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7EF" w:rsidRPr="00536937" w:rsidRDefault="00D657EF" w:rsidP="00D657EF">
      <w:pPr>
        <w:spacing w:line="240" w:lineRule="auto"/>
        <w:rPr>
          <w:rFonts w:ascii="Times New Roman" w:eastAsia="Times New Roman" w:hAnsi="Times New Roman" w:cs="Times New Roman"/>
          <w:b/>
          <w:sz w:val="24"/>
          <w:szCs w:val="24"/>
          <w:lang w:val="uk-UA" w:eastAsia="ru-RU"/>
        </w:rPr>
      </w:pPr>
    </w:p>
    <w:bookmarkStart w:id="0" w:name="_MON_1732120260"/>
    <w:bookmarkEnd w:id="0"/>
    <w:p w:rsidR="00D657EF" w:rsidRPr="00F810F5" w:rsidRDefault="00D657EF" w:rsidP="00D657EF">
      <w:pPr>
        <w:spacing w:line="240" w:lineRule="auto"/>
        <w:jc w:val="center"/>
        <w:rPr>
          <w:rFonts w:ascii="Times New Roman" w:eastAsia="Times New Roman" w:hAnsi="Times New Roman" w:cs="Times New Roman"/>
          <w:sz w:val="24"/>
          <w:szCs w:val="24"/>
        </w:rPr>
      </w:pPr>
      <w:r w:rsidRPr="00F810F5">
        <w:rPr>
          <w:rFonts w:ascii="Times New Roman" w:eastAsia="Times New Roman" w:hAnsi="Times New Roman" w:cs="Times New Roman"/>
          <w:sz w:val="24"/>
          <w:szCs w:val="24"/>
          <w:lang w:val="ru-RU"/>
        </w:rPr>
        <w:object w:dxaOrig="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2pt" o:ole="" o:preferrelative="f">
            <v:imagedata r:id="rId7" o:title=""/>
            <o:lock v:ext="edit" aspectratio="f"/>
          </v:shape>
          <o:OLEObject Type="Embed" ProgID="Word.Picture.8" ShapeID="_x0000_i1025" DrawAspect="Content" ObjectID="_1741196402" r:id="rId8"/>
        </w:object>
      </w:r>
    </w:p>
    <w:p w:rsidR="00D657EF" w:rsidRPr="00F810F5" w:rsidRDefault="00D657EF" w:rsidP="00D657EF">
      <w:pPr>
        <w:spacing w:line="240" w:lineRule="auto"/>
        <w:jc w:val="center"/>
        <w:outlineLvl w:val="0"/>
        <w:rPr>
          <w:rFonts w:ascii="Times New Roman" w:eastAsia="Times New Roman" w:hAnsi="Times New Roman" w:cs="Times New Roman"/>
          <w:b/>
          <w:sz w:val="24"/>
          <w:szCs w:val="24"/>
        </w:rPr>
      </w:pPr>
      <w:r w:rsidRPr="00F810F5">
        <w:rPr>
          <w:rFonts w:ascii="Times New Roman" w:eastAsia="Times New Roman" w:hAnsi="Times New Roman" w:cs="Times New Roman"/>
          <w:b/>
          <w:sz w:val="24"/>
          <w:szCs w:val="24"/>
        </w:rPr>
        <w:t>ЗАКЛАД ДОШКІЛЬНОЇ ОСВІТИ (ЯСЛА-САДОК)</w:t>
      </w:r>
    </w:p>
    <w:p w:rsidR="00D657EF" w:rsidRPr="00F810F5" w:rsidRDefault="00D657EF" w:rsidP="00D657EF">
      <w:pPr>
        <w:spacing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КОМБІНОВАНОГО ТИПУ </w:t>
      </w:r>
      <w:r w:rsidRPr="00F810F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51</w:t>
      </w:r>
      <w:r w:rsidRPr="00F810F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ЛЕЛЕЧЕНЯ</w:t>
      </w:r>
      <w:r w:rsidRPr="00F810F5">
        <w:rPr>
          <w:rFonts w:ascii="Times New Roman" w:eastAsia="Times New Roman" w:hAnsi="Times New Roman" w:cs="Times New Roman"/>
          <w:b/>
          <w:sz w:val="24"/>
          <w:szCs w:val="24"/>
        </w:rPr>
        <w:t xml:space="preserve">» </w:t>
      </w:r>
    </w:p>
    <w:p w:rsidR="00D657EF" w:rsidRPr="00F810F5" w:rsidRDefault="00D657EF" w:rsidP="00D657EF">
      <w:pPr>
        <w:spacing w:line="240" w:lineRule="auto"/>
        <w:jc w:val="center"/>
        <w:outlineLvl w:val="0"/>
        <w:rPr>
          <w:rFonts w:ascii="Times New Roman" w:eastAsia="Times New Roman" w:hAnsi="Times New Roman" w:cs="Times New Roman"/>
          <w:b/>
          <w:sz w:val="24"/>
          <w:szCs w:val="24"/>
        </w:rPr>
      </w:pPr>
      <w:proofErr w:type="spellStart"/>
      <w:r w:rsidRPr="00F810F5">
        <w:rPr>
          <w:rFonts w:ascii="Times New Roman" w:eastAsia="Times New Roman" w:hAnsi="Times New Roman" w:cs="Times New Roman"/>
          <w:b/>
          <w:sz w:val="24"/>
          <w:szCs w:val="24"/>
        </w:rPr>
        <w:t>Чернівецької</w:t>
      </w:r>
      <w:proofErr w:type="spellEnd"/>
      <w:r w:rsidRPr="00F810F5">
        <w:rPr>
          <w:rFonts w:ascii="Times New Roman" w:eastAsia="Times New Roman" w:hAnsi="Times New Roman" w:cs="Times New Roman"/>
          <w:b/>
          <w:sz w:val="24"/>
          <w:szCs w:val="24"/>
        </w:rPr>
        <w:t xml:space="preserve"> </w:t>
      </w:r>
      <w:proofErr w:type="spellStart"/>
      <w:r w:rsidRPr="00F810F5">
        <w:rPr>
          <w:rFonts w:ascii="Times New Roman" w:eastAsia="Times New Roman" w:hAnsi="Times New Roman" w:cs="Times New Roman"/>
          <w:b/>
          <w:sz w:val="24"/>
          <w:szCs w:val="24"/>
        </w:rPr>
        <w:t>міської</w:t>
      </w:r>
      <w:proofErr w:type="spellEnd"/>
      <w:r w:rsidRPr="00F810F5">
        <w:rPr>
          <w:rFonts w:ascii="Times New Roman" w:eastAsia="Times New Roman" w:hAnsi="Times New Roman" w:cs="Times New Roman"/>
          <w:b/>
          <w:sz w:val="24"/>
          <w:szCs w:val="24"/>
        </w:rPr>
        <w:t xml:space="preserve"> ради</w:t>
      </w:r>
    </w:p>
    <w:p w:rsidR="00D657EF" w:rsidRPr="00F810F5" w:rsidRDefault="00D657EF" w:rsidP="00D657EF">
      <w:pPr>
        <w:spacing w:line="240" w:lineRule="auto"/>
        <w:jc w:val="center"/>
        <w:outlineLvl w:val="0"/>
        <w:rPr>
          <w:rFonts w:ascii="Times New Roman" w:eastAsia="Times New Roman" w:hAnsi="Times New Roman" w:cs="Times New Roman"/>
          <w:b/>
          <w:sz w:val="24"/>
          <w:szCs w:val="24"/>
          <w:u w:val="single"/>
        </w:rPr>
      </w:pPr>
      <w:r w:rsidRPr="00F810F5">
        <w:rPr>
          <w:rFonts w:ascii="Times New Roman" w:eastAsia="Times New Roman" w:hAnsi="Times New Roman" w:cs="Times New Roman"/>
          <w:b/>
          <w:sz w:val="24"/>
          <w:szCs w:val="24"/>
        </w:rPr>
        <w:t xml:space="preserve">(ЗДО № </w:t>
      </w:r>
      <w:r>
        <w:rPr>
          <w:rFonts w:ascii="Times New Roman" w:eastAsia="Times New Roman" w:hAnsi="Times New Roman" w:cs="Times New Roman"/>
          <w:b/>
          <w:sz w:val="24"/>
          <w:szCs w:val="24"/>
        </w:rPr>
        <w:t>51</w:t>
      </w:r>
      <w:r w:rsidRPr="00F810F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Лелеченя</w:t>
      </w:r>
      <w:proofErr w:type="gramStart"/>
      <w:r w:rsidRPr="00F810F5">
        <w:rPr>
          <w:rFonts w:ascii="Times New Roman" w:eastAsia="Times New Roman" w:hAnsi="Times New Roman" w:cs="Times New Roman"/>
          <w:b/>
          <w:sz w:val="24"/>
          <w:szCs w:val="24"/>
        </w:rPr>
        <w:t>» )</w:t>
      </w:r>
      <w:proofErr w:type="gramEnd"/>
    </w:p>
    <w:p w:rsidR="00D657EF" w:rsidRPr="00F810F5" w:rsidRDefault="00D657EF" w:rsidP="00D657EF">
      <w:pPr>
        <w:spacing w:line="240" w:lineRule="auto"/>
        <w:jc w:val="center"/>
        <w:outlineLvl w:val="0"/>
        <w:rPr>
          <w:rFonts w:ascii="Times New Roman" w:eastAsia="Times New Roman" w:hAnsi="Times New Roman" w:cs="Times New Roman"/>
          <w:b/>
          <w:sz w:val="24"/>
          <w:szCs w:val="24"/>
        </w:rPr>
      </w:pPr>
      <w:r w:rsidRPr="00F810F5">
        <w:rPr>
          <w:rFonts w:ascii="Times New Roman" w:eastAsia="Times New Roman" w:hAnsi="Times New Roman" w:cs="Times New Roman"/>
          <w:b/>
          <w:sz w:val="24"/>
          <w:szCs w:val="24"/>
        </w:rPr>
        <w:t xml:space="preserve"> </w:t>
      </w:r>
      <w:proofErr w:type="spellStart"/>
      <w:r w:rsidRPr="00F810F5">
        <w:rPr>
          <w:rFonts w:ascii="Times New Roman" w:eastAsia="Times New Roman" w:hAnsi="Times New Roman" w:cs="Times New Roman"/>
          <w:b/>
          <w:sz w:val="24"/>
          <w:szCs w:val="24"/>
        </w:rPr>
        <w:t>Управління</w:t>
      </w:r>
      <w:proofErr w:type="spellEnd"/>
      <w:r w:rsidRPr="00F810F5">
        <w:rPr>
          <w:rFonts w:ascii="Times New Roman" w:eastAsia="Times New Roman" w:hAnsi="Times New Roman" w:cs="Times New Roman"/>
          <w:b/>
          <w:sz w:val="24"/>
          <w:szCs w:val="24"/>
        </w:rPr>
        <w:t xml:space="preserve"> </w:t>
      </w:r>
      <w:proofErr w:type="spellStart"/>
      <w:r w:rsidRPr="00F810F5">
        <w:rPr>
          <w:rFonts w:ascii="Times New Roman" w:eastAsia="Times New Roman" w:hAnsi="Times New Roman" w:cs="Times New Roman"/>
          <w:b/>
          <w:sz w:val="24"/>
          <w:szCs w:val="24"/>
        </w:rPr>
        <w:t>освіти</w:t>
      </w:r>
      <w:proofErr w:type="spellEnd"/>
      <w:r w:rsidRPr="00F810F5">
        <w:rPr>
          <w:rFonts w:ascii="Times New Roman" w:eastAsia="Times New Roman" w:hAnsi="Times New Roman" w:cs="Times New Roman"/>
          <w:b/>
          <w:sz w:val="24"/>
          <w:szCs w:val="24"/>
        </w:rPr>
        <w:t xml:space="preserve"> </w:t>
      </w:r>
      <w:proofErr w:type="spellStart"/>
      <w:r w:rsidRPr="00F810F5">
        <w:rPr>
          <w:rFonts w:ascii="Times New Roman" w:eastAsia="Times New Roman" w:hAnsi="Times New Roman" w:cs="Times New Roman"/>
          <w:b/>
          <w:sz w:val="24"/>
          <w:szCs w:val="24"/>
        </w:rPr>
        <w:t>Чернівецької</w:t>
      </w:r>
      <w:proofErr w:type="spellEnd"/>
      <w:r w:rsidRPr="00F810F5">
        <w:rPr>
          <w:rFonts w:ascii="Times New Roman" w:eastAsia="Times New Roman" w:hAnsi="Times New Roman" w:cs="Times New Roman"/>
          <w:b/>
          <w:sz w:val="24"/>
          <w:szCs w:val="24"/>
        </w:rPr>
        <w:t xml:space="preserve"> </w:t>
      </w:r>
      <w:proofErr w:type="spellStart"/>
      <w:r w:rsidRPr="00F810F5">
        <w:rPr>
          <w:rFonts w:ascii="Times New Roman" w:eastAsia="Times New Roman" w:hAnsi="Times New Roman" w:cs="Times New Roman"/>
          <w:b/>
          <w:sz w:val="24"/>
          <w:szCs w:val="24"/>
        </w:rPr>
        <w:t>міської</w:t>
      </w:r>
      <w:proofErr w:type="spellEnd"/>
      <w:r w:rsidRPr="00F810F5">
        <w:rPr>
          <w:rFonts w:ascii="Times New Roman" w:eastAsia="Times New Roman" w:hAnsi="Times New Roman" w:cs="Times New Roman"/>
          <w:b/>
          <w:sz w:val="24"/>
          <w:szCs w:val="24"/>
        </w:rPr>
        <w:t xml:space="preserve"> ради</w:t>
      </w:r>
    </w:p>
    <w:p w:rsidR="00D657EF" w:rsidRPr="00F810F5" w:rsidRDefault="00D657EF" w:rsidP="00D657EF">
      <w:pPr>
        <w:spacing w:line="240" w:lineRule="auto"/>
        <w:jc w:val="both"/>
        <w:outlineLvl w:val="0"/>
        <w:rPr>
          <w:rFonts w:ascii="Times New Roman" w:eastAsia="Times New Roman" w:hAnsi="Times New Roman" w:cs="Times New Roman"/>
          <w:b/>
          <w:sz w:val="24"/>
          <w:szCs w:val="24"/>
        </w:rPr>
      </w:pPr>
      <w:r w:rsidRPr="00F810F5">
        <w:rPr>
          <w:rFonts w:ascii="Times New Roman" w:eastAsia="Times New Roman" w:hAnsi="Times New Roman" w:cs="Times New Roman"/>
          <w:b/>
          <w:sz w:val="24"/>
          <w:szCs w:val="24"/>
        </w:rPr>
        <w:t>_______________________________________________________________________________</w:t>
      </w:r>
    </w:p>
    <w:p w:rsidR="00D657EF" w:rsidRPr="00F810F5" w:rsidRDefault="00D657EF" w:rsidP="00D657EF">
      <w:pPr>
        <w:spacing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proofErr w:type="gramStart"/>
      <w:r>
        <w:rPr>
          <w:rFonts w:ascii="Times New Roman" w:eastAsia="Times New Roman" w:hAnsi="Times New Roman" w:cs="Times New Roman"/>
          <w:sz w:val="24"/>
          <w:szCs w:val="24"/>
        </w:rPr>
        <w:t>пров.Остапа</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Вільшини</w:t>
      </w:r>
      <w:proofErr w:type="spellEnd"/>
      <w:r w:rsidRPr="00F810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r w:rsidRPr="00F810F5">
        <w:rPr>
          <w:rFonts w:ascii="Times New Roman" w:eastAsia="Times New Roman" w:hAnsi="Times New Roman" w:cs="Times New Roman"/>
          <w:sz w:val="24"/>
          <w:szCs w:val="24"/>
        </w:rPr>
        <w:t xml:space="preserve">, </w:t>
      </w:r>
      <w:proofErr w:type="spellStart"/>
      <w:r w:rsidRPr="00F810F5">
        <w:rPr>
          <w:rFonts w:ascii="Times New Roman" w:eastAsia="Times New Roman" w:hAnsi="Times New Roman" w:cs="Times New Roman"/>
          <w:sz w:val="24"/>
          <w:szCs w:val="24"/>
        </w:rPr>
        <w:t>м.Чернівці</w:t>
      </w:r>
      <w:proofErr w:type="spellEnd"/>
      <w:r w:rsidRPr="00F810F5">
        <w:rPr>
          <w:rFonts w:ascii="Times New Roman" w:eastAsia="Times New Roman" w:hAnsi="Times New Roman" w:cs="Times New Roman"/>
          <w:sz w:val="24"/>
          <w:szCs w:val="24"/>
        </w:rPr>
        <w:t xml:space="preserve"> , 580</w:t>
      </w:r>
      <w:r>
        <w:rPr>
          <w:rFonts w:ascii="Times New Roman" w:eastAsia="Times New Roman" w:hAnsi="Times New Roman" w:cs="Times New Roman"/>
          <w:sz w:val="24"/>
          <w:szCs w:val="24"/>
          <w:lang w:val="uk-UA"/>
        </w:rPr>
        <w:t>07</w:t>
      </w:r>
      <w:r w:rsidRPr="00F810F5">
        <w:rPr>
          <w:rFonts w:ascii="Times New Roman" w:eastAsia="Times New Roman" w:hAnsi="Times New Roman" w:cs="Times New Roman"/>
          <w:sz w:val="24"/>
          <w:szCs w:val="24"/>
        </w:rPr>
        <w:t xml:space="preserve"> ,тел.52-</w:t>
      </w:r>
      <w:r>
        <w:rPr>
          <w:rFonts w:ascii="Times New Roman" w:eastAsia="Times New Roman" w:hAnsi="Times New Roman" w:cs="Times New Roman"/>
          <w:sz w:val="24"/>
          <w:szCs w:val="24"/>
        </w:rPr>
        <w:t>94</w:t>
      </w:r>
      <w:r w:rsidRPr="00F810F5">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p>
    <w:p w:rsidR="00D657EF" w:rsidRPr="00F810F5" w:rsidRDefault="00D657EF" w:rsidP="00D657EF">
      <w:pPr>
        <w:spacing w:line="240" w:lineRule="auto"/>
        <w:jc w:val="center"/>
        <w:rPr>
          <w:rFonts w:ascii="Times New Roman" w:eastAsia="Times New Roman" w:hAnsi="Times New Roman" w:cs="Times New Roman"/>
          <w:sz w:val="24"/>
          <w:szCs w:val="24"/>
        </w:rPr>
      </w:pPr>
      <w:r w:rsidRPr="00F810F5">
        <w:rPr>
          <w:rFonts w:ascii="Times New Roman" w:eastAsia="Times New Roman" w:hAnsi="Times New Roman" w:cs="Times New Roman"/>
          <w:sz w:val="24"/>
          <w:szCs w:val="24"/>
          <w:lang w:val="en-US"/>
        </w:rPr>
        <w:t>E</w:t>
      </w:r>
      <w:r w:rsidRPr="00F810F5">
        <w:rPr>
          <w:rFonts w:ascii="Times New Roman" w:eastAsia="Times New Roman" w:hAnsi="Times New Roman" w:cs="Times New Roman"/>
          <w:sz w:val="24"/>
          <w:szCs w:val="24"/>
        </w:rPr>
        <w:t>-</w:t>
      </w:r>
      <w:r w:rsidRPr="00F810F5">
        <w:rPr>
          <w:rFonts w:ascii="Times New Roman" w:eastAsia="Times New Roman" w:hAnsi="Times New Roman" w:cs="Times New Roman"/>
          <w:sz w:val="24"/>
          <w:szCs w:val="24"/>
          <w:lang w:val="en-US"/>
        </w:rPr>
        <w:t>mail</w:t>
      </w:r>
      <w:r w:rsidRPr="00F810F5">
        <w:rPr>
          <w:rFonts w:ascii="Times New Roman" w:eastAsia="Times New Roman" w:hAnsi="Times New Roman" w:cs="Times New Roman"/>
          <w:sz w:val="24"/>
          <w:szCs w:val="24"/>
        </w:rPr>
        <w:t xml:space="preserve">:  </w:t>
      </w:r>
      <w:hyperlink r:id="rId9" w:history="1">
        <w:r w:rsidRPr="006A7773">
          <w:rPr>
            <w:rStyle w:val="af1"/>
            <w:rFonts w:ascii="Times New Roman" w:eastAsia="Times New Roman" w:hAnsi="Times New Roman" w:cs="Times New Roman"/>
            <w:sz w:val="24"/>
            <w:szCs w:val="24"/>
            <w:lang w:val="en-US"/>
          </w:rPr>
          <w:t>zdo</w:t>
        </w:r>
        <w:r w:rsidRPr="006A7773">
          <w:rPr>
            <w:rStyle w:val="af1"/>
            <w:rFonts w:ascii="Times New Roman" w:eastAsia="Times New Roman" w:hAnsi="Times New Roman" w:cs="Times New Roman"/>
            <w:sz w:val="24"/>
            <w:szCs w:val="24"/>
          </w:rPr>
          <w:t>51</w:t>
        </w:r>
        <w:r w:rsidRPr="006A7773">
          <w:rPr>
            <w:rStyle w:val="af1"/>
            <w:rFonts w:ascii="Times New Roman" w:eastAsia="Times New Roman" w:hAnsi="Times New Roman" w:cs="Times New Roman"/>
            <w:sz w:val="24"/>
            <w:szCs w:val="24"/>
            <w:lang w:val="en-US"/>
          </w:rPr>
          <w:t>cv</w:t>
        </w:r>
        <w:r w:rsidRPr="006A7773">
          <w:rPr>
            <w:rStyle w:val="af1"/>
            <w:rFonts w:ascii="Times New Roman" w:eastAsia="Times New Roman" w:hAnsi="Times New Roman" w:cs="Times New Roman"/>
            <w:sz w:val="24"/>
            <w:szCs w:val="24"/>
          </w:rPr>
          <w:t>@</w:t>
        </w:r>
        <w:r w:rsidRPr="006A7773">
          <w:rPr>
            <w:rStyle w:val="af1"/>
            <w:rFonts w:ascii="Times New Roman" w:eastAsia="Times New Roman" w:hAnsi="Times New Roman" w:cs="Times New Roman"/>
            <w:sz w:val="24"/>
            <w:szCs w:val="24"/>
            <w:lang w:val="en-US"/>
          </w:rPr>
          <w:t>gmail</w:t>
        </w:r>
        <w:r w:rsidRPr="006A7773">
          <w:rPr>
            <w:rStyle w:val="af1"/>
            <w:rFonts w:ascii="Times New Roman" w:eastAsia="Times New Roman" w:hAnsi="Times New Roman" w:cs="Times New Roman"/>
            <w:sz w:val="24"/>
            <w:szCs w:val="24"/>
          </w:rPr>
          <w:t>.</w:t>
        </w:r>
        <w:r w:rsidRPr="006A7773">
          <w:rPr>
            <w:rStyle w:val="af1"/>
            <w:rFonts w:ascii="Times New Roman" w:eastAsia="Times New Roman" w:hAnsi="Times New Roman" w:cs="Times New Roman"/>
            <w:sz w:val="24"/>
            <w:szCs w:val="24"/>
            <w:lang w:val="en-US"/>
          </w:rPr>
          <w:t>com</w:t>
        </w:r>
      </w:hyperlink>
      <w:r w:rsidRPr="00F810F5">
        <w:rPr>
          <w:rFonts w:ascii="Times New Roman" w:eastAsia="Times New Roman" w:hAnsi="Times New Roman" w:cs="Times New Roman"/>
          <w:sz w:val="24"/>
          <w:szCs w:val="24"/>
        </w:rPr>
        <w:t xml:space="preserve"> ,  Код ЄДРПОУ № </w:t>
      </w: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60130</w:t>
      </w:r>
    </w:p>
    <w:p w:rsidR="00D657EF" w:rsidRPr="00F810F5" w:rsidRDefault="00D657EF" w:rsidP="00D657EF">
      <w:pPr>
        <w:spacing w:line="240" w:lineRule="auto"/>
        <w:jc w:val="both"/>
        <w:rPr>
          <w:rFonts w:ascii="Times New Roman" w:eastAsia="Times New Roman" w:hAnsi="Times New Roman" w:cs="Times New Roman"/>
          <w:sz w:val="28"/>
          <w:szCs w:val="28"/>
        </w:rPr>
      </w:pPr>
    </w:p>
    <w:p w:rsidR="00D657EF" w:rsidRPr="00024DCC" w:rsidRDefault="00D657EF" w:rsidP="00D657EF">
      <w:pPr>
        <w:pStyle w:val="aa"/>
        <w:spacing w:after="0"/>
        <w:jc w:val="center"/>
        <w:rPr>
          <w:lang w:val="ru"/>
        </w:rPr>
      </w:pPr>
      <w:r>
        <w:t> </w:t>
      </w:r>
    </w:p>
    <w:p w:rsidR="00D657EF" w:rsidRPr="00024DCC" w:rsidRDefault="00D657EF" w:rsidP="00D657EF">
      <w:pPr>
        <w:pStyle w:val="aa"/>
        <w:spacing w:after="0"/>
        <w:jc w:val="right"/>
        <w:rPr>
          <w:rFonts w:ascii="Times New Roman" w:hAnsi="Times New Roman"/>
          <w:color w:val="000000"/>
          <w:sz w:val="24"/>
          <w:lang w:val="ru"/>
        </w:rPr>
      </w:pPr>
    </w:p>
    <w:p w:rsidR="00D657EF" w:rsidRPr="00024DCC" w:rsidRDefault="00D657EF" w:rsidP="00D657EF">
      <w:pPr>
        <w:pStyle w:val="aa"/>
        <w:spacing w:after="0"/>
        <w:jc w:val="right"/>
        <w:rPr>
          <w:rFonts w:ascii="Times New Roman" w:hAnsi="Times New Roman"/>
          <w:color w:val="000000"/>
          <w:sz w:val="24"/>
          <w:lang w:val="ru"/>
        </w:rPr>
      </w:pPr>
    </w:p>
    <w:p w:rsidR="00D657EF" w:rsidRPr="00024DCC" w:rsidRDefault="00D657EF" w:rsidP="00D657EF">
      <w:pPr>
        <w:pStyle w:val="aa"/>
        <w:spacing w:after="0"/>
        <w:jc w:val="right"/>
        <w:rPr>
          <w:lang w:val="ru-RU"/>
        </w:rPr>
      </w:pPr>
      <w:r w:rsidRPr="00024DCC">
        <w:rPr>
          <w:rFonts w:ascii="Times New Roman" w:hAnsi="Times New Roman"/>
          <w:color w:val="000000"/>
          <w:sz w:val="24"/>
          <w:lang w:val="ru-RU"/>
        </w:rPr>
        <w:t>«ЗАТВЕРДЖЕНО»</w:t>
      </w:r>
    </w:p>
    <w:p w:rsidR="00D657EF" w:rsidRDefault="00D657EF" w:rsidP="00D657EF">
      <w:pPr>
        <w:widowControl w:val="0"/>
        <w:spacing w:before="20" w:line="240" w:lineRule="auto"/>
        <w:ind w:right="-108"/>
        <w:jc w:val="right"/>
        <w:rPr>
          <w:rFonts w:ascii="Times New Roman" w:hAnsi="Times New Roman"/>
          <w:sz w:val="24"/>
          <w:szCs w:val="24"/>
        </w:rPr>
      </w:pPr>
      <w:proofErr w:type="spellStart"/>
      <w:r>
        <w:rPr>
          <w:rFonts w:ascii="Times New Roman" w:hAnsi="Times New Roman"/>
          <w:b/>
          <w:color w:val="000000"/>
          <w:sz w:val="24"/>
          <w:szCs w:val="24"/>
        </w:rPr>
        <w:t>Рішення</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уповноваженої</w:t>
      </w:r>
      <w:proofErr w:type="spellEnd"/>
      <w:r>
        <w:rPr>
          <w:rFonts w:ascii="Times New Roman" w:hAnsi="Times New Roman"/>
          <w:b/>
          <w:color w:val="000000"/>
          <w:sz w:val="24"/>
          <w:szCs w:val="24"/>
        </w:rPr>
        <w:t xml:space="preserve"> особи </w:t>
      </w:r>
    </w:p>
    <w:p w:rsidR="00D657EF" w:rsidRPr="00024DCC" w:rsidRDefault="00D657EF" w:rsidP="00D657EF">
      <w:pPr>
        <w:pStyle w:val="aa"/>
        <w:widowControl w:val="0"/>
        <w:spacing w:after="0"/>
        <w:ind w:left="-1418" w:right="-284"/>
        <w:jc w:val="right"/>
        <w:rPr>
          <w:rFonts w:ascii="Times New Roman" w:hAnsi="Times New Roman"/>
          <w:sz w:val="24"/>
          <w:szCs w:val="24"/>
          <w:lang w:val="ru-RU"/>
        </w:rPr>
      </w:pPr>
      <w:r w:rsidRPr="00024DCC">
        <w:rPr>
          <w:rFonts w:ascii="Times New Roman" w:hAnsi="Times New Roman"/>
          <w:b/>
          <w:color w:val="000000"/>
          <w:sz w:val="24"/>
          <w:szCs w:val="24"/>
          <w:lang w:val="ru-RU"/>
        </w:rPr>
        <w:t xml:space="preserve">                                                                                                                             ЗДО (</w:t>
      </w:r>
      <w:proofErr w:type="spellStart"/>
      <w:r w:rsidRPr="00024DCC">
        <w:rPr>
          <w:rFonts w:ascii="Times New Roman" w:hAnsi="Times New Roman"/>
          <w:b/>
          <w:color w:val="000000"/>
          <w:sz w:val="24"/>
          <w:szCs w:val="24"/>
          <w:lang w:val="ru-RU"/>
        </w:rPr>
        <w:t>ясла</w:t>
      </w:r>
      <w:proofErr w:type="spellEnd"/>
      <w:r w:rsidRPr="00024DCC">
        <w:rPr>
          <w:rFonts w:ascii="Times New Roman" w:hAnsi="Times New Roman"/>
          <w:b/>
          <w:color w:val="000000"/>
          <w:sz w:val="24"/>
          <w:szCs w:val="24"/>
          <w:lang w:val="ru-RU"/>
        </w:rPr>
        <w:t xml:space="preserve">-садок) </w:t>
      </w:r>
      <w:proofErr w:type="spellStart"/>
      <w:r w:rsidRPr="00024DCC">
        <w:rPr>
          <w:rFonts w:ascii="Times New Roman" w:hAnsi="Times New Roman"/>
          <w:b/>
          <w:color w:val="000000"/>
          <w:sz w:val="24"/>
          <w:szCs w:val="24"/>
          <w:lang w:val="ru-RU"/>
        </w:rPr>
        <w:t>комбінованого</w:t>
      </w:r>
      <w:proofErr w:type="spellEnd"/>
      <w:r w:rsidRPr="00024DCC">
        <w:rPr>
          <w:rFonts w:ascii="Times New Roman" w:hAnsi="Times New Roman"/>
          <w:b/>
          <w:color w:val="000000"/>
          <w:sz w:val="24"/>
          <w:szCs w:val="24"/>
          <w:lang w:val="ru-RU"/>
        </w:rPr>
        <w:t xml:space="preserve"> </w:t>
      </w:r>
      <w:proofErr w:type="gramStart"/>
      <w:r w:rsidRPr="00024DCC">
        <w:rPr>
          <w:rFonts w:ascii="Times New Roman" w:hAnsi="Times New Roman"/>
          <w:b/>
          <w:color w:val="000000"/>
          <w:sz w:val="24"/>
          <w:szCs w:val="24"/>
          <w:lang w:val="ru-RU"/>
        </w:rPr>
        <w:t>типу  №</w:t>
      </w:r>
      <w:proofErr w:type="gramEnd"/>
      <w:r w:rsidRPr="00024DCC">
        <w:rPr>
          <w:rFonts w:ascii="Times New Roman" w:hAnsi="Times New Roman"/>
          <w:b/>
          <w:color w:val="000000"/>
          <w:sz w:val="24"/>
          <w:szCs w:val="24"/>
          <w:lang w:val="ru-RU"/>
        </w:rPr>
        <w:t xml:space="preserve"> 51 «</w:t>
      </w:r>
      <w:proofErr w:type="spellStart"/>
      <w:r w:rsidRPr="00024DCC">
        <w:rPr>
          <w:rFonts w:ascii="Times New Roman" w:hAnsi="Times New Roman"/>
          <w:b/>
          <w:color w:val="000000"/>
          <w:sz w:val="24"/>
          <w:szCs w:val="24"/>
          <w:lang w:val="ru-RU"/>
        </w:rPr>
        <w:t>Лелеченя</w:t>
      </w:r>
      <w:proofErr w:type="spellEnd"/>
      <w:r w:rsidRPr="00024DCC">
        <w:rPr>
          <w:rFonts w:ascii="Times New Roman" w:hAnsi="Times New Roman"/>
          <w:b/>
          <w:color w:val="000000"/>
          <w:sz w:val="24"/>
          <w:szCs w:val="24"/>
          <w:lang w:val="ru-RU"/>
        </w:rPr>
        <w:t>»</w:t>
      </w:r>
    </w:p>
    <w:p w:rsidR="00536937" w:rsidRPr="00536937" w:rsidRDefault="00536937" w:rsidP="00536937">
      <w:pPr>
        <w:contextualSpacing/>
        <w:rPr>
          <w:rFonts w:ascii="Times New Roman" w:hAnsi="Times New Roman"/>
          <w:b/>
          <w:color w:val="000000"/>
        </w:rPr>
      </w:pPr>
    </w:p>
    <w:p w:rsidR="00536937" w:rsidRPr="00536937" w:rsidRDefault="00536937" w:rsidP="00536937">
      <w:pPr>
        <w:contextualSpacing/>
        <w:rPr>
          <w:rFonts w:ascii="Times New Roman" w:hAnsi="Times New Roman"/>
          <w:b/>
          <w:color w:val="000000"/>
        </w:rPr>
      </w:pPr>
    </w:p>
    <w:p w:rsidR="00536937" w:rsidRPr="00536937" w:rsidRDefault="00536937" w:rsidP="00536937">
      <w:pPr>
        <w:contextualSpacing/>
        <w:rPr>
          <w:rFonts w:ascii="Times New Roman" w:hAnsi="Times New Roman"/>
          <w:b/>
          <w:color w:val="000000"/>
        </w:rPr>
      </w:pPr>
    </w:p>
    <w:p w:rsidR="00536937" w:rsidRPr="00536937" w:rsidRDefault="00536937" w:rsidP="00536937">
      <w:pPr>
        <w:spacing w:line="240" w:lineRule="auto"/>
        <w:contextualSpacing/>
        <w:jc w:val="center"/>
        <w:rPr>
          <w:rFonts w:ascii="Times New Roman" w:hAnsi="Times New Roman"/>
          <w:b/>
          <w:color w:val="000000"/>
          <w:sz w:val="32"/>
          <w:szCs w:val="32"/>
          <w:lang w:val="uk-UA"/>
        </w:rPr>
      </w:pPr>
    </w:p>
    <w:p w:rsidR="00005433" w:rsidRPr="00E33B86" w:rsidRDefault="00005433" w:rsidP="00005433">
      <w:pPr>
        <w:widowControl w:val="0"/>
        <w:suppressAutoHyphens/>
        <w:autoSpaceDN w:val="0"/>
        <w:spacing w:line="240" w:lineRule="auto"/>
        <w:jc w:val="center"/>
        <w:textAlignment w:val="baseline"/>
        <w:rPr>
          <w:rFonts w:ascii="Times New Roman" w:eastAsia="Times New Roman" w:hAnsi="Times New Roman"/>
          <w:b/>
          <w:bCs/>
          <w:color w:val="000000"/>
          <w:kern w:val="3"/>
          <w:sz w:val="28"/>
          <w:szCs w:val="28"/>
          <w:lang w:val="uk-UA" w:eastAsia="zh-CN" w:bidi="hi-IN"/>
        </w:rPr>
      </w:pPr>
    </w:p>
    <w:p w:rsidR="00005433" w:rsidRPr="00D50456" w:rsidRDefault="00005433" w:rsidP="00005433">
      <w:pPr>
        <w:spacing w:line="240" w:lineRule="auto"/>
        <w:jc w:val="center"/>
        <w:rPr>
          <w:rFonts w:ascii="Times New Roman" w:hAnsi="Times New Roman"/>
          <w:b/>
          <w:color w:val="000000"/>
          <w:sz w:val="32"/>
          <w:szCs w:val="32"/>
          <w:lang w:val="uk-UA"/>
        </w:rPr>
      </w:pPr>
      <w:r w:rsidRPr="00D50456">
        <w:rPr>
          <w:rFonts w:ascii="Times New Roman" w:hAnsi="Times New Roman"/>
          <w:b/>
          <w:color w:val="000000"/>
          <w:sz w:val="32"/>
          <w:szCs w:val="32"/>
          <w:lang w:val="uk-UA"/>
        </w:rPr>
        <w:t>ВІДКРИТІ ТОРГИ</w:t>
      </w:r>
    </w:p>
    <w:p w:rsidR="00005433" w:rsidRPr="00D50456" w:rsidRDefault="00005433" w:rsidP="00005433">
      <w:pPr>
        <w:spacing w:line="240" w:lineRule="auto"/>
        <w:jc w:val="center"/>
        <w:rPr>
          <w:rFonts w:ascii="Times New Roman" w:hAnsi="Times New Roman"/>
          <w:b/>
          <w:color w:val="000000"/>
          <w:sz w:val="32"/>
          <w:szCs w:val="32"/>
          <w:lang w:val="uk-UA"/>
        </w:rPr>
      </w:pPr>
      <w:r w:rsidRPr="00D50456">
        <w:rPr>
          <w:rFonts w:ascii="Times New Roman" w:hAnsi="Times New Roman"/>
          <w:b/>
          <w:color w:val="000000"/>
          <w:sz w:val="32"/>
          <w:szCs w:val="32"/>
          <w:lang w:val="uk-UA"/>
        </w:rPr>
        <w:t>з особливостями</w:t>
      </w:r>
    </w:p>
    <w:p w:rsidR="00005433" w:rsidRPr="00D50456" w:rsidRDefault="00005433" w:rsidP="00005433">
      <w:pPr>
        <w:spacing w:line="240" w:lineRule="auto"/>
        <w:jc w:val="center"/>
        <w:rPr>
          <w:rFonts w:ascii="Times New Roman" w:hAnsi="Times New Roman"/>
          <w:b/>
          <w:color w:val="000000"/>
          <w:sz w:val="24"/>
          <w:szCs w:val="24"/>
          <w:lang w:val="uk-UA"/>
        </w:rPr>
      </w:pPr>
      <w:r w:rsidRPr="00D50456">
        <w:rPr>
          <w:rFonts w:ascii="Times New Roman" w:hAnsi="Times New Roman"/>
          <w:b/>
          <w:color w:val="000000"/>
          <w:sz w:val="24"/>
          <w:szCs w:val="24"/>
          <w:lang w:val="uk-UA"/>
        </w:rPr>
        <w:t>предмет закупівлі:</w:t>
      </w:r>
    </w:p>
    <w:p w:rsidR="00005433" w:rsidRPr="002C5EF8" w:rsidRDefault="00005433" w:rsidP="00005433">
      <w:pPr>
        <w:spacing w:line="240" w:lineRule="auto"/>
        <w:jc w:val="center"/>
        <w:rPr>
          <w:rFonts w:ascii="Times New Roman" w:hAnsi="Times New Roman"/>
          <w:b/>
          <w:color w:val="000000"/>
          <w:sz w:val="32"/>
          <w:szCs w:val="32"/>
          <w:lang w:val="uk-UA"/>
        </w:rPr>
      </w:pPr>
    </w:p>
    <w:p w:rsidR="00005433" w:rsidRPr="002C5EF8" w:rsidRDefault="00005433" w:rsidP="00005433">
      <w:pPr>
        <w:spacing w:line="240" w:lineRule="auto"/>
        <w:jc w:val="center"/>
        <w:rPr>
          <w:rFonts w:ascii="Times New Roman" w:hAnsi="Times New Roman"/>
          <w:b/>
          <w:color w:val="000000"/>
          <w:sz w:val="32"/>
          <w:szCs w:val="32"/>
          <w:lang w:val="uk-UA"/>
        </w:rPr>
      </w:pPr>
      <w:r w:rsidRPr="002C5EF8">
        <w:rPr>
          <w:rFonts w:ascii="Times New Roman" w:hAnsi="Times New Roman"/>
          <w:b/>
          <w:color w:val="000000"/>
          <w:sz w:val="32"/>
          <w:szCs w:val="32"/>
          <w:lang w:val="uk-UA"/>
        </w:rPr>
        <w:t>Джерело резервного живлення (Генератор)</w:t>
      </w:r>
    </w:p>
    <w:p w:rsidR="00005433" w:rsidRPr="002C5EF8" w:rsidRDefault="00005433" w:rsidP="00005433">
      <w:pPr>
        <w:spacing w:line="240" w:lineRule="auto"/>
        <w:rPr>
          <w:rFonts w:ascii="Times New Roman" w:hAnsi="Times New Roman"/>
          <w:b/>
          <w:color w:val="000000"/>
          <w:sz w:val="32"/>
          <w:szCs w:val="32"/>
          <w:lang w:val="uk-UA"/>
        </w:rPr>
      </w:pPr>
    </w:p>
    <w:p w:rsidR="00005433" w:rsidRPr="002C5EF8" w:rsidRDefault="00005433" w:rsidP="00005433">
      <w:pPr>
        <w:spacing w:line="240" w:lineRule="auto"/>
        <w:jc w:val="center"/>
        <w:rPr>
          <w:rFonts w:ascii="Times New Roman" w:hAnsi="Times New Roman"/>
          <w:b/>
          <w:color w:val="000000"/>
          <w:sz w:val="32"/>
          <w:szCs w:val="32"/>
          <w:lang w:val="uk-UA"/>
        </w:rPr>
      </w:pPr>
      <w:r w:rsidRPr="002C5EF8">
        <w:rPr>
          <w:rFonts w:ascii="Times New Roman" w:hAnsi="Times New Roman"/>
          <w:b/>
          <w:color w:val="000000"/>
          <w:sz w:val="32"/>
          <w:szCs w:val="32"/>
          <w:lang w:val="uk-UA"/>
        </w:rPr>
        <w:t>(ДК 021:2015 31120000-3 Генератори)</w:t>
      </w:r>
    </w:p>
    <w:p w:rsidR="00005433" w:rsidRPr="002C5EF8" w:rsidRDefault="00005433" w:rsidP="00005433">
      <w:pPr>
        <w:spacing w:line="240" w:lineRule="auto"/>
        <w:jc w:val="center"/>
        <w:rPr>
          <w:rFonts w:ascii="Times New Roman" w:hAnsi="Times New Roman"/>
          <w:b/>
          <w:color w:val="000000"/>
          <w:sz w:val="32"/>
          <w:szCs w:val="32"/>
          <w:lang w:val="uk-UA"/>
        </w:rPr>
      </w:pPr>
    </w:p>
    <w:p w:rsidR="00005433" w:rsidRPr="00D50456" w:rsidRDefault="00005433" w:rsidP="00005433">
      <w:pPr>
        <w:jc w:val="center"/>
        <w:rPr>
          <w:rFonts w:ascii="Times New Roman" w:hAnsi="Times New Roman"/>
          <w:b/>
          <w:color w:val="000000"/>
          <w:sz w:val="40"/>
          <w:szCs w:val="40"/>
          <w:lang w:val="uk-UA"/>
        </w:rPr>
      </w:pPr>
      <w:r w:rsidRPr="00D50456">
        <w:rPr>
          <w:rFonts w:ascii="Times New Roman" w:hAnsi="Times New Roman"/>
          <w:b/>
          <w:color w:val="000000"/>
          <w:sz w:val="40"/>
          <w:szCs w:val="40"/>
          <w:lang w:val="uk-UA"/>
        </w:rPr>
        <w:t>ТЕНДЕРНА  ДОКУМЕНТАЦІЯ</w:t>
      </w:r>
    </w:p>
    <w:p w:rsidR="00005433" w:rsidRPr="00E33B86" w:rsidRDefault="00005433" w:rsidP="00005433">
      <w:pPr>
        <w:widowControl w:val="0"/>
        <w:suppressAutoHyphens/>
        <w:autoSpaceDN w:val="0"/>
        <w:spacing w:line="240" w:lineRule="auto"/>
        <w:jc w:val="center"/>
        <w:textAlignment w:val="baseline"/>
        <w:rPr>
          <w:rFonts w:ascii="Times New Roman" w:eastAsia="Times New Roman" w:hAnsi="Times New Roman"/>
          <w:b/>
          <w:bCs/>
          <w:color w:val="000000"/>
          <w:kern w:val="3"/>
          <w:sz w:val="28"/>
          <w:szCs w:val="28"/>
          <w:lang w:val="uk-UA" w:eastAsia="zh-CN" w:bidi="hi-IN"/>
        </w:rPr>
      </w:pPr>
    </w:p>
    <w:p w:rsidR="00005433" w:rsidRPr="00E33B86" w:rsidRDefault="00005433" w:rsidP="00005433">
      <w:pPr>
        <w:widowControl w:val="0"/>
        <w:suppressAutoHyphens/>
        <w:autoSpaceDN w:val="0"/>
        <w:spacing w:line="240" w:lineRule="auto"/>
        <w:jc w:val="center"/>
        <w:textAlignment w:val="baseline"/>
        <w:rPr>
          <w:rFonts w:ascii="Times New Roman" w:eastAsia="Times New Roman" w:hAnsi="Times New Roman"/>
          <w:b/>
          <w:bCs/>
          <w:color w:val="000000"/>
          <w:kern w:val="3"/>
          <w:sz w:val="28"/>
          <w:szCs w:val="28"/>
          <w:lang w:val="uk-UA" w:eastAsia="zh-CN" w:bidi="hi-IN"/>
        </w:rPr>
      </w:pPr>
    </w:p>
    <w:p w:rsidR="00005433" w:rsidRPr="00E33B86" w:rsidRDefault="00005433" w:rsidP="00005433">
      <w:pPr>
        <w:widowControl w:val="0"/>
        <w:suppressAutoHyphens/>
        <w:autoSpaceDN w:val="0"/>
        <w:spacing w:line="240" w:lineRule="auto"/>
        <w:jc w:val="center"/>
        <w:textAlignment w:val="baseline"/>
        <w:rPr>
          <w:rFonts w:ascii="Times New Roman" w:eastAsia="Times New Roman" w:hAnsi="Times New Roman"/>
          <w:b/>
          <w:bCs/>
          <w:color w:val="000000"/>
          <w:kern w:val="3"/>
          <w:sz w:val="28"/>
          <w:szCs w:val="28"/>
          <w:lang w:val="uk-UA" w:eastAsia="zh-CN" w:bidi="hi-IN"/>
        </w:rPr>
      </w:pPr>
    </w:p>
    <w:p w:rsidR="00005433" w:rsidRPr="00E33B86" w:rsidRDefault="00005433" w:rsidP="00005433">
      <w:pPr>
        <w:widowControl w:val="0"/>
        <w:suppressAutoHyphens/>
        <w:autoSpaceDN w:val="0"/>
        <w:spacing w:line="240" w:lineRule="auto"/>
        <w:jc w:val="center"/>
        <w:textAlignment w:val="baseline"/>
        <w:rPr>
          <w:rFonts w:ascii="Times New Roman" w:eastAsia="Times New Roman" w:hAnsi="Times New Roman"/>
          <w:b/>
          <w:bCs/>
          <w:color w:val="000000"/>
          <w:kern w:val="3"/>
          <w:sz w:val="28"/>
          <w:szCs w:val="28"/>
          <w:lang w:val="uk-UA" w:eastAsia="zh-CN" w:bidi="hi-IN"/>
        </w:rPr>
      </w:pPr>
    </w:p>
    <w:p w:rsidR="00005433" w:rsidRPr="00E33B86" w:rsidRDefault="00005433" w:rsidP="00005433">
      <w:pPr>
        <w:widowControl w:val="0"/>
        <w:suppressAutoHyphens/>
        <w:autoSpaceDN w:val="0"/>
        <w:spacing w:line="240" w:lineRule="auto"/>
        <w:jc w:val="center"/>
        <w:textAlignment w:val="baseline"/>
        <w:rPr>
          <w:rFonts w:ascii="Times New Roman" w:eastAsia="Times New Roman" w:hAnsi="Times New Roman"/>
          <w:b/>
          <w:bCs/>
          <w:color w:val="000000"/>
          <w:kern w:val="3"/>
          <w:sz w:val="28"/>
          <w:szCs w:val="28"/>
          <w:lang w:val="uk-UA" w:eastAsia="zh-CN" w:bidi="hi-IN"/>
        </w:rPr>
      </w:pPr>
    </w:p>
    <w:p w:rsidR="00005433" w:rsidRPr="00E33B86" w:rsidRDefault="00005433" w:rsidP="00005433">
      <w:pPr>
        <w:widowControl w:val="0"/>
        <w:suppressAutoHyphens/>
        <w:autoSpaceDN w:val="0"/>
        <w:spacing w:line="240" w:lineRule="auto"/>
        <w:jc w:val="center"/>
        <w:textAlignment w:val="baseline"/>
        <w:rPr>
          <w:rFonts w:ascii="Times New Roman" w:eastAsia="Times New Roman" w:hAnsi="Times New Roman"/>
          <w:b/>
          <w:bCs/>
          <w:color w:val="000000"/>
          <w:kern w:val="3"/>
          <w:sz w:val="28"/>
          <w:szCs w:val="28"/>
          <w:lang w:val="uk-UA" w:eastAsia="zh-CN" w:bidi="hi-IN"/>
        </w:rPr>
      </w:pPr>
    </w:p>
    <w:p w:rsidR="00005433" w:rsidRPr="00E33B86" w:rsidRDefault="00005433" w:rsidP="00005433">
      <w:pPr>
        <w:widowControl w:val="0"/>
        <w:suppressAutoHyphens/>
        <w:autoSpaceDN w:val="0"/>
        <w:spacing w:line="240" w:lineRule="auto"/>
        <w:jc w:val="center"/>
        <w:textAlignment w:val="baseline"/>
        <w:rPr>
          <w:rFonts w:ascii="Times New Roman" w:eastAsia="Times New Roman" w:hAnsi="Times New Roman"/>
          <w:b/>
          <w:bCs/>
          <w:color w:val="000000"/>
          <w:kern w:val="3"/>
          <w:sz w:val="28"/>
          <w:szCs w:val="28"/>
          <w:lang w:val="uk-UA" w:eastAsia="zh-CN" w:bidi="hi-IN"/>
        </w:rPr>
      </w:pPr>
    </w:p>
    <w:p w:rsidR="00005433" w:rsidRPr="00E33B86" w:rsidRDefault="00005433" w:rsidP="00005433">
      <w:pPr>
        <w:widowControl w:val="0"/>
        <w:suppressAutoHyphens/>
        <w:autoSpaceDN w:val="0"/>
        <w:spacing w:line="240" w:lineRule="auto"/>
        <w:jc w:val="center"/>
        <w:textAlignment w:val="baseline"/>
        <w:rPr>
          <w:rFonts w:ascii="Times New Roman" w:eastAsia="Times New Roman" w:hAnsi="Times New Roman"/>
          <w:b/>
          <w:bCs/>
          <w:color w:val="000000"/>
          <w:kern w:val="3"/>
          <w:sz w:val="28"/>
          <w:szCs w:val="28"/>
          <w:lang w:val="uk-UA" w:eastAsia="zh-CN" w:bidi="hi-IN"/>
        </w:rPr>
      </w:pPr>
    </w:p>
    <w:p w:rsidR="00005433" w:rsidRPr="00E33B86" w:rsidRDefault="00005433" w:rsidP="00005433">
      <w:pPr>
        <w:widowControl w:val="0"/>
        <w:suppressAutoHyphens/>
        <w:autoSpaceDN w:val="0"/>
        <w:spacing w:line="240" w:lineRule="auto"/>
        <w:jc w:val="center"/>
        <w:textAlignment w:val="baseline"/>
        <w:rPr>
          <w:rFonts w:ascii="Times New Roman" w:eastAsia="Times New Roman" w:hAnsi="Times New Roman"/>
          <w:b/>
          <w:bCs/>
          <w:color w:val="000000"/>
          <w:kern w:val="3"/>
          <w:sz w:val="28"/>
          <w:szCs w:val="28"/>
          <w:lang w:val="uk-UA" w:eastAsia="zh-CN" w:bidi="hi-IN"/>
        </w:rPr>
      </w:pPr>
    </w:p>
    <w:p w:rsidR="00005433" w:rsidRPr="00E33B86" w:rsidRDefault="00005433" w:rsidP="00005433">
      <w:pPr>
        <w:widowControl w:val="0"/>
        <w:suppressAutoHyphens/>
        <w:autoSpaceDN w:val="0"/>
        <w:spacing w:line="240" w:lineRule="auto"/>
        <w:jc w:val="center"/>
        <w:textAlignment w:val="baseline"/>
        <w:rPr>
          <w:rFonts w:ascii="Times New Roman" w:eastAsia="Times New Roman" w:hAnsi="Times New Roman"/>
          <w:b/>
          <w:bCs/>
          <w:color w:val="000000"/>
          <w:kern w:val="3"/>
          <w:sz w:val="28"/>
          <w:szCs w:val="28"/>
          <w:lang w:val="uk-UA" w:eastAsia="zh-CN" w:bidi="hi-IN"/>
        </w:rPr>
      </w:pPr>
    </w:p>
    <w:p w:rsidR="00005433" w:rsidRPr="00E33B86" w:rsidRDefault="00005433" w:rsidP="00005433">
      <w:pPr>
        <w:widowControl w:val="0"/>
        <w:suppressAutoHyphens/>
        <w:autoSpaceDN w:val="0"/>
        <w:spacing w:line="240" w:lineRule="auto"/>
        <w:textAlignment w:val="baseline"/>
        <w:rPr>
          <w:rFonts w:ascii="Times New Roman" w:eastAsia="Times New Roman" w:hAnsi="Times New Roman"/>
          <w:b/>
          <w:bCs/>
          <w:color w:val="000000"/>
          <w:kern w:val="3"/>
          <w:sz w:val="28"/>
          <w:szCs w:val="28"/>
          <w:lang w:val="uk-UA" w:eastAsia="zh-CN" w:bidi="hi-IN"/>
        </w:rPr>
      </w:pPr>
    </w:p>
    <w:p w:rsidR="00005433" w:rsidRPr="00E33B86" w:rsidRDefault="00005433" w:rsidP="00005433">
      <w:pPr>
        <w:widowControl w:val="0"/>
        <w:suppressAutoHyphens/>
        <w:autoSpaceDN w:val="0"/>
        <w:spacing w:line="240" w:lineRule="auto"/>
        <w:jc w:val="center"/>
        <w:textAlignment w:val="baseline"/>
        <w:rPr>
          <w:rFonts w:ascii="Times New Roman" w:eastAsia="Times New Roman" w:hAnsi="Times New Roman"/>
          <w:b/>
          <w:bCs/>
          <w:color w:val="000000"/>
          <w:kern w:val="3"/>
          <w:sz w:val="28"/>
          <w:szCs w:val="28"/>
          <w:lang w:val="uk-UA" w:eastAsia="zh-CN" w:bidi="hi-IN"/>
        </w:rPr>
      </w:pPr>
      <w:r w:rsidRPr="00E33B86">
        <w:rPr>
          <w:rFonts w:ascii="Times New Roman" w:eastAsia="Times New Roman" w:hAnsi="Times New Roman"/>
          <w:b/>
          <w:bCs/>
          <w:color w:val="000000"/>
          <w:kern w:val="3"/>
          <w:sz w:val="28"/>
          <w:szCs w:val="28"/>
          <w:lang w:val="uk-UA" w:eastAsia="zh-CN" w:bidi="hi-IN"/>
        </w:rPr>
        <w:t>м. Чернівці, 202</w:t>
      </w:r>
      <w:r>
        <w:rPr>
          <w:rFonts w:ascii="Times New Roman" w:eastAsia="Times New Roman" w:hAnsi="Times New Roman"/>
          <w:b/>
          <w:bCs/>
          <w:color w:val="000000"/>
          <w:kern w:val="3"/>
          <w:sz w:val="28"/>
          <w:szCs w:val="28"/>
          <w:lang w:val="uk-UA" w:eastAsia="zh-CN" w:bidi="hi-IN"/>
        </w:rPr>
        <w:t>3</w:t>
      </w:r>
    </w:p>
    <w:p w:rsidR="00D657EF" w:rsidRPr="00472138" w:rsidRDefault="00D657EF" w:rsidP="00D657EF">
      <w:pPr>
        <w:spacing w:line="240" w:lineRule="auto"/>
        <w:jc w:val="center"/>
        <w:rPr>
          <w:rFonts w:ascii="Times New Roman" w:hAnsi="Times New Roman"/>
          <w:b/>
          <w:bCs/>
          <w:color w:val="000000"/>
          <w:sz w:val="56"/>
          <w:szCs w:val="56"/>
          <w:lang w:val="uk-UA"/>
        </w:rPr>
      </w:pPr>
    </w:p>
    <w:p w:rsidR="00833E12" w:rsidRPr="002C431E" w:rsidRDefault="00833E12" w:rsidP="00833E12">
      <w:pPr>
        <w:spacing w:line="240" w:lineRule="auto"/>
        <w:jc w:val="center"/>
        <w:rPr>
          <w:rFonts w:ascii="Times New Roman" w:eastAsia="Times New Roman" w:hAnsi="Times New Roman" w:cs="Times New Roman"/>
          <w:sz w:val="28"/>
          <w:szCs w:val="28"/>
          <w:lang w:val="uk-UA" w:eastAsia="zh-CN"/>
        </w:rPr>
      </w:pPr>
    </w:p>
    <w:p w:rsidR="00833E12" w:rsidRPr="002C431E" w:rsidRDefault="00833E12" w:rsidP="00D657EF">
      <w:pPr>
        <w:spacing w:line="240" w:lineRule="auto"/>
        <w:rPr>
          <w:rFonts w:ascii="Times New Roman" w:hAnsi="Times New Roman" w:cs="Times New Roman"/>
          <w:b/>
          <w:bCs/>
          <w:sz w:val="24"/>
          <w:szCs w:val="24"/>
          <w:lang w:val="uk-UA" w:bidi="en-US"/>
        </w:rPr>
      </w:pPr>
    </w:p>
    <w:p w:rsidR="00833E12" w:rsidRPr="002C431E" w:rsidRDefault="00833E12" w:rsidP="00833E12">
      <w:pPr>
        <w:spacing w:line="240" w:lineRule="auto"/>
        <w:jc w:val="center"/>
        <w:rPr>
          <w:rFonts w:ascii="Times New Roman" w:hAnsi="Times New Roman" w:cs="Times New Roman"/>
          <w:b/>
          <w:bCs/>
          <w:sz w:val="24"/>
          <w:szCs w:val="24"/>
          <w:lang w:val="uk-UA" w:bidi="en-US"/>
        </w:rPr>
      </w:pPr>
    </w:p>
    <w:p w:rsidR="00005433" w:rsidRPr="00710C18" w:rsidRDefault="00005433" w:rsidP="0000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color w:val="000000"/>
          <w:sz w:val="24"/>
          <w:szCs w:val="24"/>
          <w:lang w:val="uk-UA" w:eastAsia="ru-RU"/>
        </w:rPr>
      </w:pPr>
      <w:r w:rsidRPr="00710C18">
        <w:rPr>
          <w:rFonts w:ascii="Times New Roman" w:eastAsia="Times New Roman" w:hAnsi="Times New Roman"/>
          <w:b/>
          <w:bCs/>
          <w:color w:val="000000"/>
          <w:sz w:val="24"/>
          <w:szCs w:val="24"/>
          <w:lang w:val="uk-UA" w:eastAsia="ru-RU"/>
        </w:rPr>
        <w:t>Оголошення про проведення відкритих торгів з особливостями</w:t>
      </w:r>
    </w:p>
    <w:p w:rsidR="00005433" w:rsidRPr="00710C18" w:rsidRDefault="00005433" w:rsidP="0000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color w:val="000000"/>
          <w:sz w:val="24"/>
          <w:szCs w:val="24"/>
          <w:lang w:val="uk-UA" w:eastAsia="ru-RU"/>
        </w:rPr>
      </w:pPr>
    </w:p>
    <w:p w:rsidR="00005433" w:rsidRDefault="00005433" w:rsidP="004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bCs/>
          <w:sz w:val="24"/>
          <w:szCs w:val="24"/>
          <w:lang w:val="uk-UA" w:bidi="en-US"/>
        </w:rPr>
      </w:pPr>
    </w:p>
    <w:p w:rsidR="00472138" w:rsidRPr="0071711E" w:rsidRDefault="00E928FB" w:rsidP="004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bCs/>
          <w:color w:val="000000" w:themeColor="text1"/>
          <w:sz w:val="24"/>
          <w:szCs w:val="24"/>
          <w:lang w:val="uk-UA" w:eastAsia="ru-RU"/>
        </w:rPr>
      </w:pPr>
      <w:r w:rsidRPr="00912E3A">
        <w:rPr>
          <w:rFonts w:ascii="Times New Roman" w:hAnsi="Times New Roman" w:cs="Times New Roman"/>
          <w:bCs/>
          <w:color w:val="000000" w:themeColor="text1"/>
          <w:sz w:val="24"/>
          <w:szCs w:val="24"/>
          <w:lang w:eastAsia="ru-RU"/>
        </w:rPr>
        <w:t>1.</w:t>
      </w:r>
      <w:r w:rsidR="00472138" w:rsidRPr="00472138">
        <w:rPr>
          <w:rFonts w:ascii="Times New Roman" w:hAnsi="Times New Roman" w:cs="Times New Roman"/>
          <w:bCs/>
          <w:color w:val="000000" w:themeColor="text1"/>
          <w:sz w:val="24"/>
          <w:szCs w:val="24"/>
          <w:lang w:eastAsia="ru-RU"/>
        </w:rPr>
        <w:t xml:space="preserve"> </w:t>
      </w:r>
      <w:proofErr w:type="spellStart"/>
      <w:r w:rsidR="00472138" w:rsidRPr="00912E3A">
        <w:rPr>
          <w:rFonts w:ascii="Times New Roman" w:hAnsi="Times New Roman" w:cs="Times New Roman"/>
          <w:bCs/>
          <w:color w:val="000000" w:themeColor="text1"/>
          <w:sz w:val="24"/>
          <w:szCs w:val="24"/>
          <w:lang w:eastAsia="ru-RU"/>
        </w:rPr>
        <w:t>Найменування</w:t>
      </w:r>
      <w:proofErr w:type="spellEnd"/>
      <w:r w:rsidR="00472138" w:rsidRPr="00912E3A">
        <w:rPr>
          <w:rFonts w:ascii="Times New Roman" w:hAnsi="Times New Roman" w:cs="Times New Roman"/>
          <w:bCs/>
          <w:color w:val="000000" w:themeColor="text1"/>
          <w:sz w:val="24"/>
          <w:szCs w:val="24"/>
          <w:lang w:eastAsia="ru-RU"/>
        </w:rPr>
        <w:t xml:space="preserve">, </w:t>
      </w:r>
      <w:proofErr w:type="spellStart"/>
      <w:r w:rsidR="00472138" w:rsidRPr="00912E3A">
        <w:rPr>
          <w:rFonts w:ascii="Times New Roman" w:hAnsi="Times New Roman" w:cs="Times New Roman"/>
          <w:bCs/>
          <w:color w:val="000000" w:themeColor="text1"/>
          <w:sz w:val="24"/>
          <w:szCs w:val="24"/>
          <w:lang w:eastAsia="ru-RU"/>
        </w:rPr>
        <w:t>місцезнаходження</w:t>
      </w:r>
      <w:proofErr w:type="spellEnd"/>
      <w:r w:rsidR="00472138" w:rsidRPr="00912E3A">
        <w:rPr>
          <w:rFonts w:ascii="Times New Roman" w:hAnsi="Times New Roman" w:cs="Times New Roman"/>
          <w:bCs/>
          <w:color w:val="000000" w:themeColor="text1"/>
          <w:sz w:val="24"/>
          <w:szCs w:val="24"/>
          <w:lang w:eastAsia="ru-RU"/>
        </w:rPr>
        <w:t xml:space="preserve">, код в ЄДРПОУ, </w:t>
      </w:r>
      <w:proofErr w:type="spellStart"/>
      <w:r w:rsidR="00472138" w:rsidRPr="00912E3A">
        <w:rPr>
          <w:rFonts w:ascii="Times New Roman" w:hAnsi="Times New Roman" w:cs="Times New Roman"/>
          <w:bCs/>
          <w:color w:val="000000" w:themeColor="text1"/>
          <w:sz w:val="24"/>
          <w:szCs w:val="24"/>
          <w:lang w:eastAsia="ru-RU"/>
        </w:rPr>
        <w:t>категорія</w:t>
      </w:r>
      <w:proofErr w:type="spellEnd"/>
      <w:r w:rsidR="00472138" w:rsidRPr="00912E3A">
        <w:rPr>
          <w:rFonts w:ascii="Times New Roman" w:hAnsi="Times New Roman" w:cs="Times New Roman"/>
          <w:bCs/>
          <w:color w:val="000000" w:themeColor="text1"/>
          <w:sz w:val="24"/>
          <w:szCs w:val="24"/>
          <w:lang w:eastAsia="ru-RU"/>
        </w:rPr>
        <w:t xml:space="preserve"> </w:t>
      </w:r>
      <w:proofErr w:type="spellStart"/>
      <w:r w:rsidR="00472138" w:rsidRPr="00912E3A">
        <w:rPr>
          <w:rFonts w:ascii="Times New Roman" w:hAnsi="Times New Roman" w:cs="Times New Roman"/>
          <w:bCs/>
          <w:color w:val="000000" w:themeColor="text1"/>
          <w:sz w:val="24"/>
          <w:szCs w:val="24"/>
          <w:lang w:eastAsia="ru-RU"/>
        </w:rPr>
        <w:t>Замовника</w:t>
      </w:r>
      <w:proofErr w:type="spellEnd"/>
      <w:r w:rsidR="00472138" w:rsidRPr="00912E3A">
        <w:rPr>
          <w:rFonts w:ascii="Times New Roman" w:hAnsi="Times New Roman" w:cs="Times New Roman"/>
          <w:bCs/>
          <w:color w:val="000000" w:themeColor="text1"/>
          <w:sz w:val="24"/>
          <w:szCs w:val="24"/>
          <w:lang w:eastAsia="ru-RU"/>
        </w:rPr>
        <w:t xml:space="preserve">: </w:t>
      </w:r>
      <w:r w:rsidR="00472138">
        <w:rPr>
          <w:rFonts w:ascii="Times New Roman" w:hAnsi="Times New Roman" w:cs="Times New Roman"/>
          <w:b/>
          <w:bCs/>
          <w:color w:val="000000" w:themeColor="text1"/>
          <w:sz w:val="24"/>
          <w:szCs w:val="24"/>
          <w:lang w:val="uk-UA" w:eastAsia="ru-RU"/>
        </w:rPr>
        <w:t>Заклад дошкільної освіти (ясла-садок) комбінованого типу №51 «Лелеченя» Чернівецької міської ради</w:t>
      </w:r>
      <w:proofErr w:type="gramStart"/>
      <w:r w:rsidR="00472138">
        <w:rPr>
          <w:rFonts w:ascii="Times New Roman" w:hAnsi="Times New Roman" w:cs="Times New Roman"/>
          <w:b/>
          <w:bCs/>
          <w:color w:val="000000" w:themeColor="text1"/>
          <w:sz w:val="24"/>
          <w:szCs w:val="24"/>
          <w:lang w:val="uk-UA" w:eastAsia="ru-RU"/>
        </w:rPr>
        <w:t xml:space="preserve">, </w:t>
      </w:r>
      <w:r w:rsidR="00472138" w:rsidRPr="00912E3A">
        <w:rPr>
          <w:rFonts w:ascii="Times New Roman" w:hAnsi="Times New Roman" w:cs="Times New Roman"/>
          <w:b/>
          <w:bCs/>
          <w:color w:val="000000" w:themeColor="text1"/>
          <w:sz w:val="24"/>
          <w:szCs w:val="24"/>
          <w:lang w:eastAsia="ru-RU"/>
        </w:rPr>
        <w:t>;</w:t>
      </w:r>
      <w:proofErr w:type="gramEnd"/>
      <w:r w:rsidR="00472138" w:rsidRPr="00912E3A">
        <w:rPr>
          <w:rFonts w:ascii="Times New Roman" w:hAnsi="Times New Roman" w:cs="Times New Roman"/>
          <w:b/>
          <w:bCs/>
          <w:color w:val="000000" w:themeColor="text1"/>
          <w:sz w:val="24"/>
          <w:szCs w:val="24"/>
          <w:lang w:eastAsia="ru-RU"/>
        </w:rPr>
        <w:t xml:space="preserve"> код </w:t>
      </w:r>
      <w:r w:rsidR="00472138" w:rsidRPr="00912E3A">
        <w:rPr>
          <w:rFonts w:ascii="Times New Roman" w:hAnsi="Times New Roman" w:cs="Times New Roman"/>
          <w:b/>
          <w:bCs/>
          <w:color w:val="000000" w:themeColor="text1"/>
          <w:sz w:val="24"/>
          <w:szCs w:val="24"/>
          <w:lang w:val="uk-UA" w:eastAsia="ru-RU"/>
        </w:rPr>
        <w:t xml:space="preserve">ЄДРПОУ </w:t>
      </w:r>
      <w:r w:rsidR="00472138" w:rsidRPr="00024DCC">
        <w:rPr>
          <w:rFonts w:ascii="Times New Roman" w:eastAsia="Times New Roman" w:hAnsi="Times New Roman" w:cs="Times New Roman"/>
          <w:b/>
          <w:bCs/>
          <w:sz w:val="24"/>
          <w:szCs w:val="24"/>
        </w:rPr>
        <w:t>14</w:t>
      </w:r>
      <w:r w:rsidR="00472138">
        <w:rPr>
          <w:rFonts w:ascii="Times New Roman" w:eastAsia="Times New Roman" w:hAnsi="Times New Roman" w:cs="Times New Roman"/>
          <w:b/>
          <w:bCs/>
          <w:sz w:val="24"/>
          <w:szCs w:val="24"/>
          <w:lang w:val="uk-UA"/>
        </w:rPr>
        <w:t>2</w:t>
      </w:r>
      <w:r w:rsidR="00472138" w:rsidRPr="00024DCC">
        <w:rPr>
          <w:rFonts w:ascii="Times New Roman" w:eastAsia="Times New Roman" w:hAnsi="Times New Roman" w:cs="Times New Roman"/>
          <w:b/>
          <w:bCs/>
          <w:sz w:val="24"/>
          <w:szCs w:val="24"/>
        </w:rPr>
        <w:t>60130</w:t>
      </w:r>
      <w:r w:rsidR="00472138" w:rsidRPr="00912E3A">
        <w:rPr>
          <w:rFonts w:ascii="Times New Roman" w:hAnsi="Times New Roman" w:cs="Times New Roman"/>
          <w:b/>
          <w:bCs/>
          <w:color w:val="000000" w:themeColor="text1"/>
          <w:sz w:val="24"/>
          <w:szCs w:val="24"/>
          <w:lang w:eastAsia="ru-RU"/>
        </w:rPr>
        <w:t xml:space="preserve">; </w:t>
      </w:r>
      <w:proofErr w:type="spellStart"/>
      <w:r w:rsidR="00472138" w:rsidRPr="00912E3A">
        <w:rPr>
          <w:rFonts w:ascii="Times New Roman" w:hAnsi="Times New Roman" w:cs="Times New Roman"/>
          <w:b/>
          <w:bCs/>
          <w:color w:val="000000" w:themeColor="text1"/>
          <w:sz w:val="24"/>
          <w:szCs w:val="24"/>
          <w:lang w:eastAsia="ru-RU"/>
        </w:rPr>
        <w:t>категорія</w:t>
      </w:r>
      <w:proofErr w:type="spellEnd"/>
      <w:r w:rsidR="00472138" w:rsidRPr="00912E3A">
        <w:rPr>
          <w:rFonts w:ascii="Times New Roman" w:hAnsi="Times New Roman" w:cs="Times New Roman"/>
          <w:b/>
          <w:bCs/>
          <w:color w:val="000000" w:themeColor="text1"/>
          <w:sz w:val="24"/>
          <w:szCs w:val="24"/>
          <w:lang w:val="uk-UA" w:eastAsia="ru-RU"/>
        </w:rPr>
        <w:t xml:space="preserve"> </w:t>
      </w:r>
      <w:r w:rsidR="00472138" w:rsidRPr="00912E3A">
        <w:rPr>
          <w:rFonts w:ascii="Times New Roman" w:hAnsi="Times New Roman" w:cs="Times New Roman"/>
          <w:b/>
          <w:bCs/>
          <w:color w:val="000000" w:themeColor="text1"/>
          <w:sz w:val="24"/>
          <w:szCs w:val="24"/>
          <w:lang w:eastAsia="ru-RU"/>
        </w:rPr>
        <w:t xml:space="preserve">- </w:t>
      </w:r>
      <w:proofErr w:type="spellStart"/>
      <w:r w:rsidR="00472138" w:rsidRPr="00024DCC">
        <w:rPr>
          <w:rFonts w:ascii="Times New Roman" w:hAnsi="Times New Roman" w:cs="Times New Roman"/>
          <w:b/>
          <w:bCs/>
          <w:sz w:val="24"/>
          <w:szCs w:val="24"/>
          <w:shd w:val="clear" w:color="auto" w:fill="FFFFFF"/>
        </w:rPr>
        <w:t>Юридична</w:t>
      </w:r>
      <w:proofErr w:type="spellEnd"/>
      <w:r w:rsidR="00472138" w:rsidRPr="00024DCC">
        <w:rPr>
          <w:rFonts w:ascii="Times New Roman" w:hAnsi="Times New Roman" w:cs="Times New Roman"/>
          <w:b/>
          <w:bCs/>
          <w:sz w:val="24"/>
          <w:szCs w:val="24"/>
          <w:shd w:val="clear" w:color="auto" w:fill="FFFFFF"/>
        </w:rPr>
        <w:t xml:space="preserve"> особа, яка </w:t>
      </w:r>
      <w:proofErr w:type="spellStart"/>
      <w:r w:rsidR="00472138" w:rsidRPr="00024DCC">
        <w:rPr>
          <w:rFonts w:ascii="Times New Roman" w:hAnsi="Times New Roman" w:cs="Times New Roman"/>
          <w:b/>
          <w:bCs/>
          <w:sz w:val="24"/>
          <w:szCs w:val="24"/>
          <w:shd w:val="clear" w:color="auto" w:fill="FFFFFF"/>
        </w:rPr>
        <w:t>забезпечує</w:t>
      </w:r>
      <w:proofErr w:type="spellEnd"/>
      <w:r w:rsidR="00472138" w:rsidRPr="00024DCC">
        <w:rPr>
          <w:rFonts w:ascii="Times New Roman" w:hAnsi="Times New Roman" w:cs="Times New Roman"/>
          <w:b/>
          <w:bCs/>
          <w:sz w:val="24"/>
          <w:szCs w:val="24"/>
          <w:shd w:val="clear" w:color="auto" w:fill="FFFFFF"/>
        </w:rPr>
        <w:t xml:space="preserve"> потреби </w:t>
      </w:r>
      <w:proofErr w:type="spellStart"/>
      <w:r w:rsidR="00472138" w:rsidRPr="00024DCC">
        <w:rPr>
          <w:rFonts w:ascii="Times New Roman" w:hAnsi="Times New Roman" w:cs="Times New Roman"/>
          <w:b/>
          <w:bCs/>
          <w:sz w:val="24"/>
          <w:szCs w:val="24"/>
          <w:shd w:val="clear" w:color="auto" w:fill="FFFFFF"/>
        </w:rPr>
        <w:t>держави</w:t>
      </w:r>
      <w:proofErr w:type="spellEnd"/>
      <w:r w:rsidR="00472138" w:rsidRPr="00024DCC">
        <w:rPr>
          <w:rFonts w:ascii="Times New Roman" w:hAnsi="Times New Roman" w:cs="Times New Roman"/>
          <w:b/>
          <w:bCs/>
          <w:sz w:val="24"/>
          <w:szCs w:val="24"/>
          <w:shd w:val="clear" w:color="auto" w:fill="FFFFFF"/>
        </w:rPr>
        <w:t xml:space="preserve"> </w:t>
      </w:r>
      <w:proofErr w:type="spellStart"/>
      <w:r w:rsidR="00472138" w:rsidRPr="00024DCC">
        <w:rPr>
          <w:rFonts w:ascii="Times New Roman" w:hAnsi="Times New Roman" w:cs="Times New Roman"/>
          <w:b/>
          <w:bCs/>
          <w:sz w:val="24"/>
          <w:szCs w:val="24"/>
          <w:shd w:val="clear" w:color="auto" w:fill="FFFFFF"/>
        </w:rPr>
        <w:t>або</w:t>
      </w:r>
      <w:proofErr w:type="spellEnd"/>
      <w:r w:rsidR="00472138" w:rsidRPr="00024DCC">
        <w:rPr>
          <w:rFonts w:ascii="Times New Roman" w:hAnsi="Times New Roman" w:cs="Times New Roman"/>
          <w:b/>
          <w:bCs/>
          <w:sz w:val="24"/>
          <w:szCs w:val="24"/>
          <w:shd w:val="clear" w:color="auto" w:fill="FFFFFF"/>
        </w:rPr>
        <w:t xml:space="preserve"> </w:t>
      </w:r>
      <w:proofErr w:type="spellStart"/>
      <w:r w:rsidR="00472138" w:rsidRPr="00024DCC">
        <w:rPr>
          <w:rFonts w:ascii="Times New Roman" w:hAnsi="Times New Roman" w:cs="Times New Roman"/>
          <w:b/>
          <w:bCs/>
          <w:sz w:val="24"/>
          <w:szCs w:val="24"/>
          <w:shd w:val="clear" w:color="auto" w:fill="FFFFFF"/>
        </w:rPr>
        <w:t>територіальної</w:t>
      </w:r>
      <w:proofErr w:type="spellEnd"/>
      <w:r w:rsidR="00472138" w:rsidRPr="00024DCC">
        <w:rPr>
          <w:rFonts w:ascii="Times New Roman" w:hAnsi="Times New Roman" w:cs="Times New Roman"/>
          <w:b/>
          <w:bCs/>
          <w:sz w:val="24"/>
          <w:szCs w:val="24"/>
          <w:shd w:val="clear" w:color="auto" w:fill="FFFFFF"/>
        </w:rPr>
        <w:t xml:space="preserve"> </w:t>
      </w:r>
      <w:proofErr w:type="spellStart"/>
      <w:r w:rsidR="00472138" w:rsidRPr="00024DCC">
        <w:rPr>
          <w:rFonts w:ascii="Times New Roman" w:hAnsi="Times New Roman" w:cs="Times New Roman"/>
          <w:b/>
          <w:bCs/>
          <w:sz w:val="24"/>
          <w:szCs w:val="24"/>
          <w:shd w:val="clear" w:color="auto" w:fill="FFFFFF"/>
        </w:rPr>
        <w:t>громади</w:t>
      </w:r>
      <w:proofErr w:type="spellEnd"/>
      <w:r w:rsidR="00472138">
        <w:rPr>
          <w:rFonts w:ascii="Times New Roman" w:hAnsi="Times New Roman" w:cs="Times New Roman"/>
          <w:b/>
          <w:bCs/>
          <w:sz w:val="24"/>
          <w:szCs w:val="24"/>
          <w:shd w:val="clear" w:color="auto" w:fill="FFFFFF"/>
          <w:lang w:val="uk-UA"/>
        </w:rPr>
        <w:t>.</w:t>
      </w:r>
    </w:p>
    <w:p w:rsidR="002860D5" w:rsidRPr="00472138" w:rsidRDefault="002860D5" w:rsidP="004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bCs/>
          <w:color w:val="000000" w:themeColor="text1"/>
          <w:sz w:val="24"/>
          <w:szCs w:val="24"/>
          <w:lang w:val="uk-UA" w:eastAsia="ru-RU"/>
        </w:rPr>
      </w:pPr>
    </w:p>
    <w:p w:rsidR="00005433" w:rsidRPr="00710C18" w:rsidRDefault="00005433" w:rsidP="00005433">
      <w:pPr>
        <w:spacing w:line="240" w:lineRule="auto"/>
        <w:contextualSpacing/>
        <w:jc w:val="both"/>
        <w:rPr>
          <w:rFonts w:ascii="Times New Roman" w:eastAsia="Times New Roman" w:hAnsi="Times New Roman"/>
          <w:b/>
          <w:bCs/>
          <w:color w:val="000000"/>
          <w:sz w:val="24"/>
          <w:szCs w:val="24"/>
          <w:lang w:val="uk-UA" w:eastAsia="ru-RU"/>
        </w:rPr>
      </w:pPr>
      <w:r w:rsidRPr="00710C18">
        <w:rPr>
          <w:rFonts w:ascii="Times New Roman" w:eastAsia="Times New Roman" w:hAnsi="Times New Roman"/>
          <w:bCs/>
          <w:color w:val="000000"/>
          <w:sz w:val="24"/>
          <w:szCs w:val="24"/>
          <w:lang w:val="uk-UA" w:eastAsia="ru-RU"/>
        </w:rPr>
        <w:t xml:space="preserve">2. Назва предмета закупівлі, код ЄЗС: </w:t>
      </w:r>
      <w:r w:rsidRPr="00710C18">
        <w:rPr>
          <w:rFonts w:ascii="Times New Roman" w:eastAsia="Times New Roman" w:hAnsi="Times New Roman"/>
          <w:b/>
          <w:bCs/>
          <w:color w:val="000000"/>
          <w:sz w:val="24"/>
          <w:szCs w:val="24"/>
          <w:lang w:val="uk-UA" w:eastAsia="ru-RU"/>
        </w:rPr>
        <w:t>Джерело резервного живлення (Генератор) – (ДК 021:2015 31120000-3 Генератори): Генератор</w:t>
      </w:r>
    </w:p>
    <w:p w:rsidR="00005433" w:rsidRPr="00710C18" w:rsidRDefault="00005433" w:rsidP="00005433">
      <w:pPr>
        <w:spacing w:line="240" w:lineRule="auto"/>
        <w:contextualSpacing/>
        <w:jc w:val="both"/>
        <w:rPr>
          <w:rFonts w:ascii="Times New Roman" w:eastAsia="Times New Roman" w:hAnsi="Times New Roman"/>
          <w:b/>
          <w:bCs/>
          <w:color w:val="000000"/>
          <w:sz w:val="24"/>
          <w:szCs w:val="24"/>
          <w:lang w:val="uk-UA" w:eastAsia="ru-RU"/>
        </w:rPr>
      </w:pPr>
    </w:p>
    <w:p w:rsidR="00005433" w:rsidRPr="00710C18" w:rsidRDefault="00005433" w:rsidP="00005433">
      <w:pPr>
        <w:spacing w:line="240" w:lineRule="auto"/>
        <w:contextualSpacing/>
        <w:jc w:val="both"/>
        <w:rPr>
          <w:rFonts w:ascii="Times New Roman" w:eastAsia="Times New Roman" w:hAnsi="Times New Roman"/>
          <w:color w:val="000000"/>
          <w:sz w:val="24"/>
          <w:szCs w:val="24"/>
          <w:lang w:val="uk-UA" w:eastAsia="ru-RU"/>
        </w:rPr>
      </w:pPr>
      <w:r w:rsidRPr="00710C18">
        <w:rPr>
          <w:rFonts w:ascii="Times New Roman" w:eastAsia="Times New Roman" w:hAnsi="Times New Roman"/>
          <w:color w:val="000000"/>
          <w:sz w:val="24"/>
          <w:szCs w:val="24"/>
          <w:lang w:val="uk-UA" w:eastAsia="ru-RU"/>
        </w:rPr>
        <w:t xml:space="preserve">3. Кількість і місце поставки товару: </w:t>
      </w:r>
    </w:p>
    <w:p w:rsidR="00005433" w:rsidRPr="00710C18" w:rsidRDefault="00005433" w:rsidP="00005433">
      <w:pPr>
        <w:widowControl w:val="0"/>
        <w:spacing w:line="240" w:lineRule="auto"/>
        <w:contextualSpacing/>
        <w:jc w:val="both"/>
        <w:rPr>
          <w:rFonts w:ascii="Times New Roman" w:eastAsia="Times New Roman" w:hAnsi="Times New Roman"/>
          <w:b/>
          <w:color w:val="000000"/>
          <w:sz w:val="24"/>
          <w:szCs w:val="24"/>
          <w:lang w:val="uk-UA" w:eastAsia="ru-RU"/>
        </w:rPr>
      </w:pPr>
      <w:r w:rsidRPr="00710C18">
        <w:rPr>
          <w:rFonts w:ascii="Times New Roman" w:eastAsia="Times New Roman" w:hAnsi="Times New Roman"/>
          <w:b/>
          <w:color w:val="000000"/>
          <w:sz w:val="24"/>
          <w:szCs w:val="24"/>
          <w:lang w:val="uk-UA" w:eastAsia="ru-RU"/>
        </w:rPr>
        <w:t xml:space="preserve">Кількість поставки товару: </w:t>
      </w:r>
      <w:r w:rsidRPr="00710C18">
        <w:rPr>
          <w:rFonts w:ascii="Times New Roman" w:hAnsi="Times New Roman"/>
          <w:b/>
          <w:bCs/>
          <w:color w:val="000000"/>
          <w:sz w:val="24"/>
          <w:szCs w:val="24"/>
          <w:lang w:val="uk-UA"/>
        </w:rPr>
        <w:t xml:space="preserve">1.  </w:t>
      </w:r>
      <w:r w:rsidRPr="00710C18">
        <w:rPr>
          <w:rFonts w:ascii="Times New Roman" w:hAnsi="Times New Roman"/>
          <w:b/>
          <w:sz w:val="24"/>
          <w:szCs w:val="24"/>
          <w:lang w:val="uk-UA"/>
        </w:rPr>
        <w:t>Генератор, кількість: 1 штука.</w:t>
      </w:r>
    </w:p>
    <w:p w:rsidR="00E928FB" w:rsidRPr="00912E3A" w:rsidRDefault="00E928FB" w:rsidP="00B84119">
      <w:pPr>
        <w:contextualSpacing/>
        <w:jc w:val="both"/>
        <w:rPr>
          <w:rFonts w:ascii="Times New Roman" w:hAnsi="Times New Roman" w:cs="Times New Roman"/>
          <w:color w:val="000000" w:themeColor="text1"/>
          <w:sz w:val="24"/>
          <w:szCs w:val="24"/>
          <w:lang w:eastAsia="ru-RU"/>
        </w:rPr>
      </w:pPr>
    </w:p>
    <w:p w:rsidR="00872582" w:rsidRPr="00872582" w:rsidRDefault="00872582" w:rsidP="00B84119">
      <w:pPr>
        <w:contextualSpacing/>
        <w:rPr>
          <w:rFonts w:ascii="Times New Roman" w:hAnsi="Times New Roman" w:cs="Times New Roman"/>
          <w:b/>
          <w:bCs/>
          <w:color w:val="000000" w:themeColor="text1"/>
          <w:sz w:val="24"/>
          <w:szCs w:val="24"/>
          <w:lang w:eastAsia="ru-RU"/>
        </w:rPr>
      </w:pPr>
    </w:p>
    <w:p w:rsidR="00D04082" w:rsidRDefault="00D04082" w:rsidP="00D04082">
      <w:pPr>
        <w:jc w:val="both"/>
        <w:rPr>
          <w:rFonts w:ascii="Times New Roman" w:hAnsi="Times New Roman" w:cs="Times New Roman"/>
          <w:b/>
          <w:color w:val="000000" w:themeColor="text1"/>
          <w:sz w:val="24"/>
          <w:szCs w:val="24"/>
          <w:lang w:val="uk-UA" w:eastAsia="ru-RU"/>
        </w:rPr>
      </w:pPr>
      <w:r>
        <w:rPr>
          <w:rFonts w:ascii="Times New Roman" w:hAnsi="Times New Roman" w:cs="Times New Roman"/>
          <w:b/>
          <w:color w:val="000000" w:themeColor="text1"/>
          <w:sz w:val="24"/>
          <w:szCs w:val="24"/>
          <w:lang w:val="uk-UA" w:eastAsia="ru-RU"/>
        </w:rPr>
        <w:t>М</w:t>
      </w:r>
      <w:r w:rsidRPr="00912E3A">
        <w:rPr>
          <w:rFonts w:ascii="Times New Roman" w:hAnsi="Times New Roman" w:cs="Times New Roman"/>
          <w:b/>
          <w:color w:val="000000" w:themeColor="text1"/>
          <w:sz w:val="24"/>
          <w:szCs w:val="24"/>
          <w:lang w:val="uk-UA" w:eastAsia="ru-RU"/>
        </w:rPr>
        <w:t xml:space="preserve">ісце </w:t>
      </w:r>
      <w:r>
        <w:rPr>
          <w:rFonts w:ascii="Times New Roman" w:hAnsi="Times New Roman" w:cs="Times New Roman"/>
          <w:b/>
          <w:color w:val="000000" w:themeColor="text1"/>
          <w:sz w:val="24"/>
          <w:szCs w:val="24"/>
          <w:lang w:val="uk-UA" w:eastAsia="ru-RU"/>
        </w:rPr>
        <w:t>поставки товару:</w:t>
      </w:r>
    </w:p>
    <w:p w:rsidR="00D04082" w:rsidRPr="002B4C8D" w:rsidRDefault="00D04082" w:rsidP="00D04082">
      <w:pPr>
        <w:jc w:val="both"/>
        <w:rPr>
          <w:rFonts w:ascii="Times New Roman" w:eastAsia="Times New Roman" w:hAnsi="Times New Roman" w:cs="Times New Roman"/>
          <w:sz w:val="24"/>
          <w:szCs w:val="24"/>
          <w:lang w:val="uk-UA"/>
        </w:rPr>
      </w:pPr>
      <w:r w:rsidRPr="002B4C8D">
        <w:rPr>
          <w:rFonts w:ascii="Times New Roman" w:eastAsia="Times New Roman" w:hAnsi="Times New Roman" w:cs="Times New Roman"/>
          <w:sz w:val="24"/>
          <w:szCs w:val="24"/>
          <w:lang w:val="uk-UA"/>
        </w:rPr>
        <w:t>Заклад дошкільної освіти (ясла-садок) комбінованого типу № 51 «Лелеченя» Чернівецької міської ради</w:t>
      </w:r>
      <w:r>
        <w:rPr>
          <w:rFonts w:ascii="Times New Roman" w:eastAsia="Times New Roman" w:hAnsi="Times New Roman" w:cs="Times New Roman"/>
          <w:sz w:val="24"/>
          <w:szCs w:val="24"/>
          <w:lang w:val="uk-UA"/>
        </w:rPr>
        <w:t xml:space="preserve">, </w:t>
      </w:r>
      <w:r w:rsidRPr="002B4C8D">
        <w:rPr>
          <w:rFonts w:ascii="Times New Roman" w:hAnsi="Times New Roman" w:cs="Times New Roman"/>
          <w:bCs/>
          <w:sz w:val="24"/>
          <w:szCs w:val="24"/>
          <w:lang w:val="uk-UA"/>
        </w:rPr>
        <w:t>провулок Вільшини Остапа 4-й, будинок 13</w:t>
      </w:r>
      <w:r w:rsidRPr="002B4C8D">
        <w:rPr>
          <w:rFonts w:ascii="Times New Roman" w:eastAsia="Times New Roman" w:hAnsi="Times New Roman" w:cs="Times New Roman"/>
          <w:sz w:val="24"/>
          <w:szCs w:val="24"/>
          <w:lang w:val="uk-UA"/>
        </w:rPr>
        <w:t>, м. Чернівці,</w:t>
      </w:r>
      <w:r>
        <w:rPr>
          <w:rFonts w:ascii="Times New Roman" w:eastAsia="Times New Roman" w:hAnsi="Times New Roman" w:cs="Times New Roman"/>
          <w:sz w:val="24"/>
          <w:szCs w:val="24"/>
          <w:lang w:val="uk-UA"/>
        </w:rPr>
        <w:t xml:space="preserve"> Чернівецький р-н,</w:t>
      </w:r>
      <w:r w:rsidRPr="002B4C8D">
        <w:rPr>
          <w:rFonts w:ascii="Times New Roman" w:eastAsia="Times New Roman" w:hAnsi="Times New Roman" w:cs="Times New Roman"/>
          <w:sz w:val="24"/>
          <w:szCs w:val="24"/>
          <w:lang w:val="uk-UA"/>
        </w:rPr>
        <w:t xml:space="preserve"> Чернівецька область</w:t>
      </w:r>
      <w:r>
        <w:rPr>
          <w:rFonts w:ascii="Times New Roman" w:eastAsia="Times New Roman" w:hAnsi="Times New Roman" w:cs="Times New Roman"/>
          <w:sz w:val="24"/>
          <w:szCs w:val="24"/>
          <w:lang w:val="uk-UA"/>
        </w:rPr>
        <w:t>.</w:t>
      </w:r>
    </w:p>
    <w:p w:rsidR="00005433" w:rsidRPr="00710C18" w:rsidRDefault="00005433" w:rsidP="00005433">
      <w:pPr>
        <w:spacing w:line="240" w:lineRule="auto"/>
        <w:contextualSpacing/>
        <w:jc w:val="both"/>
        <w:rPr>
          <w:rFonts w:ascii="Times New Roman" w:eastAsia="Times New Roman" w:hAnsi="Times New Roman"/>
          <w:b/>
          <w:bCs/>
          <w:color w:val="000000"/>
          <w:sz w:val="24"/>
          <w:szCs w:val="24"/>
          <w:lang w:val="uk-UA" w:eastAsia="ru-RU"/>
        </w:rPr>
      </w:pPr>
      <w:r w:rsidRPr="00710C18">
        <w:rPr>
          <w:rFonts w:ascii="Times New Roman" w:eastAsia="Times New Roman" w:hAnsi="Times New Roman"/>
          <w:color w:val="000000"/>
          <w:sz w:val="24"/>
          <w:szCs w:val="24"/>
          <w:lang w:val="uk-UA" w:eastAsia="ru-RU"/>
        </w:rPr>
        <w:t xml:space="preserve">4. Очікувана вартість предмета закупівлі: </w:t>
      </w:r>
      <w:r w:rsidRPr="00710C18">
        <w:rPr>
          <w:rFonts w:ascii="Times New Roman" w:eastAsia="Times New Roman" w:hAnsi="Times New Roman"/>
          <w:b/>
          <w:bCs/>
          <w:color w:val="000000"/>
          <w:sz w:val="24"/>
          <w:szCs w:val="24"/>
          <w:lang w:val="uk-UA" w:eastAsia="ru-RU"/>
        </w:rPr>
        <w:t>3</w:t>
      </w:r>
      <w:r>
        <w:rPr>
          <w:rFonts w:ascii="Times New Roman" w:eastAsia="Times New Roman" w:hAnsi="Times New Roman"/>
          <w:b/>
          <w:bCs/>
          <w:color w:val="000000"/>
          <w:sz w:val="24"/>
          <w:szCs w:val="24"/>
          <w:lang w:val="uk-UA" w:eastAsia="ru-RU"/>
        </w:rPr>
        <w:t>80</w:t>
      </w:r>
      <w:r w:rsidRPr="00710C18">
        <w:rPr>
          <w:rFonts w:ascii="Times New Roman" w:eastAsia="Times New Roman" w:hAnsi="Times New Roman"/>
          <w:b/>
          <w:bCs/>
          <w:color w:val="000000"/>
          <w:sz w:val="24"/>
          <w:szCs w:val="24"/>
          <w:lang w:val="uk-UA" w:eastAsia="ru-RU"/>
        </w:rPr>
        <w:t xml:space="preserve"> 000,00  грн.</w:t>
      </w:r>
    </w:p>
    <w:p w:rsidR="00005433" w:rsidRPr="00710C18" w:rsidRDefault="00005433" w:rsidP="00005433">
      <w:pPr>
        <w:spacing w:line="240" w:lineRule="auto"/>
        <w:contextualSpacing/>
        <w:jc w:val="both"/>
        <w:rPr>
          <w:rFonts w:ascii="Times New Roman" w:eastAsia="Times New Roman" w:hAnsi="Times New Roman"/>
          <w:b/>
          <w:bCs/>
          <w:color w:val="000000"/>
          <w:sz w:val="24"/>
          <w:szCs w:val="24"/>
          <w:lang w:val="uk-UA" w:eastAsia="ru-RU"/>
        </w:rPr>
      </w:pPr>
    </w:p>
    <w:p w:rsidR="00005433" w:rsidRPr="00710C18" w:rsidRDefault="00005433" w:rsidP="00005433">
      <w:pPr>
        <w:spacing w:line="240" w:lineRule="auto"/>
        <w:contextualSpacing/>
        <w:jc w:val="both"/>
        <w:rPr>
          <w:rFonts w:ascii="Times New Roman" w:eastAsia="Times New Roman" w:hAnsi="Times New Roman"/>
          <w:b/>
          <w:color w:val="000000"/>
          <w:sz w:val="24"/>
          <w:szCs w:val="24"/>
          <w:lang w:val="uk-UA" w:eastAsia="ru-RU"/>
        </w:rPr>
      </w:pPr>
      <w:r w:rsidRPr="00710C18">
        <w:rPr>
          <w:rFonts w:ascii="Times New Roman" w:eastAsia="Times New Roman" w:hAnsi="Times New Roman"/>
          <w:b/>
          <w:color w:val="000000"/>
          <w:sz w:val="24"/>
          <w:szCs w:val="24"/>
          <w:lang w:val="uk-UA" w:eastAsia="ru-RU"/>
        </w:rPr>
        <w:t xml:space="preserve">Обґрунтування очікуваної вартості та/або розміру бюджетного призначення: </w:t>
      </w:r>
    </w:p>
    <w:p w:rsidR="00005433" w:rsidRPr="00710C18" w:rsidRDefault="00005433" w:rsidP="00005433">
      <w:pPr>
        <w:spacing w:line="240" w:lineRule="auto"/>
        <w:ind w:firstLine="708"/>
        <w:contextualSpacing/>
        <w:jc w:val="both"/>
        <w:rPr>
          <w:rFonts w:ascii="Times New Roman" w:eastAsia="Times New Roman" w:hAnsi="Times New Roman"/>
          <w:color w:val="000000"/>
          <w:sz w:val="24"/>
          <w:szCs w:val="24"/>
          <w:lang w:val="uk-UA" w:eastAsia="ru-RU"/>
        </w:rPr>
      </w:pPr>
      <w:r w:rsidRPr="00710C18">
        <w:rPr>
          <w:rFonts w:ascii="Times New Roman" w:eastAsia="Times New Roman" w:hAnsi="Times New Roman"/>
          <w:color w:val="000000"/>
          <w:sz w:val="24"/>
          <w:szCs w:val="24"/>
          <w:lang w:val="uk-UA" w:eastAsia="ru-RU"/>
        </w:rPr>
        <w:t>Розмір бюджетного призначення визначено відповідно до затверджених кошторисних призначень за: КПКВК 0618110 «Заходи із запобігання та ліквідації надзвичайних ситуацій та наслідків стихійного лиха» - 3</w:t>
      </w:r>
      <w:r>
        <w:rPr>
          <w:rFonts w:ascii="Times New Roman" w:eastAsia="Times New Roman" w:hAnsi="Times New Roman"/>
          <w:color w:val="000000"/>
          <w:sz w:val="24"/>
          <w:szCs w:val="24"/>
          <w:lang w:val="uk-UA" w:eastAsia="ru-RU"/>
        </w:rPr>
        <w:t>80</w:t>
      </w:r>
      <w:r w:rsidRPr="00710C18">
        <w:rPr>
          <w:rFonts w:ascii="Times New Roman" w:eastAsia="Times New Roman" w:hAnsi="Times New Roman"/>
          <w:color w:val="000000"/>
          <w:sz w:val="24"/>
          <w:szCs w:val="24"/>
          <w:lang w:val="uk-UA" w:eastAsia="ru-RU"/>
        </w:rPr>
        <w:t xml:space="preserve"> 000,00 грн. Розрахунок очікуваної вартості здійснений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№275. Зокрема, здійснено пошук, збір та аналіз загальнодоступної інформації про ціну, до якої відноситься в тому числі: інформація про ціну товару, який є предметом закупівлі,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710C18">
        <w:rPr>
          <w:rFonts w:ascii="Times New Roman" w:eastAsia="Times New Roman" w:hAnsi="Times New Roman"/>
          <w:color w:val="000000"/>
          <w:sz w:val="24"/>
          <w:szCs w:val="24"/>
          <w:lang w:val="uk-UA" w:eastAsia="ru-RU"/>
        </w:rPr>
        <w:t>прайс</w:t>
      </w:r>
      <w:proofErr w:type="spellEnd"/>
      <w:r w:rsidRPr="00710C18">
        <w:rPr>
          <w:rFonts w:ascii="Times New Roman" w:eastAsia="Times New Roman" w:hAnsi="Times New Roman"/>
          <w:color w:val="000000"/>
          <w:sz w:val="24"/>
          <w:szCs w:val="24"/>
          <w:lang w:val="uk-UA" w:eastAsia="ru-RU"/>
        </w:rPr>
        <w:t xml:space="preserve">-листах, в електронній системі </w:t>
      </w:r>
      <w:proofErr w:type="spellStart"/>
      <w:r w:rsidRPr="00710C18">
        <w:rPr>
          <w:rFonts w:ascii="Times New Roman" w:eastAsia="Times New Roman" w:hAnsi="Times New Roman"/>
          <w:color w:val="000000"/>
          <w:sz w:val="24"/>
          <w:szCs w:val="24"/>
          <w:lang w:val="uk-UA" w:eastAsia="ru-RU"/>
        </w:rPr>
        <w:t>закупівель</w:t>
      </w:r>
      <w:proofErr w:type="spellEnd"/>
      <w:r w:rsidRPr="00710C18">
        <w:rPr>
          <w:rFonts w:ascii="Times New Roman" w:eastAsia="Times New Roman" w:hAnsi="Times New Roman"/>
          <w:color w:val="000000"/>
          <w:sz w:val="24"/>
          <w:szCs w:val="24"/>
          <w:lang w:val="uk-UA" w:eastAsia="ru-RU"/>
        </w:rPr>
        <w:t xml:space="preserve"> "</w:t>
      </w:r>
      <w:proofErr w:type="spellStart"/>
      <w:r w:rsidRPr="00710C18">
        <w:rPr>
          <w:rFonts w:ascii="Times New Roman" w:eastAsia="Times New Roman" w:hAnsi="Times New Roman"/>
          <w:color w:val="000000"/>
          <w:sz w:val="24"/>
          <w:szCs w:val="24"/>
          <w:lang w:val="uk-UA" w:eastAsia="ru-RU"/>
        </w:rPr>
        <w:t>Prozorro</w:t>
      </w:r>
      <w:proofErr w:type="spellEnd"/>
      <w:r w:rsidRPr="00710C18">
        <w:rPr>
          <w:rFonts w:ascii="Times New Roman" w:eastAsia="Times New Roman" w:hAnsi="Times New Roman"/>
          <w:color w:val="000000"/>
          <w:sz w:val="24"/>
          <w:szCs w:val="24"/>
          <w:lang w:val="uk-UA" w:eastAsia="ru-RU"/>
        </w:rPr>
        <w:t>" та на аналогічних торгівельних електронних майданчиках.</w:t>
      </w:r>
    </w:p>
    <w:p w:rsidR="00BF1D16" w:rsidRPr="00912E3A" w:rsidRDefault="00BF1D16" w:rsidP="00AB2F41">
      <w:pPr>
        <w:contextualSpacing/>
        <w:jc w:val="both"/>
        <w:rPr>
          <w:rFonts w:ascii="Times New Roman" w:hAnsi="Times New Roman" w:cs="Times New Roman"/>
          <w:b/>
          <w:color w:val="000000" w:themeColor="text1"/>
          <w:sz w:val="24"/>
          <w:szCs w:val="24"/>
          <w:lang w:val="uk-UA" w:eastAsia="ru-RU"/>
        </w:rPr>
      </w:pPr>
    </w:p>
    <w:p w:rsidR="00E928FB" w:rsidRPr="00912E3A" w:rsidRDefault="00E928FB" w:rsidP="00B84119">
      <w:pPr>
        <w:contextualSpacing/>
        <w:jc w:val="both"/>
        <w:rPr>
          <w:rFonts w:ascii="Times New Roman" w:hAnsi="Times New Roman" w:cs="Times New Roman"/>
          <w:color w:val="000000" w:themeColor="text1"/>
          <w:sz w:val="24"/>
          <w:szCs w:val="24"/>
          <w:lang w:val="uk-UA" w:eastAsia="ru-RU"/>
        </w:rPr>
      </w:pPr>
      <w:r w:rsidRPr="00F7011D">
        <w:rPr>
          <w:rFonts w:ascii="Times New Roman" w:hAnsi="Times New Roman" w:cs="Times New Roman"/>
          <w:color w:val="000000" w:themeColor="text1"/>
          <w:sz w:val="24"/>
          <w:szCs w:val="24"/>
          <w:lang w:val="uk-UA" w:eastAsia="ru-RU"/>
        </w:rPr>
        <w:t>5.</w:t>
      </w:r>
      <w:r w:rsidR="005229F9">
        <w:rPr>
          <w:rFonts w:ascii="Times New Roman" w:hAnsi="Times New Roman" w:cs="Times New Roman"/>
          <w:color w:val="000000" w:themeColor="text1"/>
          <w:sz w:val="24"/>
          <w:szCs w:val="24"/>
          <w:lang w:val="uk-UA" w:eastAsia="ru-RU"/>
        </w:rPr>
        <w:t xml:space="preserve">Строк </w:t>
      </w:r>
      <w:r w:rsidR="00833E12">
        <w:rPr>
          <w:rFonts w:ascii="Times New Roman" w:hAnsi="Times New Roman" w:cs="Times New Roman"/>
          <w:color w:val="000000" w:themeColor="text1"/>
          <w:sz w:val="24"/>
          <w:szCs w:val="24"/>
          <w:lang w:val="uk-UA" w:eastAsia="ru-RU"/>
        </w:rPr>
        <w:t>поставки товару</w:t>
      </w:r>
      <w:r w:rsidR="005229F9">
        <w:rPr>
          <w:rFonts w:ascii="Times New Roman" w:hAnsi="Times New Roman" w:cs="Times New Roman"/>
          <w:color w:val="000000" w:themeColor="text1"/>
          <w:sz w:val="24"/>
          <w:szCs w:val="24"/>
          <w:lang w:val="uk-UA" w:eastAsia="ru-RU"/>
        </w:rPr>
        <w:t xml:space="preserve">: </w:t>
      </w:r>
      <w:r w:rsidR="00C105CB" w:rsidRPr="00F7011D">
        <w:rPr>
          <w:rFonts w:ascii="Times New Roman" w:hAnsi="Times New Roman" w:cs="Times New Roman"/>
          <w:b/>
          <w:color w:val="000000" w:themeColor="text1"/>
          <w:sz w:val="24"/>
          <w:szCs w:val="24"/>
          <w:lang w:val="uk-UA" w:eastAsia="ru-RU"/>
        </w:rPr>
        <w:t>д</w:t>
      </w:r>
      <w:r w:rsidR="00CF3A00" w:rsidRPr="00F7011D">
        <w:rPr>
          <w:rFonts w:ascii="Times New Roman" w:hAnsi="Times New Roman" w:cs="Times New Roman"/>
          <w:b/>
          <w:color w:val="000000" w:themeColor="text1"/>
          <w:sz w:val="24"/>
          <w:szCs w:val="24"/>
          <w:lang w:val="uk-UA" w:eastAsia="ru-RU"/>
        </w:rPr>
        <w:t>о</w:t>
      </w:r>
      <w:r w:rsidR="00C105CB" w:rsidRPr="00F7011D">
        <w:rPr>
          <w:rFonts w:ascii="Times New Roman" w:hAnsi="Times New Roman" w:cs="Times New Roman"/>
          <w:b/>
          <w:color w:val="000000" w:themeColor="text1"/>
          <w:sz w:val="24"/>
          <w:szCs w:val="24"/>
          <w:lang w:val="uk-UA" w:eastAsia="ru-RU"/>
        </w:rPr>
        <w:t xml:space="preserve"> </w:t>
      </w:r>
      <w:r w:rsidR="0046203B">
        <w:rPr>
          <w:rFonts w:ascii="Times New Roman" w:hAnsi="Times New Roman" w:cs="Times New Roman"/>
          <w:b/>
          <w:color w:val="000000" w:themeColor="text1"/>
          <w:sz w:val="24"/>
          <w:szCs w:val="24"/>
          <w:lang w:val="uk-UA" w:eastAsia="ru-RU"/>
        </w:rPr>
        <w:t>3</w:t>
      </w:r>
      <w:r w:rsidR="00005433">
        <w:rPr>
          <w:rFonts w:ascii="Times New Roman" w:hAnsi="Times New Roman" w:cs="Times New Roman"/>
          <w:b/>
          <w:color w:val="000000" w:themeColor="text1"/>
          <w:sz w:val="24"/>
          <w:szCs w:val="24"/>
          <w:lang w:val="uk-UA" w:eastAsia="ru-RU"/>
        </w:rPr>
        <w:t>0</w:t>
      </w:r>
      <w:r w:rsidR="00833E12">
        <w:rPr>
          <w:rFonts w:ascii="Times New Roman" w:hAnsi="Times New Roman" w:cs="Times New Roman"/>
          <w:b/>
          <w:color w:val="000000" w:themeColor="text1"/>
          <w:sz w:val="24"/>
          <w:szCs w:val="24"/>
          <w:lang w:val="uk-UA" w:eastAsia="ru-RU"/>
        </w:rPr>
        <w:t>.</w:t>
      </w:r>
      <w:r w:rsidR="00005433">
        <w:rPr>
          <w:rFonts w:ascii="Times New Roman" w:hAnsi="Times New Roman" w:cs="Times New Roman"/>
          <w:b/>
          <w:color w:val="000000" w:themeColor="text1"/>
          <w:sz w:val="24"/>
          <w:szCs w:val="24"/>
          <w:lang w:val="uk-UA" w:eastAsia="ru-RU"/>
        </w:rPr>
        <w:t>04</w:t>
      </w:r>
      <w:r w:rsidR="00833E12">
        <w:rPr>
          <w:rFonts w:ascii="Times New Roman" w:hAnsi="Times New Roman" w:cs="Times New Roman"/>
          <w:b/>
          <w:color w:val="000000" w:themeColor="text1"/>
          <w:sz w:val="24"/>
          <w:szCs w:val="24"/>
          <w:lang w:val="uk-UA" w:eastAsia="ru-RU"/>
        </w:rPr>
        <w:t>.</w:t>
      </w:r>
      <w:r w:rsidR="00BA16C3" w:rsidRPr="00F7011D">
        <w:rPr>
          <w:rFonts w:ascii="Times New Roman" w:hAnsi="Times New Roman" w:cs="Times New Roman"/>
          <w:b/>
          <w:color w:val="000000" w:themeColor="text1"/>
          <w:sz w:val="24"/>
          <w:szCs w:val="24"/>
          <w:lang w:val="uk-UA" w:eastAsia="ru-RU"/>
        </w:rPr>
        <w:t>202</w:t>
      </w:r>
      <w:r w:rsidR="0046203B">
        <w:rPr>
          <w:rFonts w:ascii="Times New Roman" w:hAnsi="Times New Roman" w:cs="Times New Roman"/>
          <w:b/>
          <w:color w:val="000000" w:themeColor="text1"/>
          <w:sz w:val="24"/>
          <w:szCs w:val="24"/>
          <w:lang w:val="uk-UA" w:eastAsia="ru-RU"/>
        </w:rPr>
        <w:t xml:space="preserve">3 </w:t>
      </w:r>
      <w:r w:rsidRPr="00F7011D">
        <w:rPr>
          <w:rFonts w:ascii="Times New Roman" w:hAnsi="Times New Roman" w:cs="Times New Roman"/>
          <w:b/>
          <w:color w:val="000000" w:themeColor="text1"/>
          <w:sz w:val="24"/>
          <w:szCs w:val="24"/>
          <w:lang w:val="uk-UA" w:eastAsia="ru-RU"/>
        </w:rPr>
        <w:t>р</w:t>
      </w:r>
      <w:r w:rsidR="00974AD2" w:rsidRPr="00F7011D">
        <w:rPr>
          <w:rFonts w:ascii="Times New Roman" w:hAnsi="Times New Roman" w:cs="Times New Roman"/>
          <w:b/>
          <w:color w:val="000000" w:themeColor="text1"/>
          <w:sz w:val="24"/>
          <w:szCs w:val="24"/>
          <w:lang w:val="uk-UA" w:eastAsia="ru-RU"/>
        </w:rPr>
        <w:t>оку.</w:t>
      </w:r>
    </w:p>
    <w:p w:rsidR="00E928FB" w:rsidRPr="00912E3A" w:rsidRDefault="00E928FB" w:rsidP="00B84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color w:val="000000" w:themeColor="text1"/>
          <w:sz w:val="24"/>
          <w:szCs w:val="24"/>
          <w:lang w:val="uk-UA" w:eastAsia="ru-RU"/>
        </w:rPr>
      </w:pPr>
    </w:p>
    <w:p w:rsidR="00005433" w:rsidRPr="00710C18" w:rsidRDefault="00E928FB" w:rsidP="00005433">
      <w:pPr>
        <w:spacing w:line="240" w:lineRule="auto"/>
        <w:contextualSpacing/>
        <w:jc w:val="both"/>
        <w:rPr>
          <w:rFonts w:ascii="Times New Roman" w:eastAsia="Times New Roman" w:hAnsi="Times New Roman"/>
          <w:color w:val="000000"/>
          <w:sz w:val="24"/>
          <w:szCs w:val="24"/>
          <w:lang w:val="uk-UA" w:eastAsia="ru-RU"/>
        </w:rPr>
      </w:pPr>
      <w:r w:rsidRPr="002239BB">
        <w:rPr>
          <w:rFonts w:ascii="Times New Roman" w:hAnsi="Times New Roman" w:cs="Times New Roman"/>
          <w:b/>
          <w:color w:val="000000" w:themeColor="text1"/>
          <w:sz w:val="24"/>
          <w:szCs w:val="24"/>
          <w:lang w:val="uk-UA" w:eastAsia="ru-RU"/>
        </w:rPr>
        <w:t xml:space="preserve">6. </w:t>
      </w:r>
      <w:r w:rsidR="00005433" w:rsidRPr="00710C18">
        <w:rPr>
          <w:rFonts w:ascii="Times New Roman" w:eastAsia="Times New Roman" w:hAnsi="Times New Roman"/>
          <w:color w:val="000000"/>
          <w:sz w:val="24"/>
          <w:szCs w:val="24"/>
          <w:lang w:val="uk-UA" w:eastAsia="ru-RU"/>
        </w:rPr>
        <w:t>Умови оплати: Замовник протягом 7 (семи) банківських днів, з дати отримання накладних та надходження коштів, подає документ на здійснення платежу в органи Державної казначейської служби України в м. Чернівцях.</w:t>
      </w:r>
    </w:p>
    <w:p w:rsidR="00005433" w:rsidRPr="00710C18" w:rsidRDefault="00005433" w:rsidP="00005433">
      <w:pPr>
        <w:spacing w:line="240" w:lineRule="auto"/>
        <w:contextualSpacing/>
        <w:jc w:val="both"/>
        <w:rPr>
          <w:rFonts w:ascii="Times New Roman" w:eastAsia="Times New Roman" w:hAnsi="Times New Roman"/>
          <w:color w:val="000000"/>
          <w:sz w:val="24"/>
          <w:szCs w:val="24"/>
          <w:lang w:val="uk-UA" w:eastAsia="ru-RU"/>
        </w:rPr>
      </w:pPr>
    </w:p>
    <w:p w:rsidR="00F7011D" w:rsidRDefault="00F7011D" w:rsidP="00005433">
      <w:pPr>
        <w:widowControl w:val="0"/>
        <w:tabs>
          <w:tab w:val="left" w:pos="9000"/>
        </w:tabs>
        <w:autoSpaceDN w:val="0"/>
        <w:spacing w:line="240" w:lineRule="auto"/>
        <w:jc w:val="both"/>
        <w:rPr>
          <w:rFonts w:ascii="Times New Roman" w:hAnsi="Times New Roman" w:cs="Times New Roman"/>
          <w:b/>
          <w:bCs/>
          <w:color w:val="000000" w:themeColor="text1"/>
          <w:sz w:val="24"/>
          <w:szCs w:val="24"/>
          <w:lang w:val="uk-UA" w:eastAsia="ru-RU" w:bidi="en-US"/>
        </w:rPr>
      </w:pPr>
    </w:p>
    <w:p w:rsidR="00E928FB" w:rsidRPr="00912E3A" w:rsidRDefault="00005433" w:rsidP="00B84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bCs/>
          <w:color w:val="000000" w:themeColor="text1"/>
          <w:sz w:val="24"/>
          <w:szCs w:val="24"/>
          <w:lang w:val="ru-RU" w:eastAsia="ru-RU"/>
        </w:rPr>
      </w:pPr>
      <w:r>
        <w:rPr>
          <w:rFonts w:ascii="Times New Roman" w:hAnsi="Times New Roman" w:cs="Times New Roman"/>
          <w:bCs/>
          <w:color w:val="000000" w:themeColor="text1"/>
          <w:sz w:val="24"/>
          <w:szCs w:val="24"/>
          <w:lang w:val="uk-UA" w:eastAsia="ru-RU"/>
        </w:rPr>
        <w:t>7</w:t>
      </w:r>
      <w:r w:rsidR="00E928FB" w:rsidRPr="00F7011D">
        <w:rPr>
          <w:rFonts w:ascii="Times New Roman" w:hAnsi="Times New Roman" w:cs="Times New Roman"/>
          <w:bCs/>
          <w:color w:val="000000" w:themeColor="text1"/>
          <w:sz w:val="24"/>
          <w:szCs w:val="24"/>
          <w:lang w:eastAsia="ru-RU"/>
        </w:rPr>
        <w:t xml:space="preserve">. </w:t>
      </w:r>
      <w:proofErr w:type="spellStart"/>
      <w:r w:rsidR="00E928FB" w:rsidRPr="00F7011D">
        <w:rPr>
          <w:rFonts w:ascii="Times New Roman" w:hAnsi="Times New Roman" w:cs="Times New Roman"/>
          <w:bCs/>
          <w:color w:val="000000" w:themeColor="text1"/>
          <w:sz w:val="24"/>
          <w:szCs w:val="24"/>
          <w:lang w:eastAsia="ru-RU"/>
        </w:rPr>
        <w:t>Кі</w:t>
      </w:r>
      <w:r w:rsidR="00DF6F65" w:rsidRPr="00F7011D">
        <w:rPr>
          <w:rFonts w:ascii="Times New Roman" w:hAnsi="Times New Roman" w:cs="Times New Roman"/>
          <w:bCs/>
          <w:color w:val="000000" w:themeColor="text1"/>
          <w:sz w:val="24"/>
          <w:szCs w:val="24"/>
          <w:lang w:eastAsia="ru-RU"/>
        </w:rPr>
        <w:t>нцевий</w:t>
      </w:r>
      <w:proofErr w:type="spellEnd"/>
      <w:r w:rsidR="00DF6F65" w:rsidRPr="00F7011D">
        <w:rPr>
          <w:rFonts w:ascii="Times New Roman" w:hAnsi="Times New Roman" w:cs="Times New Roman"/>
          <w:bCs/>
          <w:color w:val="000000" w:themeColor="text1"/>
          <w:sz w:val="24"/>
          <w:szCs w:val="24"/>
          <w:lang w:eastAsia="ru-RU"/>
        </w:rPr>
        <w:t xml:space="preserve"> строк </w:t>
      </w:r>
      <w:proofErr w:type="spellStart"/>
      <w:r w:rsidR="00DF6F65" w:rsidRPr="00F7011D">
        <w:rPr>
          <w:rFonts w:ascii="Times New Roman" w:hAnsi="Times New Roman" w:cs="Times New Roman"/>
          <w:bCs/>
          <w:color w:val="000000" w:themeColor="text1"/>
          <w:sz w:val="24"/>
          <w:szCs w:val="24"/>
          <w:lang w:eastAsia="ru-RU"/>
        </w:rPr>
        <w:t>подання</w:t>
      </w:r>
      <w:proofErr w:type="spellEnd"/>
      <w:r w:rsidR="00DF6F65" w:rsidRPr="00F7011D">
        <w:rPr>
          <w:rFonts w:ascii="Times New Roman" w:hAnsi="Times New Roman" w:cs="Times New Roman"/>
          <w:bCs/>
          <w:color w:val="000000" w:themeColor="text1"/>
          <w:sz w:val="24"/>
          <w:szCs w:val="24"/>
          <w:lang w:eastAsia="ru-RU"/>
        </w:rPr>
        <w:t xml:space="preserve"> </w:t>
      </w:r>
      <w:proofErr w:type="spellStart"/>
      <w:proofErr w:type="gramStart"/>
      <w:r w:rsidR="00DF6F65" w:rsidRPr="00F7011D">
        <w:rPr>
          <w:rFonts w:ascii="Times New Roman" w:hAnsi="Times New Roman" w:cs="Times New Roman"/>
          <w:bCs/>
          <w:color w:val="000000" w:themeColor="text1"/>
          <w:sz w:val="24"/>
          <w:szCs w:val="24"/>
          <w:lang w:eastAsia="ru-RU"/>
        </w:rPr>
        <w:t>пропозицій</w:t>
      </w:r>
      <w:proofErr w:type="spellEnd"/>
      <w:r w:rsidR="00C105CB" w:rsidRPr="00F7011D">
        <w:rPr>
          <w:rFonts w:ascii="Times New Roman" w:hAnsi="Times New Roman" w:cs="Times New Roman"/>
          <w:bCs/>
          <w:color w:val="000000" w:themeColor="text1"/>
          <w:sz w:val="24"/>
          <w:szCs w:val="24"/>
          <w:lang w:val="uk-UA" w:eastAsia="ru-RU"/>
        </w:rPr>
        <w:t xml:space="preserve">:  </w:t>
      </w:r>
      <w:r w:rsidR="006B1F71">
        <w:rPr>
          <w:rFonts w:ascii="Times New Roman" w:hAnsi="Times New Roman" w:cs="Times New Roman"/>
          <w:b/>
          <w:bCs/>
          <w:color w:val="FF0000"/>
          <w:sz w:val="24"/>
          <w:szCs w:val="24"/>
          <w:lang w:val="uk-UA" w:eastAsia="ru-RU"/>
        </w:rPr>
        <w:t>30</w:t>
      </w:r>
      <w:r w:rsidR="00BF1D16" w:rsidRPr="003D3A65">
        <w:rPr>
          <w:rFonts w:ascii="Times New Roman" w:hAnsi="Times New Roman" w:cs="Times New Roman"/>
          <w:b/>
          <w:bCs/>
          <w:color w:val="FF0000"/>
          <w:sz w:val="24"/>
          <w:szCs w:val="24"/>
          <w:lang w:val="uk-UA" w:eastAsia="ru-RU"/>
        </w:rPr>
        <w:t>.</w:t>
      </w:r>
      <w:r w:rsidR="00D90E4D">
        <w:rPr>
          <w:rFonts w:ascii="Times New Roman" w:hAnsi="Times New Roman" w:cs="Times New Roman"/>
          <w:b/>
          <w:bCs/>
          <w:color w:val="FF0000"/>
          <w:sz w:val="24"/>
          <w:szCs w:val="24"/>
          <w:lang w:val="en-US" w:eastAsia="ru-RU"/>
        </w:rPr>
        <w:t>0</w:t>
      </w:r>
      <w:r w:rsidR="006B1F71">
        <w:rPr>
          <w:rFonts w:ascii="Times New Roman" w:hAnsi="Times New Roman" w:cs="Times New Roman"/>
          <w:b/>
          <w:bCs/>
          <w:color w:val="FF0000"/>
          <w:sz w:val="24"/>
          <w:szCs w:val="24"/>
          <w:lang w:val="uk-UA" w:eastAsia="ru-RU"/>
        </w:rPr>
        <w:t>3</w:t>
      </w:r>
      <w:r w:rsidR="00C105CB" w:rsidRPr="003D3A65">
        <w:rPr>
          <w:rFonts w:ascii="Times New Roman" w:hAnsi="Times New Roman" w:cs="Times New Roman"/>
          <w:b/>
          <w:bCs/>
          <w:color w:val="FF0000"/>
          <w:sz w:val="24"/>
          <w:szCs w:val="24"/>
          <w:lang w:val="uk-UA" w:eastAsia="ru-RU"/>
        </w:rPr>
        <w:t>.202</w:t>
      </w:r>
      <w:r w:rsidR="00D90E4D">
        <w:rPr>
          <w:rFonts w:ascii="Times New Roman" w:hAnsi="Times New Roman" w:cs="Times New Roman"/>
          <w:b/>
          <w:bCs/>
          <w:color w:val="FF0000"/>
          <w:sz w:val="24"/>
          <w:szCs w:val="24"/>
          <w:lang w:val="en-US" w:eastAsia="ru-RU"/>
        </w:rPr>
        <w:t>3</w:t>
      </w:r>
      <w:proofErr w:type="gramEnd"/>
      <w:r w:rsidR="00C105CB" w:rsidRPr="003D3A65">
        <w:rPr>
          <w:rFonts w:ascii="Times New Roman" w:hAnsi="Times New Roman" w:cs="Times New Roman"/>
          <w:b/>
          <w:bCs/>
          <w:color w:val="FF0000"/>
          <w:sz w:val="24"/>
          <w:szCs w:val="24"/>
          <w:lang w:val="uk-UA" w:eastAsia="ru-RU"/>
        </w:rPr>
        <w:t xml:space="preserve"> р.</w:t>
      </w:r>
      <w:r w:rsidR="00286FCF" w:rsidRPr="003D3A65">
        <w:rPr>
          <w:rFonts w:ascii="Times New Roman" w:hAnsi="Times New Roman" w:cs="Times New Roman"/>
          <w:b/>
          <w:bCs/>
          <w:color w:val="FF0000"/>
          <w:sz w:val="24"/>
          <w:szCs w:val="24"/>
          <w:lang w:val="uk-UA" w:eastAsia="ru-RU"/>
        </w:rPr>
        <w:t xml:space="preserve"> </w:t>
      </w:r>
      <w:r w:rsidR="00E928FB" w:rsidRPr="003D3A65">
        <w:rPr>
          <w:rFonts w:ascii="Times New Roman" w:hAnsi="Times New Roman" w:cs="Times New Roman"/>
          <w:b/>
          <w:bCs/>
          <w:color w:val="FF0000"/>
          <w:sz w:val="24"/>
          <w:szCs w:val="24"/>
          <w:lang w:eastAsia="ru-RU"/>
        </w:rPr>
        <w:t xml:space="preserve"> до </w:t>
      </w:r>
      <w:r w:rsidR="006B1F71">
        <w:rPr>
          <w:rFonts w:ascii="Times New Roman" w:hAnsi="Times New Roman" w:cs="Times New Roman"/>
          <w:b/>
          <w:bCs/>
          <w:color w:val="FF0000"/>
          <w:sz w:val="24"/>
          <w:szCs w:val="24"/>
          <w:lang w:val="uk-UA" w:eastAsia="ru-RU"/>
        </w:rPr>
        <w:t>09</w:t>
      </w:r>
      <w:r w:rsidR="00E928FB" w:rsidRPr="003D3A65">
        <w:rPr>
          <w:rFonts w:ascii="Times New Roman" w:hAnsi="Times New Roman" w:cs="Times New Roman"/>
          <w:b/>
          <w:bCs/>
          <w:color w:val="FF0000"/>
          <w:sz w:val="24"/>
          <w:szCs w:val="24"/>
          <w:lang w:eastAsia="ru-RU"/>
        </w:rPr>
        <w:t xml:space="preserve">.00 год. </w:t>
      </w:r>
    </w:p>
    <w:p w:rsidR="00E928FB" w:rsidRPr="00912E3A" w:rsidRDefault="00E928FB" w:rsidP="00B84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color w:val="000000" w:themeColor="text1"/>
          <w:sz w:val="24"/>
          <w:szCs w:val="24"/>
          <w:lang w:val="ru-RU" w:eastAsia="ru-RU"/>
        </w:rPr>
      </w:pPr>
    </w:p>
    <w:p w:rsidR="00E928FB" w:rsidRPr="00912E3A" w:rsidRDefault="00005433" w:rsidP="00B84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bCs/>
          <w:color w:val="000000" w:themeColor="text1"/>
          <w:sz w:val="24"/>
          <w:szCs w:val="24"/>
          <w:lang w:val="ru-RU" w:eastAsia="ru-RU"/>
        </w:rPr>
      </w:pPr>
      <w:r>
        <w:rPr>
          <w:rFonts w:ascii="Times New Roman" w:hAnsi="Times New Roman" w:cs="Times New Roman"/>
          <w:bCs/>
          <w:color w:val="000000" w:themeColor="text1"/>
          <w:sz w:val="24"/>
          <w:szCs w:val="24"/>
          <w:lang w:val="ru-RU" w:eastAsia="ru-RU"/>
        </w:rPr>
        <w:t>8</w:t>
      </w:r>
      <w:r w:rsidR="00E928FB" w:rsidRPr="00912E3A">
        <w:rPr>
          <w:rFonts w:ascii="Times New Roman" w:hAnsi="Times New Roman" w:cs="Times New Roman"/>
          <w:bCs/>
          <w:color w:val="000000" w:themeColor="text1"/>
          <w:sz w:val="24"/>
          <w:szCs w:val="24"/>
          <w:lang w:val="ru-RU" w:eastAsia="ru-RU"/>
        </w:rPr>
        <w:t xml:space="preserve">. </w:t>
      </w:r>
      <w:proofErr w:type="spellStart"/>
      <w:r w:rsidR="00E928FB" w:rsidRPr="00912E3A">
        <w:rPr>
          <w:rFonts w:ascii="Times New Roman" w:hAnsi="Times New Roman" w:cs="Times New Roman"/>
          <w:bCs/>
          <w:color w:val="000000" w:themeColor="text1"/>
          <w:sz w:val="24"/>
          <w:szCs w:val="24"/>
          <w:lang w:val="ru-RU" w:eastAsia="ru-RU"/>
        </w:rPr>
        <w:t>Перелік</w:t>
      </w:r>
      <w:proofErr w:type="spellEnd"/>
      <w:r w:rsidR="00E928FB" w:rsidRPr="00912E3A">
        <w:rPr>
          <w:rFonts w:ascii="Times New Roman" w:hAnsi="Times New Roman" w:cs="Times New Roman"/>
          <w:bCs/>
          <w:color w:val="000000" w:themeColor="text1"/>
          <w:sz w:val="24"/>
          <w:szCs w:val="24"/>
          <w:lang w:val="ru-RU" w:eastAsia="ru-RU"/>
        </w:rPr>
        <w:t xml:space="preserve"> </w:t>
      </w:r>
      <w:proofErr w:type="spellStart"/>
      <w:r w:rsidR="00E928FB" w:rsidRPr="00912E3A">
        <w:rPr>
          <w:rFonts w:ascii="Times New Roman" w:hAnsi="Times New Roman" w:cs="Times New Roman"/>
          <w:bCs/>
          <w:color w:val="000000" w:themeColor="text1"/>
          <w:sz w:val="24"/>
          <w:szCs w:val="24"/>
          <w:lang w:val="ru-RU" w:eastAsia="ru-RU"/>
        </w:rPr>
        <w:t>критеріїв</w:t>
      </w:r>
      <w:proofErr w:type="spellEnd"/>
      <w:r w:rsidR="00E928FB" w:rsidRPr="00912E3A">
        <w:rPr>
          <w:rFonts w:ascii="Times New Roman" w:hAnsi="Times New Roman" w:cs="Times New Roman"/>
          <w:bCs/>
          <w:color w:val="000000" w:themeColor="text1"/>
          <w:sz w:val="24"/>
          <w:szCs w:val="24"/>
          <w:lang w:val="ru-RU" w:eastAsia="ru-RU"/>
        </w:rPr>
        <w:t xml:space="preserve"> та методика </w:t>
      </w:r>
      <w:proofErr w:type="spellStart"/>
      <w:r w:rsidR="00E928FB" w:rsidRPr="00912E3A">
        <w:rPr>
          <w:rFonts w:ascii="Times New Roman" w:hAnsi="Times New Roman" w:cs="Times New Roman"/>
          <w:bCs/>
          <w:color w:val="000000" w:themeColor="text1"/>
          <w:sz w:val="24"/>
          <w:szCs w:val="24"/>
          <w:lang w:val="ru-RU" w:eastAsia="ru-RU"/>
        </w:rPr>
        <w:t>оцінки</w:t>
      </w:r>
      <w:proofErr w:type="spellEnd"/>
      <w:r w:rsidR="00E928FB" w:rsidRPr="00912E3A">
        <w:rPr>
          <w:rFonts w:ascii="Times New Roman" w:hAnsi="Times New Roman" w:cs="Times New Roman"/>
          <w:bCs/>
          <w:color w:val="000000" w:themeColor="text1"/>
          <w:sz w:val="24"/>
          <w:szCs w:val="24"/>
          <w:lang w:val="ru-RU" w:eastAsia="ru-RU"/>
        </w:rPr>
        <w:t xml:space="preserve"> </w:t>
      </w:r>
      <w:proofErr w:type="spellStart"/>
      <w:r w:rsidR="00E928FB" w:rsidRPr="00912E3A">
        <w:rPr>
          <w:rFonts w:ascii="Times New Roman" w:hAnsi="Times New Roman" w:cs="Times New Roman"/>
          <w:bCs/>
          <w:color w:val="000000" w:themeColor="text1"/>
          <w:sz w:val="24"/>
          <w:szCs w:val="24"/>
          <w:lang w:val="ru-RU" w:eastAsia="ru-RU"/>
        </w:rPr>
        <w:t>пропозицій</w:t>
      </w:r>
      <w:proofErr w:type="spellEnd"/>
      <w:r w:rsidR="001334A8" w:rsidRPr="00912E3A">
        <w:rPr>
          <w:rFonts w:ascii="Times New Roman" w:hAnsi="Times New Roman" w:cs="Times New Roman"/>
          <w:bCs/>
          <w:color w:val="000000" w:themeColor="text1"/>
          <w:sz w:val="24"/>
          <w:szCs w:val="24"/>
          <w:lang w:val="ru-RU" w:eastAsia="ru-RU"/>
        </w:rPr>
        <w:t>:</w:t>
      </w:r>
      <w:r w:rsidR="00E928FB" w:rsidRPr="00912E3A">
        <w:rPr>
          <w:rFonts w:ascii="Times New Roman" w:hAnsi="Times New Roman" w:cs="Times New Roman"/>
          <w:bCs/>
          <w:color w:val="000000" w:themeColor="text1"/>
          <w:sz w:val="24"/>
          <w:szCs w:val="24"/>
          <w:lang w:val="ru-RU" w:eastAsia="ru-RU"/>
        </w:rPr>
        <w:t xml:space="preserve"> </w:t>
      </w:r>
      <w:proofErr w:type="spellStart"/>
      <w:r w:rsidR="009D409E" w:rsidRPr="00912E3A">
        <w:rPr>
          <w:rFonts w:ascii="Times New Roman" w:hAnsi="Times New Roman" w:cs="Times New Roman"/>
          <w:b/>
          <w:bCs/>
          <w:color w:val="000000" w:themeColor="text1"/>
          <w:sz w:val="24"/>
          <w:szCs w:val="24"/>
          <w:lang w:val="ru-RU" w:eastAsia="ru-RU"/>
        </w:rPr>
        <w:t>Ціна</w:t>
      </w:r>
      <w:proofErr w:type="spellEnd"/>
      <w:r w:rsidR="00833E12">
        <w:rPr>
          <w:rFonts w:ascii="Times New Roman" w:hAnsi="Times New Roman" w:cs="Times New Roman"/>
          <w:b/>
          <w:bCs/>
          <w:color w:val="000000" w:themeColor="text1"/>
          <w:sz w:val="24"/>
          <w:szCs w:val="24"/>
          <w:lang w:val="ru-RU" w:eastAsia="ru-RU"/>
        </w:rPr>
        <w:t>,</w:t>
      </w:r>
      <w:r w:rsidR="009D409E" w:rsidRPr="00912E3A">
        <w:rPr>
          <w:rFonts w:ascii="Times New Roman" w:hAnsi="Times New Roman" w:cs="Times New Roman"/>
          <w:b/>
          <w:bCs/>
          <w:color w:val="000000" w:themeColor="text1"/>
          <w:sz w:val="24"/>
          <w:szCs w:val="24"/>
          <w:lang w:val="ru-RU" w:eastAsia="ru-RU"/>
        </w:rPr>
        <w:t xml:space="preserve"> 100%</w:t>
      </w:r>
    </w:p>
    <w:p w:rsidR="00E928FB" w:rsidRDefault="00005433" w:rsidP="00B84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color w:val="000000" w:themeColor="text1"/>
          <w:sz w:val="24"/>
          <w:szCs w:val="24"/>
          <w:lang w:val="uk-UA" w:eastAsia="ru-RU"/>
        </w:rPr>
      </w:pPr>
      <w:r>
        <w:rPr>
          <w:rFonts w:ascii="Times New Roman" w:hAnsi="Times New Roman" w:cs="Times New Roman"/>
          <w:bCs/>
          <w:color w:val="000000" w:themeColor="text1"/>
          <w:sz w:val="24"/>
          <w:szCs w:val="24"/>
          <w:lang w:val="uk-UA" w:eastAsia="ru-RU"/>
        </w:rPr>
        <w:t>9</w:t>
      </w:r>
      <w:r w:rsidR="00E928FB" w:rsidRPr="00912E3A">
        <w:rPr>
          <w:rFonts w:ascii="Times New Roman" w:hAnsi="Times New Roman" w:cs="Times New Roman"/>
          <w:bCs/>
          <w:color w:val="000000" w:themeColor="text1"/>
          <w:sz w:val="24"/>
          <w:szCs w:val="24"/>
          <w:lang w:val="uk-UA" w:eastAsia="ru-RU"/>
        </w:rPr>
        <w:t xml:space="preserve">. Розмір та умови надання забезпечення пропозицій </w:t>
      </w:r>
      <w:proofErr w:type="spellStart"/>
      <w:r w:rsidR="00E928FB" w:rsidRPr="00912E3A">
        <w:rPr>
          <w:rFonts w:ascii="Times New Roman" w:hAnsi="Times New Roman" w:cs="Times New Roman"/>
          <w:bCs/>
          <w:color w:val="000000" w:themeColor="text1"/>
          <w:sz w:val="24"/>
          <w:szCs w:val="24"/>
          <w:lang w:val="uk-UA" w:eastAsia="ru-RU"/>
        </w:rPr>
        <w:t>учасників:</w:t>
      </w:r>
      <w:r w:rsidR="00377367" w:rsidRPr="00912E3A">
        <w:rPr>
          <w:rFonts w:ascii="Times New Roman" w:hAnsi="Times New Roman" w:cs="Times New Roman"/>
          <w:b/>
          <w:bCs/>
          <w:color w:val="000000" w:themeColor="text1"/>
          <w:sz w:val="24"/>
          <w:szCs w:val="24"/>
          <w:lang w:val="uk-UA" w:eastAsia="ru-RU"/>
        </w:rPr>
        <w:t>Не</w:t>
      </w:r>
      <w:proofErr w:type="spellEnd"/>
      <w:r w:rsidR="00377367" w:rsidRPr="00912E3A">
        <w:rPr>
          <w:rFonts w:ascii="Times New Roman" w:hAnsi="Times New Roman" w:cs="Times New Roman"/>
          <w:b/>
          <w:bCs/>
          <w:color w:val="000000" w:themeColor="text1"/>
          <w:sz w:val="24"/>
          <w:szCs w:val="24"/>
          <w:lang w:val="uk-UA" w:eastAsia="ru-RU"/>
        </w:rPr>
        <w:t xml:space="preserve"> вимагається</w:t>
      </w:r>
      <w:r w:rsidR="00A9665F" w:rsidRPr="00912E3A">
        <w:rPr>
          <w:rFonts w:ascii="Times New Roman" w:eastAsia="Times New Roman" w:hAnsi="Times New Roman" w:cs="Times New Roman"/>
          <w:b/>
          <w:bCs/>
          <w:color w:val="000000" w:themeColor="text1"/>
          <w:sz w:val="24"/>
          <w:szCs w:val="24"/>
          <w:lang w:val="uk-UA" w:eastAsia="ru-RU"/>
        </w:rPr>
        <w:t>.</w:t>
      </w:r>
    </w:p>
    <w:p w:rsidR="00833E12" w:rsidRPr="00912E3A" w:rsidRDefault="00833E12" w:rsidP="00B84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bCs/>
          <w:color w:val="000000" w:themeColor="text1"/>
          <w:sz w:val="24"/>
          <w:szCs w:val="24"/>
          <w:lang w:val="uk-UA" w:eastAsia="ru-RU"/>
        </w:rPr>
      </w:pPr>
    </w:p>
    <w:p w:rsidR="00E928FB" w:rsidRPr="00912E3A" w:rsidRDefault="00005433" w:rsidP="00B84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bCs/>
          <w:color w:val="000000" w:themeColor="text1"/>
          <w:sz w:val="24"/>
          <w:szCs w:val="24"/>
          <w:lang w:eastAsia="ru-RU"/>
        </w:rPr>
      </w:pPr>
      <w:r>
        <w:rPr>
          <w:rFonts w:ascii="Times New Roman" w:hAnsi="Times New Roman" w:cs="Times New Roman"/>
          <w:bCs/>
          <w:color w:val="000000" w:themeColor="text1"/>
          <w:sz w:val="24"/>
          <w:szCs w:val="24"/>
          <w:lang w:val="uk-UA" w:eastAsia="ru-RU"/>
        </w:rPr>
        <w:t>10</w:t>
      </w:r>
      <w:r w:rsidR="00E928FB" w:rsidRPr="00912E3A">
        <w:rPr>
          <w:rFonts w:ascii="Times New Roman" w:hAnsi="Times New Roman" w:cs="Times New Roman"/>
          <w:bCs/>
          <w:color w:val="000000" w:themeColor="text1"/>
          <w:sz w:val="24"/>
          <w:szCs w:val="24"/>
          <w:lang w:eastAsia="ru-RU"/>
        </w:rPr>
        <w:t xml:space="preserve">. </w:t>
      </w:r>
      <w:proofErr w:type="spellStart"/>
      <w:r w:rsidR="00E928FB" w:rsidRPr="00912E3A">
        <w:rPr>
          <w:rFonts w:ascii="Times New Roman" w:hAnsi="Times New Roman" w:cs="Times New Roman"/>
          <w:bCs/>
          <w:color w:val="000000" w:themeColor="text1"/>
          <w:sz w:val="24"/>
          <w:szCs w:val="24"/>
          <w:lang w:eastAsia="ru-RU"/>
        </w:rPr>
        <w:t>Розмір</w:t>
      </w:r>
      <w:proofErr w:type="spellEnd"/>
      <w:r w:rsidR="00E928FB" w:rsidRPr="00912E3A">
        <w:rPr>
          <w:rFonts w:ascii="Times New Roman" w:hAnsi="Times New Roman" w:cs="Times New Roman"/>
          <w:bCs/>
          <w:color w:val="000000" w:themeColor="text1"/>
          <w:sz w:val="24"/>
          <w:szCs w:val="24"/>
          <w:lang w:eastAsia="ru-RU"/>
        </w:rPr>
        <w:t xml:space="preserve"> та </w:t>
      </w:r>
      <w:proofErr w:type="spellStart"/>
      <w:r w:rsidR="00E928FB" w:rsidRPr="00912E3A">
        <w:rPr>
          <w:rFonts w:ascii="Times New Roman" w:hAnsi="Times New Roman" w:cs="Times New Roman"/>
          <w:bCs/>
          <w:color w:val="000000" w:themeColor="text1"/>
          <w:sz w:val="24"/>
          <w:szCs w:val="24"/>
          <w:lang w:eastAsia="ru-RU"/>
        </w:rPr>
        <w:t>умови</w:t>
      </w:r>
      <w:proofErr w:type="spellEnd"/>
      <w:r w:rsidR="00E928FB" w:rsidRPr="00912E3A">
        <w:rPr>
          <w:rFonts w:ascii="Times New Roman" w:hAnsi="Times New Roman" w:cs="Times New Roman"/>
          <w:bCs/>
          <w:color w:val="000000" w:themeColor="text1"/>
          <w:sz w:val="24"/>
          <w:szCs w:val="24"/>
          <w:lang w:eastAsia="ru-RU"/>
        </w:rPr>
        <w:t xml:space="preserve"> </w:t>
      </w:r>
      <w:proofErr w:type="spellStart"/>
      <w:r w:rsidR="00E928FB" w:rsidRPr="00912E3A">
        <w:rPr>
          <w:rFonts w:ascii="Times New Roman" w:hAnsi="Times New Roman" w:cs="Times New Roman"/>
          <w:bCs/>
          <w:color w:val="000000" w:themeColor="text1"/>
          <w:sz w:val="24"/>
          <w:szCs w:val="24"/>
          <w:lang w:eastAsia="ru-RU"/>
        </w:rPr>
        <w:t>надання</w:t>
      </w:r>
      <w:proofErr w:type="spellEnd"/>
      <w:r w:rsidR="00E928FB" w:rsidRPr="00912E3A">
        <w:rPr>
          <w:rFonts w:ascii="Times New Roman" w:hAnsi="Times New Roman" w:cs="Times New Roman"/>
          <w:bCs/>
          <w:color w:val="000000" w:themeColor="text1"/>
          <w:sz w:val="24"/>
          <w:szCs w:val="24"/>
          <w:lang w:eastAsia="ru-RU"/>
        </w:rPr>
        <w:t xml:space="preserve"> </w:t>
      </w:r>
      <w:proofErr w:type="spellStart"/>
      <w:r w:rsidR="00E928FB" w:rsidRPr="00912E3A">
        <w:rPr>
          <w:rFonts w:ascii="Times New Roman" w:hAnsi="Times New Roman" w:cs="Times New Roman"/>
          <w:bCs/>
          <w:color w:val="000000" w:themeColor="text1"/>
          <w:sz w:val="24"/>
          <w:szCs w:val="24"/>
          <w:lang w:eastAsia="ru-RU"/>
        </w:rPr>
        <w:t>забезпечення</w:t>
      </w:r>
      <w:proofErr w:type="spellEnd"/>
      <w:r w:rsidR="00E928FB" w:rsidRPr="00912E3A">
        <w:rPr>
          <w:rFonts w:ascii="Times New Roman" w:hAnsi="Times New Roman" w:cs="Times New Roman"/>
          <w:bCs/>
          <w:color w:val="000000" w:themeColor="text1"/>
          <w:sz w:val="24"/>
          <w:szCs w:val="24"/>
          <w:lang w:eastAsia="ru-RU"/>
        </w:rPr>
        <w:t xml:space="preserve"> </w:t>
      </w:r>
      <w:proofErr w:type="spellStart"/>
      <w:r w:rsidR="00E928FB" w:rsidRPr="00912E3A">
        <w:rPr>
          <w:rFonts w:ascii="Times New Roman" w:hAnsi="Times New Roman" w:cs="Times New Roman"/>
          <w:bCs/>
          <w:color w:val="000000" w:themeColor="text1"/>
          <w:sz w:val="24"/>
          <w:szCs w:val="24"/>
          <w:lang w:eastAsia="ru-RU"/>
        </w:rPr>
        <w:t>виконання</w:t>
      </w:r>
      <w:proofErr w:type="spellEnd"/>
      <w:r w:rsidR="00E928FB" w:rsidRPr="00912E3A">
        <w:rPr>
          <w:rFonts w:ascii="Times New Roman" w:hAnsi="Times New Roman" w:cs="Times New Roman"/>
          <w:bCs/>
          <w:color w:val="000000" w:themeColor="text1"/>
          <w:sz w:val="24"/>
          <w:szCs w:val="24"/>
          <w:lang w:eastAsia="ru-RU"/>
        </w:rPr>
        <w:t xml:space="preserve"> договору</w:t>
      </w:r>
      <w:proofErr w:type="gramStart"/>
      <w:r w:rsidR="00E928FB" w:rsidRPr="00912E3A">
        <w:rPr>
          <w:rFonts w:ascii="Times New Roman" w:hAnsi="Times New Roman" w:cs="Times New Roman"/>
          <w:bCs/>
          <w:color w:val="000000" w:themeColor="text1"/>
          <w:sz w:val="24"/>
          <w:szCs w:val="24"/>
          <w:lang w:eastAsia="ru-RU"/>
        </w:rPr>
        <w:t xml:space="preserve">: </w:t>
      </w:r>
      <w:r w:rsidR="00E928FB" w:rsidRPr="00912E3A">
        <w:rPr>
          <w:rFonts w:ascii="Times New Roman" w:hAnsi="Times New Roman" w:cs="Times New Roman"/>
          <w:b/>
          <w:bCs/>
          <w:color w:val="000000" w:themeColor="text1"/>
          <w:sz w:val="24"/>
          <w:szCs w:val="24"/>
          <w:lang w:eastAsia="ru-RU"/>
        </w:rPr>
        <w:t>Не</w:t>
      </w:r>
      <w:proofErr w:type="gramEnd"/>
      <w:r w:rsidR="00E928FB" w:rsidRPr="00912E3A">
        <w:rPr>
          <w:rFonts w:ascii="Times New Roman" w:hAnsi="Times New Roman" w:cs="Times New Roman"/>
          <w:b/>
          <w:bCs/>
          <w:color w:val="000000" w:themeColor="text1"/>
          <w:sz w:val="24"/>
          <w:szCs w:val="24"/>
          <w:lang w:eastAsia="ru-RU"/>
        </w:rPr>
        <w:t xml:space="preserve"> </w:t>
      </w:r>
      <w:proofErr w:type="spellStart"/>
      <w:r w:rsidR="00E928FB" w:rsidRPr="00912E3A">
        <w:rPr>
          <w:rFonts w:ascii="Times New Roman" w:hAnsi="Times New Roman" w:cs="Times New Roman"/>
          <w:b/>
          <w:bCs/>
          <w:color w:val="000000" w:themeColor="text1"/>
          <w:sz w:val="24"/>
          <w:szCs w:val="24"/>
          <w:lang w:eastAsia="ru-RU"/>
        </w:rPr>
        <w:t>вимагається</w:t>
      </w:r>
      <w:proofErr w:type="spellEnd"/>
    </w:p>
    <w:p w:rsidR="00E928FB" w:rsidRPr="00912E3A" w:rsidRDefault="00E928FB" w:rsidP="00B84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color w:val="000000" w:themeColor="text1"/>
          <w:sz w:val="24"/>
          <w:szCs w:val="24"/>
          <w:lang w:eastAsia="ru-RU"/>
        </w:rPr>
      </w:pPr>
    </w:p>
    <w:p w:rsidR="00E928FB" w:rsidRPr="00912E3A" w:rsidRDefault="00005433" w:rsidP="00B84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bCs/>
          <w:color w:val="000000" w:themeColor="text1"/>
          <w:sz w:val="24"/>
          <w:szCs w:val="24"/>
          <w:lang w:val="uk-UA" w:eastAsia="ru-RU"/>
        </w:rPr>
      </w:pPr>
      <w:r>
        <w:rPr>
          <w:rFonts w:ascii="Times New Roman" w:hAnsi="Times New Roman" w:cs="Times New Roman"/>
          <w:bCs/>
          <w:color w:val="000000" w:themeColor="text1"/>
          <w:sz w:val="24"/>
          <w:szCs w:val="24"/>
          <w:lang w:val="uk-UA" w:eastAsia="ru-RU"/>
        </w:rPr>
        <w:t>11</w:t>
      </w:r>
      <w:r w:rsidR="00E928FB" w:rsidRPr="00912E3A">
        <w:rPr>
          <w:rFonts w:ascii="Times New Roman" w:hAnsi="Times New Roman" w:cs="Times New Roman"/>
          <w:bCs/>
          <w:color w:val="000000" w:themeColor="text1"/>
          <w:sz w:val="24"/>
          <w:szCs w:val="24"/>
          <w:lang w:eastAsia="ru-RU"/>
        </w:rPr>
        <w:t xml:space="preserve">. </w:t>
      </w:r>
      <w:proofErr w:type="spellStart"/>
      <w:r w:rsidR="00E928FB" w:rsidRPr="00912E3A">
        <w:rPr>
          <w:rFonts w:ascii="Times New Roman" w:hAnsi="Times New Roman" w:cs="Times New Roman"/>
          <w:bCs/>
          <w:color w:val="000000" w:themeColor="text1"/>
          <w:sz w:val="24"/>
          <w:szCs w:val="24"/>
          <w:lang w:eastAsia="ru-RU"/>
        </w:rPr>
        <w:t>Розмір</w:t>
      </w:r>
      <w:proofErr w:type="spellEnd"/>
      <w:r w:rsidR="00E928FB" w:rsidRPr="00912E3A">
        <w:rPr>
          <w:rFonts w:ascii="Times New Roman" w:hAnsi="Times New Roman" w:cs="Times New Roman"/>
          <w:bCs/>
          <w:color w:val="000000" w:themeColor="text1"/>
          <w:sz w:val="24"/>
          <w:szCs w:val="24"/>
          <w:lang w:eastAsia="ru-RU"/>
        </w:rPr>
        <w:t xml:space="preserve"> </w:t>
      </w:r>
      <w:proofErr w:type="spellStart"/>
      <w:r w:rsidR="00E928FB" w:rsidRPr="00912E3A">
        <w:rPr>
          <w:rFonts w:ascii="Times New Roman" w:hAnsi="Times New Roman" w:cs="Times New Roman"/>
          <w:bCs/>
          <w:color w:val="000000" w:themeColor="text1"/>
          <w:sz w:val="24"/>
          <w:szCs w:val="24"/>
          <w:lang w:eastAsia="ru-RU"/>
        </w:rPr>
        <w:t>мінімального</w:t>
      </w:r>
      <w:proofErr w:type="spellEnd"/>
      <w:r w:rsidR="00E928FB" w:rsidRPr="00912E3A">
        <w:rPr>
          <w:rFonts w:ascii="Times New Roman" w:hAnsi="Times New Roman" w:cs="Times New Roman"/>
          <w:bCs/>
          <w:color w:val="000000" w:themeColor="text1"/>
          <w:sz w:val="24"/>
          <w:szCs w:val="24"/>
          <w:lang w:eastAsia="ru-RU"/>
        </w:rPr>
        <w:t xml:space="preserve"> </w:t>
      </w:r>
      <w:proofErr w:type="spellStart"/>
      <w:r w:rsidR="00E928FB" w:rsidRPr="00912E3A">
        <w:rPr>
          <w:rFonts w:ascii="Times New Roman" w:hAnsi="Times New Roman" w:cs="Times New Roman"/>
          <w:bCs/>
          <w:color w:val="000000" w:themeColor="text1"/>
          <w:sz w:val="24"/>
          <w:szCs w:val="24"/>
          <w:lang w:eastAsia="ru-RU"/>
        </w:rPr>
        <w:t>кроку</w:t>
      </w:r>
      <w:proofErr w:type="spellEnd"/>
      <w:r w:rsidR="00E928FB" w:rsidRPr="00912E3A">
        <w:rPr>
          <w:rFonts w:ascii="Times New Roman" w:hAnsi="Times New Roman" w:cs="Times New Roman"/>
          <w:bCs/>
          <w:color w:val="000000" w:themeColor="text1"/>
          <w:sz w:val="24"/>
          <w:szCs w:val="24"/>
          <w:lang w:eastAsia="ru-RU"/>
        </w:rPr>
        <w:t xml:space="preserve"> </w:t>
      </w:r>
      <w:proofErr w:type="spellStart"/>
      <w:r w:rsidR="00E928FB" w:rsidRPr="00912E3A">
        <w:rPr>
          <w:rFonts w:ascii="Times New Roman" w:hAnsi="Times New Roman" w:cs="Times New Roman"/>
          <w:bCs/>
          <w:color w:val="000000" w:themeColor="text1"/>
          <w:sz w:val="24"/>
          <w:szCs w:val="24"/>
          <w:lang w:eastAsia="ru-RU"/>
        </w:rPr>
        <w:t>пониження</w:t>
      </w:r>
      <w:proofErr w:type="spellEnd"/>
      <w:r w:rsidR="00E928FB" w:rsidRPr="00912E3A">
        <w:rPr>
          <w:rFonts w:ascii="Times New Roman" w:hAnsi="Times New Roman" w:cs="Times New Roman"/>
          <w:bCs/>
          <w:color w:val="000000" w:themeColor="text1"/>
          <w:sz w:val="24"/>
          <w:szCs w:val="24"/>
          <w:lang w:eastAsia="ru-RU"/>
        </w:rPr>
        <w:t xml:space="preserve"> </w:t>
      </w:r>
      <w:proofErr w:type="spellStart"/>
      <w:r w:rsidR="00E928FB" w:rsidRPr="00912E3A">
        <w:rPr>
          <w:rFonts w:ascii="Times New Roman" w:hAnsi="Times New Roman" w:cs="Times New Roman"/>
          <w:bCs/>
          <w:color w:val="000000" w:themeColor="text1"/>
          <w:sz w:val="24"/>
          <w:szCs w:val="24"/>
          <w:lang w:eastAsia="ru-RU"/>
        </w:rPr>
        <w:t>ціни</w:t>
      </w:r>
      <w:proofErr w:type="spellEnd"/>
      <w:r w:rsidR="00E928FB" w:rsidRPr="00912E3A">
        <w:rPr>
          <w:rFonts w:ascii="Times New Roman" w:hAnsi="Times New Roman" w:cs="Times New Roman"/>
          <w:bCs/>
          <w:color w:val="000000" w:themeColor="text1"/>
          <w:sz w:val="24"/>
          <w:szCs w:val="24"/>
          <w:lang w:eastAsia="ru-RU"/>
        </w:rPr>
        <w:t xml:space="preserve"> </w:t>
      </w:r>
      <w:proofErr w:type="spellStart"/>
      <w:r w:rsidR="00E928FB" w:rsidRPr="00912E3A">
        <w:rPr>
          <w:rFonts w:ascii="Times New Roman" w:hAnsi="Times New Roman" w:cs="Times New Roman"/>
          <w:bCs/>
          <w:color w:val="000000" w:themeColor="text1"/>
          <w:sz w:val="24"/>
          <w:szCs w:val="24"/>
          <w:lang w:eastAsia="ru-RU"/>
        </w:rPr>
        <w:t>під</w:t>
      </w:r>
      <w:proofErr w:type="spellEnd"/>
      <w:r w:rsidR="00E928FB" w:rsidRPr="00912E3A">
        <w:rPr>
          <w:rFonts w:ascii="Times New Roman" w:hAnsi="Times New Roman" w:cs="Times New Roman"/>
          <w:bCs/>
          <w:color w:val="000000" w:themeColor="text1"/>
          <w:sz w:val="24"/>
          <w:szCs w:val="24"/>
          <w:lang w:eastAsia="ru-RU"/>
        </w:rPr>
        <w:t xml:space="preserve"> час </w:t>
      </w:r>
      <w:proofErr w:type="spellStart"/>
      <w:r w:rsidR="00E928FB" w:rsidRPr="00912E3A">
        <w:rPr>
          <w:rFonts w:ascii="Times New Roman" w:hAnsi="Times New Roman" w:cs="Times New Roman"/>
          <w:bCs/>
          <w:color w:val="000000" w:themeColor="text1"/>
          <w:sz w:val="24"/>
          <w:szCs w:val="24"/>
          <w:lang w:eastAsia="ru-RU"/>
        </w:rPr>
        <w:t>електронного</w:t>
      </w:r>
      <w:proofErr w:type="spellEnd"/>
      <w:r w:rsidR="00E928FB" w:rsidRPr="00912E3A">
        <w:rPr>
          <w:rFonts w:ascii="Times New Roman" w:hAnsi="Times New Roman" w:cs="Times New Roman"/>
          <w:bCs/>
          <w:color w:val="000000" w:themeColor="text1"/>
          <w:sz w:val="24"/>
          <w:szCs w:val="24"/>
          <w:lang w:eastAsia="ru-RU"/>
        </w:rPr>
        <w:t xml:space="preserve"> </w:t>
      </w:r>
      <w:proofErr w:type="spellStart"/>
      <w:r w:rsidR="00E928FB" w:rsidRPr="00912E3A">
        <w:rPr>
          <w:rFonts w:ascii="Times New Roman" w:hAnsi="Times New Roman" w:cs="Times New Roman"/>
          <w:bCs/>
          <w:color w:val="000000" w:themeColor="text1"/>
          <w:sz w:val="24"/>
          <w:szCs w:val="24"/>
          <w:lang w:eastAsia="ru-RU"/>
        </w:rPr>
        <w:t>аукціону</w:t>
      </w:r>
      <w:proofErr w:type="spellEnd"/>
      <w:r w:rsidR="001334A8" w:rsidRPr="00912E3A">
        <w:rPr>
          <w:rFonts w:ascii="Times New Roman" w:hAnsi="Times New Roman" w:cs="Times New Roman"/>
          <w:bCs/>
          <w:color w:val="000000" w:themeColor="text1"/>
          <w:sz w:val="24"/>
          <w:szCs w:val="24"/>
          <w:lang w:val="uk-UA" w:eastAsia="ru-RU"/>
        </w:rPr>
        <w:t xml:space="preserve">: </w:t>
      </w:r>
      <w:r w:rsidR="001334A8" w:rsidRPr="00912E3A">
        <w:rPr>
          <w:rFonts w:ascii="Times New Roman" w:hAnsi="Times New Roman" w:cs="Times New Roman"/>
          <w:b/>
          <w:bCs/>
          <w:color w:val="000000" w:themeColor="text1"/>
          <w:sz w:val="24"/>
          <w:szCs w:val="24"/>
          <w:lang w:val="uk-UA" w:eastAsia="ru-RU"/>
        </w:rPr>
        <w:t>0,5%</w:t>
      </w:r>
      <w:bookmarkStart w:id="1" w:name="_GoBack"/>
      <w:bookmarkEnd w:id="1"/>
    </w:p>
    <w:p w:rsidR="00E928FB" w:rsidRPr="00912E3A" w:rsidRDefault="00E928FB" w:rsidP="00B84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color w:val="000000" w:themeColor="text1"/>
          <w:sz w:val="24"/>
          <w:szCs w:val="24"/>
          <w:lang w:val="uk-UA" w:eastAsia="ru-RU"/>
        </w:rPr>
      </w:pPr>
    </w:p>
    <w:p w:rsidR="00E928FB" w:rsidRPr="00912E3A" w:rsidRDefault="000749B3" w:rsidP="00B84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bCs/>
          <w:color w:val="000000" w:themeColor="text1"/>
          <w:sz w:val="24"/>
          <w:szCs w:val="24"/>
          <w:lang w:val="uk-UA" w:eastAsia="ru-RU"/>
        </w:rPr>
      </w:pPr>
      <w:r w:rsidRPr="00912E3A">
        <w:rPr>
          <w:rFonts w:ascii="Times New Roman" w:hAnsi="Times New Roman" w:cs="Times New Roman"/>
          <w:bCs/>
          <w:color w:val="000000" w:themeColor="text1"/>
          <w:sz w:val="24"/>
          <w:szCs w:val="24"/>
          <w:lang w:eastAsia="ru-RU"/>
        </w:rPr>
        <w:t>1</w:t>
      </w:r>
      <w:r w:rsidR="00005433">
        <w:rPr>
          <w:rFonts w:ascii="Times New Roman" w:hAnsi="Times New Roman" w:cs="Times New Roman"/>
          <w:bCs/>
          <w:color w:val="000000" w:themeColor="text1"/>
          <w:sz w:val="24"/>
          <w:szCs w:val="24"/>
          <w:lang w:val="uk-UA" w:eastAsia="ru-RU"/>
        </w:rPr>
        <w:t>2</w:t>
      </w:r>
      <w:r w:rsidRPr="00912E3A">
        <w:rPr>
          <w:rFonts w:ascii="Times New Roman" w:hAnsi="Times New Roman" w:cs="Times New Roman"/>
          <w:bCs/>
          <w:color w:val="000000" w:themeColor="text1"/>
          <w:sz w:val="24"/>
          <w:szCs w:val="24"/>
          <w:lang w:eastAsia="ru-RU"/>
        </w:rPr>
        <w:t xml:space="preserve">. </w:t>
      </w:r>
      <w:proofErr w:type="spellStart"/>
      <w:r w:rsidRPr="00912E3A">
        <w:rPr>
          <w:rFonts w:ascii="Times New Roman" w:hAnsi="Times New Roman" w:cs="Times New Roman"/>
          <w:bCs/>
          <w:color w:val="000000" w:themeColor="text1"/>
          <w:sz w:val="24"/>
          <w:szCs w:val="24"/>
          <w:lang w:eastAsia="ru-RU"/>
        </w:rPr>
        <w:t>Проє</w:t>
      </w:r>
      <w:r w:rsidR="00E928FB" w:rsidRPr="00912E3A">
        <w:rPr>
          <w:rFonts w:ascii="Times New Roman" w:hAnsi="Times New Roman" w:cs="Times New Roman"/>
          <w:bCs/>
          <w:color w:val="000000" w:themeColor="text1"/>
          <w:sz w:val="24"/>
          <w:szCs w:val="24"/>
          <w:lang w:eastAsia="ru-RU"/>
        </w:rPr>
        <w:t>кт</w:t>
      </w:r>
      <w:proofErr w:type="spellEnd"/>
      <w:r w:rsidR="00E928FB" w:rsidRPr="00912E3A">
        <w:rPr>
          <w:rFonts w:ascii="Times New Roman" w:hAnsi="Times New Roman" w:cs="Times New Roman"/>
          <w:bCs/>
          <w:color w:val="000000" w:themeColor="text1"/>
          <w:sz w:val="24"/>
          <w:szCs w:val="24"/>
          <w:lang w:eastAsia="ru-RU"/>
        </w:rPr>
        <w:t xml:space="preserve"> договору</w:t>
      </w:r>
      <w:r w:rsidR="00364A9A" w:rsidRPr="00912E3A">
        <w:rPr>
          <w:rFonts w:ascii="Times New Roman" w:hAnsi="Times New Roman" w:cs="Times New Roman"/>
          <w:bCs/>
          <w:color w:val="000000" w:themeColor="text1"/>
          <w:sz w:val="24"/>
          <w:szCs w:val="24"/>
          <w:lang w:val="uk-UA" w:eastAsia="ru-RU"/>
        </w:rPr>
        <w:t xml:space="preserve">: </w:t>
      </w:r>
      <w:r w:rsidR="00364A9A" w:rsidRPr="00912E3A">
        <w:rPr>
          <w:rFonts w:ascii="Times New Roman" w:hAnsi="Times New Roman" w:cs="Times New Roman"/>
          <w:b/>
          <w:bCs/>
          <w:color w:val="000000" w:themeColor="text1"/>
          <w:sz w:val="24"/>
          <w:szCs w:val="24"/>
          <w:lang w:val="uk-UA" w:eastAsia="ru-RU"/>
        </w:rPr>
        <w:t>викладено в</w:t>
      </w:r>
      <w:r w:rsidR="00E928FB" w:rsidRPr="00912E3A">
        <w:rPr>
          <w:rFonts w:ascii="Times New Roman" w:hAnsi="Times New Roman" w:cs="Times New Roman"/>
          <w:bCs/>
          <w:color w:val="000000" w:themeColor="text1"/>
          <w:sz w:val="24"/>
          <w:szCs w:val="24"/>
          <w:lang w:eastAsia="ru-RU"/>
        </w:rPr>
        <w:t xml:space="preserve"> </w:t>
      </w:r>
      <w:proofErr w:type="spellStart"/>
      <w:r w:rsidR="00E928FB" w:rsidRPr="00912E3A">
        <w:rPr>
          <w:rFonts w:ascii="Times New Roman" w:hAnsi="Times New Roman" w:cs="Times New Roman"/>
          <w:b/>
          <w:bCs/>
          <w:color w:val="000000" w:themeColor="text1"/>
          <w:sz w:val="24"/>
          <w:szCs w:val="24"/>
          <w:lang w:eastAsia="ru-RU"/>
        </w:rPr>
        <w:t>Додатку</w:t>
      </w:r>
      <w:proofErr w:type="spellEnd"/>
      <w:r w:rsidR="00E928FB" w:rsidRPr="00912E3A">
        <w:rPr>
          <w:rFonts w:ascii="Times New Roman" w:hAnsi="Times New Roman" w:cs="Times New Roman"/>
          <w:b/>
          <w:bCs/>
          <w:color w:val="000000" w:themeColor="text1"/>
          <w:sz w:val="24"/>
          <w:szCs w:val="24"/>
          <w:lang w:eastAsia="ru-RU"/>
        </w:rPr>
        <w:t xml:space="preserve"> </w:t>
      </w:r>
      <w:r w:rsidR="000173B3" w:rsidRPr="00912E3A">
        <w:rPr>
          <w:rFonts w:ascii="Times New Roman" w:hAnsi="Times New Roman" w:cs="Times New Roman"/>
          <w:b/>
          <w:bCs/>
          <w:color w:val="000000" w:themeColor="text1"/>
          <w:sz w:val="24"/>
          <w:szCs w:val="24"/>
          <w:lang w:val="uk-UA" w:eastAsia="ru-RU"/>
        </w:rPr>
        <w:t>4</w:t>
      </w:r>
      <w:r w:rsidR="00D62B6D" w:rsidRPr="00912E3A">
        <w:rPr>
          <w:rFonts w:ascii="Times New Roman" w:hAnsi="Times New Roman" w:cs="Times New Roman"/>
          <w:b/>
          <w:bCs/>
          <w:color w:val="000000" w:themeColor="text1"/>
          <w:sz w:val="24"/>
          <w:szCs w:val="24"/>
          <w:lang w:val="uk-UA" w:eastAsia="ru-RU"/>
        </w:rPr>
        <w:t xml:space="preserve"> </w:t>
      </w:r>
      <w:r w:rsidR="00DE654C" w:rsidRPr="00912E3A">
        <w:rPr>
          <w:rFonts w:ascii="Times New Roman" w:hAnsi="Times New Roman" w:cs="Times New Roman"/>
          <w:b/>
          <w:bCs/>
          <w:color w:val="000000" w:themeColor="text1"/>
          <w:sz w:val="24"/>
          <w:szCs w:val="24"/>
          <w:lang w:val="uk-UA" w:eastAsia="ru-RU"/>
        </w:rPr>
        <w:t xml:space="preserve">до </w:t>
      </w:r>
      <w:r w:rsidR="00D62B6D" w:rsidRPr="00912E3A">
        <w:rPr>
          <w:rFonts w:ascii="Times New Roman" w:hAnsi="Times New Roman" w:cs="Times New Roman"/>
          <w:b/>
          <w:bCs/>
          <w:color w:val="000000" w:themeColor="text1"/>
          <w:sz w:val="24"/>
          <w:szCs w:val="24"/>
          <w:lang w:val="uk-UA" w:eastAsia="ru-RU"/>
        </w:rPr>
        <w:t>цього оголошення</w:t>
      </w:r>
    </w:p>
    <w:p w:rsidR="000C1803" w:rsidRPr="00912E3A" w:rsidRDefault="000C1803" w:rsidP="00B84119">
      <w:pPr>
        <w:contextualSpacing/>
        <w:rPr>
          <w:rFonts w:ascii="Times New Roman" w:hAnsi="Times New Roman" w:cs="Times New Roman"/>
          <w:b/>
          <w:bCs/>
          <w:color w:val="000000" w:themeColor="text1"/>
          <w:sz w:val="24"/>
          <w:szCs w:val="24"/>
          <w:lang w:val="uk-UA" w:eastAsia="ru-RU"/>
        </w:rPr>
      </w:pPr>
      <w:r w:rsidRPr="00912E3A">
        <w:rPr>
          <w:rFonts w:ascii="Times New Roman" w:hAnsi="Times New Roman" w:cs="Times New Roman"/>
          <w:b/>
          <w:bCs/>
          <w:color w:val="000000" w:themeColor="text1"/>
          <w:sz w:val="24"/>
          <w:szCs w:val="24"/>
          <w:lang w:val="uk-UA" w:eastAsia="ru-RU"/>
        </w:rPr>
        <w:br w:type="page"/>
      </w:r>
    </w:p>
    <w:tbl>
      <w:tblPr>
        <w:tblStyle w:val="a6"/>
        <w:tblW w:w="106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915"/>
        <w:gridCol w:w="6130"/>
      </w:tblGrid>
      <w:tr w:rsidR="00847211" w:rsidRPr="008A47BF" w:rsidTr="00BD433D">
        <w:tc>
          <w:tcPr>
            <w:tcW w:w="645" w:type="dxa"/>
            <w:shd w:val="clear" w:color="auto" w:fill="BFBFBF" w:themeFill="background1" w:themeFillShade="BF"/>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lastRenderedPageBreak/>
              <w:t>№</w:t>
            </w:r>
          </w:p>
        </w:tc>
        <w:tc>
          <w:tcPr>
            <w:tcW w:w="10045" w:type="dxa"/>
            <w:gridSpan w:val="2"/>
            <w:shd w:val="clear" w:color="auto" w:fill="BFBFBF" w:themeFill="background1" w:themeFillShade="BF"/>
            <w:tcMar>
              <w:top w:w="100" w:type="dxa"/>
              <w:left w:w="100" w:type="dxa"/>
              <w:bottom w:w="100" w:type="dxa"/>
              <w:right w:w="100" w:type="dxa"/>
            </w:tcMar>
          </w:tcPr>
          <w:p w:rsidR="00F44CDA" w:rsidRPr="008A47BF" w:rsidRDefault="00AC654D" w:rsidP="0020208A">
            <w:pPr>
              <w:widowControl w:val="0"/>
              <w:spacing w:line="240" w:lineRule="auto"/>
              <w:contextualSpacing/>
              <w:jc w:val="center"/>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 xml:space="preserve">I </w:t>
            </w:r>
            <w:proofErr w:type="spellStart"/>
            <w:r w:rsidRPr="008A47BF">
              <w:rPr>
                <w:rFonts w:ascii="Times New Roman" w:eastAsia="Times New Roman" w:hAnsi="Times New Roman" w:cs="Times New Roman"/>
                <w:b/>
                <w:color w:val="000000" w:themeColor="text1"/>
                <w:sz w:val="24"/>
                <w:szCs w:val="24"/>
              </w:rPr>
              <w:t>Загальні</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положення</w:t>
            </w:r>
            <w:proofErr w:type="spellEnd"/>
          </w:p>
        </w:tc>
      </w:tr>
      <w:tr w:rsidR="00847211" w:rsidRPr="008A47BF" w:rsidTr="00BD433D">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1</w:t>
            </w:r>
          </w:p>
        </w:tc>
        <w:tc>
          <w:tcPr>
            <w:tcW w:w="391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proofErr w:type="spellStart"/>
            <w:r w:rsidRPr="008A47BF">
              <w:rPr>
                <w:rFonts w:ascii="Times New Roman" w:eastAsia="Times New Roman" w:hAnsi="Times New Roman" w:cs="Times New Roman"/>
                <w:b/>
                <w:color w:val="000000" w:themeColor="text1"/>
                <w:sz w:val="24"/>
                <w:szCs w:val="24"/>
              </w:rPr>
              <w:t>Інформація</w:t>
            </w:r>
            <w:proofErr w:type="spellEnd"/>
            <w:r w:rsidRPr="008A47BF">
              <w:rPr>
                <w:rFonts w:ascii="Times New Roman" w:eastAsia="Times New Roman" w:hAnsi="Times New Roman" w:cs="Times New Roman"/>
                <w:b/>
                <w:color w:val="000000" w:themeColor="text1"/>
                <w:sz w:val="24"/>
                <w:szCs w:val="24"/>
              </w:rPr>
              <w:t xml:space="preserve"> про </w:t>
            </w:r>
            <w:proofErr w:type="spellStart"/>
            <w:r w:rsidRPr="008A47BF">
              <w:rPr>
                <w:rFonts w:ascii="Times New Roman" w:eastAsia="Times New Roman" w:hAnsi="Times New Roman" w:cs="Times New Roman"/>
                <w:b/>
                <w:color w:val="000000" w:themeColor="text1"/>
                <w:sz w:val="24"/>
                <w:szCs w:val="24"/>
              </w:rPr>
              <w:t>замовника</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торгів</w:t>
            </w:r>
            <w:proofErr w:type="spellEnd"/>
          </w:p>
        </w:tc>
        <w:tc>
          <w:tcPr>
            <w:tcW w:w="6130" w:type="dxa"/>
            <w:shd w:val="clear" w:color="auto" w:fill="auto"/>
            <w:tcMar>
              <w:top w:w="100" w:type="dxa"/>
              <w:left w:w="100" w:type="dxa"/>
              <w:bottom w:w="100" w:type="dxa"/>
              <w:right w:w="100" w:type="dxa"/>
            </w:tcMar>
          </w:tcPr>
          <w:p w:rsidR="00F44CDA" w:rsidRPr="008A47BF" w:rsidRDefault="00F44CDA" w:rsidP="0020208A">
            <w:pPr>
              <w:widowControl w:val="0"/>
              <w:spacing w:line="240" w:lineRule="auto"/>
              <w:contextualSpacing/>
              <w:rPr>
                <w:rFonts w:ascii="Times New Roman" w:hAnsi="Times New Roman" w:cs="Times New Roman"/>
                <w:b/>
                <w:color w:val="000000" w:themeColor="text1"/>
                <w:sz w:val="24"/>
                <w:szCs w:val="24"/>
              </w:rPr>
            </w:pPr>
          </w:p>
        </w:tc>
      </w:tr>
      <w:tr w:rsidR="00847211" w:rsidRPr="008A47BF" w:rsidTr="00BD433D">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color w:val="000000" w:themeColor="text1"/>
                <w:sz w:val="24"/>
                <w:szCs w:val="24"/>
              </w:rPr>
            </w:pPr>
            <w:r w:rsidRPr="008A47BF">
              <w:rPr>
                <w:rFonts w:ascii="Times New Roman" w:eastAsia="Times New Roman" w:hAnsi="Times New Roman" w:cs="Times New Roman"/>
                <w:color w:val="000000" w:themeColor="text1"/>
                <w:sz w:val="24"/>
                <w:szCs w:val="24"/>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4CDA" w:rsidRPr="008A47BF" w:rsidRDefault="00AC654D" w:rsidP="0020208A">
            <w:pPr>
              <w:widowControl w:val="0"/>
              <w:spacing w:line="240" w:lineRule="auto"/>
              <w:contextualSpacing/>
              <w:jc w:val="both"/>
              <w:rPr>
                <w:rFonts w:ascii="Times New Roman" w:eastAsia="Times New Roman" w:hAnsi="Times New Roman" w:cs="Times New Roman"/>
                <w:color w:val="000000" w:themeColor="text1"/>
                <w:sz w:val="24"/>
                <w:szCs w:val="24"/>
              </w:rPr>
            </w:pPr>
            <w:proofErr w:type="spellStart"/>
            <w:r w:rsidRPr="008A47BF">
              <w:rPr>
                <w:rFonts w:ascii="Times New Roman" w:eastAsia="Times New Roman" w:hAnsi="Times New Roman" w:cs="Times New Roman"/>
                <w:color w:val="000000" w:themeColor="text1"/>
                <w:sz w:val="24"/>
                <w:szCs w:val="24"/>
              </w:rPr>
              <w:t>повне</w:t>
            </w:r>
            <w:proofErr w:type="spellEnd"/>
            <w:r w:rsidRPr="008A47BF">
              <w:rPr>
                <w:rFonts w:ascii="Times New Roman" w:eastAsia="Times New Roman" w:hAnsi="Times New Roman" w:cs="Times New Roman"/>
                <w:color w:val="000000" w:themeColor="text1"/>
                <w:sz w:val="24"/>
                <w:szCs w:val="24"/>
              </w:rPr>
              <w:t xml:space="preserve"> </w:t>
            </w:r>
            <w:proofErr w:type="spellStart"/>
            <w:r w:rsidRPr="008A47BF">
              <w:rPr>
                <w:rFonts w:ascii="Times New Roman" w:eastAsia="Times New Roman" w:hAnsi="Times New Roman" w:cs="Times New Roman"/>
                <w:color w:val="000000" w:themeColor="text1"/>
                <w:sz w:val="24"/>
                <w:szCs w:val="24"/>
              </w:rPr>
              <w:t>найменування</w:t>
            </w:r>
            <w:proofErr w:type="spellEnd"/>
          </w:p>
        </w:tc>
        <w:tc>
          <w:tcPr>
            <w:tcW w:w="6130" w:type="dxa"/>
            <w:shd w:val="clear" w:color="auto" w:fill="auto"/>
            <w:tcMar>
              <w:top w:w="100" w:type="dxa"/>
              <w:left w:w="100" w:type="dxa"/>
              <w:bottom w:w="100" w:type="dxa"/>
              <w:right w:w="100" w:type="dxa"/>
            </w:tcMar>
          </w:tcPr>
          <w:p w:rsidR="00F44CDA" w:rsidRPr="008A47BF" w:rsidRDefault="003D3A65" w:rsidP="0020208A">
            <w:pPr>
              <w:widowControl w:val="0"/>
              <w:spacing w:line="240" w:lineRule="auto"/>
              <w:contextualSpacing/>
              <w:rPr>
                <w:rFonts w:ascii="Times New Roman" w:eastAsia="Times New Roman" w:hAnsi="Times New Roman" w:cs="Times New Roman"/>
                <w:i/>
                <w:color w:val="000000" w:themeColor="text1"/>
                <w:sz w:val="24"/>
                <w:szCs w:val="24"/>
              </w:rPr>
            </w:pPr>
            <w:r>
              <w:rPr>
                <w:rFonts w:ascii="Times New Roman" w:eastAsia="Times New Roman" w:hAnsi="Times New Roman" w:cs="Times New Roman"/>
                <w:sz w:val="24"/>
                <w:szCs w:val="24"/>
              </w:rPr>
              <w:t xml:space="preserve">Заклад </w:t>
            </w:r>
            <w:proofErr w:type="spellStart"/>
            <w:r>
              <w:rPr>
                <w:rFonts w:ascii="Times New Roman" w:eastAsia="Times New Roman" w:hAnsi="Times New Roman" w:cs="Times New Roman"/>
                <w:sz w:val="24"/>
                <w:szCs w:val="24"/>
              </w:rPr>
              <w:t>дошкільної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освіти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ясла</w:t>
            </w:r>
            <w:proofErr w:type="spellEnd"/>
            <w:r>
              <w:rPr>
                <w:rFonts w:ascii="Times New Roman" w:eastAsia="Times New Roman" w:hAnsi="Times New Roman" w:cs="Times New Roman"/>
                <w:sz w:val="24"/>
                <w:szCs w:val="24"/>
              </w:rPr>
              <w:t xml:space="preserve">-садок) </w:t>
            </w:r>
            <w:proofErr w:type="spellStart"/>
            <w:r>
              <w:rPr>
                <w:rFonts w:ascii="Times New Roman" w:eastAsia="Times New Roman" w:hAnsi="Times New Roman" w:cs="Times New Roman"/>
                <w:sz w:val="24"/>
                <w:szCs w:val="24"/>
              </w:rPr>
              <w:t>комбінованого</w:t>
            </w:r>
            <w:proofErr w:type="spellEnd"/>
            <w:r>
              <w:rPr>
                <w:rFonts w:ascii="Times New Roman" w:eastAsia="Times New Roman" w:hAnsi="Times New Roman" w:cs="Times New Roman"/>
                <w:sz w:val="24"/>
                <w:szCs w:val="24"/>
              </w:rPr>
              <w:t xml:space="preserve"> типу № 51 «</w:t>
            </w:r>
            <w:proofErr w:type="spellStart"/>
            <w:r>
              <w:rPr>
                <w:rFonts w:ascii="Times New Roman" w:eastAsia="Times New Roman" w:hAnsi="Times New Roman" w:cs="Times New Roman"/>
                <w:sz w:val="24"/>
                <w:szCs w:val="24"/>
              </w:rPr>
              <w:t>Лелеченя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Чернівецької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міської</w:t>
            </w:r>
            <w:proofErr w:type="spellEnd"/>
            <w:r>
              <w:rPr>
                <w:rFonts w:ascii="Times New Roman" w:eastAsia="Times New Roman" w:hAnsi="Times New Roman" w:cs="Times New Roman"/>
                <w:sz w:val="24"/>
                <w:szCs w:val="24"/>
              </w:rPr>
              <w:t xml:space="preserve"> ради</w:t>
            </w:r>
          </w:p>
        </w:tc>
      </w:tr>
      <w:tr w:rsidR="00847211" w:rsidRPr="008A47BF" w:rsidTr="00BD433D">
        <w:trPr>
          <w:trHeight w:val="20"/>
        </w:trPr>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color w:val="000000" w:themeColor="text1"/>
                <w:sz w:val="24"/>
                <w:szCs w:val="24"/>
              </w:rPr>
            </w:pPr>
            <w:r w:rsidRPr="008A47BF">
              <w:rPr>
                <w:rFonts w:ascii="Times New Roman" w:eastAsia="Times New Roman" w:hAnsi="Times New Roman" w:cs="Times New Roman"/>
                <w:color w:val="000000" w:themeColor="text1"/>
                <w:sz w:val="24"/>
                <w:szCs w:val="24"/>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4CDA" w:rsidRPr="008A47BF" w:rsidRDefault="00AC654D" w:rsidP="0020208A">
            <w:pPr>
              <w:widowControl w:val="0"/>
              <w:spacing w:line="240" w:lineRule="auto"/>
              <w:contextualSpacing/>
              <w:jc w:val="both"/>
              <w:rPr>
                <w:rFonts w:ascii="Times New Roman" w:eastAsia="Times New Roman" w:hAnsi="Times New Roman" w:cs="Times New Roman"/>
                <w:color w:val="000000" w:themeColor="text1"/>
                <w:sz w:val="24"/>
                <w:szCs w:val="24"/>
              </w:rPr>
            </w:pPr>
            <w:proofErr w:type="spellStart"/>
            <w:r w:rsidRPr="008A47BF">
              <w:rPr>
                <w:rFonts w:ascii="Times New Roman" w:eastAsia="Times New Roman" w:hAnsi="Times New Roman" w:cs="Times New Roman"/>
                <w:color w:val="000000" w:themeColor="text1"/>
                <w:sz w:val="24"/>
                <w:szCs w:val="24"/>
              </w:rPr>
              <w:t>місцезнаходження</w:t>
            </w:r>
            <w:proofErr w:type="spellEnd"/>
          </w:p>
        </w:tc>
        <w:tc>
          <w:tcPr>
            <w:tcW w:w="6130" w:type="dxa"/>
            <w:shd w:val="clear" w:color="auto" w:fill="auto"/>
            <w:tcMar>
              <w:top w:w="100" w:type="dxa"/>
              <w:left w:w="100" w:type="dxa"/>
              <w:bottom w:w="100" w:type="dxa"/>
              <w:right w:w="100" w:type="dxa"/>
            </w:tcMar>
          </w:tcPr>
          <w:p w:rsidR="00F44CDA" w:rsidRPr="008A47BF" w:rsidRDefault="003D3A65" w:rsidP="0020208A">
            <w:pPr>
              <w:widowControl w:val="0"/>
              <w:spacing w:line="240" w:lineRule="auto"/>
              <w:contextualSpacing/>
              <w:rPr>
                <w:rFonts w:ascii="Times New Roman" w:eastAsia="Times New Roman" w:hAnsi="Times New Roman" w:cs="Times New Roman"/>
                <w:i/>
                <w:color w:val="000000" w:themeColor="text1"/>
                <w:sz w:val="24"/>
                <w:szCs w:val="24"/>
              </w:rPr>
            </w:pPr>
            <w:r>
              <w:rPr>
                <w:rFonts w:ascii="Times New Roman" w:hAnsi="Times New Roman" w:cs="Times New Roman"/>
                <w:bCs/>
                <w:sz w:val="24"/>
                <w:szCs w:val="24"/>
                <w:lang w:val="uk-UA"/>
              </w:rPr>
              <w:t xml:space="preserve">Україна, </w:t>
            </w:r>
            <w:r w:rsidRPr="00256CB6">
              <w:rPr>
                <w:rFonts w:ascii="Times New Roman" w:eastAsia="Times New Roman" w:hAnsi="Times New Roman" w:cs="Times New Roman"/>
                <w:sz w:val="24"/>
                <w:szCs w:val="24"/>
              </w:rPr>
              <w:t>580</w:t>
            </w:r>
            <w:r>
              <w:rPr>
                <w:rFonts w:ascii="Times New Roman" w:eastAsia="Times New Roman" w:hAnsi="Times New Roman" w:cs="Times New Roman"/>
                <w:sz w:val="24"/>
                <w:szCs w:val="24"/>
                <w:lang w:val="uk-UA"/>
              </w:rPr>
              <w:t xml:space="preserve">07 </w:t>
            </w:r>
            <w:proofErr w:type="spellStart"/>
            <w:r w:rsidRPr="00256CB6">
              <w:rPr>
                <w:rFonts w:ascii="Times New Roman" w:eastAsia="Times New Roman" w:hAnsi="Times New Roman" w:cs="Times New Roman"/>
                <w:sz w:val="24"/>
                <w:szCs w:val="24"/>
              </w:rPr>
              <w:t>Чернівецька</w:t>
            </w:r>
            <w:proofErr w:type="spellEnd"/>
            <w:r w:rsidRPr="00256CB6">
              <w:rPr>
                <w:rFonts w:ascii="Times New Roman" w:eastAsia="Times New Roman" w:hAnsi="Times New Roman" w:cs="Times New Roman"/>
                <w:sz w:val="24"/>
                <w:szCs w:val="24"/>
              </w:rPr>
              <w:t xml:space="preserve"> </w:t>
            </w:r>
            <w:proofErr w:type="spellStart"/>
            <w:r w:rsidRPr="00256CB6">
              <w:rPr>
                <w:rFonts w:ascii="Times New Roman" w:eastAsia="Times New Roman" w:hAnsi="Times New Roman" w:cs="Times New Roman"/>
                <w:sz w:val="24"/>
                <w:szCs w:val="24"/>
              </w:rPr>
              <w:t>обл</w:t>
            </w:r>
            <w:proofErr w:type="spellEnd"/>
            <w:r>
              <w:rPr>
                <w:rFonts w:ascii="Times New Roman" w:eastAsia="Times New Roman" w:hAnsi="Times New Roman" w:cs="Times New Roman"/>
                <w:sz w:val="24"/>
                <w:szCs w:val="24"/>
                <w:lang w:val="uk-UA"/>
              </w:rPr>
              <w:t>.</w:t>
            </w:r>
            <w:r w:rsidRPr="00256C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Чернівецький р-н, </w:t>
            </w:r>
            <w:r w:rsidRPr="00256CB6">
              <w:rPr>
                <w:rFonts w:ascii="Times New Roman" w:eastAsia="Times New Roman" w:hAnsi="Times New Roman" w:cs="Times New Roman"/>
                <w:sz w:val="24"/>
                <w:szCs w:val="24"/>
              </w:rPr>
              <w:t>м</w:t>
            </w:r>
            <w:proofErr w:type="spellStart"/>
            <w:r>
              <w:rPr>
                <w:rFonts w:ascii="Times New Roman" w:eastAsia="Times New Roman" w:hAnsi="Times New Roman" w:cs="Times New Roman"/>
                <w:sz w:val="24"/>
                <w:szCs w:val="24"/>
                <w:lang w:val="uk-UA"/>
              </w:rPr>
              <w:t>істо</w:t>
            </w:r>
            <w:proofErr w:type="spellEnd"/>
            <w:r w:rsidRPr="00256CB6">
              <w:rPr>
                <w:rFonts w:ascii="Times New Roman" w:eastAsia="Times New Roman" w:hAnsi="Times New Roman" w:cs="Times New Roman"/>
                <w:sz w:val="24"/>
                <w:szCs w:val="24"/>
              </w:rPr>
              <w:t xml:space="preserve"> </w:t>
            </w:r>
            <w:proofErr w:type="spellStart"/>
            <w:r w:rsidRPr="00256CB6">
              <w:rPr>
                <w:rFonts w:ascii="Times New Roman" w:eastAsia="Times New Roman" w:hAnsi="Times New Roman" w:cs="Times New Roman"/>
                <w:sz w:val="24"/>
                <w:szCs w:val="24"/>
              </w:rPr>
              <w:t>Чернівці</w:t>
            </w:r>
            <w:proofErr w:type="spellEnd"/>
            <w:r w:rsidRPr="00256CB6">
              <w:rPr>
                <w:rFonts w:ascii="Times New Roman" w:eastAsia="Times New Roman" w:hAnsi="Times New Roman" w:cs="Times New Roman"/>
                <w:sz w:val="24"/>
                <w:szCs w:val="24"/>
              </w:rPr>
              <w:t xml:space="preserve">, </w:t>
            </w:r>
            <w:proofErr w:type="spellStart"/>
            <w:r w:rsidRPr="00256CB6">
              <w:rPr>
                <w:rFonts w:ascii="Times New Roman" w:hAnsi="Times New Roman" w:cs="Times New Roman"/>
                <w:bCs/>
                <w:sz w:val="24"/>
                <w:szCs w:val="24"/>
              </w:rPr>
              <w:t>пров</w:t>
            </w:r>
            <w:proofErr w:type="spellEnd"/>
            <w:r>
              <w:rPr>
                <w:rFonts w:ascii="Times New Roman" w:hAnsi="Times New Roman" w:cs="Times New Roman"/>
                <w:bCs/>
                <w:sz w:val="24"/>
                <w:szCs w:val="24"/>
                <w:lang w:val="uk-UA"/>
              </w:rPr>
              <w:t>.</w:t>
            </w:r>
            <w:proofErr w:type="spellStart"/>
            <w:r w:rsidRPr="00256CB6">
              <w:rPr>
                <w:rFonts w:ascii="Times New Roman" w:hAnsi="Times New Roman" w:cs="Times New Roman"/>
                <w:bCs/>
                <w:sz w:val="24"/>
                <w:szCs w:val="24"/>
              </w:rPr>
              <w:t>Вільшини</w:t>
            </w:r>
            <w:proofErr w:type="spellEnd"/>
            <w:r w:rsidRPr="00256CB6">
              <w:rPr>
                <w:rFonts w:ascii="Times New Roman" w:hAnsi="Times New Roman" w:cs="Times New Roman"/>
                <w:bCs/>
                <w:sz w:val="24"/>
                <w:szCs w:val="24"/>
              </w:rPr>
              <w:t xml:space="preserve"> Остапа 4-й, </w:t>
            </w:r>
            <w:proofErr w:type="spellStart"/>
            <w:r w:rsidRPr="00256CB6">
              <w:rPr>
                <w:rFonts w:ascii="Times New Roman" w:hAnsi="Times New Roman" w:cs="Times New Roman"/>
                <w:bCs/>
                <w:sz w:val="24"/>
                <w:szCs w:val="24"/>
              </w:rPr>
              <w:t>будинок</w:t>
            </w:r>
            <w:proofErr w:type="spellEnd"/>
            <w:r w:rsidRPr="00256CB6">
              <w:rPr>
                <w:rFonts w:ascii="Times New Roman" w:hAnsi="Times New Roman" w:cs="Times New Roman"/>
                <w:bCs/>
                <w:sz w:val="24"/>
                <w:szCs w:val="24"/>
              </w:rPr>
              <w:t xml:space="preserve"> 13</w:t>
            </w:r>
          </w:p>
        </w:tc>
      </w:tr>
      <w:tr w:rsidR="00847211" w:rsidRPr="008A47BF" w:rsidTr="00BD433D">
        <w:trPr>
          <w:trHeight w:val="20"/>
        </w:trPr>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color w:val="000000" w:themeColor="text1"/>
                <w:sz w:val="24"/>
                <w:szCs w:val="24"/>
              </w:rPr>
            </w:pPr>
            <w:r w:rsidRPr="008A47BF">
              <w:rPr>
                <w:rFonts w:ascii="Times New Roman" w:eastAsia="Times New Roman" w:hAnsi="Times New Roman" w:cs="Times New Roman"/>
                <w:color w:val="000000" w:themeColor="text1"/>
                <w:sz w:val="24"/>
                <w:szCs w:val="24"/>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color w:val="000000" w:themeColor="text1"/>
                <w:sz w:val="24"/>
                <w:szCs w:val="24"/>
              </w:rPr>
            </w:pPr>
            <w:proofErr w:type="spellStart"/>
            <w:r w:rsidRPr="008A47BF">
              <w:rPr>
                <w:rFonts w:ascii="Times New Roman" w:eastAsia="Times New Roman" w:hAnsi="Times New Roman" w:cs="Times New Roman"/>
                <w:color w:val="000000" w:themeColor="text1"/>
                <w:sz w:val="24"/>
                <w:szCs w:val="24"/>
              </w:rPr>
              <w:t>посадова</w:t>
            </w:r>
            <w:proofErr w:type="spellEnd"/>
            <w:r w:rsidRPr="008A47BF">
              <w:rPr>
                <w:rFonts w:ascii="Times New Roman" w:eastAsia="Times New Roman" w:hAnsi="Times New Roman" w:cs="Times New Roman"/>
                <w:color w:val="000000" w:themeColor="text1"/>
                <w:sz w:val="24"/>
                <w:szCs w:val="24"/>
              </w:rPr>
              <w:t xml:space="preserve"> особа </w:t>
            </w:r>
            <w:proofErr w:type="spellStart"/>
            <w:r w:rsidRPr="008A47BF">
              <w:rPr>
                <w:rFonts w:ascii="Times New Roman" w:eastAsia="Times New Roman" w:hAnsi="Times New Roman" w:cs="Times New Roman"/>
                <w:color w:val="000000" w:themeColor="text1"/>
                <w:sz w:val="24"/>
                <w:szCs w:val="24"/>
              </w:rPr>
              <w:t>замовника</w:t>
            </w:r>
            <w:proofErr w:type="spellEnd"/>
            <w:r w:rsidRPr="008A47BF">
              <w:rPr>
                <w:rFonts w:ascii="Times New Roman" w:eastAsia="Times New Roman" w:hAnsi="Times New Roman" w:cs="Times New Roman"/>
                <w:color w:val="000000" w:themeColor="text1"/>
                <w:sz w:val="24"/>
                <w:szCs w:val="24"/>
              </w:rPr>
              <w:t xml:space="preserve">, </w:t>
            </w:r>
            <w:proofErr w:type="spellStart"/>
            <w:r w:rsidRPr="008A47BF">
              <w:rPr>
                <w:rFonts w:ascii="Times New Roman" w:eastAsia="Times New Roman" w:hAnsi="Times New Roman" w:cs="Times New Roman"/>
                <w:color w:val="000000" w:themeColor="text1"/>
                <w:sz w:val="24"/>
                <w:szCs w:val="24"/>
              </w:rPr>
              <w:t>уповноважена</w:t>
            </w:r>
            <w:proofErr w:type="spellEnd"/>
            <w:r w:rsidRPr="008A47BF">
              <w:rPr>
                <w:rFonts w:ascii="Times New Roman" w:eastAsia="Times New Roman" w:hAnsi="Times New Roman" w:cs="Times New Roman"/>
                <w:color w:val="000000" w:themeColor="text1"/>
                <w:sz w:val="24"/>
                <w:szCs w:val="24"/>
              </w:rPr>
              <w:t xml:space="preserve"> </w:t>
            </w:r>
            <w:proofErr w:type="spellStart"/>
            <w:r w:rsidRPr="008A47BF">
              <w:rPr>
                <w:rFonts w:ascii="Times New Roman" w:eastAsia="Times New Roman" w:hAnsi="Times New Roman" w:cs="Times New Roman"/>
                <w:color w:val="000000" w:themeColor="text1"/>
                <w:sz w:val="24"/>
                <w:szCs w:val="24"/>
              </w:rPr>
              <w:t>здійснювати</w:t>
            </w:r>
            <w:proofErr w:type="spellEnd"/>
            <w:r w:rsidRPr="008A47BF">
              <w:rPr>
                <w:rFonts w:ascii="Times New Roman" w:eastAsia="Times New Roman" w:hAnsi="Times New Roman" w:cs="Times New Roman"/>
                <w:color w:val="000000" w:themeColor="text1"/>
                <w:sz w:val="24"/>
                <w:szCs w:val="24"/>
              </w:rPr>
              <w:t xml:space="preserve"> </w:t>
            </w:r>
            <w:proofErr w:type="spellStart"/>
            <w:r w:rsidRPr="008A47BF">
              <w:rPr>
                <w:rFonts w:ascii="Times New Roman" w:eastAsia="Times New Roman" w:hAnsi="Times New Roman" w:cs="Times New Roman"/>
                <w:color w:val="000000" w:themeColor="text1"/>
                <w:sz w:val="24"/>
                <w:szCs w:val="24"/>
              </w:rPr>
              <w:t>зв'язок</w:t>
            </w:r>
            <w:proofErr w:type="spellEnd"/>
            <w:r w:rsidRPr="008A47BF">
              <w:rPr>
                <w:rFonts w:ascii="Times New Roman" w:eastAsia="Times New Roman" w:hAnsi="Times New Roman" w:cs="Times New Roman"/>
                <w:color w:val="000000" w:themeColor="text1"/>
                <w:sz w:val="24"/>
                <w:szCs w:val="24"/>
              </w:rPr>
              <w:t xml:space="preserve"> з </w:t>
            </w:r>
            <w:proofErr w:type="spellStart"/>
            <w:r w:rsidRPr="008A47BF">
              <w:rPr>
                <w:rFonts w:ascii="Times New Roman" w:eastAsia="Times New Roman" w:hAnsi="Times New Roman" w:cs="Times New Roman"/>
                <w:color w:val="000000" w:themeColor="text1"/>
                <w:sz w:val="24"/>
                <w:szCs w:val="24"/>
              </w:rPr>
              <w:t>учасниками</w:t>
            </w:r>
            <w:proofErr w:type="spellEnd"/>
          </w:p>
        </w:tc>
        <w:tc>
          <w:tcPr>
            <w:tcW w:w="6130" w:type="dxa"/>
            <w:shd w:val="clear" w:color="auto" w:fill="auto"/>
            <w:tcMar>
              <w:top w:w="100" w:type="dxa"/>
              <w:left w:w="100" w:type="dxa"/>
              <w:bottom w:w="100" w:type="dxa"/>
              <w:right w:w="100" w:type="dxa"/>
            </w:tcMar>
          </w:tcPr>
          <w:p w:rsidR="003D3A65" w:rsidRDefault="00AA1732" w:rsidP="003D3A65">
            <w:pPr>
              <w:jc w:val="both"/>
              <w:rPr>
                <w:rFonts w:ascii="Times New Roman" w:eastAsia="Times New Roman" w:hAnsi="Times New Roman" w:cs="Times New Roman"/>
                <w:sz w:val="24"/>
                <w:szCs w:val="24"/>
              </w:rPr>
            </w:pPr>
            <w:r w:rsidRPr="008A47BF">
              <w:rPr>
                <w:rFonts w:ascii="Times New Roman" w:hAnsi="Times New Roman" w:cs="Times New Roman"/>
                <w:color w:val="000000" w:themeColor="text1"/>
                <w:sz w:val="24"/>
                <w:szCs w:val="24"/>
                <w:lang w:val="uk-UA"/>
              </w:rPr>
              <w:t xml:space="preserve">    </w:t>
            </w:r>
            <w:proofErr w:type="spellStart"/>
            <w:r w:rsidR="003D3A65">
              <w:rPr>
                <w:rFonts w:ascii="Times New Roman" w:eastAsia="Times New Roman" w:hAnsi="Times New Roman" w:cs="Times New Roman"/>
                <w:sz w:val="24"/>
                <w:szCs w:val="24"/>
              </w:rPr>
              <w:t>Бачинська</w:t>
            </w:r>
            <w:proofErr w:type="spellEnd"/>
            <w:r w:rsidR="003D3A65">
              <w:rPr>
                <w:rFonts w:ascii="Times New Roman" w:eastAsia="Times New Roman" w:hAnsi="Times New Roman" w:cs="Times New Roman"/>
                <w:sz w:val="24"/>
                <w:szCs w:val="24"/>
              </w:rPr>
              <w:t xml:space="preserve"> Ольга </w:t>
            </w:r>
            <w:proofErr w:type="spellStart"/>
            <w:r w:rsidR="003D3A65">
              <w:rPr>
                <w:rFonts w:ascii="Times New Roman" w:eastAsia="Times New Roman" w:hAnsi="Times New Roman" w:cs="Times New Roman"/>
                <w:sz w:val="24"/>
                <w:szCs w:val="24"/>
              </w:rPr>
              <w:t>Богданівна</w:t>
            </w:r>
            <w:proofErr w:type="spellEnd"/>
            <w:r w:rsidR="003D3A65">
              <w:rPr>
                <w:rFonts w:ascii="Times New Roman" w:eastAsia="Times New Roman" w:hAnsi="Times New Roman" w:cs="Times New Roman"/>
                <w:sz w:val="24"/>
                <w:szCs w:val="24"/>
              </w:rPr>
              <w:t xml:space="preserve"> – </w:t>
            </w:r>
            <w:proofErr w:type="spellStart"/>
            <w:r w:rsidR="003D3A65">
              <w:rPr>
                <w:rFonts w:ascii="Times New Roman" w:eastAsia="Times New Roman" w:hAnsi="Times New Roman" w:cs="Times New Roman"/>
                <w:sz w:val="24"/>
                <w:szCs w:val="24"/>
              </w:rPr>
              <w:t>фахівець</w:t>
            </w:r>
            <w:proofErr w:type="spellEnd"/>
            <w:r w:rsidR="003D3A65">
              <w:rPr>
                <w:rFonts w:ascii="Times New Roman" w:eastAsia="Times New Roman" w:hAnsi="Times New Roman" w:cs="Times New Roman"/>
                <w:sz w:val="24"/>
                <w:szCs w:val="24"/>
              </w:rPr>
              <w:t xml:space="preserve"> </w:t>
            </w:r>
            <w:proofErr w:type="spellStart"/>
            <w:r w:rsidR="003D3A65">
              <w:rPr>
                <w:rFonts w:ascii="Times New Roman" w:eastAsia="Times New Roman" w:hAnsi="Times New Roman" w:cs="Times New Roman"/>
                <w:sz w:val="24"/>
                <w:szCs w:val="24"/>
              </w:rPr>
              <w:t>із</w:t>
            </w:r>
            <w:proofErr w:type="spellEnd"/>
            <w:r w:rsidR="003D3A65">
              <w:rPr>
                <w:rFonts w:ascii="Times New Roman" w:eastAsia="Times New Roman" w:hAnsi="Times New Roman" w:cs="Times New Roman"/>
                <w:sz w:val="24"/>
                <w:szCs w:val="24"/>
              </w:rPr>
              <w:t xml:space="preserve"> </w:t>
            </w:r>
            <w:proofErr w:type="spellStart"/>
            <w:r w:rsidR="003D3A65">
              <w:rPr>
                <w:rFonts w:ascii="Times New Roman" w:eastAsia="Times New Roman" w:hAnsi="Times New Roman" w:cs="Times New Roman"/>
                <w:sz w:val="24"/>
                <w:szCs w:val="24"/>
              </w:rPr>
              <w:t>публічних</w:t>
            </w:r>
            <w:proofErr w:type="spellEnd"/>
            <w:r w:rsidR="003D3A65">
              <w:rPr>
                <w:rFonts w:ascii="Times New Roman" w:eastAsia="Times New Roman" w:hAnsi="Times New Roman" w:cs="Times New Roman"/>
                <w:sz w:val="24"/>
                <w:szCs w:val="24"/>
              </w:rPr>
              <w:t xml:space="preserve"> </w:t>
            </w:r>
            <w:proofErr w:type="spellStart"/>
            <w:r w:rsidR="003D3A65">
              <w:rPr>
                <w:rFonts w:ascii="Times New Roman" w:eastAsia="Times New Roman" w:hAnsi="Times New Roman" w:cs="Times New Roman"/>
                <w:sz w:val="24"/>
                <w:szCs w:val="24"/>
              </w:rPr>
              <w:t>закупівель</w:t>
            </w:r>
            <w:proofErr w:type="spellEnd"/>
          </w:p>
          <w:p w:rsidR="003D3A65" w:rsidRDefault="00005433" w:rsidP="003D3A65">
            <w:pPr>
              <w:jc w:val="both"/>
              <w:rPr>
                <w:rFonts w:ascii="Times New Roman" w:eastAsia="Times New Roman" w:hAnsi="Times New Roman" w:cs="Times New Roman"/>
                <w:sz w:val="24"/>
                <w:szCs w:val="24"/>
              </w:rPr>
            </w:pPr>
            <w:hyperlink r:id="rId10" w:history="1">
              <w:r w:rsidR="003D3A65" w:rsidRPr="006A7773">
                <w:rPr>
                  <w:rStyle w:val="af1"/>
                  <w:rFonts w:ascii="Times New Roman" w:eastAsia="Times New Roman" w:hAnsi="Times New Roman" w:cs="Times New Roman"/>
                  <w:sz w:val="24"/>
                  <w:szCs w:val="24"/>
                </w:rPr>
                <w:t>zdo51cv@gmail.com</w:t>
              </w:r>
            </w:hyperlink>
          </w:p>
          <w:p w:rsidR="00286FCF" w:rsidRPr="003D3A65" w:rsidRDefault="003D3A65" w:rsidP="003D3A65">
            <w:pPr>
              <w:widowControl w:val="0"/>
              <w:spacing w:line="240" w:lineRule="auto"/>
              <w:contextualSpacing/>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 xml:space="preserve">тел./факс: </w:t>
            </w:r>
            <w:r w:rsidRPr="00CB1BAC">
              <w:rPr>
                <w:rFonts w:ascii="Times New Roman" w:eastAsia="Times New Roman" w:hAnsi="Times New Roman" w:cs="Times New Roman"/>
                <w:sz w:val="24"/>
                <w:szCs w:val="24"/>
              </w:rPr>
              <w:t>(0372)</w:t>
            </w:r>
            <w:r>
              <w:rPr>
                <w:rFonts w:ascii="Times New Roman" w:eastAsia="Times New Roman" w:hAnsi="Times New Roman" w:cs="Times New Roman"/>
                <w:sz w:val="24"/>
                <w:szCs w:val="24"/>
              </w:rPr>
              <w:t xml:space="preserve"> 52-94-38</w:t>
            </w:r>
          </w:p>
        </w:tc>
      </w:tr>
      <w:tr w:rsidR="00847211" w:rsidRPr="008A47BF" w:rsidTr="00BD433D">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2</w:t>
            </w:r>
          </w:p>
        </w:tc>
        <w:tc>
          <w:tcPr>
            <w:tcW w:w="391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 xml:space="preserve">Тип </w:t>
            </w:r>
            <w:proofErr w:type="spellStart"/>
            <w:r w:rsidRPr="008A47BF">
              <w:rPr>
                <w:rFonts w:ascii="Times New Roman" w:eastAsia="Times New Roman" w:hAnsi="Times New Roman" w:cs="Times New Roman"/>
                <w:b/>
                <w:color w:val="000000" w:themeColor="text1"/>
                <w:sz w:val="24"/>
                <w:szCs w:val="24"/>
              </w:rPr>
              <w:t>закупівлі</w:t>
            </w:r>
            <w:proofErr w:type="spellEnd"/>
          </w:p>
        </w:tc>
        <w:tc>
          <w:tcPr>
            <w:tcW w:w="6130" w:type="dxa"/>
            <w:shd w:val="clear" w:color="auto" w:fill="auto"/>
            <w:tcMar>
              <w:top w:w="100" w:type="dxa"/>
              <w:left w:w="100" w:type="dxa"/>
              <w:bottom w:w="100" w:type="dxa"/>
              <w:right w:w="100" w:type="dxa"/>
            </w:tcMar>
          </w:tcPr>
          <w:p w:rsidR="00F44CDA" w:rsidRPr="005C53B2" w:rsidRDefault="00005433" w:rsidP="0020208A">
            <w:pPr>
              <w:widowControl w:val="0"/>
              <w:spacing w:line="240" w:lineRule="auto"/>
              <w:contextualSpacing/>
              <w:rPr>
                <w:rFonts w:ascii="Times New Roman" w:eastAsia="Times New Roman" w:hAnsi="Times New Roman" w:cs="Times New Roman"/>
                <w:color w:val="000000" w:themeColor="text1"/>
                <w:sz w:val="24"/>
                <w:szCs w:val="24"/>
                <w:lang w:val="uk-UA"/>
              </w:rPr>
            </w:pPr>
            <w:r w:rsidRPr="00710C18">
              <w:rPr>
                <w:rFonts w:ascii="Times New Roman" w:eastAsia="Times New Roman" w:hAnsi="Times New Roman"/>
                <w:sz w:val="24"/>
                <w:szCs w:val="24"/>
                <w:lang w:val="uk-UA" w:eastAsia="ru-RU"/>
              </w:rPr>
              <w:t>відкриті торги (з особливостями)</w:t>
            </w:r>
          </w:p>
        </w:tc>
      </w:tr>
      <w:tr w:rsidR="00847211" w:rsidRPr="008A47BF" w:rsidTr="00BD433D">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3</w:t>
            </w:r>
          </w:p>
        </w:tc>
        <w:tc>
          <w:tcPr>
            <w:tcW w:w="391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proofErr w:type="spellStart"/>
            <w:r w:rsidRPr="008A47BF">
              <w:rPr>
                <w:rFonts w:ascii="Times New Roman" w:eastAsia="Times New Roman" w:hAnsi="Times New Roman" w:cs="Times New Roman"/>
                <w:b/>
                <w:color w:val="000000" w:themeColor="text1"/>
                <w:sz w:val="24"/>
                <w:szCs w:val="24"/>
              </w:rPr>
              <w:t>Очікувана</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вартість</w:t>
            </w:r>
            <w:proofErr w:type="spellEnd"/>
            <w:r w:rsidRPr="008A47BF">
              <w:rPr>
                <w:rFonts w:ascii="Times New Roman" w:eastAsia="Times New Roman" w:hAnsi="Times New Roman" w:cs="Times New Roman"/>
                <w:b/>
                <w:color w:val="000000" w:themeColor="text1"/>
                <w:sz w:val="24"/>
                <w:szCs w:val="24"/>
              </w:rPr>
              <w:t xml:space="preserve"> </w:t>
            </w:r>
          </w:p>
        </w:tc>
        <w:tc>
          <w:tcPr>
            <w:tcW w:w="6130" w:type="dxa"/>
            <w:shd w:val="clear" w:color="auto" w:fill="auto"/>
            <w:tcMar>
              <w:top w:w="100" w:type="dxa"/>
              <w:left w:w="100" w:type="dxa"/>
              <w:bottom w:w="100" w:type="dxa"/>
              <w:right w:w="100" w:type="dxa"/>
            </w:tcMar>
          </w:tcPr>
          <w:p w:rsidR="00DD66C6" w:rsidRDefault="00005433" w:rsidP="00DD66C6">
            <w:pPr>
              <w:contextualSpacing/>
              <w:rPr>
                <w:rFonts w:ascii="Times New Roman" w:hAnsi="Times New Roman" w:cs="Times New Roman"/>
                <w:b/>
                <w:color w:val="000000" w:themeColor="text1"/>
                <w:sz w:val="24"/>
                <w:szCs w:val="24"/>
                <w:lang w:val="uk-UA" w:eastAsia="ru-RU"/>
              </w:rPr>
            </w:pPr>
            <w:r>
              <w:rPr>
                <w:rFonts w:ascii="Times New Roman" w:hAnsi="Times New Roman" w:cs="Times New Roman"/>
                <w:b/>
                <w:bCs/>
                <w:color w:val="000000" w:themeColor="text1"/>
                <w:sz w:val="24"/>
                <w:szCs w:val="24"/>
                <w:lang w:val="uk-UA" w:eastAsia="ru-RU"/>
              </w:rPr>
              <w:t>380 000</w:t>
            </w:r>
            <w:r w:rsidR="00DD66C6" w:rsidRPr="00912E3A">
              <w:rPr>
                <w:rFonts w:ascii="Times New Roman" w:hAnsi="Times New Roman" w:cs="Times New Roman"/>
                <w:b/>
                <w:color w:val="000000" w:themeColor="text1"/>
                <w:sz w:val="24"/>
                <w:szCs w:val="24"/>
                <w:lang w:val="uk-UA" w:eastAsia="ru-RU"/>
              </w:rPr>
              <w:t xml:space="preserve"> з ПДВ.</w:t>
            </w:r>
          </w:p>
          <w:p w:rsidR="00F44CDA" w:rsidRPr="00DD66C6" w:rsidRDefault="00F44CDA" w:rsidP="00DD66C6">
            <w:pPr>
              <w:contextualSpacing/>
              <w:rPr>
                <w:rFonts w:ascii="Times New Roman" w:hAnsi="Times New Roman" w:cs="Times New Roman"/>
                <w:b/>
                <w:color w:val="000000" w:themeColor="text1"/>
                <w:sz w:val="24"/>
                <w:szCs w:val="24"/>
                <w:lang w:val="uk-UA" w:eastAsia="ru-RU"/>
              </w:rPr>
            </w:pPr>
          </w:p>
        </w:tc>
      </w:tr>
      <w:tr w:rsidR="00847211" w:rsidRPr="008A47BF" w:rsidTr="00BD433D">
        <w:trPr>
          <w:trHeight w:val="20"/>
        </w:trPr>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4</w:t>
            </w:r>
          </w:p>
        </w:tc>
        <w:tc>
          <w:tcPr>
            <w:tcW w:w="391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proofErr w:type="spellStart"/>
            <w:r w:rsidRPr="008A47BF">
              <w:rPr>
                <w:rFonts w:ascii="Times New Roman" w:eastAsia="Times New Roman" w:hAnsi="Times New Roman" w:cs="Times New Roman"/>
                <w:b/>
                <w:color w:val="000000" w:themeColor="text1"/>
                <w:sz w:val="24"/>
                <w:szCs w:val="24"/>
              </w:rPr>
              <w:t>Інформація</w:t>
            </w:r>
            <w:proofErr w:type="spellEnd"/>
            <w:r w:rsidRPr="008A47BF">
              <w:rPr>
                <w:rFonts w:ascii="Times New Roman" w:eastAsia="Times New Roman" w:hAnsi="Times New Roman" w:cs="Times New Roman"/>
                <w:b/>
                <w:color w:val="000000" w:themeColor="text1"/>
                <w:sz w:val="24"/>
                <w:szCs w:val="24"/>
              </w:rPr>
              <w:t xml:space="preserve"> про предмет </w:t>
            </w:r>
            <w:proofErr w:type="spellStart"/>
            <w:r w:rsidRPr="008A47BF">
              <w:rPr>
                <w:rFonts w:ascii="Times New Roman" w:eastAsia="Times New Roman" w:hAnsi="Times New Roman" w:cs="Times New Roman"/>
                <w:b/>
                <w:color w:val="000000" w:themeColor="text1"/>
                <w:sz w:val="24"/>
                <w:szCs w:val="24"/>
              </w:rPr>
              <w:t>закупівлі</w:t>
            </w:r>
            <w:proofErr w:type="spellEnd"/>
          </w:p>
        </w:tc>
        <w:tc>
          <w:tcPr>
            <w:tcW w:w="6130" w:type="dxa"/>
            <w:shd w:val="clear" w:color="auto" w:fill="auto"/>
            <w:tcMar>
              <w:top w:w="100" w:type="dxa"/>
              <w:left w:w="100" w:type="dxa"/>
              <w:bottom w:w="100" w:type="dxa"/>
              <w:right w:w="100" w:type="dxa"/>
            </w:tcMar>
          </w:tcPr>
          <w:p w:rsidR="00F44CDA" w:rsidRPr="008A47BF" w:rsidRDefault="00F528A0" w:rsidP="00833E12">
            <w:pPr>
              <w:pStyle w:val="aa"/>
              <w:tabs>
                <w:tab w:val="left" w:pos="7371"/>
              </w:tabs>
              <w:spacing w:after="0"/>
              <w:contextualSpacing/>
              <w:rPr>
                <w:rFonts w:ascii="Times New Roman" w:hAnsi="Times New Roman"/>
                <w:b/>
                <w:color w:val="000000" w:themeColor="text1"/>
                <w:sz w:val="24"/>
                <w:szCs w:val="24"/>
                <w:lang w:val="uk-UA"/>
              </w:rPr>
            </w:pPr>
            <w:r w:rsidRPr="008A47BF">
              <w:rPr>
                <w:rFonts w:ascii="Times New Roman" w:hAnsi="Times New Roman"/>
                <w:b/>
                <w:color w:val="000000" w:themeColor="text1"/>
                <w:sz w:val="24"/>
                <w:szCs w:val="24"/>
                <w:lang w:val="ru-RU"/>
              </w:rPr>
              <w:t xml:space="preserve">   </w:t>
            </w:r>
          </w:p>
        </w:tc>
      </w:tr>
      <w:tr w:rsidR="00847211" w:rsidRPr="008A47BF" w:rsidTr="00BD433D">
        <w:trPr>
          <w:trHeight w:val="62"/>
        </w:trPr>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color w:val="000000" w:themeColor="text1"/>
                <w:sz w:val="24"/>
                <w:szCs w:val="24"/>
              </w:rPr>
            </w:pPr>
            <w:r w:rsidRPr="008A47BF">
              <w:rPr>
                <w:rFonts w:ascii="Times New Roman" w:eastAsia="Times New Roman" w:hAnsi="Times New Roman" w:cs="Times New Roman"/>
                <w:color w:val="000000" w:themeColor="text1"/>
                <w:sz w:val="24"/>
                <w:szCs w:val="24"/>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4CDA" w:rsidRPr="008A47BF" w:rsidRDefault="00AC654D" w:rsidP="0020208A">
            <w:pPr>
              <w:widowControl w:val="0"/>
              <w:spacing w:line="240" w:lineRule="auto"/>
              <w:contextualSpacing/>
              <w:jc w:val="both"/>
              <w:rPr>
                <w:rFonts w:ascii="Times New Roman" w:eastAsia="Times New Roman" w:hAnsi="Times New Roman" w:cs="Times New Roman"/>
                <w:color w:val="000000" w:themeColor="text1"/>
                <w:sz w:val="24"/>
                <w:szCs w:val="24"/>
              </w:rPr>
            </w:pPr>
            <w:proofErr w:type="spellStart"/>
            <w:r w:rsidRPr="008A47BF">
              <w:rPr>
                <w:rFonts w:ascii="Times New Roman" w:eastAsia="Times New Roman" w:hAnsi="Times New Roman" w:cs="Times New Roman"/>
                <w:color w:val="000000" w:themeColor="text1"/>
                <w:sz w:val="24"/>
                <w:szCs w:val="24"/>
              </w:rPr>
              <w:t>назва</w:t>
            </w:r>
            <w:proofErr w:type="spellEnd"/>
            <w:r w:rsidRPr="008A47BF">
              <w:rPr>
                <w:rFonts w:ascii="Times New Roman" w:eastAsia="Times New Roman" w:hAnsi="Times New Roman" w:cs="Times New Roman"/>
                <w:color w:val="000000" w:themeColor="text1"/>
                <w:sz w:val="24"/>
                <w:szCs w:val="24"/>
              </w:rPr>
              <w:t xml:space="preserve"> предмета </w:t>
            </w:r>
            <w:proofErr w:type="spellStart"/>
            <w:r w:rsidRPr="008A47BF">
              <w:rPr>
                <w:rFonts w:ascii="Times New Roman" w:eastAsia="Times New Roman" w:hAnsi="Times New Roman" w:cs="Times New Roman"/>
                <w:color w:val="000000" w:themeColor="text1"/>
                <w:sz w:val="24"/>
                <w:szCs w:val="24"/>
              </w:rPr>
              <w:t>закупівлі</w:t>
            </w:r>
            <w:proofErr w:type="spellEnd"/>
          </w:p>
        </w:tc>
        <w:tc>
          <w:tcPr>
            <w:tcW w:w="6130" w:type="dxa"/>
            <w:shd w:val="clear" w:color="auto" w:fill="auto"/>
            <w:tcMar>
              <w:top w:w="100" w:type="dxa"/>
              <w:left w:w="100" w:type="dxa"/>
              <w:bottom w:w="100" w:type="dxa"/>
              <w:right w:w="100" w:type="dxa"/>
            </w:tcMar>
          </w:tcPr>
          <w:p w:rsidR="00F528A0" w:rsidRPr="00EE13D8" w:rsidRDefault="00005433" w:rsidP="00A52427">
            <w:pPr>
              <w:pStyle w:val="aa"/>
              <w:tabs>
                <w:tab w:val="left" w:pos="7371"/>
              </w:tabs>
              <w:contextualSpacing/>
              <w:rPr>
                <w:rFonts w:ascii="Times New Roman" w:hAnsi="Times New Roman"/>
                <w:b/>
                <w:bCs/>
                <w:sz w:val="24"/>
                <w:szCs w:val="24"/>
                <w:lang w:val="ru" w:eastAsia="ru-RU"/>
              </w:rPr>
            </w:pPr>
            <w:r w:rsidRPr="008A47BF">
              <w:rPr>
                <w:rFonts w:ascii="Times New Roman" w:hAnsi="Times New Roman"/>
                <w:b/>
                <w:color w:val="000000" w:themeColor="text1"/>
                <w:sz w:val="24"/>
                <w:szCs w:val="24"/>
                <w:lang w:val="ru-RU"/>
              </w:rPr>
              <w:t xml:space="preserve">   </w:t>
            </w:r>
            <w:r w:rsidRPr="00710C18">
              <w:rPr>
                <w:rFonts w:ascii="Times New Roman" w:hAnsi="Times New Roman"/>
                <w:b/>
                <w:bCs/>
                <w:color w:val="000000"/>
                <w:sz w:val="24"/>
                <w:szCs w:val="24"/>
                <w:lang w:val="uk-UA" w:eastAsia="ru-RU"/>
              </w:rPr>
              <w:t>Джерело резервного живлення (Генератор) – (ДК 021:2015 31120000-3 Генератори): Генератор</w:t>
            </w:r>
            <w:r w:rsidR="00BB42BE">
              <w:rPr>
                <w:rFonts w:ascii="Times New Roman" w:hAnsi="Times New Roman"/>
                <w:b/>
                <w:bCs/>
                <w:color w:val="000000"/>
                <w:sz w:val="24"/>
                <w:szCs w:val="24"/>
                <w:lang w:val="uk-UA" w:eastAsia="ru-RU"/>
              </w:rPr>
              <w:t xml:space="preserve"> </w:t>
            </w:r>
          </w:p>
        </w:tc>
      </w:tr>
      <w:tr w:rsidR="00847211" w:rsidRPr="008A47BF" w:rsidTr="00BD433D">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color w:val="000000" w:themeColor="text1"/>
                <w:sz w:val="24"/>
                <w:szCs w:val="24"/>
              </w:rPr>
            </w:pPr>
            <w:r w:rsidRPr="008A47BF">
              <w:rPr>
                <w:rFonts w:ascii="Times New Roman" w:eastAsia="Times New Roman" w:hAnsi="Times New Roman" w:cs="Times New Roman"/>
                <w:color w:val="000000" w:themeColor="text1"/>
                <w:sz w:val="24"/>
                <w:szCs w:val="24"/>
              </w:rPr>
              <w:t>4.2</w:t>
            </w:r>
          </w:p>
        </w:tc>
        <w:tc>
          <w:tcPr>
            <w:tcW w:w="391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color w:val="000000" w:themeColor="text1"/>
                <w:sz w:val="24"/>
                <w:szCs w:val="24"/>
              </w:rPr>
            </w:pPr>
            <w:proofErr w:type="spellStart"/>
            <w:r w:rsidRPr="008A47BF">
              <w:rPr>
                <w:rFonts w:ascii="Times New Roman" w:eastAsia="Times New Roman" w:hAnsi="Times New Roman" w:cs="Times New Roman"/>
                <w:color w:val="000000" w:themeColor="text1"/>
                <w:sz w:val="24"/>
                <w:szCs w:val="24"/>
              </w:rPr>
              <w:t>опис</w:t>
            </w:r>
            <w:proofErr w:type="spellEnd"/>
            <w:r w:rsidRPr="008A47BF">
              <w:rPr>
                <w:rFonts w:ascii="Times New Roman" w:eastAsia="Times New Roman" w:hAnsi="Times New Roman" w:cs="Times New Roman"/>
                <w:color w:val="000000" w:themeColor="text1"/>
                <w:sz w:val="24"/>
                <w:szCs w:val="24"/>
              </w:rPr>
              <w:t xml:space="preserve"> </w:t>
            </w:r>
            <w:proofErr w:type="spellStart"/>
            <w:r w:rsidRPr="008A47BF">
              <w:rPr>
                <w:rFonts w:ascii="Times New Roman" w:eastAsia="Times New Roman" w:hAnsi="Times New Roman" w:cs="Times New Roman"/>
                <w:color w:val="000000" w:themeColor="text1"/>
                <w:sz w:val="24"/>
                <w:szCs w:val="24"/>
              </w:rPr>
              <w:t>окремої</w:t>
            </w:r>
            <w:proofErr w:type="spellEnd"/>
            <w:r w:rsidRPr="008A47BF">
              <w:rPr>
                <w:rFonts w:ascii="Times New Roman" w:eastAsia="Times New Roman" w:hAnsi="Times New Roman" w:cs="Times New Roman"/>
                <w:color w:val="000000" w:themeColor="text1"/>
                <w:sz w:val="24"/>
                <w:szCs w:val="24"/>
              </w:rPr>
              <w:t xml:space="preserve"> </w:t>
            </w:r>
            <w:proofErr w:type="spellStart"/>
            <w:r w:rsidRPr="008A47BF">
              <w:rPr>
                <w:rFonts w:ascii="Times New Roman" w:eastAsia="Times New Roman" w:hAnsi="Times New Roman" w:cs="Times New Roman"/>
                <w:color w:val="000000" w:themeColor="text1"/>
                <w:sz w:val="24"/>
                <w:szCs w:val="24"/>
              </w:rPr>
              <w:t>частини</w:t>
            </w:r>
            <w:proofErr w:type="spellEnd"/>
            <w:r w:rsidRPr="008A47BF">
              <w:rPr>
                <w:rFonts w:ascii="Times New Roman" w:eastAsia="Times New Roman" w:hAnsi="Times New Roman" w:cs="Times New Roman"/>
                <w:color w:val="000000" w:themeColor="text1"/>
                <w:sz w:val="24"/>
                <w:szCs w:val="24"/>
              </w:rPr>
              <w:t xml:space="preserve"> (</w:t>
            </w:r>
            <w:proofErr w:type="spellStart"/>
            <w:r w:rsidRPr="008A47BF">
              <w:rPr>
                <w:rFonts w:ascii="Times New Roman" w:eastAsia="Times New Roman" w:hAnsi="Times New Roman" w:cs="Times New Roman"/>
                <w:color w:val="000000" w:themeColor="text1"/>
                <w:sz w:val="24"/>
                <w:szCs w:val="24"/>
              </w:rPr>
              <w:t>частин</w:t>
            </w:r>
            <w:proofErr w:type="spellEnd"/>
            <w:r w:rsidRPr="008A47BF">
              <w:rPr>
                <w:rFonts w:ascii="Times New Roman" w:eastAsia="Times New Roman" w:hAnsi="Times New Roman" w:cs="Times New Roman"/>
                <w:color w:val="000000" w:themeColor="text1"/>
                <w:sz w:val="24"/>
                <w:szCs w:val="24"/>
              </w:rPr>
              <w:t xml:space="preserve">) предмета </w:t>
            </w:r>
            <w:proofErr w:type="spellStart"/>
            <w:r w:rsidRPr="008A47BF">
              <w:rPr>
                <w:rFonts w:ascii="Times New Roman" w:eastAsia="Times New Roman" w:hAnsi="Times New Roman" w:cs="Times New Roman"/>
                <w:color w:val="000000" w:themeColor="text1"/>
                <w:sz w:val="24"/>
                <w:szCs w:val="24"/>
              </w:rPr>
              <w:t>закупівлі</w:t>
            </w:r>
            <w:proofErr w:type="spellEnd"/>
            <w:r w:rsidRPr="008A47BF">
              <w:rPr>
                <w:rFonts w:ascii="Times New Roman" w:eastAsia="Times New Roman" w:hAnsi="Times New Roman" w:cs="Times New Roman"/>
                <w:color w:val="000000" w:themeColor="text1"/>
                <w:sz w:val="24"/>
                <w:szCs w:val="24"/>
              </w:rPr>
              <w:t xml:space="preserve"> (лота), </w:t>
            </w:r>
            <w:proofErr w:type="spellStart"/>
            <w:r w:rsidRPr="008A47BF">
              <w:rPr>
                <w:rFonts w:ascii="Times New Roman" w:eastAsia="Times New Roman" w:hAnsi="Times New Roman" w:cs="Times New Roman"/>
                <w:color w:val="000000" w:themeColor="text1"/>
                <w:sz w:val="24"/>
                <w:szCs w:val="24"/>
              </w:rPr>
              <w:t>щодо</w:t>
            </w:r>
            <w:proofErr w:type="spellEnd"/>
            <w:r w:rsidRPr="008A47BF">
              <w:rPr>
                <w:rFonts w:ascii="Times New Roman" w:eastAsia="Times New Roman" w:hAnsi="Times New Roman" w:cs="Times New Roman"/>
                <w:color w:val="000000" w:themeColor="text1"/>
                <w:sz w:val="24"/>
                <w:szCs w:val="24"/>
              </w:rPr>
              <w:t xml:space="preserve"> </w:t>
            </w:r>
            <w:proofErr w:type="spellStart"/>
            <w:r w:rsidRPr="008A47BF">
              <w:rPr>
                <w:rFonts w:ascii="Times New Roman" w:eastAsia="Times New Roman" w:hAnsi="Times New Roman" w:cs="Times New Roman"/>
                <w:color w:val="000000" w:themeColor="text1"/>
                <w:sz w:val="24"/>
                <w:szCs w:val="24"/>
              </w:rPr>
              <w:t>якої</w:t>
            </w:r>
            <w:proofErr w:type="spellEnd"/>
            <w:r w:rsidRPr="008A47BF">
              <w:rPr>
                <w:rFonts w:ascii="Times New Roman" w:eastAsia="Times New Roman" w:hAnsi="Times New Roman" w:cs="Times New Roman"/>
                <w:color w:val="000000" w:themeColor="text1"/>
                <w:sz w:val="24"/>
                <w:szCs w:val="24"/>
              </w:rPr>
              <w:t xml:space="preserve"> </w:t>
            </w:r>
            <w:proofErr w:type="spellStart"/>
            <w:r w:rsidRPr="008A47BF">
              <w:rPr>
                <w:rFonts w:ascii="Times New Roman" w:eastAsia="Times New Roman" w:hAnsi="Times New Roman" w:cs="Times New Roman"/>
                <w:color w:val="000000" w:themeColor="text1"/>
                <w:sz w:val="24"/>
                <w:szCs w:val="24"/>
              </w:rPr>
              <w:t>можуть</w:t>
            </w:r>
            <w:proofErr w:type="spellEnd"/>
            <w:r w:rsidRPr="008A47BF">
              <w:rPr>
                <w:rFonts w:ascii="Times New Roman" w:eastAsia="Times New Roman" w:hAnsi="Times New Roman" w:cs="Times New Roman"/>
                <w:color w:val="000000" w:themeColor="text1"/>
                <w:sz w:val="24"/>
                <w:szCs w:val="24"/>
              </w:rPr>
              <w:t xml:space="preserve"> бути </w:t>
            </w:r>
            <w:proofErr w:type="spellStart"/>
            <w:r w:rsidRPr="008A47BF">
              <w:rPr>
                <w:rFonts w:ascii="Times New Roman" w:eastAsia="Times New Roman" w:hAnsi="Times New Roman" w:cs="Times New Roman"/>
                <w:color w:val="000000" w:themeColor="text1"/>
                <w:sz w:val="24"/>
                <w:szCs w:val="24"/>
              </w:rPr>
              <w:t>подані</w:t>
            </w:r>
            <w:proofErr w:type="spellEnd"/>
            <w:r w:rsidRPr="008A47BF">
              <w:rPr>
                <w:rFonts w:ascii="Times New Roman" w:eastAsia="Times New Roman" w:hAnsi="Times New Roman" w:cs="Times New Roman"/>
                <w:color w:val="000000" w:themeColor="text1"/>
                <w:sz w:val="24"/>
                <w:szCs w:val="24"/>
              </w:rPr>
              <w:t xml:space="preserve"> </w:t>
            </w:r>
            <w:proofErr w:type="spellStart"/>
            <w:r w:rsidRPr="008A47BF">
              <w:rPr>
                <w:rFonts w:ascii="Times New Roman" w:eastAsia="Times New Roman" w:hAnsi="Times New Roman" w:cs="Times New Roman"/>
                <w:color w:val="000000" w:themeColor="text1"/>
                <w:sz w:val="24"/>
                <w:szCs w:val="24"/>
              </w:rPr>
              <w:t>пропозиції</w:t>
            </w:r>
            <w:proofErr w:type="spellEnd"/>
          </w:p>
        </w:tc>
        <w:tc>
          <w:tcPr>
            <w:tcW w:w="6130" w:type="dxa"/>
            <w:shd w:val="clear" w:color="auto" w:fill="auto"/>
            <w:tcMar>
              <w:top w:w="100" w:type="dxa"/>
              <w:left w:w="100" w:type="dxa"/>
              <w:bottom w:w="100" w:type="dxa"/>
              <w:right w:w="100" w:type="dxa"/>
            </w:tcMar>
          </w:tcPr>
          <w:p w:rsidR="00F44CDA" w:rsidRPr="008A47BF" w:rsidRDefault="00005433" w:rsidP="0020208A">
            <w:pPr>
              <w:widowControl w:val="0"/>
              <w:spacing w:line="240" w:lineRule="auto"/>
              <w:contextualSpacing/>
              <w:rPr>
                <w:rFonts w:ascii="Times New Roman" w:eastAsia="Times New Roman" w:hAnsi="Times New Roman" w:cs="Times New Roman"/>
                <w:i/>
                <w:color w:val="000000" w:themeColor="text1"/>
                <w:sz w:val="24"/>
                <w:szCs w:val="24"/>
              </w:rPr>
            </w:pPr>
            <w:r w:rsidRPr="00710C18">
              <w:rPr>
                <w:rFonts w:ascii="Times New Roman" w:eastAsia="Times New Roman" w:hAnsi="Times New Roman"/>
                <w:iCs/>
                <w:sz w:val="24"/>
                <w:szCs w:val="24"/>
                <w:lang w:val="uk-UA" w:eastAsia="ru-RU"/>
              </w:rPr>
              <w:t>закупівля здійснюється без поділу на лоти.</w:t>
            </w:r>
          </w:p>
        </w:tc>
      </w:tr>
      <w:tr w:rsidR="00847211" w:rsidRPr="008A47BF" w:rsidTr="00BD433D">
        <w:trPr>
          <w:trHeight w:val="20"/>
        </w:trPr>
        <w:tc>
          <w:tcPr>
            <w:tcW w:w="645" w:type="dxa"/>
            <w:shd w:val="clear" w:color="auto" w:fill="auto"/>
            <w:tcMar>
              <w:top w:w="100" w:type="dxa"/>
              <w:left w:w="100" w:type="dxa"/>
              <w:bottom w:w="100" w:type="dxa"/>
              <w:right w:w="100" w:type="dxa"/>
            </w:tcMar>
          </w:tcPr>
          <w:p w:rsidR="00F44CDA" w:rsidRPr="008A47BF" w:rsidRDefault="000E64F3" w:rsidP="0020208A">
            <w:pPr>
              <w:widowControl w:val="0"/>
              <w:spacing w:line="240" w:lineRule="auto"/>
              <w:contextualSpacing/>
              <w:rPr>
                <w:rFonts w:ascii="Times New Roman" w:eastAsia="Times New Roman" w:hAnsi="Times New Roman" w:cs="Times New Roman"/>
                <w:color w:val="000000" w:themeColor="text1"/>
                <w:sz w:val="24"/>
                <w:szCs w:val="24"/>
                <w:lang w:val="uk-UA"/>
              </w:rPr>
            </w:pPr>
            <w:r w:rsidRPr="008A47BF">
              <w:rPr>
                <w:rFonts w:ascii="Times New Roman" w:eastAsia="Times New Roman" w:hAnsi="Times New Roman" w:cs="Times New Roman"/>
                <w:color w:val="000000" w:themeColor="text1"/>
                <w:sz w:val="24"/>
                <w:szCs w:val="24"/>
                <w:lang w:val="uk-UA"/>
              </w:rPr>
              <w:t xml:space="preserve"> </w:t>
            </w:r>
            <w:r w:rsidR="00CC2F26" w:rsidRPr="008A47BF">
              <w:rPr>
                <w:rFonts w:ascii="Times New Roman" w:eastAsia="Times New Roman" w:hAnsi="Times New Roman" w:cs="Times New Roman"/>
                <w:color w:val="000000" w:themeColor="text1"/>
                <w:sz w:val="24"/>
                <w:szCs w:val="24"/>
                <w:lang w:val="uk-UA"/>
              </w:rPr>
              <w:t>4.3</w:t>
            </w:r>
          </w:p>
        </w:tc>
        <w:tc>
          <w:tcPr>
            <w:tcW w:w="3915" w:type="dxa"/>
            <w:shd w:val="clear" w:color="auto" w:fill="auto"/>
            <w:tcMar>
              <w:top w:w="100" w:type="dxa"/>
              <w:left w:w="100" w:type="dxa"/>
              <w:bottom w:w="100" w:type="dxa"/>
              <w:right w:w="100" w:type="dxa"/>
            </w:tcMar>
          </w:tcPr>
          <w:p w:rsidR="00F44CDA" w:rsidRPr="008A47BF" w:rsidRDefault="00AC654D" w:rsidP="00EE13D8">
            <w:pPr>
              <w:widowControl w:val="0"/>
              <w:spacing w:line="240" w:lineRule="auto"/>
              <w:contextualSpacing/>
              <w:rPr>
                <w:rFonts w:ascii="Times New Roman" w:eastAsia="Times New Roman" w:hAnsi="Times New Roman" w:cs="Times New Roman"/>
                <w:color w:val="000000" w:themeColor="text1"/>
                <w:sz w:val="24"/>
                <w:szCs w:val="24"/>
              </w:rPr>
            </w:pPr>
            <w:proofErr w:type="spellStart"/>
            <w:r w:rsidRPr="008A47BF">
              <w:rPr>
                <w:rFonts w:ascii="Times New Roman" w:eastAsia="Times New Roman" w:hAnsi="Times New Roman" w:cs="Times New Roman"/>
                <w:color w:val="000000" w:themeColor="text1"/>
                <w:sz w:val="24"/>
                <w:szCs w:val="24"/>
              </w:rPr>
              <w:t>місце</w:t>
            </w:r>
            <w:proofErr w:type="spellEnd"/>
            <w:r w:rsidRPr="008A47BF">
              <w:rPr>
                <w:rFonts w:ascii="Times New Roman" w:eastAsia="Times New Roman" w:hAnsi="Times New Roman" w:cs="Times New Roman"/>
                <w:color w:val="000000" w:themeColor="text1"/>
                <w:sz w:val="24"/>
                <w:szCs w:val="24"/>
              </w:rPr>
              <w:t xml:space="preserve">, </w:t>
            </w:r>
            <w:proofErr w:type="spellStart"/>
            <w:r w:rsidRPr="008A47BF">
              <w:rPr>
                <w:rFonts w:ascii="Times New Roman" w:eastAsia="Times New Roman" w:hAnsi="Times New Roman" w:cs="Times New Roman"/>
                <w:color w:val="000000" w:themeColor="text1"/>
                <w:sz w:val="24"/>
                <w:szCs w:val="24"/>
              </w:rPr>
              <w:t>обсяг</w:t>
            </w:r>
            <w:proofErr w:type="spellEnd"/>
            <w:r w:rsidRPr="008A47BF">
              <w:rPr>
                <w:rFonts w:ascii="Times New Roman" w:eastAsia="Times New Roman" w:hAnsi="Times New Roman" w:cs="Times New Roman"/>
                <w:color w:val="000000" w:themeColor="text1"/>
                <w:sz w:val="24"/>
                <w:szCs w:val="24"/>
              </w:rPr>
              <w:t xml:space="preserve"> </w:t>
            </w:r>
            <w:r w:rsidR="006C6D01" w:rsidRPr="008A47BF">
              <w:rPr>
                <w:rFonts w:ascii="Times New Roman" w:eastAsia="Times New Roman" w:hAnsi="Times New Roman" w:cs="Times New Roman"/>
                <w:color w:val="000000" w:themeColor="text1"/>
                <w:sz w:val="24"/>
                <w:szCs w:val="24"/>
                <w:lang w:val="uk-UA"/>
              </w:rPr>
              <w:t>поставки товару</w:t>
            </w:r>
            <w:r w:rsidR="00DD0998" w:rsidRPr="008A47BF">
              <w:rPr>
                <w:rFonts w:ascii="Times New Roman" w:eastAsia="Times New Roman" w:hAnsi="Times New Roman" w:cs="Times New Roman"/>
                <w:color w:val="000000" w:themeColor="text1"/>
                <w:sz w:val="24"/>
                <w:szCs w:val="24"/>
                <w:lang w:val="uk-UA"/>
              </w:rPr>
              <w:t xml:space="preserve">/ </w:t>
            </w:r>
          </w:p>
        </w:tc>
        <w:tc>
          <w:tcPr>
            <w:tcW w:w="6130" w:type="dxa"/>
            <w:shd w:val="clear" w:color="auto" w:fill="auto"/>
            <w:tcMar>
              <w:top w:w="100" w:type="dxa"/>
              <w:left w:w="100" w:type="dxa"/>
              <w:bottom w:w="100" w:type="dxa"/>
              <w:right w:w="100" w:type="dxa"/>
            </w:tcMar>
          </w:tcPr>
          <w:p w:rsidR="00B8400F" w:rsidRPr="00710C18" w:rsidRDefault="00B8400F" w:rsidP="00B8400F">
            <w:pPr>
              <w:widowControl w:val="0"/>
              <w:spacing w:line="240" w:lineRule="auto"/>
              <w:contextualSpacing/>
              <w:jc w:val="both"/>
              <w:rPr>
                <w:rFonts w:ascii="Times New Roman" w:eastAsia="Times New Roman" w:hAnsi="Times New Roman"/>
                <w:b/>
                <w:color w:val="000000"/>
                <w:sz w:val="24"/>
                <w:szCs w:val="24"/>
                <w:lang w:val="uk-UA" w:eastAsia="ru-RU"/>
              </w:rPr>
            </w:pPr>
            <w:r w:rsidRPr="00710C18">
              <w:rPr>
                <w:rFonts w:ascii="Times New Roman" w:eastAsia="Times New Roman" w:hAnsi="Times New Roman"/>
                <w:b/>
                <w:color w:val="000000"/>
                <w:sz w:val="24"/>
                <w:szCs w:val="24"/>
                <w:lang w:val="uk-UA" w:eastAsia="ru-RU"/>
              </w:rPr>
              <w:t xml:space="preserve">Кількість поставки товару: </w:t>
            </w:r>
            <w:r w:rsidRPr="00710C18">
              <w:rPr>
                <w:rFonts w:ascii="Times New Roman" w:hAnsi="Times New Roman"/>
                <w:b/>
                <w:sz w:val="24"/>
                <w:szCs w:val="24"/>
                <w:lang w:val="uk-UA"/>
              </w:rPr>
              <w:t>Генератор, кількість: 1 штук.</w:t>
            </w:r>
          </w:p>
          <w:p w:rsidR="00B8400F" w:rsidRDefault="00B8400F" w:rsidP="00367D44">
            <w:pPr>
              <w:jc w:val="both"/>
              <w:rPr>
                <w:rFonts w:ascii="Times New Roman" w:eastAsia="Times New Roman" w:hAnsi="Times New Roman" w:cs="Times New Roman"/>
                <w:b/>
                <w:color w:val="000000"/>
                <w:sz w:val="24"/>
                <w:szCs w:val="28"/>
                <w:lang w:val="uk-UA" w:eastAsia="ru-RU"/>
              </w:rPr>
            </w:pPr>
          </w:p>
          <w:p w:rsidR="00F44CDA" w:rsidRPr="001B529D" w:rsidRDefault="00B8400F" w:rsidP="00367D44">
            <w:pPr>
              <w:jc w:val="both"/>
              <w:rPr>
                <w:rFonts w:ascii="Times New Roman" w:eastAsia="Times New Roman" w:hAnsi="Times New Roman" w:cs="Times New Roman"/>
                <w:b/>
                <w:color w:val="000000"/>
                <w:sz w:val="24"/>
                <w:szCs w:val="28"/>
                <w:lang w:val="uk-UA" w:eastAsia="ru-RU"/>
              </w:rPr>
            </w:pPr>
            <w:r>
              <w:rPr>
                <w:rFonts w:ascii="Times New Roman" w:hAnsi="Times New Roman" w:cs="Times New Roman"/>
                <w:bCs/>
                <w:sz w:val="24"/>
                <w:szCs w:val="24"/>
                <w:lang w:val="uk-UA"/>
              </w:rPr>
              <w:t xml:space="preserve">Україна, </w:t>
            </w:r>
            <w:r w:rsidRPr="00256CB6">
              <w:rPr>
                <w:rFonts w:ascii="Times New Roman" w:eastAsia="Times New Roman" w:hAnsi="Times New Roman" w:cs="Times New Roman"/>
                <w:sz w:val="24"/>
                <w:szCs w:val="24"/>
              </w:rPr>
              <w:t>580</w:t>
            </w:r>
            <w:r>
              <w:rPr>
                <w:rFonts w:ascii="Times New Roman" w:eastAsia="Times New Roman" w:hAnsi="Times New Roman" w:cs="Times New Roman"/>
                <w:sz w:val="24"/>
                <w:szCs w:val="24"/>
                <w:lang w:val="uk-UA"/>
              </w:rPr>
              <w:t xml:space="preserve">07 </w:t>
            </w:r>
            <w:proofErr w:type="spellStart"/>
            <w:r w:rsidRPr="00256CB6">
              <w:rPr>
                <w:rFonts w:ascii="Times New Roman" w:eastAsia="Times New Roman" w:hAnsi="Times New Roman" w:cs="Times New Roman"/>
                <w:sz w:val="24"/>
                <w:szCs w:val="24"/>
              </w:rPr>
              <w:t>Чернівецька</w:t>
            </w:r>
            <w:proofErr w:type="spellEnd"/>
            <w:r w:rsidRPr="00256CB6">
              <w:rPr>
                <w:rFonts w:ascii="Times New Roman" w:eastAsia="Times New Roman" w:hAnsi="Times New Roman" w:cs="Times New Roman"/>
                <w:sz w:val="24"/>
                <w:szCs w:val="24"/>
              </w:rPr>
              <w:t xml:space="preserve"> </w:t>
            </w:r>
            <w:proofErr w:type="spellStart"/>
            <w:r w:rsidRPr="00256CB6">
              <w:rPr>
                <w:rFonts w:ascii="Times New Roman" w:eastAsia="Times New Roman" w:hAnsi="Times New Roman" w:cs="Times New Roman"/>
                <w:sz w:val="24"/>
                <w:szCs w:val="24"/>
              </w:rPr>
              <w:t>обл</w:t>
            </w:r>
            <w:proofErr w:type="spellEnd"/>
            <w:r>
              <w:rPr>
                <w:rFonts w:ascii="Times New Roman" w:eastAsia="Times New Roman" w:hAnsi="Times New Roman" w:cs="Times New Roman"/>
                <w:sz w:val="24"/>
                <w:szCs w:val="24"/>
                <w:lang w:val="uk-UA"/>
              </w:rPr>
              <w:t>.</w:t>
            </w:r>
            <w:r w:rsidRPr="00256C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Чернівецький р-н, </w:t>
            </w:r>
            <w:r w:rsidRPr="00256CB6">
              <w:rPr>
                <w:rFonts w:ascii="Times New Roman" w:eastAsia="Times New Roman" w:hAnsi="Times New Roman" w:cs="Times New Roman"/>
                <w:sz w:val="24"/>
                <w:szCs w:val="24"/>
              </w:rPr>
              <w:t>м</w:t>
            </w:r>
            <w:proofErr w:type="spellStart"/>
            <w:r>
              <w:rPr>
                <w:rFonts w:ascii="Times New Roman" w:eastAsia="Times New Roman" w:hAnsi="Times New Roman" w:cs="Times New Roman"/>
                <w:sz w:val="24"/>
                <w:szCs w:val="24"/>
                <w:lang w:val="uk-UA"/>
              </w:rPr>
              <w:t>істо</w:t>
            </w:r>
            <w:proofErr w:type="spellEnd"/>
            <w:r w:rsidRPr="00256CB6">
              <w:rPr>
                <w:rFonts w:ascii="Times New Roman" w:eastAsia="Times New Roman" w:hAnsi="Times New Roman" w:cs="Times New Roman"/>
                <w:sz w:val="24"/>
                <w:szCs w:val="24"/>
              </w:rPr>
              <w:t xml:space="preserve"> </w:t>
            </w:r>
            <w:proofErr w:type="spellStart"/>
            <w:r w:rsidRPr="00256CB6">
              <w:rPr>
                <w:rFonts w:ascii="Times New Roman" w:eastAsia="Times New Roman" w:hAnsi="Times New Roman" w:cs="Times New Roman"/>
                <w:sz w:val="24"/>
                <w:szCs w:val="24"/>
              </w:rPr>
              <w:t>Чернівці</w:t>
            </w:r>
            <w:proofErr w:type="spellEnd"/>
            <w:r w:rsidRPr="00256CB6">
              <w:rPr>
                <w:rFonts w:ascii="Times New Roman" w:eastAsia="Times New Roman" w:hAnsi="Times New Roman" w:cs="Times New Roman"/>
                <w:sz w:val="24"/>
                <w:szCs w:val="24"/>
              </w:rPr>
              <w:t xml:space="preserve">, </w:t>
            </w:r>
            <w:proofErr w:type="spellStart"/>
            <w:r w:rsidRPr="00256CB6">
              <w:rPr>
                <w:rFonts w:ascii="Times New Roman" w:hAnsi="Times New Roman" w:cs="Times New Roman"/>
                <w:bCs/>
                <w:sz w:val="24"/>
                <w:szCs w:val="24"/>
              </w:rPr>
              <w:t>пров</w:t>
            </w:r>
            <w:proofErr w:type="spellEnd"/>
            <w:r>
              <w:rPr>
                <w:rFonts w:ascii="Times New Roman" w:hAnsi="Times New Roman" w:cs="Times New Roman"/>
                <w:bCs/>
                <w:sz w:val="24"/>
                <w:szCs w:val="24"/>
                <w:lang w:val="uk-UA"/>
              </w:rPr>
              <w:t>.</w:t>
            </w:r>
            <w:proofErr w:type="spellStart"/>
            <w:r w:rsidRPr="00256CB6">
              <w:rPr>
                <w:rFonts w:ascii="Times New Roman" w:hAnsi="Times New Roman" w:cs="Times New Roman"/>
                <w:bCs/>
                <w:sz w:val="24"/>
                <w:szCs w:val="24"/>
              </w:rPr>
              <w:t>Вільшини</w:t>
            </w:r>
            <w:proofErr w:type="spellEnd"/>
            <w:r w:rsidRPr="00256CB6">
              <w:rPr>
                <w:rFonts w:ascii="Times New Roman" w:hAnsi="Times New Roman" w:cs="Times New Roman"/>
                <w:bCs/>
                <w:sz w:val="24"/>
                <w:szCs w:val="24"/>
              </w:rPr>
              <w:t xml:space="preserve"> Остапа 4-й, </w:t>
            </w:r>
            <w:proofErr w:type="spellStart"/>
            <w:r w:rsidRPr="00256CB6">
              <w:rPr>
                <w:rFonts w:ascii="Times New Roman" w:hAnsi="Times New Roman" w:cs="Times New Roman"/>
                <w:bCs/>
                <w:sz w:val="24"/>
                <w:szCs w:val="24"/>
              </w:rPr>
              <w:t>будинок</w:t>
            </w:r>
            <w:proofErr w:type="spellEnd"/>
            <w:r w:rsidRPr="00256CB6">
              <w:rPr>
                <w:rFonts w:ascii="Times New Roman" w:hAnsi="Times New Roman" w:cs="Times New Roman"/>
                <w:bCs/>
                <w:sz w:val="24"/>
                <w:szCs w:val="24"/>
              </w:rPr>
              <w:t xml:space="preserve"> 13</w:t>
            </w:r>
          </w:p>
        </w:tc>
      </w:tr>
      <w:tr w:rsidR="00847211" w:rsidRPr="008A47BF" w:rsidTr="00BD433D">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color w:val="000000" w:themeColor="text1"/>
                <w:sz w:val="24"/>
                <w:szCs w:val="24"/>
              </w:rPr>
            </w:pPr>
            <w:r w:rsidRPr="008A47BF">
              <w:rPr>
                <w:rFonts w:ascii="Times New Roman" w:eastAsia="Times New Roman" w:hAnsi="Times New Roman" w:cs="Times New Roman"/>
                <w:color w:val="000000" w:themeColor="text1"/>
                <w:sz w:val="24"/>
                <w:szCs w:val="24"/>
              </w:rPr>
              <w:t>4.4</w:t>
            </w:r>
          </w:p>
        </w:tc>
        <w:tc>
          <w:tcPr>
            <w:tcW w:w="3915" w:type="dxa"/>
            <w:shd w:val="clear" w:color="auto" w:fill="auto"/>
            <w:tcMar>
              <w:top w:w="100" w:type="dxa"/>
              <w:left w:w="100" w:type="dxa"/>
              <w:bottom w:w="100" w:type="dxa"/>
              <w:right w:w="100" w:type="dxa"/>
            </w:tcMar>
          </w:tcPr>
          <w:p w:rsidR="00F44CDA" w:rsidRPr="008A47BF" w:rsidRDefault="00B0315C" w:rsidP="00EE13D8">
            <w:pPr>
              <w:widowControl w:val="0"/>
              <w:spacing w:line="240" w:lineRule="auto"/>
              <w:contextualSpacing/>
              <w:rPr>
                <w:rFonts w:ascii="Times New Roman" w:eastAsia="Times New Roman" w:hAnsi="Times New Roman" w:cs="Times New Roman"/>
                <w:color w:val="000000" w:themeColor="text1"/>
                <w:sz w:val="24"/>
                <w:szCs w:val="24"/>
              </w:rPr>
            </w:pPr>
            <w:r w:rsidRPr="008A47BF">
              <w:rPr>
                <w:rFonts w:ascii="Times New Roman" w:eastAsia="Times New Roman" w:hAnsi="Times New Roman" w:cs="Times New Roman"/>
                <w:color w:val="000000" w:themeColor="text1"/>
                <w:sz w:val="24"/>
                <w:szCs w:val="24"/>
              </w:rPr>
              <w:t xml:space="preserve">строк </w:t>
            </w:r>
            <w:r w:rsidR="00EE13D8">
              <w:rPr>
                <w:rFonts w:ascii="Times New Roman" w:eastAsia="Times New Roman" w:hAnsi="Times New Roman" w:cs="Times New Roman"/>
                <w:color w:val="000000" w:themeColor="text1"/>
                <w:sz w:val="24"/>
                <w:szCs w:val="24"/>
                <w:lang w:val="uk-UA"/>
              </w:rPr>
              <w:t>поставки товару</w:t>
            </w:r>
            <w:r w:rsidR="00C7199F" w:rsidRPr="008A47BF">
              <w:rPr>
                <w:rFonts w:ascii="Times New Roman" w:eastAsia="Times New Roman" w:hAnsi="Times New Roman" w:cs="Times New Roman"/>
                <w:color w:val="000000" w:themeColor="text1"/>
                <w:sz w:val="24"/>
                <w:szCs w:val="24"/>
                <w:lang w:val="uk-UA"/>
              </w:rPr>
              <w:t xml:space="preserve"> </w:t>
            </w:r>
          </w:p>
        </w:tc>
        <w:tc>
          <w:tcPr>
            <w:tcW w:w="6130" w:type="dxa"/>
            <w:shd w:val="clear" w:color="auto" w:fill="auto"/>
            <w:tcMar>
              <w:top w:w="100" w:type="dxa"/>
              <w:left w:w="100" w:type="dxa"/>
              <w:bottom w:w="100" w:type="dxa"/>
              <w:right w:w="100" w:type="dxa"/>
            </w:tcMar>
          </w:tcPr>
          <w:p w:rsidR="00F44CDA" w:rsidRPr="005F3099" w:rsidRDefault="005F3099" w:rsidP="00EE13D8">
            <w:pPr>
              <w:widowControl w:val="0"/>
              <w:spacing w:line="240" w:lineRule="auto"/>
              <w:contextualSpacing/>
              <w:rPr>
                <w:rFonts w:ascii="Times New Roman" w:eastAsia="Times New Roman" w:hAnsi="Times New Roman" w:cs="Times New Roman"/>
                <w:b/>
                <w:color w:val="000000" w:themeColor="text1"/>
                <w:sz w:val="24"/>
                <w:szCs w:val="24"/>
                <w:lang w:val="uk-UA"/>
              </w:rPr>
            </w:pPr>
            <w:r w:rsidRPr="005F3099">
              <w:rPr>
                <w:rFonts w:ascii="Times New Roman" w:eastAsia="Times New Roman" w:hAnsi="Times New Roman" w:cs="Times New Roman"/>
                <w:b/>
                <w:color w:val="000000" w:themeColor="text1"/>
                <w:sz w:val="24"/>
                <w:szCs w:val="24"/>
                <w:lang w:val="uk-UA"/>
              </w:rPr>
              <w:t xml:space="preserve">до </w:t>
            </w:r>
            <w:r w:rsidR="00B8400F">
              <w:rPr>
                <w:rFonts w:ascii="Times New Roman" w:eastAsia="Times New Roman" w:hAnsi="Times New Roman" w:cs="Times New Roman"/>
                <w:b/>
                <w:color w:val="000000" w:themeColor="text1"/>
                <w:sz w:val="24"/>
                <w:szCs w:val="24"/>
                <w:lang w:val="uk-UA"/>
              </w:rPr>
              <w:t>30</w:t>
            </w:r>
            <w:r w:rsidR="00EE13D8">
              <w:rPr>
                <w:rFonts w:ascii="Times New Roman" w:eastAsia="Times New Roman" w:hAnsi="Times New Roman" w:cs="Times New Roman"/>
                <w:b/>
                <w:color w:val="000000" w:themeColor="text1"/>
                <w:sz w:val="24"/>
                <w:szCs w:val="24"/>
                <w:lang w:val="uk-UA"/>
              </w:rPr>
              <w:t>.</w:t>
            </w:r>
            <w:r w:rsidR="00B8400F">
              <w:rPr>
                <w:rFonts w:ascii="Times New Roman" w:eastAsia="Times New Roman" w:hAnsi="Times New Roman" w:cs="Times New Roman"/>
                <w:b/>
                <w:color w:val="000000" w:themeColor="text1"/>
                <w:sz w:val="24"/>
                <w:szCs w:val="24"/>
                <w:lang w:val="uk-UA"/>
              </w:rPr>
              <w:t>04</w:t>
            </w:r>
            <w:r w:rsidR="00EE13D8">
              <w:rPr>
                <w:rFonts w:ascii="Times New Roman" w:eastAsia="Times New Roman" w:hAnsi="Times New Roman" w:cs="Times New Roman"/>
                <w:b/>
                <w:color w:val="000000" w:themeColor="text1"/>
                <w:sz w:val="24"/>
                <w:szCs w:val="24"/>
                <w:lang w:val="uk-UA"/>
              </w:rPr>
              <w:t>.</w:t>
            </w:r>
            <w:r w:rsidRPr="005F3099">
              <w:rPr>
                <w:rFonts w:ascii="Times New Roman" w:eastAsia="Times New Roman" w:hAnsi="Times New Roman" w:cs="Times New Roman"/>
                <w:b/>
                <w:color w:val="000000" w:themeColor="text1"/>
                <w:sz w:val="24"/>
                <w:szCs w:val="24"/>
                <w:lang w:val="uk-UA"/>
              </w:rPr>
              <w:t>202</w:t>
            </w:r>
            <w:r w:rsidR="00A52427">
              <w:rPr>
                <w:rFonts w:ascii="Times New Roman" w:eastAsia="Times New Roman" w:hAnsi="Times New Roman" w:cs="Times New Roman"/>
                <w:b/>
                <w:color w:val="000000" w:themeColor="text1"/>
                <w:sz w:val="24"/>
                <w:szCs w:val="24"/>
                <w:lang w:val="uk-UA"/>
              </w:rPr>
              <w:t>3</w:t>
            </w:r>
            <w:r w:rsidRPr="005F3099">
              <w:rPr>
                <w:rFonts w:ascii="Times New Roman" w:eastAsia="Times New Roman" w:hAnsi="Times New Roman" w:cs="Times New Roman"/>
                <w:b/>
                <w:color w:val="000000" w:themeColor="text1"/>
                <w:sz w:val="24"/>
                <w:szCs w:val="24"/>
                <w:lang w:val="uk-UA"/>
              </w:rPr>
              <w:t xml:space="preserve"> року.</w:t>
            </w:r>
          </w:p>
        </w:tc>
      </w:tr>
      <w:tr w:rsidR="00847211" w:rsidRPr="008A47BF" w:rsidTr="00BD433D">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color w:val="000000" w:themeColor="text1"/>
                <w:sz w:val="24"/>
                <w:szCs w:val="24"/>
              </w:rPr>
            </w:pPr>
            <w:r w:rsidRPr="008A47BF">
              <w:rPr>
                <w:rFonts w:ascii="Times New Roman" w:eastAsia="Times New Roman" w:hAnsi="Times New Roman" w:cs="Times New Roman"/>
                <w:color w:val="000000" w:themeColor="text1"/>
                <w:sz w:val="24"/>
                <w:szCs w:val="24"/>
              </w:rPr>
              <w:t>4.5</w:t>
            </w:r>
          </w:p>
        </w:tc>
        <w:tc>
          <w:tcPr>
            <w:tcW w:w="3915" w:type="dxa"/>
            <w:shd w:val="clear" w:color="auto" w:fill="auto"/>
            <w:tcMar>
              <w:top w:w="100" w:type="dxa"/>
              <w:left w:w="100" w:type="dxa"/>
              <w:bottom w:w="100" w:type="dxa"/>
              <w:right w:w="100" w:type="dxa"/>
            </w:tcMar>
          </w:tcPr>
          <w:p w:rsidR="00F44CDA" w:rsidRPr="00883C28" w:rsidRDefault="00AC654D" w:rsidP="0020208A">
            <w:pPr>
              <w:widowControl w:val="0"/>
              <w:spacing w:line="240" w:lineRule="auto"/>
              <w:contextualSpacing/>
              <w:rPr>
                <w:rFonts w:ascii="Times New Roman" w:eastAsia="Times New Roman" w:hAnsi="Times New Roman" w:cs="Times New Roman"/>
                <w:color w:val="000000" w:themeColor="text1"/>
                <w:sz w:val="24"/>
                <w:szCs w:val="24"/>
                <w:lang w:val="en-US"/>
              </w:rPr>
            </w:pPr>
            <w:proofErr w:type="spellStart"/>
            <w:r w:rsidRPr="008A47BF">
              <w:rPr>
                <w:rFonts w:ascii="Times New Roman" w:eastAsia="Times New Roman" w:hAnsi="Times New Roman" w:cs="Times New Roman"/>
                <w:color w:val="000000" w:themeColor="text1"/>
                <w:sz w:val="24"/>
                <w:szCs w:val="24"/>
              </w:rPr>
              <w:t>умови</w:t>
            </w:r>
            <w:proofErr w:type="spellEnd"/>
            <w:r w:rsidRPr="008A47BF">
              <w:rPr>
                <w:rFonts w:ascii="Times New Roman" w:eastAsia="Times New Roman" w:hAnsi="Times New Roman" w:cs="Times New Roman"/>
                <w:color w:val="000000" w:themeColor="text1"/>
                <w:sz w:val="24"/>
                <w:szCs w:val="24"/>
              </w:rPr>
              <w:t xml:space="preserve"> оплати</w:t>
            </w:r>
          </w:p>
        </w:tc>
        <w:tc>
          <w:tcPr>
            <w:tcW w:w="6130" w:type="dxa"/>
            <w:shd w:val="clear" w:color="auto" w:fill="auto"/>
            <w:tcMar>
              <w:top w:w="100" w:type="dxa"/>
              <w:left w:w="100" w:type="dxa"/>
              <w:bottom w:w="100" w:type="dxa"/>
              <w:right w:w="100" w:type="dxa"/>
            </w:tcMar>
          </w:tcPr>
          <w:p w:rsidR="00F44CDA" w:rsidRPr="002239BB" w:rsidRDefault="007D241A" w:rsidP="002239BB">
            <w:pPr>
              <w:widowControl w:val="0"/>
              <w:tabs>
                <w:tab w:val="left" w:pos="9000"/>
              </w:tabs>
              <w:autoSpaceDN w:val="0"/>
              <w:spacing w:line="240" w:lineRule="auto"/>
              <w:jc w:val="both"/>
              <w:rPr>
                <w:rFonts w:ascii="Times New Roman" w:eastAsia="Times New Roman" w:hAnsi="Times New Roman"/>
                <w:spacing w:val="-1"/>
                <w:lang w:val="uk-UA" w:eastAsia="ru-RU"/>
              </w:rPr>
            </w:pPr>
            <w:proofErr w:type="spellStart"/>
            <w:r w:rsidRPr="002239BB">
              <w:rPr>
                <w:rFonts w:ascii="Times New Roman" w:hAnsi="Times New Roman" w:cs="Times New Roman"/>
                <w:color w:val="000000" w:themeColor="text1"/>
                <w:sz w:val="24"/>
                <w:szCs w:val="24"/>
                <w:lang w:val="uk-UA" w:eastAsia="ru-RU" w:bidi="en-US"/>
              </w:rPr>
              <w:t>Післяоплата</w:t>
            </w:r>
            <w:proofErr w:type="spellEnd"/>
            <w:r w:rsidR="003752F9" w:rsidRPr="002239BB">
              <w:rPr>
                <w:rFonts w:ascii="Times New Roman" w:hAnsi="Times New Roman" w:cs="Times New Roman"/>
                <w:color w:val="000000" w:themeColor="text1"/>
                <w:sz w:val="24"/>
                <w:szCs w:val="24"/>
                <w:lang w:val="uk-UA" w:eastAsia="ru-RU" w:bidi="en-US"/>
              </w:rPr>
              <w:t>.</w:t>
            </w:r>
            <w:r w:rsidR="00585207" w:rsidRPr="002239BB">
              <w:rPr>
                <w:rFonts w:ascii="Times New Roman" w:hAnsi="Times New Roman" w:cs="Times New Roman"/>
                <w:b/>
                <w:sz w:val="24"/>
                <w:szCs w:val="24"/>
                <w:lang w:eastAsia="ru-RU"/>
              </w:rPr>
              <w:t xml:space="preserve"> </w:t>
            </w:r>
            <w:r w:rsidR="00EA350A" w:rsidRPr="002239BB">
              <w:rPr>
                <w:rFonts w:ascii="Times New Roman" w:hAnsi="Times New Roman" w:cs="Times New Roman"/>
                <w:b/>
                <w:sz w:val="24"/>
                <w:szCs w:val="24"/>
                <w:lang w:val="uk-UA" w:eastAsia="ru-RU"/>
              </w:rPr>
              <w:t xml:space="preserve"> </w:t>
            </w:r>
            <w:proofErr w:type="spellStart"/>
            <w:r w:rsidR="002239BB" w:rsidRPr="002239BB">
              <w:rPr>
                <w:rFonts w:ascii="Times New Roman" w:eastAsia="Times New Roman" w:hAnsi="Times New Roman"/>
                <w:lang w:eastAsia="ru-RU"/>
              </w:rPr>
              <w:t>Розрахунки</w:t>
            </w:r>
            <w:proofErr w:type="spellEnd"/>
            <w:r w:rsidR="002239BB" w:rsidRPr="002239BB">
              <w:rPr>
                <w:rFonts w:ascii="Times New Roman" w:eastAsia="Times New Roman" w:hAnsi="Times New Roman"/>
                <w:lang w:eastAsia="ru-RU"/>
              </w:rPr>
              <w:t xml:space="preserve"> </w:t>
            </w:r>
            <w:proofErr w:type="spellStart"/>
            <w:r w:rsidR="002239BB" w:rsidRPr="002239BB">
              <w:rPr>
                <w:rFonts w:ascii="Times New Roman" w:eastAsia="Times New Roman" w:hAnsi="Times New Roman"/>
                <w:lang w:eastAsia="ru-RU"/>
              </w:rPr>
              <w:t>проводяться</w:t>
            </w:r>
            <w:proofErr w:type="spellEnd"/>
            <w:r w:rsidR="002239BB" w:rsidRPr="002239BB">
              <w:rPr>
                <w:rFonts w:ascii="Times New Roman" w:eastAsia="Times New Roman" w:hAnsi="Times New Roman"/>
                <w:lang w:eastAsia="ru-RU"/>
              </w:rPr>
              <w:t xml:space="preserve"> шляхом </w:t>
            </w:r>
            <w:r w:rsidR="002239BB" w:rsidRPr="002239BB">
              <w:rPr>
                <w:rFonts w:ascii="Times New Roman" w:eastAsia="Times New Roman" w:hAnsi="Times New Roman"/>
                <w:spacing w:val="2"/>
                <w:lang w:eastAsia="ru-RU"/>
              </w:rPr>
              <w:t xml:space="preserve">оплати </w:t>
            </w:r>
            <w:proofErr w:type="spellStart"/>
            <w:r w:rsidR="002239BB" w:rsidRPr="002239BB">
              <w:rPr>
                <w:rFonts w:ascii="Times New Roman" w:eastAsia="Times New Roman" w:hAnsi="Times New Roman"/>
                <w:spacing w:val="2"/>
                <w:lang w:eastAsia="ru-RU"/>
              </w:rPr>
              <w:t>Замовником</w:t>
            </w:r>
            <w:proofErr w:type="spellEnd"/>
            <w:r w:rsidR="002239BB" w:rsidRPr="002239BB">
              <w:rPr>
                <w:rFonts w:ascii="Times New Roman" w:eastAsia="Times New Roman" w:hAnsi="Times New Roman"/>
                <w:spacing w:val="2"/>
                <w:lang w:eastAsia="ru-RU"/>
              </w:rPr>
              <w:t xml:space="preserve">, </w:t>
            </w:r>
            <w:proofErr w:type="spellStart"/>
            <w:r w:rsidR="002239BB" w:rsidRPr="002239BB">
              <w:rPr>
                <w:rFonts w:ascii="Times New Roman" w:eastAsia="Times New Roman" w:hAnsi="Times New Roman"/>
                <w:spacing w:val="2"/>
                <w:lang w:eastAsia="ru-RU"/>
              </w:rPr>
              <w:t>після</w:t>
            </w:r>
            <w:proofErr w:type="spellEnd"/>
            <w:r w:rsidR="002239BB" w:rsidRPr="002239BB">
              <w:rPr>
                <w:rFonts w:ascii="Times New Roman" w:eastAsia="Times New Roman" w:hAnsi="Times New Roman"/>
                <w:spacing w:val="2"/>
                <w:lang w:eastAsia="ru-RU"/>
              </w:rPr>
              <w:t xml:space="preserve"> </w:t>
            </w:r>
            <w:proofErr w:type="spellStart"/>
            <w:r w:rsidR="002239BB" w:rsidRPr="002239BB">
              <w:rPr>
                <w:rFonts w:ascii="Times New Roman" w:eastAsia="Times New Roman" w:hAnsi="Times New Roman"/>
                <w:spacing w:val="2"/>
                <w:lang w:eastAsia="ru-RU"/>
              </w:rPr>
              <w:t>пред’явлення</w:t>
            </w:r>
            <w:proofErr w:type="spellEnd"/>
            <w:r w:rsidR="002239BB" w:rsidRPr="002239BB">
              <w:rPr>
                <w:rFonts w:ascii="Times New Roman" w:eastAsia="Times New Roman" w:hAnsi="Times New Roman"/>
                <w:spacing w:val="2"/>
                <w:lang w:eastAsia="ru-RU"/>
              </w:rPr>
              <w:t xml:space="preserve"> </w:t>
            </w:r>
            <w:proofErr w:type="spellStart"/>
            <w:r w:rsidR="002239BB" w:rsidRPr="002239BB">
              <w:rPr>
                <w:rFonts w:ascii="Times New Roman" w:eastAsia="Times New Roman" w:hAnsi="Times New Roman"/>
                <w:spacing w:val="2"/>
                <w:lang w:eastAsia="ru-RU"/>
              </w:rPr>
              <w:t>Постачальником</w:t>
            </w:r>
            <w:proofErr w:type="spellEnd"/>
            <w:r w:rsidR="002239BB" w:rsidRPr="002239BB">
              <w:rPr>
                <w:rFonts w:ascii="Times New Roman" w:eastAsia="Times New Roman" w:hAnsi="Times New Roman"/>
                <w:spacing w:val="1"/>
                <w:lang w:eastAsia="ru-RU"/>
              </w:rPr>
              <w:t xml:space="preserve"> </w:t>
            </w:r>
            <w:proofErr w:type="spellStart"/>
            <w:r w:rsidR="002239BB" w:rsidRPr="002239BB">
              <w:rPr>
                <w:rFonts w:ascii="Times New Roman" w:eastAsia="Times New Roman" w:hAnsi="Times New Roman"/>
                <w:spacing w:val="1"/>
                <w:lang w:eastAsia="ru-RU"/>
              </w:rPr>
              <w:t>н</w:t>
            </w:r>
            <w:r w:rsidR="002239BB" w:rsidRPr="002239BB">
              <w:rPr>
                <w:rFonts w:ascii="Times New Roman" w:eastAsia="Times New Roman" w:hAnsi="Times New Roman"/>
                <w:spacing w:val="3"/>
                <w:lang w:eastAsia="ru-RU"/>
              </w:rPr>
              <w:t>акладних</w:t>
            </w:r>
            <w:proofErr w:type="spellEnd"/>
            <w:r w:rsidR="002239BB" w:rsidRPr="002239BB">
              <w:rPr>
                <w:rFonts w:ascii="Times New Roman" w:eastAsia="Times New Roman" w:hAnsi="Times New Roman"/>
                <w:spacing w:val="3"/>
                <w:lang w:eastAsia="ru-RU"/>
              </w:rPr>
              <w:t xml:space="preserve"> на оплату Товару. </w:t>
            </w:r>
            <w:proofErr w:type="spellStart"/>
            <w:proofErr w:type="gramStart"/>
            <w:r w:rsidR="002239BB" w:rsidRPr="002239BB">
              <w:rPr>
                <w:rFonts w:ascii="Times New Roman" w:eastAsia="Times New Roman" w:hAnsi="Times New Roman"/>
                <w:spacing w:val="3"/>
                <w:lang w:eastAsia="ru-RU"/>
              </w:rPr>
              <w:t>Замовник</w:t>
            </w:r>
            <w:proofErr w:type="spellEnd"/>
            <w:r w:rsidR="002239BB" w:rsidRPr="002239BB">
              <w:rPr>
                <w:rFonts w:ascii="Times New Roman" w:eastAsia="Times New Roman" w:hAnsi="Times New Roman"/>
                <w:spacing w:val="3"/>
                <w:lang w:eastAsia="ru-RU"/>
              </w:rPr>
              <w:t xml:space="preserve"> </w:t>
            </w:r>
            <w:r w:rsidR="002239BB" w:rsidRPr="002239BB">
              <w:rPr>
                <w:rFonts w:ascii="Times New Roman" w:eastAsia="Times New Roman" w:hAnsi="Times New Roman"/>
                <w:i/>
                <w:iCs/>
                <w:spacing w:val="3"/>
                <w:lang w:eastAsia="ru-RU"/>
              </w:rPr>
              <w:t xml:space="preserve"> </w:t>
            </w:r>
            <w:proofErr w:type="spellStart"/>
            <w:r w:rsidR="002239BB" w:rsidRPr="002239BB">
              <w:rPr>
                <w:rFonts w:ascii="Times New Roman" w:eastAsia="Times New Roman" w:hAnsi="Times New Roman"/>
                <w:spacing w:val="3"/>
                <w:lang w:eastAsia="ru-RU"/>
              </w:rPr>
              <w:t>протягом</w:t>
            </w:r>
            <w:proofErr w:type="spellEnd"/>
            <w:proofErr w:type="gramEnd"/>
            <w:r w:rsidR="002239BB" w:rsidRPr="002239BB">
              <w:rPr>
                <w:rFonts w:ascii="Times New Roman" w:eastAsia="Times New Roman" w:hAnsi="Times New Roman"/>
                <w:spacing w:val="3"/>
                <w:lang w:eastAsia="ru-RU"/>
              </w:rPr>
              <w:t xml:space="preserve"> 7 (семи) </w:t>
            </w:r>
            <w:proofErr w:type="spellStart"/>
            <w:r w:rsidR="002239BB" w:rsidRPr="002239BB">
              <w:rPr>
                <w:rFonts w:ascii="Times New Roman" w:eastAsia="Times New Roman" w:hAnsi="Times New Roman"/>
                <w:spacing w:val="3"/>
                <w:lang w:eastAsia="ru-RU"/>
              </w:rPr>
              <w:t>банківських</w:t>
            </w:r>
            <w:proofErr w:type="spellEnd"/>
            <w:r w:rsidR="002239BB" w:rsidRPr="002239BB">
              <w:rPr>
                <w:rFonts w:ascii="Times New Roman" w:eastAsia="Times New Roman" w:hAnsi="Times New Roman"/>
                <w:spacing w:val="3"/>
                <w:lang w:eastAsia="ru-RU"/>
              </w:rPr>
              <w:t xml:space="preserve">  </w:t>
            </w:r>
            <w:proofErr w:type="spellStart"/>
            <w:r w:rsidR="002239BB" w:rsidRPr="002239BB">
              <w:rPr>
                <w:rFonts w:ascii="Times New Roman" w:eastAsia="Times New Roman" w:hAnsi="Times New Roman"/>
                <w:spacing w:val="3"/>
                <w:lang w:eastAsia="ru-RU"/>
              </w:rPr>
              <w:t>днів</w:t>
            </w:r>
            <w:proofErr w:type="spellEnd"/>
            <w:r w:rsidR="002239BB" w:rsidRPr="002239BB">
              <w:rPr>
                <w:rFonts w:ascii="Times New Roman" w:eastAsia="Times New Roman" w:hAnsi="Times New Roman"/>
                <w:spacing w:val="3"/>
                <w:lang w:eastAsia="ru-RU"/>
              </w:rPr>
              <w:t xml:space="preserve">, з </w:t>
            </w:r>
            <w:proofErr w:type="spellStart"/>
            <w:r w:rsidR="002239BB" w:rsidRPr="002239BB">
              <w:rPr>
                <w:rFonts w:ascii="Times New Roman" w:eastAsia="Times New Roman" w:hAnsi="Times New Roman"/>
                <w:spacing w:val="3"/>
                <w:lang w:eastAsia="ru-RU"/>
              </w:rPr>
              <w:t>дати</w:t>
            </w:r>
            <w:proofErr w:type="spellEnd"/>
            <w:r w:rsidR="002239BB" w:rsidRPr="002239BB">
              <w:rPr>
                <w:rFonts w:ascii="Times New Roman" w:eastAsia="Times New Roman" w:hAnsi="Times New Roman"/>
                <w:spacing w:val="3"/>
                <w:lang w:eastAsia="ru-RU"/>
              </w:rPr>
              <w:t xml:space="preserve"> </w:t>
            </w:r>
            <w:proofErr w:type="spellStart"/>
            <w:r w:rsidR="002239BB" w:rsidRPr="002239BB">
              <w:rPr>
                <w:rFonts w:ascii="Times New Roman" w:eastAsia="Times New Roman" w:hAnsi="Times New Roman"/>
                <w:spacing w:val="3"/>
                <w:lang w:eastAsia="ru-RU"/>
              </w:rPr>
              <w:t>отримання</w:t>
            </w:r>
            <w:proofErr w:type="spellEnd"/>
            <w:r w:rsidR="002239BB" w:rsidRPr="002239BB">
              <w:rPr>
                <w:rFonts w:ascii="Times New Roman" w:eastAsia="Times New Roman" w:hAnsi="Times New Roman"/>
                <w:spacing w:val="3"/>
                <w:lang w:eastAsia="ru-RU"/>
              </w:rPr>
              <w:t xml:space="preserve"> </w:t>
            </w:r>
            <w:proofErr w:type="spellStart"/>
            <w:r w:rsidR="002239BB" w:rsidRPr="002239BB">
              <w:rPr>
                <w:rFonts w:ascii="Times New Roman" w:eastAsia="Times New Roman" w:hAnsi="Times New Roman"/>
                <w:spacing w:val="3"/>
                <w:lang w:eastAsia="ru-RU"/>
              </w:rPr>
              <w:t>накладних</w:t>
            </w:r>
            <w:proofErr w:type="spellEnd"/>
            <w:r w:rsidR="002239BB" w:rsidRPr="002239BB">
              <w:rPr>
                <w:rFonts w:ascii="Times New Roman" w:eastAsia="Times New Roman" w:hAnsi="Times New Roman"/>
                <w:spacing w:val="3"/>
                <w:lang w:eastAsia="ru-RU"/>
              </w:rPr>
              <w:t xml:space="preserve"> та </w:t>
            </w:r>
            <w:proofErr w:type="spellStart"/>
            <w:r w:rsidR="002239BB" w:rsidRPr="002239BB">
              <w:rPr>
                <w:rFonts w:ascii="Times New Roman" w:eastAsia="Times New Roman" w:hAnsi="Times New Roman"/>
                <w:spacing w:val="3"/>
                <w:lang w:eastAsia="ru-RU"/>
              </w:rPr>
              <w:t>надходження</w:t>
            </w:r>
            <w:proofErr w:type="spellEnd"/>
            <w:r w:rsidR="002239BB" w:rsidRPr="002239BB">
              <w:rPr>
                <w:rFonts w:ascii="Times New Roman" w:eastAsia="Times New Roman" w:hAnsi="Times New Roman"/>
                <w:spacing w:val="3"/>
                <w:lang w:eastAsia="ru-RU"/>
              </w:rPr>
              <w:t xml:space="preserve"> </w:t>
            </w:r>
            <w:proofErr w:type="spellStart"/>
            <w:r w:rsidR="002239BB" w:rsidRPr="002239BB">
              <w:rPr>
                <w:rFonts w:ascii="Times New Roman" w:eastAsia="Times New Roman" w:hAnsi="Times New Roman"/>
                <w:spacing w:val="3"/>
                <w:lang w:eastAsia="ru-RU"/>
              </w:rPr>
              <w:t>коштів</w:t>
            </w:r>
            <w:proofErr w:type="spellEnd"/>
            <w:r w:rsidR="002239BB" w:rsidRPr="002239BB">
              <w:rPr>
                <w:rFonts w:ascii="Times New Roman" w:eastAsia="Times New Roman" w:hAnsi="Times New Roman"/>
                <w:spacing w:val="3"/>
                <w:lang w:eastAsia="ru-RU"/>
              </w:rPr>
              <w:t>,</w:t>
            </w:r>
            <w:r w:rsidR="002239BB" w:rsidRPr="002239BB">
              <w:rPr>
                <w:rFonts w:ascii="Times New Roman" w:eastAsia="Times New Roman" w:hAnsi="Times New Roman"/>
                <w:i/>
                <w:iCs/>
                <w:spacing w:val="3"/>
                <w:lang w:eastAsia="ru-RU"/>
              </w:rPr>
              <w:t xml:space="preserve"> </w:t>
            </w:r>
            <w:proofErr w:type="spellStart"/>
            <w:r w:rsidR="002239BB" w:rsidRPr="002239BB">
              <w:rPr>
                <w:rFonts w:ascii="Times New Roman" w:eastAsia="Times New Roman" w:hAnsi="Times New Roman"/>
                <w:spacing w:val="3"/>
                <w:lang w:eastAsia="ru-RU"/>
              </w:rPr>
              <w:t>подає</w:t>
            </w:r>
            <w:proofErr w:type="spellEnd"/>
            <w:r w:rsidR="002239BB" w:rsidRPr="002239BB">
              <w:rPr>
                <w:rFonts w:ascii="Times New Roman" w:eastAsia="Times New Roman" w:hAnsi="Times New Roman"/>
                <w:spacing w:val="3"/>
                <w:lang w:eastAsia="ru-RU"/>
              </w:rPr>
              <w:t xml:space="preserve"> </w:t>
            </w:r>
            <w:proofErr w:type="spellStart"/>
            <w:r w:rsidR="002239BB" w:rsidRPr="002239BB">
              <w:rPr>
                <w:rFonts w:ascii="Times New Roman" w:eastAsia="Times New Roman" w:hAnsi="Times New Roman"/>
                <w:spacing w:val="3"/>
                <w:lang w:eastAsia="ru-RU"/>
              </w:rPr>
              <w:t>доручення</w:t>
            </w:r>
            <w:proofErr w:type="spellEnd"/>
            <w:r w:rsidR="002239BB" w:rsidRPr="002239BB">
              <w:rPr>
                <w:rFonts w:ascii="Times New Roman" w:eastAsia="Times New Roman" w:hAnsi="Times New Roman"/>
                <w:spacing w:val="3"/>
                <w:lang w:eastAsia="ru-RU"/>
              </w:rPr>
              <w:t xml:space="preserve"> на </w:t>
            </w:r>
            <w:proofErr w:type="spellStart"/>
            <w:r w:rsidR="002239BB" w:rsidRPr="002239BB">
              <w:rPr>
                <w:rFonts w:ascii="Times New Roman" w:eastAsia="Times New Roman" w:hAnsi="Times New Roman"/>
                <w:spacing w:val="3"/>
                <w:lang w:eastAsia="ru-RU"/>
              </w:rPr>
              <w:t>здійснення</w:t>
            </w:r>
            <w:proofErr w:type="spellEnd"/>
            <w:r w:rsidR="002239BB" w:rsidRPr="002239BB">
              <w:rPr>
                <w:rFonts w:ascii="Times New Roman" w:eastAsia="Times New Roman" w:hAnsi="Times New Roman"/>
                <w:spacing w:val="3"/>
                <w:lang w:eastAsia="ru-RU"/>
              </w:rPr>
              <w:t xml:space="preserve"> платежу в </w:t>
            </w:r>
            <w:proofErr w:type="spellStart"/>
            <w:r w:rsidR="002239BB" w:rsidRPr="002239BB">
              <w:rPr>
                <w:rFonts w:ascii="Times New Roman" w:eastAsia="Times New Roman" w:hAnsi="Times New Roman"/>
                <w:spacing w:val="3"/>
                <w:lang w:eastAsia="ru-RU"/>
              </w:rPr>
              <w:t>органи</w:t>
            </w:r>
            <w:proofErr w:type="spellEnd"/>
            <w:r w:rsidR="002239BB" w:rsidRPr="002239BB">
              <w:rPr>
                <w:rFonts w:ascii="Times New Roman" w:eastAsia="Times New Roman" w:hAnsi="Times New Roman"/>
                <w:spacing w:val="3"/>
                <w:lang w:eastAsia="ru-RU"/>
              </w:rPr>
              <w:t xml:space="preserve"> </w:t>
            </w:r>
            <w:proofErr w:type="spellStart"/>
            <w:r w:rsidR="002239BB" w:rsidRPr="002239BB">
              <w:rPr>
                <w:rFonts w:ascii="Times New Roman" w:eastAsia="Times New Roman" w:hAnsi="Times New Roman"/>
                <w:spacing w:val="3"/>
                <w:lang w:eastAsia="ru-RU"/>
              </w:rPr>
              <w:t>Д</w:t>
            </w:r>
            <w:r w:rsidR="002239BB" w:rsidRPr="002239BB">
              <w:rPr>
                <w:rFonts w:ascii="Times New Roman" w:eastAsia="Times New Roman" w:hAnsi="Times New Roman"/>
                <w:lang w:eastAsia="ru-RU"/>
              </w:rPr>
              <w:t>ержавної</w:t>
            </w:r>
            <w:proofErr w:type="spellEnd"/>
            <w:r w:rsidR="002239BB" w:rsidRPr="002239BB">
              <w:rPr>
                <w:rFonts w:ascii="Times New Roman" w:eastAsia="Times New Roman" w:hAnsi="Times New Roman"/>
                <w:lang w:eastAsia="ru-RU"/>
              </w:rPr>
              <w:t xml:space="preserve"> </w:t>
            </w:r>
            <w:proofErr w:type="spellStart"/>
            <w:r w:rsidR="002239BB" w:rsidRPr="002239BB">
              <w:rPr>
                <w:rFonts w:ascii="Times New Roman" w:eastAsia="Times New Roman" w:hAnsi="Times New Roman"/>
                <w:lang w:eastAsia="ru-RU"/>
              </w:rPr>
              <w:t>казначейської</w:t>
            </w:r>
            <w:proofErr w:type="spellEnd"/>
            <w:r w:rsidR="002239BB" w:rsidRPr="002239BB">
              <w:rPr>
                <w:rFonts w:ascii="Times New Roman" w:eastAsia="Times New Roman" w:hAnsi="Times New Roman"/>
                <w:lang w:eastAsia="ru-RU"/>
              </w:rPr>
              <w:t xml:space="preserve"> </w:t>
            </w:r>
            <w:proofErr w:type="spellStart"/>
            <w:r w:rsidR="002239BB" w:rsidRPr="002239BB">
              <w:rPr>
                <w:rFonts w:ascii="Times New Roman" w:eastAsia="Times New Roman" w:hAnsi="Times New Roman"/>
                <w:lang w:eastAsia="ru-RU"/>
              </w:rPr>
              <w:t>служби</w:t>
            </w:r>
            <w:proofErr w:type="spellEnd"/>
            <w:r w:rsidR="002239BB" w:rsidRPr="002239BB">
              <w:rPr>
                <w:rFonts w:ascii="Times New Roman" w:eastAsia="Times New Roman" w:hAnsi="Times New Roman"/>
                <w:lang w:eastAsia="ru-RU"/>
              </w:rPr>
              <w:t xml:space="preserve"> </w:t>
            </w:r>
            <w:proofErr w:type="spellStart"/>
            <w:r w:rsidR="002239BB" w:rsidRPr="002239BB">
              <w:rPr>
                <w:rFonts w:ascii="Times New Roman" w:eastAsia="Times New Roman" w:hAnsi="Times New Roman"/>
                <w:lang w:eastAsia="ru-RU"/>
              </w:rPr>
              <w:t>України</w:t>
            </w:r>
            <w:proofErr w:type="spellEnd"/>
            <w:r w:rsidR="002239BB" w:rsidRPr="002239BB">
              <w:rPr>
                <w:rFonts w:ascii="Times New Roman" w:eastAsia="Times New Roman" w:hAnsi="Times New Roman"/>
                <w:lang w:eastAsia="ru-RU"/>
              </w:rPr>
              <w:t xml:space="preserve">  в м. </w:t>
            </w:r>
            <w:proofErr w:type="spellStart"/>
            <w:r w:rsidR="002239BB" w:rsidRPr="002239BB">
              <w:rPr>
                <w:rFonts w:ascii="Times New Roman" w:eastAsia="Times New Roman" w:hAnsi="Times New Roman"/>
                <w:lang w:eastAsia="ru-RU"/>
              </w:rPr>
              <w:t>Чернівцях</w:t>
            </w:r>
            <w:proofErr w:type="spellEnd"/>
            <w:r w:rsidR="002239BB" w:rsidRPr="002239BB">
              <w:rPr>
                <w:rFonts w:ascii="Times New Roman" w:eastAsia="Times New Roman" w:hAnsi="Times New Roman"/>
                <w:lang w:eastAsia="ru-RU"/>
              </w:rPr>
              <w:t xml:space="preserve">. Оплата </w:t>
            </w:r>
            <w:proofErr w:type="spellStart"/>
            <w:r w:rsidR="002239BB" w:rsidRPr="002239BB">
              <w:rPr>
                <w:rFonts w:ascii="Times New Roman" w:eastAsia="Times New Roman" w:hAnsi="Times New Roman"/>
                <w:lang w:eastAsia="ru-RU"/>
              </w:rPr>
              <w:t>здійснюється</w:t>
            </w:r>
            <w:proofErr w:type="spellEnd"/>
            <w:r w:rsidR="002239BB" w:rsidRPr="002239BB">
              <w:rPr>
                <w:rFonts w:ascii="Times New Roman" w:eastAsia="Times New Roman" w:hAnsi="Times New Roman"/>
                <w:lang w:eastAsia="ru-RU"/>
              </w:rPr>
              <w:t xml:space="preserve"> органами </w:t>
            </w:r>
            <w:proofErr w:type="spellStart"/>
            <w:r w:rsidR="002239BB" w:rsidRPr="002239BB">
              <w:rPr>
                <w:rFonts w:ascii="Times New Roman" w:eastAsia="Times New Roman" w:hAnsi="Times New Roman"/>
                <w:lang w:eastAsia="ru-RU"/>
              </w:rPr>
              <w:t>Державної</w:t>
            </w:r>
            <w:proofErr w:type="spellEnd"/>
            <w:r w:rsidR="002239BB" w:rsidRPr="002239BB">
              <w:rPr>
                <w:rFonts w:ascii="Times New Roman" w:eastAsia="Times New Roman" w:hAnsi="Times New Roman"/>
                <w:lang w:eastAsia="ru-RU"/>
              </w:rPr>
              <w:t xml:space="preserve"> </w:t>
            </w:r>
            <w:proofErr w:type="spellStart"/>
            <w:proofErr w:type="gramStart"/>
            <w:r w:rsidR="002239BB" w:rsidRPr="002239BB">
              <w:rPr>
                <w:rFonts w:ascii="Times New Roman" w:eastAsia="Times New Roman" w:hAnsi="Times New Roman"/>
                <w:lang w:eastAsia="ru-RU"/>
              </w:rPr>
              <w:t>казначейської</w:t>
            </w:r>
            <w:proofErr w:type="spellEnd"/>
            <w:r w:rsidR="002239BB" w:rsidRPr="002239BB">
              <w:rPr>
                <w:rFonts w:ascii="Times New Roman" w:eastAsia="Times New Roman" w:hAnsi="Times New Roman"/>
                <w:lang w:eastAsia="ru-RU"/>
              </w:rPr>
              <w:t xml:space="preserve"> </w:t>
            </w:r>
            <w:r w:rsidR="002239BB" w:rsidRPr="002239BB">
              <w:rPr>
                <w:rFonts w:ascii="Times New Roman" w:eastAsia="Times New Roman" w:hAnsi="Times New Roman"/>
                <w:spacing w:val="3"/>
                <w:lang w:eastAsia="ru-RU"/>
              </w:rPr>
              <w:t xml:space="preserve"> </w:t>
            </w:r>
            <w:proofErr w:type="spellStart"/>
            <w:r w:rsidR="002239BB" w:rsidRPr="002239BB">
              <w:rPr>
                <w:rFonts w:ascii="Times New Roman" w:eastAsia="Times New Roman" w:hAnsi="Times New Roman"/>
                <w:spacing w:val="3"/>
                <w:lang w:eastAsia="ru-RU"/>
              </w:rPr>
              <w:t>служби</w:t>
            </w:r>
            <w:proofErr w:type="spellEnd"/>
            <w:proofErr w:type="gramEnd"/>
            <w:r w:rsidR="002239BB" w:rsidRPr="002239BB">
              <w:rPr>
                <w:rFonts w:ascii="Times New Roman" w:eastAsia="Times New Roman" w:hAnsi="Times New Roman"/>
                <w:spacing w:val="3"/>
                <w:lang w:eastAsia="ru-RU"/>
              </w:rPr>
              <w:t xml:space="preserve"> </w:t>
            </w:r>
            <w:proofErr w:type="spellStart"/>
            <w:r w:rsidR="002239BB" w:rsidRPr="002239BB">
              <w:rPr>
                <w:rFonts w:ascii="Times New Roman" w:eastAsia="Times New Roman" w:hAnsi="Times New Roman"/>
                <w:spacing w:val="3"/>
                <w:lang w:eastAsia="ru-RU"/>
              </w:rPr>
              <w:t>України</w:t>
            </w:r>
            <w:proofErr w:type="spellEnd"/>
            <w:r w:rsidR="002239BB" w:rsidRPr="002239BB">
              <w:rPr>
                <w:rFonts w:ascii="Times New Roman" w:eastAsia="Times New Roman" w:hAnsi="Times New Roman"/>
                <w:spacing w:val="3"/>
                <w:lang w:eastAsia="ru-RU"/>
              </w:rPr>
              <w:t xml:space="preserve"> в м. </w:t>
            </w:r>
            <w:proofErr w:type="spellStart"/>
            <w:r w:rsidR="002239BB" w:rsidRPr="002239BB">
              <w:rPr>
                <w:rFonts w:ascii="Times New Roman" w:eastAsia="Times New Roman" w:hAnsi="Times New Roman"/>
                <w:spacing w:val="3"/>
                <w:lang w:eastAsia="ru-RU"/>
              </w:rPr>
              <w:t>Чернівцях</w:t>
            </w:r>
            <w:proofErr w:type="spellEnd"/>
            <w:r w:rsidR="002239BB" w:rsidRPr="002239BB">
              <w:rPr>
                <w:rFonts w:ascii="Times New Roman" w:eastAsia="Times New Roman" w:hAnsi="Times New Roman"/>
                <w:spacing w:val="3"/>
                <w:lang w:eastAsia="ru-RU"/>
              </w:rPr>
              <w:t xml:space="preserve"> в межах </w:t>
            </w:r>
            <w:proofErr w:type="spellStart"/>
            <w:r w:rsidR="002239BB" w:rsidRPr="002239BB">
              <w:rPr>
                <w:rFonts w:ascii="Times New Roman" w:eastAsia="Times New Roman" w:hAnsi="Times New Roman"/>
                <w:spacing w:val="3"/>
                <w:lang w:eastAsia="ru-RU"/>
              </w:rPr>
              <w:t>наявного</w:t>
            </w:r>
            <w:proofErr w:type="spellEnd"/>
            <w:r w:rsidR="002239BB" w:rsidRPr="002239BB">
              <w:rPr>
                <w:rFonts w:ascii="Times New Roman" w:eastAsia="Times New Roman" w:hAnsi="Times New Roman"/>
                <w:spacing w:val="3"/>
                <w:lang w:eastAsia="ru-RU"/>
              </w:rPr>
              <w:t xml:space="preserve"> </w:t>
            </w:r>
            <w:proofErr w:type="spellStart"/>
            <w:r w:rsidR="002239BB" w:rsidRPr="002239BB">
              <w:rPr>
                <w:rFonts w:ascii="Times New Roman" w:eastAsia="Times New Roman" w:hAnsi="Times New Roman"/>
                <w:spacing w:val="3"/>
                <w:lang w:eastAsia="ru-RU"/>
              </w:rPr>
              <w:t>фінансового</w:t>
            </w:r>
            <w:proofErr w:type="spellEnd"/>
            <w:r w:rsidR="002239BB" w:rsidRPr="002239BB">
              <w:rPr>
                <w:rFonts w:ascii="Times New Roman" w:eastAsia="Times New Roman" w:hAnsi="Times New Roman"/>
                <w:spacing w:val="3"/>
                <w:lang w:eastAsia="ru-RU"/>
              </w:rPr>
              <w:t xml:space="preserve"> ресурсу на </w:t>
            </w:r>
            <w:proofErr w:type="spellStart"/>
            <w:r w:rsidR="002239BB" w:rsidRPr="002239BB">
              <w:rPr>
                <w:rFonts w:ascii="Times New Roman" w:eastAsia="Times New Roman" w:hAnsi="Times New Roman"/>
                <w:spacing w:val="3"/>
                <w:lang w:eastAsia="ru-RU"/>
              </w:rPr>
              <w:t>єдиному</w:t>
            </w:r>
            <w:proofErr w:type="spellEnd"/>
            <w:r w:rsidR="002239BB" w:rsidRPr="002239BB">
              <w:rPr>
                <w:rFonts w:ascii="Times New Roman" w:eastAsia="Times New Roman" w:hAnsi="Times New Roman"/>
                <w:spacing w:val="3"/>
                <w:lang w:eastAsia="ru-RU"/>
              </w:rPr>
              <w:t xml:space="preserve"> </w:t>
            </w:r>
            <w:proofErr w:type="spellStart"/>
            <w:r w:rsidR="002239BB" w:rsidRPr="002239BB">
              <w:rPr>
                <w:rFonts w:ascii="Times New Roman" w:eastAsia="Times New Roman" w:hAnsi="Times New Roman"/>
                <w:spacing w:val="3"/>
                <w:lang w:eastAsia="ru-RU"/>
              </w:rPr>
              <w:t>казначейському</w:t>
            </w:r>
            <w:proofErr w:type="spellEnd"/>
            <w:r w:rsidR="002239BB" w:rsidRPr="002239BB">
              <w:rPr>
                <w:rFonts w:ascii="Times New Roman" w:eastAsia="Times New Roman" w:hAnsi="Times New Roman"/>
                <w:spacing w:val="3"/>
                <w:lang w:eastAsia="ru-RU"/>
              </w:rPr>
              <w:t xml:space="preserve"> </w:t>
            </w:r>
            <w:proofErr w:type="spellStart"/>
            <w:r w:rsidR="002239BB" w:rsidRPr="002239BB">
              <w:rPr>
                <w:rFonts w:ascii="Times New Roman" w:eastAsia="Times New Roman" w:hAnsi="Times New Roman"/>
                <w:spacing w:val="3"/>
                <w:lang w:eastAsia="ru-RU"/>
              </w:rPr>
              <w:t>рахунку</w:t>
            </w:r>
            <w:proofErr w:type="spellEnd"/>
            <w:r w:rsidR="002239BB" w:rsidRPr="002239BB">
              <w:rPr>
                <w:rFonts w:ascii="Times New Roman" w:eastAsia="Times New Roman" w:hAnsi="Times New Roman"/>
                <w:spacing w:val="3"/>
                <w:lang w:eastAsia="ru-RU"/>
              </w:rPr>
              <w:t xml:space="preserve">. При </w:t>
            </w:r>
            <w:proofErr w:type="spellStart"/>
            <w:proofErr w:type="gramStart"/>
            <w:r w:rsidR="002239BB" w:rsidRPr="002239BB">
              <w:rPr>
                <w:rFonts w:ascii="Times New Roman" w:eastAsia="Times New Roman" w:hAnsi="Times New Roman"/>
                <w:spacing w:val="3"/>
                <w:lang w:eastAsia="ru-RU"/>
              </w:rPr>
              <w:t>цьому</w:t>
            </w:r>
            <w:proofErr w:type="spellEnd"/>
            <w:r w:rsidR="002239BB" w:rsidRPr="002239BB">
              <w:rPr>
                <w:rFonts w:ascii="Times New Roman" w:eastAsia="Times New Roman" w:hAnsi="Times New Roman"/>
                <w:spacing w:val="3"/>
                <w:lang w:eastAsia="ru-RU"/>
              </w:rPr>
              <w:t xml:space="preserve">  </w:t>
            </w:r>
            <w:proofErr w:type="spellStart"/>
            <w:r w:rsidR="002239BB" w:rsidRPr="002239BB">
              <w:rPr>
                <w:rFonts w:ascii="Times New Roman" w:eastAsia="Times New Roman" w:hAnsi="Times New Roman"/>
                <w:spacing w:val="-1"/>
                <w:lang w:eastAsia="ru-RU"/>
              </w:rPr>
              <w:t>розрахунок</w:t>
            </w:r>
            <w:proofErr w:type="spellEnd"/>
            <w:proofErr w:type="gramEnd"/>
            <w:r w:rsidR="002239BB" w:rsidRPr="002239BB">
              <w:rPr>
                <w:rFonts w:ascii="Times New Roman" w:eastAsia="Times New Roman" w:hAnsi="Times New Roman"/>
                <w:spacing w:val="-1"/>
                <w:lang w:eastAsia="ru-RU"/>
              </w:rPr>
              <w:t xml:space="preserve"> за </w:t>
            </w:r>
            <w:proofErr w:type="spellStart"/>
            <w:r w:rsidR="002239BB" w:rsidRPr="002239BB">
              <w:rPr>
                <w:rFonts w:ascii="Times New Roman" w:eastAsia="Times New Roman" w:hAnsi="Times New Roman"/>
                <w:spacing w:val="-1"/>
                <w:lang w:eastAsia="ru-RU"/>
              </w:rPr>
              <w:t>поставлений</w:t>
            </w:r>
            <w:proofErr w:type="spellEnd"/>
            <w:r w:rsidR="002239BB" w:rsidRPr="002239BB">
              <w:rPr>
                <w:rFonts w:ascii="Times New Roman" w:eastAsia="Times New Roman" w:hAnsi="Times New Roman"/>
                <w:spacing w:val="-1"/>
                <w:lang w:eastAsia="ru-RU"/>
              </w:rPr>
              <w:t xml:space="preserve"> Товар </w:t>
            </w:r>
            <w:proofErr w:type="spellStart"/>
            <w:r w:rsidR="002239BB" w:rsidRPr="002239BB">
              <w:rPr>
                <w:rFonts w:ascii="Times New Roman" w:eastAsia="Times New Roman" w:hAnsi="Times New Roman"/>
                <w:spacing w:val="-1"/>
                <w:lang w:eastAsia="ru-RU"/>
              </w:rPr>
              <w:t>може</w:t>
            </w:r>
            <w:proofErr w:type="spellEnd"/>
            <w:r w:rsidR="002239BB" w:rsidRPr="002239BB">
              <w:rPr>
                <w:rFonts w:ascii="Times New Roman" w:eastAsia="Times New Roman" w:hAnsi="Times New Roman"/>
                <w:spacing w:val="-1"/>
                <w:lang w:eastAsia="ru-RU"/>
              </w:rPr>
              <w:t xml:space="preserve"> бути </w:t>
            </w:r>
            <w:proofErr w:type="spellStart"/>
            <w:r w:rsidR="002239BB" w:rsidRPr="002239BB">
              <w:rPr>
                <w:rFonts w:ascii="Times New Roman" w:eastAsia="Times New Roman" w:hAnsi="Times New Roman"/>
                <w:spacing w:val="-1"/>
                <w:lang w:eastAsia="ru-RU"/>
              </w:rPr>
              <w:t>відстрочено</w:t>
            </w:r>
            <w:proofErr w:type="spellEnd"/>
            <w:r w:rsidR="002239BB" w:rsidRPr="002239BB">
              <w:rPr>
                <w:rFonts w:ascii="Times New Roman" w:eastAsia="Times New Roman" w:hAnsi="Times New Roman"/>
                <w:spacing w:val="-1"/>
                <w:lang w:eastAsia="ru-RU"/>
              </w:rPr>
              <w:t xml:space="preserve"> до 30 (</w:t>
            </w:r>
            <w:proofErr w:type="spellStart"/>
            <w:r w:rsidR="002239BB" w:rsidRPr="002239BB">
              <w:rPr>
                <w:rFonts w:ascii="Times New Roman" w:eastAsia="Times New Roman" w:hAnsi="Times New Roman"/>
                <w:spacing w:val="-1"/>
                <w:lang w:eastAsia="ru-RU"/>
              </w:rPr>
              <w:t>тридцяти</w:t>
            </w:r>
            <w:proofErr w:type="spellEnd"/>
            <w:r w:rsidR="002239BB" w:rsidRPr="002239BB">
              <w:rPr>
                <w:rFonts w:ascii="Times New Roman" w:eastAsia="Times New Roman" w:hAnsi="Times New Roman"/>
                <w:spacing w:val="-1"/>
                <w:lang w:eastAsia="ru-RU"/>
              </w:rPr>
              <w:t xml:space="preserve">) </w:t>
            </w:r>
            <w:proofErr w:type="spellStart"/>
            <w:r w:rsidR="002239BB" w:rsidRPr="002239BB">
              <w:rPr>
                <w:rFonts w:ascii="Times New Roman" w:eastAsia="Times New Roman" w:hAnsi="Times New Roman"/>
                <w:spacing w:val="-1"/>
                <w:lang w:eastAsia="ru-RU"/>
              </w:rPr>
              <w:t>календарних</w:t>
            </w:r>
            <w:proofErr w:type="spellEnd"/>
            <w:r w:rsidR="002239BB" w:rsidRPr="002239BB">
              <w:rPr>
                <w:rFonts w:ascii="Times New Roman" w:eastAsia="Times New Roman" w:hAnsi="Times New Roman"/>
                <w:spacing w:val="-1"/>
                <w:lang w:eastAsia="ru-RU"/>
              </w:rPr>
              <w:t xml:space="preserve"> </w:t>
            </w:r>
            <w:proofErr w:type="spellStart"/>
            <w:r w:rsidR="002239BB" w:rsidRPr="002239BB">
              <w:rPr>
                <w:rFonts w:ascii="Times New Roman" w:eastAsia="Times New Roman" w:hAnsi="Times New Roman"/>
                <w:spacing w:val="-1"/>
                <w:lang w:eastAsia="ru-RU"/>
              </w:rPr>
              <w:t>днів</w:t>
            </w:r>
            <w:proofErr w:type="spellEnd"/>
            <w:r w:rsidR="002239BB" w:rsidRPr="002239BB">
              <w:rPr>
                <w:rFonts w:ascii="Times New Roman" w:eastAsia="Times New Roman" w:hAnsi="Times New Roman"/>
                <w:spacing w:val="-1"/>
                <w:lang w:val="uk-UA" w:eastAsia="ru-RU"/>
              </w:rPr>
              <w:t>.</w:t>
            </w:r>
          </w:p>
        </w:tc>
      </w:tr>
      <w:tr w:rsidR="00847211" w:rsidRPr="008A47BF" w:rsidTr="00BD433D">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5</w:t>
            </w:r>
          </w:p>
        </w:tc>
        <w:tc>
          <w:tcPr>
            <w:tcW w:w="391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proofErr w:type="spellStart"/>
            <w:r w:rsidRPr="008A47BF">
              <w:rPr>
                <w:rFonts w:ascii="Times New Roman" w:eastAsia="Times New Roman" w:hAnsi="Times New Roman" w:cs="Times New Roman"/>
                <w:b/>
                <w:color w:val="000000" w:themeColor="text1"/>
                <w:sz w:val="24"/>
                <w:szCs w:val="24"/>
              </w:rPr>
              <w:t>Недискримінація</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учасників</w:t>
            </w:r>
            <w:proofErr w:type="spellEnd"/>
          </w:p>
        </w:tc>
        <w:tc>
          <w:tcPr>
            <w:tcW w:w="6130" w:type="dxa"/>
            <w:shd w:val="clear" w:color="auto" w:fill="auto"/>
            <w:tcMar>
              <w:top w:w="100" w:type="dxa"/>
              <w:left w:w="100" w:type="dxa"/>
              <w:bottom w:w="100" w:type="dxa"/>
              <w:right w:w="100" w:type="dxa"/>
            </w:tcMar>
          </w:tcPr>
          <w:p w:rsidR="00F44CDA" w:rsidRPr="008A47BF" w:rsidRDefault="007C3B0F" w:rsidP="00C73D1D">
            <w:pPr>
              <w:widowControl w:val="0"/>
              <w:spacing w:line="240" w:lineRule="auto"/>
              <w:contextualSpacing/>
              <w:jc w:val="both"/>
              <w:rPr>
                <w:rFonts w:ascii="Times New Roman" w:eastAsia="Times New Roman" w:hAnsi="Times New Roman" w:cs="Times New Roman"/>
                <w:color w:val="000000" w:themeColor="text1"/>
                <w:sz w:val="24"/>
                <w:szCs w:val="24"/>
              </w:rPr>
            </w:pPr>
            <w:r w:rsidRPr="008A47BF">
              <w:rPr>
                <w:rFonts w:ascii="Times New Roman" w:eastAsia="Times New Roman" w:hAnsi="Times New Roman" w:cs="Times New Roman"/>
                <w:color w:val="000000" w:themeColor="text1"/>
                <w:sz w:val="24"/>
                <w:szCs w:val="24"/>
                <w:lang w:val="uk-UA"/>
              </w:rPr>
              <w:t xml:space="preserve">    </w:t>
            </w:r>
            <w:r w:rsidR="00AA0C2A" w:rsidRPr="008A47BF">
              <w:rPr>
                <w:rFonts w:ascii="Times New Roman" w:eastAsia="Times New Roman" w:hAnsi="Times New Roman" w:cs="Times New Roman"/>
                <w:color w:val="000000" w:themeColor="text1"/>
                <w:sz w:val="24"/>
                <w:szCs w:val="24"/>
                <w:lang w:val="uk-UA"/>
              </w:rPr>
              <w:t xml:space="preserve">Вітчизняні та іноземні учасники всіх форм власності та організаційно-правових форм беруть участь у </w:t>
            </w:r>
            <w:r w:rsidR="00C73D1D">
              <w:rPr>
                <w:rFonts w:ascii="Times New Roman" w:eastAsia="Times New Roman" w:hAnsi="Times New Roman" w:cs="Times New Roman"/>
                <w:color w:val="000000" w:themeColor="text1"/>
                <w:sz w:val="24"/>
                <w:szCs w:val="24"/>
                <w:lang w:val="uk-UA"/>
              </w:rPr>
              <w:t>спрощеній  закупів</w:t>
            </w:r>
            <w:r w:rsidR="00AA0C2A" w:rsidRPr="008A47BF">
              <w:rPr>
                <w:rFonts w:ascii="Times New Roman" w:eastAsia="Times New Roman" w:hAnsi="Times New Roman" w:cs="Times New Roman"/>
                <w:color w:val="000000" w:themeColor="text1"/>
                <w:sz w:val="24"/>
                <w:szCs w:val="24"/>
                <w:lang w:val="uk-UA"/>
              </w:rPr>
              <w:t>л</w:t>
            </w:r>
            <w:r w:rsidR="00C73D1D">
              <w:rPr>
                <w:rFonts w:ascii="Times New Roman" w:eastAsia="Times New Roman" w:hAnsi="Times New Roman" w:cs="Times New Roman"/>
                <w:color w:val="000000" w:themeColor="text1"/>
                <w:sz w:val="24"/>
                <w:szCs w:val="24"/>
                <w:lang w:val="uk-UA"/>
              </w:rPr>
              <w:t>і</w:t>
            </w:r>
            <w:r w:rsidR="00AA0C2A" w:rsidRPr="008A47BF">
              <w:rPr>
                <w:rFonts w:ascii="Times New Roman" w:eastAsia="Times New Roman" w:hAnsi="Times New Roman" w:cs="Times New Roman"/>
                <w:color w:val="000000" w:themeColor="text1"/>
                <w:sz w:val="24"/>
                <w:szCs w:val="24"/>
                <w:lang w:val="uk-UA"/>
              </w:rPr>
              <w:t xml:space="preserve"> на рівних умовах</w:t>
            </w:r>
          </w:p>
        </w:tc>
      </w:tr>
      <w:tr w:rsidR="00847211" w:rsidRPr="008A47BF" w:rsidTr="00BD433D">
        <w:trPr>
          <w:trHeight w:val="299"/>
        </w:trPr>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6</w:t>
            </w:r>
          </w:p>
        </w:tc>
        <w:tc>
          <w:tcPr>
            <w:tcW w:w="391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proofErr w:type="spellStart"/>
            <w:r w:rsidRPr="008A47BF">
              <w:rPr>
                <w:rFonts w:ascii="Times New Roman" w:eastAsia="Times New Roman" w:hAnsi="Times New Roman" w:cs="Times New Roman"/>
                <w:b/>
                <w:color w:val="000000" w:themeColor="text1"/>
                <w:sz w:val="24"/>
                <w:szCs w:val="24"/>
              </w:rPr>
              <w:t>Інформація</w:t>
            </w:r>
            <w:proofErr w:type="spellEnd"/>
            <w:r w:rsidRPr="008A47BF">
              <w:rPr>
                <w:rFonts w:ascii="Times New Roman" w:eastAsia="Times New Roman" w:hAnsi="Times New Roman" w:cs="Times New Roman"/>
                <w:b/>
                <w:color w:val="000000" w:themeColor="text1"/>
                <w:sz w:val="24"/>
                <w:szCs w:val="24"/>
              </w:rPr>
              <w:t xml:space="preserve"> про валюту, у </w:t>
            </w:r>
            <w:proofErr w:type="spellStart"/>
            <w:r w:rsidRPr="008A47BF">
              <w:rPr>
                <w:rFonts w:ascii="Times New Roman" w:eastAsia="Times New Roman" w:hAnsi="Times New Roman" w:cs="Times New Roman"/>
                <w:b/>
                <w:color w:val="000000" w:themeColor="text1"/>
                <w:sz w:val="24"/>
                <w:szCs w:val="24"/>
              </w:rPr>
              <w:t>якій</w:t>
            </w:r>
            <w:proofErr w:type="spellEnd"/>
            <w:r w:rsidRPr="008A47BF">
              <w:rPr>
                <w:rFonts w:ascii="Times New Roman" w:eastAsia="Times New Roman" w:hAnsi="Times New Roman" w:cs="Times New Roman"/>
                <w:b/>
                <w:color w:val="000000" w:themeColor="text1"/>
                <w:sz w:val="24"/>
                <w:szCs w:val="24"/>
              </w:rPr>
              <w:t xml:space="preserve"> повинно бути </w:t>
            </w:r>
            <w:proofErr w:type="spellStart"/>
            <w:r w:rsidRPr="008A47BF">
              <w:rPr>
                <w:rFonts w:ascii="Times New Roman" w:eastAsia="Times New Roman" w:hAnsi="Times New Roman" w:cs="Times New Roman"/>
                <w:b/>
                <w:color w:val="000000" w:themeColor="text1"/>
                <w:sz w:val="24"/>
                <w:szCs w:val="24"/>
              </w:rPr>
              <w:t>розраховано</w:t>
            </w:r>
            <w:proofErr w:type="spellEnd"/>
            <w:r w:rsidRPr="008A47BF">
              <w:rPr>
                <w:rFonts w:ascii="Times New Roman" w:eastAsia="Times New Roman" w:hAnsi="Times New Roman" w:cs="Times New Roman"/>
                <w:b/>
                <w:color w:val="000000" w:themeColor="text1"/>
                <w:sz w:val="24"/>
                <w:szCs w:val="24"/>
              </w:rPr>
              <w:t xml:space="preserve"> та </w:t>
            </w:r>
            <w:proofErr w:type="spellStart"/>
            <w:r w:rsidRPr="008A47BF">
              <w:rPr>
                <w:rFonts w:ascii="Times New Roman" w:eastAsia="Times New Roman" w:hAnsi="Times New Roman" w:cs="Times New Roman"/>
                <w:b/>
                <w:color w:val="000000" w:themeColor="text1"/>
                <w:sz w:val="24"/>
                <w:szCs w:val="24"/>
              </w:rPr>
              <w:t>зазначено</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ціну</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пропозиції</w:t>
            </w:r>
            <w:proofErr w:type="spellEnd"/>
          </w:p>
        </w:tc>
        <w:tc>
          <w:tcPr>
            <w:tcW w:w="6130" w:type="dxa"/>
            <w:shd w:val="clear" w:color="auto" w:fill="auto"/>
            <w:tcMar>
              <w:top w:w="100" w:type="dxa"/>
              <w:left w:w="100" w:type="dxa"/>
              <w:bottom w:w="100" w:type="dxa"/>
              <w:right w:w="100" w:type="dxa"/>
            </w:tcMar>
          </w:tcPr>
          <w:p w:rsidR="00AA0C2A" w:rsidRPr="008A47BF" w:rsidRDefault="00AA0C2A" w:rsidP="0020208A">
            <w:pPr>
              <w:widowControl w:val="0"/>
              <w:spacing w:line="240" w:lineRule="auto"/>
              <w:ind w:hanging="21"/>
              <w:contextualSpacing/>
              <w:jc w:val="both"/>
              <w:rPr>
                <w:rFonts w:ascii="Times New Roman" w:eastAsia="Calibri" w:hAnsi="Times New Roman" w:cs="Times New Roman"/>
                <w:color w:val="000000" w:themeColor="text1"/>
                <w:sz w:val="24"/>
                <w:szCs w:val="24"/>
                <w:lang w:val="uk-UA"/>
              </w:rPr>
            </w:pPr>
            <w:r w:rsidRPr="008A47BF">
              <w:rPr>
                <w:rFonts w:ascii="Times New Roman" w:eastAsia="Calibri" w:hAnsi="Times New Roman" w:cs="Times New Roman"/>
                <w:color w:val="000000" w:themeColor="text1"/>
                <w:sz w:val="24"/>
                <w:szCs w:val="24"/>
                <w:lang w:val="uk-UA"/>
              </w:rPr>
              <w:t xml:space="preserve">    Валютою пропозиції є гривня.</w:t>
            </w:r>
          </w:p>
          <w:p w:rsidR="00AA0C2A" w:rsidRPr="008A47BF" w:rsidRDefault="00AA0C2A" w:rsidP="0020208A">
            <w:pPr>
              <w:spacing w:line="240" w:lineRule="auto"/>
              <w:contextualSpacing/>
              <w:jc w:val="both"/>
              <w:rPr>
                <w:rFonts w:ascii="Times New Roman" w:eastAsia="Calibri" w:hAnsi="Times New Roman" w:cs="Times New Roman"/>
                <w:color w:val="000000" w:themeColor="text1"/>
                <w:sz w:val="24"/>
                <w:szCs w:val="24"/>
                <w:lang w:val="uk-UA" w:eastAsia="en-US"/>
              </w:rPr>
            </w:pPr>
            <w:r w:rsidRPr="008A47BF">
              <w:rPr>
                <w:rFonts w:ascii="Times New Roman" w:eastAsia="Calibri" w:hAnsi="Times New Roman" w:cs="Times New Roman"/>
                <w:color w:val="000000" w:themeColor="text1"/>
                <w:sz w:val="24"/>
                <w:szCs w:val="24"/>
                <w:lang w:val="uk-UA" w:eastAsia="en-US"/>
              </w:rPr>
              <w:t xml:space="preserve">     У разі якщо учасником закупівлі є нерезидент, замовник встановлює, що такий учасник зазначає ціну пропозиції у гривнях.        </w:t>
            </w:r>
          </w:p>
          <w:p w:rsidR="00AA0C2A" w:rsidRPr="008A47BF" w:rsidRDefault="00AA0C2A" w:rsidP="0020208A">
            <w:pPr>
              <w:spacing w:line="240" w:lineRule="auto"/>
              <w:contextualSpacing/>
              <w:jc w:val="both"/>
              <w:outlineLvl w:val="0"/>
              <w:rPr>
                <w:rFonts w:ascii="Times New Roman" w:eastAsia="Calibri" w:hAnsi="Times New Roman" w:cs="Times New Roman"/>
                <w:color w:val="000000" w:themeColor="text1"/>
                <w:sz w:val="24"/>
                <w:szCs w:val="24"/>
                <w:lang w:val="uk-UA" w:eastAsia="en-US"/>
              </w:rPr>
            </w:pPr>
            <w:r w:rsidRPr="008A47BF">
              <w:rPr>
                <w:rFonts w:ascii="Times New Roman" w:eastAsia="Calibri" w:hAnsi="Times New Roman" w:cs="Times New Roman"/>
                <w:color w:val="000000" w:themeColor="text1"/>
                <w:sz w:val="24"/>
                <w:szCs w:val="24"/>
                <w:lang w:val="uk-UA" w:eastAsia="en-US"/>
              </w:rPr>
              <w:lastRenderedPageBreak/>
              <w:t xml:space="preserve">    Розрахун</w:t>
            </w:r>
            <w:r w:rsidR="001547E5" w:rsidRPr="008A47BF">
              <w:rPr>
                <w:rFonts w:ascii="Times New Roman" w:eastAsia="Calibri" w:hAnsi="Times New Roman" w:cs="Times New Roman"/>
                <w:color w:val="000000" w:themeColor="text1"/>
                <w:sz w:val="24"/>
                <w:szCs w:val="24"/>
                <w:lang w:val="uk-UA" w:eastAsia="en-US"/>
              </w:rPr>
              <w:t>ки</w:t>
            </w:r>
            <w:r w:rsidRPr="008A47BF">
              <w:rPr>
                <w:rFonts w:ascii="Times New Roman" w:eastAsia="Calibri" w:hAnsi="Times New Roman" w:cs="Times New Roman"/>
                <w:color w:val="000000" w:themeColor="text1"/>
                <w:sz w:val="24"/>
                <w:szCs w:val="24"/>
                <w:lang w:val="uk-UA" w:eastAsia="en-US"/>
              </w:rPr>
              <w:t xml:space="preserve"> за</w:t>
            </w:r>
            <w:r w:rsidR="0066458C" w:rsidRPr="008A47BF">
              <w:rPr>
                <w:rFonts w:ascii="Times New Roman" w:eastAsia="Calibri" w:hAnsi="Times New Roman" w:cs="Times New Roman"/>
                <w:color w:val="000000" w:themeColor="text1"/>
                <w:sz w:val="24"/>
                <w:szCs w:val="24"/>
                <w:lang w:val="uk-UA" w:eastAsia="en-US"/>
              </w:rPr>
              <w:t xml:space="preserve"> </w:t>
            </w:r>
            <w:r w:rsidR="002239BB">
              <w:rPr>
                <w:rFonts w:ascii="Times New Roman" w:eastAsia="Calibri" w:hAnsi="Times New Roman" w:cs="Times New Roman"/>
                <w:color w:val="000000" w:themeColor="text1"/>
                <w:sz w:val="24"/>
                <w:szCs w:val="24"/>
                <w:lang w:val="uk-UA" w:eastAsia="en-US"/>
              </w:rPr>
              <w:t>товар</w:t>
            </w:r>
            <w:r w:rsidR="00EE2827">
              <w:rPr>
                <w:rFonts w:ascii="Times New Roman" w:eastAsia="Calibri" w:hAnsi="Times New Roman" w:cs="Times New Roman"/>
                <w:color w:val="000000" w:themeColor="text1"/>
                <w:sz w:val="24"/>
                <w:szCs w:val="24"/>
                <w:lang w:val="uk-UA" w:eastAsia="en-US"/>
              </w:rPr>
              <w:t xml:space="preserve"> </w:t>
            </w:r>
            <w:r w:rsidRPr="008A47BF">
              <w:rPr>
                <w:rFonts w:ascii="Times New Roman" w:eastAsia="Calibri" w:hAnsi="Times New Roman" w:cs="Times New Roman"/>
                <w:color w:val="000000" w:themeColor="text1"/>
                <w:sz w:val="24"/>
                <w:szCs w:val="24"/>
                <w:lang w:val="uk-UA" w:eastAsia="en-US"/>
              </w:rPr>
              <w:t xml:space="preserve"> будуть здійснені через органи державного казначейства України.</w:t>
            </w:r>
          </w:p>
          <w:p w:rsidR="0066458C" w:rsidRPr="008A47BF" w:rsidRDefault="000E64F3" w:rsidP="0020208A">
            <w:pPr>
              <w:widowControl w:val="0"/>
              <w:tabs>
                <w:tab w:val="left" w:pos="-648"/>
                <w:tab w:val="center" w:pos="4153"/>
                <w:tab w:val="right" w:pos="8306"/>
              </w:tabs>
              <w:autoSpaceDE w:val="0"/>
              <w:autoSpaceDN w:val="0"/>
              <w:adjustRightInd w:val="0"/>
              <w:spacing w:line="240" w:lineRule="auto"/>
              <w:contextualSpacing/>
              <w:jc w:val="both"/>
              <w:rPr>
                <w:rFonts w:ascii="Times New Roman" w:eastAsia="Calibri" w:hAnsi="Times New Roman" w:cs="Times New Roman"/>
                <w:color w:val="000000" w:themeColor="text1"/>
                <w:sz w:val="24"/>
                <w:szCs w:val="24"/>
                <w:lang w:val="uk-UA" w:eastAsia="en-US"/>
              </w:rPr>
            </w:pPr>
            <w:r w:rsidRPr="008A47BF">
              <w:rPr>
                <w:rFonts w:ascii="Times New Roman" w:eastAsia="Calibri" w:hAnsi="Times New Roman" w:cs="Times New Roman"/>
                <w:color w:val="000000" w:themeColor="text1"/>
                <w:sz w:val="24"/>
                <w:szCs w:val="24"/>
                <w:lang w:val="uk-UA" w:eastAsia="en-US"/>
              </w:rPr>
              <w:t xml:space="preserve">    </w:t>
            </w:r>
            <w:r w:rsidR="0066458C" w:rsidRPr="008A47BF">
              <w:rPr>
                <w:rFonts w:ascii="Times New Roman" w:eastAsia="Calibri" w:hAnsi="Times New Roman" w:cs="Times New Roman"/>
                <w:color w:val="000000" w:themeColor="text1"/>
                <w:sz w:val="24"/>
                <w:szCs w:val="24"/>
                <w:lang w:val="uk-UA" w:eastAsia="en-US"/>
              </w:rPr>
              <w:t xml:space="preserve">Учасник визначає ціни на </w:t>
            </w:r>
            <w:r w:rsidR="002239BB">
              <w:rPr>
                <w:rFonts w:ascii="Times New Roman" w:eastAsia="Calibri" w:hAnsi="Times New Roman" w:cs="Times New Roman"/>
                <w:color w:val="000000" w:themeColor="text1"/>
                <w:sz w:val="24"/>
                <w:szCs w:val="24"/>
                <w:lang w:val="uk-UA" w:eastAsia="en-US"/>
              </w:rPr>
              <w:t>товар</w:t>
            </w:r>
            <w:r w:rsidR="00EE2827">
              <w:rPr>
                <w:rFonts w:ascii="Times New Roman" w:eastAsia="Calibri" w:hAnsi="Times New Roman" w:cs="Times New Roman"/>
                <w:color w:val="000000" w:themeColor="text1"/>
                <w:sz w:val="24"/>
                <w:szCs w:val="24"/>
                <w:lang w:val="uk-UA" w:eastAsia="en-US"/>
              </w:rPr>
              <w:t>, як</w:t>
            </w:r>
            <w:r w:rsidR="002239BB">
              <w:rPr>
                <w:rFonts w:ascii="Times New Roman" w:eastAsia="Calibri" w:hAnsi="Times New Roman" w:cs="Times New Roman"/>
                <w:color w:val="000000" w:themeColor="text1"/>
                <w:sz w:val="24"/>
                <w:szCs w:val="24"/>
                <w:lang w:val="uk-UA" w:eastAsia="en-US"/>
              </w:rPr>
              <w:t>ий</w:t>
            </w:r>
            <w:r w:rsidR="0066458C" w:rsidRPr="008A47BF">
              <w:rPr>
                <w:rFonts w:ascii="Times New Roman" w:eastAsia="Calibri" w:hAnsi="Times New Roman" w:cs="Times New Roman"/>
                <w:color w:val="000000" w:themeColor="text1"/>
                <w:sz w:val="24"/>
                <w:szCs w:val="24"/>
                <w:lang w:val="uk-UA" w:eastAsia="en-US"/>
              </w:rPr>
              <w:t xml:space="preserve"> він пропонує </w:t>
            </w:r>
            <w:r w:rsidR="002239BB">
              <w:rPr>
                <w:rFonts w:ascii="Times New Roman" w:eastAsia="Calibri" w:hAnsi="Times New Roman" w:cs="Times New Roman"/>
                <w:color w:val="000000" w:themeColor="text1"/>
                <w:sz w:val="24"/>
                <w:szCs w:val="24"/>
                <w:lang w:val="uk-UA" w:eastAsia="en-US"/>
              </w:rPr>
              <w:t xml:space="preserve">постачати </w:t>
            </w:r>
            <w:r w:rsidR="0066458C" w:rsidRPr="008A47BF">
              <w:rPr>
                <w:rFonts w:ascii="Times New Roman" w:eastAsia="Calibri" w:hAnsi="Times New Roman" w:cs="Times New Roman"/>
                <w:color w:val="000000" w:themeColor="text1"/>
                <w:sz w:val="24"/>
                <w:szCs w:val="24"/>
                <w:lang w:val="uk-UA" w:eastAsia="en-US"/>
              </w:rPr>
              <w:t xml:space="preserve">за Договором, з урахуванням податків і зборів, що сплачуються або мають бути сплачені, а також враховує витрати на страхування, транспортування предмету закупівлі до місця </w:t>
            </w:r>
            <w:r w:rsidR="002239BB">
              <w:rPr>
                <w:rFonts w:ascii="Times New Roman" w:eastAsia="Calibri" w:hAnsi="Times New Roman" w:cs="Times New Roman"/>
                <w:color w:val="000000" w:themeColor="text1"/>
                <w:sz w:val="24"/>
                <w:szCs w:val="24"/>
                <w:lang w:val="uk-UA" w:eastAsia="en-US"/>
              </w:rPr>
              <w:t>поставки товару</w:t>
            </w:r>
            <w:r w:rsidR="0066458C" w:rsidRPr="008A47BF">
              <w:rPr>
                <w:rFonts w:ascii="Times New Roman" w:eastAsia="Calibri" w:hAnsi="Times New Roman" w:cs="Times New Roman"/>
                <w:color w:val="000000" w:themeColor="text1"/>
                <w:sz w:val="24"/>
                <w:szCs w:val="24"/>
                <w:lang w:val="uk-UA" w:eastAsia="en-US"/>
              </w:rPr>
              <w:t>, визначеного замовником, навантаження, розвантаження,</w:t>
            </w:r>
            <w:r w:rsidR="00EE2827">
              <w:rPr>
                <w:rFonts w:ascii="Times New Roman" w:eastAsia="Calibri" w:hAnsi="Times New Roman" w:cs="Times New Roman"/>
                <w:color w:val="000000" w:themeColor="text1"/>
                <w:sz w:val="24"/>
                <w:szCs w:val="24"/>
                <w:lang w:val="uk-UA" w:eastAsia="en-US"/>
              </w:rPr>
              <w:t xml:space="preserve"> а також інші  можливі витрати.</w:t>
            </w:r>
          </w:p>
          <w:p w:rsidR="0066458C" w:rsidRPr="008A47BF" w:rsidRDefault="0066458C" w:rsidP="0020208A">
            <w:pPr>
              <w:widowControl w:val="0"/>
              <w:tabs>
                <w:tab w:val="left" w:pos="-648"/>
                <w:tab w:val="center" w:pos="4153"/>
                <w:tab w:val="right" w:pos="8306"/>
              </w:tabs>
              <w:autoSpaceDE w:val="0"/>
              <w:autoSpaceDN w:val="0"/>
              <w:adjustRightInd w:val="0"/>
              <w:spacing w:line="240" w:lineRule="auto"/>
              <w:contextualSpacing/>
              <w:jc w:val="both"/>
              <w:rPr>
                <w:rFonts w:ascii="Times New Roman" w:eastAsia="Calibri" w:hAnsi="Times New Roman" w:cs="Times New Roman"/>
                <w:color w:val="000000" w:themeColor="text1"/>
                <w:sz w:val="24"/>
                <w:szCs w:val="24"/>
                <w:lang w:val="uk-UA" w:eastAsia="en-US"/>
              </w:rPr>
            </w:pPr>
            <w:r w:rsidRPr="008A47BF">
              <w:rPr>
                <w:rFonts w:ascii="Times New Roman" w:eastAsia="Calibri" w:hAnsi="Times New Roman" w:cs="Times New Roman"/>
                <w:color w:val="000000" w:themeColor="text1"/>
                <w:sz w:val="24"/>
                <w:szCs w:val="24"/>
                <w:lang w:val="uk-UA" w:eastAsia="en-US"/>
              </w:rPr>
              <w:t xml:space="preserve">    Вартість пропозиції та всі інші ціни повинні бути чітко визначені.</w:t>
            </w:r>
          </w:p>
          <w:p w:rsidR="0066458C" w:rsidRPr="008A47BF" w:rsidRDefault="0066458C" w:rsidP="0020208A">
            <w:pPr>
              <w:widowControl w:val="0"/>
              <w:tabs>
                <w:tab w:val="left" w:pos="-648"/>
                <w:tab w:val="center" w:pos="4153"/>
                <w:tab w:val="right" w:pos="8306"/>
              </w:tabs>
              <w:autoSpaceDE w:val="0"/>
              <w:autoSpaceDN w:val="0"/>
              <w:adjustRightInd w:val="0"/>
              <w:spacing w:line="240" w:lineRule="auto"/>
              <w:contextualSpacing/>
              <w:jc w:val="both"/>
              <w:rPr>
                <w:rFonts w:ascii="Times New Roman" w:eastAsia="Calibri" w:hAnsi="Times New Roman" w:cs="Times New Roman"/>
                <w:color w:val="000000" w:themeColor="text1"/>
                <w:sz w:val="24"/>
                <w:szCs w:val="24"/>
                <w:lang w:val="uk-UA" w:eastAsia="en-US"/>
              </w:rPr>
            </w:pPr>
            <w:r w:rsidRPr="008A47BF">
              <w:rPr>
                <w:rFonts w:ascii="Times New Roman" w:eastAsia="Calibri" w:hAnsi="Times New Roman" w:cs="Times New Roman"/>
                <w:color w:val="000000" w:themeColor="text1"/>
                <w:sz w:val="24"/>
                <w:szCs w:val="24"/>
                <w:lang w:val="uk-UA" w:eastAsia="en-US"/>
              </w:rPr>
              <w:t xml:space="preserve">    Ціна пропозиції не може перевищувати очікувану вартість предмета закупівлі, зазначену в оголошенні.</w:t>
            </w:r>
          </w:p>
          <w:p w:rsidR="0066458C" w:rsidRPr="008A47BF" w:rsidRDefault="0066458C" w:rsidP="0020208A">
            <w:pPr>
              <w:widowControl w:val="0"/>
              <w:tabs>
                <w:tab w:val="left" w:pos="-648"/>
                <w:tab w:val="center" w:pos="4153"/>
                <w:tab w:val="right" w:pos="8306"/>
              </w:tabs>
              <w:autoSpaceDE w:val="0"/>
              <w:autoSpaceDN w:val="0"/>
              <w:adjustRightInd w:val="0"/>
              <w:spacing w:line="240" w:lineRule="auto"/>
              <w:contextualSpacing/>
              <w:jc w:val="both"/>
              <w:rPr>
                <w:rFonts w:ascii="Times New Roman" w:eastAsia="Calibri" w:hAnsi="Times New Roman" w:cs="Times New Roman"/>
                <w:color w:val="000000" w:themeColor="text1"/>
                <w:sz w:val="24"/>
                <w:szCs w:val="24"/>
                <w:lang w:val="uk-UA" w:eastAsia="en-US"/>
              </w:rPr>
            </w:pPr>
            <w:r w:rsidRPr="008A47BF">
              <w:rPr>
                <w:rFonts w:ascii="Times New Roman" w:eastAsia="Calibri" w:hAnsi="Times New Roman" w:cs="Times New Roman"/>
                <w:color w:val="000000" w:themeColor="text1"/>
                <w:sz w:val="24"/>
                <w:szCs w:val="24"/>
                <w:lang w:val="uk-UA" w:eastAsia="en-US"/>
              </w:rPr>
              <w:t xml:space="preserve">    Учасник відповідає за одержання всіх необхідних дозволів, ліцензій, сертифікатів, посвідчень та самостійно несе всі витрати на отримання таких дозволів, ліцензій, сертифікатів (у разі потреби згідно чинного законодавства).</w:t>
            </w:r>
          </w:p>
          <w:p w:rsidR="001547E5" w:rsidRPr="008A47BF" w:rsidRDefault="0066458C" w:rsidP="0020208A">
            <w:pPr>
              <w:widowControl w:val="0"/>
              <w:spacing w:line="240" w:lineRule="auto"/>
              <w:ind w:hanging="21"/>
              <w:contextualSpacing/>
              <w:jc w:val="both"/>
              <w:rPr>
                <w:rFonts w:ascii="Times New Roman" w:hAnsi="Times New Roman" w:cs="Times New Roman"/>
                <w:b/>
                <w:i/>
                <w:color w:val="000000" w:themeColor="text1"/>
                <w:sz w:val="24"/>
                <w:szCs w:val="24"/>
                <w:lang w:val="uk-UA"/>
              </w:rPr>
            </w:pPr>
            <w:r w:rsidRPr="008A47BF">
              <w:rPr>
                <w:rFonts w:ascii="Times New Roman" w:eastAsia="Calibri" w:hAnsi="Times New Roman" w:cs="Times New Roman"/>
                <w:color w:val="000000" w:themeColor="text1"/>
                <w:sz w:val="24"/>
                <w:szCs w:val="24"/>
                <w:lang w:val="uk-UA" w:eastAsia="en-US"/>
              </w:rPr>
              <w:t xml:space="preserve">       До розрахунку ціни пропозиції не включаються будь-які витрати, понесені ним у процесі здійснення закупівлі та укладення договору про закупівлю. Всі витрати сплачуються  учасником  за рахунок його прибутку.</w:t>
            </w:r>
          </w:p>
        </w:tc>
      </w:tr>
      <w:tr w:rsidR="00847211" w:rsidRPr="008A47BF" w:rsidTr="00BD433D">
        <w:trPr>
          <w:trHeight w:val="126"/>
        </w:trPr>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7</w:t>
            </w:r>
          </w:p>
        </w:tc>
        <w:tc>
          <w:tcPr>
            <w:tcW w:w="391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proofErr w:type="spellStart"/>
            <w:r w:rsidRPr="008A47BF">
              <w:rPr>
                <w:rFonts w:ascii="Times New Roman" w:eastAsia="Times New Roman" w:hAnsi="Times New Roman" w:cs="Times New Roman"/>
                <w:b/>
                <w:color w:val="000000" w:themeColor="text1"/>
                <w:sz w:val="24"/>
                <w:szCs w:val="24"/>
              </w:rPr>
              <w:t>Інформація</w:t>
            </w:r>
            <w:proofErr w:type="spellEnd"/>
            <w:r w:rsidRPr="008A47BF">
              <w:rPr>
                <w:rFonts w:ascii="Times New Roman" w:eastAsia="Times New Roman" w:hAnsi="Times New Roman" w:cs="Times New Roman"/>
                <w:b/>
                <w:color w:val="000000" w:themeColor="text1"/>
                <w:sz w:val="24"/>
                <w:szCs w:val="24"/>
              </w:rPr>
              <w:t xml:space="preserve"> про </w:t>
            </w:r>
            <w:proofErr w:type="spellStart"/>
            <w:r w:rsidRPr="008A47BF">
              <w:rPr>
                <w:rFonts w:ascii="Times New Roman" w:eastAsia="Times New Roman" w:hAnsi="Times New Roman" w:cs="Times New Roman"/>
                <w:b/>
                <w:color w:val="000000" w:themeColor="text1"/>
                <w:sz w:val="24"/>
                <w:szCs w:val="24"/>
              </w:rPr>
              <w:t>мову</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мови</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якою</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якими</w:t>
            </w:r>
            <w:proofErr w:type="spellEnd"/>
            <w:r w:rsidRPr="008A47BF">
              <w:rPr>
                <w:rFonts w:ascii="Times New Roman" w:eastAsia="Times New Roman" w:hAnsi="Times New Roman" w:cs="Times New Roman"/>
                <w:b/>
                <w:color w:val="000000" w:themeColor="text1"/>
                <w:sz w:val="24"/>
                <w:szCs w:val="24"/>
              </w:rPr>
              <w:t xml:space="preserve">) повинно бути </w:t>
            </w:r>
            <w:proofErr w:type="spellStart"/>
            <w:r w:rsidRPr="008A47BF">
              <w:rPr>
                <w:rFonts w:ascii="Times New Roman" w:eastAsia="Times New Roman" w:hAnsi="Times New Roman" w:cs="Times New Roman"/>
                <w:b/>
                <w:color w:val="000000" w:themeColor="text1"/>
                <w:sz w:val="24"/>
                <w:szCs w:val="24"/>
              </w:rPr>
              <w:t>складено</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пропозиції</w:t>
            </w:r>
            <w:proofErr w:type="spellEnd"/>
          </w:p>
        </w:tc>
        <w:tc>
          <w:tcPr>
            <w:tcW w:w="6130" w:type="dxa"/>
            <w:shd w:val="clear" w:color="auto" w:fill="auto"/>
            <w:tcMar>
              <w:top w:w="100" w:type="dxa"/>
              <w:left w:w="100" w:type="dxa"/>
              <w:bottom w:w="100" w:type="dxa"/>
              <w:right w:w="100" w:type="dxa"/>
            </w:tcMar>
          </w:tcPr>
          <w:p w:rsidR="00883C28" w:rsidRPr="00710C18" w:rsidRDefault="007C3B0F" w:rsidP="00883C28">
            <w:pPr>
              <w:spacing w:line="240" w:lineRule="auto"/>
              <w:contextualSpacing/>
              <w:jc w:val="both"/>
              <w:rPr>
                <w:rFonts w:ascii="Times New Roman" w:eastAsia="Times New Roman" w:hAnsi="Times New Roman"/>
                <w:sz w:val="24"/>
                <w:szCs w:val="24"/>
                <w:lang w:val="uk-UA" w:eastAsia="ru-RU"/>
              </w:rPr>
            </w:pPr>
            <w:r w:rsidRPr="008A47BF">
              <w:rPr>
                <w:rFonts w:ascii="Times New Roman" w:eastAsia="Times New Roman" w:hAnsi="Times New Roman" w:cs="Times New Roman"/>
                <w:color w:val="000000" w:themeColor="text1"/>
                <w:sz w:val="24"/>
                <w:szCs w:val="24"/>
                <w:lang w:val="uk-UA"/>
              </w:rPr>
              <w:t xml:space="preserve">    </w:t>
            </w:r>
            <w:r w:rsidR="00883C28" w:rsidRPr="00710C18">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883C28" w:rsidRPr="00710C18" w:rsidRDefault="00883C28" w:rsidP="00883C2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883C28" w:rsidRPr="00710C18" w:rsidRDefault="00883C28" w:rsidP="00883C2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883C28" w:rsidRPr="00710C18" w:rsidRDefault="00883C28" w:rsidP="00883C28">
            <w:pPr>
              <w:widowControl w:val="0"/>
              <w:spacing w:line="240" w:lineRule="auto"/>
              <w:contextualSpacing/>
              <w:jc w:val="both"/>
              <w:rPr>
                <w:rFonts w:ascii="Times New Roman" w:eastAsia="Times New Roman" w:hAnsi="Times New Roman"/>
                <w:color w:val="000000"/>
                <w:sz w:val="24"/>
                <w:szCs w:val="24"/>
                <w:lang w:val="uk-UA"/>
              </w:rPr>
            </w:pPr>
            <w:r w:rsidRPr="00710C18">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83C28" w:rsidRPr="00710C18" w:rsidRDefault="00883C28" w:rsidP="00883C28">
            <w:pPr>
              <w:widowControl w:val="0"/>
              <w:spacing w:line="240" w:lineRule="auto"/>
              <w:contextualSpacing/>
              <w:jc w:val="both"/>
              <w:rPr>
                <w:rFonts w:ascii="Times New Roman" w:eastAsia="Times New Roman" w:hAnsi="Times New Roman"/>
                <w:color w:val="000000"/>
                <w:sz w:val="24"/>
                <w:szCs w:val="24"/>
                <w:lang w:val="uk-UA"/>
              </w:rPr>
            </w:pPr>
            <w:r w:rsidRPr="00710C18">
              <w:rPr>
                <w:rFonts w:ascii="Times New Roman" w:eastAsia="Times New Roman" w:hAnsi="Times New Roman"/>
                <w:color w:val="000000"/>
                <w:sz w:val="24"/>
                <w:szCs w:val="24"/>
                <w:lang w:val="uk-UA"/>
              </w:rPr>
              <w:t xml:space="preserve">Уся інформація розміщується в електронній системі </w:t>
            </w:r>
            <w:proofErr w:type="spellStart"/>
            <w:r w:rsidRPr="00710C18">
              <w:rPr>
                <w:rFonts w:ascii="Times New Roman" w:eastAsia="Times New Roman" w:hAnsi="Times New Roman"/>
                <w:color w:val="000000"/>
                <w:sz w:val="24"/>
                <w:szCs w:val="24"/>
                <w:lang w:val="uk-UA"/>
              </w:rPr>
              <w:t>закупівель</w:t>
            </w:r>
            <w:proofErr w:type="spellEnd"/>
            <w:r w:rsidRPr="00710C18">
              <w:rPr>
                <w:rFonts w:ascii="Times New Roman" w:eastAsia="Times New Roman" w:hAnsi="Times New Roman"/>
                <w:color w:val="000000"/>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883C28" w:rsidRPr="00710C18" w:rsidRDefault="00883C28" w:rsidP="00883C28">
            <w:pPr>
              <w:widowControl w:val="0"/>
              <w:spacing w:line="240" w:lineRule="auto"/>
              <w:contextualSpacing/>
              <w:jc w:val="both"/>
              <w:rPr>
                <w:rFonts w:ascii="Times New Roman" w:eastAsia="Times New Roman" w:hAnsi="Times New Roman"/>
                <w:b/>
                <w:color w:val="000000"/>
                <w:sz w:val="24"/>
                <w:szCs w:val="24"/>
                <w:lang w:val="uk-UA"/>
              </w:rPr>
            </w:pPr>
            <w:r w:rsidRPr="00710C18">
              <w:rPr>
                <w:rFonts w:ascii="Times New Roman" w:eastAsia="Times New Roman" w:hAnsi="Times New Roman"/>
                <w:b/>
                <w:color w:val="000000"/>
                <w:sz w:val="24"/>
                <w:szCs w:val="24"/>
                <w:lang w:val="uk-UA"/>
              </w:rPr>
              <w:lastRenderedPageBreak/>
              <w:t>Виключення:</w:t>
            </w:r>
          </w:p>
          <w:p w:rsidR="00883C28" w:rsidRPr="00710C18" w:rsidRDefault="00883C28" w:rsidP="00883C28">
            <w:pPr>
              <w:widowControl w:val="0"/>
              <w:spacing w:line="240" w:lineRule="auto"/>
              <w:contextualSpacing/>
              <w:jc w:val="both"/>
              <w:rPr>
                <w:rFonts w:ascii="Times New Roman" w:eastAsia="Times New Roman" w:hAnsi="Times New Roman"/>
                <w:color w:val="000000"/>
                <w:sz w:val="24"/>
                <w:szCs w:val="24"/>
                <w:lang w:val="uk-UA"/>
              </w:rPr>
            </w:pPr>
            <w:r w:rsidRPr="00710C18">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44CDA" w:rsidRPr="008A47BF" w:rsidRDefault="00883C28" w:rsidP="00883C28">
            <w:pPr>
              <w:widowControl w:val="0"/>
              <w:spacing w:line="240" w:lineRule="auto"/>
              <w:contextualSpacing/>
              <w:jc w:val="both"/>
              <w:rPr>
                <w:rFonts w:ascii="Times New Roman" w:eastAsia="Times New Roman" w:hAnsi="Times New Roman" w:cs="Times New Roman"/>
                <w:color w:val="000000" w:themeColor="text1"/>
                <w:sz w:val="24"/>
                <w:szCs w:val="24"/>
              </w:rPr>
            </w:pPr>
            <w:r w:rsidRPr="00710C18">
              <w:rPr>
                <w:rFonts w:ascii="Times New Roman" w:eastAsia="Times New Roman" w:hAnsi="Times New Roman"/>
                <w:color w:val="000000"/>
                <w:sz w:val="24"/>
                <w:szCs w:val="24"/>
                <w:lang w:val="uk-UA"/>
              </w:rPr>
              <w:t xml:space="preserve">2.  </w:t>
            </w:r>
            <w:r w:rsidRPr="00710C18">
              <w:rPr>
                <w:rFonts w:ascii="Times New Roman" w:eastAsia="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10C18">
              <w:rPr>
                <w:rFonts w:ascii="Times New Roman" w:eastAsia="Times New Roman" w:hAnsi="Times New Roman"/>
                <w:sz w:val="24"/>
                <w:szCs w:val="24"/>
                <w:lang w:val="uk-UA"/>
              </w:rPr>
              <w:t>вимозі</w:t>
            </w:r>
            <w:proofErr w:type="spellEnd"/>
            <w:r w:rsidRPr="00710C18">
              <w:rPr>
                <w:rFonts w:ascii="Times New Roman" w:eastAsia="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7211" w:rsidRPr="008A47BF" w:rsidTr="00BD433D">
        <w:trPr>
          <w:trHeight w:val="20"/>
        </w:trPr>
        <w:tc>
          <w:tcPr>
            <w:tcW w:w="10690" w:type="dxa"/>
            <w:gridSpan w:val="3"/>
            <w:shd w:val="clear" w:color="auto" w:fill="BFBFBF" w:themeFill="background1" w:themeFillShade="BF"/>
            <w:tcMar>
              <w:top w:w="100" w:type="dxa"/>
              <w:left w:w="100" w:type="dxa"/>
              <w:bottom w:w="100" w:type="dxa"/>
              <w:right w:w="100" w:type="dxa"/>
            </w:tcMar>
          </w:tcPr>
          <w:p w:rsidR="00F44CDA" w:rsidRPr="008A47BF" w:rsidRDefault="00AC654D" w:rsidP="0020208A">
            <w:pPr>
              <w:widowControl w:val="0"/>
              <w:spacing w:line="240" w:lineRule="auto"/>
              <w:contextualSpacing/>
              <w:jc w:val="center"/>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lastRenderedPageBreak/>
              <w:t xml:space="preserve">II Порядок </w:t>
            </w:r>
            <w:proofErr w:type="spellStart"/>
            <w:r w:rsidRPr="008A47BF">
              <w:rPr>
                <w:rFonts w:ascii="Times New Roman" w:eastAsia="Times New Roman" w:hAnsi="Times New Roman" w:cs="Times New Roman"/>
                <w:b/>
                <w:color w:val="000000" w:themeColor="text1"/>
                <w:sz w:val="24"/>
                <w:szCs w:val="24"/>
              </w:rPr>
              <w:t>унесення</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змін</w:t>
            </w:r>
            <w:proofErr w:type="spellEnd"/>
            <w:r w:rsidRPr="008A47BF">
              <w:rPr>
                <w:rFonts w:ascii="Times New Roman" w:eastAsia="Times New Roman" w:hAnsi="Times New Roman" w:cs="Times New Roman"/>
                <w:b/>
                <w:color w:val="000000" w:themeColor="text1"/>
                <w:sz w:val="24"/>
                <w:szCs w:val="24"/>
              </w:rPr>
              <w:t xml:space="preserve"> та </w:t>
            </w:r>
            <w:proofErr w:type="spellStart"/>
            <w:r w:rsidRPr="008A47BF">
              <w:rPr>
                <w:rFonts w:ascii="Times New Roman" w:eastAsia="Times New Roman" w:hAnsi="Times New Roman" w:cs="Times New Roman"/>
                <w:b/>
                <w:color w:val="000000" w:themeColor="text1"/>
                <w:sz w:val="24"/>
                <w:szCs w:val="24"/>
              </w:rPr>
              <w:t>надання</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роз’ясне</w:t>
            </w:r>
            <w:r w:rsidR="00326C4B" w:rsidRPr="008A47BF">
              <w:rPr>
                <w:rFonts w:ascii="Times New Roman" w:eastAsia="Times New Roman" w:hAnsi="Times New Roman" w:cs="Times New Roman"/>
                <w:b/>
                <w:color w:val="000000" w:themeColor="text1"/>
                <w:sz w:val="24"/>
                <w:szCs w:val="24"/>
              </w:rPr>
              <w:t>нь</w:t>
            </w:r>
            <w:proofErr w:type="spellEnd"/>
          </w:p>
        </w:tc>
      </w:tr>
      <w:tr w:rsidR="00847211" w:rsidRPr="008A47BF" w:rsidTr="00BD433D">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1</w:t>
            </w:r>
          </w:p>
        </w:tc>
        <w:tc>
          <w:tcPr>
            <w:tcW w:w="391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 xml:space="preserve">Процедура </w:t>
            </w:r>
            <w:proofErr w:type="spellStart"/>
            <w:r w:rsidRPr="008A47BF">
              <w:rPr>
                <w:rFonts w:ascii="Times New Roman" w:eastAsia="Times New Roman" w:hAnsi="Times New Roman" w:cs="Times New Roman"/>
                <w:b/>
                <w:color w:val="000000" w:themeColor="text1"/>
                <w:sz w:val="24"/>
                <w:szCs w:val="24"/>
              </w:rPr>
              <w:t>нада</w:t>
            </w:r>
            <w:r w:rsidR="00326C4B" w:rsidRPr="008A47BF">
              <w:rPr>
                <w:rFonts w:ascii="Times New Roman" w:eastAsia="Times New Roman" w:hAnsi="Times New Roman" w:cs="Times New Roman"/>
                <w:b/>
                <w:color w:val="000000" w:themeColor="text1"/>
                <w:sz w:val="24"/>
                <w:szCs w:val="24"/>
              </w:rPr>
              <w:t>ння</w:t>
            </w:r>
            <w:proofErr w:type="spellEnd"/>
            <w:r w:rsidR="00326C4B" w:rsidRPr="008A47BF">
              <w:rPr>
                <w:rFonts w:ascii="Times New Roman" w:eastAsia="Times New Roman" w:hAnsi="Times New Roman" w:cs="Times New Roman"/>
                <w:b/>
                <w:color w:val="000000" w:themeColor="text1"/>
                <w:sz w:val="24"/>
                <w:szCs w:val="24"/>
              </w:rPr>
              <w:t xml:space="preserve"> </w:t>
            </w:r>
            <w:proofErr w:type="spellStart"/>
            <w:r w:rsidR="00326C4B" w:rsidRPr="008A47BF">
              <w:rPr>
                <w:rFonts w:ascii="Times New Roman" w:eastAsia="Times New Roman" w:hAnsi="Times New Roman" w:cs="Times New Roman"/>
                <w:b/>
                <w:color w:val="000000" w:themeColor="text1"/>
                <w:sz w:val="24"/>
                <w:szCs w:val="24"/>
              </w:rPr>
              <w:t>роз’яснень</w:t>
            </w:r>
            <w:proofErr w:type="spellEnd"/>
            <w:r w:rsidR="00326C4B" w:rsidRPr="008A47BF">
              <w:rPr>
                <w:rFonts w:ascii="Times New Roman" w:eastAsia="Times New Roman" w:hAnsi="Times New Roman" w:cs="Times New Roman"/>
                <w:b/>
                <w:color w:val="000000" w:themeColor="text1"/>
                <w:sz w:val="24"/>
                <w:szCs w:val="24"/>
              </w:rPr>
              <w:t xml:space="preserve"> </w:t>
            </w:r>
          </w:p>
        </w:tc>
        <w:tc>
          <w:tcPr>
            <w:tcW w:w="6130" w:type="dxa"/>
            <w:shd w:val="clear" w:color="auto" w:fill="auto"/>
            <w:tcMar>
              <w:top w:w="100" w:type="dxa"/>
              <w:left w:w="100" w:type="dxa"/>
              <w:bottom w:w="100" w:type="dxa"/>
              <w:right w:w="100" w:type="dxa"/>
            </w:tcMar>
          </w:tcPr>
          <w:p w:rsidR="00F44CDA" w:rsidRPr="008A47BF" w:rsidRDefault="007C3B0F" w:rsidP="0020208A">
            <w:pPr>
              <w:widowControl w:val="0"/>
              <w:spacing w:line="240" w:lineRule="auto"/>
              <w:contextualSpacing/>
              <w:jc w:val="both"/>
              <w:rPr>
                <w:rFonts w:ascii="Times New Roman" w:eastAsia="Times New Roman" w:hAnsi="Times New Roman" w:cs="Times New Roman"/>
                <w:color w:val="000000" w:themeColor="text1"/>
                <w:sz w:val="24"/>
                <w:szCs w:val="24"/>
              </w:rPr>
            </w:pPr>
            <w:r w:rsidRPr="008A47BF">
              <w:rPr>
                <w:rFonts w:ascii="Times New Roman" w:eastAsia="Times New Roman" w:hAnsi="Times New Roman" w:cs="Times New Roman"/>
                <w:color w:val="000000" w:themeColor="text1"/>
                <w:sz w:val="24"/>
                <w:szCs w:val="24"/>
                <w:lang w:val="uk-UA"/>
              </w:rPr>
              <w:t xml:space="preserve">    </w:t>
            </w:r>
            <w:r w:rsidR="00AC654D" w:rsidRPr="008A47BF">
              <w:rPr>
                <w:rFonts w:ascii="Times New Roman" w:eastAsia="Times New Roman" w:hAnsi="Times New Roman" w:cs="Times New Roman"/>
                <w:color w:val="000000" w:themeColor="text1"/>
                <w:sz w:val="24"/>
                <w:szCs w:val="24"/>
              </w:rPr>
              <w:t xml:space="preserve">У </w:t>
            </w:r>
            <w:proofErr w:type="spellStart"/>
            <w:r w:rsidR="00AC654D" w:rsidRPr="008A47BF">
              <w:rPr>
                <w:rFonts w:ascii="Times New Roman" w:eastAsia="Times New Roman" w:hAnsi="Times New Roman" w:cs="Times New Roman"/>
                <w:color w:val="000000" w:themeColor="text1"/>
                <w:sz w:val="24"/>
                <w:szCs w:val="24"/>
              </w:rPr>
              <w:t>період</w:t>
            </w:r>
            <w:proofErr w:type="spellEnd"/>
            <w:r w:rsidR="00AC654D" w:rsidRPr="008A47BF">
              <w:rPr>
                <w:rFonts w:ascii="Times New Roman" w:eastAsia="Times New Roman" w:hAnsi="Times New Roman" w:cs="Times New Roman"/>
                <w:color w:val="000000" w:themeColor="text1"/>
                <w:sz w:val="24"/>
                <w:szCs w:val="24"/>
              </w:rPr>
              <w:t xml:space="preserve"> </w:t>
            </w:r>
            <w:proofErr w:type="spellStart"/>
            <w:r w:rsidR="00AC654D" w:rsidRPr="008A47BF">
              <w:rPr>
                <w:rFonts w:ascii="Times New Roman" w:eastAsia="Times New Roman" w:hAnsi="Times New Roman" w:cs="Times New Roman"/>
                <w:color w:val="000000" w:themeColor="text1"/>
                <w:sz w:val="24"/>
                <w:szCs w:val="24"/>
              </w:rPr>
              <w:t>уточнення</w:t>
            </w:r>
            <w:proofErr w:type="spellEnd"/>
            <w:r w:rsidR="00AC654D" w:rsidRPr="008A47BF">
              <w:rPr>
                <w:rFonts w:ascii="Times New Roman" w:eastAsia="Times New Roman" w:hAnsi="Times New Roman" w:cs="Times New Roman"/>
                <w:color w:val="000000" w:themeColor="text1"/>
                <w:sz w:val="24"/>
                <w:szCs w:val="24"/>
              </w:rPr>
              <w:t xml:space="preserve"> </w:t>
            </w:r>
            <w:r w:rsidR="00C451EF" w:rsidRPr="008A47BF">
              <w:rPr>
                <w:rFonts w:ascii="Times New Roman" w:eastAsia="Times New Roman" w:hAnsi="Times New Roman" w:cs="Times New Roman"/>
                <w:color w:val="000000" w:themeColor="text1"/>
                <w:sz w:val="24"/>
                <w:szCs w:val="24"/>
                <w:lang w:val="uk-UA"/>
              </w:rPr>
              <w:t xml:space="preserve">інформації </w:t>
            </w:r>
            <w:proofErr w:type="spellStart"/>
            <w:r w:rsidR="00AC654D" w:rsidRPr="008A47BF">
              <w:rPr>
                <w:rFonts w:ascii="Times New Roman" w:eastAsia="Times New Roman" w:hAnsi="Times New Roman" w:cs="Times New Roman"/>
                <w:color w:val="000000" w:themeColor="text1"/>
                <w:sz w:val="24"/>
                <w:szCs w:val="24"/>
              </w:rPr>
              <w:t>учасники</w:t>
            </w:r>
            <w:proofErr w:type="spellEnd"/>
            <w:r w:rsidR="00AC654D" w:rsidRPr="008A47BF">
              <w:rPr>
                <w:rFonts w:ascii="Times New Roman" w:eastAsia="Times New Roman" w:hAnsi="Times New Roman" w:cs="Times New Roman"/>
                <w:color w:val="000000" w:themeColor="text1"/>
                <w:sz w:val="24"/>
                <w:szCs w:val="24"/>
              </w:rPr>
              <w:t xml:space="preserve"> </w:t>
            </w:r>
            <w:proofErr w:type="spellStart"/>
            <w:r w:rsidR="00AC654D" w:rsidRPr="008A47BF">
              <w:rPr>
                <w:rFonts w:ascii="Times New Roman" w:eastAsia="Times New Roman" w:hAnsi="Times New Roman" w:cs="Times New Roman"/>
                <w:color w:val="000000" w:themeColor="text1"/>
                <w:sz w:val="24"/>
                <w:szCs w:val="24"/>
              </w:rPr>
              <w:t>мають</w:t>
            </w:r>
            <w:proofErr w:type="spellEnd"/>
            <w:r w:rsidR="00AC654D" w:rsidRPr="008A47BF">
              <w:rPr>
                <w:rFonts w:ascii="Times New Roman" w:eastAsia="Times New Roman" w:hAnsi="Times New Roman" w:cs="Times New Roman"/>
                <w:color w:val="000000" w:themeColor="text1"/>
                <w:sz w:val="24"/>
                <w:szCs w:val="24"/>
              </w:rPr>
              <w:t xml:space="preserve"> </w:t>
            </w:r>
            <w:proofErr w:type="gramStart"/>
            <w:r w:rsidR="00C451EF" w:rsidRPr="008A47BF">
              <w:rPr>
                <w:rFonts w:ascii="Times New Roman" w:eastAsia="Times New Roman" w:hAnsi="Times New Roman" w:cs="Times New Roman"/>
                <w:color w:val="000000" w:themeColor="text1"/>
                <w:sz w:val="24"/>
                <w:szCs w:val="24"/>
                <w:lang w:val="uk-UA"/>
              </w:rPr>
              <w:t xml:space="preserve">право </w:t>
            </w:r>
            <w:r w:rsidR="00AC654D" w:rsidRPr="008A47BF">
              <w:rPr>
                <w:rFonts w:ascii="Times New Roman" w:eastAsia="Times New Roman" w:hAnsi="Times New Roman" w:cs="Times New Roman"/>
                <w:color w:val="000000" w:themeColor="text1"/>
                <w:sz w:val="24"/>
                <w:szCs w:val="24"/>
              </w:rPr>
              <w:t xml:space="preserve"> </w:t>
            </w:r>
            <w:proofErr w:type="spellStart"/>
            <w:r w:rsidR="00AC654D" w:rsidRPr="008A47BF">
              <w:rPr>
                <w:rFonts w:ascii="Times New Roman" w:eastAsia="Times New Roman" w:hAnsi="Times New Roman" w:cs="Times New Roman"/>
                <w:color w:val="000000" w:themeColor="text1"/>
                <w:sz w:val="24"/>
                <w:szCs w:val="24"/>
              </w:rPr>
              <w:t>звернутися</w:t>
            </w:r>
            <w:proofErr w:type="spellEnd"/>
            <w:proofErr w:type="gramEnd"/>
            <w:r w:rsidR="00AC654D" w:rsidRPr="008A47BF">
              <w:rPr>
                <w:rFonts w:ascii="Times New Roman" w:eastAsia="Times New Roman" w:hAnsi="Times New Roman" w:cs="Times New Roman"/>
                <w:color w:val="000000" w:themeColor="text1"/>
                <w:sz w:val="24"/>
                <w:szCs w:val="24"/>
              </w:rPr>
              <w:t xml:space="preserve"> до </w:t>
            </w:r>
            <w:proofErr w:type="spellStart"/>
            <w:r w:rsidR="00AC654D" w:rsidRPr="008A47BF">
              <w:rPr>
                <w:rFonts w:ascii="Times New Roman" w:eastAsia="Times New Roman" w:hAnsi="Times New Roman" w:cs="Times New Roman"/>
                <w:color w:val="000000" w:themeColor="text1"/>
                <w:sz w:val="24"/>
                <w:szCs w:val="24"/>
              </w:rPr>
              <w:t>замовника</w:t>
            </w:r>
            <w:proofErr w:type="spellEnd"/>
            <w:r w:rsidR="00C451EF" w:rsidRPr="008A47BF">
              <w:rPr>
                <w:rFonts w:ascii="Times New Roman" w:eastAsia="Times New Roman" w:hAnsi="Times New Roman" w:cs="Times New Roman"/>
                <w:color w:val="000000" w:themeColor="text1"/>
                <w:sz w:val="24"/>
                <w:szCs w:val="24"/>
                <w:lang w:val="uk-UA"/>
              </w:rPr>
              <w:t xml:space="preserve"> через електронну систему </w:t>
            </w:r>
            <w:proofErr w:type="spellStart"/>
            <w:r w:rsidR="00C451EF" w:rsidRPr="008A47BF">
              <w:rPr>
                <w:rFonts w:ascii="Times New Roman" w:eastAsia="Times New Roman" w:hAnsi="Times New Roman" w:cs="Times New Roman"/>
                <w:color w:val="000000" w:themeColor="text1"/>
                <w:sz w:val="24"/>
                <w:szCs w:val="24"/>
                <w:lang w:val="uk-UA"/>
              </w:rPr>
              <w:t>закупівель</w:t>
            </w:r>
            <w:proofErr w:type="spellEnd"/>
            <w:r w:rsidR="00C451EF" w:rsidRPr="008A47BF">
              <w:rPr>
                <w:rFonts w:ascii="Times New Roman" w:eastAsia="Times New Roman" w:hAnsi="Times New Roman" w:cs="Times New Roman"/>
                <w:color w:val="000000" w:themeColor="text1"/>
                <w:sz w:val="24"/>
                <w:szCs w:val="24"/>
                <w:lang w:val="uk-UA"/>
              </w:rPr>
              <w:t xml:space="preserve"> за роз</w:t>
            </w:r>
            <w:r w:rsidR="00C451EF" w:rsidRPr="008A47BF">
              <w:rPr>
                <w:rFonts w:ascii="Times New Roman" w:eastAsia="Times New Roman" w:hAnsi="Times New Roman" w:cs="Times New Roman"/>
                <w:color w:val="000000" w:themeColor="text1"/>
                <w:sz w:val="24"/>
                <w:szCs w:val="24"/>
                <w:lang w:val="ru-RU"/>
              </w:rPr>
              <w:t>’</w:t>
            </w:r>
            <w:proofErr w:type="spellStart"/>
            <w:r w:rsidR="00C451EF" w:rsidRPr="008A47BF">
              <w:rPr>
                <w:rFonts w:ascii="Times New Roman" w:eastAsia="Times New Roman" w:hAnsi="Times New Roman" w:cs="Times New Roman"/>
                <w:color w:val="000000" w:themeColor="text1"/>
                <w:sz w:val="24"/>
                <w:szCs w:val="24"/>
                <w:lang w:val="uk-UA"/>
              </w:rPr>
              <w:t>ясненням</w:t>
            </w:r>
            <w:proofErr w:type="spellEnd"/>
            <w:r w:rsidR="00C451EF" w:rsidRPr="008A47BF">
              <w:rPr>
                <w:rFonts w:ascii="Times New Roman" w:eastAsia="Times New Roman" w:hAnsi="Times New Roman" w:cs="Times New Roman"/>
                <w:color w:val="000000" w:themeColor="text1"/>
                <w:sz w:val="24"/>
                <w:szCs w:val="24"/>
                <w:lang w:val="uk-UA"/>
              </w:rPr>
              <w:t xml:space="preserve">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r w:rsidR="00AC654D" w:rsidRPr="008A47BF">
              <w:rPr>
                <w:rFonts w:ascii="Times New Roman" w:eastAsia="Times New Roman" w:hAnsi="Times New Roman" w:cs="Times New Roman"/>
                <w:color w:val="000000" w:themeColor="text1"/>
                <w:sz w:val="24"/>
                <w:szCs w:val="24"/>
              </w:rPr>
              <w:t xml:space="preserve"> </w:t>
            </w:r>
          </w:p>
          <w:p w:rsidR="00F44CDA" w:rsidRPr="008A47BF" w:rsidRDefault="007C3B0F" w:rsidP="0020208A">
            <w:pPr>
              <w:widowControl w:val="0"/>
              <w:spacing w:line="240" w:lineRule="auto"/>
              <w:contextualSpacing/>
              <w:jc w:val="both"/>
              <w:rPr>
                <w:rFonts w:ascii="Times New Roman" w:hAnsi="Times New Roman" w:cs="Times New Roman"/>
                <w:b/>
                <w:color w:val="000000" w:themeColor="text1"/>
                <w:sz w:val="24"/>
                <w:szCs w:val="24"/>
              </w:rPr>
            </w:pPr>
            <w:r w:rsidRPr="008A47BF">
              <w:rPr>
                <w:rFonts w:ascii="Times New Roman" w:eastAsia="Times New Roman" w:hAnsi="Times New Roman" w:cs="Times New Roman"/>
                <w:color w:val="000000" w:themeColor="text1"/>
                <w:sz w:val="24"/>
                <w:szCs w:val="24"/>
                <w:lang w:val="uk-UA"/>
              </w:rPr>
              <w:t xml:space="preserve">     </w:t>
            </w:r>
            <w:proofErr w:type="spellStart"/>
            <w:r w:rsidR="00AC654D" w:rsidRPr="008A47BF">
              <w:rPr>
                <w:rFonts w:ascii="Times New Roman" w:eastAsia="Times New Roman" w:hAnsi="Times New Roman" w:cs="Times New Roman"/>
                <w:color w:val="000000" w:themeColor="text1"/>
                <w:sz w:val="24"/>
                <w:szCs w:val="24"/>
              </w:rPr>
              <w:t>Замовник</w:t>
            </w:r>
            <w:proofErr w:type="spellEnd"/>
            <w:r w:rsidR="00C451EF" w:rsidRPr="008A47BF">
              <w:rPr>
                <w:rFonts w:ascii="Times New Roman" w:eastAsia="Times New Roman" w:hAnsi="Times New Roman" w:cs="Times New Roman"/>
                <w:color w:val="000000" w:themeColor="text1"/>
                <w:sz w:val="24"/>
                <w:szCs w:val="24"/>
                <w:lang w:val="uk-UA"/>
              </w:rPr>
              <w:t xml:space="preserve"> про</w:t>
            </w:r>
            <w:r w:rsidR="00326C4B" w:rsidRPr="008A47BF">
              <w:rPr>
                <w:rFonts w:ascii="Times New Roman" w:eastAsia="Times New Roman" w:hAnsi="Times New Roman" w:cs="Times New Roman"/>
                <w:color w:val="000000" w:themeColor="text1"/>
                <w:sz w:val="24"/>
                <w:szCs w:val="24"/>
                <w:lang w:val="uk-UA"/>
              </w:rPr>
              <w:t>тягом одного робочого дня з дня</w:t>
            </w:r>
            <w:r w:rsidR="00C451EF" w:rsidRPr="008A47BF">
              <w:rPr>
                <w:rFonts w:ascii="Times New Roman" w:eastAsia="Times New Roman" w:hAnsi="Times New Roman" w:cs="Times New Roman"/>
                <w:color w:val="000000" w:themeColor="text1"/>
                <w:sz w:val="24"/>
                <w:szCs w:val="24"/>
                <w:lang w:val="uk-UA"/>
              </w:rPr>
              <w:t xml:space="preserve"> їх оприлюднення </w:t>
            </w:r>
            <w:proofErr w:type="spellStart"/>
            <w:r w:rsidR="00C451EF" w:rsidRPr="008A47BF">
              <w:rPr>
                <w:rFonts w:ascii="Times New Roman" w:eastAsia="Times New Roman" w:hAnsi="Times New Roman" w:cs="Times New Roman"/>
                <w:color w:val="000000" w:themeColor="text1"/>
                <w:sz w:val="24"/>
                <w:szCs w:val="24"/>
                <w:lang w:val="uk-UA"/>
              </w:rPr>
              <w:t>зобов</w:t>
            </w:r>
            <w:proofErr w:type="spellEnd"/>
            <w:r w:rsidR="00CD1E85" w:rsidRPr="008A47BF">
              <w:rPr>
                <w:rFonts w:ascii="Times New Roman" w:eastAsia="Times New Roman" w:hAnsi="Times New Roman" w:cs="Times New Roman"/>
                <w:color w:val="000000" w:themeColor="text1"/>
                <w:sz w:val="24"/>
                <w:szCs w:val="24"/>
                <w:lang w:val="ru-RU"/>
              </w:rPr>
              <w:t>’</w:t>
            </w:r>
            <w:proofErr w:type="spellStart"/>
            <w:r w:rsidR="00C451EF" w:rsidRPr="008A47BF">
              <w:rPr>
                <w:rFonts w:ascii="Times New Roman" w:eastAsia="Times New Roman" w:hAnsi="Times New Roman" w:cs="Times New Roman"/>
                <w:color w:val="000000" w:themeColor="text1"/>
                <w:sz w:val="24"/>
                <w:szCs w:val="24"/>
                <w:lang w:val="uk-UA"/>
              </w:rPr>
              <w:t>язаний</w:t>
            </w:r>
            <w:proofErr w:type="spellEnd"/>
            <w:r w:rsidR="00C451EF" w:rsidRPr="008A47BF">
              <w:rPr>
                <w:rFonts w:ascii="Times New Roman" w:eastAsia="Times New Roman" w:hAnsi="Times New Roman" w:cs="Times New Roman"/>
                <w:color w:val="000000" w:themeColor="text1"/>
                <w:sz w:val="24"/>
                <w:szCs w:val="24"/>
                <w:lang w:val="uk-UA"/>
              </w:rPr>
              <w:t xml:space="preserve"> надати роз</w:t>
            </w:r>
            <w:r w:rsidR="00CD1E85" w:rsidRPr="008A47BF">
              <w:rPr>
                <w:rFonts w:ascii="Times New Roman" w:eastAsia="Times New Roman" w:hAnsi="Times New Roman" w:cs="Times New Roman"/>
                <w:color w:val="000000" w:themeColor="text1"/>
                <w:sz w:val="24"/>
                <w:szCs w:val="24"/>
                <w:lang w:val="ru-RU"/>
              </w:rPr>
              <w:t>’</w:t>
            </w:r>
            <w:proofErr w:type="spellStart"/>
            <w:r w:rsidR="00C451EF" w:rsidRPr="008A47BF">
              <w:rPr>
                <w:rFonts w:ascii="Times New Roman" w:eastAsia="Times New Roman" w:hAnsi="Times New Roman" w:cs="Times New Roman"/>
                <w:color w:val="000000" w:themeColor="text1"/>
                <w:sz w:val="24"/>
                <w:szCs w:val="24"/>
                <w:lang w:val="uk-UA"/>
              </w:rPr>
              <w:t>яснення</w:t>
            </w:r>
            <w:proofErr w:type="spellEnd"/>
            <w:r w:rsidR="00C451EF" w:rsidRPr="008A47BF">
              <w:rPr>
                <w:rFonts w:ascii="Times New Roman" w:eastAsia="Times New Roman" w:hAnsi="Times New Roman" w:cs="Times New Roman"/>
                <w:color w:val="000000" w:themeColor="text1"/>
                <w:sz w:val="24"/>
                <w:szCs w:val="24"/>
                <w:lang w:val="uk-UA"/>
              </w:rPr>
              <w:t xml:space="preserve"> на звернення учасників спрощеної закупівлі, які оприлюднюються в електронній системі </w:t>
            </w:r>
            <w:proofErr w:type="spellStart"/>
            <w:r w:rsidR="00C451EF" w:rsidRPr="008A47BF">
              <w:rPr>
                <w:rFonts w:ascii="Times New Roman" w:eastAsia="Times New Roman" w:hAnsi="Times New Roman" w:cs="Times New Roman"/>
                <w:color w:val="000000" w:themeColor="text1"/>
                <w:sz w:val="24"/>
                <w:szCs w:val="24"/>
                <w:lang w:val="uk-UA"/>
              </w:rPr>
              <w:t>закупівель</w:t>
            </w:r>
            <w:proofErr w:type="spellEnd"/>
            <w:r w:rsidR="00C451EF" w:rsidRPr="008A47BF">
              <w:rPr>
                <w:rFonts w:ascii="Times New Roman" w:eastAsia="Times New Roman" w:hAnsi="Times New Roman" w:cs="Times New Roman"/>
                <w:color w:val="000000" w:themeColor="text1"/>
                <w:sz w:val="24"/>
                <w:szCs w:val="24"/>
                <w:lang w:val="uk-UA"/>
              </w:rPr>
              <w:t xml:space="preserve">, та/або </w:t>
            </w:r>
            <w:proofErr w:type="spellStart"/>
            <w:r w:rsidR="00C451EF" w:rsidRPr="008A47BF">
              <w:rPr>
                <w:rFonts w:ascii="Times New Roman" w:eastAsia="Times New Roman" w:hAnsi="Times New Roman" w:cs="Times New Roman"/>
                <w:color w:val="000000" w:themeColor="text1"/>
                <w:sz w:val="24"/>
                <w:szCs w:val="24"/>
                <w:lang w:val="uk-UA"/>
              </w:rPr>
              <w:t>внести</w:t>
            </w:r>
            <w:proofErr w:type="spellEnd"/>
            <w:r w:rsidR="00C451EF" w:rsidRPr="008A47BF">
              <w:rPr>
                <w:rFonts w:ascii="Times New Roman" w:eastAsia="Times New Roman" w:hAnsi="Times New Roman" w:cs="Times New Roman"/>
                <w:color w:val="000000" w:themeColor="text1"/>
                <w:sz w:val="24"/>
                <w:szCs w:val="24"/>
                <w:lang w:val="uk-UA"/>
              </w:rPr>
              <w:t xml:space="preserve"> зміни до оголошення про проведення спрощеної закупівлі, та/або вимог до предмета закупівлі.</w:t>
            </w:r>
          </w:p>
        </w:tc>
      </w:tr>
      <w:tr w:rsidR="00847211" w:rsidRPr="008A47BF" w:rsidTr="00BD433D">
        <w:trPr>
          <w:trHeight w:val="1015"/>
        </w:trPr>
        <w:tc>
          <w:tcPr>
            <w:tcW w:w="645" w:type="dxa"/>
            <w:shd w:val="clear" w:color="auto" w:fill="auto"/>
            <w:tcMar>
              <w:top w:w="100" w:type="dxa"/>
              <w:left w:w="100" w:type="dxa"/>
              <w:bottom w:w="100" w:type="dxa"/>
              <w:right w:w="100" w:type="dxa"/>
            </w:tcMar>
          </w:tcPr>
          <w:p w:rsidR="00F44CDA" w:rsidRPr="008A47BF" w:rsidRDefault="00326C4B" w:rsidP="0020208A">
            <w:pPr>
              <w:widowControl w:val="0"/>
              <w:spacing w:line="240" w:lineRule="auto"/>
              <w:contextualSpacing/>
              <w:rPr>
                <w:rFonts w:ascii="Times New Roman" w:eastAsia="Times New Roman" w:hAnsi="Times New Roman" w:cs="Times New Roman"/>
                <w:b/>
                <w:color w:val="000000" w:themeColor="text1"/>
                <w:sz w:val="24"/>
                <w:szCs w:val="24"/>
                <w:lang w:val="uk-UA"/>
              </w:rPr>
            </w:pPr>
            <w:r w:rsidRPr="008A47BF">
              <w:rPr>
                <w:rFonts w:ascii="Times New Roman" w:eastAsia="Times New Roman" w:hAnsi="Times New Roman" w:cs="Times New Roman"/>
                <w:b/>
                <w:color w:val="000000" w:themeColor="text1"/>
                <w:sz w:val="24"/>
                <w:szCs w:val="24"/>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proofErr w:type="spellStart"/>
            <w:r w:rsidRPr="008A47BF">
              <w:rPr>
                <w:rFonts w:ascii="Times New Roman" w:eastAsia="Times New Roman" w:hAnsi="Times New Roman" w:cs="Times New Roman"/>
                <w:b/>
                <w:color w:val="000000" w:themeColor="text1"/>
                <w:sz w:val="24"/>
                <w:szCs w:val="24"/>
              </w:rPr>
              <w:t>Внесення</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змін</w:t>
            </w:r>
            <w:proofErr w:type="spellEnd"/>
            <w:r w:rsidRPr="008A47BF">
              <w:rPr>
                <w:rFonts w:ascii="Times New Roman" w:eastAsia="Times New Roman" w:hAnsi="Times New Roman" w:cs="Times New Roman"/>
                <w:b/>
                <w:color w:val="000000" w:themeColor="text1"/>
                <w:sz w:val="24"/>
                <w:szCs w:val="24"/>
              </w:rPr>
              <w:t xml:space="preserve"> до</w:t>
            </w:r>
            <w:r w:rsidR="00326C4B" w:rsidRPr="008A47BF">
              <w:rPr>
                <w:rFonts w:ascii="Times New Roman" w:eastAsia="Times New Roman" w:hAnsi="Times New Roman" w:cs="Times New Roman"/>
                <w:b/>
                <w:color w:val="000000" w:themeColor="text1"/>
                <w:sz w:val="24"/>
                <w:szCs w:val="24"/>
                <w:lang w:val="uk-UA"/>
              </w:rPr>
              <w:t xml:space="preserve"> оголошення </w:t>
            </w:r>
          </w:p>
        </w:tc>
        <w:tc>
          <w:tcPr>
            <w:tcW w:w="6130" w:type="dxa"/>
            <w:shd w:val="clear" w:color="auto" w:fill="auto"/>
            <w:tcMar>
              <w:top w:w="100" w:type="dxa"/>
              <w:left w:w="100" w:type="dxa"/>
              <w:bottom w:w="100" w:type="dxa"/>
              <w:right w:w="100" w:type="dxa"/>
            </w:tcMar>
          </w:tcPr>
          <w:p w:rsidR="00F44CDA" w:rsidRPr="008A47BF" w:rsidRDefault="006552DF" w:rsidP="0020208A">
            <w:pPr>
              <w:widowControl w:val="0"/>
              <w:spacing w:line="240" w:lineRule="auto"/>
              <w:contextualSpacing/>
              <w:jc w:val="both"/>
              <w:rPr>
                <w:rFonts w:ascii="Times New Roman" w:eastAsia="Times New Roman" w:hAnsi="Times New Roman" w:cs="Times New Roman"/>
                <w:color w:val="000000" w:themeColor="text1"/>
                <w:sz w:val="24"/>
                <w:szCs w:val="24"/>
              </w:rPr>
            </w:pPr>
            <w:r w:rsidRPr="008A47BF">
              <w:rPr>
                <w:rFonts w:ascii="Times New Roman" w:eastAsia="Times New Roman" w:hAnsi="Times New Roman" w:cs="Times New Roman"/>
                <w:color w:val="000000" w:themeColor="text1"/>
                <w:sz w:val="24"/>
                <w:szCs w:val="24"/>
                <w:lang w:val="uk-UA"/>
              </w:rPr>
              <w:t xml:space="preserve">   </w:t>
            </w:r>
            <w:proofErr w:type="spellStart"/>
            <w:r w:rsidR="00AC654D" w:rsidRPr="008A47BF">
              <w:rPr>
                <w:rFonts w:ascii="Times New Roman" w:eastAsia="Times New Roman" w:hAnsi="Times New Roman" w:cs="Times New Roman"/>
                <w:color w:val="000000" w:themeColor="text1"/>
                <w:sz w:val="24"/>
                <w:szCs w:val="24"/>
              </w:rPr>
              <w:t>Замовник</w:t>
            </w:r>
            <w:proofErr w:type="spellEnd"/>
            <w:r w:rsidR="00AC654D" w:rsidRPr="008A47BF">
              <w:rPr>
                <w:rFonts w:ascii="Times New Roman" w:eastAsia="Times New Roman" w:hAnsi="Times New Roman" w:cs="Times New Roman"/>
                <w:color w:val="000000" w:themeColor="text1"/>
                <w:sz w:val="24"/>
                <w:szCs w:val="24"/>
              </w:rPr>
              <w:t xml:space="preserve"> </w:t>
            </w:r>
            <w:proofErr w:type="spellStart"/>
            <w:r w:rsidR="00AC654D" w:rsidRPr="008A47BF">
              <w:rPr>
                <w:rFonts w:ascii="Times New Roman" w:eastAsia="Times New Roman" w:hAnsi="Times New Roman" w:cs="Times New Roman"/>
                <w:color w:val="000000" w:themeColor="text1"/>
                <w:sz w:val="24"/>
                <w:szCs w:val="24"/>
              </w:rPr>
              <w:t>має</w:t>
            </w:r>
            <w:proofErr w:type="spellEnd"/>
            <w:r w:rsidR="00AC654D" w:rsidRPr="008A47BF">
              <w:rPr>
                <w:rFonts w:ascii="Times New Roman" w:eastAsia="Times New Roman" w:hAnsi="Times New Roman" w:cs="Times New Roman"/>
                <w:color w:val="000000" w:themeColor="text1"/>
                <w:sz w:val="24"/>
                <w:szCs w:val="24"/>
              </w:rPr>
              <w:t xml:space="preserve"> право з </w:t>
            </w:r>
            <w:proofErr w:type="spellStart"/>
            <w:r w:rsidR="00AC654D" w:rsidRPr="008A47BF">
              <w:rPr>
                <w:rFonts w:ascii="Times New Roman" w:eastAsia="Times New Roman" w:hAnsi="Times New Roman" w:cs="Times New Roman"/>
                <w:color w:val="000000" w:themeColor="text1"/>
                <w:sz w:val="24"/>
                <w:szCs w:val="24"/>
              </w:rPr>
              <w:t>власної</w:t>
            </w:r>
            <w:proofErr w:type="spellEnd"/>
            <w:r w:rsidR="00AC654D" w:rsidRPr="008A47BF">
              <w:rPr>
                <w:rFonts w:ascii="Times New Roman" w:eastAsia="Times New Roman" w:hAnsi="Times New Roman" w:cs="Times New Roman"/>
                <w:color w:val="000000" w:themeColor="text1"/>
                <w:sz w:val="24"/>
                <w:szCs w:val="24"/>
              </w:rPr>
              <w:t xml:space="preserve"> </w:t>
            </w:r>
            <w:proofErr w:type="spellStart"/>
            <w:r w:rsidR="00AC654D" w:rsidRPr="008A47BF">
              <w:rPr>
                <w:rFonts w:ascii="Times New Roman" w:eastAsia="Times New Roman" w:hAnsi="Times New Roman" w:cs="Times New Roman"/>
                <w:color w:val="000000" w:themeColor="text1"/>
                <w:sz w:val="24"/>
                <w:szCs w:val="24"/>
              </w:rPr>
              <w:t>ініціативи</w:t>
            </w:r>
            <w:proofErr w:type="spellEnd"/>
            <w:r w:rsidR="00AC654D" w:rsidRPr="008A47BF">
              <w:rPr>
                <w:rFonts w:ascii="Times New Roman" w:eastAsia="Times New Roman" w:hAnsi="Times New Roman" w:cs="Times New Roman"/>
                <w:color w:val="000000" w:themeColor="text1"/>
                <w:sz w:val="24"/>
                <w:szCs w:val="24"/>
              </w:rPr>
              <w:t xml:space="preserve"> внести </w:t>
            </w:r>
            <w:proofErr w:type="spellStart"/>
            <w:r w:rsidR="00AC654D" w:rsidRPr="008A47BF">
              <w:rPr>
                <w:rFonts w:ascii="Times New Roman" w:eastAsia="Times New Roman" w:hAnsi="Times New Roman" w:cs="Times New Roman"/>
                <w:color w:val="000000" w:themeColor="text1"/>
                <w:sz w:val="24"/>
                <w:szCs w:val="24"/>
              </w:rPr>
              <w:t>зміни</w:t>
            </w:r>
            <w:proofErr w:type="spellEnd"/>
            <w:r w:rsidR="00AC654D" w:rsidRPr="008A47BF">
              <w:rPr>
                <w:rFonts w:ascii="Times New Roman" w:eastAsia="Times New Roman" w:hAnsi="Times New Roman" w:cs="Times New Roman"/>
                <w:color w:val="000000" w:themeColor="text1"/>
                <w:sz w:val="24"/>
                <w:szCs w:val="24"/>
              </w:rPr>
              <w:t xml:space="preserve"> до </w:t>
            </w:r>
            <w:proofErr w:type="spellStart"/>
            <w:r w:rsidR="00AC654D" w:rsidRPr="008A47BF">
              <w:rPr>
                <w:rFonts w:ascii="Times New Roman" w:eastAsia="Times New Roman" w:hAnsi="Times New Roman" w:cs="Times New Roman"/>
                <w:color w:val="000000" w:themeColor="text1"/>
                <w:sz w:val="24"/>
                <w:szCs w:val="24"/>
              </w:rPr>
              <w:t>оголошення</w:t>
            </w:r>
            <w:proofErr w:type="spellEnd"/>
            <w:r w:rsidR="00AC654D" w:rsidRPr="008A47BF">
              <w:rPr>
                <w:rFonts w:ascii="Times New Roman" w:eastAsia="Times New Roman" w:hAnsi="Times New Roman" w:cs="Times New Roman"/>
                <w:color w:val="000000" w:themeColor="text1"/>
                <w:sz w:val="24"/>
                <w:szCs w:val="24"/>
              </w:rPr>
              <w:t xml:space="preserve"> про </w:t>
            </w:r>
            <w:proofErr w:type="spellStart"/>
            <w:r w:rsidR="00AC654D" w:rsidRPr="008A47BF">
              <w:rPr>
                <w:rFonts w:ascii="Times New Roman" w:eastAsia="Times New Roman" w:hAnsi="Times New Roman" w:cs="Times New Roman"/>
                <w:color w:val="000000" w:themeColor="text1"/>
                <w:sz w:val="24"/>
                <w:szCs w:val="24"/>
              </w:rPr>
              <w:t>проведення</w:t>
            </w:r>
            <w:proofErr w:type="spellEnd"/>
            <w:r w:rsidR="00AC654D" w:rsidRPr="008A47BF">
              <w:rPr>
                <w:rFonts w:ascii="Times New Roman" w:eastAsia="Times New Roman" w:hAnsi="Times New Roman" w:cs="Times New Roman"/>
                <w:color w:val="000000" w:themeColor="text1"/>
                <w:sz w:val="24"/>
                <w:szCs w:val="24"/>
              </w:rPr>
              <w:t xml:space="preserve"> </w:t>
            </w:r>
            <w:proofErr w:type="spellStart"/>
            <w:r w:rsidR="00AC654D" w:rsidRPr="008A47BF">
              <w:rPr>
                <w:rFonts w:ascii="Times New Roman" w:eastAsia="Times New Roman" w:hAnsi="Times New Roman" w:cs="Times New Roman"/>
                <w:color w:val="000000" w:themeColor="text1"/>
                <w:sz w:val="24"/>
                <w:szCs w:val="24"/>
              </w:rPr>
              <w:t>спрощеної</w:t>
            </w:r>
            <w:proofErr w:type="spellEnd"/>
            <w:r w:rsidR="00AC654D" w:rsidRPr="008A47BF">
              <w:rPr>
                <w:rFonts w:ascii="Times New Roman" w:eastAsia="Times New Roman" w:hAnsi="Times New Roman" w:cs="Times New Roman"/>
                <w:color w:val="000000" w:themeColor="text1"/>
                <w:sz w:val="24"/>
                <w:szCs w:val="24"/>
              </w:rPr>
              <w:t xml:space="preserve"> </w:t>
            </w:r>
            <w:proofErr w:type="spellStart"/>
            <w:r w:rsidR="00AC654D" w:rsidRPr="008A47BF">
              <w:rPr>
                <w:rFonts w:ascii="Times New Roman" w:eastAsia="Times New Roman" w:hAnsi="Times New Roman" w:cs="Times New Roman"/>
                <w:color w:val="000000" w:themeColor="text1"/>
                <w:sz w:val="24"/>
                <w:szCs w:val="24"/>
              </w:rPr>
              <w:t>закупівлі</w:t>
            </w:r>
            <w:proofErr w:type="spellEnd"/>
            <w:r w:rsidR="00AC654D" w:rsidRPr="008A47BF">
              <w:rPr>
                <w:rFonts w:ascii="Times New Roman" w:eastAsia="Times New Roman" w:hAnsi="Times New Roman" w:cs="Times New Roman"/>
                <w:color w:val="000000" w:themeColor="text1"/>
                <w:sz w:val="24"/>
                <w:szCs w:val="24"/>
              </w:rPr>
              <w:t xml:space="preserve"> та/</w:t>
            </w:r>
            <w:proofErr w:type="spellStart"/>
            <w:r w:rsidR="00AC654D" w:rsidRPr="008A47BF">
              <w:rPr>
                <w:rFonts w:ascii="Times New Roman" w:eastAsia="Times New Roman" w:hAnsi="Times New Roman" w:cs="Times New Roman"/>
                <w:color w:val="000000" w:themeColor="text1"/>
                <w:sz w:val="24"/>
                <w:szCs w:val="24"/>
              </w:rPr>
              <w:t>або</w:t>
            </w:r>
            <w:proofErr w:type="spellEnd"/>
            <w:r w:rsidR="00AC654D" w:rsidRPr="008A47BF">
              <w:rPr>
                <w:rFonts w:ascii="Times New Roman" w:eastAsia="Times New Roman" w:hAnsi="Times New Roman" w:cs="Times New Roman"/>
                <w:color w:val="000000" w:themeColor="text1"/>
                <w:sz w:val="24"/>
                <w:szCs w:val="24"/>
              </w:rPr>
              <w:t xml:space="preserve"> </w:t>
            </w:r>
            <w:proofErr w:type="spellStart"/>
            <w:r w:rsidR="00AC654D" w:rsidRPr="008A47BF">
              <w:rPr>
                <w:rFonts w:ascii="Times New Roman" w:eastAsia="Times New Roman" w:hAnsi="Times New Roman" w:cs="Times New Roman"/>
                <w:color w:val="000000" w:themeColor="text1"/>
                <w:sz w:val="24"/>
                <w:szCs w:val="24"/>
              </w:rPr>
              <w:t>вимог</w:t>
            </w:r>
            <w:proofErr w:type="spellEnd"/>
            <w:r w:rsidR="00AC654D" w:rsidRPr="008A47BF">
              <w:rPr>
                <w:rFonts w:ascii="Times New Roman" w:eastAsia="Times New Roman" w:hAnsi="Times New Roman" w:cs="Times New Roman"/>
                <w:color w:val="000000" w:themeColor="text1"/>
                <w:sz w:val="24"/>
                <w:szCs w:val="24"/>
              </w:rPr>
              <w:t xml:space="preserve"> до предмета </w:t>
            </w:r>
            <w:proofErr w:type="spellStart"/>
            <w:r w:rsidR="00AC654D" w:rsidRPr="008A47BF">
              <w:rPr>
                <w:rFonts w:ascii="Times New Roman" w:eastAsia="Times New Roman" w:hAnsi="Times New Roman" w:cs="Times New Roman"/>
                <w:color w:val="000000" w:themeColor="text1"/>
                <w:sz w:val="24"/>
                <w:szCs w:val="24"/>
              </w:rPr>
              <w:t>закупівлі</w:t>
            </w:r>
            <w:proofErr w:type="spellEnd"/>
            <w:r w:rsidR="00AC654D" w:rsidRPr="008A47BF">
              <w:rPr>
                <w:rFonts w:ascii="Times New Roman" w:eastAsia="Times New Roman" w:hAnsi="Times New Roman" w:cs="Times New Roman"/>
                <w:color w:val="000000" w:themeColor="text1"/>
                <w:sz w:val="24"/>
                <w:szCs w:val="24"/>
              </w:rPr>
              <w:t xml:space="preserve">, але </w:t>
            </w:r>
            <w:proofErr w:type="gramStart"/>
            <w:r w:rsidR="00AC654D" w:rsidRPr="008A47BF">
              <w:rPr>
                <w:rFonts w:ascii="Times New Roman" w:eastAsia="Times New Roman" w:hAnsi="Times New Roman" w:cs="Times New Roman"/>
                <w:color w:val="000000" w:themeColor="text1"/>
                <w:sz w:val="24"/>
                <w:szCs w:val="24"/>
              </w:rPr>
              <w:t>до початку</w:t>
            </w:r>
            <w:proofErr w:type="gramEnd"/>
            <w:r w:rsidR="00AC654D" w:rsidRPr="008A47BF">
              <w:rPr>
                <w:rFonts w:ascii="Times New Roman" w:eastAsia="Times New Roman" w:hAnsi="Times New Roman" w:cs="Times New Roman"/>
                <w:color w:val="000000" w:themeColor="text1"/>
                <w:sz w:val="24"/>
                <w:szCs w:val="24"/>
              </w:rPr>
              <w:t xml:space="preserve"> строку </w:t>
            </w:r>
            <w:proofErr w:type="spellStart"/>
            <w:r w:rsidR="00AC654D" w:rsidRPr="008A47BF">
              <w:rPr>
                <w:rFonts w:ascii="Times New Roman" w:eastAsia="Times New Roman" w:hAnsi="Times New Roman" w:cs="Times New Roman"/>
                <w:color w:val="000000" w:themeColor="text1"/>
                <w:sz w:val="24"/>
                <w:szCs w:val="24"/>
              </w:rPr>
              <w:t>подання</w:t>
            </w:r>
            <w:proofErr w:type="spellEnd"/>
            <w:r w:rsidR="00AC654D" w:rsidRPr="008A47BF">
              <w:rPr>
                <w:rFonts w:ascii="Times New Roman" w:eastAsia="Times New Roman" w:hAnsi="Times New Roman" w:cs="Times New Roman"/>
                <w:color w:val="000000" w:themeColor="text1"/>
                <w:sz w:val="24"/>
                <w:szCs w:val="24"/>
              </w:rPr>
              <w:t xml:space="preserve"> </w:t>
            </w:r>
            <w:proofErr w:type="spellStart"/>
            <w:r w:rsidR="00AC654D" w:rsidRPr="008A47BF">
              <w:rPr>
                <w:rFonts w:ascii="Times New Roman" w:eastAsia="Times New Roman" w:hAnsi="Times New Roman" w:cs="Times New Roman"/>
                <w:color w:val="000000" w:themeColor="text1"/>
                <w:sz w:val="24"/>
                <w:szCs w:val="24"/>
              </w:rPr>
              <w:t>пропозицій</w:t>
            </w:r>
            <w:proofErr w:type="spellEnd"/>
            <w:r w:rsidR="00AC654D" w:rsidRPr="008A47BF">
              <w:rPr>
                <w:rFonts w:ascii="Times New Roman" w:eastAsia="Times New Roman" w:hAnsi="Times New Roman" w:cs="Times New Roman"/>
                <w:color w:val="000000" w:themeColor="text1"/>
                <w:sz w:val="24"/>
                <w:szCs w:val="24"/>
              </w:rPr>
              <w:t>.</w:t>
            </w:r>
          </w:p>
          <w:p w:rsidR="00F44CDA" w:rsidRPr="008A47BF" w:rsidRDefault="006552DF" w:rsidP="0020208A">
            <w:pPr>
              <w:widowControl w:val="0"/>
              <w:spacing w:line="240" w:lineRule="auto"/>
              <w:contextualSpacing/>
              <w:jc w:val="both"/>
              <w:rPr>
                <w:rFonts w:ascii="Times New Roman" w:eastAsia="Times New Roman" w:hAnsi="Times New Roman" w:cs="Times New Roman"/>
                <w:color w:val="000000" w:themeColor="text1"/>
                <w:sz w:val="24"/>
                <w:szCs w:val="24"/>
              </w:rPr>
            </w:pPr>
            <w:r w:rsidRPr="008A47BF">
              <w:rPr>
                <w:rFonts w:ascii="Times New Roman" w:eastAsia="Times New Roman" w:hAnsi="Times New Roman" w:cs="Times New Roman"/>
                <w:color w:val="000000" w:themeColor="text1"/>
                <w:sz w:val="24"/>
                <w:szCs w:val="24"/>
                <w:lang w:val="uk-UA"/>
              </w:rPr>
              <w:t xml:space="preserve">   </w:t>
            </w:r>
            <w:proofErr w:type="spellStart"/>
            <w:r w:rsidR="00AC654D" w:rsidRPr="008A47BF">
              <w:rPr>
                <w:rFonts w:ascii="Times New Roman" w:eastAsia="Times New Roman" w:hAnsi="Times New Roman" w:cs="Times New Roman"/>
                <w:color w:val="000000" w:themeColor="text1"/>
                <w:sz w:val="24"/>
                <w:szCs w:val="24"/>
              </w:rPr>
              <w:t>Зміни</w:t>
            </w:r>
            <w:proofErr w:type="spellEnd"/>
            <w:r w:rsidR="00AC654D" w:rsidRPr="008A47BF">
              <w:rPr>
                <w:rFonts w:ascii="Times New Roman" w:eastAsia="Times New Roman" w:hAnsi="Times New Roman" w:cs="Times New Roman"/>
                <w:color w:val="000000" w:themeColor="text1"/>
                <w:sz w:val="24"/>
                <w:szCs w:val="24"/>
              </w:rPr>
              <w:t xml:space="preserve">, </w:t>
            </w:r>
            <w:proofErr w:type="spellStart"/>
            <w:r w:rsidR="00AC654D" w:rsidRPr="008A47BF">
              <w:rPr>
                <w:rFonts w:ascii="Times New Roman" w:eastAsia="Times New Roman" w:hAnsi="Times New Roman" w:cs="Times New Roman"/>
                <w:color w:val="000000" w:themeColor="text1"/>
                <w:sz w:val="24"/>
                <w:szCs w:val="24"/>
              </w:rPr>
              <w:t>що</w:t>
            </w:r>
            <w:proofErr w:type="spellEnd"/>
            <w:r w:rsidR="00AC654D" w:rsidRPr="008A47BF">
              <w:rPr>
                <w:rFonts w:ascii="Times New Roman" w:eastAsia="Times New Roman" w:hAnsi="Times New Roman" w:cs="Times New Roman"/>
                <w:color w:val="000000" w:themeColor="text1"/>
                <w:sz w:val="24"/>
                <w:szCs w:val="24"/>
              </w:rPr>
              <w:t xml:space="preserve"> </w:t>
            </w:r>
            <w:proofErr w:type="spellStart"/>
            <w:r w:rsidR="00AC654D" w:rsidRPr="008A47BF">
              <w:rPr>
                <w:rFonts w:ascii="Times New Roman" w:eastAsia="Times New Roman" w:hAnsi="Times New Roman" w:cs="Times New Roman"/>
                <w:color w:val="000000" w:themeColor="text1"/>
                <w:sz w:val="24"/>
                <w:szCs w:val="24"/>
              </w:rPr>
              <w:t>вносяться</w:t>
            </w:r>
            <w:proofErr w:type="spellEnd"/>
            <w:r w:rsidR="00AC654D" w:rsidRPr="008A47BF">
              <w:rPr>
                <w:rFonts w:ascii="Times New Roman" w:eastAsia="Times New Roman" w:hAnsi="Times New Roman" w:cs="Times New Roman"/>
                <w:color w:val="000000" w:themeColor="text1"/>
                <w:sz w:val="24"/>
                <w:szCs w:val="24"/>
              </w:rPr>
              <w:t xml:space="preserve"> </w:t>
            </w:r>
            <w:proofErr w:type="spellStart"/>
            <w:r w:rsidR="00AC654D" w:rsidRPr="008A47BF">
              <w:rPr>
                <w:rFonts w:ascii="Times New Roman" w:eastAsia="Times New Roman" w:hAnsi="Times New Roman" w:cs="Times New Roman"/>
                <w:color w:val="000000" w:themeColor="text1"/>
                <w:sz w:val="24"/>
                <w:szCs w:val="24"/>
              </w:rPr>
              <w:t>замовником</w:t>
            </w:r>
            <w:proofErr w:type="spellEnd"/>
            <w:r w:rsidR="00AC654D" w:rsidRPr="008A47BF">
              <w:rPr>
                <w:rFonts w:ascii="Times New Roman" w:eastAsia="Times New Roman" w:hAnsi="Times New Roman" w:cs="Times New Roman"/>
                <w:color w:val="000000" w:themeColor="text1"/>
                <w:sz w:val="24"/>
                <w:szCs w:val="24"/>
              </w:rPr>
              <w:t xml:space="preserve">, </w:t>
            </w:r>
            <w:proofErr w:type="spellStart"/>
            <w:r w:rsidR="00AC654D" w:rsidRPr="008A47BF">
              <w:rPr>
                <w:rFonts w:ascii="Times New Roman" w:eastAsia="Times New Roman" w:hAnsi="Times New Roman" w:cs="Times New Roman"/>
                <w:color w:val="000000" w:themeColor="text1"/>
                <w:sz w:val="24"/>
                <w:szCs w:val="24"/>
              </w:rPr>
              <w:t>розміщуються</w:t>
            </w:r>
            <w:proofErr w:type="spellEnd"/>
            <w:r w:rsidR="00AC654D" w:rsidRPr="008A47BF">
              <w:rPr>
                <w:rFonts w:ascii="Times New Roman" w:eastAsia="Times New Roman" w:hAnsi="Times New Roman" w:cs="Times New Roman"/>
                <w:color w:val="000000" w:themeColor="text1"/>
                <w:sz w:val="24"/>
                <w:szCs w:val="24"/>
              </w:rPr>
              <w:t xml:space="preserve"> та </w:t>
            </w:r>
            <w:proofErr w:type="spellStart"/>
            <w:r w:rsidR="00AC654D" w:rsidRPr="008A47BF">
              <w:rPr>
                <w:rFonts w:ascii="Times New Roman" w:eastAsia="Times New Roman" w:hAnsi="Times New Roman" w:cs="Times New Roman"/>
                <w:color w:val="000000" w:themeColor="text1"/>
                <w:sz w:val="24"/>
                <w:szCs w:val="24"/>
              </w:rPr>
              <w:t>відображаються</w:t>
            </w:r>
            <w:proofErr w:type="spellEnd"/>
            <w:r w:rsidR="00AC654D" w:rsidRPr="008A47BF">
              <w:rPr>
                <w:rFonts w:ascii="Times New Roman" w:eastAsia="Times New Roman" w:hAnsi="Times New Roman" w:cs="Times New Roman"/>
                <w:color w:val="000000" w:themeColor="text1"/>
                <w:sz w:val="24"/>
                <w:szCs w:val="24"/>
              </w:rPr>
              <w:t xml:space="preserve"> в </w:t>
            </w:r>
            <w:proofErr w:type="spellStart"/>
            <w:r w:rsidR="00AC654D" w:rsidRPr="008A47BF">
              <w:rPr>
                <w:rFonts w:ascii="Times New Roman" w:eastAsia="Times New Roman" w:hAnsi="Times New Roman" w:cs="Times New Roman"/>
                <w:color w:val="000000" w:themeColor="text1"/>
                <w:sz w:val="24"/>
                <w:szCs w:val="24"/>
              </w:rPr>
              <w:t>електронній</w:t>
            </w:r>
            <w:proofErr w:type="spellEnd"/>
            <w:r w:rsidR="00AC654D" w:rsidRPr="008A47BF">
              <w:rPr>
                <w:rFonts w:ascii="Times New Roman" w:eastAsia="Times New Roman" w:hAnsi="Times New Roman" w:cs="Times New Roman"/>
                <w:color w:val="000000" w:themeColor="text1"/>
                <w:sz w:val="24"/>
                <w:szCs w:val="24"/>
              </w:rPr>
              <w:t xml:space="preserve"> </w:t>
            </w:r>
            <w:proofErr w:type="spellStart"/>
            <w:r w:rsidR="00AC654D" w:rsidRPr="008A47BF">
              <w:rPr>
                <w:rFonts w:ascii="Times New Roman" w:eastAsia="Times New Roman" w:hAnsi="Times New Roman" w:cs="Times New Roman"/>
                <w:color w:val="000000" w:themeColor="text1"/>
                <w:sz w:val="24"/>
                <w:szCs w:val="24"/>
              </w:rPr>
              <w:t>системі</w:t>
            </w:r>
            <w:proofErr w:type="spellEnd"/>
            <w:r w:rsidR="00AC654D" w:rsidRPr="008A47BF">
              <w:rPr>
                <w:rFonts w:ascii="Times New Roman" w:eastAsia="Times New Roman" w:hAnsi="Times New Roman" w:cs="Times New Roman"/>
                <w:color w:val="000000" w:themeColor="text1"/>
                <w:sz w:val="24"/>
                <w:szCs w:val="24"/>
              </w:rPr>
              <w:t xml:space="preserve"> </w:t>
            </w:r>
            <w:proofErr w:type="spellStart"/>
            <w:r w:rsidR="00AC654D" w:rsidRPr="008A47BF">
              <w:rPr>
                <w:rFonts w:ascii="Times New Roman" w:eastAsia="Times New Roman" w:hAnsi="Times New Roman" w:cs="Times New Roman"/>
                <w:color w:val="000000" w:themeColor="text1"/>
                <w:sz w:val="24"/>
                <w:szCs w:val="24"/>
              </w:rPr>
              <w:t>закупівель</w:t>
            </w:r>
            <w:proofErr w:type="spellEnd"/>
            <w:r w:rsidR="00AC654D" w:rsidRPr="008A47BF">
              <w:rPr>
                <w:rFonts w:ascii="Times New Roman" w:eastAsia="Times New Roman" w:hAnsi="Times New Roman" w:cs="Times New Roman"/>
                <w:color w:val="000000" w:themeColor="text1"/>
                <w:sz w:val="24"/>
                <w:szCs w:val="24"/>
              </w:rPr>
              <w:t xml:space="preserve"> у </w:t>
            </w:r>
            <w:proofErr w:type="spellStart"/>
            <w:r w:rsidR="00AC654D" w:rsidRPr="008A47BF">
              <w:rPr>
                <w:rFonts w:ascii="Times New Roman" w:eastAsia="Times New Roman" w:hAnsi="Times New Roman" w:cs="Times New Roman"/>
                <w:color w:val="000000" w:themeColor="text1"/>
                <w:sz w:val="24"/>
                <w:szCs w:val="24"/>
              </w:rPr>
              <w:t>вигляді</w:t>
            </w:r>
            <w:proofErr w:type="spellEnd"/>
            <w:r w:rsidR="00AC654D" w:rsidRPr="008A47BF">
              <w:rPr>
                <w:rFonts w:ascii="Times New Roman" w:eastAsia="Times New Roman" w:hAnsi="Times New Roman" w:cs="Times New Roman"/>
                <w:color w:val="000000" w:themeColor="text1"/>
                <w:sz w:val="24"/>
                <w:szCs w:val="24"/>
              </w:rPr>
              <w:t xml:space="preserve"> </w:t>
            </w:r>
            <w:proofErr w:type="spellStart"/>
            <w:r w:rsidR="00AC654D" w:rsidRPr="008A47BF">
              <w:rPr>
                <w:rFonts w:ascii="Times New Roman" w:eastAsia="Times New Roman" w:hAnsi="Times New Roman" w:cs="Times New Roman"/>
                <w:color w:val="000000" w:themeColor="text1"/>
                <w:sz w:val="24"/>
                <w:szCs w:val="24"/>
              </w:rPr>
              <w:t>нової</w:t>
            </w:r>
            <w:proofErr w:type="spellEnd"/>
            <w:r w:rsidR="00AC654D" w:rsidRPr="008A47BF">
              <w:rPr>
                <w:rFonts w:ascii="Times New Roman" w:eastAsia="Times New Roman" w:hAnsi="Times New Roman" w:cs="Times New Roman"/>
                <w:color w:val="000000" w:themeColor="text1"/>
                <w:sz w:val="24"/>
                <w:szCs w:val="24"/>
              </w:rPr>
              <w:t xml:space="preserve"> </w:t>
            </w:r>
            <w:proofErr w:type="spellStart"/>
            <w:r w:rsidR="00AC654D" w:rsidRPr="008A47BF">
              <w:rPr>
                <w:rFonts w:ascii="Times New Roman" w:eastAsia="Times New Roman" w:hAnsi="Times New Roman" w:cs="Times New Roman"/>
                <w:color w:val="000000" w:themeColor="text1"/>
                <w:sz w:val="24"/>
                <w:szCs w:val="24"/>
              </w:rPr>
              <w:t>редакції</w:t>
            </w:r>
            <w:proofErr w:type="spellEnd"/>
            <w:r w:rsidR="00AC654D" w:rsidRPr="008A47BF">
              <w:rPr>
                <w:rFonts w:ascii="Times New Roman" w:eastAsia="Times New Roman" w:hAnsi="Times New Roman" w:cs="Times New Roman"/>
                <w:color w:val="000000" w:themeColor="text1"/>
                <w:sz w:val="24"/>
                <w:szCs w:val="24"/>
              </w:rPr>
              <w:t xml:space="preserve"> </w:t>
            </w:r>
            <w:proofErr w:type="spellStart"/>
            <w:r w:rsidR="00AC654D" w:rsidRPr="008A47BF">
              <w:rPr>
                <w:rFonts w:ascii="Times New Roman" w:eastAsia="Times New Roman" w:hAnsi="Times New Roman" w:cs="Times New Roman"/>
                <w:color w:val="000000" w:themeColor="text1"/>
                <w:sz w:val="24"/>
                <w:szCs w:val="24"/>
              </w:rPr>
              <w:t>документів</w:t>
            </w:r>
            <w:proofErr w:type="spellEnd"/>
            <w:r w:rsidR="00AC654D" w:rsidRPr="008A47BF">
              <w:rPr>
                <w:rFonts w:ascii="Times New Roman" w:eastAsia="Times New Roman" w:hAnsi="Times New Roman" w:cs="Times New Roman"/>
                <w:color w:val="000000" w:themeColor="text1"/>
                <w:sz w:val="24"/>
                <w:szCs w:val="24"/>
              </w:rPr>
              <w:t>.</w:t>
            </w:r>
          </w:p>
          <w:p w:rsidR="008D6F9F" w:rsidRPr="008A47BF" w:rsidRDefault="008D6F9F" w:rsidP="0020208A">
            <w:pPr>
              <w:widowControl w:val="0"/>
              <w:spacing w:line="240" w:lineRule="auto"/>
              <w:contextualSpacing/>
              <w:jc w:val="both"/>
              <w:rPr>
                <w:rFonts w:ascii="Times New Roman" w:eastAsia="Times New Roman" w:hAnsi="Times New Roman" w:cs="Times New Roman"/>
                <w:color w:val="000000" w:themeColor="text1"/>
                <w:sz w:val="24"/>
                <w:szCs w:val="24"/>
                <w:lang w:val="uk-UA"/>
              </w:rPr>
            </w:pPr>
            <w:r w:rsidRPr="008A47BF">
              <w:rPr>
                <w:rFonts w:ascii="Times New Roman" w:eastAsia="Times New Roman" w:hAnsi="Times New Roman" w:cs="Times New Roman"/>
                <w:color w:val="000000" w:themeColor="text1"/>
                <w:sz w:val="24"/>
                <w:szCs w:val="24"/>
                <w:lang w:val="uk-UA"/>
              </w:rPr>
              <w:t xml:space="preserve">    У разі внесення змін до оголошення строк для подання пропозиції продовжується замовником в електронній системі не менше ніж на два робочі дні.</w:t>
            </w:r>
          </w:p>
        </w:tc>
      </w:tr>
      <w:tr w:rsidR="00847211" w:rsidRPr="008A47BF" w:rsidTr="00BD433D">
        <w:trPr>
          <w:trHeight w:val="420"/>
        </w:trPr>
        <w:tc>
          <w:tcPr>
            <w:tcW w:w="10690" w:type="dxa"/>
            <w:gridSpan w:val="3"/>
            <w:shd w:val="clear" w:color="auto" w:fill="BFBFBF" w:themeFill="background1" w:themeFillShade="BF"/>
            <w:tcMar>
              <w:top w:w="100" w:type="dxa"/>
              <w:left w:w="100" w:type="dxa"/>
              <w:bottom w:w="100" w:type="dxa"/>
              <w:right w:w="100" w:type="dxa"/>
            </w:tcMar>
          </w:tcPr>
          <w:p w:rsidR="00F44CDA" w:rsidRPr="008A47BF" w:rsidRDefault="00AC654D" w:rsidP="0020208A">
            <w:pPr>
              <w:widowControl w:val="0"/>
              <w:spacing w:line="240" w:lineRule="auto"/>
              <w:contextualSpacing/>
              <w:jc w:val="center"/>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 xml:space="preserve">III </w:t>
            </w:r>
            <w:proofErr w:type="spellStart"/>
            <w:r w:rsidRPr="008A47BF">
              <w:rPr>
                <w:rFonts w:ascii="Times New Roman" w:eastAsia="Times New Roman" w:hAnsi="Times New Roman" w:cs="Times New Roman"/>
                <w:b/>
                <w:color w:val="000000" w:themeColor="text1"/>
                <w:sz w:val="24"/>
                <w:szCs w:val="24"/>
              </w:rPr>
              <w:t>Інструкція</w:t>
            </w:r>
            <w:proofErr w:type="spellEnd"/>
            <w:r w:rsidRPr="008A47BF">
              <w:rPr>
                <w:rFonts w:ascii="Times New Roman" w:eastAsia="Times New Roman" w:hAnsi="Times New Roman" w:cs="Times New Roman"/>
                <w:b/>
                <w:color w:val="000000" w:themeColor="text1"/>
                <w:sz w:val="24"/>
                <w:szCs w:val="24"/>
              </w:rPr>
              <w:t xml:space="preserve"> з </w:t>
            </w:r>
            <w:proofErr w:type="spellStart"/>
            <w:r w:rsidRPr="008A47BF">
              <w:rPr>
                <w:rFonts w:ascii="Times New Roman" w:eastAsia="Times New Roman" w:hAnsi="Times New Roman" w:cs="Times New Roman"/>
                <w:b/>
                <w:color w:val="000000" w:themeColor="text1"/>
                <w:sz w:val="24"/>
                <w:szCs w:val="24"/>
              </w:rPr>
              <w:t>підготовки</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пропозиції</w:t>
            </w:r>
            <w:proofErr w:type="spellEnd"/>
          </w:p>
        </w:tc>
      </w:tr>
      <w:tr w:rsidR="00847211" w:rsidRPr="008A47BF" w:rsidTr="00BD433D">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1</w:t>
            </w:r>
          </w:p>
        </w:tc>
        <w:tc>
          <w:tcPr>
            <w:tcW w:w="391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proofErr w:type="spellStart"/>
            <w:r w:rsidRPr="008A47BF">
              <w:rPr>
                <w:rFonts w:ascii="Times New Roman" w:eastAsia="Times New Roman" w:hAnsi="Times New Roman" w:cs="Times New Roman"/>
                <w:b/>
                <w:color w:val="000000" w:themeColor="text1"/>
                <w:sz w:val="24"/>
                <w:szCs w:val="24"/>
              </w:rPr>
              <w:t>Зміст</w:t>
            </w:r>
            <w:proofErr w:type="spellEnd"/>
            <w:r w:rsidRPr="008A47BF">
              <w:rPr>
                <w:rFonts w:ascii="Times New Roman" w:eastAsia="Times New Roman" w:hAnsi="Times New Roman" w:cs="Times New Roman"/>
                <w:b/>
                <w:color w:val="000000" w:themeColor="text1"/>
                <w:sz w:val="24"/>
                <w:szCs w:val="24"/>
              </w:rPr>
              <w:t xml:space="preserve"> і </w:t>
            </w:r>
            <w:proofErr w:type="spellStart"/>
            <w:r w:rsidRPr="008A47BF">
              <w:rPr>
                <w:rFonts w:ascii="Times New Roman" w:eastAsia="Times New Roman" w:hAnsi="Times New Roman" w:cs="Times New Roman"/>
                <w:b/>
                <w:color w:val="000000" w:themeColor="text1"/>
                <w:sz w:val="24"/>
                <w:szCs w:val="24"/>
              </w:rPr>
              <w:t>спосіб</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подання</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пропозиції</w:t>
            </w:r>
            <w:proofErr w:type="spellEnd"/>
          </w:p>
        </w:tc>
        <w:tc>
          <w:tcPr>
            <w:tcW w:w="6130" w:type="dxa"/>
            <w:shd w:val="clear" w:color="auto" w:fill="auto"/>
            <w:tcMar>
              <w:top w:w="100" w:type="dxa"/>
              <w:left w:w="100" w:type="dxa"/>
              <w:bottom w:w="100" w:type="dxa"/>
              <w:right w:w="100" w:type="dxa"/>
            </w:tcMar>
          </w:tcPr>
          <w:p w:rsidR="00D92FB8" w:rsidRPr="008A47BF" w:rsidRDefault="00CE25A4" w:rsidP="0020208A">
            <w:pPr>
              <w:widowControl w:val="0"/>
              <w:spacing w:line="240" w:lineRule="auto"/>
              <w:contextualSpacing/>
              <w:jc w:val="both"/>
              <w:rPr>
                <w:rFonts w:ascii="Times New Roman" w:eastAsia="Times New Roman" w:hAnsi="Times New Roman" w:cs="Times New Roman"/>
                <w:color w:val="000000" w:themeColor="text1"/>
                <w:sz w:val="24"/>
                <w:szCs w:val="24"/>
                <w:lang w:val="uk-UA"/>
              </w:rPr>
            </w:pPr>
            <w:r w:rsidRPr="008A47BF">
              <w:rPr>
                <w:rFonts w:ascii="Times New Roman" w:eastAsia="Times New Roman" w:hAnsi="Times New Roman" w:cs="Times New Roman"/>
                <w:color w:val="000000" w:themeColor="text1"/>
                <w:sz w:val="24"/>
                <w:szCs w:val="24"/>
                <w:lang w:val="uk-UA"/>
              </w:rPr>
              <w:t xml:space="preserve">     </w:t>
            </w:r>
          </w:p>
          <w:tbl>
            <w:tblPr>
              <w:tblpPr w:leftFromText="180" w:rightFromText="180" w:vertAnchor="text" w:horzAnchor="margin" w:tblpXSpec="center" w:tblpY="-735"/>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6220"/>
            </w:tblGrid>
            <w:tr w:rsidR="00D92FB8" w:rsidRPr="00710C18" w:rsidTr="003B4AF9">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D92FB8" w:rsidRPr="00710C18" w:rsidRDefault="00D92FB8" w:rsidP="00D92FB8">
                  <w:pPr>
                    <w:widowControl w:val="0"/>
                    <w:spacing w:line="240" w:lineRule="auto"/>
                    <w:jc w:val="both"/>
                    <w:rPr>
                      <w:rFonts w:ascii="Times New Roman" w:hAnsi="Times New Roman"/>
                      <w:color w:val="000000"/>
                      <w:sz w:val="24"/>
                      <w:szCs w:val="24"/>
                      <w:lang w:val="uk-UA"/>
                    </w:rPr>
                  </w:pPr>
                  <w:r w:rsidRPr="00710C18">
                    <w:rPr>
                      <w:rFonts w:ascii="Times New Roman" w:eastAsia="Times New Roman" w:hAnsi="Times New Roman"/>
                      <w:sz w:val="24"/>
                      <w:szCs w:val="24"/>
                      <w:lang w:val="uk-UA"/>
                    </w:rPr>
                    <w:lastRenderedPageBreak/>
                    <w:t xml:space="preserve">Тендерна пропозиція подається в електронному вигляді через електронну систему </w:t>
                  </w:r>
                  <w:proofErr w:type="spellStart"/>
                  <w:r w:rsidRPr="00710C18">
                    <w:rPr>
                      <w:rFonts w:ascii="Times New Roman" w:eastAsia="Times New Roman" w:hAnsi="Times New Roman"/>
                      <w:sz w:val="24"/>
                      <w:szCs w:val="24"/>
                      <w:lang w:val="uk-UA"/>
                    </w:rPr>
                    <w:t>закупівель</w:t>
                  </w:r>
                  <w:proofErr w:type="spellEnd"/>
                  <w:r w:rsidRPr="00710C18">
                    <w:rPr>
                      <w:rFonts w:ascii="Times New Roman" w:eastAsia="Times New Roman" w:hAnsi="Times New Roman"/>
                      <w:sz w:val="24"/>
                      <w:szCs w:val="24"/>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10C18">
                    <w:rPr>
                      <w:rFonts w:ascii="Times New Roman" w:eastAsia="Times New Roman" w:hAnsi="Times New Roman"/>
                      <w:sz w:val="24"/>
                      <w:szCs w:val="24"/>
                      <w:highlight w:val="white"/>
                      <w:lang w:val="uk-UA"/>
                    </w:rPr>
                    <w:t xml:space="preserve">шляхом завантаження необхідних документів через електронну систему </w:t>
                  </w:r>
                  <w:proofErr w:type="spellStart"/>
                  <w:r w:rsidRPr="00710C18">
                    <w:rPr>
                      <w:rFonts w:ascii="Times New Roman" w:eastAsia="Times New Roman" w:hAnsi="Times New Roman"/>
                      <w:sz w:val="24"/>
                      <w:szCs w:val="24"/>
                      <w:highlight w:val="white"/>
                      <w:lang w:val="uk-UA"/>
                    </w:rPr>
                    <w:t>закупівель</w:t>
                  </w:r>
                  <w:proofErr w:type="spellEnd"/>
                  <w:r w:rsidRPr="00710C18">
                    <w:rPr>
                      <w:rFonts w:ascii="Times New Roman" w:eastAsia="Times New Roman" w:hAnsi="Times New Roman"/>
                      <w:sz w:val="24"/>
                      <w:szCs w:val="24"/>
                      <w:highlight w:val="white"/>
                      <w:lang w:val="uk-UA"/>
                    </w:rPr>
                    <w:t>, що підтверджують відповідність вимогам, визначеним замовником</w:t>
                  </w:r>
                  <w:r w:rsidRPr="00710C18">
                    <w:rPr>
                      <w:rFonts w:ascii="Times New Roman" w:eastAsia="Times New Roman" w:hAnsi="Times New Roman"/>
                      <w:sz w:val="24"/>
                      <w:szCs w:val="24"/>
                      <w:lang w:val="uk-UA"/>
                    </w:rPr>
                    <w:t>. Всі</w:t>
                  </w:r>
                  <w:r w:rsidRPr="00710C18">
                    <w:rPr>
                      <w:rFonts w:ascii="Times New Roman" w:hAnsi="Times New Roman"/>
                      <w:color w:val="000000"/>
                      <w:sz w:val="24"/>
                      <w:szCs w:val="24"/>
                      <w:lang w:val="uk-UA"/>
                    </w:rPr>
                    <w:t xml:space="preserve"> файли можуть бути у текстових, табличних або графічних форматах за підписом посадової особи або представника учасника процедури закупівлі з:</w:t>
                  </w:r>
                </w:p>
                <w:p w:rsidR="00D92FB8" w:rsidRPr="00710C18" w:rsidRDefault="00D92FB8" w:rsidP="00D92FB8">
                  <w:pPr>
                    <w:pStyle w:val="af5"/>
                    <w:widowControl w:val="0"/>
                    <w:numPr>
                      <w:ilvl w:val="0"/>
                      <w:numId w:val="18"/>
                    </w:numPr>
                    <w:spacing w:after="0" w:line="240" w:lineRule="auto"/>
                    <w:contextualSpacing/>
                    <w:jc w:val="both"/>
                    <w:rPr>
                      <w:color w:val="000000"/>
                      <w:lang w:val="uk-UA"/>
                    </w:rPr>
                  </w:pPr>
                  <w:r w:rsidRPr="00710C18">
                    <w:rPr>
                      <w:rFonts w:eastAsia="Times New Roman"/>
                      <w:lang w:val="uk-UA" w:eastAsia="ru-RU"/>
                    </w:rPr>
                    <w:t>інформацією та документами, які підтверджують відповідність учасника кваліфікаційним вимогам встановленим у Додатку № 3 до тендерної документації;</w:t>
                  </w:r>
                </w:p>
                <w:p w:rsidR="00D92FB8" w:rsidRPr="00710C18" w:rsidRDefault="00D92FB8" w:rsidP="00D92FB8">
                  <w:pPr>
                    <w:pStyle w:val="af5"/>
                    <w:numPr>
                      <w:ilvl w:val="0"/>
                      <w:numId w:val="18"/>
                    </w:numPr>
                    <w:spacing w:after="0" w:line="240" w:lineRule="auto"/>
                    <w:contextualSpacing/>
                    <w:jc w:val="both"/>
                    <w:rPr>
                      <w:rFonts w:eastAsia="Times New Roman"/>
                      <w:lang w:val="uk-UA" w:eastAsia="ru-RU"/>
                    </w:rPr>
                  </w:pPr>
                  <w:r w:rsidRPr="00710C18">
                    <w:rPr>
                      <w:rFonts w:eastAsia="Times New Roman"/>
                      <w:lang w:val="uk-UA" w:eastAsia="ru-RU"/>
                    </w:rPr>
                    <w:t>інформацією про підтвердження відсутності підстав для відмови в участі у процедурі закупівлі визначених Законом (крім пункту 13 частини першої статті 17 Закону) у відповідності до вимог, визначених у Додатку № 3 до тендерної документації;</w:t>
                  </w:r>
                </w:p>
                <w:p w:rsidR="00D92FB8" w:rsidRPr="00710C18" w:rsidRDefault="00D92FB8" w:rsidP="00D92FB8">
                  <w:pPr>
                    <w:pStyle w:val="af5"/>
                    <w:numPr>
                      <w:ilvl w:val="0"/>
                      <w:numId w:val="18"/>
                    </w:numPr>
                    <w:spacing w:after="0" w:line="240" w:lineRule="auto"/>
                    <w:contextualSpacing/>
                    <w:jc w:val="both"/>
                    <w:rPr>
                      <w:rFonts w:eastAsia="Times New Roman"/>
                      <w:lang w:val="uk-UA" w:eastAsia="ru-RU"/>
                    </w:rPr>
                  </w:pPr>
                  <w:r w:rsidRPr="00710C18">
                    <w:rPr>
                      <w:rFonts w:eastAsia="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1 до тендерної документації;</w:t>
                  </w:r>
                </w:p>
                <w:p w:rsidR="00D92FB8" w:rsidRPr="00710C18" w:rsidRDefault="00D92FB8" w:rsidP="00D92FB8">
                  <w:pPr>
                    <w:pStyle w:val="af5"/>
                    <w:numPr>
                      <w:ilvl w:val="0"/>
                      <w:numId w:val="18"/>
                    </w:numPr>
                    <w:spacing w:after="0" w:line="240" w:lineRule="auto"/>
                    <w:contextualSpacing/>
                    <w:jc w:val="both"/>
                    <w:rPr>
                      <w:rFonts w:eastAsia="Times New Roman"/>
                      <w:lang w:val="uk-UA" w:eastAsia="ru-RU"/>
                    </w:rPr>
                  </w:pPr>
                  <w:r w:rsidRPr="00710C18">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Pr="00710C18">
                    <w:rPr>
                      <w:rFonts w:eastAsia="Times New Roman"/>
                      <w:lang w:val="uk-UA" w:eastAsia="ru-RU"/>
                    </w:rPr>
                    <w:t>;</w:t>
                  </w:r>
                </w:p>
                <w:p w:rsidR="00D92FB8" w:rsidRPr="00710C18" w:rsidRDefault="00D92FB8" w:rsidP="00D92FB8">
                  <w:pPr>
                    <w:pStyle w:val="af5"/>
                    <w:numPr>
                      <w:ilvl w:val="0"/>
                      <w:numId w:val="18"/>
                    </w:numPr>
                    <w:spacing w:after="0" w:line="240" w:lineRule="auto"/>
                    <w:contextualSpacing/>
                    <w:jc w:val="both"/>
                    <w:rPr>
                      <w:rFonts w:eastAsia="Times New Roman"/>
                      <w:lang w:val="uk-UA" w:eastAsia="ru-RU"/>
                    </w:rPr>
                  </w:pPr>
                  <w:r w:rsidRPr="00710C18">
                    <w:rPr>
                      <w:rFonts w:eastAsia="Times New Roman"/>
                      <w:lang w:val="uk-UA" w:eastAsia="ru-RU"/>
                    </w:rPr>
                    <w:t>тендерну пропозицію, за формою, згідно Додатку 2 до тендерної документації;</w:t>
                  </w:r>
                </w:p>
                <w:p w:rsidR="00D92FB8" w:rsidRPr="00710C18" w:rsidRDefault="00D92FB8" w:rsidP="00D92FB8">
                  <w:pPr>
                    <w:pStyle w:val="af5"/>
                    <w:numPr>
                      <w:ilvl w:val="0"/>
                      <w:numId w:val="18"/>
                    </w:numPr>
                    <w:spacing w:after="0" w:line="240" w:lineRule="auto"/>
                    <w:contextualSpacing/>
                    <w:jc w:val="both"/>
                    <w:rPr>
                      <w:rFonts w:eastAsia="Times New Roman"/>
                      <w:lang w:val="uk-UA" w:eastAsia="ru-RU"/>
                    </w:rPr>
                  </w:pPr>
                  <w:r w:rsidRPr="00710C18">
                    <w:rPr>
                      <w:rFonts w:eastAsia="Times New Roman"/>
                      <w:lang w:val="uk-UA" w:eastAsia="ru-RU"/>
                    </w:rPr>
                    <w:t>інших документів та / або інформації визначених (визначеної) тендерною документацією та додатками.</w:t>
                  </w:r>
                </w:p>
                <w:p w:rsidR="00D92FB8" w:rsidRPr="00710C18" w:rsidRDefault="00D92FB8" w:rsidP="00D92FB8">
                  <w:pPr>
                    <w:widowControl w:val="0"/>
                    <w:spacing w:line="240" w:lineRule="auto"/>
                    <w:jc w:val="both"/>
                    <w:rPr>
                      <w:rFonts w:ascii="Times New Roman" w:eastAsia="Times New Roman" w:hAnsi="Times New Roman"/>
                      <w:sz w:val="24"/>
                      <w:szCs w:val="24"/>
                      <w:lang w:val="uk-UA"/>
                    </w:rPr>
                  </w:pPr>
                  <w:r w:rsidRPr="00710C18">
                    <w:rPr>
                      <w:rFonts w:ascii="Times New Roman" w:eastAsia="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92FB8" w:rsidRPr="00710C18" w:rsidRDefault="00D92FB8" w:rsidP="00D92FB8">
                  <w:pPr>
                    <w:widowControl w:val="0"/>
                    <w:spacing w:line="240" w:lineRule="auto"/>
                    <w:jc w:val="both"/>
                    <w:rPr>
                      <w:rFonts w:ascii="Times New Roman" w:eastAsia="Times New Roman" w:hAnsi="Times New Roman"/>
                      <w:i/>
                      <w:sz w:val="24"/>
                      <w:szCs w:val="24"/>
                      <w:lang w:val="uk-UA"/>
                    </w:rPr>
                  </w:pPr>
                  <w:r w:rsidRPr="00710C18">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710C18">
                    <w:rPr>
                      <w:rFonts w:ascii="Times New Roman" w:eastAsia="Times New Roman" w:hAnsi="Times New Roman"/>
                      <w:b/>
                      <w:i/>
                      <w:sz w:val="24"/>
                      <w:szCs w:val="24"/>
                      <w:highlight w:val="white"/>
                      <w:u w:val="single"/>
                      <w:lang w:val="uk-UA"/>
                    </w:rPr>
                    <w:t xml:space="preserve">чотири дні з дати оприлюднення в електронній системі </w:t>
                  </w:r>
                  <w:proofErr w:type="spellStart"/>
                  <w:r w:rsidRPr="00710C18">
                    <w:rPr>
                      <w:rFonts w:ascii="Times New Roman" w:eastAsia="Times New Roman" w:hAnsi="Times New Roman"/>
                      <w:b/>
                      <w:i/>
                      <w:sz w:val="24"/>
                      <w:szCs w:val="24"/>
                      <w:highlight w:val="white"/>
                      <w:u w:val="single"/>
                      <w:lang w:val="uk-UA"/>
                    </w:rPr>
                    <w:t>закупівель</w:t>
                  </w:r>
                  <w:proofErr w:type="spellEnd"/>
                  <w:r w:rsidRPr="00710C18">
                    <w:rPr>
                      <w:rFonts w:ascii="Times New Roman" w:eastAsia="Times New Roman" w:hAnsi="Times New Roman"/>
                      <w:b/>
                      <w:i/>
                      <w:sz w:val="24"/>
                      <w:szCs w:val="24"/>
                      <w:highlight w:val="white"/>
                      <w:u w:val="single"/>
                      <w:lang w:val="uk-UA"/>
                    </w:rPr>
                    <w:t xml:space="preserve"> повідомлення про намір укласти договір про закупівлю</w:t>
                  </w:r>
                  <w:r w:rsidRPr="00710C18">
                    <w:rPr>
                      <w:rFonts w:ascii="Times New Roman" w:eastAsia="Times New Roman" w:hAnsi="Times New Roman"/>
                      <w:i/>
                      <w:sz w:val="24"/>
                      <w:szCs w:val="24"/>
                      <w:highlight w:val="white"/>
                      <w:lang w:val="uk-UA"/>
                    </w:rPr>
                    <w:t xml:space="preserve">, повинен надати замовнику шляхом оприлюднення в електронній системі </w:t>
                  </w:r>
                  <w:proofErr w:type="spellStart"/>
                  <w:r w:rsidRPr="00710C18">
                    <w:rPr>
                      <w:rFonts w:ascii="Times New Roman" w:eastAsia="Times New Roman" w:hAnsi="Times New Roman"/>
                      <w:i/>
                      <w:sz w:val="24"/>
                      <w:szCs w:val="24"/>
                      <w:highlight w:val="white"/>
                      <w:lang w:val="uk-UA"/>
                    </w:rPr>
                    <w:t>закупівель</w:t>
                  </w:r>
                  <w:proofErr w:type="spellEnd"/>
                  <w:r w:rsidRPr="00710C18">
                    <w:rPr>
                      <w:rFonts w:ascii="Times New Roman" w:eastAsia="Times New Roman" w:hAnsi="Times New Roman"/>
                      <w:i/>
                      <w:sz w:val="24"/>
                      <w:szCs w:val="24"/>
                      <w:highlight w:val="white"/>
                      <w:lang w:val="uk-UA"/>
                    </w:rPr>
                    <w:t xml:space="preserve"> документи, встановлені в </w:t>
                  </w:r>
                  <w:r w:rsidRPr="00710C18">
                    <w:rPr>
                      <w:rFonts w:ascii="Times New Roman" w:eastAsia="Times New Roman" w:hAnsi="Times New Roman"/>
                      <w:i/>
                      <w:sz w:val="24"/>
                      <w:szCs w:val="24"/>
                      <w:lang w:val="uk-UA"/>
                    </w:rPr>
                    <w:t>Додатку 3 (</w:t>
                  </w:r>
                  <w:r w:rsidRPr="00710C18">
                    <w:rPr>
                      <w:rFonts w:ascii="Times New Roman" w:eastAsia="Times New Roman" w:hAnsi="Times New Roman"/>
                      <w:i/>
                      <w:sz w:val="24"/>
                      <w:szCs w:val="24"/>
                      <w:u w:val="single"/>
                      <w:lang w:val="uk-UA"/>
                    </w:rPr>
                    <w:t>для переможця</w:t>
                  </w:r>
                  <w:r w:rsidRPr="00710C18">
                    <w:rPr>
                      <w:rFonts w:ascii="Times New Roman" w:eastAsia="Times New Roman" w:hAnsi="Times New Roman"/>
                      <w:i/>
                      <w:sz w:val="24"/>
                      <w:szCs w:val="24"/>
                      <w:highlight w:val="white"/>
                      <w:lang w:val="uk-UA"/>
                    </w:rPr>
                    <w:t>).</w:t>
                  </w:r>
                </w:p>
                <w:p w:rsidR="00D92FB8" w:rsidRPr="00710C18" w:rsidRDefault="00D92FB8" w:rsidP="00D92FB8">
                  <w:pPr>
                    <w:widowControl w:val="0"/>
                    <w:spacing w:line="240" w:lineRule="auto"/>
                    <w:jc w:val="both"/>
                    <w:rPr>
                      <w:rFonts w:ascii="Times New Roman" w:eastAsia="Times New Roman" w:hAnsi="Times New Roman"/>
                      <w:color w:val="0D0D0D"/>
                      <w:sz w:val="24"/>
                      <w:szCs w:val="24"/>
                      <w:lang w:val="uk-UA"/>
                    </w:rPr>
                  </w:pPr>
                  <w:r w:rsidRPr="00710C18">
                    <w:rPr>
                      <w:rFonts w:ascii="Times New Roman" w:eastAsia="Times New Roman" w:hAnsi="Times New Roman"/>
                      <w:color w:val="000000"/>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710C18">
                    <w:rPr>
                      <w:rFonts w:ascii="Times New Roman" w:eastAsia="Times New Roman" w:hAnsi="Times New Roman"/>
                      <w:color w:val="000000"/>
                      <w:sz w:val="24"/>
                      <w:szCs w:val="24"/>
                      <w:lang w:val="uk-UA"/>
                    </w:rPr>
                    <w:t>закупівель</w:t>
                  </w:r>
                  <w:proofErr w:type="spellEnd"/>
                  <w:r w:rsidRPr="00710C18">
                    <w:rPr>
                      <w:rFonts w:ascii="Times New Roman" w:eastAsia="Times New Roman" w:hAnsi="Times New Roman"/>
                      <w:color w:val="000000"/>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710C18">
                    <w:rPr>
                      <w:rFonts w:ascii="Times New Roman" w:eastAsia="Times New Roman" w:hAnsi="Times New Roman"/>
                      <w:color w:val="000000"/>
                      <w:sz w:val="24"/>
                      <w:szCs w:val="24"/>
                      <w:lang w:val="uk-UA"/>
                    </w:rPr>
                    <w:t>закупівель</w:t>
                  </w:r>
                  <w:proofErr w:type="spellEnd"/>
                  <w:r w:rsidRPr="00710C18">
                    <w:rPr>
                      <w:rFonts w:ascii="Times New Roman" w:eastAsia="Times New Roman" w:hAnsi="Times New Roman"/>
                      <w:color w:val="000000"/>
                      <w:sz w:val="24"/>
                      <w:szCs w:val="24"/>
                      <w:lang w:val="uk-UA"/>
                    </w:rPr>
                    <w:t>).</w:t>
                  </w:r>
                </w:p>
                <w:p w:rsidR="00D92FB8" w:rsidRPr="00710C18" w:rsidRDefault="00D92FB8" w:rsidP="00D92FB8">
                  <w:pPr>
                    <w:widowControl w:val="0"/>
                    <w:spacing w:line="240" w:lineRule="auto"/>
                    <w:jc w:val="both"/>
                    <w:rPr>
                      <w:rFonts w:ascii="Times New Roman" w:eastAsia="Times New Roman" w:hAnsi="Times New Roman"/>
                      <w:color w:val="000000"/>
                      <w:sz w:val="24"/>
                      <w:szCs w:val="24"/>
                      <w:lang w:val="uk-UA"/>
                    </w:rPr>
                  </w:pPr>
                  <w:r w:rsidRPr="00710C18">
                    <w:rPr>
                      <w:rFonts w:ascii="Times New Roman" w:eastAsia="Times New Roman" w:hAnsi="Times New Roman"/>
                      <w:color w:val="000000"/>
                      <w:sz w:val="24"/>
                      <w:szCs w:val="24"/>
                      <w:lang w:val="uk-UA"/>
                    </w:rPr>
                    <w:t xml:space="preserve">Кожен учасник має право подати тільки одну тендерну пропозицію. </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92FB8" w:rsidRPr="00710C18" w:rsidRDefault="00D92FB8" w:rsidP="00D92FB8">
                  <w:pPr>
                    <w:widowControl w:val="0"/>
                    <w:spacing w:line="240" w:lineRule="auto"/>
                    <w:jc w:val="both"/>
                    <w:rPr>
                      <w:rFonts w:ascii="Times New Roman" w:eastAsia="Times New Roman" w:hAnsi="Times New Roman"/>
                      <w:sz w:val="24"/>
                      <w:szCs w:val="24"/>
                      <w:lang w:val="uk-UA"/>
                    </w:rPr>
                  </w:pPr>
                  <w:r w:rsidRPr="00710C18">
                    <w:rPr>
                      <w:rFonts w:ascii="Times New Roman" w:eastAsia="Times New Roman" w:hAnsi="Times New Roman"/>
                      <w:i/>
                      <w:color w:val="000000"/>
                      <w:sz w:val="24"/>
                      <w:szCs w:val="24"/>
                      <w:highlight w:val="white"/>
                      <w:lang w:val="uk-UA"/>
                    </w:rPr>
                    <w:t>У випадку подання учасником більше однієї тендерної пропозиції</w:t>
                  </w:r>
                  <w:r w:rsidRPr="00710C18">
                    <w:rPr>
                      <w:rFonts w:ascii="Times New Roman" w:eastAsia="Times New Roman" w:hAnsi="Times New Roman"/>
                      <w:i/>
                      <w:color w:val="FF0000"/>
                      <w:sz w:val="24"/>
                      <w:szCs w:val="24"/>
                      <w:lang w:val="uk-UA"/>
                    </w:rPr>
                    <w:t xml:space="preserve">, </w:t>
                  </w:r>
                  <w:r w:rsidRPr="00710C18">
                    <w:rPr>
                      <w:rFonts w:ascii="Times New Roman" w:eastAsia="Times New Roman" w:hAnsi="Times New Roman"/>
                      <w:i/>
                      <w:sz w:val="24"/>
                      <w:szCs w:val="24"/>
                      <w:highlight w:val="white"/>
                      <w:lang w:val="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710C18">
                    <w:rPr>
                      <w:rFonts w:ascii="Times New Roman" w:eastAsia="Times New Roman" w:hAnsi="Times New Roman"/>
                      <w:sz w:val="24"/>
                      <w:szCs w:val="24"/>
                      <w:lang w:val="uk-UA" w:eastAsia="ru-RU"/>
                    </w:rPr>
                    <w:t>закупівель</w:t>
                  </w:r>
                  <w:proofErr w:type="spellEnd"/>
                  <w:r w:rsidRPr="00710C18">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0C18">
                    <w:rPr>
                      <w:rFonts w:ascii="Times New Roman" w:eastAsia="Times New Roman" w:hAnsi="Times New Roman"/>
                      <w:sz w:val="24"/>
                      <w:szCs w:val="24"/>
                      <w:lang w:val="uk-UA" w:eastAsia="ru-RU"/>
                    </w:rPr>
                    <w:t>закупівель</w:t>
                  </w:r>
                  <w:proofErr w:type="spellEnd"/>
                  <w:r w:rsidRPr="00710C18">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710C18">
                    <w:rPr>
                      <w:rFonts w:ascii="Times New Roman" w:eastAsia="Times New Roman" w:hAnsi="Times New Roman"/>
                      <w:sz w:val="24"/>
                      <w:szCs w:val="24"/>
                      <w:lang w:val="uk-UA" w:eastAsia="ru-RU"/>
                    </w:rPr>
                    <w:t>их</w:t>
                  </w:r>
                  <w:proofErr w:type="spellEnd"/>
                  <w:r w:rsidRPr="00710C18">
                    <w:rPr>
                      <w:rFonts w:ascii="Times New Roman" w:eastAsia="Times New Roman" w:hAnsi="Times New Roman"/>
                      <w:sz w:val="24"/>
                      <w:szCs w:val="24"/>
                      <w:lang w:val="uk-UA" w:eastAsia="ru-RU"/>
                    </w:rPr>
                    <w:t>) документа(</w:t>
                  </w:r>
                  <w:proofErr w:type="spellStart"/>
                  <w:r w:rsidRPr="00710C18">
                    <w:rPr>
                      <w:rFonts w:ascii="Times New Roman" w:eastAsia="Times New Roman" w:hAnsi="Times New Roman"/>
                      <w:sz w:val="24"/>
                      <w:szCs w:val="24"/>
                      <w:lang w:val="uk-UA" w:eastAsia="ru-RU"/>
                    </w:rPr>
                    <w:t>ів</w:t>
                  </w:r>
                  <w:proofErr w:type="spellEnd"/>
                  <w:r w:rsidRPr="00710C18">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proofErr w:type="spellStart"/>
                  <w:r w:rsidRPr="00710C18">
                    <w:rPr>
                      <w:rFonts w:ascii="Times New Roman" w:eastAsia="Times New Roman" w:hAnsi="Times New Roman"/>
                      <w:sz w:val="24"/>
                      <w:szCs w:val="24"/>
                      <w:lang w:val="uk-UA" w:eastAsia="ru-RU"/>
                    </w:rPr>
                    <w:t>Перелікформальних</w:t>
                  </w:r>
                  <w:proofErr w:type="spellEnd"/>
                  <w:r w:rsidRPr="00710C18">
                    <w:rPr>
                      <w:rFonts w:ascii="Times New Roman" w:eastAsia="Times New Roman" w:hAnsi="Times New Roman"/>
                      <w:sz w:val="24"/>
                      <w:szCs w:val="24"/>
                      <w:lang w:val="uk-UA" w:eastAsia="ru-RU"/>
                    </w:rPr>
                    <w:t xml:space="preserve"> помилок, затверджений наказом Мінекономіки від 15.04.2020 № 710:</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D92FB8" w:rsidRPr="00710C18" w:rsidRDefault="00D92FB8" w:rsidP="00D92FB8">
                  <w:pPr>
                    <w:pStyle w:val="af5"/>
                    <w:numPr>
                      <w:ilvl w:val="0"/>
                      <w:numId w:val="19"/>
                    </w:numPr>
                    <w:spacing w:after="0" w:line="240" w:lineRule="auto"/>
                    <w:ind w:left="0"/>
                    <w:contextualSpacing/>
                    <w:jc w:val="both"/>
                    <w:rPr>
                      <w:rFonts w:eastAsia="Times New Roman"/>
                      <w:lang w:val="uk-UA" w:eastAsia="ru-RU"/>
                    </w:rPr>
                  </w:pPr>
                  <w:r w:rsidRPr="00710C18">
                    <w:rPr>
                      <w:rFonts w:eastAsia="Times New Roman"/>
                      <w:lang w:val="uk-UA" w:eastAsia="ru-RU"/>
                    </w:rPr>
                    <w:t xml:space="preserve">уживання великої літери; </w:t>
                  </w:r>
                </w:p>
                <w:p w:rsidR="00D92FB8" w:rsidRPr="00710C18" w:rsidRDefault="00D92FB8" w:rsidP="00D92FB8">
                  <w:pPr>
                    <w:pStyle w:val="af5"/>
                    <w:numPr>
                      <w:ilvl w:val="0"/>
                      <w:numId w:val="19"/>
                    </w:numPr>
                    <w:spacing w:after="0" w:line="240" w:lineRule="auto"/>
                    <w:ind w:left="0"/>
                    <w:contextualSpacing/>
                    <w:jc w:val="both"/>
                    <w:rPr>
                      <w:rFonts w:eastAsia="Times New Roman"/>
                      <w:lang w:val="uk-UA" w:eastAsia="ru-RU"/>
                    </w:rPr>
                  </w:pPr>
                  <w:r w:rsidRPr="00710C18">
                    <w:rPr>
                      <w:rFonts w:eastAsia="Times New Roman"/>
                      <w:lang w:val="uk-UA" w:eastAsia="ru-RU"/>
                    </w:rPr>
                    <w:t xml:space="preserve">уживання розділових знаків та відмінювання слів у реченні; </w:t>
                  </w:r>
                </w:p>
                <w:p w:rsidR="00D92FB8" w:rsidRPr="00710C18" w:rsidRDefault="00D92FB8" w:rsidP="00D92FB8">
                  <w:pPr>
                    <w:pStyle w:val="af5"/>
                    <w:numPr>
                      <w:ilvl w:val="0"/>
                      <w:numId w:val="19"/>
                    </w:numPr>
                    <w:spacing w:after="0" w:line="240" w:lineRule="auto"/>
                    <w:ind w:left="0"/>
                    <w:contextualSpacing/>
                    <w:jc w:val="both"/>
                    <w:rPr>
                      <w:rFonts w:eastAsia="Times New Roman"/>
                      <w:lang w:val="uk-UA" w:eastAsia="ru-RU"/>
                    </w:rPr>
                  </w:pPr>
                  <w:r w:rsidRPr="00710C18">
                    <w:rPr>
                      <w:rFonts w:eastAsia="Times New Roman"/>
                      <w:lang w:val="uk-UA" w:eastAsia="ru-RU"/>
                    </w:rPr>
                    <w:lastRenderedPageBreak/>
                    <w:t xml:space="preserve">використання слова або </w:t>
                  </w:r>
                  <w:proofErr w:type="spellStart"/>
                  <w:r w:rsidRPr="00710C18">
                    <w:rPr>
                      <w:rFonts w:eastAsia="Times New Roman"/>
                      <w:lang w:val="uk-UA" w:eastAsia="ru-RU"/>
                    </w:rPr>
                    <w:t>мовного</w:t>
                  </w:r>
                  <w:proofErr w:type="spellEnd"/>
                  <w:r w:rsidRPr="00710C18">
                    <w:rPr>
                      <w:rFonts w:eastAsia="Times New Roman"/>
                      <w:lang w:val="uk-UA" w:eastAsia="ru-RU"/>
                    </w:rPr>
                    <w:t xml:space="preserve"> звороту, запозичених з іншої мови; </w:t>
                  </w:r>
                </w:p>
                <w:p w:rsidR="00D92FB8" w:rsidRPr="00710C18" w:rsidRDefault="00D92FB8" w:rsidP="00D92FB8">
                  <w:pPr>
                    <w:pStyle w:val="af5"/>
                    <w:numPr>
                      <w:ilvl w:val="0"/>
                      <w:numId w:val="19"/>
                    </w:numPr>
                    <w:spacing w:after="0" w:line="240" w:lineRule="auto"/>
                    <w:ind w:left="0"/>
                    <w:contextualSpacing/>
                    <w:jc w:val="both"/>
                    <w:rPr>
                      <w:rFonts w:eastAsia="Times New Roman"/>
                      <w:lang w:val="uk-UA" w:eastAsia="ru-RU"/>
                    </w:rPr>
                  </w:pPr>
                  <w:r w:rsidRPr="00710C18">
                    <w:rPr>
                      <w:rFonts w:eastAsia="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0C18">
                    <w:rPr>
                      <w:rFonts w:eastAsia="Times New Roman"/>
                      <w:lang w:val="uk-UA" w:eastAsia="ru-RU"/>
                    </w:rPr>
                    <w:t>закупівель</w:t>
                  </w:r>
                  <w:proofErr w:type="spellEnd"/>
                  <w:r w:rsidRPr="00710C18">
                    <w:rPr>
                      <w:rFonts w:eastAsia="Times New Roman"/>
                      <w:lang w:val="uk-UA" w:eastAsia="ru-RU"/>
                    </w:rPr>
                    <w:t xml:space="preserve"> та/або унікального номера повідомлення про намір укласти договір про закупівлю - помилка в цифрах; </w:t>
                  </w:r>
                </w:p>
                <w:p w:rsidR="00D92FB8" w:rsidRPr="00710C18" w:rsidRDefault="00D92FB8" w:rsidP="00D92FB8">
                  <w:pPr>
                    <w:pStyle w:val="af5"/>
                    <w:numPr>
                      <w:ilvl w:val="0"/>
                      <w:numId w:val="19"/>
                    </w:numPr>
                    <w:spacing w:after="0" w:line="240" w:lineRule="auto"/>
                    <w:ind w:left="0"/>
                    <w:contextualSpacing/>
                    <w:jc w:val="both"/>
                    <w:rPr>
                      <w:rFonts w:eastAsia="Times New Roman"/>
                      <w:lang w:val="uk-UA" w:eastAsia="ru-RU"/>
                    </w:rPr>
                  </w:pPr>
                  <w:r w:rsidRPr="00710C18">
                    <w:rPr>
                      <w:rFonts w:eastAsia="Times New Roman"/>
                      <w:lang w:val="uk-UA" w:eastAsia="ru-RU"/>
                    </w:rPr>
                    <w:t xml:space="preserve">застосування правил переносу частини слова з рядка в рядок; </w:t>
                  </w:r>
                </w:p>
                <w:p w:rsidR="00D92FB8" w:rsidRPr="00710C18" w:rsidRDefault="00D92FB8" w:rsidP="00D92FB8">
                  <w:pPr>
                    <w:pStyle w:val="af5"/>
                    <w:numPr>
                      <w:ilvl w:val="0"/>
                      <w:numId w:val="19"/>
                    </w:numPr>
                    <w:spacing w:after="0" w:line="240" w:lineRule="auto"/>
                    <w:ind w:left="0"/>
                    <w:contextualSpacing/>
                    <w:jc w:val="both"/>
                    <w:rPr>
                      <w:rFonts w:eastAsia="Times New Roman"/>
                      <w:lang w:val="uk-UA" w:eastAsia="ru-RU"/>
                    </w:rPr>
                  </w:pPr>
                  <w:r w:rsidRPr="00710C18">
                    <w:rPr>
                      <w:rFonts w:eastAsia="Times New Roman"/>
                      <w:lang w:val="uk-UA" w:eastAsia="ru-RU"/>
                    </w:rPr>
                    <w:t xml:space="preserve">написання слів разом та/або окремо, та/або через дефіс; </w:t>
                  </w:r>
                </w:p>
                <w:p w:rsidR="00D92FB8" w:rsidRPr="00710C18" w:rsidRDefault="00D92FB8" w:rsidP="00D92FB8">
                  <w:pPr>
                    <w:pStyle w:val="af5"/>
                    <w:numPr>
                      <w:ilvl w:val="0"/>
                      <w:numId w:val="19"/>
                    </w:numPr>
                    <w:spacing w:after="0" w:line="240" w:lineRule="auto"/>
                    <w:ind w:left="0"/>
                    <w:contextualSpacing/>
                    <w:jc w:val="both"/>
                    <w:rPr>
                      <w:rFonts w:eastAsia="Times New Roman"/>
                      <w:lang w:val="uk-UA" w:eastAsia="ru-RU"/>
                    </w:rPr>
                  </w:pPr>
                  <w:r w:rsidRPr="00710C18">
                    <w:rPr>
                      <w:rFonts w:eastAsia="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710C18">
                    <w:rPr>
                      <w:rFonts w:ascii="Times New Roman" w:eastAsia="Times New Roman" w:hAnsi="Times New Roman"/>
                      <w:sz w:val="24"/>
                      <w:szCs w:val="24"/>
                      <w:lang w:val="uk-UA" w:eastAsia="ru-RU"/>
                    </w:rPr>
                    <w:lastRenderedPageBreak/>
                    <w:t xml:space="preserve">(наприклад, переклад документа завізований перекладачем тощо). </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Приклади формальних помилок:</w:t>
                  </w:r>
                </w:p>
                <w:p w:rsidR="00D92FB8" w:rsidRPr="00710C18" w:rsidRDefault="00D92FB8" w:rsidP="00D92FB8">
                  <w:pPr>
                    <w:pStyle w:val="af5"/>
                    <w:numPr>
                      <w:ilvl w:val="0"/>
                      <w:numId w:val="20"/>
                    </w:numPr>
                    <w:spacing w:after="0" w:line="240" w:lineRule="auto"/>
                    <w:ind w:left="0"/>
                    <w:contextualSpacing/>
                    <w:jc w:val="both"/>
                    <w:rPr>
                      <w:rFonts w:eastAsia="Times New Roman"/>
                      <w:lang w:val="uk-UA" w:eastAsia="ru-RU"/>
                    </w:rPr>
                  </w:pPr>
                  <w:r w:rsidRPr="00710C18">
                    <w:rPr>
                      <w:rFonts w:eastAsia="Times New Roman"/>
                      <w:lang w:val="uk-UA" w:eastAsia="ru-RU"/>
                    </w:rPr>
                    <w:t xml:space="preserve">«чернівецька область» замість «Чернівецька область» або «місто </w:t>
                  </w:r>
                  <w:proofErr w:type="spellStart"/>
                  <w:r w:rsidRPr="00710C18">
                    <w:rPr>
                      <w:rFonts w:eastAsia="Times New Roman"/>
                      <w:lang w:val="uk-UA" w:eastAsia="ru-RU"/>
                    </w:rPr>
                    <w:t>чернівціі</w:t>
                  </w:r>
                  <w:proofErr w:type="spellEnd"/>
                  <w:r w:rsidRPr="00710C18">
                    <w:rPr>
                      <w:rFonts w:eastAsia="Times New Roman"/>
                      <w:lang w:val="uk-UA" w:eastAsia="ru-RU"/>
                    </w:rPr>
                    <w:t xml:space="preserve">» замість «місто Чернівці»; </w:t>
                  </w:r>
                </w:p>
                <w:p w:rsidR="00D92FB8" w:rsidRPr="00710C18" w:rsidRDefault="00D92FB8" w:rsidP="00D92FB8">
                  <w:pPr>
                    <w:pStyle w:val="af5"/>
                    <w:numPr>
                      <w:ilvl w:val="0"/>
                      <w:numId w:val="20"/>
                    </w:numPr>
                    <w:spacing w:after="0" w:line="240" w:lineRule="auto"/>
                    <w:ind w:left="0"/>
                    <w:contextualSpacing/>
                    <w:jc w:val="both"/>
                    <w:rPr>
                      <w:rFonts w:eastAsia="Times New Roman"/>
                      <w:lang w:val="uk-UA" w:eastAsia="ru-RU"/>
                    </w:rPr>
                  </w:pPr>
                  <w:r w:rsidRPr="00710C18">
                    <w:rPr>
                      <w:rFonts w:eastAsia="Times New Roman"/>
                      <w:lang w:val="uk-UA" w:eastAsia="ru-RU"/>
                    </w:rPr>
                    <w:t>«у складі тендерна пропозиція» замість «у складі тендерної пропозиції»;</w:t>
                  </w:r>
                </w:p>
                <w:p w:rsidR="00D92FB8" w:rsidRPr="00710C18" w:rsidRDefault="00D92FB8" w:rsidP="00D92FB8">
                  <w:pPr>
                    <w:pStyle w:val="af5"/>
                    <w:numPr>
                      <w:ilvl w:val="0"/>
                      <w:numId w:val="20"/>
                    </w:numPr>
                    <w:spacing w:after="0" w:line="240" w:lineRule="auto"/>
                    <w:ind w:left="0"/>
                    <w:contextualSpacing/>
                    <w:jc w:val="both"/>
                    <w:rPr>
                      <w:rFonts w:eastAsia="Times New Roman"/>
                      <w:lang w:val="uk-UA" w:eastAsia="ru-RU"/>
                    </w:rPr>
                  </w:pPr>
                  <w:r w:rsidRPr="00710C18">
                    <w:rPr>
                      <w:rFonts w:eastAsia="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92FB8" w:rsidRPr="00710C18" w:rsidRDefault="00D92FB8" w:rsidP="00D92FB8">
                  <w:pPr>
                    <w:pStyle w:val="af5"/>
                    <w:numPr>
                      <w:ilvl w:val="0"/>
                      <w:numId w:val="20"/>
                    </w:numPr>
                    <w:spacing w:after="0" w:line="240" w:lineRule="auto"/>
                    <w:ind w:left="0"/>
                    <w:contextualSpacing/>
                    <w:jc w:val="both"/>
                    <w:rPr>
                      <w:rFonts w:eastAsia="Times New Roman"/>
                      <w:lang w:val="uk-UA" w:eastAsia="ru-RU"/>
                    </w:rPr>
                  </w:pPr>
                  <w:r w:rsidRPr="00710C18">
                    <w:rPr>
                      <w:rFonts w:eastAsia="Times New Roman"/>
                      <w:lang w:val="uk-UA" w:eastAsia="ru-RU"/>
                    </w:rPr>
                    <w:t>«</w:t>
                  </w:r>
                  <w:proofErr w:type="spellStart"/>
                  <w:r w:rsidRPr="00710C18">
                    <w:rPr>
                      <w:rFonts w:eastAsia="Times New Roman"/>
                      <w:lang w:val="uk-UA" w:eastAsia="ru-RU"/>
                    </w:rPr>
                    <w:t>тендернапропозиція</w:t>
                  </w:r>
                  <w:proofErr w:type="spellEnd"/>
                  <w:r w:rsidRPr="00710C18">
                    <w:rPr>
                      <w:rFonts w:eastAsia="Times New Roman"/>
                      <w:lang w:val="uk-UA" w:eastAsia="ru-RU"/>
                    </w:rPr>
                    <w:t>» замість «тендерна пропозиція»;</w:t>
                  </w:r>
                </w:p>
                <w:p w:rsidR="00D92FB8" w:rsidRPr="00710C18" w:rsidRDefault="00D92FB8" w:rsidP="00D92FB8">
                  <w:pPr>
                    <w:pStyle w:val="af5"/>
                    <w:numPr>
                      <w:ilvl w:val="0"/>
                      <w:numId w:val="20"/>
                    </w:numPr>
                    <w:spacing w:after="0" w:line="240" w:lineRule="auto"/>
                    <w:ind w:left="0"/>
                    <w:contextualSpacing/>
                    <w:jc w:val="both"/>
                    <w:rPr>
                      <w:rFonts w:eastAsia="Times New Roman"/>
                      <w:lang w:val="uk-UA" w:eastAsia="ru-RU"/>
                    </w:rPr>
                  </w:pPr>
                  <w:r w:rsidRPr="00710C18">
                    <w:rPr>
                      <w:rFonts w:eastAsia="Times New Roman"/>
                      <w:lang w:val="uk-UA" w:eastAsia="ru-RU"/>
                    </w:rPr>
                    <w:t>«</w:t>
                  </w:r>
                  <w:proofErr w:type="spellStart"/>
                  <w:r w:rsidRPr="00710C18">
                    <w:rPr>
                      <w:rFonts w:eastAsia="Times New Roman"/>
                      <w:lang w:val="uk-UA" w:eastAsia="ru-RU"/>
                    </w:rPr>
                    <w:t>срток</w:t>
                  </w:r>
                  <w:proofErr w:type="spellEnd"/>
                  <w:r w:rsidRPr="00710C18">
                    <w:rPr>
                      <w:rFonts w:eastAsia="Times New Roman"/>
                      <w:lang w:val="uk-UA" w:eastAsia="ru-RU"/>
                    </w:rPr>
                    <w:t xml:space="preserve"> поставки» замість «строк поставки»;</w:t>
                  </w:r>
                </w:p>
                <w:p w:rsidR="00D92FB8" w:rsidRPr="00710C18" w:rsidRDefault="00D92FB8" w:rsidP="00D92FB8">
                  <w:pPr>
                    <w:pStyle w:val="af5"/>
                    <w:numPr>
                      <w:ilvl w:val="0"/>
                      <w:numId w:val="20"/>
                    </w:numPr>
                    <w:spacing w:after="0" w:line="240" w:lineRule="auto"/>
                    <w:ind w:left="0"/>
                    <w:contextualSpacing/>
                    <w:jc w:val="both"/>
                    <w:rPr>
                      <w:rFonts w:eastAsia="Times New Roman"/>
                      <w:lang w:val="uk-UA" w:eastAsia="ru-RU"/>
                    </w:rPr>
                  </w:pPr>
                  <w:r w:rsidRPr="00710C18">
                    <w:rPr>
                      <w:rFonts w:eastAsia="Times New Roman"/>
                      <w:lang w:val="uk-UA" w:eastAsia="ru-RU"/>
                    </w:rPr>
                    <w:t>«Довідка» замість «Лист», «Гарантійний лист» замість «Довідка», «Лист» замість «Гарантійний лист», «Інформація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D92FB8" w:rsidRPr="00710C18" w:rsidRDefault="00D92FB8" w:rsidP="00D92FB8">
                  <w:pPr>
                    <w:pStyle w:val="af5"/>
                    <w:numPr>
                      <w:ilvl w:val="0"/>
                      <w:numId w:val="20"/>
                    </w:numPr>
                    <w:spacing w:after="0" w:line="240" w:lineRule="auto"/>
                    <w:ind w:left="0"/>
                    <w:contextualSpacing/>
                    <w:jc w:val="both"/>
                    <w:rPr>
                      <w:rFonts w:eastAsia="Times New Roman"/>
                      <w:lang w:val="uk-UA" w:eastAsia="ru-RU"/>
                    </w:rPr>
                  </w:pPr>
                  <w:r w:rsidRPr="00710C18">
                    <w:rPr>
                      <w:rFonts w:eastAsia="Times New Roman"/>
                      <w:lang w:val="uk-UA" w:eastAsia="ru-RU"/>
                    </w:rPr>
                    <w:t>подання документа у форматі  «PDF» замість «JPEG», «JPEG» замість «PDF», «RAR» замість «PDF», «7z» замість «PDF» тощо.</w:t>
                  </w:r>
                </w:p>
                <w:p w:rsidR="00D92FB8" w:rsidRPr="00710C18" w:rsidRDefault="00D92FB8" w:rsidP="00D92FB8">
                  <w:pPr>
                    <w:pStyle w:val="af5"/>
                    <w:numPr>
                      <w:ilvl w:val="0"/>
                      <w:numId w:val="20"/>
                    </w:numPr>
                    <w:spacing w:after="0" w:line="240" w:lineRule="auto"/>
                    <w:ind w:left="0"/>
                    <w:contextualSpacing/>
                    <w:jc w:val="both"/>
                    <w:rPr>
                      <w:rFonts w:eastAsia="Times New Roman"/>
                      <w:lang w:val="uk-UA" w:eastAsia="ru-RU"/>
                    </w:rPr>
                  </w:pPr>
                  <w:r w:rsidRPr="00710C18">
                    <w:rPr>
                      <w:rFonts w:eastAsia="Times New Roman"/>
                      <w:lang w:val="uk-UA" w:eastAsia="ru-RU"/>
                    </w:rPr>
                    <w:t xml:space="preserve"> «</w:t>
                  </w:r>
                  <w:proofErr w:type="spellStart"/>
                  <w:r w:rsidRPr="00710C18">
                    <w:rPr>
                      <w:rFonts w:eastAsia="Times New Roman"/>
                      <w:lang w:val="uk-UA" w:eastAsia="ru-RU"/>
                    </w:rPr>
                    <w:t>ненадається</w:t>
                  </w:r>
                  <w:proofErr w:type="spellEnd"/>
                  <w:r w:rsidRPr="00710C18">
                    <w:rPr>
                      <w:rFonts w:eastAsia="Times New Roman"/>
                      <w:lang w:val="uk-UA" w:eastAsia="ru-RU"/>
                    </w:rPr>
                    <w:t xml:space="preserve">» замість «не надається»; </w:t>
                  </w:r>
                </w:p>
                <w:p w:rsidR="00D92FB8" w:rsidRPr="00710C18" w:rsidRDefault="00D92FB8" w:rsidP="00D92FB8">
                  <w:pPr>
                    <w:pStyle w:val="af5"/>
                    <w:numPr>
                      <w:ilvl w:val="0"/>
                      <w:numId w:val="20"/>
                    </w:numPr>
                    <w:spacing w:after="0" w:line="240" w:lineRule="auto"/>
                    <w:ind w:left="0"/>
                    <w:contextualSpacing/>
                    <w:jc w:val="both"/>
                    <w:rPr>
                      <w:rFonts w:eastAsia="Times New Roman"/>
                      <w:lang w:val="uk-UA" w:eastAsia="ru-RU"/>
                    </w:rPr>
                  </w:pPr>
                  <w:r w:rsidRPr="00710C18">
                    <w:rPr>
                      <w:rFonts w:eastAsia="Times New Roman"/>
                      <w:lang w:val="uk-UA" w:eastAsia="ru-RU"/>
                    </w:rPr>
                    <w:t xml:space="preserve">«______________ №_______» замість «20.10.2022 № 11/2020» </w:t>
                  </w:r>
                </w:p>
                <w:p w:rsidR="00D92FB8" w:rsidRPr="00710C18" w:rsidRDefault="00D92FB8" w:rsidP="00D92FB8">
                  <w:pPr>
                    <w:spacing w:line="240" w:lineRule="auto"/>
                    <w:contextualSpacing/>
                    <w:jc w:val="both"/>
                    <w:rPr>
                      <w:rFonts w:ascii="Times New Roman" w:eastAsia="Times New Roman" w:hAnsi="Times New Roman"/>
                      <w:sz w:val="24"/>
                      <w:szCs w:val="24"/>
                      <w:lang w:val="uk-UA" w:eastAsia="ru-RU"/>
                    </w:rPr>
                  </w:pPr>
                  <w:r w:rsidRPr="00710C18">
                    <w:rPr>
                      <w:rFonts w:ascii="Times New Roman" w:eastAsia="Times New Roman" w:hAnsi="Times New Roman"/>
                      <w:sz w:val="24"/>
                      <w:szCs w:val="24"/>
                      <w:lang w:val="uk-UA" w:eastAsia="ru-RU"/>
                    </w:rPr>
                    <w:t>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p>
              </w:tc>
            </w:tr>
          </w:tbl>
          <w:p w:rsidR="00F44CDA" w:rsidRPr="008A47BF" w:rsidRDefault="00F44CDA" w:rsidP="0020208A">
            <w:pPr>
              <w:widowControl w:val="0"/>
              <w:spacing w:line="240" w:lineRule="auto"/>
              <w:contextualSpacing/>
              <w:jc w:val="both"/>
              <w:rPr>
                <w:rFonts w:ascii="Times New Roman" w:eastAsia="Times New Roman" w:hAnsi="Times New Roman" w:cs="Times New Roman"/>
                <w:color w:val="000000" w:themeColor="text1"/>
                <w:sz w:val="24"/>
                <w:szCs w:val="24"/>
              </w:rPr>
            </w:pPr>
          </w:p>
        </w:tc>
      </w:tr>
      <w:tr w:rsidR="00847211" w:rsidRPr="008A47BF" w:rsidTr="00BD433D">
        <w:trPr>
          <w:trHeight w:val="539"/>
        </w:trPr>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lastRenderedPageBreak/>
              <w:t>2</w:t>
            </w:r>
          </w:p>
        </w:tc>
        <w:tc>
          <w:tcPr>
            <w:tcW w:w="391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proofErr w:type="spellStart"/>
            <w:r w:rsidRPr="008A47BF">
              <w:rPr>
                <w:rFonts w:ascii="Times New Roman" w:eastAsia="Times New Roman" w:hAnsi="Times New Roman" w:cs="Times New Roman"/>
                <w:b/>
                <w:color w:val="000000" w:themeColor="text1"/>
                <w:sz w:val="24"/>
                <w:szCs w:val="24"/>
              </w:rPr>
              <w:t>Забезпечення</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пропозиції</w:t>
            </w:r>
            <w:proofErr w:type="spellEnd"/>
          </w:p>
        </w:tc>
        <w:tc>
          <w:tcPr>
            <w:tcW w:w="6130" w:type="dxa"/>
            <w:shd w:val="clear" w:color="auto" w:fill="auto"/>
            <w:tcMar>
              <w:top w:w="100" w:type="dxa"/>
              <w:left w:w="100" w:type="dxa"/>
              <w:bottom w:w="100" w:type="dxa"/>
              <w:right w:w="100" w:type="dxa"/>
            </w:tcMar>
          </w:tcPr>
          <w:p w:rsidR="00F44CDA" w:rsidRPr="008A47BF" w:rsidRDefault="007C01C7" w:rsidP="0020208A">
            <w:pPr>
              <w:tabs>
                <w:tab w:val="left" w:pos="1080"/>
              </w:tabs>
              <w:spacing w:line="240" w:lineRule="auto"/>
              <w:contextualSpacing/>
              <w:jc w:val="both"/>
              <w:rPr>
                <w:rFonts w:ascii="Times New Roman" w:hAnsi="Times New Roman" w:cs="Times New Roman"/>
                <w:b/>
                <w:color w:val="000000" w:themeColor="text1"/>
                <w:sz w:val="24"/>
                <w:szCs w:val="24"/>
              </w:rPr>
            </w:pPr>
            <w:r w:rsidRPr="008A47BF">
              <w:rPr>
                <w:rFonts w:ascii="Times New Roman" w:eastAsia="Times New Roman" w:hAnsi="Times New Roman" w:cs="Times New Roman"/>
                <w:color w:val="000000" w:themeColor="text1"/>
                <w:sz w:val="24"/>
                <w:szCs w:val="24"/>
                <w:lang w:val="uk-UA"/>
              </w:rPr>
              <w:t xml:space="preserve">  </w:t>
            </w:r>
            <w:r w:rsidR="005A7645" w:rsidRPr="008A47BF">
              <w:rPr>
                <w:rFonts w:ascii="Times New Roman" w:eastAsia="Times New Roman" w:hAnsi="Times New Roman" w:cs="Times New Roman"/>
                <w:color w:val="000000" w:themeColor="text1"/>
                <w:sz w:val="24"/>
                <w:szCs w:val="24"/>
                <w:lang w:val="uk-UA"/>
              </w:rPr>
              <w:t>Не вимагається</w:t>
            </w:r>
          </w:p>
        </w:tc>
      </w:tr>
      <w:tr w:rsidR="00847211" w:rsidRPr="008A47BF" w:rsidTr="00BD433D">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3</w:t>
            </w:r>
          </w:p>
        </w:tc>
        <w:tc>
          <w:tcPr>
            <w:tcW w:w="391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proofErr w:type="spellStart"/>
            <w:r w:rsidRPr="008A47BF">
              <w:rPr>
                <w:rFonts w:ascii="Times New Roman" w:eastAsia="Times New Roman" w:hAnsi="Times New Roman" w:cs="Times New Roman"/>
                <w:b/>
                <w:color w:val="000000" w:themeColor="text1"/>
                <w:sz w:val="24"/>
                <w:szCs w:val="24"/>
              </w:rPr>
              <w:t>Умови</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повернення</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чи</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непо</w:t>
            </w:r>
            <w:r w:rsidR="004B0210" w:rsidRPr="008A47BF">
              <w:rPr>
                <w:rFonts w:ascii="Times New Roman" w:eastAsia="Times New Roman" w:hAnsi="Times New Roman" w:cs="Times New Roman"/>
                <w:b/>
                <w:color w:val="000000" w:themeColor="text1"/>
                <w:sz w:val="24"/>
                <w:szCs w:val="24"/>
              </w:rPr>
              <w:t>вернення</w:t>
            </w:r>
            <w:proofErr w:type="spellEnd"/>
            <w:r w:rsidR="004B0210" w:rsidRPr="008A47BF">
              <w:rPr>
                <w:rFonts w:ascii="Times New Roman" w:eastAsia="Times New Roman" w:hAnsi="Times New Roman" w:cs="Times New Roman"/>
                <w:b/>
                <w:color w:val="000000" w:themeColor="text1"/>
                <w:sz w:val="24"/>
                <w:szCs w:val="24"/>
              </w:rPr>
              <w:t xml:space="preserve"> </w:t>
            </w:r>
            <w:proofErr w:type="spellStart"/>
            <w:r w:rsidR="004B0210" w:rsidRPr="008A47BF">
              <w:rPr>
                <w:rFonts w:ascii="Times New Roman" w:eastAsia="Times New Roman" w:hAnsi="Times New Roman" w:cs="Times New Roman"/>
                <w:b/>
                <w:color w:val="000000" w:themeColor="text1"/>
                <w:sz w:val="24"/>
                <w:szCs w:val="24"/>
              </w:rPr>
              <w:t>забезпечення</w:t>
            </w:r>
            <w:proofErr w:type="spellEnd"/>
            <w:r w:rsidR="004B0210" w:rsidRPr="008A47BF">
              <w:rPr>
                <w:rFonts w:ascii="Times New Roman" w:eastAsia="Times New Roman" w:hAnsi="Times New Roman" w:cs="Times New Roman"/>
                <w:b/>
                <w:color w:val="000000" w:themeColor="text1"/>
                <w:sz w:val="24"/>
                <w:szCs w:val="24"/>
              </w:rPr>
              <w:t xml:space="preserve"> </w:t>
            </w:r>
          </w:p>
        </w:tc>
        <w:tc>
          <w:tcPr>
            <w:tcW w:w="6130" w:type="dxa"/>
            <w:shd w:val="clear" w:color="auto" w:fill="auto"/>
            <w:tcMar>
              <w:top w:w="100" w:type="dxa"/>
              <w:left w:w="100" w:type="dxa"/>
              <w:bottom w:w="100" w:type="dxa"/>
              <w:right w:w="100" w:type="dxa"/>
            </w:tcMar>
          </w:tcPr>
          <w:p w:rsidR="005A7645" w:rsidRPr="008A47BF" w:rsidRDefault="007C01C7" w:rsidP="0020208A">
            <w:pPr>
              <w:widowControl w:val="0"/>
              <w:spacing w:line="240" w:lineRule="auto"/>
              <w:contextualSpacing/>
              <w:jc w:val="both"/>
              <w:rPr>
                <w:rFonts w:ascii="Times New Roman" w:hAnsi="Times New Roman" w:cs="Times New Roman"/>
                <w:color w:val="000000" w:themeColor="text1"/>
                <w:sz w:val="24"/>
                <w:szCs w:val="24"/>
              </w:rPr>
            </w:pPr>
            <w:r w:rsidRPr="008A47BF">
              <w:rPr>
                <w:rFonts w:ascii="Times New Roman" w:eastAsia="Times New Roman" w:hAnsi="Times New Roman" w:cs="Times New Roman"/>
                <w:i/>
                <w:color w:val="000000" w:themeColor="text1"/>
                <w:sz w:val="24"/>
                <w:szCs w:val="24"/>
                <w:lang w:val="uk-UA"/>
              </w:rPr>
              <w:t xml:space="preserve">  </w:t>
            </w:r>
            <w:r w:rsidR="005A7645" w:rsidRPr="008A47BF">
              <w:rPr>
                <w:rFonts w:ascii="Times New Roman" w:eastAsia="Times New Roman" w:hAnsi="Times New Roman" w:cs="Times New Roman"/>
                <w:color w:val="000000" w:themeColor="text1"/>
                <w:sz w:val="24"/>
                <w:szCs w:val="24"/>
                <w:lang w:val="uk-UA"/>
              </w:rPr>
              <w:t>Не вимагається</w:t>
            </w:r>
          </w:p>
          <w:p w:rsidR="00F44CDA" w:rsidRPr="008A47BF" w:rsidRDefault="00F44CDA" w:rsidP="0020208A">
            <w:pPr>
              <w:widowControl w:val="0"/>
              <w:spacing w:line="240" w:lineRule="auto"/>
              <w:contextualSpacing/>
              <w:jc w:val="both"/>
              <w:rPr>
                <w:rFonts w:ascii="Times New Roman" w:hAnsi="Times New Roman" w:cs="Times New Roman"/>
                <w:b/>
                <w:color w:val="000000" w:themeColor="text1"/>
                <w:sz w:val="24"/>
                <w:szCs w:val="24"/>
              </w:rPr>
            </w:pPr>
          </w:p>
        </w:tc>
      </w:tr>
      <w:tr w:rsidR="00847211" w:rsidRPr="00833E12" w:rsidTr="00BD433D">
        <w:trPr>
          <w:trHeight w:val="1136"/>
        </w:trPr>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lastRenderedPageBreak/>
              <w:t>4</w:t>
            </w:r>
          </w:p>
        </w:tc>
        <w:tc>
          <w:tcPr>
            <w:tcW w:w="391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proofErr w:type="spellStart"/>
            <w:r w:rsidRPr="008A47BF">
              <w:rPr>
                <w:rFonts w:ascii="Times New Roman" w:eastAsia="Times New Roman" w:hAnsi="Times New Roman" w:cs="Times New Roman"/>
                <w:b/>
                <w:color w:val="000000" w:themeColor="text1"/>
                <w:sz w:val="24"/>
                <w:szCs w:val="24"/>
              </w:rPr>
              <w:t>Інформація</w:t>
            </w:r>
            <w:proofErr w:type="spellEnd"/>
            <w:r w:rsidRPr="008A47BF">
              <w:rPr>
                <w:rFonts w:ascii="Times New Roman" w:eastAsia="Times New Roman" w:hAnsi="Times New Roman" w:cs="Times New Roman"/>
                <w:b/>
                <w:color w:val="000000" w:themeColor="text1"/>
                <w:sz w:val="24"/>
                <w:szCs w:val="24"/>
              </w:rPr>
              <w:t xml:space="preserve"> про </w:t>
            </w:r>
            <w:proofErr w:type="spellStart"/>
            <w:r w:rsidRPr="008A47BF">
              <w:rPr>
                <w:rFonts w:ascii="Times New Roman" w:eastAsia="Times New Roman" w:hAnsi="Times New Roman" w:cs="Times New Roman"/>
                <w:b/>
                <w:color w:val="000000" w:themeColor="text1"/>
                <w:sz w:val="24"/>
                <w:szCs w:val="24"/>
              </w:rPr>
              <w:t>технічні</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якісні</w:t>
            </w:r>
            <w:proofErr w:type="spellEnd"/>
            <w:r w:rsidRPr="008A47BF">
              <w:rPr>
                <w:rFonts w:ascii="Times New Roman" w:eastAsia="Times New Roman" w:hAnsi="Times New Roman" w:cs="Times New Roman"/>
                <w:b/>
                <w:color w:val="000000" w:themeColor="text1"/>
                <w:sz w:val="24"/>
                <w:szCs w:val="24"/>
              </w:rPr>
              <w:t xml:space="preserve"> та </w:t>
            </w:r>
            <w:proofErr w:type="spellStart"/>
            <w:r w:rsidRPr="008A47BF">
              <w:rPr>
                <w:rFonts w:ascii="Times New Roman" w:eastAsia="Times New Roman" w:hAnsi="Times New Roman" w:cs="Times New Roman"/>
                <w:b/>
                <w:color w:val="000000" w:themeColor="text1"/>
                <w:sz w:val="24"/>
                <w:szCs w:val="24"/>
              </w:rPr>
              <w:t>кількісні</w:t>
            </w:r>
            <w:proofErr w:type="spellEnd"/>
            <w:r w:rsidRPr="008A47BF">
              <w:rPr>
                <w:rFonts w:ascii="Times New Roman" w:eastAsia="Times New Roman" w:hAnsi="Times New Roman" w:cs="Times New Roman"/>
                <w:b/>
                <w:color w:val="000000" w:themeColor="text1"/>
                <w:sz w:val="24"/>
                <w:szCs w:val="24"/>
              </w:rPr>
              <w:t xml:space="preserve"> характеристики предмета </w:t>
            </w:r>
            <w:proofErr w:type="spellStart"/>
            <w:r w:rsidRPr="008A47BF">
              <w:rPr>
                <w:rFonts w:ascii="Times New Roman" w:eastAsia="Times New Roman" w:hAnsi="Times New Roman" w:cs="Times New Roman"/>
                <w:b/>
                <w:color w:val="000000" w:themeColor="text1"/>
                <w:sz w:val="24"/>
                <w:szCs w:val="24"/>
              </w:rPr>
              <w:t>закупівлі</w:t>
            </w:r>
            <w:proofErr w:type="spellEnd"/>
          </w:p>
        </w:tc>
        <w:tc>
          <w:tcPr>
            <w:tcW w:w="6130" w:type="dxa"/>
            <w:shd w:val="clear" w:color="auto" w:fill="auto"/>
            <w:tcMar>
              <w:top w:w="100" w:type="dxa"/>
              <w:left w:w="100" w:type="dxa"/>
              <w:bottom w:w="100" w:type="dxa"/>
              <w:right w:w="100" w:type="dxa"/>
            </w:tcMar>
          </w:tcPr>
          <w:p w:rsidR="00D92FB8" w:rsidRPr="00710C18" w:rsidRDefault="00F0755E" w:rsidP="00D92FB8">
            <w:pPr>
              <w:spacing w:line="240" w:lineRule="auto"/>
              <w:contextualSpacing/>
              <w:jc w:val="both"/>
              <w:rPr>
                <w:rFonts w:ascii="Times New Roman" w:hAnsi="Times New Roman"/>
                <w:color w:val="000000"/>
                <w:sz w:val="24"/>
                <w:szCs w:val="24"/>
                <w:lang w:val="uk-UA"/>
              </w:rPr>
            </w:pPr>
            <w:r w:rsidRPr="008A47BF">
              <w:rPr>
                <w:rFonts w:ascii="Times New Roman" w:eastAsia="Times New Roman" w:hAnsi="Times New Roman" w:cs="Times New Roman"/>
                <w:color w:val="000000" w:themeColor="text1"/>
                <w:sz w:val="24"/>
                <w:szCs w:val="24"/>
                <w:lang w:val="uk-UA"/>
              </w:rPr>
              <w:t xml:space="preserve">     </w:t>
            </w:r>
            <w:r w:rsidR="00D92FB8" w:rsidRPr="00710C18">
              <w:rPr>
                <w:rFonts w:ascii="Times New Roman" w:hAnsi="Times New Roman"/>
                <w:color w:val="000000"/>
                <w:sz w:val="24"/>
                <w:szCs w:val="24"/>
                <w:lang w:val="uk-UA"/>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а саме:</w:t>
            </w:r>
          </w:p>
          <w:p w:rsidR="005A7645" w:rsidRPr="00EE13D8" w:rsidRDefault="00D92FB8" w:rsidP="00D92FB8">
            <w:pPr>
              <w:widowControl w:val="0"/>
              <w:spacing w:line="240" w:lineRule="auto"/>
              <w:contextualSpacing/>
              <w:jc w:val="both"/>
              <w:rPr>
                <w:rFonts w:ascii="Times New Roman" w:hAnsi="Times New Roman"/>
                <w:color w:val="000000" w:themeColor="text1"/>
                <w:sz w:val="24"/>
                <w:szCs w:val="24"/>
                <w:lang w:val="uk-UA"/>
              </w:rPr>
            </w:pPr>
            <w:r w:rsidRPr="00710C18">
              <w:rPr>
                <w:rFonts w:ascii="Times New Roman" w:hAnsi="Times New Roman"/>
                <w:color w:val="000000"/>
                <w:sz w:val="24"/>
                <w:szCs w:val="24"/>
                <w:lang w:val="uk-UA"/>
              </w:rPr>
              <w:t xml:space="preserve">   - Гарантійний лист із зазначенням технічних, якісних, кількісних характеристик товару відповідно до вимог, визначених замовником у Додатку 1 та із обов’язковим зазначенням всіх Особливих вимог, вказаних у Додатку 1 тендерної документації.</w:t>
            </w:r>
          </w:p>
        </w:tc>
      </w:tr>
      <w:tr w:rsidR="00847211" w:rsidRPr="008A47BF" w:rsidTr="00BD433D">
        <w:trPr>
          <w:trHeight w:val="465"/>
        </w:trPr>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5</w:t>
            </w:r>
          </w:p>
        </w:tc>
        <w:tc>
          <w:tcPr>
            <w:tcW w:w="3915" w:type="dxa"/>
            <w:shd w:val="clear" w:color="auto" w:fill="auto"/>
            <w:tcMar>
              <w:top w:w="100" w:type="dxa"/>
              <w:left w:w="100" w:type="dxa"/>
              <w:bottom w:w="100" w:type="dxa"/>
              <w:right w:w="100" w:type="dxa"/>
            </w:tcMar>
          </w:tcPr>
          <w:p w:rsidR="00FC7D50"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proofErr w:type="spellStart"/>
            <w:r w:rsidRPr="008A47BF">
              <w:rPr>
                <w:rFonts w:ascii="Times New Roman" w:eastAsia="Times New Roman" w:hAnsi="Times New Roman" w:cs="Times New Roman"/>
                <w:b/>
                <w:color w:val="000000" w:themeColor="text1"/>
                <w:sz w:val="24"/>
                <w:szCs w:val="24"/>
              </w:rPr>
              <w:t>Унесення</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змін</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або</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відкликання</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пропозиції</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учасником</w:t>
            </w:r>
            <w:proofErr w:type="spellEnd"/>
          </w:p>
          <w:p w:rsidR="00FC7D50" w:rsidRPr="008A47BF" w:rsidRDefault="00FC7D50" w:rsidP="0020208A">
            <w:pPr>
              <w:spacing w:line="240" w:lineRule="auto"/>
              <w:contextualSpacing/>
              <w:rPr>
                <w:rFonts w:ascii="Times New Roman" w:eastAsia="Times New Roman" w:hAnsi="Times New Roman" w:cs="Times New Roman"/>
                <w:color w:val="000000" w:themeColor="text1"/>
                <w:sz w:val="24"/>
                <w:szCs w:val="24"/>
              </w:rPr>
            </w:pPr>
          </w:p>
          <w:p w:rsidR="00FC7D50" w:rsidRPr="008A47BF" w:rsidRDefault="00FC7D50" w:rsidP="0020208A">
            <w:pPr>
              <w:spacing w:line="240" w:lineRule="auto"/>
              <w:contextualSpacing/>
              <w:rPr>
                <w:rFonts w:ascii="Times New Roman" w:eastAsia="Times New Roman" w:hAnsi="Times New Roman" w:cs="Times New Roman"/>
                <w:color w:val="000000" w:themeColor="text1"/>
                <w:sz w:val="24"/>
                <w:szCs w:val="24"/>
              </w:rPr>
            </w:pPr>
          </w:p>
          <w:p w:rsidR="00F44CDA" w:rsidRPr="008A47BF" w:rsidRDefault="00FC7D50" w:rsidP="0020208A">
            <w:pPr>
              <w:tabs>
                <w:tab w:val="left" w:pos="1350"/>
              </w:tabs>
              <w:spacing w:line="240" w:lineRule="auto"/>
              <w:contextualSpacing/>
              <w:rPr>
                <w:rFonts w:ascii="Times New Roman" w:eastAsia="Times New Roman" w:hAnsi="Times New Roman" w:cs="Times New Roman"/>
                <w:color w:val="000000" w:themeColor="text1"/>
                <w:sz w:val="24"/>
                <w:szCs w:val="24"/>
              </w:rPr>
            </w:pPr>
            <w:r w:rsidRPr="008A47BF">
              <w:rPr>
                <w:rFonts w:ascii="Times New Roman" w:eastAsia="Times New Roman" w:hAnsi="Times New Roman" w:cs="Times New Roman"/>
                <w:color w:val="000000" w:themeColor="text1"/>
                <w:sz w:val="24"/>
                <w:szCs w:val="24"/>
              </w:rPr>
              <w:tab/>
            </w:r>
          </w:p>
        </w:tc>
        <w:tc>
          <w:tcPr>
            <w:tcW w:w="6130" w:type="dxa"/>
            <w:shd w:val="clear" w:color="auto" w:fill="auto"/>
            <w:tcMar>
              <w:top w:w="100" w:type="dxa"/>
              <w:left w:w="100" w:type="dxa"/>
              <w:bottom w:w="100" w:type="dxa"/>
              <w:right w:w="100" w:type="dxa"/>
            </w:tcMar>
          </w:tcPr>
          <w:p w:rsidR="00F44CDA" w:rsidRPr="008A47BF" w:rsidRDefault="00D92FB8" w:rsidP="0020208A">
            <w:pPr>
              <w:widowControl w:val="0"/>
              <w:spacing w:line="240" w:lineRule="auto"/>
              <w:contextualSpacing/>
              <w:jc w:val="both"/>
              <w:rPr>
                <w:rFonts w:ascii="Times New Roman" w:eastAsia="Times New Roman" w:hAnsi="Times New Roman" w:cs="Times New Roman"/>
                <w:color w:val="000000" w:themeColor="text1"/>
                <w:sz w:val="24"/>
                <w:szCs w:val="24"/>
              </w:rPr>
            </w:pPr>
            <w:r w:rsidRPr="00710C18">
              <w:rPr>
                <w:rFonts w:ascii="Times New Roman" w:eastAsia="Times New Roman" w:hAnsi="Times New Roman"/>
                <w:sz w:val="24"/>
                <w:szCs w:val="24"/>
                <w:lang w:val="uk-UA" w:eastAsia="ru-RU"/>
              </w:rPr>
              <w:t xml:space="preserve">Учасник процедури закупівлі має право </w:t>
            </w:r>
            <w:proofErr w:type="spellStart"/>
            <w:r w:rsidRPr="00710C18">
              <w:rPr>
                <w:rFonts w:ascii="Times New Roman" w:eastAsia="Times New Roman" w:hAnsi="Times New Roman"/>
                <w:sz w:val="24"/>
                <w:szCs w:val="24"/>
                <w:lang w:val="uk-UA" w:eastAsia="ru-RU"/>
              </w:rPr>
              <w:t>внести</w:t>
            </w:r>
            <w:proofErr w:type="spellEnd"/>
            <w:r w:rsidRPr="00710C18">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10C18">
              <w:rPr>
                <w:rFonts w:ascii="Times New Roman" w:eastAsia="Times New Roman" w:hAnsi="Times New Roman"/>
                <w:sz w:val="24"/>
                <w:szCs w:val="24"/>
                <w:lang w:val="uk-UA" w:eastAsia="ru-RU"/>
              </w:rPr>
              <w:t>закупівель</w:t>
            </w:r>
            <w:proofErr w:type="spellEnd"/>
            <w:r w:rsidRPr="00710C18">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D92FB8" w:rsidRPr="008A47BF" w:rsidTr="00BD433D">
        <w:trPr>
          <w:trHeight w:val="465"/>
        </w:trPr>
        <w:tc>
          <w:tcPr>
            <w:tcW w:w="645" w:type="dxa"/>
            <w:shd w:val="clear" w:color="auto" w:fill="auto"/>
            <w:tcMar>
              <w:top w:w="100" w:type="dxa"/>
              <w:left w:w="100" w:type="dxa"/>
              <w:bottom w:w="100" w:type="dxa"/>
              <w:right w:w="100" w:type="dxa"/>
            </w:tcMar>
          </w:tcPr>
          <w:p w:rsidR="00D92FB8" w:rsidRPr="00D92FB8" w:rsidRDefault="00D92FB8" w:rsidP="0020208A">
            <w:pPr>
              <w:widowControl w:val="0"/>
              <w:spacing w:line="240" w:lineRule="auto"/>
              <w:contextualSpacing/>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6</w:t>
            </w:r>
          </w:p>
        </w:tc>
        <w:tc>
          <w:tcPr>
            <w:tcW w:w="3915" w:type="dxa"/>
            <w:shd w:val="clear" w:color="auto" w:fill="auto"/>
            <w:tcMar>
              <w:top w:w="100" w:type="dxa"/>
              <w:left w:w="100" w:type="dxa"/>
              <w:bottom w:w="100" w:type="dxa"/>
              <w:right w:w="100" w:type="dxa"/>
            </w:tcMar>
          </w:tcPr>
          <w:p w:rsidR="00D92FB8" w:rsidRPr="008A47BF" w:rsidRDefault="00D92FB8" w:rsidP="0020208A">
            <w:pPr>
              <w:widowControl w:val="0"/>
              <w:spacing w:line="240" w:lineRule="auto"/>
              <w:contextualSpacing/>
              <w:rPr>
                <w:rFonts w:ascii="Times New Roman" w:eastAsia="Times New Roman" w:hAnsi="Times New Roman" w:cs="Times New Roman"/>
                <w:b/>
                <w:color w:val="000000" w:themeColor="text1"/>
                <w:sz w:val="24"/>
                <w:szCs w:val="24"/>
              </w:rPr>
            </w:pPr>
            <w:r w:rsidRPr="00D92FB8">
              <w:rPr>
                <w:rFonts w:ascii="Times New Roman" w:eastAsia="Times New Roman" w:hAnsi="Times New Roman" w:cs="Times New Roman"/>
                <w:b/>
                <w:color w:val="000000" w:themeColor="text1"/>
                <w:sz w:val="24"/>
                <w:szCs w:val="24"/>
              </w:rPr>
              <w:t xml:space="preserve">Ступень </w:t>
            </w:r>
            <w:proofErr w:type="spellStart"/>
            <w:r w:rsidRPr="00D92FB8">
              <w:rPr>
                <w:rFonts w:ascii="Times New Roman" w:eastAsia="Times New Roman" w:hAnsi="Times New Roman" w:cs="Times New Roman"/>
                <w:b/>
                <w:color w:val="000000" w:themeColor="text1"/>
                <w:sz w:val="24"/>
                <w:szCs w:val="24"/>
              </w:rPr>
              <w:t>локалізації</w:t>
            </w:r>
            <w:proofErr w:type="spellEnd"/>
            <w:r w:rsidRPr="00D92FB8">
              <w:rPr>
                <w:rFonts w:ascii="Times New Roman" w:eastAsia="Times New Roman" w:hAnsi="Times New Roman" w:cs="Times New Roman"/>
                <w:b/>
                <w:color w:val="000000" w:themeColor="text1"/>
                <w:sz w:val="24"/>
                <w:szCs w:val="24"/>
              </w:rPr>
              <w:t xml:space="preserve"> </w:t>
            </w:r>
            <w:proofErr w:type="spellStart"/>
            <w:r w:rsidRPr="00D92FB8">
              <w:rPr>
                <w:rFonts w:ascii="Times New Roman" w:eastAsia="Times New Roman" w:hAnsi="Times New Roman" w:cs="Times New Roman"/>
                <w:b/>
                <w:color w:val="000000" w:themeColor="text1"/>
                <w:sz w:val="24"/>
                <w:szCs w:val="24"/>
              </w:rPr>
              <w:t>виробництва</w:t>
            </w:r>
            <w:proofErr w:type="spellEnd"/>
          </w:p>
        </w:tc>
        <w:tc>
          <w:tcPr>
            <w:tcW w:w="6130" w:type="dxa"/>
            <w:shd w:val="clear" w:color="auto" w:fill="auto"/>
            <w:tcMar>
              <w:top w:w="100" w:type="dxa"/>
              <w:left w:w="100" w:type="dxa"/>
              <w:bottom w:w="100" w:type="dxa"/>
              <w:right w:w="100" w:type="dxa"/>
            </w:tcMar>
          </w:tcPr>
          <w:p w:rsidR="00D92FB8" w:rsidRPr="00D92FB8" w:rsidRDefault="00D92FB8" w:rsidP="00D92FB8">
            <w:pPr>
              <w:widowControl w:val="0"/>
              <w:spacing w:line="240" w:lineRule="auto"/>
              <w:contextualSpacing/>
              <w:jc w:val="both"/>
              <w:rPr>
                <w:rFonts w:ascii="Times New Roman" w:eastAsia="Times New Roman" w:hAnsi="Times New Roman"/>
                <w:sz w:val="24"/>
                <w:szCs w:val="24"/>
                <w:lang w:val="uk-UA" w:eastAsia="ru-RU"/>
              </w:rPr>
            </w:pPr>
            <w:r w:rsidRPr="00D92FB8">
              <w:rPr>
                <w:rFonts w:ascii="Times New Roman" w:eastAsia="Times New Roman" w:hAnsi="Times New Roman"/>
                <w:sz w:val="24"/>
                <w:szCs w:val="24"/>
                <w:lang w:val="uk-UA" w:eastAsia="ru-RU"/>
              </w:rPr>
              <w:t>Не застосовується.</w:t>
            </w:r>
          </w:p>
          <w:p w:rsidR="00D92FB8" w:rsidRPr="00D92FB8" w:rsidRDefault="00D92FB8" w:rsidP="00D92FB8">
            <w:pPr>
              <w:widowControl w:val="0"/>
              <w:spacing w:line="240" w:lineRule="auto"/>
              <w:contextualSpacing/>
              <w:jc w:val="both"/>
              <w:rPr>
                <w:rFonts w:ascii="Times New Roman" w:eastAsia="Times New Roman" w:hAnsi="Times New Roman"/>
                <w:sz w:val="24"/>
                <w:szCs w:val="24"/>
                <w:lang w:val="uk-UA" w:eastAsia="ru-RU"/>
              </w:rPr>
            </w:pPr>
            <w:r w:rsidRPr="00D92FB8">
              <w:rPr>
                <w:rFonts w:ascii="Times New Roman" w:eastAsia="Times New Roman" w:hAnsi="Times New Roman"/>
                <w:sz w:val="24"/>
                <w:szCs w:val="24"/>
                <w:lang w:val="uk-UA" w:eastAsia="ru-RU"/>
              </w:rPr>
              <w:t>Починаючи з 12.11.2022 у разі закупівлі товарів з Переліку № 224 вимоги щодо підтвердження ступеня локалізації не застосовуються (абзац 4 пункту 3 Особливостей).</w:t>
            </w:r>
          </w:p>
          <w:p w:rsidR="00D92FB8" w:rsidRPr="00710C18" w:rsidRDefault="00D92FB8" w:rsidP="00D92FB8">
            <w:pPr>
              <w:widowControl w:val="0"/>
              <w:spacing w:line="240" w:lineRule="auto"/>
              <w:contextualSpacing/>
              <w:jc w:val="both"/>
              <w:rPr>
                <w:rFonts w:ascii="Times New Roman" w:eastAsia="Times New Roman" w:hAnsi="Times New Roman"/>
                <w:sz w:val="24"/>
                <w:szCs w:val="24"/>
                <w:lang w:val="uk-UA" w:eastAsia="ru-RU"/>
              </w:rPr>
            </w:pPr>
            <w:r w:rsidRPr="00D92FB8">
              <w:rPr>
                <w:rFonts w:ascii="Times New Roman" w:eastAsia="Times New Roman" w:hAnsi="Times New Roman"/>
                <w:sz w:val="24"/>
                <w:szCs w:val="24"/>
                <w:lang w:val="uk-UA" w:eastAsia="ru-RU"/>
              </w:rPr>
              <w:t xml:space="preserve">Положення пункту 61 розділу X “Прикінцеві та перехідні положення” Закону не застосовуються замовниками у разі здійснення закупівлі товару, включеного до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D92FB8">
              <w:rPr>
                <w:rFonts w:ascii="Times New Roman" w:eastAsia="Times New Roman" w:hAnsi="Times New Roman"/>
                <w:sz w:val="24"/>
                <w:szCs w:val="24"/>
                <w:lang w:val="uk-UA" w:eastAsia="ru-RU"/>
              </w:rPr>
              <w:t>коронавірусом</w:t>
            </w:r>
            <w:proofErr w:type="spellEnd"/>
            <w:r w:rsidRPr="00D92FB8">
              <w:rPr>
                <w:rFonts w:ascii="Times New Roman" w:eastAsia="Times New Roman" w:hAnsi="Times New Roman"/>
                <w:sz w:val="24"/>
                <w:szCs w:val="24"/>
                <w:lang w:val="uk-UA" w:eastAsia="ru-RU"/>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 затвердженого постановою Кабінету Міністрів України від 20 березня 2020 р. № 224 (Офіційний вісник України, 2020 р., № 26, ст. 971; 2022 р., № 80, ст. 4864).</w:t>
            </w:r>
          </w:p>
        </w:tc>
      </w:tr>
      <w:tr w:rsidR="00D92FB8" w:rsidRPr="008A47BF" w:rsidTr="00031B94">
        <w:trPr>
          <w:trHeight w:val="465"/>
        </w:trPr>
        <w:tc>
          <w:tcPr>
            <w:tcW w:w="645" w:type="dxa"/>
            <w:shd w:val="clear" w:color="auto" w:fill="auto"/>
            <w:tcMar>
              <w:top w:w="100" w:type="dxa"/>
              <w:left w:w="100" w:type="dxa"/>
              <w:bottom w:w="100" w:type="dxa"/>
              <w:right w:w="100" w:type="dxa"/>
            </w:tcMar>
          </w:tcPr>
          <w:p w:rsidR="00D92FB8" w:rsidRDefault="00D92FB8" w:rsidP="0020208A">
            <w:pPr>
              <w:widowControl w:val="0"/>
              <w:spacing w:line="240" w:lineRule="auto"/>
              <w:contextualSpacing/>
              <w:rPr>
                <w:rFonts w:ascii="Times New Roman" w:eastAsia="Times New Roman" w:hAnsi="Times New Roman" w:cs="Times New Roman"/>
                <w:b/>
                <w:color w:val="000000" w:themeColor="text1"/>
                <w:sz w:val="24"/>
                <w:szCs w:val="24"/>
                <w:lang w:val="en-US"/>
              </w:rPr>
            </w:pPr>
          </w:p>
        </w:tc>
        <w:tc>
          <w:tcPr>
            <w:tcW w:w="10045" w:type="dxa"/>
            <w:gridSpan w:val="2"/>
            <w:shd w:val="clear" w:color="auto" w:fill="auto"/>
            <w:tcMar>
              <w:top w:w="100" w:type="dxa"/>
              <w:left w:w="100" w:type="dxa"/>
              <w:bottom w:w="100" w:type="dxa"/>
              <w:right w:w="100" w:type="dxa"/>
            </w:tcMar>
          </w:tcPr>
          <w:p w:rsidR="00D92FB8" w:rsidRPr="00D92FB8" w:rsidRDefault="00D92FB8" w:rsidP="00D92FB8">
            <w:pPr>
              <w:widowControl w:val="0"/>
              <w:spacing w:line="240" w:lineRule="auto"/>
              <w:contextualSpacing/>
              <w:jc w:val="center"/>
              <w:rPr>
                <w:rFonts w:ascii="Times New Roman" w:eastAsia="Times New Roman" w:hAnsi="Times New Roman"/>
                <w:b/>
                <w:sz w:val="24"/>
                <w:szCs w:val="24"/>
                <w:lang w:val="uk-UA" w:eastAsia="ru-RU"/>
              </w:rPr>
            </w:pPr>
            <w:r w:rsidRPr="00D92FB8">
              <w:rPr>
                <w:rFonts w:ascii="Times New Roman" w:eastAsia="Times New Roman" w:hAnsi="Times New Roman"/>
                <w:b/>
                <w:sz w:val="24"/>
                <w:szCs w:val="24"/>
                <w:lang w:val="en-US" w:eastAsia="ru-RU"/>
              </w:rPr>
              <w:t>V</w:t>
            </w:r>
            <w:r w:rsidRPr="00D92FB8">
              <w:rPr>
                <w:rFonts w:ascii="Times New Roman" w:eastAsia="Times New Roman" w:hAnsi="Times New Roman"/>
                <w:b/>
                <w:sz w:val="24"/>
                <w:szCs w:val="24"/>
                <w:lang w:val="uk-UA" w:eastAsia="ru-RU"/>
              </w:rPr>
              <w:t xml:space="preserve"> Подання та розкриття тендерної пропозиції</w:t>
            </w:r>
          </w:p>
        </w:tc>
      </w:tr>
      <w:tr w:rsidR="00D92FB8" w:rsidRPr="008A47BF" w:rsidTr="00BD433D">
        <w:trPr>
          <w:trHeight w:val="465"/>
        </w:trPr>
        <w:tc>
          <w:tcPr>
            <w:tcW w:w="645" w:type="dxa"/>
            <w:shd w:val="clear" w:color="auto" w:fill="auto"/>
            <w:tcMar>
              <w:top w:w="100" w:type="dxa"/>
              <w:left w:w="100" w:type="dxa"/>
              <w:bottom w:w="100" w:type="dxa"/>
              <w:right w:w="100" w:type="dxa"/>
            </w:tcMar>
          </w:tcPr>
          <w:p w:rsidR="00D92FB8" w:rsidRDefault="00D92FB8" w:rsidP="0020208A">
            <w:pPr>
              <w:widowControl w:val="0"/>
              <w:spacing w:line="240" w:lineRule="auto"/>
              <w:contextualSpacing/>
              <w:rPr>
                <w:rFonts w:ascii="Times New Roman" w:eastAsia="Times New Roman" w:hAnsi="Times New Roman" w:cs="Times New Roman"/>
                <w:b/>
                <w:color w:val="000000" w:themeColor="text1"/>
                <w:sz w:val="24"/>
                <w:szCs w:val="24"/>
                <w:lang w:val="en-US"/>
              </w:rPr>
            </w:pPr>
          </w:p>
        </w:tc>
        <w:tc>
          <w:tcPr>
            <w:tcW w:w="3915" w:type="dxa"/>
            <w:shd w:val="clear" w:color="auto" w:fill="auto"/>
            <w:tcMar>
              <w:top w:w="100" w:type="dxa"/>
              <w:left w:w="100" w:type="dxa"/>
              <w:bottom w:w="100" w:type="dxa"/>
              <w:right w:w="100" w:type="dxa"/>
            </w:tcMar>
          </w:tcPr>
          <w:p w:rsidR="00D92FB8" w:rsidRPr="00D92FB8" w:rsidRDefault="00D92FB8" w:rsidP="0020208A">
            <w:pPr>
              <w:widowControl w:val="0"/>
              <w:spacing w:line="240" w:lineRule="auto"/>
              <w:contextualSpacing/>
              <w:rPr>
                <w:rFonts w:ascii="Times New Roman" w:eastAsia="Times New Roman" w:hAnsi="Times New Roman" w:cs="Times New Roman"/>
                <w:b/>
                <w:color w:val="000000" w:themeColor="text1"/>
                <w:sz w:val="24"/>
                <w:szCs w:val="24"/>
              </w:rPr>
            </w:pPr>
            <w:r w:rsidRPr="00D92FB8">
              <w:rPr>
                <w:rFonts w:ascii="Times New Roman" w:eastAsia="Times New Roman" w:hAnsi="Times New Roman" w:cs="Times New Roman"/>
                <w:b/>
                <w:color w:val="000000" w:themeColor="text1"/>
                <w:sz w:val="24"/>
                <w:szCs w:val="24"/>
              </w:rPr>
              <w:t xml:space="preserve">Дата та час </w:t>
            </w:r>
            <w:proofErr w:type="spellStart"/>
            <w:r w:rsidRPr="00D92FB8">
              <w:rPr>
                <w:rFonts w:ascii="Times New Roman" w:eastAsia="Times New Roman" w:hAnsi="Times New Roman" w:cs="Times New Roman"/>
                <w:b/>
                <w:color w:val="000000" w:themeColor="text1"/>
                <w:sz w:val="24"/>
                <w:szCs w:val="24"/>
              </w:rPr>
              <w:t>розкриття</w:t>
            </w:r>
            <w:proofErr w:type="spellEnd"/>
            <w:r w:rsidRPr="00D92FB8">
              <w:rPr>
                <w:rFonts w:ascii="Times New Roman" w:eastAsia="Times New Roman" w:hAnsi="Times New Roman" w:cs="Times New Roman"/>
                <w:b/>
                <w:color w:val="000000" w:themeColor="text1"/>
                <w:sz w:val="24"/>
                <w:szCs w:val="24"/>
              </w:rPr>
              <w:t xml:space="preserve"> </w:t>
            </w:r>
            <w:proofErr w:type="spellStart"/>
            <w:r w:rsidRPr="00D92FB8">
              <w:rPr>
                <w:rFonts w:ascii="Times New Roman" w:eastAsia="Times New Roman" w:hAnsi="Times New Roman" w:cs="Times New Roman"/>
                <w:b/>
                <w:color w:val="000000" w:themeColor="text1"/>
                <w:sz w:val="24"/>
                <w:szCs w:val="24"/>
              </w:rPr>
              <w:t>тендерної</w:t>
            </w:r>
            <w:proofErr w:type="spellEnd"/>
            <w:r w:rsidRPr="00D92FB8">
              <w:rPr>
                <w:rFonts w:ascii="Times New Roman" w:eastAsia="Times New Roman" w:hAnsi="Times New Roman" w:cs="Times New Roman"/>
                <w:b/>
                <w:color w:val="000000" w:themeColor="text1"/>
                <w:sz w:val="24"/>
                <w:szCs w:val="24"/>
              </w:rPr>
              <w:t xml:space="preserve"> </w:t>
            </w:r>
            <w:proofErr w:type="spellStart"/>
            <w:r w:rsidRPr="00D92FB8">
              <w:rPr>
                <w:rFonts w:ascii="Times New Roman" w:eastAsia="Times New Roman" w:hAnsi="Times New Roman" w:cs="Times New Roman"/>
                <w:b/>
                <w:color w:val="000000" w:themeColor="text1"/>
                <w:sz w:val="24"/>
                <w:szCs w:val="24"/>
              </w:rPr>
              <w:t>пропозиції</w:t>
            </w:r>
            <w:proofErr w:type="spellEnd"/>
          </w:p>
        </w:tc>
        <w:tc>
          <w:tcPr>
            <w:tcW w:w="6130" w:type="dxa"/>
            <w:shd w:val="clear" w:color="auto" w:fill="auto"/>
            <w:tcMar>
              <w:top w:w="100" w:type="dxa"/>
              <w:left w:w="100" w:type="dxa"/>
              <w:bottom w:w="100" w:type="dxa"/>
              <w:right w:w="100" w:type="dxa"/>
            </w:tcMar>
          </w:tcPr>
          <w:p w:rsidR="00D92FB8" w:rsidRPr="00D92FB8" w:rsidRDefault="00D92FB8" w:rsidP="00D92FB8">
            <w:pPr>
              <w:widowControl w:val="0"/>
              <w:spacing w:line="240" w:lineRule="auto"/>
              <w:contextualSpacing/>
              <w:jc w:val="both"/>
              <w:rPr>
                <w:rFonts w:ascii="Times New Roman" w:eastAsia="Times New Roman" w:hAnsi="Times New Roman"/>
                <w:sz w:val="24"/>
                <w:szCs w:val="24"/>
                <w:lang w:val="uk-UA" w:eastAsia="ru-RU"/>
              </w:rPr>
            </w:pPr>
            <w:r w:rsidRPr="00D92FB8">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D92FB8">
              <w:rPr>
                <w:rFonts w:ascii="Times New Roman" w:eastAsia="Times New Roman" w:hAnsi="Times New Roman"/>
                <w:sz w:val="24"/>
                <w:szCs w:val="24"/>
                <w:lang w:val="uk-UA" w:eastAsia="ru-RU"/>
              </w:rPr>
              <w:t>закупівель</w:t>
            </w:r>
            <w:proofErr w:type="spellEnd"/>
            <w:r w:rsidRPr="00D92FB8">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D92FB8" w:rsidRPr="00D92FB8" w:rsidRDefault="00D92FB8" w:rsidP="00D92FB8">
            <w:pPr>
              <w:widowControl w:val="0"/>
              <w:spacing w:line="240" w:lineRule="auto"/>
              <w:contextualSpacing/>
              <w:jc w:val="both"/>
              <w:rPr>
                <w:rFonts w:ascii="Times New Roman" w:eastAsia="Times New Roman" w:hAnsi="Times New Roman"/>
                <w:sz w:val="24"/>
                <w:szCs w:val="24"/>
                <w:lang w:val="uk-UA" w:eastAsia="ru-RU"/>
              </w:rPr>
            </w:pPr>
            <w:r w:rsidRPr="00D92FB8">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w:t>
            </w:r>
            <w:r w:rsidRPr="00D92FB8">
              <w:rPr>
                <w:rFonts w:ascii="Times New Roman" w:eastAsia="Times New Roman" w:hAnsi="Times New Roman"/>
                <w:sz w:val="24"/>
                <w:szCs w:val="24"/>
                <w:lang w:val="uk-UA" w:eastAsia="ru-RU"/>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D92FB8">
              <w:rPr>
                <w:rFonts w:ascii="Times New Roman" w:eastAsia="Times New Roman" w:hAnsi="Times New Roman"/>
                <w:sz w:val="24"/>
                <w:szCs w:val="24"/>
                <w:lang w:val="uk-UA" w:eastAsia="ru-RU"/>
              </w:rPr>
              <w:t>Держаудитслужба</w:t>
            </w:r>
            <w:proofErr w:type="spellEnd"/>
            <w:r w:rsidRPr="00D92FB8">
              <w:rPr>
                <w:rFonts w:ascii="Times New Roman" w:eastAsia="Times New Roman" w:hAnsi="Times New Roman"/>
                <w:sz w:val="24"/>
                <w:szCs w:val="24"/>
                <w:lang w:val="uk-UA" w:eastAsia="ru-RU"/>
              </w:rPr>
              <w:t xml:space="preserve"> мають доступ в електронній системі </w:t>
            </w:r>
            <w:proofErr w:type="spellStart"/>
            <w:r w:rsidRPr="00D92FB8">
              <w:rPr>
                <w:rFonts w:ascii="Times New Roman" w:eastAsia="Times New Roman" w:hAnsi="Times New Roman"/>
                <w:sz w:val="24"/>
                <w:szCs w:val="24"/>
                <w:lang w:val="uk-UA" w:eastAsia="ru-RU"/>
              </w:rPr>
              <w:t>закупівель</w:t>
            </w:r>
            <w:proofErr w:type="spellEnd"/>
            <w:r w:rsidRPr="00D92FB8">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rsidR="00D92FB8" w:rsidRPr="00D92FB8" w:rsidRDefault="00D92FB8" w:rsidP="00D92FB8">
            <w:pPr>
              <w:widowControl w:val="0"/>
              <w:spacing w:line="240" w:lineRule="auto"/>
              <w:contextualSpacing/>
              <w:jc w:val="both"/>
              <w:rPr>
                <w:rFonts w:ascii="Times New Roman" w:eastAsia="Times New Roman" w:hAnsi="Times New Roman"/>
                <w:sz w:val="24"/>
                <w:szCs w:val="24"/>
                <w:lang w:val="uk-UA" w:eastAsia="ru-RU"/>
              </w:rPr>
            </w:pPr>
            <w:r w:rsidRPr="00D92FB8">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D92FB8">
              <w:rPr>
                <w:rFonts w:ascii="Times New Roman" w:eastAsia="Times New Roman" w:hAnsi="Times New Roman"/>
                <w:sz w:val="24"/>
                <w:szCs w:val="24"/>
                <w:lang w:val="uk-UA" w:eastAsia="ru-RU"/>
              </w:rPr>
              <w:t>закупівель</w:t>
            </w:r>
            <w:proofErr w:type="spellEnd"/>
            <w:r w:rsidRPr="00D92FB8">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92FB8" w:rsidRPr="00D92FB8" w:rsidRDefault="00D92FB8" w:rsidP="00D92FB8">
            <w:pPr>
              <w:widowControl w:val="0"/>
              <w:spacing w:line="240" w:lineRule="auto"/>
              <w:contextualSpacing/>
              <w:jc w:val="both"/>
              <w:rPr>
                <w:rFonts w:ascii="Times New Roman" w:eastAsia="Times New Roman" w:hAnsi="Times New Roman"/>
                <w:sz w:val="24"/>
                <w:szCs w:val="24"/>
                <w:lang w:val="uk-UA" w:eastAsia="ru-RU"/>
              </w:rPr>
            </w:pPr>
            <w:r w:rsidRPr="00D92FB8">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D92FB8">
              <w:rPr>
                <w:rFonts w:ascii="Times New Roman" w:eastAsia="Times New Roman" w:hAnsi="Times New Roman"/>
                <w:sz w:val="24"/>
                <w:szCs w:val="24"/>
                <w:lang w:val="uk-UA" w:eastAsia="ru-RU"/>
              </w:rPr>
              <w:t>закупівель</w:t>
            </w:r>
            <w:proofErr w:type="spellEnd"/>
            <w:r w:rsidRPr="00D92FB8">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47211" w:rsidRPr="008A47BF" w:rsidTr="00BD433D">
        <w:trPr>
          <w:trHeight w:val="25"/>
        </w:trPr>
        <w:tc>
          <w:tcPr>
            <w:tcW w:w="10690" w:type="dxa"/>
            <w:gridSpan w:val="3"/>
            <w:shd w:val="clear" w:color="auto" w:fill="BFBFBF" w:themeFill="background1" w:themeFillShade="BF"/>
            <w:tcMar>
              <w:top w:w="100" w:type="dxa"/>
              <w:left w:w="100" w:type="dxa"/>
              <w:bottom w:w="100" w:type="dxa"/>
              <w:right w:w="100" w:type="dxa"/>
            </w:tcMar>
          </w:tcPr>
          <w:p w:rsidR="00F44CDA" w:rsidRPr="008A47BF" w:rsidRDefault="00AC654D" w:rsidP="0020208A">
            <w:pPr>
              <w:widowControl w:val="0"/>
              <w:spacing w:line="240" w:lineRule="auto"/>
              <w:contextualSpacing/>
              <w:jc w:val="center"/>
              <w:rPr>
                <w:rFonts w:ascii="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lastRenderedPageBreak/>
              <w:t xml:space="preserve">V </w:t>
            </w:r>
            <w:proofErr w:type="spellStart"/>
            <w:r w:rsidRPr="008A47BF">
              <w:rPr>
                <w:rFonts w:ascii="Times New Roman" w:eastAsia="Times New Roman" w:hAnsi="Times New Roman" w:cs="Times New Roman"/>
                <w:b/>
                <w:color w:val="000000" w:themeColor="text1"/>
                <w:sz w:val="24"/>
                <w:szCs w:val="24"/>
              </w:rPr>
              <w:t>Оцінка</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пропозиції</w:t>
            </w:r>
            <w:proofErr w:type="spellEnd"/>
          </w:p>
        </w:tc>
      </w:tr>
      <w:tr w:rsidR="00847211" w:rsidRPr="008A47BF" w:rsidTr="00BD433D">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1</w:t>
            </w:r>
          </w:p>
        </w:tc>
        <w:tc>
          <w:tcPr>
            <w:tcW w:w="391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proofErr w:type="spellStart"/>
            <w:r w:rsidRPr="008A47BF">
              <w:rPr>
                <w:rFonts w:ascii="Times New Roman" w:eastAsia="Times New Roman" w:hAnsi="Times New Roman" w:cs="Times New Roman"/>
                <w:b/>
                <w:color w:val="000000" w:themeColor="text1"/>
                <w:sz w:val="24"/>
                <w:szCs w:val="24"/>
              </w:rPr>
              <w:t>Перелік</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критеріїв</w:t>
            </w:r>
            <w:proofErr w:type="spellEnd"/>
            <w:r w:rsidRPr="008A47BF">
              <w:rPr>
                <w:rFonts w:ascii="Times New Roman" w:eastAsia="Times New Roman" w:hAnsi="Times New Roman" w:cs="Times New Roman"/>
                <w:b/>
                <w:color w:val="000000" w:themeColor="text1"/>
                <w:sz w:val="24"/>
                <w:szCs w:val="24"/>
              </w:rPr>
              <w:t xml:space="preserve"> та методика </w:t>
            </w:r>
            <w:proofErr w:type="spellStart"/>
            <w:r w:rsidRPr="008A47BF">
              <w:rPr>
                <w:rFonts w:ascii="Times New Roman" w:eastAsia="Times New Roman" w:hAnsi="Times New Roman" w:cs="Times New Roman"/>
                <w:b/>
                <w:color w:val="000000" w:themeColor="text1"/>
                <w:sz w:val="24"/>
                <w:szCs w:val="24"/>
              </w:rPr>
              <w:t>оцінки</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пропозиції</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із</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зазначенням</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питомої</w:t>
            </w:r>
            <w:proofErr w:type="spellEnd"/>
            <w:r w:rsidRPr="008A47BF">
              <w:rPr>
                <w:rFonts w:ascii="Times New Roman" w:eastAsia="Times New Roman" w:hAnsi="Times New Roman" w:cs="Times New Roman"/>
                <w:b/>
                <w:color w:val="000000" w:themeColor="text1"/>
                <w:sz w:val="24"/>
                <w:szCs w:val="24"/>
              </w:rPr>
              <w:t xml:space="preserve"> ваги </w:t>
            </w:r>
            <w:proofErr w:type="spellStart"/>
            <w:r w:rsidRPr="008A47BF">
              <w:rPr>
                <w:rFonts w:ascii="Times New Roman" w:eastAsia="Times New Roman" w:hAnsi="Times New Roman" w:cs="Times New Roman"/>
                <w:b/>
                <w:color w:val="000000" w:themeColor="text1"/>
                <w:sz w:val="24"/>
                <w:szCs w:val="24"/>
              </w:rPr>
              <w:t>критерію</w:t>
            </w:r>
            <w:proofErr w:type="spellEnd"/>
          </w:p>
        </w:tc>
        <w:tc>
          <w:tcPr>
            <w:tcW w:w="6130" w:type="dxa"/>
            <w:shd w:val="clear" w:color="auto" w:fill="auto"/>
            <w:tcMar>
              <w:top w:w="100" w:type="dxa"/>
              <w:left w:w="100" w:type="dxa"/>
              <w:bottom w:w="100" w:type="dxa"/>
              <w:right w:w="100" w:type="dxa"/>
            </w:tcMar>
          </w:tcPr>
          <w:p w:rsidR="00D92FB8" w:rsidRPr="00D92FB8" w:rsidRDefault="00147678" w:rsidP="00D92FB8">
            <w:pPr>
              <w:spacing w:line="240" w:lineRule="auto"/>
              <w:contextualSpacing/>
              <w:jc w:val="both"/>
              <w:rPr>
                <w:rFonts w:ascii="Times New Roman" w:eastAsia="Calibri" w:hAnsi="Times New Roman" w:cs="Times New Roman"/>
                <w:color w:val="000000" w:themeColor="text1"/>
                <w:sz w:val="24"/>
                <w:szCs w:val="24"/>
                <w:lang w:val="uk-UA" w:eastAsia="en-US"/>
              </w:rPr>
            </w:pPr>
            <w:r w:rsidRPr="008A47BF">
              <w:rPr>
                <w:rFonts w:ascii="Times New Roman" w:eastAsia="Times New Roman" w:hAnsi="Times New Roman" w:cs="Times New Roman"/>
                <w:color w:val="000000" w:themeColor="text1"/>
                <w:sz w:val="24"/>
                <w:szCs w:val="24"/>
                <w:lang w:val="uk-UA"/>
              </w:rPr>
              <w:t xml:space="preserve">   </w:t>
            </w:r>
            <w:r w:rsidR="00D92FB8" w:rsidRPr="00D92FB8">
              <w:rPr>
                <w:rFonts w:ascii="Times New Roman" w:eastAsia="Calibri" w:hAnsi="Times New Roman" w:cs="Times New Roman"/>
                <w:color w:val="000000" w:themeColor="text1"/>
                <w:sz w:val="24"/>
                <w:szCs w:val="24"/>
                <w:lang w:val="uk-UA" w:eastAsia="en-US"/>
              </w:rPr>
              <w:t>Єдиний критерій оцінки – Ціна – 100%.</w:t>
            </w:r>
          </w:p>
          <w:p w:rsidR="0068325F" w:rsidRPr="008A47BF" w:rsidRDefault="00D92FB8" w:rsidP="00D92FB8">
            <w:pPr>
              <w:widowControl w:val="0"/>
              <w:spacing w:line="240" w:lineRule="auto"/>
              <w:contextualSpacing/>
              <w:jc w:val="both"/>
              <w:rPr>
                <w:rFonts w:ascii="Times New Roman" w:eastAsia="Times New Roman" w:hAnsi="Times New Roman" w:cs="Times New Roman"/>
                <w:color w:val="000000" w:themeColor="text1"/>
                <w:sz w:val="24"/>
                <w:szCs w:val="24"/>
                <w:lang w:val="uk-UA"/>
              </w:rPr>
            </w:pPr>
            <w:r w:rsidRPr="00D92FB8">
              <w:rPr>
                <w:rFonts w:ascii="Times New Roman" w:eastAsia="Calibri" w:hAnsi="Times New Roman" w:cs="Times New Roman"/>
                <w:color w:val="000000" w:themeColor="text1"/>
                <w:sz w:val="24"/>
                <w:szCs w:val="24"/>
                <w:lang w:val="uk-UA" w:eastAsia="en-US"/>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та чинного законодавства.</w:t>
            </w:r>
          </w:p>
        </w:tc>
      </w:tr>
      <w:tr w:rsidR="00847211" w:rsidRPr="008A47BF" w:rsidTr="00BD433D">
        <w:trPr>
          <w:trHeight w:val="1149"/>
        </w:trPr>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2</w:t>
            </w:r>
          </w:p>
        </w:tc>
        <w:tc>
          <w:tcPr>
            <w:tcW w:w="391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proofErr w:type="spellStart"/>
            <w:r w:rsidRPr="008A47BF">
              <w:rPr>
                <w:rFonts w:ascii="Times New Roman" w:eastAsia="Times New Roman" w:hAnsi="Times New Roman" w:cs="Times New Roman"/>
                <w:b/>
                <w:color w:val="000000" w:themeColor="text1"/>
                <w:sz w:val="24"/>
                <w:szCs w:val="24"/>
              </w:rPr>
              <w:t>Інша</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інформація</w:t>
            </w:r>
            <w:proofErr w:type="spellEnd"/>
          </w:p>
        </w:tc>
        <w:tc>
          <w:tcPr>
            <w:tcW w:w="6130" w:type="dxa"/>
            <w:shd w:val="clear" w:color="auto" w:fill="auto"/>
            <w:tcMar>
              <w:top w:w="100" w:type="dxa"/>
              <w:left w:w="100" w:type="dxa"/>
              <w:bottom w:w="100" w:type="dxa"/>
              <w:right w:w="100" w:type="dxa"/>
            </w:tcMar>
          </w:tcPr>
          <w:p w:rsidR="00D90E4D" w:rsidRPr="00D90E4D" w:rsidRDefault="00D90E4D" w:rsidP="00D90E4D">
            <w:pPr>
              <w:widowControl w:val="0"/>
              <w:spacing w:line="240" w:lineRule="auto"/>
              <w:contextualSpacing/>
              <w:jc w:val="both"/>
              <w:rPr>
                <w:rFonts w:ascii="Times New Roman" w:eastAsia="Calibri" w:hAnsi="Times New Roman" w:cs="Times New Roman"/>
                <w:color w:val="000000" w:themeColor="text1"/>
                <w:sz w:val="24"/>
                <w:szCs w:val="24"/>
                <w:lang w:val="uk-UA" w:eastAsia="en-US"/>
              </w:rPr>
            </w:pPr>
            <w:r w:rsidRPr="00D90E4D">
              <w:rPr>
                <w:rFonts w:ascii="Times New Roman" w:eastAsia="Calibri" w:hAnsi="Times New Roman" w:cs="Times New Roman"/>
                <w:color w:val="000000" w:themeColor="text1"/>
                <w:sz w:val="24"/>
                <w:szCs w:val="24"/>
                <w:lang w:val="uk-UA" w:eastAsia="en-US"/>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D90E4D">
              <w:rPr>
                <w:rFonts w:ascii="Times New Roman" w:eastAsia="Calibri" w:hAnsi="Times New Roman" w:cs="Times New Roman"/>
                <w:color w:val="000000" w:themeColor="text1"/>
                <w:sz w:val="24"/>
                <w:szCs w:val="24"/>
                <w:lang w:val="uk-UA" w:eastAsia="en-US"/>
              </w:rPr>
              <w:t>бенефіціарним</w:t>
            </w:r>
            <w:proofErr w:type="spellEnd"/>
            <w:r w:rsidRPr="00D90E4D">
              <w:rPr>
                <w:rFonts w:ascii="Times New Roman" w:eastAsia="Calibri" w:hAnsi="Times New Roman" w:cs="Times New Roman"/>
                <w:color w:val="000000" w:themeColor="text1"/>
                <w:sz w:val="24"/>
                <w:szCs w:val="24"/>
                <w:lang w:val="uk-UA" w:eastAsia="en-US"/>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D90E4D">
              <w:rPr>
                <w:rFonts w:ascii="Times New Roman" w:eastAsia="Calibri" w:hAnsi="Times New Roman" w:cs="Times New Roman"/>
                <w:color w:val="000000" w:themeColor="text1"/>
                <w:sz w:val="24"/>
                <w:szCs w:val="24"/>
                <w:lang w:val="uk-UA" w:eastAsia="en-US"/>
              </w:rPr>
              <w:t>закупівель</w:t>
            </w:r>
            <w:proofErr w:type="spellEnd"/>
            <w:r w:rsidRPr="00D90E4D">
              <w:rPr>
                <w:rFonts w:ascii="Times New Roman" w:eastAsia="Calibri" w:hAnsi="Times New Roman" w:cs="Times New Roman"/>
                <w:color w:val="000000" w:themeColor="text1"/>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D90E4D" w:rsidRPr="00D90E4D" w:rsidRDefault="00D90E4D" w:rsidP="00D90E4D">
            <w:pPr>
              <w:widowControl w:val="0"/>
              <w:spacing w:line="240" w:lineRule="auto"/>
              <w:contextualSpacing/>
              <w:jc w:val="both"/>
              <w:rPr>
                <w:rFonts w:ascii="Times New Roman" w:eastAsia="Calibri" w:hAnsi="Times New Roman" w:cs="Times New Roman"/>
                <w:color w:val="000000" w:themeColor="text1"/>
                <w:sz w:val="24"/>
                <w:szCs w:val="24"/>
                <w:lang w:val="uk-UA" w:eastAsia="en-US"/>
              </w:rPr>
            </w:pPr>
            <w:r w:rsidRPr="00D90E4D">
              <w:rPr>
                <w:rFonts w:ascii="Times New Roman" w:eastAsia="Calibri" w:hAnsi="Times New Roman" w:cs="Times New Roman"/>
                <w:color w:val="000000" w:themeColor="text1"/>
                <w:sz w:val="24"/>
                <w:szCs w:val="24"/>
                <w:lang w:val="uk-UA" w:eastAsia="en-US"/>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w:t>
            </w:r>
            <w:r w:rsidRPr="00D90E4D">
              <w:rPr>
                <w:rFonts w:ascii="Times New Roman" w:eastAsia="Calibri" w:hAnsi="Times New Roman" w:cs="Times New Roman"/>
                <w:color w:val="000000" w:themeColor="text1"/>
                <w:sz w:val="24"/>
                <w:szCs w:val="24"/>
                <w:lang w:val="uk-UA" w:eastAsia="en-US"/>
              </w:rPr>
              <w:lastRenderedPageBreak/>
              <w:t xml:space="preserve">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D90E4D">
              <w:rPr>
                <w:rFonts w:ascii="Times New Roman" w:eastAsia="Calibri" w:hAnsi="Times New Roman" w:cs="Times New Roman"/>
                <w:color w:val="000000" w:themeColor="text1"/>
                <w:sz w:val="24"/>
                <w:szCs w:val="24"/>
                <w:lang w:val="uk-UA" w:eastAsia="en-US"/>
              </w:rPr>
              <w:t>бенефіціарним</w:t>
            </w:r>
            <w:proofErr w:type="spellEnd"/>
            <w:r w:rsidRPr="00D90E4D">
              <w:rPr>
                <w:rFonts w:ascii="Times New Roman" w:eastAsia="Calibri" w:hAnsi="Times New Roman" w:cs="Times New Roman"/>
                <w:color w:val="000000" w:themeColor="text1"/>
                <w:sz w:val="24"/>
                <w:szCs w:val="24"/>
                <w:lang w:val="uk-UA" w:eastAsia="en-US"/>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D90E4D">
              <w:rPr>
                <w:rFonts w:ascii="Times New Roman" w:eastAsia="Calibri" w:hAnsi="Times New Roman" w:cs="Times New Roman"/>
                <w:color w:val="000000" w:themeColor="text1"/>
                <w:sz w:val="24"/>
                <w:szCs w:val="24"/>
                <w:lang w:val="uk-UA" w:eastAsia="en-US"/>
              </w:rPr>
              <w:t>закупівель</w:t>
            </w:r>
            <w:proofErr w:type="spellEnd"/>
            <w:r w:rsidRPr="00D90E4D">
              <w:rPr>
                <w:rFonts w:ascii="Times New Roman" w:eastAsia="Calibri" w:hAnsi="Times New Roman" w:cs="Times New Roman"/>
                <w:color w:val="000000" w:themeColor="text1"/>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D90E4D">
              <w:rPr>
                <w:rFonts w:ascii="Times New Roman" w:eastAsia="Calibri" w:hAnsi="Times New Roman" w:cs="Times New Roman"/>
                <w:color w:val="000000" w:themeColor="text1"/>
                <w:sz w:val="24"/>
                <w:szCs w:val="24"/>
                <w:lang w:val="uk-UA" w:eastAsia="en-US"/>
              </w:rPr>
              <w:t>бенефіціарним</w:t>
            </w:r>
            <w:proofErr w:type="spellEnd"/>
            <w:r w:rsidRPr="00D90E4D">
              <w:rPr>
                <w:rFonts w:ascii="Times New Roman" w:eastAsia="Calibri" w:hAnsi="Times New Roman" w:cs="Times New Roman"/>
                <w:color w:val="000000" w:themeColor="text1"/>
                <w:sz w:val="24"/>
                <w:szCs w:val="24"/>
                <w:lang w:val="uk-UA" w:eastAsia="en-US"/>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D90E4D">
              <w:rPr>
                <w:rFonts w:ascii="Times New Roman" w:eastAsia="Calibri" w:hAnsi="Times New Roman" w:cs="Times New Roman"/>
                <w:color w:val="000000" w:themeColor="text1"/>
                <w:sz w:val="24"/>
                <w:szCs w:val="24"/>
                <w:lang w:val="uk-UA" w:eastAsia="en-US"/>
              </w:rPr>
              <w:t>закупівель</w:t>
            </w:r>
            <w:proofErr w:type="spellEnd"/>
            <w:r w:rsidRPr="00D90E4D">
              <w:rPr>
                <w:rFonts w:ascii="Times New Roman" w:eastAsia="Calibri" w:hAnsi="Times New Roman" w:cs="Times New Roman"/>
                <w:color w:val="000000" w:themeColor="text1"/>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90E4D" w:rsidRPr="00D90E4D" w:rsidRDefault="00D90E4D" w:rsidP="00D90E4D">
            <w:pPr>
              <w:widowControl w:val="0"/>
              <w:spacing w:line="240" w:lineRule="auto"/>
              <w:contextualSpacing/>
              <w:jc w:val="both"/>
              <w:rPr>
                <w:rFonts w:ascii="Times New Roman" w:eastAsia="Calibri" w:hAnsi="Times New Roman" w:cs="Times New Roman"/>
                <w:color w:val="000000" w:themeColor="text1"/>
                <w:sz w:val="24"/>
                <w:szCs w:val="24"/>
                <w:lang w:val="uk-UA" w:eastAsia="en-US"/>
              </w:rPr>
            </w:pPr>
            <w:r w:rsidRPr="00D90E4D">
              <w:rPr>
                <w:rFonts w:ascii="Times New Roman" w:eastAsia="Calibri" w:hAnsi="Times New Roman" w:cs="Times New Roman"/>
                <w:color w:val="000000" w:themeColor="text1"/>
                <w:sz w:val="24"/>
                <w:szCs w:val="24"/>
                <w:lang w:val="uk-UA" w:eastAsia="en-US"/>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D90E4D" w:rsidRPr="00D90E4D" w:rsidRDefault="00D90E4D" w:rsidP="00D90E4D">
            <w:pPr>
              <w:widowControl w:val="0"/>
              <w:spacing w:line="240" w:lineRule="auto"/>
              <w:contextualSpacing/>
              <w:jc w:val="both"/>
              <w:rPr>
                <w:rFonts w:ascii="Times New Roman" w:eastAsia="Calibri" w:hAnsi="Times New Roman" w:cs="Times New Roman"/>
                <w:color w:val="000000" w:themeColor="text1"/>
                <w:sz w:val="24"/>
                <w:szCs w:val="24"/>
                <w:lang w:val="uk-UA" w:eastAsia="en-US"/>
              </w:rPr>
            </w:pPr>
            <w:r w:rsidRPr="00D90E4D">
              <w:rPr>
                <w:rFonts w:ascii="Times New Roman" w:eastAsia="Calibri" w:hAnsi="Times New Roman" w:cs="Times New Roman"/>
                <w:color w:val="000000" w:themeColor="text1"/>
                <w:sz w:val="24"/>
                <w:szCs w:val="24"/>
                <w:lang w:val="uk-UA" w:eastAsia="en-US"/>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w:t>
            </w:r>
            <w:r w:rsidRPr="00D90E4D">
              <w:rPr>
                <w:rFonts w:ascii="Times New Roman" w:eastAsia="Calibri" w:hAnsi="Times New Roman" w:cs="Times New Roman"/>
                <w:color w:val="000000" w:themeColor="text1"/>
                <w:sz w:val="24"/>
                <w:szCs w:val="24"/>
                <w:lang w:val="uk-UA" w:eastAsia="en-US"/>
              </w:rPr>
              <w:lastRenderedPageBreak/>
              <w:t>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90E4D" w:rsidRPr="00D90E4D" w:rsidRDefault="00D90E4D" w:rsidP="00D90E4D">
            <w:pPr>
              <w:widowControl w:val="0"/>
              <w:spacing w:line="240" w:lineRule="auto"/>
              <w:contextualSpacing/>
              <w:jc w:val="both"/>
              <w:rPr>
                <w:rFonts w:ascii="Times New Roman" w:eastAsia="Calibri" w:hAnsi="Times New Roman" w:cs="Times New Roman"/>
                <w:color w:val="000000" w:themeColor="text1"/>
                <w:sz w:val="24"/>
                <w:szCs w:val="24"/>
                <w:lang w:val="uk-UA" w:eastAsia="en-US"/>
              </w:rPr>
            </w:pPr>
            <w:r w:rsidRPr="00D90E4D">
              <w:rPr>
                <w:rFonts w:ascii="Times New Roman" w:eastAsia="Calibri" w:hAnsi="Times New Roman" w:cs="Times New Roman"/>
                <w:color w:val="000000" w:themeColor="text1"/>
                <w:sz w:val="24"/>
                <w:szCs w:val="24"/>
                <w:lang w:val="uk-UA" w:eastAsia="en-US"/>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90E4D" w:rsidRPr="00D90E4D" w:rsidRDefault="00D90E4D" w:rsidP="00D90E4D">
            <w:pPr>
              <w:widowControl w:val="0"/>
              <w:spacing w:line="240" w:lineRule="auto"/>
              <w:contextualSpacing/>
              <w:jc w:val="both"/>
              <w:rPr>
                <w:rFonts w:ascii="Times New Roman" w:eastAsia="Calibri" w:hAnsi="Times New Roman" w:cs="Times New Roman"/>
                <w:color w:val="000000" w:themeColor="text1"/>
                <w:sz w:val="24"/>
                <w:szCs w:val="24"/>
                <w:lang w:val="uk-UA" w:eastAsia="en-US"/>
              </w:rPr>
            </w:pPr>
            <w:r w:rsidRPr="00D90E4D">
              <w:rPr>
                <w:rFonts w:ascii="Times New Roman" w:eastAsia="Calibri" w:hAnsi="Times New Roman" w:cs="Times New Roman"/>
                <w:color w:val="000000" w:themeColor="text1"/>
                <w:sz w:val="24"/>
                <w:szCs w:val="24"/>
                <w:lang w:val="uk-UA" w:eastAsia="en-US"/>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D90E4D">
              <w:rPr>
                <w:rFonts w:ascii="Times New Roman" w:eastAsia="Calibri" w:hAnsi="Times New Roman" w:cs="Times New Roman"/>
                <w:color w:val="000000" w:themeColor="text1"/>
                <w:sz w:val="24"/>
                <w:szCs w:val="24"/>
                <w:lang w:val="uk-UA" w:eastAsia="en-US"/>
              </w:rPr>
              <w:t>закупівель</w:t>
            </w:r>
            <w:proofErr w:type="spellEnd"/>
            <w:r w:rsidRPr="00D90E4D">
              <w:rPr>
                <w:rFonts w:ascii="Times New Roman" w:eastAsia="Calibri" w:hAnsi="Times New Roman" w:cs="Times New Roman"/>
                <w:color w:val="000000" w:themeColor="text1"/>
                <w:sz w:val="24"/>
                <w:szCs w:val="24"/>
                <w:lang w:val="uk-UA"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90E4D" w:rsidRPr="00D90E4D" w:rsidRDefault="00D90E4D" w:rsidP="00D90E4D">
            <w:pPr>
              <w:widowControl w:val="0"/>
              <w:spacing w:line="240" w:lineRule="auto"/>
              <w:contextualSpacing/>
              <w:jc w:val="both"/>
              <w:rPr>
                <w:rFonts w:ascii="Times New Roman" w:eastAsia="Calibri" w:hAnsi="Times New Roman" w:cs="Times New Roman"/>
                <w:color w:val="000000" w:themeColor="text1"/>
                <w:sz w:val="24"/>
                <w:szCs w:val="24"/>
                <w:lang w:val="uk-UA" w:eastAsia="en-US"/>
              </w:rPr>
            </w:pPr>
            <w:r w:rsidRPr="00D90E4D">
              <w:rPr>
                <w:rFonts w:ascii="Times New Roman" w:eastAsia="Calibri" w:hAnsi="Times New Roman" w:cs="Times New Roman"/>
                <w:color w:val="000000" w:themeColor="text1"/>
                <w:sz w:val="24"/>
                <w:szCs w:val="24"/>
                <w:lang w:val="uk-UA"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0E4D" w:rsidRPr="00D90E4D" w:rsidRDefault="00D90E4D" w:rsidP="00D90E4D">
            <w:pPr>
              <w:widowControl w:val="0"/>
              <w:spacing w:line="240" w:lineRule="auto"/>
              <w:contextualSpacing/>
              <w:jc w:val="both"/>
              <w:rPr>
                <w:rFonts w:ascii="Times New Roman" w:eastAsia="Calibri" w:hAnsi="Times New Roman" w:cs="Times New Roman"/>
                <w:color w:val="000000" w:themeColor="text1"/>
                <w:sz w:val="24"/>
                <w:szCs w:val="24"/>
                <w:lang w:val="uk-UA" w:eastAsia="en-US"/>
              </w:rPr>
            </w:pPr>
            <w:r w:rsidRPr="00D90E4D">
              <w:rPr>
                <w:rFonts w:ascii="Times New Roman" w:eastAsia="Calibri" w:hAnsi="Times New Roman" w:cs="Times New Roman"/>
                <w:color w:val="000000" w:themeColor="text1"/>
                <w:sz w:val="24"/>
                <w:szCs w:val="24"/>
                <w:lang w:val="uk-UA"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90E4D" w:rsidRPr="00D90E4D" w:rsidRDefault="00D90E4D" w:rsidP="00D90E4D">
            <w:pPr>
              <w:widowControl w:val="0"/>
              <w:spacing w:line="240" w:lineRule="auto"/>
              <w:contextualSpacing/>
              <w:jc w:val="both"/>
              <w:rPr>
                <w:rFonts w:ascii="Times New Roman" w:eastAsia="Calibri" w:hAnsi="Times New Roman" w:cs="Times New Roman"/>
                <w:color w:val="000000" w:themeColor="text1"/>
                <w:sz w:val="24"/>
                <w:szCs w:val="24"/>
                <w:lang w:val="uk-UA" w:eastAsia="en-US"/>
              </w:rPr>
            </w:pPr>
            <w:r w:rsidRPr="00D90E4D">
              <w:rPr>
                <w:rFonts w:ascii="Times New Roman" w:eastAsia="Calibri" w:hAnsi="Times New Roman" w:cs="Times New Roman"/>
                <w:color w:val="000000" w:themeColor="text1"/>
                <w:sz w:val="24"/>
                <w:szCs w:val="24"/>
                <w:lang w:val="uk-UA" w:eastAsia="en-US"/>
              </w:rPr>
              <w:t>Обґрунтування аномально низької тендерної пропозиції може містити інформацію про:</w:t>
            </w:r>
          </w:p>
          <w:p w:rsidR="00D90E4D" w:rsidRPr="00D90E4D" w:rsidRDefault="00D90E4D" w:rsidP="00D90E4D">
            <w:pPr>
              <w:widowControl w:val="0"/>
              <w:spacing w:line="240" w:lineRule="auto"/>
              <w:contextualSpacing/>
              <w:jc w:val="both"/>
              <w:rPr>
                <w:rFonts w:ascii="Times New Roman" w:eastAsia="Calibri" w:hAnsi="Times New Roman" w:cs="Times New Roman"/>
                <w:color w:val="000000" w:themeColor="text1"/>
                <w:sz w:val="24"/>
                <w:szCs w:val="24"/>
                <w:lang w:val="uk-UA" w:eastAsia="en-US"/>
              </w:rPr>
            </w:pPr>
            <w:r w:rsidRPr="00D90E4D">
              <w:rPr>
                <w:rFonts w:ascii="Times New Roman" w:eastAsia="Calibri" w:hAnsi="Times New Roman" w:cs="Times New Roman"/>
                <w:color w:val="000000" w:themeColor="text1"/>
                <w:sz w:val="24"/>
                <w:szCs w:val="24"/>
                <w:lang w:val="uk-UA" w:eastAsia="en-US"/>
              </w:rPr>
              <w:t></w:t>
            </w:r>
            <w:r w:rsidRPr="00D90E4D">
              <w:rPr>
                <w:rFonts w:ascii="Times New Roman" w:eastAsia="Calibri" w:hAnsi="Times New Roman" w:cs="Times New Roman"/>
                <w:color w:val="000000" w:themeColor="text1"/>
                <w:sz w:val="24"/>
                <w:szCs w:val="24"/>
                <w:lang w:val="uk-UA" w:eastAsia="en-US"/>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D90E4D" w:rsidRPr="00D90E4D" w:rsidRDefault="00D90E4D" w:rsidP="00D90E4D">
            <w:pPr>
              <w:widowControl w:val="0"/>
              <w:spacing w:line="240" w:lineRule="auto"/>
              <w:contextualSpacing/>
              <w:jc w:val="both"/>
              <w:rPr>
                <w:rFonts w:ascii="Times New Roman" w:eastAsia="Calibri" w:hAnsi="Times New Roman" w:cs="Times New Roman"/>
                <w:color w:val="000000" w:themeColor="text1"/>
                <w:sz w:val="24"/>
                <w:szCs w:val="24"/>
                <w:lang w:val="uk-UA" w:eastAsia="en-US"/>
              </w:rPr>
            </w:pPr>
            <w:r w:rsidRPr="00D90E4D">
              <w:rPr>
                <w:rFonts w:ascii="Times New Roman" w:eastAsia="Calibri" w:hAnsi="Times New Roman" w:cs="Times New Roman"/>
                <w:color w:val="000000" w:themeColor="text1"/>
                <w:sz w:val="24"/>
                <w:szCs w:val="24"/>
                <w:lang w:val="uk-UA" w:eastAsia="en-US"/>
              </w:rPr>
              <w:t></w:t>
            </w:r>
            <w:r w:rsidRPr="00D90E4D">
              <w:rPr>
                <w:rFonts w:ascii="Times New Roman" w:eastAsia="Calibri" w:hAnsi="Times New Roman" w:cs="Times New Roman"/>
                <w:color w:val="000000" w:themeColor="text1"/>
                <w:sz w:val="24"/>
                <w:szCs w:val="24"/>
                <w:lang w:val="uk-UA" w:eastAsia="en-US"/>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90E4D" w:rsidRPr="00D90E4D" w:rsidRDefault="00D90E4D" w:rsidP="00D90E4D">
            <w:pPr>
              <w:widowControl w:val="0"/>
              <w:spacing w:line="240" w:lineRule="auto"/>
              <w:contextualSpacing/>
              <w:jc w:val="both"/>
              <w:rPr>
                <w:rFonts w:ascii="Times New Roman" w:eastAsia="Calibri" w:hAnsi="Times New Roman" w:cs="Times New Roman"/>
                <w:color w:val="000000" w:themeColor="text1"/>
                <w:sz w:val="24"/>
                <w:szCs w:val="24"/>
                <w:lang w:val="uk-UA" w:eastAsia="en-US"/>
              </w:rPr>
            </w:pPr>
            <w:r w:rsidRPr="00D90E4D">
              <w:rPr>
                <w:rFonts w:ascii="Times New Roman" w:eastAsia="Calibri" w:hAnsi="Times New Roman" w:cs="Times New Roman"/>
                <w:color w:val="000000" w:themeColor="text1"/>
                <w:sz w:val="24"/>
                <w:szCs w:val="24"/>
                <w:lang w:val="uk-UA" w:eastAsia="en-US"/>
              </w:rPr>
              <w:t></w:t>
            </w:r>
            <w:r w:rsidRPr="00D90E4D">
              <w:rPr>
                <w:rFonts w:ascii="Times New Roman" w:eastAsia="Calibri" w:hAnsi="Times New Roman" w:cs="Times New Roman"/>
                <w:color w:val="000000" w:themeColor="text1"/>
                <w:sz w:val="24"/>
                <w:szCs w:val="24"/>
                <w:lang w:val="uk-UA" w:eastAsia="en-US"/>
              </w:rPr>
              <w:tab/>
              <w:t>отримання учасником процедури закупівлі державної допомоги згідно із законодавством.</w:t>
            </w:r>
          </w:p>
          <w:p w:rsidR="00D90E4D" w:rsidRPr="00D90E4D" w:rsidRDefault="00D90E4D" w:rsidP="00D90E4D">
            <w:pPr>
              <w:widowControl w:val="0"/>
              <w:spacing w:line="240" w:lineRule="auto"/>
              <w:contextualSpacing/>
              <w:jc w:val="both"/>
              <w:rPr>
                <w:rFonts w:ascii="Times New Roman" w:eastAsia="Calibri" w:hAnsi="Times New Roman" w:cs="Times New Roman"/>
                <w:color w:val="000000" w:themeColor="text1"/>
                <w:sz w:val="24"/>
                <w:szCs w:val="24"/>
                <w:lang w:val="uk-UA" w:eastAsia="en-US"/>
              </w:rPr>
            </w:pPr>
            <w:r w:rsidRPr="00D90E4D">
              <w:rPr>
                <w:rFonts w:ascii="Times New Roman" w:eastAsia="Calibri" w:hAnsi="Times New Roman" w:cs="Times New Roman"/>
                <w:color w:val="000000" w:themeColor="text1"/>
                <w:sz w:val="24"/>
                <w:szCs w:val="24"/>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D90E4D">
              <w:rPr>
                <w:rFonts w:ascii="Times New Roman" w:eastAsia="Calibri" w:hAnsi="Times New Roman" w:cs="Times New Roman"/>
                <w:color w:val="000000" w:themeColor="text1"/>
                <w:sz w:val="24"/>
                <w:szCs w:val="24"/>
                <w:lang w:val="uk-UA" w:eastAsia="en-US"/>
              </w:rPr>
              <w:lastRenderedPageBreak/>
              <w:t xml:space="preserve">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E4D">
              <w:rPr>
                <w:rFonts w:ascii="Times New Roman" w:eastAsia="Calibri" w:hAnsi="Times New Roman" w:cs="Times New Roman"/>
                <w:color w:val="000000" w:themeColor="text1"/>
                <w:sz w:val="24"/>
                <w:szCs w:val="24"/>
                <w:lang w:val="uk-UA" w:eastAsia="en-US"/>
              </w:rPr>
              <w:t>невідповідностей</w:t>
            </w:r>
            <w:proofErr w:type="spellEnd"/>
            <w:r w:rsidRPr="00D90E4D">
              <w:rPr>
                <w:rFonts w:ascii="Times New Roman" w:eastAsia="Calibri" w:hAnsi="Times New Roman" w:cs="Times New Roman"/>
                <w:color w:val="000000" w:themeColor="text1"/>
                <w:sz w:val="24"/>
                <w:szCs w:val="24"/>
                <w:lang w:val="uk-UA" w:eastAsia="en-US"/>
              </w:rPr>
              <w:t xml:space="preserve"> в електронній системі </w:t>
            </w:r>
            <w:proofErr w:type="spellStart"/>
            <w:r w:rsidRPr="00D90E4D">
              <w:rPr>
                <w:rFonts w:ascii="Times New Roman" w:eastAsia="Calibri" w:hAnsi="Times New Roman" w:cs="Times New Roman"/>
                <w:color w:val="000000" w:themeColor="text1"/>
                <w:sz w:val="24"/>
                <w:szCs w:val="24"/>
                <w:lang w:val="uk-UA" w:eastAsia="en-US"/>
              </w:rPr>
              <w:t>закупівель</w:t>
            </w:r>
            <w:proofErr w:type="spellEnd"/>
            <w:r w:rsidRPr="00D90E4D">
              <w:rPr>
                <w:rFonts w:ascii="Times New Roman" w:eastAsia="Calibri" w:hAnsi="Times New Roman" w:cs="Times New Roman"/>
                <w:color w:val="000000" w:themeColor="text1"/>
                <w:sz w:val="24"/>
                <w:szCs w:val="24"/>
                <w:lang w:val="uk-UA" w:eastAsia="en-US"/>
              </w:rPr>
              <w:t>.</w:t>
            </w:r>
          </w:p>
          <w:p w:rsidR="00D90E4D" w:rsidRPr="00D90E4D" w:rsidRDefault="00D90E4D" w:rsidP="00D90E4D">
            <w:pPr>
              <w:widowControl w:val="0"/>
              <w:spacing w:line="240" w:lineRule="auto"/>
              <w:contextualSpacing/>
              <w:jc w:val="both"/>
              <w:rPr>
                <w:rFonts w:ascii="Times New Roman" w:eastAsia="Calibri" w:hAnsi="Times New Roman" w:cs="Times New Roman"/>
                <w:color w:val="000000" w:themeColor="text1"/>
                <w:sz w:val="24"/>
                <w:szCs w:val="24"/>
                <w:lang w:val="uk-UA" w:eastAsia="en-US"/>
              </w:rPr>
            </w:pPr>
            <w:r w:rsidRPr="00D90E4D">
              <w:rPr>
                <w:rFonts w:ascii="Times New Roman" w:eastAsia="Calibri" w:hAnsi="Times New Roman" w:cs="Times New Roman"/>
                <w:color w:val="000000" w:themeColor="text1"/>
                <w:sz w:val="24"/>
                <w:szCs w:val="24"/>
                <w:lang w:val="uk-UA"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90E4D" w:rsidRPr="00D90E4D" w:rsidRDefault="00D90E4D" w:rsidP="00D90E4D">
            <w:pPr>
              <w:widowControl w:val="0"/>
              <w:spacing w:line="240" w:lineRule="auto"/>
              <w:contextualSpacing/>
              <w:jc w:val="both"/>
              <w:rPr>
                <w:rFonts w:ascii="Times New Roman" w:eastAsia="Calibri" w:hAnsi="Times New Roman" w:cs="Times New Roman"/>
                <w:color w:val="000000" w:themeColor="text1"/>
                <w:sz w:val="24"/>
                <w:szCs w:val="24"/>
                <w:lang w:val="uk-UA" w:eastAsia="en-US"/>
              </w:rPr>
            </w:pPr>
            <w:r w:rsidRPr="00D90E4D">
              <w:rPr>
                <w:rFonts w:ascii="Times New Roman" w:eastAsia="Calibri" w:hAnsi="Times New Roman" w:cs="Times New Roman"/>
                <w:color w:val="000000" w:themeColor="text1"/>
                <w:sz w:val="24"/>
                <w:szCs w:val="24"/>
                <w:lang w:val="uk-UA"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0E4D" w:rsidRPr="00D90E4D" w:rsidRDefault="00D90E4D" w:rsidP="00D90E4D">
            <w:pPr>
              <w:widowControl w:val="0"/>
              <w:spacing w:line="240" w:lineRule="auto"/>
              <w:contextualSpacing/>
              <w:jc w:val="both"/>
              <w:rPr>
                <w:rFonts w:ascii="Times New Roman" w:eastAsia="Calibri" w:hAnsi="Times New Roman" w:cs="Times New Roman"/>
                <w:color w:val="000000" w:themeColor="text1"/>
                <w:sz w:val="24"/>
                <w:szCs w:val="24"/>
                <w:lang w:val="uk-UA" w:eastAsia="en-US"/>
              </w:rPr>
            </w:pPr>
            <w:r w:rsidRPr="00D90E4D">
              <w:rPr>
                <w:rFonts w:ascii="Times New Roman" w:eastAsia="Calibri" w:hAnsi="Times New Roman" w:cs="Times New Roman"/>
                <w:color w:val="000000" w:themeColor="text1"/>
                <w:sz w:val="24"/>
                <w:szCs w:val="24"/>
                <w:lang w:val="uk-UA"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E4D">
              <w:rPr>
                <w:rFonts w:ascii="Times New Roman" w:eastAsia="Calibri" w:hAnsi="Times New Roman" w:cs="Times New Roman"/>
                <w:color w:val="000000" w:themeColor="text1"/>
                <w:sz w:val="24"/>
                <w:szCs w:val="24"/>
                <w:lang w:val="uk-UA" w:eastAsia="en-US"/>
              </w:rPr>
              <w:t>невідповідностей</w:t>
            </w:r>
            <w:proofErr w:type="spellEnd"/>
            <w:r w:rsidRPr="00D90E4D">
              <w:rPr>
                <w:rFonts w:ascii="Times New Roman" w:eastAsia="Calibri" w:hAnsi="Times New Roman" w:cs="Times New Roman"/>
                <w:color w:val="000000" w:themeColor="text1"/>
                <w:sz w:val="24"/>
                <w:szCs w:val="24"/>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0E4D" w:rsidRPr="00D90E4D" w:rsidRDefault="00D90E4D" w:rsidP="00D90E4D">
            <w:pPr>
              <w:widowControl w:val="0"/>
              <w:spacing w:line="240" w:lineRule="auto"/>
              <w:contextualSpacing/>
              <w:jc w:val="both"/>
              <w:rPr>
                <w:rFonts w:ascii="Times New Roman" w:eastAsia="Calibri" w:hAnsi="Times New Roman" w:cs="Times New Roman"/>
                <w:color w:val="000000" w:themeColor="text1"/>
                <w:sz w:val="24"/>
                <w:szCs w:val="24"/>
                <w:lang w:val="uk-UA" w:eastAsia="en-US"/>
              </w:rPr>
            </w:pPr>
            <w:r w:rsidRPr="00D90E4D">
              <w:rPr>
                <w:rFonts w:ascii="Times New Roman" w:eastAsia="Calibri" w:hAnsi="Times New Roman" w:cs="Times New Roman"/>
                <w:color w:val="000000" w:themeColor="text1"/>
                <w:sz w:val="24"/>
                <w:szCs w:val="24"/>
                <w:lang w:val="uk-UA" w:eastAsia="en-US"/>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44CDA" w:rsidRPr="008A47BF" w:rsidRDefault="00D90E4D" w:rsidP="00D90E4D">
            <w:pPr>
              <w:widowControl w:val="0"/>
              <w:spacing w:line="240" w:lineRule="auto"/>
              <w:contextualSpacing/>
              <w:jc w:val="both"/>
              <w:rPr>
                <w:rFonts w:ascii="Times New Roman" w:eastAsia="Times New Roman" w:hAnsi="Times New Roman" w:cs="Times New Roman"/>
                <w:i/>
                <w:color w:val="000000" w:themeColor="text1"/>
                <w:sz w:val="24"/>
                <w:szCs w:val="24"/>
              </w:rPr>
            </w:pPr>
            <w:r w:rsidRPr="00D90E4D">
              <w:rPr>
                <w:rFonts w:ascii="Times New Roman" w:eastAsia="Calibri" w:hAnsi="Times New Roman" w:cs="Times New Roman"/>
                <w:color w:val="000000" w:themeColor="text1"/>
                <w:sz w:val="24"/>
                <w:szCs w:val="24"/>
                <w:lang w:val="uk-UA" w:eastAsia="en-US"/>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47211" w:rsidRPr="008A47BF" w:rsidTr="00BD433D">
        <w:trPr>
          <w:trHeight w:val="495"/>
        </w:trPr>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lastRenderedPageBreak/>
              <w:t>3</w:t>
            </w:r>
          </w:p>
        </w:tc>
        <w:tc>
          <w:tcPr>
            <w:tcW w:w="391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proofErr w:type="spellStart"/>
            <w:r w:rsidRPr="008A47BF">
              <w:rPr>
                <w:rFonts w:ascii="Times New Roman" w:eastAsia="Times New Roman" w:hAnsi="Times New Roman" w:cs="Times New Roman"/>
                <w:b/>
                <w:color w:val="000000" w:themeColor="text1"/>
                <w:sz w:val="24"/>
                <w:szCs w:val="24"/>
              </w:rPr>
              <w:t>Відхилення</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пропозицій</w:t>
            </w:r>
            <w:proofErr w:type="spellEnd"/>
          </w:p>
        </w:tc>
        <w:tc>
          <w:tcPr>
            <w:tcW w:w="6130" w:type="dxa"/>
            <w:shd w:val="clear" w:color="auto" w:fill="auto"/>
            <w:tcMar>
              <w:top w:w="100" w:type="dxa"/>
              <w:left w:w="100" w:type="dxa"/>
              <w:bottom w:w="100" w:type="dxa"/>
              <w:right w:w="100" w:type="dxa"/>
            </w:tcMar>
          </w:tcPr>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proofErr w:type="spellStart"/>
            <w:r w:rsidRPr="00D90E4D">
              <w:rPr>
                <w:rFonts w:ascii="Times New Roman" w:eastAsia="Times New Roman" w:hAnsi="Times New Roman" w:cs="Times New Roman"/>
                <w:color w:val="000000" w:themeColor="text1"/>
                <w:sz w:val="24"/>
                <w:szCs w:val="24"/>
              </w:rPr>
              <w:t>Замовник</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відхиляє</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тендерну</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пропозицію</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із</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зазначенням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аргументації</w:t>
            </w:r>
            <w:proofErr w:type="spellEnd"/>
            <w:r w:rsidRPr="00D90E4D">
              <w:rPr>
                <w:rFonts w:ascii="Times New Roman" w:eastAsia="Times New Roman" w:hAnsi="Times New Roman" w:cs="Times New Roman"/>
                <w:color w:val="000000" w:themeColor="text1"/>
                <w:sz w:val="24"/>
                <w:szCs w:val="24"/>
              </w:rPr>
              <w:t xml:space="preserve"> в </w:t>
            </w:r>
            <w:proofErr w:type="spellStart"/>
            <w:r w:rsidRPr="00D90E4D">
              <w:rPr>
                <w:rFonts w:ascii="Times New Roman" w:eastAsia="Times New Roman" w:hAnsi="Times New Roman" w:cs="Times New Roman"/>
                <w:color w:val="000000" w:themeColor="text1"/>
                <w:sz w:val="24"/>
                <w:szCs w:val="24"/>
              </w:rPr>
              <w:t>електронній</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системі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закупівель</w:t>
            </w:r>
            <w:proofErr w:type="spellEnd"/>
            <w:r w:rsidRPr="00D90E4D">
              <w:rPr>
                <w:rFonts w:ascii="Times New Roman" w:eastAsia="Times New Roman" w:hAnsi="Times New Roman" w:cs="Times New Roman"/>
                <w:color w:val="000000" w:themeColor="text1"/>
                <w:sz w:val="24"/>
                <w:szCs w:val="24"/>
              </w:rPr>
              <w:t xml:space="preserve"> у </w:t>
            </w:r>
            <w:proofErr w:type="spellStart"/>
            <w:r w:rsidRPr="00D90E4D">
              <w:rPr>
                <w:rFonts w:ascii="Times New Roman" w:eastAsia="Times New Roman" w:hAnsi="Times New Roman" w:cs="Times New Roman"/>
                <w:color w:val="000000" w:themeColor="text1"/>
                <w:sz w:val="24"/>
                <w:szCs w:val="24"/>
              </w:rPr>
              <w:t>разі</w:t>
            </w:r>
            <w:proofErr w:type="spellEnd"/>
            <w:r w:rsidRPr="00D90E4D">
              <w:rPr>
                <w:rFonts w:ascii="Times New Roman" w:eastAsia="Times New Roman" w:hAnsi="Times New Roman" w:cs="Times New Roman"/>
                <w:color w:val="000000" w:themeColor="text1"/>
                <w:sz w:val="24"/>
                <w:szCs w:val="24"/>
              </w:rPr>
              <w:t>, коли:</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t>1)</w:t>
            </w:r>
            <w:r w:rsidRPr="00D90E4D">
              <w:rPr>
                <w:rFonts w:ascii="Times New Roman" w:eastAsia="Times New Roman" w:hAnsi="Times New Roman" w:cs="Times New Roman"/>
                <w:color w:val="000000" w:themeColor="text1"/>
                <w:sz w:val="24"/>
                <w:szCs w:val="24"/>
              </w:rPr>
              <w:tab/>
            </w:r>
            <w:proofErr w:type="spellStart"/>
            <w:r w:rsidRPr="00D90E4D">
              <w:rPr>
                <w:rFonts w:ascii="Times New Roman" w:eastAsia="Times New Roman" w:hAnsi="Times New Roman" w:cs="Times New Roman"/>
                <w:color w:val="000000" w:themeColor="text1"/>
                <w:sz w:val="24"/>
                <w:szCs w:val="24"/>
              </w:rPr>
              <w:t>учасник</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процедури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закупівлі</w:t>
            </w:r>
            <w:proofErr w:type="spellEnd"/>
            <w:r w:rsidRPr="00D90E4D">
              <w:rPr>
                <w:rFonts w:ascii="Times New Roman" w:eastAsia="Times New Roman" w:hAnsi="Times New Roman" w:cs="Times New Roman"/>
                <w:color w:val="000000" w:themeColor="text1"/>
                <w:sz w:val="24"/>
                <w:szCs w:val="24"/>
              </w:rPr>
              <w:t>:</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t></w:t>
            </w:r>
            <w:r w:rsidRPr="00D90E4D">
              <w:rPr>
                <w:rFonts w:ascii="Times New Roman" w:eastAsia="Times New Roman" w:hAnsi="Times New Roman" w:cs="Times New Roman"/>
                <w:color w:val="000000" w:themeColor="text1"/>
                <w:sz w:val="24"/>
                <w:szCs w:val="24"/>
              </w:rPr>
              <w:tab/>
            </w:r>
            <w:proofErr w:type="spellStart"/>
            <w:r w:rsidRPr="00D90E4D">
              <w:rPr>
                <w:rFonts w:ascii="Times New Roman" w:eastAsia="Times New Roman" w:hAnsi="Times New Roman" w:cs="Times New Roman"/>
                <w:color w:val="000000" w:themeColor="text1"/>
                <w:sz w:val="24"/>
                <w:szCs w:val="24"/>
              </w:rPr>
              <w:t>зазначив</w:t>
            </w:r>
            <w:proofErr w:type="spellEnd"/>
            <w:r w:rsidRPr="00D90E4D">
              <w:rPr>
                <w:rFonts w:ascii="Times New Roman" w:eastAsia="Times New Roman" w:hAnsi="Times New Roman" w:cs="Times New Roman"/>
                <w:color w:val="000000" w:themeColor="text1"/>
                <w:sz w:val="24"/>
                <w:szCs w:val="24"/>
              </w:rPr>
              <w:t xml:space="preserve"> у </w:t>
            </w:r>
            <w:proofErr w:type="spellStart"/>
            <w:r w:rsidRPr="00D90E4D">
              <w:rPr>
                <w:rFonts w:ascii="Times New Roman" w:eastAsia="Times New Roman" w:hAnsi="Times New Roman" w:cs="Times New Roman"/>
                <w:color w:val="000000" w:themeColor="text1"/>
                <w:sz w:val="24"/>
                <w:szCs w:val="24"/>
              </w:rPr>
              <w:t>тендерній</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пропозиції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недостовірну</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інформацію</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що</w:t>
            </w:r>
            <w:proofErr w:type="spellEnd"/>
            <w:r w:rsidRPr="00D90E4D">
              <w:rPr>
                <w:rFonts w:ascii="Times New Roman" w:eastAsia="Times New Roman" w:hAnsi="Times New Roman" w:cs="Times New Roman"/>
                <w:color w:val="000000" w:themeColor="text1"/>
                <w:sz w:val="24"/>
                <w:szCs w:val="24"/>
              </w:rPr>
              <w:t xml:space="preserve"> є </w:t>
            </w:r>
            <w:proofErr w:type="spellStart"/>
            <w:r w:rsidRPr="00D90E4D">
              <w:rPr>
                <w:rFonts w:ascii="Times New Roman" w:eastAsia="Times New Roman" w:hAnsi="Times New Roman" w:cs="Times New Roman"/>
                <w:color w:val="000000" w:themeColor="text1"/>
                <w:sz w:val="24"/>
                <w:szCs w:val="24"/>
              </w:rPr>
              <w:t>суттєвою</w:t>
            </w:r>
            <w:proofErr w:type="spellEnd"/>
            <w:r w:rsidRPr="00D90E4D">
              <w:rPr>
                <w:rFonts w:ascii="Times New Roman" w:eastAsia="Times New Roman" w:hAnsi="Times New Roman" w:cs="Times New Roman"/>
                <w:color w:val="000000" w:themeColor="text1"/>
                <w:sz w:val="24"/>
                <w:szCs w:val="24"/>
              </w:rPr>
              <w:t xml:space="preserve"> для </w:t>
            </w:r>
            <w:proofErr w:type="spellStart"/>
            <w:r w:rsidRPr="00D90E4D">
              <w:rPr>
                <w:rFonts w:ascii="Times New Roman" w:eastAsia="Times New Roman" w:hAnsi="Times New Roman" w:cs="Times New Roman"/>
                <w:color w:val="000000" w:themeColor="text1"/>
                <w:sz w:val="24"/>
                <w:szCs w:val="24"/>
              </w:rPr>
              <w:t>визначення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результатів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відкритих</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торгів</w:t>
            </w:r>
            <w:proofErr w:type="spellEnd"/>
            <w:r w:rsidRPr="00D90E4D">
              <w:rPr>
                <w:rFonts w:ascii="Times New Roman" w:eastAsia="Times New Roman" w:hAnsi="Times New Roman" w:cs="Times New Roman"/>
                <w:color w:val="000000" w:themeColor="text1"/>
                <w:sz w:val="24"/>
                <w:szCs w:val="24"/>
              </w:rPr>
              <w:t xml:space="preserve">, яку </w:t>
            </w:r>
            <w:proofErr w:type="spellStart"/>
            <w:r w:rsidRPr="00D90E4D">
              <w:rPr>
                <w:rFonts w:ascii="Times New Roman" w:eastAsia="Times New Roman" w:hAnsi="Times New Roman" w:cs="Times New Roman"/>
                <w:color w:val="000000" w:themeColor="text1"/>
                <w:sz w:val="24"/>
                <w:szCs w:val="24"/>
              </w:rPr>
              <w:t>замовником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виявлено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згідно</w:t>
            </w:r>
            <w:proofErr w:type="spellEnd"/>
            <w:r w:rsidRPr="00D90E4D">
              <w:rPr>
                <w:rFonts w:ascii="Times New Roman" w:eastAsia="Times New Roman" w:hAnsi="Times New Roman" w:cs="Times New Roman"/>
                <w:color w:val="000000" w:themeColor="text1"/>
                <w:sz w:val="24"/>
                <w:szCs w:val="24"/>
              </w:rPr>
              <w:t xml:space="preserve"> з </w:t>
            </w:r>
            <w:proofErr w:type="spellStart"/>
            <w:r w:rsidRPr="00D90E4D">
              <w:rPr>
                <w:rFonts w:ascii="Times New Roman" w:eastAsia="Times New Roman" w:hAnsi="Times New Roman" w:cs="Times New Roman"/>
                <w:color w:val="000000" w:themeColor="text1"/>
                <w:sz w:val="24"/>
                <w:szCs w:val="24"/>
              </w:rPr>
              <w:t>абзацом</w:t>
            </w:r>
            <w:proofErr w:type="spellEnd"/>
            <w:r w:rsidRPr="00D90E4D">
              <w:rPr>
                <w:rFonts w:ascii="Times New Roman" w:eastAsia="Times New Roman" w:hAnsi="Times New Roman" w:cs="Times New Roman"/>
                <w:color w:val="000000" w:themeColor="text1"/>
                <w:sz w:val="24"/>
                <w:szCs w:val="24"/>
              </w:rPr>
              <w:t xml:space="preserve"> другим пункту 39 </w:t>
            </w:r>
            <w:proofErr w:type="spellStart"/>
            <w:r w:rsidRPr="00D90E4D">
              <w:rPr>
                <w:rFonts w:ascii="Times New Roman" w:eastAsia="Times New Roman" w:hAnsi="Times New Roman" w:cs="Times New Roman"/>
                <w:color w:val="000000" w:themeColor="text1"/>
                <w:sz w:val="24"/>
                <w:szCs w:val="24"/>
              </w:rPr>
              <w:t>Особливостей</w:t>
            </w:r>
            <w:proofErr w:type="spellEnd"/>
            <w:r w:rsidRPr="00D90E4D">
              <w:rPr>
                <w:rFonts w:ascii="Times New Roman" w:eastAsia="Times New Roman" w:hAnsi="Times New Roman" w:cs="Times New Roman"/>
                <w:color w:val="000000" w:themeColor="text1"/>
                <w:sz w:val="24"/>
                <w:szCs w:val="24"/>
              </w:rPr>
              <w:t>;</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t></w:t>
            </w:r>
            <w:r w:rsidRPr="00D90E4D">
              <w:rPr>
                <w:rFonts w:ascii="Times New Roman" w:eastAsia="Times New Roman" w:hAnsi="Times New Roman" w:cs="Times New Roman"/>
                <w:color w:val="000000" w:themeColor="text1"/>
                <w:sz w:val="24"/>
                <w:szCs w:val="24"/>
              </w:rPr>
              <w:tab/>
              <w:t xml:space="preserve">не </w:t>
            </w:r>
            <w:proofErr w:type="spellStart"/>
            <w:r w:rsidRPr="00D90E4D">
              <w:rPr>
                <w:rFonts w:ascii="Times New Roman" w:eastAsia="Times New Roman" w:hAnsi="Times New Roman" w:cs="Times New Roman"/>
                <w:color w:val="000000" w:themeColor="text1"/>
                <w:sz w:val="24"/>
                <w:szCs w:val="24"/>
              </w:rPr>
              <w:t>надав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забезпечення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тендерної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пропозиції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якщо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таке</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забезпечення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вимагалося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замовником</w:t>
            </w:r>
            <w:proofErr w:type="spellEnd"/>
            <w:r w:rsidRPr="00D90E4D">
              <w:rPr>
                <w:rFonts w:ascii="Times New Roman" w:eastAsia="Times New Roman" w:hAnsi="Times New Roman" w:cs="Times New Roman"/>
                <w:color w:val="000000" w:themeColor="text1"/>
                <w:sz w:val="24"/>
                <w:szCs w:val="24"/>
              </w:rPr>
              <w:t>, та/</w:t>
            </w:r>
            <w:proofErr w:type="spellStart"/>
            <w:r w:rsidRPr="00D90E4D">
              <w:rPr>
                <w:rFonts w:ascii="Times New Roman" w:eastAsia="Times New Roman" w:hAnsi="Times New Roman" w:cs="Times New Roman"/>
                <w:color w:val="000000" w:themeColor="text1"/>
                <w:sz w:val="24"/>
                <w:szCs w:val="24"/>
              </w:rPr>
              <w:t>або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забезпечення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тендерної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пропозиції</w:t>
            </w:r>
            <w:proofErr w:type="spellEnd"/>
            <w:r w:rsidRPr="00D90E4D">
              <w:rPr>
                <w:rFonts w:ascii="Times New Roman" w:eastAsia="Times New Roman" w:hAnsi="Times New Roman" w:cs="Times New Roman"/>
                <w:color w:val="000000" w:themeColor="text1"/>
                <w:sz w:val="24"/>
                <w:szCs w:val="24"/>
              </w:rPr>
              <w:t xml:space="preserve"> не </w:t>
            </w:r>
            <w:proofErr w:type="spellStart"/>
            <w:r w:rsidRPr="00D90E4D">
              <w:rPr>
                <w:rFonts w:ascii="Times New Roman" w:eastAsia="Times New Roman" w:hAnsi="Times New Roman" w:cs="Times New Roman"/>
                <w:color w:val="000000" w:themeColor="text1"/>
                <w:sz w:val="24"/>
                <w:szCs w:val="24"/>
              </w:rPr>
              <w:t>відповідає</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умовам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що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визначені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замовником</w:t>
            </w:r>
            <w:proofErr w:type="spellEnd"/>
            <w:r w:rsidRPr="00D90E4D">
              <w:rPr>
                <w:rFonts w:ascii="Times New Roman" w:eastAsia="Times New Roman" w:hAnsi="Times New Roman" w:cs="Times New Roman"/>
                <w:color w:val="000000" w:themeColor="text1"/>
                <w:sz w:val="24"/>
                <w:szCs w:val="24"/>
              </w:rPr>
              <w:t xml:space="preserve"> у </w:t>
            </w:r>
            <w:proofErr w:type="spellStart"/>
            <w:r w:rsidRPr="00D90E4D">
              <w:rPr>
                <w:rFonts w:ascii="Times New Roman" w:eastAsia="Times New Roman" w:hAnsi="Times New Roman" w:cs="Times New Roman"/>
                <w:color w:val="000000" w:themeColor="text1"/>
                <w:sz w:val="24"/>
                <w:szCs w:val="24"/>
              </w:rPr>
              <w:t>тендерній</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документації</w:t>
            </w:r>
            <w:proofErr w:type="spellEnd"/>
            <w:r w:rsidRPr="00D90E4D">
              <w:rPr>
                <w:rFonts w:ascii="Times New Roman" w:eastAsia="Times New Roman" w:hAnsi="Times New Roman" w:cs="Times New Roman"/>
                <w:color w:val="000000" w:themeColor="text1"/>
                <w:sz w:val="24"/>
                <w:szCs w:val="24"/>
              </w:rPr>
              <w:t xml:space="preserve"> до такого </w:t>
            </w:r>
            <w:proofErr w:type="spellStart"/>
            <w:r w:rsidRPr="00D90E4D">
              <w:rPr>
                <w:rFonts w:ascii="Times New Roman" w:eastAsia="Times New Roman" w:hAnsi="Times New Roman" w:cs="Times New Roman"/>
                <w:color w:val="000000" w:themeColor="text1"/>
                <w:sz w:val="24"/>
                <w:szCs w:val="24"/>
              </w:rPr>
              <w:t>забезпечення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тендерної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пропозиції</w:t>
            </w:r>
            <w:proofErr w:type="spellEnd"/>
            <w:r w:rsidRPr="00D90E4D">
              <w:rPr>
                <w:rFonts w:ascii="Times New Roman" w:eastAsia="Times New Roman" w:hAnsi="Times New Roman" w:cs="Times New Roman"/>
                <w:color w:val="000000" w:themeColor="text1"/>
                <w:sz w:val="24"/>
                <w:szCs w:val="24"/>
              </w:rPr>
              <w:t>;</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lastRenderedPageBreak/>
              <w:t></w:t>
            </w:r>
            <w:r w:rsidRPr="00D90E4D">
              <w:rPr>
                <w:rFonts w:ascii="Times New Roman" w:eastAsia="Times New Roman" w:hAnsi="Times New Roman" w:cs="Times New Roman"/>
                <w:color w:val="000000" w:themeColor="text1"/>
                <w:sz w:val="24"/>
                <w:szCs w:val="24"/>
              </w:rPr>
              <w:tab/>
              <w:t xml:space="preserve">не </w:t>
            </w:r>
            <w:proofErr w:type="spellStart"/>
            <w:r w:rsidRPr="00D90E4D">
              <w:rPr>
                <w:rFonts w:ascii="Times New Roman" w:eastAsia="Times New Roman" w:hAnsi="Times New Roman" w:cs="Times New Roman"/>
                <w:color w:val="000000" w:themeColor="text1"/>
                <w:sz w:val="24"/>
                <w:szCs w:val="24"/>
              </w:rPr>
              <w:t>виправив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виявлені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замовником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після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розкриття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тендерних</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пропозицій</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невідповідності</w:t>
            </w:r>
            <w:proofErr w:type="spellEnd"/>
            <w:r w:rsidRPr="00D90E4D">
              <w:rPr>
                <w:rFonts w:ascii="Times New Roman" w:eastAsia="Times New Roman" w:hAnsi="Times New Roman" w:cs="Times New Roman"/>
                <w:color w:val="000000" w:themeColor="text1"/>
                <w:sz w:val="24"/>
                <w:szCs w:val="24"/>
              </w:rPr>
              <w:t xml:space="preserve"> в </w:t>
            </w:r>
            <w:proofErr w:type="spellStart"/>
            <w:r w:rsidRPr="00D90E4D">
              <w:rPr>
                <w:rFonts w:ascii="Times New Roman" w:eastAsia="Times New Roman" w:hAnsi="Times New Roman" w:cs="Times New Roman"/>
                <w:color w:val="000000" w:themeColor="text1"/>
                <w:sz w:val="24"/>
                <w:szCs w:val="24"/>
              </w:rPr>
              <w:t>інформації</w:t>
            </w:r>
            <w:proofErr w:type="spellEnd"/>
            <w:r w:rsidRPr="00D90E4D">
              <w:rPr>
                <w:rFonts w:ascii="Times New Roman" w:eastAsia="Times New Roman" w:hAnsi="Times New Roman" w:cs="Times New Roman"/>
                <w:color w:val="000000" w:themeColor="text1"/>
                <w:sz w:val="24"/>
                <w:szCs w:val="24"/>
              </w:rPr>
              <w:t xml:space="preserve"> та/</w:t>
            </w:r>
            <w:proofErr w:type="spellStart"/>
            <w:r w:rsidRPr="00D90E4D">
              <w:rPr>
                <w:rFonts w:ascii="Times New Roman" w:eastAsia="Times New Roman" w:hAnsi="Times New Roman" w:cs="Times New Roman"/>
                <w:color w:val="000000" w:themeColor="text1"/>
                <w:sz w:val="24"/>
                <w:szCs w:val="24"/>
              </w:rPr>
              <w:t>або</w:t>
            </w:r>
            <w:proofErr w:type="spellEnd"/>
            <w:r w:rsidRPr="00D90E4D">
              <w:rPr>
                <w:rFonts w:ascii="Times New Roman" w:eastAsia="Times New Roman" w:hAnsi="Times New Roman" w:cs="Times New Roman"/>
                <w:color w:val="000000" w:themeColor="text1"/>
                <w:sz w:val="24"/>
                <w:szCs w:val="24"/>
              </w:rPr>
              <w:t xml:space="preserve"> документах, </w:t>
            </w:r>
            <w:proofErr w:type="spellStart"/>
            <w:r w:rsidRPr="00D90E4D">
              <w:rPr>
                <w:rFonts w:ascii="Times New Roman" w:eastAsia="Times New Roman" w:hAnsi="Times New Roman" w:cs="Times New Roman"/>
                <w:color w:val="000000" w:themeColor="text1"/>
                <w:sz w:val="24"/>
                <w:szCs w:val="24"/>
              </w:rPr>
              <w:t>що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подані</w:t>
            </w:r>
            <w:proofErr w:type="spellEnd"/>
            <w:r w:rsidRPr="00D90E4D">
              <w:rPr>
                <w:rFonts w:ascii="Times New Roman" w:eastAsia="Times New Roman" w:hAnsi="Times New Roman" w:cs="Times New Roman"/>
                <w:color w:val="000000" w:themeColor="text1"/>
                <w:sz w:val="24"/>
                <w:szCs w:val="24"/>
              </w:rPr>
              <w:t xml:space="preserve"> ним у </w:t>
            </w:r>
            <w:proofErr w:type="spellStart"/>
            <w:r w:rsidRPr="00D90E4D">
              <w:rPr>
                <w:rFonts w:ascii="Times New Roman" w:eastAsia="Times New Roman" w:hAnsi="Times New Roman" w:cs="Times New Roman"/>
                <w:color w:val="000000" w:themeColor="text1"/>
                <w:sz w:val="24"/>
                <w:szCs w:val="24"/>
              </w:rPr>
              <w:t>складі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своєї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тендерної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пропозиції</w:t>
            </w:r>
            <w:proofErr w:type="spellEnd"/>
            <w:r w:rsidRPr="00D90E4D">
              <w:rPr>
                <w:rFonts w:ascii="Times New Roman" w:eastAsia="Times New Roman" w:hAnsi="Times New Roman" w:cs="Times New Roman"/>
                <w:color w:val="000000" w:themeColor="text1"/>
                <w:sz w:val="24"/>
                <w:szCs w:val="24"/>
              </w:rPr>
              <w:t>, та/</w:t>
            </w:r>
            <w:proofErr w:type="spellStart"/>
            <w:r w:rsidRPr="00D90E4D">
              <w:rPr>
                <w:rFonts w:ascii="Times New Roman" w:eastAsia="Times New Roman" w:hAnsi="Times New Roman" w:cs="Times New Roman"/>
                <w:color w:val="000000" w:themeColor="text1"/>
                <w:sz w:val="24"/>
                <w:szCs w:val="24"/>
              </w:rPr>
              <w:t>або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змінив</w:t>
            </w:r>
            <w:proofErr w:type="spellEnd"/>
            <w:r w:rsidRPr="00D90E4D">
              <w:rPr>
                <w:rFonts w:ascii="Times New Roman" w:eastAsia="Times New Roman" w:hAnsi="Times New Roman" w:cs="Times New Roman"/>
                <w:color w:val="000000" w:themeColor="text1"/>
                <w:sz w:val="24"/>
                <w:szCs w:val="24"/>
              </w:rPr>
              <w:t xml:space="preserve"> предмет </w:t>
            </w:r>
            <w:proofErr w:type="spellStart"/>
            <w:r w:rsidRPr="00D90E4D">
              <w:rPr>
                <w:rFonts w:ascii="Times New Roman" w:eastAsia="Times New Roman" w:hAnsi="Times New Roman" w:cs="Times New Roman"/>
                <w:color w:val="000000" w:themeColor="text1"/>
                <w:sz w:val="24"/>
                <w:szCs w:val="24"/>
              </w:rPr>
              <w:t>закупівлі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його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найменування</w:t>
            </w:r>
            <w:proofErr w:type="spellEnd"/>
            <w:r w:rsidRPr="00D90E4D">
              <w:rPr>
                <w:rFonts w:ascii="Times New Roman" w:eastAsia="Times New Roman" w:hAnsi="Times New Roman" w:cs="Times New Roman"/>
                <w:color w:val="000000" w:themeColor="text1"/>
                <w:sz w:val="24"/>
                <w:szCs w:val="24"/>
              </w:rPr>
              <w:t xml:space="preserve">, марку, модель </w:t>
            </w:r>
            <w:proofErr w:type="spellStart"/>
            <w:r w:rsidRPr="00D90E4D">
              <w:rPr>
                <w:rFonts w:ascii="Times New Roman" w:eastAsia="Times New Roman" w:hAnsi="Times New Roman" w:cs="Times New Roman"/>
                <w:color w:val="000000" w:themeColor="text1"/>
                <w:sz w:val="24"/>
                <w:szCs w:val="24"/>
              </w:rPr>
              <w:t>тощо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під</w:t>
            </w:r>
            <w:proofErr w:type="spellEnd"/>
            <w:r w:rsidRPr="00D90E4D">
              <w:rPr>
                <w:rFonts w:ascii="Times New Roman" w:eastAsia="Times New Roman" w:hAnsi="Times New Roman" w:cs="Times New Roman"/>
                <w:color w:val="000000" w:themeColor="text1"/>
                <w:sz w:val="24"/>
                <w:szCs w:val="24"/>
              </w:rPr>
              <w:t xml:space="preserve"> час </w:t>
            </w:r>
            <w:proofErr w:type="spellStart"/>
            <w:r w:rsidRPr="00D90E4D">
              <w:rPr>
                <w:rFonts w:ascii="Times New Roman" w:eastAsia="Times New Roman" w:hAnsi="Times New Roman" w:cs="Times New Roman"/>
                <w:color w:val="000000" w:themeColor="text1"/>
                <w:sz w:val="24"/>
                <w:szCs w:val="24"/>
              </w:rPr>
              <w:t>виправлення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виявлених</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замовником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невідповідностей</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протягом</w:t>
            </w:r>
            <w:proofErr w:type="spellEnd"/>
            <w:r w:rsidRPr="00D90E4D">
              <w:rPr>
                <w:rFonts w:ascii="Times New Roman" w:eastAsia="Times New Roman" w:hAnsi="Times New Roman" w:cs="Times New Roman"/>
                <w:color w:val="000000" w:themeColor="text1"/>
                <w:sz w:val="24"/>
                <w:szCs w:val="24"/>
              </w:rPr>
              <w:t xml:space="preserve"> 24 годин з моменту </w:t>
            </w:r>
            <w:proofErr w:type="spellStart"/>
            <w:r w:rsidRPr="00D90E4D">
              <w:rPr>
                <w:rFonts w:ascii="Times New Roman" w:eastAsia="Times New Roman" w:hAnsi="Times New Roman" w:cs="Times New Roman"/>
                <w:color w:val="000000" w:themeColor="text1"/>
                <w:sz w:val="24"/>
                <w:szCs w:val="24"/>
              </w:rPr>
              <w:t>розміщення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замовником</w:t>
            </w:r>
            <w:proofErr w:type="spellEnd"/>
            <w:r w:rsidRPr="00D90E4D">
              <w:rPr>
                <w:rFonts w:ascii="Times New Roman" w:eastAsia="Times New Roman" w:hAnsi="Times New Roman" w:cs="Times New Roman"/>
                <w:color w:val="000000" w:themeColor="text1"/>
                <w:sz w:val="24"/>
                <w:szCs w:val="24"/>
              </w:rPr>
              <w:t xml:space="preserve"> в </w:t>
            </w:r>
            <w:proofErr w:type="spellStart"/>
            <w:r w:rsidRPr="00D90E4D">
              <w:rPr>
                <w:rFonts w:ascii="Times New Roman" w:eastAsia="Times New Roman" w:hAnsi="Times New Roman" w:cs="Times New Roman"/>
                <w:color w:val="000000" w:themeColor="text1"/>
                <w:sz w:val="24"/>
                <w:szCs w:val="24"/>
              </w:rPr>
              <w:t>електронній</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системі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закупівель</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повідомлення</w:t>
            </w:r>
            <w:proofErr w:type="spellEnd"/>
            <w:r w:rsidRPr="00D90E4D">
              <w:rPr>
                <w:rFonts w:ascii="Times New Roman" w:eastAsia="Times New Roman" w:hAnsi="Times New Roman" w:cs="Times New Roman"/>
                <w:color w:val="000000" w:themeColor="text1"/>
                <w:sz w:val="24"/>
                <w:szCs w:val="24"/>
              </w:rPr>
              <w:t xml:space="preserve"> з </w:t>
            </w:r>
            <w:proofErr w:type="spellStart"/>
            <w:r w:rsidRPr="00D90E4D">
              <w:rPr>
                <w:rFonts w:ascii="Times New Roman" w:eastAsia="Times New Roman" w:hAnsi="Times New Roman" w:cs="Times New Roman"/>
                <w:color w:val="000000" w:themeColor="text1"/>
                <w:sz w:val="24"/>
                <w:szCs w:val="24"/>
              </w:rPr>
              <w:t>вимогою</w:t>
            </w:r>
            <w:proofErr w:type="spellEnd"/>
            <w:r w:rsidRPr="00D90E4D">
              <w:rPr>
                <w:rFonts w:ascii="Times New Roman" w:eastAsia="Times New Roman" w:hAnsi="Times New Roman" w:cs="Times New Roman"/>
                <w:color w:val="000000" w:themeColor="text1"/>
                <w:sz w:val="24"/>
                <w:szCs w:val="24"/>
              </w:rPr>
              <w:t xml:space="preserve"> про </w:t>
            </w:r>
            <w:proofErr w:type="spellStart"/>
            <w:r w:rsidRPr="00D90E4D">
              <w:rPr>
                <w:rFonts w:ascii="Times New Roman" w:eastAsia="Times New Roman" w:hAnsi="Times New Roman" w:cs="Times New Roman"/>
                <w:color w:val="000000" w:themeColor="text1"/>
                <w:sz w:val="24"/>
                <w:szCs w:val="24"/>
              </w:rPr>
              <w:t>усунення</w:t>
            </w:r>
            <w:proofErr w:type="spellEnd"/>
            <w:r w:rsidRPr="00D90E4D">
              <w:rPr>
                <w:rFonts w:ascii="Times New Roman" w:eastAsia="Times New Roman" w:hAnsi="Times New Roman" w:cs="Times New Roman"/>
                <w:color w:val="000000" w:themeColor="text1"/>
                <w:sz w:val="24"/>
                <w:szCs w:val="24"/>
              </w:rPr>
              <w:t xml:space="preserve"> таких </w:t>
            </w:r>
            <w:proofErr w:type="spellStart"/>
            <w:r w:rsidRPr="00D90E4D">
              <w:rPr>
                <w:rFonts w:ascii="Times New Roman" w:eastAsia="Times New Roman" w:hAnsi="Times New Roman" w:cs="Times New Roman"/>
                <w:color w:val="000000" w:themeColor="text1"/>
                <w:sz w:val="24"/>
                <w:szCs w:val="24"/>
              </w:rPr>
              <w:t>невідповідностей</w:t>
            </w:r>
            <w:proofErr w:type="spellEnd"/>
            <w:r w:rsidRPr="00D90E4D">
              <w:rPr>
                <w:rFonts w:ascii="Times New Roman" w:eastAsia="Times New Roman" w:hAnsi="Times New Roman" w:cs="Times New Roman"/>
                <w:color w:val="000000" w:themeColor="text1"/>
                <w:sz w:val="24"/>
                <w:szCs w:val="24"/>
              </w:rPr>
              <w:t>;</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t></w:t>
            </w:r>
            <w:r w:rsidRPr="00D90E4D">
              <w:rPr>
                <w:rFonts w:ascii="Times New Roman" w:eastAsia="Times New Roman" w:hAnsi="Times New Roman" w:cs="Times New Roman"/>
                <w:color w:val="000000" w:themeColor="text1"/>
                <w:sz w:val="24"/>
                <w:szCs w:val="24"/>
              </w:rPr>
              <w:tab/>
              <w:t xml:space="preserve">не </w:t>
            </w:r>
            <w:proofErr w:type="spellStart"/>
            <w:r w:rsidRPr="00D90E4D">
              <w:rPr>
                <w:rFonts w:ascii="Times New Roman" w:eastAsia="Times New Roman" w:hAnsi="Times New Roman" w:cs="Times New Roman"/>
                <w:color w:val="000000" w:themeColor="text1"/>
                <w:sz w:val="24"/>
                <w:szCs w:val="24"/>
              </w:rPr>
              <w:t>надав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обґрунтування</w:t>
            </w:r>
            <w:proofErr w:type="spellEnd"/>
            <w:r w:rsidRPr="00D90E4D">
              <w:rPr>
                <w:rFonts w:ascii="Times New Roman" w:eastAsia="Times New Roman" w:hAnsi="Times New Roman" w:cs="Times New Roman"/>
                <w:color w:val="000000" w:themeColor="text1"/>
                <w:sz w:val="24"/>
                <w:szCs w:val="24"/>
              </w:rPr>
              <w:t xml:space="preserve"> аномально </w:t>
            </w:r>
            <w:proofErr w:type="spellStart"/>
            <w:r w:rsidRPr="00D90E4D">
              <w:rPr>
                <w:rFonts w:ascii="Times New Roman" w:eastAsia="Times New Roman" w:hAnsi="Times New Roman" w:cs="Times New Roman"/>
                <w:color w:val="000000" w:themeColor="text1"/>
                <w:sz w:val="24"/>
                <w:szCs w:val="24"/>
              </w:rPr>
              <w:t>низької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ціни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тендерної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пропозиції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протягом</w:t>
            </w:r>
            <w:proofErr w:type="spellEnd"/>
            <w:r w:rsidRPr="00D90E4D">
              <w:rPr>
                <w:rFonts w:ascii="Times New Roman" w:eastAsia="Times New Roman" w:hAnsi="Times New Roman" w:cs="Times New Roman"/>
                <w:color w:val="000000" w:themeColor="text1"/>
                <w:sz w:val="24"/>
                <w:szCs w:val="24"/>
              </w:rPr>
              <w:t xml:space="preserve"> строку, </w:t>
            </w:r>
            <w:proofErr w:type="spellStart"/>
            <w:r w:rsidRPr="00D90E4D">
              <w:rPr>
                <w:rFonts w:ascii="Times New Roman" w:eastAsia="Times New Roman" w:hAnsi="Times New Roman" w:cs="Times New Roman"/>
                <w:color w:val="000000" w:themeColor="text1"/>
                <w:sz w:val="24"/>
                <w:szCs w:val="24"/>
              </w:rPr>
              <w:t>визначеного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абзацом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п’ятим</w:t>
            </w:r>
            <w:proofErr w:type="spellEnd"/>
            <w:r w:rsidRPr="00D90E4D">
              <w:rPr>
                <w:rFonts w:ascii="Times New Roman" w:eastAsia="Times New Roman" w:hAnsi="Times New Roman" w:cs="Times New Roman"/>
                <w:color w:val="000000" w:themeColor="text1"/>
                <w:sz w:val="24"/>
                <w:szCs w:val="24"/>
              </w:rPr>
              <w:t xml:space="preserve"> пункту </w:t>
            </w:r>
            <w:proofErr w:type="gramStart"/>
            <w:r w:rsidRPr="00D90E4D">
              <w:rPr>
                <w:rFonts w:ascii="Times New Roman" w:eastAsia="Times New Roman" w:hAnsi="Times New Roman" w:cs="Times New Roman"/>
                <w:color w:val="000000" w:themeColor="text1"/>
                <w:sz w:val="24"/>
                <w:szCs w:val="24"/>
              </w:rPr>
              <w:t xml:space="preserve">38  </w:t>
            </w:r>
            <w:proofErr w:type="spellStart"/>
            <w:r w:rsidRPr="00D90E4D">
              <w:rPr>
                <w:rFonts w:ascii="Times New Roman" w:eastAsia="Times New Roman" w:hAnsi="Times New Roman" w:cs="Times New Roman"/>
                <w:color w:val="000000" w:themeColor="text1"/>
                <w:sz w:val="24"/>
                <w:szCs w:val="24"/>
              </w:rPr>
              <w:t>особливостей</w:t>
            </w:r>
            <w:proofErr w:type="spellEnd"/>
            <w:proofErr w:type="gramEnd"/>
            <w:r w:rsidRPr="00D90E4D">
              <w:rPr>
                <w:rFonts w:ascii="Times New Roman" w:eastAsia="Times New Roman" w:hAnsi="Times New Roman" w:cs="Times New Roman"/>
                <w:color w:val="000000" w:themeColor="text1"/>
                <w:sz w:val="24"/>
                <w:szCs w:val="24"/>
              </w:rPr>
              <w:t>;</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t></w:t>
            </w:r>
            <w:r w:rsidRPr="00D90E4D">
              <w:rPr>
                <w:rFonts w:ascii="Times New Roman" w:eastAsia="Times New Roman" w:hAnsi="Times New Roman" w:cs="Times New Roman"/>
                <w:color w:val="000000" w:themeColor="text1"/>
                <w:sz w:val="24"/>
                <w:szCs w:val="24"/>
              </w:rPr>
              <w:tab/>
            </w:r>
            <w:proofErr w:type="spellStart"/>
            <w:r w:rsidRPr="00D90E4D">
              <w:rPr>
                <w:rFonts w:ascii="Times New Roman" w:eastAsia="Times New Roman" w:hAnsi="Times New Roman" w:cs="Times New Roman"/>
                <w:color w:val="000000" w:themeColor="text1"/>
                <w:sz w:val="24"/>
                <w:szCs w:val="24"/>
              </w:rPr>
              <w:t>визначив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конфіденційною</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інформацію</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що</w:t>
            </w:r>
            <w:proofErr w:type="spellEnd"/>
            <w:r w:rsidRPr="00D90E4D">
              <w:rPr>
                <w:rFonts w:ascii="Times New Roman" w:eastAsia="Times New Roman" w:hAnsi="Times New Roman" w:cs="Times New Roman"/>
                <w:color w:val="000000" w:themeColor="text1"/>
                <w:sz w:val="24"/>
                <w:szCs w:val="24"/>
              </w:rPr>
              <w:t xml:space="preserve"> не </w:t>
            </w:r>
            <w:proofErr w:type="spellStart"/>
            <w:r w:rsidRPr="00D90E4D">
              <w:rPr>
                <w:rFonts w:ascii="Times New Roman" w:eastAsia="Times New Roman" w:hAnsi="Times New Roman" w:cs="Times New Roman"/>
                <w:color w:val="000000" w:themeColor="text1"/>
                <w:sz w:val="24"/>
                <w:szCs w:val="24"/>
              </w:rPr>
              <w:t>може</w:t>
            </w:r>
            <w:proofErr w:type="spellEnd"/>
            <w:r w:rsidRPr="00D90E4D">
              <w:rPr>
                <w:rFonts w:ascii="Times New Roman" w:eastAsia="Times New Roman" w:hAnsi="Times New Roman" w:cs="Times New Roman"/>
                <w:color w:val="000000" w:themeColor="text1"/>
                <w:sz w:val="24"/>
                <w:szCs w:val="24"/>
              </w:rPr>
              <w:t xml:space="preserve"> бути </w:t>
            </w:r>
            <w:proofErr w:type="spellStart"/>
            <w:r w:rsidRPr="00D90E4D">
              <w:rPr>
                <w:rFonts w:ascii="Times New Roman" w:eastAsia="Times New Roman" w:hAnsi="Times New Roman" w:cs="Times New Roman"/>
                <w:color w:val="000000" w:themeColor="text1"/>
                <w:sz w:val="24"/>
                <w:szCs w:val="24"/>
              </w:rPr>
              <w:t>визначена</w:t>
            </w:r>
            <w:proofErr w:type="spellEnd"/>
            <w:r w:rsidRPr="00D90E4D">
              <w:rPr>
                <w:rFonts w:ascii="Times New Roman" w:eastAsia="Times New Roman" w:hAnsi="Times New Roman" w:cs="Times New Roman"/>
                <w:color w:val="000000" w:themeColor="text1"/>
                <w:sz w:val="24"/>
                <w:szCs w:val="24"/>
              </w:rPr>
              <w:t xml:space="preserve"> як </w:t>
            </w:r>
            <w:proofErr w:type="spellStart"/>
            <w:r w:rsidRPr="00D90E4D">
              <w:rPr>
                <w:rFonts w:ascii="Times New Roman" w:eastAsia="Times New Roman" w:hAnsi="Times New Roman" w:cs="Times New Roman"/>
                <w:color w:val="000000" w:themeColor="text1"/>
                <w:sz w:val="24"/>
                <w:szCs w:val="24"/>
              </w:rPr>
              <w:t>конфіденційна</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відповідно</w:t>
            </w:r>
            <w:proofErr w:type="spellEnd"/>
            <w:r w:rsidRPr="00D90E4D">
              <w:rPr>
                <w:rFonts w:ascii="Times New Roman" w:eastAsia="Times New Roman" w:hAnsi="Times New Roman" w:cs="Times New Roman"/>
                <w:color w:val="000000" w:themeColor="text1"/>
                <w:sz w:val="24"/>
                <w:szCs w:val="24"/>
              </w:rPr>
              <w:t xml:space="preserve"> до </w:t>
            </w:r>
            <w:proofErr w:type="spellStart"/>
            <w:r w:rsidRPr="00D90E4D">
              <w:rPr>
                <w:rFonts w:ascii="Times New Roman" w:eastAsia="Times New Roman" w:hAnsi="Times New Roman" w:cs="Times New Roman"/>
                <w:color w:val="000000" w:themeColor="text1"/>
                <w:sz w:val="24"/>
                <w:szCs w:val="24"/>
              </w:rPr>
              <w:t>вимог</w:t>
            </w:r>
            <w:proofErr w:type="spellEnd"/>
            <w:r w:rsidRPr="00D90E4D">
              <w:rPr>
                <w:rFonts w:ascii="Times New Roman" w:eastAsia="Times New Roman" w:hAnsi="Times New Roman" w:cs="Times New Roman"/>
                <w:color w:val="000000" w:themeColor="text1"/>
                <w:sz w:val="24"/>
                <w:szCs w:val="24"/>
              </w:rPr>
              <w:t xml:space="preserve"> абзацу другого пункту </w:t>
            </w:r>
            <w:proofErr w:type="gramStart"/>
            <w:r w:rsidRPr="00D90E4D">
              <w:rPr>
                <w:rFonts w:ascii="Times New Roman" w:eastAsia="Times New Roman" w:hAnsi="Times New Roman" w:cs="Times New Roman"/>
                <w:color w:val="000000" w:themeColor="text1"/>
                <w:sz w:val="24"/>
                <w:szCs w:val="24"/>
              </w:rPr>
              <w:t xml:space="preserve">36  </w:t>
            </w:r>
            <w:proofErr w:type="spellStart"/>
            <w:r w:rsidRPr="00D90E4D">
              <w:rPr>
                <w:rFonts w:ascii="Times New Roman" w:eastAsia="Times New Roman" w:hAnsi="Times New Roman" w:cs="Times New Roman"/>
                <w:color w:val="000000" w:themeColor="text1"/>
                <w:sz w:val="24"/>
                <w:szCs w:val="24"/>
              </w:rPr>
              <w:t>особливостей</w:t>
            </w:r>
            <w:proofErr w:type="spellEnd"/>
            <w:proofErr w:type="gramEnd"/>
            <w:r w:rsidRPr="00D90E4D">
              <w:rPr>
                <w:rFonts w:ascii="Times New Roman" w:eastAsia="Times New Roman" w:hAnsi="Times New Roman" w:cs="Times New Roman"/>
                <w:color w:val="000000" w:themeColor="text1"/>
                <w:sz w:val="24"/>
                <w:szCs w:val="24"/>
              </w:rPr>
              <w:t>;</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t></w:t>
            </w:r>
            <w:r w:rsidRPr="00D90E4D">
              <w:rPr>
                <w:rFonts w:ascii="Times New Roman" w:eastAsia="Times New Roman" w:hAnsi="Times New Roman" w:cs="Times New Roman"/>
                <w:color w:val="000000" w:themeColor="text1"/>
                <w:sz w:val="24"/>
                <w:szCs w:val="24"/>
              </w:rPr>
              <w:tab/>
              <w:t xml:space="preserve">є </w:t>
            </w:r>
            <w:proofErr w:type="spellStart"/>
            <w:r w:rsidRPr="00D90E4D">
              <w:rPr>
                <w:rFonts w:ascii="Times New Roman" w:eastAsia="Times New Roman" w:hAnsi="Times New Roman" w:cs="Times New Roman"/>
                <w:color w:val="000000" w:themeColor="text1"/>
                <w:sz w:val="24"/>
                <w:szCs w:val="24"/>
              </w:rPr>
              <w:t>юридичною</w:t>
            </w:r>
            <w:proofErr w:type="spellEnd"/>
            <w:r w:rsidRPr="00D90E4D">
              <w:rPr>
                <w:rFonts w:ascii="Times New Roman" w:eastAsia="Times New Roman" w:hAnsi="Times New Roman" w:cs="Times New Roman"/>
                <w:color w:val="000000" w:themeColor="text1"/>
                <w:sz w:val="24"/>
                <w:szCs w:val="24"/>
              </w:rPr>
              <w:t xml:space="preserve"> особою – резидентом </w:t>
            </w:r>
            <w:proofErr w:type="spellStart"/>
            <w:r w:rsidRPr="00D90E4D">
              <w:rPr>
                <w:rFonts w:ascii="Times New Roman" w:eastAsia="Times New Roman" w:hAnsi="Times New Roman" w:cs="Times New Roman"/>
                <w:color w:val="000000" w:themeColor="text1"/>
                <w:sz w:val="24"/>
                <w:szCs w:val="24"/>
              </w:rPr>
              <w:t>Російської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Федерації</w:t>
            </w:r>
            <w:proofErr w:type="spellEnd"/>
            <w:r w:rsidRPr="00D90E4D">
              <w:rPr>
                <w:rFonts w:ascii="Times New Roman" w:eastAsia="Times New Roman" w:hAnsi="Times New Roman" w:cs="Times New Roman"/>
                <w:color w:val="000000" w:themeColor="text1"/>
                <w:sz w:val="24"/>
                <w:szCs w:val="24"/>
              </w:rPr>
              <w:t>/</w:t>
            </w:r>
            <w:proofErr w:type="spellStart"/>
            <w:r w:rsidRPr="00D90E4D">
              <w:rPr>
                <w:rFonts w:ascii="Times New Roman" w:eastAsia="Times New Roman" w:hAnsi="Times New Roman" w:cs="Times New Roman"/>
                <w:color w:val="000000" w:themeColor="text1"/>
                <w:sz w:val="24"/>
                <w:szCs w:val="24"/>
              </w:rPr>
              <w:t>Республіки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Білорусь</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державної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форми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власності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юридичною</w:t>
            </w:r>
            <w:proofErr w:type="spellEnd"/>
            <w:r w:rsidRPr="00D90E4D">
              <w:rPr>
                <w:rFonts w:ascii="Times New Roman" w:eastAsia="Times New Roman" w:hAnsi="Times New Roman" w:cs="Times New Roman"/>
                <w:color w:val="000000" w:themeColor="text1"/>
                <w:sz w:val="24"/>
                <w:szCs w:val="24"/>
              </w:rPr>
              <w:t xml:space="preserve"> особою, </w:t>
            </w:r>
            <w:proofErr w:type="spellStart"/>
            <w:r w:rsidRPr="00D90E4D">
              <w:rPr>
                <w:rFonts w:ascii="Times New Roman" w:eastAsia="Times New Roman" w:hAnsi="Times New Roman" w:cs="Times New Roman"/>
                <w:color w:val="000000" w:themeColor="text1"/>
                <w:sz w:val="24"/>
                <w:szCs w:val="24"/>
              </w:rPr>
              <w:t>створеною</w:t>
            </w:r>
            <w:proofErr w:type="spellEnd"/>
            <w:r w:rsidRPr="00D90E4D">
              <w:rPr>
                <w:rFonts w:ascii="Times New Roman" w:eastAsia="Times New Roman" w:hAnsi="Times New Roman" w:cs="Times New Roman"/>
                <w:color w:val="000000" w:themeColor="text1"/>
                <w:sz w:val="24"/>
                <w:szCs w:val="24"/>
              </w:rPr>
              <w:t xml:space="preserve"> та/</w:t>
            </w:r>
            <w:proofErr w:type="spellStart"/>
            <w:r w:rsidRPr="00D90E4D">
              <w:rPr>
                <w:rFonts w:ascii="Times New Roman" w:eastAsia="Times New Roman" w:hAnsi="Times New Roman" w:cs="Times New Roman"/>
                <w:color w:val="000000" w:themeColor="text1"/>
                <w:sz w:val="24"/>
                <w:szCs w:val="24"/>
              </w:rPr>
              <w:t>або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зареєстрованою</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відповідно</w:t>
            </w:r>
            <w:proofErr w:type="spellEnd"/>
            <w:r w:rsidRPr="00D90E4D">
              <w:rPr>
                <w:rFonts w:ascii="Times New Roman" w:eastAsia="Times New Roman" w:hAnsi="Times New Roman" w:cs="Times New Roman"/>
                <w:color w:val="000000" w:themeColor="text1"/>
                <w:sz w:val="24"/>
                <w:szCs w:val="24"/>
              </w:rPr>
              <w:t xml:space="preserve"> до </w:t>
            </w:r>
            <w:proofErr w:type="spellStart"/>
            <w:r w:rsidRPr="00D90E4D">
              <w:rPr>
                <w:rFonts w:ascii="Times New Roman" w:eastAsia="Times New Roman" w:hAnsi="Times New Roman" w:cs="Times New Roman"/>
                <w:color w:val="000000" w:themeColor="text1"/>
                <w:sz w:val="24"/>
                <w:szCs w:val="24"/>
              </w:rPr>
              <w:t>законодавства</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Російської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Федерації</w:t>
            </w:r>
            <w:proofErr w:type="spellEnd"/>
            <w:r w:rsidRPr="00D90E4D">
              <w:rPr>
                <w:rFonts w:ascii="Times New Roman" w:eastAsia="Times New Roman" w:hAnsi="Times New Roman" w:cs="Times New Roman"/>
                <w:color w:val="000000" w:themeColor="text1"/>
                <w:sz w:val="24"/>
                <w:szCs w:val="24"/>
              </w:rPr>
              <w:t>/</w:t>
            </w:r>
            <w:proofErr w:type="spellStart"/>
            <w:r w:rsidRPr="00D90E4D">
              <w:rPr>
                <w:rFonts w:ascii="Times New Roman" w:eastAsia="Times New Roman" w:hAnsi="Times New Roman" w:cs="Times New Roman"/>
                <w:color w:val="000000" w:themeColor="text1"/>
                <w:sz w:val="24"/>
                <w:szCs w:val="24"/>
              </w:rPr>
              <w:t>Республіки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Білорусь</w:t>
            </w:r>
            <w:proofErr w:type="spellEnd"/>
            <w:r w:rsidRPr="00D90E4D">
              <w:rPr>
                <w:rFonts w:ascii="Times New Roman" w:eastAsia="Times New Roman" w:hAnsi="Times New Roman" w:cs="Times New Roman"/>
                <w:color w:val="000000" w:themeColor="text1"/>
                <w:sz w:val="24"/>
                <w:szCs w:val="24"/>
              </w:rPr>
              <w:t>, та/</w:t>
            </w:r>
            <w:proofErr w:type="spellStart"/>
            <w:r w:rsidRPr="00D90E4D">
              <w:rPr>
                <w:rFonts w:ascii="Times New Roman" w:eastAsia="Times New Roman" w:hAnsi="Times New Roman" w:cs="Times New Roman"/>
                <w:color w:val="000000" w:themeColor="text1"/>
                <w:sz w:val="24"/>
                <w:szCs w:val="24"/>
              </w:rPr>
              <w:t>або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юридичною</w:t>
            </w:r>
            <w:proofErr w:type="spellEnd"/>
            <w:r w:rsidRPr="00D90E4D">
              <w:rPr>
                <w:rFonts w:ascii="Times New Roman" w:eastAsia="Times New Roman" w:hAnsi="Times New Roman" w:cs="Times New Roman"/>
                <w:color w:val="000000" w:themeColor="text1"/>
                <w:sz w:val="24"/>
                <w:szCs w:val="24"/>
              </w:rPr>
              <w:t xml:space="preserve"> особою, </w:t>
            </w:r>
            <w:proofErr w:type="spellStart"/>
            <w:r w:rsidRPr="00D90E4D">
              <w:rPr>
                <w:rFonts w:ascii="Times New Roman" w:eastAsia="Times New Roman" w:hAnsi="Times New Roman" w:cs="Times New Roman"/>
                <w:color w:val="000000" w:themeColor="text1"/>
                <w:sz w:val="24"/>
                <w:szCs w:val="24"/>
              </w:rPr>
              <w:t>кінцевим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бенефіціарним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власником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власником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якої</w:t>
            </w:r>
            <w:proofErr w:type="spellEnd"/>
            <w:r w:rsidRPr="00D90E4D">
              <w:rPr>
                <w:rFonts w:ascii="Times New Roman" w:eastAsia="Times New Roman" w:hAnsi="Times New Roman" w:cs="Times New Roman"/>
                <w:color w:val="000000" w:themeColor="text1"/>
                <w:sz w:val="24"/>
                <w:szCs w:val="24"/>
              </w:rPr>
              <w:t xml:space="preserve"> є резидент (</w:t>
            </w:r>
            <w:proofErr w:type="spellStart"/>
            <w:r w:rsidRPr="00D90E4D">
              <w:rPr>
                <w:rFonts w:ascii="Times New Roman" w:eastAsia="Times New Roman" w:hAnsi="Times New Roman" w:cs="Times New Roman"/>
                <w:color w:val="000000" w:themeColor="text1"/>
                <w:sz w:val="24"/>
                <w:szCs w:val="24"/>
              </w:rPr>
              <w:t>резиденти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Російської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Федерації</w:t>
            </w:r>
            <w:proofErr w:type="spellEnd"/>
            <w:r w:rsidRPr="00D90E4D">
              <w:rPr>
                <w:rFonts w:ascii="Times New Roman" w:eastAsia="Times New Roman" w:hAnsi="Times New Roman" w:cs="Times New Roman"/>
                <w:color w:val="000000" w:themeColor="text1"/>
                <w:sz w:val="24"/>
                <w:szCs w:val="24"/>
              </w:rPr>
              <w:t>/</w:t>
            </w:r>
            <w:proofErr w:type="spellStart"/>
            <w:r w:rsidRPr="00D90E4D">
              <w:rPr>
                <w:rFonts w:ascii="Times New Roman" w:eastAsia="Times New Roman" w:hAnsi="Times New Roman" w:cs="Times New Roman"/>
                <w:color w:val="000000" w:themeColor="text1"/>
                <w:sz w:val="24"/>
                <w:szCs w:val="24"/>
              </w:rPr>
              <w:t>Республіки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Білорусь</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або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фізичною</w:t>
            </w:r>
            <w:proofErr w:type="spellEnd"/>
            <w:r w:rsidRPr="00D90E4D">
              <w:rPr>
                <w:rFonts w:ascii="Times New Roman" w:eastAsia="Times New Roman" w:hAnsi="Times New Roman" w:cs="Times New Roman"/>
                <w:color w:val="000000" w:themeColor="text1"/>
                <w:sz w:val="24"/>
                <w:szCs w:val="24"/>
              </w:rPr>
              <w:t xml:space="preserve"> особою (</w:t>
            </w:r>
            <w:proofErr w:type="spellStart"/>
            <w:r w:rsidRPr="00D90E4D">
              <w:rPr>
                <w:rFonts w:ascii="Times New Roman" w:eastAsia="Times New Roman" w:hAnsi="Times New Roman" w:cs="Times New Roman"/>
                <w:color w:val="000000" w:themeColor="text1"/>
                <w:sz w:val="24"/>
                <w:szCs w:val="24"/>
              </w:rPr>
              <w:t>фізичною</w:t>
            </w:r>
            <w:proofErr w:type="spellEnd"/>
            <w:r w:rsidRPr="00D90E4D">
              <w:rPr>
                <w:rFonts w:ascii="Times New Roman" w:eastAsia="Times New Roman" w:hAnsi="Times New Roman" w:cs="Times New Roman"/>
                <w:color w:val="000000" w:themeColor="text1"/>
                <w:sz w:val="24"/>
                <w:szCs w:val="24"/>
              </w:rPr>
              <w:t xml:space="preserve"> особою – </w:t>
            </w:r>
            <w:proofErr w:type="spellStart"/>
            <w:r w:rsidRPr="00D90E4D">
              <w:rPr>
                <w:rFonts w:ascii="Times New Roman" w:eastAsia="Times New Roman" w:hAnsi="Times New Roman" w:cs="Times New Roman"/>
                <w:color w:val="000000" w:themeColor="text1"/>
                <w:sz w:val="24"/>
                <w:szCs w:val="24"/>
              </w:rPr>
              <w:t>підприємцем</w:t>
            </w:r>
            <w:proofErr w:type="spellEnd"/>
            <w:r w:rsidRPr="00D90E4D">
              <w:rPr>
                <w:rFonts w:ascii="Times New Roman" w:eastAsia="Times New Roman" w:hAnsi="Times New Roman" w:cs="Times New Roman"/>
                <w:color w:val="000000" w:themeColor="text1"/>
                <w:sz w:val="24"/>
                <w:szCs w:val="24"/>
              </w:rPr>
              <w:t xml:space="preserve">) – резидентом </w:t>
            </w:r>
            <w:proofErr w:type="spellStart"/>
            <w:r w:rsidRPr="00D90E4D">
              <w:rPr>
                <w:rFonts w:ascii="Times New Roman" w:eastAsia="Times New Roman" w:hAnsi="Times New Roman" w:cs="Times New Roman"/>
                <w:color w:val="000000" w:themeColor="text1"/>
                <w:sz w:val="24"/>
                <w:szCs w:val="24"/>
              </w:rPr>
              <w:t>Російської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Федерації</w:t>
            </w:r>
            <w:proofErr w:type="spellEnd"/>
            <w:r w:rsidRPr="00D90E4D">
              <w:rPr>
                <w:rFonts w:ascii="Times New Roman" w:eastAsia="Times New Roman" w:hAnsi="Times New Roman" w:cs="Times New Roman"/>
                <w:color w:val="000000" w:themeColor="text1"/>
                <w:sz w:val="24"/>
                <w:szCs w:val="24"/>
              </w:rPr>
              <w:t>/</w:t>
            </w:r>
            <w:proofErr w:type="spellStart"/>
            <w:r w:rsidRPr="00D90E4D">
              <w:rPr>
                <w:rFonts w:ascii="Times New Roman" w:eastAsia="Times New Roman" w:hAnsi="Times New Roman" w:cs="Times New Roman"/>
                <w:color w:val="000000" w:themeColor="text1"/>
                <w:sz w:val="24"/>
                <w:szCs w:val="24"/>
              </w:rPr>
              <w:t>Республіки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Білорусь</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або</w:t>
            </w:r>
            <w:proofErr w:type="spellEnd"/>
            <w:r w:rsidRPr="00D90E4D">
              <w:rPr>
                <w:rFonts w:ascii="Times New Roman" w:eastAsia="Times New Roman" w:hAnsi="Times New Roman" w:cs="Times New Roman"/>
                <w:color w:val="000000" w:themeColor="text1"/>
                <w:sz w:val="24"/>
                <w:szCs w:val="24"/>
              </w:rPr>
              <w:t xml:space="preserve"> є </w:t>
            </w:r>
            <w:proofErr w:type="spellStart"/>
            <w:r w:rsidRPr="00D90E4D">
              <w:rPr>
                <w:rFonts w:ascii="Times New Roman" w:eastAsia="Times New Roman" w:hAnsi="Times New Roman" w:cs="Times New Roman"/>
                <w:color w:val="000000" w:themeColor="text1"/>
                <w:sz w:val="24"/>
                <w:szCs w:val="24"/>
              </w:rPr>
              <w:t>суб’єктом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господарювання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що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здійснює</w:t>
            </w:r>
            <w:proofErr w:type="spellEnd"/>
            <w:r w:rsidRPr="00D90E4D">
              <w:rPr>
                <w:rFonts w:ascii="Times New Roman" w:eastAsia="Times New Roman" w:hAnsi="Times New Roman" w:cs="Times New Roman"/>
                <w:color w:val="000000" w:themeColor="text1"/>
                <w:sz w:val="24"/>
                <w:szCs w:val="24"/>
              </w:rPr>
              <w:t xml:space="preserve"> продаж </w:t>
            </w:r>
            <w:proofErr w:type="spellStart"/>
            <w:r w:rsidRPr="00D90E4D">
              <w:rPr>
                <w:rFonts w:ascii="Times New Roman" w:eastAsia="Times New Roman" w:hAnsi="Times New Roman" w:cs="Times New Roman"/>
                <w:color w:val="000000" w:themeColor="text1"/>
                <w:sz w:val="24"/>
                <w:szCs w:val="24"/>
              </w:rPr>
              <w:t>товарів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робіт</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послуг</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походженням</w:t>
            </w:r>
            <w:proofErr w:type="spellEnd"/>
            <w:r w:rsidRPr="00D90E4D">
              <w:rPr>
                <w:rFonts w:ascii="Times New Roman" w:eastAsia="Times New Roman" w:hAnsi="Times New Roman" w:cs="Times New Roman"/>
                <w:color w:val="000000" w:themeColor="text1"/>
                <w:sz w:val="24"/>
                <w:szCs w:val="24"/>
              </w:rPr>
              <w:t xml:space="preserve"> з </w:t>
            </w:r>
            <w:proofErr w:type="spellStart"/>
            <w:r w:rsidRPr="00D90E4D">
              <w:rPr>
                <w:rFonts w:ascii="Times New Roman" w:eastAsia="Times New Roman" w:hAnsi="Times New Roman" w:cs="Times New Roman"/>
                <w:color w:val="000000" w:themeColor="text1"/>
                <w:sz w:val="24"/>
                <w:szCs w:val="24"/>
              </w:rPr>
              <w:t>Російської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Федерації</w:t>
            </w:r>
            <w:proofErr w:type="spellEnd"/>
            <w:r w:rsidRPr="00D90E4D">
              <w:rPr>
                <w:rFonts w:ascii="Times New Roman" w:eastAsia="Times New Roman" w:hAnsi="Times New Roman" w:cs="Times New Roman"/>
                <w:color w:val="000000" w:themeColor="text1"/>
                <w:sz w:val="24"/>
                <w:szCs w:val="24"/>
              </w:rPr>
              <w:t>/</w:t>
            </w:r>
            <w:proofErr w:type="spellStart"/>
            <w:r w:rsidRPr="00D90E4D">
              <w:rPr>
                <w:rFonts w:ascii="Times New Roman" w:eastAsia="Times New Roman" w:hAnsi="Times New Roman" w:cs="Times New Roman"/>
                <w:color w:val="000000" w:themeColor="text1"/>
                <w:sz w:val="24"/>
                <w:szCs w:val="24"/>
              </w:rPr>
              <w:t>Республіки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Білорусь</w:t>
            </w:r>
            <w:proofErr w:type="spellEnd"/>
            <w:r w:rsidRPr="00D90E4D">
              <w:rPr>
                <w:rFonts w:ascii="Times New Roman" w:eastAsia="Times New Roman" w:hAnsi="Times New Roman" w:cs="Times New Roman"/>
                <w:color w:val="000000" w:themeColor="text1"/>
                <w:sz w:val="24"/>
                <w:szCs w:val="24"/>
              </w:rPr>
              <w:t xml:space="preserve"> (за </w:t>
            </w:r>
            <w:proofErr w:type="spellStart"/>
            <w:r w:rsidRPr="00D90E4D">
              <w:rPr>
                <w:rFonts w:ascii="Times New Roman" w:eastAsia="Times New Roman" w:hAnsi="Times New Roman" w:cs="Times New Roman"/>
                <w:color w:val="000000" w:themeColor="text1"/>
                <w:sz w:val="24"/>
                <w:szCs w:val="24"/>
              </w:rPr>
              <w:t>винятком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товарів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робіт</w:t>
            </w:r>
            <w:proofErr w:type="spellEnd"/>
            <w:r w:rsidRPr="00D90E4D">
              <w:rPr>
                <w:rFonts w:ascii="Times New Roman" w:eastAsia="Times New Roman" w:hAnsi="Times New Roman" w:cs="Times New Roman"/>
                <w:color w:val="000000" w:themeColor="text1"/>
                <w:sz w:val="24"/>
                <w:szCs w:val="24"/>
              </w:rPr>
              <w:t xml:space="preserve"> та </w:t>
            </w:r>
            <w:proofErr w:type="spellStart"/>
            <w:r w:rsidRPr="00D90E4D">
              <w:rPr>
                <w:rFonts w:ascii="Times New Roman" w:eastAsia="Times New Roman" w:hAnsi="Times New Roman" w:cs="Times New Roman"/>
                <w:color w:val="000000" w:themeColor="text1"/>
                <w:sz w:val="24"/>
                <w:szCs w:val="24"/>
              </w:rPr>
              <w:t>послуг</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необхідних</w:t>
            </w:r>
            <w:proofErr w:type="spellEnd"/>
            <w:r w:rsidRPr="00D90E4D">
              <w:rPr>
                <w:rFonts w:ascii="Times New Roman" w:eastAsia="Times New Roman" w:hAnsi="Times New Roman" w:cs="Times New Roman"/>
                <w:color w:val="000000" w:themeColor="text1"/>
                <w:sz w:val="24"/>
                <w:szCs w:val="24"/>
              </w:rPr>
              <w:t xml:space="preserve"> для ремонту та </w:t>
            </w:r>
            <w:proofErr w:type="spellStart"/>
            <w:r w:rsidRPr="00D90E4D">
              <w:rPr>
                <w:rFonts w:ascii="Times New Roman" w:eastAsia="Times New Roman" w:hAnsi="Times New Roman" w:cs="Times New Roman"/>
                <w:color w:val="000000" w:themeColor="text1"/>
                <w:sz w:val="24"/>
                <w:szCs w:val="24"/>
              </w:rPr>
              <w:t>обслуговування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товарів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придбаних</w:t>
            </w:r>
            <w:proofErr w:type="spellEnd"/>
            <w:r w:rsidRPr="00D90E4D">
              <w:rPr>
                <w:rFonts w:ascii="Times New Roman" w:eastAsia="Times New Roman" w:hAnsi="Times New Roman" w:cs="Times New Roman"/>
                <w:color w:val="000000" w:themeColor="text1"/>
                <w:sz w:val="24"/>
                <w:szCs w:val="24"/>
              </w:rPr>
              <w:t xml:space="preserve"> до </w:t>
            </w:r>
            <w:proofErr w:type="spellStart"/>
            <w:r w:rsidRPr="00D90E4D">
              <w:rPr>
                <w:rFonts w:ascii="Times New Roman" w:eastAsia="Times New Roman" w:hAnsi="Times New Roman" w:cs="Times New Roman"/>
                <w:color w:val="000000" w:themeColor="text1"/>
                <w:sz w:val="24"/>
                <w:szCs w:val="24"/>
              </w:rPr>
              <w:t>набрання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чинності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постановою</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Кабінету</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Міністрів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України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від</w:t>
            </w:r>
            <w:proofErr w:type="spellEnd"/>
            <w:r w:rsidRPr="00D90E4D">
              <w:rPr>
                <w:rFonts w:ascii="Times New Roman" w:eastAsia="Times New Roman" w:hAnsi="Times New Roman" w:cs="Times New Roman"/>
                <w:color w:val="000000" w:themeColor="text1"/>
                <w:sz w:val="24"/>
                <w:szCs w:val="24"/>
              </w:rPr>
              <w:t xml:space="preserve"> 12 </w:t>
            </w:r>
            <w:proofErr w:type="spellStart"/>
            <w:r w:rsidRPr="00D90E4D">
              <w:rPr>
                <w:rFonts w:ascii="Times New Roman" w:eastAsia="Times New Roman" w:hAnsi="Times New Roman" w:cs="Times New Roman"/>
                <w:color w:val="000000" w:themeColor="text1"/>
                <w:sz w:val="24"/>
                <w:szCs w:val="24"/>
              </w:rPr>
              <w:t>жовтня</w:t>
            </w:r>
            <w:proofErr w:type="spellEnd"/>
            <w:r w:rsidRPr="00D90E4D">
              <w:rPr>
                <w:rFonts w:ascii="Times New Roman" w:eastAsia="Times New Roman" w:hAnsi="Times New Roman" w:cs="Times New Roman"/>
                <w:color w:val="000000" w:themeColor="text1"/>
                <w:sz w:val="24"/>
                <w:szCs w:val="24"/>
              </w:rPr>
              <w:t xml:space="preserve"> 2022 р. № 1178 “Про </w:t>
            </w:r>
            <w:proofErr w:type="spellStart"/>
            <w:r w:rsidRPr="00D90E4D">
              <w:rPr>
                <w:rFonts w:ascii="Times New Roman" w:eastAsia="Times New Roman" w:hAnsi="Times New Roman" w:cs="Times New Roman"/>
                <w:color w:val="000000" w:themeColor="text1"/>
                <w:sz w:val="24"/>
                <w:szCs w:val="24"/>
              </w:rPr>
              <w:t>затвердження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особливостей</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здійснення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публічних</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закупівель</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товарів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робіт</w:t>
            </w:r>
            <w:proofErr w:type="spellEnd"/>
            <w:r w:rsidRPr="00D90E4D">
              <w:rPr>
                <w:rFonts w:ascii="Times New Roman" w:eastAsia="Times New Roman" w:hAnsi="Times New Roman" w:cs="Times New Roman"/>
                <w:color w:val="000000" w:themeColor="text1"/>
                <w:sz w:val="24"/>
                <w:szCs w:val="24"/>
              </w:rPr>
              <w:t xml:space="preserve"> і </w:t>
            </w:r>
            <w:proofErr w:type="spellStart"/>
            <w:r w:rsidRPr="00D90E4D">
              <w:rPr>
                <w:rFonts w:ascii="Times New Roman" w:eastAsia="Times New Roman" w:hAnsi="Times New Roman" w:cs="Times New Roman"/>
                <w:color w:val="000000" w:themeColor="text1"/>
                <w:sz w:val="24"/>
                <w:szCs w:val="24"/>
              </w:rPr>
              <w:t>послуг</w:t>
            </w:r>
            <w:proofErr w:type="spellEnd"/>
            <w:r w:rsidRPr="00D90E4D">
              <w:rPr>
                <w:rFonts w:ascii="Times New Roman" w:eastAsia="Times New Roman" w:hAnsi="Times New Roman" w:cs="Times New Roman"/>
                <w:color w:val="000000" w:themeColor="text1"/>
                <w:sz w:val="24"/>
                <w:szCs w:val="24"/>
              </w:rPr>
              <w:t xml:space="preserve"> для </w:t>
            </w:r>
            <w:proofErr w:type="spellStart"/>
            <w:r w:rsidRPr="00D90E4D">
              <w:rPr>
                <w:rFonts w:ascii="Times New Roman" w:eastAsia="Times New Roman" w:hAnsi="Times New Roman" w:cs="Times New Roman"/>
                <w:color w:val="000000" w:themeColor="text1"/>
                <w:sz w:val="24"/>
                <w:szCs w:val="24"/>
              </w:rPr>
              <w:t>замовників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передбачених</w:t>
            </w:r>
            <w:proofErr w:type="spellEnd"/>
            <w:r w:rsidRPr="00D90E4D">
              <w:rPr>
                <w:rFonts w:ascii="Times New Roman" w:eastAsia="Times New Roman" w:hAnsi="Times New Roman" w:cs="Times New Roman"/>
                <w:color w:val="000000" w:themeColor="text1"/>
                <w:sz w:val="24"/>
                <w:szCs w:val="24"/>
              </w:rPr>
              <w:t xml:space="preserve"> Законом </w:t>
            </w:r>
            <w:proofErr w:type="spellStart"/>
            <w:r w:rsidRPr="00D90E4D">
              <w:rPr>
                <w:rFonts w:ascii="Times New Roman" w:eastAsia="Times New Roman" w:hAnsi="Times New Roman" w:cs="Times New Roman"/>
                <w:color w:val="000000" w:themeColor="text1"/>
                <w:sz w:val="24"/>
                <w:szCs w:val="24"/>
              </w:rPr>
              <w:t>України</w:t>
            </w:r>
            <w:proofErr w:type="spellEnd"/>
            <w:r w:rsidRPr="00D90E4D">
              <w:rPr>
                <w:rFonts w:ascii="Times New Roman" w:eastAsia="Times New Roman" w:hAnsi="Times New Roman" w:cs="Times New Roman"/>
                <w:color w:val="000000" w:themeColor="text1"/>
                <w:sz w:val="24"/>
                <w:szCs w:val="24"/>
              </w:rPr>
              <w:t xml:space="preserve"> “Про </w:t>
            </w:r>
            <w:proofErr w:type="spellStart"/>
            <w:r w:rsidRPr="00D90E4D">
              <w:rPr>
                <w:rFonts w:ascii="Times New Roman" w:eastAsia="Times New Roman" w:hAnsi="Times New Roman" w:cs="Times New Roman"/>
                <w:color w:val="000000" w:themeColor="text1"/>
                <w:sz w:val="24"/>
                <w:szCs w:val="24"/>
              </w:rPr>
              <w:t>публічні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закупівлі</w:t>
            </w:r>
            <w:proofErr w:type="spellEnd"/>
            <w:r w:rsidRPr="00D90E4D">
              <w:rPr>
                <w:rFonts w:ascii="Times New Roman" w:eastAsia="Times New Roman" w:hAnsi="Times New Roman" w:cs="Times New Roman"/>
                <w:color w:val="000000" w:themeColor="text1"/>
                <w:sz w:val="24"/>
                <w:szCs w:val="24"/>
              </w:rPr>
              <w:t xml:space="preserve">”, на </w:t>
            </w:r>
            <w:proofErr w:type="spellStart"/>
            <w:r w:rsidRPr="00D90E4D">
              <w:rPr>
                <w:rFonts w:ascii="Times New Roman" w:eastAsia="Times New Roman" w:hAnsi="Times New Roman" w:cs="Times New Roman"/>
                <w:color w:val="000000" w:themeColor="text1"/>
                <w:sz w:val="24"/>
                <w:szCs w:val="24"/>
              </w:rPr>
              <w:t>період</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дії</w:t>
            </w:r>
            <w:proofErr w:type="spellEnd"/>
            <w:r w:rsidRPr="00D90E4D">
              <w:rPr>
                <w:rFonts w:ascii="Times New Roman" w:eastAsia="Times New Roman" w:hAnsi="Times New Roman" w:cs="Times New Roman"/>
                <w:color w:val="000000" w:themeColor="text1"/>
                <w:sz w:val="24"/>
                <w:szCs w:val="24"/>
              </w:rPr>
              <w:t xml:space="preserve"> правового режиму </w:t>
            </w:r>
            <w:proofErr w:type="spellStart"/>
            <w:r w:rsidRPr="00D90E4D">
              <w:rPr>
                <w:rFonts w:ascii="Times New Roman" w:eastAsia="Times New Roman" w:hAnsi="Times New Roman" w:cs="Times New Roman"/>
                <w:color w:val="000000" w:themeColor="text1"/>
                <w:sz w:val="24"/>
                <w:szCs w:val="24"/>
              </w:rPr>
              <w:t>воєнного</w:t>
            </w:r>
            <w:proofErr w:type="spellEnd"/>
            <w:r w:rsidRPr="00D90E4D">
              <w:rPr>
                <w:rFonts w:ascii="Times New Roman" w:eastAsia="Times New Roman" w:hAnsi="Times New Roman" w:cs="Times New Roman"/>
                <w:color w:val="000000" w:themeColor="text1"/>
                <w:sz w:val="24"/>
                <w:szCs w:val="24"/>
              </w:rPr>
              <w:t xml:space="preserve"> стану в </w:t>
            </w:r>
            <w:proofErr w:type="spellStart"/>
            <w:r w:rsidRPr="00D90E4D">
              <w:rPr>
                <w:rFonts w:ascii="Times New Roman" w:eastAsia="Times New Roman" w:hAnsi="Times New Roman" w:cs="Times New Roman"/>
                <w:color w:val="000000" w:themeColor="text1"/>
                <w:sz w:val="24"/>
                <w:szCs w:val="24"/>
              </w:rPr>
              <w:t>Україні</w:t>
            </w:r>
            <w:proofErr w:type="spellEnd"/>
            <w:r w:rsidRPr="00D90E4D">
              <w:rPr>
                <w:rFonts w:ascii="Times New Roman" w:eastAsia="Times New Roman" w:hAnsi="Times New Roman" w:cs="Times New Roman"/>
                <w:color w:val="000000" w:themeColor="text1"/>
                <w:sz w:val="24"/>
                <w:szCs w:val="24"/>
              </w:rPr>
              <w:t xml:space="preserve"> та </w:t>
            </w:r>
            <w:proofErr w:type="spellStart"/>
            <w:r w:rsidRPr="00D90E4D">
              <w:rPr>
                <w:rFonts w:ascii="Times New Roman" w:eastAsia="Times New Roman" w:hAnsi="Times New Roman" w:cs="Times New Roman"/>
                <w:color w:val="000000" w:themeColor="text1"/>
                <w:sz w:val="24"/>
                <w:szCs w:val="24"/>
              </w:rPr>
              <w:t>протягом</w:t>
            </w:r>
            <w:proofErr w:type="spellEnd"/>
            <w:r w:rsidRPr="00D90E4D">
              <w:rPr>
                <w:rFonts w:ascii="Times New Roman" w:eastAsia="Times New Roman" w:hAnsi="Times New Roman" w:cs="Times New Roman"/>
                <w:color w:val="000000" w:themeColor="text1"/>
                <w:sz w:val="24"/>
                <w:szCs w:val="24"/>
              </w:rPr>
              <w:t xml:space="preserve"> 90 </w:t>
            </w:r>
            <w:proofErr w:type="spellStart"/>
            <w:r w:rsidRPr="00D90E4D">
              <w:rPr>
                <w:rFonts w:ascii="Times New Roman" w:eastAsia="Times New Roman" w:hAnsi="Times New Roman" w:cs="Times New Roman"/>
                <w:color w:val="000000" w:themeColor="text1"/>
                <w:sz w:val="24"/>
                <w:szCs w:val="24"/>
              </w:rPr>
              <w:t>днів</w:t>
            </w:r>
            <w:proofErr w:type="spellEnd"/>
            <w:r w:rsidRPr="00D90E4D">
              <w:rPr>
                <w:rFonts w:ascii="Times New Roman" w:eastAsia="Times New Roman" w:hAnsi="Times New Roman" w:cs="Times New Roman"/>
                <w:color w:val="000000" w:themeColor="text1"/>
                <w:sz w:val="24"/>
                <w:szCs w:val="24"/>
              </w:rPr>
              <w:t xml:space="preserve"> з дня </w:t>
            </w:r>
            <w:proofErr w:type="spellStart"/>
            <w:r w:rsidRPr="00D90E4D">
              <w:rPr>
                <w:rFonts w:ascii="Times New Roman" w:eastAsia="Times New Roman" w:hAnsi="Times New Roman" w:cs="Times New Roman"/>
                <w:color w:val="000000" w:themeColor="text1"/>
                <w:sz w:val="24"/>
                <w:szCs w:val="24"/>
              </w:rPr>
              <w:t>його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припинення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або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скасування</w:t>
            </w:r>
            <w:proofErr w:type="spellEnd"/>
            <w:r w:rsidRPr="00D90E4D">
              <w:rPr>
                <w:rFonts w:ascii="Times New Roman" w:eastAsia="Times New Roman" w:hAnsi="Times New Roman" w:cs="Times New Roman"/>
                <w:color w:val="000000" w:themeColor="text1"/>
                <w:sz w:val="24"/>
                <w:szCs w:val="24"/>
              </w:rPr>
              <w:t>”);</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t>2)</w:t>
            </w:r>
            <w:r w:rsidRPr="00D90E4D">
              <w:rPr>
                <w:rFonts w:ascii="Times New Roman" w:eastAsia="Times New Roman" w:hAnsi="Times New Roman" w:cs="Times New Roman"/>
                <w:color w:val="000000" w:themeColor="text1"/>
                <w:sz w:val="24"/>
                <w:szCs w:val="24"/>
              </w:rPr>
              <w:tab/>
            </w:r>
            <w:proofErr w:type="spellStart"/>
            <w:r w:rsidRPr="00D90E4D">
              <w:rPr>
                <w:rFonts w:ascii="Times New Roman" w:eastAsia="Times New Roman" w:hAnsi="Times New Roman" w:cs="Times New Roman"/>
                <w:color w:val="000000" w:themeColor="text1"/>
                <w:sz w:val="24"/>
                <w:szCs w:val="24"/>
              </w:rPr>
              <w:t>тендерна</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пропозиція</w:t>
            </w:r>
            <w:proofErr w:type="spellEnd"/>
            <w:r w:rsidRPr="00D90E4D">
              <w:rPr>
                <w:rFonts w:ascii="Times New Roman" w:eastAsia="Times New Roman" w:hAnsi="Times New Roman" w:cs="Times New Roman"/>
                <w:color w:val="000000" w:themeColor="text1"/>
                <w:sz w:val="24"/>
                <w:szCs w:val="24"/>
              </w:rPr>
              <w:t>:</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t></w:t>
            </w:r>
            <w:r w:rsidRPr="00D90E4D">
              <w:rPr>
                <w:rFonts w:ascii="Times New Roman" w:eastAsia="Times New Roman" w:hAnsi="Times New Roman" w:cs="Times New Roman"/>
                <w:color w:val="000000" w:themeColor="text1"/>
                <w:sz w:val="24"/>
                <w:szCs w:val="24"/>
              </w:rPr>
              <w:tab/>
              <w:t xml:space="preserve">не </w:t>
            </w:r>
            <w:proofErr w:type="spellStart"/>
            <w:r w:rsidRPr="00D90E4D">
              <w:rPr>
                <w:rFonts w:ascii="Times New Roman" w:eastAsia="Times New Roman" w:hAnsi="Times New Roman" w:cs="Times New Roman"/>
                <w:color w:val="000000" w:themeColor="text1"/>
                <w:sz w:val="24"/>
                <w:szCs w:val="24"/>
              </w:rPr>
              <w:t>відповідає</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умовам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технічної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специфікації</w:t>
            </w:r>
            <w:proofErr w:type="spellEnd"/>
            <w:r w:rsidRPr="00D90E4D">
              <w:rPr>
                <w:rFonts w:ascii="Times New Roman" w:eastAsia="Times New Roman" w:hAnsi="Times New Roman" w:cs="Times New Roman"/>
                <w:color w:val="000000" w:themeColor="text1"/>
                <w:sz w:val="24"/>
                <w:szCs w:val="24"/>
              </w:rPr>
              <w:t xml:space="preserve"> та </w:t>
            </w:r>
            <w:proofErr w:type="spellStart"/>
            <w:r w:rsidRPr="00D90E4D">
              <w:rPr>
                <w:rFonts w:ascii="Times New Roman" w:eastAsia="Times New Roman" w:hAnsi="Times New Roman" w:cs="Times New Roman"/>
                <w:color w:val="000000" w:themeColor="text1"/>
                <w:sz w:val="24"/>
                <w:szCs w:val="24"/>
              </w:rPr>
              <w:t>іншим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вимогам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щодо</w:t>
            </w:r>
            <w:proofErr w:type="spellEnd"/>
            <w:r w:rsidRPr="00D90E4D">
              <w:rPr>
                <w:rFonts w:ascii="Times New Roman" w:eastAsia="Times New Roman" w:hAnsi="Times New Roman" w:cs="Times New Roman"/>
                <w:color w:val="000000" w:themeColor="text1"/>
                <w:sz w:val="24"/>
                <w:szCs w:val="24"/>
              </w:rPr>
              <w:t xml:space="preserve"> предмета </w:t>
            </w:r>
            <w:proofErr w:type="spellStart"/>
            <w:r w:rsidRPr="00D90E4D">
              <w:rPr>
                <w:rFonts w:ascii="Times New Roman" w:eastAsia="Times New Roman" w:hAnsi="Times New Roman" w:cs="Times New Roman"/>
                <w:color w:val="000000" w:themeColor="text1"/>
                <w:sz w:val="24"/>
                <w:szCs w:val="24"/>
              </w:rPr>
              <w:t>закупівлі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тендерної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документації</w:t>
            </w:r>
            <w:proofErr w:type="spellEnd"/>
            <w:r w:rsidRPr="00D90E4D">
              <w:rPr>
                <w:rFonts w:ascii="Times New Roman" w:eastAsia="Times New Roman" w:hAnsi="Times New Roman" w:cs="Times New Roman"/>
                <w:color w:val="000000" w:themeColor="text1"/>
                <w:sz w:val="24"/>
                <w:szCs w:val="24"/>
              </w:rPr>
              <w:t>;</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t></w:t>
            </w:r>
            <w:r w:rsidRPr="00D90E4D">
              <w:rPr>
                <w:rFonts w:ascii="Times New Roman" w:eastAsia="Times New Roman" w:hAnsi="Times New Roman" w:cs="Times New Roman"/>
                <w:color w:val="000000" w:themeColor="text1"/>
                <w:sz w:val="24"/>
                <w:szCs w:val="24"/>
              </w:rPr>
              <w:tab/>
            </w:r>
            <w:proofErr w:type="spellStart"/>
            <w:r w:rsidRPr="00D90E4D">
              <w:rPr>
                <w:rFonts w:ascii="Times New Roman" w:eastAsia="Times New Roman" w:hAnsi="Times New Roman" w:cs="Times New Roman"/>
                <w:color w:val="000000" w:themeColor="text1"/>
                <w:sz w:val="24"/>
                <w:szCs w:val="24"/>
              </w:rPr>
              <w:t>викладена</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іншою</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мовою</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мовами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ніж</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мова</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мови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що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передбачена</w:t>
            </w:r>
            <w:proofErr w:type="spellEnd"/>
            <w:r w:rsidRPr="00D90E4D">
              <w:rPr>
                <w:rFonts w:ascii="Times New Roman" w:eastAsia="Times New Roman" w:hAnsi="Times New Roman" w:cs="Times New Roman"/>
                <w:color w:val="000000" w:themeColor="text1"/>
                <w:sz w:val="24"/>
                <w:szCs w:val="24"/>
              </w:rPr>
              <w:t xml:space="preserve"> тендерною </w:t>
            </w:r>
            <w:proofErr w:type="spellStart"/>
            <w:r w:rsidRPr="00D90E4D">
              <w:rPr>
                <w:rFonts w:ascii="Times New Roman" w:eastAsia="Times New Roman" w:hAnsi="Times New Roman" w:cs="Times New Roman"/>
                <w:color w:val="000000" w:themeColor="text1"/>
                <w:sz w:val="24"/>
                <w:szCs w:val="24"/>
              </w:rPr>
              <w:t>документацією</w:t>
            </w:r>
            <w:proofErr w:type="spellEnd"/>
            <w:r w:rsidRPr="00D90E4D">
              <w:rPr>
                <w:rFonts w:ascii="Times New Roman" w:eastAsia="Times New Roman" w:hAnsi="Times New Roman" w:cs="Times New Roman"/>
                <w:color w:val="000000" w:themeColor="text1"/>
                <w:sz w:val="24"/>
                <w:szCs w:val="24"/>
              </w:rPr>
              <w:t>;</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t></w:t>
            </w:r>
            <w:r w:rsidRPr="00D90E4D">
              <w:rPr>
                <w:rFonts w:ascii="Times New Roman" w:eastAsia="Times New Roman" w:hAnsi="Times New Roman" w:cs="Times New Roman"/>
                <w:color w:val="000000" w:themeColor="text1"/>
                <w:sz w:val="24"/>
                <w:szCs w:val="24"/>
              </w:rPr>
              <w:tab/>
              <w:t xml:space="preserve">є такою, строк </w:t>
            </w:r>
            <w:proofErr w:type="spellStart"/>
            <w:r w:rsidRPr="00D90E4D">
              <w:rPr>
                <w:rFonts w:ascii="Times New Roman" w:eastAsia="Times New Roman" w:hAnsi="Times New Roman" w:cs="Times New Roman"/>
                <w:color w:val="000000" w:themeColor="text1"/>
                <w:sz w:val="24"/>
                <w:szCs w:val="24"/>
              </w:rPr>
              <w:t>дії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якої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закінчився</w:t>
            </w:r>
            <w:proofErr w:type="spellEnd"/>
            <w:r w:rsidRPr="00D90E4D">
              <w:rPr>
                <w:rFonts w:ascii="Times New Roman" w:eastAsia="Times New Roman" w:hAnsi="Times New Roman" w:cs="Times New Roman"/>
                <w:color w:val="000000" w:themeColor="text1"/>
                <w:sz w:val="24"/>
                <w:szCs w:val="24"/>
              </w:rPr>
              <w:t>;</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t></w:t>
            </w:r>
            <w:r w:rsidRPr="00D90E4D">
              <w:rPr>
                <w:rFonts w:ascii="Times New Roman" w:eastAsia="Times New Roman" w:hAnsi="Times New Roman" w:cs="Times New Roman"/>
                <w:color w:val="000000" w:themeColor="text1"/>
                <w:sz w:val="24"/>
                <w:szCs w:val="24"/>
              </w:rPr>
              <w:tab/>
              <w:t xml:space="preserve">є такою, </w:t>
            </w:r>
            <w:proofErr w:type="spellStart"/>
            <w:r w:rsidRPr="00D90E4D">
              <w:rPr>
                <w:rFonts w:ascii="Times New Roman" w:eastAsia="Times New Roman" w:hAnsi="Times New Roman" w:cs="Times New Roman"/>
                <w:color w:val="000000" w:themeColor="text1"/>
                <w:sz w:val="24"/>
                <w:szCs w:val="24"/>
              </w:rPr>
              <w:t>ціна</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якої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перевищує</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очікувану</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вартість</w:t>
            </w:r>
            <w:proofErr w:type="spellEnd"/>
            <w:r w:rsidRPr="00D90E4D">
              <w:rPr>
                <w:rFonts w:ascii="Times New Roman" w:eastAsia="Times New Roman" w:hAnsi="Times New Roman" w:cs="Times New Roman"/>
                <w:color w:val="000000" w:themeColor="text1"/>
                <w:sz w:val="24"/>
                <w:szCs w:val="24"/>
              </w:rPr>
              <w:t xml:space="preserve"> предмета </w:t>
            </w:r>
            <w:proofErr w:type="spellStart"/>
            <w:r w:rsidRPr="00D90E4D">
              <w:rPr>
                <w:rFonts w:ascii="Times New Roman" w:eastAsia="Times New Roman" w:hAnsi="Times New Roman" w:cs="Times New Roman"/>
                <w:color w:val="000000" w:themeColor="text1"/>
                <w:sz w:val="24"/>
                <w:szCs w:val="24"/>
              </w:rPr>
              <w:t>закупівлі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визначену</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замовником</w:t>
            </w:r>
            <w:proofErr w:type="spellEnd"/>
            <w:r w:rsidRPr="00D90E4D">
              <w:rPr>
                <w:rFonts w:ascii="Times New Roman" w:eastAsia="Times New Roman" w:hAnsi="Times New Roman" w:cs="Times New Roman"/>
                <w:color w:val="000000" w:themeColor="text1"/>
                <w:sz w:val="24"/>
                <w:szCs w:val="24"/>
              </w:rPr>
              <w:t xml:space="preserve"> в </w:t>
            </w:r>
            <w:proofErr w:type="spellStart"/>
            <w:r w:rsidRPr="00D90E4D">
              <w:rPr>
                <w:rFonts w:ascii="Times New Roman" w:eastAsia="Times New Roman" w:hAnsi="Times New Roman" w:cs="Times New Roman"/>
                <w:color w:val="000000" w:themeColor="text1"/>
                <w:sz w:val="24"/>
                <w:szCs w:val="24"/>
              </w:rPr>
              <w:t>оголошенні</w:t>
            </w:r>
            <w:proofErr w:type="spellEnd"/>
            <w:r w:rsidRPr="00D90E4D">
              <w:rPr>
                <w:rFonts w:ascii="Times New Roman" w:eastAsia="Times New Roman" w:hAnsi="Times New Roman" w:cs="Times New Roman"/>
                <w:color w:val="000000" w:themeColor="text1"/>
                <w:sz w:val="24"/>
                <w:szCs w:val="24"/>
              </w:rPr>
              <w:t xml:space="preserve"> про </w:t>
            </w:r>
            <w:proofErr w:type="spellStart"/>
            <w:r w:rsidRPr="00D90E4D">
              <w:rPr>
                <w:rFonts w:ascii="Times New Roman" w:eastAsia="Times New Roman" w:hAnsi="Times New Roman" w:cs="Times New Roman"/>
                <w:color w:val="000000" w:themeColor="text1"/>
                <w:sz w:val="24"/>
                <w:szCs w:val="24"/>
              </w:rPr>
              <w:t>проведення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відкритих</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торгів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якщо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замовник</w:t>
            </w:r>
            <w:proofErr w:type="spellEnd"/>
            <w:r w:rsidRPr="00D90E4D">
              <w:rPr>
                <w:rFonts w:ascii="Times New Roman" w:eastAsia="Times New Roman" w:hAnsi="Times New Roman" w:cs="Times New Roman"/>
                <w:color w:val="000000" w:themeColor="text1"/>
                <w:sz w:val="24"/>
                <w:szCs w:val="24"/>
              </w:rPr>
              <w:t xml:space="preserve"> у </w:t>
            </w:r>
            <w:proofErr w:type="spellStart"/>
            <w:r w:rsidRPr="00D90E4D">
              <w:rPr>
                <w:rFonts w:ascii="Times New Roman" w:eastAsia="Times New Roman" w:hAnsi="Times New Roman" w:cs="Times New Roman"/>
                <w:color w:val="000000" w:themeColor="text1"/>
                <w:sz w:val="24"/>
                <w:szCs w:val="24"/>
              </w:rPr>
              <w:t>тендерній</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документації</w:t>
            </w:r>
            <w:proofErr w:type="spellEnd"/>
            <w:r w:rsidRPr="00D90E4D">
              <w:rPr>
                <w:rFonts w:ascii="Times New Roman" w:eastAsia="Times New Roman" w:hAnsi="Times New Roman" w:cs="Times New Roman"/>
                <w:color w:val="000000" w:themeColor="text1"/>
                <w:sz w:val="24"/>
                <w:szCs w:val="24"/>
              </w:rPr>
              <w:t xml:space="preserve"> не </w:t>
            </w:r>
            <w:proofErr w:type="spellStart"/>
            <w:r w:rsidRPr="00D90E4D">
              <w:rPr>
                <w:rFonts w:ascii="Times New Roman" w:eastAsia="Times New Roman" w:hAnsi="Times New Roman" w:cs="Times New Roman"/>
                <w:color w:val="000000" w:themeColor="text1"/>
                <w:sz w:val="24"/>
                <w:szCs w:val="24"/>
              </w:rPr>
              <w:t>зазначив</w:t>
            </w:r>
            <w:proofErr w:type="spellEnd"/>
            <w:r w:rsidRPr="00D90E4D">
              <w:rPr>
                <w:rFonts w:ascii="Times New Roman" w:eastAsia="Times New Roman" w:hAnsi="Times New Roman" w:cs="Times New Roman"/>
                <w:color w:val="000000" w:themeColor="text1"/>
                <w:sz w:val="24"/>
                <w:szCs w:val="24"/>
              </w:rPr>
              <w:t xml:space="preserve"> про </w:t>
            </w:r>
            <w:proofErr w:type="spellStart"/>
            <w:r w:rsidRPr="00D90E4D">
              <w:rPr>
                <w:rFonts w:ascii="Times New Roman" w:eastAsia="Times New Roman" w:hAnsi="Times New Roman" w:cs="Times New Roman"/>
                <w:color w:val="000000" w:themeColor="text1"/>
                <w:sz w:val="24"/>
                <w:szCs w:val="24"/>
              </w:rPr>
              <w:t>прийняття</w:t>
            </w:r>
            <w:proofErr w:type="spellEnd"/>
            <w:r w:rsidRPr="00D90E4D">
              <w:rPr>
                <w:rFonts w:ascii="Times New Roman" w:eastAsia="Times New Roman" w:hAnsi="Times New Roman" w:cs="Times New Roman"/>
                <w:color w:val="000000" w:themeColor="text1"/>
                <w:sz w:val="24"/>
                <w:szCs w:val="24"/>
              </w:rPr>
              <w:t xml:space="preserve"> до </w:t>
            </w:r>
            <w:proofErr w:type="spellStart"/>
            <w:r w:rsidRPr="00D90E4D">
              <w:rPr>
                <w:rFonts w:ascii="Times New Roman" w:eastAsia="Times New Roman" w:hAnsi="Times New Roman" w:cs="Times New Roman"/>
                <w:color w:val="000000" w:themeColor="text1"/>
                <w:sz w:val="24"/>
                <w:szCs w:val="24"/>
              </w:rPr>
              <w:t>розгляду</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тендерної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пропозиції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ціна</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якої</w:t>
            </w:r>
            <w:proofErr w:type="spellEnd"/>
            <w:r w:rsidRPr="00D90E4D">
              <w:rPr>
                <w:rFonts w:ascii="Times New Roman" w:eastAsia="Times New Roman" w:hAnsi="Times New Roman" w:cs="Times New Roman"/>
                <w:color w:val="000000" w:themeColor="text1"/>
                <w:sz w:val="24"/>
                <w:szCs w:val="24"/>
              </w:rPr>
              <w:t xml:space="preserve"> є </w:t>
            </w:r>
            <w:proofErr w:type="spellStart"/>
            <w:r w:rsidRPr="00D90E4D">
              <w:rPr>
                <w:rFonts w:ascii="Times New Roman" w:eastAsia="Times New Roman" w:hAnsi="Times New Roman" w:cs="Times New Roman"/>
                <w:color w:val="000000" w:themeColor="text1"/>
                <w:sz w:val="24"/>
                <w:szCs w:val="24"/>
              </w:rPr>
              <w:t>вищою</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ніж</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очікувана</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вартість</w:t>
            </w:r>
            <w:proofErr w:type="spellEnd"/>
            <w:r w:rsidRPr="00D90E4D">
              <w:rPr>
                <w:rFonts w:ascii="Times New Roman" w:eastAsia="Times New Roman" w:hAnsi="Times New Roman" w:cs="Times New Roman"/>
                <w:color w:val="000000" w:themeColor="text1"/>
                <w:sz w:val="24"/>
                <w:szCs w:val="24"/>
              </w:rPr>
              <w:t xml:space="preserve"> предмета </w:t>
            </w:r>
            <w:proofErr w:type="spellStart"/>
            <w:r w:rsidRPr="00D90E4D">
              <w:rPr>
                <w:rFonts w:ascii="Times New Roman" w:eastAsia="Times New Roman" w:hAnsi="Times New Roman" w:cs="Times New Roman"/>
                <w:color w:val="000000" w:themeColor="text1"/>
                <w:sz w:val="24"/>
                <w:szCs w:val="24"/>
              </w:rPr>
              <w:t>закупівлі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визначена</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замовником</w:t>
            </w:r>
            <w:proofErr w:type="spellEnd"/>
            <w:r w:rsidRPr="00D90E4D">
              <w:rPr>
                <w:rFonts w:ascii="Times New Roman" w:eastAsia="Times New Roman" w:hAnsi="Times New Roman" w:cs="Times New Roman"/>
                <w:color w:val="000000" w:themeColor="text1"/>
                <w:sz w:val="24"/>
                <w:szCs w:val="24"/>
              </w:rPr>
              <w:t xml:space="preserve"> в </w:t>
            </w:r>
            <w:proofErr w:type="spellStart"/>
            <w:r w:rsidRPr="00D90E4D">
              <w:rPr>
                <w:rFonts w:ascii="Times New Roman" w:eastAsia="Times New Roman" w:hAnsi="Times New Roman" w:cs="Times New Roman"/>
                <w:color w:val="000000" w:themeColor="text1"/>
                <w:sz w:val="24"/>
                <w:szCs w:val="24"/>
              </w:rPr>
              <w:t>оголошенні</w:t>
            </w:r>
            <w:proofErr w:type="spellEnd"/>
            <w:r w:rsidRPr="00D90E4D">
              <w:rPr>
                <w:rFonts w:ascii="Times New Roman" w:eastAsia="Times New Roman" w:hAnsi="Times New Roman" w:cs="Times New Roman"/>
                <w:color w:val="000000" w:themeColor="text1"/>
                <w:sz w:val="24"/>
                <w:szCs w:val="24"/>
              </w:rPr>
              <w:t xml:space="preserve"> про </w:t>
            </w:r>
            <w:proofErr w:type="spellStart"/>
            <w:r w:rsidRPr="00D90E4D">
              <w:rPr>
                <w:rFonts w:ascii="Times New Roman" w:eastAsia="Times New Roman" w:hAnsi="Times New Roman" w:cs="Times New Roman"/>
                <w:color w:val="000000" w:themeColor="text1"/>
                <w:sz w:val="24"/>
                <w:szCs w:val="24"/>
              </w:rPr>
              <w:t>проведення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відкритих</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торгів</w:t>
            </w:r>
            <w:proofErr w:type="spellEnd"/>
            <w:r w:rsidRPr="00D90E4D">
              <w:rPr>
                <w:rFonts w:ascii="Times New Roman" w:eastAsia="Times New Roman" w:hAnsi="Times New Roman" w:cs="Times New Roman"/>
                <w:color w:val="000000" w:themeColor="text1"/>
                <w:sz w:val="24"/>
                <w:szCs w:val="24"/>
              </w:rPr>
              <w:t>, та/</w:t>
            </w:r>
            <w:proofErr w:type="spellStart"/>
            <w:r w:rsidRPr="00D90E4D">
              <w:rPr>
                <w:rFonts w:ascii="Times New Roman" w:eastAsia="Times New Roman" w:hAnsi="Times New Roman" w:cs="Times New Roman"/>
                <w:color w:val="000000" w:themeColor="text1"/>
                <w:sz w:val="24"/>
                <w:szCs w:val="24"/>
              </w:rPr>
              <w:t>або</w:t>
            </w:r>
            <w:proofErr w:type="spellEnd"/>
            <w:r w:rsidRPr="00D90E4D">
              <w:rPr>
                <w:rFonts w:ascii="Times New Roman" w:eastAsia="Times New Roman" w:hAnsi="Times New Roman" w:cs="Times New Roman"/>
                <w:color w:val="000000" w:themeColor="text1"/>
                <w:sz w:val="24"/>
                <w:szCs w:val="24"/>
              </w:rPr>
              <w:t xml:space="preserve"> не </w:t>
            </w:r>
            <w:proofErr w:type="spellStart"/>
            <w:r w:rsidRPr="00D90E4D">
              <w:rPr>
                <w:rFonts w:ascii="Times New Roman" w:eastAsia="Times New Roman" w:hAnsi="Times New Roman" w:cs="Times New Roman"/>
                <w:color w:val="000000" w:themeColor="text1"/>
                <w:sz w:val="24"/>
                <w:szCs w:val="24"/>
              </w:rPr>
              <w:t>зазначив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прийнятний</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відсоток</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перевищення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або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відсоток</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перевищення</w:t>
            </w:r>
            <w:proofErr w:type="spellEnd"/>
            <w:r w:rsidRPr="00D90E4D">
              <w:rPr>
                <w:rFonts w:ascii="Times New Roman" w:eastAsia="Times New Roman" w:hAnsi="Times New Roman" w:cs="Times New Roman"/>
                <w:color w:val="000000" w:themeColor="text1"/>
                <w:sz w:val="24"/>
                <w:szCs w:val="24"/>
              </w:rPr>
              <w:t xml:space="preserve"> є </w:t>
            </w:r>
            <w:proofErr w:type="spellStart"/>
            <w:r w:rsidRPr="00D90E4D">
              <w:rPr>
                <w:rFonts w:ascii="Times New Roman" w:eastAsia="Times New Roman" w:hAnsi="Times New Roman" w:cs="Times New Roman"/>
                <w:color w:val="000000" w:themeColor="text1"/>
                <w:sz w:val="24"/>
                <w:szCs w:val="24"/>
              </w:rPr>
              <w:t>більшим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ніж</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зазначений</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замовником</w:t>
            </w:r>
            <w:proofErr w:type="spellEnd"/>
            <w:r w:rsidRPr="00D90E4D">
              <w:rPr>
                <w:rFonts w:ascii="Times New Roman" w:eastAsia="Times New Roman" w:hAnsi="Times New Roman" w:cs="Times New Roman"/>
                <w:color w:val="000000" w:themeColor="text1"/>
                <w:sz w:val="24"/>
                <w:szCs w:val="24"/>
              </w:rPr>
              <w:t xml:space="preserve"> в </w:t>
            </w:r>
            <w:proofErr w:type="spellStart"/>
            <w:r w:rsidRPr="00D90E4D">
              <w:rPr>
                <w:rFonts w:ascii="Times New Roman" w:eastAsia="Times New Roman" w:hAnsi="Times New Roman" w:cs="Times New Roman"/>
                <w:color w:val="000000" w:themeColor="text1"/>
                <w:sz w:val="24"/>
                <w:szCs w:val="24"/>
              </w:rPr>
              <w:t>тендерній</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документації</w:t>
            </w:r>
            <w:proofErr w:type="spellEnd"/>
            <w:r w:rsidRPr="00D90E4D">
              <w:rPr>
                <w:rFonts w:ascii="Times New Roman" w:eastAsia="Times New Roman" w:hAnsi="Times New Roman" w:cs="Times New Roman"/>
                <w:color w:val="000000" w:themeColor="text1"/>
                <w:sz w:val="24"/>
                <w:szCs w:val="24"/>
              </w:rPr>
              <w:t>;</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t></w:t>
            </w:r>
            <w:r w:rsidRPr="00D90E4D">
              <w:rPr>
                <w:rFonts w:ascii="Times New Roman" w:eastAsia="Times New Roman" w:hAnsi="Times New Roman" w:cs="Times New Roman"/>
                <w:color w:val="000000" w:themeColor="text1"/>
                <w:sz w:val="24"/>
                <w:szCs w:val="24"/>
              </w:rPr>
              <w:tab/>
              <w:t xml:space="preserve">не </w:t>
            </w:r>
            <w:proofErr w:type="spellStart"/>
            <w:r w:rsidRPr="00D90E4D">
              <w:rPr>
                <w:rFonts w:ascii="Times New Roman" w:eastAsia="Times New Roman" w:hAnsi="Times New Roman" w:cs="Times New Roman"/>
                <w:color w:val="000000" w:themeColor="text1"/>
                <w:sz w:val="24"/>
                <w:szCs w:val="24"/>
              </w:rPr>
              <w:t>відповідає</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вимогам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установленим</w:t>
            </w:r>
            <w:proofErr w:type="spellEnd"/>
            <w:r w:rsidRPr="00D90E4D">
              <w:rPr>
                <w:rFonts w:ascii="Times New Roman" w:eastAsia="Times New Roman" w:hAnsi="Times New Roman" w:cs="Times New Roman"/>
                <w:color w:val="000000" w:themeColor="text1"/>
                <w:sz w:val="24"/>
                <w:szCs w:val="24"/>
              </w:rPr>
              <w:t xml:space="preserve"> у </w:t>
            </w:r>
            <w:proofErr w:type="spellStart"/>
            <w:r w:rsidRPr="00D90E4D">
              <w:rPr>
                <w:rFonts w:ascii="Times New Roman" w:eastAsia="Times New Roman" w:hAnsi="Times New Roman" w:cs="Times New Roman"/>
                <w:color w:val="000000" w:themeColor="text1"/>
                <w:sz w:val="24"/>
                <w:szCs w:val="24"/>
              </w:rPr>
              <w:t>тендерній</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документації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відповідно</w:t>
            </w:r>
            <w:proofErr w:type="spellEnd"/>
            <w:r w:rsidRPr="00D90E4D">
              <w:rPr>
                <w:rFonts w:ascii="Times New Roman" w:eastAsia="Times New Roman" w:hAnsi="Times New Roman" w:cs="Times New Roman"/>
                <w:color w:val="000000" w:themeColor="text1"/>
                <w:sz w:val="24"/>
                <w:szCs w:val="24"/>
              </w:rPr>
              <w:t xml:space="preserve"> </w:t>
            </w:r>
            <w:proofErr w:type="gramStart"/>
            <w:r w:rsidRPr="00D90E4D">
              <w:rPr>
                <w:rFonts w:ascii="Times New Roman" w:eastAsia="Times New Roman" w:hAnsi="Times New Roman" w:cs="Times New Roman"/>
                <w:color w:val="000000" w:themeColor="text1"/>
                <w:sz w:val="24"/>
                <w:szCs w:val="24"/>
              </w:rPr>
              <w:t>до абзацу</w:t>
            </w:r>
            <w:proofErr w:type="gram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першого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частини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lastRenderedPageBreak/>
              <w:t>третьої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статті</w:t>
            </w:r>
            <w:proofErr w:type="spellEnd"/>
            <w:r w:rsidRPr="00D90E4D">
              <w:rPr>
                <w:rFonts w:ascii="Times New Roman" w:eastAsia="Times New Roman" w:hAnsi="Times New Roman" w:cs="Times New Roman"/>
                <w:color w:val="000000" w:themeColor="text1"/>
                <w:sz w:val="24"/>
                <w:szCs w:val="24"/>
              </w:rPr>
              <w:t xml:space="preserve"> 22 Закону;</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t>3)</w:t>
            </w:r>
            <w:r w:rsidRPr="00D90E4D">
              <w:rPr>
                <w:rFonts w:ascii="Times New Roman" w:eastAsia="Times New Roman" w:hAnsi="Times New Roman" w:cs="Times New Roman"/>
                <w:color w:val="000000" w:themeColor="text1"/>
                <w:sz w:val="24"/>
                <w:szCs w:val="24"/>
              </w:rPr>
              <w:tab/>
            </w:r>
            <w:proofErr w:type="spellStart"/>
            <w:r w:rsidRPr="00D90E4D">
              <w:rPr>
                <w:rFonts w:ascii="Times New Roman" w:eastAsia="Times New Roman" w:hAnsi="Times New Roman" w:cs="Times New Roman"/>
                <w:color w:val="000000" w:themeColor="text1"/>
                <w:sz w:val="24"/>
                <w:szCs w:val="24"/>
              </w:rPr>
              <w:t>переможець</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процедури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закупівлі</w:t>
            </w:r>
            <w:proofErr w:type="spellEnd"/>
            <w:r w:rsidRPr="00D90E4D">
              <w:rPr>
                <w:rFonts w:ascii="Times New Roman" w:eastAsia="Times New Roman" w:hAnsi="Times New Roman" w:cs="Times New Roman"/>
                <w:color w:val="000000" w:themeColor="text1"/>
                <w:sz w:val="24"/>
                <w:szCs w:val="24"/>
              </w:rPr>
              <w:t>:</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t></w:t>
            </w:r>
            <w:r w:rsidRPr="00D90E4D">
              <w:rPr>
                <w:rFonts w:ascii="Times New Roman" w:eastAsia="Times New Roman" w:hAnsi="Times New Roman" w:cs="Times New Roman"/>
                <w:color w:val="000000" w:themeColor="text1"/>
                <w:sz w:val="24"/>
                <w:szCs w:val="24"/>
              </w:rPr>
              <w:tab/>
            </w:r>
            <w:proofErr w:type="spellStart"/>
            <w:r w:rsidRPr="00D90E4D">
              <w:rPr>
                <w:rFonts w:ascii="Times New Roman" w:eastAsia="Times New Roman" w:hAnsi="Times New Roman" w:cs="Times New Roman"/>
                <w:color w:val="000000" w:themeColor="text1"/>
                <w:sz w:val="24"/>
                <w:szCs w:val="24"/>
              </w:rPr>
              <w:t>відмовився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від</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підписання</w:t>
            </w:r>
            <w:proofErr w:type="spellEnd"/>
            <w:r w:rsidRPr="00D90E4D">
              <w:rPr>
                <w:rFonts w:ascii="Times New Roman" w:eastAsia="Times New Roman" w:hAnsi="Times New Roman" w:cs="Times New Roman"/>
                <w:color w:val="000000" w:themeColor="text1"/>
                <w:sz w:val="24"/>
                <w:szCs w:val="24"/>
              </w:rPr>
              <w:t xml:space="preserve"> договору про </w:t>
            </w:r>
            <w:proofErr w:type="spellStart"/>
            <w:r w:rsidRPr="00D90E4D">
              <w:rPr>
                <w:rFonts w:ascii="Times New Roman" w:eastAsia="Times New Roman" w:hAnsi="Times New Roman" w:cs="Times New Roman"/>
                <w:color w:val="000000" w:themeColor="text1"/>
                <w:sz w:val="24"/>
                <w:szCs w:val="24"/>
              </w:rPr>
              <w:t>закупівлю</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відповідно</w:t>
            </w:r>
            <w:proofErr w:type="spellEnd"/>
            <w:r w:rsidRPr="00D90E4D">
              <w:rPr>
                <w:rFonts w:ascii="Times New Roman" w:eastAsia="Times New Roman" w:hAnsi="Times New Roman" w:cs="Times New Roman"/>
                <w:color w:val="000000" w:themeColor="text1"/>
                <w:sz w:val="24"/>
                <w:szCs w:val="24"/>
              </w:rPr>
              <w:t xml:space="preserve"> до </w:t>
            </w:r>
            <w:proofErr w:type="spellStart"/>
            <w:r w:rsidRPr="00D90E4D">
              <w:rPr>
                <w:rFonts w:ascii="Times New Roman" w:eastAsia="Times New Roman" w:hAnsi="Times New Roman" w:cs="Times New Roman"/>
                <w:color w:val="000000" w:themeColor="text1"/>
                <w:sz w:val="24"/>
                <w:szCs w:val="24"/>
              </w:rPr>
              <w:t>вимог</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тендерної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документації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або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укладення</w:t>
            </w:r>
            <w:proofErr w:type="spellEnd"/>
            <w:r w:rsidRPr="00D90E4D">
              <w:rPr>
                <w:rFonts w:ascii="Times New Roman" w:eastAsia="Times New Roman" w:hAnsi="Times New Roman" w:cs="Times New Roman"/>
                <w:color w:val="000000" w:themeColor="text1"/>
                <w:sz w:val="24"/>
                <w:szCs w:val="24"/>
              </w:rPr>
              <w:t xml:space="preserve"> договору про </w:t>
            </w:r>
            <w:proofErr w:type="spellStart"/>
            <w:r w:rsidRPr="00D90E4D">
              <w:rPr>
                <w:rFonts w:ascii="Times New Roman" w:eastAsia="Times New Roman" w:hAnsi="Times New Roman" w:cs="Times New Roman"/>
                <w:color w:val="000000" w:themeColor="text1"/>
                <w:sz w:val="24"/>
                <w:szCs w:val="24"/>
              </w:rPr>
              <w:t>закупівлю</w:t>
            </w:r>
            <w:proofErr w:type="spellEnd"/>
            <w:r w:rsidRPr="00D90E4D">
              <w:rPr>
                <w:rFonts w:ascii="Times New Roman" w:eastAsia="Times New Roman" w:hAnsi="Times New Roman" w:cs="Times New Roman"/>
                <w:color w:val="000000" w:themeColor="text1"/>
                <w:sz w:val="24"/>
                <w:szCs w:val="24"/>
              </w:rPr>
              <w:t>;</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t></w:t>
            </w:r>
            <w:r w:rsidRPr="00D90E4D">
              <w:rPr>
                <w:rFonts w:ascii="Times New Roman" w:eastAsia="Times New Roman" w:hAnsi="Times New Roman" w:cs="Times New Roman"/>
                <w:color w:val="000000" w:themeColor="text1"/>
                <w:sz w:val="24"/>
                <w:szCs w:val="24"/>
              </w:rPr>
              <w:tab/>
              <w:t xml:space="preserve">не </w:t>
            </w:r>
            <w:proofErr w:type="spellStart"/>
            <w:r w:rsidRPr="00D90E4D">
              <w:rPr>
                <w:rFonts w:ascii="Times New Roman" w:eastAsia="Times New Roman" w:hAnsi="Times New Roman" w:cs="Times New Roman"/>
                <w:color w:val="000000" w:themeColor="text1"/>
                <w:sz w:val="24"/>
                <w:szCs w:val="24"/>
              </w:rPr>
              <w:t>надав</w:t>
            </w:r>
            <w:proofErr w:type="spellEnd"/>
            <w:r w:rsidRPr="00D90E4D">
              <w:rPr>
                <w:rFonts w:ascii="Times New Roman" w:eastAsia="Times New Roman" w:hAnsi="Times New Roman" w:cs="Times New Roman"/>
                <w:color w:val="000000" w:themeColor="text1"/>
                <w:sz w:val="24"/>
                <w:szCs w:val="24"/>
              </w:rPr>
              <w:t xml:space="preserve"> у </w:t>
            </w:r>
            <w:proofErr w:type="spellStart"/>
            <w:r w:rsidRPr="00D90E4D">
              <w:rPr>
                <w:rFonts w:ascii="Times New Roman" w:eastAsia="Times New Roman" w:hAnsi="Times New Roman" w:cs="Times New Roman"/>
                <w:color w:val="000000" w:themeColor="text1"/>
                <w:sz w:val="24"/>
                <w:szCs w:val="24"/>
              </w:rPr>
              <w:t>спосіб</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зазначений</w:t>
            </w:r>
            <w:proofErr w:type="spellEnd"/>
            <w:r w:rsidRPr="00D90E4D">
              <w:rPr>
                <w:rFonts w:ascii="Times New Roman" w:eastAsia="Times New Roman" w:hAnsi="Times New Roman" w:cs="Times New Roman"/>
                <w:color w:val="000000" w:themeColor="text1"/>
                <w:sz w:val="24"/>
                <w:szCs w:val="24"/>
              </w:rPr>
              <w:t xml:space="preserve"> в </w:t>
            </w:r>
            <w:proofErr w:type="spellStart"/>
            <w:r w:rsidRPr="00D90E4D">
              <w:rPr>
                <w:rFonts w:ascii="Times New Roman" w:eastAsia="Times New Roman" w:hAnsi="Times New Roman" w:cs="Times New Roman"/>
                <w:color w:val="000000" w:themeColor="text1"/>
                <w:sz w:val="24"/>
                <w:szCs w:val="24"/>
              </w:rPr>
              <w:t>тендерній</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документації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документи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що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підтверджують</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відсутність</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підстав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установлених</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статтею</w:t>
            </w:r>
            <w:proofErr w:type="spellEnd"/>
            <w:r w:rsidRPr="00D90E4D">
              <w:rPr>
                <w:rFonts w:ascii="Times New Roman" w:eastAsia="Times New Roman" w:hAnsi="Times New Roman" w:cs="Times New Roman"/>
                <w:color w:val="000000" w:themeColor="text1"/>
                <w:sz w:val="24"/>
                <w:szCs w:val="24"/>
              </w:rPr>
              <w:t xml:space="preserve"> 17 Закону, з </w:t>
            </w:r>
            <w:proofErr w:type="spellStart"/>
            <w:r w:rsidRPr="00D90E4D">
              <w:rPr>
                <w:rFonts w:ascii="Times New Roman" w:eastAsia="Times New Roman" w:hAnsi="Times New Roman" w:cs="Times New Roman"/>
                <w:color w:val="000000" w:themeColor="text1"/>
                <w:sz w:val="24"/>
                <w:szCs w:val="24"/>
              </w:rPr>
              <w:t>урахуванням</w:t>
            </w:r>
            <w:proofErr w:type="spellEnd"/>
            <w:r w:rsidRPr="00D90E4D">
              <w:rPr>
                <w:rFonts w:ascii="Times New Roman" w:eastAsia="Times New Roman" w:hAnsi="Times New Roman" w:cs="Times New Roman"/>
                <w:color w:val="000000" w:themeColor="text1"/>
                <w:sz w:val="24"/>
                <w:szCs w:val="24"/>
              </w:rPr>
              <w:t xml:space="preserve"> пункту 44 </w:t>
            </w:r>
            <w:proofErr w:type="spellStart"/>
            <w:r w:rsidRPr="00D90E4D">
              <w:rPr>
                <w:rFonts w:ascii="Times New Roman" w:eastAsia="Times New Roman" w:hAnsi="Times New Roman" w:cs="Times New Roman"/>
                <w:color w:val="000000" w:themeColor="text1"/>
                <w:sz w:val="24"/>
                <w:szCs w:val="24"/>
              </w:rPr>
              <w:t>цих</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особливостей</w:t>
            </w:r>
            <w:proofErr w:type="spellEnd"/>
            <w:r w:rsidRPr="00D90E4D">
              <w:rPr>
                <w:rFonts w:ascii="Times New Roman" w:eastAsia="Times New Roman" w:hAnsi="Times New Roman" w:cs="Times New Roman"/>
                <w:color w:val="000000" w:themeColor="text1"/>
                <w:sz w:val="24"/>
                <w:szCs w:val="24"/>
              </w:rPr>
              <w:t>;</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t></w:t>
            </w:r>
            <w:r w:rsidRPr="00D90E4D">
              <w:rPr>
                <w:rFonts w:ascii="Times New Roman" w:eastAsia="Times New Roman" w:hAnsi="Times New Roman" w:cs="Times New Roman"/>
                <w:color w:val="000000" w:themeColor="text1"/>
                <w:sz w:val="24"/>
                <w:szCs w:val="24"/>
              </w:rPr>
              <w:tab/>
              <w:t xml:space="preserve">не </w:t>
            </w:r>
            <w:proofErr w:type="spellStart"/>
            <w:r w:rsidRPr="00D90E4D">
              <w:rPr>
                <w:rFonts w:ascii="Times New Roman" w:eastAsia="Times New Roman" w:hAnsi="Times New Roman" w:cs="Times New Roman"/>
                <w:color w:val="000000" w:themeColor="text1"/>
                <w:sz w:val="24"/>
                <w:szCs w:val="24"/>
              </w:rPr>
              <w:t>надав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копію</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ліцензії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або</w:t>
            </w:r>
            <w:proofErr w:type="spellEnd"/>
            <w:r w:rsidRPr="00D90E4D">
              <w:rPr>
                <w:rFonts w:ascii="Times New Roman" w:eastAsia="Times New Roman" w:hAnsi="Times New Roman" w:cs="Times New Roman"/>
                <w:color w:val="000000" w:themeColor="text1"/>
                <w:sz w:val="24"/>
                <w:szCs w:val="24"/>
              </w:rPr>
              <w:t xml:space="preserve"> документа </w:t>
            </w:r>
            <w:proofErr w:type="spellStart"/>
            <w:r w:rsidRPr="00D90E4D">
              <w:rPr>
                <w:rFonts w:ascii="Times New Roman" w:eastAsia="Times New Roman" w:hAnsi="Times New Roman" w:cs="Times New Roman"/>
                <w:color w:val="000000" w:themeColor="text1"/>
                <w:sz w:val="24"/>
                <w:szCs w:val="24"/>
              </w:rPr>
              <w:t>дозвільного</w:t>
            </w:r>
            <w:proofErr w:type="spellEnd"/>
            <w:r w:rsidRPr="00D90E4D">
              <w:rPr>
                <w:rFonts w:ascii="Times New Roman" w:eastAsia="Times New Roman" w:hAnsi="Times New Roman" w:cs="Times New Roman"/>
                <w:color w:val="000000" w:themeColor="text1"/>
                <w:sz w:val="24"/>
                <w:szCs w:val="24"/>
              </w:rPr>
              <w:t xml:space="preserve"> характеру (у </w:t>
            </w:r>
            <w:proofErr w:type="spellStart"/>
            <w:r w:rsidRPr="00D90E4D">
              <w:rPr>
                <w:rFonts w:ascii="Times New Roman" w:eastAsia="Times New Roman" w:hAnsi="Times New Roman" w:cs="Times New Roman"/>
                <w:color w:val="000000" w:themeColor="text1"/>
                <w:sz w:val="24"/>
                <w:szCs w:val="24"/>
              </w:rPr>
              <w:t>разі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їх</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наявності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відповідно</w:t>
            </w:r>
            <w:proofErr w:type="spellEnd"/>
            <w:r w:rsidRPr="00D90E4D">
              <w:rPr>
                <w:rFonts w:ascii="Times New Roman" w:eastAsia="Times New Roman" w:hAnsi="Times New Roman" w:cs="Times New Roman"/>
                <w:color w:val="000000" w:themeColor="text1"/>
                <w:sz w:val="24"/>
                <w:szCs w:val="24"/>
              </w:rPr>
              <w:t xml:space="preserve"> до </w:t>
            </w:r>
            <w:proofErr w:type="spellStart"/>
            <w:r w:rsidRPr="00D90E4D">
              <w:rPr>
                <w:rFonts w:ascii="Times New Roman" w:eastAsia="Times New Roman" w:hAnsi="Times New Roman" w:cs="Times New Roman"/>
                <w:color w:val="000000" w:themeColor="text1"/>
                <w:sz w:val="24"/>
                <w:szCs w:val="24"/>
              </w:rPr>
              <w:t>частини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другої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статті</w:t>
            </w:r>
            <w:proofErr w:type="spellEnd"/>
            <w:r w:rsidRPr="00D90E4D">
              <w:rPr>
                <w:rFonts w:ascii="Times New Roman" w:eastAsia="Times New Roman" w:hAnsi="Times New Roman" w:cs="Times New Roman"/>
                <w:color w:val="000000" w:themeColor="text1"/>
                <w:sz w:val="24"/>
                <w:szCs w:val="24"/>
              </w:rPr>
              <w:t xml:space="preserve"> 41 Закону;</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t></w:t>
            </w:r>
            <w:r w:rsidRPr="00D90E4D">
              <w:rPr>
                <w:rFonts w:ascii="Times New Roman" w:eastAsia="Times New Roman" w:hAnsi="Times New Roman" w:cs="Times New Roman"/>
                <w:color w:val="000000" w:themeColor="text1"/>
                <w:sz w:val="24"/>
                <w:szCs w:val="24"/>
              </w:rPr>
              <w:tab/>
              <w:t xml:space="preserve">не </w:t>
            </w:r>
            <w:proofErr w:type="spellStart"/>
            <w:r w:rsidRPr="00D90E4D">
              <w:rPr>
                <w:rFonts w:ascii="Times New Roman" w:eastAsia="Times New Roman" w:hAnsi="Times New Roman" w:cs="Times New Roman"/>
                <w:color w:val="000000" w:themeColor="text1"/>
                <w:sz w:val="24"/>
                <w:szCs w:val="24"/>
              </w:rPr>
              <w:t>надав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забезпечення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виконання</w:t>
            </w:r>
            <w:proofErr w:type="spellEnd"/>
            <w:r w:rsidRPr="00D90E4D">
              <w:rPr>
                <w:rFonts w:ascii="Times New Roman" w:eastAsia="Times New Roman" w:hAnsi="Times New Roman" w:cs="Times New Roman"/>
                <w:color w:val="000000" w:themeColor="text1"/>
                <w:sz w:val="24"/>
                <w:szCs w:val="24"/>
              </w:rPr>
              <w:t xml:space="preserve"> договору про </w:t>
            </w:r>
            <w:proofErr w:type="spellStart"/>
            <w:r w:rsidRPr="00D90E4D">
              <w:rPr>
                <w:rFonts w:ascii="Times New Roman" w:eastAsia="Times New Roman" w:hAnsi="Times New Roman" w:cs="Times New Roman"/>
                <w:color w:val="000000" w:themeColor="text1"/>
                <w:sz w:val="24"/>
                <w:szCs w:val="24"/>
              </w:rPr>
              <w:t>закупівлю</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якщо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таке</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забезпечення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вимагалося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замовником</w:t>
            </w:r>
            <w:proofErr w:type="spellEnd"/>
            <w:r w:rsidRPr="00D90E4D">
              <w:rPr>
                <w:rFonts w:ascii="Times New Roman" w:eastAsia="Times New Roman" w:hAnsi="Times New Roman" w:cs="Times New Roman"/>
                <w:color w:val="000000" w:themeColor="text1"/>
                <w:sz w:val="24"/>
                <w:szCs w:val="24"/>
              </w:rPr>
              <w:t>;</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t></w:t>
            </w:r>
            <w:r w:rsidRPr="00D90E4D">
              <w:rPr>
                <w:rFonts w:ascii="Times New Roman" w:eastAsia="Times New Roman" w:hAnsi="Times New Roman" w:cs="Times New Roman"/>
                <w:color w:val="000000" w:themeColor="text1"/>
                <w:sz w:val="24"/>
                <w:szCs w:val="24"/>
              </w:rPr>
              <w:tab/>
            </w:r>
            <w:proofErr w:type="spellStart"/>
            <w:r w:rsidRPr="00D90E4D">
              <w:rPr>
                <w:rFonts w:ascii="Times New Roman" w:eastAsia="Times New Roman" w:hAnsi="Times New Roman" w:cs="Times New Roman"/>
                <w:color w:val="000000" w:themeColor="text1"/>
                <w:sz w:val="24"/>
                <w:szCs w:val="24"/>
              </w:rPr>
              <w:t>надав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недостовірну</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інформацію</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що</w:t>
            </w:r>
            <w:proofErr w:type="spellEnd"/>
            <w:r w:rsidRPr="00D90E4D">
              <w:rPr>
                <w:rFonts w:ascii="Times New Roman" w:eastAsia="Times New Roman" w:hAnsi="Times New Roman" w:cs="Times New Roman"/>
                <w:color w:val="000000" w:themeColor="text1"/>
                <w:sz w:val="24"/>
                <w:szCs w:val="24"/>
              </w:rPr>
              <w:t xml:space="preserve"> є </w:t>
            </w:r>
            <w:proofErr w:type="spellStart"/>
            <w:r w:rsidRPr="00D90E4D">
              <w:rPr>
                <w:rFonts w:ascii="Times New Roman" w:eastAsia="Times New Roman" w:hAnsi="Times New Roman" w:cs="Times New Roman"/>
                <w:color w:val="000000" w:themeColor="text1"/>
                <w:sz w:val="24"/>
                <w:szCs w:val="24"/>
              </w:rPr>
              <w:t>суттєвою</w:t>
            </w:r>
            <w:proofErr w:type="spellEnd"/>
            <w:r w:rsidRPr="00D90E4D">
              <w:rPr>
                <w:rFonts w:ascii="Times New Roman" w:eastAsia="Times New Roman" w:hAnsi="Times New Roman" w:cs="Times New Roman"/>
                <w:color w:val="000000" w:themeColor="text1"/>
                <w:sz w:val="24"/>
                <w:szCs w:val="24"/>
              </w:rPr>
              <w:t xml:space="preserve"> для </w:t>
            </w:r>
            <w:proofErr w:type="spellStart"/>
            <w:r w:rsidRPr="00D90E4D">
              <w:rPr>
                <w:rFonts w:ascii="Times New Roman" w:eastAsia="Times New Roman" w:hAnsi="Times New Roman" w:cs="Times New Roman"/>
                <w:color w:val="000000" w:themeColor="text1"/>
                <w:sz w:val="24"/>
                <w:szCs w:val="24"/>
              </w:rPr>
              <w:t>визначення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результатів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процедури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закупівлі</w:t>
            </w:r>
            <w:proofErr w:type="spellEnd"/>
            <w:r w:rsidRPr="00D90E4D">
              <w:rPr>
                <w:rFonts w:ascii="Times New Roman" w:eastAsia="Times New Roman" w:hAnsi="Times New Roman" w:cs="Times New Roman"/>
                <w:color w:val="000000" w:themeColor="text1"/>
                <w:sz w:val="24"/>
                <w:szCs w:val="24"/>
              </w:rPr>
              <w:t xml:space="preserve">, яку </w:t>
            </w:r>
            <w:proofErr w:type="spellStart"/>
            <w:r w:rsidRPr="00D90E4D">
              <w:rPr>
                <w:rFonts w:ascii="Times New Roman" w:eastAsia="Times New Roman" w:hAnsi="Times New Roman" w:cs="Times New Roman"/>
                <w:color w:val="000000" w:themeColor="text1"/>
                <w:sz w:val="24"/>
                <w:szCs w:val="24"/>
              </w:rPr>
              <w:t>замовником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виявлено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згідно</w:t>
            </w:r>
            <w:proofErr w:type="spellEnd"/>
            <w:r w:rsidRPr="00D90E4D">
              <w:rPr>
                <w:rFonts w:ascii="Times New Roman" w:eastAsia="Times New Roman" w:hAnsi="Times New Roman" w:cs="Times New Roman"/>
                <w:color w:val="000000" w:themeColor="text1"/>
                <w:sz w:val="24"/>
                <w:szCs w:val="24"/>
              </w:rPr>
              <w:t xml:space="preserve"> з </w:t>
            </w:r>
            <w:proofErr w:type="spellStart"/>
            <w:r w:rsidRPr="00D90E4D">
              <w:rPr>
                <w:rFonts w:ascii="Times New Roman" w:eastAsia="Times New Roman" w:hAnsi="Times New Roman" w:cs="Times New Roman"/>
                <w:color w:val="000000" w:themeColor="text1"/>
                <w:sz w:val="24"/>
                <w:szCs w:val="24"/>
              </w:rPr>
              <w:t>абзацом</w:t>
            </w:r>
            <w:proofErr w:type="spellEnd"/>
            <w:r w:rsidRPr="00D90E4D">
              <w:rPr>
                <w:rFonts w:ascii="Times New Roman" w:eastAsia="Times New Roman" w:hAnsi="Times New Roman" w:cs="Times New Roman"/>
                <w:color w:val="000000" w:themeColor="text1"/>
                <w:sz w:val="24"/>
                <w:szCs w:val="24"/>
              </w:rPr>
              <w:t xml:space="preserve"> другим пункту 39 </w:t>
            </w:r>
            <w:proofErr w:type="spellStart"/>
            <w:r w:rsidRPr="00D90E4D">
              <w:rPr>
                <w:rFonts w:ascii="Times New Roman" w:eastAsia="Times New Roman" w:hAnsi="Times New Roman" w:cs="Times New Roman"/>
                <w:color w:val="000000" w:themeColor="text1"/>
                <w:sz w:val="24"/>
                <w:szCs w:val="24"/>
              </w:rPr>
              <w:t>цих</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особливостей</w:t>
            </w:r>
            <w:proofErr w:type="spellEnd"/>
            <w:r w:rsidRPr="00D90E4D">
              <w:rPr>
                <w:rFonts w:ascii="Times New Roman" w:eastAsia="Times New Roman" w:hAnsi="Times New Roman" w:cs="Times New Roman"/>
                <w:color w:val="000000" w:themeColor="text1"/>
                <w:sz w:val="24"/>
                <w:szCs w:val="24"/>
              </w:rPr>
              <w:t>.</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proofErr w:type="spellStart"/>
            <w:r w:rsidRPr="00D90E4D">
              <w:rPr>
                <w:rFonts w:ascii="Times New Roman" w:eastAsia="Times New Roman" w:hAnsi="Times New Roman" w:cs="Times New Roman"/>
                <w:color w:val="000000" w:themeColor="text1"/>
                <w:sz w:val="24"/>
                <w:szCs w:val="24"/>
              </w:rPr>
              <w:t>Замовник</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може</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відхилити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тендерну</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пропозицію</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із</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зазначенням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аргументації</w:t>
            </w:r>
            <w:proofErr w:type="spellEnd"/>
            <w:r w:rsidRPr="00D90E4D">
              <w:rPr>
                <w:rFonts w:ascii="Times New Roman" w:eastAsia="Times New Roman" w:hAnsi="Times New Roman" w:cs="Times New Roman"/>
                <w:color w:val="000000" w:themeColor="text1"/>
                <w:sz w:val="24"/>
                <w:szCs w:val="24"/>
              </w:rPr>
              <w:t xml:space="preserve"> в </w:t>
            </w:r>
            <w:proofErr w:type="spellStart"/>
            <w:r w:rsidRPr="00D90E4D">
              <w:rPr>
                <w:rFonts w:ascii="Times New Roman" w:eastAsia="Times New Roman" w:hAnsi="Times New Roman" w:cs="Times New Roman"/>
                <w:color w:val="000000" w:themeColor="text1"/>
                <w:sz w:val="24"/>
                <w:szCs w:val="24"/>
              </w:rPr>
              <w:t>електронній</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системі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закупівель</w:t>
            </w:r>
            <w:proofErr w:type="spellEnd"/>
            <w:r w:rsidRPr="00D90E4D">
              <w:rPr>
                <w:rFonts w:ascii="Times New Roman" w:eastAsia="Times New Roman" w:hAnsi="Times New Roman" w:cs="Times New Roman"/>
                <w:color w:val="000000" w:themeColor="text1"/>
                <w:sz w:val="24"/>
                <w:szCs w:val="24"/>
              </w:rPr>
              <w:t xml:space="preserve"> у </w:t>
            </w:r>
            <w:proofErr w:type="spellStart"/>
            <w:r w:rsidRPr="00D90E4D">
              <w:rPr>
                <w:rFonts w:ascii="Times New Roman" w:eastAsia="Times New Roman" w:hAnsi="Times New Roman" w:cs="Times New Roman"/>
                <w:color w:val="000000" w:themeColor="text1"/>
                <w:sz w:val="24"/>
                <w:szCs w:val="24"/>
              </w:rPr>
              <w:t>разі</w:t>
            </w:r>
            <w:proofErr w:type="spellEnd"/>
            <w:r w:rsidRPr="00D90E4D">
              <w:rPr>
                <w:rFonts w:ascii="Times New Roman" w:eastAsia="Times New Roman" w:hAnsi="Times New Roman" w:cs="Times New Roman"/>
                <w:color w:val="000000" w:themeColor="text1"/>
                <w:sz w:val="24"/>
                <w:szCs w:val="24"/>
              </w:rPr>
              <w:t>, коли:</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t></w:t>
            </w:r>
            <w:r w:rsidRPr="00D90E4D">
              <w:rPr>
                <w:rFonts w:ascii="Times New Roman" w:eastAsia="Times New Roman" w:hAnsi="Times New Roman" w:cs="Times New Roman"/>
                <w:color w:val="000000" w:themeColor="text1"/>
                <w:sz w:val="24"/>
                <w:szCs w:val="24"/>
              </w:rPr>
              <w:tab/>
            </w:r>
            <w:proofErr w:type="spellStart"/>
            <w:r w:rsidRPr="00D90E4D">
              <w:rPr>
                <w:rFonts w:ascii="Times New Roman" w:eastAsia="Times New Roman" w:hAnsi="Times New Roman" w:cs="Times New Roman"/>
                <w:color w:val="000000" w:themeColor="text1"/>
                <w:sz w:val="24"/>
                <w:szCs w:val="24"/>
              </w:rPr>
              <w:t>учасник</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процедури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закупівлі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надав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неналежне</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обґрунтування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щодо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ціни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або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вартості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відповідних</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товарів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робіт</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чи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послуг</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тендерної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пропозиції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що</w:t>
            </w:r>
            <w:proofErr w:type="spellEnd"/>
            <w:r w:rsidRPr="00D90E4D">
              <w:rPr>
                <w:rFonts w:ascii="Times New Roman" w:eastAsia="Times New Roman" w:hAnsi="Times New Roman" w:cs="Times New Roman"/>
                <w:color w:val="000000" w:themeColor="text1"/>
                <w:sz w:val="24"/>
                <w:szCs w:val="24"/>
              </w:rPr>
              <w:t xml:space="preserve"> є аномально </w:t>
            </w:r>
            <w:proofErr w:type="spellStart"/>
            <w:r w:rsidRPr="00D90E4D">
              <w:rPr>
                <w:rFonts w:ascii="Times New Roman" w:eastAsia="Times New Roman" w:hAnsi="Times New Roman" w:cs="Times New Roman"/>
                <w:color w:val="000000" w:themeColor="text1"/>
                <w:sz w:val="24"/>
                <w:szCs w:val="24"/>
              </w:rPr>
              <w:t>низькою</w:t>
            </w:r>
            <w:proofErr w:type="spellEnd"/>
            <w:r w:rsidRPr="00D90E4D">
              <w:rPr>
                <w:rFonts w:ascii="Times New Roman" w:eastAsia="Times New Roman" w:hAnsi="Times New Roman" w:cs="Times New Roman"/>
                <w:color w:val="000000" w:themeColor="text1"/>
                <w:sz w:val="24"/>
                <w:szCs w:val="24"/>
              </w:rPr>
              <w:t>;</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t></w:t>
            </w:r>
            <w:r w:rsidRPr="00D90E4D">
              <w:rPr>
                <w:rFonts w:ascii="Times New Roman" w:eastAsia="Times New Roman" w:hAnsi="Times New Roman" w:cs="Times New Roman"/>
                <w:color w:val="000000" w:themeColor="text1"/>
                <w:sz w:val="24"/>
                <w:szCs w:val="24"/>
              </w:rPr>
              <w:tab/>
            </w:r>
            <w:proofErr w:type="spellStart"/>
            <w:r w:rsidRPr="00D90E4D">
              <w:rPr>
                <w:rFonts w:ascii="Times New Roman" w:eastAsia="Times New Roman" w:hAnsi="Times New Roman" w:cs="Times New Roman"/>
                <w:color w:val="000000" w:themeColor="text1"/>
                <w:sz w:val="24"/>
                <w:szCs w:val="24"/>
              </w:rPr>
              <w:t>учасник</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процедури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закупівлі</w:t>
            </w:r>
            <w:proofErr w:type="spellEnd"/>
            <w:r w:rsidRPr="00D90E4D">
              <w:rPr>
                <w:rFonts w:ascii="Times New Roman" w:eastAsia="Times New Roman" w:hAnsi="Times New Roman" w:cs="Times New Roman"/>
                <w:color w:val="000000" w:themeColor="text1"/>
                <w:sz w:val="24"/>
                <w:szCs w:val="24"/>
              </w:rPr>
              <w:t xml:space="preserve"> не </w:t>
            </w:r>
            <w:proofErr w:type="spellStart"/>
            <w:r w:rsidRPr="00D90E4D">
              <w:rPr>
                <w:rFonts w:ascii="Times New Roman" w:eastAsia="Times New Roman" w:hAnsi="Times New Roman" w:cs="Times New Roman"/>
                <w:color w:val="000000" w:themeColor="text1"/>
                <w:sz w:val="24"/>
                <w:szCs w:val="24"/>
              </w:rPr>
              <w:t>виконав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свої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зобов’язання</w:t>
            </w:r>
            <w:proofErr w:type="spellEnd"/>
            <w:r w:rsidRPr="00D90E4D">
              <w:rPr>
                <w:rFonts w:ascii="Times New Roman" w:eastAsia="Times New Roman" w:hAnsi="Times New Roman" w:cs="Times New Roman"/>
                <w:color w:val="000000" w:themeColor="text1"/>
                <w:sz w:val="24"/>
                <w:szCs w:val="24"/>
              </w:rPr>
              <w:t xml:space="preserve"> за </w:t>
            </w:r>
            <w:proofErr w:type="spellStart"/>
            <w:r w:rsidRPr="00D90E4D">
              <w:rPr>
                <w:rFonts w:ascii="Times New Roman" w:eastAsia="Times New Roman" w:hAnsi="Times New Roman" w:cs="Times New Roman"/>
                <w:color w:val="000000" w:themeColor="text1"/>
                <w:sz w:val="24"/>
                <w:szCs w:val="24"/>
              </w:rPr>
              <w:t>раніше</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укладеним</w:t>
            </w:r>
            <w:proofErr w:type="spellEnd"/>
            <w:r w:rsidRPr="00D90E4D">
              <w:rPr>
                <w:rFonts w:ascii="Times New Roman" w:eastAsia="Times New Roman" w:hAnsi="Times New Roman" w:cs="Times New Roman"/>
                <w:color w:val="000000" w:themeColor="text1"/>
                <w:sz w:val="24"/>
                <w:szCs w:val="24"/>
              </w:rPr>
              <w:t xml:space="preserve"> договором про </w:t>
            </w:r>
            <w:proofErr w:type="spellStart"/>
            <w:r w:rsidRPr="00D90E4D">
              <w:rPr>
                <w:rFonts w:ascii="Times New Roman" w:eastAsia="Times New Roman" w:hAnsi="Times New Roman" w:cs="Times New Roman"/>
                <w:color w:val="000000" w:themeColor="text1"/>
                <w:sz w:val="24"/>
                <w:szCs w:val="24"/>
              </w:rPr>
              <w:t>закупівлю</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із</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тим</w:t>
            </w:r>
            <w:proofErr w:type="spellEnd"/>
            <w:r w:rsidRPr="00D90E4D">
              <w:rPr>
                <w:rFonts w:ascii="Times New Roman" w:eastAsia="Times New Roman" w:hAnsi="Times New Roman" w:cs="Times New Roman"/>
                <w:color w:val="000000" w:themeColor="text1"/>
                <w:sz w:val="24"/>
                <w:szCs w:val="24"/>
              </w:rPr>
              <w:t xml:space="preserve"> самим </w:t>
            </w:r>
            <w:proofErr w:type="spellStart"/>
            <w:r w:rsidRPr="00D90E4D">
              <w:rPr>
                <w:rFonts w:ascii="Times New Roman" w:eastAsia="Times New Roman" w:hAnsi="Times New Roman" w:cs="Times New Roman"/>
                <w:color w:val="000000" w:themeColor="text1"/>
                <w:sz w:val="24"/>
                <w:szCs w:val="24"/>
              </w:rPr>
              <w:t>замовником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що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призвело</w:t>
            </w:r>
            <w:proofErr w:type="spellEnd"/>
            <w:r w:rsidRPr="00D90E4D">
              <w:rPr>
                <w:rFonts w:ascii="Times New Roman" w:eastAsia="Times New Roman" w:hAnsi="Times New Roman" w:cs="Times New Roman"/>
                <w:color w:val="000000" w:themeColor="text1"/>
                <w:sz w:val="24"/>
                <w:szCs w:val="24"/>
              </w:rPr>
              <w:t xml:space="preserve"> до </w:t>
            </w:r>
            <w:proofErr w:type="spellStart"/>
            <w:r w:rsidRPr="00D90E4D">
              <w:rPr>
                <w:rFonts w:ascii="Times New Roman" w:eastAsia="Times New Roman" w:hAnsi="Times New Roman" w:cs="Times New Roman"/>
                <w:color w:val="000000" w:themeColor="text1"/>
                <w:sz w:val="24"/>
                <w:szCs w:val="24"/>
              </w:rPr>
              <w:t>застосування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санкції</w:t>
            </w:r>
            <w:proofErr w:type="spellEnd"/>
            <w:r w:rsidRPr="00D90E4D">
              <w:rPr>
                <w:rFonts w:ascii="Times New Roman" w:eastAsia="Times New Roman" w:hAnsi="Times New Roman" w:cs="Times New Roman"/>
                <w:color w:val="000000" w:themeColor="text1"/>
                <w:sz w:val="24"/>
                <w:szCs w:val="24"/>
              </w:rPr>
              <w:t xml:space="preserve"> у </w:t>
            </w:r>
            <w:proofErr w:type="spellStart"/>
            <w:r w:rsidRPr="00D90E4D">
              <w:rPr>
                <w:rFonts w:ascii="Times New Roman" w:eastAsia="Times New Roman" w:hAnsi="Times New Roman" w:cs="Times New Roman"/>
                <w:color w:val="000000" w:themeColor="text1"/>
                <w:sz w:val="24"/>
                <w:szCs w:val="24"/>
              </w:rPr>
              <w:t>вигляді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штрафів</w:t>
            </w:r>
            <w:proofErr w:type="spellEnd"/>
            <w:r w:rsidRPr="00D90E4D">
              <w:rPr>
                <w:rFonts w:ascii="Times New Roman" w:eastAsia="Times New Roman" w:hAnsi="Times New Roman" w:cs="Times New Roman"/>
                <w:color w:val="000000" w:themeColor="text1"/>
                <w:sz w:val="24"/>
                <w:szCs w:val="24"/>
              </w:rPr>
              <w:t xml:space="preserve"> та/</w:t>
            </w:r>
            <w:proofErr w:type="spellStart"/>
            <w:r w:rsidRPr="00D90E4D">
              <w:rPr>
                <w:rFonts w:ascii="Times New Roman" w:eastAsia="Times New Roman" w:hAnsi="Times New Roman" w:cs="Times New Roman"/>
                <w:color w:val="000000" w:themeColor="text1"/>
                <w:sz w:val="24"/>
                <w:szCs w:val="24"/>
              </w:rPr>
              <w:t>або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відшкодування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збитків</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протягом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трьох</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років</w:t>
            </w:r>
            <w:proofErr w:type="spellEnd"/>
            <w:r w:rsidRPr="00D90E4D">
              <w:rPr>
                <w:rFonts w:ascii="Times New Roman" w:eastAsia="Times New Roman" w:hAnsi="Times New Roman" w:cs="Times New Roman"/>
                <w:color w:val="000000" w:themeColor="text1"/>
                <w:sz w:val="24"/>
                <w:szCs w:val="24"/>
              </w:rPr>
              <w:t xml:space="preserve"> з </w:t>
            </w:r>
            <w:proofErr w:type="spellStart"/>
            <w:r w:rsidRPr="00D90E4D">
              <w:rPr>
                <w:rFonts w:ascii="Times New Roman" w:eastAsia="Times New Roman" w:hAnsi="Times New Roman" w:cs="Times New Roman"/>
                <w:color w:val="000000" w:themeColor="text1"/>
                <w:sz w:val="24"/>
                <w:szCs w:val="24"/>
              </w:rPr>
              <w:t>дати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їх</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застосування</w:t>
            </w:r>
            <w:proofErr w:type="spellEnd"/>
            <w:r w:rsidRPr="00D90E4D">
              <w:rPr>
                <w:rFonts w:ascii="Times New Roman" w:eastAsia="Times New Roman" w:hAnsi="Times New Roman" w:cs="Times New Roman"/>
                <w:color w:val="000000" w:themeColor="text1"/>
                <w:sz w:val="24"/>
                <w:szCs w:val="24"/>
              </w:rPr>
              <w:t xml:space="preserve">, з </w:t>
            </w:r>
            <w:proofErr w:type="spellStart"/>
            <w:r w:rsidRPr="00D90E4D">
              <w:rPr>
                <w:rFonts w:ascii="Times New Roman" w:eastAsia="Times New Roman" w:hAnsi="Times New Roman" w:cs="Times New Roman"/>
                <w:color w:val="000000" w:themeColor="text1"/>
                <w:sz w:val="24"/>
                <w:szCs w:val="24"/>
              </w:rPr>
              <w:t>наданням</w:t>
            </w:r>
            <w:proofErr w:type="spellEnd"/>
            <w:r w:rsidRPr="00D90E4D">
              <w:rPr>
                <w:rFonts w:ascii="Times New Roman" w:eastAsia="Times New Roman" w:hAnsi="Times New Roman" w:cs="Times New Roman"/>
                <w:color w:val="000000" w:themeColor="text1"/>
                <w:sz w:val="24"/>
                <w:szCs w:val="24"/>
              </w:rPr>
              <w:t xml:space="preserve"> документального </w:t>
            </w:r>
            <w:proofErr w:type="spellStart"/>
            <w:r w:rsidRPr="00D90E4D">
              <w:rPr>
                <w:rFonts w:ascii="Times New Roman" w:eastAsia="Times New Roman" w:hAnsi="Times New Roman" w:cs="Times New Roman"/>
                <w:color w:val="000000" w:themeColor="text1"/>
                <w:sz w:val="24"/>
                <w:szCs w:val="24"/>
              </w:rPr>
              <w:t>підтвердження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застосування</w:t>
            </w:r>
            <w:proofErr w:type="spellEnd"/>
            <w:r w:rsidRPr="00D90E4D">
              <w:rPr>
                <w:rFonts w:ascii="Times New Roman" w:eastAsia="Times New Roman" w:hAnsi="Times New Roman" w:cs="Times New Roman"/>
                <w:color w:val="000000" w:themeColor="text1"/>
                <w:sz w:val="24"/>
                <w:szCs w:val="24"/>
              </w:rPr>
              <w:t xml:space="preserve"> до такого </w:t>
            </w:r>
            <w:proofErr w:type="spellStart"/>
            <w:r w:rsidRPr="00D90E4D">
              <w:rPr>
                <w:rFonts w:ascii="Times New Roman" w:eastAsia="Times New Roman" w:hAnsi="Times New Roman" w:cs="Times New Roman"/>
                <w:color w:val="000000" w:themeColor="text1"/>
                <w:sz w:val="24"/>
                <w:szCs w:val="24"/>
              </w:rPr>
              <w:t>учасника</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санкції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рішення</w:t>
            </w:r>
            <w:proofErr w:type="spellEnd"/>
            <w:r w:rsidRPr="00D90E4D">
              <w:rPr>
                <w:rFonts w:ascii="Times New Roman" w:eastAsia="Times New Roman" w:hAnsi="Times New Roman" w:cs="Times New Roman"/>
                <w:color w:val="000000" w:themeColor="text1"/>
                <w:sz w:val="24"/>
                <w:szCs w:val="24"/>
              </w:rPr>
              <w:t xml:space="preserve"> суду </w:t>
            </w:r>
            <w:proofErr w:type="spellStart"/>
            <w:r w:rsidRPr="00D90E4D">
              <w:rPr>
                <w:rFonts w:ascii="Times New Roman" w:eastAsia="Times New Roman" w:hAnsi="Times New Roman" w:cs="Times New Roman"/>
                <w:color w:val="000000" w:themeColor="text1"/>
                <w:sz w:val="24"/>
                <w:szCs w:val="24"/>
              </w:rPr>
              <w:t>або</w:t>
            </w:r>
            <w:proofErr w:type="spellEnd"/>
            <w:r w:rsidRPr="00D90E4D">
              <w:rPr>
                <w:rFonts w:ascii="Times New Roman" w:eastAsia="Times New Roman" w:hAnsi="Times New Roman" w:cs="Times New Roman"/>
                <w:color w:val="000000" w:themeColor="text1"/>
                <w:sz w:val="24"/>
                <w:szCs w:val="24"/>
              </w:rPr>
              <w:t xml:space="preserve"> факт </w:t>
            </w:r>
            <w:proofErr w:type="spellStart"/>
            <w:r w:rsidRPr="00D90E4D">
              <w:rPr>
                <w:rFonts w:ascii="Times New Roman" w:eastAsia="Times New Roman" w:hAnsi="Times New Roman" w:cs="Times New Roman"/>
                <w:color w:val="000000" w:themeColor="text1"/>
                <w:sz w:val="24"/>
                <w:szCs w:val="24"/>
              </w:rPr>
              <w:t>добровільної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сплати</w:t>
            </w:r>
            <w:proofErr w:type="spellEnd"/>
            <w:r w:rsidRPr="00D90E4D">
              <w:rPr>
                <w:rFonts w:ascii="Times New Roman" w:eastAsia="Times New Roman" w:hAnsi="Times New Roman" w:cs="Times New Roman"/>
                <w:color w:val="000000" w:themeColor="text1"/>
                <w:sz w:val="24"/>
                <w:szCs w:val="24"/>
              </w:rPr>
              <w:t xml:space="preserve"> штрафу, </w:t>
            </w:r>
            <w:proofErr w:type="spellStart"/>
            <w:r w:rsidRPr="00D90E4D">
              <w:rPr>
                <w:rFonts w:ascii="Times New Roman" w:eastAsia="Times New Roman" w:hAnsi="Times New Roman" w:cs="Times New Roman"/>
                <w:color w:val="000000" w:themeColor="text1"/>
                <w:sz w:val="24"/>
                <w:szCs w:val="24"/>
              </w:rPr>
              <w:t>або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відшкодування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збитків</w:t>
            </w:r>
            <w:proofErr w:type="spellEnd"/>
            <w:r w:rsidRPr="00D90E4D">
              <w:rPr>
                <w:rFonts w:ascii="Times New Roman" w:eastAsia="Times New Roman" w:hAnsi="Times New Roman" w:cs="Times New Roman"/>
                <w:color w:val="000000" w:themeColor="text1"/>
                <w:sz w:val="24"/>
                <w:szCs w:val="24"/>
              </w:rPr>
              <w:t>).</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proofErr w:type="spellStart"/>
            <w:r w:rsidRPr="00D90E4D">
              <w:rPr>
                <w:rFonts w:ascii="Times New Roman" w:eastAsia="Times New Roman" w:hAnsi="Times New Roman" w:cs="Times New Roman"/>
                <w:color w:val="000000" w:themeColor="text1"/>
                <w:sz w:val="24"/>
                <w:szCs w:val="24"/>
              </w:rPr>
              <w:t>Замовник</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зобов’язаний</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відхилити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тендерну</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пропозицію</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переможця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процедури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закупівлі</w:t>
            </w:r>
            <w:proofErr w:type="spellEnd"/>
            <w:r w:rsidRPr="00D90E4D">
              <w:rPr>
                <w:rFonts w:ascii="Times New Roman" w:eastAsia="Times New Roman" w:hAnsi="Times New Roman" w:cs="Times New Roman"/>
                <w:color w:val="000000" w:themeColor="text1"/>
                <w:sz w:val="24"/>
                <w:szCs w:val="24"/>
              </w:rPr>
              <w:t xml:space="preserve"> в </w:t>
            </w:r>
            <w:proofErr w:type="spellStart"/>
            <w:r w:rsidRPr="00D90E4D">
              <w:rPr>
                <w:rFonts w:ascii="Times New Roman" w:eastAsia="Times New Roman" w:hAnsi="Times New Roman" w:cs="Times New Roman"/>
                <w:color w:val="000000" w:themeColor="text1"/>
                <w:sz w:val="24"/>
                <w:szCs w:val="24"/>
              </w:rPr>
              <w:t>разі</w:t>
            </w:r>
            <w:proofErr w:type="spellEnd"/>
            <w:r w:rsidRPr="00D90E4D">
              <w:rPr>
                <w:rFonts w:ascii="Times New Roman" w:eastAsia="Times New Roman" w:hAnsi="Times New Roman" w:cs="Times New Roman"/>
                <w:color w:val="000000" w:themeColor="text1"/>
                <w:sz w:val="24"/>
                <w:szCs w:val="24"/>
              </w:rPr>
              <w:t xml:space="preserve">, коли </w:t>
            </w:r>
            <w:proofErr w:type="spellStart"/>
            <w:r w:rsidRPr="00D90E4D">
              <w:rPr>
                <w:rFonts w:ascii="Times New Roman" w:eastAsia="Times New Roman" w:hAnsi="Times New Roman" w:cs="Times New Roman"/>
                <w:color w:val="000000" w:themeColor="text1"/>
                <w:sz w:val="24"/>
                <w:szCs w:val="24"/>
              </w:rPr>
              <w:t>наявні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підстави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визначені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статтею</w:t>
            </w:r>
            <w:proofErr w:type="spellEnd"/>
            <w:r w:rsidRPr="00D90E4D">
              <w:rPr>
                <w:rFonts w:ascii="Times New Roman" w:eastAsia="Times New Roman" w:hAnsi="Times New Roman" w:cs="Times New Roman"/>
                <w:color w:val="000000" w:themeColor="text1"/>
                <w:sz w:val="24"/>
                <w:szCs w:val="24"/>
              </w:rPr>
              <w:t xml:space="preserve"> 17 Закону (</w:t>
            </w:r>
            <w:proofErr w:type="spellStart"/>
            <w:r w:rsidRPr="00D90E4D">
              <w:rPr>
                <w:rFonts w:ascii="Times New Roman" w:eastAsia="Times New Roman" w:hAnsi="Times New Roman" w:cs="Times New Roman"/>
                <w:color w:val="000000" w:themeColor="text1"/>
                <w:sz w:val="24"/>
                <w:szCs w:val="24"/>
              </w:rPr>
              <w:t>крім</w:t>
            </w:r>
            <w:proofErr w:type="spellEnd"/>
            <w:r w:rsidRPr="00D90E4D">
              <w:rPr>
                <w:rFonts w:ascii="Times New Roman" w:eastAsia="Times New Roman" w:hAnsi="Times New Roman" w:cs="Times New Roman"/>
                <w:color w:val="000000" w:themeColor="text1"/>
                <w:sz w:val="24"/>
                <w:szCs w:val="24"/>
              </w:rPr>
              <w:t xml:space="preserve"> пункту 13 </w:t>
            </w:r>
            <w:proofErr w:type="spellStart"/>
            <w:r w:rsidRPr="00D90E4D">
              <w:rPr>
                <w:rFonts w:ascii="Times New Roman" w:eastAsia="Times New Roman" w:hAnsi="Times New Roman" w:cs="Times New Roman"/>
                <w:color w:val="000000" w:themeColor="text1"/>
                <w:sz w:val="24"/>
                <w:szCs w:val="24"/>
              </w:rPr>
              <w:t>частини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першої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статті</w:t>
            </w:r>
            <w:proofErr w:type="spellEnd"/>
            <w:r w:rsidRPr="00D90E4D">
              <w:rPr>
                <w:rFonts w:ascii="Times New Roman" w:eastAsia="Times New Roman" w:hAnsi="Times New Roman" w:cs="Times New Roman"/>
                <w:color w:val="000000" w:themeColor="text1"/>
                <w:sz w:val="24"/>
                <w:szCs w:val="24"/>
              </w:rPr>
              <w:t xml:space="preserve"> 17 Закону).</w:t>
            </w:r>
          </w:p>
          <w:p w:rsidR="00F44CDA" w:rsidRPr="008A47BF"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proofErr w:type="spellStart"/>
            <w:r w:rsidRPr="00D90E4D">
              <w:rPr>
                <w:rFonts w:ascii="Times New Roman" w:eastAsia="Times New Roman" w:hAnsi="Times New Roman" w:cs="Times New Roman"/>
                <w:color w:val="000000" w:themeColor="text1"/>
                <w:sz w:val="24"/>
                <w:szCs w:val="24"/>
              </w:rPr>
              <w:t>Інформація</w:t>
            </w:r>
            <w:proofErr w:type="spellEnd"/>
            <w:r w:rsidRPr="00D90E4D">
              <w:rPr>
                <w:rFonts w:ascii="Times New Roman" w:eastAsia="Times New Roman" w:hAnsi="Times New Roman" w:cs="Times New Roman"/>
                <w:color w:val="000000" w:themeColor="text1"/>
                <w:sz w:val="24"/>
                <w:szCs w:val="24"/>
              </w:rPr>
              <w:t xml:space="preserve"> про </w:t>
            </w:r>
            <w:proofErr w:type="spellStart"/>
            <w:r w:rsidRPr="00D90E4D">
              <w:rPr>
                <w:rFonts w:ascii="Times New Roman" w:eastAsia="Times New Roman" w:hAnsi="Times New Roman" w:cs="Times New Roman"/>
                <w:color w:val="000000" w:themeColor="text1"/>
                <w:sz w:val="24"/>
                <w:szCs w:val="24"/>
              </w:rPr>
              <w:t>відхилення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тендерної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пропозиції</w:t>
            </w:r>
            <w:proofErr w:type="spellEnd"/>
            <w:r w:rsidRPr="00D90E4D">
              <w:rPr>
                <w:rFonts w:ascii="Times New Roman" w:eastAsia="Times New Roman" w:hAnsi="Times New Roman" w:cs="Times New Roman"/>
                <w:color w:val="000000" w:themeColor="text1"/>
                <w:sz w:val="24"/>
                <w:szCs w:val="24"/>
              </w:rPr>
              <w:t xml:space="preserve">, у тому </w:t>
            </w:r>
            <w:proofErr w:type="spellStart"/>
            <w:r w:rsidRPr="00D90E4D">
              <w:rPr>
                <w:rFonts w:ascii="Times New Roman" w:eastAsia="Times New Roman" w:hAnsi="Times New Roman" w:cs="Times New Roman"/>
                <w:color w:val="000000" w:themeColor="text1"/>
                <w:sz w:val="24"/>
                <w:szCs w:val="24"/>
              </w:rPr>
              <w:t>числі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підстави</w:t>
            </w:r>
            <w:proofErr w:type="spellEnd"/>
            <w:r w:rsidRPr="00D90E4D">
              <w:rPr>
                <w:rFonts w:ascii="Times New Roman" w:eastAsia="Times New Roman" w:hAnsi="Times New Roman" w:cs="Times New Roman"/>
                <w:color w:val="000000" w:themeColor="text1"/>
                <w:sz w:val="24"/>
                <w:szCs w:val="24"/>
              </w:rPr>
              <w:t xml:space="preserve"> такого </w:t>
            </w:r>
            <w:proofErr w:type="spellStart"/>
            <w:r w:rsidRPr="00D90E4D">
              <w:rPr>
                <w:rFonts w:ascii="Times New Roman" w:eastAsia="Times New Roman" w:hAnsi="Times New Roman" w:cs="Times New Roman"/>
                <w:color w:val="000000" w:themeColor="text1"/>
                <w:sz w:val="24"/>
                <w:szCs w:val="24"/>
              </w:rPr>
              <w:t>відхилення</w:t>
            </w:r>
            <w:proofErr w:type="spellEnd"/>
            <w:r w:rsidRPr="00D90E4D">
              <w:rPr>
                <w:rFonts w:ascii="Times New Roman" w:eastAsia="Times New Roman" w:hAnsi="Times New Roman" w:cs="Times New Roman"/>
                <w:color w:val="000000" w:themeColor="text1"/>
                <w:sz w:val="24"/>
                <w:szCs w:val="24"/>
              </w:rPr>
              <w:t xml:space="preserve"> (з </w:t>
            </w:r>
            <w:proofErr w:type="spellStart"/>
            <w:r w:rsidRPr="00D90E4D">
              <w:rPr>
                <w:rFonts w:ascii="Times New Roman" w:eastAsia="Times New Roman" w:hAnsi="Times New Roman" w:cs="Times New Roman"/>
                <w:color w:val="000000" w:themeColor="text1"/>
                <w:sz w:val="24"/>
                <w:szCs w:val="24"/>
              </w:rPr>
              <w:t>посиланням</w:t>
            </w:r>
            <w:proofErr w:type="spellEnd"/>
            <w:r w:rsidRPr="00D90E4D">
              <w:rPr>
                <w:rFonts w:ascii="Times New Roman" w:eastAsia="Times New Roman" w:hAnsi="Times New Roman" w:cs="Times New Roman"/>
                <w:color w:val="000000" w:themeColor="text1"/>
                <w:sz w:val="24"/>
                <w:szCs w:val="24"/>
              </w:rPr>
              <w:t xml:space="preserve"> на </w:t>
            </w:r>
            <w:proofErr w:type="spellStart"/>
            <w:r w:rsidRPr="00D90E4D">
              <w:rPr>
                <w:rFonts w:ascii="Times New Roman" w:eastAsia="Times New Roman" w:hAnsi="Times New Roman" w:cs="Times New Roman"/>
                <w:color w:val="000000" w:themeColor="text1"/>
                <w:sz w:val="24"/>
                <w:szCs w:val="24"/>
              </w:rPr>
              <w:t>відповідні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положення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цих</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особливостей</w:t>
            </w:r>
            <w:proofErr w:type="spellEnd"/>
            <w:r w:rsidRPr="00D90E4D">
              <w:rPr>
                <w:rFonts w:ascii="Times New Roman" w:eastAsia="Times New Roman" w:hAnsi="Times New Roman" w:cs="Times New Roman"/>
                <w:color w:val="000000" w:themeColor="text1"/>
                <w:sz w:val="24"/>
                <w:szCs w:val="24"/>
              </w:rPr>
              <w:t xml:space="preserve"> та </w:t>
            </w:r>
            <w:proofErr w:type="spellStart"/>
            <w:r w:rsidRPr="00D90E4D">
              <w:rPr>
                <w:rFonts w:ascii="Times New Roman" w:eastAsia="Times New Roman" w:hAnsi="Times New Roman" w:cs="Times New Roman"/>
                <w:color w:val="000000" w:themeColor="text1"/>
                <w:sz w:val="24"/>
                <w:szCs w:val="24"/>
              </w:rPr>
              <w:t>умови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тендерної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документації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яким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така</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тендерна</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пропозиція</w:t>
            </w:r>
            <w:proofErr w:type="spellEnd"/>
            <w:r w:rsidRPr="00D90E4D">
              <w:rPr>
                <w:rFonts w:ascii="Times New Roman" w:eastAsia="Times New Roman" w:hAnsi="Times New Roman" w:cs="Times New Roman"/>
                <w:color w:val="000000" w:themeColor="text1"/>
                <w:sz w:val="24"/>
                <w:szCs w:val="24"/>
              </w:rPr>
              <w:t xml:space="preserve"> та/</w:t>
            </w:r>
            <w:proofErr w:type="spellStart"/>
            <w:r w:rsidRPr="00D90E4D">
              <w:rPr>
                <w:rFonts w:ascii="Times New Roman" w:eastAsia="Times New Roman" w:hAnsi="Times New Roman" w:cs="Times New Roman"/>
                <w:color w:val="000000" w:themeColor="text1"/>
                <w:sz w:val="24"/>
                <w:szCs w:val="24"/>
              </w:rPr>
              <w:t>або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учасник</w:t>
            </w:r>
            <w:proofErr w:type="spellEnd"/>
            <w:r w:rsidRPr="00D90E4D">
              <w:rPr>
                <w:rFonts w:ascii="Times New Roman" w:eastAsia="Times New Roman" w:hAnsi="Times New Roman" w:cs="Times New Roman"/>
                <w:color w:val="000000" w:themeColor="text1"/>
                <w:sz w:val="24"/>
                <w:szCs w:val="24"/>
              </w:rPr>
              <w:t xml:space="preserve"> не </w:t>
            </w:r>
            <w:proofErr w:type="spellStart"/>
            <w:r w:rsidRPr="00D90E4D">
              <w:rPr>
                <w:rFonts w:ascii="Times New Roman" w:eastAsia="Times New Roman" w:hAnsi="Times New Roman" w:cs="Times New Roman"/>
                <w:color w:val="000000" w:themeColor="text1"/>
                <w:sz w:val="24"/>
                <w:szCs w:val="24"/>
              </w:rPr>
              <w:t>відповідають</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із</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зазначенням</w:t>
            </w:r>
            <w:proofErr w:type="spellEnd"/>
            <w:r w:rsidRPr="00D90E4D">
              <w:rPr>
                <w:rFonts w:ascii="Times New Roman" w:eastAsia="Times New Roman" w:hAnsi="Times New Roman" w:cs="Times New Roman"/>
                <w:color w:val="000000" w:themeColor="text1"/>
                <w:sz w:val="24"/>
                <w:szCs w:val="24"/>
              </w:rPr>
              <w:t xml:space="preserve">, у </w:t>
            </w:r>
            <w:proofErr w:type="spellStart"/>
            <w:r w:rsidRPr="00D90E4D">
              <w:rPr>
                <w:rFonts w:ascii="Times New Roman" w:eastAsia="Times New Roman" w:hAnsi="Times New Roman" w:cs="Times New Roman"/>
                <w:color w:val="000000" w:themeColor="text1"/>
                <w:sz w:val="24"/>
                <w:szCs w:val="24"/>
              </w:rPr>
              <w:t>чому</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саме</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полягає</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така</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невідповідність</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протягом</w:t>
            </w:r>
            <w:proofErr w:type="spellEnd"/>
            <w:r w:rsidRPr="00D90E4D">
              <w:rPr>
                <w:rFonts w:ascii="Times New Roman" w:eastAsia="Times New Roman" w:hAnsi="Times New Roman" w:cs="Times New Roman"/>
                <w:color w:val="000000" w:themeColor="text1"/>
                <w:sz w:val="24"/>
                <w:szCs w:val="24"/>
              </w:rPr>
              <w:t xml:space="preserve"> одного дня з </w:t>
            </w:r>
            <w:proofErr w:type="spellStart"/>
            <w:r w:rsidRPr="00D90E4D">
              <w:rPr>
                <w:rFonts w:ascii="Times New Roman" w:eastAsia="Times New Roman" w:hAnsi="Times New Roman" w:cs="Times New Roman"/>
                <w:color w:val="000000" w:themeColor="text1"/>
                <w:sz w:val="24"/>
                <w:szCs w:val="24"/>
              </w:rPr>
              <w:t>дати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ухвалення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рішення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оприлюднюється</w:t>
            </w:r>
            <w:proofErr w:type="spellEnd"/>
            <w:r w:rsidRPr="00D90E4D">
              <w:rPr>
                <w:rFonts w:ascii="Times New Roman" w:eastAsia="Times New Roman" w:hAnsi="Times New Roman" w:cs="Times New Roman"/>
                <w:color w:val="000000" w:themeColor="text1"/>
                <w:sz w:val="24"/>
                <w:szCs w:val="24"/>
              </w:rPr>
              <w:t xml:space="preserve"> в </w:t>
            </w:r>
            <w:proofErr w:type="spellStart"/>
            <w:r w:rsidRPr="00D90E4D">
              <w:rPr>
                <w:rFonts w:ascii="Times New Roman" w:eastAsia="Times New Roman" w:hAnsi="Times New Roman" w:cs="Times New Roman"/>
                <w:color w:val="000000" w:themeColor="text1"/>
                <w:sz w:val="24"/>
                <w:szCs w:val="24"/>
              </w:rPr>
              <w:t>електронній</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системі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закупівель</w:t>
            </w:r>
            <w:proofErr w:type="spellEnd"/>
            <w:r w:rsidRPr="00D90E4D">
              <w:rPr>
                <w:rFonts w:ascii="Times New Roman" w:eastAsia="Times New Roman" w:hAnsi="Times New Roman" w:cs="Times New Roman"/>
                <w:color w:val="000000" w:themeColor="text1"/>
                <w:sz w:val="24"/>
                <w:szCs w:val="24"/>
              </w:rPr>
              <w:t xml:space="preserve"> та автоматично </w:t>
            </w:r>
            <w:proofErr w:type="spellStart"/>
            <w:r w:rsidRPr="00D90E4D">
              <w:rPr>
                <w:rFonts w:ascii="Times New Roman" w:eastAsia="Times New Roman" w:hAnsi="Times New Roman" w:cs="Times New Roman"/>
                <w:color w:val="000000" w:themeColor="text1"/>
                <w:sz w:val="24"/>
                <w:szCs w:val="24"/>
              </w:rPr>
              <w:t>надсилається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учаснику</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процедури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закупівлі</w:t>
            </w:r>
            <w:proofErr w:type="spellEnd"/>
            <w:r w:rsidRPr="00D90E4D">
              <w:rPr>
                <w:rFonts w:ascii="Times New Roman" w:eastAsia="Times New Roman" w:hAnsi="Times New Roman" w:cs="Times New Roman"/>
                <w:color w:val="000000" w:themeColor="text1"/>
                <w:sz w:val="24"/>
                <w:szCs w:val="24"/>
              </w:rPr>
              <w:t>/</w:t>
            </w:r>
            <w:proofErr w:type="spellStart"/>
            <w:r w:rsidRPr="00D90E4D">
              <w:rPr>
                <w:rFonts w:ascii="Times New Roman" w:eastAsia="Times New Roman" w:hAnsi="Times New Roman" w:cs="Times New Roman"/>
                <w:color w:val="000000" w:themeColor="text1"/>
                <w:sz w:val="24"/>
                <w:szCs w:val="24"/>
              </w:rPr>
              <w:t>переможцю</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процедури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закупівлі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тендерна</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пропозиція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якого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відхилена</w:t>
            </w:r>
            <w:proofErr w:type="spellEnd"/>
            <w:r w:rsidRPr="00D90E4D">
              <w:rPr>
                <w:rFonts w:ascii="Times New Roman" w:eastAsia="Times New Roman" w:hAnsi="Times New Roman" w:cs="Times New Roman"/>
                <w:color w:val="000000" w:themeColor="text1"/>
                <w:sz w:val="24"/>
                <w:szCs w:val="24"/>
              </w:rPr>
              <w:t xml:space="preserve">, через </w:t>
            </w:r>
            <w:proofErr w:type="spellStart"/>
            <w:r w:rsidRPr="00D90E4D">
              <w:rPr>
                <w:rFonts w:ascii="Times New Roman" w:eastAsia="Times New Roman" w:hAnsi="Times New Roman" w:cs="Times New Roman"/>
                <w:color w:val="000000" w:themeColor="text1"/>
                <w:sz w:val="24"/>
                <w:szCs w:val="24"/>
              </w:rPr>
              <w:t>електронну</w:t>
            </w:r>
            <w:proofErr w:type="spellEnd"/>
            <w:r w:rsidRPr="00D90E4D">
              <w:rPr>
                <w:rFonts w:ascii="Times New Roman" w:eastAsia="Times New Roman" w:hAnsi="Times New Roman" w:cs="Times New Roman"/>
                <w:color w:val="000000" w:themeColor="text1"/>
                <w:sz w:val="24"/>
                <w:szCs w:val="24"/>
              </w:rPr>
              <w:t xml:space="preserve"> систему </w:t>
            </w:r>
            <w:proofErr w:type="spellStart"/>
            <w:r w:rsidRPr="00D90E4D">
              <w:rPr>
                <w:rFonts w:ascii="Times New Roman" w:eastAsia="Times New Roman" w:hAnsi="Times New Roman" w:cs="Times New Roman"/>
                <w:color w:val="000000" w:themeColor="text1"/>
                <w:sz w:val="24"/>
                <w:szCs w:val="24"/>
              </w:rPr>
              <w:t>закупівель</w:t>
            </w:r>
            <w:proofErr w:type="spellEnd"/>
            <w:r w:rsidRPr="00D90E4D">
              <w:rPr>
                <w:rFonts w:ascii="Times New Roman" w:eastAsia="Times New Roman" w:hAnsi="Times New Roman" w:cs="Times New Roman"/>
                <w:color w:val="000000" w:themeColor="text1"/>
                <w:sz w:val="24"/>
                <w:szCs w:val="24"/>
              </w:rPr>
              <w:t>.</w:t>
            </w:r>
          </w:p>
        </w:tc>
      </w:tr>
      <w:tr w:rsidR="00847211" w:rsidRPr="008A47BF" w:rsidTr="00BD433D">
        <w:trPr>
          <w:trHeight w:val="25"/>
        </w:trPr>
        <w:tc>
          <w:tcPr>
            <w:tcW w:w="10690" w:type="dxa"/>
            <w:gridSpan w:val="3"/>
            <w:shd w:val="clear" w:color="auto" w:fill="BFBFBF" w:themeFill="background1" w:themeFillShade="BF"/>
            <w:tcMar>
              <w:top w:w="100" w:type="dxa"/>
              <w:left w:w="100" w:type="dxa"/>
              <w:bottom w:w="100" w:type="dxa"/>
              <w:right w:w="100" w:type="dxa"/>
            </w:tcMar>
          </w:tcPr>
          <w:p w:rsidR="00F44CDA" w:rsidRPr="008A47BF" w:rsidRDefault="00AC654D" w:rsidP="0020208A">
            <w:pPr>
              <w:widowControl w:val="0"/>
              <w:spacing w:line="240" w:lineRule="auto"/>
              <w:contextualSpacing/>
              <w:jc w:val="center"/>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lastRenderedPageBreak/>
              <w:t>V</w:t>
            </w:r>
            <w:r w:rsidR="00D90E4D">
              <w:rPr>
                <w:rFonts w:ascii="Times New Roman" w:eastAsia="Times New Roman" w:hAnsi="Times New Roman" w:cs="Times New Roman"/>
                <w:b/>
                <w:color w:val="000000" w:themeColor="text1"/>
                <w:sz w:val="24"/>
                <w:szCs w:val="24"/>
                <w:lang w:val="en-US"/>
              </w:rPr>
              <w:t>I</w:t>
            </w:r>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Результати</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торгів</w:t>
            </w:r>
            <w:proofErr w:type="spellEnd"/>
            <w:r w:rsidRPr="008A47BF">
              <w:rPr>
                <w:rFonts w:ascii="Times New Roman" w:eastAsia="Times New Roman" w:hAnsi="Times New Roman" w:cs="Times New Roman"/>
                <w:b/>
                <w:color w:val="000000" w:themeColor="text1"/>
                <w:sz w:val="24"/>
                <w:szCs w:val="24"/>
              </w:rPr>
              <w:t xml:space="preserve"> та </w:t>
            </w:r>
            <w:proofErr w:type="spellStart"/>
            <w:r w:rsidRPr="008A47BF">
              <w:rPr>
                <w:rFonts w:ascii="Times New Roman" w:eastAsia="Times New Roman" w:hAnsi="Times New Roman" w:cs="Times New Roman"/>
                <w:b/>
                <w:color w:val="000000" w:themeColor="text1"/>
                <w:sz w:val="24"/>
                <w:szCs w:val="24"/>
              </w:rPr>
              <w:t>укладання</w:t>
            </w:r>
            <w:proofErr w:type="spellEnd"/>
            <w:r w:rsidRPr="008A47BF">
              <w:rPr>
                <w:rFonts w:ascii="Times New Roman" w:eastAsia="Times New Roman" w:hAnsi="Times New Roman" w:cs="Times New Roman"/>
                <w:b/>
                <w:color w:val="000000" w:themeColor="text1"/>
                <w:sz w:val="24"/>
                <w:szCs w:val="24"/>
              </w:rPr>
              <w:t xml:space="preserve"> договору про </w:t>
            </w:r>
            <w:proofErr w:type="spellStart"/>
            <w:r w:rsidRPr="008A47BF">
              <w:rPr>
                <w:rFonts w:ascii="Times New Roman" w:eastAsia="Times New Roman" w:hAnsi="Times New Roman" w:cs="Times New Roman"/>
                <w:b/>
                <w:color w:val="000000" w:themeColor="text1"/>
                <w:sz w:val="24"/>
                <w:szCs w:val="24"/>
              </w:rPr>
              <w:t>закупівлю</w:t>
            </w:r>
            <w:proofErr w:type="spellEnd"/>
          </w:p>
        </w:tc>
      </w:tr>
      <w:tr w:rsidR="00847211" w:rsidRPr="008A47BF" w:rsidTr="00BD433D">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1</w:t>
            </w:r>
          </w:p>
        </w:tc>
        <w:tc>
          <w:tcPr>
            <w:tcW w:w="391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proofErr w:type="spellStart"/>
            <w:r w:rsidRPr="008A47BF">
              <w:rPr>
                <w:rFonts w:ascii="Times New Roman" w:eastAsia="Times New Roman" w:hAnsi="Times New Roman" w:cs="Times New Roman"/>
                <w:b/>
                <w:color w:val="000000" w:themeColor="text1"/>
                <w:sz w:val="24"/>
                <w:szCs w:val="24"/>
              </w:rPr>
              <w:t>Відміна</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замовником</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торгів</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чи</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визнання</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їх</w:t>
            </w:r>
            <w:proofErr w:type="spellEnd"/>
            <w:r w:rsidRPr="008A47BF">
              <w:rPr>
                <w:rFonts w:ascii="Times New Roman" w:eastAsia="Times New Roman" w:hAnsi="Times New Roman" w:cs="Times New Roman"/>
                <w:b/>
                <w:color w:val="000000" w:themeColor="text1"/>
                <w:sz w:val="24"/>
                <w:szCs w:val="24"/>
              </w:rPr>
              <w:t xml:space="preserve"> такими, </w:t>
            </w:r>
            <w:proofErr w:type="spellStart"/>
            <w:r w:rsidRPr="008A47BF">
              <w:rPr>
                <w:rFonts w:ascii="Times New Roman" w:eastAsia="Times New Roman" w:hAnsi="Times New Roman" w:cs="Times New Roman"/>
                <w:b/>
                <w:color w:val="000000" w:themeColor="text1"/>
                <w:sz w:val="24"/>
                <w:szCs w:val="24"/>
              </w:rPr>
              <w:t>що</w:t>
            </w:r>
            <w:proofErr w:type="spellEnd"/>
            <w:r w:rsidRPr="008A47BF">
              <w:rPr>
                <w:rFonts w:ascii="Times New Roman" w:eastAsia="Times New Roman" w:hAnsi="Times New Roman" w:cs="Times New Roman"/>
                <w:b/>
                <w:color w:val="000000" w:themeColor="text1"/>
                <w:sz w:val="24"/>
                <w:szCs w:val="24"/>
              </w:rPr>
              <w:t xml:space="preserve"> не </w:t>
            </w:r>
            <w:proofErr w:type="spellStart"/>
            <w:r w:rsidRPr="008A47BF">
              <w:rPr>
                <w:rFonts w:ascii="Times New Roman" w:eastAsia="Times New Roman" w:hAnsi="Times New Roman" w:cs="Times New Roman"/>
                <w:b/>
                <w:color w:val="000000" w:themeColor="text1"/>
                <w:sz w:val="24"/>
                <w:szCs w:val="24"/>
              </w:rPr>
              <w:t>відбулися</w:t>
            </w:r>
            <w:proofErr w:type="spellEnd"/>
          </w:p>
        </w:tc>
        <w:tc>
          <w:tcPr>
            <w:tcW w:w="6130" w:type="dxa"/>
            <w:shd w:val="clear" w:color="auto" w:fill="auto"/>
            <w:tcMar>
              <w:top w:w="100" w:type="dxa"/>
              <w:left w:w="100" w:type="dxa"/>
              <w:bottom w:w="100" w:type="dxa"/>
              <w:right w:w="100" w:type="dxa"/>
            </w:tcMar>
          </w:tcPr>
          <w:p w:rsidR="00D90E4D" w:rsidRPr="00D90E4D" w:rsidRDefault="00D90E4D" w:rsidP="00D90E4D">
            <w:pPr>
              <w:widowControl w:val="0"/>
              <w:spacing w:line="240" w:lineRule="auto"/>
              <w:contextualSpacing/>
              <w:rPr>
                <w:rFonts w:ascii="Times New Roman" w:eastAsia="Times New Roman" w:hAnsi="Times New Roman" w:cs="Times New Roman"/>
                <w:color w:val="000000" w:themeColor="text1"/>
                <w:sz w:val="24"/>
                <w:szCs w:val="24"/>
                <w:lang w:val="uk-UA"/>
              </w:rPr>
            </w:pPr>
            <w:r w:rsidRPr="00D90E4D">
              <w:rPr>
                <w:rFonts w:ascii="Times New Roman" w:eastAsia="Times New Roman" w:hAnsi="Times New Roman" w:cs="Times New Roman"/>
                <w:color w:val="000000" w:themeColor="text1"/>
                <w:sz w:val="24"/>
                <w:szCs w:val="24"/>
                <w:lang w:val="uk-UA"/>
              </w:rPr>
              <w:t>Замовник відміняє відкриті торги у разі:</w:t>
            </w:r>
          </w:p>
          <w:p w:rsidR="00D90E4D" w:rsidRPr="00D90E4D" w:rsidRDefault="00D90E4D" w:rsidP="00D90E4D">
            <w:pPr>
              <w:widowControl w:val="0"/>
              <w:spacing w:line="240" w:lineRule="auto"/>
              <w:contextualSpacing/>
              <w:rPr>
                <w:rFonts w:ascii="Times New Roman" w:eastAsia="Times New Roman" w:hAnsi="Times New Roman" w:cs="Times New Roman"/>
                <w:color w:val="000000" w:themeColor="text1"/>
                <w:sz w:val="24"/>
                <w:szCs w:val="24"/>
                <w:lang w:val="uk-UA"/>
              </w:rPr>
            </w:pPr>
            <w:r w:rsidRPr="00D90E4D">
              <w:rPr>
                <w:rFonts w:ascii="Times New Roman" w:eastAsia="Times New Roman" w:hAnsi="Times New Roman" w:cs="Times New Roman"/>
                <w:color w:val="000000" w:themeColor="text1"/>
                <w:sz w:val="24"/>
                <w:szCs w:val="24"/>
                <w:lang w:val="uk-UA"/>
              </w:rPr>
              <w:t>1) відсутності подальшої потреби в закупівлі товарів, робіт чи послуг;</w:t>
            </w:r>
          </w:p>
          <w:p w:rsidR="00D90E4D" w:rsidRPr="00D90E4D" w:rsidRDefault="00D90E4D" w:rsidP="00D90E4D">
            <w:pPr>
              <w:widowControl w:val="0"/>
              <w:spacing w:line="240" w:lineRule="auto"/>
              <w:contextualSpacing/>
              <w:rPr>
                <w:rFonts w:ascii="Times New Roman" w:eastAsia="Times New Roman" w:hAnsi="Times New Roman" w:cs="Times New Roman"/>
                <w:color w:val="000000" w:themeColor="text1"/>
                <w:sz w:val="24"/>
                <w:szCs w:val="24"/>
                <w:lang w:val="uk-UA"/>
              </w:rPr>
            </w:pPr>
            <w:r w:rsidRPr="00D90E4D">
              <w:rPr>
                <w:rFonts w:ascii="Times New Roman" w:eastAsia="Times New Roman" w:hAnsi="Times New Roman" w:cs="Times New Roman"/>
                <w:color w:val="000000" w:themeColor="text1"/>
                <w:sz w:val="24"/>
                <w:szCs w:val="24"/>
                <w:lang w:val="uk-UA"/>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D90E4D">
              <w:rPr>
                <w:rFonts w:ascii="Times New Roman" w:eastAsia="Times New Roman" w:hAnsi="Times New Roman" w:cs="Times New Roman"/>
                <w:color w:val="000000" w:themeColor="text1"/>
                <w:sz w:val="24"/>
                <w:szCs w:val="24"/>
                <w:lang w:val="uk-UA"/>
              </w:rPr>
              <w:t>закупівель</w:t>
            </w:r>
            <w:proofErr w:type="spellEnd"/>
            <w:r w:rsidRPr="00D90E4D">
              <w:rPr>
                <w:rFonts w:ascii="Times New Roman" w:eastAsia="Times New Roman" w:hAnsi="Times New Roman" w:cs="Times New Roman"/>
                <w:color w:val="000000" w:themeColor="text1"/>
                <w:sz w:val="24"/>
                <w:szCs w:val="24"/>
                <w:lang w:val="uk-UA"/>
              </w:rPr>
              <w:t>, з описом таких порушень;</w:t>
            </w:r>
          </w:p>
          <w:p w:rsidR="00D90E4D" w:rsidRPr="00D90E4D" w:rsidRDefault="00D90E4D" w:rsidP="00D90E4D">
            <w:pPr>
              <w:widowControl w:val="0"/>
              <w:spacing w:line="240" w:lineRule="auto"/>
              <w:contextualSpacing/>
              <w:rPr>
                <w:rFonts w:ascii="Times New Roman" w:eastAsia="Times New Roman" w:hAnsi="Times New Roman" w:cs="Times New Roman"/>
                <w:color w:val="000000" w:themeColor="text1"/>
                <w:sz w:val="24"/>
                <w:szCs w:val="24"/>
                <w:lang w:val="uk-UA"/>
              </w:rPr>
            </w:pPr>
            <w:r w:rsidRPr="00D90E4D">
              <w:rPr>
                <w:rFonts w:ascii="Times New Roman" w:eastAsia="Times New Roman" w:hAnsi="Times New Roman" w:cs="Times New Roman"/>
                <w:color w:val="000000" w:themeColor="text1"/>
                <w:sz w:val="24"/>
                <w:szCs w:val="24"/>
                <w:lang w:val="uk-UA"/>
              </w:rPr>
              <w:t>3) скорочення обсягу видатків на здійснення закупівлі товарів, робіт чи послуг;</w:t>
            </w:r>
          </w:p>
          <w:p w:rsidR="00D90E4D" w:rsidRPr="00D90E4D" w:rsidRDefault="00D90E4D" w:rsidP="00D90E4D">
            <w:pPr>
              <w:widowControl w:val="0"/>
              <w:spacing w:line="240" w:lineRule="auto"/>
              <w:contextualSpacing/>
              <w:rPr>
                <w:rFonts w:ascii="Times New Roman" w:eastAsia="Times New Roman" w:hAnsi="Times New Roman" w:cs="Times New Roman"/>
                <w:color w:val="000000" w:themeColor="text1"/>
                <w:sz w:val="24"/>
                <w:szCs w:val="24"/>
                <w:lang w:val="uk-UA"/>
              </w:rPr>
            </w:pPr>
            <w:r w:rsidRPr="00D90E4D">
              <w:rPr>
                <w:rFonts w:ascii="Times New Roman" w:eastAsia="Times New Roman"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rsidR="00D90E4D" w:rsidRPr="00D90E4D" w:rsidRDefault="00D90E4D" w:rsidP="00D90E4D">
            <w:pPr>
              <w:widowControl w:val="0"/>
              <w:spacing w:line="240" w:lineRule="auto"/>
              <w:contextualSpacing/>
              <w:rPr>
                <w:rFonts w:ascii="Times New Roman" w:eastAsia="Times New Roman" w:hAnsi="Times New Roman" w:cs="Times New Roman"/>
                <w:color w:val="000000" w:themeColor="text1"/>
                <w:sz w:val="24"/>
                <w:szCs w:val="24"/>
                <w:lang w:val="uk-UA"/>
              </w:rPr>
            </w:pPr>
            <w:r w:rsidRPr="00D90E4D">
              <w:rPr>
                <w:rFonts w:ascii="Times New Roman" w:eastAsia="Times New Roman"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E4D">
              <w:rPr>
                <w:rFonts w:ascii="Times New Roman" w:eastAsia="Times New Roman" w:hAnsi="Times New Roman" w:cs="Times New Roman"/>
                <w:color w:val="000000" w:themeColor="text1"/>
                <w:sz w:val="24"/>
                <w:szCs w:val="24"/>
                <w:lang w:val="uk-UA"/>
              </w:rPr>
              <w:t>закупівель</w:t>
            </w:r>
            <w:proofErr w:type="spellEnd"/>
            <w:r w:rsidRPr="00D90E4D">
              <w:rPr>
                <w:rFonts w:ascii="Times New Roman" w:eastAsia="Times New Roman" w:hAnsi="Times New Roman" w:cs="Times New Roman"/>
                <w:color w:val="000000" w:themeColor="text1"/>
                <w:sz w:val="24"/>
                <w:szCs w:val="24"/>
                <w:lang w:val="uk-UA"/>
              </w:rPr>
              <w:t xml:space="preserve"> підстави прийняття такого рішення. </w:t>
            </w:r>
          </w:p>
          <w:p w:rsidR="00D90E4D" w:rsidRPr="00D90E4D" w:rsidRDefault="00D90E4D" w:rsidP="00D90E4D">
            <w:pPr>
              <w:widowControl w:val="0"/>
              <w:spacing w:line="240" w:lineRule="auto"/>
              <w:contextualSpacing/>
              <w:rPr>
                <w:rFonts w:ascii="Times New Roman" w:eastAsia="Times New Roman" w:hAnsi="Times New Roman" w:cs="Times New Roman"/>
                <w:color w:val="000000" w:themeColor="text1"/>
                <w:sz w:val="24"/>
                <w:szCs w:val="24"/>
                <w:lang w:val="uk-UA"/>
              </w:rPr>
            </w:pPr>
            <w:r w:rsidRPr="00D90E4D">
              <w:rPr>
                <w:rFonts w:ascii="Times New Roman" w:eastAsia="Times New Roman" w:hAnsi="Times New Roman" w:cs="Times New Roman"/>
                <w:color w:val="000000" w:themeColor="text1"/>
                <w:sz w:val="24"/>
                <w:szCs w:val="24"/>
                <w:lang w:val="uk-UA"/>
              </w:rPr>
              <w:t xml:space="preserve">Відкриті торги автоматично відміняються електронною системою </w:t>
            </w:r>
            <w:proofErr w:type="spellStart"/>
            <w:r w:rsidRPr="00D90E4D">
              <w:rPr>
                <w:rFonts w:ascii="Times New Roman" w:eastAsia="Times New Roman" w:hAnsi="Times New Roman" w:cs="Times New Roman"/>
                <w:color w:val="000000" w:themeColor="text1"/>
                <w:sz w:val="24"/>
                <w:szCs w:val="24"/>
                <w:lang w:val="uk-UA"/>
              </w:rPr>
              <w:t>закупівель</w:t>
            </w:r>
            <w:proofErr w:type="spellEnd"/>
            <w:r w:rsidRPr="00D90E4D">
              <w:rPr>
                <w:rFonts w:ascii="Times New Roman" w:eastAsia="Times New Roman" w:hAnsi="Times New Roman" w:cs="Times New Roman"/>
                <w:color w:val="000000" w:themeColor="text1"/>
                <w:sz w:val="24"/>
                <w:szCs w:val="24"/>
                <w:lang w:val="uk-UA"/>
              </w:rPr>
              <w:t xml:space="preserve"> у разі:</w:t>
            </w:r>
          </w:p>
          <w:p w:rsidR="00D90E4D" w:rsidRPr="00D90E4D" w:rsidRDefault="00D90E4D" w:rsidP="00D90E4D">
            <w:pPr>
              <w:widowControl w:val="0"/>
              <w:spacing w:line="240" w:lineRule="auto"/>
              <w:contextualSpacing/>
              <w:rPr>
                <w:rFonts w:ascii="Times New Roman" w:eastAsia="Times New Roman" w:hAnsi="Times New Roman" w:cs="Times New Roman"/>
                <w:color w:val="000000" w:themeColor="text1"/>
                <w:sz w:val="24"/>
                <w:szCs w:val="24"/>
                <w:lang w:val="uk-UA"/>
              </w:rPr>
            </w:pPr>
            <w:r w:rsidRPr="00D90E4D">
              <w:rPr>
                <w:rFonts w:ascii="Times New Roman" w:eastAsia="Times New Roman"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90E4D" w:rsidRPr="00D90E4D" w:rsidRDefault="00D90E4D" w:rsidP="00D90E4D">
            <w:pPr>
              <w:widowControl w:val="0"/>
              <w:spacing w:line="240" w:lineRule="auto"/>
              <w:contextualSpacing/>
              <w:rPr>
                <w:rFonts w:ascii="Times New Roman" w:eastAsia="Times New Roman" w:hAnsi="Times New Roman" w:cs="Times New Roman"/>
                <w:color w:val="000000" w:themeColor="text1"/>
                <w:sz w:val="24"/>
                <w:szCs w:val="24"/>
                <w:lang w:val="uk-UA"/>
              </w:rPr>
            </w:pPr>
            <w:r w:rsidRPr="00D90E4D">
              <w:rPr>
                <w:rFonts w:ascii="Times New Roman" w:eastAsia="Times New Roman"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90E4D" w:rsidRPr="00D90E4D" w:rsidRDefault="00D90E4D" w:rsidP="00D90E4D">
            <w:pPr>
              <w:widowControl w:val="0"/>
              <w:spacing w:line="240" w:lineRule="auto"/>
              <w:contextualSpacing/>
              <w:rPr>
                <w:rFonts w:ascii="Times New Roman" w:eastAsia="Times New Roman" w:hAnsi="Times New Roman" w:cs="Times New Roman"/>
                <w:color w:val="000000" w:themeColor="text1"/>
                <w:sz w:val="24"/>
                <w:szCs w:val="24"/>
                <w:lang w:val="uk-UA"/>
              </w:rPr>
            </w:pPr>
            <w:r w:rsidRPr="00D90E4D">
              <w:rPr>
                <w:rFonts w:ascii="Times New Roman" w:eastAsia="Times New Roman" w:hAnsi="Times New Roman" w:cs="Times New Roman"/>
                <w:color w:val="000000" w:themeColor="text1"/>
                <w:sz w:val="24"/>
                <w:szCs w:val="24"/>
                <w:lang w:val="uk-UA"/>
              </w:rPr>
              <w:t xml:space="preserve">Електронною системою </w:t>
            </w:r>
            <w:proofErr w:type="spellStart"/>
            <w:r w:rsidRPr="00D90E4D">
              <w:rPr>
                <w:rFonts w:ascii="Times New Roman" w:eastAsia="Times New Roman" w:hAnsi="Times New Roman" w:cs="Times New Roman"/>
                <w:color w:val="000000" w:themeColor="text1"/>
                <w:sz w:val="24"/>
                <w:szCs w:val="24"/>
                <w:lang w:val="uk-UA"/>
              </w:rPr>
              <w:t>закупівель</w:t>
            </w:r>
            <w:proofErr w:type="spellEnd"/>
            <w:r w:rsidRPr="00D90E4D">
              <w:rPr>
                <w:rFonts w:ascii="Times New Roman" w:eastAsia="Times New Roman" w:hAnsi="Times New Roman" w:cs="Times New Roman"/>
                <w:color w:val="000000" w:themeColor="text1"/>
                <w:sz w:val="24"/>
                <w:szCs w:val="24"/>
                <w:lang w:val="uk-UA"/>
              </w:rPr>
              <w:t xml:space="preserve">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D90E4D" w:rsidRPr="00D90E4D" w:rsidRDefault="00D90E4D" w:rsidP="00D90E4D">
            <w:pPr>
              <w:widowControl w:val="0"/>
              <w:spacing w:line="240" w:lineRule="auto"/>
              <w:contextualSpacing/>
              <w:rPr>
                <w:rFonts w:ascii="Times New Roman" w:eastAsia="Times New Roman" w:hAnsi="Times New Roman" w:cs="Times New Roman"/>
                <w:color w:val="000000" w:themeColor="text1"/>
                <w:sz w:val="24"/>
                <w:szCs w:val="24"/>
                <w:lang w:val="uk-UA"/>
              </w:rPr>
            </w:pPr>
            <w:r w:rsidRPr="00D90E4D">
              <w:rPr>
                <w:rFonts w:ascii="Times New Roman" w:eastAsia="Times New Roman" w:hAnsi="Times New Roman" w:cs="Times New Roman"/>
                <w:color w:val="000000" w:themeColor="text1"/>
                <w:sz w:val="24"/>
                <w:szCs w:val="24"/>
                <w:lang w:val="uk-UA"/>
              </w:rPr>
              <w:t>Відкриті торги можуть бути відмінені частково (за лотом).</w:t>
            </w:r>
          </w:p>
          <w:p w:rsidR="00F44CDA" w:rsidRPr="00D90E4D" w:rsidRDefault="00F44CDA" w:rsidP="00D90E4D">
            <w:pPr>
              <w:widowControl w:val="0"/>
              <w:spacing w:line="240" w:lineRule="auto"/>
              <w:ind w:left="360"/>
              <w:jc w:val="both"/>
              <w:rPr>
                <w:rFonts w:ascii="Times New Roman" w:eastAsia="Times New Roman" w:hAnsi="Times New Roman" w:cs="Times New Roman"/>
                <w:color w:val="000000" w:themeColor="text1"/>
                <w:sz w:val="24"/>
                <w:szCs w:val="24"/>
              </w:rPr>
            </w:pPr>
          </w:p>
        </w:tc>
      </w:tr>
      <w:tr w:rsidR="00847211" w:rsidRPr="008A47BF" w:rsidTr="00BD433D">
        <w:trPr>
          <w:trHeight w:val="309"/>
        </w:trPr>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lastRenderedPageBreak/>
              <w:t>2</w:t>
            </w:r>
          </w:p>
        </w:tc>
        <w:tc>
          <w:tcPr>
            <w:tcW w:w="391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 xml:space="preserve">Строк </w:t>
            </w:r>
            <w:proofErr w:type="spellStart"/>
            <w:r w:rsidRPr="008A47BF">
              <w:rPr>
                <w:rFonts w:ascii="Times New Roman" w:eastAsia="Times New Roman" w:hAnsi="Times New Roman" w:cs="Times New Roman"/>
                <w:b/>
                <w:color w:val="000000" w:themeColor="text1"/>
                <w:sz w:val="24"/>
                <w:szCs w:val="24"/>
              </w:rPr>
              <w:t>укладання</w:t>
            </w:r>
            <w:proofErr w:type="spellEnd"/>
            <w:r w:rsidRPr="008A47BF">
              <w:rPr>
                <w:rFonts w:ascii="Times New Roman" w:eastAsia="Times New Roman" w:hAnsi="Times New Roman" w:cs="Times New Roman"/>
                <w:b/>
                <w:color w:val="000000" w:themeColor="text1"/>
                <w:sz w:val="24"/>
                <w:szCs w:val="24"/>
              </w:rPr>
              <w:t xml:space="preserve"> договору</w:t>
            </w:r>
          </w:p>
        </w:tc>
        <w:tc>
          <w:tcPr>
            <w:tcW w:w="6130" w:type="dxa"/>
            <w:shd w:val="clear" w:color="auto" w:fill="auto"/>
            <w:tcMar>
              <w:top w:w="100" w:type="dxa"/>
              <w:left w:w="100" w:type="dxa"/>
              <w:bottom w:w="100" w:type="dxa"/>
              <w:right w:w="100" w:type="dxa"/>
            </w:tcMar>
          </w:tcPr>
          <w:p w:rsidR="00D90E4D" w:rsidRPr="00D90E4D" w:rsidRDefault="003106D1"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8A47BF">
              <w:rPr>
                <w:rFonts w:ascii="Times New Roman" w:eastAsia="Times New Roman" w:hAnsi="Times New Roman" w:cs="Times New Roman"/>
                <w:color w:val="000000" w:themeColor="text1"/>
                <w:sz w:val="24"/>
                <w:szCs w:val="24"/>
                <w:lang w:val="uk-UA"/>
              </w:rPr>
              <w:t xml:space="preserve">    </w:t>
            </w:r>
            <w:r w:rsidR="00D90E4D" w:rsidRPr="00D90E4D">
              <w:rPr>
                <w:rFonts w:ascii="Times New Roman" w:eastAsia="Times New Roman" w:hAnsi="Times New Roman" w:cs="Times New Roman"/>
                <w:color w:val="000000" w:themeColor="text1"/>
                <w:sz w:val="24"/>
                <w:szCs w:val="24"/>
              </w:rPr>
              <w:t xml:space="preserve">З метою </w:t>
            </w:r>
            <w:proofErr w:type="spellStart"/>
            <w:r w:rsidR="00D90E4D" w:rsidRPr="00D90E4D">
              <w:rPr>
                <w:rFonts w:ascii="Times New Roman" w:eastAsia="Times New Roman" w:hAnsi="Times New Roman" w:cs="Times New Roman"/>
                <w:color w:val="000000" w:themeColor="text1"/>
                <w:sz w:val="24"/>
                <w:szCs w:val="24"/>
              </w:rPr>
              <w:t>забезпечення</w:t>
            </w:r>
            <w:proofErr w:type="spellEnd"/>
            <w:r w:rsidR="00D90E4D" w:rsidRPr="00D90E4D">
              <w:rPr>
                <w:rFonts w:ascii="Times New Roman" w:eastAsia="Times New Roman" w:hAnsi="Times New Roman" w:cs="Times New Roman"/>
                <w:color w:val="000000" w:themeColor="text1"/>
                <w:sz w:val="24"/>
                <w:szCs w:val="24"/>
              </w:rPr>
              <w:t xml:space="preserve"> права на </w:t>
            </w:r>
            <w:proofErr w:type="spellStart"/>
            <w:r w:rsidR="00D90E4D" w:rsidRPr="00D90E4D">
              <w:rPr>
                <w:rFonts w:ascii="Times New Roman" w:eastAsia="Times New Roman" w:hAnsi="Times New Roman" w:cs="Times New Roman"/>
                <w:color w:val="000000" w:themeColor="text1"/>
                <w:sz w:val="24"/>
                <w:szCs w:val="24"/>
              </w:rPr>
              <w:t>оскарження</w:t>
            </w:r>
            <w:proofErr w:type="spellEnd"/>
            <w:r w:rsidR="00D90E4D" w:rsidRPr="00D90E4D">
              <w:rPr>
                <w:rFonts w:ascii="Times New Roman" w:eastAsia="Times New Roman" w:hAnsi="Times New Roman" w:cs="Times New Roman"/>
                <w:color w:val="000000" w:themeColor="text1"/>
                <w:sz w:val="24"/>
                <w:szCs w:val="24"/>
              </w:rPr>
              <w:t xml:space="preserve"> </w:t>
            </w:r>
            <w:proofErr w:type="spellStart"/>
            <w:r w:rsidR="00D90E4D" w:rsidRPr="00D90E4D">
              <w:rPr>
                <w:rFonts w:ascii="Times New Roman" w:eastAsia="Times New Roman" w:hAnsi="Times New Roman" w:cs="Times New Roman"/>
                <w:color w:val="000000" w:themeColor="text1"/>
                <w:sz w:val="24"/>
                <w:szCs w:val="24"/>
              </w:rPr>
              <w:t>рішень</w:t>
            </w:r>
            <w:proofErr w:type="spellEnd"/>
            <w:r w:rsidR="00D90E4D" w:rsidRPr="00D90E4D">
              <w:rPr>
                <w:rFonts w:ascii="Times New Roman" w:eastAsia="Times New Roman" w:hAnsi="Times New Roman" w:cs="Times New Roman"/>
                <w:color w:val="000000" w:themeColor="text1"/>
                <w:sz w:val="24"/>
                <w:szCs w:val="24"/>
              </w:rPr>
              <w:t xml:space="preserve"> </w:t>
            </w:r>
            <w:proofErr w:type="spellStart"/>
            <w:r w:rsidR="00D90E4D" w:rsidRPr="00D90E4D">
              <w:rPr>
                <w:rFonts w:ascii="Times New Roman" w:eastAsia="Times New Roman" w:hAnsi="Times New Roman" w:cs="Times New Roman"/>
                <w:color w:val="000000" w:themeColor="text1"/>
                <w:sz w:val="24"/>
                <w:szCs w:val="24"/>
              </w:rPr>
              <w:t>замовника</w:t>
            </w:r>
            <w:proofErr w:type="spellEnd"/>
            <w:r w:rsidR="00D90E4D" w:rsidRPr="00D90E4D">
              <w:rPr>
                <w:rFonts w:ascii="Times New Roman" w:eastAsia="Times New Roman" w:hAnsi="Times New Roman" w:cs="Times New Roman"/>
                <w:color w:val="000000" w:themeColor="text1"/>
                <w:sz w:val="24"/>
                <w:szCs w:val="24"/>
              </w:rPr>
              <w:t xml:space="preserve"> </w:t>
            </w:r>
            <w:proofErr w:type="gramStart"/>
            <w:r w:rsidR="00D90E4D" w:rsidRPr="00D90E4D">
              <w:rPr>
                <w:rFonts w:ascii="Times New Roman" w:eastAsia="Times New Roman" w:hAnsi="Times New Roman" w:cs="Times New Roman"/>
                <w:color w:val="000000" w:themeColor="text1"/>
                <w:sz w:val="24"/>
                <w:szCs w:val="24"/>
              </w:rPr>
              <w:t>до органу</w:t>
            </w:r>
            <w:proofErr w:type="gramEnd"/>
            <w:r w:rsidR="00D90E4D" w:rsidRPr="00D90E4D">
              <w:rPr>
                <w:rFonts w:ascii="Times New Roman" w:eastAsia="Times New Roman" w:hAnsi="Times New Roman" w:cs="Times New Roman"/>
                <w:color w:val="000000" w:themeColor="text1"/>
                <w:sz w:val="24"/>
                <w:szCs w:val="24"/>
              </w:rPr>
              <w:t xml:space="preserve"> </w:t>
            </w:r>
            <w:proofErr w:type="spellStart"/>
            <w:r w:rsidR="00D90E4D" w:rsidRPr="00D90E4D">
              <w:rPr>
                <w:rFonts w:ascii="Times New Roman" w:eastAsia="Times New Roman" w:hAnsi="Times New Roman" w:cs="Times New Roman"/>
                <w:color w:val="000000" w:themeColor="text1"/>
                <w:sz w:val="24"/>
                <w:szCs w:val="24"/>
              </w:rPr>
              <w:t>оскарження</w:t>
            </w:r>
            <w:proofErr w:type="spellEnd"/>
            <w:r w:rsidR="00D90E4D" w:rsidRPr="00D90E4D">
              <w:rPr>
                <w:rFonts w:ascii="Times New Roman" w:eastAsia="Times New Roman" w:hAnsi="Times New Roman" w:cs="Times New Roman"/>
                <w:color w:val="000000" w:themeColor="text1"/>
                <w:sz w:val="24"/>
                <w:szCs w:val="24"/>
              </w:rPr>
              <w:t xml:space="preserve"> </w:t>
            </w:r>
            <w:proofErr w:type="spellStart"/>
            <w:r w:rsidR="00D90E4D" w:rsidRPr="00D90E4D">
              <w:rPr>
                <w:rFonts w:ascii="Times New Roman" w:eastAsia="Times New Roman" w:hAnsi="Times New Roman" w:cs="Times New Roman"/>
                <w:color w:val="000000" w:themeColor="text1"/>
                <w:sz w:val="24"/>
                <w:szCs w:val="24"/>
              </w:rPr>
              <w:t>договір</w:t>
            </w:r>
            <w:proofErr w:type="spellEnd"/>
            <w:r w:rsidR="00D90E4D" w:rsidRPr="00D90E4D">
              <w:rPr>
                <w:rFonts w:ascii="Times New Roman" w:eastAsia="Times New Roman" w:hAnsi="Times New Roman" w:cs="Times New Roman"/>
                <w:color w:val="000000" w:themeColor="text1"/>
                <w:sz w:val="24"/>
                <w:szCs w:val="24"/>
              </w:rPr>
              <w:t xml:space="preserve"> про </w:t>
            </w:r>
            <w:proofErr w:type="spellStart"/>
            <w:r w:rsidR="00D90E4D" w:rsidRPr="00D90E4D">
              <w:rPr>
                <w:rFonts w:ascii="Times New Roman" w:eastAsia="Times New Roman" w:hAnsi="Times New Roman" w:cs="Times New Roman"/>
                <w:color w:val="000000" w:themeColor="text1"/>
                <w:sz w:val="24"/>
                <w:szCs w:val="24"/>
              </w:rPr>
              <w:t>закупівлю</w:t>
            </w:r>
            <w:proofErr w:type="spellEnd"/>
            <w:r w:rsidR="00D90E4D" w:rsidRPr="00D90E4D">
              <w:rPr>
                <w:rFonts w:ascii="Times New Roman" w:eastAsia="Times New Roman" w:hAnsi="Times New Roman" w:cs="Times New Roman"/>
                <w:color w:val="000000" w:themeColor="text1"/>
                <w:sz w:val="24"/>
                <w:szCs w:val="24"/>
              </w:rPr>
              <w:t xml:space="preserve"> не </w:t>
            </w:r>
            <w:proofErr w:type="spellStart"/>
            <w:r w:rsidR="00D90E4D" w:rsidRPr="00D90E4D">
              <w:rPr>
                <w:rFonts w:ascii="Times New Roman" w:eastAsia="Times New Roman" w:hAnsi="Times New Roman" w:cs="Times New Roman"/>
                <w:color w:val="000000" w:themeColor="text1"/>
                <w:sz w:val="24"/>
                <w:szCs w:val="24"/>
              </w:rPr>
              <w:t>може</w:t>
            </w:r>
            <w:proofErr w:type="spellEnd"/>
            <w:r w:rsidR="00D90E4D" w:rsidRPr="00D90E4D">
              <w:rPr>
                <w:rFonts w:ascii="Times New Roman" w:eastAsia="Times New Roman" w:hAnsi="Times New Roman" w:cs="Times New Roman"/>
                <w:color w:val="000000" w:themeColor="text1"/>
                <w:sz w:val="24"/>
                <w:szCs w:val="24"/>
              </w:rPr>
              <w:t xml:space="preserve"> бути </w:t>
            </w:r>
            <w:proofErr w:type="spellStart"/>
            <w:r w:rsidR="00D90E4D" w:rsidRPr="00D90E4D">
              <w:rPr>
                <w:rFonts w:ascii="Times New Roman" w:eastAsia="Times New Roman" w:hAnsi="Times New Roman" w:cs="Times New Roman"/>
                <w:color w:val="000000" w:themeColor="text1"/>
                <w:sz w:val="24"/>
                <w:szCs w:val="24"/>
              </w:rPr>
              <w:t>укладено</w:t>
            </w:r>
            <w:proofErr w:type="spellEnd"/>
            <w:r w:rsidR="00D90E4D" w:rsidRPr="00D90E4D">
              <w:rPr>
                <w:rFonts w:ascii="Times New Roman" w:eastAsia="Times New Roman" w:hAnsi="Times New Roman" w:cs="Times New Roman"/>
                <w:color w:val="000000" w:themeColor="text1"/>
                <w:sz w:val="24"/>
                <w:szCs w:val="24"/>
              </w:rPr>
              <w:t xml:space="preserve"> </w:t>
            </w:r>
            <w:proofErr w:type="spellStart"/>
            <w:r w:rsidR="00D90E4D" w:rsidRPr="00D90E4D">
              <w:rPr>
                <w:rFonts w:ascii="Times New Roman" w:eastAsia="Times New Roman" w:hAnsi="Times New Roman" w:cs="Times New Roman"/>
                <w:color w:val="000000" w:themeColor="text1"/>
                <w:sz w:val="24"/>
                <w:szCs w:val="24"/>
              </w:rPr>
              <w:t>раніше</w:t>
            </w:r>
            <w:proofErr w:type="spellEnd"/>
            <w:r w:rsidR="00D90E4D" w:rsidRPr="00D90E4D">
              <w:rPr>
                <w:rFonts w:ascii="Times New Roman" w:eastAsia="Times New Roman" w:hAnsi="Times New Roman" w:cs="Times New Roman"/>
                <w:color w:val="000000" w:themeColor="text1"/>
                <w:sz w:val="24"/>
                <w:szCs w:val="24"/>
              </w:rPr>
              <w:t xml:space="preserve"> </w:t>
            </w:r>
            <w:proofErr w:type="spellStart"/>
            <w:r w:rsidR="00D90E4D" w:rsidRPr="00D90E4D">
              <w:rPr>
                <w:rFonts w:ascii="Times New Roman" w:eastAsia="Times New Roman" w:hAnsi="Times New Roman" w:cs="Times New Roman"/>
                <w:color w:val="000000" w:themeColor="text1"/>
                <w:sz w:val="24"/>
                <w:szCs w:val="24"/>
              </w:rPr>
              <w:t>ніж</w:t>
            </w:r>
            <w:proofErr w:type="spellEnd"/>
            <w:r w:rsidR="00D90E4D" w:rsidRPr="00D90E4D">
              <w:rPr>
                <w:rFonts w:ascii="Times New Roman" w:eastAsia="Times New Roman" w:hAnsi="Times New Roman" w:cs="Times New Roman"/>
                <w:color w:val="000000" w:themeColor="text1"/>
                <w:sz w:val="24"/>
                <w:szCs w:val="24"/>
              </w:rPr>
              <w:t xml:space="preserve"> через </w:t>
            </w:r>
            <w:proofErr w:type="spellStart"/>
            <w:r w:rsidR="00D90E4D" w:rsidRPr="00D90E4D">
              <w:rPr>
                <w:rFonts w:ascii="Times New Roman" w:eastAsia="Times New Roman" w:hAnsi="Times New Roman" w:cs="Times New Roman"/>
                <w:color w:val="000000" w:themeColor="text1"/>
                <w:sz w:val="24"/>
                <w:szCs w:val="24"/>
              </w:rPr>
              <w:t>п’ять</w:t>
            </w:r>
            <w:proofErr w:type="spellEnd"/>
            <w:r w:rsidR="00D90E4D" w:rsidRPr="00D90E4D">
              <w:rPr>
                <w:rFonts w:ascii="Times New Roman" w:eastAsia="Times New Roman" w:hAnsi="Times New Roman" w:cs="Times New Roman"/>
                <w:color w:val="000000" w:themeColor="text1"/>
                <w:sz w:val="24"/>
                <w:szCs w:val="24"/>
              </w:rPr>
              <w:t xml:space="preserve"> </w:t>
            </w:r>
            <w:proofErr w:type="spellStart"/>
            <w:r w:rsidR="00D90E4D" w:rsidRPr="00D90E4D">
              <w:rPr>
                <w:rFonts w:ascii="Times New Roman" w:eastAsia="Times New Roman" w:hAnsi="Times New Roman" w:cs="Times New Roman"/>
                <w:color w:val="000000" w:themeColor="text1"/>
                <w:sz w:val="24"/>
                <w:szCs w:val="24"/>
              </w:rPr>
              <w:t>днів</w:t>
            </w:r>
            <w:proofErr w:type="spellEnd"/>
            <w:r w:rsidR="00D90E4D" w:rsidRPr="00D90E4D">
              <w:rPr>
                <w:rFonts w:ascii="Times New Roman" w:eastAsia="Times New Roman" w:hAnsi="Times New Roman" w:cs="Times New Roman"/>
                <w:color w:val="000000" w:themeColor="text1"/>
                <w:sz w:val="24"/>
                <w:szCs w:val="24"/>
              </w:rPr>
              <w:t xml:space="preserve"> з </w:t>
            </w:r>
            <w:proofErr w:type="spellStart"/>
            <w:r w:rsidR="00D90E4D" w:rsidRPr="00D90E4D">
              <w:rPr>
                <w:rFonts w:ascii="Times New Roman" w:eastAsia="Times New Roman" w:hAnsi="Times New Roman" w:cs="Times New Roman"/>
                <w:color w:val="000000" w:themeColor="text1"/>
                <w:sz w:val="24"/>
                <w:szCs w:val="24"/>
              </w:rPr>
              <w:t>дати</w:t>
            </w:r>
            <w:proofErr w:type="spellEnd"/>
            <w:r w:rsidR="00D90E4D" w:rsidRPr="00D90E4D">
              <w:rPr>
                <w:rFonts w:ascii="Times New Roman" w:eastAsia="Times New Roman" w:hAnsi="Times New Roman" w:cs="Times New Roman"/>
                <w:color w:val="000000" w:themeColor="text1"/>
                <w:sz w:val="24"/>
                <w:szCs w:val="24"/>
              </w:rPr>
              <w:t xml:space="preserve"> </w:t>
            </w:r>
            <w:proofErr w:type="spellStart"/>
            <w:r w:rsidR="00D90E4D" w:rsidRPr="00D90E4D">
              <w:rPr>
                <w:rFonts w:ascii="Times New Roman" w:eastAsia="Times New Roman" w:hAnsi="Times New Roman" w:cs="Times New Roman"/>
                <w:color w:val="000000" w:themeColor="text1"/>
                <w:sz w:val="24"/>
                <w:szCs w:val="24"/>
              </w:rPr>
              <w:t>оприлюднення</w:t>
            </w:r>
            <w:proofErr w:type="spellEnd"/>
            <w:r w:rsidR="00D90E4D" w:rsidRPr="00D90E4D">
              <w:rPr>
                <w:rFonts w:ascii="Times New Roman" w:eastAsia="Times New Roman" w:hAnsi="Times New Roman" w:cs="Times New Roman"/>
                <w:color w:val="000000" w:themeColor="text1"/>
                <w:sz w:val="24"/>
                <w:szCs w:val="24"/>
              </w:rPr>
              <w:t xml:space="preserve"> в </w:t>
            </w:r>
            <w:proofErr w:type="spellStart"/>
            <w:r w:rsidR="00D90E4D" w:rsidRPr="00D90E4D">
              <w:rPr>
                <w:rFonts w:ascii="Times New Roman" w:eastAsia="Times New Roman" w:hAnsi="Times New Roman" w:cs="Times New Roman"/>
                <w:color w:val="000000" w:themeColor="text1"/>
                <w:sz w:val="24"/>
                <w:szCs w:val="24"/>
              </w:rPr>
              <w:t>електронній</w:t>
            </w:r>
            <w:proofErr w:type="spellEnd"/>
            <w:r w:rsidR="00D90E4D" w:rsidRPr="00D90E4D">
              <w:rPr>
                <w:rFonts w:ascii="Times New Roman" w:eastAsia="Times New Roman" w:hAnsi="Times New Roman" w:cs="Times New Roman"/>
                <w:color w:val="000000" w:themeColor="text1"/>
                <w:sz w:val="24"/>
                <w:szCs w:val="24"/>
              </w:rPr>
              <w:t xml:space="preserve"> </w:t>
            </w:r>
            <w:proofErr w:type="spellStart"/>
            <w:r w:rsidR="00D90E4D" w:rsidRPr="00D90E4D">
              <w:rPr>
                <w:rFonts w:ascii="Times New Roman" w:eastAsia="Times New Roman" w:hAnsi="Times New Roman" w:cs="Times New Roman"/>
                <w:color w:val="000000" w:themeColor="text1"/>
                <w:sz w:val="24"/>
                <w:szCs w:val="24"/>
              </w:rPr>
              <w:t>системі</w:t>
            </w:r>
            <w:proofErr w:type="spellEnd"/>
            <w:r w:rsidR="00D90E4D" w:rsidRPr="00D90E4D">
              <w:rPr>
                <w:rFonts w:ascii="Times New Roman" w:eastAsia="Times New Roman" w:hAnsi="Times New Roman" w:cs="Times New Roman"/>
                <w:color w:val="000000" w:themeColor="text1"/>
                <w:sz w:val="24"/>
                <w:szCs w:val="24"/>
              </w:rPr>
              <w:t xml:space="preserve"> </w:t>
            </w:r>
            <w:proofErr w:type="spellStart"/>
            <w:r w:rsidR="00D90E4D" w:rsidRPr="00D90E4D">
              <w:rPr>
                <w:rFonts w:ascii="Times New Roman" w:eastAsia="Times New Roman" w:hAnsi="Times New Roman" w:cs="Times New Roman"/>
                <w:color w:val="000000" w:themeColor="text1"/>
                <w:sz w:val="24"/>
                <w:szCs w:val="24"/>
              </w:rPr>
              <w:t>закупівель</w:t>
            </w:r>
            <w:proofErr w:type="spellEnd"/>
            <w:r w:rsidR="00D90E4D" w:rsidRPr="00D90E4D">
              <w:rPr>
                <w:rFonts w:ascii="Times New Roman" w:eastAsia="Times New Roman" w:hAnsi="Times New Roman" w:cs="Times New Roman"/>
                <w:color w:val="000000" w:themeColor="text1"/>
                <w:sz w:val="24"/>
                <w:szCs w:val="24"/>
              </w:rPr>
              <w:t xml:space="preserve"> </w:t>
            </w:r>
            <w:proofErr w:type="spellStart"/>
            <w:r w:rsidR="00D90E4D" w:rsidRPr="00D90E4D">
              <w:rPr>
                <w:rFonts w:ascii="Times New Roman" w:eastAsia="Times New Roman" w:hAnsi="Times New Roman" w:cs="Times New Roman"/>
                <w:color w:val="000000" w:themeColor="text1"/>
                <w:sz w:val="24"/>
                <w:szCs w:val="24"/>
              </w:rPr>
              <w:t>повідомлення</w:t>
            </w:r>
            <w:proofErr w:type="spellEnd"/>
            <w:r w:rsidR="00D90E4D" w:rsidRPr="00D90E4D">
              <w:rPr>
                <w:rFonts w:ascii="Times New Roman" w:eastAsia="Times New Roman" w:hAnsi="Times New Roman" w:cs="Times New Roman"/>
                <w:color w:val="000000" w:themeColor="text1"/>
                <w:sz w:val="24"/>
                <w:szCs w:val="24"/>
              </w:rPr>
              <w:t xml:space="preserve"> про </w:t>
            </w:r>
            <w:proofErr w:type="spellStart"/>
            <w:r w:rsidR="00D90E4D" w:rsidRPr="00D90E4D">
              <w:rPr>
                <w:rFonts w:ascii="Times New Roman" w:eastAsia="Times New Roman" w:hAnsi="Times New Roman" w:cs="Times New Roman"/>
                <w:color w:val="000000" w:themeColor="text1"/>
                <w:sz w:val="24"/>
                <w:szCs w:val="24"/>
              </w:rPr>
              <w:t>намір</w:t>
            </w:r>
            <w:proofErr w:type="spellEnd"/>
            <w:r w:rsidR="00D90E4D" w:rsidRPr="00D90E4D">
              <w:rPr>
                <w:rFonts w:ascii="Times New Roman" w:eastAsia="Times New Roman" w:hAnsi="Times New Roman" w:cs="Times New Roman"/>
                <w:color w:val="000000" w:themeColor="text1"/>
                <w:sz w:val="24"/>
                <w:szCs w:val="24"/>
              </w:rPr>
              <w:t xml:space="preserve"> </w:t>
            </w:r>
            <w:proofErr w:type="spellStart"/>
            <w:r w:rsidR="00D90E4D" w:rsidRPr="00D90E4D">
              <w:rPr>
                <w:rFonts w:ascii="Times New Roman" w:eastAsia="Times New Roman" w:hAnsi="Times New Roman" w:cs="Times New Roman"/>
                <w:color w:val="000000" w:themeColor="text1"/>
                <w:sz w:val="24"/>
                <w:szCs w:val="24"/>
              </w:rPr>
              <w:t>укласти</w:t>
            </w:r>
            <w:proofErr w:type="spellEnd"/>
            <w:r w:rsidR="00D90E4D" w:rsidRPr="00D90E4D">
              <w:rPr>
                <w:rFonts w:ascii="Times New Roman" w:eastAsia="Times New Roman" w:hAnsi="Times New Roman" w:cs="Times New Roman"/>
                <w:color w:val="000000" w:themeColor="text1"/>
                <w:sz w:val="24"/>
                <w:szCs w:val="24"/>
              </w:rPr>
              <w:t xml:space="preserve"> </w:t>
            </w:r>
            <w:proofErr w:type="spellStart"/>
            <w:r w:rsidR="00D90E4D" w:rsidRPr="00D90E4D">
              <w:rPr>
                <w:rFonts w:ascii="Times New Roman" w:eastAsia="Times New Roman" w:hAnsi="Times New Roman" w:cs="Times New Roman"/>
                <w:color w:val="000000" w:themeColor="text1"/>
                <w:sz w:val="24"/>
                <w:szCs w:val="24"/>
              </w:rPr>
              <w:t>договір</w:t>
            </w:r>
            <w:proofErr w:type="spellEnd"/>
            <w:r w:rsidR="00D90E4D" w:rsidRPr="00D90E4D">
              <w:rPr>
                <w:rFonts w:ascii="Times New Roman" w:eastAsia="Times New Roman" w:hAnsi="Times New Roman" w:cs="Times New Roman"/>
                <w:color w:val="000000" w:themeColor="text1"/>
                <w:sz w:val="24"/>
                <w:szCs w:val="24"/>
              </w:rPr>
              <w:t xml:space="preserve"> про </w:t>
            </w:r>
            <w:proofErr w:type="spellStart"/>
            <w:r w:rsidR="00D90E4D" w:rsidRPr="00D90E4D">
              <w:rPr>
                <w:rFonts w:ascii="Times New Roman" w:eastAsia="Times New Roman" w:hAnsi="Times New Roman" w:cs="Times New Roman"/>
                <w:color w:val="000000" w:themeColor="text1"/>
                <w:sz w:val="24"/>
                <w:szCs w:val="24"/>
              </w:rPr>
              <w:t>закупівлю</w:t>
            </w:r>
            <w:proofErr w:type="spellEnd"/>
            <w:r w:rsidR="00D90E4D" w:rsidRPr="00D90E4D">
              <w:rPr>
                <w:rFonts w:ascii="Times New Roman" w:eastAsia="Times New Roman" w:hAnsi="Times New Roman" w:cs="Times New Roman"/>
                <w:color w:val="000000" w:themeColor="text1"/>
                <w:sz w:val="24"/>
                <w:szCs w:val="24"/>
              </w:rPr>
              <w:t>.</w:t>
            </w:r>
          </w:p>
          <w:p w:rsidR="00D90E4D" w:rsidRPr="00D90E4D"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proofErr w:type="spellStart"/>
            <w:r w:rsidRPr="00D90E4D">
              <w:rPr>
                <w:rFonts w:ascii="Times New Roman" w:eastAsia="Times New Roman" w:hAnsi="Times New Roman" w:cs="Times New Roman"/>
                <w:color w:val="000000" w:themeColor="text1"/>
                <w:sz w:val="24"/>
                <w:szCs w:val="24"/>
              </w:rPr>
              <w:t>Замовник</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укладає</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договір</w:t>
            </w:r>
            <w:proofErr w:type="spellEnd"/>
            <w:r w:rsidRPr="00D90E4D">
              <w:rPr>
                <w:rFonts w:ascii="Times New Roman" w:eastAsia="Times New Roman" w:hAnsi="Times New Roman" w:cs="Times New Roman"/>
                <w:color w:val="000000" w:themeColor="text1"/>
                <w:sz w:val="24"/>
                <w:szCs w:val="24"/>
              </w:rPr>
              <w:t xml:space="preserve"> про </w:t>
            </w:r>
            <w:proofErr w:type="spellStart"/>
            <w:r w:rsidRPr="00D90E4D">
              <w:rPr>
                <w:rFonts w:ascii="Times New Roman" w:eastAsia="Times New Roman" w:hAnsi="Times New Roman" w:cs="Times New Roman"/>
                <w:color w:val="000000" w:themeColor="text1"/>
                <w:sz w:val="24"/>
                <w:szCs w:val="24"/>
              </w:rPr>
              <w:t>закупівлю</w:t>
            </w:r>
            <w:proofErr w:type="spellEnd"/>
            <w:r w:rsidRPr="00D90E4D">
              <w:rPr>
                <w:rFonts w:ascii="Times New Roman" w:eastAsia="Times New Roman" w:hAnsi="Times New Roman" w:cs="Times New Roman"/>
                <w:color w:val="000000" w:themeColor="text1"/>
                <w:sz w:val="24"/>
                <w:szCs w:val="24"/>
              </w:rPr>
              <w:t xml:space="preserve"> з </w:t>
            </w:r>
            <w:proofErr w:type="spellStart"/>
            <w:r w:rsidRPr="00D90E4D">
              <w:rPr>
                <w:rFonts w:ascii="Times New Roman" w:eastAsia="Times New Roman" w:hAnsi="Times New Roman" w:cs="Times New Roman"/>
                <w:color w:val="000000" w:themeColor="text1"/>
                <w:sz w:val="24"/>
                <w:szCs w:val="24"/>
              </w:rPr>
              <w:t>учасником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який</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визнаний</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переможцем</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процедури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закупівлі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протягом</w:t>
            </w:r>
            <w:proofErr w:type="spellEnd"/>
            <w:r w:rsidRPr="00D90E4D">
              <w:rPr>
                <w:rFonts w:ascii="Times New Roman" w:eastAsia="Times New Roman" w:hAnsi="Times New Roman" w:cs="Times New Roman"/>
                <w:color w:val="000000" w:themeColor="text1"/>
                <w:sz w:val="24"/>
                <w:szCs w:val="24"/>
              </w:rPr>
              <w:t xml:space="preserve"> строку </w:t>
            </w:r>
            <w:proofErr w:type="spellStart"/>
            <w:r w:rsidRPr="00D90E4D">
              <w:rPr>
                <w:rFonts w:ascii="Times New Roman" w:eastAsia="Times New Roman" w:hAnsi="Times New Roman" w:cs="Times New Roman"/>
                <w:color w:val="000000" w:themeColor="text1"/>
                <w:sz w:val="24"/>
                <w:szCs w:val="24"/>
              </w:rPr>
              <w:t>дії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його</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пропозиції</w:t>
            </w:r>
            <w:proofErr w:type="spellEnd"/>
            <w:r w:rsidRPr="00D90E4D">
              <w:rPr>
                <w:rFonts w:ascii="Times New Roman" w:eastAsia="Times New Roman" w:hAnsi="Times New Roman" w:cs="Times New Roman"/>
                <w:color w:val="000000" w:themeColor="text1"/>
                <w:sz w:val="24"/>
                <w:szCs w:val="24"/>
              </w:rPr>
              <w:t xml:space="preserve">, не </w:t>
            </w:r>
            <w:proofErr w:type="spellStart"/>
            <w:r w:rsidRPr="00D90E4D">
              <w:rPr>
                <w:rFonts w:ascii="Times New Roman" w:eastAsia="Times New Roman" w:hAnsi="Times New Roman" w:cs="Times New Roman"/>
                <w:color w:val="000000" w:themeColor="text1"/>
                <w:sz w:val="24"/>
                <w:szCs w:val="24"/>
              </w:rPr>
              <w:t>пізніше</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ніж</w:t>
            </w:r>
            <w:proofErr w:type="spellEnd"/>
            <w:r w:rsidRPr="00D90E4D">
              <w:rPr>
                <w:rFonts w:ascii="Times New Roman" w:eastAsia="Times New Roman" w:hAnsi="Times New Roman" w:cs="Times New Roman"/>
                <w:color w:val="000000" w:themeColor="text1"/>
                <w:sz w:val="24"/>
                <w:szCs w:val="24"/>
              </w:rPr>
              <w:t xml:space="preserve"> через 15 </w:t>
            </w:r>
            <w:proofErr w:type="spellStart"/>
            <w:r w:rsidRPr="00D90E4D">
              <w:rPr>
                <w:rFonts w:ascii="Times New Roman" w:eastAsia="Times New Roman" w:hAnsi="Times New Roman" w:cs="Times New Roman"/>
                <w:color w:val="000000" w:themeColor="text1"/>
                <w:sz w:val="24"/>
                <w:szCs w:val="24"/>
              </w:rPr>
              <w:t>днів</w:t>
            </w:r>
            <w:proofErr w:type="spellEnd"/>
            <w:r w:rsidRPr="00D90E4D">
              <w:rPr>
                <w:rFonts w:ascii="Times New Roman" w:eastAsia="Times New Roman" w:hAnsi="Times New Roman" w:cs="Times New Roman"/>
                <w:color w:val="000000" w:themeColor="text1"/>
                <w:sz w:val="24"/>
                <w:szCs w:val="24"/>
              </w:rPr>
              <w:t xml:space="preserve"> з </w:t>
            </w:r>
            <w:proofErr w:type="spellStart"/>
            <w:r w:rsidRPr="00D90E4D">
              <w:rPr>
                <w:rFonts w:ascii="Times New Roman" w:eastAsia="Times New Roman" w:hAnsi="Times New Roman" w:cs="Times New Roman"/>
                <w:color w:val="000000" w:themeColor="text1"/>
                <w:sz w:val="24"/>
                <w:szCs w:val="24"/>
              </w:rPr>
              <w:t>дати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прийняття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рішення</w:t>
            </w:r>
            <w:proofErr w:type="spellEnd"/>
            <w:r w:rsidRPr="00D90E4D">
              <w:rPr>
                <w:rFonts w:ascii="Times New Roman" w:eastAsia="Times New Roman" w:hAnsi="Times New Roman" w:cs="Times New Roman"/>
                <w:color w:val="000000" w:themeColor="text1"/>
                <w:sz w:val="24"/>
                <w:szCs w:val="24"/>
              </w:rPr>
              <w:t xml:space="preserve"> про </w:t>
            </w:r>
            <w:proofErr w:type="spellStart"/>
            <w:r w:rsidRPr="00D90E4D">
              <w:rPr>
                <w:rFonts w:ascii="Times New Roman" w:eastAsia="Times New Roman" w:hAnsi="Times New Roman" w:cs="Times New Roman"/>
                <w:color w:val="000000" w:themeColor="text1"/>
                <w:sz w:val="24"/>
                <w:szCs w:val="24"/>
              </w:rPr>
              <w:t>намір</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укласти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договір</w:t>
            </w:r>
            <w:proofErr w:type="spellEnd"/>
            <w:r w:rsidRPr="00D90E4D">
              <w:rPr>
                <w:rFonts w:ascii="Times New Roman" w:eastAsia="Times New Roman" w:hAnsi="Times New Roman" w:cs="Times New Roman"/>
                <w:color w:val="000000" w:themeColor="text1"/>
                <w:sz w:val="24"/>
                <w:szCs w:val="24"/>
              </w:rPr>
              <w:t xml:space="preserve"> про </w:t>
            </w:r>
            <w:proofErr w:type="spellStart"/>
            <w:r w:rsidRPr="00D90E4D">
              <w:rPr>
                <w:rFonts w:ascii="Times New Roman" w:eastAsia="Times New Roman" w:hAnsi="Times New Roman" w:cs="Times New Roman"/>
                <w:color w:val="000000" w:themeColor="text1"/>
                <w:sz w:val="24"/>
                <w:szCs w:val="24"/>
              </w:rPr>
              <w:t>закупівлю</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відповідно</w:t>
            </w:r>
            <w:proofErr w:type="spellEnd"/>
            <w:r w:rsidRPr="00D90E4D">
              <w:rPr>
                <w:rFonts w:ascii="Times New Roman" w:eastAsia="Times New Roman" w:hAnsi="Times New Roman" w:cs="Times New Roman"/>
                <w:color w:val="000000" w:themeColor="text1"/>
                <w:sz w:val="24"/>
                <w:szCs w:val="24"/>
              </w:rPr>
              <w:t xml:space="preserve"> до </w:t>
            </w:r>
            <w:proofErr w:type="spellStart"/>
            <w:r w:rsidRPr="00D90E4D">
              <w:rPr>
                <w:rFonts w:ascii="Times New Roman" w:eastAsia="Times New Roman" w:hAnsi="Times New Roman" w:cs="Times New Roman"/>
                <w:color w:val="000000" w:themeColor="text1"/>
                <w:sz w:val="24"/>
                <w:szCs w:val="24"/>
              </w:rPr>
              <w:t>вимог</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тендерної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документації</w:t>
            </w:r>
            <w:proofErr w:type="spellEnd"/>
            <w:r w:rsidRPr="00D90E4D">
              <w:rPr>
                <w:rFonts w:ascii="Times New Roman" w:eastAsia="Times New Roman" w:hAnsi="Times New Roman" w:cs="Times New Roman"/>
                <w:color w:val="000000" w:themeColor="text1"/>
                <w:sz w:val="24"/>
                <w:szCs w:val="24"/>
              </w:rPr>
              <w:t xml:space="preserve"> та </w:t>
            </w:r>
            <w:proofErr w:type="spellStart"/>
            <w:r w:rsidRPr="00D90E4D">
              <w:rPr>
                <w:rFonts w:ascii="Times New Roman" w:eastAsia="Times New Roman" w:hAnsi="Times New Roman" w:cs="Times New Roman"/>
                <w:color w:val="000000" w:themeColor="text1"/>
                <w:sz w:val="24"/>
                <w:szCs w:val="24"/>
              </w:rPr>
              <w:t>тендерної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пропозиції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переможця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процедури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закупівлі</w:t>
            </w:r>
            <w:proofErr w:type="spellEnd"/>
            <w:r w:rsidRPr="00D90E4D">
              <w:rPr>
                <w:rFonts w:ascii="Times New Roman" w:eastAsia="Times New Roman" w:hAnsi="Times New Roman" w:cs="Times New Roman"/>
                <w:color w:val="000000" w:themeColor="text1"/>
                <w:sz w:val="24"/>
                <w:szCs w:val="24"/>
              </w:rPr>
              <w:t xml:space="preserve">. У </w:t>
            </w:r>
            <w:proofErr w:type="spellStart"/>
            <w:r w:rsidRPr="00D90E4D">
              <w:rPr>
                <w:rFonts w:ascii="Times New Roman" w:eastAsia="Times New Roman" w:hAnsi="Times New Roman" w:cs="Times New Roman"/>
                <w:color w:val="000000" w:themeColor="text1"/>
                <w:sz w:val="24"/>
                <w:szCs w:val="24"/>
              </w:rPr>
              <w:t>випадку</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обґрунтованої</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необхідності</w:t>
            </w:r>
            <w:proofErr w:type="spellEnd"/>
            <w:r w:rsidRPr="00D90E4D">
              <w:rPr>
                <w:rFonts w:ascii="Times New Roman" w:eastAsia="Times New Roman" w:hAnsi="Times New Roman" w:cs="Times New Roman"/>
                <w:color w:val="000000" w:themeColor="text1"/>
                <w:sz w:val="24"/>
                <w:szCs w:val="24"/>
              </w:rPr>
              <w:t xml:space="preserve"> строк для </w:t>
            </w:r>
            <w:proofErr w:type="spellStart"/>
            <w:r w:rsidRPr="00D90E4D">
              <w:rPr>
                <w:rFonts w:ascii="Times New Roman" w:eastAsia="Times New Roman" w:hAnsi="Times New Roman" w:cs="Times New Roman"/>
                <w:color w:val="000000" w:themeColor="text1"/>
                <w:sz w:val="24"/>
                <w:szCs w:val="24"/>
              </w:rPr>
              <w:t>укладення</w:t>
            </w:r>
            <w:proofErr w:type="spellEnd"/>
            <w:r w:rsidRPr="00D90E4D">
              <w:rPr>
                <w:rFonts w:ascii="Times New Roman" w:eastAsia="Times New Roman" w:hAnsi="Times New Roman" w:cs="Times New Roman"/>
                <w:color w:val="000000" w:themeColor="text1"/>
                <w:sz w:val="24"/>
                <w:szCs w:val="24"/>
              </w:rPr>
              <w:t xml:space="preserve"> договору </w:t>
            </w:r>
            <w:proofErr w:type="spellStart"/>
            <w:r w:rsidRPr="00D90E4D">
              <w:rPr>
                <w:rFonts w:ascii="Times New Roman" w:eastAsia="Times New Roman" w:hAnsi="Times New Roman" w:cs="Times New Roman"/>
                <w:color w:val="000000" w:themeColor="text1"/>
                <w:sz w:val="24"/>
                <w:szCs w:val="24"/>
              </w:rPr>
              <w:t>може</w:t>
            </w:r>
            <w:proofErr w:type="spellEnd"/>
            <w:r w:rsidRPr="00D90E4D">
              <w:rPr>
                <w:rFonts w:ascii="Times New Roman" w:eastAsia="Times New Roman" w:hAnsi="Times New Roman" w:cs="Times New Roman"/>
                <w:color w:val="000000" w:themeColor="text1"/>
                <w:sz w:val="24"/>
                <w:szCs w:val="24"/>
              </w:rPr>
              <w:t xml:space="preserve"> бути </w:t>
            </w:r>
            <w:proofErr w:type="spellStart"/>
            <w:r w:rsidRPr="00D90E4D">
              <w:rPr>
                <w:rFonts w:ascii="Times New Roman" w:eastAsia="Times New Roman" w:hAnsi="Times New Roman" w:cs="Times New Roman"/>
                <w:color w:val="000000" w:themeColor="text1"/>
                <w:sz w:val="24"/>
                <w:szCs w:val="24"/>
              </w:rPr>
              <w:t>продовжений</w:t>
            </w:r>
            <w:proofErr w:type="spellEnd"/>
            <w:r w:rsidRPr="00D90E4D">
              <w:rPr>
                <w:rFonts w:ascii="Times New Roman" w:eastAsia="Times New Roman" w:hAnsi="Times New Roman" w:cs="Times New Roman"/>
                <w:color w:val="000000" w:themeColor="text1"/>
                <w:sz w:val="24"/>
                <w:szCs w:val="24"/>
              </w:rPr>
              <w:t xml:space="preserve"> до 60 </w:t>
            </w:r>
            <w:proofErr w:type="spellStart"/>
            <w:r w:rsidRPr="00D90E4D">
              <w:rPr>
                <w:rFonts w:ascii="Times New Roman" w:eastAsia="Times New Roman" w:hAnsi="Times New Roman" w:cs="Times New Roman"/>
                <w:color w:val="000000" w:themeColor="text1"/>
                <w:sz w:val="24"/>
                <w:szCs w:val="24"/>
              </w:rPr>
              <w:t>днів</w:t>
            </w:r>
            <w:proofErr w:type="spellEnd"/>
            <w:r w:rsidRPr="00D90E4D">
              <w:rPr>
                <w:rFonts w:ascii="Times New Roman" w:eastAsia="Times New Roman" w:hAnsi="Times New Roman" w:cs="Times New Roman"/>
                <w:color w:val="000000" w:themeColor="text1"/>
                <w:sz w:val="24"/>
                <w:szCs w:val="24"/>
              </w:rPr>
              <w:t xml:space="preserve">. </w:t>
            </w:r>
          </w:p>
          <w:p w:rsidR="00F44CDA" w:rsidRPr="008A47BF" w:rsidRDefault="00D90E4D" w:rsidP="00D90E4D">
            <w:pPr>
              <w:widowControl w:val="0"/>
              <w:spacing w:line="240" w:lineRule="auto"/>
              <w:contextualSpacing/>
              <w:jc w:val="both"/>
              <w:rPr>
                <w:rFonts w:ascii="Times New Roman" w:eastAsia="Times New Roman" w:hAnsi="Times New Roman" w:cs="Times New Roman"/>
                <w:color w:val="000000" w:themeColor="text1"/>
                <w:sz w:val="24"/>
                <w:szCs w:val="24"/>
              </w:rPr>
            </w:pPr>
            <w:r w:rsidRPr="00D90E4D">
              <w:rPr>
                <w:rFonts w:ascii="Times New Roman" w:eastAsia="Times New Roman" w:hAnsi="Times New Roman" w:cs="Times New Roman"/>
                <w:color w:val="000000" w:themeColor="text1"/>
                <w:sz w:val="24"/>
                <w:szCs w:val="24"/>
              </w:rPr>
              <w:t xml:space="preserve">У </w:t>
            </w:r>
            <w:proofErr w:type="spellStart"/>
            <w:r w:rsidRPr="00D90E4D">
              <w:rPr>
                <w:rFonts w:ascii="Times New Roman" w:eastAsia="Times New Roman" w:hAnsi="Times New Roman" w:cs="Times New Roman"/>
                <w:color w:val="000000" w:themeColor="text1"/>
                <w:sz w:val="24"/>
                <w:szCs w:val="24"/>
              </w:rPr>
              <w:t>разі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подання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скарги</w:t>
            </w:r>
            <w:proofErr w:type="spellEnd"/>
            <w:r w:rsidRPr="00D90E4D">
              <w:rPr>
                <w:rFonts w:ascii="Times New Roman" w:eastAsia="Times New Roman" w:hAnsi="Times New Roman" w:cs="Times New Roman"/>
                <w:color w:val="000000" w:themeColor="text1"/>
                <w:sz w:val="24"/>
                <w:szCs w:val="24"/>
              </w:rPr>
              <w:t xml:space="preserve"> </w:t>
            </w:r>
            <w:proofErr w:type="gramStart"/>
            <w:r w:rsidRPr="00D90E4D">
              <w:rPr>
                <w:rFonts w:ascii="Times New Roman" w:eastAsia="Times New Roman" w:hAnsi="Times New Roman" w:cs="Times New Roman"/>
                <w:color w:val="000000" w:themeColor="text1"/>
                <w:sz w:val="24"/>
                <w:szCs w:val="24"/>
              </w:rPr>
              <w:t>до органу</w:t>
            </w:r>
            <w:proofErr w:type="gram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оскарження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після</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оприлюднення</w:t>
            </w:r>
            <w:proofErr w:type="spellEnd"/>
            <w:r w:rsidRPr="00D90E4D">
              <w:rPr>
                <w:rFonts w:ascii="Times New Roman" w:eastAsia="Times New Roman" w:hAnsi="Times New Roman" w:cs="Times New Roman"/>
                <w:color w:val="000000" w:themeColor="text1"/>
                <w:sz w:val="24"/>
                <w:szCs w:val="24"/>
              </w:rPr>
              <w:t xml:space="preserve"> в </w:t>
            </w:r>
            <w:proofErr w:type="spellStart"/>
            <w:r w:rsidRPr="00D90E4D">
              <w:rPr>
                <w:rFonts w:ascii="Times New Roman" w:eastAsia="Times New Roman" w:hAnsi="Times New Roman" w:cs="Times New Roman"/>
                <w:color w:val="000000" w:themeColor="text1"/>
                <w:sz w:val="24"/>
                <w:szCs w:val="24"/>
              </w:rPr>
              <w:t>електронній</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системі</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закупівель</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повідомлення</w:t>
            </w:r>
            <w:proofErr w:type="spellEnd"/>
            <w:r w:rsidRPr="00D90E4D">
              <w:rPr>
                <w:rFonts w:ascii="Times New Roman" w:eastAsia="Times New Roman" w:hAnsi="Times New Roman" w:cs="Times New Roman"/>
                <w:color w:val="000000" w:themeColor="text1"/>
                <w:sz w:val="24"/>
                <w:szCs w:val="24"/>
              </w:rPr>
              <w:t xml:space="preserve"> про </w:t>
            </w:r>
            <w:proofErr w:type="spellStart"/>
            <w:r w:rsidRPr="00D90E4D">
              <w:rPr>
                <w:rFonts w:ascii="Times New Roman" w:eastAsia="Times New Roman" w:hAnsi="Times New Roman" w:cs="Times New Roman"/>
                <w:color w:val="000000" w:themeColor="text1"/>
                <w:sz w:val="24"/>
                <w:szCs w:val="24"/>
              </w:rPr>
              <w:t>намір</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укласти</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договір</w:t>
            </w:r>
            <w:proofErr w:type="spellEnd"/>
            <w:r w:rsidRPr="00D90E4D">
              <w:rPr>
                <w:rFonts w:ascii="Times New Roman" w:eastAsia="Times New Roman" w:hAnsi="Times New Roman" w:cs="Times New Roman"/>
                <w:color w:val="000000" w:themeColor="text1"/>
                <w:sz w:val="24"/>
                <w:szCs w:val="24"/>
              </w:rPr>
              <w:t xml:space="preserve"> про </w:t>
            </w:r>
            <w:proofErr w:type="spellStart"/>
            <w:r w:rsidRPr="00D90E4D">
              <w:rPr>
                <w:rFonts w:ascii="Times New Roman" w:eastAsia="Times New Roman" w:hAnsi="Times New Roman" w:cs="Times New Roman"/>
                <w:color w:val="000000" w:themeColor="text1"/>
                <w:sz w:val="24"/>
                <w:szCs w:val="24"/>
              </w:rPr>
              <w:t>закупівлю</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перебіг</w:t>
            </w:r>
            <w:proofErr w:type="spellEnd"/>
            <w:r w:rsidRPr="00D90E4D">
              <w:rPr>
                <w:rFonts w:ascii="Times New Roman" w:eastAsia="Times New Roman" w:hAnsi="Times New Roman" w:cs="Times New Roman"/>
                <w:color w:val="000000" w:themeColor="text1"/>
                <w:sz w:val="24"/>
                <w:szCs w:val="24"/>
              </w:rPr>
              <w:t xml:space="preserve"> строку для </w:t>
            </w:r>
            <w:proofErr w:type="spellStart"/>
            <w:r w:rsidRPr="00D90E4D">
              <w:rPr>
                <w:rFonts w:ascii="Times New Roman" w:eastAsia="Times New Roman" w:hAnsi="Times New Roman" w:cs="Times New Roman"/>
                <w:color w:val="000000" w:themeColor="text1"/>
                <w:sz w:val="24"/>
                <w:szCs w:val="24"/>
              </w:rPr>
              <w:t>укладення</w:t>
            </w:r>
            <w:proofErr w:type="spellEnd"/>
            <w:r w:rsidRPr="00D90E4D">
              <w:rPr>
                <w:rFonts w:ascii="Times New Roman" w:eastAsia="Times New Roman" w:hAnsi="Times New Roman" w:cs="Times New Roman"/>
                <w:color w:val="000000" w:themeColor="text1"/>
                <w:sz w:val="24"/>
                <w:szCs w:val="24"/>
              </w:rPr>
              <w:t xml:space="preserve"> договору про </w:t>
            </w:r>
            <w:proofErr w:type="spellStart"/>
            <w:r w:rsidRPr="00D90E4D">
              <w:rPr>
                <w:rFonts w:ascii="Times New Roman" w:eastAsia="Times New Roman" w:hAnsi="Times New Roman" w:cs="Times New Roman"/>
                <w:color w:val="000000" w:themeColor="text1"/>
                <w:sz w:val="24"/>
                <w:szCs w:val="24"/>
              </w:rPr>
              <w:t>закупівлю</w:t>
            </w:r>
            <w:proofErr w:type="spellEnd"/>
            <w:r w:rsidRPr="00D90E4D">
              <w:rPr>
                <w:rFonts w:ascii="Times New Roman" w:eastAsia="Times New Roman" w:hAnsi="Times New Roman" w:cs="Times New Roman"/>
                <w:color w:val="000000" w:themeColor="text1"/>
                <w:sz w:val="24"/>
                <w:szCs w:val="24"/>
              </w:rPr>
              <w:t xml:space="preserve"> </w:t>
            </w:r>
            <w:proofErr w:type="spellStart"/>
            <w:r w:rsidRPr="00D90E4D">
              <w:rPr>
                <w:rFonts w:ascii="Times New Roman" w:eastAsia="Times New Roman" w:hAnsi="Times New Roman" w:cs="Times New Roman"/>
                <w:color w:val="000000" w:themeColor="text1"/>
                <w:sz w:val="24"/>
                <w:szCs w:val="24"/>
              </w:rPr>
              <w:t>зупиняється</w:t>
            </w:r>
            <w:proofErr w:type="spellEnd"/>
            <w:r w:rsidRPr="00D90E4D">
              <w:rPr>
                <w:rFonts w:ascii="Times New Roman" w:eastAsia="Times New Roman" w:hAnsi="Times New Roman" w:cs="Times New Roman"/>
                <w:color w:val="000000" w:themeColor="text1"/>
                <w:sz w:val="24"/>
                <w:szCs w:val="24"/>
              </w:rPr>
              <w:t>.</w:t>
            </w:r>
          </w:p>
        </w:tc>
      </w:tr>
      <w:tr w:rsidR="00847211" w:rsidRPr="008A47BF" w:rsidTr="00BD433D">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3</w:t>
            </w:r>
          </w:p>
        </w:tc>
        <w:tc>
          <w:tcPr>
            <w:tcW w:w="3915" w:type="dxa"/>
            <w:shd w:val="clear" w:color="auto" w:fill="auto"/>
            <w:tcMar>
              <w:top w:w="100" w:type="dxa"/>
              <w:left w:w="100" w:type="dxa"/>
              <w:bottom w:w="100" w:type="dxa"/>
              <w:right w:w="100" w:type="dxa"/>
            </w:tcMar>
          </w:tcPr>
          <w:p w:rsidR="00F44CDA" w:rsidRPr="008A47BF" w:rsidRDefault="00AC654D" w:rsidP="00757C94">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Про</w:t>
            </w:r>
            <w:r w:rsidR="00757C94">
              <w:rPr>
                <w:rFonts w:ascii="Times New Roman" w:eastAsia="Times New Roman" w:hAnsi="Times New Roman" w:cs="Times New Roman"/>
                <w:b/>
                <w:color w:val="000000" w:themeColor="text1"/>
                <w:sz w:val="24"/>
                <w:szCs w:val="24"/>
                <w:lang w:val="uk-UA"/>
              </w:rPr>
              <w:t>є</w:t>
            </w:r>
            <w:proofErr w:type="spellStart"/>
            <w:r w:rsidRPr="008A47BF">
              <w:rPr>
                <w:rFonts w:ascii="Times New Roman" w:eastAsia="Times New Roman" w:hAnsi="Times New Roman" w:cs="Times New Roman"/>
                <w:b/>
                <w:color w:val="000000" w:themeColor="text1"/>
                <w:sz w:val="24"/>
                <w:szCs w:val="24"/>
              </w:rPr>
              <w:t>кт</w:t>
            </w:r>
            <w:proofErr w:type="spellEnd"/>
            <w:r w:rsidRPr="008A47BF">
              <w:rPr>
                <w:rFonts w:ascii="Times New Roman" w:eastAsia="Times New Roman" w:hAnsi="Times New Roman" w:cs="Times New Roman"/>
                <w:b/>
                <w:color w:val="000000" w:themeColor="text1"/>
                <w:sz w:val="24"/>
                <w:szCs w:val="24"/>
              </w:rPr>
              <w:t xml:space="preserve"> договору про </w:t>
            </w:r>
            <w:proofErr w:type="spellStart"/>
            <w:r w:rsidRPr="008A47BF">
              <w:rPr>
                <w:rFonts w:ascii="Times New Roman" w:eastAsia="Times New Roman" w:hAnsi="Times New Roman" w:cs="Times New Roman"/>
                <w:b/>
                <w:color w:val="000000" w:themeColor="text1"/>
                <w:sz w:val="24"/>
                <w:szCs w:val="24"/>
              </w:rPr>
              <w:t>закупівлю</w:t>
            </w:r>
            <w:proofErr w:type="spellEnd"/>
          </w:p>
        </w:tc>
        <w:tc>
          <w:tcPr>
            <w:tcW w:w="6130" w:type="dxa"/>
            <w:shd w:val="clear" w:color="auto" w:fill="auto"/>
            <w:tcMar>
              <w:top w:w="100" w:type="dxa"/>
              <w:left w:w="100" w:type="dxa"/>
              <w:bottom w:w="100" w:type="dxa"/>
              <w:right w:w="100" w:type="dxa"/>
            </w:tcMar>
          </w:tcPr>
          <w:p w:rsidR="00F44CDA" w:rsidRPr="008A47BF" w:rsidRDefault="00360BDD" w:rsidP="00757C94">
            <w:pPr>
              <w:widowControl w:val="0"/>
              <w:spacing w:line="240" w:lineRule="auto"/>
              <w:contextualSpacing/>
              <w:jc w:val="both"/>
              <w:rPr>
                <w:rFonts w:ascii="Times New Roman" w:eastAsia="Times New Roman" w:hAnsi="Times New Roman" w:cs="Times New Roman"/>
                <w:color w:val="000000" w:themeColor="text1"/>
                <w:sz w:val="24"/>
                <w:szCs w:val="24"/>
                <w:lang w:val="uk-UA"/>
              </w:rPr>
            </w:pPr>
            <w:r w:rsidRPr="008A47BF">
              <w:rPr>
                <w:rFonts w:ascii="Times New Roman" w:eastAsia="Times New Roman" w:hAnsi="Times New Roman" w:cs="Times New Roman"/>
                <w:i/>
                <w:color w:val="000000" w:themeColor="text1"/>
                <w:sz w:val="24"/>
                <w:szCs w:val="24"/>
                <w:lang w:val="uk-UA"/>
              </w:rPr>
              <w:t xml:space="preserve">  </w:t>
            </w:r>
            <w:r w:rsidR="005D3C36" w:rsidRPr="008A47BF">
              <w:rPr>
                <w:rFonts w:ascii="Times New Roman" w:eastAsia="Times New Roman" w:hAnsi="Times New Roman" w:cs="Times New Roman"/>
                <w:i/>
                <w:color w:val="000000" w:themeColor="text1"/>
                <w:sz w:val="24"/>
                <w:szCs w:val="24"/>
                <w:lang w:val="uk-UA"/>
              </w:rPr>
              <w:t xml:space="preserve">  </w:t>
            </w:r>
            <w:proofErr w:type="spellStart"/>
            <w:r w:rsidR="007D3A4C" w:rsidRPr="008A47BF">
              <w:rPr>
                <w:rFonts w:ascii="Times New Roman" w:eastAsia="Calibri" w:hAnsi="Times New Roman" w:cs="Times New Roman"/>
                <w:color w:val="000000" w:themeColor="text1"/>
                <w:sz w:val="24"/>
                <w:szCs w:val="24"/>
                <w:lang w:val="uk-UA" w:eastAsia="en-US"/>
              </w:rPr>
              <w:t>Про</w:t>
            </w:r>
            <w:r w:rsidR="00757C94">
              <w:rPr>
                <w:rFonts w:ascii="Times New Roman" w:eastAsia="Calibri" w:hAnsi="Times New Roman" w:cs="Times New Roman"/>
                <w:color w:val="000000" w:themeColor="text1"/>
                <w:sz w:val="24"/>
                <w:szCs w:val="24"/>
                <w:lang w:val="uk-UA" w:eastAsia="en-US"/>
              </w:rPr>
              <w:t>є</w:t>
            </w:r>
            <w:r w:rsidR="007C01C7" w:rsidRPr="008A47BF">
              <w:rPr>
                <w:rFonts w:ascii="Times New Roman" w:eastAsia="Calibri" w:hAnsi="Times New Roman" w:cs="Times New Roman"/>
                <w:color w:val="000000" w:themeColor="text1"/>
                <w:sz w:val="24"/>
                <w:szCs w:val="24"/>
                <w:lang w:val="uk-UA" w:eastAsia="en-US"/>
              </w:rPr>
              <w:t>кт</w:t>
            </w:r>
            <w:proofErr w:type="spellEnd"/>
            <w:r w:rsidR="007C01C7" w:rsidRPr="008A47BF">
              <w:rPr>
                <w:rFonts w:ascii="Times New Roman" w:eastAsia="Calibri" w:hAnsi="Times New Roman" w:cs="Times New Roman"/>
                <w:color w:val="000000" w:themeColor="text1"/>
                <w:sz w:val="24"/>
                <w:szCs w:val="24"/>
                <w:lang w:val="uk-UA" w:eastAsia="en-US"/>
              </w:rPr>
              <w:t xml:space="preserve"> договору  зазначено в Додатку </w:t>
            </w:r>
            <w:r w:rsidR="000173B3" w:rsidRPr="008A47BF">
              <w:rPr>
                <w:rFonts w:ascii="Times New Roman" w:eastAsia="Calibri" w:hAnsi="Times New Roman" w:cs="Times New Roman"/>
                <w:color w:val="000000" w:themeColor="text1"/>
                <w:sz w:val="24"/>
                <w:szCs w:val="24"/>
                <w:lang w:val="uk-UA" w:eastAsia="en-US"/>
              </w:rPr>
              <w:t>4</w:t>
            </w:r>
            <w:r w:rsidR="007C01C7" w:rsidRPr="008A47BF">
              <w:rPr>
                <w:rFonts w:ascii="Times New Roman" w:eastAsia="Calibri" w:hAnsi="Times New Roman" w:cs="Times New Roman"/>
                <w:color w:val="000000" w:themeColor="text1"/>
                <w:sz w:val="24"/>
                <w:szCs w:val="24"/>
                <w:lang w:val="uk-UA" w:eastAsia="en-US"/>
              </w:rPr>
              <w:t>.</w:t>
            </w:r>
          </w:p>
        </w:tc>
      </w:tr>
      <w:tr w:rsidR="00847211" w:rsidRPr="008A47BF" w:rsidTr="00BD433D">
        <w:trPr>
          <w:trHeight w:val="1162"/>
        </w:trPr>
        <w:tc>
          <w:tcPr>
            <w:tcW w:w="64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t>4</w:t>
            </w:r>
          </w:p>
        </w:tc>
        <w:tc>
          <w:tcPr>
            <w:tcW w:w="3915" w:type="dxa"/>
            <w:shd w:val="clear" w:color="auto" w:fill="auto"/>
            <w:tcMar>
              <w:top w:w="100" w:type="dxa"/>
              <w:left w:w="100" w:type="dxa"/>
              <w:bottom w:w="100" w:type="dxa"/>
              <w:right w:w="100" w:type="dxa"/>
            </w:tcMar>
          </w:tcPr>
          <w:p w:rsidR="00F44CDA" w:rsidRPr="008A47BF" w:rsidRDefault="00AC654D" w:rsidP="0020208A">
            <w:pPr>
              <w:widowControl w:val="0"/>
              <w:spacing w:line="240" w:lineRule="auto"/>
              <w:contextualSpacing/>
              <w:rPr>
                <w:rFonts w:ascii="Times New Roman" w:eastAsia="Times New Roman" w:hAnsi="Times New Roman" w:cs="Times New Roman"/>
                <w:b/>
                <w:color w:val="000000" w:themeColor="text1"/>
                <w:sz w:val="24"/>
                <w:szCs w:val="24"/>
              </w:rPr>
            </w:pPr>
            <w:proofErr w:type="spellStart"/>
            <w:r w:rsidRPr="008A47BF">
              <w:rPr>
                <w:rFonts w:ascii="Times New Roman" w:eastAsia="Times New Roman" w:hAnsi="Times New Roman" w:cs="Times New Roman"/>
                <w:b/>
                <w:color w:val="000000" w:themeColor="text1"/>
                <w:sz w:val="24"/>
                <w:szCs w:val="24"/>
              </w:rPr>
              <w:t>Істотні</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умови</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що</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обов'язково</w:t>
            </w:r>
            <w:proofErr w:type="spellEnd"/>
            <w:r w:rsidRPr="008A47BF">
              <w:rPr>
                <w:rFonts w:ascii="Times New Roman" w:eastAsia="Times New Roman" w:hAnsi="Times New Roman" w:cs="Times New Roman"/>
                <w:b/>
                <w:color w:val="000000" w:themeColor="text1"/>
                <w:sz w:val="24"/>
                <w:szCs w:val="24"/>
              </w:rPr>
              <w:t xml:space="preserve"> </w:t>
            </w:r>
            <w:proofErr w:type="spellStart"/>
            <w:r w:rsidRPr="008A47BF">
              <w:rPr>
                <w:rFonts w:ascii="Times New Roman" w:eastAsia="Times New Roman" w:hAnsi="Times New Roman" w:cs="Times New Roman"/>
                <w:b/>
                <w:color w:val="000000" w:themeColor="text1"/>
                <w:sz w:val="24"/>
                <w:szCs w:val="24"/>
              </w:rPr>
              <w:t>включаються</w:t>
            </w:r>
            <w:proofErr w:type="spellEnd"/>
            <w:r w:rsidRPr="008A47BF">
              <w:rPr>
                <w:rFonts w:ascii="Times New Roman" w:eastAsia="Times New Roman" w:hAnsi="Times New Roman" w:cs="Times New Roman"/>
                <w:b/>
                <w:color w:val="000000" w:themeColor="text1"/>
                <w:sz w:val="24"/>
                <w:szCs w:val="24"/>
              </w:rPr>
              <w:t xml:space="preserve"> </w:t>
            </w:r>
            <w:proofErr w:type="gramStart"/>
            <w:r w:rsidRPr="008A47BF">
              <w:rPr>
                <w:rFonts w:ascii="Times New Roman" w:eastAsia="Times New Roman" w:hAnsi="Times New Roman" w:cs="Times New Roman"/>
                <w:b/>
                <w:color w:val="000000" w:themeColor="text1"/>
                <w:sz w:val="24"/>
                <w:szCs w:val="24"/>
              </w:rPr>
              <w:t>до договору</w:t>
            </w:r>
            <w:proofErr w:type="gramEnd"/>
            <w:r w:rsidRPr="008A47BF">
              <w:rPr>
                <w:rFonts w:ascii="Times New Roman" w:eastAsia="Times New Roman" w:hAnsi="Times New Roman" w:cs="Times New Roman"/>
                <w:b/>
                <w:color w:val="000000" w:themeColor="text1"/>
                <w:sz w:val="24"/>
                <w:szCs w:val="24"/>
              </w:rPr>
              <w:t xml:space="preserve"> про </w:t>
            </w:r>
            <w:proofErr w:type="spellStart"/>
            <w:r w:rsidRPr="008A47BF">
              <w:rPr>
                <w:rFonts w:ascii="Times New Roman" w:eastAsia="Times New Roman" w:hAnsi="Times New Roman" w:cs="Times New Roman"/>
                <w:b/>
                <w:color w:val="000000" w:themeColor="text1"/>
                <w:sz w:val="24"/>
                <w:szCs w:val="24"/>
              </w:rPr>
              <w:t>закупівлю</w:t>
            </w:r>
            <w:proofErr w:type="spellEnd"/>
          </w:p>
        </w:tc>
        <w:tc>
          <w:tcPr>
            <w:tcW w:w="6130" w:type="dxa"/>
            <w:shd w:val="clear" w:color="auto" w:fill="auto"/>
            <w:tcMar>
              <w:top w:w="100" w:type="dxa"/>
              <w:left w:w="100" w:type="dxa"/>
              <w:bottom w:w="100" w:type="dxa"/>
              <w:right w:w="100" w:type="dxa"/>
            </w:tcMar>
          </w:tcPr>
          <w:p w:rsidR="00D90E4D" w:rsidRPr="00D90E4D" w:rsidRDefault="00D90E4D" w:rsidP="00D90E4D">
            <w:pPr>
              <w:ind w:firstLine="709"/>
              <w:contextualSpacing/>
              <w:jc w:val="both"/>
              <w:rPr>
                <w:rFonts w:ascii="Times New Roman" w:hAnsi="Times New Roman" w:cs="Times New Roman"/>
                <w:color w:val="000000"/>
                <w:lang w:val="uk-UA"/>
              </w:rPr>
            </w:pPr>
            <w:r w:rsidRPr="00D90E4D">
              <w:rPr>
                <w:rFonts w:ascii="Times New Roman" w:hAnsi="Times New Roman" w:cs="Times New Roman"/>
                <w:color w:val="000000"/>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D90E4D" w:rsidRPr="00D90E4D" w:rsidRDefault="00D90E4D" w:rsidP="00D90E4D">
            <w:pPr>
              <w:ind w:firstLine="709"/>
              <w:contextualSpacing/>
              <w:jc w:val="both"/>
              <w:rPr>
                <w:rFonts w:ascii="Times New Roman" w:hAnsi="Times New Roman" w:cs="Times New Roman"/>
                <w:color w:val="000000"/>
                <w:lang w:val="uk-UA"/>
              </w:rPr>
            </w:pPr>
            <w:r w:rsidRPr="00D90E4D">
              <w:rPr>
                <w:rFonts w:ascii="Times New Roman" w:hAnsi="Times New Roman" w:cs="Times New Roman"/>
                <w:color w:val="000000"/>
                <w:lang w:val="uk-UA"/>
              </w:rPr>
              <w:t xml:space="preserve">Переможець процедури закупівлі під час укладення договору про закупівлю повинен надати: </w:t>
            </w:r>
          </w:p>
          <w:p w:rsidR="00D90E4D" w:rsidRPr="00D90E4D" w:rsidRDefault="00D90E4D" w:rsidP="00D90E4D">
            <w:pPr>
              <w:spacing w:line="240" w:lineRule="auto"/>
              <w:ind w:firstLine="709"/>
              <w:jc w:val="both"/>
              <w:rPr>
                <w:rFonts w:ascii="Times New Roman" w:hAnsi="Times New Roman" w:cs="Times New Roman"/>
                <w:color w:val="000000"/>
                <w:lang w:val="uk-UA"/>
              </w:rPr>
            </w:pPr>
            <w:r w:rsidRPr="00D90E4D">
              <w:rPr>
                <w:rFonts w:ascii="Times New Roman" w:hAnsi="Times New Roman" w:cs="Times New Roman"/>
                <w:color w:val="000000"/>
                <w:lang w:val="uk-UA"/>
              </w:rPr>
              <w:lastRenderedPageBreak/>
              <w:t>1) відповідну інформацію про право підписання договору про закупівлю шляхом направлення інформації на поштову адресу замовника, а саме:</w:t>
            </w:r>
            <w:r>
              <w:t xml:space="preserve"> </w:t>
            </w:r>
            <w:r w:rsidRPr="00D90E4D">
              <w:rPr>
                <w:rFonts w:ascii="Times New Roman" w:hAnsi="Times New Roman" w:cs="Times New Roman"/>
                <w:color w:val="000000"/>
                <w:lang w:val="uk-UA"/>
              </w:rPr>
              <w:t xml:space="preserve">58007, Чернівецька обл., Чернівецький р-н, місто Чернівці, </w:t>
            </w:r>
            <w:proofErr w:type="spellStart"/>
            <w:r w:rsidRPr="00D90E4D">
              <w:rPr>
                <w:rFonts w:ascii="Times New Roman" w:hAnsi="Times New Roman" w:cs="Times New Roman"/>
                <w:color w:val="000000"/>
                <w:lang w:val="uk-UA"/>
              </w:rPr>
              <w:t>пров</w:t>
            </w:r>
            <w:proofErr w:type="spellEnd"/>
            <w:r w:rsidRPr="00D90E4D">
              <w:rPr>
                <w:rFonts w:ascii="Times New Roman" w:hAnsi="Times New Roman" w:cs="Times New Roman"/>
                <w:color w:val="000000"/>
                <w:lang w:val="uk-UA"/>
              </w:rPr>
              <w:t>. Вільшини Остапа 4-й,</w:t>
            </w:r>
          </w:p>
          <w:p w:rsidR="002239BB" w:rsidRDefault="00D90E4D" w:rsidP="00D90E4D">
            <w:pPr>
              <w:spacing w:line="240" w:lineRule="auto"/>
              <w:jc w:val="both"/>
              <w:rPr>
                <w:rFonts w:ascii="Times New Roman" w:hAnsi="Times New Roman" w:cs="Times New Roman"/>
                <w:color w:val="000000"/>
                <w:lang w:val="uk-UA"/>
              </w:rPr>
            </w:pPr>
            <w:r w:rsidRPr="00D90E4D">
              <w:rPr>
                <w:rFonts w:ascii="Times New Roman" w:hAnsi="Times New Roman" w:cs="Times New Roman"/>
                <w:color w:val="000000"/>
                <w:lang w:val="uk-UA"/>
              </w:rPr>
              <w:t>будинок 13</w:t>
            </w:r>
          </w:p>
          <w:p w:rsidR="00D90E4D" w:rsidRPr="00D90E4D" w:rsidRDefault="00D90E4D" w:rsidP="00D90E4D">
            <w:pPr>
              <w:spacing w:line="240" w:lineRule="auto"/>
              <w:jc w:val="both"/>
              <w:rPr>
                <w:rFonts w:ascii="Times New Roman" w:eastAsia="Times New Roman" w:hAnsi="Times New Roman"/>
                <w:color w:val="000000"/>
                <w:lang w:val="ru-RU" w:eastAsia="ru-RU"/>
              </w:rPr>
            </w:pPr>
            <w:r w:rsidRPr="00D90E4D">
              <w:rPr>
                <w:rFonts w:ascii="Times New Roman" w:eastAsia="Times New Roman" w:hAnsi="Times New Roman"/>
                <w:color w:val="000000"/>
                <w:lang w:val="ru-RU" w:eastAsia="ru-RU"/>
              </w:rPr>
              <w:t xml:space="preserve">2) </w:t>
            </w:r>
            <w:proofErr w:type="spellStart"/>
            <w:r w:rsidRPr="00D90E4D">
              <w:rPr>
                <w:rFonts w:ascii="Times New Roman" w:eastAsia="Times New Roman" w:hAnsi="Times New Roman"/>
                <w:color w:val="000000"/>
                <w:lang w:val="ru-RU" w:eastAsia="ru-RU"/>
              </w:rPr>
              <w:t>копію</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ліцензії</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або</w:t>
            </w:r>
            <w:proofErr w:type="spellEnd"/>
            <w:r w:rsidRPr="00D90E4D">
              <w:rPr>
                <w:rFonts w:ascii="Times New Roman" w:eastAsia="Times New Roman" w:hAnsi="Times New Roman"/>
                <w:color w:val="000000"/>
                <w:lang w:val="ru-RU" w:eastAsia="ru-RU"/>
              </w:rPr>
              <w:t xml:space="preserve"> документа </w:t>
            </w:r>
            <w:proofErr w:type="spellStart"/>
            <w:r w:rsidRPr="00D90E4D">
              <w:rPr>
                <w:rFonts w:ascii="Times New Roman" w:eastAsia="Times New Roman" w:hAnsi="Times New Roman"/>
                <w:color w:val="000000"/>
                <w:lang w:val="ru-RU" w:eastAsia="ru-RU"/>
              </w:rPr>
              <w:t>дозвільного</w:t>
            </w:r>
            <w:proofErr w:type="spellEnd"/>
            <w:r w:rsidRPr="00D90E4D">
              <w:rPr>
                <w:rFonts w:ascii="Times New Roman" w:eastAsia="Times New Roman" w:hAnsi="Times New Roman"/>
                <w:color w:val="000000"/>
                <w:lang w:val="ru-RU" w:eastAsia="ru-RU"/>
              </w:rPr>
              <w:t xml:space="preserve"> характеру (у </w:t>
            </w:r>
            <w:proofErr w:type="spellStart"/>
            <w:r w:rsidRPr="00D90E4D">
              <w:rPr>
                <w:rFonts w:ascii="Times New Roman" w:eastAsia="Times New Roman" w:hAnsi="Times New Roman"/>
                <w:color w:val="000000"/>
                <w:lang w:val="ru-RU" w:eastAsia="ru-RU"/>
              </w:rPr>
              <w:t>разі</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їх</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наявності</w:t>
            </w:r>
            <w:proofErr w:type="spellEnd"/>
            <w:r w:rsidRPr="00D90E4D">
              <w:rPr>
                <w:rFonts w:ascii="Times New Roman" w:eastAsia="Times New Roman" w:hAnsi="Times New Roman"/>
                <w:color w:val="000000"/>
                <w:lang w:val="ru-RU" w:eastAsia="ru-RU"/>
              </w:rPr>
              <w:t xml:space="preserve">) на </w:t>
            </w:r>
            <w:proofErr w:type="spellStart"/>
            <w:r w:rsidRPr="00D90E4D">
              <w:rPr>
                <w:rFonts w:ascii="Times New Roman" w:eastAsia="Times New Roman" w:hAnsi="Times New Roman"/>
                <w:color w:val="000000"/>
                <w:lang w:val="ru-RU" w:eastAsia="ru-RU"/>
              </w:rPr>
              <w:t>провадження</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певного</w:t>
            </w:r>
            <w:proofErr w:type="spellEnd"/>
            <w:r w:rsidRPr="00D90E4D">
              <w:rPr>
                <w:rFonts w:ascii="Times New Roman" w:eastAsia="Times New Roman" w:hAnsi="Times New Roman"/>
                <w:color w:val="000000"/>
                <w:lang w:val="ru-RU" w:eastAsia="ru-RU"/>
              </w:rPr>
              <w:t xml:space="preserve"> виду </w:t>
            </w:r>
            <w:proofErr w:type="spellStart"/>
            <w:r w:rsidRPr="00D90E4D">
              <w:rPr>
                <w:rFonts w:ascii="Times New Roman" w:eastAsia="Times New Roman" w:hAnsi="Times New Roman"/>
                <w:color w:val="000000"/>
                <w:lang w:val="ru-RU" w:eastAsia="ru-RU"/>
              </w:rPr>
              <w:t>господарської</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діяльності</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якщо</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отримання</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дозволу</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або</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ліцензії</w:t>
            </w:r>
            <w:proofErr w:type="spellEnd"/>
            <w:r w:rsidRPr="00D90E4D">
              <w:rPr>
                <w:rFonts w:ascii="Times New Roman" w:eastAsia="Times New Roman" w:hAnsi="Times New Roman"/>
                <w:color w:val="000000"/>
                <w:lang w:val="ru-RU" w:eastAsia="ru-RU"/>
              </w:rPr>
              <w:t xml:space="preserve"> на </w:t>
            </w:r>
            <w:proofErr w:type="spellStart"/>
            <w:r w:rsidRPr="00D90E4D">
              <w:rPr>
                <w:rFonts w:ascii="Times New Roman" w:eastAsia="Times New Roman" w:hAnsi="Times New Roman"/>
                <w:color w:val="000000"/>
                <w:lang w:val="ru-RU" w:eastAsia="ru-RU"/>
              </w:rPr>
              <w:t>провадження</w:t>
            </w:r>
            <w:proofErr w:type="spellEnd"/>
            <w:r w:rsidRPr="00D90E4D">
              <w:rPr>
                <w:rFonts w:ascii="Times New Roman" w:eastAsia="Times New Roman" w:hAnsi="Times New Roman"/>
                <w:color w:val="000000"/>
                <w:lang w:val="ru-RU" w:eastAsia="ru-RU"/>
              </w:rPr>
              <w:t xml:space="preserve"> такого виду </w:t>
            </w:r>
            <w:proofErr w:type="spellStart"/>
            <w:r w:rsidRPr="00D90E4D">
              <w:rPr>
                <w:rFonts w:ascii="Times New Roman" w:eastAsia="Times New Roman" w:hAnsi="Times New Roman"/>
                <w:color w:val="000000"/>
                <w:lang w:val="ru-RU" w:eastAsia="ru-RU"/>
              </w:rPr>
              <w:t>діяльності</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передбачено</w:t>
            </w:r>
            <w:proofErr w:type="spellEnd"/>
            <w:r w:rsidRPr="00D90E4D">
              <w:rPr>
                <w:rFonts w:ascii="Times New Roman" w:eastAsia="Times New Roman" w:hAnsi="Times New Roman"/>
                <w:color w:val="000000"/>
                <w:lang w:val="ru-RU" w:eastAsia="ru-RU"/>
              </w:rPr>
              <w:t xml:space="preserve"> законом.</w:t>
            </w:r>
          </w:p>
          <w:p w:rsidR="00D90E4D" w:rsidRPr="002239BB" w:rsidRDefault="00D90E4D" w:rsidP="00D90E4D">
            <w:pPr>
              <w:spacing w:line="240" w:lineRule="auto"/>
              <w:jc w:val="both"/>
              <w:rPr>
                <w:rFonts w:ascii="Times New Roman" w:eastAsia="Times New Roman" w:hAnsi="Times New Roman"/>
                <w:color w:val="000000"/>
                <w:lang w:val="ru-RU" w:eastAsia="ru-RU"/>
              </w:rPr>
            </w:pPr>
            <w:proofErr w:type="spellStart"/>
            <w:r w:rsidRPr="00D90E4D">
              <w:rPr>
                <w:rFonts w:ascii="Times New Roman" w:eastAsia="Times New Roman" w:hAnsi="Times New Roman"/>
                <w:color w:val="000000"/>
                <w:lang w:val="ru-RU" w:eastAsia="ru-RU"/>
              </w:rPr>
              <w:t>Істотні</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умови</w:t>
            </w:r>
            <w:proofErr w:type="spellEnd"/>
            <w:r w:rsidRPr="00D90E4D">
              <w:rPr>
                <w:rFonts w:ascii="Times New Roman" w:eastAsia="Times New Roman" w:hAnsi="Times New Roman"/>
                <w:color w:val="000000"/>
                <w:lang w:val="ru-RU" w:eastAsia="ru-RU"/>
              </w:rPr>
              <w:t xml:space="preserve"> договору про </w:t>
            </w:r>
            <w:proofErr w:type="spellStart"/>
            <w:r w:rsidRPr="00D90E4D">
              <w:rPr>
                <w:rFonts w:ascii="Times New Roman" w:eastAsia="Times New Roman" w:hAnsi="Times New Roman"/>
                <w:color w:val="000000"/>
                <w:lang w:val="ru-RU" w:eastAsia="ru-RU"/>
              </w:rPr>
              <w:t>закупівлю</w:t>
            </w:r>
            <w:proofErr w:type="spellEnd"/>
            <w:r w:rsidRPr="00D90E4D">
              <w:rPr>
                <w:rFonts w:ascii="Times New Roman" w:eastAsia="Times New Roman" w:hAnsi="Times New Roman"/>
                <w:color w:val="000000"/>
                <w:lang w:val="ru-RU" w:eastAsia="ru-RU"/>
              </w:rPr>
              <w:t xml:space="preserve"> не </w:t>
            </w:r>
            <w:proofErr w:type="spellStart"/>
            <w:r w:rsidRPr="00D90E4D">
              <w:rPr>
                <w:rFonts w:ascii="Times New Roman" w:eastAsia="Times New Roman" w:hAnsi="Times New Roman"/>
                <w:color w:val="000000"/>
                <w:lang w:val="ru-RU" w:eastAsia="ru-RU"/>
              </w:rPr>
              <w:t>можуть</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змінюватися</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після</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його</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підписання</w:t>
            </w:r>
            <w:proofErr w:type="spellEnd"/>
            <w:r w:rsidRPr="00D90E4D">
              <w:rPr>
                <w:rFonts w:ascii="Times New Roman" w:eastAsia="Times New Roman" w:hAnsi="Times New Roman"/>
                <w:color w:val="000000"/>
                <w:lang w:val="ru-RU" w:eastAsia="ru-RU"/>
              </w:rPr>
              <w:t xml:space="preserve"> до </w:t>
            </w:r>
            <w:proofErr w:type="spellStart"/>
            <w:r w:rsidRPr="00D90E4D">
              <w:rPr>
                <w:rFonts w:ascii="Times New Roman" w:eastAsia="Times New Roman" w:hAnsi="Times New Roman"/>
                <w:color w:val="000000"/>
                <w:lang w:val="ru-RU" w:eastAsia="ru-RU"/>
              </w:rPr>
              <w:t>виконання</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зобов’язань</w:t>
            </w:r>
            <w:proofErr w:type="spellEnd"/>
            <w:r w:rsidRPr="00D90E4D">
              <w:rPr>
                <w:rFonts w:ascii="Times New Roman" w:eastAsia="Times New Roman" w:hAnsi="Times New Roman"/>
                <w:color w:val="000000"/>
                <w:lang w:val="ru-RU" w:eastAsia="ru-RU"/>
              </w:rPr>
              <w:t xml:space="preserve"> сторонами в </w:t>
            </w:r>
            <w:proofErr w:type="spellStart"/>
            <w:r w:rsidRPr="00D90E4D">
              <w:rPr>
                <w:rFonts w:ascii="Times New Roman" w:eastAsia="Times New Roman" w:hAnsi="Times New Roman"/>
                <w:color w:val="000000"/>
                <w:lang w:val="ru-RU" w:eastAsia="ru-RU"/>
              </w:rPr>
              <w:t>повному</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обсязі</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крім</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випадків</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визначених</w:t>
            </w:r>
            <w:proofErr w:type="spellEnd"/>
            <w:r w:rsidRPr="00D90E4D">
              <w:rPr>
                <w:rFonts w:ascii="Times New Roman" w:eastAsia="Times New Roman" w:hAnsi="Times New Roman"/>
                <w:color w:val="000000"/>
                <w:lang w:val="ru-RU" w:eastAsia="ru-RU"/>
              </w:rPr>
              <w:t xml:space="preserve"> пунктом 19 </w:t>
            </w:r>
            <w:proofErr w:type="spellStart"/>
            <w:r w:rsidRPr="00D90E4D">
              <w:rPr>
                <w:rFonts w:ascii="Times New Roman" w:eastAsia="Times New Roman" w:hAnsi="Times New Roman"/>
                <w:color w:val="000000"/>
                <w:lang w:val="ru-RU" w:eastAsia="ru-RU"/>
              </w:rPr>
              <w:t>Особливостей</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Істотними</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умовами</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цього</w:t>
            </w:r>
            <w:proofErr w:type="spellEnd"/>
            <w:r w:rsidRPr="00D90E4D">
              <w:rPr>
                <w:rFonts w:ascii="Times New Roman" w:eastAsia="Times New Roman" w:hAnsi="Times New Roman"/>
                <w:color w:val="000000"/>
                <w:lang w:val="ru-RU" w:eastAsia="ru-RU"/>
              </w:rPr>
              <w:t xml:space="preserve"> Договору є предмет договору (номенклатура, </w:t>
            </w:r>
            <w:proofErr w:type="spellStart"/>
            <w:r w:rsidRPr="00D90E4D">
              <w:rPr>
                <w:rFonts w:ascii="Times New Roman" w:eastAsia="Times New Roman" w:hAnsi="Times New Roman"/>
                <w:color w:val="000000"/>
                <w:lang w:val="ru-RU" w:eastAsia="ru-RU"/>
              </w:rPr>
              <w:t>асортимент</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ціна</w:t>
            </w:r>
            <w:proofErr w:type="spellEnd"/>
            <w:r w:rsidRPr="00D90E4D">
              <w:rPr>
                <w:rFonts w:ascii="Times New Roman" w:eastAsia="Times New Roman" w:hAnsi="Times New Roman"/>
                <w:color w:val="000000"/>
                <w:lang w:val="ru-RU" w:eastAsia="ru-RU"/>
              </w:rPr>
              <w:t xml:space="preserve"> та строк </w:t>
            </w:r>
            <w:proofErr w:type="spellStart"/>
            <w:r w:rsidRPr="00D90E4D">
              <w:rPr>
                <w:rFonts w:ascii="Times New Roman" w:eastAsia="Times New Roman" w:hAnsi="Times New Roman"/>
                <w:color w:val="000000"/>
                <w:lang w:val="ru-RU" w:eastAsia="ru-RU"/>
              </w:rPr>
              <w:t>дії</w:t>
            </w:r>
            <w:proofErr w:type="spellEnd"/>
            <w:r w:rsidRPr="00D90E4D">
              <w:rPr>
                <w:rFonts w:ascii="Times New Roman" w:eastAsia="Times New Roman" w:hAnsi="Times New Roman"/>
                <w:color w:val="000000"/>
                <w:lang w:val="ru-RU" w:eastAsia="ru-RU"/>
              </w:rPr>
              <w:t xml:space="preserve"> договору, а </w:t>
            </w:r>
            <w:proofErr w:type="spellStart"/>
            <w:r w:rsidRPr="00D90E4D">
              <w:rPr>
                <w:rFonts w:ascii="Times New Roman" w:eastAsia="Times New Roman" w:hAnsi="Times New Roman"/>
                <w:color w:val="000000"/>
                <w:lang w:val="ru-RU" w:eastAsia="ru-RU"/>
              </w:rPr>
              <w:t>також</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умови</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визнані</w:t>
            </w:r>
            <w:proofErr w:type="spellEnd"/>
            <w:r w:rsidRPr="00D90E4D">
              <w:rPr>
                <w:rFonts w:ascii="Times New Roman" w:eastAsia="Times New Roman" w:hAnsi="Times New Roman"/>
                <w:color w:val="000000"/>
                <w:lang w:val="ru-RU" w:eastAsia="ru-RU"/>
              </w:rPr>
              <w:t xml:space="preserve"> такими за законом. </w:t>
            </w:r>
            <w:proofErr w:type="spellStart"/>
            <w:r w:rsidRPr="00D90E4D">
              <w:rPr>
                <w:rFonts w:ascii="Times New Roman" w:eastAsia="Times New Roman" w:hAnsi="Times New Roman"/>
                <w:color w:val="000000"/>
                <w:lang w:val="ru-RU" w:eastAsia="ru-RU"/>
              </w:rPr>
              <w:t>Інші</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умови</w:t>
            </w:r>
            <w:proofErr w:type="spellEnd"/>
            <w:r w:rsidRPr="00D90E4D">
              <w:rPr>
                <w:rFonts w:ascii="Times New Roman" w:eastAsia="Times New Roman" w:hAnsi="Times New Roman"/>
                <w:color w:val="000000"/>
                <w:lang w:val="ru-RU" w:eastAsia="ru-RU"/>
              </w:rPr>
              <w:t xml:space="preserve"> Договору про </w:t>
            </w:r>
            <w:proofErr w:type="spellStart"/>
            <w:r w:rsidRPr="00D90E4D">
              <w:rPr>
                <w:rFonts w:ascii="Times New Roman" w:eastAsia="Times New Roman" w:hAnsi="Times New Roman"/>
                <w:color w:val="000000"/>
                <w:lang w:val="ru-RU" w:eastAsia="ru-RU"/>
              </w:rPr>
              <w:t>закупівлю</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істотними</w:t>
            </w:r>
            <w:proofErr w:type="spellEnd"/>
            <w:r w:rsidRPr="00D90E4D">
              <w:rPr>
                <w:rFonts w:ascii="Times New Roman" w:eastAsia="Times New Roman" w:hAnsi="Times New Roman"/>
                <w:color w:val="000000"/>
                <w:lang w:val="ru-RU" w:eastAsia="ru-RU"/>
              </w:rPr>
              <w:t xml:space="preserve"> не є та </w:t>
            </w:r>
            <w:proofErr w:type="spellStart"/>
            <w:r w:rsidRPr="00D90E4D">
              <w:rPr>
                <w:rFonts w:ascii="Times New Roman" w:eastAsia="Times New Roman" w:hAnsi="Times New Roman"/>
                <w:color w:val="000000"/>
                <w:lang w:val="ru-RU" w:eastAsia="ru-RU"/>
              </w:rPr>
              <w:t>можуть</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змінюватися</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відповідно</w:t>
            </w:r>
            <w:proofErr w:type="spellEnd"/>
            <w:r w:rsidRPr="00D90E4D">
              <w:rPr>
                <w:rFonts w:ascii="Times New Roman" w:eastAsia="Times New Roman" w:hAnsi="Times New Roman"/>
                <w:color w:val="000000"/>
                <w:lang w:val="ru-RU" w:eastAsia="ru-RU"/>
              </w:rPr>
              <w:t xml:space="preserve"> до норм </w:t>
            </w:r>
            <w:proofErr w:type="spellStart"/>
            <w:r w:rsidRPr="00D90E4D">
              <w:rPr>
                <w:rFonts w:ascii="Times New Roman" w:eastAsia="Times New Roman" w:hAnsi="Times New Roman"/>
                <w:color w:val="000000"/>
                <w:lang w:val="ru-RU" w:eastAsia="ru-RU"/>
              </w:rPr>
              <w:t>Господарського</w:t>
            </w:r>
            <w:proofErr w:type="spellEnd"/>
            <w:r w:rsidRPr="00D90E4D">
              <w:rPr>
                <w:rFonts w:ascii="Times New Roman" w:eastAsia="Times New Roman" w:hAnsi="Times New Roman"/>
                <w:color w:val="000000"/>
                <w:lang w:val="ru-RU" w:eastAsia="ru-RU"/>
              </w:rPr>
              <w:t xml:space="preserve"> та </w:t>
            </w:r>
            <w:proofErr w:type="spellStart"/>
            <w:r w:rsidRPr="00D90E4D">
              <w:rPr>
                <w:rFonts w:ascii="Times New Roman" w:eastAsia="Times New Roman" w:hAnsi="Times New Roman"/>
                <w:color w:val="000000"/>
                <w:lang w:val="ru-RU" w:eastAsia="ru-RU"/>
              </w:rPr>
              <w:t>Цивільного</w:t>
            </w:r>
            <w:proofErr w:type="spellEnd"/>
            <w:r w:rsidRPr="00D90E4D">
              <w:rPr>
                <w:rFonts w:ascii="Times New Roman" w:eastAsia="Times New Roman" w:hAnsi="Times New Roman"/>
                <w:color w:val="000000"/>
                <w:lang w:val="ru-RU" w:eastAsia="ru-RU"/>
              </w:rPr>
              <w:t xml:space="preserve"> </w:t>
            </w:r>
            <w:proofErr w:type="spellStart"/>
            <w:r w:rsidRPr="00D90E4D">
              <w:rPr>
                <w:rFonts w:ascii="Times New Roman" w:eastAsia="Times New Roman" w:hAnsi="Times New Roman"/>
                <w:color w:val="000000"/>
                <w:lang w:val="ru-RU" w:eastAsia="ru-RU"/>
              </w:rPr>
              <w:t>кодексів</w:t>
            </w:r>
            <w:proofErr w:type="spellEnd"/>
          </w:p>
        </w:tc>
      </w:tr>
      <w:tr w:rsidR="00847211" w:rsidRPr="008A47BF" w:rsidTr="00BD433D">
        <w:trPr>
          <w:trHeight w:val="15"/>
        </w:trPr>
        <w:tc>
          <w:tcPr>
            <w:tcW w:w="645" w:type="dxa"/>
            <w:shd w:val="clear" w:color="auto" w:fill="auto"/>
            <w:tcMar>
              <w:top w:w="100" w:type="dxa"/>
              <w:left w:w="100" w:type="dxa"/>
              <w:bottom w:w="100" w:type="dxa"/>
              <w:right w:w="100" w:type="dxa"/>
            </w:tcMar>
          </w:tcPr>
          <w:p w:rsidR="00F44CDA" w:rsidRPr="008A47BF" w:rsidRDefault="00AC654D" w:rsidP="0020208A">
            <w:pPr>
              <w:keepLines/>
              <w:widowControl w:val="0"/>
              <w:spacing w:line="240" w:lineRule="auto"/>
              <w:contextualSpacing/>
              <w:rPr>
                <w:rFonts w:ascii="Times New Roman" w:eastAsia="Times New Roman" w:hAnsi="Times New Roman" w:cs="Times New Roman"/>
                <w:b/>
                <w:color w:val="000000" w:themeColor="text1"/>
                <w:sz w:val="24"/>
                <w:szCs w:val="24"/>
              </w:rPr>
            </w:pPr>
            <w:r w:rsidRPr="008A47BF">
              <w:rPr>
                <w:rFonts w:ascii="Times New Roman" w:eastAsia="Times New Roman" w:hAnsi="Times New Roman" w:cs="Times New Roman"/>
                <w:b/>
                <w:color w:val="000000" w:themeColor="text1"/>
                <w:sz w:val="24"/>
                <w:szCs w:val="24"/>
              </w:rPr>
              <w:lastRenderedPageBreak/>
              <w:t>5</w:t>
            </w:r>
          </w:p>
        </w:tc>
        <w:tc>
          <w:tcPr>
            <w:tcW w:w="3915" w:type="dxa"/>
            <w:shd w:val="clear" w:color="auto" w:fill="auto"/>
            <w:tcMar>
              <w:top w:w="100" w:type="dxa"/>
              <w:left w:w="100" w:type="dxa"/>
              <w:bottom w:w="100" w:type="dxa"/>
              <w:right w:w="100" w:type="dxa"/>
            </w:tcMar>
          </w:tcPr>
          <w:p w:rsidR="00F44CDA" w:rsidRPr="008A47BF" w:rsidRDefault="00D90E4D" w:rsidP="0020208A">
            <w:pPr>
              <w:keepLines/>
              <w:widowControl w:val="0"/>
              <w:spacing w:line="240" w:lineRule="auto"/>
              <w:contextualSpacing/>
              <w:rPr>
                <w:rFonts w:ascii="Times New Roman" w:eastAsia="Times New Roman" w:hAnsi="Times New Roman" w:cs="Times New Roman"/>
                <w:b/>
                <w:color w:val="000000" w:themeColor="text1"/>
                <w:sz w:val="24"/>
                <w:szCs w:val="24"/>
              </w:rPr>
            </w:pPr>
            <w:proofErr w:type="spellStart"/>
            <w:r w:rsidRPr="00D90E4D">
              <w:rPr>
                <w:rFonts w:ascii="Times New Roman" w:eastAsia="Times New Roman" w:hAnsi="Times New Roman" w:cs="Times New Roman"/>
                <w:b/>
                <w:color w:val="000000" w:themeColor="text1"/>
                <w:sz w:val="24"/>
                <w:szCs w:val="24"/>
              </w:rPr>
              <w:t>Дії</w:t>
            </w:r>
            <w:proofErr w:type="spellEnd"/>
            <w:r w:rsidRPr="00D90E4D">
              <w:rPr>
                <w:rFonts w:ascii="Times New Roman" w:eastAsia="Times New Roman" w:hAnsi="Times New Roman" w:cs="Times New Roman"/>
                <w:b/>
                <w:color w:val="000000" w:themeColor="text1"/>
                <w:sz w:val="24"/>
                <w:szCs w:val="24"/>
              </w:rPr>
              <w:t xml:space="preserve"> </w:t>
            </w:r>
            <w:proofErr w:type="spellStart"/>
            <w:r w:rsidRPr="00D90E4D">
              <w:rPr>
                <w:rFonts w:ascii="Times New Roman" w:eastAsia="Times New Roman" w:hAnsi="Times New Roman" w:cs="Times New Roman"/>
                <w:b/>
                <w:color w:val="000000" w:themeColor="text1"/>
                <w:sz w:val="24"/>
                <w:szCs w:val="24"/>
              </w:rPr>
              <w:t>замовника</w:t>
            </w:r>
            <w:proofErr w:type="spellEnd"/>
            <w:r w:rsidRPr="00D90E4D">
              <w:rPr>
                <w:rFonts w:ascii="Times New Roman" w:eastAsia="Times New Roman" w:hAnsi="Times New Roman" w:cs="Times New Roman"/>
                <w:b/>
                <w:color w:val="000000" w:themeColor="text1"/>
                <w:sz w:val="24"/>
                <w:szCs w:val="24"/>
              </w:rPr>
              <w:t xml:space="preserve"> при </w:t>
            </w:r>
            <w:proofErr w:type="spellStart"/>
            <w:r w:rsidRPr="00D90E4D">
              <w:rPr>
                <w:rFonts w:ascii="Times New Roman" w:eastAsia="Times New Roman" w:hAnsi="Times New Roman" w:cs="Times New Roman"/>
                <w:b/>
                <w:color w:val="000000" w:themeColor="text1"/>
                <w:sz w:val="24"/>
                <w:szCs w:val="24"/>
              </w:rPr>
              <w:t>відмові</w:t>
            </w:r>
            <w:proofErr w:type="spellEnd"/>
            <w:r w:rsidRPr="00D90E4D">
              <w:rPr>
                <w:rFonts w:ascii="Times New Roman" w:eastAsia="Times New Roman" w:hAnsi="Times New Roman" w:cs="Times New Roman"/>
                <w:b/>
                <w:color w:val="000000" w:themeColor="text1"/>
                <w:sz w:val="24"/>
                <w:szCs w:val="24"/>
              </w:rPr>
              <w:t xml:space="preserve"> </w:t>
            </w:r>
            <w:proofErr w:type="spellStart"/>
            <w:r w:rsidRPr="00D90E4D">
              <w:rPr>
                <w:rFonts w:ascii="Times New Roman" w:eastAsia="Times New Roman" w:hAnsi="Times New Roman" w:cs="Times New Roman"/>
                <w:b/>
                <w:color w:val="000000" w:themeColor="text1"/>
                <w:sz w:val="24"/>
                <w:szCs w:val="24"/>
              </w:rPr>
              <w:t>переможця</w:t>
            </w:r>
            <w:proofErr w:type="spellEnd"/>
            <w:r w:rsidRPr="00D90E4D">
              <w:rPr>
                <w:rFonts w:ascii="Times New Roman" w:eastAsia="Times New Roman" w:hAnsi="Times New Roman" w:cs="Times New Roman"/>
                <w:b/>
                <w:color w:val="000000" w:themeColor="text1"/>
                <w:sz w:val="24"/>
                <w:szCs w:val="24"/>
              </w:rPr>
              <w:t xml:space="preserve"> </w:t>
            </w:r>
            <w:proofErr w:type="spellStart"/>
            <w:r w:rsidRPr="00D90E4D">
              <w:rPr>
                <w:rFonts w:ascii="Times New Roman" w:eastAsia="Times New Roman" w:hAnsi="Times New Roman" w:cs="Times New Roman"/>
                <w:b/>
                <w:color w:val="000000" w:themeColor="text1"/>
                <w:sz w:val="24"/>
                <w:szCs w:val="24"/>
              </w:rPr>
              <w:t>процедури</w:t>
            </w:r>
            <w:proofErr w:type="spellEnd"/>
            <w:r w:rsidRPr="00D90E4D">
              <w:rPr>
                <w:rFonts w:ascii="Times New Roman" w:eastAsia="Times New Roman" w:hAnsi="Times New Roman" w:cs="Times New Roman"/>
                <w:b/>
                <w:color w:val="000000" w:themeColor="text1"/>
                <w:sz w:val="24"/>
                <w:szCs w:val="24"/>
              </w:rPr>
              <w:t xml:space="preserve"> </w:t>
            </w:r>
            <w:proofErr w:type="spellStart"/>
            <w:r w:rsidRPr="00D90E4D">
              <w:rPr>
                <w:rFonts w:ascii="Times New Roman" w:eastAsia="Times New Roman" w:hAnsi="Times New Roman" w:cs="Times New Roman"/>
                <w:b/>
                <w:color w:val="000000" w:themeColor="text1"/>
                <w:sz w:val="24"/>
                <w:szCs w:val="24"/>
              </w:rPr>
              <w:t>закупівлі</w:t>
            </w:r>
            <w:proofErr w:type="spellEnd"/>
            <w:r w:rsidRPr="00D90E4D">
              <w:rPr>
                <w:rFonts w:ascii="Times New Roman" w:eastAsia="Times New Roman" w:hAnsi="Times New Roman" w:cs="Times New Roman"/>
                <w:b/>
                <w:color w:val="000000" w:themeColor="text1"/>
                <w:sz w:val="24"/>
                <w:szCs w:val="24"/>
              </w:rPr>
              <w:t xml:space="preserve"> </w:t>
            </w:r>
            <w:proofErr w:type="spellStart"/>
            <w:r w:rsidRPr="00D90E4D">
              <w:rPr>
                <w:rFonts w:ascii="Times New Roman" w:eastAsia="Times New Roman" w:hAnsi="Times New Roman" w:cs="Times New Roman"/>
                <w:b/>
                <w:color w:val="000000" w:themeColor="text1"/>
                <w:sz w:val="24"/>
                <w:szCs w:val="24"/>
              </w:rPr>
              <w:t>від</w:t>
            </w:r>
            <w:proofErr w:type="spellEnd"/>
            <w:r w:rsidRPr="00D90E4D">
              <w:rPr>
                <w:rFonts w:ascii="Times New Roman" w:eastAsia="Times New Roman" w:hAnsi="Times New Roman" w:cs="Times New Roman"/>
                <w:b/>
                <w:color w:val="000000" w:themeColor="text1"/>
                <w:sz w:val="24"/>
                <w:szCs w:val="24"/>
              </w:rPr>
              <w:t xml:space="preserve"> </w:t>
            </w:r>
            <w:proofErr w:type="spellStart"/>
            <w:r w:rsidRPr="00D90E4D">
              <w:rPr>
                <w:rFonts w:ascii="Times New Roman" w:eastAsia="Times New Roman" w:hAnsi="Times New Roman" w:cs="Times New Roman"/>
                <w:b/>
                <w:color w:val="000000" w:themeColor="text1"/>
                <w:sz w:val="24"/>
                <w:szCs w:val="24"/>
              </w:rPr>
              <w:t>підписання</w:t>
            </w:r>
            <w:proofErr w:type="spellEnd"/>
            <w:r w:rsidRPr="00D90E4D">
              <w:rPr>
                <w:rFonts w:ascii="Times New Roman" w:eastAsia="Times New Roman" w:hAnsi="Times New Roman" w:cs="Times New Roman"/>
                <w:b/>
                <w:color w:val="000000" w:themeColor="text1"/>
                <w:sz w:val="24"/>
                <w:szCs w:val="24"/>
              </w:rPr>
              <w:t xml:space="preserve"> </w:t>
            </w:r>
            <w:proofErr w:type="spellStart"/>
            <w:r w:rsidRPr="00D90E4D">
              <w:rPr>
                <w:rFonts w:ascii="Times New Roman" w:eastAsia="Times New Roman" w:hAnsi="Times New Roman" w:cs="Times New Roman"/>
                <w:b/>
                <w:color w:val="000000" w:themeColor="text1"/>
                <w:sz w:val="24"/>
                <w:szCs w:val="24"/>
              </w:rPr>
              <w:t>договір</w:t>
            </w:r>
            <w:proofErr w:type="spellEnd"/>
            <w:r w:rsidRPr="00D90E4D">
              <w:rPr>
                <w:rFonts w:ascii="Times New Roman" w:eastAsia="Times New Roman" w:hAnsi="Times New Roman" w:cs="Times New Roman"/>
                <w:b/>
                <w:color w:val="000000" w:themeColor="text1"/>
                <w:sz w:val="24"/>
                <w:szCs w:val="24"/>
              </w:rPr>
              <w:t xml:space="preserve"> про </w:t>
            </w:r>
            <w:proofErr w:type="spellStart"/>
            <w:r w:rsidRPr="00D90E4D">
              <w:rPr>
                <w:rFonts w:ascii="Times New Roman" w:eastAsia="Times New Roman" w:hAnsi="Times New Roman" w:cs="Times New Roman"/>
                <w:b/>
                <w:color w:val="000000" w:themeColor="text1"/>
                <w:sz w:val="24"/>
                <w:szCs w:val="24"/>
              </w:rPr>
              <w:t>закупівлю</w:t>
            </w:r>
            <w:proofErr w:type="spellEnd"/>
          </w:p>
        </w:tc>
        <w:tc>
          <w:tcPr>
            <w:tcW w:w="6130" w:type="dxa"/>
            <w:shd w:val="clear" w:color="auto" w:fill="auto"/>
            <w:tcMar>
              <w:top w:w="100" w:type="dxa"/>
              <w:left w:w="100" w:type="dxa"/>
              <w:bottom w:w="100" w:type="dxa"/>
              <w:right w:w="100" w:type="dxa"/>
            </w:tcMar>
          </w:tcPr>
          <w:p w:rsidR="00F44CDA" w:rsidRPr="008A47BF" w:rsidRDefault="00360BDD" w:rsidP="002239BB">
            <w:pPr>
              <w:widowControl w:val="0"/>
              <w:spacing w:line="240" w:lineRule="auto"/>
              <w:contextualSpacing/>
              <w:rPr>
                <w:rFonts w:ascii="Times New Roman" w:eastAsia="Times New Roman" w:hAnsi="Times New Roman" w:cs="Times New Roman"/>
                <w:i/>
                <w:color w:val="000000" w:themeColor="text1"/>
                <w:sz w:val="24"/>
                <w:szCs w:val="24"/>
              </w:rPr>
            </w:pPr>
            <w:r w:rsidRPr="008A47BF">
              <w:rPr>
                <w:rFonts w:ascii="Times New Roman" w:eastAsia="Times New Roman" w:hAnsi="Times New Roman" w:cs="Times New Roman"/>
                <w:color w:val="000000" w:themeColor="text1"/>
                <w:sz w:val="24"/>
                <w:szCs w:val="24"/>
                <w:lang w:val="uk-UA"/>
              </w:rPr>
              <w:t xml:space="preserve">    </w:t>
            </w:r>
            <w:r w:rsidR="00D90E4D" w:rsidRPr="00D90E4D">
              <w:rPr>
                <w:rFonts w:ascii="Times New Roman" w:eastAsia="Times New Roman" w:hAnsi="Times New Roman" w:cs="Times New Roman"/>
                <w:color w:val="000000" w:themeColor="text1"/>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пунктом 46 Особливостей.</w:t>
            </w:r>
          </w:p>
        </w:tc>
      </w:tr>
      <w:tr w:rsidR="00D90E4D" w:rsidRPr="008A47BF" w:rsidTr="00BD433D">
        <w:trPr>
          <w:trHeight w:val="15"/>
        </w:trPr>
        <w:tc>
          <w:tcPr>
            <w:tcW w:w="645" w:type="dxa"/>
            <w:shd w:val="clear" w:color="auto" w:fill="auto"/>
            <w:tcMar>
              <w:top w:w="100" w:type="dxa"/>
              <w:left w:w="100" w:type="dxa"/>
              <w:bottom w:w="100" w:type="dxa"/>
              <w:right w:w="100" w:type="dxa"/>
            </w:tcMar>
          </w:tcPr>
          <w:p w:rsidR="00D90E4D" w:rsidRPr="00D90E4D" w:rsidRDefault="00D90E4D" w:rsidP="0020208A">
            <w:pPr>
              <w:keepLines/>
              <w:widowControl w:val="0"/>
              <w:spacing w:line="240" w:lineRule="auto"/>
              <w:contextualSpacing/>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6</w:t>
            </w:r>
          </w:p>
        </w:tc>
        <w:tc>
          <w:tcPr>
            <w:tcW w:w="3915" w:type="dxa"/>
            <w:shd w:val="clear" w:color="auto" w:fill="auto"/>
            <w:tcMar>
              <w:top w:w="100" w:type="dxa"/>
              <w:left w:w="100" w:type="dxa"/>
              <w:bottom w:w="100" w:type="dxa"/>
              <w:right w:w="100" w:type="dxa"/>
            </w:tcMar>
          </w:tcPr>
          <w:p w:rsidR="00D90E4D" w:rsidRPr="00D90E4D" w:rsidRDefault="00D90E4D" w:rsidP="0020208A">
            <w:pPr>
              <w:keepLines/>
              <w:widowControl w:val="0"/>
              <w:spacing w:line="240" w:lineRule="auto"/>
              <w:contextualSpacing/>
              <w:rPr>
                <w:rFonts w:ascii="Times New Roman" w:eastAsia="Times New Roman" w:hAnsi="Times New Roman" w:cs="Times New Roman"/>
                <w:b/>
                <w:color w:val="000000" w:themeColor="text1"/>
                <w:sz w:val="24"/>
                <w:szCs w:val="24"/>
              </w:rPr>
            </w:pPr>
            <w:proofErr w:type="spellStart"/>
            <w:r w:rsidRPr="00D90E4D">
              <w:rPr>
                <w:rFonts w:ascii="Times New Roman" w:eastAsia="Times New Roman" w:hAnsi="Times New Roman" w:cs="Times New Roman"/>
                <w:b/>
                <w:color w:val="000000" w:themeColor="text1"/>
                <w:sz w:val="24"/>
                <w:szCs w:val="24"/>
              </w:rPr>
              <w:t>Забезпечення</w:t>
            </w:r>
            <w:proofErr w:type="spellEnd"/>
            <w:r w:rsidRPr="00D90E4D">
              <w:rPr>
                <w:rFonts w:ascii="Times New Roman" w:eastAsia="Times New Roman" w:hAnsi="Times New Roman" w:cs="Times New Roman"/>
                <w:b/>
                <w:color w:val="000000" w:themeColor="text1"/>
                <w:sz w:val="24"/>
                <w:szCs w:val="24"/>
              </w:rPr>
              <w:t xml:space="preserve"> </w:t>
            </w:r>
            <w:proofErr w:type="spellStart"/>
            <w:r w:rsidRPr="00D90E4D">
              <w:rPr>
                <w:rFonts w:ascii="Times New Roman" w:eastAsia="Times New Roman" w:hAnsi="Times New Roman" w:cs="Times New Roman"/>
                <w:b/>
                <w:color w:val="000000" w:themeColor="text1"/>
                <w:sz w:val="24"/>
                <w:szCs w:val="24"/>
              </w:rPr>
              <w:t>виконання</w:t>
            </w:r>
            <w:proofErr w:type="spellEnd"/>
            <w:r w:rsidRPr="00D90E4D">
              <w:rPr>
                <w:rFonts w:ascii="Times New Roman" w:eastAsia="Times New Roman" w:hAnsi="Times New Roman" w:cs="Times New Roman"/>
                <w:b/>
                <w:color w:val="000000" w:themeColor="text1"/>
                <w:sz w:val="24"/>
                <w:szCs w:val="24"/>
              </w:rPr>
              <w:t xml:space="preserve"> договору про </w:t>
            </w:r>
            <w:proofErr w:type="spellStart"/>
            <w:r w:rsidRPr="00D90E4D">
              <w:rPr>
                <w:rFonts w:ascii="Times New Roman" w:eastAsia="Times New Roman" w:hAnsi="Times New Roman" w:cs="Times New Roman"/>
                <w:b/>
                <w:color w:val="000000" w:themeColor="text1"/>
                <w:sz w:val="24"/>
                <w:szCs w:val="24"/>
              </w:rPr>
              <w:t>закупівлю</w:t>
            </w:r>
            <w:proofErr w:type="spellEnd"/>
            <w:r w:rsidRPr="00D90E4D">
              <w:rPr>
                <w:rFonts w:ascii="Times New Roman" w:eastAsia="Times New Roman" w:hAnsi="Times New Roman" w:cs="Times New Roman"/>
                <w:b/>
                <w:color w:val="000000" w:themeColor="text1"/>
                <w:sz w:val="24"/>
                <w:szCs w:val="24"/>
              </w:rPr>
              <w:tab/>
            </w:r>
          </w:p>
        </w:tc>
        <w:tc>
          <w:tcPr>
            <w:tcW w:w="6130" w:type="dxa"/>
            <w:shd w:val="clear" w:color="auto" w:fill="auto"/>
            <w:tcMar>
              <w:top w:w="100" w:type="dxa"/>
              <w:left w:w="100" w:type="dxa"/>
              <w:bottom w:w="100" w:type="dxa"/>
              <w:right w:w="100" w:type="dxa"/>
            </w:tcMar>
          </w:tcPr>
          <w:p w:rsidR="00D90E4D" w:rsidRPr="008A47BF" w:rsidRDefault="00D90E4D" w:rsidP="002239BB">
            <w:pPr>
              <w:widowControl w:val="0"/>
              <w:spacing w:line="240" w:lineRule="auto"/>
              <w:contextualSpacing/>
              <w:rPr>
                <w:rFonts w:ascii="Times New Roman" w:eastAsia="Times New Roman" w:hAnsi="Times New Roman" w:cs="Times New Roman"/>
                <w:color w:val="000000" w:themeColor="text1"/>
                <w:sz w:val="24"/>
                <w:szCs w:val="24"/>
                <w:lang w:val="uk-UA"/>
              </w:rPr>
            </w:pPr>
            <w:r w:rsidRPr="00D90E4D">
              <w:rPr>
                <w:rFonts w:ascii="Times New Roman" w:eastAsia="Times New Roman" w:hAnsi="Times New Roman" w:cs="Times New Roman"/>
                <w:color w:val="000000" w:themeColor="text1"/>
                <w:sz w:val="24"/>
                <w:szCs w:val="24"/>
                <w:lang w:val="uk-UA"/>
              </w:rPr>
              <w:t>Не вимагається.</w:t>
            </w:r>
          </w:p>
        </w:tc>
      </w:tr>
    </w:tbl>
    <w:p w:rsidR="002545B6" w:rsidRPr="008A47BF" w:rsidRDefault="002545B6">
      <w:pPr>
        <w:rPr>
          <w:rFonts w:ascii="Times New Roman" w:hAnsi="Times New Roman" w:cs="Times New Roman"/>
          <w:b/>
          <w:color w:val="000000" w:themeColor="text1"/>
          <w:sz w:val="24"/>
          <w:szCs w:val="24"/>
          <w:u w:val="single"/>
          <w:lang w:val="uk-UA"/>
        </w:rPr>
      </w:pPr>
    </w:p>
    <w:p w:rsidR="00D15AF2" w:rsidRPr="008A47BF" w:rsidRDefault="00D15AF2">
      <w:pPr>
        <w:rPr>
          <w:rFonts w:ascii="Times New Roman" w:hAnsi="Times New Roman" w:cs="Times New Roman"/>
          <w:b/>
          <w:color w:val="000000" w:themeColor="text1"/>
          <w:sz w:val="24"/>
          <w:szCs w:val="24"/>
          <w:u w:val="single"/>
          <w:lang w:val="uk-UA"/>
        </w:rPr>
      </w:pPr>
      <w:r w:rsidRPr="008A47BF">
        <w:rPr>
          <w:rFonts w:ascii="Times New Roman" w:hAnsi="Times New Roman" w:cs="Times New Roman"/>
          <w:b/>
          <w:color w:val="000000" w:themeColor="text1"/>
          <w:sz w:val="24"/>
          <w:szCs w:val="24"/>
          <w:u w:val="single"/>
          <w:lang w:val="uk-UA"/>
        </w:rPr>
        <w:t>Додатки до цього оголошення:</w:t>
      </w:r>
    </w:p>
    <w:p w:rsidR="00D90E4D" w:rsidRPr="00D90E4D" w:rsidRDefault="00D90E4D" w:rsidP="00D90E4D">
      <w:pPr>
        <w:jc w:val="right"/>
        <w:rPr>
          <w:rFonts w:ascii="Times New Roman" w:hAnsi="Times New Roman" w:cs="Times New Roman"/>
          <w:color w:val="000000" w:themeColor="text1"/>
          <w:sz w:val="24"/>
          <w:szCs w:val="24"/>
          <w:lang w:val="uk-UA"/>
        </w:rPr>
      </w:pPr>
      <w:r w:rsidRPr="00D90E4D">
        <w:rPr>
          <w:rFonts w:ascii="Times New Roman" w:hAnsi="Times New Roman" w:cs="Times New Roman"/>
          <w:color w:val="000000" w:themeColor="text1"/>
          <w:sz w:val="24"/>
          <w:szCs w:val="24"/>
          <w:lang w:val="uk-UA"/>
        </w:rPr>
        <w:t xml:space="preserve">1. Додаток 1 до тендерної документації в 1 прим.                                    </w:t>
      </w:r>
    </w:p>
    <w:p w:rsidR="00D90E4D" w:rsidRPr="00D90E4D" w:rsidRDefault="00D90E4D" w:rsidP="00D90E4D">
      <w:pPr>
        <w:jc w:val="right"/>
        <w:rPr>
          <w:rFonts w:ascii="Times New Roman" w:hAnsi="Times New Roman" w:cs="Times New Roman"/>
          <w:color w:val="000000" w:themeColor="text1"/>
          <w:sz w:val="24"/>
          <w:szCs w:val="24"/>
          <w:lang w:val="uk-UA"/>
        </w:rPr>
      </w:pPr>
      <w:r w:rsidRPr="00D90E4D">
        <w:rPr>
          <w:rFonts w:ascii="Times New Roman" w:hAnsi="Times New Roman" w:cs="Times New Roman"/>
          <w:color w:val="000000" w:themeColor="text1"/>
          <w:sz w:val="24"/>
          <w:szCs w:val="24"/>
          <w:lang w:val="uk-UA"/>
        </w:rPr>
        <w:t xml:space="preserve">2. Додаток 2 до тендерної документації в 1 прим.                                </w:t>
      </w:r>
    </w:p>
    <w:p w:rsidR="00D90E4D" w:rsidRPr="00D90E4D" w:rsidRDefault="00D90E4D" w:rsidP="00D90E4D">
      <w:pPr>
        <w:jc w:val="right"/>
        <w:rPr>
          <w:rFonts w:ascii="Times New Roman" w:hAnsi="Times New Roman" w:cs="Times New Roman"/>
          <w:color w:val="000000" w:themeColor="text1"/>
          <w:sz w:val="24"/>
          <w:szCs w:val="24"/>
          <w:lang w:val="uk-UA"/>
        </w:rPr>
      </w:pPr>
      <w:r w:rsidRPr="00D90E4D">
        <w:rPr>
          <w:rFonts w:ascii="Times New Roman" w:hAnsi="Times New Roman" w:cs="Times New Roman"/>
          <w:color w:val="000000" w:themeColor="text1"/>
          <w:sz w:val="24"/>
          <w:szCs w:val="24"/>
          <w:lang w:val="uk-UA"/>
        </w:rPr>
        <w:t xml:space="preserve">3. Додаток 3 до тендерної документації. в 1 прим                   </w:t>
      </w:r>
    </w:p>
    <w:p w:rsidR="00D90E4D" w:rsidRDefault="00D90E4D" w:rsidP="00D90E4D">
      <w:pPr>
        <w:jc w:val="right"/>
        <w:rPr>
          <w:rFonts w:ascii="Times New Roman" w:hAnsi="Times New Roman" w:cs="Times New Roman"/>
          <w:color w:val="000000" w:themeColor="text1"/>
          <w:sz w:val="24"/>
          <w:szCs w:val="24"/>
          <w:lang w:val="uk-UA"/>
        </w:rPr>
      </w:pPr>
      <w:r w:rsidRPr="00D90E4D">
        <w:rPr>
          <w:rFonts w:ascii="Times New Roman" w:hAnsi="Times New Roman" w:cs="Times New Roman"/>
          <w:color w:val="000000" w:themeColor="text1"/>
          <w:sz w:val="24"/>
          <w:szCs w:val="24"/>
          <w:lang w:val="uk-UA"/>
        </w:rPr>
        <w:t>4. Додаток 4 до тендерної документації в 1 прим.</w:t>
      </w:r>
    </w:p>
    <w:p w:rsidR="00D90E4D" w:rsidRDefault="00D90E4D" w:rsidP="00D90E4D">
      <w:pPr>
        <w:jc w:val="right"/>
        <w:rPr>
          <w:rFonts w:ascii="Times New Roman" w:hAnsi="Times New Roman" w:cs="Times New Roman"/>
          <w:color w:val="000000" w:themeColor="text1"/>
          <w:sz w:val="24"/>
          <w:szCs w:val="24"/>
          <w:lang w:val="uk-UA"/>
        </w:rPr>
      </w:pPr>
    </w:p>
    <w:p w:rsidR="00D90E4D" w:rsidRDefault="00D90E4D" w:rsidP="00D90E4D">
      <w:pPr>
        <w:jc w:val="right"/>
        <w:rPr>
          <w:rFonts w:ascii="Times New Roman" w:hAnsi="Times New Roman" w:cs="Times New Roman"/>
          <w:color w:val="000000" w:themeColor="text1"/>
          <w:sz w:val="24"/>
          <w:szCs w:val="24"/>
          <w:lang w:val="uk-UA"/>
        </w:rPr>
      </w:pPr>
    </w:p>
    <w:p w:rsidR="00D90E4D" w:rsidRDefault="00D90E4D" w:rsidP="00D90E4D">
      <w:pPr>
        <w:jc w:val="right"/>
        <w:rPr>
          <w:rFonts w:ascii="Times New Roman" w:hAnsi="Times New Roman" w:cs="Times New Roman"/>
          <w:color w:val="000000" w:themeColor="text1"/>
          <w:sz w:val="24"/>
          <w:szCs w:val="24"/>
          <w:lang w:val="uk-UA"/>
        </w:rPr>
      </w:pPr>
    </w:p>
    <w:p w:rsidR="00D90E4D" w:rsidRDefault="00D90E4D" w:rsidP="00D90E4D">
      <w:pPr>
        <w:jc w:val="right"/>
        <w:rPr>
          <w:rFonts w:ascii="Times New Roman" w:hAnsi="Times New Roman" w:cs="Times New Roman"/>
          <w:color w:val="000000" w:themeColor="text1"/>
          <w:sz w:val="24"/>
          <w:szCs w:val="24"/>
          <w:lang w:val="uk-UA"/>
        </w:rPr>
      </w:pPr>
    </w:p>
    <w:p w:rsidR="00D90E4D" w:rsidRDefault="00D90E4D" w:rsidP="00D90E4D">
      <w:pPr>
        <w:jc w:val="right"/>
        <w:rPr>
          <w:rFonts w:ascii="Times New Roman" w:hAnsi="Times New Roman" w:cs="Times New Roman"/>
          <w:color w:val="000000" w:themeColor="text1"/>
          <w:sz w:val="24"/>
          <w:szCs w:val="24"/>
          <w:lang w:val="uk-UA"/>
        </w:rPr>
      </w:pPr>
    </w:p>
    <w:p w:rsidR="00D90E4D" w:rsidRDefault="00D90E4D" w:rsidP="00D90E4D">
      <w:pPr>
        <w:jc w:val="right"/>
        <w:rPr>
          <w:rFonts w:ascii="Times New Roman" w:hAnsi="Times New Roman" w:cs="Times New Roman"/>
          <w:color w:val="000000" w:themeColor="text1"/>
          <w:sz w:val="24"/>
          <w:szCs w:val="24"/>
          <w:lang w:val="uk-UA"/>
        </w:rPr>
      </w:pPr>
    </w:p>
    <w:p w:rsidR="00D90E4D" w:rsidRDefault="00D90E4D" w:rsidP="00D90E4D">
      <w:pPr>
        <w:jc w:val="right"/>
        <w:rPr>
          <w:rFonts w:ascii="Times New Roman" w:hAnsi="Times New Roman" w:cs="Times New Roman"/>
          <w:color w:val="000000" w:themeColor="text1"/>
          <w:sz w:val="24"/>
          <w:szCs w:val="24"/>
          <w:lang w:val="uk-UA"/>
        </w:rPr>
      </w:pPr>
    </w:p>
    <w:p w:rsidR="00D90E4D" w:rsidRDefault="00D90E4D" w:rsidP="00D90E4D">
      <w:pPr>
        <w:jc w:val="right"/>
        <w:rPr>
          <w:rFonts w:ascii="Times New Roman" w:hAnsi="Times New Roman" w:cs="Times New Roman"/>
          <w:color w:val="000000" w:themeColor="text1"/>
          <w:sz w:val="24"/>
          <w:szCs w:val="24"/>
          <w:lang w:val="uk-UA"/>
        </w:rPr>
      </w:pPr>
    </w:p>
    <w:p w:rsidR="00D90E4D" w:rsidRDefault="00D90E4D" w:rsidP="00D90E4D">
      <w:pPr>
        <w:jc w:val="right"/>
        <w:rPr>
          <w:rFonts w:ascii="Times New Roman" w:hAnsi="Times New Roman" w:cs="Times New Roman"/>
          <w:color w:val="000000" w:themeColor="text1"/>
          <w:sz w:val="24"/>
          <w:szCs w:val="24"/>
          <w:lang w:val="uk-UA"/>
        </w:rPr>
      </w:pPr>
    </w:p>
    <w:p w:rsidR="00D90E4D" w:rsidRDefault="00D90E4D" w:rsidP="00D90E4D">
      <w:pPr>
        <w:jc w:val="right"/>
        <w:rPr>
          <w:rFonts w:ascii="Times New Roman" w:hAnsi="Times New Roman" w:cs="Times New Roman"/>
          <w:color w:val="000000" w:themeColor="text1"/>
          <w:sz w:val="24"/>
          <w:szCs w:val="24"/>
          <w:lang w:val="uk-UA"/>
        </w:rPr>
      </w:pPr>
    </w:p>
    <w:p w:rsidR="00D90E4D" w:rsidRDefault="00D90E4D" w:rsidP="00D90E4D">
      <w:pPr>
        <w:jc w:val="right"/>
        <w:rPr>
          <w:rFonts w:ascii="Times New Roman" w:hAnsi="Times New Roman" w:cs="Times New Roman"/>
          <w:color w:val="000000" w:themeColor="text1"/>
          <w:sz w:val="24"/>
          <w:szCs w:val="24"/>
          <w:lang w:val="uk-UA"/>
        </w:rPr>
      </w:pPr>
    </w:p>
    <w:p w:rsidR="00D90E4D" w:rsidRDefault="00D90E4D" w:rsidP="00D90E4D">
      <w:pPr>
        <w:jc w:val="right"/>
        <w:rPr>
          <w:rFonts w:ascii="Times New Roman" w:hAnsi="Times New Roman" w:cs="Times New Roman"/>
          <w:color w:val="000000" w:themeColor="text1"/>
          <w:sz w:val="24"/>
          <w:szCs w:val="24"/>
          <w:lang w:val="uk-UA"/>
        </w:rPr>
      </w:pPr>
    </w:p>
    <w:p w:rsidR="00D90E4D" w:rsidRDefault="00D90E4D" w:rsidP="00D90E4D">
      <w:pPr>
        <w:jc w:val="right"/>
        <w:rPr>
          <w:rFonts w:ascii="Times New Roman" w:hAnsi="Times New Roman" w:cs="Times New Roman"/>
          <w:color w:val="000000" w:themeColor="text1"/>
          <w:sz w:val="24"/>
          <w:szCs w:val="24"/>
          <w:lang w:val="uk-UA"/>
        </w:rPr>
      </w:pPr>
    </w:p>
    <w:p w:rsidR="00D90E4D" w:rsidRDefault="00D90E4D" w:rsidP="00D90E4D">
      <w:pPr>
        <w:jc w:val="right"/>
        <w:rPr>
          <w:rFonts w:ascii="Times New Roman" w:hAnsi="Times New Roman" w:cs="Times New Roman"/>
          <w:color w:val="000000" w:themeColor="text1"/>
          <w:sz w:val="24"/>
          <w:szCs w:val="24"/>
          <w:lang w:val="uk-UA"/>
        </w:rPr>
      </w:pPr>
    </w:p>
    <w:p w:rsidR="00D90E4D" w:rsidRDefault="00D90E4D" w:rsidP="00D90E4D">
      <w:pPr>
        <w:jc w:val="right"/>
        <w:rPr>
          <w:rFonts w:ascii="Times New Roman" w:hAnsi="Times New Roman" w:cs="Times New Roman"/>
          <w:color w:val="000000" w:themeColor="text1"/>
          <w:sz w:val="24"/>
          <w:szCs w:val="24"/>
          <w:lang w:val="uk-UA"/>
        </w:rPr>
      </w:pPr>
    </w:p>
    <w:sectPr w:rsidR="00D90E4D" w:rsidSect="0083141A">
      <w:pgSz w:w="11909" w:h="16834"/>
      <w:pgMar w:top="567" w:right="567" w:bottom="567" w:left="73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3A5" w:rsidRDefault="006F13A5" w:rsidP="00360BDD">
      <w:pPr>
        <w:spacing w:line="240" w:lineRule="auto"/>
      </w:pPr>
      <w:r>
        <w:separator/>
      </w:r>
    </w:p>
  </w:endnote>
  <w:endnote w:type="continuationSeparator" w:id="0">
    <w:p w:rsidR="006F13A5" w:rsidRDefault="006F13A5" w:rsidP="00360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3A5" w:rsidRDefault="006F13A5" w:rsidP="00360BDD">
      <w:pPr>
        <w:spacing w:line="240" w:lineRule="auto"/>
      </w:pPr>
      <w:r>
        <w:separator/>
      </w:r>
    </w:p>
  </w:footnote>
  <w:footnote w:type="continuationSeparator" w:id="0">
    <w:p w:rsidR="006F13A5" w:rsidRDefault="006F13A5" w:rsidP="00360B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75268B"/>
    <w:multiLevelType w:val="hybridMultilevel"/>
    <w:tmpl w:val="AFC8FF6A"/>
    <w:lvl w:ilvl="0" w:tplc="47F4D08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764367"/>
    <w:multiLevelType w:val="hybridMultilevel"/>
    <w:tmpl w:val="BDFE63DE"/>
    <w:lvl w:ilvl="0" w:tplc="EB3E2730">
      <w:start w:val="7"/>
      <w:numFmt w:val="decimal"/>
      <w:lvlText w:val="%1."/>
      <w:lvlJc w:val="left"/>
      <w:pPr>
        <w:ind w:left="1212" w:hanging="360"/>
      </w:pPr>
      <w:rPr>
        <w:rFonts w:hint="default"/>
      </w:rPr>
    </w:lvl>
    <w:lvl w:ilvl="1" w:tplc="20000019" w:tentative="1">
      <w:start w:val="1"/>
      <w:numFmt w:val="lowerLetter"/>
      <w:lvlText w:val="%2."/>
      <w:lvlJc w:val="left"/>
      <w:pPr>
        <w:ind w:left="1932" w:hanging="360"/>
      </w:pPr>
    </w:lvl>
    <w:lvl w:ilvl="2" w:tplc="2000001B" w:tentative="1">
      <w:start w:val="1"/>
      <w:numFmt w:val="lowerRoman"/>
      <w:lvlText w:val="%3."/>
      <w:lvlJc w:val="right"/>
      <w:pPr>
        <w:ind w:left="2652" w:hanging="180"/>
      </w:pPr>
    </w:lvl>
    <w:lvl w:ilvl="3" w:tplc="2000000F" w:tentative="1">
      <w:start w:val="1"/>
      <w:numFmt w:val="decimal"/>
      <w:lvlText w:val="%4."/>
      <w:lvlJc w:val="left"/>
      <w:pPr>
        <w:ind w:left="3372" w:hanging="360"/>
      </w:pPr>
    </w:lvl>
    <w:lvl w:ilvl="4" w:tplc="20000019" w:tentative="1">
      <w:start w:val="1"/>
      <w:numFmt w:val="lowerLetter"/>
      <w:lvlText w:val="%5."/>
      <w:lvlJc w:val="left"/>
      <w:pPr>
        <w:ind w:left="4092" w:hanging="360"/>
      </w:pPr>
    </w:lvl>
    <w:lvl w:ilvl="5" w:tplc="2000001B" w:tentative="1">
      <w:start w:val="1"/>
      <w:numFmt w:val="lowerRoman"/>
      <w:lvlText w:val="%6."/>
      <w:lvlJc w:val="right"/>
      <w:pPr>
        <w:ind w:left="4812" w:hanging="180"/>
      </w:pPr>
    </w:lvl>
    <w:lvl w:ilvl="6" w:tplc="2000000F" w:tentative="1">
      <w:start w:val="1"/>
      <w:numFmt w:val="decimal"/>
      <w:lvlText w:val="%7."/>
      <w:lvlJc w:val="left"/>
      <w:pPr>
        <w:ind w:left="5532" w:hanging="360"/>
      </w:pPr>
    </w:lvl>
    <w:lvl w:ilvl="7" w:tplc="20000019" w:tentative="1">
      <w:start w:val="1"/>
      <w:numFmt w:val="lowerLetter"/>
      <w:lvlText w:val="%8."/>
      <w:lvlJc w:val="left"/>
      <w:pPr>
        <w:ind w:left="6252" w:hanging="360"/>
      </w:pPr>
    </w:lvl>
    <w:lvl w:ilvl="8" w:tplc="2000001B" w:tentative="1">
      <w:start w:val="1"/>
      <w:numFmt w:val="lowerRoman"/>
      <w:lvlText w:val="%9."/>
      <w:lvlJc w:val="right"/>
      <w:pPr>
        <w:ind w:left="6972" w:hanging="180"/>
      </w:pPr>
    </w:lvl>
  </w:abstractNum>
  <w:abstractNum w:abstractNumId="3" w15:restartNumberingAfterBreak="0">
    <w:nsid w:val="2421321D"/>
    <w:multiLevelType w:val="multilevel"/>
    <w:tmpl w:val="72F48A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FD13D9"/>
    <w:multiLevelType w:val="hybridMultilevel"/>
    <w:tmpl w:val="313888E8"/>
    <w:lvl w:ilvl="0" w:tplc="CADCD3F6">
      <w:start w:val="4"/>
      <w:numFmt w:val="bullet"/>
      <w:lvlText w:val="-"/>
      <w:lvlJc w:val="left"/>
      <w:pPr>
        <w:ind w:left="800"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A7619A"/>
    <w:multiLevelType w:val="hybridMultilevel"/>
    <w:tmpl w:val="FF725848"/>
    <w:lvl w:ilvl="0" w:tplc="3176DEAC">
      <w:start w:val="1"/>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15:restartNumberingAfterBreak="0">
    <w:nsid w:val="42560C9C"/>
    <w:multiLevelType w:val="hybridMultilevel"/>
    <w:tmpl w:val="3B70C42A"/>
    <w:lvl w:ilvl="0" w:tplc="9DF659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6767277"/>
    <w:multiLevelType w:val="hybridMultilevel"/>
    <w:tmpl w:val="B20C157E"/>
    <w:lvl w:ilvl="0" w:tplc="9DF659F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46CA7CC0"/>
    <w:multiLevelType w:val="multilevel"/>
    <w:tmpl w:val="3A1A62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495C1C40"/>
    <w:multiLevelType w:val="multilevel"/>
    <w:tmpl w:val="D2246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6E1F3A"/>
    <w:multiLevelType w:val="hybridMultilevel"/>
    <w:tmpl w:val="7868A498"/>
    <w:lvl w:ilvl="0" w:tplc="47F4D088">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5262E02"/>
    <w:multiLevelType w:val="hybridMultilevel"/>
    <w:tmpl w:val="BDFE63DE"/>
    <w:lvl w:ilvl="0" w:tplc="EB3E2730">
      <w:start w:val="7"/>
      <w:numFmt w:val="decimal"/>
      <w:lvlText w:val="%1."/>
      <w:lvlJc w:val="left"/>
      <w:pPr>
        <w:ind w:left="1212" w:hanging="360"/>
      </w:pPr>
      <w:rPr>
        <w:rFonts w:hint="default"/>
      </w:rPr>
    </w:lvl>
    <w:lvl w:ilvl="1" w:tplc="20000019" w:tentative="1">
      <w:start w:val="1"/>
      <w:numFmt w:val="lowerLetter"/>
      <w:lvlText w:val="%2."/>
      <w:lvlJc w:val="left"/>
      <w:pPr>
        <w:ind w:left="1932" w:hanging="360"/>
      </w:pPr>
    </w:lvl>
    <w:lvl w:ilvl="2" w:tplc="2000001B" w:tentative="1">
      <w:start w:val="1"/>
      <w:numFmt w:val="lowerRoman"/>
      <w:lvlText w:val="%3."/>
      <w:lvlJc w:val="right"/>
      <w:pPr>
        <w:ind w:left="2652" w:hanging="180"/>
      </w:pPr>
    </w:lvl>
    <w:lvl w:ilvl="3" w:tplc="2000000F" w:tentative="1">
      <w:start w:val="1"/>
      <w:numFmt w:val="decimal"/>
      <w:lvlText w:val="%4."/>
      <w:lvlJc w:val="left"/>
      <w:pPr>
        <w:ind w:left="3372" w:hanging="360"/>
      </w:pPr>
    </w:lvl>
    <w:lvl w:ilvl="4" w:tplc="20000019" w:tentative="1">
      <w:start w:val="1"/>
      <w:numFmt w:val="lowerLetter"/>
      <w:lvlText w:val="%5."/>
      <w:lvlJc w:val="left"/>
      <w:pPr>
        <w:ind w:left="4092" w:hanging="360"/>
      </w:pPr>
    </w:lvl>
    <w:lvl w:ilvl="5" w:tplc="2000001B" w:tentative="1">
      <w:start w:val="1"/>
      <w:numFmt w:val="lowerRoman"/>
      <w:lvlText w:val="%6."/>
      <w:lvlJc w:val="right"/>
      <w:pPr>
        <w:ind w:left="4812" w:hanging="180"/>
      </w:pPr>
    </w:lvl>
    <w:lvl w:ilvl="6" w:tplc="2000000F" w:tentative="1">
      <w:start w:val="1"/>
      <w:numFmt w:val="decimal"/>
      <w:lvlText w:val="%7."/>
      <w:lvlJc w:val="left"/>
      <w:pPr>
        <w:ind w:left="5532" w:hanging="360"/>
      </w:pPr>
    </w:lvl>
    <w:lvl w:ilvl="7" w:tplc="20000019" w:tentative="1">
      <w:start w:val="1"/>
      <w:numFmt w:val="lowerLetter"/>
      <w:lvlText w:val="%8."/>
      <w:lvlJc w:val="left"/>
      <w:pPr>
        <w:ind w:left="6252" w:hanging="360"/>
      </w:pPr>
    </w:lvl>
    <w:lvl w:ilvl="8" w:tplc="2000001B" w:tentative="1">
      <w:start w:val="1"/>
      <w:numFmt w:val="lowerRoman"/>
      <w:lvlText w:val="%9."/>
      <w:lvlJc w:val="right"/>
      <w:pPr>
        <w:ind w:left="6972" w:hanging="180"/>
      </w:pPr>
    </w:lvl>
  </w:abstractNum>
  <w:abstractNum w:abstractNumId="13" w15:restartNumberingAfterBreak="0">
    <w:nsid w:val="6CA25EAC"/>
    <w:multiLevelType w:val="multilevel"/>
    <w:tmpl w:val="89C020C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71B50373"/>
    <w:multiLevelType w:val="hybridMultilevel"/>
    <w:tmpl w:val="FAE24AF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31E2024"/>
    <w:multiLevelType w:val="multilevel"/>
    <w:tmpl w:val="72F48A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141C21"/>
    <w:multiLevelType w:val="hybridMultilevel"/>
    <w:tmpl w:val="B5A89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2D52B0"/>
    <w:multiLevelType w:val="multilevel"/>
    <w:tmpl w:val="72F48A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C482B73"/>
    <w:multiLevelType w:val="hybridMultilevel"/>
    <w:tmpl w:val="3622FD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8B1F25"/>
    <w:multiLevelType w:val="multilevel"/>
    <w:tmpl w:val="72F48A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4"/>
  </w:num>
  <w:num w:numId="3">
    <w:abstractNumId w:val="15"/>
  </w:num>
  <w:num w:numId="4">
    <w:abstractNumId w:val="3"/>
  </w:num>
  <w:num w:numId="5">
    <w:abstractNumId w:val="17"/>
  </w:num>
  <w:num w:numId="6">
    <w:abstractNumId w:val="19"/>
  </w:num>
  <w:num w:numId="7">
    <w:abstractNumId w:val="8"/>
  </w:num>
  <w:num w:numId="8">
    <w:abstractNumId w:val="11"/>
  </w:num>
  <w:num w:numId="9">
    <w:abstractNumId w:val="6"/>
  </w:num>
  <w:num w:numId="10">
    <w:abstractNumId w:val="16"/>
  </w:num>
  <w:num w:numId="11">
    <w:abstractNumId w:val="13"/>
  </w:num>
  <w:num w:numId="12">
    <w:abstractNumId w:val="9"/>
  </w:num>
  <w:num w:numId="13">
    <w:abstractNumId w:val="4"/>
  </w:num>
  <w:num w:numId="14">
    <w:abstractNumId w:val="18"/>
  </w:num>
  <w:num w:numId="15">
    <w:abstractNumId w:val="1"/>
  </w:num>
  <w:num w:numId="16">
    <w:abstractNumId w:val="12"/>
  </w:num>
  <w:num w:numId="17">
    <w:abstractNumId w:val="2"/>
  </w:num>
  <w:num w:numId="18">
    <w:abstractNumId w:val="7"/>
  </w:num>
  <w:num w:numId="19">
    <w:abstractNumId w:val="5"/>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DA"/>
    <w:rsid w:val="00005433"/>
    <w:rsid w:val="00012C81"/>
    <w:rsid w:val="000173B3"/>
    <w:rsid w:val="000200A8"/>
    <w:rsid w:val="000209A9"/>
    <w:rsid w:val="00023739"/>
    <w:rsid w:val="00024187"/>
    <w:rsid w:val="00031DAB"/>
    <w:rsid w:val="00044469"/>
    <w:rsid w:val="00056A2B"/>
    <w:rsid w:val="000574D0"/>
    <w:rsid w:val="000655F4"/>
    <w:rsid w:val="000749B3"/>
    <w:rsid w:val="000813B5"/>
    <w:rsid w:val="00081422"/>
    <w:rsid w:val="00081A92"/>
    <w:rsid w:val="00082AB2"/>
    <w:rsid w:val="00084907"/>
    <w:rsid w:val="00085008"/>
    <w:rsid w:val="00086E59"/>
    <w:rsid w:val="00097234"/>
    <w:rsid w:val="000A7BBB"/>
    <w:rsid w:val="000B2451"/>
    <w:rsid w:val="000B7F83"/>
    <w:rsid w:val="000C06A8"/>
    <w:rsid w:val="000C1803"/>
    <w:rsid w:val="000D2AFB"/>
    <w:rsid w:val="000D40F7"/>
    <w:rsid w:val="000D509F"/>
    <w:rsid w:val="000E0515"/>
    <w:rsid w:val="000E36BC"/>
    <w:rsid w:val="000E48A9"/>
    <w:rsid w:val="000E64F3"/>
    <w:rsid w:val="000F0216"/>
    <w:rsid w:val="000F02E1"/>
    <w:rsid w:val="000F099D"/>
    <w:rsid w:val="001043F4"/>
    <w:rsid w:val="0011692C"/>
    <w:rsid w:val="0013012D"/>
    <w:rsid w:val="001334A8"/>
    <w:rsid w:val="00141439"/>
    <w:rsid w:val="001468AE"/>
    <w:rsid w:val="00147678"/>
    <w:rsid w:val="00152AAE"/>
    <w:rsid w:val="00153DAA"/>
    <w:rsid w:val="001547E5"/>
    <w:rsid w:val="00166394"/>
    <w:rsid w:val="00171DDC"/>
    <w:rsid w:val="00174772"/>
    <w:rsid w:val="00180059"/>
    <w:rsid w:val="0018391C"/>
    <w:rsid w:val="00184CB1"/>
    <w:rsid w:val="00190553"/>
    <w:rsid w:val="001A2EAA"/>
    <w:rsid w:val="001A368E"/>
    <w:rsid w:val="001A3F15"/>
    <w:rsid w:val="001A7A64"/>
    <w:rsid w:val="001B2E7B"/>
    <w:rsid w:val="001B529D"/>
    <w:rsid w:val="001B64F2"/>
    <w:rsid w:val="001D44CE"/>
    <w:rsid w:val="001F3860"/>
    <w:rsid w:val="00200B53"/>
    <w:rsid w:val="0020208A"/>
    <w:rsid w:val="00203E07"/>
    <w:rsid w:val="00215AB5"/>
    <w:rsid w:val="002239BB"/>
    <w:rsid w:val="00237FAA"/>
    <w:rsid w:val="0025112D"/>
    <w:rsid w:val="00252BEF"/>
    <w:rsid w:val="002545B6"/>
    <w:rsid w:val="00255375"/>
    <w:rsid w:val="00263143"/>
    <w:rsid w:val="002734FE"/>
    <w:rsid w:val="00284963"/>
    <w:rsid w:val="00284C36"/>
    <w:rsid w:val="002860D5"/>
    <w:rsid w:val="00286BFD"/>
    <w:rsid w:val="00286FCF"/>
    <w:rsid w:val="00292218"/>
    <w:rsid w:val="00294166"/>
    <w:rsid w:val="002C1E05"/>
    <w:rsid w:val="002C751B"/>
    <w:rsid w:val="002C7C4E"/>
    <w:rsid w:val="002F1ED1"/>
    <w:rsid w:val="002F593F"/>
    <w:rsid w:val="003106D1"/>
    <w:rsid w:val="003109A7"/>
    <w:rsid w:val="00311EBC"/>
    <w:rsid w:val="00316721"/>
    <w:rsid w:val="0032074E"/>
    <w:rsid w:val="00326C4B"/>
    <w:rsid w:val="00333BD3"/>
    <w:rsid w:val="00346532"/>
    <w:rsid w:val="00346D7A"/>
    <w:rsid w:val="00350962"/>
    <w:rsid w:val="00360BDD"/>
    <w:rsid w:val="00364A9A"/>
    <w:rsid w:val="00366DAE"/>
    <w:rsid w:val="00367D44"/>
    <w:rsid w:val="00371416"/>
    <w:rsid w:val="00371C3A"/>
    <w:rsid w:val="00372462"/>
    <w:rsid w:val="003752F9"/>
    <w:rsid w:val="00377367"/>
    <w:rsid w:val="0039634A"/>
    <w:rsid w:val="00397039"/>
    <w:rsid w:val="003A3496"/>
    <w:rsid w:val="003A3664"/>
    <w:rsid w:val="003A534B"/>
    <w:rsid w:val="003B38EF"/>
    <w:rsid w:val="003B481F"/>
    <w:rsid w:val="003B4EA2"/>
    <w:rsid w:val="003B687D"/>
    <w:rsid w:val="003B6BF4"/>
    <w:rsid w:val="003C0A2F"/>
    <w:rsid w:val="003C1046"/>
    <w:rsid w:val="003C3E33"/>
    <w:rsid w:val="003C75B7"/>
    <w:rsid w:val="003C7A4E"/>
    <w:rsid w:val="003D3A65"/>
    <w:rsid w:val="003D4449"/>
    <w:rsid w:val="003D5D04"/>
    <w:rsid w:val="003E534A"/>
    <w:rsid w:val="003F19F1"/>
    <w:rsid w:val="003F41BE"/>
    <w:rsid w:val="003F737B"/>
    <w:rsid w:val="004145A2"/>
    <w:rsid w:val="00416112"/>
    <w:rsid w:val="004230F8"/>
    <w:rsid w:val="00427E08"/>
    <w:rsid w:val="00435963"/>
    <w:rsid w:val="00436FFA"/>
    <w:rsid w:val="004375A7"/>
    <w:rsid w:val="00443D18"/>
    <w:rsid w:val="004504C1"/>
    <w:rsid w:val="00452342"/>
    <w:rsid w:val="00461D24"/>
    <w:rsid w:val="0046203B"/>
    <w:rsid w:val="00463D5D"/>
    <w:rsid w:val="00465A9A"/>
    <w:rsid w:val="00472138"/>
    <w:rsid w:val="004731F9"/>
    <w:rsid w:val="0048482E"/>
    <w:rsid w:val="004848A6"/>
    <w:rsid w:val="00486F53"/>
    <w:rsid w:val="0048732B"/>
    <w:rsid w:val="00491F71"/>
    <w:rsid w:val="004A0904"/>
    <w:rsid w:val="004A0D05"/>
    <w:rsid w:val="004A1D7C"/>
    <w:rsid w:val="004A6F11"/>
    <w:rsid w:val="004B0210"/>
    <w:rsid w:val="004B3D12"/>
    <w:rsid w:val="004D0C48"/>
    <w:rsid w:val="004D7D4E"/>
    <w:rsid w:val="004E64DA"/>
    <w:rsid w:val="004E7DE8"/>
    <w:rsid w:val="004F1378"/>
    <w:rsid w:val="004F448C"/>
    <w:rsid w:val="004F68E1"/>
    <w:rsid w:val="0050147B"/>
    <w:rsid w:val="005047BA"/>
    <w:rsid w:val="0051336B"/>
    <w:rsid w:val="00514A82"/>
    <w:rsid w:val="0052066D"/>
    <w:rsid w:val="005229F9"/>
    <w:rsid w:val="00523D3F"/>
    <w:rsid w:val="00531F66"/>
    <w:rsid w:val="00533882"/>
    <w:rsid w:val="00536937"/>
    <w:rsid w:val="00554AC0"/>
    <w:rsid w:val="00560CD9"/>
    <w:rsid w:val="00560FE1"/>
    <w:rsid w:val="005610EC"/>
    <w:rsid w:val="005616F7"/>
    <w:rsid w:val="005639EA"/>
    <w:rsid w:val="005723DF"/>
    <w:rsid w:val="0057330C"/>
    <w:rsid w:val="00583D7D"/>
    <w:rsid w:val="00585207"/>
    <w:rsid w:val="005868C8"/>
    <w:rsid w:val="00590768"/>
    <w:rsid w:val="005A7645"/>
    <w:rsid w:val="005C21EE"/>
    <w:rsid w:val="005C23F6"/>
    <w:rsid w:val="005C53B2"/>
    <w:rsid w:val="005D3C36"/>
    <w:rsid w:val="005F2665"/>
    <w:rsid w:val="005F3099"/>
    <w:rsid w:val="005F5427"/>
    <w:rsid w:val="00604AEC"/>
    <w:rsid w:val="00620C98"/>
    <w:rsid w:val="006246E8"/>
    <w:rsid w:val="00631C15"/>
    <w:rsid w:val="00632206"/>
    <w:rsid w:val="00632D4A"/>
    <w:rsid w:val="00635D39"/>
    <w:rsid w:val="0063637C"/>
    <w:rsid w:val="00636D9D"/>
    <w:rsid w:val="00636F35"/>
    <w:rsid w:val="00643A07"/>
    <w:rsid w:val="0065174C"/>
    <w:rsid w:val="0065188D"/>
    <w:rsid w:val="00652BA5"/>
    <w:rsid w:val="006552DF"/>
    <w:rsid w:val="0066458C"/>
    <w:rsid w:val="00677785"/>
    <w:rsid w:val="0068325F"/>
    <w:rsid w:val="00685B9A"/>
    <w:rsid w:val="006911B2"/>
    <w:rsid w:val="00692CFC"/>
    <w:rsid w:val="0069534A"/>
    <w:rsid w:val="006A1ACA"/>
    <w:rsid w:val="006A48B0"/>
    <w:rsid w:val="006B1F71"/>
    <w:rsid w:val="006C6D01"/>
    <w:rsid w:val="006C7756"/>
    <w:rsid w:val="006D5F10"/>
    <w:rsid w:val="006E18CF"/>
    <w:rsid w:val="006E4FEF"/>
    <w:rsid w:val="006F13A5"/>
    <w:rsid w:val="006F2BEA"/>
    <w:rsid w:val="00713076"/>
    <w:rsid w:val="007220CD"/>
    <w:rsid w:val="00740CCE"/>
    <w:rsid w:val="00741CF7"/>
    <w:rsid w:val="0074798F"/>
    <w:rsid w:val="00751702"/>
    <w:rsid w:val="00751FAE"/>
    <w:rsid w:val="00754071"/>
    <w:rsid w:val="00757C94"/>
    <w:rsid w:val="00771AEB"/>
    <w:rsid w:val="007A32EF"/>
    <w:rsid w:val="007B22FF"/>
    <w:rsid w:val="007C01C7"/>
    <w:rsid w:val="007C3B0F"/>
    <w:rsid w:val="007C6424"/>
    <w:rsid w:val="007D0864"/>
    <w:rsid w:val="007D241A"/>
    <w:rsid w:val="007D2AB6"/>
    <w:rsid w:val="007D3679"/>
    <w:rsid w:val="007D3A4C"/>
    <w:rsid w:val="007D4D29"/>
    <w:rsid w:val="007D5281"/>
    <w:rsid w:val="007D7A13"/>
    <w:rsid w:val="007E06A7"/>
    <w:rsid w:val="007E4569"/>
    <w:rsid w:val="007F534B"/>
    <w:rsid w:val="008006BB"/>
    <w:rsid w:val="0080160C"/>
    <w:rsid w:val="00801701"/>
    <w:rsid w:val="00812D3F"/>
    <w:rsid w:val="008203A5"/>
    <w:rsid w:val="00823507"/>
    <w:rsid w:val="00824D53"/>
    <w:rsid w:val="0083141A"/>
    <w:rsid w:val="00833E12"/>
    <w:rsid w:val="0083609F"/>
    <w:rsid w:val="008438DD"/>
    <w:rsid w:val="00847211"/>
    <w:rsid w:val="00852AE7"/>
    <w:rsid w:val="00853AD4"/>
    <w:rsid w:val="008666E6"/>
    <w:rsid w:val="00867C8A"/>
    <w:rsid w:val="00872582"/>
    <w:rsid w:val="00876517"/>
    <w:rsid w:val="00883C28"/>
    <w:rsid w:val="00890AD2"/>
    <w:rsid w:val="0089478C"/>
    <w:rsid w:val="008A123E"/>
    <w:rsid w:val="008A1A65"/>
    <w:rsid w:val="008A47BF"/>
    <w:rsid w:val="008B48CF"/>
    <w:rsid w:val="008C220A"/>
    <w:rsid w:val="008D6F9F"/>
    <w:rsid w:val="008E27B4"/>
    <w:rsid w:val="008E3A4E"/>
    <w:rsid w:val="008F3AF4"/>
    <w:rsid w:val="00902F51"/>
    <w:rsid w:val="009043C8"/>
    <w:rsid w:val="00905E3B"/>
    <w:rsid w:val="00912112"/>
    <w:rsid w:val="00912E3A"/>
    <w:rsid w:val="00916295"/>
    <w:rsid w:val="00916AFE"/>
    <w:rsid w:val="00924E3E"/>
    <w:rsid w:val="009301C5"/>
    <w:rsid w:val="0095128B"/>
    <w:rsid w:val="009649D9"/>
    <w:rsid w:val="0096792F"/>
    <w:rsid w:val="00974AD2"/>
    <w:rsid w:val="009755E2"/>
    <w:rsid w:val="00976019"/>
    <w:rsid w:val="00983B0E"/>
    <w:rsid w:val="00986BAD"/>
    <w:rsid w:val="0098709F"/>
    <w:rsid w:val="009A4C14"/>
    <w:rsid w:val="009A7BED"/>
    <w:rsid w:val="009B6A03"/>
    <w:rsid w:val="009B6D07"/>
    <w:rsid w:val="009C29B5"/>
    <w:rsid w:val="009C6AB6"/>
    <w:rsid w:val="009D25A4"/>
    <w:rsid w:val="009D409E"/>
    <w:rsid w:val="009D52AE"/>
    <w:rsid w:val="009D5E8A"/>
    <w:rsid w:val="009F0BFD"/>
    <w:rsid w:val="009F1188"/>
    <w:rsid w:val="009F4E17"/>
    <w:rsid w:val="009F66C8"/>
    <w:rsid w:val="00A00BC4"/>
    <w:rsid w:val="00A01CB6"/>
    <w:rsid w:val="00A03035"/>
    <w:rsid w:val="00A0459C"/>
    <w:rsid w:val="00A07057"/>
    <w:rsid w:val="00A267B0"/>
    <w:rsid w:val="00A35438"/>
    <w:rsid w:val="00A52427"/>
    <w:rsid w:val="00A820A8"/>
    <w:rsid w:val="00A942E1"/>
    <w:rsid w:val="00A9665F"/>
    <w:rsid w:val="00AA0C2A"/>
    <w:rsid w:val="00AA1732"/>
    <w:rsid w:val="00AA2484"/>
    <w:rsid w:val="00AA2779"/>
    <w:rsid w:val="00AA5017"/>
    <w:rsid w:val="00AA6AA3"/>
    <w:rsid w:val="00AB2F41"/>
    <w:rsid w:val="00AB5EB4"/>
    <w:rsid w:val="00AB77C7"/>
    <w:rsid w:val="00AB7D0D"/>
    <w:rsid w:val="00AC3F5E"/>
    <w:rsid w:val="00AC654D"/>
    <w:rsid w:val="00AD1C55"/>
    <w:rsid w:val="00AD627F"/>
    <w:rsid w:val="00AE1642"/>
    <w:rsid w:val="00AE68DE"/>
    <w:rsid w:val="00AE6BA6"/>
    <w:rsid w:val="00AF319E"/>
    <w:rsid w:val="00AF55FB"/>
    <w:rsid w:val="00AF576A"/>
    <w:rsid w:val="00AF7C4E"/>
    <w:rsid w:val="00B01FB7"/>
    <w:rsid w:val="00B0315C"/>
    <w:rsid w:val="00B05656"/>
    <w:rsid w:val="00B07BDC"/>
    <w:rsid w:val="00B175B0"/>
    <w:rsid w:val="00B2210D"/>
    <w:rsid w:val="00B25E60"/>
    <w:rsid w:val="00B36062"/>
    <w:rsid w:val="00B45429"/>
    <w:rsid w:val="00B507F6"/>
    <w:rsid w:val="00B53AA3"/>
    <w:rsid w:val="00B629EB"/>
    <w:rsid w:val="00B750C6"/>
    <w:rsid w:val="00B80FE7"/>
    <w:rsid w:val="00B8400F"/>
    <w:rsid w:val="00B84119"/>
    <w:rsid w:val="00B8617A"/>
    <w:rsid w:val="00B90444"/>
    <w:rsid w:val="00BA16C3"/>
    <w:rsid w:val="00BA193E"/>
    <w:rsid w:val="00BA49AC"/>
    <w:rsid w:val="00BA4EED"/>
    <w:rsid w:val="00BB0371"/>
    <w:rsid w:val="00BB184B"/>
    <w:rsid w:val="00BB42BE"/>
    <w:rsid w:val="00BB665D"/>
    <w:rsid w:val="00BB6E71"/>
    <w:rsid w:val="00BB763B"/>
    <w:rsid w:val="00BC2804"/>
    <w:rsid w:val="00BC6E8B"/>
    <w:rsid w:val="00BD433D"/>
    <w:rsid w:val="00BD72E5"/>
    <w:rsid w:val="00BD79B0"/>
    <w:rsid w:val="00BF1D16"/>
    <w:rsid w:val="00C105CB"/>
    <w:rsid w:val="00C134A8"/>
    <w:rsid w:val="00C24449"/>
    <w:rsid w:val="00C431FA"/>
    <w:rsid w:val="00C451EF"/>
    <w:rsid w:val="00C56F35"/>
    <w:rsid w:val="00C60C4E"/>
    <w:rsid w:val="00C64C18"/>
    <w:rsid w:val="00C65D0C"/>
    <w:rsid w:val="00C71179"/>
    <w:rsid w:val="00C7199F"/>
    <w:rsid w:val="00C73D1D"/>
    <w:rsid w:val="00C8582F"/>
    <w:rsid w:val="00C87483"/>
    <w:rsid w:val="00CA1E7A"/>
    <w:rsid w:val="00CB04AC"/>
    <w:rsid w:val="00CC2F26"/>
    <w:rsid w:val="00CC78C9"/>
    <w:rsid w:val="00CD018B"/>
    <w:rsid w:val="00CD1C8A"/>
    <w:rsid w:val="00CD1E85"/>
    <w:rsid w:val="00CE1B31"/>
    <w:rsid w:val="00CE25A4"/>
    <w:rsid w:val="00CE4421"/>
    <w:rsid w:val="00CF0CB9"/>
    <w:rsid w:val="00CF3A00"/>
    <w:rsid w:val="00CF6A0B"/>
    <w:rsid w:val="00D039D8"/>
    <w:rsid w:val="00D04082"/>
    <w:rsid w:val="00D04CDB"/>
    <w:rsid w:val="00D061E4"/>
    <w:rsid w:val="00D065A7"/>
    <w:rsid w:val="00D0691B"/>
    <w:rsid w:val="00D102DD"/>
    <w:rsid w:val="00D11D4E"/>
    <w:rsid w:val="00D12437"/>
    <w:rsid w:val="00D1595E"/>
    <w:rsid w:val="00D15AF2"/>
    <w:rsid w:val="00D27669"/>
    <w:rsid w:val="00D30EC7"/>
    <w:rsid w:val="00D422B6"/>
    <w:rsid w:val="00D430A5"/>
    <w:rsid w:val="00D5116F"/>
    <w:rsid w:val="00D51E12"/>
    <w:rsid w:val="00D546C5"/>
    <w:rsid w:val="00D5721F"/>
    <w:rsid w:val="00D606C9"/>
    <w:rsid w:val="00D62B6D"/>
    <w:rsid w:val="00D63005"/>
    <w:rsid w:val="00D657EF"/>
    <w:rsid w:val="00D76A0E"/>
    <w:rsid w:val="00D82D87"/>
    <w:rsid w:val="00D90E4D"/>
    <w:rsid w:val="00D92FB8"/>
    <w:rsid w:val="00D94C16"/>
    <w:rsid w:val="00DA0292"/>
    <w:rsid w:val="00DA0D47"/>
    <w:rsid w:val="00DA56E3"/>
    <w:rsid w:val="00DA5A81"/>
    <w:rsid w:val="00DB4F2E"/>
    <w:rsid w:val="00DC496B"/>
    <w:rsid w:val="00DC729A"/>
    <w:rsid w:val="00DD0998"/>
    <w:rsid w:val="00DD212A"/>
    <w:rsid w:val="00DD66C6"/>
    <w:rsid w:val="00DD6CAE"/>
    <w:rsid w:val="00DE654C"/>
    <w:rsid w:val="00DF6F65"/>
    <w:rsid w:val="00E076BC"/>
    <w:rsid w:val="00E078BE"/>
    <w:rsid w:val="00E4162A"/>
    <w:rsid w:val="00E41695"/>
    <w:rsid w:val="00E43422"/>
    <w:rsid w:val="00E47282"/>
    <w:rsid w:val="00E670A2"/>
    <w:rsid w:val="00E8083C"/>
    <w:rsid w:val="00E828D5"/>
    <w:rsid w:val="00E84BD7"/>
    <w:rsid w:val="00E84CA2"/>
    <w:rsid w:val="00E864FE"/>
    <w:rsid w:val="00E86B48"/>
    <w:rsid w:val="00E86DB1"/>
    <w:rsid w:val="00E928FB"/>
    <w:rsid w:val="00EA3158"/>
    <w:rsid w:val="00EA350A"/>
    <w:rsid w:val="00EB05D0"/>
    <w:rsid w:val="00EB5E5C"/>
    <w:rsid w:val="00ED7228"/>
    <w:rsid w:val="00EE13D8"/>
    <w:rsid w:val="00EE2827"/>
    <w:rsid w:val="00EE783F"/>
    <w:rsid w:val="00EF07D0"/>
    <w:rsid w:val="00F00E54"/>
    <w:rsid w:val="00F0755E"/>
    <w:rsid w:val="00F177A6"/>
    <w:rsid w:val="00F23B8F"/>
    <w:rsid w:val="00F35A70"/>
    <w:rsid w:val="00F36E56"/>
    <w:rsid w:val="00F44CDA"/>
    <w:rsid w:val="00F46AB2"/>
    <w:rsid w:val="00F51957"/>
    <w:rsid w:val="00F52544"/>
    <w:rsid w:val="00F528A0"/>
    <w:rsid w:val="00F5369D"/>
    <w:rsid w:val="00F537D3"/>
    <w:rsid w:val="00F53BBA"/>
    <w:rsid w:val="00F7011D"/>
    <w:rsid w:val="00F7765D"/>
    <w:rsid w:val="00F809EB"/>
    <w:rsid w:val="00F86D35"/>
    <w:rsid w:val="00F8759E"/>
    <w:rsid w:val="00FA1CDF"/>
    <w:rsid w:val="00FA391C"/>
    <w:rsid w:val="00FA6084"/>
    <w:rsid w:val="00FB34E5"/>
    <w:rsid w:val="00FC7D50"/>
    <w:rsid w:val="00FD6B98"/>
    <w:rsid w:val="00FD6C91"/>
    <w:rsid w:val="00FE2AD5"/>
    <w:rsid w:val="00FE4A00"/>
    <w:rsid w:val="00FE51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D28C"/>
  <w15:docId w15:val="{0FF9ABCC-F978-496E-9A35-7D8CEFBE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229F9"/>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link w:val="20"/>
    <w:uiPriority w:val="9"/>
    <w:qFormat/>
    <w:pPr>
      <w:keepNext/>
      <w:keepLines/>
      <w:spacing w:before="360" w:after="120"/>
      <w:outlineLvl w:val="1"/>
    </w:pPr>
    <w:rPr>
      <w:sz w:val="32"/>
      <w:szCs w:val="32"/>
    </w:rPr>
  </w:style>
  <w:style w:type="paragraph" w:styleId="3">
    <w:name w:val="heading 3"/>
    <w:basedOn w:val="a"/>
    <w:next w:val="a"/>
    <w:link w:val="30"/>
    <w:uiPriority w:val="9"/>
    <w:qFormat/>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after="60"/>
    </w:pPr>
    <w:rPr>
      <w:sz w:val="52"/>
      <w:szCs w:val="52"/>
    </w:rPr>
  </w:style>
  <w:style w:type="paragraph" w:styleId="a5">
    <w:name w:val="Subtitle"/>
    <w:basedOn w:val="a"/>
    <w:next w:val="a"/>
    <w:pPr>
      <w:keepNext/>
      <w:keepLines/>
      <w:spacing w:after="320"/>
    </w:pPr>
    <w:rPr>
      <w:color w:val="666666"/>
      <w:sz w:val="30"/>
      <w:szCs w:val="30"/>
    </w:r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footnote text"/>
    <w:basedOn w:val="a"/>
    <w:link w:val="a8"/>
    <w:unhideWhenUsed/>
    <w:rsid w:val="00360BDD"/>
    <w:pPr>
      <w:spacing w:line="240" w:lineRule="auto"/>
    </w:pPr>
    <w:rPr>
      <w:rFonts w:ascii="Calibri" w:eastAsia="Times New Roman" w:hAnsi="Calibri" w:cs="Times New Roman"/>
      <w:sz w:val="20"/>
      <w:szCs w:val="20"/>
      <w:lang w:val="uk-UA" w:eastAsia="en-US"/>
    </w:rPr>
  </w:style>
  <w:style w:type="character" w:customStyle="1" w:styleId="a8">
    <w:name w:val="Текст виноски Знак"/>
    <w:basedOn w:val="a0"/>
    <w:link w:val="a7"/>
    <w:rsid w:val="00360BDD"/>
    <w:rPr>
      <w:rFonts w:ascii="Calibri" w:eastAsia="Times New Roman" w:hAnsi="Calibri" w:cs="Times New Roman"/>
      <w:sz w:val="20"/>
      <w:szCs w:val="20"/>
      <w:lang w:val="uk-UA" w:eastAsia="en-US"/>
    </w:rPr>
  </w:style>
  <w:style w:type="paragraph" w:styleId="a9">
    <w:name w:val="List Paragraph"/>
    <w:basedOn w:val="a"/>
    <w:uiPriority w:val="34"/>
    <w:qFormat/>
    <w:rsid w:val="007D0864"/>
    <w:pPr>
      <w:ind w:left="720"/>
      <w:contextualSpacing/>
    </w:pPr>
  </w:style>
  <w:style w:type="paragraph" w:styleId="aa">
    <w:name w:val="Body Text"/>
    <w:basedOn w:val="a"/>
    <w:link w:val="ab"/>
    <w:unhideWhenUsed/>
    <w:rsid w:val="009D409E"/>
    <w:pPr>
      <w:autoSpaceDE w:val="0"/>
      <w:autoSpaceDN w:val="0"/>
      <w:spacing w:after="120" w:line="240" w:lineRule="auto"/>
      <w:jc w:val="both"/>
    </w:pPr>
    <w:rPr>
      <w:rFonts w:eastAsia="Times New Roman" w:cs="Times New Roman"/>
      <w:sz w:val="20"/>
      <w:szCs w:val="20"/>
      <w:lang w:val="en-GB" w:eastAsia="en-US"/>
    </w:rPr>
  </w:style>
  <w:style w:type="character" w:customStyle="1" w:styleId="ab">
    <w:name w:val="Основний текст Знак"/>
    <w:basedOn w:val="a0"/>
    <w:link w:val="aa"/>
    <w:rsid w:val="009D409E"/>
    <w:rPr>
      <w:rFonts w:eastAsia="Times New Roman" w:cs="Times New Roman"/>
      <w:sz w:val="20"/>
      <w:szCs w:val="20"/>
      <w:lang w:val="en-GB" w:eastAsia="en-US"/>
    </w:rPr>
  </w:style>
  <w:style w:type="paragraph" w:styleId="ac">
    <w:name w:val="Body Text Indent"/>
    <w:basedOn w:val="a"/>
    <w:link w:val="ad"/>
    <w:unhideWhenUsed/>
    <w:rsid w:val="00284C36"/>
    <w:pPr>
      <w:spacing w:after="120"/>
      <w:ind w:left="283"/>
    </w:pPr>
  </w:style>
  <w:style w:type="character" w:customStyle="1" w:styleId="ad">
    <w:name w:val="Основний текст з відступом Знак"/>
    <w:basedOn w:val="a0"/>
    <w:link w:val="ac"/>
    <w:rsid w:val="00284C36"/>
  </w:style>
  <w:style w:type="numbering" w:customStyle="1" w:styleId="11">
    <w:name w:val="Нет списка1"/>
    <w:next w:val="a2"/>
    <w:uiPriority w:val="99"/>
    <w:semiHidden/>
    <w:unhideWhenUsed/>
    <w:rsid w:val="00284C36"/>
  </w:style>
  <w:style w:type="character" w:customStyle="1" w:styleId="10">
    <w:name w:val="Заголовок 1 Знак"/>
    <w:basedOn w:val="a0"/>
    <w:link w:val="1"/>
    <w:uiPriority w:val="9"/>
    <w:rsid w:val="00284C36"/>
    <w:rPr>
      <w:sz w:val="40"/>
      <w:szCs w:val="40"/>
    </w:rPr>
  </w:style>
  <w:style w:type="character" w:customStyle="1" w:styleId="20">
    <w:name w:val="Заголовок 2 Знак"/>
    <w:basedOn w:val="a0"/>
    <w:link w:val="2"/>
    <w:uiPriority w:val="9"/>
    <w:rsid w:val="00284C36"/>
    <w:rPr>
      <w:sz w:val="32"/>
      <w:szCs w:val="32"/>
    </w:rPr>
  </w:style>
  <w:style w:type="character" w:customStyle="1" w:styleId="30">
    <w:name w:val="Заголовок 3 Знак"/>
    <w:basedOn w:val="a0"/>
    <w:link w:val="3"/>
    <w:uiPriority w:val="9"/>
    <w:rsid w:val="00284C36"/>
    <w:rPr>
      <w:color w:val="434343"/>
      <w:sz w:val="28"/>
      <w:szCs w:val="28"/>
    </w:rPr>
  </w:style>
  <w:style w:type="paragraph" w:styleId="ae">
    <w:name w:val="Balloon Text"/>
    <w:basedOn w:val="a"/>
    <w:link w:val="af"/>
    <w:uiPriority w:val="99"/>
    <w:semiHidden/>
    <w:unhideWhenUsed/>
    <w:rsid w:val="00284C36"/>
    <w:pPr>
      <w:spacing w:line="240" w:lineRule="auto"/>
      <w:ind w:left="67"/>
      <w:jc w:val="both"/>
    </w:pPr>
    <w:rPr>
      <w:rFonts w:ascii="Tahoma" w:eastAsia="Times New Roman" w:hAnsi="Tahoma" w:cs="Tahoma"/>
      <w:color w:val="000000"/>
      <w:sz w:val="16"/>
      <w:szCs w:val="16"/>
      <w:lang w:val="en-US" w:eastAsia="en-US"/>
    </w:rPr>
  </w:style>
  <w:style w:type="character" w:customStyle="1" w:styleId="af">
    <w:name w:val="Текст у виносці Знак"/>
    <w:basedOn w:val="a0"/>
    <w:link w:val="ae"/>
    <w:uiPriority w:val="99"/>
    <w:semiHidden/>
    <w:rsid w:val="00284C36"/>
    <w:rPr>
      <w:rFonts w:ascii="Tahoma" w:eastAsia="Times New Roman" w:hAnsi="Tahoma" w:cs="Tahoma"/>
      <w:color w:val="000000"/>
      <w:sz w:val="16"/>
      <w:szCs w:val="16"/>
      <w:lang w:val="en-US" w:eastAsia="en-US"/>
    </w:rPr>
  </w:style>
  <w:style w:type="table" w:customStyle="1" w:styleId="12">
    <w:name w:val="Сетка таблицы1"/>
    <w:basedOn w:val="a1"/>
    <w:next w:val="af0"/>
    <w:uiPriority w:val="39"/>
    <w:rsid w:val="00284C36"/>
    <w:pPr>
      <w:spacing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284C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39"/>
    <w:rsid w:val="00085008"/>
    <w:pPr>
      <w:spacing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B629EB"/>
    <w:rPr>
      <w:color w:val="0563C1" w:themeColor="hyperlink"/>
      <w:u w:val="single"/>
    </w:rPr>
  </w:style>
  <w:style w:type="paragraph" w:customStyle="1" w:styleId="rvps2">
    <w:name w:val="rvps2"/>
    <w:basedOn w:val="a"/>
    <w:rsid w:val="0080160C"/>
    <w:pPr>
      <w:spacing w:before="100" w:beforeAutospacing="1" w:after="100" w:afterAutospacing="1" w:line="240" w:lineRule="auto"/>
    </w:pPr>
    <w:rPr>
      <w:rFonts w:ascii="Times New Roman" w:eastAsia="Calibri" w:hAnsi="Times New Roman" w:cs="Times New Roman"/>
      <w:sz w:val="24"/>
      <w:szCs w:val="24"/>
      <w:lang w:val="uk-UA"/>
    </w:rPr>
  </w:style>
  <w:style w:type="character" w:customStyle="1" w:styleId="22">
    <w:name w:val="Основной текст (2)_"/>
    <w:link w:val="23"/>
    <w:rsid w:val="0039634A"/>
    <w:rPr>
      <w:shd w:val="clear" w:color="auto" w:fill="FFFFFF"/>
    </w:rPr>
  </w:style>
  <w:style w:type="paragraph" w:customStyle="1" w:styleId="23">
    <w:name w:val="Основной текст (2)"/>
    <w:basedOn w:val="a"/>
    <w:link w:val="22"/>
    <w:rsid w:val="0039634A"/>
    <w:pPr>
      <w:widowControl w:val="0"/>
      <w:shd w:val="clear" w:color="auto" w:fill="FFFFFF"/>
      <w:spacing w:line="274" w:lineRule="exact"/>
      <w:ind w:hanging="440"/>
    </w:pPr>
  </w:style>
  <w:style w:type="paragraph" w:customStyle="1" w:styleId="13">
    <w:name w:val="Абзац списка1"/>
    <w:basedOn w:val="a"/>
    <w:rsid w:val="0039634A"/>
    <w:pPr>
      <w:spacing w:line="240" w:lineRule="auto"/>
      <w:ind w:left="720" w:firstLine="709"/>
      <w:contextualSpacing/>
      <w:jc w:val="both"/>
    </w:pPr>
    <w:rPr>
      <w:rFonts w:ascii="Calibri" w:eastAsia="Times New Roman" w:hAnsi="Calibri" w:cs="Times New Roman"/>
      <w:lang w:val="uk-UA" w:eastAsia="en-US"/>
    </w:rPr>
  </w:style>
  <w:style w:type="character" w:customStyle="1" w:styleId="24">
    <w:name w:val="Основний текст (2)"/>
    <w:rsid w:val="003963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hps">
    <w:name w:val="hps"/>
    <w:basedOn w:val="a0"/>
    <w:rsid w:val="0039634A"/>
  </w:style>
  <w:style w:type="character" w:customStyle="1" w:styleId="grame">
    <w:name w:val="grame"/>
    <w:rsid w:val="000B7F83"/>
    <w:rPr>
      <w:rFonts w:ascii="Times New Roman" w:hAnsi="Times New Roman" w:cs="Times New Roman" w:hint="default"/>
    </w:rPr>
  </w:style>
  <w:style w:type="paragraph" w:styleId="25">
    <w:name w:val="Body Text 2"/>
    <w:basedOn w:val="a"/>
    <w:link w:val="26"/>
    <w:uiPriority w:val="99"/>
    <w:semiHidden/>
    <w:unhideWhenUsed/>
    <w:rsid w:val="000B7F83"/>
    <w:pPr>
      <w:spacing w:after="120" w:line="480" w:lineRule="auto"/>
    </w:pPr>
  </w:style>
  <w:style w:type="character" w:customStyle="1" w:styleId="26">
    <w:name w:val="Основний текст 2 Знак"/>
    <w:basedOn w:val="a0"/>
    <w:link w:val="25"/>
    <w:uiPriority w:val="99"/>
    <w:semiHidden/>
    <w:rsid w:val="000B7F83"/>
  </w:style>
  <w:style w:type="paragraph" w:styleId="HTML">
    <w:name w:val="HTML Preformatted"/>
    <w:basedOn w:val="a"/>
    <w:link w:val="HTML0"/>
    <w:uiPriority w:val="99"/>
    <w:semiHidden/>
    <w:unhideWhenUsed/>
    <w:rsid w:val="000B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Times New Roman"/>
      <w:color w:val="000000"/>
      <w:sz w:val="18"/>
      <w:szCs w:val="18"/>
      <w:lang w:val="ru-RU" w:eastAsia="ru-RU"/>
    </w:rPr>
  </w:style>
  <w:style w:type="character" w:customStyle="1" w:styleId="HTML0">
    <w:name w:val="Стандартний HTML Знак"/>
    <w:basedOn w:val="a0"/>
    <w:link w:val="HTML"/>
    <w:uiPriority w:val="99"/>
    <w:semiHidden/>
    <w:rsid w:val="000B7F83"/>
    <w:rPr>
      <w:rFonts w:ascii="Courier New" w:eastAsia="Calibri" w:hAnsi="Courier New" w:cs="Times New Roman"/>
      <w:color w:val="000000"/>
      <w:sz w:val="18"/>
      <w:szCs w:val="18"/>
      <w:lang w:val="ru-RU" w:eastAsia="ru-RU"/>
    </w:rPr>
  </w:style>
  <w:style w:type="character" w:customStyle="1" w:styleId="af2">
    <w:name w:val="Без інтервалів Знак"/>
    <w:link w:val="af3"/>
    <w:uiPriority w:val="99"/>
    <w:locked/>
    <w:rsid w:val="000B7F83"/>
    <w:rPr>
      <w:rFonts w:ascii="Calibri" w:eastAsia="Calibri" w:hAnsi="Calibri"/>
      <w:lang w:val="uk-UA"/>
    </w:rPr>
  </w:style>
  <w:style w:type="paragraph" w:styleId="af3">
    <w:name w:val="No Spacing"/>
    <w:link w:val="af2"/>
    <w:uiPriority w:val="99"/>
    <w:qFormat/>
    <w:rsid w:val="000B7F83"/>
    <w:pPr>
      <w:spacing w:line="240" w:lineRule="auto"/>
    </w:pPr>
    <w:rPr>
      <w:rFonts w:ascii="Calibri" w:eastAsia="Calibri" w:hAnsi="Calibri"/>
      <w:lang w:val="uk-UA"/>
    </w:rPr>
  </w:style>
  <w:style w:type="paragraph" w:customStyle="1" w:styleId="DefaultStyle">
    <w:name w:val="Default Style"/>
    <w:rsid w:val="000B7F83"/>
    <w:pPr>
      <w:suppressAutoHyphens/>
      <w:spacing w:line="100" w:lineRule="atLeast"/>
    </w:pPr>
    <w:rPr>
      <w:rFonts w:ascii="Calibri" w:eastAsia="Times New Roman" w:hAnsi="Calibri" w:cs="Calibri"/>
      <w:sz w:val="24"/>
      <w:szCs w:val="24"/>
      <w:lang w:val="ru-RU" w:eastAsia="ru-RU"/>
    </w:rPr>
  </w:style>
  <w:style w:type="paragraph" w:customStyle="1" w:styleId="14">
    <w:name w:val="Без интервала1"/>
    <w:link w:val="NoSpacingChar"/>
    <w:rsid w:val="00D15AF2"/>
    <w:pPr>
      <w:widowControl w:val="0"/>
      <w:autoSpaceDE w:val="0"/>
      <w:autoSpaceDN w:val="0"/>
      <w:spacing w:line="240" w:lineRule="auto"/>
    </w:pPr>
    <w:rPr>
      <w:rFonts w:ascii="Times New Roman CYR" w:eastAsia="Times New Roman" w:hAnsi="Times New Roman CYR" w:cs="Times New Roman CYR"/>
      <w:sz w:val="24"/>
      <w:szCs w:val="24"/>
      <w:lang w:val="ru-RU" w:eastAsia="ru-RU"/>
    </w:rPr>
  </w:style>
  <w:style w:type="character" w:customStyle="1" w:styleId="NoSpacingChar">
    <w:name w:val="No Spacing Char"/>
    <w:link w:val="14"/>
    <w:locked/>
    <w:rsid w:val="00D15AF2"/>
    <w:rPr>
      <w:rFonts w:ascii="Times New Roman CYR" w:eastAsia="Times New Roman" w:hAnsi="Times New Roman CYR" w:cs="Times New Roman CYR"/>
      <w:sz w:val="24"/>
      <w:szCs w:val="24"/>
      <w:lang w:val="ru-RU" w:eastAsia="ru-RU"/>
    </w:rPr>
  </w:style>
  <w:style w:type="character" w:customStyle="1" w:styleId="a4">
    <w:name w:val="Назва Знак"/>
    <w:basedOn w:val="a0"/>
    <w:link w:val="a3"/>
    <w:rsid w:val="00D63005"/>
    <w:rPr>
      <w:sz w:val="52"/>
      <w:szCs w:val="52"/>
    </w:rPr>
  </w:style>
  <w:style w:type="paragraph" w:customStyle="1" w:styleId="15">
    <w:name w:val="Звичайний1"/>
    <w:rsid w:val="00C73D1D"/>
    <w:pPr>
      <w:widowControl w:val="0"/>
      <w:spacing w:line="240" w:lineRule="auto"/>
      <w:jc w:val="both"/>
    </w:pPr>
    <w:rPr>
      <w:rFonts w:ascii="Times" w:eastAsia="Times" w:hAnsi="Times" w:cs="Times"/>
      <w:sz w:val="24"/>
      <w:szCs w:val="24"/>
      <w:lang w:val="uk-UA" w:eastAsia="ru-RU"/>
    </w:rPr>
  </w:style>
  <w:style w:type="character" w:styleId="af4">
    <w:name w:val="FollowedHyperlink"/>
    <w:basedOn w:val="a0"/>
    <w:uiPriority w:val="99"/>
    <w:semiHidden/>
    <w:unhideWhenUsed/>
    <w:rsid w:val="00902F51"/>
    <w:rPr>
      <w:color w:val="800080"/>
      <w:u w:val="single"/>
    </w:rPr>
  </w:style>
  <w:style w:type="paragraph" w:customStyle="1" w:styleId="xl65">
    <w:name w:val="xl65"/>
    <w:basedOn w:val="a"/>
    <w:rsid w:val="00902F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902F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7">
    <w:name w:val="xl67"/>
    <w:basedOn w:val="a"/>
    <w:rsid w:val="00902F51"/>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8">
    <w:name w:val="xl68"/>
    <w:basedOn w:val="a"/>
    <w:rsid w:val="00902F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69">
    <w:name w:val="xl69"/>
    <w:basedOn w:val="a"/>
    <w:rsid w:val="00902F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val="ru-RU" w:eastAsia="ru-RU"/>
    </w:rPr>
  </w:style>
  <w:style w:type="paragraph" w:customStyle="1" w:styleId="xl70">
    <w:name w:val="xl70"/>
    <w:basedOn w:val="a"/>
    <w:rsid w:val="00902F51"/>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val="ru-RU" w:eastAsia="ru-RU"/>
    </w:rPr>
  </w:style>
  <w:style w:type="paragraph" w:customStyle="1" w:styleId="xl71">
    <w:name w:val="xl71"/>
    <w:basedOn w:val="a"/>
    <w:rsid w:val="00902F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val="ru-RU" w:eastAsia="ru-RU"/>
    </w:rPr>
  </w:style>
  <w:style w:type="paragraph" w:customStyle="1" w:styleId="xl72">
    <w:name w:val="xl72"/>
    <w:basedOn w:val="a"/>
    <w:rsid w:val="00902F51"/>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val="ru-RU" w:eastAsia="ru-RU"/>
    </w:rPr>
  </w:style>
  <w:style w:type="paragraph" w:customStyle="1" w:styleId="xl73">
    <w:name w:val="xl73"/>
    <w:basedOn w:val="a"/>
    <w:rsid w:val="00902F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74">
    <w:name w:val="xl74"/>
    <w:basedOn w:val="a"/>
    <w:rsid w:val="00902F51"/>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val="ru-RU" w:eastAsia="ru-RU"/>
    </w:rPr>
  </w:style>
  <w:style w:type="paragraph" w:customStyle="1" w:styleId="xl75">
    <w:name w:val="xl75"/>
    <w:basedOn w:val="a"/>
    <w:rsid w:val="00902F51"/>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val="ru-RU" w:eastAsia="ru-RU"/>
    </w:rPr>
  </w:style>
  <w:style w:type="character" w:customStyle="1" w:styleId="rvts0">
    <w:name w:val="rvts0"/>
    <w:rsid w:val="00A52427"/>
    <w:rPr>
      <w:rFonts w:cs="Times New Roman"/>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6"/>
    <w:uiPriority w:val="99"/>
    <w:unhideWhenUsed/>
    <w:qFormat/>
    <w:rsid w:val="00D92FB8"/>
    <w:pPr>
      <w:spacing w:after="160" w:line="259" w:lineRule="auto"/>
    </w:pPr>
    <w:rPr>
      <w:rFonts w:ascii="Times New Roman" w:eastAsia="Calibri" w:hAnsi="Times New Roman" w:cs="Times New Roman"/>
      <w:sz w:val="24"/>
      <w:szCs w:val="24"/>
      <w:lang w:val="ru-RU" w:eastAsia="en-US"/>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5"/>
    <w:uiPriority w:val="99"/>
    <w:locked/>
    <w:rsid w:val="00D92FB8"/>
    <w:rPr>
      <w:rFonts w:ascii="Times New Roman" w:eastAsia="Calibri" w:hAnsi="Times New Roman" w:cs="Times New Roman"/>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4756">
      <w:bodyDiv w:val="1"/>
      <w:marLeft w:val="0"/>
      <w:marRight w:val="0"/>
      <w:marTop w:val="0"/>
      <w:marBottom w:val="0"/>
      <w:divBdr>
        <w:top w:val="none" w:sz="0" w:space="0" w:color="auto"/>
        <w:left w:val="none" w:sz="0" w:space="0" w:color="auto"/>
        <w:bottom w:val="none" w:sz="0" w:space="0" w:color="auto"/>
        <w:right w:val="none" w:sz="0" w:space="0" w:color="auto"/>
      </w:divBdr>
    </w:div>
    <w:div w:id="43796861">
      <w:bodyDiv w:val="1"/>
      <w:marLeft w:val="0"/>
      <w:marRight w:val="0"/>
      <w:marTop w:val="0"/>
      <w:marBottom w:val="0"/>
      <w:divBdr>
        <w:top w:val="none" w:sz="0" w:space="0" w:color="auto"/>
        <w:left w:val="none" w:sz="0" w:space="0" w:color="auto"/>
        <w:bottom w:val="none" w:sz="0" w:space="0" w:color="auto"/>
        <w:right w:val="none" w:sz="0" w:space="0" w:color="auto"/>
      </w:divBdr>
    </w:div>
    <w:div w:id="107284446">
      <w:bodyDiv w:val="1"/>
      <w:marLeft w:val="0"/>
      <w:marRight w:val="0"/>
      <w:marTop w:val="0"/>
      <w:marBottom w:val="0"/>
      <w:divBdr>
        <w:top w:val="none" w:sz="0" w:space="0" w:color="auto"/>
        <w:left w:val="none" w:sz="0" w:space="0" w:color="auto"/>
        <w:bottom w:val="none" w:sz="0" w:space="0" w:color="auto"/>
        <w:right w:val="none" w:sz="0" w:space="0" w:color="auto"/>
      </w:divBdr>
    </w:div>
    <w:div w:id="181365607">
      <w:bodyDiv w:val="1"/>
      <w:marLeft w:val="0"/>
      <w:marRight w:val="0"/>
      <w:marTop w:val="0"/>
      <w:marBottom w:val="0"/>
      <w:divBdr>
        <w:top w:val="none" w:sz="0" w:space="0" w:color="auto"/>
        <w:left w:val="none" w:sz="0" w:space="0" w:color="auto"/>
        <w:bottom w:val="none" w:sz="0" w:space="0" w:color="auto"/>
        <w:right w:val="none" w:sz="0" w:space="0" w:color="auto"/>
      </w:divBdr>
    </w:div>
    <w:div w:id="204026881">
      <w:bodyDiv w:val="1"/>
      <w:marLeft w:val="0"/>
      <w:marRight w:val="0"/>
      <w:marTop w:val="0"/>
      <w:marBottom w:val="0"/>
      <w:divBdr>
        <w:top w:val="none" w:sz="0" w:space="0" w:color="auto"/>
        <w:left w:val="none" w:sz="0" w:space="0" w:color="auto"/>
        <w:bottom w:val="none" w:sz="0" w:space="0" w:color="auto"/>
        <w:right w:val="none" w:sz="0" w:space="0" w:color="auto"/>
      </w:divBdr>
    </w:div>
    <w:div w:id="234437191">
      <w:bodyDiv w:val="1"/>
      <w:marLeft w:val="0"/>
      <w:marRight w:val="0"/>
      <w:marTop w:val="0"/>
      <w:marBottom w:val="0"/>
      <w:divBdr>
        <w:top w:val="none" w:sz="0" w:space="0" w:color="auto"/>
        <w:left w:val="none" w:sz="0" w:space="0" w:color="auto"/>
        <w:bottom w:val="none" w:sz="0" w:space="0" w:color="auto"/>
        <w:right w:val="none" w:sz="0" w:space="0" w:color="auto"/>
      </w:divBdr>
    </w:div>
    <w:div w:id="280115669">
      <w:bodyDiv w:val="1"/>
      <w:marLeft w:val="0"/>
      <w:marRight w:val="0"/>
      <w:marTop w:val="0"/>
      <w:marBottom w:val="0"/>
      <w:divBdr>
        <w:top w:val="none" w:sz="0" w:space="0" w:color="auto"/>
        <w:left w:val="none" w:sz="0" w:space="0" w:color="auto"/>
        <w:bottom w:val="none" w:sz="0" w:space="0" w:color="auto"/>
        <w:right w:val="none" w:sz="0" w:space="0" w:color="auto"/>
      </w:divBdr>
    </w:div>
    <w:div w:id="286740457">
      <w:bodyDiv w:val="1"/>
      <w:marLeft w:val="0"/>
      <w:marRight w:val="0"/>
      <w:marTop w:val="0"/>
      <w:marBottom w:val="0"/>
      <w:divBdr>
        <w:top w:val="none" w:sz="0" w:space="0" w:color="auto"/>
        <w:left w:val="none" w:sz="0" w:space="0" w:color="auto"/>
        <w:bottom w:val="none" w:sz="0" w:space="0" w:color="auto"/>
        <w:right w:val="none" w:sz="0" w:space="0" w:color="auto"/>
      </w:divBdr>
    </w:div>
    <w:div w:id="294529738">
      <w:bodyDiv w:val="1"/>
      <w:marLeft w:val="0"/>
      <w:marRight w:val="0"/>
      <w:marTop w:val="0"/>
      <w:marBottom w:val="0"/>
      <w:divBdr>
        <w:top w:val="none" w:sz="0" w:space="0" w:color="auto"/>
        <w:left w:val="none" w:sz="0" w:space="0" w:color="auto"/>
        <w:bottom w:val="none" w:sz="0" w:space="0" w:color="auto"/>
        <w:right w:val="none" w:sz="0" w:space="0" w:color="auto"/>
      </w:divBdr>
    </w:div>
    <w:div w:id="301618598">
      <w:bodyDiv w:val="1"/>
      <w:marLeft w:val="0"/>
      <w:marRight w:val="0"/>
      <w:marTop w:val="0"/>
      <w:marBottom w:val="0"/>
      <w:divBdr>
        <w:top w:val="none" w:sz="0" w:space="0" w:color="auto"/>
        <w:left w:val="none" w:sz="0" w:space="0" w:color="auto"/>
        <w:bottom w:val="none" w:sz="0" w:space="0" w:color="auto"/>
        <w:right w:val="none" w:sz="0" w:space="0" w:color="auto"/>
      </w:divBdr>
    </w:div>
    <w:div w:id="435564312">
      <w:bodyDiv w:val="1"/>
      <w:marLeft w:val="0"/>
      <w:marRight w:val="0"/>
      <w:marTop w:val="0"/>
      <w:marBottom w:val="0"/>
      <w:divBdr>
        <w:top w:val="none" w:sz="0" w:space="0" w:color="auto"/>
        <w:left w:val="none" w:sz="0" w:space="0" w:color="auto"/>
        <w:bottom w:val="none" w:sz="0" w:space="0" w:color="auto"/>
        <w:right w:val="none" w:sz="0" w:space="0" w:color="auto"/>
      </w:divBdr>
    </w:div>
    <w:div w:id="519901634">
      <w:bodyDiv w:val="1"/>
      <w:marLeft w:val="0"/>
      <w:marRight w:val="0"/>
      <w:marTop w:val="0"/>
      <w:marBottom w:val="0"/>
      <w:divBdr>
        <w:top w:val="none" w:sz="0" w:space="0" w:color="auto"/>
        <w:left w:val="none" w:sz="0" w:space="0" w:color="auto"/>
        <w:bottom w:val="none" w:sz="0" w:space="0" w:color="auto"/>
        <w:right w:val="none" w:sz="0" w:space="0" w:color="auto"/>
      </w:divBdr>
    </w:div>
    <w:div w:id="537788523">
      <w:bodyDiv w:val="1"/>
      <w:marLeft w:val="0"/>
      <w:marRight w:val="0"/>
      <w:marTop w:val="0"/>
      <w:marBottom w:val="0"/>
      <w:divBdr>
        <w:top w:val="none" w:sz="0" w:space="0" w:color="auto"/>
        <w:left w:val="none" w:sz="0" w:space="0" w:color="auto"/>
        <w:bottom w:val="none" w:sz="0" w:space="0" w:color="auto"/>
        <w:right w:val="none" w:sz="0" w:space="0" w:color="auto"/>
      </w:divBdr>
    </w:div>
    <w:div w:id="553345843">
      <w:bodyDiv w:val="1"/>
      <w:marLeft w:val="0"/>
      <w:marRight w:val="0"/>
      <w:marTop w:val="0"/>
      <w:marBottom w:val="0"/>
      <w:divBdr>
        <w:top w:val="none" w:sz="0" w:space="0" w:color="auto"/>
        <w:left w:val="none" w:sz="0" w:space="0" w:color="auto"/>
        <w:bottom w:val="none" w:sz="0" w:space="0" w:color="auto"/>
        <w:right w:val="none" w:sz="0" w:space="0" w:color="auto"/>
      </w:divBdr>
    </w:div>
    <w:div w:id="563956065">
      <w:bodyDiv w:val="1"/>
      <w:marLeft w:val="0"/>
      <w:marRight w:val="0"/>
      <w:marTop w:val="0"/>
      <w:marBottom w:val="0"/>
      <w:divBdr>
        <w:top w:val="none" w:sz="0" w:space="0" w:color="auto"/>
        <w:left w:val="none" w:sz="0" w:space="0" w:color="auto"/>
        <w:bottom w:val="none" w:sz="0" w:space="0" w:color="auto"/>
        <w:right w:val="none" w:sz="0" w:space="0" w:color="auto"/>
      </w:divBdr>
    </w:div>
    <w:div w:id="587275074">
      <w:bodyDiv w:val="1"/>
      <w:marLeft w:val="0"/>
      <w:marRight w:val="0"/>
      <w:marTop w:val="0"/>
      <w:marBottom w:val="0"/>
      <w:divBdr>
        <w:top w:val="none" w:sz="0" w:space="0" w:color="auto"/>
        <w:left w:val="none" w:sz="0" w:space="0" w:color="auto"/>
        <w:bottom w:val="none" w:sz="0" w:space="0" w:color="auto"/>
        <w:right w:val="none" w:sz="0" w:space="0" w:color="auto"/>
      </w:divBdr>
    </w:div>
    <w:div w:id="614021029">
      <w:bodyDiv w:val="1"/>
      <w:marLeft w:val="0"/>
      <w:marRight w:val="0"/>
      <w:marTop w:val="0"/>
      <w:marBottom w:val="0"/>
      <w:divBdr>
        <w:top w:val="none" w:sz="0" w:space="0" w:color="auto"/>
        <w:left w:val="none" w:sz="0" w:space="0" w:color="auto"/>
        <w:bottom w:val="none" w:sz="0" w:space="0" w:color="auto"/>
        <w:right w:val="none" w:sz="0" w:space="0" w:color="auto"/>
      </w:divBdr>
    </w:div>
    <w:div w:id="853765815">
      <w:bodyDiv w:val="1"/>
      <w:marLeft w:val="0"/>
      <w:marRight w:val="0"/>
      <w:marTop w:val="0"/>
      <w:marBottom w:val="0"/>
      <w:divBdr>
        <w:top w:val="none" w:sz="0" w:space="0" w:color="auto"/>
        <w:left w:val="none" w:sz="0" w:space="0" w:color="auto"/>
        <w:bottom w:val="none" w:sz="0" w:space="0" w:color="auto"/>
        <w:right w:val="none" w:sz="0" w:space="0" w:color="auto"/>
      </w:divBdr>
    </w:div>
    <w:div w:id="1074202297">
      <w:bodyDiv w:val="1"/>
      <w:marLeft w:val="0"/>
      <w:marRight w:val="0"/>
      <w:marTop w:val="0"/>
      <w:marBottom w:val="0"/>
      <w:divBdr>
        <w:top w:val="none" w:sz="0" w:space="0" w:color="auto"/>
        <w:left w:val="none" w:sz="0" w:space="0" w:color="auto"/>
        <w:bottom w:val="none" w:sz="0" w:space="0" w:color="auto"/>
        <w:right w:val="none" w:sz="0" w:space="0" w:color="auto"/>
      </w:divBdr>
    </w:div>
    <w:div w:id="1081488998">
      <w:bodyDiv w:val="1"/>
      <w:marLeft w:val="0"/>
      <w:marRight w:val="0"/>
      <w:marTop w:val="0"/>
      <w:marBottom w:val="0"/>
      <w:divBdr>
        <w:top w:val="none" w:sz="0" w:space="0" w:color="auto"/>
        <w:left w:val="none" w:sz="0" w:space="0" w:color="auto"/>
        <w:bottom w:val="none" w:sz="0" w:space="0" w:color="auto"/>
        <w:right w:val="none" w:sz="0" w:space="0" w:color="auto"/>
      </w:divBdr>
    </w:div>
    <w:div w:id="1104961099">
      <w:bodyDiv w:val="1"/>
      <w:marLeft w:val="0"/>
      <w:marRight w:val="0"/>
      <w:marTop w:val="0"/>
      <w:marBottom w:val="0"/>
      <w:divBdr>
        <w:top w:val="none" w:sz="0" w:space="0" w:color="auto"/>
        <w:left w:val="none" w:sz="0" w:space="0" w:color="auto"/>
        <w:bottom w:val="none" w:sz="0" w:space="0" w:color="auto"/>
        <w:right w:val="none" w:sz="0" w:space="0" w:color="auto"/>
      </w:divBdr>
    </w:div>
    <w:div w:id="1119300933">
      <w:bodyDiv w:val="1"/>
      <w:marLeft w:val="0"/>
      <w:marRight w:val="0"/>
      <w:marTop w:val="0"/>
      <w:marBottom w:val="0"/>
      <w:divBdr>
        <w:top w:val="none" w:sz="0" w:space="0" w:color="auto"/>
        <w:left w:val="none" w:sz="0" w:space="0" w:color="auto"/>
        <w:bottom w:val="none" w:sz="0" w:space="0" w:color="auto"/>
        <w:right w:val="none" w:sz="0" w:space="0" w:color="auto"/>
      </w:divBdr>
    </w:div>
    <w:div w:id="1183980683">
      <w:bodyDiv w:val="1"/>
      <w:marLeft w:val="0"/>
      <w:marRight w:val="0"/>
      <w:marTop w:val="0"/>
      <w:marBottom w:val="0"/>
      <w:divBdr>
        <w:top w:val="none" w:sz="0" w:space="0" w:color="auto"/>
        <w:left w:val="none" w:sz="0" w:space="0" w:color="auto"/>
        <w:bottom w:val="none" w:sz="0" w:space="0" w:color="auto"/>
        <w:right w:val="none" w:sz="0" w:space="0" w:color="auto"/>
      </w:divBdr>
    </w:div>
    <w:div w:id="1359503932">
      <w:bodyDiv w:val="1"/>
      <w:marLeft w:val="0"/>
      <w:marRight w:val="0"/>
      <w:marTop w:val="0"/>
      <w:marBottom w:val="0"/>
      <w:divBdr>
        <w:top w:val="none" w:sz="0" w:space="0" w:color="auto"/>
        <w:left w:val="none" w:sz="0" w:space="0" w:color="auto"/>
        <w:bottom w:val="none" w:sz="0" w:space="0" w:color="auto"/>
        <w:right w:val="none" w:sz="0" w:space="0" w:color="auto"/>
      </w:divBdr>
    </w:div>
    <w:div w:id="1454127523">
      <w:bodyDiv w:val="1"/>
      <w:marLeft w:val="0"/>
      <w:marRight w:val="0"/>
      <w:marTop w:val="0"/>
      <w:marBottom w:val="0"/>
      <w:divBdr>
        <w:top w:val="none" w:sz="0" w:space="0" w:color="auto"/>
        <w:left w:val="none" w:sz="0" w:space="0" w:color="auto"/>
        <w:bottom w:val="none" w:sz="0" w:space="0" w:color="auto"/>
        <w:right w:val="none" w:sz="0" w:space="0" w:color="auto"/>
      </w:divBdr>
    </w:div>
    <w:div w:id="1516921010">
      <w:bodyDiv w:val="1"/>
      <w:marLeft w:val="0"/>
      <w:marRight w:val="0"/>
      <w:marTop w:val="0"/>
      <w:marBottom w:val="0"/>
      <w:divBdr>
        <w:top w:val="none" w:sz="0" w:space="0" w:color="auto"/>
        <w:left w:val="none" w:sz="0" w:space="0" w:color="auto"/>
        <w:bottom w:val="none" w:sz="0" w:space="0" w:color="auto"/>
        <w:right w:val="none" w:sz="0" w:space="0" w:color="auto"/>
      </w:divBdr>
    </w:div>
    <w:div w:id="1656951732">
      <w:bodyDiv w:val="1"/>
      <w:marLeft w:val="0"/>
      <w:marRight w:val="0"/>
      <w:marTop w:val="0"/>
      <w:marBottom w:val="0"/>
      <w:divBdr>
        <w:top w:val="none" w:sz="0" w:space="0" w:color="auto"/>
        <w:left w:val="none" w:sz="0" w:space="0" w:color="auto"/>
        <w:bottom w:val="none" w:sz="0" w:space="0" w:color="auto"/>
        <w:right w:val="none" w:sz="0" w:space="0" w:color="auto"/>
      </w:divBdr>
    </w:div>
    <w:div w:id="1729762838">
      <w:bodyDiv w:val="1"/>
      <w:marLeft w:val="0"/>
      <w:marRight w:val="0"/>
      <w:marTop w:val="0"/>
      <w:marBottom w:val="0"/>
      <w:divBdr>
        <w:top w:val="none" w:sz="0" w:space="0" w:color="auto"/>
        <w:left w:val="none" w:sz="0" w:space="0" w:color="auto"/>
        <w:bottom w:val="none" w:sz="0" w:space="0" w:color="auto"/>
        <w:right w:val="none" w:sz="0" w:space="0" w:color="auto"/>
      </w:divBdr>
    </w:div>
    <w:div w:id="1822652821">
      <w:bodyDiv w:val="1"/>
      <w:marLeft w:val="0"/>
      <w:marRight w:val="0"/>
      <w:marTop w:val="0"/>
      <w:marBottom w:val="0"/>
      <w:divBdr>
        <w:top w:val="none" w:sz="0" w:space="0" w:color="auto"/>
        <w:left w:val="none" w:sz="0" w:space="0" w:color="auto"/>
        <w:bottom w:val="none" w:sz="0" w:space="0" w:color="auto"/>
        <w:right w:val="none" w:sz="0" w:space="0" w:color="auto"/>
      </w:divBdr>
    </w:div>
    <w:div w:id="1945502252">
      <w:bodyDiv w:val="1"/>
      <w:marLeft w:val="0"/>
      <w:marRight w:val="0"/>
      <w:marTop w:val="0"/>
      <w:marBottom w:val="0"/>
      <w:divBdr>
        <w:top w:val="none" w:sz="0" w:space="0" w:color="auto"/>
        <w:left w:val="none" w:sz="0" w:space="0" w:color="auto"/>
        <w:bottom w:val="none" w:sz="0" w:space="0" w:color="auto"/>
        <w:right w:val="none" w:sz="0" w:space="0" w:color="auto"/>
      </w:divBdr>
    </w:div>
    <w:div w:id="2053769027">
      <w:bodyDiv w:val="1"/>
      <w:marLeft w:val="0"/>
      <w:marRight w:val="0"/>
      <w:marTop w:val="0"/>
      <w:marBottom w:val="0"/>
      <w:divBdr>
        <w:top w:val="none" w:sz="0" w:space="0" w:color="auto"/>
        <w:left w:val="none" w:sz="0" w:space="0" w:color="auto"/>
        <w:bottom w:val="none" w:sz="0" w:space="0" w:color="auto"/>
        <w:right w:val="none" w:sz="0" w:space="0" w:color="auto"/>
      </w:divBdr>
    </w:div>
    <w:div w:id="2057390757">
      <w:bodyDiv w:val="1"/>
      <w:marLeft w:val="0"/>
      <w:marRight w:val="0"/>
      <w:marTop w:val="0"/>
      <w:marBottom w:val="0"/>
      <w:divBdr>
        <w:top w:val="none" w:sz="0" w:space="0" w:color="auto"/>
        <w:left w:val="none" w:sz="0" w:space="0" w:color="auto"/>
        <w:bottom w:val="none" w:sz="0" w:space="0" w:color="auto"/>
        <w:right w:val="none" w:sz="0" w:space="0" w:color="auto"/>
      </w:divBdr>
    </w:div>
    <w:div w:id="2131588057">
      <w:bodyDiv w:val="1"/>
      <w:marLeft w:val="0"/>
      <w:marRight w:val="0"/>
      <w:marTop w:val="0"/>
      <w:marBottom w:val="0"/>
      <w:divBdr>
        <w:top w:val="none" w:sz="0" w:space="0" w:color="auto"/>
        <w:left w:val="none" w:sz="0" w:space="0" w:color="auto"/>
        <w:bottom w:val="none" w:sz="0" w:space="0" w:color="auto"/>
        <w:right w:val="none" w:sz="0" w:space="0" w:color="auto"/>
      </w:divBdr>
    </w:div>
    <w:div w:id="2138375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do51cv@gmail.com" TargetMode="External"/><Relationship Id="rId4" Type="http://schemas.openxmlformats.org/officeDocument/2006/relationships/webSettings" Target="webSettings.xml"/><Relationship Id="rId9" Type="http://schemas.openxmlformats.org/officeDocument/2006/relationships/hyperlink" Target="mailto:zdo51cv@gmail.com" TargetMode="Externa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27746</Words>
  <Characters>15816</Characters>
  <Application>Microsoft Office Word</Application>
  <DocSecurity>0</DocSecurity>
  <Lines>131</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cp:revision>
  <cp:lastPrinted>2022-10-03T14:04:00Z</cp:lastPrinted>
  <dcterms:created xsi:type="dcterms:W3CDTF">2023-03-24T18:43:00Z</dcterms:created>
  <dcterms:modified xsi:type="dcterms:W3CDTF">2023-03-24T18:54:00Z</dcterms:modified>
</cp:coreProperties>
</file>