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D4333" w14:textId="5A588E40" w:rsidR="00A011E3" w:rsidRPr="00A011E3" w:rsidRDefault="00A011E3" w:rsidP="00A011E3">
      <w:pPr>
        <w:ind w:right="-8"/>
        <w:jc w:val="right"/>
        <w:rPr>
          <w:b/>
          <w:bCs/>
          <w:sz w:val="20"/>
          <w:highlight w:val="red"/>
          <w:lang w:eastAsia="zh-CN"/>
        </w:rPr>
      </w:pPr>
      <w:r w:rsidRPr="00A011E3">
        <w:rPr>
          <w:b/>
          <w:color w:val="000000"/>
          <w:sz w:val="20"/>
        </w:rPr>
        <w:t xml:space="preserve">Додаток № </w:t>
      </w:r>
      <w:r w:rsidRPr="00A011E3">
        <w:rPr>
          <w:b/>
          <w:color w:val="000000"/>
          <w:sz w:val="20"/>
        </w:rPr>
        <w:t>4</w:t>
      </w:r>
      <w:r w:rsidRPr="00A011E3">
        <w:rPr>
          <w:b/>
          <w:color w:val="000000"/>
          <w:sz w:val="20"/>
        </w:rPr>
        <w:t xml:space="preserve"> до тендерної документації</w:t>
      </w:r>
    </w:p>
    <w:p w14:paraId="4F5D019C" w14:textId="77777777" w:rsidR="00A011E3" w:rsidRDefault="00A011E3" w:rsidP="00A011E3">
      <w:pPr>
        <w:jc w:val="center"/>
        <w:rPr>
          <w:b/>
          <w:bCs/>
          <w:color w:val="000000"/>
          <w:sz w:val="20"/>
          <w:szCs w:val="20"/>
          <w:shd w:val="clear" w:color="auto" w:fill="FFFFFF"/>
          <w:lang w:eastAsia="uk-UA"/>
        </w:rPr>
      </w:pPr>
    </w:p>
    <w:p w14:paraId="584155B3" w14:textId="5D8195CF" w:rsidR="00A011E3" w:rsidRPr="00A57B7F" w:rsidRDefault="00A011E3" w:rsidP="00A011E3">
      <w:pPr>
        <w:jc w:val="center"/>
        <w:rPr>
          <w:sz w:val="20"/>
          <w:szCs w:val="20"/>
          <w:lang w:eastAsia="uk-UA"/>
        </w:rPr>
      </w:pPr>
      <w:r w:rsidRPr="00A57B7F">
        <w:rPr>
          <w:b/>
          <w:bCs/>
          <w:color w:val="000000"/>
          <w:sz w:val="20"/>
          <w:szCs w:val="20"/>
          <w:shd w:val="clear" w:color="auto" w:fill="FFFFFF"/>
          <w:lang w:eastAsia="uk-UA"/>
        </w:rPr>
        <w:t>Проєкт договору про закупівлю</w:t>
      </w:r>
    </w:p>
    <w:p w14:paraId="2D5442AE" w14:textId="77777777" w:rsidR="00A946EA" w:rsidRDefault="00A946EA" w:rsidP="003B2FD6">
      <w:pPr>
        <w:contextualSpacing/>
        <w:jc w:val="center"/>
        <w:rPr>
          <w:b/>
          <w:bCs/>
          <w:lang w:eastAsia="ar-SA"/>
        </w:rPr>
      </w:pPr>
    </w:p>
    <w:p w14:paraId="6EF8E729" w14:textId="2DB9007B" w:rsidR="00CB7DDB" w:rsidRPr="002D6DC6" w:rsidRDefault="00CB7DDB" w:rsidP="003B2FD6">
      <w:pPr>
        <w:contextualSpacing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ДОГОВІР № </w:t>
      </w:r>
      <w:r w:rsidR="002D6DC6">
        <w:rPr>
          <w:b/>
          <w:bCs/>
          <w:lang w:eastAsia="ar-SA"/>
        </w:rPr>
        <w:t>____________</w:t>
      </w:r>
    </w:p>
    <w:p w14:paraId="5DC8F904" w14:textId="77777777" w:rsidR="00CB7DDB" w:rsidRPr="00A946EA" w:rsidRDefault="00CB7DDB" w:rsidP="00D559EE">
      <w:pPr>
        <w:ind w:firstLine="567"/>
        <w:contextualSpacing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4869"/>
      </w:tblGrid>
      <w:tr w:rsidR="00CB7DDB" w:rsidRPr="00FC1552" w14:paraId="26BEFF88" w14:textId="77777777" w:rsidTr="00152C5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20608AA" w14:textId="77777777" w:rsidR="00CB7DDB" w:rsidRPr="00FC1552" w:rsidRDefault="00CB7DDB" w:rsidP="00D559EE">
            <w:pPr>
              <w:contextualSpacing/>
              <w:rPr>
                <w:b/>
              </w:rPr>
            </w:pPr>
            <w:r>
              <w:rPr>
                <w:b/>
              </w:rPr>
              <w:t>м. Луцьк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C871F0D" w14:textId="23FEB4DB" w:rsidR="00CB7DDB" w:rsidRPr="00FC1552" w:rsidRDefault="00CB7DDB" w:rsidP="00D559EE">
            <w:pPr>
              <w:ind w:left="708" w:firstLine="567"/>
              <w:contextualSpacing/>
              <w:jc w:val="right"/>
              <w:rPr>
                <w:b/>
              </w:rPr>
            </w:pPr>
            <w:r w:rsidRPr="00FC1552">
              <w:rPr>
                <w:b/>
              </w:rPr>
              <w:t>________________ 202</w:t>
            </w:r>
            <w:r w:rsidR="00CA42F2">
              <w:rPr>
                <w:b/>
              </w:rPr>
              <w:t>4</w:t>
            </w:r>
            <w:r w:rsidRPr="00FC1552">
              <w:rPr>
                <w:b/>
              </w:rPr>
              <w:t xml:space="preserve"> року</w:t>
            </w:r>
          </w:p>
        </w:tc>
      </w:tr>
    </w:tbl>
    <w:p w14:paraId="085DCBAB" w14:textId="77777777" w:rsidR="00CB7DDB" w:rsidRPr="00A946EA" w:rsidRDefault="00CB7DDB" w:rsidP="00D559EE">
      <w:pPr>
        <w:ind w:firstLine="567"/>
        <w:contextualSpacing/>
        <w:jc w:val="both"/>
        <w:rPr>
          <w:b/>
          <w:sz w:val="18"/>
        </w:rPr>
      </w:pPr>
    </w:p>
    <w:p w14:paraId="53097BAF" w14:textId="77777777" w:rsidR="00D166D5" w:rsidRPr="00D166D5" w:rsidRDefault="00CB7DDB" w:rsidP="00D166D5">
      <w:pPr>
        <w:ind w:firstLine="567"/>
        <w:jc w:val="both"/>
        <w:rPr>
          <w:lang w:bidi="uk-UA"/>
        </w:rPr>
      </w:pPr>
      <w:r w:rsidRPr="008B68F3">
        <w:rPr>
          <w:b/>
        </w:rPr>
        <w:t>Державна податкова служба України</w:t>
      </w:r>
      <w:r>
        <w:rPr>
          <w:b/>
        </w:rPr>
        <w:t xml:space="preserve"> Головне управління ДПС у Волинській області </w:t>
      </w:r>
      <w:r w:rsidRPr="00A324E0">
        <w:rPr>
          <w:color w:val="000000"/>
        </w:rPr>
        <w:t xml:space="preserve">(далі – </w:t>
      </w:r>
      <w:r w:rsidRPr="00A324E0">
        <w:t>Замовник</w:t>
      </w:r>
      <w:r w:rsidRPr="00A324E0">
        <w:rPr>
          <w:color w:val="000000"/>
        </w:rPr>
        <w:t>)</w:t>
      </w:r>
      <w:r w:rsidRPr="008B68F3">
        <w:t>, в ос</w:t>
      </w:r>
      <w:r>
        <w:t xml:space="preserve">обі </w:t>
      </w:r>
      <w:r w:rsidR="008714AD">
        <w:t>в</w:t>
      </w:r>
      <w:r>
        <w:t>. о. начальника</w:t>
      </w:r>
      <w:r w:rsidRPr="008B68F3">
        <w:t xml:space="preserve"> Сергія ЛИСЕЮКА, що діє на підставі Положення про Головне управління ДПС у Волинській області затвердженого наказом ДПС України від 12.11.2020 </w:t>
      </w:r>
      <w:r w:rsidRPr="008B68F3">
        <w:rPr>
          <w:rFonts w:eastAsia="Segoe UI Symbol"/>
        </w:rPr>
        <w:t>№</w:t>
      </w:r>
      <w:r w:rsidRPr="008B68F3">
        <w:t xml:space="preserve">643 та довіреності від </w:t>
      </w:r>
      <w:r w:rsidR="00CA42F2" w:rsidRPr="00CA42F2">
        <w:t>01.01.2024 р. № 6/99-00-10-01-02-23</w:t>
      </w:r>
      <w:r w:rsidR="0076321E" w:rsidRPr="0076321E">
        <w:t xml:space="preserve"> </w:t>
      </w:r>
      <w:r w:rsidR="0076321E" w:rsidRPr="0076321E">
        <w:rPr>
          <w:spacing w:val="-3"/>
        </w:rPr>
        <w:t>(далі – Замовник)</w:t>
      </w:r>
      <w:r w:rsidR="0076321E">
        <w:rPr>
          <w:spacing w:val="-3"/>
        </w:rPr>
        <w:t>,</w:t>
      </w:r>
      <w:r w:rsidRPr="00A324E0">
        <w:rPr>
          <w:spacing w:val="-3"/>
        </w:rPr>
        <w:t xml:space="preserve"> </w:t>
      </w:r>
      <w:r w:rsidRPr="00A324E0">
        <w:rPr>
          <w:bCs/>
          <w:spacing w:val="-3"/>
        </w:rPr>
        <w:t>з одного боку</w:t>
      </w:r>
      <w:r w:rsidRPr="00FC1552">
        <w:t>,</w:t>
      </w:r>
      <w:r>
        <w:t xml:space="preserve"> </w:t>
      </w:r>
      <w:r w:rsidRPr="00FC1552">
        <w:t xml:space="preserve">та </w:t>
      </w:r>
      <w:r w:rsidR="002D6DC6">
        <w:t>____________________________</w:t>
      </w:r>
      <w:r w:rsidR="0076321E">
        <w:t>________</w:t>
      </w:r>
      <w:r w:rsidR="002D6DC6">
        <w:t>__</w:t>
      </w:r>
      <w:r w:rsidRPr="00FC1552">
        <w:t xml:space="preserve"> (далі – </w:t>
      </w:r>
      <w:r w:rsidRPr="00A324E0">
        <w:t>Виконавець</w:t>
      </w:r>
      <w:r w:rsidRPr="00FC1552">
        <w:t>), який</w:t>
      </w:r>
      <w:r w:rsidR="00777C5F" w:rsidRPr="0076321E">
        <w:t xml:space="preserve"> </w:t>
      </w:r>
      <w:r w:rsidRPr="00FC1552">
        <w:t xml:space="preserve">діє на підставі </w:t>
      </w:r>
      <w:r w:rsidR="002D6DC6">
        <w:rPr>
          <w:bCs/>
        </w:rPr>
        <w:t>____________________________</w:t>
      </w:r>
      <w:r w:rsidR="00777C5F">
        <w:rPr>
          <w:bCs/>
        </w:rPr>
        <w:t>,</w:t>
      </w:r>
      <w:r w:rsidRPr="00FC1552">
        <w:t xml:space="preserve"> з іншо</w:t>
      </w:r>
      <w:r>
        <w:t>го</w:t>
      </w:r>
      <w:r w:rsidRPr="00FC1552">
        <w:t xml:space="preserve"> </w:t>
      </w:r>
      <w:r>
        <w:t>боку</w:t>
      </w:r>
      <w:r w:rsidRPr="00FC1552">
        <w:t>,</w:t>
      </w:r>
      <w:r w:rsidR="008714AD">
        <w:t xml:space="preserve"> </w:t>
      </w:r>
      <w:r>
        <w:t>(далі</w:t>
      </w:r>
      <w:r w:rsidRPr="00FC1552">
        <w:t xml:space="preserve"> разом – </w:t>
      </w:r>
      <w:r w:rsidRPr="00A324E0">
        <w:t>Сторони,</w:t>
      </w:r>
      <w:r w:rsidRPr="00FC1552">
        <w:t xml:space="preserve"> а кожна окремо – Сторона</w:t>
      </w:r>
      <w:r>
        <w:t>)</w:t>
      </w:r>
      <w:r w:rsidRPr="00FC1552">
        <w:t xml:space="preserve">, </w:t>
      </w:r>
      <w:r w:rsidR="00D166D5" w:rsidRPr="00D166D5">
        <w:rPr>
          <w:lang w:bidi="uk-UA"/>
        </w:rPr>
        <w:t>відповідно до Указу Президента України від 24.02.2022 № 64/2022 «Про введення воєнного стану в Україні» (зі змінами) та 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(зі змінами), на підставі статей 626 та 638 Цивільного кодексу України, статей 179 та 181 Господарського кодексу України уклали цей договір (далі - Договір) про таке:</w:t>
      </w:r>
    </w:p>
    <w:p w14:paraId="45A3188B" w14:textId="77777777" w:rsidR="00CB7DDB" w:rsidRPr="00FC1552" w:rsidRDefault="00CB7DDB" w:rsidP="00A946EA">
      <w:pPr>
        <w:spacing w:before="120" w:after="120"/>
        <w:contextualSpacing/>
        <w:jc w:val="center"/>
        <w:rPr>
          <w:b/>
        </w:rPr>
      </w:pPr>
      <w:r w:rsidRPr="00FC1552">
        <w:rPr>
          <w:b/>
        </w:rPr>
        <w:t>1. ПРЕДМЕТ ДОГОВОРУ</w:t>
      </w:r>
    </w:p>
    <w:p w14:paraId="763A2887" w14:textId="5892F23F" w:rsidR="0066521F" w:rsidRDefault="00CB7DDB" w:rsidP="00D559EE">
      <w:pPr>
        <w:ind w:firstLine="567"/>
        <w:jc w:val="both"/>
      </w:pPr>
      <w:r w:rsidRPr="00FC1552">
        <w:t>1.1. Виконавець зобов’язується у 202</w:t>
      </w:r>
      <w:r w:rsidR="00CA42F2">
        <w:t>4</w:t>
      </w:r>
      <w:r w:rsidRPr="00FC1552">
        <w:t xml:space="preserve"> році надати Замовнику </w:t>
      </w:r>
      <w:r w:rsidR="00C62AC7" w:rsidRPr="00C62AC7">
        <w:t>послуги</w:t>
      </w:r>
      <w:r w:rsidR="00D166D5" w:rsidRPr="00D166D5">
        <w:t xml:space="preserve"> </w:t>
      </w:r>
      <w:r w:rsidR="00D166D5">
        <w:t xml:space="preserve">з </w:t>
      </w:r>
      <w:r w:rsidR="00D166D5" w:rsidRPr="00D166D5">
        <w:t>Технічн</w:t>
      </w:r>
      <w:r w:rsidR="00D166D5">
        <w:t>ого</w:t>
      </w:r>
      <w:r w:rsidR="00D166D5" w:rsidRPr="00D166D5">
        <w:t xml:space="preserve"> обслуговування і ремонт офісної техніки</w:t>
      </w:r>
      <w:r w:rsidR="00C62AC7" w:rsidRPr="00C62AC7">
        <w:t xml:space="preserve"> </w:t>
      </w:r>
      <w:r w:rsidR="0066521F">
        <w:t xml:space="preserve">за кодом </w:t>
      </w:r>
      <w:r w:rsidR="0066521F" w:rsidRPr="00FC1552">
        <w:t xml:space="preserve">код </w:t>
      </w:r>
      <w:r w:rsidR="0066521F" w:rsidRPr="00A4286C">
        <w:t>ДК</w:t>
      </w:r>
      <w:r w:rsidR="00A4286C">
        <w:t xml:space="preserve"> </w:t>
      </w:r>
      <w:r w:rsidR="0066521F" w:rsidRPr="00A4286C">
        <w:t>021</w:t>
      </w:r>
      <w:r w:rsidR="0066521F" w:rsidRPr="00A324E0">
        <w:t>:2015–</w:t>
      </w:r>
      <w:r w:rsidR="0066521F" w:rsidRPr="002D6DC6">
        <w:t>50310000-1</w:t>
      </w:r>
      <w:r w:rsidR="00D166D5">
        <w:t xml:space="preserve">( </w:t>
      </w:r>
      <w:r w:rsidR="00D166D5" w:rsidRPr="00D166D5">
        <w:rPr>
          <w:b/>
        </w:rPr>
        <w:t>Послуги</w:t>
      </w:r>
      <w:r w:rsidR="00D166D5">
        <w:t xml:space="preserve"> </w:t>
      </w:r>
      <w:r w:rsidR="00D166D5" w:rsidRPr="00C62AC7">
        <w:rPr>
          <w:b/>
        </w:rPr>
        <w:t>з</w:t>
      </w:r>
      <w:r w:rsidR="00D166D5" w:rsidRPr="00781BFE">
        <w:t xml:space="preserve"> </w:t>
      </w:r>
      <w:r w:rsidR="00D166D5" w:rsidRPr="006F61C1">
        <w:rPr>
          <w:b/>
        </w:rPr>
        <w:t>перезарядки картриджів</w:t>
      </w:r>
      <w:r w:rsidR="00D166D5">
        <w:rPr>
          <w:b/>
        </w:rPr>
        <w:t>)</w:t>
      </w:r>
      <w:r w:rsidR="0066521F">
        <w:t xml:space="preserve"> </w:t>
      </w:r>
      <w:r>
        <w:rPr>
          <w:lang w:eastAsia="uk-UA"/>
        </w:rPr>
        <w:t xml:space="preserve">(далі – </w:t>
      </w:r>
      <w:r w:rsidRPr="00A324E0">
        <w:rPr>
          <w:lang w:eastAsia="uk-UA"/>
        </w:rPr>
        <w:t>Послуги</w:t>
      </w:r>
      <w:r>
        <w:rPr>
          <w:lang w:eastAsia="uk-UA"/>
        </w:rPr>
        <w:t>)</w:t>
      </w:r>
      <w:r w:rsidR="002D6DC6">
        <w:rPr>
          <w:lang w:eastAsia="uk-UA"/>
        </w:rPr>
        <w:t xml:space="preserve"> відповідно до Специфікації послуг (Додаток №1 </w:t>
      </w:r>
      <w:r w:rsidR="0066521F">
        <w:rPr>
          <w:lang w:eastAsia="uk-UA"/>
        </w:rPr>
        <w:t>до цього Д</w:t>
      </w:r>
      <w:r w:rsidR="002D6DC6">
        <w:rPr>
          <w:lang w:eastAsia="uk-UA"/>
        </w:rPr>
        <w:t>оговору)</w:t>
      </w:r>
      <w:r>
        <w:rPr>
          <w:lang w:eastAsia="uk-UA"/>
        </w:rPr>
        <w:t>,</w:t>
      </w:r>
      <w:r w:rsidR="002D6DC6">
        <w:rPr>
          <w:lang w:eastAsia="uk-UA"/>
        </w:rPr>
        <w:t xml:space="preserve"> що є </w:t>
      </w:r>
      <w:r w:rsidR="0066521F">
        <w:rPr>
          <w:lang w:eastAsia="uk-UA"/>
        </w:rPr>
        <w:t>невід’ємною</w:t>
      </w:r>
      <w:r w:rsidR="002D6DC6">
        <w:rPr>
          <w:lang w:eastAsia="uk-UA"/>
        </w:rPr>
        <w:t xml:space="preserve"> частиною </w:t>
      </w:r>
      <w:r w:rsidR="007104F7">
        <w:t>цього Д</w:t>
      </w:r>
      <w:r w:rsidR="002D6DC6">
        <w:t xml:space="preserve">оговору, </w:t>
      </w:r>
      <w:r w:rsidRPr="00FC1552">
        <w:t>а Замовник – прийняти й оплатити надані Послуги в порядку та на умовах, визначених цим Договором.</w:t>
      </w:r>
    </w:p>
    <w:p w14:paraId="3031C618" w14:textId="4206BA03" w:rsidR="00CB7DDB" w:rsidRPr="00FC1552" w:rsidRDefault="00912C46" w:rsidP="00D559EE">
      <w:pPr>
        <w:ind w:firstLine="567"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72D20" wp14:editId="785DD023">
                <wp:simplePos x="0" y="0"/>
                <wp:positionH relativeFrom="column">
                  <wp:posOffset>-156845</wp:posOffset>
                </wp:positionH>
                <wp:positionV relativeFrom="paragraph">
                  <wp:posOffset>342900</wp:posOffset>
                </wp:positionV>
                <wp:extent cx="6410325" cy="428625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6E4E0" id="Прямоугольник 11" o:spid="_x0000_s1026" style="position:absolute;margin-left:-12.35pt;margin-top:27pt;width:504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" filled="f" stroked="f" strokeweight="2pt"/>
            </w:pict>
          </mc:Fallback>
        </mc:AlternateContent>
      </w:r>
      <w:r w:rsidR="0066521F">
        <w:t xml:space="preserve">1.2. Склад та обсяг послуг визначаються відповідно до </w:t>
      </w:r>
      <w:r w:rsidR="0066521F">
        <w:rPr>
          <w:lang w:eastAsia="uk-UA"/>
        </w:rPr>
        <w:t>Специфікації послуг (Додаток №1 до цього Договору)</w:t>
      </w:r>
      <w:r w:rsidR="007104F7">
        <w:rPr>
          <w:lang w:eastAsia="uk-UA"/>
        </w:rPr>
        <w:t xml:space="preserve">, що є невід’ємною частиною </w:t>
      </w:r>
      <w:r w:rsidR="007104F7">
        <w:t>цього Договору.</w:t>
      </w:r>
    </w:p>
    <w:p w14:paraId="008954B9" w14:textId="77777777" w:rsidR="00CB7DDB" w:rsidRPr="00FC1552" w:rsidRDefault="00CB7DDB" w:rsidP="00D559EE">
      <w:pPr>
        <w:ind w:firstLine="567"/>
        <w:contextualSpacing/>
        <w:jc w:val="both"/>
      </w:pPr>
      <w:r>
        <w:t>1</w:t>
      </w:r>
      <w:r w:rsidR="0066521F">
        <w:t>.3</w:t>
      </w:r>
      <w:r w:rsidRPr="00FC1552">
        <w:t>. Обсяг наданих Послуг та ціна Договору можуть бути зменшені залежно від реального фінансування видатків Замовника.</w:t>
      </w:r>
    </w:p>
    <w:p w14:paraId="7436956D" w14:textId="61158125" w:rsidR="00CB7DDB" w:rsidRPr="00FC1552" w:rsidRDefault="00A946EA" w:rsidP="00A946EA">
      <w:pPr>
        <w:spacing w:before="120" w:after="120"/>
        <w:contextualSpacing/>
        <w:jc w:val="center"/>
        <w:rPr>
          <w:b/>
        </w:rPr>
      </w:pPr>
      <w:r>
        <w:rPr>
          <w:b/>
        </w:rPr>
        <w:t xml:space="preserve">2. </w:t>
      </w:r>
      <w:r w:rsidR="00CB7DDB" w:rsidRPr="00FC1552">
        <w:rPr>
          <w:b/>
        </w:rPr>
        <w:t>ЯКІСТЬ ПОСЛУГ</w:t>
      </w:r>
    </w:p>
    <w:p w14:paraId="0229FC55" w14:textId="29FCFF8D" w:rsidR="00EA629B" w:rsidRDefault="00EA629B" w:rsidP="00D559EE">
      <w:pPr>
        <w:ind w:firstLine="567"/>
        <w:contextualSpacing/>
        <w:jc w:val="both"/>
      </w:pPr>
      <w:r>
        <w:t>2.1. Виконав</w:t>
      </w:r>
      <w:r w:rsidR="00781BFE" w:rsidRPr="00D166D5">
        <w:t>е</w:t>
      </w:r>
      <w:r>
        <w:t>ц</w:t>
      </w:r>
      <w:r w:rsidR="00781BFE">
        <w:t xml:space="preserve">ь повинен надати Замовнику Послуги </w:t>
      </w:r>
      <w:r w:rsidR="00781BFE">
        <w:rPr>
          <w:lang w:eastAsia="uk-UA"/>
        </w:rPr>
        <w:t xml:space="preserve">відповідно до </w:t>
      </w:r>
      <w:r w:rsidR="00D166D5" w:rsidRPr="00D166D5">
        <w:rPr>
          <w:lang w:eastAsia="uk-UA"/>
        </w:rPr>
        <w:t>Технічних вимог (Додаток № 2 до цього Договору)</w:t>
      </w:r>
      <w:r w:rsidR="00781BFE">
        <w:rPr>
          <w:lang w:eastAsia="uk-UA"/>
        </w:rPr>
        <w:t>, якість яких відповідає</w:t>
      </w:r>
      <w:r w:rsidR="00781BFE" w:rsidRPr="001B59A5">
        <w:rPr>
          <w:lang w:val="ru-RU" w:eastAsia="uk-UA"/>
        </w:rPr>
        <w:t xml:space="preserve"> </w:t>
      </w:r>
      <w:r w:rsidR="00781BFE">
        <w:t>вимогам</w:t>
      </w:r>
      <w:r>
        <w:t xml:space="preserve">, що </w:t>
      </w:r>
      <w:r w:rsidR="00781BFE">
        <w:t>ставляться да аналогічних послуг у цій сфері</w:t>
      </w:r>
      <w:r>
        <w:t>.</w:t>
      </w:r>
    </w:p>
    <w:p w14:paraId="1FC20067" w14:textId="77777777" w:rsidR="00EA629B" w:rsidRDefault="00EA629B" w:rsidP="00D559EE">
      <w:pPr>
        <w:ind w:firstLine="567"/>
        <w:contextualSpacing/>
        <w:jc w:val="both"/>
      </w:pPr>
      <w:r>
        <w:t>2.2. Якість матеріалів, що використовуються під час надання Послуг, повинна відповідати технічним вимогам, визначеним виробником обладнання, що обслуговується</w:t>
      </w:r>
      <w:r w:rsidR="00E60D49">
        <w:t xml:space="preserve"> та вимогам діючого санітарного законодавства України</w:t>
      </w:r>
      <w:r>
        <w:t>.</w:t>
      </w:r>
    </w:p>
    <w:p w14:paraId="709639BF" w14:textId="77777777" w:rsidR="00EA629B" w:rsidRDefault="00EA629B" w:rsidP="00D559EE">
      <w:pPr>
        <w:ind w:firstLine="567"/>
        <w:contextualSpacing/>
        <w:jc w:val="both"/>
      </w:pPr>
      <w:r>
        <w:t xml:space="preserve">2.3. </w:t>
      </w:r>
      <w:r w:rsidR="00EC4267">
        <w:t>Якість послуг може бути покращена за умови, що таке покращення не призведе до збільшення суми, визначеної у Договорі</w:t>
      </w:r>
      <w:r>
        <w:t>.</w:t>
      </w:r>
    </w:p>
    <w:p w14:paraId="4E324C6C" w14:textId="77777777" w:rsidR="00CB7DDB" w:rsidRPr="00FC1552" w:rsidRDefault="00EA629B" w:rsidP="00D559EE">
      <w:pPr>
        <w:ind w:firstLine="567"/>
        <w:contextualSpacing/>
        <w:jc w:val="both"/>
      </w:pPr>
      <w:r>
        <w:t>2.</w:t>
      </w:r>
      <w:r w:rsidR="00A02BE0">
        <w:t>4</w:t>
      </w:r>
      <w:r>
        <w:t>. У разі виявлення недоліків Виконавець повинен усунути їх за власний рахунок протягом 2-х робочих днів.</w:t>
      </w:r>
    </w:p>
    <w:p w14:paraId="7F801C17" w14:textId="77777777" w:rsidR="00CB7DDB" w:rsidRPr="00FC1552" w:rsidRDefault="00CB7DDB" w:rsidP="00A946EA">
      <w:pPr>
        <w:spacing w:before="120" w:after="120"/>
        <w:contextualSpacing/>
        <w:jc w:val="center"/>
        <w:rPr>
          <w:b/>
        </w:rPr>
      </w:pPr>
      <w:r w:rsidRPr="00FC1552">
        <w:rPr>
          <w:b/>
        </w:rPr>
        <w:t>3. ЦІНА ДОГОВОРУ</w:t>
      </w:r>
    </w:p>
    <w:p w14:paraId="71F6CBF9" w14:textId="79E9EBB8" w:rsidR="00CB7DDB" w:rsidRPr="00FC1552" w:rsidRDefault="00912C46" w:rsidP="00D559EE">
      <w:pPr>
        <w:ind w:firstLine="567"/>
        <w:contextualSpacing/>
        <w:jc w:val="both"/>
        <w:rPr>
          <w:spacing w:val="-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AE4FD" wp14:editId="65F81927">
                <wp:simplePos x="0" y="0"/>
                <wp:positionH relativeFrom="column">
                  <wp:posOffset>-156845</wp:posOffset>
                </wp:positionH>
                <wp:positionV relativeFrom="paragraph">
                  <wp:posOffset>337185</wp:posOffset>
                </wp:positionV>
                <wp:extent cx="6410325" cy="13716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E47CA" id="Прямоугольник 10" o:spid="_x0000_s1026" style="position:absolute;margin-left:-12.35pt;margin-top:26.55pt;width:504.7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" filled="f" stroked="f" strokeweight="2pt"/>
            </w:pict>
          </mc:Fallback>
        </mc:AlternateContent>
      </w:r>
      <w:r w:rsidR="00CB7DDB" w:rsidRPr="00FC1552">
        <w:t xml:space="preserve">3.1. </w:t>
      </w:r>
      <w:r w:rsidR="002C24BE">
        <w:rPr>
          <w:spacing w:val="-2"/>
        </w:rPr>
        <w:t xml:space="preserve">Ціна цього Договору становить </w:t>
      </w:r>
      <w:r w:rsidR="00A02BE0">
        <w:rPr>
          <w:spacing w:val="-2"/>
        </w:rPr>
        <w:t>________</w:t>
      </w:r>
      <w:r w:rsidR="00CB7DDB">
        <w:rPr>
          <w:spacing w:val="-2"/>
        </w:rPr>
        <w:t xml:space="preserve"> г</w:t>
      </w:r>
      <w:r w:rsidR="002C24BE">
        <w:rPr>
          <w:spacing w:val="-2"/>
        </w:rPr>
        <w:t>рн (</w:t>
      </w:r>
      <w:r w:rsidR="00A02BE0">
        <w:rPr>
          <w:spacing w:val="-2"/>
        </w:rPr>
        <w:t>___________</w:t>
      </w:r>
      <w:r w:rsidR="00CB7DDB">
        <w:rPr>
          <w:spacing w:val="-2"/>
        </w:rPr>
        <w:t>грн.</w:t>
      </w:r>
      <w:r w:rsidR="002C24BE">
        <w:rPr>
          <w:spacing w:val="-2"/>
        </w:rPr>
        <w:t xml:space="preserve"> 00</w:t>
      </w:r>
      <w:r w:rsidR="00CB7DDB" w:rsidRPr="00FC1552">
        <w:rPr>
          <w:spacing w:val="-2"/>
        </w:rPr>
        <w:t xml:space="preserve"> </w:t>
      </w:r>
      <w:r w:rsidR="00CB7DDB">
        <w:rPr>
          <w:spacing w:val="-2"/>
        </w:rPr>
        <w:t>коп.</w:t>
      </w:r>
      <w:r w:rsidR="002C24BE">
        <w:rPr>
          <w:spacing w:val="-2"/>
        </w:rPr>
        <w:t xml:space="preserve">), </w:t>
      </w:r>
      <w:r w:rsidR="00A02BE0" w:rsidRPr="00A02BE0">
        <w:rPr>
          <w:spacing w:val="-2"/>
        </w:rPr>
        <w:t>у тому числі ПДВ 20% – ________ грн ___ коп. (_________________ грн ___ коп.) (без ПДВ)</w:t>
      </w:r>
      <w:r w:rsidR="00CB7DDB" w:rsidRPr="00FC1552">
        <w:rPr>
          <w:spacing w:val="-2"/>
        </w:rPr>
        <w:t>.</w:t>
      </w:r>
    </w:p>
    <w:p w14:paraId="23FC0E76" w14:textId="77777777" w:rsidR="00CB7DDB" w:rsidRPr="00FC1552" w:rsidRDefault="00CB7DDB" w:rsidP="00D559EE">
      <w:pPr>
        <w:ind w:firstLine="567"/>
        <w:contextualSpacing/>
        <w:jc w:val="both"/>
        <w:rPr>
          <w:lang w:eastAsia="ar-SA"/>
        </w:rPr>
      </w:pPr>
      <w:r w:rsidRPr="00FC1552">
        <w:rPr>
          <w:lang w:eastAsia="ar-SA"/>
        </w:rPr>
        <w:t>3.2. Джерелом фінансування витрат за цим Договором є кошти загального фонду Державного бюджету України, КПКВ</w:t>
      </w:r>
      <w:r>
        <w:rPr>
          <w:lang w:eastAsia="ar-SA"/>
        </w:rPr>
        <w:t xml:space="preserve"> 3507010</w:t>
      </w:r>
      <w:r w:rsidRPr="00FC1552">
        <w:rPr>
          <w:lang w:eastAsia="ar-SA"/>
        </w:rPr>
        <w:t xml:space="preserve">, КЕКВ </w:t>
      </w:r>
      <w:r>
        <w:rPr>
          <w:lang w:eastAsia="ar-SA"/>
        </w:rPr>
        <w:t>2240</w:t>
      </w:r>
      <w:r w:rsidRPr="00FC1552">
        <w:rPr>
          <w:lang w:eastAsia="ar-SA"/>
        </w:rPr>
        <w:t xml:space="preserve">. </w:t>
      </w:r>
    </w:p>
    <w:p w14:paraId="17C39A37" w14:textId="496C9BD4" w:rsidR="00CB7DDB" w:rsidRPr="00FC1552" w:rsidRDefault="00CB7DDB" w:rsidP="00D559EE">
      <w:pPr>
        <w:ind w:firstLine="567"/>
        <w:contextualSpacing/>
        <w:jc w:val="both"/>
        <w:rPr>
          <w:spacing w:val="-2"/>
        </w:rPr>
      </w:pPr>
      <w:r w:rsidRPr="00FC1552">
        <w:rPr>
          <w:spacing w:val="-2"/>
        </w:rPr>
        <w:t>3.3. Ціна за послуги встановлю</w:t>
      </w:r>
      <w:r w:rsidR="00D166D5">
        <w:rPr>
          <w:spacing w:val="-2"/>
        </w:rPr>
        <w:t>є</w:t>
      </w:r>
      <w:r w:rsidRPr="00FC1552">
        <w:rPr>
          <w:spacing w:val="-2"/>
        </w:rPr>
        <w:t xml:space="preserve">ться у </w:t>
      </w:r>
      <w:proofErr w:type="spellStart"/>
      <w:r w:rsidR="00D166D5" w:rsidRPr="00D166D5">
        <w:rPr>
          <w:spacing w:val="-2"/>
        </w:rPr>
        <w:t>у</w:t>
      </w:r>
      <w:proofErr w:type="spellEnd"/>
      <w:r w:rsidR="00D166D5" w:rsidRPr="00D166D5">
        <w:rPr>
          <w:spacing w:val="-2"/>
        </w:rPr>
        <w:t xml:space="preserve"> національній валюті України </w:t>
      </w:r>
      <w:r w:rsidR="00D166D5">
        <w:rPr>
          <w:spacing w:val="-2"/>
        </w:rPr>
        <w:t xml:space="preserve">- </w:t>
      </w:r>
      <w:r>
        <w:rPr>
          <w:spacing w:val="-2"/>
        </w:rPr>
        <w:t>гривні</w:t>
      </w:r>
      <w:r w:rsidRPr="00FC1552">
        <w:rPr>
          <w:spacing w:val="-2"/>
        </w:rPr>
        <w:t>.</w:t>
      </w:r>
    </w:p>
    <w:p w14:paraId="45FFDF2F" w14:textId="77777777" w:rsidR="00CB7DDB" w:rsidRPr="00FC1552" w:rsidRDefault="00CB7DDB" w:rsidP="00D559EE">
      <w:pPr>
        <w:ind w:firstLine="567"/>
        <w:contextualSpacing/>
        <w:jc w:val="both"/>
      </w:pPr>
      <w:r w:rsidRPr="00FC1552">
        <w:t>3.4. Ціна цього Договору може бути зменшена за взаємною згодою Сторін шляхом укладання додаткової угоди до цього Договору, що є невід’ємною частиною Договору зокрема, але не виключно, з підстав реального фінансування Замовника.</w:t>
      </w:r>
    </w:p>
    <w:p w14:paraId="7047B7AF" w14:textId="77777777" w:rsidR="009C30F7" w:rsidRDefault="00CB7DDB" w:rsidP="009C30F7">
      <w:pPr>
        <w:ind w:firstLine="567"/>
        <w:contextualSpacing/>
        <w:jc w:val="both"/>
      </w:pPr>
      <w:r w:rsidRPr="00FC1552">
        <w:t>3.5. До ціни Договору включені всі витрати Виконавця пов’язані з наданням Послуг.</w:t>
      </w:r>
    </w:p>
    <w:p w14:paraId="611EDD55" w14:textId="58066C3F" w:rsidR="009C30F7" w:rsidRDefault="009C30F7" w:rsidP="009C30F7">
      <w:pPr>
        <w:ind w:firstLine="567"/>
        <w:contextualSpacing/>
        <w:jc w:val="both"/>
      </w:pPr>
      <w:r>
        <w:t xml:space="preserve">3.6. </w:t>
      </w:r>
      <w:r>
        <w:rPr>
          <w:color w:val="000000"/>
          <w:lang w:eastAsia="uk-UA" w:bidi="uk-UA"/>
        </w:rPr>
        <w:t>Бюджетні зобов’язання за Договором виникають у разі наявності та в межах відповідних бюджетних асигнувань на 2024 рік.</w:t>
      </w:r>
    </w:p>
    <w:p w14:paraId="57513954" w14:textId="7B911E5B" w:rsidR="00CB7DDB" w:rsidRPr="00FC1552" w:rsidRDefault="00CB7DDB" w:rsidP="00A946EA">
      <w:pPr>
        <w:spacing w:before="120" w:after="120"/>
        <w:contextualSpacing/>
        <w:jc w:val="center"/>
        <w:rPr>
          <w:b/>
        </w:rPr>
      </w:pPr>
      <w:bookmarkStart w:id="0" w:name="_GoBack"/>
      <w:bookmarkEnd w:id="0"/>
      <w:r w:rsidRPr="00FC1552">
        <w:rPr>
          <w:b/>
        </w:rPr>
        <w:lastRenderedPageBreak/>
        <w:t>4. НАДАННЯ ПОСЛУГ</w:t>
      </w:r>
    </w:p>
    <w:p w14:paraId="460C8EA7" w14:textId="59674D2B" w:rsidR="001940E8" w:rsidRDefault="001940E8" w:rsidP="00D559EE">
      <w:pPr>
        <w:ind w:firstLine="567"/>
        <w:contextualSpacing/>
        <w:jc w:val="both"/>
      </w:pPr>
      <w:r>
        <w:t xml:space="preserve">4.1. </w:t>
      </w:r>
      <w:r w:rsidR="00EC4267">
        <w:t>Послуги за цим Договором</w:t>
      </w:r>
      <w:r>
        <w:t xml:space="preserve"> здійснюється за місцезнаходженням </w:t>
      </w:r>
      <w:r w:rsidR="00EC4267">
        <w:t>Замовника</w:t>
      </w:r>
      <w:r>
        <w:t xml:space="preserve"> </w:t>
      </w:r>
      <w:r w:rsidRPr="001940E8">
        <w:t>(м.</w:t>
      </w:r>
      <w:r w:rsidR="00A946EA">
        <w:t> </w:t>
      </w:r>
      <w:r w:rsidRPr="001940E8">
        <w:t xml:space="preserve">Горохів, вул. </w:t>
      </w:r>
      <w:proofErr w:type="spellStart"/>
      <w:r w:rsidRPr="001940E8">
        <w:t>Фещака</w:t>
      </w:r>
      <w:proofErr w:type="spellEnd"/>
      <w:r w:rsidRPr="001940E8">
        <w:t xml:space="preserve">, 4; смт. </w:t>
      </w:r>
      <w:proofErr w:type="spellStart"/>
      <w:r w:rsidRPr="001940E8">
        <w:t>Іваничі</w:t>
      </w:r>
      <w:proofErr w:type="spellEnd"/>
      <w:r w:rsidRPr="001940E8">
        <w:t>, вул. Грушевського, 19;</w:t>
      </w:r>
      <w:r w:rsidR="00D559EE">
        <w:t xml:space="preserve"> м. Камінь-</w:t>
      </w:r>
      <w:proofErr w:type="spellStart"/>
      <w:r w:rsidR="00D559EE">
        <w:t>Каширський</w:t>
      </w:r>
      <w:proofErr w:type="spellEnd"/>
      <w:r w:rsidR="00D559EE">
        <w:t>, вул.</w:t>
      </w:r>
      <w:r w:rsidR="00A946EA">
        <w:t> </w:t>
      </w:r>
      <w:r w:rsidR="00D559EE">
        <w:t>Воля</w:t>
      </w:r>
      <w:r w:rsidRPr="001940E8">
        <w:t xml:space="preserve">, 2; м. </w:t>
      </w:r>
      <w:proofErr w:type="spellStart"/>
      <w:r w:rsidRPr="001940E8">
        <w:t>Ківерці</w:t>
      </w:r>
      <w:proofErr w:type="spellEnd"/>
      <w:r w:rsidRPr="001940E8">
        <w:t xml:space="preserve">, вул. Воїнів-Інтернаціоналістів, 1а; м. Ковель, вул. Чубинського, 1; смт. </w:t>
      </w:r>
      <w:proofErr w:type="spellStart"/>
      <w:r w:rsidRPr="001940E8">
        <w:t>Локачі</w:t>
      </w:r>
      <w:proofErr w:type="spellEnd"/>
      <w:r w:rsidRPr="001940E8">
        <w:t xml:space="preserve">, вул. Франка, 5; смт. Любешів, вул. Бондаренка, 33; м. Любомль, вул. І. Франка, 1; смт. </w:t>
      </w:r>
      <w:proofErr w:type="spellStart"/>
      <w:r w:rsidRPr="001940E8">
        <w:t>Маневичі</w:t>
      </w:r>
      <w:proofErr w:type="spellEnd"/>
      <w:r w:rsidRPr="001940E8">
        <w:t>, вул. Комарова, 32б; смт. Ратне, вул. Центральна, 27; м.</w:t>
      </w:r>
      <w:r w:rsidR="00D559EE">
        <w:t> </w:t>
      </w:r>
      <w:proofErr w:type="spellStart"/>
      <w:r w:rsidR="00D559EE">
        <w:t>Рожище</w:t>
      </w:r>
      <w:proofErr w:type="spellEnd"/>
      <w:r w:rsidR="00D559EE">
        <w:t>, вул. Кондратюка</w:t>
      </w:r>
      <w:r w:rsidRPr="001940E8">
        <w:t>,</w:t>
      </w:r>
      <w:r w:rsidR="00D559EE">
        <w:t xml:space="preserve"> </w:t>
      </w:r>
      <w:r w:rsidRPr="001940E8">
        <w:t xml:space="preserve">1; смт. Стара </w:t>
      </w:r>
      <w:proofErr w:type="spellStart"/>
      <w:r w:rsidRPr="001940E8">
        <w:t>Вижівка</w:t>
      </w:r>
      <w:proofErr w:type="spellEnd"/>
      <w:r w:rsidRPr="001940E8">
        <w:t xml:space="preserve">, площа Миру, 4; смт. </w:t>
      </w:r>
      <w:proofErr w:type="spellStart"/>
      <w:r w:rsidRPr="001940E8">
        <w:t>Турійськ</w:t>
      </w:r>
      <w:proofErr w:type="spellEnd"/>
      <w:r w:rsidRPr="001940E8">
        <w:t>, м-</w:t>
      </w:r>
      <w:r w:rsidR="00D559EE">
        <w:t>н Центральни</w:t>
      </w:r>
      <w:r w:rsidRPr="001940E8">
        <w:t>й, 1; м. Володимир</w:t>
      </w:r>
      <w:r w:rsidR="00D559EE">
        <w:t>,</w:t>
      </w:r>
      <w:r w:rsidRPr="001940E8">
        <w:t xml:space="preserve"> вул. Ковельська, 63; м. Нововолинськ, ву</w:t>
      </w:r>
      <w:r w:rsidR="00D559EE">
        <w:t>л. Митрополита Шептицького,</w:t>
      </w:r>
      <w:r w:rsidRPr="001940E8">
        <w:t xml:space="preserve"> 18; смт. Шацьк, вул. </w:t>
      </w:r>
      <w:proofErr w:type="spellStart"/>
      <w:r w:rsidRPr="001940E8">
        <w:t>Шковороди</w:t>
      </w:r>
      <w:proofErr w:type="spellEnd"/>
      <w:r w:rsidRPr="001940E8">
        <w:t>, 7; м</w:t>
      </w:r>
      <w:r w:rsidR="00D559EE">
        <w:t>. Луцьк, Київський  майдан,</w:t>
      </w:r>
      <w:r w:rsidRPr="001940E8">
        <w:t xml:space="preserve"> 4)</w:t>
      </w:r>
      <w:r>
        <w:t>.</w:t>
      </w:r>
    </w:p>
    <w:p w14:paraId="6AC985DD" w14:textId="77777777" w:rsidR="001940E8" w:rsidRDefault="001940E8" w:rsidP="00D559EE">
      <w:pPr>
        <w:ind w:firstLine="567"/>
        <w:contextualSpacing/>
        <w:jc w:val="both"/>
      </w:pPr>
      <w:r>
        <w:t>4.2.</w:t>
      </w:r>
      <w:r w:rsidR="00582A42">
        <w:t xml:space="preserve"> </w:t>
      </w:r>
      <w:r>
        <w:t xml:space="preserve">Виконавець зобов’язаний </w:t>
      </w:r>
      <w:r w:rsidR="00582A42">
        <w:t>надати Послуги</w:t>
      </w:r>
      <w:r>
        <w:t xml:space="preserve"> протягом </w:t>
      </w:r>
      <w:r w:rsidRPr="001940E8">
        <w:t>48 годин з моменту отримання заявки від Замовника.</w:t>
      </w:r>
      <w:r>
        <w:t xml:space="preserve"> Час транспортування (вивіз Виконавцем від Замовника та зворотна доставка Замовнику) картриджів входить в строк надання послуг.</w:t>
      </w:r>
      <w:r w:rsidRPr="001940E8">
        <w:t xml:space="preserve"> Отримання картриджів від замовника та повернення картриджів Замовнику здійснюється виключно фахівцем </w:t>
      </w:r>
      <w:r>
        <w:t>Виконавця</w:t>
      </w:r>
      <w:r w:rsidRPr="001940E8">
        <w:t>, використання послуг служб доставок вантажів не допускається.</w:t>
      </w:r>
    </w:p>
    <w:p w14:paraId="50217063" w14:textId="77777777" w:rsidR="001940E8" w:rsidRDefault="001940E8" w:rsidP="00D559EE">
      <w:pPr>
        <w:ind w:firstLine="567"/>
        <w:contextualSpacing/>
        <w:jc w:val="both"/>
      </w:pPr>
      <w:r>
        <w:t>4.</w:t>
      </w:r>
      <w:r w:rsidR="001342E0">
        <w:t>3</w:t>
      </w:r>
      <w:r>
        <w:t>.</w:t>
      </w:r>
      <w:r w:rsidR="00582A42">
        <w:t xml:space="preserve"> </w:t>
      </w:r>
      <w:r>
        <w:t xml:space="preserve">Під час </w:t>
      </w:r>
      <w:r w:rsidR="00F70E46">
        <w:t>надання Послуг</w:t>
      </w:r>
      <w:r>
        <w:t xml:space="preserve"> Виконавцем, ризики знищення або пошкодження </w:t>
      </w:r>
      <w:r w:rsidR="00F70E46">
        <w:t>обладнання</w:t>
      </w:r>
      <w:r>
        <w:t xml:space="preserve"> покладаються на Виконавця з моменту передачі йому </w:t>
      </w:r>
      <w:r w:rsidR="00F70E46">
        <w:t>обладнання</w:t>
      </w:r>
      <w:r>
        <w:t xml:space="preserve"> до моменту </w:t>
      </w:r>
      <w:r w:rsidR="00F70E46">
        <w:t>його</w:t>
      </w:r>
      <w:r>
        <w:t xml:space="preserve"> повернення Замовнику.</w:t>
      </w:r>
    </w:p>
    <w:p w14:paraId="39F73594" w14:textId="77777777" w:rsidR="00CB7DDB" w:rsidRPr="00FC1552" w:rsidRDefault="00CB7DDB" w:rsidP="00A946EA">
      <w:pPr>
        <w:spacing w:before="120" w:after="120"/>
        <w:contextualSpacing/>
        <w:jc w:val="center"/>
        <w:rPr>
          <w:b/>
        </w:rPr>
      </w:pPr>
      <w:r w:rsidRPr="00FC1552">
        <w:rPr>
          <w:b/>
        </w:rPr>
        <w:t>5. ПОРЯДОК РОЗРАХУНКІВ</w:t>
      </w:r>
    </w:p>
    <w:p w14:paraId="38720761" w14:textId="6B0851CC" w:rsidR="00CB7DDB" w:rsidRPr="00FC1552" w:rsidRDefault="00912C46" w:rsidP="00A946EA">
      <w:pPr>
        <w:tabs>
          <w:tab w:val="left" w:pos="4155"/>
        </w:tabs>
        <w:ind w:firstLine="567"/>
        <w:contextualSpacing/>
        <w:jc w:val="both"/>
        <w:rPr>
          <w:lang w:eastAsia="ar-SA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F98DF" wp14:editId="6D452B48">
                <wp:simplePos x="0" y="0"/>
                <wp:positionH relativeFrom="column">
                  <wp:posOffset>-194945</wp:posOffset>
                </wp:positionH>
                <wp:positionV relativeFrom="paragraph">
                  <wp:posOffset>145415</wp:posOffset>
                </wp:positionV>
                <wp:extent cx="6486525" cy="2314575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7B3BC" id="Прямоугольник 9" o:spid="_x0000_s1026" style="position:absolute;margin-left:-15.35pt;margin-top:11.45pt;width:510.75pt;height:1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" filled="f" stroked="f" strokeweight="2pt"/>
            </w:pict>
          </mc:Fallback>
        </mc:AlternateContent>
      </w:r>
      <w:r w:rsidR="00CB7DDB" w:rsidRPr="00FC1552">
        <w:rPr>
          <w:lang w:eastAsia="ar-SA"/>
        </w:rPr>
        <w:t xml:space="preserve">5.1. Розрахунки за </w:t>
      </w:r>
      <w:r w:rsidR="00CB7DDB">
        <w:rPr>
          <w:lang w:eastAsia="ar-SA"/>
        </w:rPr>
        <w:t>надання послуг</w:t>
      </w:r>
      <w:r w:rsidR="00CB7DDB" w:rsidRPr="00FC1552">
        <w:rPr>
          <w:lang w:eastAsia="ar-SA"/>
        </w:rPr>
        <w:t xml:space="preserve"> здійснюється за умови наявності коштів на реєстраційному рахунку Замовника.</w:t>
      </w:r>
    </w:p>
    <w:p w14:paraId="0991F1FA" w14:textId="77777777" w:rsidR="00CB7DDB" w:rsidRPr="00FC1552" w:rsidRDefault="00CB7DDB" w:rsidP="00A946EA">
      <w:pPr>
        <w:kinsoku w:val="0"/>
        <w:overflowPunct w:val="0"/>
        <w:ind w:firstLine="567"/>
        <w:contextualSpacing/>
        <w:jc w:val="both"/>
        <w:textAlignment w:val="baseline"/>
        <w:rPr>
          <w:spacing w:val="-1"/>
          <w:lang w:eastAsia="ar-SA"/>
        </w:rPr>
      </w:pPr>
      <w:r w:rsidRPr="00FC1552">
        <w:rPr>
          <w:spacing w:val="-1"/>
          <w:lang w:eastAsia="ar-SA"/>
        </w:rPr>
        <w:t>5.2. Оплата здійснюється з урахуванням фінансового ресурсу Єдиного казначейського рахунка.</w:t>
      </w:r>
    </w:p>
    <w:p w14:paraId="3EFCC037" w14:textId="77777777" w:rsidR="00CB7DDB" w:rsidRPr="009C14F0" w:rsidRDefault="00CB7DDB" w:rsidP="00D559EE">
      <w:pPr>
        <w:ind w:firstLine="567"/>
        <w:contextualSpacing/>
        <w:jc w:val="both"/>
      </w:pPr>
      <w:r w:rsidRPr="00FC1552">
        <w:t xml:space="preserve">5.3. Розрахунок за фактично </w:t>
      </w:r>
      <w:r>
        <w:t xml:space="preserve">надання послуг </w:t>
      </w:r>
      <w:r w:rsidRPr="00FC1552">
        <w:t xml:space="preserve">здійснюються </w:t>
      </w:r>
      <w:r>
        <w:t>в</w:t>
      </w:r>
      <w:r w:rsidRPr="00FC1552">
        <w:t xml:space="preserve"> </w:t>
      </w:r>
      <w:r>
        <w:t>гривнях</w:t>
      </w:r>
      <w:r w:rsidRPr="00FC1552">
        <w:t xml:space="preserve"> у безготівковій формі шляхом перерахування грошових коштів на розрахунковий рахунок Виконавця вказаний у розділі </w:t>
      </w:r>
      <w:r>
        <w:t xml:space="preserve">13 </w:t>
      </w:r>
      <w:r w:rsidRPr="00FC1552">
        <w:t xml:space="preserve">цього Договору на підставі </w:t>
      </w:r>
      <w:proofErr w:type="spellStart"/>
      <w:r w:rsidRPr="00FC1552">
        <w:t>Акта</w:t>
      </w:r>
      <w:proofErr w:type="spellEnd"/>
      <w:r w:rsidRPr="00FC1552">
        <w:t xml:space="preserve"> протягом </w:t>
      </w:r>
      <w:r>
        <w:t>5 (п’яти</w:t>
      </w:r>
      <w:r w:rsidRPr="00FC1552">
        <w:t>) банківських днів з дня надходження коштів з державного бюджету на зазначені цілі на реєстраційний рахунок Замовника.</w:t>
      </w:r>
    </w:p>
    <w:p w14:paraId="0166C0E5" w14:textId="77777777" w:rsidR="00CB7DDB" w:rsidRPr="00FC1552" w:rsidRDefault="00CB7DDB" w:rsidP="00D559EE">
      <w:pPr>
        <w:ind w:firstLine="567"/>
        <w:contextualSpacing/>
        <w:jc w:val="both"/>
      </w:pPr>
      <w:r w:rsidRPr="00FC1552">
        <w:t>5.</w:t>
      </w:r>
      <w:r>
        <w:t>4</w:t>
      </w:r>
      <w:r w:rsidRPr="00FC1552">
        <w:t xml:space="preserve">. У разі затримки у виділенні бюджетних асигнувань розрахунки здійснюються протягом </w:t>
      </w:r>
      <w:r>
        <w:t>5</w:t>
      </w:r>
      <w:r w:rsidRPr="00FC1552">
        <w:t xml:space="preserve"> (</w:t>
      </w:r>
      <w:r>
        <w:t>п’яти</w:t>
      </w:r>
      <w:r w:rsidRPr="00FC1552">
        <w:t>) днів з дати отримання Замовником бюджетних асигнувань на здійснення закупівлі на свій реєстраційний рахунок. Будь-які штрафні санкції в такому випадку до Замовника не застосовуються.</w:t>
      </w:r>
    </w:p>
    <w:p w14:paraId="2C6D7837" w14:textId="77777777" w:rsidR="00CB7DDB" w:rsidRPr="00FC1552" w:rsidRDefault="00CB7DDB" w:rsidP="00A946EA">
      <w:pPr>
        <w:spacing w:before="120" w:after="120"/>
        <w:contextualSpacing/>
        <w:jc w:val="center"/>
        <w:rPr>
          <w:b/>
        </w:rPr>
      </w:pPr>
      <w:r w:rsidRPr="00FC1552">
        <w:rPr>
          <w:b/>
        </w:rPr>
        <w:t>6. ПРАВА ТА ОБОВ’ЯЗКИ СТОРІН</w:t>
      </w:r>
    </w:p>
    <w:p w14:paraId="4ED65C71" w14:textId="77777777" w:rsidR="00CB7DDB" w:rsidRPr="00FC1552" w:rsidRDefault="00CB7DDB" w:rsidP="00D559EE">
      <w:pPr>
        <w:ind w:firstLine="567"/>
        <w:contextualSpacing/>
        <w:jc w:val="both"/>
        <w:rPr>
          <w:b/>
        </w:rPr>
      </w:pPr>
      <w:r w:rsidRPr="00FC1552">
        <w:rPr>
          <w:b/>
        </w:rPr>
        <w:t>6.1. Замовник зобов’язаний:</w:t>
      </w:r>
    </w:p>
    <w:p w14:paraId="10A54A79" w14:textId="77777777" w:rsidR="00CB7DDB" w:rsidRPr="00FC1552" w:rsidRDefault="00CB7DDB" w:rsidP="00D559EE">
      <w:pPr>
        <w:ind w:firstLine="567"/>
        <w:contextualSpacing/>
        <w:jc w:val="both"/>
      </w:pPr>
      <w:r w:rsidRPr="00FC1552">
        <w:t>6.1.1. Провести оплату Виконавцеві відповідно до умов визначе</w:t>
      </w:r>
      <w:r>
        <w:t>них у розділі 5 даного Договору.</w:t>
      </w:r>
    </w:p>
    <w:p w14:paraId="3026BB41" w14:textId="77777777" w:rsidR="00CB7DDB" w:rsidRPr="00FC1552" w:rsidRDefault="00CB7DDB" w:rsidP="00D559EE">
      <w:pPr>
        <w:ind w:firstLine="567"/>
        <w:contextualSpacing/>
        <w:jc w:val="both"/>
      </w:pPr>
      <w:r w:rsidRPr="00FC1552">
        <w:t>6.1.2. Забезпечити доступ фахівців Виконавця в приміщення Замовника, для виконання Виконавцем обов’язків за цим Договором.</w:t>
      </w:r>
    </w:p>
    <w:p w14:paraId="58EA8866" w14:textId="77777777" w:rsidR="00CB7DDB" w:rsidRPr="00FC1552" w:rsidRDefault="00CB7DDB" w:rsidP="00D559EE">
      <w:pPr>
        <w:ind w:firstLine="567"/>
        <w:contextualSpacing/>
        <w:jc w:val="both"/>
        <w:rPr>
          <w:b/>
        </w:rPr>
      </w:pPr>
      <w:r w:rsidRPr="00FC1552">
        <w:rPr>
          <w:b/>
        </w:rPr>
        <w:t>6.2. Замовник має право:</w:t>
      </w:r>
    </w:p>
    <w:p w14:paraId="387F9E73" w14:textId="3B6A8B4C" w:rsidR="00CB7DDB" w:rsidRPr="00FC1552" w:rsidRDefault="00912C46" w:rsidP="00D559EE">
      <w:pPr>
        <w:ind w:firstLine="567"/>
        <w:contextualSpacing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8907B" wp14:editId="28074EE6">
                <wp:simplePos x="0" y="0"/>
                <wp:positionH relativeFrom="column">
                  <wp:posOffset>-175895</wp:posOffset>
                </wp:positionH>
                <wp:positionV relativeFrom="paragraph">
                  <wp:posOffset>6350</wp:posOffset>
                </wp:positionV>
                <wp:extent cx="6524625" cy="17526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087B5" id="Прямоугольник 8" o:spid="_x0000_s1026" style="position:absolute;margin-left:-13.85pt;margin-top:.5pt;width:513.75pt;height:1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" filled="f" stroked="f" strokeweight="2pt"/>
            </w:pict>
          </mc:Fallback>
        </mc:AlternateContent>
      </w:r>
      <w:r w:rsidR="00CB7DDB" w:rsidRPr="00FC1552">
        <w:t>6.2.1. Достроково розірвати цей Договір в односторонньому порядку у разі невиконання або неналежного виконання зобов’язань Виконавцем, попередньо повідомивши його про це у письмовій формі за 10 (десять) календарних д</w:t>
      </w:r>
      <w:r w:rsidR="00CB7DDB">
        <w:t>нів до дати розірвання Договору.</w:t>
      </w:r>
    </w:p>
    <w:p w14:paraId="12EE831D" w14:textId="77777777" w:rsidR="00B20DA4" w:rsidRDefault="00CB7DDB" w:rsidP="00D559EE">
      <w:pPr>
        <w:ind w:firstLine="567"/>
        <w:contextualSpacing/>
        <w:jc w:val="both"/>
      </w:pPr>
      <w:r w:rsidRPr="00FC1552">
        <w:t xml:space="preserve">6.2.2. </w:t>
      </w:r>
      <w:r w:rsidR="00B20DA4">
        <w:t>Контролювати надання Послуг у строки, встановлені цим Договором.</w:t>
      </w:r>
    </w:p>
    <w:p w14:paraId="6328A123" w14:textId="77777777" w:rsidR="00CB7DDB" w:rsidRPr="00FC1552" w:rsidRDefault="00B20DA4" w:rsidP="00D559EE">
      <w:pPr>
        <w:ind w:firstLine="567"/>
        <w:contextualSpacing/>
        <w:jc w:val="both"/>
      </w:pPr>
      <w:r w:rsidRPr="00FC1552">
        <w:t>6.2.3.</w:t>
      </w:r>
      <w:r>
        <w:t xml:space="preserve"> </w:t>
      </w:r>
      <w:r w:rsidR="00CB7DDB" w:rsidRPr="00FC1552">
        <w:t>Зменшувати обсяг надання Послуг та ціну Договору залежно від р</w:t>
      </w:r>
      <w:r w:rsidR="00CB7DDB">
        <w:t>еального фінансування видатків.</w:t>
      </w:r>
    </w:p>
    <w:p w14:paraId="28BA9EFF" w14:textId="77777777" w:rsidR="00CB7DDB" w:rsidRPr="00FC1552" w:rsidRDefault="00B20DA4" w:rsidP="00D559EE">
      <w:pPr>
        <w:ind w:firstLine="567"/>
        <w:contextualSpacing/>
        <w:jc w:val="both"/>
      </w:pPr>
      <w:r>
        <w:t>6.2.4</w:t>
      </w:r>
      <w:r w:rsidR="00CB7DDB" w:rsidRPr="00FC1552">
        <w:t>. Повернути Акт Виконавцю без здійснення оплати в разі неналежного його оформлення, зокрема, але не виключно, за відсутності підпис</w:t>
      </w:r>
      <w:r w:rsidR="00CB7DDB">
        <w:t>ів уповноважених осіб Виконавця.</w:t>
      </w:r>
    </w:p>
    <w:p w14:paraId="1A7269F7" w14:textId="77777777" w:rsidR="00CB7DDB" w:rsidRPr="00FC1552" w:rsidRDefault="00B20DA4" w:rsidP="00D559EE">
      <w:pPr>
        <w:ind w:firstLine="567"/>
        <w:contextualSpacing/>
        <w:jc w:val="both"/>
      </w:pPr>
      <w:r>
        <w:t>6.2.5</w:t>
      </w:r>
      <w:r w:rsidR="00CB7DDB" w:rsidRPr="00FC1552">
        <w:t>. Вимагати від Виконавця усунення за його рахунок недоліків визначених Замовником стосовно Послуг що надаються відповідно до цього Договору.</w:t>
      </w:r>
    </w:p>
    <w:p w14:paraId="3257ED97" w14:textId="77777777" w:rsidR="00CB7DDB" w:rsidRPr="00FC1552" w:rsidRDefault="00CB7DDB" w:rsidP="00D559EE">
      <w:pPr>
        <w:ind w:firstLine="567"/>
        <w:contextualSpacing/>
        <w:jc w:val="both"/>
        <w:rPr>
          <w:b/>
        </w:rPr>
      </w:pPr>
      <w:r w:rsidRPr="00FC1552">
        <w:rPr>
          <w:b/>
        </w:rPr>
        <w:t>6.3. Виконавець зобов’язаний:</w:t>
      </w:r>
    </w:p>
    <w:p w14:paraId="724290EB" w14:textId="488BF1A2" w:rsidR="00CB7DDB" w:rsidRPr="00FC1552" w:rsidRDefault="00912C46" w:rsidP="00D559EE">
      <w:pPr>
        <w:ind w:firstLine="567"/>
        <w:contextualSpacing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BA70F" wp14:editId="13308C88">
                <wp:simplePos x="0" y="0"/>
                <wp:positionH relativeFrom="column">
                  <wp:posOffset>-175895</wp:posOffset>
                </wp:positionH>
                <wp:positionV relativeFrom="paragraph">
                  <wp:posOffset>635</wp:posOffset>
                </wp:positionV>
                <wp:extent cx="6524625" cy="7239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DD2E0" id="Прямоугольник 7" o:spid="_x0000_s1026" style="position:absolute;margin-left:-13.85pt;margin-top:.05pt;width:513.7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" filled="f" stroked="f" strokeweight="2pt"/>
            </w:pict>
          </mc:Fallback>
        </mc:AlternateContent>
      </w:r>
      <w:r w:rsidR="00CB7DDB" w:rsidRPr="00FC1552">
        <w:t>6.3.1. Забезпечити надання Послуг у строки, встановлені цим Договором;</w:t>
      </w:r>
    </w:p>
    <w:p w14:paraId="7EBE8A1E" w14:textId="77777777" w:rsidR="00CB7DDB" w:rsidRPr="00FC1552" w:rsidRDefault="00CB7DDB" w:rsidP="00D559EE">
      <w:pPr>
        <w:ind w:firstLine="567"/>
        <w:contextualSpacing/>
        <w:jc w:val="both"/>
      </w:pPr>
      <w:r w:rsidRPr="00FC1552">
        <w:t xml:space="preserve">6.3.2. Забезпечити надання Послуг, якість яких відповідає умовам, що встановлені цим Договором та іншими нормативними документами; </w:t>
      </w:r>
    </w:p>
    <w:p w14:paraId="424CF118" w14:textId="77777777" w:rsidR="00A946EA" w:rsidRDefault="00EF59A7" w:rsidP="00D559EE">
      <w:pPr>
        <w:ind w:firstLine="567"/>
        <w:contextualSpacing/>
        <w:jc w:val="both"/>
      </w:pPr>
      <w:r w:rsidRPr="00EF59A7">
        <w:lastRenderedPageBreak/>
        <w:t>6.3.</w:t>
      </w:r>
      <w:r w:rsidR="00F70E46">
        <w:t>3</w:t>
      </w:r>
      <w:r w:rsidRPr="00EF59A7">
        <w:t>.</w:t>
      </w:r>
      <w:r w:rsidRPr="00EF59A7">
        <w:tab/>
        <w:t>Компенсувати Замовникові його витрати, понесені в результаті недотримання Виконавцем вимог до якості ремонту;</w:t>
      </w:r>
    </w:p>
    <w:p w14:paraId="2E8E7685" w14:textId="5DC74FCA" w:rsidR="00EF59A7" w:rsidRPr="00EF59A7" w:rsidRDefault="00F70E46" w:rsidP="00D559EE">
      <w:pPr>
        <w:ind w:firstLine="567"/>
        <w:contextualSpacing/>
        <w:jc w:val="both"/>
      </w:pPr>
      <w:r>
        <w:t>6.3.4</w:t>
      </w:r>
      <w:r w:rsidR="00EF59A7" w:rsidRPr="00EF59A7">
        <w:t>.</w:t>
      </w:r>
      <w:r w:rsidR="00EF59A7" w:rsidRPr="00EF59A7">
        <w:tab/>
        <w:t>При виникненні обставин, що перешкоджають своєчасному виконанню прийнятих на себе зобов'язань за Договором, негайно інформувати Замовника про такі обставини і причини їх виникнення;</w:t>
      </w:r>
    </w:p>
    <w:p w14:paraId="2A65AA34" w14:textId="77777777" w:rsidR="00CB7DDB" w:rsidRPr="00FC1552" w:rsidRDefault="00517AF6" w:rsidP="00D559EE">
      <w:pPr>
        <w:ind w:firstLine="567"/>
        <w:contextualSpacing/>
        <w:jc w:val="both"/>
        <w:rPr>
          <w:b/>
        </w:rPr>
      </w:pPr>
      <w:r>
        <w:t>6.</w:t>
      </w:r>
      <w:r w:rsidR="00F70E46">
        <w:t>3.5</w:t>
      </w:r>
      <w:r w:rsidR="00CB7DDB" w:rsidRPr="00FC1552">
        <w:t>. Виконавець відповідає за дотримання законодавчих та нормативних актів з охорони праці та пожежної безпеки, технологічної і трудової дисципліни, громадського порядку його працівниками та іншими юридичними та фізичними особами, які виконують роботи в інтересах Виконавця у період знаходження їх на території Замовника, не допускати порушень ними чинного законодавства України, пропускного режиму, правил внутрішнього трудового розпорядку встановленого на території Замовника</w:t>
      </w:r>
      <w:r w:rsidR="00CB7DDB">
        <w:t>.</w:t>
      </w:r>
    </w:p>
    <w:p w14:paraId="193F5739" w14:textId="77777777" w:rsidR="00CB7DDB" w:rsidRPr="00FC1552" w:rsidRDefault="00CB7DDB" w:rsidP="00D559EE">
      <w:pPr>
        <w:ind w:firstLine="567"/>
        <w:contextualSpacing/>
        <w:jc w:val="both"/>
        <w:rPr>
          <w:b/>
        </w:rPr>
      </w:pPr>
      <w:r w:rsidRPr="00FC1552">
        <w:rPr>
          <w:b/>
        </w:rPr>
        <w:t>6.4. Виконавець має право:</w:t>
      </w:r>
    </w:p>
    <w:p w14:paraId="2E01E061" w14:textId="77777777" w:rsidR="00CB7DDB" w:rsidRPr="00FC1552" w:rsidRDefault="00CB7DDB" w:rsidP="00D559EE">
      <w:pPr>
        <w:ind w:firstLine="567"/>
        <w:contextualSpacing/>
        <w:jc w:val="both"/>
      </w:pPr>
      <w:r w:rsidRPr="00FC1552">
        <w:t>6.4.1. Своєчасно та в повному обсязі отримувати плату за надані Послуги на умовах даного Договору</w:t>
      </w:r>
      <w:r>
        <w:t>.</w:t>
      </w:r>
    </w:p>
    <w:p w14:paraId="1909A555" w14:textId="77777777" w:rsidR="00CB7DDB" w:rsidRPr="00FC1552" w:rsidRDefault="00CB7DDB" w:rsidP="00D559EE">
      <w:pPr>
        <w:ind w:firstLine="567"/>
        <w:contextualSpacing/>
        <w:jc w:val="both"/>
        <w:rPr>
          <w:b/>
        </w:rPr>
      </w:pPr>
      <w:r w:rsidRPr="00FC1552">
        <w:t>6.4.2. На дострокове надання Послуг за погодженням із Замовником</w:t>
      </w:r>
      <w:r>
        <w:t>.</w:t>
      </w:r>
    </w:p>
    <w:p w14:paraId="22187B48" w14:textId="77777777" w:rsidR="00CB7DDB" w:rsidRPr="00FC1552" w:rsidRDefault="00CB7DDB" w:rsidP="00D559EE">
      <w:pPr>
        <w:ind w:firstLine="567"/>
        <w:contextualSpacing/>
        <w:jc w:val="both"/>
      </w:pPr>
      <w:r w:rsidRPr="00FC1552">
        <w:t>6.4.3. У разі невиконання зобов’язань Замовником Виконавець має право достроково розірвати цей Договір в односторонньому порядку, попередньо повідомивши Замовника у письмовій формі за 10 (десять) робочих днів до дати розірвання Договору</w:t>
      </w:r>
      <w:r>
        <w:t>.</w:t>
      </w:r>
    </w:p>
    <w:p w14:paraId="0FE94A7F" w14:textId="1CC9F119" w:rsidR="00CB7DDB" w:rsidRPr="00FC1552" w:rsidRDefault="00912C46" w:rsidP="00A946EA">
      <w:pPr>
        <w:spacing w:before="120" w:after="120"/>
        <w:ind w:firstLine="567"/>
        <w:contextualSpacing/>
        <w:jc w:val="center"/>
        <w:rPr>
          <w:b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4C543" wp14:editId="28CAA024">
                <wp:simplePos x="0" y="0"/>
                <wp:positionH relativeFrom="column">
                  <wp:posOffset>-183515</wp:posOffset>
                </wp:positionH>
                <wp:positionV relativeFrom="paragraph">
                  <wp:posOffset>119380</wp:posOffset>
                </wp:positionV>
                <wp:extent cx="6572250" cy="204787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12E6E" id="Прямоугольник 6" o:spid="_x0000_s1026" style="position:absolute;margin-left:-14.45pt;margin-top:9.4pt;width:517.5pt;height:1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+m1QIAALo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" filled="f" stroked="f" strokeweight="2pt"/>
            </w:pict>
          </mc:Fallback>
        </mc:AlternateContent>
      </w:r>
      <w:r w:rsidR="00CB7DDB" w:rsidRPr="00FC1552">
        <w:rPr>
          <w:b/>
        </w:rPr>
        <w:t>7. ВІДПОВІДАЛЬНІСТЬ СТОРІН</w:t>
      </w:r>
    </w:p>
    <w:p w14:paraId="1BAA7CAA" w14:textId="77777777" w:rsidR="00CB7DDB" w:rsidRPr="00FC1552" w:rsidRDefault="00CB7DDB" w:rsidP="00D559EE">
      <w:pPr>
        <w:ind w:firstLine="567"/>
        <w:contextualSpacing/>
        <w:jc w:val="both"/>
      </w:pPr>
      <w:r w:rsidRPr="00FC1552">
        <w:t xml:space="preserve">7.1.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 </w:t>
      </w:r>
    </w:p>
    <w:p w14:paraId="767D57E0" w14:textId="77777777" w:rsidR="00CB7DDB" w:rsidRPr="00FC1552" w:rsidRDefault="00CB7DDB" w:rsidP="00D559EE">
      <w:pPr>
        <w:ind w:firstLine="567"/>
        <w:contextualSpacing/>
        <w:jc w:val="both"/>
      </w:pPr>
      <w:r w:rsidRPr="00FC1552">
        <w:t>7.2. У випадку порушення умов зобов’язання щодо якості послуг Виконавець сплачує Замовнику штраф у розмірі двадцяти відсотків вартості неякісно наданих послуг.</w:t>
      </w:r>
    </w:p>
    <w:p w14:paraId="41A12F93" w14:textId="77777777" w:rsidR="00CB7DDB" w:rsidRDefault="00CB7DDB" w:rsidP="00D559EE">
      <w:pPr>
        <w:ind w:firstLine="567"/>
        <w:contextualSpacing/>
        <w:jc w:val="both"/>
      </w:pPr>
      <w:r w:rsidRPr="00FC1552">
        <w:t xml:space="preserve">7.3. У випадку порушення строків виконання зобов'язання Виконавець сплачує Замовнику пеню у розмірі </w:t>
      </w:r>
      <w:r w:rsidR="002950DB">
        <w:t>одного</w:t>
      </w:r>
      <w:r w:rsidRPr="00FC1552">
        <w:t xml:space="preserve"> відсотка вартості послуг, з яких допущено прострочення </w:t>
      </w:r>
      <w:r>
        <w:br/>
      </w:r>
      <w:r w:rsidRPr="00FC1552">
        <w:t>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14:paraId="5FAAF656" w14:textId="79B27D44" w:rsidR="00CB7DDB" w:rsidRDefault="00912C46" w:rsidP="00D559EE">
      <w:pPr>
        <w:ind w:firstLine="567"/>
        <w:contextualSpacing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07ADF" wp14:editId="1F617AD8">
                <wp:simplePos x="0" y="0"/>
                <wp:positionH relativeFrom="column">
                  <wp:posOffset>-137795</wp:posOffset>
                </wp:positionH>
                <wp:positionV relativeFrom="paragraph">
                  <wp:posOffset>-32385</wp:posOffset>
                </wp:positionV>
                <wp:extent cx="6457950" cy="238125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ED866" id="Прямоугольник 5" o:spid="_x0000_s1026" style="position:absolute;margin-left:-10.85pt;margin-top:-2.55pt;width:508.5pt;height:18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" filled="f" stroked="f" strokeweight="2pt"/>
            </w:pict>
          </mc:Fallback>
        </mc:AlternateContent>
      </w:r>
      <w:r w:rsidR="00CB7DDB">
        <w:t>7.4.</w:t>
      </w:r>
      <w:r w:rsidR="00CB7DDB" w:rsidRPr="00FC1552">
        <w:t xml:space="preserve"> Сплата штрафних санкцій не звільняє винну Сторону від обов’язку нале</w:t>
      </w:r>
      <w:r w:rsidR="00CB7DDB">
        <w:t>ж</w:t>
      </w:r>
      <w:r w:rsidR="00CB7DDB" w:rsidRPr="00FC1552">
        <w:t>ним чином виконати взяті на себе зобов’язання за цим Договором.</w:t>
      </w:r>
    </w:p>
    <w:p w14:paraId="3CB93C93" w14:textId="77777777" w:rsidR="00CB7DDB" w:rsidRPr="00FC1552" w:rsidRDefault="00CB7DDB" w:rsidP="00D559EE">
      <w:pPr>
        <w:tabs>
          <w:tab w:val="left" w:pos="1080"/>
        </w:tabs>
        <w:ind w:firstLine="567"/>
        <w:contextualSpacing/>
        <w:jc w:val="both"/>
        <w:rPr>
          <w:color w:val="000000"/>
          <w:lang w:eastAsia="en-US"/>
        </w:rPr>
      </w:pPr>
      <w:r w:rsidRPr="00FC1552">
        <w:rPr>
          <w:color w:val="000000"/>
          <w:lang w:eastAsia="en-US"/>
        </w:rPr>
        <w:t xml:space="preserve">7.5. Стягнення штрафних санкцій до Замовника не застосовується у разі: </w:t>
      </w:r>
    </w:p>
    <w:p w14:paraId="2955AC7E" w14:textId="77777777" w:rsidR="00D559EE" w:rsidRDefault="00D559EE" w:rsidP="00D559EE">
      <w:pPr>
        <w:numPr>
          <w:ilvl w:val="0"/>
          <w:numId w:val="1"/>
        </w:numPr>
        <w:ind w:left="0" w:firstLine="567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</w:t>
      </w:r>
      <w:r w:rsidR="00CB7DDB" w:rsidRPr="00FC1552">
        <w:rPr>
          <w:color w:val="000000"/>
          <w:lang w:eastAsia="en-US"/>
        </w:rPr>
        <w:t xml:space="preserve">внесення змін до розпису Державного бюджету України (скорочення видатків) за </w:t>
      </w:r>
      <w:r w:rsidR="00CB7DDB">
        <w:rPr>
          <w:color w:val="000000"/>
          <w:lang w:eastAsia="en-US"/>
        </w:rPr>
        <w:t>загальним</w:t>
      </w:r>
      <w:r w:rsidR="00CB7DDB" w:rsidRPr="00FC1552">
        <w:rPr>
          <w:color w:val="000000"/>
          <w:lang w:eastAsia="en-US"/>
        </w:rPr>
        <w:t xml:space="preserve"> фондом бюджетної програми КПКВК </w:t>
      </w:r>
      <w:r w:rsidR="00CB7DDB">
        <w:rPr>
          <w:color w:val="000000"/>
          <w:lang w:eastAsia="en-US"/>
        </w:rPr>
        <w:t>3507010</w:t>
      </w:r>
      <w:r w:rsidR="00CB7DDB" w:rsidRPr="00FC1552">
        <w:rPr>
          <w:color w:val="000000"/>
          <w:lang w:eastAsia="en-US"/>
        </w:rPr>
        <w:t>;</w:t>
      </w:r>
    </w:p>
    <w:p w14:paraId="56C7367D" w14:textId="77777777" w:rsidR="00D559EE" w:rsidRDefault="00D559EE" w:rsidP="00D559EE">
      <w:pPr>
        <w:numPr>
          <w:ilvl w:val="0"/>
          <w:numId w:val="1"/>
        </w:numPr>
        <w:ind w:left="0" w:firstLine="567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</w:t>
      </w:r>
      <w:r w:rsidR="00CB7DDB" w:rsidRPr="00D559EE">
        <w:rPr>
          <w:color w:val="000000"/>
          <w:lang w:eastAsia="en-US"/>
        </w:rPr>
        <w:t>безспірного списання коштів державного бюджету у порядку, встановленому Кабінетом Міністрів України, щодо видатків бюджету – в межах відповідних бюджетних призначень та наданих бюджетних асигнувань;</w:t>
      </w:r>
    </w:p>
    <w:p w14:paraId="338235A6" w14:textId="77777777" w:rsidR="00D559EE" w:rsidRDefault="00D559EE" w:rsidP="00D559EE">
      <w:pPr>
        <w:numPr>
          <w:ilvl w:val="0"/>
          <w:numId w:val="1"/>
        </w:numPr>
        <w:ind w:left="0" w:firstLine="567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</w:t>
      </w:r>
      <w:r w:rsidR="00CB7DDB" w:rsidRPr="00D559EE">
        <w:rPr>
          <w:color w:val="000000"/>
          <w:lang w:eastAsia="en-US"/>
        </w:rPr>
        <w:t>тимчасового зупинення операцій з бюджетними коштами у межах поточного бюджетного періоду;</w:t>
      </w:r>
    </w:p>
    <w:p w14:paraId="2550EBC9" w14:textId="77777777" w:rsidR="00D559EE" w:rsidRDefault="00D559EE" w:rsidP="00D559EE">
      <w:pPr>
        <w:numPr>
          <w:ilvl w:val="0"/>
          <w:numId w:val="1"/>
        </w:numPr>
        <w:ind w:left="0" w:firstLine="567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</w:t>
      </w:r>
      <w:r w:rsidR="00CB7DDB" w:rsidRPr="00D559EE">
        <w:rPr>
          <w:color w:val="000000"/>
          <w:lang w:eastAsia="en-US"/>
        </w:rPr>
        <w:t>не проведення платежів органом Державної казначейської служби України;</w:t>
      </w:r>
    </w:p>
    <w:p w14:paraId="2C7246A0" w14:textId="77777777" w:rsidR="00CB7DDB" w:rsidRPr="00D559EE" w:rsidRDefault="00D559EE" w:rsidP="00D559EE">
      <w:pPr>
        <w:numPr>
          <w:ilvl w:val="0"/>
          <w:numId w:val="1"/>
        </w:numPr>
        <w:ind w:left="0" w:firstLine="567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</w:t>
      </w:r>
      <w:r w:rsidR="00CB7DDB" w:rsidRPr="00D559EE">
        <w:rPr>
          <w:color w:val="000000"/>
          <w:lang w:eastAsia="en-US"/>
        </w:rPr>
        <w:t>відсутності коштів на єдиному казначейському рахунку на здійснення закупівлі Послуг.</w:t>
      </w:r>
    </w:p>
    <w:p w14:paraId="370C4257" w14:textId="77777777" w:rsidR="00CB7DDB" w:rsidRPr="00FC1552" w:rsidRDefault="00CB7DDB" w:rsidP="00A946EA">
      <w:pPr>
        <w:spacing w:before="120" w:after="120"/>
        <w:contextualSpacing/>
        <w:jc w:val="center"/>
        <w:rPr>
          <w:b/>
        </w:rPr>
      </w:pPr>
      <w:r w:rsidRPr="00FC1552">
        <w:rPr>
          <w:b/>
        </w:rPr>
        <w:t>8. ОБСТАВИНИ НЕПЕРЕБОРНОЇ СИЛИ</w:t>
      </w:r>
    </w:p>
    <w:p w14:paraId="4CD0C443" w14:textId="725A451E" w:rsidR="00CB7DDB" w:rsidRPr="00FC1552" w:rsidRDefault="00CB7DDB" w:rsidP="00E56048">
      <w:pPr>
        <w:ind w:firstLine="567"/>
        <w:contextualSpacing/>
        <w:jc w:val="both"/>
      </w:pPr>
      <w:r w:rsidRPr="00FC1552"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00060E98" w14:textId="77777777" w:rsidR="00CB7DDB" w:rsidRPr="00FC1552" w:rsidRDefault="00CB7DDB" w:rsidP="00D559EE">
      <w:pPr>
        <w:ind w:firstLine="567"/>
        <w:contextualSpacing/>
        <w:jc w:val="both"/>
      </w:pPr>
      <w:r w:rsidRPr="00FC1552">
        <w:t xml:space="preserve">8.2. Сторона, що не може виконувати зобов’язання за цим Договором унаслідок дії  обставин непереборної сили, повинна не пізніше ніж протягом </w:t>
      </w:r>
      <w:r w:rsidR="002950DB">
        <w:t>7</w:t>
      </w:r>
      <w:r w:rsidRPr="00FC1552">
        <w:t xml:space="preserve"> календарних днів з дня  їх виникнення повідомити про це іншу Сторону у письмовій формі та вжити всі можливі заходи для виконання обов’язків, передбачених Договором, та для запобігання збитків.</w:t>
      </w:r>
    </w:p>
    <w:p w14:paraId="036A7EF1" w14:textId="77777777" w:rsidR="00CB7DDB" w:rsidRPr="00FC1552" w:rsidRDefault="00CB7DDB" w:rsidP="00D559EE">
      <w:pPr>
        <w:ind w:firstLine="567"/>
        <w:contextualSpacing/>
        <w:jc w:val="both"/>
      </w:pPr>
      <w:r w:rsidRPr="00FC1552">
        <w:t>8.3. Несвоєчасне повідомлення про обставини непереборної сили позбавляє відповідну Сторону права посилатися на них як на такі, що унеможливлюють виконання зобов’язань за цим Договором.</w:t>
      </w:r>
    </w:p>
    <w:p w14:paraId="27948CFD" w14:textId="77777777" w:rsidR="00CB7DDB" w:rsidRPr="00FC1552" w:rsidRDefault="00CB7DDB" w:rsidP="00D559EE">
      <w:pPr>
        <w:ind w:firstLine="567"/>
        <w:contextualSpacing/>
        <w:jc w:val="both"/>
      </w:pPr>
      <w:r w:rsidRPr="00FC1552">
        <w:lastRenderedPageBreak/>
        <w:t xml:space="preserve">8.4. Доказом виникнення обставин непереборної сили та строку їх дії є відповідні документи, які видаються </w:t>
      </w:r>
      <w:r w:rsidRPr="00FC1552">
        <w:rPr>
          <w:b/>
        </w:rPr>
        <w:t>Торгово-промисловою палатою України</w:t>
      </w:r>
      <w:r w:rsidRPr="00FC1552">
        <w:t>.</w:t>
      </w:r>
    </w:p>
    <w:p w14:paraId="08F19834" w14:textId="77777777" w:rsidR="00CB7DDB" w:rsidRPr="00FC1552" w:rsidRDefault="00CB7DDB" w:rsidP="00D559EE">
      <w:pPr>
        <w:ind w:firstLine="567"/>
        <w:contextualSpacing/>
        <w:jc w:val="both"/>
      </w:pPr>
      <w:r w:rsidRPr="00FC1552">
        <w:t>8.5. У разі коли строк дії обставин непереборної сили продовжується більше ніж 30 (тридцять) календарних днів, кожна із Сторін в установленому порядку має право розірвати цей Договір.</w:t>
      </w:r>
    </w:p>
    <w:p w14:paraId="267F5366" w14:textId="77777777" w:rsidR="00A946EA" w:rsidRDefault="00A946EA" w:rsidP="00A946EA">
      <w:pPr>
        <w:spacing w:before="120" w:after="120"/>
        <w:contextualSpacing/>
        <w:jc w:val="center"/>
        <w:rPr>
          <w:b/>
        </w:rPr>
      </w:pPr>
    </w:p>
    <w:p w14:paraId="3768BF6F" w14:textId="460770CD" w:rsidR="00CB7DDB" w:rsidRPr="00FC1552" w:rsidRDefault="00CB7DDB" w:rsidP="00A946EA">
      <w:pPr>
        <w:spacing w:before="120" w:after="120"/>
        <w:contextualSpacing/>
        <w:jc w:val="center"/>
        <w:rPr>
          <w:b/>
        </w:rPr>
      </w:pPr>
      <w:r w:rsidRPr="00FC1552">
        <w:rPr>
          <w:b/>
        </w:rPr>
        <w:t>9. ВИРІШЕННЯ СПОРІВ</w:t>
      </w:r>
    </w:p>
    <w:p w14:paraId="2B192F73" w14:textId="5143BF4E" w:rsidR="00CB7DDB" w:rsidRPr="00FC1552" w:rsidRDefault="00912C46" w:rsidP="00A946EA">
      <w:pPr>
        <w:ind w:firstLine="567"/>
        <w:contextualSpacing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FCF3AF" wp14:editId="12136000">
                <wp:simplePos x="0" y="0"/>
                <wp:positionH relativeFrom="column">
                  <wp:posOffset>-137795</wp:posOffset>
                </wp:positionH>
                <wp:positionV relativeFrom="paragraph">
                  <wp:posOffset>111760</wp:posOffset>
                </wp:positionV>
                <wp:extent cx="6457950" cy="11430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9D4FE" id="Прямоугольник 3" o:spid="_x0000_s1026" style="position:absolute;margin-left:-10.85pt;margin-top:8.8pt;width:508.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" filled="f" stroked="f" strokeweight="2pt"/>
            </w:pict>
          </mc:Fallback>
        </mc:AlternateContent>
      </w:r>
      <w:r w:rsidR="00CB7DDB" w:rsidRPr="00FC1552">
        <w:t>9.1. У випадку виникнення спорів або розбіжностей, Сторони зобов’язуються вирішувати їх шляхом взаємних переговорів та консультацій.</w:t>
      </w:r>
    </w:p>
    <w:p w14:paraId="003E23FA" w14:textId="77777777" w:rsidR="00CB7DDB" w:rsidRPr="00FC1552" w:rsidRDefault="00CB7DDB" w:rsidP="00D559EE">
      <w:pPr>
        <w:ind w:firstLine="567"/>
        <w:contextualSpacing/>
        <w:jc w:val="both"/>
      </w:pPr>
      <w:r w:rsidRPr="00FC1552">
        <w:t>9.2. У разі недосягнення Сторонами згоди, спори (розбіжності) вирішуються у судовому порядку.</w:t>
      </w:r>
    </w:p>
    <w:p w14:paraId="6AF6CF16" w14:textId="77777777" w:rsidR="00CB7DDB" w:rsidRPr="00FC1552" w:rsidRDefault="00CB7DDB" w:rsidP="00D559EE">
      <w:pPr>
        <w:ind w:firstLine="567"/>
        <w:contextualSpacing/>
        <w:jc w:val="both"/>
      </w:pPr>
      <w:r w:rsidRPr="00FC1552">
        <w:t>9.3. Взаємовідносини Сторін, які не врегульовані цим Договором, регламентуються діючим законодавством України.</w:t>
      </w:r>
    </w:p>
    <w:p w14:paraId="7CDE1893" w14:textId="77777777" w:rsidR="00CB7DDB" w:rsidRPr="00FC1552" w:rsidRDefault="00CB7DDB" w:rsidP="00A946EA">
      <w:pPr>
        <w:spacing w:before="120" w:after="120"/>
        <w:contextualSpacing/>
        <w:jc w:val="center"/>
        <w:rPr>
          <w:b/>
        </w:rPr>
      </w:pPr>
      <w:r w:rsidRPr="00FC1552">
        <w:rPr>
          <w:b/>
        </w:rPr>
        <w:t>10. СТРОК ДІЇ ДОГОВОРУ</w:t>
      </w:r>
    </w:p>
    <w:p w14:paraId="10713821" w14:textId="58C56A1E" w:rsidR="00CB7DDB" w:rsidRPr="00FC1552" w:rsidRDefault="00CB7DDB" w:rsidP="00D559EE">
      <w:pPr>
        <w:shd w:val="clear" w:color="auto" w:fill="FFFFFF"/>
        <w:tabs>
          <w:tab w:val="left" w:pos="1276"/>
        </w:tabs>
        <w:ind w:firstLine="567"/>
        <w:contextualSpacing/>
        <w:jc w:val="both"/>
        <w:rPr>
          <w:lang w:eastAsia="ar-SA"/>
        </w:rPr>
      </w:pPr>
      <w:r w:rsidRPr="00FC1552">
        <w:rPr>
          <w:lang w:eastAsia="ar-SA"/>
        </w:rPr>
        <w:t>10.1. Цей Договір набирає чинності з моменту підписання його уповноваженими представниками Сторін і діє до 31.12.20</w:t>
      </w:r>
      <w:r w:rsidR="0036126A">
        <w:rPr>
          <w:lang w:eastAsia="ar-SA"/>
        </w:rPr>
        <w:t>2</w:t>
      </w:r>
      <w:r w:rsidR="00CA42F2">
        <w:rPr>
          <w:lang w:eastAsia="ar-SA"/>
        </w:rPr>
        <w:t>4</w:t>
      </w:r>
      <w:r w:rsidRPr="00FC1552">
        <w:rPr>
          <w:lang w:eastAsia="ar-SA"/>
        </w:rPr>
        <w:t xml:space="preserve"> року, а у частині розрахунків та </w:t>
      </w:r>
      <w:r w:rsidRPr="00FC1552">
        <w:rPr>
          <w:i/>
          <w:lang w:eastAsia="ar-SA"/>
        </w:rPr>
        <w:t>гарантійних</w:t>
      </w:r>
      <w:r w:rsidRPr="00FC1552">
        <w:rPr>
          <w:i/>
          <w:lang w:eastAsia="ar-SA"/>
        </w:rPr>
        <w:br/>
        <w:t>зобов’язань</w:t>
      </w:r>
      <w:r w:rsidRPr="00FC1552">
        <w:rPr>
          <w:lang w:eastAsia="ar-SA"/>
        </w:rPr>
        <w:t xml:space="preserve"> – до повного виконання</w:t>
      </w:r>
      <w:r w:rsidR="0016559C">
        <w:rPr>
          <w:rFonts w:ascii="Arial" w:hAnsi="Arial" w:cs="Arial"/>
          <w:sz w:val="21"/>
          <w:szCs w:val="21"/>
        </w:rPr>
        <w:t xml:space="preserve">, </w:t>
      </w:r>
      <w:r w:rsidR="0016559C" w:rsidRPr="0016559C">
        <w:rPr>
          <w:lang w:eastAsia="ar-SA"/>
        </w:rPr>
        <w:t>але умови договору відповідно до ст. 631 Цивільного кодексу України застосовуються до правовідносин, які виникли між Сторонами з 01 січня 202</w:t>
      </w:r>
      <w:r w:rsidR="00CA42F2">
        <w:rPr>
          <w:lang w:eastAsia="ar-SA"/>
        </w:rPr>
        <w:t>4</w:t>
      </w:r>
      <w:r w:rsidR="0016559C" w:rsidRPr="0016559C">
        <w:rPr>
          <w:lang w:eastAsia="ar-SA"/>
        </w:rPr>
        <w:t xml:space="preserve"> р.</w:t>
      </w:r>
      <w:r w:rsidRPr="00FC1552">
        <w:rPr>
          <w:lang w:eastAsia="ar-SA"/>
        </w:rPr>
        <w:t xml:space="preserve"> </w:t>
      </w:r>
    </w:p>
    <w:p w14:paraId="62830D0C" w14:textId="3BEC678F" w:rsidR="00CB7DDB" w:rsidRDefault="00912C46" w:rsidP="00D559EE">
      <w:pPr>
        <w:shd w:val="clear" w:color="auto" w:fill="FFFFFF"/>
        <w:tabs>
          <w:tab w:val="left" w:pos="1276"/>
        </w:tabs>
        <w:ind w:firstLine="567"/>
        <w:contextualSpacing/>
        <w:jc w:val="both"/>
        <w:rPr>
          <w:lang w:eastAsia="ar-SA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1D44E8" wp14:editId="7A481F79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6457950" cy="37147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7D2A7" id="Прямоугольник 2" o:spid="_x0000_s1026" style="position:absolute;margin-left:-10.85pt;margin-top:.2pt;width:50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" filled="f" stroked="f" strokeweight="2pt"/>
            </w:pict>
          </mc:Fallback>
        </mc:AlternateContent>
      </w:r>
      <w:r w:rsidR="00CB7DDB" w:rsidRPr="00FC1552">
        <w:rPr>
          <w:lang w:eastAsia="ar-SA"/>
        </w:rPr>
        <w:t xml:space="preserve">10.2. </w:t>
      </w:r>
      <w:r w:rsidR="00CB7DDB" w:rsidRPr="00FC1552">
        <w:rPr>
          <w:snapToGrid w:val="0"/>
          <w:lang w:eastAsia="ar-SA"/>
        </w:rPr>
        <w:t xml:space="preserve">Закінчення строку дії цього Договору не звільняє Сторони від відповідальності </w:t>
      </w:r>
      <w:r w:rsidR="00CB7DDB" w:rsidRPr="00FC1552">
        <w:rPr>
          <w:snapToGrid w:val="0"/>
          <w:lang w:eastAsia="ar-SA"/>
        </w:rPr>
        <w:br/>
        <w:t>за його порушення, яке мало місце під час дії цього Договору.</w:t>
      </w:r>
    </w:p>
    <w:p w14:paraId="6BCD7390" w14:textId="77777777" w:rsidR="00CB7DDB" w:rsidRPr="00FC1552" w:rsidRDefault="00CB7DDB" w:rsidP="00A946EA">
      <w:pPr>
        <w:spacing w:before="120" w:after="120"/>
        <w:contextualSpacing/>
        <w:jc w:val="center"/>
        <w:rPr>
          <w:b/>
        </w:rPr>
      </w:pPr>
      <w:r w:rsidRPr="00FC1552">
        <w:rPr>
          <w:b/>
        </w:rPr>
        <w:t>11. ІНШІ УМОВИ</w:t>
      </w:r>
    </w:p>
    <w:p w14:paraId="364F1A9A" w14:textId="0F087475" w:rsidR="00CB7DDB" w:rsidRPr="00FC1552" w:rsidRDefault="00912C46" w:rsidP="00A946EA">
      <w:pPr>
        <w:ind w:firstLine="567"/>
        <w:contextualSpacing/>
        <w:jc w:val="center"/>
        <w:rPr>
          <w:kern w:val="2"/>
          <w:lang w:eastAsia="en-US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96B4C" wp14:editId="7BF8B320">
                <wp:simplePos x="0" y="0"/>
                <wp:positionH relativeFrom="column">
                  <wp:posOffset>-147320</wp:posOffset>
                </wp:positionH>
                <wp:positionV relativeFrom="paragraph">
                  <wp:posOffset>46355</wp:posOffset>
                </wp:positionV>
                <wp:extent cx="6486525" cy="120967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9E25B" id="Прямоугольник 1" o:spid="_x0000_s1026" style="position:absolute;margin-left:-11.6pt;margin-top:3.65pt;width:510.7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" filled="f" stroked="f" strokeweight="2pt"/>
            </w:pict>
          </mc:Fallback>
        </mc:AlternateContent>
      </w:r>
      <w:r w:rsidR="00CB7DDB" w:rsidRPr="00FC1552">
        <w:rPr>
          <w:kern w:val="2"/>
          <w:lang w:eastAsia="en-US"/>
        </w:rPr>
        <w:t xml:space="preserve">11.1. Відступлення права вимоги та/або переведення боргу за цим Договором однією зі Сторін </w:t>
      </w:r>
      <w:r w:rsidR="00CB7DDB" w:rsidRPr="00FC1552">
        <w:rPr>
          <w:color w:val="000000"/>
          <w:kern w:val="2"/>
          <w:lang w:eastAsia="en-US"/>
        </w:rPr>
        <w:t xml:space="preserve">без письмової згоди другої Сторони </w:t>
      </w:r>
      <w:r w:rsidR="00CB7DDB" w:rsidRPr="00FC1552">
        <w:rPr>
          <w:kern w:val="2"/>
          <w:lang w:eastAsia="en-US"/>
        </w:rPr>
        <w:t>третім особам не допускається.</w:t>
      </w:r>
    </w:p>
    <w:p w14:paraId="13BC5CB7" w14:textId="77777777" w:rsidR="00CB7DDB" w:rsidRPr="00FC1552" w:rsidRDefault="00CB7DDB" w:rsidP="00D559EE">
      <w:pPr>
        <w:tabs>
          <w:tab w:val="left" w:pos="0"/>
          <w:tab w:val="left" w:pos="567"/>
        </w:tabs>
        <w:ind w:firstLine="567"/>
        <w:contextualSpacing/>
        <w:jc w:val="both"/>
        <w:rPr>
          <w:lang w:eastAsia="en-US"/>
        </w:rPr>
      </w:pPr>
      <w:r w:rsidRPr="00FC1552">
        <w:rPr>
          <w:lang w:eastAsia="en-US"/>
        </w:rPr>
        <w:t>11.2. Зміни до істотних умов цього Договору можуть бути внесенні у разі:</w:t>
      </w:r>
    </w:p>
    <w:p w14:paraId="3C3D98FF" w14:textId="77777777" w:rsidR="00CB7DDB" w:rsidRDefault="00CB7DDB" w:rsidP="00D559EE">
      <w:pPr>
        <w:ind w:firstLine="567"/>
        <w:jc w:val="both"/>
      </w:pPr>
      <w:r w:rsidRPr="00537A24">
        <w:t>- зменшення фактичного обсягу фінансування видат</w:t>
      </w:r>
      <w:r>
        <w:t>ків Замовника на зазначені цілі;</w:t>
      </w:r>
    </w:p>
    <w:p w14:paraId="2223312D" w14:textId="77777777" w:rsidR="00CB7DDB" w:rsidRPr="00537A24" w:rsidRDefault="00CB7DDB" w:rsidP="00D559EE">
      <w:pPr>
        <w:ind w:firstLine="567"/>
        <w:jc w:val="both"/>
      </w:pPr>
      <w:r w:rsidRPr="00537A24">
        <w:t>- покращення якості Послуг за умови, що таке покращення не призведе до збільшення суми, визначеної в Договорі;</w:t>
      </w:r>
    </w:p>
    <w:p w14:paraId="3B224A37" w14:textId="77777777" w:rsidR="00CB7DDB" w:rsidRPr="00537A24" w:rsidRDefault="00CB7DDB" w:rsidP="00D559EE">
      <w:pPr>
        <w:ind w:firstLine="567"/>
        <w:jc w:val="both"/>
      </w:pPr>
      <w:r w:rsidRPr="00537A24">
        <w:t>- продовження строку дії Договору та виконання зобов’язань щодо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14:paraId="2D85E2AB" w14:textId="77777777" w:rsidR="00CB7DDB" w:rsidRPr="00537A24" w:rsidRDefault="00CB7DDB" w:rsidP="00D559EE">
      <w:pPr>
        <w:ind w:firstLine="567"/>
        <w:jc w:val="both"/>
      </w:pPr>
      <w:r w:rsidRPr="00537A24">
        <w:t>- узгодженої зміни ціни в бік зменшення;</w:t>
      </w:r>
    </w:p>
    <w:p w14:paraId="045586ED" w14:textId="77777777" w:rsidR="00CB7DDB" w:rsidRPr="00537A24" w:rsidRDefault="00CB7DDB" w:rsidP="00D559EE">
      <w:pPr>
        <w:ind w:firstLine="567"/>
        <w:jc w:val="both"/>
      </w:pPr>
      <w:r w:rsidRPr="00537A24">
        <w:t xml:space="preserve">- зміни ціни у зв’язку із зміною ставок податків і зборів </w:t>
      </w:r>
      <w:proofErr w:type="spellStart"/>
      <w:r w:rsidRPr="00537A24">
        <w:t>пропорційно</w:t>
      </w:r>
      <w:proofErr w:type="spellEnd"/>
      <w:r w:rsidRPr="00537A24">
        <w:t xml:space="preserve"> до змін таких ставок;</w:t>
      </w:r>
    </w:p>
    <w:p w14:paraId="6025EC8A" w14:textId="77777777" w:rsidR="00CB7DDB" w:rsidRPr="00FC1552" w:rsidRDefault="00D559EE" w:rsidP="00D559EE">
      <w:pPr>
        <w:tabs>
          <w:tab w:val="left" w:pos="0"/>
          <w:tab w:val="left" w:pos="567"/>
        </w:tabs>
        <w:ind w:firstLine="567"/>
        <w:contextualSpacing/>
        <w:jc w:val="both"/>
      </w:pPr>
      <w:r>
        <w:t>11</w:t>
      </w:r>
      <w:r w:rsidR="00CB7DDB" w:rsidRPr="00FC1552">
        <w:t>.3. Всі зміни та доповнення до цього Договору вважаються дійсними, якщо вони внесені за взаємною згодою Сторін, письмово оформлені як додаткові угоди до Договору та підписані уповноваженими представниками Сторін.</w:t>
      </w:r>
    </w:p>
    <w:p w14:paraId="29F05E0C" w14:textId="77777777" w:rsidR="00CB7DDB" w:rsidRPr="00FC1552" w:rsidRDefault="00D559EE" w:rsidP="00D559EE">
      <w:pPr>
        <w:ind w:firstLine="567"/>
        <w:contextualSpacing/>
        <w:jc w:val="both"/>
      </w:pPr>
      <w:r>
        <w:t>11</w:t>
      </w:r>
      <w:r w:rsidR="00CB7DDB" w:rsidRPr="00FC1552">
        <w:t>.4. Сторони несуть повну відповідальність за правильність вказаних у цьому Договорі реквізитів та зобов’язуються повідомляти одна одну про зміну своїх адрес та інших реквізитів, у тому числі банківських,</w:t>
      </w:r>
      <w:r w:rsidR="00CB7DDB" w:rsidRPr="00537A24">
        <w:t xml:space="preserve"> </w:t>
      </w:r>
    </w:p>
    <w:p w14:paraId="0554CC21" w14:textId="77777777" w:rsidR="00CB7DDB" w:rsidRPr="00FC1552" w:rsidRDefault="00D559EE" w:rsidP="00D559EE">
      <w:pPr>
        <w:ind w:firstLine="567"/>
        <w:contextualSpacing/>
        <w:jc w:val="both"/>
      </w:pPr>
      <w:r>
        <w:t>11</w:t>
      </w:r>
      <w:r w:rsidR="00CB7DDB" w:rsidRPr="00FC1552">
        <w:t>.5. Взаємовідносини Сторін, у п’ятиденний строк рекомендованим листом з повідомленням про вручення. що не врегульовані даним Договором, регулюються чинним законодавством України.</w:t>
      </w:r>
    </w:p>
    <w:p w14:paraId="2127B255" w14:textId="77777777" w:rsidR="00CB7DDB" w:rsidRPr="00FC1552" w:rsidRDefault="00D559EE" w:rsidP="00D559EE">
      <w:pPr>
        <w:ind w:firstLine="567"/>
        <w:contextualSpacing/>
        <w:jc w:val="both"/>
      </w:pPr>
      <w:r>
        <w:t>11</w:t>
      </w:r>
      <w:r w:rsidR="00CB7DDB" w:rsidRPr="00FC1552">
        <w:t>.6. Цей Договір складено у двох примірниках українською мовою, що мають однакову юридичну силу, по одному для кожної із Сторін.</w:t>
      </w:r>
    </w:p>
    <w:p w14:paraId="0AF11E08" w14:textId="77777777" w:rsidR="00CB7DDB" w:rsidRPr="00FC1552" w:rsidRDefault="00D559EE" w:rsidP="00D559EE">
      <w:pPr>
        <w:ind w:firstLine="567"/>
        <w:contextualSpacing/>
        <w:jc w:val="both"/>
      </w:pPr>
      <w:r>
        <w:t>11</w:t>
      </w:r>
      <w:r w:rsidR="00CB7DDB" w:rsidRPr="00FC1552">
        <w:t>.7. Після підписання Договору всі попередні переговори за ним, листування, угоди та протоколи намірів, які так чи інакше стосуються Договору, втрачають юридичну силу.</w:t>
      </w:r>
    </w:p>
    <w:p w14:paraId="5F19C064" w14:textId="77777777" w:rsidR="00CB7DDB" w:rsidRPr="00FC1552" w:rsidRDefault="00CB7DDB" w:rsidP="00D559EE">
      <w:pPr>
        <w:ind w:firstLine="567"/>
        <w:contextualSpacing/>
        <w:jc w:val="both"/>
      </w:pPr>
      <w:r w:rsidRPr="00FC1552">
        <w:t>1</w:t>
      </w:r>
      <w:r w:rsidR="00D559EE">
        <w:t>1</w:t>
      </w:r>
      <w:r w:rsidRPr="00FC1552">
        <w:t>.8. Листування, пов’язане з виконанням, зміною або припиненням дії Договору, повинно здійснюватися рекомендованими листами з повідомленням про вручення за підписом керівників Сторін, їхніх заступників або осіб, спеціально уповноважених для оперативного вирішення питань, які виникають.</w:t>
      </w:r>
    </w:p>
    <w:p w14:paraId="79F6B1F6" w14:textId="77777777" w:rsidR="00CB7DDB" w:rsidRPr="00FC1552" w:rsidRDefault="00CB7DDB" w:rsidP="00D559EE">
      <w:pPr>
        <w:ind w:firstLine="567"/>
        <w:contextualSpacing/>
        <w:jc w:val="both"/>
      </w:pPr>
      <w:r w:rsidRPr="00FC1552">
        <w:t>1</w:t>
      </w:r>
      <w:r w:rsidR="00D559EE">
        <w:t>1</w:t>
      </w:r>
      <w:r w:rsidRPr="00FC1552">
        <w:t>.9. Всі додатки до Договору, підписані обома Сторонами, є невід’ємними частинами Договору.</w:t>
      </w:r>
    </w:p>
    <w:p w14:paraId="08163151" w14:textId="77777777" w:rsidR="001F7E25" w:rsidRPr="00EF59A7" w:rsidRDefault="00D559EE" w:rsidP="00A946EA">
      <w:pPr>
        <w:spacing w:before="120" w:after="120"/>
        <w:contextualSpacing/>
        <w:jc w:val="center"/>
        <w:rPr>
          <w:b/>
        </w:rPr>
      </w:pPr>
      <w:r>
        <w:rPr>
          <w:b/>
        </w:rPr>
        <w:lastRenderedPageBreak/>
        <w:t>12</w:t>
      </w:r>
      <w:r w:rsidR="001F7E25" w:rsidRPr="00EF59A7">
        <w:rPr>
          <w:b/>
        </w:rPr>
        <w:t>. ДОДАТКИ ДО ДОГОВОРУ</w:t>
      </w:r>
    </w:p>
    <w:p w14:paraId="7FB0F964" w14:textId="77777777" w:rsidR="00912C46" w:rsidRPr="00912C46" w:rsidRDefault="00D559EE" w:rsidP="00A946EA">
      <w:pPr>
        <w:ind w:firstLine="567"/>
        <w:jc w:val="both"/>
        <w:rPr>
          <w:lang w:bidi="uk-UA"/>
        </w:rPr>
      </w:pPr>
      <w:r>
        <w:t>12</w:t>
      </w:r>
      <w:r w:rsidR="001F7E25" w:rsidRPr="00EF59A7">
        <w:t xml:space="preserve">.1. </w:t>
      </w:r>
      <w:r w:rsidR="00912C46" w:rsidRPr="00912C46">
        <w:rPr>
          <w:lang w:bidi="uk-UA"/>
        </w:rPr>
        <w:t>Невід’ємними частинами цього Договору є:</w:t>
      </w:r>
    </w:p>
    <w:p w14:paraId="554EBC97" w14:textId="77777777" w:rsidR="001F7E25" w:rsidRDefault="001F7E25" w:rsidP="00D559EE">
      <w:pPr>
        <w:ind w:firstLine="567"/>
        <w:jc w:val="both"/>
      </w:pPr>
      <w:r w:rsidRPr="00EF59A7">
        <w:t>Додаток № 1 - Специфікація послуг;</w:t>
      </w:r>
    </w:p>
    <w:p w14:paraId="52E7A24B" w14:textId="0B30F34A" w:rsidR="00912C46" w:rsidRDefault="00912C46" w:rsidP="00912C46">
      <w:pPr>
        <w:ind w:firstLine="567"/>
        <w:jc w:val="both"/>
        <w:rPr>
          <w:lang w:bidi="uk-UA"/>
        </w:rPr>
      </w:pPr>
      <w:r w:rsidRPr="00912C46">
        <w:rPr>
          <w:lang w:bidi="uk-UA"/>
        </w:rPr>
        <w:t>Додаток №2 - Технічні вимоги.</w:t>
      </w:r>
    </w:p>
    <w:p w14:paraId="6FF21C85" w14:textId="363D14D3" w:rsidR="00A946EA" w:rsidRDefault="00A946EA" w:rsidP="00912C46">
      <w:pPr>
        <w:ind w:firstLine="567"/>
        <w:jc w:val="both"/>
        <w:rPr>
          <w:lang w:bidi="uk-UA"/>
        </w:rPr>
      </w:pPr>
    </w:p>
    <w:p w14:paraId="6054BBE4" w14:textId="77777777" w:rsidR="00A946EA" w:rsidRPr="00912C46" w:rsidRDefault="00A946EA" w:rsidP="00912C46">
      <w:pPr>
        <w:ind w:firstLine="567"/>
        <w:jc w:val="both"/>
        <w:rPr>
          <w:lang w:bidi="uk-UA"/>
        </w:rPr>
      </w:pPr>
    </w:p>
    <w:p w14:paraId="1CF7D2FE" w14:textId="5ACC0F69" w:rsidR="00CB7DDB" w:rsidRPr="00FC1552" w:rsidRDefault="0036126A" w:rsidP="00A946EA">
      <w:pPr>
        <w:spacing w:before="120" w:after="120"/>
        <w:ind w:firstLine="567"/>
        <w:contextualSpacing/>
        <w:jc w:val="center"/>
        <w:rPr>
          <w:b/>
        </w:rPr>
      </w:pPr>
      <w:r>
        <w:rPr>
          <w:b/>
        </w:rPr>
        <w:t>1</w:t>
      </w:r>
      <w:r w:rsidR="00A4286C">
        <w:rPr>
          <w:b/>
        </w:rPr>
        <w:t>3</w:t>
      </w:r>
      <w:r w:rsidR="00CB7DDB" w:rsidRPr="00FC1552">
        <w:rPr>
          <w:b/>
        </w:rPr>
        <w:t>. МІСЦЕЗНАХОДЖЕННЯ ТА БАНКІВСЬКІ РЕКВІЗИТИ СТОРІН:</w:t>
      </w:r>
    </w:p>
    <w:p w14:paraId="67C894D1" w14:textId="77777777" w:rsidR="00CB7DDB" w:rsidRDefault="00CB7DDB" w:rsidP="00D559EE">
      <w:pPr>
        <w:ind w:firstLine="567"/>
        <w:rPr>
          <w:rFonts w:ascii="Calibri" w:eastAsia="Batang" w:hAnsi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54"/>
        <w:gridCol w:w="4804"/>
      </w:tblGrid>
      <w:tr w:rsidR="00CB7DDB" w14:paraId="615EAB84" w14:textId="77777777" w:rsidTr="00630239">
        <w:trPr>
          <w:trHeight w:val="694"/>
        </w:trPr>
        <w:tc>
          <w:tcPr>
            <w:tcW w:w="5054" w:type="dxa"/>
          </w:tcPr>
          <w:p w14:paraId="15020858" w14:textId="77777777" w:rsidR="00CB7DDB" w:rsidRDefault="00CB7DDB" w:rsidP="00D559EE">
            <w:pPr>
              <w:ind w:firstLine="567"/>
              <w:rPr>
                <w:b/>
              </w:rPr>
            </w:pPr>
            <w:r>
              <w:rPr>
                <w:b/>
                <w:bCs/>
              </w:rPr>
              <w:t>ВИКОНАВЕЦЬ:</w:t>
            </w:r>
          </w:p>
          <w:p w14:paraId="0A06D976" w14:textId="77777777" w:rsidR="00CB7DDB" w:rsidRDefault="00CB7DDB" w:rsidP="00D559EE">
            <w:pPr>
              <w:ind w:firstLine="567"/>
              <w:rPr>
                <w:b/>
              </w:rPr>
            </w:pPr>
          </w:p>
          <w:p w14:paraId="43D12DE7" w14:textId="77777777" w:rsidR="00CB7DDB" w:rsidRDefault="00CB7DDB" w:rsidP="00D559EE">
            <w:pPr>
              <w:ind w:firstLine="567"/>
              <w:rPr>
                <w:b/>
              </w:rPr>
            </w:pPr>
          </w:p>
          <w:p w14:paraId="4ADACCEF" w14:textId="77777777" w:rsidR="00CB7DDB" w:rsidRDefault="00CB7DDB" w:rsidP="00D559EE">
            <w:pPr>
              <w:ind w:firstLine="567"/>
              <w:rPr>
                <w:b/>
              </w:rPr>
            </w:pPr>
          </w:p>
          <w:p w14:paraId="46F4DABE" w14:textId="77777777" w:rsidR="00CB7DDB" w:rsidRDefault="00CB7DDB" w:rsidP="00D559EE">
            <w:pPr>
              <w:ind w:firstLine="567"/>
              <w:rPr>
                <w:b/>
              </w:rPr>
            </w:pPr>
          </w:p>
          <w:p w14:paraId="3A7896C5" w14:textId="77777777" w:rsidR="00CB7DDB" w:rsidRDefault="00CB7DDB" w:rsidP="00D559EE">
            <w:pPr>
              <w:ind w:firstLine="567"/>
              <w:rPr>
                <w:b/>
              </w:rPr>
            </w:pPr>
          </w:p>
          <w:p w14:paraId="3F3CE50C" w14:textId="77777777" w:rsidR="002950DB" w:rsidRDefault="002950DB" w:rsidP="00D559EE">
            <w:pPr>
              <w:ind w:firstLine="567"/>
            </w:pPr>
          </w:p>
          <w:p w14:paraId="1E2BE344" w14:textId="77777777" w:rsidR="002950DB" w:rsidRDefault="002950DB" w:rsidP="00D559EE">
            <w:pPr>
              <w:ind w:firstLine="567"/>
            </w:pPr>
          </w:p>
          <w:p w14:paraId="14BA5C61" w14:textId="77777777" w:rsidR="002950DB" w:rsidRDefault="002950DB" w:rsidP="00D559EE">
            <w:pPr>
              <w:ind w:firstLine="567"/>
            </w:pPr>
          </w:p>
          <w:p w14:paraId="4C76C350" w14:textId="77777777" w:rsidR="002950DB" w:rsidRDefault="002950DB" w:rsidP="00D559EE">
            <w:pPr>
              <w:ind w:firstLine="567"/>
            </w:pPr>
          </w:p>
          <w:p w14:paraId="032FB83F" w14:textId="77777777" w:rsidR="002950DB" w:rsidRDefault="002950DB" w:rsidP="00D559EE">
            <w:pPr>
              <w:ind w:firstLine="567"/>
            </w:pPr>
          </w:p>
          <w:p w14:paraId="58BBF6BE" w14:textId="77777777" w:rsidR="002950DB" w:rsidRDefault="002950DB" w:rsidP="00D559EE">
            <w:pPr>
              <w:ind w:firstLine="567"/>
            </w:pPr>
          </w:p>
          <w:p w14:paraId="3DF5B729" w14:textId="77777777" w:rsidR="002950DB" w:rsidRDefault="002950DB" w:rsidP="00D559EE">
            <w:pPr>
              <w:ind w:firstLine="567"/>
            </w:pPr>
          </w:p>
          <w:p w14:paraId="16806C19" w14:textId="77777777" w:rsidR="002950DB" w:rsidRDefault="002950DB" w:rsidP="00D559EE">
            <w:pPr>
              <w:ind w:firstLine="567"/>
            </w:pPr>
          </w:p>
          <w:p w14:paraId="57BFCA81" w14:textId="77777777" w:rsidR="00CB7DDB" w:rsidRDefault="00630239" w:rsidP="00D559EE">
            <w:pPr>
              <w:ind w:firstLine="567"/>
            </w:pPr>
            <w:proofErr w:type="spellStart"/>
            <w:r w:rsidRPr="0036126A">
              <w:t>м.п</w:t>
            </w:r>
            <w:proofErr w:type="spellEnd"/>
            <w:r w:rsidRPr="0036126A">
              <w:t>.</w:t>
            </w:r>
          </w:p>
        </w:tc>
        <w:tc>
          <w:tcPr>
            <w:tcW w:w="4804" w:type="dxa"/>
          </w:tcPr>
          <w:p w14:paraId="73C8A561" w14:textId="77777777" w:rsidR="00CB7DDB" w:rsidRDefault="00CB7DDB" w:rsidP="00D559EE">
            <w:pPr>
              <w:pStyle w:val="a5"/>
              <w:spacing w:after="0"/>
              <w:ind w:firstLine="567"/>
              <w:rPr>
                <w:b/>
                <w:bCs/>
              </w:rPr>
            </w:pPr>
            <w:r>
              <w:rPr>
                <w:b/>
                <w:bCs/>
              </w:rPr>
              <w:t>ЗАМОВНИК:</w:t>
            </w:r>
          </w:p>
          <w:p w14:paraId="737D775E" w14:textId="77777777" w:rsidR="0036126A" w:rsidRPr="0036126A" w:rsidRDefault="0036126A" w:rsidP="00D559EE">
            <w:pPr>
              <w:ind w:firstLine="567"/>
              <w:rPr>
                <w:bCs/>
              </w:rPr>
            </w:pPr>
            <w:r w:rsidRPr="0036126A">
              <w:rPr>
                <w:bCs/>
              </w:rPr>
              <w:t>Державна податкова служба України</w:t>
            </w:r>
          </w:p>
          <w:p w14:paraId="2F59382D" w14:textId="77777777" w:rsidR="0036126A" w:rsidRPr="0036126A" w:rsidRDefault="0036126A" w:rsidP="00D559EE">
            <w:pPr>
              <w:ind w:firstLine="567"/>
              <w:rPr>
                <w:bCs/>
              </w:rPr>
            </w:pPr>
            <w:r w:rsidRPr="0036126A">
              <w:rPr>
                <w:bCs/>
              </w:rPr>
              <w:t>Головне управління ДПС у</w:t>
            </w:r>
          </w:p>
          <w:p w14:paraId="0CCCE6E6" w14:textId="77777777" w:rsidR="0036126A" w:rsidRPr="0036126A" w:rsidRDefault="0036126A" w:rsidP="00D559EE">
            <w:pPr>
              <w:ind w:firstLine="567"/>
            </w:pPr>
            <w:r w:rsidRPr="0036126A">
              <w:rPr>
                <w:bCs/>
              </w:rPr>
              <w:t>Волинській області</w:t>
            </w:r>
          </w:p>
          <w:p w14:paraId="2BC2C326" w14:textId="77777777" w:rsidR="0036126A" w:rsidRPr="0036126A" w:rsidRDefault="0036126A" w:rsidP="00D559EE">
            <w:pPr>
              <w:ind w:firstLine="567"/>
            </w:pPr>
            <w:r w:rsidRPr="0036126A">
              <w:rPr>
                <w:bCs/>
              </w:rPr>
              <w:t>43027, м. Луцьк, майдан Київський,</w:t>
            </w:r>
            <w:r w:rsidRPr="0036126A">
              <w:rPr>
                <w:bCs/>
                <w:lang w:val="ru-RU"/>
              </w:rPr>
              <w:t xml:space="preserve"> </w:t>
            </w:r>
            <w:r w:rsidRPr="0036126A">
              <w:rPr>
                <w:bCs/>
              </w:rPr>
              <w:t>4</w:t>
            </w:r>
          </w:p>
          <w:p w14:paraId="69C5481E" w14:textId="77777777" w:rsidR="0036126A" w:rsidRPr="0036126A" w:rsidRDefault="0036126A" w:rsidP="00D559EE">
            <w:pPr>
              <w:ind w:firstLine="567"/>
            </w:pPr>
            <w:r w:rsidRPr="0036126A">
              <w:t xml:space="preserve">р/р </w:t>
            </w:r>
            <w:r w:rsidRPr="0036126A">
              <w:rPr>
                <w:lang w:val="en-US"/>
              </w:rPr>
              <w:t>UA</w:t>
            </w:r>
            <w:r w:rsidRPr="0036126A">
              <w:rPr>
                <w:lang w:val="ru-RU"/>
              </w:rPr>
              <w:t>66820172034316000</w:t>
            </w:r>
            <w:r w:rsidRPr="0036126A">
              <w:t xml:space="preserve">1000106975 </w:t>
            </w:r>
          </w:p>
          <w:p w14:paraId="506C9365" w14:textId="77777777" w:rsidR="0036126A" w:rsidRPr="0036126A" w:rsidRDefault="0036126A" w:rsidP="00D559EE">
            <w:pPr>
              <w:ind w:firstLine="567"/>
            </w:pPr>
            <w:r w:rsidRPr="0036126A">
              <w:t>в ДКСУ м. Київ</w:t>
            </w:r>
          </w:p>
          <w:p w14:paraId="705F6421" w14:textId="77777777" w:rsidR="0036126A" w:rsidRPr="0036126A" w:rsidRDefault="0036126A" w:rsidP="00D559EE">
            <w:pPr>
              <w:ind w:firstLine="567"/>
            </w:pPr>
            <w:r w:rsidRPr="0036126A">
              <w:t>Код: 44106679, МФО: 820172</w:t>
            </w:r>
          </w:p>
          <w:p w14:paraId="1691290C" w14:textId="77777777" w:rsidR="0036126A" w:rsidRPr="0036126A" w:rsidRDefault="0036126A" w:rsidP="00D559EE">
            <w:pPr>
              <w:ind w:firstLine="567"/>
            </w:pPr>
            <w:proofErr w:type="spellStart"/>
            <w:r w:rsidRPr="0036126A">
              <w:t>тел</w:t>
            </w:r>
            <w:proofErr w:type="spellEnd"/>
            <w:r w:rsidRPr="0036126A">
              <w:t>./факс (0332)777114</w:t>
            </w:r>
          </w:p>
          <w:p w14:paraId="59E069EE" w14:textId="77777777" w:rsidR="0036126A" w:rsidRPr="0036126A" w:rsidRDefault="0036126A" w:rsidP="00D559EE">
            <w:pPr>
              <w:ind w:firstLine="567"/>
              <w:rPr>
                <w:lang w:val="ru-RU"/>
              </w:rPr>
            </w:pPr>
            <w:r w:rsidRPr="0036126A">
              <w:rPr>
                <w:lang w:val="en-US"/>
              </w:rPr>
              <w:t>e</w:t>
            </w:r>
            <w:r w:rsidRPr="0036126A">
              <w:rPr>
                <w:lang w:val="ru-RU"/>
              </w:rPr>
              <w:t>-</w:t>
            </w:r>
            <w:r w:rsidRPr="0036126A">
              <w:rPr>
                <w:lang w:val="en-US"/>
              </w:rPr>
              <w:t>mail</w:t>
            </w:r>
            <w:r w:rsidRPr="0036126A">
              <w:t>:</w:t>
            </w:r>
            <w:r w:rsidRPr="0036126A">
              <w:rPr>
                <w:lang w:val="ru-RU"/>
              </w:rPr>
              <w:t xml:space="preserve"> </w:t>
            </w:r>
            <w:hyperlink r:id="rId5" w:history="1">
              <w:r w:rsidRPr="0036126A">
                <w:rPr>
                  <w:rStyle w:val="a7"/>
                  <w:lang w:val="en-US"/>
                </w:rPr>
                <w:t>finans</w:t>
              </w:r>
              <w:r w:rsidRPr="0036126A">
                <w:rPr>
                  <w:rStyle w:val="a7"/>
                  <w:lang w:val="ru-RU"/>
                </w:rPr>
                <w:t>0300@</w:t>
              </w:r>
              <w:r w:rsidRPr="0036126A">
                <w:rPr>
                  <w:rStyle w:val="a7"/>
                  <w:lang w:val="en-US"/>
                </w:rPr>
                <w:t>ukr</w:t>
              </w:r>
              <w:r w:rsidRPr="0036126A">
                <w:rPr>
                  <w:rStyle w:val="a7"/>
                  <w:lang w:val="ru-RU"/>
                </w:rPr>
                <w:t>.</w:t>
              </w:r>
              <w:r w:rsidRPr="0036126A">
                <w:rPr>
                  <w:rStyle w:val="a7"/>
                  <w:lang w:val="en-US"/>
                </w:rPr>
                <w:t>net</w:t>
              </w:r>
            </w:hyperlink>
          </w:p>
          <w:p w14:paraId="114CAE9F" w14:textId="77777777" w:rsidR="0036126A" w:rsidRPr="0036126A" w:rsidRDefault="0036126A" w:rsidP="00D559EE">
            <w:pPr>
              <w:ind w:firstLine="567"/>
              <w:rPr>
                <w:lang w:val="ru-RU"/>
              </w:rPr>
            </w:pPr>
          </w:p>
          <w:p w14:paraId="45D3D776" w14:textId="77777777" w:rsidR="0036126A" w:rsidRPr="0036126A" w:rsidRDefault="0036126A" w:rsidP="00D559EE">
            <w:pPr>
              <w:ind w:firstLine="567"/>
            </w:pPr>
            <w:r w:rsidRPr="0036126A">
              <w:t>В.о. начальника </w:t>
            </w:r>
          </w:p>
          <w:p w14:paraId="6AFDB191" w14:textId="77777777" w:rsidR="0036126A" w:rsidRPr="0036126A" w:rsidRDefault="0036126A" w:rsidP="00D559EE">
            <w:pPr>
              <w:ind w:firstLine="567"/>
            </w:pPr>
          </w:p>
          <w:p w14:paraId="2191F081" w14:textId="77777777" w:rsidR="0036126A" w:rsidRPr="0036126A" w:rsidRDefault="0036126A" w:rsidP="00D559EE">
            <w:pPr>
              <w:ind w:firstLine="567"/>
              <w:rPr>
                <w:bCs/>
              </w:rPr>
            </w:pPr>
            <w:r w:rsidRPr="0036126A">
              <w:rPr>
                <w:bCs/>
              </w:rPr>
              <w:t>_________________/Сергій ЛИСЕЮК/</w:t>
            </w:r>
          </w:p>
          <w:p w14:paraId="76C43CD5" w14:textId="77777777" w:rsidR="00CB7DDB" w:rsidRDefault="0036126A" w:rsidP="00D559EE">
            <w:pPr>
              <w:ind w:firstLine="567"/>
            </w:pPr>
            <w:proofErr w:type="spellStart"/>
            <w:r w:rsidRPr="0036126A">
              <w:t>м.п</w:t>
            </w:r>
            <w:proofErr w:type="spellEnd"/>
            <w:r w:rsidRPr="0036126A">
              <w:t>.</w:t>
            </w:r>
          </w:p>
        </w:tc>
      </w:tr>
    </w:tbl>
    <w:p w14:paraId="07E6D5C7" w14:textId="77777777" w:rsidR="00F47305" w:rsidRDefault="00F47305" w:rsidP="00D559EE">
      <w:pPr>
        <w:ind w:firstLine="567"/>
      </w:pPr>
    </w:p>
    <w:p w14:paraId="3DA3D935" w14:textId="77777777" w:rsidR="001F7E25" w:rsidRDefault="001F7E25" w:rsidP="00D559EE">
      <w:pPr>
        <w:ind w:firstLine="567"/>
      </w:pPr>
    </w:p>
    <w:p w14:paraId="51D09CA5" w14:textId="77777777" w:rsidR="001F7E25" w:rsidRDefault="001F7E25" w:rsidP="00D559EE">
      <w:pPr>
        <w:ind w:firstLine="567"/>
      </w:pPr>
    </w:p>
    <w:p w14:paraId="4B165057" w14:textId="77777777" w:rsidR="001F7E25" w:rsidRDefault="001F7E25" w:rsidP="00D559EE">
      <w:pPr>
        <w:ind w:firstLine="567"/>
      </w:pPr>
    </w:p>
    <w:p w14:paraId="3214F0C0" w14:textId="77777777" w:rsidR="001F7E25" w:rsidRDefault="001F7E25" w:rsidP="00D559EE">
      <w:pPr>
        <w:ind w:firstLine="567"/>
      </w:pPr>
    </w:p>
    <w:p w14:paraId="6864B2BD" w14:textId="77777777" w:rsidR="001F7E25" w:rsidRDefault="001F7E25" w:rsidP="00D559EE">
      <w:pPr>
        <w:ind w:firstLine="567"/>
      </w:pPr>
    </w:p>
    <w:p w14:paraId="7A29F751" w14:textId="77777777" w:rsidR="001F7E25" w:rsidRDefault="001F7E25" w:rsidP="00D559EE">
      <w:pPr>
        <w:ind w:firstLine="567"/>
      </w:pPr>
    </w:p>
    <w:p w14:paraId="5A03A37C" w14:textId="6014D58C" w:rsidR="00613686" w:rsidRDefault="00613686">
      <w:pPr>
        <w:spacing w:after="160" w:line="259" w:lineRule="auto"/>
      </w:pPr>
    </w:p>
    <w:p w14:paraId="1A51498F" w14:textId="3B7FA36E" w:rsidR="00A946EA" w:rsidRDefault="00A946EA">
      <w:pPr>
        <w:spacing w:after="160" w:line="259" w:lineRule="auto"/>
      </w:pPr>
    </w:p>
    <w:p w14:paraId="2AAD7A72" w14:textId="5C3F25D4" w:rsidR="00A946EA" w:rsidRDefault="00A946EA">
      <w:pPr>
        <w:spacing w:after="160" w:line="259" w:lineRule="auto"/>
      </w:pPr>
    </w:p>
    <w:p w14:paraId="7D9B1B9D" w14:textId="427F61ED" w:rsidR="00A946EA" w:rsidRDefault="00A946EA">
      <w:pPr>
        <w:spacing w:after="160" w:line="259" w:lineRule="auto"/>
      </w:pPr>
    </w:p>
    <w:p w14:paraId="2BDC9FBC" w14:textId="49E8B295" w:rsidR="00A946EA" w:rsidRDefault="00A946EA">
      <w:pPr>
        <w:spacing w:after="160" w:line="259" w:lineRule="auto"/>
      </w:pPr>
    </w:p>
    <w:p w14:paraId="7F17DC4F" w14:textId="516BCF44" w:rsidR="00A946EA" w:rsidRDefault="00A946EA">
      <w:pPr>
        <w:spacing w:after="160" w:line="259" w:lineRule="auto"/>
      </w:pPr>
    </w:p>
    <w:p w14:paraId="2FFB3441" w14:textId="53105F34" w:rsidR="00A946EA" w:rsidRDefault="00A946EA">
      <w:pPr>
        <w:spacing w:after="160" w:line="259" w:lineRule="auto"/>
      </w:pPr>
    </w:p>
    <w:p w14:paraId="36213392" w14:textId="32C42E2C" w:rsidR="00A946EA" w:rsidRDefault="00A946EA">
      <w:pPr>
        <w:spacing w:after="160" w:line="259" w:lineRule="auto"/>
      </w:pPr>
    </w:p>
    <w:p w14:paraId="2B2C286D" w14:textId="58179A4A" w:rsidR="00A946EA" w:rsidRDefault="00A946EA">
      <w:pPr>
        <w:spacing w:after="160" w:line="259" w:lineRule="auto"/>
      </w:pPr>
    </w:p>
    <w:p w14:paraId="1C86E7AB" w14:textId="7E725C57" w:rsidR="00A946EA" w:rsidRDefault="00A946EA">
      <w:pPr>
        <w:spacing w:after="160" w:line="259" w:lineRule="auto"/>
      </w:pPr>
    </w:p>
    <w:p w14:paraId="044D71EA" w14:textId="2A17DEAC" w:rsidR="00A946EA" w:rsidRDefault="00A946EA">
      <w:pPr>
        <w:spacing w:after="160" w:line="259" w:lineRule="auto"/>
      </w:pPr>
    </w:p>
    <w:p w14:paraId="70C63CF4" w14:textId="001D5FFF" w:rsidR="00A946EA" w:rsidRDefault="00A946EA">
      <w:pPr>
        <w:spacing w:after="160" w:line="259" w:lineRule="auto"/>
      </w:pPr>
    </w:p>
    <w:p w14:paraId="01F856CA" w14:textId="2F2629C0" w:rsidR="00A946EA" w:rsidRDefault="00A946EA">
      <w:pPr>
        <w:spacing w:after="160" w:line="259" w:lineRule="auto"/>
      </w:pPr>
    </w:p>
    <w:p w14:paraId="661C6C99" w14:textId="6B7F1CEF" w:rsidR="00A946EA" w:rsidRDefault="00A946EA">
      <w:pPr>
        <w:spacing w:after="160" w:line="259" w:lineRule="auto"/>
      </w:pPr>
    </w:p>
    <w:p w14:paraId="0685DBD6" w14:textId="584F6081" w:rsidR="00A946EA" w:rsidRDefault="00A946EA">
      <w:pPr>
        <w:spacing w:after="160" w:line="259" w:lineRule="auto"/>
      </w:pPr>
    </w:p>
    <w:tbl>
      <w:tblPr>
        <w:tblW w:w="10311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6891"/>
        <w:gridCol w:w="3420"/>
      </w:tblGrid>
      <w:tr w:rsidR="001F7E25" w:rsidRPr="00630239" w14:paraId="67A90A89" w14:textId="77777777" w:rsidTr="001F4BD6">
        <w:trPr>
          <w:trHeight w:val="968"/>
        </w:trPr>
        <w:tc>
          <w:tcPr>
            <w:tcW w:w="6891" w:type="dxa"/>
          </w:tcPr>
          <w:p w14:paraId="18FA68D2" w14:textId="77777777" w:rsidR="001F7E25" w:rsidRPr="00A946EA" w:rsidRDefault="001F7E25" w:rsidP="00D559EE">
            <w:pPr>
              <w:widowControl w:val="0"/>
              <w:tabs>
                <w:tab w:val="left" w:pos="364"/>
              </w:tabs>
              <w:ind w:firstLine="567"/>
              <w:jc w:val="right"/>
              <w:rPr>
                <w:color w:val="000000"/>
                <w:lang w:val="en-US" w:eastAsia="uk-UA"/>
              </w:rPr>
            </w:pPr>
          </w:p>
          <w:p w14:paraId="59940286" w14:textId="77777777" w:rsidR="001F7E25" w:rsidRPr="001F7E25" w:rsidRDefault="001F7E25" w:rsidP="00D559EE">
            <w:pPr>
              <w:widowControl w:val="0"/>
              <w:tabs>
                <w:tab w:val="left" w:pos="364"/>
              </w:tabs>
              <w:ind w:firstLine="567"/>
              <w:jc w:val="right"/>
              <w:rPr>
                <w:color w:val="000000"/>
                <w:lang w:eastAsia="uk-UA"/>
              </w:rPr>
            </w:pPr>
          </w:p>
          <w:p w14:paraId="1E31BE66" w14:textId="77777777" w:rsidR="001F7E25" w:rsidRPr="001F7E25" w:rsidRDefault="001F7E25" w:rsidP="00D559EE">
            <w:pPr>
              <w:widowControl w:val="0"/>
              <w:tabs>
                <w:tab w:val="left" w:pos="364"/>
              </w:tabs>
              <w:ind w:firstLine="567"/>
              <w:jc w:val="right"/>
              <w:rPr>
                <w:color w:val="000000"/>
                <w:lang w:eastAsia="uk-UA"/>
              </w:rPr>
            </w:pPr>
            <w:r w:rsidRPr="001F7E25">
              <w:rPr>
                <w:color w:val="000000"/>
                <w:lang w:eastAsia="uk-UA"/>
              </w:rPr>
              <w:br w:type="page"/>
            </w:r>
          </w:p>
          <w:p w14:paraId="75622239" w14:textId="77777777" w:rsidR="001F7E25" w:rsidRPr="001F7E25" w:rsidRDefault="001F7E25" w:rsidP="00D559EE">
            <w:pPr>
              <w:widowControl w:val="0"/>
              <w:tabs>
                <w:tab w:val="left" w:pos="364"/>
              </w:tabs>
              <w:ind w:firstLine="567"/>
              <w:jc w:val="right"/>
              <w:rPr>
                <w:bCs/>
                <w:color w:val="000000"/>
                <w:lang w:eastAsia="uk-UA"/>
              </w:rPr>
            </w:pPr>
            <w:r w:rsidRPr="001F7E25">
              <w:rPr>
                <w:bCs/>
                <w:color w:val="000000"/>
                <w:lang w:eastAsia="uk-UA"/>
              </w:rPr>
              <w:br w:type="page"/>
            </w:r>
            <w:r w:rsidRPr="001F7E25">
              <w:rPr>
                <w:bCs/>
                <w:color w:val="000000"/>
                <w:lang w:eastAsia="uk-UA"/>
              </w:rPr>
              <w:br w:type="page"/>
            </w:r>
          </w:p>
          <w:p w14:paraId="50C7D65F" w14:textId="77777777" w:rsidR="001F7E25" w:rsidRPr="001F7E25" w:rsidRDefault="001F7E25" w:rsidP="00D559EE">
            <w:pPr>
              <w:widowControl w:val="0"/>
              <w:tabs>
                <w:tab w:val="left" w:pos="364"/>
              </w:tabs>
              <w:ind w:firstLine="567"/>
              <w:jc w:val="right"/>
              <w:rPr>
                <w:bCs/>
                <w:color w:val="000000"/>
                <w:lang w:eastAsia="uk-UA"/>
              </w:rPr>
            </w:pPr>
          </w:p>
        </w:tc>
        <w:tc>
          <w:tcPr>
            <w:tcW w:w="3420" w:type="dxa"/>
          </w:tcPr>
          <w:p w14:paraId="1D77E97C" w14:textId="77777777" w:rsidR="001F7E25" w:rsidRPr="00630239" w:rsidRDefault="001F7E25" w:rsidP="00F54FDD">
            <w:pPr>
              <w:widowControl w:val="0"/>
              <w:shd w:val="clear" w:color="auto" w:fill="FFFFFF"/>
              <w:tabs>
                <w:tab w:val="left" w:pos="0"/>
              </w:tabs>
              <w:rPr>
                <w:color w:val="000000"/>
                <w:lang w:eastAsia="uk-UA"/>
              </w:rPr>
            </w:pPr>
            <w:r w:rsidRPr="00630239">
              <w:rPr>
                <w:color w:val="000000"/>
                <w:lang w:eastAsia="uk-UA"/>
              </w:rPr>
              <w:t>Додаток №1</w:t>
            </w:r>
          </w:p>
          <w:p w14:paraId="1C44EDE6" w14:textId="3D52C895" w:rsidR="001F7E25" w:rsidRPr="00630239" w:rsidRDefault="003D198A" w:rsidP="00F54FDD">
            <w:pPr>
              <w:widowControl w:val="0"/>
              <w:shd w:val="clear" w:color="auto" w:fill="FFFFFF"/>
              <w:tabs>
                <w:tab w:val="left" w:pos="0"/>
              </w:tabs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до Договору № </w:t>
            </w:r>
            <w:r w:rsidR="002950DB">
              <w:rPr>
                <w:color w:val="000000"/>
                <w:lang w:eastAsia="uk-UA"/>
              </w:rPr>
              <w:t xml:space="preserve">    </w:t>
            </w:r>
          </w:p>
          <w:p w14:paraId="1B675EB5" w14:textId="13F108ED" w:rsidR="001F7E25" w:rsidRPr="00630239" w:rsidRDefault="001F7E25" w:rsidP="00F54FDD">
            <w:pPr>
              <w:widowControl w:val="0"/>
              <w:shd w:val="clear" w:color="auto" w:fill="FFFFFF"/>
              <w:tabs>
                <w:tab w:val="left" w:pos="0"/>
              </w:tabs>
              <w:rPr>
                <w:color w:val="000000"/>
                <w:lang w:eastAsia="uk-UA"/>
              </w:rPr>
            </w:pPr>
            <w:r w:rsidRPr="00630239">
              <w:rPr>
                <w:color w:val="000000"/>
                <w:lang w:eastAsia="uk-UA"/>
              </w:rPr>
              <w:t>від «___» _________ 202</w:t>
            </w:r>
            <w:r w:rsidR="00CA42F2">
              <w:rPr>
                <w:color w:val="000000"/>
                <w:lang w:eastAsia="uk-UA"/>
              </w:rPr>
              <w:t>4</w:t>
            </w:r>
            <w:r w:rsidRPr="00630239">
              <w:rPr>
                <w:color w:val="000000"/>
                <w:lang w:eastAsia="uk-UA"/>
              </w:rPr>
              <w:t xml:space="preserve"> р.</w:t>
            </w:r>
          </w:p>
        </w:tc>
      </w:tr>
    </w:tbl>
    <w:p w14:paraId="5B06203B" w14:textId="50839D26" w:rsidR="001F7E25" w:rsidRDefault="0044173B" w:rsidP="0044173B">
      <w:pPr>
        <w:widowControl w:val="0"/>
        <w:shd w:val="clear" w:color="auto" w:fill="FFFFFF"/>
        <w:spacing w:before="120" w:after="120"/>
        <w:jc w:val="center"/>
        <w:outlineLvl w:val="0"/>
        <w:rPr>
          <w:b/>
          <w:color w:val="000000"/>
          <w:lang w:eastAsia="uk-UA"/>
        </w:rPr>
      </w:pPr>
      <w:r>
        <w:rPr>
          <w:b/>
          <w:color w:val="000000"/>
          <w:lang w:eastAsia="uk-UA"/>
        </w:rPr>
        <w:t>СПЕЦИФІКАЦІЯ</w:t>
      </w:r>
      <w:r w:rsidR="00912C46">
        <w:rPr>
          <w:b/>
          <w:color w:val="000000"/>
          <w:lang w:eastAsia="uk-UA"/>
        </w:rPr>
        <w:t xml:space="preserve"> ПОСЛУГ</w:t>
      </w:r>
    </w:p>
    <w:tbl>
      <w:tblPr>
        <w:tblpPr w:leftFromText="180" w:rightFromText="180" w:vertAnchor="text" w:horzAnchor="margin" w:tblpY="1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1559"/>
        <w:gridCol w:w="1134"/>
      </w:tblGrid>
      <w:tr w:rsidR="00912C46" w:rsidRPr="00D0484C" w14:paraId="729DF691" w14:textId="77777777" w:rsidTr="00912C46">
        <w:trPr>
          <w:trHeight w:val="1059"/>
        </w:trPr>
        <w:tc>
          <w:tcPr>
            <w:tcW w:w="567" w:type="dxa"/>
            <w:vAlign w:val="center"/>
          </w:tcPr>
          <w:p w14:paraId="7ECC865B" w14:textId="77777777" w:rsidR="00912C46" w:rsidRPr="009C30F7" w:rsidRDefault="00912C46" w:rsidP="00912C4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C30F7">
              <w:rPr>
                <w:b/>
                <w:bCs/>
                <w:sz w:val="22"/>
                <w:szCs w:val="22"/>
              </w:rPr>
              <w:t>№ з/п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74B3FCE" w14:textId="77777777" w:rsidR="00912C46" w:rsidRPr="009C30F7" w:rsidRDefault="00912C46" w:rsidP="00912C46">
            <w:pPr>
              <w:ind w:left="-108" w:right="283"/>
              <w:jc w:val="center"/>
              <w:rPr>
                <w:b/>
                <w:bCs/>
                <w:sz w:val="22"/>
                <w:szCs w:val="22"/>
              </w:rPr>
            </w:pPr>
            <w:r w:rsidRPr="009C30F7">
              <w:rPr>
                <w:b/>
                <w:bCs/>
                <w:sz w:val="22"/>
                <w:szCs w:val="22"/>
              </w:rPr>
              <w:t>Найменування послуг</w:t>
            </w:r>
          </w:p>
        </w:tc>
        <w:tc>
          <w:tcPr>
            <w:tcW w:w="1276" w:type="dxa"/>
            <w:vAlign w:val="center"/>
          </w:tcPr>
          <w:p w14:paraId="6CDB874B" w14:textId="77777777" w:rsidR="00912C46" w:rsidRPr="009C30F7" w:rsidRDefault="00912C46" w:rsidP="00912C46">
            <w:pPr>
              <w:jc w:val="center"/>
              <w:rPr>
                <w:b/>
                <w:bCs/>
                <w:sz w:val="22"/>
                <w:szCs w:val="22"/>
              </w:rPr>
            </w:pPr>
            <w:r w:rsidRPr="009C30F7">
              <w:rPr>
                <w:b/>
                <w:bCs/>
                <w:sz w:val="22"/>
                <w:szCs w:val="22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E230B2" w14:textId="77777777" w:rsidR="00912C46" w:rsidRPr="009C30F7" w:rsidRDefault="00912C46" w:rsidP="00912C46">
            <w:pPr>
              <w:jc w:val="center"/>
              <w:rPr>
                <w:b/>
                <w:bCs/>
                <w:sz w:val="22"/>
                <w:szCs w:val="22"/>
              </w:rPr>
            </w:pPr>
            <w:r w:rsidRPr="009C30F7">
              <w:rPr>
                <w:b/>
                <w:bCs/>
                <w:color w:val="000000"/>
                <w:sz w:val="22"/>
                <w:szCs w:val="22"/>
                <w:lang w:eastAsia="uk-UA" w:bidi="uk-UA"/>
              </w:rPr>
              <w:t>Ціна за послугу/ одиницю, грн (з</w:t>
            </w:r>
            <w:r>
              <w:rPr>
                <w:b/>
                <w:bCs/>
                <w:color w:val="000000"/>
                <w:sz w:val="22"/>
                <w:szCs w:val="22"/>
                <w:lang w:eastAsia="uk-UA" w:bidi="uk-UA"/>
              </w:rPr>
              <w:t xml:space="preserve"> </w:t>
            </w:r>
            <w:r w:rsidRPr="009C30F7">
              <w:rPr>
                <w:b/>
                <w:bCs/>
                <w:color w:val="000000"/>
                <w:sz w:val="22"/>
                <w:szCs w:val="22"/>
                <w:lang w:eastAsia="uk-UA" w:bidi="uk-UA"/>
              </w:rPr>
              <w:t>ПДВ*)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FE98" w14:textId="77777777" w:rsidR="00912C46" w:rsidRPr="009C30F7" w:rsidRDefault="00912C46" w:rsidP="00912C46">
            <w:pPr>
              <w:jc w:val="center"/>
              <w:rPr>
                <w:b/>
                <w:bCs/>
                <w:sz w:val="22"/>
                <w:szCs w:val="22"/>
              </w:rPr>
            </w:pPr>
            <w:r w:rsidRPr="009C30F7">
              <w:rPr>
                <w:b/>
                <w:bCs/>
                <w:color w:val="000000"/>
                <w:sz w:val="22"/>
                <w:szCs w:val="22"/>
                <w:lang w:eastAsia="uk-UA" w:bidi="uk-UA"/>
              </w:rPr>
              <w:t>Сума, грн (з</w:t>
            </w:r>
            <w:r>
              <w:rPr>
                <w:b/>
                <w:bCs/>
                <w:color w:val="000000"/>
                <w:sz w:val="22"/>
                <w:szCs w:val="22"/>
                <w:lang w:eastAsia="uk-UA" w:bidi="uk-UA"/>
              </w:rPr>
              <w:t> </w:t>
            </w:r>
            <w:r w:rsidRPr="009C30F7">
              <w:rPr>
                <w:b/>
                <w:bCs/>
                <w:color w:val="000000"/>
                <w:sz w:val="22"/>
                <w:szCs w:val="22"/>
                <w:lang w:eastAsia="uk-UA" w:bidi="uk-UA"/>
              </w:rPr>
              <w:t>ПДВ*)</w:t>
            </w:r>
          </w:p>
        </w:tc>
      </w:tr>
      <w:tr w:rsidR="00912C46" w:rsidRPr="00D0484C" w14:paraId="342E000E" w14:textId="77777777" w:rsidTr="00912C46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14:paraId="3109015A" w14:textId="77777777" w:rsidR="00912C46" w:rsidRPr="00D0484C" w:rsidRDefault="00912C46" w:rsidP="00912C46">
            <w:pPr>
              <w:jc w:val="center"/>
            </w:pPr>
            <w:r w:rsidRPr="00D0484C"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185AA18" w14:textId="77777777" w:rsidR="00912C46" w:rsidRPr="00D0484C" w:rsidRDefault="00912C46" w:rsidP="00912C46">
            <w:pPr>
              <w:pStyle w:val="ae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відновлення картриджу  </w:t>
            </w:r>
            <w:proofErr w:type="spellStart"/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WC 3335/3345\Phaser3330 11K з  заміною </w:t>
            </w:r>
            <w:proofErr w:type="spellStart"/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чіпа</w:t>
            </w:r>
            <w:proofErr w:type="spellEnd"/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(106R03625), </w:t>
            </w:r>
            <w:proofErr w:type="spellStart"/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тонер</w:t>
            </w:r>
            <w:proofErr w:type="spellEnd"/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оригінал (не менше 450 грам)</w:t>
            </w:r>
          </w:p>
        </w:tc>
        <w:tc>
          <w:tcPr>
            <w:tcW w:w="1276" w:type="dxa"/>
            <w:vAlign w:val="center"/>
          </w:tcPr>
          <w:p w14:paraId="3FDB30BD" w14:textId="77777777" w:rsidR="00912C46" w:rsidRPr="009060C3" w:rsidRDefault="00912C46" w:rsidP="00912C46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14:paraId="56E98A37" w14:textId="77777777" w:rsidR="00912C46" w:rsidRPr="009060C3" w:rsidRDefault="00912C46" w:rsidP="00912C46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684BBA" w14:textId="77777777" w:rsidR="00912C46" w:rsidRPr="009060C3" w:rsidRDefault="00912C46" w:rsidP="00912C46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C46" w:rsidRPr="00D0484C" w14:paraId="62F72A41" w14:textId="77777777" w:rsidTr="00912C46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14:paraId="63C4D8A0" w14:textId="77777777" w:rsidR="00912C46" w:rsidRPr="00D0484C" w:rsidRDefault="00912C46" w:rsidP="00912C46">
            <w:pPr>
              <w:jc w:val="center"/>
            </w:pPr>
            <w:r w:rsidRPr="00D0484C"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1B74D2B" w14:textId="2776B0B3" w:rsidR="00912C46" w:rsidRPr="00D0484C" w:rsidRDefault="00912C46" w:rsidP="00912C46">
            <w:pPr>
              <w:pStyle w:val="ae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відновлення драм картриджу </w:t>
            </w:r>
            <w:proofErr w:type="spellStart"/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WC3335/3345 </w:t>
            </w:r>
            <w:proofErr w:type="spellStart"/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</w:t>
            </w:r>
            <w:proofErr w:type="spellEnd"/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30000 </w:t>
            </w:r>
            <w:proofErr w:type="spellStart"/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(101R00555) з заміною </w:t>
            </w:r>
            <w:proofErr w:type="spellStart"/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чіпа</w:t>
            </w:r>
            <w:proofErr w:type="spellEnd"/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фотобарабана</w:t>
            </w:r>
            <w:proofErr w:type="spellEnd"/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оригінал</w:t>
            </w:r>
          </w:p>
        </w:tc>
        <w:tc>
          <w:tcPr>
            <w:tcW w:w="1276" w:type="dxa"/>
            <w:vAlign w:val="center"/>
          </w:tcPr>
          <w:p w14:paraId="40181255" w14:textId="77777777" w:rsidR="00912C46" w:rsidRPr="009060C3" w:rsidRDefault="00912C46" w:rsidP="00912C46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14:paraId="76842B0E" w14:textId="77777777" w:rsidR="00912C46" w:rsidRPr="009060C3" w:rsidRDefault="00912C46" w:rsidP="00912C46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74B2AB" w14:textId="77777777" w:rsidR="00912C46" w:rsidRPr="009060C3" w:rsidRDefault="00912C46" w:rsidP="00912C46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C46" w:rsidRPr="00D0484C" w14:paraId="3CCA783E" w14:textId="77777777" w:rsidTr="00912C46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14:paraId="3F1CDB2D" w14:textId="77777777" w:rsidR="00912C46" w:rsidRPr="00D0484C" w:rsidRDefault="00912C46" w:rsidP="00912C46">
            <w:pPr>
              <w:jc w:val="center"/>
              <w:rPr>
                <w:lang w:val="en-US"/>
              </w:rPr>
            </w:pPr>
            <w:r w:rsidRPr="00D0484C">
              <w:rPr>
                <w:lang w:val="en-US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11125D6" w14:textId="77777777" w:rsidR="00912C46" w:rsidRPr="00D0484C" w:rsidRDefault="00912C46" w:rsidP="00912C46">
            <w:pPr>
              <w:pStyle w:val="ae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 з відновлення картриджу HP 79A (CF279A) оригінал</w:t>
            </w:r>
          </w:p>
        </w:tc>
        <w:tc>
          <w:tcPr>
            <w:tcW w:w="1276" w:type="dxa"/>
            <w:vAlign w:val="center"/>
          </w:tcPr>
          <w:p w14:paraId="19E57071" w14:textId="77777777" w:rsidR="00912C46" w:rsidRPr="009060C3" w:rsidRDefault="00912C46" w:rsidP="00912C46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14:paraId="12174F88" w14:textId="77777777" w:rsidR="00912C46" w:rsidRPr="009060C3" w:rsidRDefault="00912C46" w:rsidP="00912C46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52DBE4" w14:textId="77777777" w:rsidR="00912C46" w:rsidRPr="009060C3" w:rsidRDefault="00912C46" w:rsidP="00912C46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C46" w:rsidRPr="00D0484C" w14:paraId="144F7F33" w14:textId="77777777" w:rsidTr="00912C46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14:paraId="3E73C820" w14:textId="77777777" w:rsidR="00912C46" w:rsidRPr="00D0484C" w:rsidRDefault="00912C46" w:rsidP="00912C46">
            <w:pPr>
              <w:jc w:val="center"/>
            </w:pPr>
            <w:r w:rsidRPr="00D0484C"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AD15926" w14:textId="77777777" w:rsidR="00912C46" w:rsidRPr="00D0484C" w:rsidRDefault="00912C46" w:rsidP="00912C46">
            <w:pPr>
              <w:pStyle w:val="ae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 з відновлення картриджу HP 49A (Q5949A)  оригінал</w:t>
            </w:r>
          </w:p>
        </w:tc>
        <w:tc>
          <w:tcPr>
            <w:tcW w:w="1276" w:type="dxa"/>
            <w:vAlign w:val="center"/>
          </w:tcPr>
          <w:p w14:paraId="4C560BBA" w14:textId="77777777" w:rsidR="00912C46" w:rsidRPr="009060C3" w:rsidRDefault="00912C46" w:rsidP="00912C46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1C0CC167" w14:textId="77777777" w:rsidR="00912C46" w:rsidRPr="009060C3" w:rsidRDefault="00912C46" w:rsidP="00912C46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64564C" w14:textId="77777777" w:rsidR="00912C46" w:rsidRPr="009060C3" w:rsidRDefault="00912C46" w:rsidP="00912C46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C46" w:rsidRPr="00D0484C" w14:paraId="0CB00E34" w14:textId="77777777" w:rsidTr="00912C46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14:paraId="48CF75FC" w14:textId="77777777" w:rsidR="00912C46" w:rsidRPr="00D0484C" w:rsidRDefault="00912C46" w:rsidP="00912C46">
            <w:pPr>
              <w:jc w:val="center"/>
              <w:rPr>
                <w:lang w:val="ru-RU"/>
              </w:rPr>
            </w:pPr>
            <w:r w:rsidRPr="00D0484C">
              <w:rPr>
                <w:lang w:val="ru-RU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9EE0FB3" w14:textId="77777777" w:rsidR="00912C46" w:rsidRPr="00D0484C" w:rsidRDefault="00912C46" w:rsidP="00912C46">
            <w:pPr>
              <w:pStyle w:val="ae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відновлення картриджу </w:t>
            </w:r>
            <w:proofErr w:type="spellStart"/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Phaser3435/</w:t>
            </w:r>
            <w:proofErr w:type="spellStart"/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Phaser3428 (106R01246), </w:t>
            </w:r>
            <w:proofErr w:type="spellStart"/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тонер</w:t>
            </w:r>
            <w:proofErr w:type="spellEnd"/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оригінал (не менше 250 грам)</w:t>
            </w:r>
          </w:p>
        </w:tc>
        <w:tc>
          <w:tcPr>
            <w:tcW w:w="1276" w:type="dxa"/>
            <w:vAlign w:val="center"/>
          </w:tcPr>
          <w:p w14:paraId="1CDD26FD" w14:textId="77777777" w:rsidR="00912C46" w:rsidRPr="009060C3" w:rsidRDefault="00912C46" w:rsidP="00912C46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14:paraId="6B2D6D08" w14:textId="77777777" w:rsidR="00912C46" w:rsidRPr="009060C3" w:rsidRDefault="00912C46" w:rsidP="00912C46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BCC3CB" w14:textId="77777777" w:rsidR="00912C46" w:rsidRPr="009060C3" w:rsidRDefault="00912C46" w:rsidP="00912C46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C46" w:rsidRPr="00D0484C" w14:paraId="129D953E" w14:textId="77777777" w:rsidTr="00912C46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14:paraId="591D90FE" w14:textId="77777777" w:rsidR="00912C46" w:rsidRPr="00D0484C" w:rsidRDefault="00912C46" w:rsidP="00912C46">
            <w:pPr>
              <w:jc w:val="center"/>
            </w:pPr>
            <w:r w:rsidRPr="00D0484C"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E5051A3" w14:textId="77777777" w:rsidR="00912C46" w:rsidRPr="00D0484C" w:rsidRDefault="00912C46" w:rsidP="00912C46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відновлення картриджу </w:t>
            </w:r>
            <w:proofErr w:type="spellStart"/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719H (3480B002) оригінал</w:t>
            </w:r>
          </w:p>
        </w:tc>
        <w:tc>
          <w:tcPr>
            <w:tcW w:w="1276" w:type="dxa"/>
            <w:vAlign w:val="center"/>
          </w:tcPr>
          <w:p w14:paraId="4A58D399" w14:textId="77777777" w:rsidR="00912C46" w:rsidRPr="009060C3" w:rsidRDefault="00912C46" w:rsidP="00912C46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4CBA7850" w14:textId="77777777" w:rsidR="00912C46" w:rsidRPr="009060C3" w:rsidRDefault="00912C46" w:rsidP="00912C46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A665D6" w14:textId="77777777" w:rsidR="00912C46" w:rsidRPr="009060C3" w:rsidRDefault="00912C46" w:rsidP="00912C46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C46" w:rsidRPr="00D0484C" w14:paraId="03E7D3AA" w14:textId="77777777" w:rsidTr="00912C46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14:paraId="42731E7A" w14:textId="77777777" w:rsidR="00912C46" w:rsidRPr="00D0484C" w:rsidRDefault="00912C46" w:rsidP="00912C46">
            <w:pPr>
              <w:jc w:val="center"/>
            </w:pPr>
            <w:r w:rsidRPr="00D0484C"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564F593" w14:textId="77777777" w:rsidR="00912C46" w:rsidRPr="00D0484C" w:rsidRDefault="00912C46" w:rsidP="00912C46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 з заправки картриджу HP  80A (CF280X) оригінал</w:t>
            </w:r>
          </w:p>
        </w:tc>
        <w:tc>
          <w:tcPr>
            <w:tcW w:w="1276" w:type="dxa"/>
            <w:vAlign w:val="center"/>
          </w:tcPr>
          <w:p w14:paraId="1D2DFEA4" w14:textId="77777777" w:rsidR="00912C46" w:rsidRPr="009060C3" w:rsidRDefault="00912C46" w:rsidP="00912C46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088EA52F" w14:textId="77777777" w:rsidR="00912C46" w:rsidRPr="009060C3" w:rsidRDefault="00912C46" w:rsidP="00912C46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63BA1D" w14:textId="77777777" w:rsidR="00912C46" w:rsidRPr="009060C3" w:rsidRDefault="00912C46" w:rsidP="00912C46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C46" w:rsidRPr="00D0484C" w14:paraId="7AB8A554" w14:textId="77777777" w:rsidTr="00912C46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14:paraId="6FAFCE29" w14:textId="77777777" w:rsidR="00912C46" w:rsidRPr="00D0484C" w:rsidRDefault="00912C46" w:rsidP="00912C46">
            <w:pPr>
              <w:jc w:val="center"/>
            </w:pPr>
            <w:r w:rsidRPr="00D0484C"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684FDF2" w14:textId="77777777" w:rsidR="00912C46" w:rsidRPr="00D0484C" w:rsidRDefault="00912C46" w:rsidP="00912C46">
            <w:pPr>
              <w:pStyle w:val="ae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 з відновлення картриджу HP  55X (CE255X) оригінал</w:t>
            </w:r>
          </w:p>
        </w:tc>
        <w:tc>
          <w:tcPr>
            <w:tcW w:w="1276" w:type="dxa"/>
            <w:vAlign w:val="center"/>
          </w:tcPr>
          <w:p w14:paraId="770EFAE9" w14:textId="77777777" w:rsidR="00912C46" w:rsidRPr="009060C3" w:rsidRDefault="00912C46" w:rsidP="00912C46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4BCC039" w14:textId="77777777" w:rsidR="00912C46" w:rsidRPr="009060C3" w:rsidRDefault="00912C46" w:rsidP="00912C46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26FCB0" w14:textId="77777777" w:rsidR="00912C46" w:rsidRPr="009060C3" w:rsidRDefault="00912C46" w:rsidP="00912C46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C46" w:rsidRPr="00D0484C" w14:paraId="757ADD2A" w14:textId="77777777" w:rsidTr="00912C46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14:paraId="18AB8CF7" w14:textId="77777777" w:rsidR="00912C46" w:rsidRPr="00D0484C" w:rsidRDefault="00912C46" w:rsidP="00912C46">
            <w:pPr>
              <w:jc w:val="center"/>
            </w:pPr>
            <w:r w:rsidRPr="00D0484C">
              <w:t>9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84BA68B" w14:textId="77777777" w:rsidR="00912C46" w:rsidRPr="00D0484C" w:rsidRDefault="00912C46" w:rsidP="00912C46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 з відновлення картриджу HP LJ P1102/HP LJ 1010(12)(15)(18)(20)(22)/</w:t>
            </w:r>
            <w:proofErr w:type="spellStart"/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LBР 2900/3000/6000/6020/mf3010 (CE285A/Q2612A/725/726/283/737/703/712) оригінал</w:t>
            </w:r>
          </w:p>
        </w:tc>
        <w:tc>
          <w:tcPr>
            <w:tcW w:w="1276" w:type="dxa"/>
            <w:vAlign w:val="center"/>
          </w:tcPr>
          <w:p w14:paraId="5940C88F" w14:textId="77777777" w:rsidR="00912C46" w:rsidRPr="009060C3" w:rsidRDefault="00912C46" w:rsidP="00912C46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559" w:type="dxa"/>
          </w:tcPr>
          <w:p w14:paraId="255AFA48" w14:textId="77777777" w:rsidR="00912C46" w:rsidRPr="009060C3" w:rsidRDefault="00912C46" w:rsidP="00912C46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4057F3" w14:textId="77777777" w:rsidR="00912C46" w:rsidRPr="009060C3" w:rsidRDefault="00912C46" w:rsidP="00912C46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C46" w:rsidRPr="00D0484C" w14:paraId="4C95AE29" w14:textId="77777777" w:rsidTr="00912C46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14:paraId="058396F0" w14:textId="77777777" w:rsidR="00912C46" w:rsidRPr="00D0484C" w:rsidRDefault="00912C46" w:rsidP="00912C46">
            <w:pPr>
              <w:jc w:val="center"/>
            </w:pPr>
            <w:r w:rsidRPr="00D0484C">
              <w:t>10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4422046" w14:textId="77777777" w:rsidR="00912C46" w:rsidRPr="00D0484C" w:rsidRDefault="00912C46" w:rsidP="00912C46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заправки картриджу HP </w:t>
            </w:r>
            <w:proofErr w:type="spellStart"/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</w:t>
            </w:r>
            <w:proofErr w:type="spellEnd"/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59X </w:t>
            </w:r>
            <w:proofErr w:type="spellStart"/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</w:t>
            </w:r>
            <w:proofErr w:type="spellEnd"/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(CF259X)</w:t>
            </w:r>
          </w:p>
        </w:tc>
        <w:tc>
          <w:tcPr>
            <w:tcW w:w="1276" w:type="dxa"/>
            <w:vAlign w:val="center"/>
          </w:tcPr>
          <w:p w14:paraId="17DCE1EB" w14:textId="77777777" w:rsidR="00912C46" w:rsidRPr="009060C3" w:rsidRDefault="00912C46" w:rsidP="00912C46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0FD3A899" w14:textId="77777777" w:rsidR="00912C46" w:rsidRPr="009060C3" w:rsidRDefault="00912C46" w:rsidP="00912C46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F7C036" w14:textId="77777777" w:rsidR="00912C46" w:rsidRPr="009060C3" w:rsidRDefault="00912C46" w:rsidP="00912C46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C46" w:rsidRPr="00D0484C" w14:paraId="0CDB45C0" w14:textId="77777777" w:rsidTr="00912C46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14:paraId="25472CDE" w14:textId="77777777" w:rsidR="00912C46" w:rsidRPr="00D0484C" w:rsidRDefault="00912C46" w:rsidP="00912C46">
            <w:pPr>
              <w:jc w:val="center"/>
            </w:pPr>
            <w:r>
              <w:t>11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6910F8D" w14:textId="77777777" w:rsidR="00912C46" w:rsidRPr="00D0484C" w:rsidRDefault="00912C46" w:rsidP="00912C46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відновлення картриджу HP 17A LJ </w:t>
            </w:r>
            <w:proofErr w:type="spellStart"/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M102/ M130 </w:t>
            </w:r>
            <w:proofErr w:type="spellStart"/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</w:t>
            </w:r>
            <w:proofErr w:type="spellEnd"/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(CF217A) оригінал</w:t>
            </w:r>
          </w:p>
        </w:tc>
        <w:tc>
          <w:tcPr>
            <w:tcW w:w="1276" w:type="dxa"/>
            <w:vAlign w:val="center"/>
          </w:tcPr>
          <w:p w14:paraId="760E51F6" w14:textId="77777777" w:rsidR="00912C46" w:rsidRPr="009060C3" w:rsidRDefault="00912C46" w:rsidP="00912C46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E6B3DFC" w14:textId="77777777" w:rsidR="00912C46" w:rsidRPr="009060C3" w:rsidRDefault="00912C46" w:rsidP="00912C46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35AA84" w14:textId="77777777" w:rsidR="00912C46" w:rsidRPr="009060C3" w:rsidRDefault="00912C46" w:rsidP="00912C46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C46" w:rsidRPr="00D0484C" w14:paraId="16342542" w14:textId="77777777" w:rsidTr="00912C46">
        <w:trPr>
          <w:trHeight w:val="421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0F8847" w14:textId="77777777" w:rsidR="00912C46" w:rsidRPr="009C30F7" w:rsidRDefault="00912C46" w:rsidP="00912C46">
            <w:pPr>
              <w:pStyle w:val="ae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30F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uk-UA" w:bidi="uk-UA"/>
              </w:rPr>
              <w:t>Всього з ПДВ*: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BE81C" w14:textId="77777777" w:rsidR="00912C46" w:rsidRPr="009060C3" w:rsidRDefault="00912C46" w:rsidP="00912C46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C46" w:rsidRPr="00D0484C" w14:paraId="7F4AB921" w14:textId="77777777" w:rsidTr="00912C46">
        <w:trPr>
          <w:trHeight w:val="421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861975" w14:textId="77777777" w:rsidR="00912C46" w:rsidRPr="009C30F7" w:rsidRDefault="00912C46" w:rsidP="00912C46">
            <w:pPr>
              <w:pStyle w:val="ae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30F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uk-UA" w:bidi="uk-UA"/>
              </w:rPr>
              <w:t>у т. ч. ПДВ*: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9E74" w14:textId="77777777" w:rsidR="00912C46" w:rsidRPr="009060C3" w:rsidRDefault="00912C46" w:rsidP="00912C46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F490B1F" w14:textId="64308E0C" w:rsidR="0044173B" w:rsidRPr="005504CF" w:rsidRDefault="0044173B" w:rsidP="0044173B">
      <w:pPr>
        <w:tabs>
          <w:tab w:val="left" w:pos="993"/>
        </w:tabs>
        <w:jc w:val="center"/>
        <w:rPr>
          <w:b/>
        </w:rPr>
      </w:pPr>
    </w:p>
    <w:p w14:paraId="18D32F78" w14:textId="63F83072" w:rsidR="0044173B" w:rsidRPr="009C30F7" w:rsidRDefault="0044173B" w:rsidP="0044173B">
      <w:pPr>
        <w:tabs>
          <w:tab w:val="left" w:pos="993"/>
        </w:tabs>
        <w:ind w:firstLine="992"/>
        <w:jc w:val="both"/>
        <w:rPr>
          <w:i/>
        </w:rPr>
      </w:pPr>
      <w:r w:rsidRPr="005504CF">
        <w:tab/>
      </w:r>
      <w:r w:rsidR="009C30F7" w:rsidRPr="009C30F7">
        <w:rPr>
          <w:i/>
        </w:rPr>
        <w:t>*</w:t>
      </w:r>
      <w:r w:rsidR="009C30F7">
        <w:rPr>
          <w:i/>
        </w:rPr>
        <w:t xml:space="preserve"> </w:t>
      </w:r>
      <w:r w:rsidR="009C30F7" w:rsidRPr="009C30F7">
        <w:rPr>
          <w:i/>
        </w:rPr>
        <w:t>уразі, якщо Виконавець є платником податку на додану вартість.</w:t>
      </w:r>
    </w:p>
    <w:p w14:paraId="2E179B6A" w14:textId="5AB1F52B" w:rsidR="009C30F7" w:rsidRDefault="009C30F7" w:rsidP="0044173B">
      <w:pPr>
        <w:tabs>
          <w:tab w:val="left" w:pos="993"/>
        </w:tabs>
        <w:ind w:firstLine="992"/>
        <w:jc w:val="both"/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531"/>
        <w:gridCol w:w="5040"/>
      </w:tblGrid>
      <w:tr w:rsidR="00912C46" w:rsidRPr="00912C46" w14:paraId="7880979E" w14:textId="77777777" w:rsidTr="00E667B7">
        <w:trPr>
          <w:trHeight w:val="504"/>
        </w:trPr>
        <w:tc>
          <w:tcPr>
            <w:tcW w:w="4531" w:type="dxa"/>
            <w:shd w:val="clear" w:color="auto" w:fill="auto"/>
          </w:tcPr>
          <w:p w14:paraId="1EEFD674" w14:textId="77777777" w:rsidR="00912C46" w:rsidRPr="00912C46" w:rsidRDefault="00912C46" w:rsidP="00912C46">
            <w:pPr>
              <w:jc w:val="center"/>
              <w:rPr>
                <w:b/>
                <w:bCs/>
              </w:rPr>
            </w:pPr>
            <w:r w:rsidRPr="00912C46">
              <w:rPr>
                <w:b/>
                <w:caps/>
              </w:rPr>
              <w:t>ВИКОНАВЕЦЬ</w:t>
            </w:r>
          </w:p>
        </w:tc>
        <w:tc>
          <w:tcPr>
            <w:tcW w:w="5040" w:type="dxa"/>
          </w:tcPr>
          <w:p w14:paraId="7202E453" w14:textId="77777777" w:rsidR="00912C46" w:rsidRPr="00912C46" w:rsidRDefault="00912C46" w:rsidP="00912C46">
            <w:pPr>
              <w:ind w:firstLine="6"/>
              <w:jc w:val="center"/>
              <w:rPr>
                <w:b/>
              </w:rPr>
            </w:pPr>
            <w:r w:rsidRPr="00912C46">
              <w:rPr>
                <w:b/>
              </w:rPr>
              <w:t>ЗАМОВНИК</w:t>
            </w:r>
          </w:p>
          <w:p w14:paraId="73FE293A" w14:textId="77777777" w:rsidR="00912C46" w:rsidRPr="00912C46" w:rsidRDefault="00912C46" w:rsidP="00912C46">
            <w:pPr>
              <w:ind w:firstLine="567"/>
              <w:jc w:val="center"/>
              <w:rPr>
                <w:b/>
                <w:bCs/>
                <w:caps/>
              </w:rPr>
            </w:pPr>
          </w:p>
        </w:tc>
      </w:tr>
      <w:tr w:rsidR="00912C46" w:rsidRPr="00912C46" w14:paraId="3EA18257" w14:textId="77777777" w:rsidTr="00E667B7">
        <w:tc>
          <w:tcPr>
            <w:tcW w:w="4531" w:type="dxa"/>
            <w:shd w:val="clear" w:color="auto" w:fill="auto"/>
          </w:tcPr>
          <w:p w14:paraId="78458AD8" w14:textId="77777777" w:rsidR="00912C46" w:rsidRPr="00912C46" w:rsidRDefault="00912C46" w:rsidP="00912C46">
            <w:pPr>
              <w:autoSpaceDE w:val="0"/>
              <w:autoSpaceDN w:val="0"/>
              <w:adjustRightInd w:val="0"/>
              <w:ind w:firstLine="567"/>
              <w:rPr>
                <w:bCs/>
              </w:rPr>
            </w:pPr>
          </w:p>
        </w:tc>
        <w:tc>
          <w:tcPr>
            <w:tcW w:w="5040" w:type="dxa"/>
          </w:tcPr>
          <w:p w14:paraId="1EEC89D1" w14:textId="77777777" w:rsidR="00912C46" w:rsidRPr="00912C46" w:rsidRDefault="00912C46" w:rsidP="00912C46">
            <w:r w:rsidRPr="00912C46">
              <w:t>В. о. начальника Головного управління ДПС у Волинській області</w:t>
            </w:r>
          </w:p>
          <w:p w14:paraId="736FC873" w14:textId="77777777" w:rsidR="00912C46" w:rsidRPr="00912C46" w:rsidRDefault="00912C46" w:rsidP="00912C46">
            <w:pPr>
              <w:ind w:firstLine="567"/>
            </w:pPr>
          </w:p>
          <w:p w14:paraId="2269E674" w14:textId="77777777" w:rsidR="00912C46" w:rsidRPr="00912C46" w:rsidRDefault="00912C46" w:rsidP="00912C46">
            <w:pPr>
              <w:autoSpaceDE w:val="0"/>
              <w:autoSpaceDN w:val="0"/>
              <w:adjustRightInd w:val="0"/>
            </w:pPr>
            <w:r w:rsidRPr="00912C46">
              <w:t>______________________Сергій ЛИСЕЮК</w:t>
            </w:r>
          </w:p>
          <w:p w14:paraId="53BAC196" w14:textId="77777777" w:rsidR="00912C46" w:rsidRPr="00912C46" w:rsidRDefault="00912C46" w:rsidP="00912C46">
            <w:pPr>
              <w:autoSpaceDE w:val="0"/>
              <w:autoSpaceDN w:val="0"/>
              <w:adjustRightInd w:val="0"/>
              <w:ind w:firstLine="567"/>
            </w:pPr>
          </w:p>
        </w:tc>
      </w:tr>
    </w:tbl>
    <w:p w14:paraId="3D07BF41" w14:textId="77777777" w:rsidR="009C30F7" w:rsidRDefault="009C30F7" w:rsidP="00912C46">
      <w:pPr>
        <w:pStyle w:val="af0"/>
        <w:spacing w:line="240" w:lineRule="auto"/>
        <w:ind w:left="6946" w:firstLine="0"/>
      </w:pPr>
      <w:r>
        <w:rPr>
          <w:color w:val="000000"/>
          <w:lang w:eastAsia="uk-UA" w:bidi="uk-UA"/>
        </w:rPr>
        <w:lastRenderedPageBreak/>
        <w:t>Додаток № 2</w:t>
      </w:r>
    </w:p>
    <w:p w14:paraId="6D40F7FA" w14:textId="77777777" w:rsidR="009C30F7" w:rsidRDefault="009C30F7" w:rsidP="00912C46">
      <w:pPr>
        <w:pStyle w:val="af0"/>
        <w:spacing w:line="240" w:lineRule="auto"/>
        <w:ind w:left="6946" w:firstLine="0"/>
        <w:jc w:val="both"/>
      </w:pPr>
      <w:r>
        <w:rPr>
          <w:color w:val="000000"/>
          <w:lang w:eastAsia="uk-UA" w:bidi="uk-UA"/>
        </w:rPr>
        <w:t>до Договору №</w:t>
      </w:r>
    </w:p>
    <w:p w14:paraId="70762A14" w14:textId="6FC7030A" w:rsidR="009C30F7" w:rsidRDefault="00912C46" w:rsidP="00912C46">
      <w:pPr>
        <w:pStyle w:val="af0"/>
        <w:spacing w:after="140" w:line="240" w:lineRule="auto"/>
        <w:ind w:left="6946" w:firstLine="0"/>
        <w:jc w:val="both"/>
      </w:pPr>
      <w:r w:rsidRPr="00630239">
        <w:rPr>
          <w:color w:val="000000"/>
          <w:lang w:eastAsia="uk-UA"/>
        </w:rPr>
        <w:t>від «___» _________ 202</w:t>
      </w:r>
      <w:r>
        <w:rPr>
          <w:color w:val="000000"/>
          <w:lang w:eastAsia="uk-UA"/>
        </w:rPr>
        <w:t>4</w:t>
      </w:r>
      <w:r w:rsidRPr="00630239">
        <w:rPr>
          <w:color w:val="000000"/>
          <w:lang w:eastAsia="uk-UA"/>
        </w:rPr>
        <w:t xml:space="preserve"> р.</w:t>
      </w:r>
    </w:p>
    <w:p w14:paraId="00392FA4" w14:textId="6C6DD688" w:rsidR="009C30F7" w:rsidRDefault="009C30F7" w:rsidP="009C30F7">
      <w:pPr>
        <w:pStyle w:val="20"/>
        <w:keepNext/>
        <w:keepLines/>
        <w:spacing w:line="204" w:lineRule="auto"/>
      </w:pPr>
      <w:bookmarkStart w:id="1" w:name="bookmark47"/>
      <w:r>
        <w:rPr>
          <w:color w:val="000000"/>
          <w:lang w:eastAsia="uk-UA" w:bidi="uk-UA"/>
        </w:rPr>
        <w:t>ТЕХНІЧНІ ВИМОГИ</w:t>
      </w:r>
      <w:bookmarkEnd w:id="1"/>
    </w:p>
    <w:p w14:paraId="1C0CDFFC" w14:textId="34F9966C" w:rsidR="009C30F7" w:rsidRDefault="009C30F7" w:rsidP="0044173B">
      <w:pPr>
        <w:tabs>
          <w:tab w:val="left" w:pos="993"/>
        </w:tabs>
        <w:ind w:firstLine="992"/>
        <w:jc w:val="both"/>
      </w:pPr>
    </w:p>
    <w:p w14:paraId="3403CDF4" w14:textId="77777777" w:rsidR="00912C46" w:rsidRPr="00912C46" w:rsidRDefault="00912C46" w:rsidP="00912C46">
      <w:pPr>
        <w:tabs>
          <w:tab w:val="left" w:pos="993"/>
        </w:tabs>
        <w:ind w:firstLine="992"/>
        <w:jc w:val="center"/>
        <w:rPr>
          <w:b/>
        </w:rPr>
      </w:pPr>
      <w:r w:rsidRPr="00912C46">
        <w:rPr>
          <w:b/>
        </w:rPr>
        <w:t>Перелік послуг з перезарядки картриджів: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276"/>
      </w:tblGrid>
      <w:tr w:rsidR="00912C46" w:rsidRPr="00912C46" w14:paraId="0C4C545C" w14:textId="77777777" w:rsidTr="00E667B7">
        <w:trPr>
          <w:trHeight w:val="415"/>
        </w:trPr>
        <w:tc>
          <w:tcPr>
            <w:tcW w:w="567" w:type="dxa"/>
            <w:vAlign w:val="center"/>
          </w:tcPr>
          <w:p w14:paraId="1100D76B" w14:textId="77777777" w:rsidR="00912C46" w:rsidRPr="00912C46" w:rsidRDefault="00912C46" w:rsidP="00912C46">
            <w:pPr>
              <w:tabs>
                <w:tab w:val="left" w:pos="993"/>
              </w:tabs>
              <w:ind w:firstLine="992"/>
              <w:jc w:val="both"/>
              <w:rPr>
                <w:bCs/>
              </w:rPr>
            </w:pPr>
            <w:r w:rsidRPr="00912C46">
              <w:rPr>
                <w:bCs/>
              </w:rPr>
              <w:t>№ з/п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854EC2D" w14:textId="77777777" w:rsidR="00912C46" w:rsidRPr="00912C46" w:rsidRDefault="00912C46" w:rsidP="00912C46">
            <w:pPr>
              <w:tabs>
                <w:tab w:val="left" w:pos="993"/>
              </w:tabs>
              <w:ind w:firstLine="992"/>
              <w:jc w:val="both"/>
              <w:rPr>
                <w:bCs/>
              </w:rPr>
            </w:pPr>
            <w:r w:rsidRPr="00912C46">
              <w:rPr>
                <w:bCs/>
              </w:rPr>
              <w:t>Найменування послуг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F55F0E" w14:textId="77777777" w:rsidR="00912C46" w:rsidRPr="00912C46" w:rsidRDefault="00912C46" w:rsidP="00912C46">
            <w:pPr>
              <w:tabs>
                <w:tab w:val="left" w:pos="993"/>
              </w:tabs>
              <w:jc w:val="both"/>
              <w:rPr>
                <w:bCs/>
              </w:rPr>
            </w:pPr>
            <w:r w:rsidRPr="00912C46">
              <w:rPr>
                <w:bCs/>
              </w:rPr>
              <w:t>Кількість</w:t>
            </w:r>
          </w:p>
        </w:tc>
      </w:tr>
      <w:tr w:rsidR="00912C46" w:rsidRPr="00912C46" w14:paraId="40DA0AE0" w14:textId="77777777" w:rsidTr="00E667B7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14:paraId="674D10B5" w14:textId="77777777" w:rsidR="00912C46" w:rsidRPr="00912C46" w:rsidRDefault="00912C46" w:rsidP="00912C46">
            <w:pPr>
              <w:tabs>
                <w:tab w:val="left" w:pos="993"/>
              </w:tabs>
              <w:ind w:left="-1098" w:firstLine="992"/>
              <w:jc w:val="center"/>
            </w:pPr>
            <w:r w:rsidRPr="00912C46">
              <w:t>1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286CDF1" w14:textId="77777777" w:rsidR="00912C46" w:rsidRPr="00912C46" w:rsidRDefault="00912C46" w:rsidP="00912C46">
            <w:pPr>
              <w:tabs>
                <w:tab w:val="left" w:pos="993"/>
              </w:tabs>
              <w:ind w:firstLine="35"/>
              <w:jc w:val="both"/>
            </w:pPr>
            <w:r w:rsidRPr="00912C46">
              <w:t xml:space="preserve">Послуги з відновлення картриджу  </w:t>
            </w:r>
            <w:proofErr w:type="spellStart"/>
            <w:r w:rsidRPr="00912C46">
              <w:t>Xerox</w:t>
            </w:r>
            <w:proofErr w:type="spellEnd"/>
            <w:r w:rsidRPr="00912C46">
              <w:t xml:space="preserve"> WC 3335/3345\Phaser3330 11K з  заміною </w:t>
            </w:r>
            <w:proofErr w:type="spellStart"/>
            <w:r w:rsidRPr="00912C46">
              <w:t>чіпа</w:t>
            </w:r>
            <w:proofErr w:type="spellEnd"/>
            <w:r w:rsidRPr="00912C46">
              <w:t xml:space="preserve"> (106R03625), </w:t>
            </w:r>
            <w:proofErr w:type="spellStart"/>
            <w:r w:rsidRPr="00912C46">
              <w:t>тонер</w:t>
            </w:r>
            <w:proofErr w:type="spellEnd"/>
            <w:r w:rsidRPr="00912C46">
              <w:t xml:space="preserve"> оригінал (не менше 450 грам)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975663" w14:textId="77777777" w:rsidR="00912C46" w:rsidRPr="00912C46" w:rsidRDefault="00912C46" w:rsidP="00912C46">
            <w:pPr>
              <w:tabs>
                <w:tab w:val="left" w:pos="993"/>
              </w:tabs>
              <w:jc w:val="both"/>
            </w:pPr>
            <w:r w:rsidRPr="00912C46">
              <w:t>77</w:t>
            </w:r>
          </w:p>
        </w:tc>
      </w:tr>
      <w:tr w:rsidR="00912C46" w:rsidRPr="00912C46" w14:paraId="3D73C10C" w14:textId="77777777" w:rsidTr="00E667B7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14:paraId="07E01755" w14:textId="77777777" w:rsidR="00912C46" w:rsidRPr="00912C46" w:rsidRDefault="00912C46" w:rsidP="00912C46">
            <w:pPr>
              <w:tabs>
                <w:tab w:val="left" w:pos="993"/>
              </w:tabs>
              <w:ind w:left="-1098" w:firstLine="992"/>
              <w:jc w:val="center"/>
            </w:pPr>
            <w:r w:rsidRPr="00912C46">
              <w:t>2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AEBD732" w14:textId="77777777" w:rsidR="00912C46" w:rsidRPr="00912C46" w:rsidRDefault="00912C46" w:rsidP="00912C46">
            <w:pPr>
              <w:tabs>
                <w:tab w:val="left" w:pos="993"/>
              </w:tabs>
              <w:ind w:firstLine="35"/>
              <w:jc w:val="both"/>
            </w:pPr>
            <w:r w:rsidRPr="00912C46">
              <w:t xml:space="preserve">Послуги з відновлення драм картриджу </w:t>
            </w:r>
            <w:proofErr w:type="spellStart"/>
            <w:r w:rsidRPr="00912C46">
              <w:t>Xerox</w:t>
            </w:r>
            <w:proofErr w:type="spellEnd"/>
            <w:r w:rsidRPr="00912C46">
              <w:t xml:space="preserve"> WC3335/3345 </w:t>
            </w:r>
            <w:proofErr w:type="spellStart"/>
            <w:r w:rsidRPr="00912C46">
              <w:t>Black</w:t>
            </w:r>
            <w:proofErr w:type="spellEnd"/>
            <w:r w:rsidRPr="00912C46">
              <w:t xml:space="preserve">, 30000 </w:t>
            </w:r>
            <w:proofErr w:type="spellStart"/>
            <w:r w:rsidRPr="00912C46">
              <w:t>стр</w:t>
            </w:r>
            <w:proofErr w:type="spellEnd"/>
            <w:r w:rsidRPr="00912C46">
              <w:t xml:space="preserve"> (101R00555) з  заміною </w:t>
            </w:r>
            <w:proofErr w:type="spellStart"/>
            <w:r w:rsidRPr="00912C46">
              <w:t>чіпа</w:t>
            </w:r>
            <w:proofErr w:type="spellEnd"/>
            <w:r w:rsidRPr="00912C46">
              <w:t xml:space="preserve"> та </w:t>
            </w:r>
            <w:proofErr w:type="spellStart"/>
            <w:r w:rsidRPr="00912C46">
              <w:t>фотобарабана</w:t>
            </w:r>
            <w:proofErr w:type="spellEnd"/>
            <w:r w:rsidRPr="00912C46">
              <w:t>, оригінал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AB5F4D" w14:textId="77777777" w:rsidR="00912C46" w:rsidRPr="00912C46" w:rsidRDefault="00912C46" w:rsidP="00912C46">
            <w:pPr>
              <w:tabs>
                <w:tab w:val="left" w:pos="993"/>
              </w:tabs>
              <w:jc w:val="both"/>
            </w:pPr>
            <w:r w:rsidRPr="00912C46">
              <w:t>22</w:t>
            </w:r>
          </w:p>
        </w:tc>
      </w:tr>
      <w:tr w:rsidR="00912C46" w:rsidRPr="00912C46" w14:paraId="23296C8A" w14:textId="77777777" w:rsidTr="00E667B7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14:paraId="1CC1CC6B" w14:textId="77777777" w:rsidR="00912C46" w:rsidRPr="00912C46" w:rsidRDefault="00912C46" w:rsidP="00912C46">
            <w:pPr>
              <w:tabs>
                <w:tab w:val="left" w:pos="993"/>
              </w:tabs>
              <w:ind w:left="-1098" w:firstLine="992"/>
              <w:jc w:val="center"/>
            </w:pPr>
            <w:r w:rsidRPr="00912C46">
              <w:t>3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1CBDD4B" w14:textId="77777777" w:rsidR="00912C46" w:rsidRPr="00912C46" w:rsidRDefault="00912C46" w:rsidP="00912C46">
            <w:pPr>
              <w:tabs>
                <w:tab w:val="left" w:pos="993"/>
              </w:tabs>
              <w:ind w:firstLine="35"/>
              <w:jc w:val="both"/>
            </w:pPr>
            <w:r w:rsidRPr="00912C46">
              <w:t>Послуги з відновлення картриджу HP 79A (CF279A) оригінал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F55779" w14:textId="77777777" w:rsidR="00912C46" w:rsidRPr="00912C46" w:rsidRDefault="00912C46" w:rsidP="00912C46">
            <w:pPr>
              <w:tabs>
                <w:tab w:val="left" w:pos="993"/>
              </w:tabs>
              <w:jc w:val="both"/>
            </w:pPr>
            <w:r w:rsidRPr="00912C46">
              <w:t>48</w:t>
            </w:r>
          </w:p>
        </w:tc>
      </w:tr>
      <w:tr w:rsidR="00912C46" w:rsidRPr="00912C46" w14:paraId="561A0321" w14:textId="77777777" w:rsidTr="00E667B7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14:paraId="0735AABA" w14:textId="77777777" w:rsidR="00912C46" w:rsidRPr="00912C46" w:rsidRDefault="00912C46" w:rsidP="00912C46">
            <w:pPr>
              <w:tabs>
                <w:tab w:val="left" w:pos="993"/>
              </w:tabs>
              <w:ind w:left="-1098" w:firstLine="992"/>
              <w:jc w:val="center"/>
            </w:pPr>
            <w:r w:rsidRPr="00912C46">
              <w:t>4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0E344B7" w14:textId="77777777" w:rsidR="00912C46" w:rsidRPr="00912C46" w:rsidRDefault="00912C46" w:rsidP="00912C46">
            <w:pPr>
              <w:tabs>
                <w:tab w:val="left" w:pos="993"/>
              </w:tabs>
              <w:ind w:firstLine="35"/>
              <w:jc w:val="both"/>
            </w:pPr>
            <w:r w:rsidRPr="00912C46">
              <w:t>Послуги з відновлення картриджу HP 49A (Q5949A) оригінал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CFDB3A" w14:textId="77777777" w:rsidR="00912C46" w:rsidRPr="00912C46" w:rsidRDefault="00912C46" w:rsidP="00912C46">
            <w:pPr>
              <w:jc w:val="both"/>
            </w:pPr>
            <w:r w:rsidRPr="00912C46">
              <w:t>12</w:t>
            </w:r>
          </w:p>
        </w:tc>
      </w:tr>
      <w:tr w:rsidR="00912C46" w:rsidRPr="00912C46" w14:paraId="16B074C0" w14:textId="77777777" w:rsidTr="00E667B7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14:paraId="3EF6F8A2" w14:textId="77777777" w:rsidR="00912C46" w:rsidRPr="00912C46" w:rsidRDefault="00912C46" w:rsidP="00912C46">
            <w:pPr>
              <w:tabs>
                <w:tab w:val="left" w:pos="993"/>
              </w:tabs>
              <w:ind w:left="-1098" w:firstLine="992"/>
              <w:jc w:val="center"/>
            </w:pPr>
            <w:r w:rsidRPr="00912C46">
              <w:t>5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3AD2B0E" w14:textId="77777777" w:rsidR="00912C46" w:rsidRPr="00912C46" w:rsidRDefault="00912C46" w:rsidP="00912C46">
            <w:pPr>
              <w:tabs>
                <w:tab w:val="left" w:pos="993"/>
              </w:tabs>
              <w:ind w:firstLine="35"/>
              <w:jc w:val="both"/>
            </w:pPr>
            <w:r w:rsidRPr="00912C46">
              <w:t xml:space="preserve">Послуги з відновлення картриджу </w:t>
            </w:r>
            <w:proofErr w:type="spellStart"/>
            <w:r w:rsidRPr="00912C46">
              <w:t>Xerox</w:t>
            </w:r>
            <w:proofErr w:type="spellEnd"/>
            <w:r w:rsidRPr="00912C46">
              <w:t xml:space="preserve"> Phaser3435/</w:t>
            </w:r>
            <w:proofErr w:type="spellStart"/>
            <w:r w:rsidRPr="00912C46">
              <w:t>Xerox</w:t>
            </w:r>
            <w:proofErr w:type="spellEnd"/>
            <w:r w:rsidRPr="00912C46">
              <w:t xml:space="preserve"> Phaser3428 (106R01246), </w:t>
            </w:r>
            <w:proofErr w:type="spellStart"/>
            <w:r w:rsidRPr="00912C46">
              <w:t>тонер</w:t>
            </w:r>
            <w:proofErr w:type="spellEnd"/>
            <w:r w:rsidRPr="00912C46">
              <w:t xml:space="preserve"> оригінал (не менше 250 грам)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598783" w14:textId="77777777" w:rsidR="00912C46" w:rsidRPr="00912C46" w:rsidRDefault="00912C46" w:rsidP="00912C46">
            <w:pPr>
              <w:tabs>
                <w:tab w:val="left" w:pos="993"/>
              </w:tabs>
              <w:jc w:val="both"/>
            </w:pPr>
            <w:r w:rsidRPr="00912C46">
              <w:t>26</w:t>
            </w:r>
          </w:p>
        </w:tc>
      </w:tr>
      <w:tr w:rsidR="00912C46" w:rsidRPr="00912C46" w14:paraId="6501C56B" w14:textId="77777777" w:rsidTr="00E667B7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14:paraId="0A7B9A28" w14:textId="77777777" w:rsidR="00912C46" w:rsidRPr="00912C46" w:rsidRDefault="00912C46" w:rsidP="00912C46">
            <w:pPr>
              <w:tabs>
                <w:tab w:val="left" w:pos="993"/>
              </w:tabs>
              <w:ind w:left="-1098" w:firstLine="992"/>
              <w:jc w:val="center"/>
            </w:pPr>
            <w:r w:rsidRPr="00912C46">
              <w:t>6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42D5B10B" w14:textId="0F659993" w:rsidR="00912C46" w:rsidRPr="00912C46" w:rsidRDefault="00912C46" w:rsidP="00912C46">
            <w:pPr>
              <w:tabs>
                <w:tab w:val="left" w:pos="993"/>
              </w:tabs>
              <w:ind w:firstLine="35"/>
              <w:jc w:val="both"/>
            </w:pPr>
            <w:r w:rsidRPr="00912C46">
              <w:t xml:space="preserve">Послуги з відновлення картриджу </w:t>
            </w:r>
            <w:proofErr w:type="spellStart"/>
            <w:r w:rsidRPr="00912C46">
              <w:t>Canon</w:t>
            </w:r>
            <w:proofErr w:type="spellEnd"/>
            <w:r w:rsidRPr="00912C46">
              <w:t xml:space="preserve"> 719H (3480B002) оригінал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F5DBE6" w14:textId="77777777" w:rsidR="00912C46" w:rsidRPr="00912C46" w:rsidRDefault="00912C46" w:rsidP="00912C46">
            <w:pPr>
              <w:tabs>
                <w:tab w:val="left" w:pos="993"/>
              </w:tabs>
              <w:jc w:val="both"/>
            </w:pPr>
            <w:r w:rsidRPr="00912C46">
              <w:t>24</w:t>
            </w:r>
          </w:p>
        </w:tc>
      </w:tr>
      <w:tr w:rsidR="00912C46" w:rsidRPr="00912C46" w14:paraId="3D164751" w14:textId="77777777" w:rsidTr="00E667B7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14:paraId="0FFF82EC" w14:textId="77777777" w:rsidR="00912C46" w:rsidRPr="00912C46" w:rsidRDefault="00912C46" w:rsidP="00912C46">
            <w:pPr>
              <w:tabs>
                <w:tab w:val="left" w:pos="993"/>
              </w:tabs>
              <w:ind w:left="-1098" w:firstLine="992"/>
              <w:jc w:val="center"/>
            </w:pPr>
            <w:r w:rsidRPr="00912C46">
              <w:t>7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84E6489" w14:textId="47C14803" w:rsidR="00912C46" w:rsidRPr="00912C46" w:rsidRDefault="00912C46" w:rsidP="00912C46">
            <w:pPr>
              <w:tabs>
                <w:tab w:val="left" w:pos="993"/>
              </w:tabs>
              <w:ind w:firstLine="35"/>
              <w:jc w:val="both"/>
            </w:pPr>
            <w:r w:rsidRPr="00912C46">
              <w:t>Послуги з заправки картриджу HP 80A (CF280X) оригінал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73BC93" w14:textId="77777777" w:rsidR="00912C46" w:rsidRPr="00912C46" w:rsidRDefault="00912C46" w:rsidP="00912C46">
            <w:pPr>
              <w:tabs>
                <w:tab w:val="left" w:pos="993"/>
              </w:tabs>
              <w:jc w:val="both"/>
            </w:pPr>
            <w:r w:rsidRPr="00912C46">
              <w:t>12</w:t>
            </w:r>
          </w:p>
        </w:tc>
      </w:tr>
      <w:tr w:rsidR="00912C46" w:rsidRPr="00912C46" w14:paraId="0507F4BB" w14:textId="77777777" w:rsidTr="00E667B7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14:paraId="1ABAC831" w14:textId="77777777" w:rsidR="00912C46" w:rsidRPr="00912C46" w:rsidRDefault="00912C46" w:rsidP="00912C46">
            <w:pPr>
              <w:tabs>
                <w:tab w:val="left" w:pos="993"/>
              </w:tabs>
              <w:ind w:left="-1098" w:firstLine="992"/>
              <w:jc w:val="center"/>
            </w:pPr>
            <w:r w:rsidRPr="00912C46">
              <w:t>8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A9ECA82" w14:textId="5CF469FD" w:rsidR="00912C46" w:rsidRPr="00912C46" w:rsidRDefault="00912C46" w:rsidP="00912C46">
            <w:pPr>
              <w:tabs>
                <w:tab w:val="left" w:pos="993"/>
              </w:tabs>
              <w:ind w:firstLine="35"/>
              <w:jc w:val="both"/>
            </w:pPr>
            <w:r w:rsidRPr="00912C46">
              <w:t>Послуги з відновлення картриджу HP 55X (CE255X) оригінал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CB9461" w14:textId="77777777" w:rsidR="00912C46" w:rsidRPr="00912C46" w:rsidRDefault="00912C46" w:rsidP="00912C46">
            <w:pPr>
              <w:tabs>
                <w:tab w:val="left" w:pos="993"/>
              </w:tabs>
              <w:jc w:val="both"/>
            </w:pPr>
            <w:r w:rsidRPr="00912C46">
              <w:t>10</w:t>
            </w:r>
          </w:p>
        </w:tc>
      </w:tr>
      <w:tr w:rsidR="00912C46" w:rsidRPr="00912C46" w14:paraId="69FFEA0F" w14:textId="77777777" w:rsidTr="00E667B7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14:paraId="1D4452D9" w14:textId="77777777" w:rsidR="00912C46" w:rsidRPr="00912C46" w:rsidRDefault="00912C46" w:rsidP="00912C46">
            <w:pPr>
              <w:tabs>
                <w:tab w:val="left" w:pos="993"/>
              </w:tabs>
              <w:ind w:left="-1098" w:firstLine="992"/>
              <w:jc w:val="center"/>
            </w:pPr>
            <w:r w:rsidRPr="00912C46">
              <w:t>9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12B090D" w14:textId="77777777" w:rsidR="00912C46" w:rsidRPr="00912C46" w:rsidRDefault="00912C46" w:rsidP="00912C46">
            <w:pPr>
              <w:tabs>
                <w:tab w:val="left" w:pos="993"/>
              </w:tabs>
              <w:ind w:firstLine="35"/>
              <w:jc w:val="both"/>
            </w:pPr>
            <w:r w:rsidRPr="00912C46">
              <w:t>Послуги з відновлення картриджу HP LJ P1102/HP LJ 1010(12)(15)(18)(20)(22)/</w:t>
            </w:r>
            <w:proofErr w:type="spellStart"/>
            <w:r w:rsidRPr="00912C46">
              <w:t>Canon</w:t>
            </w:r>
            <w:proofErr w:type="spellEnd"/>
            <w:r w:rsidRPr="00912C46">
              <w:t xml:space="preserve"> LBР 2900/3000/6000/6020/mf3010 (CE285A/Q2612A/725/726/283/737/703/712) оригінал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B0716BB" w14:textId="77777777" w:rsidR="00912C46" w:rsidRPr="00912C46" w:rsidRDefault="00912C46" w:rsidP="00912C46">
            <w:pPr>
              <w:tabs>
                <w:tab w:val="left" w:pos="993"/>
              </w:tabs>
              <w:jc w:val="both"/>
            </w:pPr>
            <w:r w:rsidRPr="00912C46">
              <w:t>222</w:t>
            </w:r>
          </w:p>
        </w:tc>
      </w:tr>
      <w:tr w:rsidR="00912C46" w:rsidRPr="00912C46" w14:paraId="073CFFDE" w14:textId="77777777" w:rsidTr="00E667B7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14:paraId="19C33165" w14:textId="77777777" w:rsidR="00912C46" w:rsidRPr="00912C46" w:rsidRDefault="00912C46" w:rsidP="00912C46">
            <w:pPr>
              <w:tabs>
                <w:tab w:val="left" w:pos="993"/>
              </w:tabs>
              <w:ind w:left="-1098" w:firstLine="992"/>
              <w:jc w:val="center"/>
            </w:pPr>
            <w:r w:rsidRPr="00912C46">
              <w:t>10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04AB167" w14:textId="77777777" w:rsidR="00912C46" w:rsidRPr="00912C46" w:rsidRDefault="00912C46" w:rsidP="00912C46">
            <w:pPr>
              <w:tabs>
                <w:tab w:val="left" w:pos="993"/>
              </w:tabs>
              <w:ind w:firstLine="35"/>
              <w:jc w:val="both"/>
            </w:pPr>
            <w:r w:rsidRPr="00912C46">
              <w:t xml:space="preserve">Послуги з заправки картриджу HP </w:t>
            </w:r>
            <w:proofErr w:type="spellStart"/>
            <w:r w:rsidRPr="00912C46">
              <w:t>HP</w:t>
            </w:r>
            <w:proofErr w:type="spellEnd"/>
            <w:r w:rsidRPr="00912C46">
              <w:t xml:space="preserve"> 59X </w:t>
            </w:r>
            <w:proofErr w:type="spellStart"/>
            <w:r w:rsidRPr="00912C46">
              <w:t>Black</w:t>
            </w:r>
            <w:proofErr w:type="spellEnd"/>
            <w:r w:rsidRPr="00912C46">
              <w:t xml:space="preserve"> (CF259X)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84A1B8" w14:textId="77777777" w:rsidR="00912C46" w:rsidRPr="00912C46" w:rsidRDefault="00912C46" w:rsidP="00912C46">
            <w:pPr>
              <w:tabs>
                <w:tab w:val="left" w:pos="993"/>
              </w:tabs>
              <w:jc w:val="both"/>
            </w:pPr>
            <w:r w:rsidRPr="00912C46">
              <w:t>20</w:t>
            </w:r>
          </w:p>
        </w:tc>
      </w:tr>
      <w:tr w:rsidR="00912C46" w:rsidRPr="00912C46" w14:paraId="2DB9D4FF" w14:textId="77777777" w:rsidTr="00E667B7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14:paraId="4A308A0A" w14:textId="77777777" w:rsidR="00912C46" w:rsidRPr="00912C46" w:rsidRDefault="00912C46" w:rsidP="00912C46">
            <w:pPr>
              <w:tabs>
                <w:tab w:val="left" w:pos="993"/>
              </w:tabs>
              <w:ind w:left="-1098" w:firstLine="992"/>
              <w:jc w:val="center"/>
            </w:pPr>
            <w:r w:rsidRPr="00912C46">
              <w:t>11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432C89C9" w14:textId="77777777" w:rsidR="00912C46" w:rsidRPr="00912C46" w:rsidRDefault="00912C46" w:rsidP="00912C46">
            <w:pPr>
              <w:tabs>
                <w:tab w:val="left" w:pos="993"/>
              </w:tabs>
              <w:ind w:firstLine="35"/>
              <w:jc w:val="both"/>
            </w:pPr>
            <w:r w:rsidRPr="00912C46">
              <w:t xml:space="preserve">Послуги з відновлення картриджу HP 17A LJ </w:t>
            </w:r>
            <w:proofErr w:type="spellStart"/>
            <w:r w:rsidRPr="00912C46">
              <w:t>Pro</w:t>
            </w:r>
            <w:proofErr w:type="spellEnd"/>
            <w:r w:rsidRPr="00912C46">
              <w:t xml:space="preserve"> M102/ M130 </w:t>
            </w:r>
            <w:proofErr w:type="spellStart"/>
            <w:r w:rsidRPr="00912C46">
              <w:t>Black</w:t>
            </w:r>
            <w:proofErr w:type="spellEnd"/>
            <w:r w:rsidRPr="00912C46">
              <w:t xml:space="preserve"> (CF217A) оригінал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AEA9EE" w14:textId="77777777" w:rsidR="00912C46" w:rsidRPr="00912C46" w:rsidRDefault="00912C46" w:rsidP="00912C46">
            <w:pPr>
              <w:tabs>
                <w:tab w:val="left" w:pos="993"/>
              </w:tabs>
              <w:jc w:val="both"/>
            </w:pPr>
            <w:r w:rsidRPr="00912C46">
              <w:t>10</w:t>
            </w:r>
          </w:p>
        </w:tc>
      </w:tr>
    </w:tbl>
    <w:p w14:paraId="660C78D6" w14:textId="77777777" w:rsidR="009C30F7" w:rsidRPr="005504CF" w:rsidRDefault="009C30F7" w:rsidP="0044173B">
      <w:pPr>
        <w:tabs>
          <w:tab w:val="left" w:pos="993"/>
        </w:tabs>
        <w:ind w:firstLine="992"/>
        <w:jc w:val="both"/>
      </w:pPr>
    </w:p>
    <w:p w14:paraId="1DBAA324" w14:textId="77777777" w:rsidR="00912C46" w:rsidRPr="00912C46" w:rsidRDefault="00912C46" w:rsidP="00912C46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ind w:left="0" w:firstLine="567"/>
        <w:jc w:val="both"/>
        <w:textAlignment w:val="baseline"/>
        <w:rPr>
          <w:rFonts w:eastAsia="Calibri"/>
          <w:lang w:eastAsia="zh-CN"/>
        </w:rPr>
      </w:pPr>
      <w:r w:rsidRPr="00912C46">
        <w:rPr>
          <w:rFonts w:eastAsia="Calibri"/>
          <w:lang w:eastAsia="zh-CN"/>
        </w:rPr>
        <w:t xml:space="preserve">Період надання послуги: з дати укладання договору до 31.12.2024 року включно; </w:t>
      </w:r>
    </w:p>
    <w:p w14:paraId="1C116EBA" w14:textId="77777777" w:rsidR="00912C46" w:rsidRPr="00912C46" w:rsidRDefault="00912C46" w:rsidP="00912C46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ind w:left="0" w:firstLine="567"/>
        <w:jc w:val="both"/>
        <w:textAlignment w:val="baseline"/>
        <w:rPr>
          <w:rFonts w:eastAsia="Calibri"/>
          <w:lang w:eastAsia="zh-CN"/>
        </w:rPr>
      </w:pPr>
      <w:r w:rsidRPr="00912C46">
        <w:rPr>
          <w:color w:val="000000"/>
          <w:lang w:eastAsia="uk-UA"/>
        </w:rPr>
        <w:t>Місце надання послуги: м. Горохів, вул. </w:t>
      </w:r>
      <w:proofErr w:type="spellStart"/>
      <w:r w:rsidRPr="00912C46">
        <w:rPr>
          <w:color w:val="000000"/>
          <w:lang w:eastAsia="uk-UA"/>
        </w:rPr>
        <w:t>Фещака</w:t>
      </w:r>
      <w:proofErr w:type="spellEnd"/>
      <w:r w:rsidRPr="00912C46">
        <w:rPr>
          <w:color w:val="000000"/>
          <w:lang w:eastAsia="uk-UA"/>
        </w:rPr>
        <w:t>, 4; смт </w:t>
      </w:r>
      <w:proofErr w:type="spellStart"/>
      <w:r w:rsidRPr="00912C46">
        <w:rPr>
          <w:color w:val="000000"/>
          <w:lang w:eastAsia="uk-UA"/>
        </w:rPr>
        <w:t>Іваничі</w:t>
      </w:r>
      <w:proofErr w:type="spellEnd"/>
      <w:r w:rsidRPr="00912C46">
        <w:rPr>
          <w:color w:val="000000"/>
          <w:lang w:eastAsia="uk-UA"/>
        </w:rPr>
        <w:t>, вул. Грушевського, 19; м. Камінь-</w:t>
      </w:r>
      <w:proofErr w:type="spellStart"/>
      <w:r w:rsidRPr="00912C46">
        <w:rPr>
          <w:color w:val="000000"/>
          <w:lang w:eastAsia="uk-UA"/>
        </w:rPr>
        <w:t>Каширський</w:t>
      </w:r>
      <w:proofErr w:type="spellEnd"/>
      <w:r w:rsidRPr="00912C46">
        <w:rPr>
          <w:color w:val="000000"/>
          <w:lang w:eastAsia="uk-UA"/>
        </w:rPr>
        <w:t xml:space="preserve">, вул. Воля, 2; м. </w:t>
      </w:r>
      <w:proofErr w:type="spellStart"/>
      <w:r w:rsidRPr="00912C46">
        <w:rPr>
          <w:color w:val="000000"/>
          <w:lang w:eastAsia="uk-UA"/>
        </w:rPr>
        <w:t>Ківерці</w:t>
      </w:r>
      <w:proofErr w:type="spellEnd"/>
      <w:r w:rsidRPr="00912C46">
        <w:rPr>
          <w:color w:val="000000"/>
          <w:lang w:eastAsia="uk-UA"/>
        </w:rPr>
        <w:t>, вул. Воїнів-Інтернаціоналістів, 1а; м.</w:t>
      </w:r>
      <w:r w:rsidRPr="00912C46">
        <w:rPr>
          <w:color w:val="000000"/>
          <w:lang w:val="en-US" w:eastAsia="uk-UA"/>
        </w:rPr>
        <w:t> </w:t>
      </w:r>
      <w:r w:rsidRPr="00912C46">
        <w:rPr>
          <w:color w:val="000000"/>
          <w:lang w:eastAsia="uk-UA"/>
        </w:rPr>
        <w:t>Ковель, вул. Чубинського, 1; смт </w:t>
      </w:r>
      <w:proofErr w:type="spellStart"/>
      <w:r w:rsidRPr="00912C46">
        <w:rPr>
          <w:color w:val="000000"/>
          <w:lang w:eastAsia="uk-UA"/>
        </w:rPr>
        <w:t>Локачі</w:t>
      </w:r>
      <w:proofErr w:type="spellEnd"/>
      <w:r w:rsidRPr="00912C46">
        <w:rPr>
          <w:color w:val="000000"/>
          <w:lang w:eastAsia="uk-UA"/>
        </w:rPr>
        <w:t xml:space="preserve">, вул. Франка, 5; смт Любешів, вул. Бондаренка, 33; м. Любомль, вул. І. Франка, 1; смт </w:t>
      </w:r>
      <w:proofErr w:type="spellStart"/>
      <w:r w:rsidRPr="00912C46">
        <w:rPr>
          <w:color w:val="000000"/>
          <w:lang w:eastAsia="uk-UA"/>
        </w:rPr>
        <w:t>Маневичі</w:t>
      </w:r>
      <w:proofErr w:type="spellEnd"/>
      <w:r w:rsidRPr="00912C46">
        <w:rPr>
          <w:color w:val="000000"/>
          <w:lang w:eastAsia="uk-UA"/>
        </w:rPr>
        <w:t xml:space="preserve">, вул. Соборності, 32б; смт. Ратне, вул. Центральна, 27; м. </w:t>
      </w:r>
      <w:proofErr w:type="spellStart"/>
      <w:r w:rsidRPr="00912C46">
        <w:rPr>
          <w:color w:val="000000"/>
          <w:lang w:eastAsia="uk-UA"/>
        </w:rPr>
        <w:t>Рожище</w:t>
      </w:r>
      <w:proofErr w:type="spellEnd"/>
      <w:r w:rsidRPr="00912C46">
        <w:rPr>
          <w:color w:val="000000"/>
          <w:lang w:eastAsia="uk-UA"/>
        </w:rPr>
        <w:t xml:space="preserve">, вул. Кондратюка, 1; смт. Стара </w:t>
      </w:r>
      <w:proofErr w:type="spellStart"/>
      <w:r w:rsidRPr="00912C46">
        <w:rPr>
          <w:color w:val="000000"/>
          <w:lang w:eastAsia="uk-UA"/>
        </w:rPr>
        <w:t>Вижівка</w:t>
      </w:r>
      <w:proofErr w:type="spellEnd"/>
      <w:r w:rsidRPr="00912C46">
        <w:rPr>
          <w:color w:val="000000"/>
          <w:lang w:eastAsia="uk-UA"/>
        </w:rPr>
        <w:t xml:space="preserve">, площа Миру, 4; смт. </w:t>
      </w:r>
      <w:proofErr w:type="spellStart"/>
      <w:r w:rsidRPr="00912C46">
        <w:rPr>
          <w:color w:val="000000"/>
          <w:lang w:eastAsia="uk-UA"/>
        </w:rPr>
        <w:t>Турійськ</w:t>
      </w:r>
      <w:proofErr w:type="spellEnd"/>
      <w:r w:rsidRPr="00912C46">
        <w:rPr>
          <w:color w:val="000000"/>
          <w:lang w:eastAsia="uk-UA"/>
        </w:rPr>
        <w:t>, м-н Центральний, 1; м. Володимир, вул. Ковельська, 63; м. Нововолинськ, вул. Митрополита Шептицького, буд. 18; смт. Шацьк, вул. Степана Бандери, 7; м. Луцьк, Київський майдан, буд. 4.</w:t>
      </w:r>
    </w:p>
    <w:p w14:paraId="63D19675" w14:textId="77777777" w:rsidR="00912C46" w:rsidRPr="00912C46" w:rsidRDefault="00912C46" w:rsidP="00912C46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ind w:left="0" w:firstLine="567"/>
        <w:jc w:val="both"/>
        <w:textAlignment w:val="baseline"/>
        <w:rPr>
          <w:rFonts w:eastAsia="Calibri"/>
          <w:lang w:eastAsia="zh-CN"/>
        </w:rPr>
      </w:pPr>
      <w:r w:rsidRPr="00912C46">
        <w:rPr>
          <w:rFonts w:eastAsia="Calibri"/>
          <w:lang w:eastAsia="zh-CN"/>
        </w:rPr>
        <w:t>Якість послуг повинна відповідати технічному регламенту здійснення таких послуг, що встановлені виробником.</w:t>
      </w:r>
    </w:p>
    <w:p w14:paraId="7A85EBE1" w14:textId="77777777" w:rsidR="00912C46" w:rsidRPr="00912C46" w:rsidRDefault="00912C46" w:rsidP="00912C46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ind w:left="0" w:firstLine="567"/>
        <w:jc w:val="both"/>
        <w:textAlignment w:val="baseline"/>
        <w:rPr>
          <w:rFonts w:eastAsia="Calibri"/>
          <w:lang w:eastAsia="zh-CN"/>
        </w:rPr>
      </w:pPr>
      <w:r w:rsidRPr="00912C46">
        <w:rPr>
          <w:rFonts w:eastAsia="Calibri"/>
          <w:lang w:eastAsia="zh-CN"/>
        </w:rPr>
        <w:t xml:space="preserve">У разі відсутності у замовника змінного картриджу до будь-якого апарату, </w:t>
      </w:r>
      <w:r w:rsidRPr="00912C46">
        <w:rPr>
          <w:rFonts w:eastAsia="Calibri"/>
          <w:color w:val="000000"/>
          <w:lang w:eastAsia="zh-CN"/>
        </w:rPr>
        <w:t>Учасник</w:t>
      </w:r>
      <w:r w:rsidRPr="00912C46">
        <w:rPr>
          <w:rFonts w:eastAsia="Calibri"/>
          <w:lang w:eastAsia="zh-CN"/>
        </w:rPr>
        <w:t xml:space="preserve"> повинен надати свій картридж на час виконання робіт, щоб забезпечити безперебійність робочого процесу. Ця послуга має надаватись на безоплатній основі.</w:t>
      </w:r>
    </w:p>
    <w:p w14:paraId="7EB70DB9" w14:textId="77777777" w:rsidR="00912C46" w:rsidRPr="00912C46" w:rsidRDefault="00912C46" w:rsidP="00912C46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ind w:left="0" w:firstLine="567"/>
        <w:jc w:val="both"/>
        <w:textAlignment w:val="baseline"/>
        <w:rPr>
          <w:rFonts w:eastAsia="Calibri"/>
          <w:lang w:eastAsia="zh-CN"/>
        </w:rPr>
      </w:pPr>
      <w:r w:rsidRPr="00912C46">
        <w:rPr>
          <w:rFonts w:eastAsia="Calibri"/>
          <w:lang w:eastAsia="zh-CN"/>
        </w:rPr>
        <w:t xml:space="preserve">Якщо виявиться, що картридж неякісно заправлений та не відповідає умовам даних технічних характеристик, </w:t>
      </w:r>
      <w:r w:rsidRPr="00912C46">
        <w:rPr>
          <w:rFonts w:eastAsia="Calibri"/>
          <w:color w:val="000000"/>
          <w:lang w:eastAsia="zh-CN"/>
        </w:rPr>
        <w:t>Учасник</w:t>
      </w:r>
      <w:r w:rsidRPr="00912C46">
        <w:rPr>
          <w:rFonts w:eastAsia="Calibri"/>
          <w:lang w:eastAsia="zh-CN"/>
        </w:rPr>
        <w:t xml:space="preserve"> зобов'язаний протягом 1 робочого дня задовольнити претензії Замовника та провести заміну картриджу.</w:t>
      </w:r>
    </w:p>
    <w:p w14:paraId="4F965D21" w14:textId="77777777" w:rsidR="00912C46" w:rsidRPr="00912C46" w:rsidRDefault="00912C46" w:rsidP="00912C46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ind w:left="0" w:firstLine="567"/>
        <w:jc w:val="both"/>
        <w:textAlignment w:val="baseline"/>
        <w:rPr>
          <w:rFonts w:eastAsia="Calibri"/>
          <w:color w:val="000000"/>
          <w:lang w:eastAsia="zh-CN"/>
        </w:rPr>
      </w:pPr>
      <w:r w:rsidRPr="00912C46">
        <w:rPr>
          <w:rFonts w:eastAsia="Calibri"/>
          <w:color w:val="000000"/>
          <w:lang w:eastAsia="zh-CN"/>
        </w:rPr>
        <w:t xml:space="preserve">Після заправки або відновлення картриджів, він повинен мати стандартний об’єм </w:t>
      </w:r>
      <w:proofErr w:type="spellStart"/>
      <w:r w:rsidRPr="00912C46">
        <w:rPr>
          <w:rFonts w:eastAsia="Calibri"/>
          <w:color w:val="000000"/>
          <w:lang w:eastAsia="zh-CN"/>
        </w:rPr>
        <w:t>тонера</w:t>
      </w:r>
      <w:proofErr w:type="spellEnd"/>
      <w:r w:rsidRPr="00912C46">
        <w:rPr>
          <w:rFonts w:eastAsia="Calibri"/>
          <w:color w:val="000000"/>
          <w:lang w:eastAsia="zh-CN"/>
        </w:rPr>
        <w:t xml:space="preserve"> (згідно з технічними характеристиками картриджів відповідно до стандартів фірм виробників), друк контрастний, з гарною передачею півтонів, без смуг і рисочок, розмитого або нечіткого зображення, затемнення, блідного друку, стороннього фону, в тому числі і на зворотному боці відбитка.</w:t>
      </w:r>
    </w:p>
    <w:p w14:paraId="567F9C9E" w14:textId="77777777" w:rsidR="00912C46" w:rsidRPr="00912C46" w:rsidRDefault="00912C46" w:rsidP="00912C46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ind w:left="0" w:firstLine="567"/>
        <w:jc w:val="both"/>
        <w:textAlignment w:val="baseline"/>
        <w:rPr>
          <w:rFonts w:eastAsia="Calibri"/>
          <w:color w:val="000000"/>
          <w:lang w:eastAsia="zh-CN"/>
        </w:rPr>
      </w:pPr>
      <w:r w:rsidRPr="00912C46">
        <w:rPr>
          <w:rFonts w:eastAsia="Calibri"/>
          <w:lang w:eastAsia="zh-CN"/>
        </w:rPr>
        <w:t xml:space="preserve">Після здійснення заправки або відновлювання повинна проводитись технічна експертиза картриджа і тестування на друкуючому пристрої. Картридж повинен бути </w:t>
      </w:r>
      <w:r w:rsidRPr="00912C46">
        <w:rPr>
          <w:rFonts w:eastAsia="Calibri"/>
          <w:lang w:eastAsia="zh-CN"/>
        </w:rPr>
        <w:lastRenderedPageBreak/>
        <w:t>опломбований та упакований у герметичний світлонепроникний пакет із тестовою сторінкою, мати на корпусі фірмову наклейку з відмітками про проведені роботи та датою здійснення цих робіт.</w:t>
      </w:r>
    </w:p>
    <w:p w14:paraId="78A84D3C" w14:textId="77777777" w:rsidR="00912C46" w:rsidRPr="00912C46" w:rsidRDefault="00912C46" w:rsidP="00912C46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ind w:left="0" w:firstLine="567"/>
        <w:jc w:val="both"/>
        <w:textAlignment w:val="baseline"/>
        <w:rPr>
          <w:rFonts w:eastAsia="Calibri"/>
          <w:color w:val="000000"/>
          <w:lang w:eastAsia="zh-CN"/>
        </w:rPr>
      </w:pPr>
      <w:r w:rsidRPr="00912C46">
        <w:rPr>
          <w:rFonts w:eastAsia="Calibri"/>
          <w:color w:val="000000"/>
          <w:lang w:eastAsia="zh-CN"/>
        </w:rPr>
        <w:t>Відповідальність за виконання вимог екологічної безпеки та вимог техніки безпеки при наданні послуг несе Учасник.</w:t>
      </w:r>
    </w:p>
    <w:p w14:paraId="6BA7EFF4" w14:textId="77777777" w:rsidR="00912C46" w:rsidRPr="00912C46" w:rsidRDefault="00912C46" w:rsidP="00912C46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ind w:left="0" w:firstLine="567"/>
        <w:jc w:val="both"/>
        <w:textAlignment w:val="baseline"/>
        <w:rPr>
          <w:rFonts w:eastAsia="Calibri"/>
          <w:lang w:eastAsia="zh-CN"/>
        </w:rPr>
      </w:pPr>
      <w:r w:rsidRPr="00912C46">
        <w:rPr>
          <w:rFonts w:eastAsia="Calibri"/>
          <w:color w:val="000000"/>
          <w:lang w:eastAsia="zh-CN"/>
        </w:rPr>
        <w:t xml:space="preserve">Відповідальність за поломку принтерів у зв'язку із заправкою картриджів неякісним матеріалом при наданні послуг несе Учасник. В такому випадку ремонт чи заміна принтерів відбувається за рахунок Учасника.  </w:t>
      </w:r>
    </w:p>
    <w:p w14:paraId="24AD58E8" w14:textId="77777777" w:rsidR="00912C46" w:rsidRPr="00912C46" w:rsidRDefault="00912C46" w:rsidP="00912C46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ind w:left="0" w:firstLine="567"/>
        <w:jc w:val="both"/>
        <w:textAlignment w:val="baseline"/>
        <w:rPr>
          <w:rFonts w:eastAsia="Calibri"/>
          <w:color w:val="000000"/>
          <w:lang w:eastAsia="zh-CN"/>
        </w:rPr>
      </w:pPr>
      <w:r w:rsidRPr="00912C46">
        <w:rPr>
          <w:rFonts w:eastAsia="Calibri"/>
          <w:color w:val="000000"/>
          <w:lang w:eastAsia="zh-CN"/>
        </w:rPr>
        <w:t>Для відновлення працездатності картриджів мають бути використані комплектуючі, які відповідають визначеному типу обладнання від даного виробника.</w:t>
      </w:r>
    </w:p>
    <w:p w14:paraId="29387A19" w14:textId="77777777" w:rsidR="00912C46" w:rsidRPr="00912C46" w:rsidRDefault="00912C46" w:rsidP="00912C46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ind w:left="0" w:firstLine="567"/>
        <w:jc w:val="both"/>
        <w:textAlignment w:val="baseline"/>
        <w:rPr>
          <w:rFonts w:eastAsia="Calibri"/>
          <w:color w:val="000000"/>
          <w:lang w:eastAsia="zh-CN"/>
        </w:rPr>
      </w:pPr>
      <w:r w:rsidRPr="00912C46">
        <w:rPr>
          <w:rFonts w:eastAsia="Calibri"/>
          <w:color w:val="000000"/>
          <w:lang w:eastAsia="zh-CN"/>
        </w:rPr>
        <w:t>Учасник має враховувати при розрахунку вартості послуг витрати пов’язані з транспортуванням обладнання з приміщень Замовника до центру обслуговування та зворотну доставку відремонтованого обладнання на об’єкт вказаний Замовником.</w:t>
      </w:r>
    </w:p>
    <w:p w14:paraId="76B0E54C" w14:textId="77777777" w:rsidR="00912C46" w:rsidRPr="00912C46" w:rsidRDefault="00912C46" w:rsidP="00912C46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ind w:left="0" w:firstLine="567"/>
        <w:jc w:val="both"/>
        <w:textAlignment w:val="baseline"/>
        <w:rPr>
          <w:rFonts w:eastAsia="Calibri"/>
          <w:lang w:eastAsia="zh-CN"/>
        </w:rPr>
      </w:pPr>
      <w:r w:rsidRPr="00912C46">
        <w:rPr>
          <w:rFonts w:eastAsia="Calibri"/>
          <w:lang w:eastAsia="zh-CN"/>
        </w:rPr>
        <w:t xml:space="preserve">Заправка та відновлення картриджів здійснюється сумісним для даного типу картриджу </w:t>
      </w:r>
      <w:proofErr w:type="spellStart"/>
      <w:r w:rsidRPr="00912C46">
        <w:rPr>
          <w:rFonts w:eastAsia="Calibri"/>
          <w:lang w:eastAsia="zh-CN"/>
        </w:rPr>
        <w:t>тонером</w:t>
      </w:r>
      <w:proofErr w:type="spellEnd"/>
      <w:r w:rsidRPr="00912C46">
        <w:rPr>
          <w:rFonts w:eastAsia="Calibri"/>
          <w:lang w:eastAsia="zh-CN"/>
        </w:rPr>
        <w:t>, відновлення - з використанням сумісних для даного типу картриджу витратних матеріалів та запчастин, які відповідають технічним вимогам, визначених виробником обладнання. На вимогу Замовника, Учасник протягом 3 робочих днів зобов'язаний надати документи, що підтверджують заправку та відновлення картриджів.</w:t>
      </w:r>
    </w:p>
    <w:p w14:paraId="7B599B1A" w14:textId="77777777" w:rsidR="00912C46" w:rsidRPr="00912C46" w:rsidRDefault="00912C46" w:rsidP="00912C46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ind w:left="0" w:firstLine="567"/>
        <w:jc w:val="both"/>
        <w:textAlignment w:val="baseline"/>
        <w:rPr>
          <w:rFonts w:eastAsia="Calibri"/>
          <w:color w:val="000000"/>
          <w:lang w:eastAsia="zh-CN"/>
        </w:rPr>
      </w:pPr>
      <w:r w:rsidRPr="00912C46">
        <w:rPr>
          <w:rFonts w:eastAsia="Calibri"/>
          <w:color w:val="000000"/>
          <w:lang w:eastAsia="zh-CN"/>
        </w:rPr>
        <w:t>Всі повернуті Замовнику картриджі, незважаючи на якість тестової сторінки, перевіряються на обладнанні Замовника і у разі виявлення недоліків по якості Учасник повинен усунути їх за власний рахунок протягом доби.</w:t>
      </w:r>
    </w:p>
    <w:p w14:paraId="37A03672" w14:textId="77777777" w:rsidR="00912C46" w:rsidRPr="00912C46" w:rsidRDefault="00912C46" w:rsidP="00912C46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ind w:left="0" w:firstLine="567"/>
        <w:jc w:val="both"/>
        <w:textAlignment w:val="baseline"/>
        <w:rPr>
          <w:rFonts w:eastAsia="Calibri"/>
          <w:color w:val="000000"/>
          <w:lang w:eastAsia="zh-CN"/>
        </w:rPr>
      </w:pPr>
      <w:r w:rsidRPr="00912C46">
        <w:rPr>
          <w:rFonts w:eastAsia="Calibri"/>
          <w:color w:val="000000"/>
          <w:lang w:eastAsia="zh-CN"/>
        </w:rPr>
        <w:t>Учасник несе матеріальну відповідальність за устаткування, прийняте на заправку чи відновлення.</w:t>
      </w:r>
    </w:p>
    <w:p w14:paraId="185592F3" w14:textId="77777777" w:rsidR="00912C46" w:rsidRPr="00912C46" w:rsidRDefault="00912C46" w:rsidP="00912C46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ind w:left="0" w:firstLine="567"/>
        <w:jc w:val="both"/>
        <w:textAlignment w:val="baseline"/>
        <w:rPr>
          <w:rFonts w:eastAsia="Calibri"/>
          <w:lang w:eastAsia="zh-CN"/>
        </w:rPr>
      </w:pPr>
      <w:r w:rsidRPr="00912C46">
        <w:rPr>
          <w:rFonts w:eastAsia="Calibri"/>
          <w:lang w:eastAsia="zh-CN"/>
        </w:rPr>
        <w:t>Учасник зобов’язаний надати послуги протягом 48 годин з моменту отримання заявки від Замовника. Отримання картриджів від замовника та повернення картриджів Замовнику здійснюється виключно фахівцем Учасника, використання послуг служб доставок вантажів не допускається.</w:t>
      </w:r>
    </w:p>
    <w:p w14:paraId="25F33E75" w14:textId="77777777" w:rsidR="00912C46" w:rsidRPr="00912C46" w:rsidRDefault="00912C46" w:rsidP="00912C46">
      <w:pPr>
        <w:suppressAutoHyphens/>
        <w:spacing w:before="280" w:after="280" w:line="0" w:lineRule="atLeast"/>
        <w:contextualSpacing/>
        <w:rPr>
          <w:rFonts w:eastAsia="Calibri"/>
          <w:b/>
          <w:lang w:eastAsia="zh-CN"/>
        </w:rPr>
      </w:pPr>
      <w:r w:rsidRPr="00912C46">
        <w:rPr>
          <w:rFonts w:eastAsia="Calibri"/>
          <w:b/>
          <w:lang w:eastAsia="zh-CN"/>
        </w:rPr>
        <w:t xml:space="preserve">Опис послуг по заправці картриджів: </w:t>
      </w:r>
    </w:p>
    <w:p w14:paraId="7FAFE199" w14:textId="77777777" w:rsidR="00912C46" w:rsidRPr="00912C46" w:rsidRDefault="00912C46" w:rsidP="00912C46">
      <w:pPr>
        <w:suppressAutoHyphens/>
        <w:spacing w:before="100" w:after="100" w:line="0" w:lineRule="atLeast"/>
        <w:ind w:firstLine="567"/>
        <w:contextualSpacing/>
        <w:jc w:val="both"/>
        <w:rPr>
          <w:rFonts w:eastAsia="Calibri"/>
          <w:lang w:eastAsia="zh-CN"/>
        </w:rPr>
      </w:pPr>
      <w:r w:rsidRPr="00912C46">
        <w:rPr>
          <w:rFonts w:eastAsia="Calibri"/>
          <w:lang w:eastAsia="zh-CN"/>
        </w:rPr>
        <w:t xml:space="preserve">Заправка картриджів включає в себе процес очищення картриджа від відпрацьованого </w:t>
      </w:r>
      <w:proofErr w:type="spellStart"/>
      <w:r w:rsidRPr="00912C46">
        <w:rPr>
          <w:rFonts w:eastAsia="Calibri"/>
          <w:lang w:eastAsia="zh-CN"/>
        </w:rPr>
        <w:t>тонера</w:t>
      </w:r>
      <w:proofErr w:type="spellEnd"/>
      <w:r w:rsidRPr="00912C46">
        <w:rPr>
          <w:rFonts w:eastAsia="Calibri"/>
          <w:lang w:eastAsia="zh-CN"/>
        </w:rPr>
        <w:t xml:space="preserve"> та заповнення картриджа новим </w:t>
      </w:r>
      <w:proofErr w:type="spellStart"/>
      <w:r w:rsidRPr="00912C46">
        <w:rPr>
          <w:rFonts w:eastAsia="Calibri"/>
          <w:lang w:eastAsia="zh-CN"/>
        </w:rPr>
        <w:t>тонером</w:t>
      </w:r>
      <w:proofErr w:type="spellEnd"/>
      <w:r w:rsidRPr="00912C46">
        <w:rPr>
          <w:rFonts w:eastAsia="Calibri"/>
          <w:lang w:eastAsia="zh-CN"/>
        </w:rPr>
        <w:t xml:space="preserve">, що дозволяє подальше використання картриджа для друку або копіювання. Заправка картриджа передбачає виконання наступних операцій: </w:t>
      </w:r>
    </w:p>
    <w:p w14:paraId="196E9548" w14:textId="77777777" w:rsidR="00912C46" w:rsidRPr="00912C46" w:rsidRDefault="00912C46" w:rsidP="00912C46">
      <w:pPr>
        <w:suppressAutoHyphens/>
        <w:spacing w:before="100" w:after="100" w:line="0" w:lineRule="atLeast"/>
        <w:ind w:firstLine="567"/>
        <w:contextualSpacing/>
        <w:jc w:val="both"/>
        <w:rPr>
          <w:rFonts w:eastAsia="Calibri"/>
          <w:lang w:eastAsia="zh-CN"/>
        </w:rPr>
      </w:pPr>
      <w:r w:rsidRPr="00912C46">
        <w:rPr>
          <w:rFonts w:eastAsia="Calibri"/>
          <w:lang w:eastAsia="zh-CN"/>
        </w:rPr>
        <w:t xml:space="preserve">1) візуальний огляд картриджа на предмет наявності зовнішніх пошкоджень, очищення всіх зовнішніх поверхонь картриджа від забруднень; </w:t>
      </w:r>
    </w:p>
    <w:p w14:paraId="4261B7CF" w14:textId="77777777" w:rsidR="00912C46" w:rsidRPr="00912C46" w:rsidRDefault="00912C46" w:rsidP="00912C46">
      <w:pPr>
        <w:suppressAutoHyphens/>
        <w:spacing w:before="100" w:after="100" w:line="0" w:lineRule="atLeast"/>
        <w:ind w:firstLine="567"/>
        <w:contextualSpacing/>
        <w:jc w:val="both"/>
        <w:rPr>
          <w:rFonts w:eastAsia="Calibri"/>
          <w:lang w:eastAsia="zh-CN"/>
        </w:rPr>
      </w:pPr>
      <w:r w:rsidRPr="00912C46">
        <w:rPr>
          <w:rFonts w:eastAsia="Calibri"/>
          <w:lang w:eastAsia="zh-CN"/>
        </w:rPr>
        <w:t xml:space="preserve">2) розбірка картриджу, очищення всіх внутрішніх поверхонь картриджа від забруднень; </w:t>
      </w:r>
    </w:p>
    <w:p w14:paraId="39D55312" w14:textId="77777777" w:rsidR="00912C46" w:rsidRPr="00912C46" w:rsidRDefault="00912C46" w:rsidP="00912C46">
      <w:pPr>
        <w:suppressAutoHyphens/>
        <w:spacing w:before="100" w:after="100" w:line="0" w:lineRule="atLeast"/>
        <w:ind w:firstLine="567"/>
        <w:contextualSpacing/>
        <w:jc w:val="both"/>
        <w:rPr>
          <w:rFonts w:eastAsia="Calibri"/>
          <w:lang w:eastAsia="zh-CN"/>
        </w:rPr>
      </w:pPr>
      <w:r w:rsidRPr="00912C46">
        <w:rPr>
          <w:rFonts w:eastAsia="Calibri"/>
          <w:lang w:eastAsia="zh-CN"/>
        </w:rPr>
        <w:t xml:space="preserve">3) огляд внутрішнього стану картриджа з метою оцінки ступеню механічного зносу вузлів, в тому числі втулок, валів; </w:t>
      </w:r>
    </w:p>
    <w:p w14:paraId="47E0AF55" w14:textId="77777777" w:rsidR="00912C46" w:rsidRPr="00912C46" w:rsidRDefault="00912C46" w:rsidP="00912C46">
      <w:pPr>
        <w:suppressAutoHyphens/>
        <w:spacing w:before="100" w:after="100" w:line="0" w:lineRule="atLeast"/>
        <w:ind w:firstLine="567"/>
        <w:contextualSpacing/>
        <w:jc w:val="both"/>
        <w:rPr>
          <w:rFonts w:eastAsia="Calibri"/>
          <w:lang w:eastAsia="zh-CN"/>
        </w:rPr>
      </w:pPr>
      <w:r w:rsidRPr="00912C46">
        <w:rPr>
          <w:rFonts w:eastAsia="Calibri"/>
          <w:lang w:eastAsia="zh-CN"/>
        </w:rPr>
        <w:t xml:space="preserve">4) повне профілактичне очищення, яке включає очищення механізмів, змащування контактів і </w:t>
      </w:r>
      <w:proofErr w:type="spellStart"/>
      <w:r w:rsidRPr="00912C46">
        <w:rPr>
          <w:rFonts w:eastAsia="Calibri"/>
          <w:lang w:eastAsia="zh-CN"/>
        </w:rPr>
        <w:t>струменепровідних</w:t>
      </w:r>
      <w:proofErr w:type="spellEnd"/>
      <w:r w:rsidRPr="00912C46">
        <w:rPr>
          <w:rFonts w:eastAsia="Calibri"/>
          <w:lang w:eastAsia="zh-CN"/>
        </w:rPr>
        <w:t xml:space="preserve"> втулок, очищення бункера від використаного порошку (</w:t>
      </w:r>
      <w:proofErr w:type="spellStart"/>
      <w:r w:rsidRPr="00912C46">
        <w:rPr>
          <w:rFonts w:eastAsia="Calibri"/>
          <w:lang w:eastAsia="zh-CN"/>
        </w:rPr>
        <w:t>тонера</w:t>
      </w:r>
      <w:proofErr w:type="spellEnd"/>
      <w:r w:rsidRPr="00912C46">
        <w:rPr>
          <w:rFonts w:eastAsia="Calibri"/>
          <w:lang w:eastAsia="zh-CN"/>
        </w:rPr>
        <w:t xml:space="preserve">); </w:t>
      </w:r>
    </w:p>
    <w:p w14:paraId="11B328E6" w14:textId="77777777" w:rsidR="00912C46" w:rsidRPr="00912C46" w:rsidRDefault="00912C46" w:rsidP="00912C46">
      <w:pPr>
        <w:suppressAutoHyphens/>
        <w:spacing w:before="100" w:after="100" w:line="0" w:lineRule="atLeast"/>
        <w:ind w:firstLine="567"/>
        <w:contextualSpacing/>
        <w:jc w:val="both"/>
        <w:rPr>
          <w:rFonts w:eastAsia="Calibri"/>
          <w:lang w:eastAsia="zh-CN"/>
        </w:rPr>
      </w:pPr>
      <w:r w:rsidRPr="00912C46">
        <w:rPr>
          <w:rFonts w:eastAsia="Calibri"/>
          <w:lang w:eastAsia="zh-CN"/>
        </w:rPr>
        <w:t xml:space="preserve">5) заправка картриджа якісним, повністю сумісним </w:t>
      </w:r>
      <w:proofErr w:type="spellStart"/>
      <w:r w:rsidRPr="00912C46">
        <w:rPr>
          <w:rFonts w:eastAsia="Calibri"/>
          <w:lang w:eastAsia="zh-CN"/>
        </w:rPr>
        <w:t>тонером</w:t>
      </w:r>
      <w:proofErr w:type="spellEnd"/>
      <w:r w:rsidRPr="00912C46">
        <w:rPr>
          <w:rFonts w:eastAsia="Calibri"/>
          <w:lang w:eastAsia="zh-CN"/>
        </w:rPr>
        <w:t xml:space="preserve"> у об'ємі та масі заповнення </w:t>
      </w:r>
      <w:proofErr w:type="spellStart"/>
      <w:r w:rsidRPr="00912C46">
        <w:rPr>
          <w:rFonts w:eastAsia="Calibri"/>
          <w:lang w:eastAsia="zh-CN"/>
        </w:rPr>
        <w:t>тонера</w:t>
      </w:r>
      <w:proofErr w:type="spellEnd"/>
      <w:r w:rsidRPr="00912C46">
        <w:rPr>
          <w:rFonts w:eastAsia="Calibri"/>
          <w:lang w:eastAsia="zh-CN"/>
        </w:rPr>
        <w:t xml:space="preserve"> в картриджі у порівнянні з новим оригінальним картриджем, відповідно стандартам виробника картриджа даної моделі, картридж після заправки повинен надрукувати не менше 80% сторінок від кількості заявленої виробником. </w:t>
      </w:r>
    </w:p>
    <w:p w14:paraId="2134AAF1" w14:textId="77777777" w:rsidR="00912C46" w:rsidRPr="00912C46" w:rsidRDefault="00912C46" w:rsidP="00912C46">
      <w:pPr>
        <w:suppressAutoHyphens/>
        <w:spacing w:before="100" w:after="100" w:line="0" w:lineRule="atLeast"/>
        <w:ind w:firstLine="567"/>
        <w:contextualSpacing/>
        <w:jc w:val="both"/>
        <w:rPr>
          <w:rFonts w:eastAsia="Calibri"/>
          <w:lang w:eastAsia="zh-CN"/>
        </w:rPr>
      </w:pPr>
      <w:r w:rsidRPr="00912C46">
        <w:rPr>
          <w:rFonts w:eastAsia="Calibri"/>
          <w:lang w:eastAsia="zh-CN"/>
        </w:rPr>
        <w:t xml:space="preserve">6) перепрограмування або заміна чіпу, якщо це необхідно; </w:t>
      </w:r>
    </w:p>
    <w:p w14:paraId="7C8E998B" w14:textId="77777777" w:rsidR="00912C46" w:rsidRPr="00912C46" w:rsidRDefault="00912C46" w:rsidP="00912C46">
      <w:pPr>
        <w:suppressAutoHyphens/>
        <w:spacing w:before="100" w:after="100" w:line="0" w:lineRule="atLeast"/>
        <w:ind w:firstLine="567"/>
        <w:contextualSpacing/>
        <w:jc w:val="both"/>
        <w:rPr>
          <w:rFonts w:eastAsia="Calibri"/>
          <w:lang w:eastAsia="zh-CN"/>
        </w:rPr>
      </w:pPr>
      <w:r w:rsidRPr="00912C46">
        <w:rPr>
          <w:rFonts w:eastAsia="Calibri"/>
          <w:lang w:eastAsia="zh-CN"/>
        </w:rPr>
        <w:t xml:space="preserve">7) збірка картриджа; </w:t>
      </w:r>
    </w:p>
    <w:p w14:paraId="05A559F8" w14:textId="77777777" w:rsidR="00912C46" w:rsidRPr="00912C46" w:rsidRDefault="00912C46" w:rsidP="00912C46">
      <w:pPr>
        <w:suppressAutoHyphens/>
        <w:spacing w:before="100" w:after="100" w:line="0" w:lineRule="atLeast"/>
        <w:ind w:firstLine="567"/>
        <w:contextualSpacing/>
        <w:jc w:val="both"/>
        <w:rPr>
          <w:rFonts w:eastAsia="Calibri"/>
          <w:lang w:eastAsia="zh-CN"/>
        </w:rPr>
      </w:pPr>
      <w:r w:rsidRPr="00912C46">
        <w:rPr>
          <w:rFonts w:eastAsia="Calibri"/>
          <w:lang w:eastAsia="zh-CN"/>
        </w:rPr>
        <w:t xml:space="preserve">8) тестування картриджа; </w:t>
      </w:r>
    </w:p>
    <w:p w14:paraId="337924EF" w14:textId="77777777" w:rsidR="00912C46" w:rsidRPr="00912C46" w:rsidRDefault="00912C46" w:rsidP="00912C46">
      <w:pPr>
        <w:suppressAutoHyphens/>
        <w:spacing w:before="100" w:after="100" w:line="0" w:lineRule="atLeast"/>
        <w:ind w:firstLine="567"/>
        <w:contextualSpacing/>
        <w:jc w:val="both"/>
        <w:rPr>
          <w:rFonts w:eastAsia="Calibri"/>
          <w:lang w:eastAsia="zh-CN"/>
        </w:rPr>
      </w:pPr>
      <w:r w:rsidRPr="00912C46">
        <w:rPr>
          <w:rFonts w:eastAsia="Calibri"/>
          <w:lang w:eastAsia="zh-CN"/>
        </w:rPr>
        <w:t xml:space="preserve">9) пакування картриджа з додаванням аркушу паперу тестової копії. Картридж повинен бути опломбований та упакований у герметичний світлонепроникний пакет із тестовою сторінкою, мати на корпусі фірмову наклейку з відмітками про проведені роботи та датою здійснення цих робіт. </w:t>
      </w:r>
    </w:p>
    <w:p w14:paraId="498AB43F" w14:textId="77777777" w:rsidR="00912C46" w:rsidRPr="00912C46" w:rsidRDefault="00912C46" w:rsidP="00912C46">
      <w:pPr>
        <w:suppressAutoHyphens/>
        <w:spacing w:before="100" w:after="100" w:line="0" w:lineRule="atLeast"/>
        <w:ind w:firstLine="567"/>
        <w:contextualSpacing/>
        <w:jc w:val="both"/>
        <w:rPr>
          <w:rFonts w:eastAsia="Calibri"/>
          <w:lang w:eastAsia="zh-CN"/>
        </w:rPr>
      </w:pPr>
      <w:r w:rsidRPr="00912C46">
        <w:rPr>
          <w:rFonts w:eastAsia="Calibri"/>
          <w:b/>
          <w:lang w:eastAsia="zh-CN"/>
        </w:rPr>
        <w:t>У вартість заправки картриджа має входити:</w:t>
      </w:r>
      <w:r w:rsidRPr="00912C46">
        <w:rPr>
          <w:rFonts w:eastAsia="Calibri"/>
          <w:lang w:eastAsia="zh-CN"/>
        </w:rPr>
        <w:t xml:space="preserve"> </w:t>
      </w:r>
      <w:proofErr w:type="spellStart"/>
      <w:r w:rsidRPr="00912C46">
        <w:rPr>
          <w:rFonts w:eastAsia="Calibri"/>
          <w:lang w:eastAsia="zh-CN"/>
        </w:rPr>
        <w:t>тонер</w:t>
      </w:r>
      <w:proofErr w:type="spellEnd"/>
      <w:r w:rsidRPr="00912C46">
        <w:rPr>
          <w:rFonts w:eastAsia="Calibri"/>
          <w:lang w:eastAsia="zh-CN"/>
        </w:rPr>
        <w:t xml:space="preserve">, чіп картриджа (за необхідності), вище перелічені послуги та доставка пустих картриджів від Замовника до Учасника, а також заправлених картриджів від Учасника до Замовника. </w:t>
      </w:r>
    </w:p>
    <w:p w14:paraId="3522438D" w14:textId="77777777" w:rsidR="00912C46" w:rsidRPr="00912C46" w:rsidRDefault="00912C46" w:rsidP="00912C46">
      <w:pPr>
        <w:suppressAutoHyphens/>
        <w:spacing w:before="100" w:after="100" w:line="0" w:lineRule="atLeast"/>
        <w:contextualSpacing/>
        <w:rPr>
          <w:rFonts w:eastAsia="Calibri"/>
          <w:b/>
          <w:lang w:eastAsia="zh-CN"/>
        </w:rPr>
      </w:pPr>
      <w:r w:rsidRPr="00912C46">
        <w:rPr>
          <w:rFonts w:eastAsia="Calibri"/>
          <w:b/>
          <w:lang w:eastAsia="zh-CN"/>
        </w:rPr>
        <w:lastRenderedPageBreak/>
        <w:t xml:space="preserve">Опис послуг по регенерації (відновленню) картриджів: </w:t>
      </w:r>
    </w:p>
    <w:p w14:paraId="7E8638BC" w14:textId="77777777" w:rsidR="00912C46" w:rsidRPr="00912C46" w:rsidRDefault="00912C46" w:rsidP="00912C46">
      <w:pPr>
        <w:suppressAutoHyphens/>
        <w:spacing w:before="100" w:after="100" w:line="0" w:lineRule="atLeast"/>
        <w:ind w:firstLine="567"/>
        <w:contextualSpacing/>
        <w:jc w:val="both"/>
        <w:rPr>
          <w:rFonts w:eastAsia="Calibri"/>
          <w:lang w:eastAsia="zh-CN"/>
        </w:rPr>
      </w:pPr>
      <w:r w:rsidRPr="00912C46">
        <w:rPr>
          <w:rFonts w:eastAsia="Calibri"/>
          <w:lang w:eastAsia="zh-CN"/>
        </w:rPr>
        <w:t xml:space="preserve">Відновлення картриджу – комплекс робіт необхідних для забезпечення повноцінної працездатності картриджу та відповідної якості друку (копій). </w:t>
      </w:r>
    </w:p>
    <w:p w14:paraId="7E3B6D31" w14:textId="77777777" w:rsidR="00912C46" w:rsidRPr="00912C46" w:rsidRDefault="00912C46" w:rsidP="00912C46">
      <w:pPr>
        <w:suppressAutoHyphens/>
        <w:spacing w:before="100" w:after="100" w:line="0" w:lineRule="atLeast"/>
        <w:ind w:firstLine="567"/>
        <w:contextualSpacing/>
        <w:jc w:val="both"/>
        <w:rPr>
          <w:rFonts w:eastAsia="Calibri"/>
          <w:lang w:eastAsia="zh-CN"/>
        </w:rPr>
      </w:pPr>
      <w:r w:rsidRPr="00912C46">
        <w:rPr>
          <w:rFonts w:eastAsia="Calibri"/>
          <w:lang w:eastAsia="zh-CN"/>
        </w:rPr>
        <w:t xml:space="preserve">Включає в себе: </w:t>
      </w:r>
    </w:p>
    <w:p w14:paraId="48D8FC64" w14:textId="77777777" w:rsidR="00912C46" w:rsidRPr="00912C46" w:rsidRDefault="00912C46" w:rsidP="00912C46">
      <w:pPr>
        <w:suppressAutoHyphens/>
        <w:spacing w:before="100" w:after="100" w:line="0" w:lineRule="atLeast"/>
        <w:ind w:firstLine="567"/>
        <w:contextualSpacing/>
        <w:jc w:val="both"/>
        <w:rPr>
          <w:rFonts w:eastAsia="Calibri"/>
          <w:lang w:eastAsia="zh-CN"/>
        </w:rPr>
      </w:pPr>
      <w:r w:rsidRPr="00912C46">
        <w:rPr>
          <w:rFonts w:eastAsia="Calibri"/>
          <w:lang w:eastAsia="zh-CN"/>
        </w:rPr>
        <w:t xml:space="preserve">1) візуальний огляд картриджа на предмет наявності зовнішніх пошкоджень, очищення всіх зовнішніх поверхонь картриджа від забруднень; </w:t>
      </w:r>
    </w:p>
    <w:p w14:paraId="47577174" w14:textId="77777777" w:rsidR="00912C46" w:rsidRPr="00912C46" w:rsidRDefault="00912C46" w:rsidP="00912C46">
      <w:pPr>
        <w:suppressAutoHyphens/>
        <w:spacing w:before="100" w:after="100" w:line="0" w:lineRule="atLeast"/>
        <w:ind w:firstLine="567"/>
        <w:contextualSpacing/>
        <w:jc w:val="both"/>
        <w:rPr>
          <w:rFonts w:eastAsia="Calibri"/>
          <w:lang w:eastAsia="zh-CN"/>
        </w:rPr>
      </w:pPr>
      <w:r w:rsidRPr="00912C46">
        <w:rPr>
          <w:rFonts w:eastAsia="Calibri"/>
          <w:lang w:eastAsia="zh-CN"/>
        </w:rPr>
        <w:t xml:space="preserve">2) розбірка картриджа, очищення всіх внутрішніх поверхонь картриджа від забруднень; </w:t>
      </w:r>
    </w:p>
    <w:p w14:paraId="00A842EA" w14:textId="77777777" w:rsidR="00912C46" w:rsidRPr="00912C46" w:rsidRDefault="00912C46" w:rsidP="00912C46">
      <w:pPr>
        <w:suppressAutoHyphens/>
        <w:spacing w:before="100" w:after="100" w:line="0" w:lineRule="atLeast"/>
        <w:ind w:firstLine="567"/>
        <w:contextualSpacing/>
        <w:jc w:val="both"/>
        <w:rPr>
          <w:rFonts w:eastAsia="Calibri"/>
          <w:lang w:eastAsia="zh-CN"/>
        </w:rPr>
      </w:pPr>
      <w:r w:rsidRPr="00912C46">
        <w:rPr>
          <w:rFonts w:eastAsia="Calibri"/>
          <w:lang w:eastAsia="zh-CN"/>
        </w:rPr>
        <w:t xml:space="preserve">3) огляд внутрішнього стану картриджа з метою оцінки ступеню механічного зносу вузлів, в тому числі втулок, валів; </w:t>
      </w:r>
    </w:p>
    <w:p w14:paraId="521BC154" w14:textId="77777777" w:rsidR="00912C46" w:rsidRPr="00912C46" w:rsidRDefault="00912C46" w:rsidP="00912C46">
      <w:pPr>
        <w:suppressAutoHyphens/>
        <w:spacing w:before="100" w:after="100" w:line="0" w:lineRule="atLeast"/>
        <w:ind w:firstLine="567"/>
        <w:contextualSpacing/>
        <w:jc w:val="both"/>
        <w:rPr>
          <w:rFonts w:eastAsia="Calibri"/>
          <w:lang w:eastAsia="zh-CN"/>
        </w:rPr>
      </w:pPr>
      <w:r w:rsidRPr="00912C46">
        <w:rPr>
          <w:rFonts w:eastAsia="Calibri"/>
          <w:lang w:eastAsia="zh-CN"/>
        </w:rPr>
        <w:t xml:space="preserve">4) повне профілактичне очищення, яке включає очищення механізмів, змащування контактів і </w:t>
      </w:r>
      <w:proofErr w:type="spellStart"/>
      <w:r w:rsidRPr="00912C46">
        <w:rPr>
          <w:rFonts w:eastAsia="Calibri"/>
          <w:lang w:eastAsia="zh-CN"/>
        </w:rPr>
        <w:t>струменепровідних</w:t>
      </w:r>
      <w:proofErr w:type="spellEnd"/>
      <w:r w:rsidRPr="00912C46">
        <w:rPr>
          <w:rFonts w:eastAsia="Calibri"/>
          <w:lang w:eastAsia="zh-CN"/>
        </w:rPr>
        <w:t xml:space="preserve"> втулок, очищення бункера від використаного порошку (</w:t>
      </w:r>
      <w:proofErr w:type="spellStart"/>
      <w:r w:rsidRPr="00912C46">
        <w:rPr>
          <w:rFonts w:eastAsia="Calibri"/>
          <w:lang w:eastAsia="zh-CN"/>
        </w:rPr>
        <w:t>тонера</w:t>
      </w:r>
      <w:proofErr w:type="spellEnd"/>
      <w:r w:rsidRPr="00912C46">
        <w:rPr>
          <w:rFonts w:eastAsia="Calibri"/>
          <w:lang w:eastAsia="zh-CN"/>
        </w:rPr>
        <w:t xml:space="preserve">); </w:t>
      </w:r>
    </w:p>
    <w:p w14:paraId="0DD4A7CF" w14:textId="77777777" w:rsidR="00912C46" w:rsidRPr="00912C46" w:rsidRDefault="00912C46" w:rsidP="00912C46">
      <w:pPr>
        <w:suppressAutoHyphens/>
        <w:spacing w:before="100" w:after="100" w:line="0" w:lineRule="atLeast"/>
        <w:ind w:firstLine="567"/>
        <w:contextualSpacing/>
        <w:jc w:val="both"/>
        <w:rPr>
          <w:rFonts w:eastAsia="Calibri"/>
          <w:lang w:eastAsia="zh-CN"/>
        </w:rPr>
      </w:pPr>
      <w:r w:rsidRPr="00912C46">
        <w:rPr>
          <w:rFonts w:eastAsia="Calibri"/>
          <w:lang w:eastAsia="zh-CN"/>
        </w:rPr>
        <w:t xml:space="preserve">5) обробка тальком циліндра і леза для очищення; </w:t>
      </w:r>
    </w:p>
    <w:p w14:paraId="32366B8B" w14:textId="77777777" w:rsidR="00912C46" w:rsidRPr="00912C46" w:rsidRDefault="00912C46" w:rsidP="00912C46">
      <w:pPr>
        <w:suppressAutoHyphens/>
        <w:spacing w:before="100" w:after="100" w:line="0" w:lineRule="atLeast"/>
        <w:ind w:firstLine="567"/>
        <w:contextualSpacing/>
        <w:jc w:val="both"/>
        <w:rPr>
          <w:rFonts w:eastAsia="Calibri"/>
          <w:lang w:eastAsia="zh-CN"/>
        </w:rPr>
      </w:pPr>
      <w:r w:rsidRPr="00912C46">
        <w:rPr>
          <w:rFonts w:eastAsia="Calibri"/>
          <w:lang w:eastAsia="zh-CN"/>
        </w:rPr>
        <w:t>6) виконання робіт по заміні зношених складових частин картриджу (</w:t>
      </w:r>
      <w:proofErr w:type="spellStart"/>
      <w:r w:rsidRPr="00912C46">
        <w:rPr>
          <w:rFonts w:eastAsia="Calibri"/>
          <w:lang w:eastAsia="zh-CN"/>
        </w:rPr>
        <w:t>фотобарабану</w:t>
      </w:r>
      <w:proofErr w:type="spellEnd"/>
      <w:r w:rsidRPr="00912C46">
        <w:rPr>
          <w:rFonts w:eastAsia="Calibri"/>
          <w:lang w:eastAsia="zh-CN"/>
        </w:rPr>
        <w:t xml:space="preserve">, ракеля, магнітного валу, валу первинного заряду, дозуючого леза, леза для очищення, втулок, ущільнювачів, пружин, шестерень, тощо), змащування деталей; </w:t>
      </w:r>
    </w:p>
    <w:p w14:paraId="6CC887F0" w14:textId="77777777" w:rsidR="00912C46" w:rsidRPr="00912C46" w:rsidRDefault="00912C46" w:rsidP="00912C46">
      <w:pPr>
        <w:suppressAutoHyphens/>
        <w:spacing w:before="100" w:after="100" w:line="0" w:lineRule="atLeast"/>
        <w:ind w:firstLine="567"/>
        <w:contextualSpacing/>
        <w:jc w:val="both"/>
        <w:rPr>
          <w:rFonts w:eastAsia="Calibri"/>
          <w:lang w:eastAsia="zh-CN"/>
        </w:rPr>
      </w:pPr>
      <w:r w:rsidRPr="00912C46">
        <w:rPr>
          <w:rFonts w:eastAsia="Calibri"/>
          <w:lang w:eastAsia="zh-CN"/>
        </w:rPr>
        <w:t xml:space="preserve">7) заправка картриджа якісним, повністю сумісним </w:t>
      </w:r>
      <w:proofErr w:type="spellStart"/>
      <w:r w:rsidRPr="00912C46">
        <w:rPr>
          <w:rFonts w:eastAsia="Calibri"/>
          <w:lang w:eastAsia="zh-CN"/>
        </w:rPr>
        <w:t>тонером</w:t>
      </w:r>
      <w:proofErr w:type="spellEnd"/>
      <w:r w:rsidRPr="00912C46">
        <w:rPr>
          <w:rFonts w:eastAsia="Calibri"/>
          <w:lang w:eastAsia="zh-CN"/>
        </w:rPr>
        <w:t xml:space="preserve"> в обсязі, відповідному стандартам виробника картриджа даної моделі; </w:t>
      </w:r>
    </w:p>
    <w:p w14:paraId="6413F739" w14:textId="77777777" w:rsidR="00912C46" w:rsidRPr="00912C46" w:rsidRDefault="00912C46" w:rsidP="00912C46">
      <w:pPr>
        <w:suppressAutoHyphens/>
        <w:spacing w:before="100" w:after="100" w:line="0" w:lineRule="atLeast"/>
        <w:ind w:firstLine="567"/>
        <w:contextualSpacing/>
        <w:jc w:val="both"/>
        <w:rPr>
          <w:rFonts w:eastAsia="Calibri"/>
          <w:lang w:eastAsia="zh-CN"/>
        </w:rPr>
      </w:pPr>
      <w:r w:rsidRPr="00912C46">
        <w:rPr>
          <w:rFonts w:eastAsia="Calibri"/>
          <w:lang w:eastAsia="zh-CN"/>
        </w:rPr>
        <w:t xml:space="preserve">8) збірка картриджа; </w:t>
      </w:r>
    </w:p>
    <w:p w14:paraId="6D003B6B" w14:textId="77777777" w:rsidR="00912C46" w:rsidRPr="00912C46" w:rsidRDefault="00912C46" w:rsidP="00912C46">
      <w:pPr>
        <w:suppressAutoHyphens/>
        <w:spacing w:before="100" w:after="100" w:line="0" w:lineRule="atLeast"/>
        <w:ind w:firstLine="567"/>
        <w:contextualSpacing/>
        <w:jc w:val="both"/>
        <w:rPr>
          <w:rFonts w:eastAsia="Calibri"/>
          <w:lang w:eastAsia="zh-CN"/>
        </w:rPr>
      </w:pPr>
      <w:r w:rsidRPr="00912C46">
        <w:rPr>
          <w:rFonts w:eastAsia="Calibri"/>
          <w:lang w:eastAsia="zh-CN"/>
        </w:rPr>
        <w:t>9) тестування картриджа;</w:t>
      </w:r>
    </w:p>
    <w:p w14:paraId="3CF45F6C" w14:textId="77777777" w:rsidR="00912C46" w:rsidRPr="00912C46" w:rsidRDefault="00912C46" w:rsidP="00912C46">
      <w:pPr>
        <w:suppressAutoHyphens/>
        <w:spacing w:before="100" w:after="100" w:line="0" w:lineRule="atLeast"/>
        <w:ind w:firstLine="567"/>
        <w:contextualSpacing/>
        <w:jc w:val="both"/>
        <w:rPr>
          <w:rFonts w:eastAsia="Calibri"/>
          <w:lang w:eastAsia="zh-CN"/>
        </w:rPr>
      </w:pPr>
      <w:r w:rsidRPr="00912C46">
        <w:rPr>
          <w:rFonts w:eastAsia="Calibri"/>
          <w:lang w:eastAsia="zh-CN"/>
        </w:rPr>
        <w:t>10) пакування картриджа з додаванням аркушу паперу тестової копії. Картридж повинен бути опломбований та упакований у герметичний світлонепроникний пакет із тестовою сторінкою, мати на корпусі фірмову наклейку з відмітками про проведені роботи та датою здійснення цих робіт.</w:t>
      </w:r>
    </w:p>
    <w:p w14:paraId="05FD8D47" w14:textId="77777777" w:rsidR="00912C46" w:rsidRPr="00912C46" w:rsidRDefault="00912C46" w:rsidP="00912C46">
      <w:pPr>
        <w:suppressAutoHyphens/>
        <w:spacing w:before="100" w:after="100" w:line="0" w:lineRule="atLeast"/>
        <w:ind w:firstLine="567"/>
        <w:contextualSpacing/>
        <w:jc w:val="both"/>
        <w:rPr>
          <w:rFonts w:eastAsia="Calibri"/>
          <w:b/>
          <w:lang w:eastAsia="zh-CN"/>
        </w:rPr>
      </w:pPr>
    </w:p>
    <w:p w14:paraId="6B218481" w14:textId="77777777" w:rsidR="00912C46" w:rsidRPr="00912C46" w:rsidRDefault="00912C46" w:rsidP="00912C46">
      <w:pPr>
        <w:suppressAutoHyphens/>
        <w:spacing w:before="100" w:after="100" w:line="0" w:lineRule="atLeast"/>
        <w:ind w:firstLine="567"/>
        <w:contextualSpacing/>
        <w:jc w:val="both"/>
        <w:rPr>
          <w:rFonts w:eastAsia="Calibri"/>
          <w:lang w:eastAsia="zh-CN"/>
        </w:rPr>
      </w:pPr>
      <w:r w:rsidRPr="00912C46">
        <w:rPr>
          <w:rFonts w:eastAsia="Calibri"/>
          <w:b/>
          <w:lang w:eastAsia="zh-CN"/>
        </w:rPr>
        <w:t>У вартість регенерації (відновлення) картриджа має входити:</w:t>
      </w:r>
      <w:r w:rsidRPr="00912C46">
        <w:rPr>
          <w:rFonts w:eastAsia="Calibri"/>
          <w:lang w:eastAsia="zh-CN"/>
        </w:rPr>
        <w:t xml:space="preserve"> вищевказані послуги та доставка несправних картриджів від Замовника до Учасника, а також відновлених картриджів від Учасника до Замовника. Відновлений картридж має відпрацювати не меш ніж 3 (три) заправки. </w:t>
      </w:r>
    </w:p>
    <w:p w14:paraId="7FE52D0A" w14:textId="77777777" w:rsidR="00912C46" w:rsidRPr="00912C46" w:rsidRDefault="00912C46" w:rsidP="00912C46">
      <w:pPr>
        <w:suppressAutoHyphens/>
        <w:spacing w:before="100" w:after="100" w:line="0" w:lineRule="atLeast"/>
        <w:ind w:firstLine="567"/>
        <w:contextualSpacing/>
        <w:jc w:val="both"/>
        <w:rPr>
          <w:rFonts w:eastAsia="Calibri"/>
          <w:lang w:eastAsia="zh-CN"/>
        </w:rPr>
      </w:pPr>
      <w:r w:rsidRPr="00912C46">
        <w:rPr>
          <w:rFonts w:eastAsia="Calibri"/>
          <w:lang w:eastAsia="zh-CN"/>
        </w:rPr>
        <w:t xml:space="preserve">Ресурс віддрукованих сторінок та якість відбитка повинні відповідати специфікаціям виробника відповідного картриджа без погіршення якості друку. </w:t>
      </w:r>
    </w:p>
    <w:p w14:paraId="15FDD34B" w14:textId="77777777" w:rsidR="00912C46" w:rsidRPr="00912C46" w:rsidRDefault="00912C46" w:rsidP="00912C46">
      <w:pPr>
        <w:suppressAutoHyphens/>
        <w:spacing w:before="100" w:after="100" w:line="0" w:lineRule="atLeast"/>
        <w:ind w:firstLine="567"/>
        <w:contextualSpacing/>
        <w:jc w:val="both"/>
        <w:rPr>
          <w:rFonts w:eastAsia="Calibri"/>
          <w:lang w:eastAsia="zh-CN"/>
        </w:rPr>
      </w:pPr>
      <w:r w:rsidRPr="00912C46">
        <w:rPr>
          <w:rFonts w:eastAsia="Calibri"/>
          <w:lang w:eastAsia="zh-CN"/>
        </w:rPr>
        <w:t xml:space="preserve">Зовнішній вигляд заправленого або відновленого картриджу повинен бути без дефектів і явних </w:t>
      </w:r>
      <w:proofErr w:type="spellStart"/>
      <w:r w:rsidRPr="00912C46">
        <w:rPr>
          <w:rFonts w:eastAsia="Calibri"/>
          <w:lang w:eastAsia="zh-CN"/>
        </w:rPr>
        <w:t>несправностей</w:t>
      </w:r>
      <w:proofErr w:type="spellEnd"/>
      <w:r w:rsidRPr="00912C46">
        <w:rPr>
          <w:rFonts w:eastAsia="Calibri"/>
          <w:lang w:eastAsia="zh-CN"/>
        </w:rPr>
        <w:t xml:space="preserve">, а також без залишків </w:t>
      </w:r>
      <w:proofErr w:type="spellStart"/>
      <w:r w:rsidRPr="00912C46">
        <w:rPr>
          <w:rFonts w:eastAsia="Calibri"/>
          <w:lang w:eastAsia="zh-CN"/>
        </w:rPr>
        <w:t>тонеру</w:t>
      </w:r>
      <w:proofErr w:type="spellEnd"/>
      <w:r w:rsidRPr="00912C46">
        <w:rPr>
          <w:rFonts w:eastAsia="Calibri"/>
          <w:lang w:eastAsia="zh-CN"/>
        </w:rPr>
        <w:t xml:space="preserve">. </w:t>
      </w:r>
    </w:p>
    <w:p w14:paraId="459FA50F" w14:textId="77777777" w:rsidR="00912C46" w:rsidRPr="00912C46" w:rsidRDefault="00912C46" w:rsidP="00912C46">
      <w:pPr>
        <w:suppressAutoHyphens/>
        <w:spacing w:before="100" w:after="100" w:line="0" w:lineRule="atLeast"/>
        <w:ind w:firstLine="567"/>
        <w:contextualSpacing/>
        <w:jc w:val="both"/>
        <w:rPr>
          <w:rFonts w:eastAsia="Calibri"/>
          <w:lang w:eastAsia="zh-CN"/>
        </w:rPr>
      </w:pPr>
      <w:r w:rsidRPr="00912C46">
        <w:rPr>
          <w:rFonts w:eastAsia="Calibri"/>
          <w:lang w:eastAsia="zh-CN"/>
        </w:rPr>
        <w:t xml:space="preserve">Не допускається ефект брудного/сірого аркуша, фону при друку на білому аркуші паперу, а також присутність дефектів зображення, розмитого або нечіткого зображення, плям і точок, в </w:t>
      </w:r>
      <w:proofErr w:type="spellStart"/>
      <w:r w:rsidRPr="00912C46">
        <w:rPr>
          <w:rFonts w:eastAsia="Calibri"/>
          <w:lang w:eastAsia="zh-CN"/>
        </w:rPr>
        <w:t>т.ч</w:t>
      </w:r>
      <w:proofErr w:type="spellEnd"/>
      <w:r w:rsidRPr="00912C46">
        <w:rPr>
          <w:rFonts w:eastAsia="Calibri"/>
          <w:lang w:eastAsia="zh-CN"/>
        </w:rPr>
        <w:t xml:space="preserve">. і на зворотному боці друку. Також недопустима наявність слідів </w:t>
      </w:r>
      <w:proofErr w:type="spellStart"/>
      <w:r w:rsidRPr="00912C46">
        <w:rPr>
          <w:rFonts w:eastAsia="Calibri"/>
          <w:lang w:eastAsia="zh-CN"/>
        </w:rPr>
        <w:t>тонера</w:t>
      </w:r>
      <w:proofErr w:type="spellEnd"/>
      <w:r w:rsidRPr="00912C46">
        <w:rPr>
          <w:rFonts w:eastAsia="Calibri"/>
          <w:lang w:eastAsia="zh-CN"/>
        </w:rPr>
        <w:t xml:space="preserve"> на аркуші, які з’являються через неповну очистку бункера відпрацьованого </w:t>
      </w:r>
      <w:proofErr w:type="spellStart"/>
      <w:r w:rsidRPr="00912C46">
        <w:rPr>
          <w:rFonts w:eastAsia="Calibri"/>
          <w:lang w:eastAsia="zh-CN"/>
        </w:rPr>
        <w:t>тонера</w:t>
      </w:r>
      <w:proofErr w:type="spellEnd"/>
      <w:r w:rsidRPr="00912C46">
        <w:rPr>
          <w:rFonts w:eastAsia="Calibri"/>
          <w:lang w:eastAsia="zh-CN"/>
        </w:rPr>
        <w:t>, як на початку циклу друк, так і в його кінці.</w:t>
      </w:r>
    </w:p>
    <w:p w14:paraId="188C0EDD" w14:textId="77777777" w:rsidR="00912C46" w:rsidRPr="00912C46" w:rsidRDefault="00912C46" w:rsidP="00912C46">
      <w:pPr>
        <w:suppressAutoHyphens/>
        <w:spacing w:before="100" w:after="100" w:line="0" w:lineRule="atLeast"/>
        <w:ind w:firstLine="567"/>
        <w:contextualSpacing/>
        <w:jc w:val="both"/>
        <w:rPr>
          <w:rFonts w:eastAsia="Calibri"/>
          <w:lang w:eastAsia="zh-CN"/>
        </w:rPr>
      </w:pPr>
      <w:r w:rsidRPr="00912C46">
        <w:rPr>
          <w:rFonts w:eastAsia="Calibri"/>
          <w:lang w:eastAsia="zh-CN"/>
        </w:rPr>
        <w:t xml:space="preserve">Упаковка картриджа повинна забезпечувати захист картриджа від механічних і фізичних впливів при зберіганні і транспортуванні, а також дозволяти ідентифікувати модель картриджа і виконані з ним роботи, всередині упаковки повинні бути відсутніми залишки </w:t>
      </w:r>
      <w:proofErr w:type="spellStart"/>
      <w:r w:rsidRPr="00912C46">
        <w:rPr>
          <w:rFonts w:eastAsia="Calibri"/>
          <w:lang w:eastAsia="zh-CN"/>
        </w:rPr>
        <w:t>тонеру</w:t>
      </w:r>
      <w:proofErr w:type="spellEnd"/>
      <w:r w:rsidRPr="00912C46">
        <w:rPr>
          <w:rFonts w:eastAsia="Calibri"/>
          <w:lang w:eastAsia="zh-CN"/>
        </w:rPr>
        <w:t xml:space="preserve">. </w:t>
      </w:r>
    </w:p>
    <w:p w14:paraId="5022E2AA" w14:textId="77777777" w:rsidR="00912C46" w:rsidRPr="00912C46" w:rsidRDefault="00912C46" w:rsidP="00912C46">
      <w:pPr>
        <w:suppressAutoHyphens/>
        <w:spacing w:before="100" w:after="100" w:line="0" w:lineRule="atLeast"/>
        <w:ind w:firstLine="567"/>
        <w:contextualSpacing/>
        <w:jc w:val="both"/>
        <w:rPr>
          <w:rFonts w:eastAsia="Calibri"/>
          <w:lang w:eastAsia="zh-CN"/>
        </w:rPr>
      </w:pPr>
      <w:r w:rsidRPr="00912C46">
        <w:rPr>
          <w:rFonts w:eastAsia="Calibri"/>
          <w:color w:val="000000"/>
          <w:lang w:eastAsia="zh-CN"/>
        </w:rPr>
        <w:t>Учасник</w:t>
      </w:r>
      <w:r w:rsidRPr="00912C46">
        <w:rPr>
          <w:rFonts w:eastAsia="Calibri"/>
          <w:lang w:eastAsia="zh-CN"/>
        </w:rPr>
        <w:t xml:space="preserve"> гарантує, що використання картриджів Замовником, після надання послуг, не призведе до пошкодження техніки га протязі усього часу її використання. </w:t>
      </w:r>
    </w:p>
    <w:p w14:paraId="655E7E4E" w14:textId="77777777" w:rsidR="00912C46" w:rsidRPr="00912C46" w:rsidRDefault="00912C46" w:rsidP="00912C46">
      <w:pPr>
        <w:suppressAutoHyphens/>
        <w:spacing w:before="100" w:after="100" w:line="0" w:lineRule="atLeast"/>
        <w:ind w:firstLine="567"/>
        <w:contextualSpacing/>
        <w:jc w:val="both"/>
        <w:rPr>
          <w:rFonts w:eastAsia="Calibri"/>
          <w:b/>
          <w:color w:val="000000"/>
          <w:lang w:eastAsia="zh-CN"/>
        </w:rPr>
      </w:pPr>
    </w:p>
    <w:p w14:paraId="75205B69" w14:textId="77777777" w:rsidR="00912C46" w:rsidRPr="00912C46" w:rsidRDefault="00912C46" w:rsidP="00912C46">
      <w:pPr>
        <w:suppressAutoHyphens/>
        <w:spacing w:before="100" w:after="100" w:line="0" w:lineRule="atLeast"/>
        <w:ind w:firstLine="567"/>
        <w:contextualSpacing/>
        <w:jc w:val="both"/>
        <w:rPr>
          <w:rFonts w:eastAsia="Calibri"/>
          <w:lang w:eastAsia="zh-CN"/>
        </w:rPr>
      </w:pPr>
      <w:r w:rsidRPr="00912C46">
        <w:rPr>
          <w:rFonts w:eastAsia="Calibri"/>
          <w:b/>
          <w:color w:val="000000"/>
          <w:lang w:eastAsia="zh-CN"/>
        </w:rPr>
        <w:t xml:space="preserve">У разі виявлення недоліків по якості </w:t>
      </w:r>
      <w:r w:rsidRPr="00912C46">
        <w:rPr>
          <w:rFonts w:eastAsia="Calibri"/>
          <w:b/>
          <w:bCs/>
          <w:lang w:eastAsia="zh-CN"/>
        </w:rPr>
        <w:t>Учасник</w:t>
      </w:r>
      <w:r w:rsidRPr="00912C46">
        <w:rPr>
          <w:rFonts w:eastAsia="Calibri"/>
          <w:b/>
          <w:bCs/>
          <w:color w:val="000000"/>
          <w:lang w:eastAsia="zh-CN"/>
        </w:rPr>
        <w:t xml:space="preserve"> повинен усуну</w:t>
      </w:r>
      <w:r w:rsidRPr="00912C46">
        <w:rPr>
          <w:rFonts w:eastAsia="Calibri"/>
          <w:b/>
          <w:color w:val="000000"/>
          <w:lang w:eastAsia="zh-CN"/>
        </w:rPr>
        <w:t>ти їх за власний рахунок не пізніше наступного робочого дня.</w:t>
      </w:r>
    </w:p>
    <w:p w14:paraId="56A85603" w14:textId="77777777" w:rsidR="001F7E25" w:rsidRPr="00630239" w:rsidRDefault="001F7E25" w:rsidP="00D559EE">
      <w:pPr>
        <w:ind w:firstLine="567"/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531"/>
        <w:gridCol w:w="5040"/>
      </w:tblGrid>
      <w:tr w:rsidR="003D198A" w:rsidRPr="006E6AAA" w14:paraId="41961CA5" w14:textId="77777777" w:rsidTr="003D198A">
        <w:trPr>
          <w:trHeight w:val="504"/>
        </w:trPr>
        <w:tc>
          <w:tcPr>
            <w:tcW w:w="4531" w:type="dxa"/>
            <w:shd w:val="clear" w:color="auto" w:fill="auto"/>
          </w:tcPr>
          <w:p w14:paraId="12F8A083" w14:textId="77777777" w:rsidR="003D198A" w:rsidRPr="006E6AAA" w:rsidRDefault="003D198A" w:rsidP="00912C46">
            <w:pPr>
              <w:jc w:val="center"/>
              <w:rPr>
                <w:b/>
                <w:bCs/>
              </w:rPr>
            </w:pPr>
            <w:r w:rsidRPr="006E6AAA">
              <w:rPr>
                <w:b/>
                <w:caps/>
              </w:rPr>
              <w:t>ВИКОНАВЕЦЬ</w:t>
            </w:r>
          </w:p>
        </w:tc>
        <w:tc>
          <w:tcPr>
            <w:tcW w:w="5040" w:type="dxa"/>
          </w:tcPr>
          <w:p w14:paraId="673278E3" w14:textId="77777777" w:rsidR="003D198A" w:rsidRPr="006E6AAA" w:rsidRDefault="003D198A" w:rsidP="00912C46">
            <w:pPr>
              <w:ind w:firstLine="6"/>
              <w:jc w:val="center"/>
              <w:rPr>
                <w:b/>
              </w:rPr>
            </w:pPr>
            <w:r w:rsidRPr="006E6AAA">
              <w:rPr>
                <w:b/>
              </w:rPr>
              <w:t>ЗАМОВНИК</w:t>
            </w:r>
          </w:p>
          <w:p w14:paraId="16547841" w14:textId="77777777" w:rsidR="003D198A" w:rsidRPr="006E6AAA" w:rsidRDefault="003D198A" w:rsidP="00D559EE">
            <w:pPr>
              <w:ind w:firstLine="567"/>
              <w:jc w:val="center"/>
              <w:rPr>
                <w:b/>
                <w:bCs/>
                <w:caps/>
              </w:rPr>
            </w:pPr>
          </w:p>
        </w:tc>
      </w:tr>
      <w:tr w:rsidR="003D198A" w:rsidRPr="006E6AAA" w14:paraId="03F783CF" w14:textId="77777777" w:rsidTr="003D198A">
        <w:tc>
          <w:tcPr>
            <w:tcW w:w="4531" w:type="dxa"/>
            <w:shd w:val="clear" w:color="auto" w:fill="auto"/>
          </w:tcPr>
          <w:p w14:paraId="36D5C746" w14:textId="77777777" w:rsidR="003D198A" w:rsidRPr="006E6AAA" w:rsidRDefault="003D198A" w:rsidP="00D559EE">
            <w:pPr>
              <w:autoSpaceDE w:val="0"/>
              <w:autoSpaceDN w:val="0"/>
              <w:adjustRightInd w:val="0"/>
              <w:ind w:firstLine="567"/>
              <w:rPr>
                <w:bCs/>
              </w:rPr>
            </w:pPr>
          </w:p>
        </w:tc>
        <w:tc>
          <w:tcPr>
            <w:tcW w:w="5040" w:type="dxa"/>
          </w:tcPr>
          <w:p w14:paraId="424AA065" w14:textId="77777777" w:rsidR="003D198A" w:rsidRPr="006E6AAA" w:rsidRDefault="003D198A" w:rsidP="00F54FDD">
            <w:r w:rsidRPr="006E6AAA">
              <w:t>В.</w:t>
            </w:r>
            <w:r w:rsidR="00F54FDD">
              <w:t xml:space="preserve"> </w:t>
            </w:r>
            <w:r w:rsidRPr="006E6AAA">
              <w:t>о. начальника Головного управління ДПС у Волинській області</w:t>
            </w:r>
          </w:p>
          <w:p w14:paraId="43F825F9" w14:textId="77777777" w:rsidR="003D198A" w:rsidRPr="006E6AAA" w:rsidRDefault="003D198A" w:rsidP="00D559EE">
            <w:pPr>
              <w:ind w:firstLine="567"/>
            </w:pPr>
          </w:p>
          <w:p w14:paraId="21D58EC9" w14:textId="77777777" w:rsidR="003D198A" w:rsidRDefault="003D198A" w:rsidP="00F54FDD">
            <w:pPr>
              <w:autoSpaceDE w:val="0"/>
              <w:autoSpaceDN w:val="0"/>
              <w:adjustRightInd w:val="0"/>
            </w:pPr>
            <w:r w:rsidRPr="006E6AAA">
              <w:t>______________________Сергій ЛИСЕЮК</w:t>
            </w:r>
          </w:p>
          <w:p w14:paraId="18D379E2" w14:textId="77777777" w:rsidR="003D198A" w:rsidRPr="003D198A" w:rsidRDefault="003D198A" w:rsidP="00D559EE">
            <w:pPr>
              <w:autoSpaceDE w:val="0"/>
              <w:autoSpaceDN w:val="0"/>
              <w:adjustRightInd w:val="0"/>
              <w:ind w:firstLine="567"/>
            </w:pPr>
          </w:p>
        </w:tc>
      </w:tr>
    </w:tbl>
    <w:p w14:paraId="49885239" w14:textId="77777777" w:rsidR="001F7E25" w:rsidRDefault="001F7E25" w:rsidP="00D559EE">
      <w:pPr>
        <w:ind w:firstLine="567"/>
      </w:pPr>
    </w:p>
    <w:sectPr w:rsidR="001F7E25" w:rsidSect="00C314F0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C2B"/>
    <w:multiLevelType w:val="multilevel"/>
    <w:tmpl w:val="03A91C2B"/>
    <w:lvl w:ilvl="0">
      <w:start w:val="1"/>
      <w:numFmt w:val="decimal"/>
      <w:lvlText w:val="%1)"/>
      <w:lvlJc w:val="left"/>
      <w:pPr>
        <w:ind w:left="518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DA26B65"/>
    <w:multiLevelType w:val="multilevel"/>
    <w:tmpl w:val="97D69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6E572C"/>
    <w:multiLevelType w:val="hybridMultilevel"/>
    <w:tmpl w:val="D480DBC4"/>
    <w:lvl w:ilvl="0" w:tplc="B586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D4C6B"/>
    <w:multiLevelType w:val="hybridMultilevel"/>
    <w:tmpl w:val="E148089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14"/>
    <w:rsid w:val="00051E14"/>
    <w:rsid w:val="00082DB6"/>
    <w:rsid w:val="00097A34"/>
    <w:rsid w:val="000B44AC"/>
    <w:rsid w:val="000B6069"/>
    <w:rsid w:val="00113643"/>
    <w:rsid w:val="001342E0"/>
    <w:rsid w:val="00164A1A"/>
    <w:rsid w:val="0016559C"/>
    <w:rsid w:val="001940E8"/>
    <w:rsid w:val="001B59A5"/>
    <w:rsid w:val="001C06F1"/>
    <w:rsid w:val="001F7E25"/>
    <w:rsid w:val="0022752B"/>
    <w:rsid w:val="0028791D"/>
    <w:rsid w:val="002950DB"/>
    <w:rsid w:val="002C24BE"/>
    <w:rsid w:val="002D6DC6"/>
    <w:rsid w:val="0036126A"/>
    <w:rsid w:val="003B2FD6"/>
    <w:rsid w:val="003D198A"/>
    <w:rsid w:val="004127A6"/>
    <w:rsid w:val="00433E9F"/>
    <w:rsid w:val="0044173B"/>
    <w:rsid w:val="00447EE3"/>
    <w:rsid w:val="004B74F3"/>
    <w:rsid w:val="004D4425"/>
    <w:rsid w:val="00517AF6"/>
    <w:rsid w:val="00531DFB"/>
    <w:rsid w:val="00566A72"/>
    <w:rsid w:val="00582A42"/>
    <w:rsid w:val="005A1F94"/>
    <w:rsid w:val="005E6E45"/>
    <w:rsid w:val="00613686"/>
    <w:rsid w:val="00630239"/>
    <w:rsid w:val="0066521F"/>
    <w:rsid w:val="0069281C"/>
    <w:rsid w:val="006F61C1"/>
    <w:rsid w:val="00707A00"/>
    <w:rsid w:val="007104F7"/>
    <w:rsid w:val="0076321E"/>
    <w:rsid w:val="00777C5F"/>
    <w:rsid w:val="00781BFE"/>
    <w:rsid w:val="007B6E45"/>
    <w:rsid w:val="008714AD"/>
    <w:rsid w:val="00912C46"/>
    <w:rsid w:val="00995773"/>
    <w:rsid w:val="009C30F7"/>
    <w:rsid w:val="009D40F1"/>
    <w:rsid w:val="009F03D2"/>
    <w:rsid w:val="00A011E3"/>
    <w:rsid w:val="00A02BE0"/>
    <w:rsid w:val="00A4286C"/>
    <w:rsid w:val="00A946EA"/>
    <w:rsid w:val="00B20DA4"/>
    <w:rsid w:val="00C314F0"/>
    <w:rsid w:val="00C62AC7"/>
    <w:rsid w:val="00C91D41"/>
    <w:rsid w:val="00CA42F2"/>
    <w:rsid w:val="00CB7DDB"/>
    <w:rsid w:val="00D0484C"/>
    <w:rsid w:val="00D166D5"/>
    <w:rsid w:val="00D559EE"/>
    <w:rsid w:val="00D916B0"/>
    <w:rsid w:val="00DC0519"/>
    <w:rsid w:val="00DE537A"/>
    <w:rsid w:val="00E56048"/>
    <w:rsid w:val="00E60D49"/>
    <w:rsid w:val="00EA629B"/>
    <w:rsid w:val="00EC2D96"/>
    <w:rsid w:val="00EC4267"/>
    <w:rsid w:val="00EF59A7"/>
    <w:rsid w:val="00F47305"/>
    <w:rsid w:val="00F503C0"/>
    <w:rsid w:val="00F54FDD"/>
    <w:rsid w:val="00F70E46"/>
    <w:rsid w:val="00F71E38"/>
    <w:rsid w:val="00FA048B"/>
    <w:rsid w:val="00FC409A"/>
    <w:rsid w:val="00FD6590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5DC5"/>
  <w15:docId w15:val="{B27619AC-DF31-4D78-9B75-DFE3C993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GOST_TableList,AC List 01,Chapter10,Список уровня 2,название табл/рис,Number Bullets"/>
    <w:basedOn w:val="a"/>
    <w:link w:val="a4"/>
    <w:uiPriority w:val="34"/>
    <w:qFormat/>
    <w:rsid w:val="00CB7DDB"/>
    <w:pPr>
      <w:ind w:left="720"/>
      <w:contextualSpacing/>
    </w:pPr>
    <w:rPr>
      <w:rFonts w:eastAsia="Calibri"/>
      <w:szCs w:val="20"/>
    </w:rPr>
  </w:style>
  <w:style w:type="character" w:customStyle="1" w:styleId="a4">
    <w:name w:val="Абзац списку Знак"/>
    <w:aliases w:val="Bullet List Знак,FooterText Знак,numbered Знак,Paragraphe de liste1 Знак,lp1 Знак,GOST_TableList Знак,AC List 01 Знак,Chapter10 Знак,Список уровня 2 Знак,название табл/рис Знак,Number Bullets Знак"/>
    <w:link w:val="a3"/>
    <w:uiPriority w:val="99"/>
    <w:locked/>
    <w:rsid w:val="00CB7DD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CB7DDB"/>
    <w:pPr>
      <w:suppressAutoHyphens/>
      <w:spacing w:after="120"/>
    </w:pPr>
    <w:rPr>
      <w:rFonts w:eastAsia="Calibri"/>
      <w:kern w:val="1"/>
    </w:rPr>
  </w:style>
  <w:style w:type="character" w:customStyle="1" w:styleId="a6">
    <w:name w:val="Основний текст Знак"/>
    <w:basedOn w:val="a0"/>
    <w:link w:val="a5"/>
    <w:uiPriority w:val="99"/>
    <w:rsid w:val="00CB7DDB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6126A"/>
    <w:rPr>
      <w:color w:val="0563C1" w:themeColor="hyperlink"/>
      <w:u w:val="single"/>
    </w:rPr>
  </w:style>
  <w:style w:type="paragraph" w:styleId="a8">
    <w:name w:val="Normal (Web)"/>
    <w:basedOn w:val="a"/>
    <w:rsid w:val="00164A1A"/>
    <w:pPr>
      <w:suppressAutoHyphens/>
      <w:spacing w:before="100" w:after="100"/>
    </w:pPr>
    <w:rPr>
      <w:rFonts w:ascii="Calibri" w:eastAsia="Calibri" w:hAnsi="Calibri" w:cs="Calibri"/>
      <w:lang w:val="ru-RU" w:eastAsia="zh-CN"/>
    </w:rPr>
  </w:style>
  <w:style w:type="paragraph" w:styleId="a9">
    <w:name w:val="Balloon Text"/>
    <w:basedOn w:val="a"/>
    <w:link w:val="aa"/>
    <w:uiPriority w:val="99"/>
    <w:semiHidden/>
    <w:unhideWhenUsed/>
    <w:rsid w:val="00F54FDD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54FD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Подпись к таблице_"/>
    <w:basedOn w:val="a0"/>
    <w:link w:val="ac"/>
    <w:rsid w:val="0044173B"/>
    <w:rPr>
      <w:rFonts w:ascii="Times New Roman" w:eastAsia="Times New Roman" w:hAnsi="Times New Roman" w:cs="Times New Roman"/>
      <w:b/>
      <w:bCs/>
      <w:color w:val="2A292E"/>
      <w:sz w:val="20"/>
      <w:szCs w:val="20"/>
      <w:u w:val="single"/>
    </w:rPr>
  </w:style>
  <w:style w:type="character" w:customStyle="1" w:styleId="ad">
    <w:name w:val="Другое_"/>
    <w:basedOn w:val="a0"/>
    <w:link w:val="ae"/>
    <w:rsid w:val="0044173B"/>
    <w:rPr>
      <w:rFonts w:ascii="Tahoma" w:eastAsia="Tahoma" w:hAnsi="Tahoma" w:cs="Tahoma"/>
      <w:sz w:val="18"/>
      <w:szCs w:val="18"/>
    </w:rPr>
  </w:style>
  <w:style w:type="paragraph" w:customStyle="1" w:styleId="ac">
    <w:name w:val="Подпись к таблице"/>
    <w:basedOn w:val="a"/>
    <w:link w:val="ab"/>
    <w:rsid w:val="0044173B"/>
    <w:pPr>
      <w:widowControl w:val="0"/>
    </w:pPr>
    <w:rPr>
      <w:b/>
      <w:bCs/>
      <w:color w:val="2A292E"/>
      <w:sz w:val="20"/>
      <w:szCs w:val="20"/>
      <w:u w:val="single"/>
      <w:lang w:eastAsia="en-US"/>
    </w:rPr>
  </w:style>
  <w:style w:type="paragraph" w:customStyle="1" w:styleId="ae">
    <w:name w:val="Другое"/>
    <w:basedOn w:val="a"/>
    <w:link w:val="ad"/>
    <w:rsid w:val="0044173B"/>
    <w:pPr>
      <w:widowControl w:val="0"/>
      <w:spacing w:line="254" w:lineRule="auto"/>
      <w:ind w:firstLine="400"/>
    </w:pPr>
    <w:rPr>
      <w:rFonts w:ascii="Tahoma" w:eastAsia="Tahoma" w:hAnsi="Tahoma" w:cs="Tahoma"/>
      <w:sz w:val="18"/>
      <w:szCs w:val="18"/>
      <w:lang w:eastAsia="en-US"/>
    </w:rPr>
  </w:style>
  <w:style w:type="character" w:customStyle="1" w:styleId="af">
    <w:name w:val="Основной текст_"/>
    <w:basedOn w:val="a0"/>
    <w:link w:val="af0"/>
    <w:rsid w:val="009C30F7"/>
    <w:rPr>
      <w:rFonts w:ascii="Times New Roman" w:eastAsia="Times New Roman" w:hAnsi="Times New Roman" w:cs="Times New Roman"/>
    </w:rPr>
  </w:style>
  <w:style w:type="paragraph" w:customStyle="1" w:styleId="af0">
    <w:name w:val="Основной текст"/>
    <w:basedOn w:val="a"/>
    <w:link w:val="af"/>
    <w:rsid w:val="009C30F7"/>
    <w:pPr>
      <w:widowControl w:val="0"/>
      <w:spacing w:line="259" w:lineRule="auto"/>
      <w:ind w:firstLine="400"/>
    </w:pPr>
    <w:rPr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rsid w:val="009C30F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9C30F7"/>
    <w:pPr>
      <w:widowControl w:val="0"/>
      <w:spacing w:line="228" w:lineRule="auto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s0300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16189</Words>
  <Characters>9228</Characters>
  <Application>Microsoft Office Word</Application>
  <DocSecurity>0</DocSecurity>
  <Lines>76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nadiia.bahlai</cp:lastModifiedBy>
  <cp:revision>5</cp:revision>
  <cp:lastPrinted>2024-04-23T07:56:00Z</cp:lastPrinted>
  <dcterms:created xsi:type="dcterms:W3CDTF">2024-04-22T13:12:00Z</dcterms:created>
  <dcterms:modified xsi:type="dcterms:W3CDTF">2024-04-23T13:23:00Z</dcterms:modified>
</cp:coreProperties>
</file>