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A0" w:rsidRPr="002573B4" w:rsidRDefault="006F5CA0" w:rsidP="006F5CA0">
      <w:pPr>
        <w:tabs>
          <w:tab w:val="left" w:pos="2310"/>
          <w:tab w:val="center" w:pos="4819"/>
        </w:tabs>
        <w:spacing w:line="240" w:lineRule="auto"/>
        <w:jc w:val="center"/>
        <w:rPr>
          <w:rFonts w:ascii="Times New Roman" w:eastAsia="Times New Roman" w:hAnsi="Times New Roman" w:cs="Times New Roman"/>
          <w:b/>
          <w:color w:val="000000"/>
          <w:sz w:val="24"/>
          <w:szCs w:val="24"/>
          <w:lang w:val="uk-UA"/>
        </w:rPr>
      </w:pPr>
      <w:r w:rsidRPr="002573B4">
        <w:rPr>
          <w:rFonts w:ascii="Times New Roman" w:eastAsia="Times New Roman" w:hAnsi="Times New Roman" w:cs="Times New Roman"/>
          <w:b/>
          <w:color w:val="000000"/>
          <w:sz w:val="24"/>
          <w:szCs w:val="24"/>
          <w:lang w:val="uk-UA"/>
        </w:rPr>
        <w:t xml:space="preserve">ОГОЛОШЕННЯ </w:t>
      </w:r>
    </w:p>
    <w:p w:rsidR="006F5CA0" w:rsidRPr="002573B4" w:rsidRDefault="006F5CA0" w:rsidP="006F5CA0">
      <w:pPr>
        <w:tabs>
          <w:tab w:val="left" w:pos="2310"/>
          <w:tab w:val="center" w:pos="4819"/>
        </w:tabs>
        <w:spacing w:line="240" w:lineRule="auto"/>
        <w:jc w:val="center"/>
        <w:rPr>
          <w:rFonts w:ascii="Times New Roman" w:eastAsia="Times New Roman" w:hAnsi="Times New Roman" w:cs="Times New Roman"/>
          <w:b/>
          <w:color w:val="000000"/>
          <w:sz w:val="24"/>
          <w:szCs w:val="24"/>
          <w:lang w:val="uk-UA"/>
        </w:rPr>
      </w:pPr>
      <w:r w:rsidRPr="002573B4">
        <w:rPr>
          <w:rFonts w:ascii="Times New Roman" w:eastAsia="Times New Roman" w:hAnsi="Times New Roman" w:cs="Times New Roman"/>
          <w:b/>
          <w:color w:val="000000"/>
          <w:sz w:val="24"/>
          <w:szCs w:val="24"/>
          <w:lang w:val="uk-UA"/>
        </w:rPr>
        <w:t>про проведення спрощеної закупівлі (умови визначені в оголошенні про проведення спрощеної закупівлі, та вимоги до предмета закупівлі)</w:t>
      </w:r>
      <w:r w:rsidRPr="002573B4">
        <w:rPr>
          <w:rFonts w:ascii="Times New Roman" w:eastAsia="Times New Roman" w:hAnsi="Times New Roman" w:cs="Times New Roman"/>
          <w:b/>
          <w:sz w:val="24"/>
          <w:szCs w:val="24"/>
          <w:lang w:val="uk-UA"/>
        </w:rPr>
        <w:t xml:space="preserve"> </w:t>
      </w:r>
      <w:r w:rsidRPr="002573B4">
        <w:rPr>
          <w:rFonts w:ascii="Times New Roman" w:eastAsia="Times New Roman" w:hAnsi="Times New Roman" w:cs="Times New Roman"/>
          <w:b/>
          <w:color w:val="000000"/>
          <w:sz w:val="24"/>
          <w:szCs w:val="24"/>
          <w:lang w:val="uk-UA"/>
        </w:rPr>
        <w:t xml:space="preserve">у відповідності до </w:t>
      </w:r>
      <w:r w:rsidRPr="002573B4">
        <w:rPr>
          <w:rFonts w:ascii="Times New Roman" w:eastAsia="Times New Roman" w:hAnsi="Times New Roman" w:cs="Times New Roman"/>
          <w:b/>
          <w:sz w:val="24"/>
          <w:szCs w:val="24"/>
          <w:lang w:val="uk-UA"/>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6A726C" w:rsidRPr="002573B4" w:rsidRDefault="006A726C">
      <w:pPr>
        <w:jc w:val="center"/>
        <w:rPr>
          <w:rFonts w:ascii="Times New Roman" w:eastAsia="Times New Roman" w:hAnsi="Times New Roman" w:cs="Times New Roman"/>
          <w:sz w:val="24"/>
          <w:szCs w:val="24"/>
          <w:lang w:val="uk-UA"/>
        </w:rPr>
      </w:pPr>
    </w:p>
    <w:tbl>
      <w:tblPr>
        <w:tblStyle w:val="10"/>
        <w:tblW w:w="10530"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915"/>
        <w:gridCol w:w="5970"/>
      </w:tblGrid>
      <w:tr w:rsidR="006A726C" w:rsidRPr="002573B4">
        <w:trPr>
          <w:trHeight w:val="420"/>
        </w:trPr>
        <w:tc>
          <w:tcPr>
            <w:tcW w:w="645" w:type="dxa"/>
            <w:shd w:val="clear" w:color="auto" w:fill="FFE599"/>
            <w:tcMar>
              <w:top w:w="100" w:type="dxa"/>
              <w:left w:w="100" w:type="dxa"/>
              <w:bottom w:w="100" w:type="dxa"/>
              <w:right w:w="100" w:type="dxa"/>
            </w:tcMar>
          </w:tcPr>
          <w:p w:rsidR="006A726C" w:rsidRPr="002573B4" w:rsidRDefault="008C5350">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w:t>
            </w:r>
          </w:p>
        </w:tc>
        <w:tc>
          <w:tcPr>
            <w:tcW w:w="9885" w:type="dxa"/>
            <w:gridSpan w:val="2"/>
            <w:shd w:val="clear" w:color="auto" w:fill="FFE599"/>
            <w:tcMar>
              <w:top w:w="100" w:type="dxa"/>
              <w:left w:w="100" w:type="dxa"/>
              <w:bottom w:w="100" w:type="dxa"/>
              <w:right w:w="100" w:type="dxa"/>
            </w:tcMar>
          </w:tcPr>
          <w:p w:rsidR="006A726C" w:rsidRPr="002573B4" w:rsidRDefault="008C5350">
            <w:pPr>
              <w:widowControl w:val="0"/>
              <w:spacing w:line="240" w:lineRule="auto"/>
              <w:jc w:val="center"/>
              <w:rPr>
                <w:rFonts w:ascii="Times New Roman" w:eastAsia="Times New Roman" w:hAnsi="Times New Roman" w:cs="Times New Roman"/>
                <w:b/>
                <w:lang w:val="uk-UA"/>
              </w:rPr>
            </w:pPr>
            <w:r w:rsidRPr="002573B4">
              <w:rPr>
                <w:rFonts w:ascii="Times New Roman" w:eastAsia="Times New Roman" w:hAnsi="Times New Roman" w:cs="Times New Roman"/>
                <w:b/>
                <w:lang w:val="uk-UA"/>
              </w:rPr>
              <w:t>I Загальні положення</w:t>
            </w:r>
          </w:p>
        </w:tc>
      </w:tr>
      <w:tr w:rsidR="006A726C" w:rsidRPr="002573B4">
        <w:tc>
          <w:tcPr>
            <w:tcW w:w="645" w:type="dxa"/>
            <w:shd w:val="clear" w:color="auto" w:fill="auto"/>
            <w:tcMar>
              <w:top w:w="100" w:type="dxa"/>
              <w:left w:w="100" w:type="dxa"/>
              <w:bottom w:w="100" w:type="dxa"/>
              <w:right w:w="100" w:type="dxa"/>
            </w:tcMar>
          </w:tcPr>
          <w:p w:rsidR="006A726C" w:rsidRPr="002573B4" w:rsidRDefault="008C5350">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6A726C" w:rsidRPr="002573B4" w:rsidRDefault="008C5350">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highlight w:val="white"/>
                <w:lang w:val="uk-UA"/>
              </w:rPr>
              <w:t>Інформація про замовника торгів</w:t>
            </w:r>
          </w:p>
        </w:tc>
        <w:tc>
          <w:tcPr>
            <w:tcW w:w="5970" w:type="dxa"/>
            <w:shd w:val="clear" w:color="auto" w:fill="auto"/>
            <w:tcMar>
              <w:top w:w="100" w:type="dxa"/>
              <w:left w:w="100" w:type="dxa"/>
              <w:bottom w:w="100" w:type="dxa"/>
              <w:right w:w="100" w:type="dxa"/>
            </w:tcMar>
          </w:tcPr>
          <w:p w:rsidR="006A726C" w:rsidRPr="002573B4" w:rsidRDefault="006A726C">
            <w:pPr>
              <w:widowControl w:val="0"/>
              <w:spacing w:line="240" w:lineRule="auto"/>
              <w:rPr>
                <w:b/>
                <w:lang w:val="uk-UA"/>
              </w:rPr>
            </w:pPr>
          </w:p>
        </w:tc>
      </w:tr>
      <w:tr w:rsidR="006A726C" w:rsidRPr="002573B4">
        <w:tc>
          <w:tcPr>
            <w:tcW w:w="645" w:type="dxa"/>
            <w:shd w:val="clear" w:color="auto" w:fill="auto"/>
            <w:tcMar>
              <w:top w:w="100" w:type="dxa"/>
              <w:left w:w="100" w:type="dxa"/>
              <w:bottom w:w="100" w:type="dxa"/>
              <w:right w:w="100" w:type="dxa"/>
            </w:tcMar>
          </w:tcPr>
          <w:p w:rsidR="006A726C" w:rsidRPr="002573B4" w:rsidRDefault="008C5350">
            <w:pPr>
              <w:widowControl w:val="0"/>
              <w:spacing w:line="240" w:lineRule="auto"/>
              <w:rPr>
                <w:rFonts w:ascii="Times New Roman" w:eastAsia="Times New Roman" w:hAnsi="Times New Roman" w:cs="Times New Roman"/>
                <w:lang w:val="uk-UA"/>
              </w:rPr>
            </w:pPr>
            <w:r w:rsidRPr="002573B4">
              <w:rPr>
                <w:rFonts w:ascii="Times New Roman" w:eastAsia="Times New Roman" w:hAnsi="Times New Roman" w:cs="Times New Roman"/>
                <w:lang w:val="uk-UA"/>
              </w:rPr>
              <w:t>1.1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26C" w:rsidRPr="002573B4" w:rsidRDefault="008C5350">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повне найменування</w:t>
            </w:r>
          </w:p>
        </w:tc>
        <w:tc>
          <w:tcPr>
            <w:tcW w:w="5970" w:type="dxa"/>
            <w:shd w:val="clear" w:color="auto" w:fill="auto"/>
            <w:tcMar>
              <w:top w:w="100" w:type="dxa"/>
              <w:left w:w="100" w:type="dxa"/>
              <w:bottom w:w="100" w:type="dxa"/>
              <w:right w:w="100" w:type="dxa"/>
            </w:tcMar>
          </w:tcPr>
          <w:p w:rsidR="006A726C" w:rsidRPr="002573B4" w:rsidRDefault="00374169" w:rsidP="00374169">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 xml:space="preserve">Управління соціальної політики </w:t>
            </w:r>
            <w:proofErr w:type="spellStart"/>
            <w:r w:rsidR="00655AC7" w:rsidRPr="002573B4">
              <w:rPr>
                <w:rFonts w:ascii="Times New Roman" w:eastAsia="Times New Roman" w:hAnsi="Times New Roman" w:cs="Times New Roman"/>
                <w:b/>
                <w:lang w:val="uk-UA"/>
              </w:rPr>
              <w:t>Бучанськ</w:t>
            </w:r>
            <w:r w:rsidRPr="002573B4">
              <w:rPr>
                <w:rFonts w:ascii="Times New Roman" w:eastAsia="Times New Roman" w:hAnsi="Times New Roman" w:cs="Times New Roman"/>
                <w:b/>
                <w:lang w:val="uk-UA"/>
              </w:rPr>
              <w:t>ої</w:t>
            </w:r>
            <w:proofErr w:type="spellEnd"/>
            <w:r w:rsidR="00655AC7" w:rsidRPr="002573B4">
              <w:rPr>
                <w:rFonts w:ascii="Times New Roman" w:eastAsia="Times New Roman" w:hAnsi="Times New Roman" w:cs="Times New Roman"/>
                <w:b/>
                <w:lang w:val="uk-UA"/>
              </w:rPr>
              <w:t xml:space="preserve"> міськ</w:t>
            </w:r>
            <w:r w:rsidRPr="002573B4">
              <w:rPr>
                <w:rFonts w:ascii="Times New Roman" w:eastAsia="Times New Roman" w:hAnsi="Times New Roman" w:cs="Times New Roman"/>
                <w:b/>
                <w:lang w:val="uk-UA"/>
              </w:rPr>
              <w:t>ої</w:t>
            </w:r>
            <w:r w:rsidR="00655AC7" w:rsidRPr="002573B4">
              <w:rPr>
                <w:rFonts w:ascii="Times New Roman" w:eastAsia="Times New Roman" w:hAnsi="Times New Roman" w:cs="Times New Roman"/>
                <w:b/>
                <w:lang w:val="uk-UA"/>
              </w:rPr>
              <w:t xml:space="preserve"> рад</w:t>
            </w:r>
            <w:r w:rsidRPr="002573B4">
              <w:rPr>
                <w:rFonts w:ascii="Times New Roman" w:eastAsia="Times New Roman" w:hAnsi="Times New Roman" w:cs="Times New Roman"/>
                <w:b/>
                <w:lang w:val="uk-UA"/>
              </w:rPr>
              <w:t>и</w:t>
            </w:r>
          </w:p>
        </w:tc>
      </w:tr>
      <w:tr w:rsidR="00374169" w:rsidRPr="002573B4">
        <w:tc>
          <w:tcPr>
            <w:tcW w:w="645" w:type="dxa"/>
            <w:shd w:val="clear" w:color="auto" w:fill="auto"/>
            <w:tcMar>
              <w:top w:w="100" w:type="dxa"/>
              <w:left w:w="100" w:type="dxa"/>
              <w:bottom w:w="100" w:type="dxa"/>
              <w:right w:w="100" w:type="dxa"/>
            </w:tcMar>
          </w:tcPr>
          <w:p w:rsidR="00374169" w:rsidRPr="002573B4" w:rsidRDefault="00374169">
            <w:pPr>
              <w:widowControl w:val="0"/>
              <w:spacing w:line="240" w:lineRule="auto"/>
              <w:rPr>
                <w:rFonts w:ascii="Times New Roman" w:eastAsia="Times New Roman" w:hAnsi="Times New Roman" w:cs="Times New Roman"/>
                <w:lang w:val="uk-UA"/>
              </w:rPr>
            </w:pPr>
            <w:r w:rsidRPr="002573B4">
              <w:rPr>
                <w:rFonts w:ascii="Times New Roman" w:eastAsia="Times New Roman" w:hAnsi="Times New Roman" w:cs="Times New Roman"/>
                <w:lang w:val="uk-UA"/>
              </w:rPr>
              <w:t>1.2</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74169" w:rsidRPr="002573B4" w:rsidRDefault="00374169">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місцезнаходження</w:t>
            </w:r>
          </w:p>
        </w:tc>
        <w:tc>
          <w:tcPr>
            <w:tcW w:w="5970" w:type="dxa"/>
            <w:shd w:val="clear" w:color="auto" w:fill="auto"/>
            <w:tcMar>
              <w:top w:w="100" w:type="dxa"/>
              <w:left w:w="100" w:type="dxa"/>
              <w:bottom w:w="100" w:type="dxa"/>
              <w:right w:w="100" w:type="dxa"/>
            </w:tcMar>
          </w:tcPr>
          <w:p w:rsidR="00374169" w:rsidRPr="002573B4" w:rsidRDefault="00374169" w:rsidP="006168F0">
            <w:pPr>
              <w:widowControl w:val="0"/>
              <w:spacing w:line="240" w:lineRule="auto"/>
              <w:rPr>
                <w:rFonts w:ascii="Times New Roman" w:eastAsia="Times New Roman" w:hAnsi="Times New Roman" w:cs="Times New Roman"/>
                <w:b/>
                <w:lang w:val="uk-UA"/>
              </w:rPr>
            </w:pPr>
            <w:proofErr w:type="spellStart"/>
            <w:r w:rsidRPr="002573B4">
              <w:rPr>
                <w:rFonts w:ascii="Times New Roman" w:eastAsia="Times New Roman" w:hAnsi="Times New Roman"/>
                <w:sz w:val="24"/>
                <w:szCs w:val="24"/>
                <w:lang w:val="uk-UA"/>
              </w:rPr>
              <w:t>бул</w:t>
            </w:r>
            <w:proofErr w:type="spellEnd"/>
            <w:r w:rsidRPr="002573B4">
              <w:rPr>
                <w:rFonts w:ascii="Times New Roman" w:eastAsia="Times New Roman" w:hAnsi="Times New Roman"/>
                <w:sz w:val="24"/>
                <w:szCs w:val="24"/>
                <w:lang w:val="uk-UA"/>
              </w:rPr>
              <w:t xml:space="preserve">. Б. Хмельницького, 5/5а, м. Буча, </w:t>
            </w:r>
            <w:proofErr w:type="spellStart"/>
            <w:r w:rsidRPr="002573B4">
              <w:rPr>
                <w:rFonts w:ascii="Times New Roman" w:eastAsia="Times New Roman" w:hAnsi="Times New Roman"/>
                <w:sz w:val="24"/>
                <w:szCs w:val="24"/>
                <w:lang w:val="uk-UA"/>
              </w:rPr>
              <w:t>Бучанський</w:t>
            </w:r>
            <w:proofErr w:type="spellEnd"/>
            <w:r w:rsidRPr="002573B4">
              <w:rPr>
                <w:rFonts w:ascii="Times New Roman" w:eastAsia="Times New Roman" w:hAnsi="Times New Roman"/>
                <w:sz w:val="24"/>
                <w:szCs w:val="24"/>
                <w:lang w:val="uk-UA"/>
              </w:rPr>
              <w:t xml:space="preserve"> р-н, Київська область, Україна,  08292</w:t>
            </w:r>
          </w:p>
        </w:tc>
      </w:tr>
      <w:tr w:rsidR="009C59AD" w:rsidRPr="002573B4">
        <w:tc>
          <w:tcPr>
            <w:tcW w:w="645" w:type="dxa"/>
            <w:shd w:val="clear" w:color="auto" w:fill="auto"/>
            <w:tcMar>
              <w:top w:w="100" w:type="dxa"/>
              <w:left w:w="100" w:type="dxa"/>
              <w:bottom w:w="100" w:type="dxa"/>
              <w:right w:w="100" w:type="dxa"/>
            </w:tcMar>
          </w:tcPr>
          <w:p w:rsidR="009C59AD" w:rsidRPr="002573B4" w:rsidRDefault="009C59AD">
            <w:pPr>
              <w:widowControl w:val="0"/>
              <w:spacing w:line="240" w:lineRule="auto"/>
              <w:rPr>
                <w:rFonts w:ascii="Times New Roman" w:eastAsia="Times New Roman" w:hAnsi="Times New Roman" w:cs="Times New Roman"/>
                <w:lang w:val="uk-UA"/>
              </w:rPr>
            </w:pPr>
            <w:r w:rsidRPr="002573B4">
              <w:rPr>
                <w:rFonts w:ascii="Times New Roman" w:eastAsia="Times New Roman" w:hAnsi="Times New Roman" w:cs="Times New Roman"/>
                <w:lang w:val="uk-UA"/>
              </w:rPr>
              <w:t>1.3</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59AD" w:rsidRPr="002573B4" w:rsidRDefault="00374169" w:rsidP="00374169">
            <w:pPr>
              <w:widowControl w:val="0"/>
              <w:spacing w:line="240" w:lineRule="auto"/>
              <w:rPr>
                <w:rFonts w:ascii="Times New Roman" w:eastAsia="Times New Roman" w:hAnsi="Times New Roman" w:cs="Times New Roman"/>
                <w:lang w:val="uk-UA"/>
              </w:rPr>
            </w:pPr>
            <w:r w:rsidRPr="002573B4">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5970" w:type="dxa"/>
            <w:shd w:val="clear" w:color="auto" w:fill="auto"/>
            <w:tcMar>
              <w:top w:w="100" w:type="dxa"/>
              <w:left w:w="100" w:type="dxa"/>
              <w:bottom w:w="100" w:type="dxa"/>
              <w:right w:w="100" w:type="dxa"/>
            </w:tcMar>
          </w:tcPr>
          <w:p w:rsidR="00374169" w:rsidRPr="002573B4" w:rsidRDefault="00374169" w:rsidP="00374169">
            <w:pPr>
              <w:widowControl w:val="0"/>
              <w:adjustRightInd w:val="0"/>
              <w:snapToGrid w:val="0"/>
              <w:spacing w:after="160" w:line="259" w:lineRule="auto"/>
              <w:jc w:val="both"/>
              <w:rPr>
                <w:rFonts w:ascii="Times New Roman" w:hAnsi="Times New Roman" w:cs="Calibri"/>
                <w:sz w:val="24"/>
                <w:szCs w:val="24"/>
                <w:lang w:val="uk-UA" w:eastAsia="ru-RU"/>
              </w:rPr>
            </w:pPr>
            <w:proofErr w:type="spellStart"/>
            <w:r w:rsidRPr="002573B4">
              <w:rPr>
                <w:rFonts w:ascii="Times New Roman" w:hAnsi="Times New Roman" w:cs="Calibri"/>
                <w:b/>
                <w:sz w:val="24"/>
                <w:szCs w:val="24"/>
                <w:lang w:val="uk-UA" w:eastAsia="ru-RU"/>
              </w:rPr>
              <w:t>Ретьман</w:t>
            </w:r>
            <w:proofErr w:type="spellEnd"/>
            <w:r w:rsidRPr="002573B4">
              <w:rPr>
                <w:rFonts w:ascii="Times New Roman" w:hAnsi="Times New Roman" w:cs="Calibri"/>
                <w:b/>
                <w:sz w:val="24"/>
                <w:szCs w:val="24"/>
                <w:lang w:val="uk-UA" w:eastAsia="ru-RU"/>
              </w:rPr>
              <w:t xml:space="preserve"> Світлана Михайлівна</w:t>
            </w:r>
            <w:r w:rsidRPr="002573B4">
              <w:rPr>
                <w:rFonts w:ascii="Times New Roman" w:hAnsi="Times New Roman" w:cs="Calibri"/>
                <w:sz w:val="24"/>
                <w:szCs w:val="24"/>
                <w:lang w:val="uk-UA" w:eastAsia="ru-RU"/>
              </w:rPr>
              <w:t xml:space="preserve"> – начальник відділу з обслуговування ветеранів війни та інших категорій населення центру обслуговування пільгових категорій населення, уповноважена особа зі здійснення публічних закупівель управління соціальної політики </w:t>
            </w:r>
            <w:proofErr w:type="spellStart"/>
            <w:r w:rsidRPr="002573B4">
              <w:rPr>
                <w:rFonts w:ascii="Times New Roman" w:hAnsi="Times New Roman" w:cs="Calibri"/>
                <w:sz w:val="24"/>
                <w:szCs w:val="24"/>
                <w:lang w:val="uk-UA" w:eastAsia="ru-RU"/>
              </w:rPr>
              <w:t>Бучанської</w:t>
            </w:r>
            <w:proofErr w:type="spellEnd"/>
            <w:r w:rsidRPr="002573B4">
              <w:rPr>
                <w:rFonts w:ascii="Times New Roman" w:hAnsi="Times New Roman" w:cs="Calibri"/>
                <w:sz w:val="24"/>
                <w:szCs w:val="24"/>
                <w:lang w:val="uk-UA" w:eastAsia="ru-RU"/>
              </w:rPr>
              <w:t xml:space="preserve"> міської ради, тел. +38(04597)49-904</w:t>
            </w:r>
          </w:p>
          <w:p w:rsidR="009C59AD" w:rsidRPr="002573B4" w:rsidRDefault="00374169" w:rsidP="00374169">
            <w:pPr>
              <w:widowControl w:val="0"/>
              <w:spacing w:line="240" w:lineRule="auto"/>
              <w:rPr>
                <w:rFonts w:ascii="Times New Roman" w:eastAsia="Times New Roman" w:hAnsi="Times New Roman" w:cs="Times New Roman"/>
                <w:lang w:val="uk-UA"/>
              </w:rPr>
            </w:pPr>
            <w:r w:rsidRPr="002573B4">
              <w:rPr>
                <w:rFonts w:ascii="Times New Roman" w:hAnsi="Times New Roman" w:cs="Calibri"/>
                <w:sz w:val="24"/>
                <w:szCs w:val="24"/>
                <w:lang w:val="uk-UA" w:eastAsia="ru-RU"/>
              </w:rPr>
              <w:t>e-</w:t>
            </w:r>
            <w:proofErr w:type="spellStart"/>
            <w:r w:rsidRPr="002573B4">
              <w:rPr>
                <w:rFonts w:ascii="Times New Roman" w:hAnsi="Times New Roman" w:cs="Calibri"/>
                <w:sz w:val="24"/>
                <w:szCs w:val="24"/>
                <w:lang w:val="uk-UA" w:eastAsia="ru-RU"/>
              </w:rPr>
              <w:t>mail</w:t>
            </w:r>
            <w:proofErr w:type="spellEnd"/>
            <w:r w:rsidRPr="002573B4">
              <w:rPr>
                <w:rFonts w:ascii="Times New Roman" w:hAnsi="Times New Roman" w:cs="Calibri"/>
                <w:sz w:val="24"/>
                <w:szCs w:val="24"/>
                <w:lang w:val="uk-UA" w:eastAsia="ru-RU"/>
              </w:rPr>
              <w:t xml:space="preserve">: </w:t>
            </w:r>
            <w:proofErr w:type="spellStart"/>
            <w:r w:rsidRPr="002573B4">
              <w:rPr>
                <w:rFonts w:ascii="Times New Roman" w:hAnsi="Times New Roman" w:cs="Calibri"/>
                <w:sz w:val="24"/>
                <w:szCs w:val="24"/>
                <w:lang w:val="uk-UA" w:eastAsia="ru-RU"/>
              </w:rPr>
              <w:t>usp</w:t>
            </w:r>
            <w:proofErr w:type="spellEnd"/>
            <w:r w:rsidRPr="002573B4">
              <w:rPr>
                <w:rFonts w:ascii="Times New Roman" w:hAnsi="Times New Roman" w:cs="Calibri"/>
                <w:sz w:val="24"/>
                <w:szCs w:val="24"/>
                <w:lang w:val="uk-UA" w:eastAsia="ru-RU"/>
              </w:rPr>
              <w:t>@</w:t>
            </w:r>
            <w:r w:rsidRPr="002573B4">
              <w:rPr>
                <w:rFonts w:ascii="Calibri" w:eastAsia="Calibri" w:hAnsi="Calibri" w:cs="Calibri"/>
                <w:lang w:val="uk-UA" w:eastAsia="ru-RU"/>
              </w:rPr>
              <w:t xml:space="preserve"> </w:t>
            </w:r>
            <w:r w:rsidRPr="002573B4">
              <w:rPr>
                <w:rFonts w:ascii="Times New Roman" w:hAnsi="Times New Roman" w:cs="Calibri"/>
                <w:sz w:val="24"/>
                <w:szCs w:val="24"/>
                <w:lang w:val="uk-UA" w:eastAsia="ru-RU"/>
              </w:rPr>
              <w:t>bucha-</w:t>
            </w:r>
            <w:proofErr w:type="spellStart"/>
            <w:r w:rsidRPr="002573B4">
              <w:rPr>
                <w:rFonts w:ascii="Times New Roman" w:hAnsi="Times New Roman" w:cs="Calibri"/>
                <w:sz w:val="24"/>
                <w:szCs w:val="24"/>
                <w:lang w:val="uk-UA" w:eastAsia="ru-RU"/>
              </w:rPr>
              <w:t>rada.gov.ua</w:t>
            </w:r>
            <w:proofErr w:type="spellEnd"/>
          </w:p>
        </w:tc>
      </w:tr>
      <w:tr w:rsidR="006A726C" w:rsidRPr="002573B4">
        <w:tc>
          <w:tcPr>
            <w:tcW w:w="645" w:type="dxa"/>
            <w:shd w:val="clear" w:color="auto" w:fill="auto"/>
            <w:tcMar>
              <w:top w:w="100" w:type="dxa"/>
              <w:left w:w="100" w:type="dxa"/>
              <w:bottom w:w="100" w:type="dxa"/>
              <w:right w:w="100" w:type="dxa"/>
            </w:tcMar>
          </w:tcPr>
          <w:p w:rsidR="006A726C" w:rsidRPr="002573B4" w:rsidRDefault="008C5350">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6A726C" w:rsidRPr="002573B4" w:rsidRDefault="008C5350">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Тип закупівлі</w:t>
            </w:r>
          </w:p>
        </w:tc>
        <w:tc>
          <w:tcPr>
            <w:tcW w:w="5970" w:type="dxa"/>
            <w:shd w:val="clear" w:color="auto" w:fill="auto"/>
            <w:tcMar>
              <w:top w:w="100" w:type="dxa"/>
              <w:left w:w="100" w:type="dxa"/>
              <w:bottom w:w="100" w:type="dxa"/>
              <w:right w:w="100" w:type="dxa"/>
            </w:tcMar>
          </w:tcPr>
          <w:p w:rsidR="006A726C" w:rsidRPr="002573B4" w:rsidRDefault="008C5350">
            <w:pPr>
              <w:widowControl w:val="0"/>
              <w:spacing w:line="240" w:lineRule="auto"/>
              <w:rPr>
                <w:rFonts w:ascii="Times New Roman" w:eastAsia="Times New Roman" w:hAnsi="Times New Roman" w:cs="Times New Roman"/>
                <w:lang w:val="uk-UA"/>
              </w:rPr>
            </w:pPr>
            <w:r w:rsidRPr="002573B4">
              <w:rPr>
                <w:rFonts w:ascii="Times New Roman" w:eastAsia="Times New Roman" w:hAnsi="Times New Roman" w:cs="Times New Roman"/>
                <w:lang w:val="uk-UA"/>
              </w:rPr>
              <w:t>Спрощена закупівля</w:t>
            </w:r>
          </w:p>
        </w:tc>
      </w:tr>
      <w:tr w:rsidR="006A726C" w:rsidRPr="002573B4">
        <w:tc>
          <w:tcPr>
            <w:tcW w:w="645" w:type="dxa"/>
            <w:shd w:val="clear" w:color="auto" w:fill="auto"/>
            <w:tcMar>
              <w:top w:w="100" w:type="dxa"/>
              <w:left w:w="100" w:type="dxa"/>
              <w:bottom w:w="100" w:type="dxa"/>
              <w:right w:w="100" w:type="dxa"/>
            </w:tcMar>
          </w:tcPr>
          <w:p w:rsidR="006A726C" w:rsidRPr="002573B4" w:rsidRDefault="008C5350">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6A726C" w:rsidRPr="002573B4" w:rsidRDefault="008C5350">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 xml:space="preserve">Очікувана вартість </w:t>
            </w:r>
          </w:p>
        </w:tc>
        <w:tc>
          <w:tcPr>
            <w:tcW w:w="5970" w:type="dxa"/>
            <w:shd w:val="clear" w:color="auto" w:fill="auto"/>
            <w:tcMar>
              <w:top w:w="100" w:type="dxa"/>
              <w:left w:w="100" w:type="dxa"/>
              <w:bottom w:w="100" w:type="dxa"/>
              <w:right w:w="100" w:type="dxa"/>
            </w:tcMar>
          </w:tcPr>
          <w:p w:rsidR="006A726C" w:rsidRPr="005E0D8F" w:rsidRDefault="005E0D8F" w:rsidP="00F54BA7">
            <w:pPr>
              <w:widowControl w:val="0"/>
              <w:spacing w:line="240" w:lineRule="auto"/>
              <w:rPr>
                <w:rFonts w:ascii="Times New Roman" w:eastAsia="Times New Roman" w:hAnsi="Times New Roman" w:cs="Times New Roman"/>
                <w:lang w:val="uk-UA"/>
              </w:rPr>
            </w:pPr>
            <w:r w:rsidRPr="005E0D8F">
              <w:rPr>
                <w:rFonts w:ascii="Times New Roman" w:eastAsia="Times New Roman" w:hAnsi="Times New Roman" w:cs="Times New Roman"/>
                <w:lang w:val="en-US"/>
              </w:rPr>
              <w:t xml:space="preserve">1 100 000.00 </w:t>
            </w:r>
            <w:proofErr w:type="spellStart"/>
            <w:r w:rsidRPr="005E0D8F">
              <w:rPr>
                <w:rFonts w:ascii="Times New Roman" w:eastAsia="Times New Roman" w:hAnsi="Times New Roman" w:cs="Times New Roman"/>
                <w:lang w:val="uk-UA"/>
              </w:rPr>
              <w:t>грн</w:t>
            </w:r>
            <w:proofErr w:type="spellEnd"/>
          </w:p>
        </w:tc>
      </w:tr>
      <w:tr w:rsidR="00F25D17" w:rsidRPr="002573B4">
        <w:tc>
          <w:tcPr>
            <w:tcW w:w="645" w:type="dxa"/>
            <w:shd w:val="clear" w:color="auto" w:fill="auto"/>
            <w:tcMar>
              <w:top w:w="100" w:type="dxa"/>
              <w:left w:w="100" w:type="dxa"/>
              <w:bottom w:w="100" w:type="dxa"/>
              <w:right w:w="100" w:type="dxa"/>
            </w:tcMar>
          </w:tcPr>
          <w:p w:rsidR="00F25D17" w:rsidRPr="002573B4" w:rsidRDefault="00F25D17" w:rsidP="006168F0">
            <w:pPr>
              <w:widowControl w:val="0"/>
              <w:spacing w:line="240" w:lineRule="auto"/>
              <w:rPr>
                <w:rFonts w:ascii="Times New Roman" w:eastAsia="Times New Roman" w:hAnsi="Times New Roman" w:cs="Times New Roman"/>
                <w:lang w:val="uk-UA"/>
              </w:rPr>
            </w:pPr>
            <w:r w:rsidRPr="002573B4">
              <w:rPr>
                <w:rFonts w:ascii="Times New Roman" w:eastAsia="Times New Roman" w:hAnsi="Times New Roman" w:cs="Times New Roman"/>
                <w:lang w:val="uk-UA"/>
              </w:rPr>
              <w:t xml:space="preserve">3.1. </w:t>
            </w:r>
          </w:p>
        </w:tc>
        <w:tc>
          <w:tcPr>
            <w:tcW w:w="3915" w:type="dxa"/>
            <w:shd w:val="clear" w:color="auto" w:fill="auto"/>
            <w:tcMar>
              <w:top w:w="100" w:type="dxa"/>
              <w:left w:w="100" w:type="dxa"/>
              <w:bottom w:w="100" w:type="dxa"/>
              <w:right w:w="100" w:type="dxa"/>
            </w:tcMar>
          </w:tcPr>
          <w:p w:rsidR="00F25D17" w:rsidRPr="002573B4" w:rsidRDefault="00F25D17" w:rsidP="006168F0">
            <w:pPr>
              <w:widowControl w:val="0"/>
              <w:spacing w:line="240" w:lineRule="auto"/>
              <w:rPr>
                <w:rFonts w:ascii="Times New Roman" w:eastAsia="Times New Roman" w:hAnsi="Times New Roman" w:cs="Times New Roman"/>
                <w:lang w:val="uk-UA"/>
              </w:rPr>
            </w:pPr>
            <w:r w:rsidRPr="002573B4">
              <w:rPr>
                <w:rFonts w:ascii="Times New Roman" w:eastAsia="Times New Roman" w:hAnsi="Times New Roman" w:cs="Times New Roman"/>
                <w:lang w:val="uk-UA"/>
              </w:rPr>
              <w:t>Мінімальний крок пониження ціни під час електронного аукціону</w:t>
            </w:r>
          </w:p>
        </w:tc>
        <w:tc>
          <w:tcPr>
            <w:tcW w:w="5970" w:type="dxa"/>
            <w:shd w:val="clear" w:color="auto" w:fill="auto"/>
            <w:tcMar>
              <w:top w:w="100" w:type="dxa"/>
              <w:left w:w="100" w:type="dxa"/>
              <w:bottom w:w="100" w:type="dxa"/>
              <w:right w:w="100" w:type="dxa"/>
            </w:tcMar>
          </w:tcPr>
          <w:p w:rsidR="00F25D17" w:rsidRPr="005E0D8F" w:rsidRDefault="005E0D8F" w:rsidP="00B565FC">
            <w:pPr>
              <w:widowControl w:val="0"/>
              <w:spacing w:line="240" w:lineRule="auto"/>
              <w:rPr>
                <w:rFonts w:ascii="Times New Roman" w:eastAsia="Times New Roman" w:hAnsi="Times New Roman" w:cs="Times New Roman"/>
                <w:lang w:val="uk-UA"/>
              </w:rPr>
            </w:pPr>
            <w:r w:rsidRPr="005E0D8F">
              <w:rPr>
                <w:rFonts w:ascii="Times New Roman" w:eastAsia="Times New Roman" w:hAnsi="Times New Roman" w:cs="Times New Roman"/>
                <w:lang w:val="uk-UA"/>
              </w:rPr>
              <w:t xml:space="preserve"> 5 500,00 </w:t>
            </w:r>
            <w:proofErr w:type="spellStart"/>
            <w:r w:rsidRPr="005E0D8F">
              <w:rPr>
                <w:rFonts w:ascii="Times New Roman" w:eastAsia="Times New Roman" w:hAnsi="Times New Roman" w:cs="Times New Roman"/>
                <w:lang w:val="uk-UA"/>
              </w:rPr>
              <w:t>грн</w:t>
            </w:r>
            <w:proofErr w:type="spellEnd"/>
          </w:p>
        </w:tc>
      </w:tr>
      <w:tr w:rsidR="00F25D17" w:rsidRPr="002573B4">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Інформація про предмет закупівлі</w:t>
            </w:r>
          </w:p>
        </w:tc>
        <w:tc>
          <w:tcPr>
            <w:tcW w:w="5970" w:type="dxa"/>
            <w:shd w:val="clear" w:color="auto" w:fill="auto"/>
            <w:tcMar>
              <w:top w:w="100" w:type="dxa"/>
              <w:left w:w="100" w:type="dxa"/>
              <w:bottom w:w="100" w:type="dxa"/>
              <w:right w:w="100" w:type="dxa"/>
            </w:tcMar>
          </w:tcPr>
          <w:p w:rsidR="00F25D17" w:rsidRPr="002573B4" w:rsidRDefault="00F25D17">
            <w:pPr>
              <w:widowControl w:val="0"/>
              <w:spacing w:line="240" w:lineRule="auto"/>
              <w:rPr>
                <w:b/>
                <w:lang w:val="uk-UA"/>
              </w:rPr>
            </w:pPr>
          </w:p>
        </w:tc>
      </w:tr>
      <w:tr w:rsidR="00F25D17" w:rsidRPr="002573B4">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lang w:val="uk-UA"/>
              </w:rPr>
            </w:pPr>
            <w:r w:rsidRPr="002573B4">
              <w:rPr>
                <w:rFonts w:ascii="Times New Roman" w:eastAsia="Times New Roman" w:hAnsi="Times New Roman" w:cs="Times New Roman"/>
                <w:lang w:val="uk-UA"/>
              </w:rPr>
              <w:t>4.1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5D17" w:rsidRPr="002573B4" w:rsidRDefault="00F25D17" w:rsidP="00F54BA7">
            <w:pPr>
              <w:widowControl w:val="0"/>
              <w:tabs>
                <w:tab w:val="right" w:pos="3715"/>
              </w:tabs>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назва предмета закупівлі</w:t>
            </w:r>
            <w:r w:rsidR="00F54BA7" w:rsidRPr="002573B4">
              <w:rPr>
                <w:rFonts w:ascii="Times New Roman" w:eastAsia="Times New Roman" w:hAnsi="Times New Roman" w:cs="Times New Roman"/>
                <w:lang w:val="uk-UA"/>
              </w:rPr>
              <w:tab/>
            </w:r>
          </w:p>
          <w:p w:rsidR="00F54BA7" w:rsidRPr="002573B4" w:rsidRDefault="00F54BA7" w:rsidP="00F54BA7">
            <w:pPr>
              <w:widowControl w:val="0"/>
              <w:tabs>
                <w:tab w:val="right" w:pos="3715"/>
              </w:tabs>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код ДК 021:2015</w:t>
            </w:r>
          </w:p>
        </w:tc>
        <w:tc>
          <w:tcPr>
            <w:tcW w:w="5970" w:type="dxa"/>
            <w:shd w:val="clear" w:color="auto" w:fill="auto"/>
            <w:tcMar>
              <w:top w:w="100" w:type="dxa"/>
              <w:left w:w="100" w:type="dxa"/>
              <w:bottom w:w="100" w:type="dxa"/>
              <w:right w:w="100" w:type="dxa"/>
            </w:tcMar>
          </w:tcPr>
          <w:p w:rsidR="00A84F17" w:rsidRDefault="00F54BA7" w:rsidP="00A84F17">
            <w:pPr>
              <w:tabs>
                <w:tab w:val="left" w:pos="110"/>
                <w:tab w:val="left" w:pos="1418"/>
              </w:tabs>
              <w:spacing w:after="60" w:line="240" w:lineRule="auto"/>
              <w:ind w:left="44" w:right="12"/>
              <w:jc w:val="both"/>
              <w:rPr>
                <w:rFonts w:ascii="Times New Roman" w:hAnsi="Times New Roman" w:cs="Times New Roman"/>
                <w:b/>
                <w:bCs/>
                <w:spacing w:val="-1"/>
                <w:sz w:val="24"/>
                <w:szCs w:val="24"/>
                <w:lang w:val="uk-UA"/>
              </w:rPr>
            </w:pPr>
            <w:r w:rsidRPr="002573B4">
              <w:rPr>
                <w:rFonts w:ascii="Times New Roman" w:hAnsi="Times New Roman" w:cs="Times New Roman"/>
                <w:b/>
                <w:bCs/>
                <w:spacing w:val="-1"/>
                <w:sz w:val="24"/>
                <w:szCs w:val="24"/>
                <w:lang w:val="uk-UA"/>
              </w:rPr>
              <w:t xml:space="preserve">Послуги по поточному ремонту для облаштування місць тимчасового перебування внутрішньо переміщених (евакуйованих) осіб на території </w:t>
            </w:r>
            <w:proofErr w:type="spellStart"/>
            <w:r w:rsidRPr="002573B4">
              <w:rPr>
                <w:rFonts w:ascii="Times New Roman" w:hAnsi="Times New Roman" w:cs="Times New Roman"/>
                <w:b/>
                <w:bCs/>
                <w:spacing w:val="-1"/>
                <w:sz w:val="24"/>
                <w:szCs w:val="24"/>
                <w:lang w:val="uk-UA"/>
              </w:rPr>
              <w:t>Бучанської</w:t>
            </w:r>
            <w:proofErr w:type="spellEnd"/>
            <w:r w:rsidRPr="002573B4">
              <w:rPr>
                <w:rFonts w:ascii="Times New Roman" w:hAnsi="Times New Roman" w:cs="Times New Roman"/>
                <w:b/>
                <w:bCs/>
                <w:spacing w:val="-1"/>
                <w:sz w:val="24"/>
                <w:szCs w:val="24"/>
                <w:lang w:val="uk-UA"/>
              </w:rPr>
              <w:t xml:space="preserve"> міської т</w:t>
            </w:r>
            <w:r w:rsidR="00A84F17">
              <w:rPr>
                <w:rFonts w:ascii="Times New Roman" w:hAnsi="Times New Roman" w:cs="Times New Roman"/>
                <w:b/>
                <w:bCs/>
                <w:spacing w:val="-1"/>
                <w:sz w:val="24"/>
                <w:szCs w:val="24"/>
                <w:lang w:val="uk-UA"/>
              </w:rPr>
              <w:t>ериторіальної громади, за адресою</w:t>
            </w:r>
            <w:r w:rsidRPr="002573B4">
              <w:rPr>
                <w:rFonts w:ascii="Times New Roman" w:hAnsi="Times New Roman" w:cs="Times New Roman"/>
                <w:b/>
                <w:bCs/>
                <w:spacing w:val="-1"/>
                <w:sz w:val="24"/>
                <w:szCs w:val="24"/>
                <w:lang w:val="uk-UA"/>
              </w:rPr>
              <w:t xml:space="preserve">: </w:t>
            </w:r>
            <w:r w:rsidR="00A84F17" w:rsidRPr="007729F3">
              <w:rPr>
                <w:rFonts w:ascii="Times New Roman" w:hAnsi="Times New Roman" w:cs="Times New Roman"/>
                <w:b/>
                <w:bCs/>
                <w:spacing w:val="-1"/>
                <w:sz w:val="24"/>
                <w:szCs w:val="24"/>
                <w:lang w:val="uk-UA"/>
              </w:rPr>
              <w:t xml:space="preserve">Київська область, </w:t>
            </w:r>
            <w:proofErr w:type="spellStart"/>
            <w:r w:rsidR="00A84F17" w:rsidRPr="007729F3">
              <w:rPr>
                <w:rFonts w:ascii="Times New Roman" w:hAnsi="Times New Roman" w:cs="Times New Roman"/>
                <w:b/>
                <w:bCs/>
                <w:spacing w:val="-1"/>
                <w:sz w:val="24"/>
                <w:szCs w:val="24"/>
                <w:lang w:val="uk-UA"/>
              </w:rPr>
              <w:t>смт</w:t>
            </w:r>
            <w:proofErr w:type="spellEnd"/>
            <w:r w:rsidR="00A84F17" w:rsidRPr="007729F3">
              <w:rPr>
                <w:rFonts w:ascii="Times New Roman" w:hAnsi="Times New Roman" w:cs="Times New Roman"/>
                <w:b/>
                <w:bCs/>
                <w:spacing w:val="-1"/>
                <w:sz w:val="24"/>
                <w:szCs w:val="24"/>
                <w:lang w:val="uk-UA"/>
              </w:rPr>
              <w:t xml:space="preserve"> Ворзель, вул. Курортна, 37</w:t>
            </w:r>
          </w:p>
          <w:p w:rsidR="00F54BA7" w:rsidRPr="002573B4" w:rsidRDefault="00103BB3" w:rsidP="00705217">
            <w:pPr>
              <w:rPr>
                <w:rFonts w:ascii="Times New Roman" w:hAnsi="Times New Roman" w:cs="Times New Roman"/>
                <w:spacing w:val="-1"/>
                <w:sz w:val="24"/>
                <w:szCs w:val="24"/>
                <w:lang w:val="uk-UA"/>
              </w:rPr>
            </w:pPr>
            <w:hyperlink r:id="rId7" w:history="1">
              <w:r w:rsidR="00705217" w:rsidRPr="002573B4">
                <w:rPr>
                  <w:rStyle w:val="a8"/>
                  <w:lang w:val="uk-UA"/>
                </w:rPr>
                <w:t>45310000-3 - Електромонтажні роботи</w:t>
              </w:r>
            </w:hyperlink>
          </w:p>
        </w:tc>
      </w:tr>
      <w:tr w:rsidR="00F25D17" w:rsidRPr="002573B4">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lang w:val="uk-UA"/>
              </w:rPr>
            </w:pPr>
            <w:r w:rsidRPr="002573B4">
              <w:rPr>
                <w:rFonts w:ascii="Times New Roman" w:eastAsia="Times New Roman" w:hAnsi="Times New Roman" w:cs="Times New Roman"/>
                <w:lang w:val="uk-UA"/>
              </w:rPr>
              <w:t>4.2</w:t>
            </w:r>
          </w:p>
        </w:tc>
        <w:tc>
          <w:tcPr>
            <w:tcW w:w="3915" w:type="dxa"/>
            <w:shd w:val="clear" w:color="auto" w:fill="auto"/>
            <w:tcMar>
              <w:top w:w="100" w:type="dxa"/>
              <w:left w:w="100" w:type="dxa"/>
              <w:bottom w:w="100" w:type="dxa"/>
              <w:right w:w="100" w:type="dxa"/>
            </w:tcMar>
          </w:tcPr>
          <w:p w:rsidR="00F25D17" w:rsidRPr="002573B4" w:rsidRDefault="00F25D17" w:rsidP="00314B29">
            <w:pPr>
              <w:widowControl w:val="0"/>
              <w:spacing w:line="240" w:lineRule="auto"/>
              <w:rPr>
                <w:rFonts w:ascii="Times New Roman" w:eastAsia="Times New Roman" w:hAnsi="Times New Roman" w:cs="Times New Roman"/>
                <w:lang w:val="uk-UA"/>
              </w:rPr>
            </w:pPr>
            <w:r w:rsidRPr="002573B4">
              <w:rPr>
                <w:rFonts w:ascii="Times New Roman" w:eastAsia="Times New Roman" w:hAnsi="Times New Roman" w:cs="Times New Roman"/>
                <w:highlight w:val="white"/>
                <w:lang w:val="uk-UA"/>
              </w:rPr>
              <w:t xml:space="preserve">опис окремої частини (частин) </w:t>
            </w:r>
            <w:proofErr w:type="spellStart"/>
            <w:r w:rsidR="00314B29" w:rsidRPr="002573B4">
              <w:rPr>
                <w:rFonts w:ascii="Times New Roman" w:eastAsia="Times New Roman" w:hAnsi="Times New Roman" w:cs="Times New Roman"/>
                <w:highlight w:val="white"/>
                <w:lang w:val="uk-UA"/>
              </w:rPr>
              <w:t>прекдме</w:t>
            </w:r>
            <w:r w:rsidRPr="002573B4">
              <w:rPr>
                <w:rFonts w:ascii="Times New Roman" w:eastAsia="Times New Roman" w:hAnsi="Times New Roman" w:cs="Times New Roman"/>
                <w:highlight w:val="white"/>
                <w:lang w:val="uk-UA"/>
              </w:rPr>
              <w:t>та</w:t>
            </w:r>
            <w:proofErr w:type="spellEnd"/>
            <w:r w:rsidRPr="002573B4">
              <w:rPr>
                <w:rFonts w:ascii="Times New Roman" w:eastAsia="Times New Roman" w:hAnsi="Times New Roman" w:cs="Times New Roman"/>
                <w:highlight w:val="white"/>
                <w:lang w:val="uk-UA"/>
              </w:rPr>
              <w:t xml:space="preserve"> закупівлі (лота), щодо </w:t>
            </w:r>
            <w:r w:rsidR="00314B29" w:rsidRPr="002573B4">
              <w:rPr>
                <w:rFonts w:ascii="Times New Roman" w:eastAsia="Times New Roman" w:hAnsi="Times New Roman" w:cs="Times New Roman"/>
                <w:highlight w:val="white"/>
                <w:lang w:val="uk-UA"/>
              </w:rPr>
              <w:t xml:space="preserve">якої можуть </w:t>
            </w:r>
            <w:r w:rsidRPr="002573B4">
              <w:rPr>
                <w:rFonts w:ascii="Times New Roman" w:eastAsia="Times New Roman" w:hAnsi="Times New Roman" w:cs="Times New Roman"/>
                <w:highlight w:val="white"/>
                <w:lang w:val="uk-UA"/>
              </w:rPr>
              <w:t>бути подані пропозиції</w:t>
            </w:r>
          </w:p>
        </w:tc>
        <w:tc>
          <w:tcPr>
            <w:tcW w:w="5970"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lang w:val="uk-UA"/>
              </w:rPr>
            </w:pPr>
            <w:r w:rsidRPr="002573B4">
              <w:rPr>
                <w:rFonts w:ascii="Times New Roman" w:eastAsia="Times New Roman" w:hAnsi="Times New Roman" w:cs="Times New Roman"/>
                <w:lang w:val="uk-UA"/>
              </w:rPr>
              <w:t>Закупівля здійснюється в цілому без поділу на лоти</w:t>
            </w:r>
          </w:p>
        </w:tc>
      </w:tr>
      <w:tr w:rsidR="00F25D17" w:rsidRPr="002573B4" w:rsidTr="00AC5B0E">
        <w:trPr>
          <w:trHeight w:val="1279"/>
        </w:trPr>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lang w:val="uk-UA"/>
              </w:rPr>
            </w:pPr>
            <w:r w:rsidRPr="002573B4">
              <w:rPr>
                <w:rFonts w:ascii="Times New Roman" w:eastAsia="Times New Roman" w:hAnsi="Times New Roman" w:cs="Times New Roman"/>
                <w:lang w:val="uk-UA"/>
              </w:rPr>
              <w:t>4.3</w:t>
            </w:r>
          </w:p>
        </w:tc>
        <w:tc>
          <w:tcPr>
            <w:tcW w:w="391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lang w:val="uk-UA"/>
              </w:rPr>
            </w:pPr>
            <w:r w:rsidRPr="002573B4">
              <w:rPr>
                <w:rFonts w:ascii="Times New Roman" w:eastAsia="Times New Roman" w:hAnsi="Times New Roman" w:cs="Times New Roman"/>
                <w:highlight w:val="white"/>
                <w:lang w:val="uk-UA"/>
              </w:rPr>
              <w:t>місце, кількість, обсяг поставки товарів (надання послуг, виконання робіт)</w:t>
            </w:r>
          </w:p>
        </w:tc>
        <w:tc>
          <w:tcPr>
            <w:tcW w:w="5970" w:type="dxa"/>
            <w:shd w:val="clear" w:color="auto" w:fill="auto"/>
            <w:tcMar>
              <w:top w:w="100" w:type="dxa"/>
              <w:left w:w="100" w:type="dxa"/>
              <w:bottom w:w="100" w:type="dxa"/>
              <w:right w:w="100" w:type="dxa"/>
            </w:tcMar>
          </w:tcPr>
          <w:p w:rsidR="00F25D17" w:rsidRPr="002573B4" w:rsidRDefault="00314B29" w:rsidP="006E7F66">
            <w:pPr>
              <w:widowControl w:val="0"/>
              <w:spacing w:line="240" w:lineRule="auto"/>
              <w:rPr>
                <w:rFonts w:ascii="Times New Roman" w:eastAsia="Times New Roman" w:hAnsi="Times New Roman" w:cs="Times New Roman"/>
                <w:lang w:val="uk-UA"/>
              </w:rPr>
            </w:pPr>
            <w:r w:rsidRPr="002573B4">
              <w:rPr>
                <w:rFonts w:ascii="Times New Roman" w:eastAsia="Times New Roman" w:hAnsi="Times New Roman" w:cs="Times New Roman"/>
                <w:lang w:val="uk-UA"/>
              </w:rPr>
              <w:t>Кількість від</w:t>
            </w:r>
            <w:r w:rsidR="00631907">
              <w:rPr>
                <w:rFonts w:ascii="Times New Roman" w:eastAsia="Times New Roman" w:hAnsi="Times New Roman" w:cs="Times New Roman"/>
                <w:lang w:val="uk-UA"/>
              </w:rPr>
              <w:t>повідно до додатку 1 до спрощен</w:t>
            </w:r>
            <w:r w:rsidRPr="002573B4">
              <w:rPr>
                <w:rFonts w:ascii="Times New Roman" w:eastAsia="Times New Roman" w:hAnsi="Times New Roman" w:cs="Times New Roman"/>
                <w:lang w:val="uk-UA"/>
              </w:rPr>
              <w:t>ої закупівлі</w:t>
            </w:r>
          </w:p>
          <w:p w:rsidR="007729F3" w:rsidRDefault="00F25D17" w:rsidP="007729F3">
            <w:pPr>
              <w:tabs>
                <w:tab w:val="left" w:pos="110"/>
                <w:tab w:val="left" w:pos="1418"/>
              </w:tabs>
              <w:spacing w:after="60" w:line="240" w:lineRule="auto"/>
              <w:ind w:left="44" w:right="12"/>
              <w:jc w:val="both"/>
              <w:rPr>
                <w:rFonts w:ascii="Times New Roman" w:eastAsia="Times New Roman" w:hAnsi="Times New Roman" w:cs="Times New Roman"/>
                <w:lang w:val="uk-UA"/>
              </w:rPr>
            </w:pPr>
            <w:r w:rsidRPr="007729F3">
              <w:rPr>
                <w:rFonts w:ascii="Times New Roman" w:eastAsia="Times New Roman" w:hAnsi="Times New Roman" w:cs="Times New Roman"/>
                <w:lang w:val="uk-UA"/>
              </w:rPr>
              <w:t xml:space="preserve">Місце поставки : </w:t>
            </w:r>
          </w:p>
          <w:p w:rsidR="00F25D17" w:rsidRPr="00AC5B0E" w:rsidRDefault="007729F3" w:rsidP="004B126D">
            <w:pPr>
              <w:tabs>
                <w:tab w:val="left" w:pos="110"/>
                <w:tab w:val="left" w:pos="1418"/>
              </w:tabs>
              <w:spacing w:after="60" w:line="240" w:lineRule="auto"/>
              <w:ind w:left="44" w:right="12"/>
              <w:jc w:val="both"/>
              <w:rPr>
                <w:rFonts w:ascii="Times New Roman" w:hAnsi="Times New Roman" w:cs="Times New Roman"/>
                <w:b/>
                <w:bCs/>
                <w:spacing w:val="-1"/>
                <w:sz w:val="24"/>
                <w:szCs w:val="24"/>
                <w:lang w:val="uk-UA"/>
              </w:rPr>
            </w:pPr>
            <w:r w:rsidRPr="007729F3">
              <w:rPr>
                <w:rFonts w:ascii="Times New Roman" w:hAnsi="Times New Roman" w:cs="Times New Roman"/>
                <w:b/>
                <w:bCs/>
                <w:spacing w:val="-1"/>
                <w:sz w:val="24"/>
                <w:szCs w:val="24"/>
                <w:lang w:val="uk-UA"/>
              </w:rPr>
              <w:t xml:space="preserve">Київська область, </w:t>
            </w:r>
            <w:proofErr w:type="spellStart"/>
            <w:r w:rsidRPr="007729F3">
              <w:rPr>
                <w:rFonts w:ascii="Times New Roman" w:hAnsi="Times New Roman" w:cs="Times New Roman"/>
                <w:b/>
                <w:bCs/>
                <w:spacing w:val="-1"/>
                <w:sz w:val="24"/>
                <w:szCs w:val="24"/>
                <w:lang w:val="uk-UA"/>
              </w:rPr>
              <w:t>смт</w:t>
            </w:r>
            <w:proofErr w:type="spellEnd"/>
            <w:r w:rsidRPr="007729F3">
              <w:rPr>
                <w:rFonts w:ascii="Times New Roman" w:hAnsi="Times New Roman" w:cs="Times New Roman"/>
                <w:b/>
                <w:bCs/>
                <w:spacing w:val="-1"/>
                <w:sz w:val="24"/>
                <w:szCs w:val="24"/>
                <w:lang w:val="uk-UA"/>
              </w:rPr>
              <w:t xml:space="preserve"> Ворзель, вул. Курортна, 37</w:t>
            </w:r>
          </w:p>
        </w:tc>
      </w:tr>
      <w:tr w:rsidR="00F25D17" w:rsidRPr="002573B4">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lang w:val="uk-UA"/>
              </w:rPr>
            </w:pPr>
            <w:r w:rsidRPr="002573B4">
              <w:rPr>
                <w:rFonts w:ascii="Times New Roman" w:eastAsia="Times New Roman" w:hAnsi="Times New Roman" w:cs="Times New Roman"/>
                <w:lang w:val="uk-UA"/>
              </w:rPr>
              <w:t>4.4</w:t>
            </w:r>
          </w:p>
        </w:tc>
        <w:tc>
          <w:tcPr>
            <w:tcW w:w="391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lang w:val="uk-UA"/>
              </w:rPr>
            </w:pPr>
            <w:r w:rsidRPr="002573B4">
              <w:rPr>
                <w:rFonts w:ascii="Times New Roman" w:eastAsia="Times New Roman" w:hAnsi="Times New Roman" w:cs="Times New Roman"/>
                <w:highlight w:val="white"/>
                <w:lang w:val="uk-UA"/>
              </w:rPr>
              <w:t xml:space="preserve">строк поставки товарів (надання </w:t>
            </w:r>
            <w:r w:rsidRPr="002573B4">
              <w:rPr>
                <w:rFonts w:ascii="Times New Roman" w:eastAsia="Times New Roman" w:hAnsi="Times New Roman" w:cs="Times New Roman"/>
                <w:highlight w:val="white"/>
                <w:lang w:val="uk-UA"/>
              </w:rPr>
              <w:lastRenderedPageBreak/>
              <w:t>послуг, виконання робіт)</w:t>
            </w:r>
          </w:p>
        </w:tc>
        <w:tc>
          <w:tcPr>
            <w:tcW w:w="5970" w:type="dxa"/>
            <w:shd w:val="clear" w:color="auto" w:fill="auto"/>
            <w:tcMar>
              <w:top w:w="100" w:type="dxa"/>
              <w:left w:w="100" w:type="dxa"/>
              <w:bottom w:w="100" w:type="dxa"/>
              <w:right w:w="100" w:type="dxa"/>
            </w:tcMar>
          </w:tcPr>
          <w:p w:rsidR="00F25D17" w:rsidRPr="00631907" w:rsidRDefault="00FE0515" w:rsidP="007729F3">
            <w:pPr>
              <w:widowControl w:val="0"/>
              <w:spacing w:line="240" w:lineRule="auto"/>
              <w:ind w:left="44"/>
              <w:rPr>
                <w:rFonts w:ascii="Times New Roman" w:eastAsia="Times New Roman" w:hAnsi="Times New Roman" w:cs="Times New Roman"/>
                <w:b/>
                <w:lang w:val="uk-UA"/>
              </w:rPr>
            </w:pPr>
            <w:r w:rsidRPr="00631907">
              <w:rPr>
                <w:rFonts w:ascii="Times New Roman" w:eastAsia="Times New Roman" w:hAnsi="Times New Roman" w:cs="Times New Roman"/>
                <w:b/>
                <w:lang w:val="uk-UA"/>
              </w:rPr>
              <w:lastRenderedPageBreak/>
              <w:t>Протягом</w:t>
            </w:r>
            <w:r w:rsidR="00BC35CF" w:rsidRPr="00631907">
              <w:rPr>
                <w:rFonts w:ascii="Times New Roman" w:eastAsia="Times New Roman" w:hAnsi="Times New Roman" w:cs="Times New Roman"/>
                <w:b/>
                <w:lang w:val="uk-UA"/>
              </w:rPr>
              <w:t xml:space="preserve"> </w:t>
            </w:r>
            <w:r w:rsidR="007729F3" w:rsidRPr="00631907">
              <w:rPr>
                <w:rFonts w:ascii="Times New Roman" w:eastAsia="Times New Roman" w:hAnsi="Times New Roman" w:cs="Times New Roman"/>
                <w:b/>
                <w:lang w:val="uk-UA"/>
              </w:rPr>
              <w:t>5</w:t>
            </w:r>
            <w:r w:rsidR="00BC35CF" w:rsidRPr="00631907">
              <w:rPr>
                <w:rFonts w:ascii="Times New Roman" w:eastAsia="Times New Roman" w:hAnsi="Times New Roman" w:cs="Times New Roman"/>
                <w:b/>
                <w:lang w:val="uk-UA"/>
              </w:rPr>
              <w:t xml:space="preserve"> (</w:t>
            </w:r>
            <w:r w:rsidR="007729F3" w:rsidRPr="00631907">
              <w:rPr>
                <w:rFonts w:ascii="Times New Roman" w:eastAsia="Times New Roman" w:hAnsi="Times New Roman" w:cs="Times New Roman"/>
                <w:b/>
                <w:lang w:val="uk-UA"/>
              </w:rPr>
              <w:t>п</w:t>
            </w:r>
            <w:r w:rsidR="007729F3" w:rsidRPr="00631907">
              <w:rPr>
                <w:rFonts w:ascii="Times New Roman" w:eastAsia="Times New Roman" w:hAnsi="Times New Roman" w:cs="Times New Roman"/>
                <w:b/>
                <w:lang w:val="en-US"/>
              </w:rPr>
              <w:t>’</w:t>
            </w:r>
            <w:proofErr w:type="spellStart"/>
            <w:r w:rsidR="00BC35CF" w:rsidRPr="00631907">
              <w:rPr>
                <w:rFonts w:ascii="Times New Roman" w:eastAsia="Times New Roman" w:hAnsi="Times New Roman" w:cs="Times New Roman"/>
                <w:b/>
                <w:lang w:val="uk-UA"/>
              </w:rPr>
              <w:t>яти</w:t>
            </w:r>
            <w:proofErr w:type="spellEnd"/>
            <w:r w:rsidR="00BC35CF" w:rsidRPr="00631907">
              <w:rPr>
                <w:rFonts w:ascii="Times New Roman" w:eastAsia="Times New Roman" w:hAnsi="Times New Roman" w:cs="Times New Roman"/>
                <w:b/>
                <w:lang w:val="uk-UA"/>
              </w:rPr>
              <w:t xml:space="preserve">) </w:t>
            </w:r>
            <w:r w:rsidR="007729F3" w:rsidRPr="00631907">
              <w:rPr>
                <w:rFonts w:ascii="Times New Roman" w:eastAsia="Times New Roman" w:hAnsi="Times New Roman" w:cs="Times New Roman"/>
                <w:b/>
                <w:lang w:val="uk-UA"/>
              </w:rPr>
              <w:t>робоч</w:t>
            </w:r>
            <w:r w:rsidR="00E91822" w:rsidRPr="00631907">
              <w:rPr>
                <w:rFonts w:ascii="Times New Roman" w:eastAsia="Times New Roman" w:hAnsi="Times New Roman" w:cs="Times New Roman"/>
                <w:b/>
                <w:lang w:val="uk-UA"/>
              </w:rPr>
              <w:t>их</w:t>
            </w:r>
            <w:r w:rsidR="00BC35CF" w:rsidRPr="00631907">
              <w:rPr>
                <w:rFonts w:ascii="Times New Roman" w:eastAsia="Times New Roman" w:hAnsi="Times New Roman" w:cs="Times New Roman"/>
                <w:b/>
                <w:lang w:val="uk-UA"/>
              </w:rPr>
              <w:t xml:space="preserve"> днів з дати підписання </w:t>
            </w:r>
            <w:r w:rsidR="00BC35CF" w:rsidRPr="00631907">
              <w:rPr>
                <w:rFonts w:ascii="Times New Roman" w:eastAsia="Times New Roman" w:hAnsi="Times New Roman" w:cs="Times New Roman"/>
                <w:b/>
                <w:lang w:val="uk-UA"/>
              </w:rPr>
              <w:lastRenderedPageBreak/>
              <w:t>договору</w:t>
            </w:r>
          </w:p>
        </w:tc>
      </w:tr>
      <w:tr w:rsidR="00F25D17" w:rsidRPr="002573B4">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lang w:val="uk-UA"/>
              </w:rPr>
            </w:pPr>
            <w:r w:rsidRPr="002573B4">
              <w:rPr>
                <w:rFonts w:ascii="Times New Roman" w:eastAsia="Times New Roman" w:hAnsi="Times New Roman" w:cs="Times New Roman"/>
                <w:lang w:val="uk-UA"/>
              </w:rPr>
              <w:lastRenderedPageBreak/>
              <w:t>4.5</w:t>
            </w:r>
          </w:p>
        </w:tc>
        <w:tc>
          <w:tcPr>
            <w:tcW w:w="391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highlight w:val="white"/>
                <w:lang w:val="uk-UA"/>
              </w:rPr>
            </w:pPr>
            <w:r w:rsidRPr="002573B4">
              <w:rPr>
                <w:rFonts w:ascii="Times New Roman" w:eastAsia="Times New Roman" w:hAnsi="Times New Roman" w:cs="Times New Roman"/>
                <w:highlight w:val="white"/>
                <w:lang w:val="uk-UA"/>
              </w:rPr>
              <w:t>умови оплати</w:t>
            </w:r>
          </w:p>
        </w:tc>
        <w:tc>
          <w:tcPr>
            <w:tcW w:w="5970" w:type="dxa"/>
            <w:shd w:val="clear" w:color="auto" w:fill="auto"/>
            <w:tcMar>
              <w:top w:w="100" w:type="dxa"/>
              <w:left w:w="100" w:type="dxa"/>
              <w:bottom w:w="100" w:type="dxa"/>
              <w:right w:w="100" w:type="dxa"/>
            </w:tcMar>
          </w:tcPr>
          <w:p w:rsidR="00F25D17" w:rsidRPr="002573B4" w:rsidRDefault="002573B4" w:rsidP="00A91763">
            <w:pPr>
              <w:pStyle w:val="210"/>
              <w:shd w:val="clear" w:color="auto" w:fill="auto"/>
              <w:tabs>
                <w:tab w:val="left" w:pos="1197"/>
              </w:tabs>
              <w:spacing w:before="0" w:after="0" w:line="274" w:lineRule="exact"/>
              <w:rPr>
                <w:rFonts w:eastAsia="Times New Roman"/>
                <w:lang w:val="uk-UA"/>
              </w:rPr>
            </w:pPr>
            <w:r w:rsidRPr="002573B4">
              <w:rPr>
                <w:lang w:val="uk-UA"/>
              </w:rPr>
              <w:t xml:space="preserve">Оплата здійснюється Замовником шляхом перерахування на поточний рахунок Підрядника платежу після підписання акту приймання виконаних робіт уповноваженими представниками обох Сторін  протягом 90 </w:t>
            </w:r>
            <w:r w:rsidR="00A91763">
              <w:rPr>
                <w:lang w:val="uk-UA"/>
              </w:rPr>
              <w:t>банківськи</w:t>
            </w:r>
            <w:r w:rsidRPr="002573B4">
              <w:rPr>
                <w:lang w:val="uk-UA"/>
              </w:rPr>
              <w:t xml:space="preserve">х днів. </w:t>
            </w:r>
            <w:r w:rsidR="00AB6FAA" w:rsidRPr="002573B4">
              <w:rPr>
                <w:rStyle w:val="22"/>
                <w:color w:val="000000"/>
                <w:lang w:val="uk-UA"/>
              </w:rPr>
              <w:t xml:space="preserve">У разі затримки у виділенні </w:t>
            </w:r>
            <w:r w:rsidR="00071211" w:rsidRPr="002573B4">
              <w:rPr>
                <w:rStyle w:val="22"/>
                <w:color w:val="000000"/>
                <w:lang w:val="uk-UA"/>
              </w:rPr>
              <w:t>Замовнику</w:t>
            </w:r>
            <w:r w:rsidR="00AB6FAA" w:rsidRPr="002573B4">
              <w:rPr>
                <w:rStyle w:val="22"/>
                <w:color w:val="000000"/>
                <w:lang w:val="uk-UA"/>
              </w:rPr>
              <w:t xml:space="preserve"> бюджетних асигнувань розрахунки здійснюються протягом 3 (трьох) банківських днів з дати отримання </w:t>
            </w:r>
            <w:r w:rsidRPr="002573B4">
              <w:rPr>
                <w:rStyle w:val="22"/>
                <w:color w:val="000000"/>
                <w:lang w:val="uk-UA"/>
              </w:rPr>
              <w:t>Замовником</w:t>
            </w:r>
            <w:r w:rsidR="00AB6FAA" w:rsidRPr="002573B4">
              <w:rPr>
                <w:rStyle w:val="22"/>
                <w:color w:val="000000"/>
                <w:lang w:val="uk-UA"/>
              </w:rPr>
              <w:t xml:space="preserve"> бюджетних асигнувань на здійснення закупівлі на свій реєстраційний рахунок. Будь-які штрафні санкції в такому випадку до </w:t>
            </w:r>
            <w:r w:rsidR="00071211" w:rsidRPr="002573B4">
              <w:rPr>
                <w:rStyle w:val="22"/>
                <w:color w:val="000000"/>
                <w:lang w:val="uk-UA"/>
              </w:rPr>
              <w:t>Замовника</w:t>
            </w:r>
            <w:r w:rsidR="00AB6FAA" w:rsidRPr="002573B4">
              <w:rPr>
                <w:rStyle w:val="22"/>
                <w:color w:val="000000"/>
                <w:lang w:val="uk-UA"/>
              </w:rPr>
              <w:t xml:space="preserve"> не застосовуються.</w:t>
            </w:r>
          </w:p>
        </w:tc>
      </w:tr>
      <w:tr w:rsidR="00F25D17" w:rsidRPr="002573B4">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5</w:t>
            </w:r>
          </w:p>
        </w:tc>
        <w:tc>
          <w:tcPr>
            <w:tcW w:w="3915" w:type="dxa"/>
            <w:shd w:val="clear" w:color="auto" w:fill="auto"/>
            <w:tcMar>
              <w:top w:w="100" w:type="dxa"/>
              <w:left w:w="100" w:type="dxa"/>
              <w:bottom w:w="100" w:type="dxa"/>
              <w:right w:w="100" w:type="dxa"/>
            </w:tcMar>
          </w:tcPr>
          <w:p w:rsidR="00F25D17" w:rsidRPr="00A24DED" w:rsidRDefault="00F25D17" w:rsidP="006168F0">
            <w:pPr>
              <w:widowControl w:val="0"/>
              <w:spacing w:line="240" w:lineRule="auto"/>
              <w:rPr>
                <w:rFonts w:ascii="Times New Roman" w:eastAsia="Times New Roman" w:hAnsi="Times New Roman" w:cs="Times New Roman"/>
                <w:b/>
                <w:lang w:val="uk-UA"/>
              </w:rPr>
            </w:pPr>
            <w:r w:rsidRPr="00A24DED">
              <w:rPr>
                <w:rFonts w:ascii="Times New Roman" w:eastAsia="Times New Roman" w:hAnsi="Times New Roman" w:cs="Times New Roman"/>
                <w:b/>
                <w:lang w:val="uk-UA"/>
              </w:rPr>
              <w:t>Період уточнення</w:t>
            </w:r>
          </w:p>
        </w:tc>
        <w:tc>
          <w:tcPr>
            <w:tcW w:w="5970" w:type="dxa"/>
            <w:shd w:val="clear" w:color="auto" w:fill="auto"/>
            <w:tcMar>
              <w:top w:w="100" w:type="dxa"/>
              <w:left w:w="100" w:type="dxa"/>
              <w:bottom w:w="100" w:type="dxa"/>
              <w:right w:w="100" w:type="dxa"/>
            </w:tcMar>
          </w:tcPr>
          <w:p w:rsidR="00F25D17" w:rsidRPr="00A24DED" w:rsidRDefault="00F25D17" w:rsidP="00103BB3">
            <w:pPr>
              <w:pStyle w:val="a6"/>
              <w:tabs>
                <w:tab w:val="left" w:pos="360"/>
              </w:tabs>
              <w:ind w:left="-180" w:right="-81"/>
              <w:rPr>
                <w:rFonts w:ascii="Times New Roman" w:hAnsi="Times New Roman"/>
                <w:b/>
                <w:color w:val="FF0000"/>
                <w:sz w:val="22"/>
                <w:szCs w:val="22"/>
                <w:lang w:val="uk-UA"/>
              </w:rPr>
            </w:pPr>
            <w:r w:rsidRPr="00A24DED">
              <w:rPr>
                <w:rFonts w:ascii="Times New Roman" w:hAnsi="Times New Roman"/>
                <w:b/>
                <w:color w:val="FF0000"/>
                <w:sz w:val="22"/>
                <w:szCs w:val="22"/>
                <w:lang w:val="uk-UA"/>
              </w:rPr>
              <w:t xml:space="preserve">  </w:t>
            </w:r>
            <w:r w:rsidR="00A24DED" w:rsidRPr="00A24DED">
              <w:rPr>
                <w:rFonts w:ascii="Times New Roman" w:hAnsi="Times New Roman"/>
                <w:b/>
                <w:sz w:val="22"/>
                <w:szCs w:val="22"/>
                <w:lang w:val="uk-UA"/>
              </w:rPr>
              <w:t>1</w:t>
            </w:r>
            <w:r w:rsidR="0052522F">
              <w:rPr>
                <w:rFonts w:ascii="Times New Roman" w:hAnsi="Times New Roman"/>
                <w:b/>
                <w:sz w:val="22"/>
                <w:szCs w:val="22"/>
                <w:lang w:val="uk-UA"/>
              </w:rPr>
              <w:t>2</w:t>
            </w:r>
            <w:r w:rsidR="008C5E80" w:rsidRPr="00A24DED">
              <w:rPr>
                <w:rFonts w:ascii="Times New Roman" w:hAnsi="Times New Roman"/>
                <w:b/>
                <w:sz w:val="22"/>
                <w:szCs w:val="22"/>
                <w:lang w:val="uk-UA"/>
              </w:rPr>
              <w:t>.</w:t>
            </w:r>
            <w:r w:rsidRPr="00A24DED">
              <w:rPr>
                <w:rFonts w:ascii="Times New Roman" w:hAnsi="Times New Roman"/>
                <w:b/>
                <w:sz w:val="22"/>
                <w:szCs w:val="22"/>
                <w:lang w:val="uk-UA"/>
              </w:rPr>
              <w:t>0</w:t>
            </w:r>
            <w:r w:rsidR="00A24DED" w:rsidRPr="00A24DED">
              <w:rPr>
                <w:rFonts w:ascii="Times New Roman" w:hAnsi="Times New Roman"/>
                <w:b/>
                <w:sz w:val="22"/>
                <w:szCs w:val="22"/>
                <w:lang w:val="uk-UA"/>
              </w:rPr>
              <w:t>8</w:t>
            </w:r>
            <w:r w:rsidRPr="00A24DED">
              <w:rPr>
                <w:rFonts w:ascii="Times New Roman" w:hAnsi="Times New Roman"/>
                <w:b/>
                <w:sz w:val="22"/>
                <w:szCs w:val="22"/>
                <w:lang w:val="uk-UA"/>
              </w:rPr>
              <w:t>.202</w:t>
            </w:r>
            <w:r w:rsidR="008C5E80" w:rsidRPr="00A24DED">
              <w:rPr>
                <w:rFonts w:ascii="Times New Roman" w:hAnsi="Times New Roman"/>
                <w:b/>
                <w:sz w:val="22"/>
                <w:szCs w:val="22"/>
                <w:lang w:val="uk-UA"/>
              </w:rPr>
              <w:t>2</w:t>
            </w:r>
            <w:r w:rsidRPr="00A24DED">
              <w:rPr>
                <w:rFonts w:ascii="Times New Roman" w:hAnsi="Times New Roman"/>
                <w:b/>
                <w:sz w:val="22"/>
                <w:szCs w:val="22"/>
                <w:lang w:val="uk-UA"/>
              </w:rPr>
              <w:t xml:space="preserve">р. </w:t>
            </w:r>
          </w:p>
        </w:tc>
      </w:tr>
      <w:tr w:rsidR="00F25D17" w:rsidRPr="002573B4">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6</w:t>
            </w:r>
          </w:p>
        </w:tc>
        <w:tc>
          <w:tcPr>
            <w:tcW w:w="3915" w:type="dxa"/>
            <w:shd w:val="clear" w:color="auto" w:fill="auto"/>
            <w:tcMar>
              <w:top w:w="100" w:type="dxa"/>
              <w:left w:w="100" w:type="dxa"/>
              <w:bottom w:w="100" w:type="dxa"/>
              <w:right w:w="100" w:type="dxa"/>
            </w:tcMar>
          </w:tcPr>
          <w:p w:rsidR="00F25D17" w:rsidRPr="00A24DED" w:rsidRDefault="00F25D17" w:rsidP="006168F0">
            <w:pPr>
              <w:widowControl w:val="0"/>
              <w:spacing w:line="240" w:lineRule="auto"/>
              <w:rPr>
                <w:rFonts w:ascii="Times New Roman" w:eastAsia="Times New Roman" w:hAnsi="Times New Roman" w:cs="Times New Roman"/>
                <w:b/>
                <w:lang w:val="uk-UA"/>
              </w:rPr>
            </w:pPr>
            <w:r w:rsidRPr="00A24DED">
              <w:rPr>
                <w:rFonts w:ascii="Times New Roman" w:eastAsia="Times New Roman" w:hAnsi="Times New Roman" w:cs="Times New Roman"/>
                <w:b/>
                <w:lang w:val="uk-UA"/>
              </w:rPr>
              <w:t xml:space="preserve">Кінцевий термін подачі пропозицій                                                                                                                                                                                                                                                                                                                                                                                                                                                                                                                                                                                                                                                                                                                                                                                                                                                                                                 </w:t>
            </w:r>
          </w:p>
        </w:tc>
        <w:tc>
          <w:tcPr>
            <w:tcW w:w="5970" w:type="dxa"/>
            <w:shd w:val="clear" w:color="auto" w:fill="auto"/>
            <w:tcMar>
              <w:top w:w="100" w:type="dxa"/>
              <w:left w:w="100" w:type="dxa"/>
              <w:bottom w:w="100" w:type="dxa"/>
              <w:right w:w="100" w:type="dxa"/>
            </w:tcMar>
          </w:tcPr>
          <w:p w:rsidR="00F25D17" w:rsidRPr="00A24DED" w:rsidRDefault="00F25D17" w:rsidP="00103BB3">
            <w:pPr>
              <w:pStyle w:val="a6"/>
              <w:tabs>
                <w:tab w:val="left" w:pos="360"/>
              </w:tabs>
              <w:ind w:left="-180" w:right="-81"/>
              <w:rPr>
                <w:rFonts w:ascii="Times New Roman" w:hAnsi="Times New Roman"/>
                <w:b/>
                <w:color w:val="FF0000"/>
                <w:sz w:val="22"/>
                <w:szCs w:val="22"/>
                <w:lang w:val="uk-UA"/>
              </w:rPr>
            </w:pPr>
            <w:r w:rsidRPr="00A24DED">
              <w:rPr>
                <w:rFonts w:ascii="Times New Roman" w:hAnsi="Times New Roman"/>
                <w:b/>
                <w:color w:val="FF0000"/>
                <w:sz w:val="22"/>
                <w:szCs w:val="22"/>
                <w:lang w:val="uk-UA"/>
              </w:rPr>
              <w:t xml:space="preserve"> </w:t>
            </w:r>
            <w:r w:rsidRPr="00A24DED">
              <w:rPr>
                <w:rFonts w:ascii="Times New Roman" w:hAnsi="Times New Roman"/>
                <w:b/>
                <w:sz w:val="22"/>
                <w:szCs w:val="22"/>
                <w:lang w:val="uk-UA"/>
              </w:rPr>
              <w:t xml:space="preserve">  </w:t>
            </w:r>
            <w:r w:rsidR="00A24DED" w:rsidRPr="00A24DED">
              <w:rPr>
                <w:rFonts w:ascii="Times New Roman" w:hAnsi="Times New Roman"/>
                <w:b/>
                <w:sz w:val="22"/>
                <w:szCs w:val="22"/>
                <w:lang w:val="uk-UA"/>
              </w:rPr>
              <w:t>1</w:t>
            </w:r>
            <w:r w:rsidR="00103BB3">
              <w:rPr>
                <w:rFonts w:ascii="Times New Roman" w:hAnsi="Times New Roman"/>
                <w:b/>
                <w:sz w:val="22"/>
                <w:szCs w:val="22"/>
                <w:lang w:val="uk-UA"/>
              </w:rPr>
              <w:t>6</w:t>
            </w:r>
            <w:r w:rsidRPr="00A24DED">
              <w:rPr>
                <w:rFonts w:ascii="Times New Roman" w:hAnsi="Times New Roman"/>
                <w:b/>
                <w:sz w:val="22"/>
                <w:szCs w:val="22"/>
                <w:lang w:val="uk-UA"/>
              </w:rPr>
              <w:t>.0</w:t>
            </w:r>
            <w:r w:rsidR="00A24DED" w:rsidRPr="00A24DED">
              <w:rPr>
                <w:rFonts w:ascii="Times New Roman" w:hAnsi="Times New Roman"/>
                <w:b/>
                <w:sz w:val="22"/>
                <w:szCs w:val="22"/>
                <w:lang w:val="uk-UA"/>
              </w:rPr>
              <w:t>8</w:t>
            </w:r>
            <w:r w:rsidRPr="00A24DED">
              <w:rPr>
                <w:rFonts w:ascii="Times New Roman" w:hAnsi="Times New Roman"/>
                <w:b/>
                <w:sz w:val="22"/>
                <w:szCs w:val="22"/>
                <w:lang w:val="uk-UA"/>
              </w:rPr>
              <w:t>.202</w:t>
            </w:r>
            <w:r w:rsidR="008C5E80" w:rsidRPr="00A24DED">
              <w:rPr>
                <w:rFonts w:ascii="Times New Roman" w:hAnsi="Times New Roman"/>
                <w:b/>
                <w:sz w:val="22"/>
                <w:szCs w:val="22"/>
                <w:lang w:val="uk-UA"/>
              </w:rPr>
              <w:t>2</w:t>
            </w:r>
            <w:r w:rsidR="00A24DED" w:rsidRPr="00A24DED">
              <w:rPr>
                <w:rFonts w:ascii="Times New Roman" w:hAnsi="Times New Roman"/>
                <w:b/>
                <w:sz w:val="22"/>
                <w:szCs w:val="22"/>
                <w:lang w:val="uk-UA"/>
              </w:rPr>
              <w:t xml:space="preserve">р. </w:t>
            </w:r>
            <w:bookmarkStart w:id="0" w:name="_GoBack"/>
            <w:bookmarkEnd w:id="0"/>
          </w:p>
        </w:tc>
      </w:tr>
      <w:tr w:rsidR="00F25D17" w:rsidRPr="002573B4">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7</w:t>
            </w:r>
          </w:p>
        </w:tc>
        <w:tc>
          <w:tcPr>
            <w:tcW w:w="391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highlight w:val="white"/>
                <w:lang w:val="uk-UA"/>
              </w:rPr>
              <w:t>Недискримінація учасників</w:t>
            </w:r>
          </w:p>
        </w:tc>
        <w:tc>
          <w:tcPr>
            <w:tcW w:w="5970"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lang w:val="uk-UA"/>
              </w:rPr>
            </w:pPr>
            <w:r w:rsidRPr="002573B4">
              <w:rPr>
                <w:rFonts w:ascii="Times New Roman" w:eastAsia="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F25D17" w:rsidRPr="002573B4">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8</w:t>
            </w:r>
          </w:p>
        </w:tc>
        <w:tc>
          <w:tcPr>
            <w:tcW w:w="391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highlight w:val="white"/>
                <w:lang w:val="uk-UA"/>
              </w:rPr>
              <w:t>Інформація про валюту, у якій повинно бути розраховано та зазначено ціну пропозиції</w:t>
            </w:r>
          </w:p>
        </w:tc>
        <w:tc>
          <w:tcPr>
            <w:tcW w:w="5970" w:type="dxa"/>
            <w:shd w:val="clear" w:color="auto" w:fill="auto"/>
            <w:tcMar>
              <w:top w:w="100" w:type="dxa"/>
              <w:left w:w="100" w:type="dxa"/>
              <w:bottom w:w="100" w:type="dxa"/>
              <w:right w:w="100" w:type="dxa"/>
            </w:tcMar>
          </w:tcPr>
          <w:p w:rsidR="00F25D17" w:rsidRPr="002573B4" w:rsidRDefault="00F25D17">
            <w:pPr>
              <w:widowControl w:val="0"/>
              <w:spacing w:line="240" w:lineRule="auto"/>
              <w:rPr>
                <w:b/>
                <w:lang w:val="uk-UA"/>
              </w:rPr>
            </w:pPr>
            <w:r w:rsidRPr="002573B4">
              <w:rPr>
                <w:rFonts w:ascii="Times New Roman" w:eastAsia="Times New Roman" w:hAnsi="Times New Roman" w:cs="Times New Roman"/>
                <w:lang w:val="uk-UA"/>
              </w:rPr>
              <w:t>Гривня</w:t>
            </w:r>
          </w:p>
        </w:tc>
      </w:tr>
      <w:tr w:rsidR="00F25D17" w:rsidRPr="002573B4">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9</w:t>
            </w:r>
          </w:p>
        </w:tc>
        <w:tc>
          <w:tcPr>
            <w:tcW w:w="391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Інформація про мову (мови), якою (якими) повинно бути складено пропозиції</w:t>
            </w:r>
          </w:p>
        </w:tc>
        <w:tc>
          <w:tcPr>
            <w:tcW w:w="5970" w:type="dxa"/>
            <w:shd w:val="clear" w:color="auto" w:fill="auto"/>
            <w:tcMar>
              <w:top w:w="100" w:type="dxa"/>
              <w:left w:w="100" w:type="dxa"/>
              <w:bottom w:w="100" w:type="dxa"/>
              <w:right w:w="100" w:type="dxa"/>
            </w:tcMar>
          </w:tcPr>
          <w:p w:rsidR="00F25D17" w:rsidRPr="002573B4" w:rsidRDefault="00F25D17">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tc>
      </w:tr>
      <w:tr w:rsidR="00F25D17" w:rsidRPr="002573B4">
        <w:trPr>
          <w:trHeight w:val="420"/>
        </w:trPr>
        <w:tc>
          <w:tcPr>
            <w:tcW w:w="10530" w:type="dxa"/>
            <w:gridSpan w:val="3"/>
            <w:shd w:val="clear" w:color="auto" w:fill="FFE599"/>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 xml:space="preserve">               II Порядок унесення змін та надання роз’яснень до документації</w:t>
            </w:r>
          </w:p>
        </w:tc>
      </w:tr>
      <w:tr w:rsidR="00F25D17" w:rsidRPr="002573B4">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Процедура надання роз’яснень щодо документації</w:t>
            </w:r>
          </w:p>
        </w:tc>
        <w:tc>
          <w:tcPr>
            <w:tcW w:w="5970" w:type="dxa"/>
            <w:shd w:val="clear" w:color="auto" w:fill="auto"/>
            <w:tcMar>
              <w:top w:w="100" w:type="dxa"/>
              <w:left w:w="100" w:type="dxa"/>
              <w:bottom w:w="100" w:type="dxa"/>
              <w:right w:w="100" w:type="dxa"/>
            </w:tcMar>
          </w:tcPr>
          <w:p w:rsidR="00F25D17" w:rsidRPr="002573B4" w:rsidRDefault="00F25D17">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 xml:space="preserve">У період уточнення учасники мають можливість звернутися до замовника із питаннями щодо встановлених вимог. </w:t>
            </w:r>
          </w:p>
          <w:p w:rsidR="00F25D17" w:rsidRPr="002573B4" w:rsidRDefault="00F25D17">
            <w:pPr>
              <w:widowControl w:val="0"/>
              <w:spacing w:line="240" w:lineRule="auto"/>
              <w:jc w:val="both"/>
              <w:rPr>
                <w:b/>
                <w:lang w:val="uk-UA"/>
              </w:rPr>
            </w:pPr>
            <w:r w:rsidRPr="002573B4">
              <w:rPr>
                <w:rFonts w:ascii="Times New Roman" w:eastAsia="Times New Roman" w:hAnsi="Times New Roman" w:cs="Times New Roman"/>
                <w:lang w:val="uk-UA"/>
              </w:rPr>
              <w:t>Замовник повинен надати обґрунтовані відповіді на запитання та вимоги через електронну систему закупівель до початку періоду подання пропозицій.</w:t>
            </w:r>
          </w:p>
        </w:tc>
      </w:tr>
      <w:tr w:rsidR="00F25D17" w:rsidRPr="002573B4" w:rsidTr="002573B4">
        <w:trPr>
          <w:trHeight w:val="1864"/>
        </w:trPr>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2</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Внесення змін до документації</w:t>
            </w:r>
          </w:p>
        </w:tc>
        <w:tc>
          <w:tcPr>
            <w:tcW w:w="5970" w:type="dxa"/>
            <w:shd w:val="clear" w:color="auto" w:fill="auto"/>
            <w:tcMar>
              <w:top w:w="100" w:type="dxa"/>
              <w:left w:w="100" w:type="dxa"/>
              <w:bottom w:w="100" w:type="dxa"/>
              <w:right w:w="100" w:type="dxa"/>
            </w:tcMar>
          </w:tcPr>
          <w:p w:rsidR="00F25D17" w:rsidRPr="002573B4" w:rsidRDefault="00F25D17">
            <w:pPr>
              <w:widowControl w:val="0"/>
              <w:spacing w:line="240" w:lineRule="auto"/>
              <w:jc w:val="both"/>
              <w:rPr>
                <w:rFonts w:ascii="Times New Roman" w:eastAsia="Times New Roman" w:hAnsi="Times New Roman" w:cs="Times New Roman"/>
                <w:highlight w:val="white"/>
                <w:lang w:val="uk-UA"/>
              </w:rPr>
            </w:pPr>
            <w:r w:rsidRPr="002573B4">
              <w:rPr>
                <w:rFonts w:ascii="Times New Roman" w:eastAsia="Times New Roman" w:hAnsi="Times New Roman" w:cs="Times New Roman"/>
                <w:highlight w:val="white"/>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p>
          <w:p w:rsidR="00F25D17" w:rsidRDefault="00F25D17">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highlight w:val="white"/>
                <w:lang w:val="uk-UA"/>
              </w:rPr>
              <w:t>Зміни, що вносяться замовником, розміщуються та відображаються в електронній системі закупівель у вигляді нової редакції документів.</w:t>
            </w:r>
          </w:p>
          <w:p w:rsidR="006B47BA" w:rsidRPr="002573B4" w:rsidRDefault="006B47BA">
            <w:pPr>
              <w:widowControl w:val="0"/>
              <w:spacing w:line="240" w:lineRule="auto"/>
              <w:jc w:val="both"/>
              <w:rPr>
                <w:rFonts w:ascii="Times New Roman" w:eastAsia="Times New Roman" w:hAnsi="Times New Roman" w:cs="Times New Roman"/>
                <w:lang w:val="uk-UA"/>
              </w:rPr>
            </w:pPr>
          </w:p>
        </w:tc>
      </w:tr>
      <w:tr w:rsidR="00F25D17" w:rsidRPr="002573B4">
        <w:trPr>
          <w:trHeight w:val="420"/>
        </w:trPr>
        <w:tc>
          <w:tcPr>
            <w:tcW w:w="10530" w:type="dxa"/>
            <w:gridSpan w:val="3"/>
            <w:shd w:val="clear" w:color="auto" w:fill="FFE599"/>
            <w:tcMar>
              <w:top w:w="100" w:type="dxa"/>
              <w:left w:w="100" w:type="dxa"/>
              <w:bottom w:w="100" w:type="dxa"/>
              <w:right w:w="100" w:type="dxa"/>
            </w:tcMar>
          </w:tcPr>
          <w:p w:rsidR="00F25D17" w:rsidRPr="002573B4" w:rsidRDefault="00F25D17">
            <w:pPr>
              <w:widowControl w:val="0"/>
              <w:spacing w:line="240" w:lineRule="auto"/>
              <w:jc w:val="center"/>
              <w:rPr>
                <w:rFonts w:ascii="Times New Roman" w:eastAsia="Times New Roman" w:hAnsi="Times New Roman" w:cs="Times New Roman"/>
                <w:b/>
                <w:lang w:val="uk-UA"/>
              </w:rPr>
            </w:pPr>
            <w:r w:rsidRPr="002573B4">
              <w:rPr>
                <w:rFonts w:ascii="Times New Roman" w:eastAsia="Times New Roman" w:hAnsi="Times New Roman" w:cs="Times New Roman"/>
                <w:b/>
                <w:lang w:val="uk-UA"/>
              </w:rPr>
              <w:t>III Інструкція з підготовки пропозиції</w:t>
            </w:r>
          </w:p>
        </w:tc>
      </w:tr>
      <w:tr w:rsidR="00F25D17" w:rsidRPr="002573B4">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highlight w:val="white"/>
                <w:lang w:val="uk-UA"/>
              </w:rPr>
              <w:t>Зміст і спосіб подання пропозиції</w:t>
            </w:r>
          </w:p>
        </w:tc>
        <w:tc>
          <w:tcPr>
            <w:tcW w:w="5970" w:type="dxa"/>
            <w:shd w:val="clear" w:color="auto" w:fill="auto"/>
            <w:tcMar>
              <w:top w:w="100" w:type="dxa"/>
              <w:left w:w="100" w:type="dxa"/>
              <w:bottom w:w="100" w:type="dxa"/>
              <w:right w:w="100" w:type="dxa"/>
            </w:tcMar>
          </w:tcPr>
          <w:p w:rsidR="00F25D17" w:rsidRPr="002573B4" w:rsidRDefault="00F25D17">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Учасник має право подати пропозицію після закінчення строку періоду уточнення інформації та до закінчення термін</w:t>
            </w:r>
            <w:r w:rsidR="003C2E76">
              <w:rPr>
                <w:rFonts w:ascii="Times New Roman" w:eastAsia="Times New Roman" w:hAnsi="Times New Roman" w:cs="Times New Roman"/>
                <w:lang w:val="uk-UA"/>
              </w:rPr>
              <w:t>у подання пропозицій, що зазна</w:t>
            </w:r>
            <w:r w:rsidRPr="002573B4">
              <w:rPr>
                <w:rFonts w:ascii="Times New Roman" w:eastAsia="Times New Roman" w:hAnsi="Times New Roman" w:cs="Times New Roman"/>
                <w:lang w:val="uk-UA"/>
              </w:rPr>
              <w:t xml:space="preserve">чається  замовником в </w:t>
            </w:r>
            <w:r w:rsidRPr="002573B4">
              <w:rPr>
                <w:rFonts w:ascii="Times New Roman" w:eastAsia="Times New Roman" w:hAnsi="Times New Roman" w:cs="Times New Roman"/>
                <w:lang w:val="uk-UA"/>
              </w:rPr>
              <w:lastRenderedPageBreak/>
              <w:t>оголошенні про проведення спрощеної закупівлі.</w:t>
            </w:r>
          </w:p>
          <w:p w:rsidR="00F25D17" w:rsidRPr="002573B4" w:rsidRDefault="00F25D17">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w:t>
            </w:r>
            <w:r w:rsidR="00071211" w:rsidRPr="002573B4">
              <w:rPr>
                <w:rFonts w:ascii="Times New Roman" w:eastAsia="Times New Roman" w:hAnsi="Times New Roman" w:cs="Times New Roman"/>
                <w:lang w:val="uk-UA"/>
              </w:rPr>
              <w:t xml:space="preserve"> доступу та не містити паролів.</w:t>
            </w:r>
          </w:p>
          <w:p w:rsidR="00F25D17" w:rsidRPr="002573B4" w:rsidRDefault="00F25D17">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Кожен учасник має право подати тільки одну пропозицію (у тому числі до визначеної в документації частини предмета закупівлі (лота)).</w:t>
            </w:r>
          </w:p>
          <w:p w:rsidR="00135AD7" w:rsidRPr="002573B4" w:rsidRDefault="00135AD7">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Строк дії пропозиції, протяг</w:t>
            </w:r>
            <w:r w:rsidR="003C2E76">
              <w:rPr>
                <w:rFonts w:ascii="Times New Roman" w:eastAsia="Times New Roman" w:hAnsi="Times New Roman" w:cs="Times New Roman"/>
                <w:lang w:val="uk-UA"/>
              </w:rPr>
              <w:t>о</w:t>
            </w:r>
            <w:r w:rsidRPr="002573B4">
              <w:rPr>
                <w:rFonts w:ascii="Times New Roman" w:eastAsia="Times New Roman" w:hAnsi="Times New Roman" w:cs="Times New Roman"/>
                <w:lang w:val="uk-UA"/>
              </w:rPr>
              <w:t>м якого пропозиці</w:t>
            </w:r>
            <w:r w:rsidR="003C2E76">
              <w:rPr>
                <w:rFonts w:ascii="Times New Roman" w:eastAsia="Times New Roman" w:hAnsi="Times New Roman" w:cs="Times New Roman"/>
                <w:lang w:val="uk-UA"/>
              </w:rPr>
              <w:t>ї</w:t>
            </w:r>
            <w:r w:rsidRPr="002573B4">
              <w:rPr>
                <w:rFonts w:ascii="Times New Roman" w:eastAsia="Times New Roman" w:hAnsi="Times New Roman" w:cs="Times New Roman"/>
                <w:lang w:val="uk-UA"/>
              </w:rPr>
              <w:t xml:space="preserve"> учасників вважаються дійсними</w:t>
            </w:r>
            <w:r w:rsidR="003C2E76">
              <w:rPr>
                <w:rFonts w:ascii="Times New Roman" w:eastAsia="Times New Roman" w:hAnsi="Times New Roman" w:cs="Times New Roman"/>
                <w:lang w:val="uk-UA"/>
              </w:rPr>
              <w:t>,</w:t>
            </w:r>
            <w:r w:rsidRPr="002573B4">
              <w:rPr>
                <w:rFonts w:ascii="Times New Roman" w:eastAsia="Times New Roman" w:hAnsi="Times New Roman" w:cs="Times New Roman"/>
                <w:lang w:val="uk-UA"/>
              </w:rPr>
              <w:t xml:space="preserve"> становить 90 днів із дати кінцевого строку подання пропозиції. </w:t>
            </w:r>
          </w:p>
          <w:p w:rsidR="00F25D17" w:rsidRPr="002573B4" w:rsidRDefault="00F25D17">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Відповідальність за достовірність та зміст інформації, викладеної в документах, які подані у складі  пропозиції, несе учасник.</w:t>
            </w:r>
          </w:p>
          <w:p w:rsidR="00F25D17" w:rsidRPr="002573B4" w:rsidRDefault="00F25D17" w:rsidP="00F62483">
            <w:pPr>
              <w:pStyle w:val="aa"/>
              <w:jc w:val="both"/>
              <w:rPr>
                <w:rFonts w:ascii="Times New Roman" w:hAnsi="Times New Roman" w:cs="Times New Roman"/>
                <w:lang w:val="uk-UA"/>
              </w:rPr>
            </w:pPr>
            <w:r w:rsidRPr="002573B4">
              <w:rPr>
                <w:rFonts w:ascii="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00135AD7" w:rsidRPr="002573B4">
              <w:rPr>
                <w:rFonts w:ascii="Times New Roman" w:hAnsi="Times New Roman" w:cs="Times New Roman"/>
                <w:lang w:val="uk-UA"/>
              </w:rPr>
              <w:t xml:space="preserve">Всі документи </w:t>
            </w:r>
            <w:r w:rsidRPr="002573B4">
              <w:rPr>
                <w:rFonts w:ascii="Times New Roman" w:hAnsi="Times New Roman" w:cs="Times New Roman"/>
                <w:lang w:val="uk-UA"/>
              </w:rPr>
              <w:t xml:space="preserve">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w:t>
            </w:r>
            <w:r w:rsidR="00071211" w:rsidRPr="002573B4">
              <w:rPr>
                <w:rFonts w:ascii="Times New Roman" w:hAnsi="Times New Roman" w:cs="Times New Roman"/>
                <w:lang w:val="uk-UA"/>
              </w:rPr>
              <w:t>/удосконалений</w:t>
            </w:r>
            <w:r w:rsidRPr="002573B4">
              <w:rPr>
                <w:rFonts w:ascii="Times New Roman" w:hAnsi="Times New Roman" w:cs="Times New Roman"/>
                <w:lang w:val="uk-UA"/>
              </w:rPr>
              <w:t xml:space="preserve"> електронний підпис (КЕП</w:t>
            </w:r>
            <w:r w:rsidR="00071211" w:rsidRPr="002573B4">
              <w:rPr>
                <w:rFonts w:ascii="Times New Roman" w:hAnsi="Times New Roman" w:cs="Times New Roman"/>
                <w:lang w:val="uk-UA"/>
              </w:rPr>
              <w:t>/УЕП</w:t>
            </w:r>
            <w:r w:rsidRPr="002573B4">
              <w:rPr>
                <w:rFonts w:ascii="Times New Roman" w:hAnsi="Times New Roman" w:cs="Times New Roman"/>
                <w:lang w:val="uk-UA"/>
              </w:rPr>
              <w:t>)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sidR="00071211" w:rsidRPr="002573B4">
              <w:rPr>
                <w:rFonts w:ascii="Times New Roman" w:hAnsi="Times New Roman" w:cs="Times New Roman"/>
                <w:lang w:val="uk-UA"/>
              </w:rPr>
              <w:t>/УЕП</w:t>
            </w:r>
            <w:r w:rsidRPr="002573B4">
              <w:rPr>
                <w:rFonts w:ascii="Times New Roman" w:hAnsi="Times New Roman" w:cs="Times New Roman"/>
                <w:lang w:val="uk-UA"/>
              </w:rPr>
              <w:t xml:space="preserve"> на пропозицію в цілому та на кожен електронний документ окремо.</w:t>
            </w:r>
          </w:p>
          <w:p w:rsidR="00F25D17" w:rsidRPr="002573B4" w:rsidRDefault="00F25D17" w:rsidP="00F62483">
            <w:pPr>
              <w:pStyle w:val="aa"/>
              <w:jc w:val="both"/>
              <w:rPr>
                <w:rFonts w:ascii="Times New Roman" w:hAnsi="Times New Roman" w:cs="Times New Roman"/>
                <w:lang w:val="uk-UA"/>
              </w:rPr>
            </w:pPr>
            <w:r w:rsidRPr="002573B4">
              <w:rPr>
                <w:rFonts w:ascii="Times New Roman" w:hAnsi="Times New Roman" w:cs="Times New Roman"/>
                <w:lang w:val="uk-UA"/>
              </w:rPr>
              <w:t xml:space="preserve"> Документи тендерної  пропозиції, які надані не у формі електронного документа (без КЕП</w:t>
            </w:r>
            <w:r w:rsidR="00071211" w:rsidRPr="002573B4">
              <w:rPr>
                <w:rFonts w:ascii="Times New Roman" w:hAnsi="Times New Roman" w:cs="Times New Roman"/>
                <w:lang w:val="uk-UA"/>
              </w:rPr>
              <w:t>/УЕП</w:t>
            </w:r>
            <w:r w:rsidRPr="002573B4">
              <w:rPr>
                <w:rFonts w:ascii="Times New Roman" w:hAnsi="Times New Roman" w:cs="Times New Roman"/>
                <w:lang w:val="uk-UA"/>
              </w:rPr>
              <w:t xml:space="preserve">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w:t>
            </w:r>
            <w:r w:rsidR="00071211" w:rsidRPr="002573B4">
              <w:rPr>
                <w:rFonts w:ascii="Times New Roman" w:hAnsi="Times New Roman" w:cs="Times New Roman"/>
                <w:lang w:val="uk-UA"/>
              </w:rPr>
              <w:t xml:space="preserve"> виданих іншими підприємствами/</w:t>
            </w:r>
            <w:r w:rsidRPr="002573B4">
              <w:rPr>
                <w:rFonts w:ascii="Times New Roman" w:hAnsi="Times New Roman" w:cs="Times New Roman"/>
                <w:lang w:val="uk-UA"/>
              </w:rPr>
              <w:t>установами/ організаціями).</w:t>
            </w:r>
          </w:p>
          <w:p w:rsidR="00F25D17" w:rsidRPr="002573B4" w:rsidRDefault="00F25D17" w:rsidP="00071211">
            <w:pPr>
              <w:widowControl w:val="0"/>
              <w:spacing w:line="240" w:lineRule="auto"/>
              <w:jc w:val="both"/>
              <w:rPr>
                <w:rFonts w:ascii="Times New Roman" w:eastAsia="Times New Roman" w:hAnsi="Times New Roman" w:cs="Times New Roman"/>
                <w:lang w:val="uk-UA"/>
              </w:rPr>
            </w:pPr>
            <w:r w:rsidRPr="002573B4">
              <w:rPr>
                <w:rFonts w:ascii="Times New Roman" w:hAnsi="Times New Roman" w:cs="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8C5E80" w:rsidRPr="002573B4">
              <w:rPr>
                <w:rFonts w:ascii="Times New Roman" w:hAnsi="Times New Roman" w:cs="Times New Roman"/>
                <w:lang w:val="uk-UA"/>
              </w:rPr>
              <w:t>К</w:t>
            </w:r>
            <w:r w:rsidR="00071211" w:rsidRPr="002573B4">
              <w:rPr>
                <w:rFonts w:ascii="Times New Roman" w:hAnsi="Times New Roman" w:cs="Times New Roman"/>
                <w:lang w:val="uk-UA"/>
              </w:rPr>
              <w:t>ЕП/УЕП.</w:t>
            </w:r>
          </w:p>
        </w:tc>
      </w:tr>
      <w:tr w:rsidR="00F25D17" w:rsidRPr="002573B4">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lastRenderedPageBreak/>
              <w:t>2</w:t>
            </w:r>
          </w:p>
        </w:tc>
        <w:tc>
          <w:tcPr>
            <w:tcW w:w="391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highlight w:val="white"/>
                <w:lang w:val="uk-UA"/>
              </w:rPr>
              <w:t>Забезпечення пропозиції</w:t>
            </w:r>
          </w:p>
        </w:tc>
        <w:tc>
          <w:tcPr>
            <w:tcW w:w="5970" w:type="dxa"/>
            <w:shd w:val="clear" w:color="auto" w:fill="auto"/>
            <w:tcMar>
              <w:top w:w="100" w:type="dxa"/>
              <w:left w:w="100" w:type="dxa"/>
              <w:bottom w:w="100" w:type="dxa"/>
              <w:right w:w="100" w:type="dxa"/>
            </w:tcMar>
          </w:tcPr>
          <w:p w:rsidR="00F25D17" w:rsidRPr="002573B4" w:rsidRDefault="00F25D17">
            <w:pPr>
              <w:widowControl w:val="0"/>
              <w:spacing w:line="240" w:lineRule="auto"/>
              <w:rPr>
                <w:b/>
                <w:lang w:val="uk-UA"/>
              </w:rPr>
            </w:pPr>
            <w:r w:rsidRPr="002573B4">
              <w:rPr>
                <w:rFonts w:ascii="Times New Roman" w:eastAsia="Times New Roman" w:hAnsi="Times New Roman" w:cs="Times New Roman"/>
                <w:lang w:val="uk-UA"/>
              </w:rPr>
              <w:t xml:space="preserve">Не вимагається </w:t>
            </w:r>
          </w:p>
        </w:tc>
      </w:tr>
      <w:tr w:rsidR="00F25D17" w:rsidRPr="002573B4">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 xml:space="preserve">Умови повернення чи неповернення </w:t>
            </w:r>
            <w:r w:rsidRPr="002573B4">
              <w:rPr>
                <w:rFonts w:ascii="Times New Roman" w:eastAsia="Times New Roman" w:hAnsi="Times New Roman" w:cs="Times New Roman"/>
                <w:b/>
                <w:lang w:val="uk-UA"/>
              </w:rPr>
              <w:lastRenderedPageBreak/>
              <w:t>забезпечення пропозиції</w:t>
            </w:r>
          </w:p>
        </w:tc>
        <w:tc>
          <w:tcPr>
            <w:tcW w:w="5970" w:type="dxa"/>
            <w:shd w:val="clear" w:color="auto" w:fill="auto"/>
            <w:tcMar>
              <w:top w:w="100" w:type="dxa"/>
              <w:left w:w="100" w:type="dxa"/>
              <w:bottom w:w="100" w:type="dxa"/>
              <w:right w:w="100" w:type="dxa"/>
            </w:tcMar>
          </w:tcPr>
          <w:p w:rsidR="00F25D17" w:rsidRPr="002573B4" w:rsidRDefault="00F25D17">
            <w:pPr>
              <w:widowControl w:val="0"/>
              <w:spacing w:line="240" w:lineRule="auto"/>
              <w:rPr>
                <w:b/>
                <w:lang w:val="uk-UA"/>
              </w:rPr>
            </w:pPr>
            <w:r w:rsidRPr="002573B4">
              <w:rPr>
                <w:rFonts w:ascii="Times New Roman" w:eastAsia="Times New Roman" w:hAnsi="Times New Roman" w:cs="Times New Roman"/>
                <w:lang w:val="uk-UA"/>
              </w:rPr>
              <w:lastRenderedPageBreak/>
              <w:t xml:space="preserve">Не передбачено </w:t>
            </w:r>
          </w:p>
        </w:tc>
      </w:tr>
      <w:tr w:rsidR="00F25D17" w:rsidRPr="002573B4">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lastRenderedPageBreak/>
              <w:t>4</w:t>
            </w:r>
          </w:p>
        </w:tc>
        <w:tc>
          <w:tcPr>
            <w:tcW w:w="391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Інформація про технічні, якісні та кількісні характеристики предмета закупівлі</w:t>
            </w:r>
          </w:p>
        </w:tc>
        <w:tc>
          <w:tcPr>
            <w:tcW w:w="5970" w:type="dxa"/>
            <w:shd w:val="clear" w:color="auto" w:fill="auto"/>
            <w:tcMar>
              <w:top w:w="100" w:type="dxa"/>
              <w:left w:w="100" w:type="dxa"/>
              <w:bottom w:w="100" w:type="dxa"/>
              <w:right w:w="100" w:type="dxa"/>
            </w:tcMar>
          </w:tcPr>
          <w:p w:rsidR="00F25D17" w:rsidRPr="002573B4" w:rsidRDefault="00135AD7" w:rsidP="00BC35CF">
            <w:pPr>
              <w:pStyle w:val="21"/>
              <w:shd w:val="clear" w:color="auto" w:fill="auto"/>
              <w:spacing w:line="259" w:lineRule="exact"/>
              <w:ind w:firstLine="44"/>
              <w:jc w:val="both"/>
              <w:rPr>
                <w:sz w:val="24"/>
                <w:szCs w:val="24"/>
                <w:lang w:val="uk-UA"/>
              </w:rPr>
            </w:pPr>
            <w:r w:rsidRPr="002573B4">
              <w:rPr>
                <w:sz w:val="24"/>
                <w:szCs w:val="24"/>
                <w:lang w:val="uk-UA"/>
              </w:rPr>
              <w:t>В</w:t>
            </w:r>
            <w:r w:rsidR="00314B29" w:rsidRPr="002573B4">
              <w:rPr>
                <w:sz w:val="24"/>
                <w:szCs w:val="24"/>
                <w:lang w:val="uk-UA"/>
              </w:rPr>
              <w:t xml:space="preserve">ідповідно до </w:t>
            </w:r>
            <w:r w:rsidR="009457A0" w:rsidRPr="002573B4">
              <w:rPr>
                <w:sz w:val="24"/>
                <w:szCs w:val="24"/>
                <w:lang w:val="uk-UA"/>
              </w:rPr>
              <w:t>Додатку 1</w:t>
            </w:r>
            <w:r w:rsidR="00314B29" w:rsidRPr="002573B4">
              <w:rPr>
                <w:sz w:val="24"/>
                <w:szCs w:val="24"/>
                <w:lang w:val="uk-UA"/>
              </w:rPr>
              <w:t xml:space="preserve"> до спрощеної закупівлі </w:t>
            </w:r>
            <w:r w:rsidR="009B7E7D" w:rsidRPr="002573B4">
              <w:rPr>
                <w:sz w:val="24"/>
                <w:szCs w:val="24"/>
                <w:lang w:val="uk-UA"/>
              </w:rPr>
              <w:t xml:space="preserve"> </w:t>
            </w:r>
          </w:p>
        </w:tc>
      </w:tr>
      <w:tr w:rsidR="00F25D17" w:rsidRPr="002573B4">
        <w:trPr>
          <w:trHeight w:val="465"/>
        </w:trPr>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5</w:t>
            </w:r>
          </w:p>
        </w:tc>
        <w:tc>
          <w:tcPr>
            <w:tcW w:w="391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Унесення змін або відкликання пропозиції учасником</w:t>
            </w:r>
          </w:p>
        </w:tc>
        <w:tc>
          <w:tcPr>
            <w:tcW w:w="5970" w:type="dxa"/>
            <w:shd w:val="clear" w:color="auto" w:fill="auto"/>
            <w:tcMar>
              <w:top w:w="100" w:type="dxa"/>
              <w:left w:w="100" w:type="dxa"/>
              <w:bottom w:w="100" w:type="dxa"/>
              <w:right w:w="100" w:type="dxa"/>
            </w:tcMar>
          </w:tcPr>
          <w:p w:rsidR="00F25D17" w:rsidRPr="002573B4" w:rsidRDefault="00F25D17">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F25D17" w:rsidRPr="002573B4" w:rsidRDefault="00F25D17">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F25D17" w:rsidRPr="002573B4">
        <w:trPr>
          <w:trHeight w:val="420"/>
        </w:trPr>
        <w:tc>
          <w:tcPr>
            <w:tcW w:w="10530" w:type="dxa"/>
            <w:gridSpan w:val="3"/>
            <w:shd w:val="clear" w:color="auto" w:fill="FFE599"/>
            <w:tcMar>
              <w:top w:w="100" w:type="dxa"/>
              <w:left w:w="100" w:type="dxa"/>
              <w:bottom w:w="100" w:type="dxa"/>
              <w:right w:w="100" w:type="dxa"/>
            </w:tcMar>
          </w:tcPr>
          <w:p w:rsidR="00F25D17" w:rsidRPr="002573B4" w:rsidRDefault="00F25D17">
            <w:pPr>
              <w:widowControl w:val="0"/>
              <w:spacing w:line="240" w:lineRule="auto"/>
              <w:jc w:val="center"/>
              <w:rPr>
                <w:b/>
                <w:lang w:val="uk-UA"/>
              </w:rPr>
            </w:pPr>
            <w:r w:rsidRPr="002573B4">
              <w:rPr>
                <w:rFonts w:ascii="Times New Roman" w:eastAsia="Times New Roman" w:hAnsi="Times New Roman" w:cs="Times New Roman"/>
                <w:b/>
                <w:lang w:val="uk-UA"/>
              </w:rPr>
              <w:t>IV Оцінка пропозиції</w:t>
            </w:r>
          </w:p>
        </w:tc>
      </w:tr>
      <w:tr w:rsidR="00F25D17" w:rsidRPr="002573B4">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Перелік критеріїв та методика оцінки пропозиції із зазначенням питомої ваги критерію</w:t>
            </w:r>
          </w:p>
        </w:tc>
        <w:tc>
          <w:tcPr>
            <w:tcW w:w="5970" w:type="dxa"/>
            <w:shd w:val="clear" w:color="auto" w:fill="auto"/>
            <w:tcMar>
              <w:top w:w="100" w:type="dxa"/>
              <w:left w:w="100" w:type="dxa"/>
              <w:bottom w:w="100" w:type="dxa"/>
              <w:right w:w="100" w:type="dxa"/>
            </w:tcMar>
          </w:tcPr>
          <w:p w:rsidR="00F25D17" w:rsidRPr="002573B4" w:rsidRDefault="00F25D17">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F25D17" w:rsidRPr="002573B4" w:rsidRDefault="00DF0261">
            <w:pPr>
              <w:widowControl w:val="0"/>
              <w:spacing w:line="240" w:lineRule="auto"/>
              <w:jc w:val="both"/>
              <w:rPr>
                <w:rFonts w:ascii="Times New Roman" w:eastAsia="Times New Roman" w:hAnsi="Times New Roman" w:cs="Times New Roman"/>
                <w:b/>
                <w:lang w:val="uk-UA"/>
              </w:rPr>
            </w:pPr>
            <w:r w:rsidRPr="002573B4">
              <w:rPr>
                <w:rFonts w:ascii="Times New Roman" w:eastAsia="Times New Roman" w:hAnsi="Times New Roman" w:cs="Times New Roman"/>
                <w:b/>
                <w:lang w:val="uk-UA"/>
              </w:rPr>
              <w:t xml:space="preserve">Ціна – єдиний критерій оцінки пропозицій, </w:t>
            </w:r>
            <w:proofErr w:type="spellStart"/>
            <w:r w:rsidRPr="002573B4">
              <w:rPr>
                <w:rFonts w:ascii="Times New Roman" w:eastAsia="Times New Roman" w:hAnsi="Times New Roman" w:cs="Times New Roman"/>
                <w:b/>
                <w:lang w:val="uk-UA"/>
              </w:rPr>
              <w:t>питомага</w:t>
            </w:r>
            <w:proofErr w:type="spellEnd"/>
            <w:r w:rsidRPr="002573B4">
              <w:rPr>
                <w:rFonts w:ascii="Times New Roman" w:eastAsia="Times New Roman" w:hAnsi="Times New Roman" w:cs="Times New Roman"/>
                <w:b/>
                <w:lang w:val="uk-UA"/>
              </w:rPr>
              <w:t xml:space="preserve"> вага критерію – 100%</w:t>
            </w:r>
          </w:p>
          <w:p w:rsidR="00F25D17" w:rsidRPr="002573B4" w:rsidRDefault="00DF0261">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Замовник</w:t>
            </w:r>
            <w:r w:rsidR="00F25D17" w:rsidRPr="002573B4">
              <w:rPr>
                <w:rFonts w:ascii="Times New Roman" w:eastAsia="Times New Roman" w:hAnsi="Times New Roman" w:cs="Times New Roman"/>
                <w:lang w:val="uk-UA"/>
              </w:rPr>
              <w:t xml:space="preserve"> зазначає інформацію про включення/</w:t>
            </w:r>
            <w:proofErr w:type="spellStart"/>
            <w:r w:rsidR="00F25D17" w:rsidRPr="002573B4">
              <w:rPr>
                <w:rFonts w:ascii="Times New Roman" w:eastAsia="Times New Roman" w:hAnsi="Times New Roman" w:cs="Times New Roman"/>
                <w:lang w:val="uk-UA"/>
              </w:rPr>
              <w:t>невключення</w:t>
            </w:r>
            <w:proofErr w:type="spellEnd"/>
            <w:r w:rsidR="00F25D17" w:rsidRPr="002573B4">
              <w:rPr>
                <w:rFonts w:ascii="Times New Roman" w:eastAsia="Times New Roman" w:hAnsi="Times New Roman" w:cs="Times New Roman"/>
                <w:lang w:val="uk-UA"/>
              </w:rPr>
              <w:t xml:space="preserve"> до ціни податку на додану вартість (ПДВ);</w:t>
            </w:r>
          </w:p>
          <w:p w:rsidR="00F25D17" w:rsidRPr="002573B4" w:rsidRDefault="00F25D17">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у разі якщо для визначення найбільш економічно вигідної пропозиції крім ціни застосовуються інші критерії оцінки,  в оголошенні визначається їх вартісний еквівалент або питома вага цих критеріїв у загальній оцінці пропозицій. Питома вага цінового критерію не може бути нижчою ніж 70 відсотків;</w:t>
            </w:r>
          </w:p>
          <w:p w:rsidR="00F25D17" w:rsidRPr="002573B4" w:rsidRDefault="00F25D17">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 xml:space="preserve">Електронна система визначає найкращою пропозицію з найнижчою ціною/приведеною ціною. </w:t>
            </w:r>
          </w:p>
          <w:p w:rsidR="00F25D17" w:rsidRPr="002573B4" w:rsidRDefault="00F25D17">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F25D17" w:rsidRPr="002573B4" w:rsidRDefault="00F25D17">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F25D17" w:rsidRPr="002573B4" w:rsidRDefault="00F25D17">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Для проведення спрощеної закупівлі із застосуванням електронного аукціону має бути подано не менше двох пропозицій.</w:t>
            </w:r>
          </w:p>
          <w:p w:rsidR="00F25D17" w:rsidRPr="002573B4" w:rsidRDefault="00F25D17">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F25D17" w:rsidRPr="002573B4" w:rsidRDefault="00F25D17">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За результатами оцінки та розгляду пропозиції замовник визначає переможця та приймає рішення про намір укласти договір.</w:t>
            </w:r>
          </w:p>
          <w:p w:rsidR="00F25D17" w:rsidRPr="002573B4" w:rsidRDefault="00F25D17">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tc>
      </w:tr>
      <w:tr w:rsidR="00F25D17" w:rsidRPr="002573B4">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lastRenderedPageBreak/>
              <w:t>2</w:t>
            </w:r>
          </w:p>
        </w:tc>
        <w:tc>
          <w:tcPr>
            <w:tcW w:w="391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Інша інформація</w:t>
            </w:r>
          </w:p>
        </w:tc>
        <w:tc>
          <w:tcPr>
            <w:tcW w:w="5970" w:type="dxa"/>
            <w:shd w:val="clear" w:color="auto" w:fill="auto"/>
            <w:tcMar>
              <w:top w:w="100" w:type="dxa"/>
              <w:left w:w="100" w:type="dxa"/>
              <w:bottom w:w="100" w:type="dxa"/>
              <w:right w:w="100" w:type="dxa"/>
            </w:tcMar>
          </w:tcPr>
          <w:p w:rsidR="00C531D4" w:rsidRPr="002573B4" w:rsidRDefault="00C531D4" w:rsidP="00C531D4">
            <w:pPr>
              <w:pStyle w:val="aa"/>
              <w:jc w:val="both"/>
              <w:rPr>
                <w:rFonts w:ascii="Times New Roman" w:hAnsi="Times New Roman" w:cs="Times New Roman"/>
                <w:sz w:val="24"/>
                <w:szCs w:val="24"/>
                <w:highlight w:val="white"/>
                <w:lang w:val="uk-UA"/>
              </w:rPr>
            </w:pPr>
            <w:r w:rsidRPr="002573B4">
              <w:rPr>
                <w:rFonts w:ascii="Times New Roman" w:hAnsi="Times New Roman" w:cs="Times New Roman"/>
                <w:sz w:val="24"/>
                <w:szCs w:val="24"/>
                <w:lang w:val="uk-UA"/>
              </w:rPr>
              <w:t>Учасники при поданні пропозиції повинні враховувати норми:</w:t>
            </w:r>
          </w:p>
          <w:p w:rsidR="00C531D4" w:rsidRPr="002573B4" w:rsidRDefault="00C531D4" w:rsidP="00C531D4">
            <w:pPr>
              <w:pStyle w:val="aa"/>
              <w:jc w:val="both"/>
              <w:rPr>
                <w:rFonts w:ascii="Times New Roman" w:hAnsi="Times New Roman" w:cs="Times New Roman"/>
                <w:sz w:val="24"/>
                <w:szCs w:val="24"/>
                <w:lang w:val="uk-UA"/>
              </w:rPr>
            </w:pPr>
            <w:r w:rsidRPr="002573B4">
              <w:rPr>
                <w:rFonts w:ascii="Times New Roman" w:hAnsi="Times New Roman" w:cs="Times New Roman"/>
                <w:sz w:val="24"/>
                <w:szCs w:val="24"/>
                <w:lang w:val="uk-UA"/>
              </w:rPr>
              <w:t xml:space="preserve">-   </w:t>
            </w:r>
            <w:r w:rsidRPr="002573B4">
              <w:rPr>
                <w:rFonts w:ascii="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531D4" w:rsidRPr="002573B4" w:rsidRDefault="00C531D4" w:rsidP="00C531D4">
            <w:pPr>
              <w:pStyle w:val="aa"/>
              <w:jc w:val="both"/>
              <w:rPr>
                <w:rFonts w:ascii="Times New Roman" w:hAnsi="Times New Roman" w:cs="Times New Roman"/>
                <w:sz w:val="24"/>
                <w:szCs w:val="24"/>
                <w:lang w:val="uk-UA"/>
              </w:rPr>
            </w:pPr>
            <w:r w:rsidRPr="002573B4">
              <w:rPr>
                <w:rFonts w:ascii="Times New Roman" w:hAnsi="Times New Roman" w:cs="Times New Roman"/>
                <w:sz w:val="24"/>
                <w:szCs w:val="24"/>
                <w:lang w:val="uk-UA"/>
              </w:rPr>
              <w:t xml:space="preserve">-   </w:t>
            </w:r>
            <w:r w:rsidRPr="002573B4">
              <w:rPr>
                <w:rFonts w:ascii="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531D4" w:rsidRPr="002573B4" w:rsidRDefault="00C531D4" w:rsidP="00C531D4">
            <w:pPr>
              <w:pStyle w:val="aa"/>
              <w:jc w:val="both"/>
              <w:rPr>
                <w:rFonts w:ascii="Times New Roman" w:hAnsi="Times New Roman" w:cs="Times New Roman"/>
                <w:sz w:val="24"/>
                <w:szCs w:val="24"/>
                <w:lang w:val="uk-UA"/>
              </w:rPr>
            </w:pPr>
            <w:r w:rsidRPr="002573B4">
              <w:rPr>
                <w:rFonts w:ascii="Times New Roman" w:hAnsi="Times New Roman" w:cs="Times New Roman"/>
                <w:sz w:val="24"/>
                <w:szCs w:val="24"/>
                <w:lang w:val="uk-UA"/>
              </w:rPr>
              <w:t xml:space="preserve">-   </w:t>
            </w:r>
            <w:r w:rsidRPr="002573B4">
              <w:rPr>
                <w:rFonts w:ascii="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C531D4" w:rsidRPr="002573B4" w:rsidRDefault="00C531D4" w:rsidP="00C531D4">
            <w:pPr>
              <w:pStyle w:val="aa"/>
              <w:jc w:val="both"/>
              <w:rPr>
                <w:rFonts w:ascii="Times New Roman" w:hAnsi="Times New Roman" w:cs="Times New Roman"/>
                <w:sz w:val="24"/>
                <w:szCs w:val="24"/>
                <w:lang w:val="uk-UA"/>
              </w:rPr>
            </w:pPr>
            <w:r w:rsidRPr="002573B4">
              <w:rPr>
                <w:rFonts w:ascii="Times New Roman" w:hAnsi="Times New Roman" w:cs="Times New Roman"/>
                <w:sz w:val="24"/>
                <w:szCs w:val="24"/>
                <w:lang w:val="uk-UA"/>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2573B4">
              <w:rPr>
                <w:rFonts w:ascii="Times New Roman" w:hAnsi="Times New Roman" w:cs="Times New Roman"/>
                <w:sz w:val="24"/>
                <w:szCs w:val="24"/>
                <w:highlight w:val="white"/>
                <w:lang w:val="uk-UA"/>
              </w:rPr>
              <w:t xml:space="preserve">мовам, визначеним в оголошенні про проведення спрощеної закупівлі, та вимогам до предмета закупівлі, тому така пропозиція </w:t>
            </w:r>
            <w:r w:rsidRPr="002573B4">
              <w:rPr>
                <w:rFonts w:ascii="Times New Roman" w:hAnsi="Times New Roman" w:cs="Times New Roman"/>
                <w:sz w:val="24"/>
                <w:szCs w:val="24"/>
                <w:lang w:val="uk-UA"/>
              </w:rPr>
              <w:t>підлягатиме відхиленню на підставі пункту 1 частини 13 статті 14 Закону.</w:t>
            </w:r>
          </w:p>
          <w:p w:rsidR="00B82E54" w:rsidRPr="002573B4" w:rsidRDefault="00B82E54" w:rsidP="00B82E54">
            <w:pPr>
              <w:pStyle w:val="aa"/>
              <w:jc w:val="both"/>
              <w:rPr>
                <w:rFonts w:ascii="Times New Roman" w:hAnsi="Times New Roman" w:cs="Times New Roman"/>
                <w:sz w:val="24"/>
                <w:szCs w:val="24"/>
                <w:lang w:val="uk-UA"/>
              </w:rPr>
            </w:pPr>
            <w:r w:rsidRPr="002573B4">
              <w:rPr>
                <w:rFonts w:ascii="Times New Roman" w:hAnsi="Times New Roman" w:cs="Times New Roman"/>
                <w:sz w:val="24"/>
                <w:szCs w:val="24"/>
                <w:lang w:val="uk-UA"/>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B82E54" w:rsidRPr="002573B4" w:rsidRDefault="00B82E54" w:rsidP="00B82E54">
            <w:pPr>
              <w:pStyle w:val="aa"/>
              <w:jc w:val="both"/>
              <w:rPr>
                <w:rFonts w:ascii="Times New Roman" w:hAnsi="Times New Roman" w:cs="Times New Roman"/>
                <w:sz w:val="24"/>
                <w:szCs w:val="24"/>
                <w:lang w:val="uk-UA"/>
              </w:rPr>
            </w:pPr>
            <w:r w:rsidRPr="002573B4">
              <w:rPr>
                <w:rFonts w:ascii="Times New Roman" w:hAnsi="Times New Roman" w:cs="Times New Roman"/>
                <w:sz w:val="24"/>
                <w:szCs w:val="24"/>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B82E54" w:rsidRPr="002573B4" w:rsidRDefault="00B82E54" w:rsidP="00B82E54">
            <w:pPr>
              <w:pStyle w:val="aa"/>
              <w:jc w:val="both"/>
              <w:rPr>
                <w:rFonts w:ascii="Times New Roman" w:hAnsi="Times New Roman" w:cs="Times New Roman"/>
                <w:sz w:val="24"/>
                <w:szCs w:val="24"/>
                <w:lang w:val="uk-UA"/>
              </w:rPr>
            </w:pPr>
            <w:r w:rsidRPr="002573B4">
              <w:rPr>
                <w:rFonts w:ascii="Times New Roman" w:hAnsi="Times New Roman" w:cs="Times New Roman"/>
                <w:sz w:val="24"/>
                <w:szCs w:val="24"/>
                <w:lang w:val="uk-UA"/>
              </w:rPr>
              <w:t>У разі якщо пропозиція подається об’єднанням учасників, до неї обов’язково включається документ про створення такого об’єднання.</w:t>
            </w:r>
          </w:p>
          <w:p w:rsidR="00C531D4" w:rsidRPr="002573B4" w:rsidRDefault="00B82E54" w:rsidP="00B82E54">
            <w:pPr>
              <w:pStyle w:val="aa"/>
              <w:jc w:val="both"/>
              <w:rPr>
                <w:rFonts w:ascii="Times New Roman" w:hAnsi="Times New Roman" w:cs="Times New Roman"/>
                <w:sz w:val="24"/>
                <w:szCs w:val="24"/>
                <w:lang w:val="uk-UA"/>
              </w:rPr>
            </w:pPr>
            <w:r w:rsidRPr="002573B4">
              <w:rPr>
                <w:rFonts w:ascii="Times New Roman" w:hAnsi="Times New Roman" w:cs="Times New Roman"/>
                <w:sz w:val="24"/>
                <w:szCs w:val="24"/>
                <w:lang w:val="uk-UA"/>
              </w:rPr>
              <w:t xml:space="preserve">Фактом подання пропозиції учасник підтверджує, що </w:t>
            </w:r>
            <w:r w:rsidRPr="002573B4">
              <w:rPr>
                <w:rFonts w:ascii="Times New Roman" w:hAnsi="Times New Roman" w:cs="Times New Roman"/>
                <w:sz w:val="24"/>
                <w:szCs w:val="24"/>
                <w:lang w:val="uk-UA"/>
              </w:rPr>
              <w:lastRenderedPageBreak/>
              <w:t xml:space="preserve">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573B4">
              <w:rPr>
                <w:rFonts w:ascii="Times New Roman" w:hAnsi="Times New Roman" w:cs="Times New Roman"/>
                <w:sz w:val="24"/>
                <w:szCs w:val="24"/>
                <w:lang w:val="uk-UA"/>
              </w:rPr>
              <w:t>антиконкурентних</w:t>
            </w:r>
            <w:proofErr w:type="spellEnd"/>
            <w:r w:rsidRPr="002573B4">
              <w:rPr>
                <w:rFonts w:ascii="Times New Roman" w:hAnsi="Times New Roman" w:cs="Times New Roman"/>
                <w:sz w:val="24"/>
                <w:szCs w:val="24"/>
                <w:lang w:val="uk-UA"/>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F25D17" w:rsidRPr="002573B4" w:rsidRDefault="00071211" w:rsidP="00C531D4">
            <w:pPr>
              <w:pStyle w:val="aa"/>
              <w:jc w:val="both"/>
              <w:rPr>
                <w:lang w:val="uk-UA"/>
              </w:rPr>
            </w:pPr>
            <w:r w:rsidRPr="002573B4">
              <w:rPr>
                <w:rFonts w:ascii="Times New Roman" w:hAnsi="Times New Roman" w:cs="Times New Roman"/>
                <w:sz w:val="24"/>
                <w:szCs w:val="24"/>
                <w:lang w:val="uk-UA"/>
              </w:rPr>
              <w:t>Учасник</w:t>
            </w:r>
            <w:r w:rsidR="00F25D17" w:rsidRPr="002573B4">
              <w:rPr>
                <w:rFonts w:ascii="Times New Roman" w:hAnsi="Times New Roman" w:cs="Times New Roman"/>
                <w:sz w:val="24"/>
                <w:szCs w:val="24"/>
                <w:lang w:val="uk-UA"/>
              </w:rPr>
              <w:t xml:space="preserve"> у документації може зазначити іншу інформацію відповідно до вимог законодавства, яку вважає за необхідне включити</w:t>
            </w:r>
          </w:p>
        </w:tc>
      </w:tr>
      <w:tr w:rsidR="00F25D17" w:rsidRPr="002573B4">
        <w:trPr>
          <w:trHeight w:val="495"/>
        </w:trPr>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lastRenderedPageBreak/>
              <w:t>3</w:t>
            </w:r>
          </w:p>
        </w:tc>
        <w:tc>
          <w:tcPr>
            <w:tcW w:w="391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highlight w:val="white"/>
                <w:lang w:val="uk-UA"/>
              </w:rPr>
              <w:t>Відхилення пропозицій</w:t>
            </w:r>
          </w:p>
        </w:tc>
        <w:tc>
          <w:tcPr>
            <w:tcW w:w="5970" w:type="dxa"/>
            <w:shd w:val="clear" w:color="auto" w:fill="auto"/>
            <w:tcMar>
              <w:top w:w="100" w:type="dxa"/>
              <w:left w:w="100" w:type="dxa"/>
              <w:bottom w:w="100" w:type="dxa"/>
              <w:right w:w="100" w:type="dxa"/>
            </w:tcMar>
          </w:tcPr>
          <w:p w:rsidR="00F25D17" w:rsidRPr="002573B4" w:rsidRDefault="00F25D17">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Замовник відхиляє пропозицію учасника у наступних випадках:</w:t>
            </w:r>
          </w:p>
          <w:p w:rsidR="00F25D17" w:rsidRPr="002573B4" w:rsidRDefault="00F25D17">
            <w:pPr>
              <w:widowControl w:val="0"/>
              <w:numPr>
                <w:ilvl w:val="0"/>
                <w:numId w:val="1"/>
              </w:numPr>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F25D17" w:rsidRPr="002573B4" w:rsidRDefault="00F25D17">
            <w:pPr>
              <w:widowControl w:val="0"/>
              <w:numPr>
                <w:ilvl w:val="0"/>
                <w:numId w:val="1"/>
              </w:numPr>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учасник не надав забезпечення пропозиції, якщо таке забезпечення вимагалося замовником;</w:t>
            </w:r>
          </w:p>
          <w:p w:rsidR="00F25D17" w:rsidRPr="002573B4" w:rsidRDefault="00F25D17">
            <w:pPr>
              <w:widowControl w:val="0"/>
              <w:numPr>
                <w:ilvl w:val="0"/>
                <w:numId w:val="1"/>
              </w:numPr>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учасник, який визначений переможцем спрощеної закупівлі, відмовився від укладення договору про закупівлю;</w:t>
            </w:r>
          </w:p>
          <w:p w:rsidR="00F25D17" w:rsidRPr="002573B4" w:rsidRDefault="00F25D17">
            <w:pPr>
              <w:widowControl w:val="0"/>
              <w:numPr>
                <w:ilvl w:val="0"/>
                <w:numId w:val="1"/>
              </w:numPr>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2573B4">
              <w:rPr>
                <w:rFonts w:ascii="Times New Roman" w:eastAsia="Times New Roman" w:hAnsi="Times New Roman" w:cs="Times New Roman"/>
                <w:lang w:val="uk-UA"/>
              </w:rPr>
              <w:t>неукладення</w:t>
            </w:r>
            <w:proofErr w:type="spellEnd"/>
            <w:r w:rsidRPr="002573B4">
              <w:rPr>
                <w:rFonts w:ascii="Times New Roman" w:eastAsia="Times New Roman" w:hAnsi="Times New Roman" w:cs="Times New Roman"/>
                <w:lang w:val="uk-UA"/>
              </w:rPr>
              <w:t xml:space="preserve"> договору з боку учасника) більше двох разів із замовником, який проводить таку спрощену закупівлю.</w:t>
            </w:r>
          </w:p>
        </w:tc>
      </w:tr>
      <w:tr w:rsidR="00F25D17" w:rsidRPr="002573B4">
        <w:trPr>
          <w:trHeight w:val="420"/>
        </w:trPr>
        <w:tc>
          <w:tcPr>
            <w:tcW w:w="10530" w:type="dxa"/>
            <w:gridSpan w:val="3"/>
            <w:shd w:val="clear" w:color="auto" w:fill="FFE599"/>
            <w:tcMar>
              <w:top w:w="100" w:type="dxa"/>
              <w:left w:w="100" w:type="dxa"/>
              <w:bottom w:w="100" w:type="dxa"/>
              <w:right w:w="100" w:type="dxa"/>
            </w:tcMar>
          </w:tcPr>
          <w:p w:rsidR="00F25D17" w:rsidRPr="002573B4" w:rsidRDefault="00F25D17">
            <w:pPr>
              <w:widowControl w:val="0"/>
              <w:spacing w:line="240" w:lineRule="auto"/>
              <w:jc w:val="center"/>
              <w:rPr>
                <w:rFonts w:ascii="Times New Roman" w:eastAsia="Times New Roman" w:hAnsi="Times New Roman" w:cs="Times New Roman"/>
                <w:b/>
                <w:lang w:val="uk-UA"/>
              </w:rPr>
            </w:pPr>
            <w:r w:rsidRPr="002573B4">
              <w:rPr>
                <w:rFonts w:ascii="Times New Roman" w:eastAsia="Times New Roman" w:hAnsi="Times New Roman" w:cs="Times New Roman"/>
                <w:b/>
                <w:lang w:val="uk-UA"/>
              </w:rPr>
              <w:t>V Результати торгів та укладання договору про закупівлю</w:t>
            </w:r>
          </w:p>
        </w:tc>
      </w:tr>
      <w:tr w:rsidR="00F25D17" w:rsidRPr="002573B4">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highlight w:val="white"/>
                <w:lang w:val="uk-UA"/>
              </w:rPr>
              <w:t>Відміна замовником торгів чи визнання їх такими, що не відбулися</w:t>
            </w:r>
          </w:p>
        </w:tc>
        <w:tc>
          <w:tcPr>
            <w:tcW w:w="5970"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lang w:val="uk-UA"/>
              </w:rPr>
            </w:pPr>
            <w:r w:rsidRPr="002573B4">
              <w:rPr>
                <w:rFonts w:ascii="Times New Roman" w:eastAsia="Times New Roman" w:hAnsi="Times New Roman" w:cs="Times New Roman"/>
                <w:lang w:val="uk-UA"/>
              </w:rPr>
              <w:t>Замовник відміняє спрощену закупівлю в разі:</w:t>
            </w:r>
          </w:p>
          <w:p w:rsidR="00F25D17" w:rsidRPr="002573B4" w:rsidRDefault="00F25D17">
            <w:pPr>
              <w:widowControl w:val="0"/>
              <w:numPr>
                <w:ilvl w:val="0"/>
                <w:numId w:val="4"/>
              </w:numPr>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відсутності подальшої потреби в закупівлі товарів, робіт і послуг;</w:t>
            </w:r>
          </w:p>
          <w:p w:rsidR="00F25D17" w:rsidRPr="002573B4" w:rsidRDefault="00F25D17">
            <w:pPr>
              <w:widowControl w:val="0"/>
              <w:numPr>
                <w:ilvl w:val="0"/>
                <w:numId w:val="4"/>
              </w:numPr>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неможливості усунення порушень, що виникли через виявлені порушення законодавства з питань публічних закупівель;</w:t>
            </w:r>
          </w:p>
          <w:p w:rsidR="00F25D17" w:rsidRPr="002573B4" w:rsidRDefault="00F25D17">
            <w:pPr>
              <w:widowControl w:val="0"/>
              <w:numPr>
                <w:ilvl w:val="0"/>
                <w:numId w:val="4"/>
              </w:numPr>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скорочення видатків на здійснення закупівлі товарів, робіт і послуг.</w:t>
            </w:r>
          </w:p>
          <w:p w:rsidR="00F25D17" w:rsidRPr="002573B4" w:rsidRDefault="00F25D17">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Спрощена закупівля автоматично відміняється електронною системою закупівель у разі:</w:t>
            </w:r>
          </w:p>
          <w:p w:rsidR="00F25D17" w:rsidRPr="002573B4" w:rsidRDefault="00F25D17">
            <w:pPr>
              <w:widowControl w:val="0"/>
              <w:numPr>
                <w:ilvl w:val="0"/>
                <w:numId w:val="6"/>
              </w:numPr>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відхилення всіх пропозицій;</w:t>
            </w:r>
          </w:p>
          <w:p w:rsidR="00F25D17" w:rsidRPr="002573B4" w:rsidRDefault="00F25D17">
            <w:pPr>
              <w:widowControl w:val="0"/>
              <w:numPr>
                <w:ilvl w:val="0"/>
                <w:numId w:val="6"/>
              </w:numPr>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відсутності пропозицій учасників для участі в ній.</w:t>
            </w:r>
          </w:p>
          <w:p w:rsidR="00F25D17" w:rsidRPr="002573B4" w:rsidRDefault="00F25D17">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Спрощена закупівля може бути відмінена частково (за лотом).</w:t>
            </w:r>
          </w:p>
          <w:p w:rsidR="00F25D17" w:rsidRPr="002573B4" w:rsidRDefault="00F25D17">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 xml:space="preserve">Повідомлення про відміну закупівлі оприлюднюється в </w:t>
            </w:r>
            <w:r w:rsidRPr="002573B4">
              <w:rPr>
                <w:rFonts w:ascii="Times New Roman" w:eastAsia="Times New Roman" w:hAnsi="Times New Roman" w:cs="Times New Roman"/>
                <w:lang w:val="uk-UA"/>
              </w:rPr>
              <w:lastRenderedPageBreak/>
              <w:t>електронній системі закупівель:</w:t>
            </w:r>
          </w:p>
          <w:p w:rsidR="00F25D17" w:rsidRPr="002573B4" w:rsidRDefault="00F25D17">
            <w:pPr>
              <w:widowControl w:val="0"/>
              <w:numPr>
                <w:ilvl w:val="0"/>
                <w:numId w:val="3"/>
              </w:numPr>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замовником протягом одного робочого дня з дня прийняття замовником відповідного рішення;</w:t>
            </w:r>
          </w:p>
          <w:p w:rsidR="00F25D17" w:rsidRPr="002573B4" w:rsidRDefault="00F25D17">
            <w:pPr>
              <w:widowControl w:val="0"/>
              <w:numPr>
                <w:ilvl w:val="0"/>
                <w:numId w:val="3"/>
              </w:numPr>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r w:rsidR="00F25D17" w:rsidRPr="002573B4">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lastRenderedPageBreak/>
              <w:t>2</w:t>
            </w:r>
          </w:p>
        </w:tc>
        <w:tc>
          <w:tcPr>
            <w:tcW w:w="391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Строк укладання договору</w:t>
            </w:r>
          </w:p>
        </w:tc>
        <w:tc>
          <w:tcPr>
            <w:tcW w:w="5970" w:type="dxa"/>
            <w:shd w:val="clear" w:color="auto" w:fill="auto"/>
            <w:tcMar>
              <w:top w:w="100" w:type="dxa"/>
              <w:left w:w="100" w:type="dxa"/>
              <w:bottom w:w="100" w:type="dxa"/>
              <w:right w:w="100" w:type="dxa"/>
            </w:tcMar>
          </w:tcPr>
          <w:p w:rsidR="00DF0261" w:rsidRPr="002573B4" w:rsidRDefault="00DF0261" w:rsidP="00C531D4">
            <w:pPr>
              <w:pStyle w:val="aa"/>
              <w:jc w:val="both"/>
              <w:rPr>
                <w:rFonts w:ascii="Times New Roman" w:hAnsi="Times New Roman" w:cs="Times New Roman"/>
                <w:sz w:val="24"/>
                <w:szCs w:val="24"/>
                <w:lang w:val="uk-UA"/>
              </w:rPr>
            </w:pPr>
            <w:r w:rsidRPr="002573B4">
              <w:rPr>
                <w:rFonts w:ascii="Times New Roman" w:hAnsi="Times New Roman" w:cs="Times New Roman"/>
                <w:sz w:val="24"/>
                <w:szCs w:val="24"/>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DF0261" w:rsidRPr="002573B4" w:rsidRDefault="00DF0261" w:rsidP="00C531D4">
            <w:pPr>
              <w:pStyle w:val="aa"/>
              <w:jc w:val="both"/>
              <w:rPr>
                <w:rFonts w:ascii="Times New Roman" w:hAnsi="Times New Roman" w:cs="Times New Roman"/>
                <w:sz w:val="24"/>
                <w:szCs w:val="24"/>
                <w:lang w:val="uk-UA"/>
              </w:rPr>
            </w:pPr>
            <w:r w:rsidRPr="002573B4">
              <w:rPr>
                <w:rFonts w:ascii="Times New Roman" w:hAnsi="Times New Roman" w:cs="Times New Roman"/>
                <w:sz w:val="24"/>
                <w:szCs w:val="24"/>
                <w:lang w:val="uk-UA"/>
              </w:rPr>
              <w:t xml:space="preserve">Договір про закупівлю укладається згідно з вимогами статті 41 Закону. </w:t>
            </w:r>
          </w:p>
          <w:p w:rsidR="00DF0261" w:rsidRPr="002573B4" w:rsidRDefault="00DF0261" w:rsidP="00C531D4">
            <w:pPr>
              <w:pStyle w:val="aa"/>
              <w:jc w:val="both"/>
              <w:rPr>
                <w:rFonts w:ascii="Times New Roman" w:hAnsi="Times New Roman" w:cs="Times New Roman"/>
                <w:b/>
                <w:i/>
                <w:sz w:val="24"/>
                <w:szCs w:val="24"/>
                <w:lang w:val="uk-UA"/>
              </w:rPr>
            </w:pPr>
            <w:r w:rsidRPr="002573B4">
              <w:rPr>
                <w:rFonts w:ascii="Times New Roman" w:hAnsi="Times New Roman" w:cs="Times New Roman"/>
                <w:b/>
                <w:i/>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25D17" w:rsidRPr="002573B4" w:rsidRDefault="00DF0261" w:rsidP="00C531D4">
            <w:pPr>
              <w:pStyle w:val="aa"/>
              <w:jc w:val="both"/>
              <w:rPr>
                <w:rFonts w:ascii="Times New Roman" w:hAnsi="Times New Roman" w:cs="Times New Roman"/>
                <w:sz w:val="24"/>
                <w:szCs w:val="24"/>
                <w:lang w:val="uk-UA"/>
              </w:rPr>
            </w:pPr>
            <w:r w:rsidRPr="002573B4">
              <w:rPr>
                <w:rFonts w:ascii="Times New Roman" w:hAnsi="Times New Roman" w:cs="Times New Roman"/>
                <w:sz w:val="24"/>
                <w:szCs w:val="24"/>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2573B4">
              <w:rPr>
                <w:rFonts w:ascii="Times New Roman" w:hAnsi="Times New Roman" w:cs="Times New Roman"/>
                <w:sz w:val="24"/>
                <w:szCs w:val="24"/>
                <w:lang w:val="uk-UA"/>
              </w:rPr>
              <w:t>неукладення</w:t>
            </w:r>
            <w:proofErr w:type="spellEnd"/>
            <w:r w:rsidRPr="002573B4">
              <w:rPr>
                <w:rFonts w:ascii="Times New Roman" w:hAnsi="Times New Roman" w:cs="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C531D4" w:rsidRPr="002573B4" w:rsidRDefault="00C531D4" w:rsidP="00C531D4">
            <w:pPr>
              <w:pBdr>
                <w:top w:val="nil"/>
                <w:left w:val="nil"/>
                <w:bottom w:val="nil"/>
                <w:right w:val="nil"/>
                <w:between w:val="nil"/>
              </w:pBdr>
              <w:spacing w:line="259" w:lineRule="auto"/>
              <w:jc w:val="both"/>
              <w:rPr>
                <w:rFonts w:ascii="Times New Roman" w:eastAsia="Times New Roman" w:hAnsi="Times New Roman" w:cs="Times New Roman"/>
                <w:b/>
                <w:sz w:val="24"/>
                <w:szCs w:val="24"/>
                <w:lang w:val="uk-UA"/>
              </w:rPr>
            </w:pPr>
            <w:r w:rsidRPr="002573B4">
              <w:rPr>
                <w:rFonts w:ascii="Times New Roman" w:eastAsia="Times New Roman" w:hAnsi="Times New Roman" w:cs="Times New Roman"/>
                <w:b/>
                <w:sz w:val="24"/>
                <w:szCs w:val="24"/>
                <w:lang w:val="uk-UA"/>
              </w:rPr>
              <w:t xml:space="preserve">Переможець спрощеної закупівлі під час укладення договору про закупівлю повинен надати: </w:t>
            </w:r>
          </w:p>
          <w:p w:rsidR="00C531D4" w:rsidRPr="002573B4" w:rsidRDefault="00C531D4" w:rsidP="00C531D4">
            <w:pPr>
              <w:numPr>
                <w:ilvl w:val="0"/>
                <w:numId w:val="20"/>
              </w:numPr>
              <w:spacing w:line="259" w:lineRule="auto"/>
              <w:jc w:val="both"/>
              <w:rPr>
                <w:rFonts w:ascii="Times New Roman" w:eastAsia="Times New Roman" w:hAnsi="Times New Roman" w:cs="Times New Roman"/>
                <w:sz w:val="24"/>
                <w:szCs w:val="24"/>
                <w:lang w:val="uk-UA"/>
              </w:rPr>
            </w:pPr>
            <w:r w:rsidRPr="002573B4">
              <w:rPr>
                <w:rFonts w:ascii="Times New Roman" w:eastAsia="Times New Roman" w:hAnsi="Times New Roman" w:cs="Times New Roman"/>
                <w:sz w:val="24"/>
                <w:szCs w:val="24"/>
                <w:lang w:val="uk-UA"/>
              </w:rPr>
              <w:t xml:space="preserve">інформацію про право підписання договору про закупівлю; </w:t>
            </w:r>
          </w:p>
          <w:p w:rsidR="00C531D4" w:rsidRPr="002573B4" w:rsidRDefault="00C531D4" w:rsidP="00C531D4">
            <w:pPr>
              <w:numPr>
                <w:ilvl w:val="0"/>
                <w:numId w:val="20"/>
              </w:numPr>
              <w:spacing w:line="259" w:lineRule="auto"/>
              <w:jc w:val="both"/>
              <w:rPr>
                <w:rFonts w:ascii="Times New Roman" w:eastAsia="Times New Roman" w:hAnsi="Times New Roman" w:cs="Times New Roman"/>
                <w:sz w:val="24"/>
                <w:szCs w:val="24"/>
                <w:lang w:val="uk-UA"/>
              </w:rPr>
            </w:pPr>
            <w:r w:rsidRPr="002573B4">
              <w:rPr>
                <w:rFonts w:ascii="Times New Roman" w:eastAsia="Times New Roman" w:hAnsi="Times New Roman" w:cs="Times New Roman"/>
                <w:sz w:val="24"/>
                <w:szCs w:val="24"/>
                <w:lang w:val="uk-UA"/>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C531D4" w:rsidRPr="002573B4" w:rsidRDefault="00C531D4" w:rsidP="00C531D4">
            <w:pPr>
              <w:pStyle w:val="aa"/>
              <w:jc w:val="both"/>
              <w:rPr>
                <w:rFonts w:ascii="Times New Roman" w:hAnsi="Times New Roman" w:cs="Times New Roman"/>
                <w:sz w:val="24"/>
                <w:szCs w:val="24"/>
                <w:lang w:val="uk-UA"/>
              </w:rPr>
            </w:pPr>
            <w:r w:rsidRPr="002573B4">
              <w:rPr>
                <w:rFonts w:ascii="Times New Roman" w:eastAsia="Times New Roman" w:hAnsi="Times New Roman" w:cs="Times New Roman"/>
                <w:sz w:val="24"/>
                <w:szCs w:val="24"/>
                <w:lang w:val="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tc>
      </w:tr>
      <w:tr w:rsidR="00F25D17" w:rsidRPr="002573B4">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Проект договору про закупівлю</w:t>
            </w:r>
          </w:p>
        </w:tc>
        <w:tc>
          <w:tcPr>
            <w:tcW w:w="5970" w:type="dxa"/>
            <w:shd w:val="clear" w:color="auto" w:fill="auto"/>
            <w:tcMar>
              <w:top w:w="100" w:type="dxa"/>
              <w:left w:w="100" w:type="dxa"/>
              <w:bottom w:w="100" w:type="dxa"/>
              <w:right w:w="100" w:type="dxa"/>
            </w:tcMar>
          </w:tcPr>
          <w:p w:rsidR="00C531D4" w:rsidRPr="002573B4" w:rsidRDefault="00C531D4" w:rsidP="00C531D4">
            <w:pPr>
              <w:keepNext/>
              <w:keepLines/>
              <w:spacing w:line="240" w:lineRule="auto"/>
              <w:ind w:right="119"/>
              <w:jc w:val="both"/>
              <w:rPr>
                <w:b/>
                <w:color w:val="000000"/>
                <w:lang w:val="uk-UA"/>
              </w:rPr>
            </w:pPr>
            <w:r w:rsidRPr="002573B4">
              <w:rPr>
                <w:rFonts w:ascii="Times New Roman" w:eastAsia="Times New Roman" w:hAnsi="Times New Roman" w:cs="Times New Roman"/>
                <w:color w:val="000000"/>
                <w:sz w:val="24"/>
                <w:szCs w:val="24"/>
                <w:lang w:val="uk-UA"/>
              </w:rPr>
              <w:t xml:space="preserve"> </w:t>
            </w:r>
            <w:proofErr w:type="spellStart"/>
            <w:r w:rsidRPr="002573B4">
              <w:rPr>
                <w:rFonts w:ascii="Times New Roman" w:eastAsia="Times New Roman" w:hAnsi="Times New Roman" w:cs="Times New Roman"/>
                <w:color w:val="000000"/>
                <w:sz w:val="24"/>
                <w:szCs w:val="24"/>
                <w:lang w:val="uk-UA"/>
              </w:rPr>
              <w:t>Проєкт</w:t>
            </w:r>
            <w:proofErr w:type="spellEnd"/>
            <w:r w:rsidRPr="002573B4">
              <w:rPr>
                <w:rFonts w:ascii="Times New Roman" w:eastAsia="Times New Roman" w:hAnsi="Times New Roman" w:cs="Times New Roman"/>
                <w:color w:val="000000"/>
                <w:sz w:val="24"/>
                <w:szCs w:val="24"/>
                <w:lang w:val="uk-UA"/>
              </w:rPr>
              <w:t xml:space="preserve"> Договору про закупівлю викладено в </w:t>
            </w:r>
            <w:r w:rsidRPr="002573B4">
              <w:rPr>
                <w:rFonts w:ascii="Times New Roman" w:eastAsia="Times New Roman" w:hAnsi="Times New Roman" w:cs="Times New Roman"/>
                <w:b/>
                <w:i/>
                <w:color w:val="000000"/>
                <w:sz w:val="24"/>
                <w:szCs w:val="24"/>
                <w:lang w:val="uk-UA"/>
              </w:rPr>
              <w:t xml:space="preserve">Додатку </w:t>
            </w:r>
            <w:r w:rsidR="00A91763">
              <w:rPr>
                <w:rFonts w:ascii="Times New Roman" w:eastAsia="Times New Roman" w:hAnsi="Times New Roman" w:cs="Times New Roman"/>
                <w:b/>
                <w:i/>
                <w:color w:val="000000"/>
                <w:sz w:val="24"/>
                <w:szCs w:val="24"/>
                <w:lang w:val="uk-UA"/>
              </w:rPr>
              <w:t xml:space="preserve">2 </w:t>
            </w:r>
            <w:r w:rsidRPr="002573B4">
              <w:rPr>
                <w:rFonts w:ascii="Times New Roman" w:eastAsia="Times New Roman" w:hAnsi="Times New Roman" w:cs="Times New Roman"/>
                <w:color w:val="000000"/>
                <w:sz w:val="24"/>
                <w:szCs w:val="24"/>
                <w:lang w:val="uk-UA"/>
              </w:rPr>
              <w:t xml:space="preserve"> до цього Оголошення.</w:t>
            </w:r>
          </w:p>
          <w:p w:rsidR="00C531D4" w:rsidRPr="002573B4" w:rsidRDefault="00C531D4" w:rsidP="00C531D4">
            <w:pPr>
              <w:keepNext/>
              <w:keepLines/>
              <w:spacing w:line="240" w:lineRule="auto"/>
              <w:ind w:right="120"/>
              <w:jc w:val="both"/>
              <w:rPr>
                <w:rFonts w:ascii="Times New Roman" w:eastAsia="Times New Roman" w:hAnsi="Times New Roman" w:cs="Times New Roman"/>
                <w:color w:val="000000"/>
                <w:sz w:val="24"/>
                <w:szCs w:val="24"/>
                <w:lang w:val="uk-UA"/>
              </w:rPr>
            </w:pPr>
            <w:r w:rsidRPr="002573B4">
              <w:rPr>
                <w:rFonts w:ascii="Times New Roman" w:eastAsia="Times New Roman" w:hAnsi="Times New Roman" w:cs="Times New Roman"/>
                <w:color w:val="000000"/>
                <w:sz w:val="24"/>
                <w:szCs w:val="24"/>
                <w:lang w:val="uk-UA"/>
              </w:rPr>
              <w:t xml:space="preserve">Договір про закупівлю укладається відповідно до норм </w:t>
            </w:r>
            <w:hyperlink r:id="rId8">
              <w:r w:rsidRPr="002573B4">
                <w:rPr>
                  <w:rFonts w:ascii="Times New Roman" w:eastAsia="Times New Roman" w:hAnsi="Times New Roman" w:cs="Times New Roman"/>
                  <w:color w:val="000000"/>
                  <w:sz w:val="24"/>
                  <w:szCs w:val="24"/>
                  <w:lang w:val="uk-UA"/>
                </w:rPr>
                <w:t>Цивільного</w:t>
              </w:r>
            </w:hyperlink>
            <w:r w:rsidRPr="002573B4">
              <w:rPr>
                <w:rFonts w:ascii="Times New Roman" w:eastAsia="Times New Roman" w:hAnsi="Times New Roman" w:cs="Times New Roman"/>
                <w:color w:val="000000"/>
                <w:sz w:val="24"/>
                <w:szCs w:val="24"/>
                <w:lang w:val="uk-UA"/>
              </w:rPr>
              <w:t xml:space="preserve"> та</w:t>
            </w:r>
            <w:hyperlink r:id="rId9">
              <w:r w:rsidRPr="002573B4">
                <w:rPr>
                  <w:rFonts w:ascii="Times New Roman" w:eastAsia="Times New Roman" w:hAnsi="Times New Roman" w:cs="Times New Roman"/>
                  <w:color w:val="000000"/>
                  <w:sz w:val="24"/>
                  <w:szCs w:val="24"/>
                  <w:lang w:val="uk-UA"/>
                </w:rPr>
                <w:t xml:space="preserve"> Господарського Кодексів України</w:t>
              </w:r>
            </w:hyperlink>
            <w:r w:rsidRPr="002573B4">
              <w:rPr>
                <w:rFonts w:ascii="Times New Roman" w:eastAsia="Times New Roman" w:hAnsi="Times New Roman" w:cs="Times New Roman"/>
                <w:color w:val="000000"/>
                <w:sz w:val="24"/>
                <w:szCs w:val="24"/>
                <w:lang w:val="uk-UA"/>
              </w:rPr>
              <w:t xml:space="preserve"> </w:t>
            </w:r>
            <w:r w:rsidRPr="002573B4">
              <w:rPr>
                <w:rFonts w:ascii="Times New Roman" w:eastAsia="Times New Roman" w:hAnsi="Times New Roman" w:cs="Times New Roman"/>
                <w:color w:val="000000"/>
                <w:sz w:val="24"/>
                <w:szCs w:val="24"/>
                <w:lang w:val="uk-UA"/>
              </w:rPr>
              <w:lastRenderedPageBreak/>
              <w:t>з урахуванням особливостей, визначених Законом.</w:t>
            </w:r>
          </w:p>
          <w:p w:rsidR="00C531D4" w:rsidRPr="002573B4" w:rsidRDefault="00C531D4" w:rsidP="00C531D4">
            <w:pPr>
              <w:shd w:val="clear" w:color="auto" w:fill="FFFFFF"/>
              <w:spacing w:line="240" w:lineRule="auto"/>
              <w:ind w:firstLine="708"/>
              <w:jc w:val="both"/>
              <w:rPr>
                <w:rFonts w:ascii="Times New Roman" w:eastAsia="Times New Roman" w:hAnsi="Times New Roman" w:cs="Times New Roman"/>
                <w:sz w:val="24"/>
                <w:szCs w:val="24"/>
                <w:lang w:val="uk-UA"/>
              </w:rPr>
            </w:pPr>
            <w:r w:rsidRPr="002573B4">
              <w:rPr>
                <w:rFonts w:ascii="Times New Roman" w:eastAsia="Times New Roman" w:hAnsi="Times New Roman" w:cs="Times New Roman"/>
                <w:sz w:val="24"/>
                <w:szCs w:val="24"/>
                <w:lang w:val="uk-UA"/>
              </w:rPr>
              <w:t xml:space="preserve">Остаточна редакція договору про закупівлю складається замовником на основі </w:t>
            </w:r>
            <w:proofErr w:type="spellStart"/>
            <w:r w:rsidRPr="002573B4">
              <w:rPr>
                <w:rFonts w:ascii="Times New Roman" w:eastAsia="Times New Roman" w:hAnsi="Times New Roman" w:cs="Times New Roman"/>
                <w:sz w:val="24"/>
                <w:szCs w:val="24"/>
                <w:lang w:val="uk-UA"/>
              </w:rPr>
              <w:t>проєкту</w:t>
            </w:r>
            <w:proofErr w:type="spellEnd"/>
            <w:r w:rsidRPr="002573B4">
              <w:rPr>
                <w:rFonts w:ascii="Times New Roman" w:eastAsia="Times New Roman" w:hAnsi="Times New Roman" w:cs="Times New Roman"/>
                <w:sz w:val="24"/>
                <w:szCs w:val="24"/>
                <w:lang w:val="uk-UA"/>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2573B4">
              <w:rPr>
                <w:rFonts w:ascii="Times New Roman" w:eastAsia="Times New Roman" w:hAnsi="Times New Roman" w:cs="Times New Roman"/>
                <w:sz w:val="24"/>
                <w:szCs w:val="24"/>
                <w:lang w:val="uk-UA"/>
              </w:rPr>
              <w:t>Непідписання</w:t>
            </w:r>
            <w:proofErr w:type="spellEnd"/>
            <w:r w:rsidRPr="002573B4">
              <w:rPr>
                <w:rFonts w:ascii="Times New Roman" w:eastAsia="Times New Roman" w:hAnsi="Times New Roman" w:cs="Times New Roman"/>
                <w:sz w:val="24"/>
                <w:szCs w:val="24"/>
                <w:lang w:val="uk-UA"/>
              </w:rPr>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2573B4">
              <w:rPr>
                <w:rFonts w:ascii="Times New Roman" w:eastAsia="Times New Roman" w:hAnsi="Times New Roman" w:cs="Times New Roman"/>
                <w:b/>
                <w:i/>
                <w:color w:val="000000"/>
                <w:sz w:val="24"/>
                <w:szCs w:val="24"/>
                <w:highlight w:val="white"/>
                <w:lang w:val="uk-UA"/>
              </w:rPr>
              <w:t>Замовник відхиляє пропозицію в разі, якщо:</w:t>
            </w:r>
            <w:r w:rsidRPr="002573B4">
              <w:rPr>
                <w:rFonts w:ascii="Times New Roman" w:eastAsia="Times New Roman" w:hAnsi="Times New Roman" w:cs="Times New Roman"/>
                <w:sz w:val="24"/>
                <w:szCs w:val="24"/>
                <w:lang w:val="uk-UA"/>
              </w:rPr>
              <w:t xml:space="preserve"> </w:t>
            </w:r>
            <w:r w:rsidRPr="002573B4">
              <w:rPr>
                <w:rFonts w:ascii="Times New Roman" w:eastAsia="Times New Roman" w:hAnsi="Times New Roman" w:cs="Times New Roman"/>
                <w:color w:val="000000"/>
                <w:sz w:val="24"/>
                <w:szCs w:val="24"/>
                <w:highlight w:val="white"/>
                <w:lang w:val="uk-UA"/>
              </w:rPr>
              <w:t>учасник, який визначений переможцем спрощеної закупівлі, відмовився від укладення договору про закупівлю).</w:t>
            </w:r>
          </w:p>
          <w:p w:rsidR="00F25D17" w:rsidRPr="002573B4" w:rsidRDefault="00C531D4" w:rsidP="000836EE">
            <w:pPr>
              <w:spacing w:line="240" w:lineRule="auto"/>
              <w:ind w:firstLine="708"/>
              <w:jc w:val="both"/>
              <w:rPr>
                <w:rFonts w:ascii="Times New Roman" w:eastAsia="Times New Roman" w:hAnsi="Times New Roman" w:cs="Times New Roman"/>
                <w:color w:val="FF0000"/>
                <w:lang w:val="uk-UA"/>
              </w:rPr>
            </w:pPr>
            <w:r w:rsidRPr="002573B4">
              <w:rPr>
                <w:rFonts w:ascii="Times New Roman" w:eastAsia="Times New Roman" w:hAnsi="Times New Roman" w:cs="Times New Roman"/>
                <w:color w:val="000000"/>
                <w:sz w:val="24"/>
                <w:szCs w:val="24"/>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2573B4">
              <w:rPr>
                <w:rFonts w:ascii="Times New Roman" w:eastAsia="Times New Roman" w:hAnsi="Times New Roman" w:cs="Times New Roman"/>
                <w:b/>
                <w:sz w:val="24"/>
                <w:szCs w:val="24"/>
                <w:lang w:val="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F25D17" w:rsidRPr="002573B4">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lastRenderedPageBreak/>
              <w:t>4</w:t>
            </w:r>
          </w:p>
        </w:tc>
        <w:tc>
          <w:tcPr>
            <w:tcW w:w="391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Істотні умови, що обов'язково включаються до договору про закупівлю</w:t>
            </w:r>
          </w:p>
        </w:tc>
        <w:tc>
          <w:tcPr>
            <w:tcW w:w="5970" w:type="dxa"/>
            <w:shd w:val="clear" w:color="auto" w:fill="auto"/>
            <w:tcMar>
              <w:top w:w="100" w:type="dxa"/>
              <w:left w:w="100" w:type="dxa"/>
              <w:bottom w:w="100" w:type="dxa"/>
              <w:right w:w="100" w:type="dxa"/>
            </w:tcMar>
          </w:tcPr>
          <w:p w:rsidR="00FF21AF" w:rsidRPr="00CA6E75" w:rsidRDefault="00FF21AF" w:rsidP="00FF21AF">
            <w:pPr>
              <w:widowControl w:val="0"/>
              <w:spacing w:line="240" w:lineRule="auto"/>
              <w:jc w:val="both"/>
              <w:rPr>
                <w:rFonts w:ascii="Times New Roman" w:eastAsia="Times New Roman" w:hAnsi="Times New Roman" w:cs="Times New Roman"/>
              </w:rPr>
            </w:pPr>
            <w:proofErr w:type="spellStart"/>
            <w:r w:rsidRPr="00CA6E75">
              <w:rPr>
                <w:rFonts w:ascii="Times New Roman" w:eastAsia="Times New Roman" w:hAnsi="Times New Roman" w:cs="Times New Roman"/>
              </w:rPr>
              <w:t>Істотні</w:t>
            </w:r>
            <w:proofErr w:type="spellEnd"/>
            <w:r w:rsidRPr="00CA6E75">
              <w:rPr>
                <w:rFonts w:ascii="Times New Roman" w:eastAsia="Times New Roman" w:hAnsi="Times New Roman" w:cs="Times New Roman"/>
              </w:rPr>
              <w:t xml:space="preserve"> </w:t>
            </w:r>
            <w:proofErr w:type="spellStart"/>
            <w:r w:rsidRPr="00CA6E75">
              <w:rPr>
                <w:rFonts w:ascii="Times New Roman" w:eastAsia="Times New Roman" w:hAnsi="Times New Roman" w:cs="Times New Roman"/>
              </w:rPr>
              <w:t>умови</w:t>
            </w:r>
            <w:proofErr w:type="spellEnd"/>
            <w:r w:rsidRPr="00CA6E75">
              <w:rPr>
                <w:rFonts w:ascii="Times New Roman" w:eastAsia="Times New Roman" w:hAnsi="Times New Roman" w:cs="Times New Roman"/>
              </w:rPr>
              <w:t xml:space="preserve"> договору про </w:t>
            </w:r>
            <w:proofErr w:type="spellStart"/>
            <w:r w:rsidRPr="00CA6E75">
              <w:rPr>
                <w:rFonts w:ascii="Times New Roman" w:eastAsia="Times New Roman" w:hAnsi="Times New Roman" w:cs="Times New Roman"/>
              </w:rPr>
              <w:t>закупівлю</w:t>
            </w:r>
            <w:proofErr w:type="spellEnd"/>
            <w:r w:rsidRPr="00CA6E75">
              <w:rPr>
                <w:rFonts w:ascii="Times New Roman" w:eastAsia="Times New Roman" w:hAnsi="Times New Roman" w:cs="Times New Roman"/>
              </w:rPr>
              <w:t xml:space="preserve"> не </w:t>
            </w:r>
            <w:proofErr w:type="spellStart"/>
            <w:r w:rsidRPr="00CA6E75">
              <w:rPr>
                <w:rFonts w:ascii="Times New Roman" w:eastAsia="Times New Roman" w:hAnsi="Times New Roman" w:cs="Times New Roman"/>
              </w:rPr>
              <w:t>можуть</w:t>
            </w:r>
            <w:proofErr w:type="spellEnd"/>
            <w:r w:rsidRPr="00CA6E75">
              <w:rPr>
                <w:rFonts w:ascii="Times New Roman" w:eastAsia="Times New Roman" w:hAnsi="Times New Roman" w:cs="Times New Roman"/>
              </w:rPr>
              <w:t xml:space="preserve"> </w:t>
            </w:r>
            <w:proofErr w:type="spellStart"/>
            <w:r w:rsidRPr="00CA6E75">
              <w:rPr>
                <w:rFonts w:ascii="Times New Roman" w:eastAsia="Times New Roman" w:hAnsi="Times New Roman" w:cs="Times New Roman"/>
              </w:rPr>
              <w:t>змінюватися</w:t>
            </w:r>
            <w:proofErr w:type="spellEnd"/>
            <w:r w:rsidRPr="00CA6E75">
              <w:rPr>
                <w:rFonts w:ascii="Times New Roman" w:eastAsia="Times New Roman" w:hAnsi="Times New Roman" w:cs="Times New Roman"/>
              </w:rPr>
              <w:t xml:space="preserve"> </w:t>
            </w:r>
            <w:proofErr w:type="spellStart"/>
            <w:proofErr w:type="gramStart"/>
            <w:r w:rsidRPr="00CA6E75">
              <w:rPr>
                <w:rFonts w:ascii="Times New Roman" w:eastAsia="Times New Roman" w:hAnsi="Times New Roman" w:cs="Times New Roman"/>
              </w:rPr>
              <w:t>п</w:t>
            </w:r>
            <w:proofErr w:type="gramEnd"/>
            <w:r w:rsidRPr="00CA6E75">
              <w:rPr>
                <w:rFonts w:ascii="Times New Roman" w:eastAsia="Times New Roman" w:hAnsi="Times New Roman" w:cs="Times New Roman"/>
              </w:rPr>
              <w:t>ісля</w:t>
            </w:r>
            <w:proofErr w:type="spellEnd"/>
            <w:r w:rsidRPr="00CA6E75">
              <w:rPr>
                <w:rFonts w:ascii="Times New Roman" w:eastAsia="Times New Roman" w:hAnsi="Times New Roman" w:cs="Times New Roman"/>
              </w:rPr>
              <w:t xml:space="preserve"> </w:t>
            </w:r>
            <w:proofErr w:type="spellStart"/>
            <w:r w:rsidRPr="00CA6E75">
              <w:rPr>
                <w:rFonts w:ascii="Times New Roman" w:eastAsia="Times New Roman" w:hAnsi="Times New Roman" w:cs="Times New Roman"/>
              </w:rPr>
              <w:t>його</w:t>
            </w:r>
            <w:proofErr w:type="spellEnd"/>
            <w:r w:rsidRPr="00CA6E75">
              <w:rPr>
                <w:rFonts w:ascii="Times New Roman" w:eastAsia="Times New Roman" w:hAnsi="Times New Roman" w:cs="Times New Roman"/>
              </w:rPr>
              <w:t xml:space="preserve"> </w:t>
            </w:r>
            <w:proofErr w:type="spellStart"/>
            <w:r w:rsidRPr="00CA6E75">
              <w:rPr>
                <w:rFonts w:ascii="Times New Roman" w:eastAsia="Times New Roman" w:hAnsi="Times New Roman" w:cs="Times New Roman"/>
              </w:rPr>
              <w:t>підписання</w:t>
            </w:r>
            <w:proofErr w:type="spellEnd"/>
            <w:r w:rsidRPr="00CA6E75">
              <w:rPr>
                <w:rFonts w:ascii="Times New Roman" w:eastAsia="Times New Roman" w:hAnsi="Times New Roman" w:cs="Times New Roman"/>
              </w:rPr>
              <w:t xml:space="preserve"> до </w:t>
            </w:r>
            <w:proofErr w:type="spellStart"/>
            <w:r w:rsidRPr="00CA6E75">
              <w:rPr>
                <w:rFonts w:ascii="Times New Roman" w:eastAsia="Times New Roman" w:hAnsi="Times New Roman" w:cs="Times New Roman"/>
              </w:rPr>
              <w:t>виконання</w:t>
            </w:r>
            <w:proofErr w:type="spellEnd"/>
            <w:r w:rsidRPr="00CA6E75">
              <w:rPr>
                <w:rFonts w:ascii="Times New Roman" w:eastAsia="Times New Roman" w:hAnsi="Times New Roman" w:cs="Times New Roman"/>
              </w:rPr>
              <w:t xml:space="preserve"> </w:t>
            </w:r>
            <w:proofErr w:type="spellStart"/>
            <w:r w:rsidRPr="00CA6E75">
              <w:rPr>
                <w:rFonts w:ascii="Times New Roman" w:eastAsia="Times New Roman" w:hAnsi="Times New Roman" w:cs="Times New Roman"/>
              </w:rPr>
              <w:t>зобов’язань</w:t>
            </w:r>
            <w:proofErr w:type="spellEnd"/>
            <w:r w:rsidRPr="00CA6E75">
              <w:rPr>
                <w:rFonts w:ascii="Times New Roman" w:eastAsia="Times New Roman" w:hAnsi="Times New Roman" w:cs="Times New Roman"/>
              </w:rPr>
              <w:t xml:space="preserve"> сторонами в </w:t>
            </w:r>
            <w:proofErr w:type="spellStart"/>
            <w:r w:rsidRPr="00CA6E75">
              <w:rPr>
                <w:rFonts w:ascii="Times New Roman" w:eastAsia="Times New Roman" w:hAnsi="Times New Roman" w:cs="Times New Roman"/>
              </w:rPr>
              <w:t>повному</w:t>
            </w:r>
            <w:proofErr w:type="spellEnd"/>
            <w:r w:rsidRPr="00CA6E75">
              <w:rPr>
                <w:rFonts w:ascii="Times New Roman" w:eastAsia="Times New Roman" w:hAnsi="Times New Roman" w:cs="Times New Roman"/>
              </w:rPr>
              <w:t xml:space="preserve"> </w:t>
            </w:r>
            <w:proofErr w:type="spellStart"/>
            <w:r w:rsidRPr="00CA6E75">
              <w:rPr>
                <w:rFonts w:ascii="Times New Roman" w:eastAsia="Times New Roman" w:hAnsi="Times New Roman" w:cs="Times New Roman"/>
              </w:rPr>
              <w:t>обсязі</w:t>
            </w:r>
            <w:proofErr w:type="spellEnd"/>
            <w:r w:rsidRPr="00CA6E75">
              <w:rPr>
                <w:rFonts w:ascii="Times New Roman" w:eastAsia="Times New Roman" w:hAnsi="Times New Roman" w:cs="Times New Roman"/>
              </w:rPr>
              <w:t xml:space="preserve">, </w:t>
            </w:r>
            <w:proofErr w:type="spellStart"/>
            <w:r w:rsidRPr="00CA6E75">
              <w:rPr>
                <w:rFonts w:ascii="Times New Roman" w:eastAsia="Times New Roman" w:hAnsi="Times New Roman" w:cs="Times New Roman"/>
              </w:rPr>
              <w:t>крім</w:t>
            </w:r>
            <w:proofErr w:type="spellEnd"/>
            <w:r w:rsidRPr="00CA6E75">
              <w:rPr>
                <w:rFonts w:ascii="Times New Roman" w:eastAsia="Times New Roman" w:hAnsi="Times New Roman" w:cs="Times New Roman"/>
              </w:rPr>
              <w:t xml:space="preserve"> </w:t>
            </w:r>
            <w:proofErr w:type="spellStart"/>
            <w:r w:rsidRPr="00CA6E75">
              <w:rPr>
                <w:rFonts w:ascii="Times New Roman" w:eastAsia="Times New Roman" w:hAnsi="Times New Roman" w:cs="Times New Roman"/>
              </w:rPr>
              <w:t>випадків</w:t>
            </w:r>
            <w:proofErr w:type="spellEnd"/>
            <w:r w:rsidRPr="00CA6E75">
              <w:rPr>
                <w:rFonts w:ascii="Times New Roman" w:eastAsia="Times New Roman" w:hAnsi="Times New Roman" w:cs="Times New Roman"/>
              </w:rPr>
              <w:t>:</w:t>
            </w:r>
          </w:p>
          <w:p w:rsidR="00FF21AF" w:rsidRPr="00CA6E75" w:rsidRDefault="00FF21AF" w:rsidP="00FF21AF">
            <w:pPr>
              <w:widowControl w:val="0"/>
              <w:numPr>
                <w:ilvl w:val="0"/>
                <w:numId w:val="2"/>
              </w:numPr>
              <w:spacing w:line="240" w:lineRule="auto"/>
              <w:jc w:val="both"/>
              <w:rPr>
                <w:rFonts w:ascii="Times New Roman" w:eastAsia="Times New Roman" w:hAnsi="Times New Roman" w:cs="Times New Roman"/>
              </w:rPr>
            </w:pPr>
            <w:proofErr w:type="spellStart"/>
            <w:r w:rsidRPr="00CA6E75">
              <w:rPr>
                <w:rFonts w:ascii="Times New Roman" w:eastAsia="Times New Roman" w:hAnsi="Times New Roman" w:cs="Times New Roman"/>
                <w:highlight w:val="white"/>
              </w:rPr>
              <w:t>зменшення</w:t>
            </w:r>
            <w:proofErr w:type="spellEnd"/>
            <w:r w:rsidRPr="00CA6E75">
              <w:rPr>
                <w:rFonts w:ascii="Times New Roman" w:eastAsia="Times New Roman" w:hAnsi="Times New Roman" w:cs="Times New Roman"/>
                <w:highlight w:val="white"/>
              </w:rPr>
              <w:t xml:space="preserve"> </w:t>
            </w:r>
            <w:proofErr w:type="spellStart"/>
            <w:r w:rsidRPr="00CA6E75">
              <w:rPr>
                <w:rFonts w:ascii="Times New Roman" w:eastAsia="Times New Roman" w:hAnsi="Times New Roman" w:cs="Times New Roman"/>
                <w:highlight w:val="white"/>
              </w:rPr>
              <w:t>обсягів</w:t>
            </w:r>
            <w:proofErr w:type="spellEnd"/>
            <w:r w:rsidRPr="00CA6E75">
              <w:rPr>
                <w:rFonts w:ascii="Times New Roman" w:eastAsia="Times New Roman" w:hAnsi="Times New Roman" w:cs="Times New Roman"/>
                <w:highlight w:val="white"/>
              </w:rPr>
              <w:t xml:space="preserve"> </w:t>
            </w:r>
            <w:proofErr w:type="spellStart"/>
            <w:r w:rsidRPr="00CA6E75">
              <w:rPr>
                <w:rFonts w:ascii="Times New Roman" w:eastAsia="Times New Roman" w:hAnsi="Times New Roman" w:cs="Times New Roman"/>
                <w:highlight w:val="white"/>
              </w:rPr>
              <w:t>закупі</w:t>
            </w:r>
            <w:proofErr w:type="gramStart"/>
            <w:r w:rsidRPr="00CA6E75">
              <w:rPr>
                <w:rFonts w:ascii="Times New Roman" w:eastAsia="Times New Roman" w:hAnsi="Times New Roman" w:cs="Times New Roman"/>
                <w:highlight w:val="white"/>
              </w:rPr>
              <w:t>вл</w:t>
            </w:r>
            <w:proofErr w:type="gramEnd"/>
            <w:r w:rsidRPr="00CA6E75">
              <w:rPr>
                <w:rFonts w:ascii="Times New Roman" w:eastAsia="Times New Roman" w:hAnsi="Times New Roman" w:cs="Times New Roman"/>
                <w:highlight w:val="white"/>
              </w:rPr>
              <w:t>і</w:t>
            </w:r>
            <w:proofErr w:type="spellEnd"/>
            <w:r w:rsidRPr="00CA6E75">
              <w:rPr>
                <w:rFonts w:ascii="Times New Roman" w:eastAsia="Times New Roman" w:hAnsi="Times New Roman" w:cs="Times New Roman"/>
                <w:highlight w:val="white"/>
              </w:rPr>
              <w:t xml:space="preserve">, </w:t>
            </w:r>
            <w:proofErr w:type="spellStart"/>
            <w:r w:rsidRPr="00CA6E75">
              <w:rPr>
                <w:rFonts w:ascii="Times New Roman" w:eastAsia="Times New Roman" w:hAnsi="Times New Roman" w:cs="Times New Roman"/>
                <w:highlight w:val="white"/>
              </w:rPr>
              <w:t>зокрема</w:t>
            </w:r>
            <w:proofErr w:type="spellEnd"/>
            <w:r w:rsidRPr="00CA6E75">
              <w:rPr>
                <w:rFonts w:ascii="Times New Roman" w:eastAsia="Times New Roman" w:hAnsi="Times New Roman" w:cs="Times New Roman"/>
                <w:highlight w:val="white"/>
              </w:rPr>
              <w:t xml:space="preserve"> з </w:t>
            </w:r>
            <w:proofErr w:type="spellStart"/>
            <w:r w:rsidRPr="00CA6E75">
              <w:rPr>
                <w:rFonts w:ascii="Times New Roman" w:eastAsia="Times New Roman" w:hAnsi="Times New Roman" w:cs="Times New Roman"/>
                <w:highlight w:val="white"/>
              </w:rPr>
              <w:t>урахуванням</w:t>
            </w:r>
            <w:proofErr w:type="spellEnd"/>
            <w:r w:rsidRPr="00CA6E75">
              <w:rPr>
                <w:rFonts w:ascii="Times New Roman" w:eastAsia="Times New Roman" w:hAnsi="Times New Roman" w:cs="Times New Roman"/>
                <w:highlight w:val="white"/>
              </w:rPr>
              <w:t xml:space="preserve"> фактичного </w:t>
            </w:r>
            <w:proofErr w:type="spellStart"/>
            <w:r w:rsidRPr="00CA6E75">
              <w:rPr>
                <w:rFonts w:ascii="Times New Roman" w:eastAsia="Times New Roman" w:hAnsi="Times New Roman" w:cs="Times New Roman"/>
                <w:highlight w:val="white"/>
              </w:rPr>
              <w:t>обсягу</w:t>
            </w:r>
            <w:proofErr w:type="spellEnd"/>
            <w:r w:rsidRPr="00CA6E75">
              <w:rPr>
                <w:rFonts w:ascii="Times New Roman" w:eastAsia="Times New Roman" w:hAnsi="Times New Roman" w:cs="Times New Roman"/>
                <w:highlight w:val="white"/>
              </w:rPr>
              <w:t xml:space="preserve"> </w:t>
            </w:r>
            <w:proofErr w:type="spellStart"/>
            <w:r w:rsidRPr="00CA6E75">
              <w:rPr>
                <w:rFonts w:ascii="Times New Roman" w:eastAsia="Times New Roman" w:hAnsi="Times New Roman" w:cs="Times New Roman"/>
                <w:highlight w:val="white"/>
              </w:rPr>
              <w:t>видатків</w:t>
            </w:r>
            <w:proofErr w:type="spellEnd"/>
            <w:r w:rsidRPr="00CA6E75">
              <w:rPr>
                <w:rFonts w:ascii="Times New Roman" w:eastAsia="Times New Roman" w:hAnsi="Times New Roman" w:cs="Times New Roman"/>
                <w:highlight w:val="white"/>
              </w:rPr>
              <w:t xml:space="preserve"> </w:t>
            </w:r>
            <w:proofErr w:type="spellStart"/>
            <w:r w:rsidRPr="00CA6E75">
              <w:rPr>
                <w:rFonts w:ascii="Times New Roman" w:eastAsia="Times New Roman" w:hAnsi="Times New Roman" w:cs="Times New Roman"/>
                <w:highlight w:val="white"/>
              </w:rPr>
              <w:t>замовника</w:t>
            </w:r>
            <w:proofErr w:type="spellEnd"/>
            <w:r w:rsidRPr="00CA6E75">
              <w:rPr>
                <w:rFonts w:ascii="Times New Roman" w:eastAsia="Times New Roman" w:hAnsi="Times New Roman" w:cs="Times New Roman"/>
                <w:highlight w:val="white"/>
              </w:rPr>
              <w:t>;</w:t>
            </w:r>
          </w:p>
          <w:p w:rsidR="00FF21AF" w:rsidRPr="00FF21AF" w:rsidRDefault="00FF21AF" w:rsidP="00FF21AF">
            <w:pPr>
              <w:widowControl w:val="0"/>
              <w:numPr>
                <w:ilvl w:val="0"/>
                <w:numId w:val="2"/>
              </w:numPr>
              <w:spacing w:line="240" w:lineRule="auto"/>
              <w:jc w:val="both"/>
              <w:rPr>
                <w:rFonts w:ascii="Times New Roman" w:eastAsia="Times New Roman" w:hAnsi="Times New Roman" w:cs="Times New Roman"/>
                <w:highlight w:val="white"/>
                <w:lang w:val="uk-UA"/>
              </w:rPr>
            </w:pPr>
            <w:r w:rsidRPr="00FF21AF">
              <w:rPr>
                <w:rFonts w:ascii="Times New Roman" w:eastAsia="Times New Roman" w:hAnsi="Times New Roman" w:cs="Times New Roman"/>
                <w:highlight w:val="white"/>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FF21AF" w:rsidRPr="00FF21AF" w:rsidRDefault="00FF21AF" w:rsidP="00FF21AF">
            <w:pPr>
              <w:widowControl w:val="0"/>
              <w:numPr>
                <w:ilvl w:val="0"/>
                <w:numId w:val="2"/>
              </w:numPr>
              <w:spacing w:line="240" w:lineRule="auto"/>
              <w:jc w:val="both"/>
              <w:rPr>
                <w:rFonts w:ascii="Times New Roman" w:eastAsia="Times New Roman" w:hAnsi="Times New Roman" w:cs="Times New Roman"/>
                <w:highlight w:val="white"/>
                <w:lang w:val="uk-UA"/>
              </w:rPr>
            </w:pPr>
            <w:r w:rsidRPr="00FF21AF">
              <w:rPr>
                <w:rFonts w:ascii="Times New Roman" w:eastAsia="Times New Roman" w:hAnsi="Times New Roman" w:cs="Times New Roman"/>
                <w:highlight w:val="white"/>
                <w:lang w:val="uk-UA"/>
              </w:rPr>
              <w:t xml:space="preserve">покращення якості предмета закупівлі, за умови що таке покращення не призведе до збільшення суми, </w:t>
            </w:r>
            <w:r w:rsidRPr="00FF21AF">
              <w:rPr>
                <w:rFonts w:ascii="Times New Roman" w:eastAsia="Times New Roman" w:hAnsi="Times New Roman" w:cs="Times New Roman"/>
                <w:highlight w:val="white"/>
                <w:lang w:val="uk-UA"/>
              </w:rPr>
              <w:lastRenderedPageBreak/>
              <w:t>визначеної в договорі про закупівлю;</w:t>
            </w:r>
          </w:p>
          <w:p w:rsidR="00FF21AF" w:rsidRPr="00FF21AF" w:rsidRDefault="00FF21AF" w:rsidP="00FF21AF">
            <w:pPr>
              <w:widowControl w:val="0"/>
              <w:numPr>
                <w:ilvl w:val="0"/>
                <w:numId w:val="2"/>
              </w:numPr>
              <w:spacing w:line="240" w:lineRule="auto"/>
              <w:jc w:val="both"/>
              <w:rPr>
                <w:rFonts w:ascii="Times New Roman" w:eastAsia="Times New Roman" w:hAnsi="Times New Roman" w:cs="Times New Roman"/>
                <w:highlight w:val="white"/>
                <w:lang w:val="uk-UA"/>
              </w:rPr>
            </w:pPr>
            <w:r w:rsidRPr="00FF21AF">
              <w:rPr>
                <w:rFonts w:ascii="Times New Roman" w:eastAsia="Times New Roman" w:hAnsi="Times New Roman" w:cs="Times New Roman"/>
                <w:highlight w:val="white"/>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21AF" w:rsidRPr="00FF21AF" w:rsidRDefault="00FF21AF" w:rsidP="00FF21AF">
            <w:pPr>
              <w:widowControl w:val="0"/>
              <w:numPr>
                <w:ilvl w:val="0"/>
                <w:numId w:val="2"/>
              </w:numPr>
              <w:spacing w:line="240" w:lineRule="auto"/>
              <w:jc w:val="both"/>
              <w:rPr>
                <w:rFonts w:ascii="Times New Roman" w:eastAsia="Times New Roman" w:hAnsi="Times New Roman" w:cs="Times New Roman"/>
                <w:highlight w:val="white"/>
                <w:lang w:val="uk-UA"/>
              </w:rPr>
            </w:pPr>
            <w:r w:rsidRPr="00FF21AF">
              <w:rPr>
                <w:rFonts w:ascii="Times New Roman" w:eastAsia="Times New Roman" w:hAnsi="Times New Roman" w:cs="Times New Roman"/>
                <w:highlight w:val="white"/>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F21AF" w:rsidRPr="00FF21AF" w:rsidRDefault="00FF21AF" w:rsidP="00FF21AF">
            <w:pPr>
              <w:widowControl w:val="0"/>
              <w:numPr>
                <w:ilvl w:val="0"/>
                <w:numId w:val="2"/>
              </w:numPr>
              <w:spacing w:line="240" w:lineRule="auto"/>
              <w:jc w:val="both"/>
              <w:rPr>
                <w:rFonts w:ascii="Times New Roman" w:eastAsia="Times New Roman" w:hAnsi="Times New Roman" w:cs="Times New Roman"/>
                <w:highlight w:val="white"/>
                <w:lang w:val="uk-UA"/>
              </w:rPr>
            </w:pPr>
            <w:r w:rsidRPr="00FF21AF">
              <w:rPr>
                <w:rFonts w:ascii="Times New Roman" w:eastAsia="Times New Roman" w:hAnsi="Times New Roman" w:cs="Times New Roman"/>
                <w:highlight w:val="white"/>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F21AF" w:rsidRDefault="00FF21AF" w:rsidP="00FF21AF">
            <w:pPr>
              <w:widowControl w:val="0"/>
              <w:numPr>
                <w:ilvl w:val="0"/>
                <w:numId w:val="2"/>
              </w:numPr>
              <w:spacing w:line="240" w:lineRule="auto"/>
              <w:jc w:val="both"/>
              <w:rPr>
                <w:rFonts w:ascii="Times New Roman" w:eastAsia="Times New Roman" w:hAnsi="Times New Roman" w:cs="Times New Roman"/>
                <w:highlight w:val="white"/>
                <w:lang w:val="uk-UA"/>
              </w:rPr>
            </w:pPr>
            <w:r w:rsidRPr="00FF21AF">
              <w:rPr>
                <w:rFonts w:ascii="Times New Roman" w:eastAsia="Times New Roman" w:hAnsi="Times New Roman" w:cs="Times New Roman"/>
                <w:highlight w:val="white"/>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F21AF">
              <w:rPr>
                <w:rFonts w:ascii="Times New Roman" w:eastAsia="Times New Roman" w:hAnsi="Times New Roman" w:cs="Times New Roman"/>
                <w:highlight w:val="white"/>
                <w:lang w:val="uk-UA"/>
              </w:rPr>
              <w:t>Platts</w:t>
            </w:r>
            <w:proofErr w:type="spellEnd"/>
            <w:r w:rsidRPr="00FF21AF">
              <w:rPr>
                <w:rFonts w:ascii="Times New Roman" w:eastAsia="Times New Roman" w:hAnsi="Times New Roman" w:cs="Times New Roman"/>
                <w:highlight w:val="white"/>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25D17" w:rsidRPr="002573B4" w:rsidRDefault="00FF21AF" w:rsidP="00FF21AF">
            <w:pPr>
              <w:widowControl w:val="0"/>
              <w:numPr>
                <w:ilvl w:val="0"/>
                <w:numId w:val="2"/>
              </w:numPr>
              <w:spacing w:line="240" w:lineRule="auto"/>
              <w:jc w:val="both"/>
              <w:rPr>
                <w:rFonts w:ascii="Times New Roman" w:eastAsia="Times New Roman" w:hAnsi="Times New Roman" w:cs="Times New Roman"/>
                <w:highlight w:val="white"/>
                <w:lang w:val="uk-UA"/>
              </w:rPr>
            </w:pPr>
            <w:r w:rsidRPr="00FF21AF">
              <w:rPr>
                <w:rFonts w:ascii="Times New Roman" w:eastAsia="Times New Roman" w:hAnsi="Times New Roman" w:cs="Times New Roman"/>
                <w:highlight w:val="white"/>
                <w:lang w:val="uk-UA"/>
              </w:rPr>
              <w:t>продовження дії договору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F25D17" w:rsidRPr="002573B4">
        <w:tc>
          <w:tcPr>
            <w:tcW w:w="645" w:type="dxa"/>
            <w:shd w:val="clear" w:color="auto" w:fill="auto"/>
            <w:tcMar>
              <w:top w:w="100" w:type="dxa"/>
              <w:left w:w="100" w:type="dxa"/>
              <w:bottom w:w="100" w:type="dxa"/>
              <w:right w:w="100" w:type="dxa"/>
            </w:tcMar>
          </w:tcPr>
          <w:p w:rsidR="00F25D17" w:rsidRPr="002573B4" w:rsidRDefault="00F25D17">
            <w:pPr>
              <w:keepLines/>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lastRenderedPageBreak/>
              <w:t xml:space="preserve">  5</w:t>
            </w:r>
          </w:p>
        </w:tc>
        <w:tc>
          <w:tcPr>
            <w:tcW w:w="3915" w:type="dxa"/>
            <w:shd w:val="clear" w:color="auto" w:fill="auto"/>
            <w:tcMar>
              <w:top w:w="100" w:type="dxa"/>
              <w:left w:w="100" w:type="dxa"/>
              <w:bottom w:w="100" w:type="dxa"/>
              <w:right w:w="100" w:type="dxa"/>
            </w:tcMar>
          </w:tcPr>
          <w:p w:rsidR="00F25D17" w:rsidRPr="002573B4" w:rsidRDefault="00F25D17">
            <w:pPr>
              <w:keepLines/>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Забезпечення виконання договору про закупівлю</w:t>
            </w:r>
          </w:p>
        </w:tc>
        <w:tc>
          <w:tcPr>
            <w:tcW w:w="5970"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lang w:val="uk-UA"/>
              </w:rPr>
            </w:pPr>
            <w:r w:rsidRPr="002573B4">
              <w:rPr>
                <w:rFonts w:ascii="Times New Roman" w:eastAsia="Times New Roman" w:hAnsi="Times New Roman" w:cs="Times New Roman"/>
                <w:lang w:val="uk-UA"/>
              </w:rPr>
              <w:t>Не вимагається</w:t>
            </w:r>
          </w:p>
          <w:p w:rsidR="00F25D17" w:rsidRPr="002573B4" w:rsidRDefault="00F25D17">
            <w:pPr>
              <w:widowControl w:val="0"/>
              <w:spacing w:line="240" w:lineRule="auto"/>
              <w:rPr>
                <w:rFonts w:ascii="Times New Roman" w:eastAsia="Times New Roman" w:hAnsi="Times New Roman" w:cs="Times New Roman"/>
                <w:lang w:val="uk-UA"/>
              </w:rPr>
            </w:pPr>
          </w:p>
        </w:tc>
      </w:tr>
    </w:tbl>
    <w:p w:rsidR="00B82E54" w:rsidRPr="002573B4" w:rsidRDefault="00B82E54" w:rsidP="00B82E54">
      <w:pPr>
        <w:spacing w:line="240" w:lineRule="auto"/>
        <w:ind w:left="360"/>
        <w:jc w:val="both"/>
        <w:rPr>
          <w:rFonts w:ascii="Times New Roman" w:eastAsia="Times New Roman" w:hAnsi="Times New Roman" w:cs="Times New Roman"/>
          <w:b/>
          <w:color w:val="000000"/>
          <w:sz w:val="24"/>
          <w:szCs w:val="24"/>
          <w:lang w:val="uk-UA"/>
        </w:rPr>
      </w:pPr>
      <w:r w:rsidRPr="002573B4">
        <w:rPr>
          <w:rFonts w:ascii="Times New Roman" w:eastAsia="Times New Roman" w:hAnsi="Times New Roman" w:cs="Times New Roman"/>
          <w:b/>
          <w:color w:val="000000"/>
          <w:sz w:val="24"/>
          <w:szCs w:val="24"/>
          <w:lang w:val="uk-UA"/>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B82E54" w:rsidRPr="002573B4" w:rsidRDefault="00B82E54" w:rsidP="00B82E54">
      <w:pPr>
        <w:spacing w:line="240" w:lineRule="auto"/>
        <w:ind w:left="360"/>
        <w:jc w:val="both"/>
        <w:rPr>
          <w:rFonts w:ascii="Times New Roman" w:eastAsia="Times New Roman" w:hAnsi="Times New Roman" w:cs="Times New Roman"/>
          <w:sz w:val="24"/>
          <w:szCs w:val="24"/>
          <w:lang w:val="uk-UA"/>
        </w:rPr>
      </w:pPr>
      <w:r w:rsidRPr="002573B4">
        <w:rPr>
          <w:rFonts w:ascii="Times New Roman" w:eastAsia="Times New Roman" w:hAnsi="Times New Roman" w:cs="Times New Roman"/>
          <w:color w:val="000000"/>
          <w:sz w:val="24"/>
          <w:szCs w:val="24"/>
          <w:lang w:val="uk-UA"/>
        </w:rPr>
        <w:t>Додаток 1 – Інформація про технічні, якісні та інші характеристики предмета закупівлі.</w:t>
      </w:r>
    </w:p>
    <w:p w:rsidR="002458EC" w:rsidRPr="00AC5B0E" w:rsidRDefault="002458EC" w:rsidP="00AC5B0E">
      <w:pPr>
        <w:spacing w:line="240" w:lineRule="auto"/>
        <w:ind w:left="360"/>
        <w:jc w:val="both"/>
        <w:rPr>
          <w:rFonts w:ascii="Times New Roman" w:eastAsia="Times New Roman" w:hAnsi="Times New Roman" w:cs="Times New Roman"/>
          <w:sz w:val="24"/>
          <w:szCs w:val="24"/>
          <w:lang w:val="uk-UA"/>
        </w:rPr>
      </w:pPr>
      <w:r w:rsidRPr="002573B4">
        <w:rPr>
          <w:rFonts w:ascii="Times New Roman" w:eastAsia="Times New Roman" w:hAnsi="Times New Roman" w:cs="Times New Roman"/>
          <w:sz w:val="24"/>
          <w:szCs w:val="24"/>
          <w:lang w:val="uk-UA"/>
        </w:rPr>
        <w:t xml:space="preserve">Додаток 2 </w:t>
      </w:r>
      <w:bookmarkStart w:id="1" w:name="_heading=h.3j2qqm3" w:colFirst="0" w:colLast="0"/>
      <w:bookmarkEnd w:id="1"/>
      <w:r w:rsidR="00FF21AF">
        <w:rPr>
          <w:rFonts w:ascii="Times New Roman" w:eastAsia="Times New Roman" w:hAnsi="Times New Roman" w:cs="Times New Roman"/>
          <w:sz w:val="24"/>
          <w:szCs w:val="24"/>
          <w:lang w:val="uk-UA"/>
        </w:rPr>
        <w:t>Про</w:t>
      </w:r>
      <w:r w:rsidR="006C5960" w:rsidRPr="002573B4">
        <w:rPr>
          <w:rFonts w:ascii="Times New Roman" w:eastAsia="Times New Roman" w:hAnsi="Times New Roman" w:cs="Times New Roman"/>
          <w:sz w:val="24"/>
          <w:szCs w:val="24"/>
          <w:lang w:val="uk-UA"/>
        </w:rPr>
        <w:t>е</w:t>
      </w:r>
      <w:r w:rsidR="00B82E54" w:rsidRPr="002573B4">
        <w:rPr>
          <w:rFonts w:ascii="Times New Roman" w:eastAsia="Times New Roman" w:hAnsi="Times New Roman" w:cs="Times New Roman"/>
          <w:sz w:val="24"/>
          <w:szCs w:val="24"/>
          <w:lang w:val="uk-UA"/>
        </w:rPr>
        <w:t>кт договору про закупівлю.</w:t>
      </w:r>
    </w:p>
    <w:p w:rsidR="00A24DED" w:rsidRDefault="00A24DED"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b/>
          <w:sz w:val="24"/>
          <w:szCs w:val="24"/>
          <w:lang w:val="uk-UA"/>
        </w:rPr>
      </w:pPr>
    </w:p>
    <w:p w:rsidR="00A24DED" w:rsidRDefault="00A24DED"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b/>
          <w:sz w:val="24"/>
          <w:szCs w:val="24"/>
          <w:lang w:val="uk-UA"/>
        </w:rPr>
      </w:pPr>
    </w:p>
    <w:p w:rsidR="00A24DED" w:rsidRDefault="00A24DED"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b/>
          <w:sz w:val="24"/>
          <w:szCs w:val="24"/>
          <w:lang w:val="uk-UA"/>
        </w:rPr>
      </w:pPr>
    </w:p>
    <w:p w:rsidR="00A24DED" w:rsidRDefault="00A24DED"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b/>
          <w:sz w:val="24"/>
          <w:szCs w:val="24"/>
          <w:lang w:val="uk-UA"/>
        </w:rPr>
      </w:pPr>
    </w:p>
    <w:p w:rsidR="00A24DED" w:rsidRDefault="00A24DED"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b/>
          <w:sz w:val="24"/>
          <w:szCs w:val="24"/>
          <w:lang w:val="uk-UA"/>
        </w:rPr>
      </w:pPr>
    </w:p>
    <w:p w:rsidR="00A24DED" w:rsidRDefault="00A24DED"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b/>
          <w:sz w:val="24"/>
          <w:szCs w:val="24"/>
          <w:lang w:val="uk-UA"/>
        </w:rPr>
      </w:pPr>
    </w:p>
    <w:p w:rsidR="00A24DED" w:rsidRDefault="00A24DED"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b/>
          <w:sz w:val="24"/>
          <w:szCs w:val="24"/>
          <w:lang w:val="uk-UA"/>
        </w:rPr>
      </w:pPr>
    </w:p>
    <w:p w:rsidR="00A24DED" w:rsidRDefault="00A24DED"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b/>
          <w:sz w:val="24"/>
          <w:szCs w:val="24"/>
          <w:lang w:val="uk-UA"/>
        </w:rPr>
      </w:pPr>
    </w:p>
    <w:p w:rsidR="00A24DED" w:rsidRDefault="00A24DED"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b/>
          <w:sz w:val="24"/>
          <w:szCs w:val="24"/>
          <w:lang w:val="uk-UA"/>
        </w:rPr>
      </w:pPr>
    </w:p>
    <w:p w:rsidR="00A24DED" w:rsidRDefault="00A24DED"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b/>
          <w:sz w:val="24"/>
          <w:szCs w:val="24"/>
          <w:lang w:val="uk-UA"/>
        </w:rPr>
      </w:pPr>
    </w:p>
    <w:p w:rsidR="00A24DED" w:rsidRDefault="00A24DED"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b/>
          <w:sz w:val="24"/>
          <w:szCs w:val="24"/>
          <w:lang w:val="uk-UA"/>
        </w:rPr>
      </w:pPr>
    </w:p>
    <w:p w:rsidR="00314B29" w:rsidRPr="002573B4" w:rsidRDefault="00314B29"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b/>
          <w:sz w:val="24"/>
          <w:szCs w:val="24"/>
          <w:lang w:val="uk-UA"/>
        </w:rPr>
      </w:pPr>
      <w:r w:rsidRPr="002573B4">
        <w:rPr>
          <w:rFonts w:ascii="Times New Roman" w:hAnsi="Times New Roman"/>
          <w:b/>
          <w:sz w:val="24"/>
          <w:szCs w:val="24"/>
          <w:lang w:val="uk-UA"/>
        </w:rPr>
        <w:lastRenderedPageBreak/>
        <w:t>Додаток №1</w:t>
      </w:r>
    </w:p>
    <w:p w:rsidR="00314B29" w:rsidRPr="002573B4" w:rsidRDefault="00314B29"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i/>
          <w:sz w:val="24"/>
          <w:szCs w:val="24"/>
          <w:lang w:val="uk-UA"/>
        </w:rPr>
      </w:pPr>
      <w:r w:rsidRPr="002573B4">
        <w:rPr>
          <w:rFonts w:ascii="Times New Roman" w:hAnsi="Times New Roman"/>
          <w:i/>
          <w:sz w:val="24"/>
          <w:szCs w:val="24"/>
          <w:lang w:val="uk-UA"/>
        </w:rPr>
        <w:t xml:space="preserve">до Оголошення про проведення спрощеної </w:t>
      </w:r>
    </w:p>
    <w:p w:rsidR="009457A0" w:rsidRPr="002573B4" w:rsidRDefault="00314B29" w:rsidP="00964E45">
      <w:pPr>
        <w:spacing w:line="240" w:lineRule="auto"/>
        <w:contextualSpacing/>
        <w:jc w:val="right"/>
        <w:rPr>
          <w:rFonts w:ascii="Times New Roman" w:hAnsi="Times New Roman"/>
          <w:i/>
          <w:sz w:val="24"/>
          <w:szCs w:val="24"/>
          <w:lang w:val="uk-UA"/>
        </w:rPr>
      </w:pPr>
      <w:r w:rsidRPr="002573B4">
        <w:rPr>
          <w:rFonts w:ascii="Times New Roman" w:hAnsi="Times New Roman"/>
          <w:i/>
          <w:sz w:val="24"/>
          <w:szCs w:val="24"/>
          <w:lang w:val="uk-UA"/>
        </w:rPr>
        <w:t>закупівлі через систему електронних закупівель</w:t>
      </w:r>
    </w:p>
    <w:p w:rsidR="009457A0" w:rsidRPr="002573B4" w:rsidRDefault="002458EC" w:rsidP="009457A0">
      <w:pPr>
        <w:spacing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І. </w:t>
      </w:r>
      <w:r w:rsidR="009457A0" w:rsidRPr="002573B4">
        <w:rPr>
          <w:rFonts w:ascii="Times New Roman" w:hAnsi="Times New Roman"/>
          <w:b/>
          <w:sz w:val="24"/>
          <w:szCs w:val="24"/>
          <w:lang w:val="uk-UA"/>
        </w:rPr>
        <w:t>ІНФОРМАЦІЯ ПРО ТЕХНІЧНІ, ЯКІСНІ ТА КІЛЬКІСНІ ХАРАКТЕРИСТИКИ</w:t>
      </w:r>
    </w:p>
    <w:p w:rsidR="00964E45" w:rsidRPr="002573B4" w:rsidRDefault="009457A0" w:rsidP="00964E45">
      <w:pPr>
        <w:spacing w:line="240" w:lineRule="auto"/>
        <w:contextualSpacing/>
        <w:jc w:val="center"/>
        <w:rPr>
          <w:rFonts w:ascii="Times New Roman" w:hAnsi="Times New Roman"/>
          <w:b/>
          <w:sz w:val="24"/>
          <w:szCs w:val="24"/>
          <w:lang w:val="uk-UA"/>
        </w:rPr>
      </w:pPr>
      <w:r w:rsidRPr="002573B4">
        <w:rPr>
          <w:rFonts w:ascii="Times New Roman" w:hAnsi="Times New Roman"/>
          <w:b/>
          <w:sz w:val="24"/>
          <w:szCs w:val="24"/>
          <w:lang w:val="uk-UA"/>
        </w:rPr>
        <w:t>ПРЕДМЕТА ЗАКУПІВЛІ</w:t>
      </w:r>
    </w:p>
    <w:p w:rsidR="004E2E6D" w:rsidRDefault="004E2E6D" w:rsidP="00964E45">
      <w:pPr>
        <w:spacing w:line="240" w:lineRule="auto"/>
        <w:contextualSpacing/>
        <w:jc w:val="center"/>
        <w:rPr>
          <w:rFonts w:ascii="Times New Roman" w:hAnsi="Times New Roman"/>
          <w:b/>
          <w:sz w:val="24"/>
          <w:szCs w:val="24"/>
          <w:lang w:val="uk-UA"/>
        </w:rPr>
      </w:pPr>
    </w:p>
    <w:p w:rsidR="005D0958" w:rsidRPr="00515525" w:rsidRDefault="00AC5B0E" w:rsidP="005D0958">
      <w:pPr>
        <w:pStyle w:val="80"/>
        <w:spacing w:after="248"/>
        <w:rPr>
          <w:rStyle w:val="8"/>
          <w:b/>
          <w:color w:val="000000"/>
          <w:sz w:val="28"/>
          <w:szCs w:val="28"/>
          <w:lang w:val="uk-UA"/>
        </w:rPr>
      </w:pPr>
      <w:r>
        <w:rPr>
          <w:rStyle w:val="8"/>
          <w:b/>
          <w:color w:val="000000"/>
          <w:sz w:val="28"/>
          <w:szCs w:val="28"/>
          <w:lang w:val="uk-UA"/>
        </w:rPr>
        <w:t>1</w:t>
      </w:r>
      <w:r w:rsidR="001E6611">
        <w:rPr>
          <w:rStyle w:val="8"/>
          <w:b/>
          <w:color w:val="000000"/>
          <w:sz w:val="28"/>
          <w:szCs w:val="28"/>
          <w:lang w:val="uk-UA"/>
        </w:rPr>
        <w:t>.</w:t>
      </w:r>
      <w:r w:rsidR="005D0958" w:rsidRPr="00515525">
        <w:rPr>
          <w:rStyle w:val="8"/>
          <w:b/>
          <w:color w:val="000000"/>
          <w:sz w:val="28"/>
          <w:szCs w:val="28"/>
          <w:lang w:val="uk-UA"/>
        </w:rPr>
        <w:t xml:space="preserve">Технічне завдання на </w:t>
      </w:r>
    </w:p>
    <w:p w:rsidR="001E6611" w:rsidRPr="002573B4" w:rsidRDefault="005D0958" w:rsidP="005D0958">
      <w:pPr>
        <w:tabs>
          <w:tab w:val="left" w:pos="110"/>
          <w:tab w:val="left" w:pos="1418"/>
        </w:tabs>
        <w:spacing w:after="60" w:line="240" w:lineRule="auto"/>
        <w:ind w:left="44" w:right="12"/>
        <w:jc w:val="both"/>
        <w:rPr>
          <w:rFonts w:ascii="Times New Roman" w:hAnsi="Times New Roman" w:cs="Times New Roman"/>
          <w:b/>
          <w:bCs/>
          <w:spacing w:val="-1"/>
          <w:sz w:val="24"/>
          <w:szCs w:val="24"/>
          <w:lang w:val="uk-UA"/>
        </w:rPr>
      </w:pPr>
      <w:r>
        <w:rPr>
          <w:rFonts w:ascii="Times New Roman" w:hAnsi="Times New Roman" w:cs="Times New Roman"/>
          <w:b/>
          <w:bCs/>
          <w:spacing w:val="-1"/>
          <w:sz w:val="24"/>
          <w:szCs w:val="24"/>
          <w:lang w:val="uk-UA"/>
        </w:rPr>
        <w:t>Поточний</w:t>
      </w:r>
      <w:r w:rsidRPr="002573B4">
        <w:rPr>
          <w:rFonts w:ascii="Times New Roman" w:hAnsi="Times New Roman" w:cs="Times New Roman"/>
          <w:b/>
          <w:bCs/>
          <w:spacing w:val="-1"/>
          <w:sz w:val="24"/>
          <w:szCs w:val="24"/>
          <w:lang w:val="uk-UA"/>
        </w:rPr>
        <w:t xml:space="preserve"> ремонт для облаштування місць тимчасового перебування внутрішньо переміщених (евакуйованих) осіб на території </w:t>
      </w:r>
      <w:proofErr w:type="spellStart"/>
      <w:r w:rsidRPr="002573B4">
        <w:rPr>
          <w:rFonts w:ascii="Times New Roman" w:hAnsi="Times New Roman" w:cs="Times New Roman"/>
          <w:b/>
          <w:bCs/>
          <w:spacing w:val="-1"/>
          <w:sz w:val="24"/>
          <w:szCs w:val="24"/>
          <w:lang w:val="uk-UA"/>
        </w:rPr>
        <w:t>Бучанської</w:t>
      </w:r>
      <w:proofErr w:type="spellEnd"/>
      <w:r w:rsidRPr="002573B4">
        <w:rPr>
          <w:rFonts w:ascii="Times New Roman" w:hAnsi="Times New Roman" w:cs="Times New Roman"/>
          <w:b/>
          <w:bCs/>
          <w:spacing w:val="-1"/>
          <w:sz w:val="24"/>
          <w:szCs w:val="24"/>
          <w:lang w:val="uk-UA"/>
        </w:rPr>
        <w:t xml:space="preserve"> міської територіальної громади, за адрес</w:t>
      </w:r>
      <w:r w:rsidR="00A4732A">
        <w:rPr>
          <w:rFonts w:ascii="Times New Roman" w:hAnsi="Times New Roman" w:cs="Times New Roman"/>
          <w:b/>
          <w:bCs/>
          <w:spacing w:val="-1"/>
          <w:sz w:val="24"/>
          <w:szCs w:val="24"/>
          <w:lang w:val="uk-UA"/>
        </w:rPr>
        <w:t>ою</w:t>
      </w:r>
      <w:r w:rsidRPr="002573B4">
        <w:rPr>
          <w:rFonts w:ascii="Times New Roman" w:hAnsi="Times New Roman" w:cs="Times New Roman"/>
          <w:b/>
          <w:bCs/>
          <w:spacing w:val="-1"/>
          <w:sz w:val="24"/>
          <w:szCs w:val="24"/>
          <w:lang w:val="uk-UA"/>
        </w:rPr>
        <w:t xml:space="preserve">: </w:t>
      </w:r>
      <w:r w:rsidR="001E6611">
        <w:rPr>
          <w:rFonts w:ascii="Times New Roman" w:hAnsi="Times New Roman" w:cs="Times New Roman"/>
          <w:b/>
          <w:bCs/>
          <w:spacing w:val="-1"/>
          <w:sz w:val="24"/>
          <w:szCs w:val="24"/>
          <w:lang w:val="uk-UA"/>
        </w:rPr>
        <w:t xml:space="preserve">Київська область, </w:t>
      </w:r>
      <w:proofErr w:type="spellStart"/>
      <w:r w:rsidR="001E6611">
        <w:rPr>
          <w:rFonts w:ascii="Times New Roman" w:hAnsi="Times New Roman" w:cs="Times New Roman"/>
          <w:b/>
          <w:bCs/>
          <w:spacing w:val="-1"/>
          <w:sz w:val="24"/>
          <w:szCs w:val="24"/>
          <w:lang w:val="uk-UA"/>
        </w:rPr>
        <w:t>смт</w:t>
      </w:r>
      <w:proofErr w:type="spellEnd"/>
      <w:r w:rsidR="001E6611">
        <w:rPr>
          <w:rFonts w:ascii="Times New Roman" w:hAnsi="Times New Roman" w:cs="Times New Roman"/>
          <w:b/>
          <w:bCs/>
          <w:spacing w:val="-1"/>
          <w:sz w:val="24"/>
          <w:szCs w:val="24"/>
          <w:lang w:val="uk-UA"/>
        </w:rPr>
        <w:t xml:space="preserve"> Ворзель, вул.. Курортна, 37</w:t>
      </w:r>
    </w:p>
    <w:p w:rsidR="005D0958" w:rsidRDefault="005D0958" w:rsidP="005D0958">
      <w:pPr>
        <w:jc w:val="center"/>
        <w:rPr>
          <w:sz w:val="24"/>
          <w:szCs w:val="24"/>
          <w:lang w:val="uk-UA"/>
        </w:rPr>
      </w:pPr>
      <w:r>
        <w:rPr>
          <w:rStyle w:val="8"/>
          <w:b w:val="0"/>
          <w:i w:val="0"/>
          <w:color w:val="000000"/>
          <w:szCs w:val="21"/>
          <w:lang w:val="uk-UA"/>
        </w:rPr>
        <w:t>* Уразі, якщо інформація про необхідні технічні характеристики предмета закупівлі містить</w:t>
      </w:r>
      <w:r>
        <w:rPr>
          <w:rStyle w:val="8"/>
          <w:b w:val="0"/>
          <w:i w:val="0"/>
          <w:color w:val="000000"/>
          <w:szCs w:val="21"/>
          <w:lang w:val="uk-UA"/>
        </w:rPr>
        <w:br/>
        <w:t>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585DD4" w:rsidRDefault="00585DD4" w:rsidP="00E4280D">
      <w:pPr>
        <w:spacing w:line="240" w:lineRule="auto"/>
        <w:contextualSpacing/>
        <w:rPr>
          <w:rFonts w:ascii="Times New Roman" w:hAnsi="Times New Roman"/>
          <w:b/>
          <w:sz w:val="24"/>
          <w:szCs w:val="24"/>
          <w:lang w:val="uk-UA"/>
        </w:rPr>
      </w:pPr>
    </w:p>
    <w:p w:rsidR="001E6611" w:rsidRDefault="001E6611" w:rsidP="001E6611">
      <w:pPr>
        <w:tabs>
          <w:tab w:val="left" w:pos="110"/>
          <w:tab w:val="left" w:pos="1418"/>
        </w:tabs>
        <w:spacing w:after="60" w:line="240" w:lineRule="auto"/>
        <w:ind w:right="12"/>
        <w:rPr>
          <w:rFonts w:ascii="Times New Roman" w:hAnsi="Times New Roman" w:cs="Times New Roman"/>
          <w:b/>
          <w:bCs/>
          <w:spacing w:val="-1"/>
          <w:sz w:val="24"/>
          <w:szCs w:val="24"/>
          <w:lang w:val="uk-UA"/>
        </w:rPr>
      </w:pPr>
      <w:r>
        <w:rPr>
          <w:rFonts w:ascii="Times New Roman" w:hAnsi="Times New Roman"/>
          <w:b/>
          <w:sz w:val="24"/>
          <w:szCs w:val="24"/>
          <w:lang w:val="uk-UA"/>
        </w:rPr>
        <w:t xml:space="preserve">1. Монтажні послуги </w:t>
      </w:r>
    </w:p>
    <w:p w:rsidR="001E6611" w:rsidRDefault="001E6611" w:rsidP="001E6611">
      <w:pPr>
        <w:spacing w:line="240" w:lineRule="auto"/>
        <w:contextualSpacing/>
        <w:rPr>
          <w:rFonts w:ascii="Times New Roman" w:hAnsi="Times New Roman"/>
          <w:b/>
          <w:sz w:val="24"/>
          <w:szCs w:val="24"/>
          <w:lang w:val="uk-UA"/>
        </w:rPr>
      </w:pPr>
      <w:r>
        <w:rPr>
          <w:rFonts w:ascii="Times New Roman" w:hAnsi="Times New Roman"/>
          <w:b/>
          <w:sz w:val="24"/>
          <w:szCs w:val="24"/>
          <w:lang w:val="uk-UA"/>
        </w:rPr>
        <w:tab/>
      </w:r>
      <w:r>
        <w:rPr>
          <w:rFonts w:ascii="Times New Roman" w:hAnsi="Times New Roman"/>
          <w:b/>
          <w:sz w:val="24"/>
          <w:szCs w:val="24"/>
          <w:lang w:val="uk-UA"/>
        </w:rPr>
        <w:tab/>
      </w:r>
    </w:p>
    <w:p w:rsidR="001E6611" w:rsidRDefault="001E6611" w:rsidP="001E6611">
      <w:pPr>
        <w:spacing w:line="240" w:lineRule="auto"/>
        <w:contextualSpacing/>
        <w:rPr>
          <w:spacing w:val="-3"/>
          <w:sz w:val="20"/>
          <w:szCs w:val="20"/>
          <w:lang w:val="uk-UA"/>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1E6611" w:rsidTr="001E6611">
        <w:trPr>
          <w:jc w:val="center"/>
        </w:trPr>
        <w:tc>
          <w:tcPr>
            <w:tcW w:w="567" w:type="dxa"/>
            <w:tcBorders>
              <w:top w:val="single" w:sz="12" w:space="0" w:color="auto"/>
              <w:left w:val="single" w:sz="12" w:space="0" w:color="auto"/>
              <w:bottom w:val="nil"/>
              <w:right w:val="single" w:sz="4" w:space="0" w:color="auto"/>
            </w:tcBorders>
            <w:vAlign w:val="center"/>
          </w:tcPr>
          <w:p w:rsidR="001E6611" w:rsidRDefault="001E6611" w:rsidP="00D50991">
            <w:pPr>
              <w:keepLines/>
              <w:autoSpaceDE w:val="0"/>
              <w:autoSpaceDN w:val="0"/>
              <w:spacing w:line="240" w:lineRule="auto"/>
              <w:jc w:val="center"/>
              <w:rPr>
                <w:spacing w:val="-3"/>
                <w:sz w:val="20"/>
                <w:szCs w:val="20"/>
                <w:lang w:val="uk-UA"/>
              </w:rPr>
            </w:pPr>
            <w:r>
              <w:rPr>
                <w:spacing w:val="-3"/>
                <w:sz w:val="20"/>
                <w:szCs w:val="20"/>
                <w:lang w:val="uk-UA"/>
              </w:rPr>
              <w:t>№</w:t>
            </w:r>
          </w:p>
          <w:p w:rsidR="001E6611" w:rsidRDefault="001E6611" w:rsidP="00D50991">
            <w:pPr>
              <w:keepLines/>
              <w:autoSpaceDE w:val="0"/>
              <w:autoSpaceDN w:val="0"/>
              <w:spacing w:line="240" w:lineRule="auto"/>
              <w:jc w:val="center"/>
              <w:rPr>
                <w:sz w:val="20"/>
                <w:szCs w:val="20"/>
              </w:rPr>
            </w:pPr>
            <w:proofErr w:type="spellStart"/>
            <w:r>
              <w:rPr>
                <w:spacing w:val="-3"/>
                <w:sz w:val="20"/>
                <w:szCs w:val="20"/>
                <w:lang w:val="uk-UA"/>
              </w:rPr>
              <w:t>Ч.ч</w:t>
            </w:r>
            <w:proofErr w:type="spellEnd"/>
            <w:r>
              <w:rPr>
                <w:spacing w:val="-3"/>
                <w:sz w:val="20"/>
                <w:szCs w:val="20"/>
                <w:lang w:val="uk-UA"/>
              </w:rPr>
              <w:t>.</w:t>
            </w:r>
          </w:p>
        </w:tc>
        <w:tc>
          <w:tcPr>
            <w:tcW w:w="5387" w:type="dxa"/>
            <w:tcBorders>
              <w:top w:val="single" w:sz="12" w:space="0" w:color="auto"/>
              <w:left w:val="nil"/>
              <w:bottom w:val="nil"/>
              <w:right w:val="nil"/>
            </w:tcBorders>
            <w:vAlign w:val="center"/>
          </w:tcPr>
          <w:p w:rsidR="001E6611" w:rsidRDefault="001E6611" w:rsidP="00D50991">
            <w:pPr>
              <w:keepLines/>
              <w:autoSpaceDE w:val="0"/>
              <w:autoSpaceDN w:val="0"/>
              <w:spacing w:line="240" w:lineRule="auto"/>
              <w:jc w:val="center"/>
              <w:rPr>
                <w:spacing w:val="-3"/>
                <w:sz w:val="20"/>
                <w:szCs w:val="20"/>
                <w:lang w:val="uk-UA"/>
              </w:rPr>
            </w:pPr>
          </w:p>
          <w:p w:rsidR="001E6611" w:rsidRDefault="001E6611" w:rsidP="00D50991">
            <w:pPr>
              <w:keepLines/>
              <w:autoSpaceDE w:val="0"/>
              <w:autoSpaceDN w:val="0"/>
              <w:spacing w:line="240" w:lineRule="auto"/>
              <w:jc w:val="center"/>
              <w:rPr>
                <w:sz w:val="20"/>
                <w:szCs w:val="20"/>
              </w:rPr>
            </w:pPr>
            <w:r>
              <w:rPr>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rsidR="001E6611" w:rsidRDefault="001E6611" w:rsidP="00D50991">
            <w:pPr>
              <w:keepLines/>
              <w:autoSpaceDE w:val="0"/>
              <w:autoSpaceDN w:val="0"/>
              <w:spacing w:line="240" w:lineRule="auto"/>
              <w:jc w:val="center"/>
              <w:rPr>
                <w:spacing w:val="-3"/>
                <w:sz w:val="20"/>
                <w:szCs w:val="20"/>
                <w:lang w:val="uk-UA"/>
              </w:rPr>
            </w:pPr>
            <w:r>
              <w:rPr>
                <w:spacing w:val="-3"/>
                <w:sz w:val="20"/>
                <w:szCs w:val="20"/>
                <w:lang w:val="uk-UA"/>
              </w:rPr>
              <w:t>Одиниця</w:t>
            </w:r>
          </w:p>
          <w:p w:rsidR="001E6611" w:rsidRDefault="001E6611" w:rsidP="00D50991">
            <w:pPr>
              <w:keepLines/>
              <w:autoSpaceDE w:val="0"/>
              <w:autoSpaceDN w:val="0"/>
              <w:spacing w:line="240" w:lineRule="auto"/>
              <w:jc w:val="center"/>
              <w:rPr>
                <w:sz w:val="20"/>
                <w:szCs w:val="20"/>
              </w:rPr>
            </w:pPr>
            <w:r>
              <w:rPr>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rsidR="001E6611" w:rsidRDefault="001E6611" w:rsidP="00D50991">
            <w:pPr>
              <w:keepLines/>
              <w:autoSpaceDE w:val="0"/>
              <w:autoSpaceDN w:val="0"/>
              <w:spacing w:line="240" w:lineRule="auto"/>
              <w:jc w:val="center"/>
              <w:rPr>
                <w:sz w:val="20"/>
                <w:szCs w:val="20"/>
              </w:rPr>
            </w:pPr>
            <w:r>
              <w:rPr>
                <w:spacing w:val="-3"/>
                <w:sz w:val="20"/>
                <w:szCs w:val="20"/>
                <w:lang w:val="uk-UA"/>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1E6611" w:rsidRDefault="001E6611" w:rsidP="00D50991">
            <w:pPr>
              <w:keepLines/>
              <w:autoSpaceDE w:val="0"/>
              <w:autoSpaceDN w:val="0"/>
              <w:spacing w:line="240" w:lineRule="auto"/>
              <w:jc w:val="center"/>
              <w:rPr>
                <w:sz w:val="20"/>
                <w:szCs w:val="20"/>
              </w:rPr>
            </w:pPr>
            <w:r>
              <w:rPr>
                <w:spacing w:val="-3"/>
                <w:sz w:val="20"/>
                <w:szCs w:val="20"/>
                <w:lang w:val="uk-UA"/>
              </w:rPr>
              <w:t>Примітка</w:t>
            </w:r>
          </w:p>
        </w:tc>
      </w:tr>
      <w:tr w:rsidR="001E6611" w:rsidTr="001E6611">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1E6611" w:rsidRDefault="001E6611" w:rsidP="00D50991">
            <w:pPr>
              <w:keepLines/>
              <w:autoSpaceDE w:val="0"/>
              <w:autoSpaceDN w:val="0"/>
              <w:spacing w:line="240" w:lineRule="auto"/>
              <w:jc w:val="center"/>
              <w:rPr>
                <w:sz w:val="20"/>
                <w:szCs w:val="20"/>
              </w:rPr>
            </w:pPr>
            <w:r>
              <w:rPr>
                <w:spacing w:val="-3"/>
                <w:sz w:val="20"/>
                <w:szCs w:val="20"/>
                <w:lang w:val="uk-UA"/>
              </w:rPr>
              <w:t>1</w:t>
            </w:r>
          </w:p>
        </w:tc>
        <w:tc>
          <w:tcPr>
            <w:tcW w:w="5387" w:type="dxa"/>
            <w:tcBorders>
              <w:top w:val="single" w:sz="4" w:space="0" w:color="auto"/>
              <w:left w:val="nil"/>
              <w:bottom w:val="single" w:sz="4" w:space="0" w:color="auto"/>
              <w:right w:val="nil"/>
            </w:tcBorders>
            <w:vAlign w:val="center"/>
          </w:tcPr>
          <w:p w:rsidR="001E6611" w:rsidRDefault="001E6611" w:rsidP="00D50991">
            <w:pPr>
              <w:keepLines/>
              <w:autoSpaceDE w:val="0"/>
              <w:autoSpaceDN w:val="0"/>
              <w:spacing w:line="240" w:lineRule="auto"/>
              <w:jc w:val="center"/>
              <w:rPr>
                <w:sz w:val="20"/>
                <w:szCs w:val="20"/>
              </w:rPr>
            </w:pPr>
            <w:r>
              <w:rPr>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rsidR="001E6611" w:rsidRDefault="001E6611" w:rsidP="00D50991">
            <w:pPr>
              <w:keepLines/>
              <w:autoSpaceDE w:val="0"/>
              <w:autoSpaceDN w:val="0"/>
              <w:spacing w:line="240" w:lineRule="auto"/>
              <w:jc w:val="center"/>
              <w:rPr>
                <w:sz w:val="20"/>
                <w:szCs w:val="20"/>
              </w:rPr>
            </w:pPr>
            <w:r>
              <w:rPr>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1E6611" w:rsidRDefault="001E6611" w:rsidP="00D50991">
            <w:pPr>
              <w:keepLines/>
              <w:autoSpaceDE w:val="0"/>
              <w:autoSpaceDN w:val="0"/>
              <w:spacing w:line="240" w:lineRule="auto"/>
              <w:jc w:val="center"/>
              <w:rPr>
                <w:sz w:val="20"/>
                <w:szCs w:val="20"/>
              </w:rPr>
            </w:pPr>
            <w:r>
              <w:rPr>
                <w:spacing w:val="-3"/>
                <w:sz w:val="20"/>
                <w:szCs w:val="20"/>
                <w:lang w:val="uk-UA"/>
              </w:rPr>
              <w:t>4</w:t>
            </w:r>
          </w:p>
        </w:tc>
        <w:tc>
          <w:tcPr>
            <w:tcW w:w="1418" w:type="dxa"/>
            <w:tcBorders>
              <w:top w:val="single" w:sz="4" w:space="0" w:color="auto"/>
              <w:left w:val="single" w:sz="4" w:space="0" w:color="auto"/>
              <w:bottom w:val="single" w:sz="4" w:space="0" w:color="auto"/>
              <w:right w:val="single" w:sz="12" w:space="0" w:color="auto"/>
            </w:tcBorders>
            <w:vAlign w:val="center"/>
          </w:tcPr>
          <w:p w:rsidR="001E6611" w:rsidRDefault="001E6611" w:rsidP="00D50991">
            <w:pPr>
              <w:keepLines/>
              <w:autoSpaceDE w:val="0"/>
              <w:autoSpaceDN w:val="0"/>
              <w:spacing w:line="240" w:lineRule="auto"/>
              <w:jc w:val="center"/>
              <w:rPr>
                <w:sz w:val="20"/>
                <w:szCs w:val="20"/>
              </w:rPr>
            </w:pPr>
            <w:r>
              <w:rPr>
                <w:spacing w:val="-3"/>
                <w:sz w:val="20"/>
                <w:szCs w:val="20"/>
                <w:lang w:val="uk-UA"/>
              </w:rPr>
              <w:t>5</w:t>
            </w:r>
          </w:p>
        </w:tc>
      </w:tr>
      <w:tr w:rsidR="001E6611" w:rsidTr="001E6611">
        <w:trPr>
          <w:jc w:val="center"/>
        </w:trPr>
        <w:tc>
          <w:tcPr>
            <w:tcW w:w="567" w:type="dxa"/>
            <w:tcBorders>
              <w:top w:val="nil"/>
              <w:left w:val="single" w:sz="12" w:space="0" w:color="auto"/>
              <w:bottom w:val="nil"/>
              <w:right w:val="single" w:sz="4" w:space="0" w:color="auto"/>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1</w:t>
            </w:r>
          </w:p>
        </w:tc>
        <w:tc>
          <w:tcPr>
            <w:tcW w:w="5387" w:type="dxa"/>
            <w:tcBorders>
              <w:top w:val="nil"/>
              <w:left w:val="nil"/>
              <w:bottom w:val="nil"/>
              <w:right w:val="nil"/>
            </w:tcBorders>
          </w:tcPr>
          <w:p w:rsidR="001E6611" w:rsidRDefault="001E6611" w:rsidP="00D50991">
            <w:pPr>
              <w:keepLines/>
              <w:autoSpaceDE w:val="0"/>
              <w:autoSpaceDN w:val="0"/>
              <w:spacing w:line="240" w:lineRule="auto"/>
              <w:rPr>
                <w:spacing w:val="-3"/>
                <w:sz w:val="20"/>
                <w:szCs w:val="20"/>
                <w:lang w:val="uk-UA"/>
              </w:rPr>
            </w:pPr>
            <w:r>
              <w:rPr>
                <w:spacing w:val="-3"/>
                <w:sz w:val="20"/>
                <w:szCs w:val="20"/>
                <w:lang w:val="uk-UA"/>
              </w:rPr>
              <w:t>Щит заводського виготовлення однорядний або</w:t>
            </w:r>
          </w:p>
          <w:p w:rsidR="001E6611" w:rsidRDefault="001E6611" w:rsidP="00D50991">
            <w:pPr>
              <w:keepLines/>
              <w:autoSpaceDE w:val="0"/>
              <w:autoSpaceDN w:val="0"/>
              <w:spacing w:line="240" w:lineRule="auto"/>
              <w:rPr>
                <w:sz w:val="20"/>
                <w:szCs w:val="20"/>
              </w:rPr>
            </w:pPr>
            <w:r>
              <w:rPr>
                <w:spacing w:val="-3"/>
                <w:sz w:val="20"/>
                <w:szCs w:val="20"/>
                <w:lang w:val="uk-UA"/>
              </w:rPr>
              <w:t>дворядний, відкритого виконання, глибиною до 800 мм</w:t>
            </w:r>
          </w:p>
        </w:tc>
        <w:tc>
          <w:tcPr>
            <w:tcW w:w="1418" w:type="dxa"/>
            <w:tcBorders>
              <w:top w:val="nil"/>
              <w:left w:val="single" w:sz="4" w:space="0" w:color="auto"/>
              <w:bottom w:val="nil"/>
              <w:right w:val="nil"/>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м ширини</w:t>
            </w:r>
          </w:p>
        </w:tc>
        <w:tc>
          <w:tcPr>
            <w:tcW w:w="1418" w:type="dxa"/>
            <w:tcBorders>
              <w:top w:val="nil"/>
              <w:left w:val="single" w:sz="4" w:space="0" w:color="auto"/>
              <w:bottom w:val="nil"/>
              <w:right w:val="single" w:sz="4" w:space="0" w:color="auto"/>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0,96</w:t>
            </w:r>
          </w:p>
        </w:tc>
        <w:tc>
          <w:tcPr>
            <w:tcW w:w="1418" w:type="dxa"/>
            <w:tcBorders>
              <w:top w:val="nil"/>
              <w:left w:val="single" w:sz="4" w:space="0" w:color="auto"/>
              <w:bottom w:val="nil"/>
              <w:right w:val="single" w:sz="12" w:space="0" w:color="auto"/>
            </w:tcBorders>
          </w:tcPr>
          <w:p w:rsidR="001E6611" w:rsidRDefault="001E6611" w:rsidP="00D50991">
            <w:pPr>
              <w:keepLines/>
              <w:autoSpaceDE w:val="0"/>
              <w:autoSpaceDN w:val="0"/>
              <w:spacing w:line="240" w:lineRule="auto"/>
              <w:jc w:val="center"/>
              <w:rPr>
                <w:sz w:val="16"/>
                <w:szCs w:val="16"/>
              </w:rPr>
            </w:pPr>
            <w:r>
              <w:rPr>
                <w:sz w:val="16"/>
                <w:szCs w:val="16"/>
              </w:rPr>
              <w:t xml:space="preserve"> </w:t>
            </w:r>
          </w:p>
        </w:tc>
      </w:tr>
      <w:tr w:rsidR="001E6611" w:rsidTr="001E6611">
        <w:trPr>
          <w:jc w:val="center"/>
        </w:trPr>
        <w:tc>
          <w:tcPr>
            <w:tcW w:w="567" w:type="dxa"/>
            <w:tcBorders>
              <w:top w:val="nil"/>
              <w:left w:val="single" w:sz="12" w:space="0" w:color="auto"/>
              <w:bottom w:val="nil"/>
              <w:right w:val="single" w:sz="4" w:space="0" w:color="auto"/>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2</w:t>
            </w:r>
          </w:p>
        </w:tc>
        <w:tc>
          <w:tcPr>
            <w:tcW w:w="5387" w:type="dxa"/>
            <w:tcBorders>
              <w:top w:val="nil"/>
              <w:left w:val="nil"/>
              <w:bottom w:val="nil"/>
              <w:right w:val="nil"/>
            </w:tcBorders>
          </w:tcPr>
          <w:p w:rsidR="001E6611" w:rsidRDefault="001E6611" w:rsidP="00D50991">
            <w:pPr>
              <w:keepLines/>
              <w:autoSpaceDE w:val="0"/>
              <w:autoSpaceDN w:val="0"/>
              <w:spacing w:line="240" w:lineRule="auto"/>
              <w:rPr>
                <w:spacing w:val="-3"/>
                <w:sz w:val="20"/>
                <w:szCs w:val="20"/>
                <w:lang w:val="uk-UA"/>
              </w:rPr>
            </w:pPr>
            <w:r>
              <w:rPr>
                <w:spacing w:val="-3"/>
                <w:sz w:val="20"/>
                <w:szCs w:val="20"/>
                <w:lang w:val="uk-UA"/>
              </w:rPr>
              <w:t xml:space="preserve">Вимикач автоматичний [автомат] </w:t>
            </w:r>
            <w:proofErr w:type="spellStart"/>
            <w:r>
              <w:rPr>
                <w:spacing w:val="-3"/>
                <w:sz w:val="20"/>
                <w:szCs w:val="20"/>
                <w:lang w:val="uk-UA"/>
              </w:rPr>
              <w:t>одно-</w:t>
            </w:r>
            <w:proofErr w:type="spellEnd"/>
            <w:r>
              <w:rPr>
                <w:spacing w:val="-3"/>
                <w:sz w:val="20"/>
                <w:szCs w:val="20"/>
                <w:lang w:val="uk-UA"/>
              </w:rPr>
              <w:t xml:space="preserve">, </w:t>
            </w:r>
            <w:proofErr w:type="spellStart"/>
            <w:r>
              <w:rPr>
                <w:spacing w:val="-3"/>
                <w:sz w:val="20"/>
                <w:szCs w:val="20"/>
                <w:lang w:val="uk-UA"/>
              </w:rPr>
              <w:t>дво-</w:t>
            </w:r>
            <w:proofErr w:type="spellEnd"/>
            <w:r>
              <w:rPr>
                <w:spacing w:val="-3"/>
                <w:sz w:val="20"/>
                <w:szCs w:val="20"/>
                <w:lang w:val="uk-UA"/>
              </w:rPr>
              <w:t>,</w:t>
            </w:r>
          </w:p>
          <w:p w:rsidR="001E6611" w:rsidRDefault="001E6611" w:rsidP="00D50991">
            <w:pPr>
              <w:keepLines/>
              <w:autoSpaceDE w:val="0"/>
              <w:autoSpaceDN w:val="0"/>
              <w:spacing w:line="240" w:lineRule="auto"/>
              <w:rPr>
                <w:spacing w:val="-3"/>
                <w:sz w:val="20"/>
                <w:szCs w:val="20"/>
                <w:lang w:val="uk-UA"/>
              </w:rPr>
            </w:pPr>
            <w:r>
              <w:rPr>
                <w:spacing w:val="-3"/>
                <w:sz w:val="20"/>
                <w:szCs w:val="20"/>
                <w:lang w:val="uk-UA"/>
              </w:rPr>
              <w:t>триполюсний, що установлюється на конструкції на стіні</w:t>
            </w:r>
          </w:p>
          <w:p w:rsidR="001E6611" w:rsidRDefault="001E6611" w:rsidP="00D50991">
            <w:pPr>
              <w:keepLines/>
              <w:autoSpaceDE w:val="0"/>
              <w:autoSpaceDN w:val="0"/>
              <w:spacing w:line="240" w:lineRule="auto"/>
              <w:rPr>
                <w:sz w:val="20"/>
                <w:szCs w:val="20"/>
              </w:rPr>
            </w:pPr>
            <w:r>
              <w:rPr>
                <w:spacing w:val="-3"/>
                <w:sz w:val="20"/>
                <w:szCs w:val="20"/>
                <w:lang w:val="uk-UA"/>
              </w:rPr>
              <w:t>або колоні, струм до 100 А</w:t>
            </w:r>
          </w:p>
        </w:tc>
        <w:tc>
          <w:tcPr>
            <w:tcW w:w="1418" w:type="dxa"/>
            <w:tcBorders>
              <w:top w:val="nil"/>
              <w:left w:val="single" w:sz="4" w:space="0" w:color="auto"/>
              <w:bottom w:val="nil"/>
              <w:right w:val="nil"/>
            </w:tcBorders>
          </w:tcPr>
          <w:p w:rsidR="001E6611" w:rsidRDefault="001E6611" w:rsidP="00D50991">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tcBorders>
              <w:top w:val="nil"/>
              <w:left w:val="single" w:sz="4" w:space="0" w:color="auto"/>
              <w:bottom w:val="nil"/>
              <w:right w:val="single" w:sz="4" w:space="0" w:color="auto"/>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20</w:t>
            </w:r>
          </w:p>
        </w:tc>
        <w:tc>
          <w:tcPr>
            <w:tcW w:w="1418" w:type="dxa"/>
            <w:tcBorders>
              <w:top w:val="nil"/>
              <w:left w:val="single" w:sz="4" w:space="0" w:color="auto"/>
              <w:bottom w:val="nil"/>
              <w:right w:val="single" w:sz="12" w:space="0" w:color="auto"/>
            </w:tcBorders>
          </w:tcPr>
          <w:p w:rsidR="001E6611" w:rsidRDefault="001E6611" w:rsidP="00D50991">
            <w:pPr>
              <w:keepLines/>
              <w:autoSpaceDE w:val="0"/>
              <w:autoSpaceDN w:val="0"/>
              <w:spacing w:line="240" w:lineRule="auto"/>
              <w:jc w:val="center"/>
              <w:rPr>
                <w:sz w:val="16"/>
                <w:szCs w:val="16"/>
              </w:rPr>
            </w:pPr>
            <w:r>
              <w:rPr>
                <w:sz w:val="16"/>
                <w:szCs w:val="16"/>
              </w:rPr>
              <w:t xml:space="preserve"> </w:t>
            </w:r>
          </w:p>
        </w:tc>
      </w:tr>
      <w:tr w:rsidR="001E6611" w:rsidTr="001E6611">
        <w:trPr>
          <w:jc w:val="center"/>
        </w:trPr>
        <w:tc>
          <w:tcPr>
            <w:tcW w:w="567" w:type="dxa"/>
            <w:tcBorders>
              <w:top w:val="nil"/>
              <w:left w:val="single" w:sz="12" w:space="0" w:color="auto"/>
              <w:bottom w:val="nil"/>
              <w:right w:val="single" w:sz="4" w:space="0" w:color="auto"/>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3</w:t>
            </w:r>
          </w:p>
        </w:tc>
        <w:tc>
          <w:tcPr>
            <w:tcW w:w="5387" w:type="dxa"/>
            <w:tcBorders>
              <w:top w:val="nil"/>
              <w:left w:val="nil"/>
              <w:bottom w:val="nil"/>
              <w:right w:val="nil"/>
            </w:tcBorders>
          </w:tcPr>
          <w:p w:rsidR="001E6611" w:rsidRDefault="001E6611" w:rsidP="00D50991">
            <w:pPr>
              <w:keepLines/>
              <w:autoSpaceDE w:val="0"/>
              <w:autoSpaceDN w:val="0"/>
              <w:spacing w:line="240" w:lineRule="auto"/>
              <w:rPr>
                <w:spacing w:val="-3"/>
                <w:sz w:val="20"/>
                <w:szCs w:val="20"/>
                <w:lang w:val="uk-UA"/>
              </w:rPr>
            </w:pPr>
            <w:r>
              <w:rPr>
                <w:spacing w:val="-3"/>
                <w:sz w:val="20"/>
                <w:szCs w:val="20"/>
                <w:lang w:val="uk-UA"/>
              </w:rPr>
              <w:t xml:space="preserve">Вимикач автоматичний [автомат] </w:t>
            </w:r>
            <w:proofErr w:type="spellStart"/>
            <w:r>
              <w:rPr>
                <w:spacing w:val="-3"/>
                <w:sz w:val="20"/>
                <w:szCs w:val="20"/>
                <w:lang w:val="uk-UA"/>
              </w:rPr>
              <w:t>одно-</w:t>
            </w:r>
            <w:proofErr w:type="spellEnd"/>
            <w:r>
              <w:rPr>
                <w:spacing w:val="-3"/>
                <w:sz w:val="20"/>
                <w:szCs w:val="20"/>
                <w:lang w:val="uk-UA"/>
              </w:rPr>
              <w:t xml:space="preserve">, </w:t>
            </w:r>
            <w:proofErr w:type="spellStart"/>
            <w:r>
              <w:rPr>
                <w:spacing w:val="-3"/>
                <w:sz w:val="20"/>
                <w:szCs w:val="20"/>
                <w:lang w:val="uk-UA"/>
              </w:rPr>
              <w:t>дво-</w:t>
            </w:r>
            <w:proofErr w:type="spellEnd"/>
            <w:r>
              <w:rPr>
                <w:spacing w:val="-3"/>
                <w:sz w:val="20"/>
                <w:szCs w:val="20"/>
                <w:lang w:val="uk-UA"/>
              </w:rPr>
              <w:t>,</w:t>
            </w:r>
          </w:p>
          <w:p w:rsidR="001E6611" w:rsidRDefault="001E6611" w:rsidP="00D50991">
            <w:pPr>
              <w:keepLines/>
              <w:autoSpaceDE w:val="0"/>
              <w:autoSpaceDN w:val="0"/>
              <w:spacing w:line="240" w:lineRule="auto"/>
              <w:rPr>
                <w:spacing w:val="-3"/>
                <w:sz w:val="20"/>
                <w:szCs w:val="20"/>
                <w:lang w:val="uk-UA"/>
              </w:rPr>
            </w:pPr>
            <w:r>
              <w:rPr>
                <w:spacing w:val="-3"/>
                <w:sz w:val="20"/>
                <w:szCs w:val="20"/>
                <w:lang w:val="uk-UA"/>
              </w:rPr>
              <w:t>триполюсний, що установлюється на конструкції на стіні</w:t>
            </w:r>
          </w:p>
          <w:p w:rsidR="001E6611" w:rsidRDefault="001E6611" w:rsidP="00D50991">
            <w:pPr>
              <w:keepLines/>
              <w:autoSpaceDE w:val="0"/>
              <w:autoSpaceDN w:val="0"/>
              <w:spacing w:line="240" w:lineRule="auto"/>
              <w:rPr>
                <w:sz w:val="20"/>
                <w:szCs w:val="20"/>
              </w:rPr>
            </w:pPr>
            <w:r>
              <w:rPr>
                <w:spacing w:val="-3"/>
                <w:sz w:val="20"/>
                <w:szCs w:val="20"/>
                <w:lang w:val="uk-UA"/>
              </w:rPr>
              <w:t>або колоні, струм до 250 А</w:t>
            </w:r>
          </w:p>
        </w:tc>
        <w:tc>
          <w:tcPr>
            <w:tcW w:w="1418" w:type="dxa"/>
            <w:tcBorders>
              <w:top w:val="nil"/>
              <w:left w:val="single" w:sz="4" w:space="0" w:color="auto"/>
              <w:bottom w:val="nil"/>
              <w:right w:val="nil"/>
            </w:tcBorders>
          </w:tcPr>
          <w:p w:rsidR="001E6611" w:rsidRDefault="001E6611" w:rsidP="00D50991">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tcBorders>
              <w:top w:val="nil"/>
              <w:left w:val="single" w:sz="4" w:space="0" w:color="auto"/>
              <w:bottom w:val="nil"/>
              <w:right w:val="single" w:sz="4" w:space="0" w:color="auto"/>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2</w:t>
            </w:r>
          </w:p>
        </w:tc>
        <w:tc>
          <w:tcPr>
            <w:tcW w:w="1418" w:type="dxa"/>
            <w:tcBorders>
              <w:top w:val="nil"/>
              <w:left w:val="single" w:sz="4" w:space="0" w:color="auto"/>
              <w:bottom w:val="nil"/>
              <w:right w:val="single" w:sz="12" w:space="0" w:color="auto"/>
            </w:tcBorders>
          </w:tcPr>
          <w:p w:rsidR="001E6611" w:rsidRDefault="001E6611" w:rsidP="00D50991">
            <w:pPr>
              <w:keepLines/>
              <w:autoSpaceDE w:val="0"/>
              <w:autoSpaceDN w:val="0"/>
              <w:spacing w:line="240" w:lineRule="auto"/>
              <w:jc w:val="center"/>
              <w:rPr>
                <w:sz w:val="16"/>
                <w:szCs w:val="16"/>
              </w:rPr>
            </w:pPr>
            <w:r>
              <w:rPr>
                <w:sz w:val="16"/>
                <w:szCs w:val="16"/>
              </w:rPr>
              <w:t xml:space="preserve"> </w:t>
            </w:r>
          </w:p>
        </w:tc>
      </w:tr>
      <w:tr w:rsidR="001E6611" w:rsidTr="001E6611">
        <w:trPr>
          <w:jc w:val="center"/>
        </w:trPr>
        <w:tc>
          <w:tcPr>
            <w:tcW w:w="567" w:type="dxa"/>
            <w:tcBorders>
              <w:top w:val="nil"/>
              <w:left w:val="single" w:sz="12" w:space="0" w:color="auto"/>
              <w:bottom w:val="nil"/>
              <w:right w:val="single" w:sz="4" w:space="0" w:color="auto"/>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4</w:t>
            </w:r>
          </w:p>
        </w:tc>
        <w:tc>
          <w:tcPr>
            <w:tcW w:w="5387" w:type="dxa"/>
            <w:tcBorders>
              <w:top w:val="nil"/>
              <w:left w:val="nil"/>
              <w:bottom w:val="nil"/>
              <w:right w:val="nil"/>
            </w:tcBorders>
          </w:tcPr>
          <w:p w:rsidR="001E6611" w:rsidRDefault="001E6611" w:rsidP="00D50991">
            <w:pPr>
              <w:keepLines/>
              <w:autoSpaceDE w:val="0"/>
              <w:autoSpaceDN w:val="0"/>
              <w:spacing w:line="240" w:lineRule="auto"/>
              <w:rPr>
                <w:spacing w:val="-3"/>
                <w:sz w:val="20"/>
                <w:szCs w:val="20"/>
                <w:lang w:val="uk-UA"/>
              </w:rPr>
            </w:pPr>
            <w:r>
              <w:rPr>
                <w:spacing w:val="-3"/>
                <w:sz w:val="20"/>
                <w:szCs w:val="20"/>
                <w:lang w:val="uk-UA"/>
              </w:rPr>
              <w:t>Лічильник трифазний, що установлюється на готовій</w:t>
            </w:r>
          </w:p>
          <w:p w:rsidR="001E6611" w:rsidRDefault="001E6611" w:rsidP="00D50991">
            <w:pPr>
              <w:keepLines/>
              <w:autoSpaceDE w:val="0"/>
              <w:autoSpaceDN w:val="0"/>
              <w:spacing w:line="240" w:lineRule="auto"/>
              <w:rPr>
                <w:sz w:val="20"/>
                <w:szCs w:val="20"/>
              </w:rPr>
            </w:pPr>
            <w:r>
              <w:rPr>
                <w:spacing w:val="-3"/>
                <w:sz w:val="20"/>
                <w:szCs w:val="20"/>
                <w:lang w:val="uk-UA"/>
              </w:rPr>
              <w:t>основі</w:t>
            </w:r>
          </w:p>
        </w:tc>
        <w:tc>
          <w:tcPr>
            <w:tcW w:w="1418" w:type="dxa"/>
            <w:tcBorders>
              <w:top w:val="nil"/>
              <w:left w:val="single" w:sz="4" w:space="0" w:color="auto"/>
              <w:bottom w:val="nil"/>
              <w:right w:val="nil"/>
            </w:tcBorders>
          </w:tcPr>
          <w:p w:rsidR="001E6611" w:rsidRDefault="001E6611" w:rsidP="00D50991">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tcBorders>
              <w:top w:val="nil"/>
              <w:left w:val="single" w:sz="4" w:space="0" w:color="auto"/>
              <w:bottom w:val="nil"/>
              <w:right w:val="single" w:sz="4" w:space="0" w:color="auto"/>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1</w:t>
            </w:r>
          </w:p>
        </w:tc>
        <w:tc>
          <w:tcPr>
            <w:tcW w:w="1418" w:type="dxa"/>
            <w:tcBorders>
              <w:top w:val="nil"/>
              <w:left w:val="single" w:sz="4" w:space="0" w:color="auto"/>
              <w:bottom w:val="nil"/>
              <w:right w:val="single" w:sz="12" w:space="0" w:color="auto"/>
            </w:tcBorders>
          </w:tcPr>
          <w:p w:rsidR="001E6611" w:rsidRDefault="001E6611" w:rsidP="00D50991">
            <w:pPr>
              <w:keepLines/>
              <w:autoSpaceDE w:val="0"/>
              <w:autoSpaceDN w:val="0"/>
              <w:spacing w:line="240" w:lineRule="auto"/>
              <w:jc w:val="center"/>
              <w:rPr>
                <w:sz w:val="16"/>
                <w:szCs w:val="16"/>
              </w:rPr>
            </w:pPr>
            <w:r>
              <w:rPr>
                <w:sz w:val="16"/>
                <w:szCs w:val="16"/>
              </w:rPr>
              <w:t xml:space="preserve"> </w:t>
            </w:r>
          </w:p>
        </w:tc>
      </w:tr>
      <w:tr w:rsidR="001E6611" w:rsidTr="001E6611">
        <w:trPr>
          <w:jc w:val="center"/>
        </w:trPr>
        <w:tc>
          <w:tcPr>
            <w:tcW w:w="567" w:type="dxa"/>
            <w:tcBorders>
              <w:top w:val="nil"/>
              <w:left w:val="single" w:sz="12" w:space="0" w:color="auto"/>
              <w:bottom w:val="nil"/>
              <w:right w:val="single" w:sz="4" w:space="0" w:color="auto"/>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5</w:t>
            </w:r>
          </w:p>
        </w:tc>
        <w:tc>
          <w:tcPr>
            <w:tcW w:w="5387" w:type="dxa"/>
            <w:tcBorders>
              <w:top w:val="nil"/>
              <w:left w:val="nil"/>
              <w:bottom w:val="nil"/>
              <w:right w:val="nil"/>
            </w:tcBorders>
          </w:tcPr>
          <w:p w:rsidR="001E6611" w:rsidRDefault="001E6611" w:rsidP="00D50991">
            <w:pPr>
              <w:keepLines/>
              <w:autoSpaceDE w:val="0"/>
              <w:autoSpaceDN w:val="0"/>
              <w:spacing w:line="240" w:lineRule="auto"/>
              <w:rPr>
                <w:sz w:val="20"/>
                <w:szCs w:val="20"/>
              </w:rPr>
            </w:pPr>
            <w:r>
              <w:rPr>
                <w:spacing w:val="-3"/>
                <w:sz w:val="20"/>
                <w:szCs w:val="20"/>
                <w:lang w:val="uk-UA"/>
              </w:rPr>
              <w:t>Монтаж трансформатора струму напругою до 10 кВ</w:t>
            </w:r>
          </w:p>
        </w:tc>
        <w:tc>
          <w:tcPr>
            <w:tcW w:w="1418" w:type="dxa"/>
            <w:tcBorders>
              <w:top w:val="nil"/>
              <w:left w:val="single" w:sz="4" w:space="0" w:color="auto"/>
              <w:bottom w:val="nil"/>
              <w:right w:val="nil"/>
            </w:tcBorders>
          </w:tcPr>
          <w:p w:rsidR="001E6611" w:rsidRDefault="001E6611" w:rsidP="00D50991">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tcBorders>
              <w:top w:val="nil"/>
              <w:left w:val="single" w:sz="4" w:space="0" w:color="auto"/>
              <w:bottom w:val="nil"/>
              <w:right w:val="single" w:sz="4" w:space="0" w:color="auto"/>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3</w:t>
            </w:r>
          </w:p>
        </w:tc>
        <w:tc>
          <w:tcPr>
            <w:tcW w:w="1418" w:type="dxa"/>
            <w:tcBorders>
              <w:top w:val="nil"/>
              <w:left w:val="single" w:sz="4" w:space="0" w:color="auto"/>
              <w:bottom w:val="nil"/>
              <w:right w:val="single" w:sz="12" w:space="0" w:color="auto"/>
            </w:tcBorders>
          </w:tcPr>
          <w:p w:rsidR="001E6611" w:rsidRDefault="001E6611" w:rsidP="00D50991">
            <w:pPr>
              <w:keepLines/>
              <w:autoSpaceDE w:val="0"/>
              <w:autoSpaceDN w:val="0"/>
              <w:spacing w:line="240" w:lineRule="auto"/>
              <w:jc w:val="center"/>
              <w:rPr>
                <w:sz w:val="16"/>
                <w:szCs w:val="16"/>
              </w:rPr>
            </w:pPr>
            <w:r>
              <w:rPr>
                <w:sz w:val="16"/>
                <w:szCs w:val="16"/>
              </w:rPr>
              <w:t xml:space="preserve"> </w:t>
            </w:r>
          </w:p>
        </w:tc>
      </w:tr>
      <w:tr w:rsidR="001E6611" w:rsidTr="001E6611">
        <w:trPr>
          <w:jc w:val="center"/>
        </w:trPr>
        <w:tc>
          <w:tcPr>
            <w:tcW w:w="567" w:type="dxa"/>
            <w:tcBorders>
              <w:top w:val="nil"/>
              <w:left w:val="single" w:sz="12" w:space="0" w:color="auto"/>
              <w:bottom w:val="nil"/>
              <w:right w:val="single" w:sz="4" w:space="0" w:color="auto"/>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6</w:t>
            </w:r>
          </w:p>
        </w:tc>
        <w:tc>
          <w:tcPr>
            <w:tcW w:w="5387" w:type="dxa"/>
            <w:tcBorders>
              <w:top w:val="nil"/>
              <w:left w:val="nil"/>
              <w:bottom w:val="nil"/>
              <w:right w:val="nil"/>
            </w:tcBorders>
          </w:tcPr>
          <w:p w:rsidR="001E6611" w:rsidRDefault="001E6611" w:rsidP="00D50991">
            <w:pPr>
              <w:keepLines/>
              <w:autoSpaceDE w:val="0"/>
              <w:autoSpaceDN w:val="0"/>
              <w:spacing w:line="240" w:lineRule="auto"/>
              <w:rPr>
                <w:spacing w:val="-3"/>
                <w:sz w:val="20"/>
                <w:szCs w:val="20"/>
                <w:lang w:val="uk-UA"/>
              </w:rPr>
            </w:pPr>
            <w:r>
              <w:rPr>
                <w:spacing w:val="-3"/>
                <w:sz w:val="20"/>
                <w:szCs w:val="20"/>
                <w:lang w:val="uk-UA"/>
              </w:rPr>
              <w:t>Лоток по установлених конструкціях, ширина лотка до</w:t>
            </w:r>
          </w:p>
          <w:p w:rsidR="001E6611" w:rsidRDefault="001E6611" w:rsidP="00D50991">
            <w:pPr>
              <w:keepLines/>
              <w:autoSpaceDE w:val="0"/>
              <w:autoSpaceDN w:val="0"/>
              <w:spacing w:line="240" w:lineRule="auto"/>
              <w:rPr>
                <w:sz w:val="20"/>
                <w:szCs w:val="20"/>
              </w:rPr>
            </w:pPr>
            <w:r>
              <w:rPr>
                <w:spacing w:val="-3"/>
                <w:sz w:val="20"/>
                <w:szCs w:val="20"/>
                <w:lang w:val="uk-UA"/>
              </w:rPr>
              <w:t>200 мм</w:t>
            </w:r>
          </w:p>
        </w:tc>
        <w:tc>
          <w:tcPr>
            <w:tcW w:w="1418" w:type="dxa"/>
            <w:tcBorders>
              <w:top w:val="nil"/>
              <w:left w:val="single" w:sz="4" w:space="0" w:color="auto"/>
              <w:bottom w:val="nil"/>
              <w:right w:val="nil"/>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 xml:space="preserve"> м</w:t>
            </w:r>
          </w:p>
        </w:tc>
        <w:tc>
          <w:tcPr>
            <w:tcW w:w="1418" w:type="dxa"/>
            <w:tcBorders>
              <w:top w:val="nil"/>
              <w:left w:val="single" w:sz="4" w:space="0" w:color="auto"/>
              <w:bottom w:val="nil"/>
              <w:right w:val="single" w:sz="4" w:space="0" w:color="auto"/>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6</w:t>
            </w:r>
          </w:p>
        </w:tc>
        <w:tc>
          <w:tcPr>
            <w:tcW w:w="1418" w:type="dxa"/>
            <w:tcBorders>
              <w:top w:val="nil"/>
              <w:left w:val="single" w:sz="4" w:space="0" w:color="auto"/>
              <w:bottom w:val="nil"/>
              <w:right w:val="single" w:sz="12" w:space="0" w:color="auto"/>
            </w:tcBorders>
          </w:tcPr>
          <w:p w:rsidR="001E6611" w:rsidRDefault="001E6611" w:rsidP="00D50991">
            <w:pPr>
              <w:keepLines/>
              <w:autoSpaceDE w:val="0"/>
              <w:autoSpaceDN w:val="0"/>
              <w:spacing w:line="240" w:lineRule="auto"/>
              <w:jc w:val="center"/>
              <w:rPr>
                <w:sz w:val="16"/>
                <w:szCs w:val="16"/>
              </w:rPr>
            </w:pPr>
            <w:r>
              <w:rPr>
                <w:sz w:val="16"/>
                <w:szCs w:val="16"/>
              </w:rPr>
              <w:t xml:space="preserve"> </w:t>
            </w:r>
          </w:p>
        </w:tc>
      </w:tr>
      <w:tr w:rsidR="001E6611" w:rsidTr="001E6611">
        <w:trPr>
          <w:jc w:val="center"/>
        </w:trPr>
        <w:tc>
          <w:tcPr>
            <w:tcW w:w="567" w:type="dxa"/>
            <w:tcBorders>
              <w:top w:val="nil"/>
              <w:left w:val="single" w:sz="12" w:space="0" w:color="auto"/>
              <w:bottom w:val="nil"/>
              <w:right w:val="single" w:sz="4" w:space="0" w:color="auto"/>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7</w:t>
            </w:r>
          </w:p>
        </w:tc>
        <w:tc>
          <w:tcPr>
            <w:tcW w:w="5387" w:type="dxa"/>
            <w:tcBorders>
              <w:top w:val="nil"/>
              <w:left w:val="nil"/>
              <w:bottom w:val="nil"/>
              <w:right w:val="nil"/>
            </w:tcBorders>
          </w:tcPr>
          <w:p w:rsidR="001E6611" w:rsidRDefault="001E6611" w:rsidP="00D50991">
            <w:pPr>
              <w:keepLines/>
              <w:autoSpaceDE w:val="0"/>
              <w:autoSpaceDN w:val="0"/>
              <w:spacing w:line="240" w:lineRule="auto"/>
              <w:rPr>
                <w:sz w:val="20"/>
                <w:szCs w:val="20"/>
              </w:rPr>
            </w:pPr>
            <w:r>
              <w:rPr>
                <w:spacing w:val="-3"/>
                <w:sz w:val="20"/>
                <w:szCs w:val="20"/>
                <w:lang w:val="uk-UA"/>
              </w:rPr>
              <w:t>(Демонтаж) Розетка штепсельна триполюсна</w:t>
            </w:r>
          </w:p>
        </w:tc>
        <w:tc>
          <w:tcPr>
            <w:tcW w:w="1418" w:type="dxa"/>
            <w:tcBorders>
              <w:top w:val="nil"/>
              <w:left w:val="single" w:sz="4" w:space="0" w:color="auto"/>
              <w:bottom w:val="nil"/>
              <w:right w:val="nil"/>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 xml:space="preserve"> </w:t>
            </w:r>
            <w:proofErr w:type="spellStart"/>
            <w:r>
              <w:rPr>
                <w:spacing w:val="-3"/>
                <w:sz w:val="20"/>
                <w:szCs w:val="20"/>
                <w:lang w:val="uk-UA"/>
              </w:rPr>
              <w:t>шт</w:t>
            </w:r>
            <w:proofErr w:type="spellEnd"/>
          </w:p>
        </w:tc>
        <w:tc>
          <w:tcPr>
            <w:tcW w:w="1418" w:type="dxa"/>
            <w:tcBorders>
              <w:top w:val="nil"/>
              <w:left w:val="single" w:sz="4" w:space="0" w:color="auto"/>
              <w:bottom w:val="nil"/>
              <w:right w:val="single" w:sz="4" w:space="0" w:color="auto"/>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20</w:t>
            </w:r>
          </w:p>
        </w:tc>
        <w:tc>
          <w:tcPr>
            <w:tcW w:w="1418" w:type="dxa"/>
            <w:tcBorders>
              <w:top w:val="nil"/>
              <w:left w:val="single" w:sz="4" w:space="0" w:color="auto"/>
              <w:bottom w:val="nil"/>
              <w:right w:val="single" w:sz="12" w:space="0" w:color="auto"/>
            </w:tcBorders>
          </w:tcPr>
          <w:p w:rsidR="001E6611" w:rsidRDefault="001E6611" w:rsidP="00D50991">
            <w:pPr>
              <w:keepLines/>
              <w:autoSpaceDE w:val="0"/>
              <w:autoSpaceDN w:val="0"/>
              <w:spacing w:line="240" w:lineRule="auto"/>
              <w:jc w:val="center"/>
              <w:rPr>
                <w:sz w:val="16"/>
                <w:szCs w:val="16"/>
              </w:rPr>
            </w:pPr>
            <w:r>
              <w:rPr>
                <w:sz w:val="16"/>
                <w:szCs w:val="16"/>
              </w:rPr>
              <w:t xml:space="preserve"> </w:t>
            </w:r>
          </w:p>
        </w:tc>
      </w:tr>
      <w:tr w:rsidR="001E6611" w:rsidTr="001E6611">
        <w:trPr>
          <w:jc w:val="center"/>
        </w:trPr>
        <w:tc>
          <w:tcPr>
            <w:tcW w:w="567" w:type="dxa"/>
            <w:tcBorders>
              <w:top w:val="nil"/>
              <w:left w:val="single" w:sz="12" w:space="0" w:color="auto"/>
              <w:bottom w:val="nil"/>
              <w:right w:val="single" w:sz="4" w:space="0" w:color="auto"/>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8</w:t>
            </w:r>
          </w:p>
        </w:tc>
        <w:tc>
          <w:tcPr>
            <w:tcW w:w="5387" w:type="dxa"/>
            <w:tcBorders>
              <w:top w:val="nil"/>
              <w:left w:val="nil"/>
              <w:bottom w:val="nil"/>
              <w:right w:val="nil"/>
            </w:tcBorders>
          </w:tcPr>
          <w:p w:rsidR="001E6611" w:rsidRDefault="001E6611" w:rsidP="00D50991">
            <w:pPr>
              <w:keepLines/>
              <w:autoSpaceDE w:val="0"/>
              <w:autoSpaceDN w:val="0"/>
              <w:spacing w:line="240" w:lineRule="auto"/>
              <w:rPr>
                <w:sz w:val="20"/>
                <w:szCs w:val="20"/>
              </w:rPr>
            </w:pPr>
            <w:r>
              <w:rPr>
                <w:spacing w:val="-3"/>
                <w:sz w:val="20"/>
                <w:szCs w:val="20"/>
                <w:lang w:val="uk-UA"/>
              </w:rPr>
              <w:t>Розетка штепсельна триполюсна</w:t>
            </w:r>
          </w:p>
        </w:tc>
        <w:tc>
          <w:tcPr>
            <w:tcW w:w="1418" w:type="dxa"/>
            <w:tcBorders>
              <w:top w:val="nil"/>
              <w:left w:val="single" w:sz="4" w:space="0" w:color="auto"/>
              <w:bottom w:val="nil"/>
              <w:right w:val="nil"/>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 xml:space="preserve"> </w:t>
            </w:r>
            <w:proofErr w:type="spellStart"/>
            <w:r>
              <w:rPr>
                <w:spacing w:val="-3"/>
                <w:sz w:val="20"/>
                <w:szCs w:val="20"/>
                <w:lang w:val="uk-UA"/>
              </w:rPr>
              <w:t>шт</w:t>
            </w:r>
            <w:proofErr w:type="spellEnd"/>
          </w:p>
        </w:tc>
        <w:tc>
          <w:tcPr>
            <w:tcW w:w="1418" w:type="dxa"/>
            <w:tcBorders>
              <w:top w:val="nil"/>
              <w:left w:val="single" w:sz="4" w:space="0" w:color="auto"/>
              <w:bottom w:val="nil"/>
              <w:right w:val="single" w:sz="4" w:space="0" w:color="auto"/>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20</w:t>
            </w:r>
          </w:p>
        </w:tc>
        <w:tc>
          <w:tcPr>
            <w:tcW w:w="1418" w:type="dxa"/>
            <w:tcBorders>
              <w:top w:val="nil"/>
              <w:left w:val="single" w:sz="4" w:space="0" w:color="auto"/>
              <w:bottom w:val="nil"/>
              <w:right w:val="single" w:sz="12" w:space="0" w:color="auto"/>
            </w:tcBorders>
          </w:tcPr>
          <w:p w:rsidR="001E6611" w:rsidRDefault="001E6611" w:rsidP="00D50991">
            <w:pPr>
              <w:keepLines/>
              <w:autoSpaceDE w:val="0"/>
              <w:autoSpaceDN w:val="0"/>
              <w:spacing w:line="240" w:lineRule="auto"/>
              <w:jc w:val="center"/>
              <w:rPr>
                <w:sz w:val="16"/>
                <w:szCs w:val="16"/>
              </w:rPr>
            </w:pPr>
            <w:r>
              <w:rPr>
                <w:sz w:val="16"/>
                <w:szCs w:val="16"/>
              </w:rPr>
              <w:t xml:space="preserve"> </w:t>
            </w:r>
          </w:p>
        </w:tc>
      </w:tr>
      <w:tr w:rsidR="001E6611" w:rsidTr="001E6611">
        <w:trPr>
          <w:jc w:val="center"/>
        </w:trPr>
        <w:tc>
          <w:tcPr>
            <w:tcW w:w="567" w:type="dxa"/>
            <w:tcBorders>
              <w:top w:val="nil"/>
              <w:left w:val="single" w:sz="12" w:space="0" w:color="auto"/>
              <w:bottom w:val="nil"/>
              <w:right w:val="single" w:sz="4" w:space="0" w:color="auto"/>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9</w:t>
            </w:r>
          </w:p>
        </w:tc>
        <w:tc>
          <w:tcPr>
            <w:tcW w:w="5387" w:type="dxa"/>
            <w:tcBorders>
              <w:top w:val="nil"/>
              <w:left w:val="nil"/>
              <w:bottom w:val="nil"/>
              <w:right w:val="nil"/>
            </w:tcBorders>
          </w:tcPr>
          <w:p w:rsidR="001E6611" w:rsidRDefault="001E6611" w:rsidP="00D50991">
            <w:pPr>
              <w:keepLines/>
              <w:autoSpaceDE w:val="0"/>
              <w:autoSpaceDN w:val="0"/>
              <w:spacing w:line="240" w:lineRule="auto"/>
              <w:rPr>
                <w:spacing w:val="-3"/>
                <w:sz w:val="20"/>
                <w:szCs w:val="20"/>
                <w:lang w:val="uk-UA"/>
              </w:rPr>
            </w:pPr>
            <w:r>
              <w:rPr>
                <w:spacing w:val="-3"/>
                <w:sz w:val="20"/>
                <w:szCs w:val="20"/>
                <w:lang w:val="uk-UA"/>
              </w:rPr>
              <w:t>Приєднування до затискачів жил проводів або кабелів,</w:t>
            </w:r>
          </w:p>
          <w:p w:rsidR="001E6611" w:rsidRDefault="001E6611" w:rsidP="00D50991">
            <w:pPr>
              <w:keepLines/>
              <w:autoSpaceDE w:val="0"/>
              <w:autoSpaceDN w:val="0"/>
              <w:spacing w:line="240" w:lineRule="auto"/>
              <w:rPr>
                <w:sz w:val="20"/>
                <w:szCs w:val="20"/>
              </w:rPr>
            </w:pPr>
            <w:r>
              <w:rPr>
                <w:spacing w:val="-3"/>
                <w:sz w:val="20"/>
                <w:szCs w:val="20"/>
                <w:lang w:val="uk-UA"/>
              </w:rPr>
              <w:t>переріз до 6 мм2</w:t>
            </w:r>
          </w:p>
        </w:tc>
        <w:tc>
          <w:tcPr>
            <w:tcW w:w="1418" w:type="dxa"/>
            <w:tcBorders>
              <w:top w:val="nil"/>
              <w:left w:val="single" w:sz="4" w:space="0" w:color="auto"/>
              <w:bottom w:val="nil"/>
              <w:right w:val="nil"/>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 xml:space="preserve"> </w:t>
            </w:r>
            <w:proofErr w:type="spellStart"/>
            <w:r>
              <w:rPr>
                <w:spacing w:val="-3"/>
                <w:sz w:val="20"/>
                <w:szCs w:val="20"/>
                <w:lang w:val="uk-UA"/>
              </w:rPr>
              <w:t>шт</w:t>
            </w:r>
            <w:proofErr w:type="spellEnd"/>
          </w:p>
        </w:tc>
        <w:tc>
          <w:tcPr>
            <w:tcW w:w="1418" w:type="dxa"/>
            <w:tcBorders>
              <w:top w:val="nil"/>
              <w:left w:val="single" w:sz="4" w:space="0" w:color="auto"/>
              <w:bottom w:val="nil"/>
              <w:right w:val="single" w:sz="4" w:space="0" w:color="auto"/>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20</w:t>
            </w:r>
          </w:p>
        </w:tc>
        <w:tc>
          <w:tcPr>
            <w:tcW w:w="1418" w:type="dxa"/>
            <w:tcBorders>
              <w:top w:val="nil"/>
              <w:left w:val="single" w:sz="4" w:space="0" w:color="auto"/>
              <w:bottom w:val="nil"/>
              <w:right w:val="single" w:sz="12" w:space="0" w:color="auto"/>
            </w:tcBorders>
          </w:tcPr>
          <w:p w:rsidR="001E6611" w:rsidRDefault="001E6611" w:rsidP="00D50991">
            <w:pPr>
              <w:keepLines/>
              <w:autoSpaceDE w:val="0"/>
              <w:autoSpaceDN w:val="0"/>
              <w:spacing w:line="240" w:lineRule="auto"/>
              <w:jc w:val="center"/>
              <w:rPr>
                <w:sz w:val="16"/>
                <w:szCs w:val="16"/>
              </w:rPr>
            </w:pPr>
            <w:r>
              <w:rPr>
                <w:sz w:val="16"/>
                <w:szCs w:val="16"/>
              </w:rPr>
              <w:t xml:space="preserve"> </w:t>
            </w:r>
          </w:p>
        </w:tc>
      </w:tr>
      <w:tr w:rsidR="001E6611" w:rsidTr="001E6611">
        <w:trPr>
          <w:jc w:val="center"/>
        </w:trPr>
        <w:tc>
          <w:tcPr>
            <w:tcW w:w="567" w:type="dxa"/>
            <w:tcBorders>
              <w:top w:val="nil"/>
              <w:left w:val="single" w:sz="12" w:space="0" w:color="auto"/>
              <w:bottom w:val="nil"/>
              <w:right w:val="single" w:sz="4" w:space="0" w:color="auto"/>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10</w:t>
            </w:r>
          </w:p>
        </w:tc>
        <w:tc>
          <w:tcPr>
            <w:tcW w:w="5387" w:type="dxa"/>
            <w:tcBorders>
              <w:top w:val="nil"/>
              <w:left w:val="nil"/>
              <w:bottom w:val="nil"/>
              <w:right w:val="nil"/>
            </w:tcBorders>
          </w:tcPr>
          <w:p w:rsidR="001E6611" w:rsidRDefault="001E6611" w:rsidP="00D50991">
            <w:pPr>
              <w:keepLines/>
              <w:autoSpaceDE w:val="0"/>
              <w:autoSpaceDN w:val="0"/>
              <w:spacing w:line="240" w:lineRule="auto"/>
              <w:rPr>
                <w:spacing w:val="-3"/>
                <w:sz w:val="20"/>
                <w:szCs w:val="20"/>
                <w:lang w:val="uk-UA"/>
              </w:rPr>
            </w:pPr>
            <w:r>
              <w:rPr>
                <w:spacing w:val="-3"/>
                <w:sz w:val="20"/>
                <w:szCs w:val="20"/>
                <w:lang w:val="uk-UA"/>
              </w:rPr>
              <w:t>Приєднування до затискачів жил проводів або кабелів,</w:t>
            </w:r>
          </w:p>
          <w:p w:rsidR="001E6611" w:rsidRDefault="001E6611" w:rsidP="00D50991">
            <w:pPr>
              <w:keepLines/>
              <w:autoSpaceDE w:val="0"/>
              <w:autoSpaceDN w:val="0"/>
              <w:spacing w:line="240" w:lineRule="auto"/>
              <w:rPr>
                <w:sz w:val="20"/>
                <w:szCs w:val="20"/>
              </w:rPr>
            </w:pPr>
            <w:r>
              <w:rPr>
                <w:spacing w:val="-3"/>
                <w:sz w:val="20"/>
                <w:szCs w:val="20"/>
                <w:lang w:val="uk-UA"/>
              </w:rPr>
              <w:t>переріз до 150 мм2</w:t>
            </w:r>
          </w:p>
        </w:tc>
        <w:tc>
          <w:tcPr>
            <w:tcW w:w="1418" w:type="dxa"/>
            <w:tcBorders>
              <w:top w:val="nil"/>
              <w:left w:val="single" w:sz="4" w:space="0" w:color="auto"/>
              <w:bottom w:val="nil"/>
              <w:right w:val="nil"/>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 xml:space="preserve"> </w:t>
            </w:r>
            <w:proofErr w:type="spellStart"/>
            <w:r>
              <w:rPr>
                <w:spacing w:val="-3"/>
                <w:sz w:val="20"/>
                <w:szCs w:val="20"/>
                <w:lang w:val="uk-UA"/>
              </w:rPr>
              <w:t>шт</w:t>
            </w:r>
            <w:proofErr w:type="spellEnd"/>
          </w:p>
        </w:tc>
        <w:tc>
          <w:tcPr>
            <w:tcW w:w="1418" w:type="dxa"/>
            <w:tcBorders>
              <w:top w:val="nil"/>
              <w:left w:val="single" w:sz="4" w:space="0" w:color="auto"/>
              <w:bottom w:val="nil"/>
              <w:right w:val="single" w:sz="4" w:space="0" w:color="auto"/>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16</w:t>
            </w:r>
          </w:p>
        </w:tc>
        <w:tc>
          <w:tcPr>
            <w:tcW w:w="1418" w:type="dxa"/>
            <w:tcBorders>
              <w:top w:val="nil"/>
              <w:left w:val="single" w:sz="4" w:space="0" w:color="auto"/>
              <w:bottom w:val="nil"/>
              <w:right w:val="single" w:sz="12" w:space="0" w:color="auto"/>
            </w:tcBorders>
          </w:tcPr>
          <w:p w:rsidR="001E6611" w:rsidRDefault="001E6611" w:rsidP="00D50991">
            <w:pPr>
              <w:keepLines/>
              <w:autoSpaceDE w:val="0"/>
              <w:autoSpaceDN w:val="0"/>
              <w:spacing w:line="240" w:lineRule="auto"/>
              <w:jc w:val="center"/>
              <w:rPr>
                <w:sz w:val="16"/>
                <w:szCs w:val="16"/>
              </w:rPr>
            </w:pPr>
            <w:r>
              <w:rPr>
                <w:sz w:val="16"/>
                <w:szCs w:val="16"/>
              </w:rPr>
              <w:t xml:space="preserve"> </w:t>
            </w:r>
          </w:p>
        </w:tc>
      </w:tr>
      <w:tr w:rsidR="001E6611" w:rsidTr="001E6611">
        <w:trPr>
          <w:jc w:val="center"/>
        </w:trPr>
        <w:tc>
          <w:tcPr>
            <w:tcW w:w="567" w:type="dxa"/>
            <w:tcBorders>
              <w:top w:val="nil"/>
              <w:left w:val="single" w:sz="12" w:space="0" w:color="auto"/>
              <w:bottom w:val="nil"/>
              <w:right w:val="single" w:sz="4" w:space="0" w:color="auto"/>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11</w:t>
            </w:r>
          </w:p>
        </w:tc>
        <w:tc>
          <w:tcPr>
            <w:tcW w:w="5387" w:type="dxa"/>
            <w:tcBorders>
              <w:top w:val="nil"/>
              <w:left w:val="nil"/>
              <w:bottom w:val="nil"/>
              <w:right w:val="nil"/>
            </w:tcBorders>
          </w:tcPr>
          <w:p w:rsidR="001E6611" w:rsidRDefault="001E6611" w:rsidP="00D50991">
            <w:pPr>
              <w:keepLines/>
              <w:autoSpaceDE w:val="0"/>
              <w:autoSpaceDN w:val="0"/>
              <w:spacing w:line="240" w:lineRule="auto"/>
              <w:rPr>
                <w:spacing w:val="-3"/>
                <w:sz w:val="20"/>
                <w:szCs w:val="20"/>
                <w:lang w:val="uk-UA"/>
              </w:rPr>
            </w:pPr>
            <w:r>
              <w:rPr>
                <w:spacing w:val="-3"/>
                <w:sz w:val="20"/>
                <w:szCs w:val="20"/>
                <w:lang w:val="uk-UA"/>
              </w:rPr>
              <w:t>Заземлювач вертикальний з круглої сталі діаметром 16</w:t>
            </w:r>
          </w:p>
          <w:p w:rsidR="001E6611" w:rsidRDefault="001E6611" w:rsidP="00D50991">
            <w:pPr>
              <w:keepLines/>
              <w:autoSpaceDE w:val="0"/>
              <w:autoSpaceDN w:val="0"/>
              <w:spacing w:line="240" w:lineRule="auto"/>
              <w:rPr>
                <w:sz w:val="20"/>
                <w:szCs w:val="20"/>
              </w:rPr>
            </w:pPr>
            <w:r>
              <w:rPr>
                <w:spacing w:val="-3"/>
                <w:sz w:val="20"/>
                <w:szCs w:val="20"/>
                <w:lang w:val="uk-UA"/>
              </w:rPr>
              <w:t>мм</w:t>
            </w:r>
          </w:p>
        </w:tc>
        <w:tc>
          <w:tcPr>
            <w:tcW w:w="1418" w:type="dxa"/>
            <w:tcBorders>
              <w:top w:val="nil"/>
              <w:left w:val="single" w:sz="4" w:space="0" w:color="auto"/>
              <w:bottom w:val="nil"/>
              <w:right w:val="nil"/>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 xml:space="preserve"> </w:t>
            </w:r>
            <w:proofErr w:type="spellStart"/>
            <w:r>
              <w:rPr>
                <w:spacing w:val="-3"/>
                <w:sz w:val="20"/>
                <w:szCs w:val="20"/>
                <w:lang w:val="uk-UA"/>
              </w:rPr>
              <w:t>шт</w:t>
            </w:r>
            <w:proofErr w:type="spellEnd"/>
          </w:p>
        </w:tc>
        <w:tc>
          <w:tcPr>
            <w:tcW w:w="1418" w:type="dxa"/>
            <w:tcBorders>
              <w:top w:val="nil"/>
              <w:left w:val="single" w:sz="4" w:space="0" w:color="auto"/>
              <w:bottom w:val="nil"/>
              <w:right w:val="single" w:sz="4" w:space="0" w:color="auto"/>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6</w:t>
            </w:r>
          </w:p>
        </w:tc>
        <w:tc>
          <w:tcPr>
            <w:tcW w:w="1418" w:type="dxa"/>
            <w:tcBorders>
              <w:top w:val="nil"/>
              <w:left w:val="single" w:sz="4" w:space="0" w:color="auto"/>
              <w:bottom w:val="nil"/>
              <w:right w:val="single" w:sz="12" w:space="0" w:color="auto"/>
            </w:tcBorders>
          </w:tcPr>
          <w:p w:rsidR="001E6611" w:rsidRDefault="001E6611" w:rsidP="00D50991">
            <w:pPr>
              <w:keepLines/>
              <w:autoSpaceDE w:val="0"/>
              <w:autoSpaceDN w:val="0"/>
              <w:spacing w:line="240" w:lineRule="auto"/>
              <w:jc w:val="center"/>
              <w:rPr>
                <w:sz w:val="16"/>
                <w:szCs w:val="16"/>
              </w:rPr>
            </w:pPr>
            <w:r>
              <w:rPr>
                <w:sz w:val="16"/>
                <w:szCs w:val="16"/>
              </w:rPr>
              <w:t xml:space="preserve"> </w:t>
            </w:r>
          </w:p>
        </w:tc>
      </w:tr>
      <w:tr w:rsidR="001E6611" w:rsidTr="001E6611">
        <w:trPr>
          <w:jc w:val="center"/>
        </w:trPr>
        <w:tc>
          <w:tcPr>
            <w:tcW w:w="567" w:type="dxa"/>
            <w:tcBorders>
              <w:top w:val="nil"/>
              <w:left w:val="single" w:sz="12" w:space="0" w:color="auto"/>
              <w:bottom w:val="nil"/>
              <w:right w:val="single" w:sz="4" w:space="0" w:color="auto"/>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12</w:t>
            </w:r>
          </w:p>
        </w:tc>
        <w:tc>
          <w:tcPr>
            <w:tcW w:w="5387" w:type="dxa"/>
            <w:tcBorders>
              <w:top w:val="nil"/>
              <w:left w:val="nil"/>
              <w:bottom w:val="nil"/>
              <w:right w:val="nil"/>
            </w:tcBorders>
          </w:tcPr>
          <w:p w:rsidR="001E6611" w:rsidRDefault="001E6611" w:rsidP="00D50991">
            <w:pPr>
              <w:keepLines/>
              <w:autoSpaceDE w:val="0"/>
              <w:autoSpaceDN w:val="0"/>
              <w:spacing w:line="240" w:lineRule="auto"/>
              <w:rPr>
                <w:spacing w:val="-3"/>
                <w:sz w:val="20"/>
                <w:szCs w:val="20"/>
                <w:lang w:val="uk-UA"/>
              </w:rPr>
            </w:pPr>
            <w:r>
              <w:rPr>
                <w:spacing w:val="-3"/>
                <w:sz w:val="20"/>
                <w:szCs w:val="20"/>
                <w:lang w:val="uk-UA"/>
              </w:rPr>
              <w:t>Провідник заземлюючий відкрито по будівельних</w:t>
            </w:r>
          </w:p>
          <w:p w:rsidR="001E6611" w:rsidRDefault="001E6611" w:rsidP="00D50991">
            <w:pPr>
              <w:keepLines/>
              <w:autoSpaceDE w:val="0"/>
              <w:autoSpaceDN w:val="0"/>
              <w:spacing w:line="240" w:lineRule="auto"/>
              <w:rPr>
                <w:sz w:val="20"/>
                <w:szCs w:val="20"/>
              </w:rPr>
            </w:pPr>
            <w:r>
              <w:rPr>
                <w:spacing w:val="-3"/>
                <w:sz w:val="20"/>
                <w:szCs w:val="20"/>
                <w:lang w:val="uk-UA"/>
              </w:rPr>
              <w:t>основах зі штабової сталі перерізом 160 мм2</w:t>
            </w:r>
          </w:p>
        </w:tc>
        <w:tc>
          <w:tcPr>
            <w:tcW w:w="1418" w:type="dxa"/>
            <w:tcBorders>
              <w:top w:val="nil"/>
              <w:left w:val="single" w:sz="4" w:space="0" w:color="auto"/>
              <w:bottom w:val="nil"/>
              <w:right w:val="nil"/>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 xml:space="preserve"> м</w:t>
            </w:r>
          </w:p>
        </w:tc>
        <w:tc>
          <w:tcPr>
            <w:tcW w:w="1418" w:type="dxa"/>
            <w:tcBorders>
              <w:top w:val="nil"/>
              <w:left w:val="single" w:sz="4" w:space="0" w:color="auto"/>
              <w:bottom w:val="nil"/>
              <w:right w:val="single" w:sz="4" w:space="0" w:color="auto"/>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18</w:t>
            </w:r>
          </w:p>
        </w:tc>
        <w:tc>
          <w:tcPr>
            <w:tcW w:w="1418" w:type="dxa"/>
            <w:tcBorders>
              <w:top w:val="nil"/>
              <w:left w:val="single" w:sz="4" w:space="0" w:color="auto"/>
              <w:bottom w:val="nil"/>
              <w:right w:val="single" w:sz="12" w:space="0" w:color="auto"/>
            </w:tcBorders>
          </w:tcPr>
          <w:p w:rsidR="001E6611" w:rsidRDefault="001E6611" w:rsidP="00D50991">
            <w:pPr>
              <w:keepLines/>
              <w:autoSpaceDE w:val="0"/>
              <w:autoSpaceDN w:val="0"/>
              <w:spacing w:line="240" w:lineRule="auto"/>
              <w:jc w:val="center"/>
              <w:rPr>
                <w:sz w:val="16"/>
                <w:szCs w:val="16"/>
              </w:rPr>
            </w:pPr>
            <w:r>
              <w:rPr>
                <w:sz w:val="16"/>
                <w:szCs w:val="16"/>
              </w:rPr>
              <w:t xml:space="preserve"> </w:t>
            </w:r>
          </w:p>
        </w:tc>
      </w:tr>
      <w:tr w:rsidR="001E6611" w:rsidTr="001E6611">
        <w:trPr>
          <w:jc w:val="center"/>
        </w:trPr>
        <w:tc>
          <w:tcPr>
            <w:tcW w:w="567" w:type="dxa"/>
            <w:tcBorders>
              <w:top w:val="nil"/>
              <w:left w:val="single" w:sz="12" w:space="0" w:color="auto"/>
              <w:bottom w:val="nil"/>
              <w:right w:val="single" w:sz="4" w:space="0" w:color="auto"/>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13</w:t>
            </w:r>
          </w:p>
        </w:tc>
        <w:tc>
          <w:tcPr>
            <w:tcW w:w="5387" w:type="dxa"/>
            <w:tcBorders>
              <w:top w:val="nil"/>
              <w:left w:val="nil"/>
              <w:bottom w:val="nil"/>
              <w:right w:val="nil"/>
            </w:tcBorders>
          </w:tcPr>
          <w:p w:rsidR="001E6611" w:rsidRDefault="001E6611" w:rsidP="00D50991">
            <w:pPr>
              <w:keepLines/>
              <w:autoSpaceDE w:val="0"/>
              <w:autoSpaceDN w:val="0"/>
              <w:spacing w:line="240" w:lineRule="auto"/>
              <w:rPr>
                <w:spacing w:val="-3"/>
                <w:sz w:val="20"/>
                <w:szCs w:val="20"/>
                <w:lang w:val="uk-UA"/>
              </w:rPr>
            </w:pPr>
            <w:r>
              <w:rPr>
                <w:spacing w:val="-3"/>
                <w:sz w:val="20"/>
                <w:szCs w:val="20"/>
                <w:lang w:val="uk-UA"/>
              </w:rPr>
              <w:t>Кабель до 35 кВ у прокладених трубах, блоках і коробах,</w:t>
            </w:r>
          </w:p>
          <w:p w:rsidR="001E6611" w:rsidRDefault="001E6611" w:rsidP="00D50991">
            <w:pPr>
              <w:keepLines/>
              <w:autoSpaceDE w:val="0"/>
              <w:autoSpaceDN w:val="0"/>
              <w:spacing w:line="240" w:lineRule="auto"/>
              <w:rPr>
                <w:sz w:val="20"/>
                <w:szCs w:val="20"/>
              </w:rPr>
            </w:pPr>
            <w:r>
              <w:rPr>
                <w:spacing w:val="-3"/>
                <w:sz w:val="20"/>
                <w:szCs w:val="20"/>
                <w:lang w:val="uk-UA"/>
              </w:rPr>
              <w:t>маса 1 м до 2 кг</w:t>
            </w:r>
          </w:p>
        </w:tc>
        <w:tc>
          <w:tcPr>
            <w:tcW w:w="1418" w:type="dxa"/>
            <w:tcBorders>
              <w:top w:val="nil"/>
              <w:left w:val="single" w:sz="4" w:space="0" w:color="auto"/>
              <w:bottom w:val="nil"/>
              <w:right w:val="nil"/>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 xml:space="preserve"> м</w:t>
            </w:r>
          </w:p>
        </w:tc>
        <w:tc>
          <w:tcPr>
            <w:tcW w:w="1418" w:type="dxa"/>
            <w:tcBorders>
              <w:top w:val="nil"/>
              <w:left w:val="single" w:sz="4" w:space="0" w:color="auto"/>
              <w:bottom w:val="nil"/>
              <w:right w:val="single" w:sz="4" w:space="0" w:color="auto"/>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150</w:t>
            </w:r>
          </w:p>
        </w:tc>
        <w:tc>
          <w:tcPr>
            <w:tcW w:w="1418" w:type="dxa"/>
            <w:tcBorders>
              <w:top w:val="nil"/>
              <w:left w:val="single" w:sz="4" w:space="0" w:color="auto"/>
              <w:bottom w:val="nil"/>
              <w:right w:val="single" w:sz="12" w:space="0" w:color="auto"/>
            </w:tcBorders>
          </w:tcPr>
          <w:p w:rsidR="001E6611" w:rsidRDefault="001E6611" w:rsidP="00D50991">
            <w:pPr>
              <w:keepLines/>
              <w:autoSpaceDE w:val="0"/>
              <w:autoSpaceDN w:val="0"/>
              <w:spacing w:line="240" w:lineRule="auto"/>
              <w:jc w:val="center"/>
              <w:rPr>
                <w:sz w:val="16"/>
                <w:szCs w:val="16"/>
              </w:rPr>
            </w:pPr>
            <w:r>
              <w:rPr>
                <w:sz w:val="16"/>
                <w:szCs w:val="16"/>
              </w:rPr>
              <w:t xml:space="preserve"> </w:t>
            </w:r>
          </w:p>
        </w:tc>
      </w:tr>
      <w:tr w:rsidR="001E6611" w:rsidTr="001E6611">
        <w:trPr>
          <w:jc w:val="center"/>
        </w:trPr>
        <w:tc>
          <w:tcPr>
            <w:tcW w:w="567" w:type="dxa"/>
            <w:tcBorders>
              <w:top w:val="nil"/>
              <w:left w:val="single" w:sz="12" w:space="0" w:color="auto"/>
              <w:bottom w:val="nil"/>
              <w:right w:val="single" w:sz="4" w:space="0" w:color="auto"/>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14</w:t>
            </w:r>
          </w:p>
        </w:tc>
        <w:tc>
          <w:tcPr>
            <w:tcW w:w="5387" w:type="dxa"/>
            <w:tcBorders>
              <w:top w:val="nil"/>
              <w:left w:val="nil"/>
              <w:bottom w:val="nil"/>
              <w:right w:val="nil"/>
            </w:tcBorders>
          </w:tcPr>
          <w:p w:rsidR="001E6611" w:rsidRDefault="001E6611" w:rsidP="00D50991">
            <w:pPr>
              <w:keepLines/>
              <w:autoSpaceDE w:val="0"/>
              <w:autoSpaceDN w:val="0"/>
              <w:spacing w:line="240" w:lineRule="auto"/>
              <w:rPr>
                <w:spacing w:val="-3"/>
                <w:sz w:val="20"/>
                <w:szCs w:val="20"/>
                <w:lang w:val="uk-UA"/>
              </w:rPr>
            </w:pPr>
            <w:r>
              <w:rPr>
                <w:spacing w:val="-3"/>
                <w:sz w:val="20"/>
                <w:szCs w:val="20"/>
                <w:lang w:val="uk-UA"/>
              </w:rPr>
              <w:t xml:space="preserve">Монтаж муфти кінцевої епоксидної для </w:t>
            </w:r>
            <w:proofErr w:type="spellStart"/>
            <w:r>
              <w:rPr>
                <w:spacing w:val="-3"/>
                <w:sz w:val="20"/>
                <w:szCs w:val="20"/>
                <w:lang w:val="uk-UA"/>
              </w:rPr>
              <w:t>кабеля</w:t>
            </w:r>
            <w:proofErr w:type="spellEnd"/>
            <w:r>
              <w:rPr>
                <w:spacing w:val="-3"/>
                <w:sz w:val="20"/>
                <w:szCs w:val="20"/>
                <w:lang w:val="uk-UA"/>
              </w:rPr>
              <w:t xml:space="preserve"> напругою</w:t>
            </w:r>
          </w:p>
          <w:p w:rsidR="001E6611" w:rsidRDefault="001E6611" w:rsidP="00D50991">
            <w:pPr>
              <w:keepLines/>
              <w:autoSpaceDE w:val="0"/>
              <w:autoSpaceDN w:val="0"/>
              <w:spacing w:line="240" w:lineRule="auto"/>
              <w:rPr>
                <w:sz w:val="20"/>
                <w:szCs w:val="20"/>
              </w:rPr>
            </w:pPr>
            <w:r>
              <w:rPr>
                <w:spacing w:val="-3"/>
                <w:sz w:val="20"/>
                <w:szCs w:val="20"/>
                <w:lang w:val="uk-UA"/>
              </w:rPr>
              <w:t>до 1 кВ, переріз однієї жили до 185 мм2</w:t>
            </w:r>
          </w:p>
        </w:tc>
        <w:tc>
          <w:tcPr>
            <w:tcW w:w="1418" w:type="dxa"/>
            <w:tcBorders>
              <w:top w:val="nil"/>
              <w:left w:val="single" w:sz="4" w:space="0" w:color="auto"/>
              <w:bottom w:val="nil"/>
              <w:right w:val="nil"/>
            </w:tcBorders>
          </w:tcPr>
          <w:p w:rsidR="001E6611" w:rsidRDefault="001E6611" w:rsidP="00D50991">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tcBorders>
              <w:top w:val="nil"/>
              <w:left w:val="single" w:sz="4" w:space="0" w:color="auto"/>
              <w:bottom w:val="nil"/>
              <w:right w:val="single" w:sz="4" w:space="0" w:color="auto"/>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4</w:t>
            </w:r>
          </w:p>
        </w:tc>
        <w:tc>
          <w:tcPr>
            <w:tcW w:w="1418" w:type="dxa"/>
            <w:tcBorders>
              <w:top w:val="nil"/>
              <w:left w:val="single" w:sz="4" w:space="0" w:color="auto"/>
              <w:bottom w:val="nil"/>
              <w:right w:val="single" w:sz="12" w:space="0" w:color="auto"/>
            </w:tcBorders>
          </w:tcPr>
          <w:p w:rsidR="001E6611" w:rsidRDefault="001E6611" w:rsidP="00D50991">
            <w:pPr>
              <w:keepLines/>
              <w:autoSpaceDE w:val="0"/>
              <w:autoSpaceDN w:val="0"/>
              <w:spacing w:line="240" w:lineRule="auto"/>
              <w:jc w:val="center"/>
              <w:rPr>
                <w:sz w:val="16"/>
                <w:szCs w:val="16"/>
              </w:rPr>
            </w:pPr>
            <w:r>
              <w:rPr>
                <w:sz w:val="16"/>
                <w:szCs w:val="16"/>
              </w:rPr>
              <w:t xml:space="preserve"> </w:t>
            </w:r>
          </w:p>
        </w:tc>
      </w:tr>
      <w:tr w:rsidR="001E6611" w:rsidTr="001E6611">
        <w:trPr>
          <w:jc w:val="center"/>
        </w:trPr>
        <w:tc>
          <w:tcPr>
            <w:tcW w:w="567" w:type="dxa"/>
            <w:tcBorders>
              <w:top w:val="nil"/>
              <w:left w:val="single" w:sz="12" w:space="0" w:color="auto"/>
              <w:bottom w:val="nil"/>
              <w:right w:val="single" w:sz="4" w:space="0" w:color="auto"/>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15</w:t>
            </w:r>
          </w:p>
        </w:tc>
        <w:tc>
          <w:tcPr>
            <w:tcW w:w="5387" w:type="dxa"/>
            <w:tcBorders>
              <w:top w:val="nil"/>
              <w:left w:val="nil"/>
              <w:bottom w:val="nil"/>
              <w:right w:val="nil"/>
            </w:tcBorders>
          </w:tcPr>
          <w:p w:rsidR="001E6611" w:rsidRDefault="001E6611" w:rsidP="00D50991">
            <w:pPr>
              <w:keepLines/>
              <w:autoSpaceDE w:val="0"/>
              <w:autoSpaceDN w:val="0"/>
              <w:spacing w:line="240" w:lineRule="auto"/>
              <w:rPr>
                <w:spacing w:val="-3"/>
                <w:sz w:val="20"/>
                <w:szCs w:val="20"/>
                <w:lang w:val="uk-UA"/>
              </w:rPr>
            </w:pPr>
            <w:r>
              <w:rPr>
                <w:spacing w:val="-3"/>
                <w:sz w:val="20"/>
                <w:szCs w:val="20"/>
                <w:lang w:val="uk-UA"/>
              </w:rPr>
              <w:t>Герметизація проходів ущільнюючою масою при вводі</w:t>
            </w:r>
          </w:p>
          <w:p w:rsidR="001E6611" w:rsidRDefault="001E6611" w:rsidP="00D50991">
            <w:pPr>
              <w:keepLines/>
              <w:autoSpaceDE w:val="0"/>
              <w:autoSpaceDN w:val="0"/>
              <w:spacing w:line="240" w:lineRule="auto"/>
              <w:rPr>
                <w:sz w:val="20"/>
                <w:szCs w:val="20"/>
              </w:rPr>
            </w:pPr>
            <w:r>
              <w:rPr>
                <w:spacing w:val="-3"/>
                <w:sz w:val="20"/>
                <w:szCs w:val="20"/>
                <w:lang w:val="uk-UA"/>
              </w:rPr>
              <w:t>кабелів у вибухонебезпечні приміщення</w:t>
            </w:r>
          </w:p>
        </w:tc>
        <w:tc>
          <w:tcPr>
            <w:tcW w:w="1418" w:type="dxa"/>
            <w:tcBorders>
              <w:top w:val="nil"/>
              <w:left w:val="single" w:sz="4" w:space="0" w:color="auto"/>
              <w:bottom w:val="nil"/>
              <w:right w:val="nil"/>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прохід</w:t>
            </w:r>
          </w:p>
        </w:tc>
        <w:tc>
          <w:tcPr>
            <w:tcW w:w="1418" w:type="dxa"/>
            <w:tcBorders>
              <w:top w:val="nil"/>
              <w:left w:val="single" w:sz="4" w:space="0" w:color="auto"/>
              <w:bottom w:val="nil"/>
              <w:right w:val="single" w:sz="4" w:space="0" w:color="auto"/>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2</w:t>
            </w:r>
          </w:p>
        </w:tc>
        <w:tc>
          <w:tcPr>
            <w:tcW w:w="1418" w:type="dxa"/>
            <w:tcBorders>
              <w:top w:val="nil"/>
              <w:left w:val="single" w:sz="4" w:space="0" w:color="auto"/>
              <w:bottom w:val="nil"/>
              <w:right w:val="single" w:sz="12" w:space="0" w:color="auto"/>
            </w:tcBorders>
          </w:tcPr>
          <w:p w:rsidR="001E6611" w:rsidRDefault="001E6611" w:rsidP="00D50991">
            <w:pPr>
              <w:keepLines/>
              <w:autoSpaceDE w:val="0"/>
              <w:autoSpaceDN w:val="0"/>
              <w:spacing w:line="240" w:lineRule="auto"/>
              <w:jc w:val="center"/>
              <w:rPr>
                <w:sz w:val="16"/>
                <w:szCs w:val="16"/>
              </w:rPr>
            </w:pPr>
            <w:r>
              <w:rPr>
                <w:sz w:val="16"/>
                <w:szCs w:val="16"/>
              </w:rPr>
              <w:t xml:space="preserve"> </w:t>
            </w:r>
          </w:p>
        </w:tc>
      </w:tr>
      <w:tr w:rsidR="001E6611" w:rsidTr="001E6611">
        <w:trPr>
          <w:jc w:val="center"/>
        </w:trPr>
        <w:tc>
          <w:tcPr>
            <w:tcW w:w="567" w:type="dxa"/>
            <w:tcBorders>
              <w:top w:val="nil"/>
              <w:left w:val="single" w:sz="12" w:space="0" w:color="auto"/>
              <w:bottom w:val="nil"/>
              <w:right w:val="single" w:sz="4" w:space="0" w:color="auto"/>
            </w:tcBorders>
          </w:tcPr>
          <w:p w:rsidR="001E6611" w:rsidRPr="001E6611" w:rsidRDefault="001E6611" w:rsidP="00D50991">
            <w:pPr>
              <w:keepLines/>
              <w:autoSpaceDE w:val="0"/>
              <w:autoSpaceDN w:val="0"/>
              <w:spacing w:line="240" w:lineRule="auto"/>
              <w:jc w:val="center"/>
              <w:rPr>
                <w:spacing w:val="-3"/>
                <w:sz w:val="20"/>
                <w:szCs w:val="20"/>
                <w:lang w:val="uk-UA"/>
              </w:rPr>
            </w:pPr>
            <w:r>
              <w:rPr>
                <w:spacing w:val="-3"/>
                <w:sz w:val="20"/>
                <w:szCs w:val="20"/>
                <w:lang w:val="uk-UA"/>
              </w:rPr>
              <w:t>16</w:t>
            </w:r>
          </w:p>
        </w:tc>
        <w:tc>
          <w:tcPr>
            <w:tcW w:w="5387" w:type="dxa"/>
            <w:tcBorders>
              <w:top w:val="nil"/>
              <w:left w:val="nil"/>
              <w:bottom w:val="nil"/>
              <w:right w:val="nil"/>
            </w:tcBorders>
          </w:tcPr>
          <w:p w:rsidR="001E6611" w:rsidRDefault="001E6611" w:rsidP="00D50991">
            <w:pPr>
              <w:keepLines/>
              <w:autoSpaceDE w:val="0"/>
              <w:autoSpaceDN w:val="0"/>
              <w:spacing w:line="240" w:lineRule="auto"/>
              <w:rPr>
                <w:spacing w:val="-3"/>
                <w:sz w:val="20"/>
                <w:szCs w:val="20"/>
                <w:lang w:val="uk-UA"/>
              </w:rPr>
            </w:pPr>
            <w:r>
              <w:rPr>
                <w:spacing w:val="-3"/>
                <w:sz w:val="20"/>
                <w:szCs w:val="20"/>
                <w:lang w:val="uk-UA"/>
              </w:rPr>
              <w:t xml:space="preserve">Труба </w:t>
            </w:r>
            <w:proofErr w:type="spellStart"/>
            <w:r>
              <w:rPr>
                <w:spacing w:val="-3"/>
                <w:sz w:val="20"/>
                <w:szCs w:val="20"/>
                <w:lang w:val="uk-UA"/>
              </w:rPr>
              <w:t>вініпластова</w:t>
            </w:r>
            <w:proofErr w:type="spellEnd"/>
            <w:r>
              <w:rPr>
                <w:spacing w:val="-3"/>
                <w:sz w:val="20"/>
                <w:szCs w:val="20"/>
                <w:lang w:val="uk-UA"/>
              </w:rPr>
              <w:t xml:space="preserve"> по стінах і колонах з кріпленням</w:t>
            </w:r>
          </w:p>
          <w:p w:rsidR="001E6611" w:rsidRPr="001E6611" w:rsidRDefault="001E6611" w:rsidP="00D50991">
            <w:pPr>
              <w:keepLines/>
              <w:autoSpaceDE w:val="0"/>
              <w:autoSpaceDN w:val="0"/>
              <w:spacing w:line="240" w:lineRule="auto"/>
              <w:rPr>
                <w:spacing w:val="-3"/>
                <w:sz w:val="20"/>
                <w:szCs w:val="20"/>
                <w:lang w:val="uk-UA"/>
              </w:rPr>
            </w:pPr>
            <w:r>
              <w:rPr>
                <w:spacing w:val="-3"/>
                <w:sz w:val="20"/>
                <w:szCs w:val="20"/>
                <w:lang w:val="uk-UA"/>
              </w:rPr>
              <w:t>накладними скобами, діаметр до 50 мм</w:t>
            </w:r>
          </w:p>
        </w:tc>
        <w:tc>
          <w:tcPr>
            <w:tcW w:w="1418" w:type="dxa"/>
            <w:tcBorders>
              <w:top w:val="nil"/>
              <w:left w:val="single" w:sz="4" w:space="0" w:color="auto"/>
              <w:bottom w:val="nil"/>
              <w:right w:val="nil"/>
            </w:tcBorders>
          </w:tcPr>
          <w:p w:rsidR="001E6611" w:rsidRPr="001E6611" w:rsidRDefault="001E6611" w:rsidP="00D50991">
            <w:pPr>
              <w:keepLines/>
              <w:autoSpaceDE w:val="0"/>
              <w:autoSpaceDN w:val="0"/>
              <w:spacing w:line="240" w:lineRule="auto"/>
              <w:jc w:val="center"/>
              <w:rPr>
                <w:spacing w:val="-3"/>
                <w:sz w:val="20"/>
                <w:szCs w:val="20"/>
                <w:lang w:val="uk-UA"/>
              </w:rPr>
            </w:pPr>
            <w:r>
              <w:rPr>
                <w:spacing w:val="-3"/>
                <w:sz w:val="20"/>
                <w:szCs w:val="20"/>
                <w:lang w:val="uk-UA"/>
              </w:rPr>
              <w:t xml:space="preserve"> м</w:t>
            </w:r>
          </w:p>
        </w:tc>
        <w:tc>
          <w:tcPr>
            <w:tcW w:w="1418" w:type="dxa"/>
            <w:tcBorders>
              <w:top w:val="nil"/>
              <w:left w:val="single" w:sz="4" w:space="0" w:color="auto"/>
              <w:bottom w:val="nil"/>
              <w:right w:val="single" w:sz="4" w:space="0" w:color="auto"/>
            </w:tcBorders>
          </w:tcPr>
          <w:p w:rsidR="001E6611" w:rsidRPr="001E6611" w:rsidRDefault="001E6611" w:rsidP="00D50991">
            <w:pPr>
              <w:keepLines/>
              <w:autoSpaceDE w:val="0"/>
              <w:autoSpaceDN w:val="0"/>
              <w:spacing w:line="240" w:lineRule="auto"/>
              <w:jc w:val="center"/>
              <w:rPr>
                <w:spacing w:val="-3"/>
                <w:sz w:val="20"/>
                <w:szCs w:val="20"/>
                <w:lang w:val="uk-UA"/>
              </w:rPr>
            </w:pPr>
            <w:r>
              <w:rPr>
                <w:spacing w:val="-3"/>
                <w:sz w:val="20"/>
                <w:szCs w:val="20"/>
                <w:lang w:val="uk-UA"/>
              </w:rPr>
              <w:t>150</w:t>
            </w:r>
          </w:p>
        </w:tc>
        <w:tc>
          <w:tcPr>
            <w:tcW w:w="1418" w:type="dxa"/>
            <w:tcBorders>
              <w:top w:val="nil"/>
              <w:left w:val="single" w:sz="4" w:space="0" w:color="auto"/>
              <w:bottom w:val="nil"/>
              <w:right w:val="single" w:sz="12" w:space="0" w:color="auto"/>
            </w:tcBorders>
          </w:tcPr>
          <w:p w:rsidR="001E6611" w:rsidRDefault="001E6611" w:rsidP="00D50991">
            <w:pPr>
              <w:keepLines/>
              <w:autoSpaceDE w:val="0"/>
              <w:autoSpaceDN w:val="0"/>
              <w:spacing w:line="240" w:lineRule="auto"/>
              <w:jc w:val="center"/>
              <w:rPr>
                <w:sz w:val="16"/>
                <w:szCs w:val="16"/>
              </w:rPr>
            </w:pPr>
            <w:r>
              <w:rPr>
                <w:sz w:val="16"/>
                <w:szCs w:val="16"/>
              </w:rPr>
              <w:t xml:space="preserve"> </w:t>
            </w:r>
          </w:p>
        </w:tc>
      </w:tr>
    </w:tbl>
    <w:p w:rsidR="001E6611" w:rsidRDefault="001E6611" w:rsidP="002458EC">
      <w:pPr>
        <w:shd w:val="clear" w:color="auto" w:fill="FFFFFF"/>
        <w:jc w:val="both"/>
        <w:rPr>
          <w:rFonts w:ascii="Times New Roman" w:hAnsi="Times New Roman"/>
          <w:b/>
          <w:sz w:val="24"/>
          <w:szCs w:val="24"/>
          <w:lang w:val="uk-UA"/>
        </w:rPr>
      </w:pPr>
    </w:p>
    <w:p w:rsidR="00172020" w:rsidRDefault="00172020" w:rsidP="002458EC">
      <w:pPr>
        <w:shd w:val="clear" w:color="auto" w:fill="FFFFFF"/>
        <w:jc w:val="both"/>
        <w:rPr>
          <w:rFonts w:ascii="Times New Roman" w:hAnsi="Times New Roman"/>
          <w:b/>
          <w:sz w:val="24"/>
          <w:szCs w:val="24"/>
          <w:lang w:val="uk-UA"/>
        </w:rPr>
      </w:pPr>
    </w:p>
    <w:p w:rsidR="00172020" w:rsidRDefault="00172020" w:rsidP="002458EC">
      <w:pPr>
        <w:shd w:val="clear" w:color="auto" w:fill="FFFFFF"/>
        <w:jc w:val="both"/>
        <w:rPr>
          <w:rFonts w:ascii="Times New Roman" w:hAnsi="Times New Roman" w:cs="Times New Roman"/>
          <w:b/>
          <w:bCs/>
          <w:sz w:val="24"/>
          <w:szCs w:val="24"/>
          <w:shd w:val="clear" w:color="auto" w:fill="FFFFFF"/>
          <w:lang w:val="uk-UA"/>
        </w:rPr>
      </w:pPr>
    </w:p>
    <w:p w:rsidR="001E6611" w:rsidRPr="002573B4" w:rsidRDefault="00A4732A" w:rsidP="001E6611">
      <w:pPr>
        <w:spacing w:line="240" w:lineRule="auto"/>
        <w:contextualSpacing/>
        <w:rPr>
          <w:rFonts w:ascii="Times New Roman" w:hAnsi="Times New Roman"/>
          <w:b/>
          <w:sz w:val="24"/>
          <w:szCs w:val="24"/>
          <w:lang w:val="uk-UA"/>
        </w:rPr>
      </w:pPr>
      <w:r>
        <w:rPr>
          <w:rFonts w:ascii="Times New Roman" w:hAnsi="Times New Roman" w:cs="Times New Roman"/>
          <w:b/>
          <w:bCs/>
          <w:sz w:val="24"/>
          <w:szCs w:val="24"/>
          <w:shd w:val="clear" w:color="auto" w:fill="FFFFFF"/>
          <w:lang w:val="uk-UA"/>
        </w:rPr>
        <w:lastRenderedPageBreak/>
        <w:t>2</w:t>
      </w:r>
      <w:r w:rsidR="001E6611">
        <w:rPr>
          <w:rFonts w:ascii="Times New Roman" w:hAnsi="Times New Roman" w:cs="Times New Roman"/>
          <w:b/>
          <w:bCs/>
          <w:sz w:val="24"/>
          <w:szCs w:val="24"/>
          <w:shd w:val="clear" w:color="auto" w:fill="FFFFFF"/>
          <w:lang w:val="uk-UA"/>
        </w:rPr>
        <w:t>.</w:t>
      </w:r>
      <w:r w:rsidR="001E6611">
        <w:rPr>
          <w:rFonts w:ascii="Times New Roman" w:hAnsi="Times New Roman"/>
          <w:b/>
          <w:sz w:val="24"/>
          <w:szCs w:val="24"/>
          <w:lang w:val="uk-UA"/>
        </w:rPr>
        <w:t xml:space="preserve"> Пусконалагоджувальні послуги </w:t>
      </w:r>
      <w:r w:rsidR="001E6611" w:rsidRPr="002573B4">
        <w:rPr>
          <w:rFonts w:ascii="Times New Roman" w:hAnsi="Times New Roman" w:cs="Times New Roman"/>
          <w:b/>
          <w:bCs/>
          <w:spacing w:val="-1"/>
          <w:sz w:val="24"/>
          <w:szCs w:val="24"/>
          <w:lang w:val="uk-UA"/>
        </w:rPr>
        <w:t xml:space="preserve">Київська область, </w:t>
      </w:r>
      <w:proofErr w:type="spellStart"/>
      <w:r w:rsidR="001E6611">
        <w:rPr>
          <w:rFonts w:ascii="Times New Roman" w:hAnsi="Times New Roman" w:cs="Times New Roman"/>
          <w:b/>
          <w:bCs/>
          <w:spacing w:val="-1"/>
          <w:sz w:val="24"/>
          <w:szCs w:val="24"/>
          <w:lang w:val="uk-UA"/>
        </w:rPr>
        <w:t>с</w:t>
      </w:r>
      <w:r w:rsidR="001E6611" w:rsidRPr="002573B4">
        <w:rPr>
          <w:rFonts w:ascii="Times New Roman" w:hAnsi="Times New Roman" w:cs="Times New Roman"/>
          <w:b/>
          <w:bCs/>
          <w:spacing w:val="-1"/>
          <w:sz w:val="24"/>
          <w:szCs w:val="24"/>
          <w:lang w:val="uk-UA"/>
        </w:rPr>
        <w:t>м</w:t>
      </w:r>
      <w:r w:rsidR="001E6611">
        <w:rPr>
          <w:rFonts w:ascii="Times New Roman" w:hAnsi="Times New Roman" w:cs="Times New Roman"/>
          <w:b/>
          <w:bCs/>
          <w:spacing w:val="-1"/>
          <w:sz w:val="24"/>
          <w:szCs w:val="24"/>
          <w:lang w:val="uk-UA"/>
        </w:rPr>
        <w:t>т</w:t>
      </w:r>
      <w:proofErr w:type="spellEnd"/>
      <w:r w:rsidR="001E6611" w:rsidRPr="002573B4">
        <w:rPr>
          <w:rFonts w:ascii="Times New Roman" w:hAnsi="Times New Roman" w:cs="Times New Roman"/>
          <w:b/>
          <w:bCs/>
          <w:spacing w:val="-1"/>
          <w:sz w:val="24"/>
          <w:szCs w:val="24"/>
          <w:lang w:val="uk-UA"/>
        </w:rPr>
        <w:t xml:space="preserve"> </w:t>
      </w:r>
      <w:r w:rsidR="001E6611">
        <w:rPr>
          <w:rFonts w:ascii="Times New Roman" w:hAnsi="Times New Roman" w:cs="Times New Roman"/>
          <w:b/>
          <w:bCs/>
          <w:spacing w:val="-1"/>
          <w:sz w:val="24"/>
          <w:szCs w:val="24"/>
          <w:lang w:val="uk-UA"/>
        </w:rPr>
        <w:t>Ворзель</w:t>
      </w:r>
      <w:r w:rsidR="001E6611" w:rsidRPr="002573B4">
        <w:rPr>
          <w:rFonts w:ascii="Times New Roman" w:hAnsi="Times New Roman" w:cs="Times New Roman"/>
          <w:b/>
          <w:bCs/>
          <w:spacing w:val="-1"/>
          <w:sz w:val="24"/>
          <w:szCs w:val="24"/>
          <w:lang w:val="uk-UA"/>
        </w:rPr>
        <w:t>, вул.</w:t>
      </w:r>
      <w:r w:rsidR="001E6611">
        <w:rPr>
          <w:rFonts w:ascii="Times New Roman" w:hAnsi="Times New Roman" w:cs="Times New Roman"/>
          <w:b/>
          <w:bCs/>
          <w:spacing w:val="-1"/>
          <w:sz w:val="24"/>
          <w:szCs w:val="24"/>
          <w:lang w:val="uk-UA"/>
        </w:rPr>
        <w:t xml:space="preserve"> Курортна, 37</w:t>
      </w:r>
      <w:r w:rsidR="001E6611">
        <w:rPr>
          <w:rFonts w:ascii="Times New Roman" w:hAnsi="Times New Roman"/>
          <w:b/>
          <w:sz w:val="24"/>
          <w:szCs w:val="24"/>
          <w:lang w:val="uk-UA"/>
        </w:rPr>
        <w:tab/>
      </w:r>
      <w:r w:rsidR="001E6611">
        <w:rPr>
          <w:rFonts w:ascii="Times New Roman" w:hAnsi="Times New Roman"/>
          <w:b/>
          <w:sz w:val="24"/>
          <w:szCs w:val="24"/>
          <w:lang w:val="uk-UA"/>
        </w:rPr>
        <w:tab/>
      </w:r>
      <w:r w:rsidR="001E6611">
        <w:rPr>
          <w:rFonts w:ascii="Times New Roman" w:hAnsi="Times New Roman"/>
          <w:b/>
          <w:sz w:val="24"/>
          <w:szCs w:val="24"/>
          <w:lang w:val="uk-UA"/>
        </w:rPr>
        <w:tab/>
      </w:r>
      <w:r w:rsidR="001E6611">
        <w:rPr>
          <w:rFonts w:ascii="Times New Roman" w:hAnsi="Times New Roman"/>
          <w:b/>
          <w:sz w:val="24"/>
          <w:szCs w:val="24"/>
          <w:lang w:val="uk-UA"/>
        </w:rPr>
        <w:tab/>
      </w:r>
      <w:r w:rsidR="001E6611">
        <w:rPr>
          <w:rFonts w:ascii="Times New Roman" w:hAnsi="Times New Roman"/>
          <w:b/>
          <w:sz w:val="24"/>
          <w:szCs w:val="24"/>
          <w:lang w:val="uk-UA"/>
        </w:rPr>
        <w:tab/>
      </w:r>
    </w:p>
    <w:p w:rsidR="001E6611" w:rsidRDefault="001E6611" w:rsidP="001E6611">
      <w:pPr>
        <w:ind w:firstLine="720"/>
        <w:jc w:val="both"/>
        <w:rPr>
          <w:rFonts w:ascii="Times New Roman" w:hAnsi="Times New Roman" w:cs="Times New Roman"/>
          <w:sz w:val="24"/>
          <w:szCs w:val="24"/>
          <w:lang w:val="uk-UA"/>
        </w:rPr>
      </w:pPr>
    </w:p>
    <w:tbl>
      <w:tblPr>
        <w:tblW w:w="0" w:type="auto"/>
        <w:jc w:val="center"/>
        <w:tblLayout w:type="fixed"/>
        <w:tblCellMar>
          <w:left w:w="28" w:type="dxa"/>
          <w:right w:w="28" w:type="dxa"/>
        </w:tblCellMar>
        <w:tblLook w:val="0000" w:firstRow="0" w:lastRow="0" w:firstColumn="0" w:lastColumn="0" w:noHBand="0" w:noVBand="0"/>
      </w:tblPr>
      <w:tblGrid>
        <w:gridCol w:w="137"/>
        <w:gridCol w:w="567"/>
        <w:gridCol w:w="4626"/>
        <w:gridCol w:w="761"/>
        <w:gridCol w:w="1418"/>
        <w:gridCol w:w="1418"/>
        <w:gridCol w:w="1279"/>
        <w:gridCol w:w="139"/>
      </w:tblGrid>
      <w:tr w:rsidR="001E6611" w:rsidTr="00D50991">
        <w:trPr>
          <w:gridAfter w:val="1"/>
          <w:wAfter w:w="127" w:type="dxa"/>
          <w:jc w:val="center"/>
        </w:trPr>
        <w:tc>
          <w:tcPr>
            <w:tcW w:w="10206" w:type="dxa"/>
            <w:gridSpan w:val="7"/>
            <w:tcBorders>
              <w:top w:val="nil"/>
              <w:left w:val="nil"/>
              <w:bottom w:val="nil"/>
              <w:right w:val="nil"/>
            </w:tcBorders>
          </w:tcPr>
          <w:p w:rsidR="001E6611" w:rsidRDefault="001E6611" w:rsidP="00D50991">
            <w:pPr>
              <w:keepLines/>
              <w:autoSpaceDE w:val="0"/>
              <w:autoSpaceDN w:val="0"/>
              <w:spacing w:line="240" w:lineRule="auto"/>
              <w:rPr>
                <w:sz w:val="20"/>
                <w:szCs w:val="20"/>
              </w:rPr>
            </w:pPr>
          </w:p>
        </w:tc>
      </w:tr>
      <w:tr w:rsidR="001E6611" w:rsidTr="00D50991">
        <w:trPr>
          <w:gridAfter w:val="1"/>
          <w:wAfter w:w="127" w:type="dxa"/>
          <w:jc w:val="center"/>
        </w:trPr>
        <w:tc>
          <w:tcPr>
            <w:tcW w:w="5330" w:type="dxa"/>
            <w:gridSpan w:val="3"/>
            <w:tcBorders>
              <w:top w:val="nil"/>
              <w:left w:val="nil"/>
              <w:bottom w:val="nil"/>
              <w:right w:val="nil"/>
            </w:tcBorders>
          </w:tcPr>
          <w:p w:rsidR="001E6611" w:rsidRDefault="001E6611" w:rsidP="00D50991">
            <w:pPr>
              <w:keepLines/>
              <w:autoSpaceDE w:val="0"/>
              <w:autoSpaceDN w:val="0"/>
              <w:spacing w:line="240" w:lineRule="auto"/>
              <w:rPr>
                <w:sz w:val="16"/>
                <w:szCs w:val="16"/>
              </w:rPr>
            </w:pPr>
            <w:r>
              <w:rPr>
                <w:sz w:val="16"/>
                <w:szCs w:val="16"/>
              </w:rPr>
              <w:t xml:space="preserve"> </w:t>
            </w:r>
          </w:p>
        </w:tc>
        <w:tc>
          <w:tcPr>
            <w:tcW w:w="4876" w:type="dxa"/>
            <w:gridSpan w:val="4"/>
            <w:tcBorders>
              <w:top w:val="nil"/>
              <w:left w:val="nil"/>
              <w:bottom w:val="nil"/>
              <w:right w:val="nil"/>
            </w:tcBorders>
          </w:tcPr>
          <w:p w:rsidR="001E6611" w:rsidRDefault="001E6611" w:rsidP="00D50991">
            <w:pPr>
              <w:keepLines/>
              <w:autoSpaceDE w:val="0"/>
              <w:autoSpaceDN w:val="0"/>
              <w:spacing w:line="240" w:lineRule="auto"/>
              <w:jc w:val="center"/>
              <w:rPr>
                <w:sz w:val="16"/>
                <w:szCs w:val="16"/>
              </w:rPr>
            </w:pPr>
            <w:r>
              <w:rPr>
                <w:sz w:val="16"/>
                <w:szCs w:val="16"/>
              </w:rPr>
              <w:t xml:space="preserve"> </w:t>
            </w:r>
          </w:p>
        </w:tc>
      </w:tr>
      <w:tr w:rsidR="001E6611" w:rsidTr="00D50991">
        <w:trPr>
          <w:gridAfter w:val="1"/>
          <w:wAfter w:w="127" w:type="dxa"/>
          <w:jc w:val="center"/>
        </w:trPr>
        <w:tc>
          <w:tcPr>
            <w:tcW w:w="10206" w:type="dxa"/>
            <w:gridSpan w:val="7"/>
            <w:tcBorders>
              <w:top w:val="nil"/>
              <w:left w:val="nil"/>
              <w:bottom w:val="nil"/>
              <w:right w:val="nil"/>
            </w:tcBorders>
          </w:tcPr>
          <w:p w:rsidR="001E6611" w:rsidRDefault="001E6611" w:rsidP="00D50991">
            <w:pPr>
              <w:keepLines/>
              <w:autoSpaceDE w:val="0"/>
              <w:autoSpaceDN w:val="0"/>
              <w:spacing w:line="240" w:lineRule="auto"/>
              <w:rPr>
                <w:sz w:val="20"/>
                <w:szCs w:val="20"/>
              </w:rPr>
            </w:pPr>
          </w:p>
        </w:tc>
      </w:tr>
      <w:tr w:rsidR="001E6611" w:rsidTr="00D50991">
        <w:trPr>
          <w:gridBefore w:val="1"/>
          <w:wBefore w:w="137" w:type="dxa"/>
          <w:jc w:val="center"/>
        </w:trPr>
        <w:tc>
          <w:tcPr>
            <w:tcW w:w="567" w:type="dxa"/>
            <w:tcBorders>
              <w:top w:val="single" w:sz="12" w:space="0" w:color="auto"/>
              <w:left w:val="single" w:sz="12" w:space="0" w:color="auto"/>
              <w:bottom w:val="nil"/>
              <w:right w:val="single" w:sz="4" w:space="0" w:color="auto"/>
            </w:tcBorders>
            <w:vAlign w:val="center"/>
          </w:tcPr>
          <w:p w:rsidR="001E6611" w:rsidRDefault="001E6611" w:rsidP="00D50991">
            <w:pPr>
              <w:keepLines/>
              <w:autoSpaceDE w:val="0"/>
              <w:autoSpaceDN w:val="0"/>
              <w:spacing w:line="240" w:lineRule="auto"/>
              <w:jc w:val="center"/>
              <w:rPr>
                <w:spacing w:val="-3"/>
                <w:sz w:val="20"/>
                <w:szCs w:val="20"/>
                <w:lang w:val="uk-UA"/>
              </w:rPr>
            </w:pPr>
            <w:r>
              <w:rPr>
                <w:spacing w:val="-3"/>
                <w:sz w:val="20"/>
                <w:szCs w:val="20"/>
                <w:lang w:val="uk-UA"/>
              </w:rPr>
              <w:t>№</w:t>
            </w:r>
          </w:p>
          <w:p w:rsidR="001E6611" w:rsidRDefault="001E6611" w:rsidP="00D50991">
            <w:pPr>
              <w:keepLines/>
              <w:autoSpaceDE w:val="0"/>
              <w:autoSpaceDN w:val="0"/>
              <w:spacing w:line="240" w:lineRule="auto"/>
              <w:jc w:val="center"/>
              <w:rPr>
                <w:sz w:val="20"/>
                <w:szCs w:val="20"/>
              </w:rPr>
            </w:pPr>
            <w:proofErr w:type="spellStart"/>
            <w:r>
              <w:rPr>
                <w:spacing w:val="-3"/>
                <w:sz w:val="20"/>
                <w:szCs w:val="20"/>
                <w:lang w:val="uk-UA"/>
              </w:rPr>
              <w:t>Ч.ч</w:t>
            </w:r>
            <w:proofErr w:type="spellEnd"/>
            <w:r>
              <w:rPr>
                <w:spacing w:val="-3"/>
                <w:sz w:val="20"/>
                <w:szCs w:val="20"/>
                <w:lang w:val="uk-UA"/>
              </w:rPr>
              <w:t>.</w:t>
            </w:r>
          </w:p>
        </w:tc>
        <w:tc>
          <w:tcPr>
            <w:tcW w:w="5387" w:type="dxa"/>
            <w:gridSpan w:val="2"/>
            <w:tcBorders>
              <w:top w:val="single" w:sz="12" w:space="0" w:color="auto"/>
              <w:left w:val="nil"/>
              <w:bottom w:val="nil"/>
              <w:right w:val="nil"/>
            </w:tcBorders>
            <w:vAlign w:val="center"/>
          </w:tcPr>
          <w:p w:rsidR="001E6611" w:rsidRDefault="001E6611" w:rsidP="00D50991">
            <w:pPr>
              <w:keepLines/>
              <w:autoSpaceDE w:val="0"/>
              <w:autoSpaceDN w:val="0"/>
              <w:spacing w:line="240" w:lineRule="auto"/>
              <w:jc w:val="center"/>
              <w:rPr>
                <w:spacing w:val="-3"/>
                <w:sz w:val="20"/>
                <w:szCs w:val="20"/>
                <w:lang w:val="uk-UA"/>
              </w:rPr>
            </w:pPr>
          </w:p>
          <w:p w:rsidR="001E6611" w:rsidRDefault="001E6611" w:rsidP="00D50991">
            <w:pPr>
              <w:keepLines/>
              <w:autoSpaceDE w:val="0"/>
              <w:autoSpaceDN w:val="0"/>
              <w:spacing w:line="240" w:lineRule="auto"/>
              <w:jc w:val="center"/>
              <w:rPr>
                <w:sz w:val="20"/>
                <w:szCs w:val="20"/>
              </w:rPr>
            </w:pPr>
            <w:r>
              <w:rPr>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rsidR="001E6611" w:rsidRDefault="001E6611" w:rsidP="00D50991">
            <w:pPr>
              <w:keepLines/>
              <w:autoSpaceDE w:val="0"/>
              <w:autoSpaceDN w:val="0"/>
              <w:spacing w:line="240" w:lineRule="auto"/>
              <w:jc w:val="center"/>
              <w:rPr>
                <w:spacing w:val="-3"/>
                <w:sz w:val="20"/>
                <w:szCs w:val="20"/>
                <w:lang w:val="uk-UA"/>
              </w:rPr>
            </w:pPr>
            <w:r>
              <w:rPr>
                <w:spacing w:val="-3"/>
                <w:sz w:val="20"/>
                <w:szCs w:val="20"/>
                <w:lang w:val="uk-UA"/>
              </w:rPr>
              <w:t>Одиниця</w:t>
            </w:r>
          </w:p>
          <w:p w:rsidR="001E6611" w:rsidRDefault="001E6611" w:rsidP="00D50991">
            <w:pPr>
              <w:keepLines/>
              <w:autoSpaceDE w:val="0"/>
              <w:autoSpaceDN w:val="0"/>
              <w:spacing w:line="240" w:lineRule="auto"/>
              <w:jc w:val="center"/>
              <w:rPr>
                <w:sz w:val="20"/>
                <w:szCs w:val="20"/>
              </w:rPr>
            </w:pPr>
            <w:r>
              <w:rPr>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rsidR="001E6611" w:rsidRDefault="001E6611" w:rsidP="00D50991">
            <w:pPr>
              <w:keepLines/>
              <w:autoSpaceDE w:val="0"/>
              <w:autoSpaceDN w:val="0"/>
              <w:spacing w:line="240" w:lineRule="auto"/>
              <w:jc w:val="center"/>
              <w:rPr>
                <w:sz w:val="20"/>
                <w:szCs w:val="20"/>
              </w:rPr>
            </w:pPr>
            <w:r>
              <w:rPr>
                <w:spacing w:val="-3"/>
                <w:sz w:val="20"/>
                <w:szCs w:val="20"/>
                <w:lang w:val="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1E6611" w:rsidRDefault="001E6611" w:rsidP="00D50991">
            <w:pPr>
              <w:keepLines/>
              <w:autoSpaceDE w:val="0"/>
              <w:autoSpaceDN w:val="0"/>
              <w:spacing w:line="240" w:lineRule="auto"/>
              <w:jc w:val="center"/>
              <w:rPr>
                <w:sz w:val="20"/>
                <w:szCs w:val="20"/>
              </w:rPr>
            </w:pPr>
            <w:r>
              <w:rPr>
                <w:spacing w:val="-3"/>
                <w:sz w:val="20"/>
                <w:szCs w:val="20"/>
                <w:lang w:val="uk-UA"/>
              </w:rPr>
              <w:t>Примітка</w:t>
            </w:r>
          </w:p>
        </w:tc>
      </w:tr>
      <w:tr w:rsidR="001E6611" w:rsidTr="00D50991">
        <w:trPr>
          <w:gridBefore w:val="1"/>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1E6611" w:rsidRDefault="001E6611" w:rsidP="00D50991">
            <w:pPr>
              <w:keepLines/>
              <w:autoSpaceDE w:val="0"/>
              <w:autoSpaceDN w:val="0"/>
              <w:spacing w:line="240" w:lineRule="auto"/>
              <w:jc w:val="center"/>
              <w:rPr>
                <w:sz w:val="20"/>
                <w:szCs w:val="20"/>
              </w:rPr>
            </w:pPr>
            <w:r>
              <w:rPr>
                <w:spacing w:val="-3"/>
                <w:sz w:val="20"/>
                <w:szCs w:val="20"/>
                <w:lang w:val="uk-UA"/>
              </w:rPr>
              <w:t>1</w:t>
            </w:r>
          </w:p>
        </w:tc>
        <w:tc>
          <w:tcPr>
            <w:tcW w:w="5387" w:type="dxa"/>
            <w:gridSpan w:val="2"/>
            <w:tcBorders>
              <w:top w:val="single" w:sz="4" w:space="0" w:color="auto"/>
              <w:left w:val="nil"/>
              <w:bottom w:val="single" w:sz="4" w:space="0" w:color="auto"/>
              <w:right w:val="nil"/>
            </w:tcBorders>
            <w:vAlign w:val="center"/>
          </w:tcPr>
          <w:p w:rsidR="001E6611" w:rsidRDefault="001E6611" w:rsidP="00D50991">
            <w:pPr>
              <w:keepLines/>
              <w:autoSpaceDE w:val="0"/>
              <w:autoSpaceDN w:val="0"/>
              <w:spacing w:line="240" w:lineRule="auto"/>
              <w:jc w:val="center"/>
              <w:rPr>
                <w:sz w:val="20"/>
                <w:szCs w:val="20"/>
              </w:rPr>
            </w:pPr>
            <w:r>
              <w:rPr>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rsidR="001E6611" w:rsidRDefault="001E6611" w:rsidP="00D50991">
            <w:pPr>
              <w:keepLines/>
              <w:autoSpaceDE w:val="0"/>
              <w:autoSpaceDN w:val="0"/>
              <w:spacing w:line="240" w:lineRule="auto"/>
              <w:jc w:val="center"/>
              <w:rPr>
                <w:sz w:val="20"/>
                <w:szCs w:val="20"/>
              </w:rPr>
            </w:pPr>
            <w:r>
              <w:rPr>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1E6611" w:rsidRDefault="001E6611" w:rsidP="00D50991">
            <w:pPr>
              <w:keepLines/>
              <w:autoSpaceDE w:val="0"/>
              <w:autoSpaceDN w:val="0"/>
              <w:spacing w:line="240" w:lineRule="auto"/>
              <w:jc w:val="center"/>
              <w:rPr>
                <w:sz w:val="20"/>
                <w:szCs w:val="20"/>
              </w:rPr>
            </w:pPr>
            <w:r>
              <w:rPr>
                <w:spacing w:val="-3"/>
                <w:sz w:val="20"/>
                <w:szCs w:val="20"/>
                <w:lang w:val="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1E6611" w:rsidRDefault="001E6611" w:rsidP="00D50991">
            <w:pPr>
              <w:keepLines/>
              <w:autoSpaceDE w:val="0"/>
              <w:autoSpaceDN w:val="0"/>
              <w:spacing w:line="240" w:lineRule="auto"/>
              <w:jc w:val="center"/>
              <w:rPr>
                <w:sz w:val="20"/>
                <w:szCs w:val="20"/>
              </w:rPr>
            </w:pPr>
            <w:r>
              <w:rPr>
                <w:spacing w:val="-3"/>
                <w:sz w:val="20"/>
                <w:szCs w:val="20"/>
                <w:lang w:val="uk-UA"/>
              </w:rPr>
              <w:t>5</w:t>
            </w:r>
          </w:p>
        </w:tc>
      </w:tr>
      <w:tr w:rsidR="001E6611" w:rsidTr="00D50991">
        <w:trPr>
          <w:gridBefore w:val="1"/>
          <w:wBefore w:w="137" w:type="dxa"/>
          <w:jc w:val="center"/>
        </w:trPr>
        <w:tc>
          <w:tcPr>
            <w:tcW w:w="567" w:type="dxa"/>
            <w:tcBorders>
              <w:top w:val="nil"/>
              <w:left w:val="single" w:sz="12" w:space="0" w:color="auto"/>
              <w:bottom w:val="nil"/>
              <w:right w:val="single" w:sz="4" w:space="0" w:color="auto"/>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1</w:t>
            </w:r>
          </w:p>
        </w:tc>
        <w:tc>
          <w:tcPr>
            <w:tcW w:w="5387" w:type="dxa"/>
            <w:gridSpan w:val="2"/>
            <w:tcBorders>
              <w:top w:val="nil"/>
              <w:left w:val="nil"/>
              <w:bottom w:val="nil"/>
              <w:right w:val="nil"/>
            </w:tcBorders>
          </w:tcPr>
          <w:p w:rsidR="001E6611" w:rsidRDefault="001E6611" w:rsidP="00D50991">
            <w:pPr>
              <w:keepLines/>
              <w:autoSpaceDE w:val="0"/>
              <w:autoSpaceDN w:val="0"/>
              <w:spacing w:line="240" w:lineRule="auto"/>
              <w:rPr>
                <w:spacing w:val="-3"/>
                <w:sz w:val="20"/>
                <w:szCs w:val="20"/>
                <w:lang w:val="uk-UA"/>
              </w:rPr>
            </w:pPr>
            <w:proofErr w:type="spellStart"/>
            <w:r>
              <w:rPr>
                <w:spacing w:val="-3"/>
                <w:sz w:val="20"/>
                <w:szCs w:val="20"/>
                <w:lang w:val="uk-UA"/>
              </w:rPr>
              <w:t>Фазування</w:t>
            </w:r>
            <w:proofErr w:type="spellEnd"/>
            <w:r>
              <w:rPr>
                <w:spacing w:val="-3"/>
                <w:sz w:val="20"/>
                <w:szCs w:val="20"/>
                <w:lang w:val="uk-UA"/>
              </w:rPr>
              <w:t xml:space="preserve"> електричної лінії або трансформатора з</w:t>
            </w:r>
          </w:p>
          <w:p w:rsidR="001E6611" w:rsidRDefault="001E6611" w:rsidP="00D50991">
            <w:pPr>
              <w:keepLines/>
              <w:autoSpaceDE w:val="0"/>
              <w:autoSpaceDN w:val="0"/>
              <w:spacing w:line="240" w:lineRule="auto"/>
              <w:rPr>
                <w:sz w:val="20"/>
                <w:szCs w:val="20"/>
              </w:rPr>
            </w:pPr>
            <w:r>
              <w:rPr>
                <w:spacing w:val="-3"/>
                <w:sz w:val="20"/>
                <w:szCs w:val="20"/>
                <w:lang w:val="uk-UA"/>
              </w:rPr>
              <w:t>мережею, напруга до 1 кВ</w:t>
            </w:r>
          </w:p>
        </w:tc>
        <w:tc>
          <w:tcPr>
            <w:tcW w:w="1418" w:type="dxa"/>
            <w:tcBorders>
              <w:top w:val="nil"/>
              <w:left w:val="single" w:sz="4" w:space="0" w:color="auto"/>
              <w:bottom w:val="nil"/>
              <w:right w:val="nil"/>
            </w:tcBorders>
          </w:tcPr>
          <w:p w:rsidR="001E6611" w:rsidRDefault="001E6611" w:rsidP="00D50991">
            <w:pPr>
              <w:keepLines/>
              <w:autoSpaceDE w:val="0"/>
              <w:autoSpaceDN w:val="0"/>
              <w:spacing w:line="240" w:lineRule="auto"/>
              <w:jc w:val="center"/>
              <w:rPr>
                <w:sz w:val="20"/>
                <w:szCs w:val="20"/>
              </w:rPr>
            </w:pPr>
            <w:proofErr w:type="spellStart"/>
            <w:r>
              <w:rPr>
                <w:spacing w:val="-3"/>
                <w:sz w:val="20"/>
                <w:szCs w:val="20"/>
                <w:lang w:val="uk-UA"/>
              </w:rPr>
              <w:t>Фаз-ня</w:t>
            </w:r>
            <w:proofErr w:type="spellEnd"/>
          </w:p>
        </w:tc>
        <w:tc>
          <w:tcPr>
            <w:tcW w:w="1418" w:type="dxa"/>
            <w:tcBorders>
              <w:top w:val="nil"/>
              <w:left w:val="single" w:sz="4" w:space="0" w:color="auto"/>
              <w:bottom w:val="nil"/>
              <w:right w:val="single" w:sz="4" w:space="0" w:color="auto"/>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2</w:t>
            </w:r>
          </w:p>
        </w:tc>
        <w:tc>
          <w:tcPr>
            <w:tcW w:w="1418" w:type="dxa"/>
            <w:gridSpan w:val="2"/>
            <w:tcBorders>
              <w:top w:val="nil"/>
              <w:left w:val="single" w:sz="4" w:space="0" w:color="auto"/>
              <w:bottom w:val="nil"/>
              <w:right w:val="single" w:sz="12" w:space="0" w:color="auto"/>
            </w:tcBorders>
          </w:tcPr>
          <w:p w:rsidR="001E6611" w:rsidRDefault="001E6611" w:rsidP="00D50991">
            <w:pPr>
              <w:keepLines/>
              <w:autoSpaceDE w:val="0"/>
              <w:autoSpaceDN w:val="0"/>
              <w:spacing w:line="240" w:lineRule="auto"/>
              <w:jc w:val="center"/>
              <w:rPr>
                <w:sz w:val="16"/>
                <w:szCs w:val="16"/>
              </w:rPr>
            </w:pPr>
            <w:r>
              <w:rPr>
                <w:sz w:val="16"/>
                <w:szCs w:val="16"/>
              </w:rPr>
              <w:t xml:space="preserve"> </w:t>
            </w:r>
          </w:p>
        </w:tc>
      </w:tr>
      <w:tr w:rsidR="001E6611" w:rsidTr="00D50991">
        <w:trPr>
          <w:gridBefore w:val="1"/>
          <w:wBefore w:w="137" w:type="dxa"/>
          <w:jc w:val="center"/>
        </w:trPr>
        <w:tc>
          <w:tcPr>
            <w:tcW w:w="567" w:type="dxa"/>
            <w:tcBorders>
              <w:top w:val="nil"/>
              <w:left w:val="single" w:sz="12" w:space="0" w:color="auto"/>
              <w:bottom w:val="nil"/>
              <w:right w:val="single" w:sz="4" w:space="0" w:color="auto"/>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2</w:t>
            </w:r>
          </w:p>
        </w:tc>
        <w:tc>
          <w:tcPr>
            <w:tcW w:w="5387" w:type="dxa"/>
            <w:gridSpan w:val="2"/>
            <w:tcBorders>
              <w:top w:val="nil"/>
              <w:left w:val="nil"/>
              <w:bottom w:val="nil"/>
              <w:right w:val="nil"/>
            </w:tcBorders>
          </w:tcPr>
          <w:p w:rsidR="001E6611" w:rsidRDefault="001E6611" w:rsidP="00D50991">
            <w:pPr>
              <w:keepLines/>
              <w:autoSpaceDE w:val="0"/>
              <w:autoSpaceDN w:val="0"/>
              <w:spacing w:line="240" w:lineRule="auto"/>
              <w:rPr>
                <w:spacing w:val="-3"/>
                <w:sz w:val="20"/>
                <w:szCs w:val="20"/>
                <w:lang w:val="uk-UA"/>
              </w:rPr>
            </w:pPr>
            <w:r>
              <w:rPr>
                <w:spacing w:val="-3"/>
                <w:sz w:val="20"/>
                <w:szCs w:val="20"/>
                <w:lang w:val="uk-UA"/>
              </w:rPr>
              <w:t xml:space="preserve">Вимірювання опору ізоляції </w:t>
            </w:r>
            <w:proofErr w:type="spellStart"/>
            <w:r>
              <w:rPr>
                <w:spacing w:val="-3"/>
                <w:sz w:val="20"/>
                <w:szCs w:val="20"/>
                <w:lang w:val="uk-UA"/>
              </w:rPr>
              <w:t>мегаомметром</w:t>
            </w:r>
            <w:proofErr w:type="spellEnd"/>
            <w:r>
              <w:rPr>
                <w:spacing w:val="-3"/>
                <w:sz w:val="20"/>
                <w:szCs w:val="20"/>
                <w:lang w:val="uk-UA"/>
              </w:rPr>
              <w:t xml:space="preserve"> кабельних і</w:t>
            </w:r>
          </w:p>
          <w:p w:rsidR="001E6611" w:rsidRDefault="001E6611" w:rsidP="00D50991">
            <w:pPr>
              <w:keepLines/>
              <w:autoSpaceDE w:val="0"/>
              <w:autoSpaceDN w:val="0"/>
              <w:spacing w:line="240" w:lineRule="auto"/>
              <w:rPr>
                <w:spacing w:val="-3"/>
                <w:sz w:val="20"/>
                <w:szCs w:val="20"/>
                <w:lang w:val="uk-UA"/>
              </w:rPr>
            </w:pPr>
            <w:r>
              <w:rPr>
                <w:spacing w:val="-3"/>
                <w:sz w:val="20"/>
                <w:szCs w:val="20"/>
                <w:lang w:val="uk-UA"/>
              </w:rPr>
              <w:t>інших ліній, напруга до 1 кВ, призначених для передачі</w:t>
            </w:r>
          </w:p>
          <w:p w:rsidR="001E6611" w:rsidRDefault="001E6611" w:rsidP="00D50991">
            <w:pPr>
              <w:keepLines/>
              <w:autoSpaceDE w:val="0"/>
              <w:autoSpaceDN w:val="0"/>
              <w:spacing w:line="240" w:lineRule="auto"/>
              <w:rPr>
                <w:spacing w:val="-3"/>
                <w:sz w:val="20"/>
                <w:szCs w:val="20"/>
                <w:lang w:val="uk-UA"/>
              </w:rPr>
            </w:pPr>
            <w:r>
              <w:rPr>
                <w:spacing w:val="-3"/>
                <w:sz w:val="20"/>
                <w:szCs w:val="20"/>
                <w:lang w:val="uk-UA"/>
              </w:rPr>
              <w:t>електроенергії розподільним пристроям, щитам, шафам</w:t>
            </w:r>
          </w:p>
          <w:p w:rsidR="001E6611" w:rsidRDefault="001E6611" w:rsidP="00D50991">
            <w:pPr>
              <w:keepLines/>
              <w:autoSpaceDE w:val="0"/>
              <w:autoSpaceDN w:val="0"/>
              <w:spacing w:line="240" w:lineRule="auto"/>
              <w:rPr>
                <w:sz w:val="20"/>
                <w:szCs w:val="20"/>
              </w:rPr>
            </w:pPr>
            <w:r>
              <w:rPr>
                <w:spacing w:val="-3"/>
                <w:sz w:val="20"/>
                <w:szCs w:val="20"/>
                <w:lang w:val="uk-UA"/>
              </w:rPr>
              <w:t xml:space="preserve">і комутаційним апаратам [для </w:t>
            </w:r>
            <w:proofErr w:type="spellStart"/>
            <w:r>
              <w:rPr>
                <w:spacing w:val="-3"/>
                <w:sz w:val="20"/>
                <w:szCs w:val="20"/>
                <w:lang w:val="uk-UA"/>
              </w:rPr>
              <w:t>чотирипровідної</w:t>
            </w:r>
            <w:proofErr w:type="spellEnd"/>
            <w:r>
              <w:rPr>
                <w:spacing w:val="-3"/>
                <w:sz w:val="20"/>
                <w:szCs w:val="20"/>
                <w:lang w:val="uk-UA"/>
              </w:rPr>
              <w:t xml:space="preserve"> лінії]</w:t>
            </w:r>
          </w:p>
        </w:tc>
        <w:tc>
          <w:tcPr>
            <w:tcW w:w="1418" w:type="dxa"/>
            <w:tcBorders>
              <w:top w:val="nil"/>
              <w:left w:val="single" w:sz="4" w:space="0" w:color="auto"/>
              <w:bottom w:val="nil"/>
              <w:right w:val="nil"/>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Лінія</w:t>
            </w:r>
          </w:p>
        </w:tc>
        <w:tc>
          <w:tcPr>
            <w:tcW w:w="1418" w:type="dxa"/>
            <w:tcBorders>
              <w:top w:val="nil"/>
              <w:left w:val="single" w:sz="4" w:space="0" w:color="auto"/>
              <w:bottom w:val="nil"/>
              <w:right w:val="single" w:sz="4" w:space="0" w:color="auto"/>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2</w:t>
            </w:r>
          </w:p>
        </w:tc>
        <w:tc>
          <w:tcPr>
            <w:tcW w:w="1418" w:type="dxa"/>
            <w:gridSpan w:val="2"/>
            <w:tcBorders>
              <w:top w:val="nil"/>
              <w:left w:val="single" w:sz="4" w:space="0" w:color="auto"/>
              <w:bottom w:val="nil"/>
              <w:right w:val="single" w:sz="12" w:space="0" w:color="auto"/>
            </w:tcBorders>
          </w:tcPr>
          <w:p w:rsidR="001E6611" w:rsidRDefault="001E6611" w:rsidP="00D50991">
            <w:pPr>
              <w:keepLines/>
              <w:autoSpaceDE w:val="0"/>
              <w:autoSpaceDN w:val="0"/>
              <w:spacing w:line="240" w:lineRule="auto"/>
              <w:jc w:val="center"/>
              <w:rPr>
                <w:sz w:val="16"/>
                <w:szCs w:val="16"/>
              </w:rPr>
            </w:pPr>
            <w:r>
              <w:rPr>
                <w:sz w:val="16"/>
                <w:szCs w:val="16"/>
              </w:rPr>
              <w:t xml:space="preserve"> </w:t>
            </w:r>
          </w:p>
        </w:tc>
      </w:tr>
      <w:tr w:rsidR="001E6611" w:rsidTr="00D50991">
        <w:trPr>
          <w:gridBefore w:val="1"/>
          <w:wBefore w:w="137" w:type="dxa"/>
          <w:jc w:val="center"/>
        </w:trPr>
        <w:tc>
          <w:tcPr>
            <w:tcW w:w="567" w:type="dxa"/>
            <w:tcBorders>
              <w:top w:val="nil"/>
              <w:left w:val="single" w:sz="12" w:space="0" w:color="auto"/>
              <w:bottom w:val="nil"/>
              <w:right w:val="single" w:sz="4" w:space="0" w:color="auto"/>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3</w:t>
            </w:r>
          </w:p>
        </w:tc>
        <w:tc>
          <w:tcPr>
            <w:tcW w:w="5387" w:type="dxa"/>
            <w:gridSpan w:val="2"/>
            <w:tcBorders>
              <w:top w:val="nil"/>
              <w:left w:val="nil"/>
              <w:bottom w:val="nil"/>
              <w:right w:val="nil"/>
            </w:tcBorders>
          </w:tcPr>
          <w:p w:rsidR="001E6611" w:rsidRDefault="001E6611" w:rsidP="00D50991">
            <w:pPr>
              <w:keepLines/>
              <w:autoSpaceDE w:val="0"/>
              <w:autoSpaceDN w:val="0"/>
              <w:spacing w:line="240" w:lineRule="auto"/>
              <w:rPr>
                <w:sz w:val="20"/>
                <w:szCs w:val="20"/>
              </w:rPr>
            </w:pPr>
            <w:r>
              <w:rPr>
                <w:spacing w:val="-3"/>
                <w:sz w:val="20"/>
                <w:szCs w:val="20"/>
                <w:lang w:val="uk-UA"/>
              </w:rPr>
              <w:t xml:space="preserve">Вимірювання опору ізоляції </w:t>
            </w:r>
            <w:proofErr w:type="spellStart"/>
            <w:r>
              <w:rPr>
                <w:spacing w:val="-3"/>
                <w:sz w:val="20"/>
                <w:szCs w:val="20"/>
                <w:lang w:val="uk-UA"/>
              </w:rPr>
              <w:t>мегаомметром</w:t>
            </w:r>
            <w:proofErr w:type="spellEnd"/>
            <w:r>
              <w:rPr>
                <w:spacing w:val="-3"/>
                <w:sz w:val="20"/>
                <w:szCs w:val="20"/>
                <w:lang w:val="uk-UA"/>
              </w:rPr>
              <w:t xml:space="preserve"> []</w:t>
            </w:r>
          </w:p>
        </w:tc>
        <w:tc>
          <w:tcPr>
            <w:tcW w:w="1418" w:type="dxa"/>
            <w:tcBorders>
              <w:top w:val="nil"/>
              <w:left w:val="single" w:sz="4" w:space="0" w:color="auto"/>
              <w:bottom w:val="nil"/>
              <w:right w:val="nil"/>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Вимір.</w:t>
            </w:r>
          </w:p>
        </w:tc>
        <w:tc>
          <w:tcPr>
            <w:tcW w:w="1418" w:type="dxa"/>
            <w:tcBorders>
              <w:top w:val="nil"/>
              <w:left w:val="single" w:sz="4" w:space="0" w:color="auto"/>
              <w:bottom w:val="nil"/>
              <w:right w:val="single" w:sz="4" w:space="0" w:color="auto"/>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2</w:t>
            </w:r>
          </w:p>
        </w:tc>
        <w:tc>
          <w:tcPr>
            <w:tcW w:w="1418" w:type="dxa"/>
            <w:gridSpan w:val="2"/>
            <w:tcBorders>
              <w:top w:val="nil"/>
              <w:left w:val="single" w:sz="4" w:space="0" w:color="auto"/>
              <w:bottom w:val="nil"/>
              <w:right w:val="single" w:sz="12" w:space="0" w:color="auto"/>
            </w:tcBorders>
          </w:tcPr>
          <w:p w:rsidR="001E6611" w:rsidRDefault="001E6611" w:rsidP="00D50991">
            <w:pPr>
              <w:keepLines/>
              <w:autoSpaceDE w:val="0"/>
              <w:autoSpaceDN w:val="0"/>
              <w:spacing w:line="240" w:lineRule="auto"/>
              <w:jc w:val="center"/>
              <w:rPr>
                <w:sz w:val="16"/>
                <w:szCs w:val="16"/>
              </w:rPr>
            </w:pPr>
            <w:r>
              <w:rPr>
                <w:sz w:val="16"/>
                <w:szCs w:val="16"/>
              </w:rPr>
              <w:t xml:space="preserve"> </w:t>
            </w:r>
          </w:p>
        </w:tc>
      </w:tr>
      <w:tr w:rsidR="001E6611" w:rsidTr="00D50991">
        <w:trPr>
          <w:gridBefore w:val="1"/>
          <w:wBefore w:w="137" w:type="dxa"/>
          <w:jc w:val="center"/>
        </w:trPr>
        <w:tc>
          <w:tcPr>
            <w:tcW w:w="567" w:type="dxa"/>
            <w:tcBorders>
              <w:top w:val="nil"/>
              <w:left w:val="single" w:sz="12" w:space="0" w:color="auto"/>
              <w:bottom w:val="nil"/>
              <w:right w:val="single" w:sz="4" w:space="0" w:color="auto"/>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4</w:t>
            </w:r>
          </w:p>
        </w:tc>
        <w:tc>
          <w:tcPr>
            <w:tcW w:w="5387" w:type="dxa"/>
            <w:gridSpan w:val="2"/>
            <w:tcBorders>
              <w:top w:val="nil"/>
              <w:left w:val="nil"/>
              <w:bottom w:val="nil"/>
              <w:right w:val="nil"/>
            </w:tcBorders>
          </w:tcPr>
          <w:p w:rsidR="001E6611" w:rsidRDefault="001E6611" w:rsidP="00D50991">
            <w:pPr>
              <w:keepLines/>
              <w:autoSpaceDE w:val="0"/>
              <w:autoSpaceDN w:val="0"/>
              <w:spacing w:line="240" w:lineRule="auto"/>
              <w:rPr>
                <w:spacing w:val="-3"/>
                <w:sz w:val="20"/>
                <w:szCs w:val="20"/>
                <w:lang w:val="uk-UA"/>
              </w:rPr>
            </w:pPr>
            <w:r>
              <w:rPr>
                <w:spacing w:val="-3"/>
                <w:sz w:val="20"/>
                <w:szCs w:val="20"/>
                <w:lang w:val="uk-UA"/>
              </w:rPr>
              <w:t>Пристрої, що заземлюють. Вимірювання опору</w:t>
            </w:r>
          </w:p>
          <w:p w:rsidR="001E6611" w:rsidRDefault="001E6611" w:rsidP="00D50991">
            <w:pPr>
              <w:keepLines/>
              <w:autoSpaceDE w:val="0"/>
              <w:autoSpaceDN w:val="0"/>
              <w:spacing w:line="240" w:lineRule="auto"/>
              <w:rPr>
                <w:sz w:val="20"/>
                <w:szCs w:val="20"/>
              </w:rPr>
            </w:pPr>
            <w:r>
              <w:rPr>
                <w:spacing w:val="-3"/>
                <w:sz w:val="20"/>
                <w:szCs w:val="20"/>
                <w:lang w:val="uk-UA"/>
              </w:rPr>
              <w:t xml:space="preserve">розтіканню струму </w:t>
            </w:r>
            <w:proofErr w:type="spellStart"/>
            <w:r>
              <w:rPr>
                <w:spacing w:val="-3"/>
                <w:sz w:val="20"/>
                <w:szCs w:val="20"/>
                <w:lang w:val="uk-UA"/>
              </w:rPr>
              <w:t>заземлителя</w:t>
            </w:r>
            <w:proofErr w:type="spellEnd"/>
          </w:p>
        </w:tc>
        <w:tc>
          <w:tcPr>
            <w:tcW w:w="1418" w:type="dxa"/>
            <w:tcBorders>
              <w:top w:val="nil"/>
              <w:left w:val="single" w:sz="4" w:space="0" w:color="auto"/>
              <w:bottom w:val="nil"/>
              <w:right w:val="nil"/>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Вимір.</w:t>
            </w:r>
          </w:p>
        </w:tc>
        <w:tc>
          <w:tcPr>
            <w:tcW w:w="1418" w:type="dxa"/>
            <w:tcBorders>
              <w:top w:val="nil"/>
              <w:left w:val="single" w:sz="4" w:space="0" w:color="auto"/>
              <w:bottom w:val="nil"/>
              <w:right w:val="single" w:sz="4" w:space="0" w:color="auto"/>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2</w:t>
            </w:r>
          </w:p>
        </w:tc>
        <w:tc>
          <w:tcPr>
            <w:tcW w:w="1418" w:type="dxa"/>
            <w:gridSpan w:val="2"/>
            <w:tcBorders>
              <w:top w:val="nil"/>
              <w:left w:val="single" w:sz="4" w:space="0" w:color="auto"/>
              <w:bottom w:val="nil"/>
              <w:right w:val="single" w:sz="12" w:space="0" w:color="auto"/>
            </w:tcBorders>
          </w:tcPr>
          <w:p w:rsidR="001E6611" w:rsidRDefault="001E6611" w:rsidP="00D50991">
            <w:pPr>
              <w:keepLines/>
              <w:autoSpaceDE w:val="0"/>
              <w:autoSpaceDN w:val="0"/>
              <w:spacing w:line="240" w:lineRule="auto"/>
              <w:jc w:val="center"/>
              <w:rPr>
                <w:sz w:val="16"/>
                <w:szCs w:val="16"/>
              </w:rPr>
            </w:pPr>
            <w:r>
              <w:rPr>
                <w:sz w:val="16"/>
                <w:szCs w:val="16"/>
              </w:rPr>
              <w:t xml:space="preserve"> </w:t>
            </w:r>
          </w:p>
        </w:tc>
      </w:tr>
      <w:tr w:rsidR="001E6611" w:rsidTr="00D50991">
        <w:trPr>
          <w:gridBefore w:val="1"/>
          <w:wBefore w:w="137" w:type="dxa"/>
          <w:jc w:val="center"/>
        </w:trPr>
        <w:tc>
          <w:tcPr>
            <w:tcW w:w="567" w:type="dxa"/>
            <w:tcBorders>
              <w:top w:val="nil"/>
              <w:left w:val="single" w:sz="12" w:space="0" w:color="auto"/>
              <w:bottom w:val="nil"/>
              <w:right w:val="single" w:sz="4" w:space="0" w:color="auto"/>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5</w:t>
            </w:r>
          </w:p>
        </w:tc>
        <w:tc>
          <w:tcPr>
            <w:tcW w:w="5387" w:type="dxa"/>
            <w:gridSpan w:val="2"/>
            <w:tcBorders>
              <w:top w:val="nil"/>
              <w:left w:val="nil"/>
              <w:bottom w:val="nil"/>
              <w:right w:val="nil"/>
            </w:tcBorders>
          </w:tcPr>
          <w:p w:rsidR="001E6611" w:rsidRDefault="001E6611" w:rsidP="00D50991">
            <w:pPr>
              <w:keepLines/>
              <w:autoSpaceDE w:val="0"/>
              <w:autoSpaceDN w:val="0"/>
              <w:spacing w:line="240" w:lineRule="auto"/>
              <w:rPr>
                <w:spacing w:val="-3"/>
                <w:sz w:val="20"/>
                <w:szCs w:val="20"/>
                <w:lang w:val="uk-UA"/>
              </w:rPr>
            </w:pPr>
            <w:r>
              <w:rPr>
                <w:spacing w:val="-3"/>
                <w:sz w:val="20"/>
                <w:szCs w:val="20"/>
                <w:lang w:val="uk-UA"/>
              </w:rPr>
              <w:t>Пристрій автоматичного припинення асинхронного ходу</w:t>
            </w:r>
          </w:p>
          <w:p w:rsidR="001E6611" w:rsidRDefault="001E6611" w:rsidP="00D50991">
            <w:pPr>
              <w:keepLines/>
              <w:autoSpaceDE w:val="0"/>
              <w:autoSpaceDN w:val="0"/>
              <w:spacing w:line="240" w:lineRule="auto"/>
              <w:rPr>
                <w:spacing w:val="-3"/>
                <w:sz w:val="20"/>
                <w:szCs w:val="20"/>
                <w:lang w:val="uk-UA"/>
              </w:rPr>
            </w:pPr>
            <w:r>
              <w:rPr>
                <w:spacing w:val="-3"/>
                <w:sz w:val="20"/>
                <w:szCs w:val="20"/>
                <w:lang w:val="uk-UA"/>
              </w:rPr>
              <w:t>[АПАХ] з пуском по струму і лічильником циклів без</w:t>
            </w:r>
          </w:p>
          <w:p w:rsidR="001E6611" w:rsidRDefault="001E6611" w:rsidP="00D50991">
            <w:pPr>
              <w:keepLines/>
              <w:autoSpaceDE w:val="0"/>
              <w:autoSpaceDN w:val="0"/>
              <w:spacing w:line="240" w:lineRule="auto"/>
              <w:rPr>
                <w:sz w:val="20"/>
                <w:szCs w:val="20"/>
              </w:rPr>
            </w:pPr>
            <w:r>
              <w:rPr>
                <w:spacing w:val="-3"/>
                <w:sz w:val="20"/>
                <w:szCs w:val="20"/>
                <w:lang w:val="uk-UA"/>
              </w:rPr>
              <w:t>виявлення асинхронного ходу</w:t>
            </w:r>
          </w:p>
        </w:tc>
        <w:tc>
          <w:tcPr>
            <w:tcW w:w="1418" w:type="dxa"/>
            <w:tcBorders>
              <w:top w:val="nil"/>
              <w:left w:val="single" w:sz="4" w:space="0" w:color="auto"/>
              <w:bottom w:val="nil"/>
              <w:right w:val="nil"/>
            </w:tcBorders>
          </w:tcPr>
          <w:p w:rsidR="001E6611" w:rsidRDefault="001E6611" w:rsidP="00D50991">
            <w:pPr>
              <w:keepLines/>
              <w:autoSpaceDE w:val="0"/>
              <w:autoSpaceDN w:val="0"/>
              <w:spacing w:line="240" w:lineRule="auto"/>
              <w:jc w:val="center"/>
              <w:rPr>
                <w:sz w:val="20"/>
                <w:szCs w:val="20"/>
              </w:rPr>
            </w:pPr>
            <w:proofErr w:type="spellStart"/>
            <w:r>
              <w:rPr>
                <w:spacing w:val="-3"/>
                <w:sz w:val="20"/>
                <w:szCs w:val="20"/>
                <w:lang w:val="uk-UA"/>
              </w:rPr>
              <w:t>Пристр</w:t>
            </w:r>
            <w:proofErr w:type="spellEnd"/>
            <w:r>
              <w:rPr>
                <w:spacing w:val="-3"/>
                <w:sz w:val="20"/>
                <w:szCs w:val="20"/>
                <w:lang w:val="uk-UA"/>
              </w:rPr>
              <w:t>.</w:t>
            </w:r>
          </w:p>
        </w:tc>
        <w:tc>
          <w:tcPr>
            <w:tcW w:w="1418" w:type="dxa"/>
            <w:tcBorders>
              <w:top w:val="nil"/>
              <w:left w:val="single" w:sz="4" w:space="0" w:color="auto"/>
              <w:bottom w:val="nil"/>
              <w:right w:val="single" w:sz="4" w:space="0" w:color="auto"/>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1</w:t>
            </w:r>
          </w:p>
        </w:tc>
        <w:tc>
          <w:tcPr>
            <w:tcW w:w="1418" w:type="dxa"/>
            <w:gridSpan w:val="2"/>
            <w:tcBorders>
              <w:top w:val="nil"/>
              <w:left w:val="single" w:sz="4" w:space="0" w:color="auto"/>
              <w:bottom w:val="nil"/>
              <w:right w:val="single" w:sz="12" w:space="0" w:color="auto"/>
            </w:tcBorders>
          </w:tcPr>
          <w:p w:rsidR="001E6611" w:rsidRDefault="001E6611" w:rsidP="00D50991">
            <w:pPr>
              <w:keepLines/>
              <w:autoSpaceDE w:val="0"/>
              <w:autoSpaceDN w:val="0"/>
              <w:spacing w:line="240" w:lineRule="auto"/>
              <w:jc w:val="center"/>
              <w:rPr>
                <w:sz w:val="16"/>
                <w:szCs w:val="16"/>
              </w:rPr>
            </w:pPr>
            <w:r>
              <w:rPr>
                <w:sz w:val="16"/>
                <w:szCs w:val="16"/>
              </w:rPr>
              <w:t xml:space="preserve"> </w:t>
            </w:r>
          </w:p>
        </w:tc>
      </w:tr>
      <w:tr w:rsidR="001E6611" w:rsidTr="00D50991">
        <w:trPr>
          <w:gridBefore w:val="1"/>
          <w:wBefore w:w="137" w:type="dxa"/>
          <w:jc w:val="center"/>
        </w:trPr>
        <w:tc>
          <w:tcPr>
            <w:tcW w:w="567" w:type="dxa"/>
            <w:tcBorders>
              <w:top w:val="nil"/>
              <w:left w:val="single" w:sz="12" w:space="0" w:color="auto"/>
              <w:bottom w:val="nil"/>
              <w:right w:val="single" w:sz="4" w:space="0" w:color="auto"/>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6</w:t>
            </w:r>
          </w:p>
        </w:tc>
        <w:tc>
          <w:tcPr>
            <w:tcW w:w="5387" w:type="dxa"/>
            <w:gridSpan w:val="2"/>
            <w:tcBorders>
              <w:top w:val="nil"/>
              <w:left w:val="nil"/>
              <w:bottom w:val="nil"/>
              <w:right w:val="nil"/>
            </w:tcBorders>
          </w:tcPr>
          <w:p w:rsidR="001E6611" w:rsidRDefault="001E6611" w:rsidP="00D50991">
            <w:pPr>
              <w:keepLines/>
              <w:autoSpaceDE w:val="0"/>
              <w:autoSpaceDN w:val="0"/>
              <w:spacing w:line="240" w:lineRule="auto"/>
              <w:rPr>
                <w:spacing w:val="-3"/>
                <w:sz w:val="20"/>
                <w:szCs w:val="20"/>
                <w:lang w:val="uk-UA"/>
              </w:rPr>
            </w:pPr>
            <w:proofErr w:type="spellStart"/>
            <w:r>
              <w:rPr>
                <w:spacing w:val="-3"/>
                <w:sz w:val="20"/>
                <w:szCs w:val="20"/>
                <w:lang w:val="uk-UA"/>
              </w:rPr>
              <w:t>Фазування</w:t>
            </w:r>
            <w:proofErr w:type="spellEnd"/>
            <w:r>
              <w:rPr>
                <w:spacing w:val="-3"/>
                <w:sz w:val="20"/>
                <w:szCs w:val="20"/>
                <w:lang w:val="uk-UA"/>
              </w:rPr>
              <w:t xml:space="preserve"> електричної лінії або трансформатора з</w:t>
            </w:r>
          </w:p>
          <w:p w:rsidR="001E6611" w:rsidRDefault="001E6611" w:rsidP="00D50991">
            <w:pPr>
              <w:keepLines/>
              <w:autoSpaceDE w:val="0"/>
              <w:autoSpaceDN w:val="0"/>
              <w:spacing w:line="240" w:lineRule="auto"/>
              <w:rPr>
                <w:sz w:val="20"/>
                <w:szCs w:val="20"/>
              </w:rPr>
            </w:pPr>
            <w:r>
              <w:rPr>
                <w:spacing w:val="-3"/>
                <w:sz w:val="20"/>
                <w:szCs w:val="20"/>
                <w:lang w:val="uk-UA"/>
              </w:rPr>
              <w:t>мережею, напруга до 1 кВ</w:t>
            </w:r>
          </w:p>
        </w:tc>
        <w:tc>
          <w:tcPr>
            <w:tcW w:w="1418" w:type="dxa"/>
            <w:tcBorders>
              <w:top w:val="nil"/>
              <w:left w:val="single" w:sz="4" w:space="0" w:color="auto"/>
              <w:bottom w:val="nil"/>
              <w:right w:val="nil"/>
            </w:tcBorders>
          </w:tcPr>
          <w:p w:rsidR="001E6611" w:rsidRDefault="001E6611" w:rsidP="00D50991">
            <w:pPr>
              <w:keepLines/>
              <w:autoSpaceDE w:val="0"/>
              <w:autoSpaceDN w:val="0"/>
              <w:spacing w:line="240" w:lineRule="auto"/>
              <w:jc w:val="center"/>
              <w:rPr>
                <w:sz w:val="20"/>
                <w:szCs w:val="20"/>
              </w:rPr>
            </w:pPr>
            <w:proofErr w:type="spellStart"/>
            <w:r>
              <w:rPr>
                <w:spacing w:val="-3"/>
                <w:sz w:val="20"/>
                <w:szCs w:val="20"/>
                <w:lang w:val="uk-UA"/>
              </w:rPr>
              <w:t>Фаз-ня</w:t>
            </w:r>
            <w:proofErr w:type="spellEnd"/>
          </w:p>
        </w:tc>
        <w:tc>
          <w:tcPr>
            <w:tcW w:w="1418" w:type="dxa"/>
            <w:tcBorders>
              <w:top w:val="nil"/>
              <w:left w:val="single" w:sz="4" w:space="0" w:color="auto"/>
              <w:bottom w:val="nil"/>
              <w:right w:val="single" w:sz="4" w:space="0" w:color="auto"/>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2</w:t>
            </w:r>
          </w:p>
        </w:tc>
        <w:tc>
          <w:tcPr>
            <w:tcW w:w="1418" w:type="dxa"/>
            <w:gridSpan w:val="2"/>
            <w:tcBorders>
              <w:top w:val="nil"/>
              <w:left w:val="single" w:sz="4" w:space="0" w:color="auto"/>
              <w:bottom w:val="nil"/>
              <w:right w:val="single" w:sz="12" w:space="0" w:color="auto"/>
            </w:tcBorders>
          </w:tcPr>
          <w:p w:rsidR="001E6611" w:rsidRDefault="001E6611" w:rsidP="00D50991">
            <w:pPr>
              <w:keepLines/>
              <w:autoSpaceDE w:val="0"/>
              <w:autoSpaceDN w:val="0"/>
              <w:spacing w:line="240" w:lineRule="auto"/>
              <w:jc w:val="center"/>
              <w:rPr>
                <w:sz w:val="16"/>
                <w:szCs w:val="16"/>
              </w:rPr>
            </w:pPr>
            <w:r>
              <w:rPr>
                <w:sz w:val="16"/>
                <w:szCs w:val="16"/>
              </w:rPr>
              <w:t xml:space="preserve"> </w:t>
            </w:r>
          </w:p>
        </w:tc>
      </w:tr>
      <w:tr w:rsidR="001E6611" w:rsidTr="00D50991">
        <w:trPr>
          <w:gridBefore w:val="1"/>
          <w:wBefore w:w="137" w:type="dxa"/>
          <w:jc w:val="center"/>
        </w:trPr>
        <w:tc>
          <w:tcPr>
            <w:tcW w:w="567" w:type="dxa"/>
            <w:tcBorders>
              <w:top w:val="nil"/>
              <w:left w:val="single" w:sz="12" w:space="0" w:color="auto"/>
              <w:bottom w:val="nil"/>
              <w:right w:val="single" w:sz="4" w:space="0" w:color="auto"/>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7</w:t>
            </w:r>
          </w:p>
        </w:tc>
        <w:tc>
          <w:tcPr>
            <w:tcW w:w="5387" w:type="dxa"/>
            <w:gridSpan w:val="2"/>
            <w:tcBorders>
              <w:top w:val="nil"/>
              <w:left w:val="nil"/>
              <w:bottom w:val="nil"/>
              <w:right w:val="nil"/>
            </w:tcBorders>
          </w:tcPr>
          <w:p w:rsidR="001E6611" w:rsidRDefault="001E6611" w:rsidP="00D50991">
            <w:pPr>
              <w:keepLines/>
              <w:autoSpaceDE w:val="0"/>
              <w:autoSpaceDN w:val="0"/>
              <w:spacing w:line="240" w:lineRule="auto"/>
              <w:rPr>
                <w:spacing w:val="-3"/>
                <w:sz w:val="20"/>
                <w:szCs w:val="20"/>
                <w:lang w:val="uk-UA"/>
              </w:rPr>
            </w:pPr>
            <w:r>
              <w:rPr>
                <w:spacing w:val="-3"/>
                <w:sz w:val="20"/>
                <w:szCs w:val="20"/>
                <w:lang w:val="uk-UA"/>
              </w:rPr>
              <w:t xml:space="preserve">Вимірювання опору ізоляції </w:t>
            </w:r>
            <w:proofErr w:type="spellStart"/>
            <w:r>
              <w:rPr>
                <w:spacing w:val="-3"/>
                <w:sz w:val="20"/>
                <w:szCs w:val="20"/>
                <w:lang w:val="uk-UA"/>
              </w:rPr>
              <w:t>мегаомметром</w:t>
            </w:r>
            <w:proofErr w:type="spellEnd"/>
            <w:r>
              <w:rPr>
                <w:spacing w:val="-3"/>
                <w:sz w:val="20"/>
                <w:szCs w:val="20"/>
                <w:lang w:val="uk-UA"/>
              </w:rPr>
              <w:t xml:space="preserve"> кабельних і</w:t>
            </w:r>
          </w:p>
          <w:p w:rsidR="001E6611" w:rsidRDefault="001E6611" w:rsidP="00D50991">
            <w:pPr>
              <w:keepLines/>
              <w:autoSpaceDE w:val="0"/>
              <w:autoSpaceDN w:val="0"/>
              <w:spacing w:line="240" w:lineRule="auto"/>
              <w:rPr>
                <w:spacing w:val="-3"/>
                <w:sz w:val="20"/>
                <w:szCs w:val="20"/>
                <w:lang w:val="uk-UA"/>
              </w:rPr>
            </w:pPr>
            <w:r>
              <w:rPr>
                <w:spacing w:val="-3"/>
                <w:sz w:val="20"/>
                <w:szCs w:val="20"/>
                <w:lang w:val="uk-UA"/>
              </w:rPr>
              <w:t>інших ліній, напруга до 1 кВ, призначених для передачі</w:t>
            </w:r>
          </w:p>
          <w:p w:rsidR="001E6611" w:rsidRDefault="001E6611" w:rsidP="00D50991">
            <w:pPr>
              <w:keepLines/>
              <w:autoSpaceDE w:val="0"/>
              <w:autoSpaceDN w:val="0"/>
              <w:spacing w:line="240" w:lineRule="auto"/>
              <w:rPr>
                <w:spacing w:val="-3"/>
                <w:sz w:val="20"/>
                <w:szCs w:val="20"/>
                <w:lang w:val="uk-UA"/>
              </w:rPr>
            </w:pPr>
            <w:r>
              <w:rPr>
                <w:spacing w:val="-3"/>
                <w:sz w:val="20"/>
                <w:szCs w:val="20"/>
                <w:lang w:val="uk-UA"/>
              </w:rPr>
              <w:t>електроенергії розподільним пристроям, щитам, шафам</w:t>
            </w:r>
          </w:p>
          <w:p w:rsidR="001E6611" w:rsidRDefault="001E6611" w:rsidP="00D50991">
            <w:pPr>
              <w:keepLines/>
              <w:autoSpaceDE w:val="0"/>
              <w:autoSpaceDN w:val="0"/>
              <w:spacing w:line="240" w:lineRule="auto"/>
              <w:rPr>
                <w:sz w:val="20"/>
                <w:szCs w:val="20"/>
              </w:rPr>
            </w:pPr>
            <w:r>
              <w:rPr>
                <w:spacing w:val="-3"/>
                <w:sz w:val="20"/>
                <w:szCs w:val="20"/>
                <w:lang w:val="uk-UA"/>
              </w:rPr>
              <w:t xml:space="preserve">і комутаційним апаратам [для </w:t>
            </w:r>
            <w:proofErr w:type="spellStart"/>
            <w:r>
              <w:rPr>
                <w:spacing w:val="-3"/>
                <w:sz w:val="20"/>
                <w:szCs w:val="20"/>
                <w:lang w:val="uk-UA"/>
              </w:rPr>
              <w:t>чотирипровідної</w:t>
            </w:r>
            <w:proofErr w:type="spellEnd"/>
            <w:r>
              <w:rPr>
                <w:spacing w:val="-3"/>
                <w:sz w:val="20"/>
                <w:szCs w:val="20"/>
                <w:lang w:val="uk-UA"/>
              </w:rPr>
              <w:t xml:space="preserve"> лінії]</w:t>
            </w:r>
          </w:p>
        </w:tc>
        <w:tc>
          <w:tcPr>
            <w:tcW w:w="1418" w:type="dxa"/>
            <w:tcBorders>
              <w:top w:val="nil"/>
              <w:left w:val="single" w:sz="4" w:space="0" w:color="auto"/>
              <w:bottom w:val="nil"/>
              <w:right w:val="nil"/>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Лінія</w:t>
            </w:r>
          </w:p>
        </w:tc>
        <w:tc>
          <w:tcPr>
            <w:tcW w:w="1418" w:type="dxa"/>
            <w:tcBorders>
              <w:top w:val="nil"/>
              <w:left w:val="single" w:sz="4" w:space="0" w:color="auto"/>
              <w:bottom w:val="nil"/>
              <w:right w:val="single" w:sz="4" w:space="0" w:color="auto"/>
            </w:tcBorders>
          </w:tcPr>
          <w:p w:rsidR="001E6611" w:rsidRDefault="001E6611" w:rsidP="00D50991">
            <w:pPr>
              <w:keepLines/>
              <w:autoSpaceDE w:val="0"/>
              <w:autoSpaceDN w:val="0"/>
              <w:spacing w:line="240" w:lineRule="auto"/>
              <w:jc w:val="center"/>
              <w:rPr>
                <w:sz w:val="20"/>
                <w:szCs w:val="20"/>
              </w:rPr>
            </w:pPr>
            <w:r>
              <w:rPr>
                <w:spacing w:val="-3"/>
                <w:sz w:val="20"/>
                <w:szCs w:val="20"/>
                <w:lang w:val="uk-UA"/>
              </w:rPr>
              <w:t>2</w:t>
            </w:r>
          </w:p>
        </w:tc>
        <w:tc>
          <w:tcPr>
            <w:tcW w:w="1418" w:type="dxa"/>
            <w:gridSpan w:val="2"/>
            <w:tcBorders>
              <w:top w:val="nil"/>
              <w:left w:val="single" w:sz="4" w:space="0" w:color="auto"/>
              <w:bottom w:val="nil"/>
              <w:right w:val="single" w:sz="12" w:space="0" w:color="auto"/>
            </w:tcBorders>
          </w:tcPr>
          <w:p w:rsidR="001E6611" w:rsidRDefault="001E6611" w:rsidP="00D50991">
            <w:pPr>
              <w:keepLines/>
              <w:autoSpaceDE w:val="0"/>
              <w:autoSpaceDN w:val="0"/>
              <w:spacing w:line="240" w:lineRule="auto"/>
              <w:jc w:val="center"/>
              <w:rPr>
                <w:sz w:val="16"/>
                <w:szCs w:val="16"/>
              </w:rPr>
            </w:pPr>
            <w:r>
              <w:rPr>
                <w:sz w:val="16"/>
                <w:szCs w:val="16"/>
              </w:rPr>
              <w:t xml:space="preserve"> </w:t>
            </w:r>
          </w:p>
        </w:tc>
      </w:tr>
    </w:tbl>
    <w:p w:rsidR="001E6611" w:rsidRDefault="001E6611" w:rsidP="002458EC">
      <w:pPr>
        <w:shd w:val="clear" w:color="auto" w:fill="FFFFFF"/>
        <w:jc w:val="both"/>
        <w:rPr>
          <w:rFonts w:ascii="Times New Roman" w:hAnsi="Times New Roman" w:cs="Times New Roman"/>
          <w:b/>
          <w:bCs/>
          <w:sz w:val="24"/>
          <w:szCs w:val="24"/>
          <w:shd w:val="clear" w:color="auto" w:fill="FFFFFF"/>
          <w:lang w:val="uk-UA"/>
        </w:rPr>
      </w:pPr>
    </w:p>
    <w:p w:rsidR="00EF1595" w:rsidRPr="002573B4" w:rsidRDefault="00E4280D" w:rsidP="002458EC">
      <w:pPr>
        <w:shd w:val="clear" w:color="auto" w:fill="FFFFFF"/>
        <w:jc w:val="both"/>
        <w:rPr>
          <w:lang w:val="uk-UA"/>
        </w:rPr>
      </w:pPr>
      <w:r w:rsidRPr="00146308">
        <w:rPr>
          <w:rFonts w:ascii="Times New Roman" w:hAnsi="Times New Roman" w:cs="Times New Roman"/>
          <w:b/>
          <w:bCs/>
          <w:sz w:val="24"/>
          <w:szCs w:val="24"/>
          <w:shd w:val="clear" w:color="auto" w:fill="FFFFFF"/>
          <w:lang w:val="uk-UA"/>
        </w:rPr>
        <w:t>Розрахун</w:t>
      </w:r>
      <w:r w:rsidR="00262C33" w:rsidRPr="00146308">
        <w:rPr>
          <w:rFonts w:ascii="Times New Roman" w:hAnsi="Times New Roman" w:cs="Times New Roman"/>
          <w:b/>
          <w:bCs/>
          <w:sz w:val="24"/>
          <w:szCs w:val="24"/>
          <w:shd w:val="clear" w:color="auto" w:fill="FFFFFF"/>
          <w:lang w:val="uk-UA"/>
        </w:rPr>
        <w:t>о</w:t>
      </w:r>
      <w:r w:rsidRPr="00146308">
        <w:rPr>
          <w:rFonts w:ascii="Times New Roman" w:hAnsi="Times New Roman" w:cs="Times New Roman"/>
          <w:b/>
          <w:bCs/>
          <w:sz w:val="24"/>
          <w:szCs w:val="24"/>
          <w:shd w:val="clear" w:color="auto" w:fill="FFFFFF"/>
          <w:lang w:val="uk-UA"/>
        </w:rPr>
        <w:t>к ціни пропозиції ма</w:t>
      </w:r>
      <w:r w:rsidR="00262C33" w:rsidRPr="00146308">
        <w:rPr>
          <w:rFonts w:ascii="Times New Roman" w:hAnsi="Times New Roman" w:cs="Times New Roman"/>
          <w:b/>
          <w:bCs/>
          <w:sz w:val="24"/>
          <w:szCs w:val="24"/>
          <w:shd w:val="clear" w:color="auto" w:fill="FFFFFF"/>
          <w:lang w:val="uk-UA"/>
        </w:rPr>
        <w:t>є</w:t>
      </w:r>
      <w:r w:rsidRPr="00146308">
        <w:rPr>
          <w:rFonts w:ascii="Times New Roman" w:hAnsi="Times New Roman" w:cs="Times New Roman"/>
          <w:b/>
          <w:bCs/>
          <w:sz w:val="24"/>
          <w:szCs w:val="24"/>
          <w:shd w:val="clear" w:color="auto" w:fill="FFFFFF"/>
          <w:lang w:val="uk-UA"/>
        </w:rPr>
        <w:t xml:space="preserve"> бути підтверджен</w:t>
      </w:r>
      <w:r w:rsidR="009C7E99" w:rsidRPr="00146308">
        <w:rPr>
          <w:rFonts w:ascii="Times New Roman" w:hAnsi="Times New Roman" w:cs="Times New Roman"/>
          <w:b/>
          <w:bCs/>
          <w:sz w:val="24"/>
          <w:szCs w:val="24"/>
          <w:shd w:val="clear" w:color="auto" w:fill="FFFFFF"/>
          <w:lang w:val="uk-UA"/>
        </w:rPr>
        <w:t>ий</w:t>
      </w:r>
      <w:r w:rsidRPr="00146308">
        <w:rPr>
          <w:rFonts w:ascii="Times New Roman" w:hAnsi="Times New Roman" w:cs="Times New Roman"/>
          <w:b/>
          <w:bCs/>
          <w:sz w:val="24"/>
          <w:szCs w:val="24"/>
          <w:shd w:val="clear" w:color="auto" w:fill="FFFFFF"/>
          <w:lang w:val="uk-UA"/>
        </w:rPr>
        <w:t xml:space="preserve"> зведени</w:t>
      </w:r>
      <w:r w:rsidR="009C7E99" w:rsidRPr="00146308">
        <w:rPr>
          <w:rFonts w:ascii="Times New Roman" w:hAnsi="Times New Roman" w:cs="Times New Roman"/>
          <w:b/>
          <w:bCs/>
          <w:sz w:val="24"/>
          <w:szCs w:val="24"/>
          <w:shd w:val="clear" w:color="auto" w:fill="FFFFFF"/>
          <w:lang w:val="uk-UA"/>
        </w:rPr>
        <w:t>м кошторисним рахун</w:t>
      </w:r>
      <w:r w:rsidRPr="00146308">
        <w:rPr>
          <w:rFonts w:ascii="Times New Roman" w:hAnsi="Times New Roman" w:cs="Times New Roman"/>
          <w:b/>
          <w:bCs/>
          <w:sz w:val="24"/>
          <w:szCs w:val="24"/>
          <w:shd w:val="clear" w:color="auto" w:fill="FFFFFF"/>
          <w:lang w:val="uk-UA"/>
        </w:rPr>
        <w:t>к</w:t>
      </w:r>
      <w:r w:rsidR="002458EC" w:rsidRPr="00146308">
        <w:rPr>
          <w:rFonts w:ascii="Times New Roman" w:hAnsi="Times New Roman" w:cs="Times New Roman"/>
          <w:b/>
          <w:bCs/>
          <w:sz w:val="24"/>
          <w:szCs w:val="24"/>
          <w:shd w:val="clear" w:color="auto" w:fill="FFFFFF"/>
          <w:lang w:val="uk-UA"/>
        </w:rPr>
        <w:t>ом</w:t>
      </w:r>
      <w:r w:rsidR="002458EC">
        <w:rPr>
          <w:bCs/>
          <w:shd w:val="clear" w:color="auto" w:fill="FFFFFF"/>
          <w:lang w:val="uk-UA"/>
        </w:rPr>
        <w:t>.</w:t>
      </w:r>
    </w:p>
    <w:p w:rsidR="00EF1595" w:rsidRPr="002573B4" w:rsidRDefault="00EF1595" w:rsidP="00923742">
      <w:pPr>
        <w:jc w:val="both"/>
        <w:rPr>
          <w:lang w:val="uk-UA"/>
        </w:rPr>
      </w:pPr>
    </w:p>
    <w:p w:rsidR="002458EC" w:rsidRDefault="002458EC" w:rsidP="002458EC">
      <w:pPr>
        <w:tabs>
          <w:tab w:val="left" w:pos="3285"/>
          <w:tab w:val="center" w:pos="4514"/>
        </w:tabs>
        <w:spacing w:line="240" w:lineRule="auto"/>
        <w:rPr>
          <w:rFonts w:ascii="Times New Roman" w:eastAsia="Times New Roman" w:hAnsi="Times New Roman" w:cs="Times New Roman"/>
          <w:b/>
          <w:sz w:val="24"/>
          <w:szCs w:val="24"/>
          <w:lang w:val="uk-UA"/>
        </w:rPr>
      </w:pPr>
    </w:p>
    <w:p w:rsidR="00EF1595" w:rsidRPr="002573B4" w:rsidRDefault="002458EC" w:rsidP="002458EC">
      <w:pPr>
        <w:tabs>
          <w:tab w:val="left" w:pos="3285"/>
          <w:tab w:val="center" w:pos="4514"/>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ІІ. </w:t>
      </w:r>
      <w:r w:rsidR="00EF1595" w:rsidRPr="002573B4">
        <w:rPr>
          <w:rFonts w:ascii="Times New Roman" w:eastAsia="Times New Roman" w:hAnsi="Times New Roman" w:cs="Times New Roman"/>
          <w:b/>
          <w:sz w:val="24"/>
          <w:szCs w:val="24"/>
          <w:lang w:val="uk-UA"/>
        </w:rPr>
        <w:t>ІНШІ ВИМОГИ</w:t>
      </w:r>
    </w:p>
    <w:p w:rsidR="00EF1595" w:rsidRPr="002573B4" w:rsidRDefault="00EF1595" w:rsidP="00EF1595">
      <w:pPr>
        <w:spacing w:line="240" w:lineRule="auto"/>
        <w:rPr>
          <w:rFonts w:ascii="Times New Roman" w:eastAsia="Times New Roman" w:hAnsi="Times New Roman" w:cs="Times New Roman"/>
          <w:sz w:val="24"/>
          <w:szCs w:val="24"/>
          <w:lang w:val="uk-UA"/>
        </w:rPr>
      </w:pPr>
    </w:p>
    <w:tbl>
      <w:tblPr>
        <w:tblW w:w="9630" w:type="dxa"/>
        <w:tblLayout w:type="fixed"/>
        <w:tblLook w:val="0400" w:firstRow="0" w:lastRow="0" w:firstColumn="0" w:lastColumn="0" w:noHBand="0" w:noVBand="1"/>
      </w:tblPr>
      <w:tblGrid>
        <w:gridCol w:w="532"/>
        <w:gridCol w:w="9098"/>
      </w:tblGrid>
      <w:tr w:rsidR="00EF1595" w:rsidRPr="002573B4" w:rsidTr="00847E6C">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EF1595" w:rsidRPr="002573B4" w:rsidRDefault="00EF1595" w:rsidP="006168F0">
            <w:pPr>
              <w:spacing w:line="240" w:lineRule="auto"/>
              <w:rPr>
                <w:rFonts w:ascii="Times New Roman" w:eastAsia="Times New Roman" w:hAnsi="Times New Roman" w:cs="Times New Roman"/>
                <w:sz w:val="24"/>
                <w:szCs w:val="24"/>
                <w:lang w:val="uk-UA"/>
              </w:rPr>
            </w:pPr>
          </w:p>
          <w:p w:rsidR="00EF1595" w:rsidRPr="002573B4" w:rsidRDefault="00EF1595" w:rsidP="006168F0">
            <w:pPr>
              <w:spacing w:line="240" w:lineRule="auto"/>
              <w:jc w:val="center"/>
              <w:rPr>
                <w:rFonts w:ascii="Times New Roman" w:eastAsia="Times New Roman" w:hAnsi="Times New Roman" w:cs="Times New Roman"/>
                <w:sz w:val="24"/>
                <w:szCs w:val="24"/>
                <w:lang w:val="uk-UA"/>
              </w:rPr>
            </w:pPr>
            <w:r w:rsidRPr="002573B4">
              <w:rPr>
                <w:rFonts w:ascii="Times New Roman" w:eastAsia="Times New Roman" w:hAnsi="Times New Roman" w:cs="Times New Roman"/>
                <w:b/>
                <w:color w:val="000000"/>
                <w:sz w:val="24"/>
                <w:szCs w:val="24"/>
                <w:lang w:val="uk-UA"/>
              </w:rPr>
              <w:t>Інші документи від Учасника:</w:t>
            </w:r>
          </w:p>
        </w:tc>
      </w:tr>
      <w:tr w:rsidR="00EF1595" w:rsidRPr="002573B4" w:rsidTr="00847E6C">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1595" w:rsidRPr="002573B4" w:rsidRDefault="00EF1595" w:rsidP="006168F0">
            <w:pPr>
              <w:spacing w:line="240" w:lineRule="auto"/>
              <w:jc w:val="center"/>
              <w:rPr>
                <w:rFonts w:ascii="Times New Roman" w:eastAsia="Times New Roman" w:hAnsi="Times New Roman" w:cs="Times New Roman"/>
                <w:sz w:val="24"/>
                <w:szCs w:val="24"/>
                <w:lang w:val="uk-UA"/>
              </w:rPr>
            </w:pPr>
            <w:r w:rsidRPr="002573B4">
              <w:rPr>
                <w:rFonts w:ascii="Times New Roman" w:eastAsia="Times New Roman" w:hAnsi="Times New Roman" w:cs="Times New Roman"/>
                <w:sz w:val="24"/>
                <w:szCs w:val="24"/>
                <w:lang w:val="uk-UA"/>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C3C41" w:rsidRPr="002573B4" w:rsidRDefault="00EC3C41" w:rsidP="00EC3C41">
            <w:pPr>
              <w:jc w:val="both"/>
              <w:rPr>
                <w:rFonts w:ascii="Times New Roman" w:eastAsia="Times New Roman" w:hAnsi="Times New Roman" w:cs="Times New Roman"/>
                <w:color w:val="000000"/>
                <w:sz w:val="24"/>
                <w:szCs w:val="24"/>
                <w:lang w:val="uk-UA"/>
              </w:rPr>
            </w:pPr>
            <w:r w:rsidRPr="002573B4">
              <w:rPr>
                <w:rFonts w:ascii="Times New Roman" w:eastAsia="Times New Roman" w:hAnsi="Times New Roman" w:cs="Times New Roman"/>
                <w:color w:val="000000"/>
                <w:sz w:val="24"/>
                <w:szCs w:val="24"/>
                <w:lang w:val="uk-UA"/>
              </w:rPr>
              <w:t>Документи що підтверджують права підпису пропозиції та/або договору про закупівлю:</w:t>
            </w:r>
          </w:p>
          <w:p w:rsidR="00EC3C41" w:rsidRPr="002573B4" w:rsidRDefault="00EC3C41" w:rsidP="00EC3C41">
            <w:pPr>
              <w:numPr>
                <w:ilvl w:val="0"/>
                <w:numId w:val="23"/>
              </w:numPr>
              <w:pBdr>
                <w:top w:val="nil"/>
                <w:left w:val="nil"/>
                <w:bottom w:val="nil"/>
                <w:right w:val="nil"/>
                <w:between w:val="nil"/>
              </w:pBdr>
              <w:tabs>
                <w:tab w:val="left" w:pos="316"/>
              </w:tabs>
              <w:spacing w:line="240" w:lineRule="auto"/>
              <w:ind w:left="65" w:firstLine="0"/>
              <w:jc w:val="both"/>
              <w:rPr>
                <w:rFonts w:ascii="Times New Roman" w:eastAsia="Times New Roman" w:hAnsi="Times New Roman" w:cs="Times New Roman"/>
                <w:color w:val="000000"/>
                <w:sz w:val="24"/>
                <w:szCs w:val="24"/>
                <w:lang w:val="uk-UA"/>
              </w:rPr>
            </w:pPr>
            <w:r w:rsidRPr="002573B4">
              <w:rPr>
                <w:rFonts w:ascii="Times New Roman" w:eastAsia="Times New Roman" w:hAnsi="Times New Roman" w:cs="Times New Roman"/>
                <w:color w:val="000000"/>
                <w:sz w:val="24"/>
                <w:szCs w:val="24"/>
                <w:lang w:val="uk-UA"/>
              </w:rPr>
              <w:t>Наказ або рішення засновників про призначення керівника;</w:t>
            </w:r>
          </w:p>
          <w:p w:rsidR="00EF1595" w:rsidRPr="002573B4" w:rsidRDefault="00EC3C41" w:rsidP="00EC3C41">
            <w:pPr>
              <w:spacing w:line="240" w:lineRule="auto"/>
              <w:jc w:val="both"/>
              <w:rPr>
                <w:rFonts w:ascii="Times New Roman" w:eastAsia="Times New Roman" w:hAnsi="Times New Roman" w:cs="Times New Roman"/>
                <w:sz w:val="24"/>
                <w:szCs w:val="24"/>
                <w:lang w:val="uk-UA"/>
              </w:rPr>
            </w:pPr>
            <w:r w:rsidRPr="002573B4">
              <w:rPr>
                <w:rFonts w:ascii="Times New Roman" w:eastAsia="Times New Roman" w:hAnsi="Times New Roman" w:cs="Times New Roman"/>
                <w:color w:val="000000"/>
                <w:sz w:val="24"/>
                <w:szCs w:val="24"/>
                <w:lang w:val="uk-UA"/>
              </w:rPr>
              <w:t xml:space="preserve">Довіреність або доручення на особу, яка підписала пропозицію та/або буде підписантом договору про закупівлю </w:t>
            </w:r>
            <w:r w:rsidRPr="002573B4">
              <w:rPr>
                <w:rFonts w:ascii="Times New Roman" w:eastAsia="Times New Roman" w:hAnsi="Times New Roman" w:cs="Times New Roman"/>
                <w:i/>
                <w:color w:val="000000"/>
                <w:sz w:val="24"/>
                <w:szCs w:val="24"/>
                <w:lang w:val="uk-UA"/>
              </w:rPr>
              <w:t>(документ надається у разі якщо пропозицію чи договір про закупівлю підписує не керівник)</w:t>
            </w:r>
            <w:r w:rsidRPr="002573B4">
              <w:rPr>
                <w:rFonts w:ascii="Times New Roman" w:eastAsia="Times New Roman" w:hAnsi="Times New Roman" w:cs="Times New Roman"/>
                <w:color w:val="000000"/>
                <w:sz w:val="24"/>
                <w:szCs w:val="24"/>
                <w:lang w:val="uk-UA"/>
              </w:rPr>
              <w:t>.</w:t>
            </w:r>
          </w:p>
        </w:tc>
      </w:tr>
      <w:tr w:rsidR="00EF1595" w:rsidRPr="002573B4" w:rsidTr="00847E6C">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1595" w:rsidRPr="002573B4" w:rsidRDefault="00EF1595" w:rsidP="006168F0">
            <w:pPr>
              <w:spacing w:line="240" w:lineRule="auto"/>
              <w:jc w:val="center"/>
              <w:rPr>
                <w:rFonts w:ascii="Times New Roman" w:eastAsia="Times New Roman" w:hAnsi="Times New Roman" w:cs="Times New Roman"/>
                <w:sz w:val="24"/>
                <w:szCs w:val="24"/>
                <w:lang w:val="uk-UA"/>
              </w:rPr>
            </w:pPr>
            <w:r w:rsidRPr="002573B4">
              <w:rPr>
                <w:rFonts w:ascii="Times New Roman" w:eastAsia="Times New Roman" w:hAnsi="Times New Roman" w:cs="Times New Roman"/>
                <w:sz w:val="24"/>
                <w:szCs w:val="24"/>
                <w:lang w:val="uk-UA"/>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1595" w:rsidRPr="002573B4" w:rsidRDefault="00EF1595" w:rsidP="006168F0">
            <w:pPr>
              <w:spacing w:line="240" w:lineRule="auto"/>
              <w:jc w:val="both"/>
              <w:rPr>
                <w:rFonts w:ascii="Times New Roman" w:eastAsia="Times New Roman" w:hAnsi="Times New Roman" w:cs="Times New Roman"/>
                <w:color w:val="000000"/>
                <w:sz w:val="24"/>
                <w:szCs w:val="24"/>
                <w:lang w:val="uk-UA"/>
              </w:rPr>
            </w:pPr>
            <w:r w:rsidRPr="002573B4">
              <w:rPr>
                <w:rFonts w:ascii="Times New Roman" w:eastAsia="Times New Roman" w:hAnsi="Times New Roman" w:cs="Times New Roman"/>
                <w:color w:val="000000"/>
                <w:sz w:val="24"/>
                <w:szCs w:val="24"/>
                <w:lang w:val="uk-UA"/>
              </w:rPr>
              <w:t>Гарантійний  лист від Учасника  наступного змісту:</w:t>
            </w:r>
          </w:p>
          <w:p w:rsidR="00EF1595" w:rsidRPr="002573B4" w:rsidRDefault="00EF1595" w:rsidP="006168F0">
            <w:pPr>
              <w:spacing w:line="240" w:lineRule="auto"/>
              <w:jc w:val="both"/>
              <w:rPr>
                <w:rFonts w:ascii="Times New Roman" w:eastAsia="Times New Roman" w:hAnsi="Times New Roman" w:cs="Times New Roman"/>
                <w:sz w:val="24"/>
                <w:szCs w:val="24"/>
                <w:lang w:val="uk-UA"/>
              </w:rPr>
            </w:pPr>
            <w:r w:rsidRPr="002573B4">
              <w:rPr>
                <w:rFonts w:ascii="Times New Roman" w:eastAsia="Times New Roman" w:hAnsi="Times New Roman" w:cs="Times New Roman"/>
                <w:color w:val="000000"/>
                <w:sz w:val="24"/>
                <w:szCs w:val="24"/>
                <w:lang w:val="uk-UA"/>
              </w:rPr>
              <w:t xml:space="preserve">“Даним листом підтверджуємо, що </w:t>
            </w:r>
            <w:r w:rsidRPr="002573B4">
              <w:rPr>
                <w:rFonts w:ascii="Times New Roman" w:eastAsia="Times New Roman" w:hAnsi="Times New Roman" w:cs="Times New Roman"/>
                <w:color w:val="000000"/>
                <w:sz w:val="24"/>
                <w:szCs w:val="24"/>
                <w:u w:val="single"/>
                <w:lang w:val="uk-UA"/>
              </w:rPr>
              <w:t>зазначити найменування Учасника</w:t>
            </w:r>
            <w:r w:rsidRPr="002573B4">
              <w:rPr>
                <w:rFonts w:ascii="Times New Roman" w:eastAsia="Times New Roman" w:hAnsi="Times New Roman" w:cs="Times New Roman"/>
                <w:color w:val="000000"/>
                <w:sz w:val="24"/>
                <w:szCs w:val="24"/>
                <w:lang w:val="uk-U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EF1595" w:rsidRPr="002573B4" w:rsidTr="00847E6C">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1595" w:rsidRPr="002573B4" w:rsidRDefault="00EF1595" w:rsidP="006168F0">
            <w:pPr>
              <w:spacing w:line="240" w:lineRule="auto"/>
              <w:jc w:val="center"/>
              <w:rPr>
                <w:rFonts w:ascii="Times New Roman" w:eastAsia="Times New Roman" w:hAnsi="Times New Roman" w:cs="Times New Roman"/>
                <w:sz w:val="24"/>
                <w:szCs w:val="24"/>
                <w:lang w:val="uk-UA"/>
              </w:rPr>
            </w:pPr>
            <w:r w:rsidRPr="002573B4">
              <w:rPr>
                <w:rFonts w:ascii="Times New Roman" w:eastAsia="Times New Roman" w:hAnsi="Times New Roman" w:cs="Times New Roman"/>
                <w:sz w:val="24"/>
                <w:szCs w:val="24"/>
                <w:lang w:val="uk-UA"/>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1595" w:rsidRPr="002573B4" w:rsidRDefault="00EF1595" w:rsidP="002458EC">
            <w:pPr>
              <w:spacing w:line="240" w:lineRule="auto"/>
              <w:jc w:val="both"/>
              <w:rPr>
                <w:rFonts w:ascii="Times New Roman" w:eastAsia="Times New Roman" w:hAnsi="Times New Roman" w:cs="Times New Roman"/>
                <w:color w:val="000000"/>
                <w:sz w:val="24"/>
                <w:szCs w:val="24"/>
                <w:lang w:val="uk-UA"/>
              </w:rPr>
            </w:pPr>
            <w:r w:rsidRPr="002573B4">
              <w:rPr>
                <w:rFonts w:ascii="Times New Roman" w:eastAsia="Times New Roman" w:hAnsi="Times New Roman" w:cs="Times New Roman"/>
                <w:sz w:val="24"/>
                <w:szCs w:val="24"/>
                <w:lang w:val="uk-UA"/>
              </w:rPr>
              <w:t xml:space="preserve">Лист-погодження Учасника з умовами проекту Договору про закупівлю, що міститься в Додатку </w:t>
            </w:r>
            <w:r w:rsidR="002458EC">
              <w:rPr>
                <w:rFonts w:ascii="Times New Roman" w:eastAsia="Times New Roman" w:hAnsi="Times New Roman" w:cs="Times New Roman"/>
                <w:sz w:val="24"/>
                <w:szCs w:val="24"/>
                <w:lang w:val="uk-UA"/>
              </w:rPr>
              <w:t>2</w:t>
            </w:r>
            <w:r w:rsidRPr="002573B4">
              <w:rPr>
                <w:rFonts w:ascii="Times New Roman" w:eastAsia="Times New Roman" w:hAnsi="Times New Roman" w:cs="Times New Roman"/>
                <w:sz w:val="24"/>
                <w:szCs w:val="24"/>
                <w:lang w:val="uk-UA"/>
              </w:rPr>
              <w:t xml:space="preserve"> до Оголошення.</w:t>
            </w:r>
          </w:p>
        </w:tc>
      </w:tr>
      <w:tr w:rsidR="00EF1595" w:rsidRPr="002573B4" w:rsidTr="00847E6C">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1595" w:rsidRPr="002573B4" w:rsidRDefault="00AC5B0E" w:rsidP="006168F0">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1595" w:rsidRPr="002573B4" w:rsidRDefault="00EF1595" w:rsidP="006168F0">
            <w:pPr>
              <w:spacing w:line="240" w:lineRule="auto"/>
              <w:jc w:val="both"/>
              <w:rPr>
                <w:rFonts w:ascii="Times New Roman" w:eastAsia="Times New Roman" w:hAnsi="Times New Roman" w:cs="Times New Roman"/>
                <w:sz w:val="24"/>
                <w:szCs w:val="24"/>
                <w:lang w:val="uk-UA"/>
              </w:rPr>
            </w:pPr>
            <w:r w:rsidRPr="002573B4">
              <w:rPr>
                <w:rFonts w:ascii="Times New Roman" w:eastAsia="Times New Roman" w:hAnsi="Times New Roman" w:cs="Times New Roman"/>
                <w:sz w:val="24"/>
                <w:szCs w:val="24"/>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w:t>
            </w:r>
            <w:r w:rsidRPr="002573B4">
              <w:rPr>
                <w:rFonts w:ascii="Times New Roman" w:eastAsia="Times New Roman" w:hAnsi="Times New Roman" w:cs="Times New Roman"/>
                <w:sz w:val="24"/>
                <w:szCs w:val="24"/>
                <w:lang w:val="uk-UA"/>
              </w:rPr>
              <w:lastRenderedPageBreak/>
              <w:t>такого виду діяльності передбачено законом.</w:t>
            </w:r>
            <w:r w:rsidRPr="002573B4">
              <w:rPr>
                <w:rFonts w:ascii="Times New Roman" w:eastAsia="Times New Roman" w:hAnsi="Times New Roman" w:cs="Times New Roman"/>
                <w:i/>
                <w:sz w:val="24"/>
                <w:szCs w:val="24"/>
                <w:lang w:val="uk-UA"/>
              </w:rPr>
              <w:t xml:space="preserve"> Замість довідки довільної форми учасник може надати чинну ліцензію або документ дозвільного характеру.</w:t>
            </w:r>
          </w:p>
        </w:tc>
      </w:tr>
      <w:tr w:rsidR="00EF1595" w:rsidRPr="002573B4" w:rsidTr="00847E6C">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1595" w:rsidRPr="002573B4" w:rsidRDefault="00AC5B0E" w:rsidP="006168F0">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5</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595" w:rsidRPr="002573B4" w:rsidRDefault="00EF1595" w:rsidP="006168F0">
            <w:pPr>
              <w:ind w:left="140" w:right="120" w:hanging="20"/>
              <w:jc w:val="both"/>
              <w:rPr>
                <w:rFonts w:ascii="Times New Roman" w:eastAsia="Times New Roman" w:hAnsi="Times New Roman" w:cs="Times New Roman"/>
                <w:sz w:val="24"/>
                <w:szCs w:val="24"/>
                <w:lang w:val="uk-UA"/>
              </w:rPr>
            </w:pPr>
            <w:r w:rsidRPr="002573B4">
              <w:rPr>
                <w:rFonts w:ascii="Times New Roman" w:eastAsia="Times New Roman" w:hAnsi="Times New Roman" w:cs="Times New Roman"/>
                <w:sz w:val="24"/>
                <w:szCs w:val="24"/>
                <w:lang w:val="uk-UA"/>
              </w:rPr>
              <w:t xml:space="preserve">Довідка, складена в довільній формі, яка містить інформацію про засновника та кінцевого </w:t>
            </w:r>
            <w:proofErr w:type="spellStart"/>
            <w:r w:rsidRPr="002573B4">
              <w:rPr>
                <w:rFonts w:ascii="Times New Roman" w:eastAsia="Times New Roman" w:hAnsi="Times New Roman" w:cs="Times New Roman"/>
                <w:sz w:val="24"/>
                <w:szCs w:val="24"/>
                <w:lang w:val="uk-UA"/>
              </w:rPr>
              <w:t>бенефіціарного</w:t>
            </w:r>
            <w:proofErr w:type="spellEnd"/>
            <w:r w:rsidRPr="002573B4">
              <w:rPr>
                <w:rFonts w:ascii="Times New Roman" w:eastAsia="Times New Roman" w:hAnsi="Times New Roman" w:cs="Times New Roman"/>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2573B4">
              <w:rPr>
                <w:rFonts w:ascii="Times New Roman" w:eastAsia="Times New Roman" w:hAnsi="Times New Roman" w:cs="Times New Roman"/>
                <w:sz w:val="24"/>
                <w:szCs w:val="24"/>
                <w:lang w:val="uk-UA"/>
              </w:rPr>
              <w:t>бенефіціарного</w:t>
            </w:r>
            <w:proofErr w:type="spellEnd"/>
            <w:r w:rsidRPr="002573B4">
              <w:rPr>
                <w:rFonts w:ascii="Times New Roman" w:eastAsia="Times New Roman" w:hAnsi="Times New Roman" w:cs="Times New Roman"/>
                <w:sz w:val="24"/>
                <w:szCs w:val="24"/>
                <w:lang w:val="uk-UA"/>
              </w:rPr>
              <w:t xml:space="preserve"> власника, адреса його </w:t>
            </w:r>
            <w:proofErr w:type="spellStart"/>
            <w:r w:rsidRPr="002573B4">
              <w:rPr>
                <w:rFonts w:ascii="Times New Roman" w:eastAsia="Times New Roman" w:hAnsi="Times New Roman" w:cs="Times New Roman"/>
                <w:sz w:val="24"/>
                <w:szCs w:val="24"/>
                <w:lang w:val="uk-UA"/>
              </w:rPr>
              <w:t>місцяпроживання</w:t>
            </w:r>
            <w:proofErr w:type="spellEnd"/>
            <w:r w:rsidRPr="002573B4">
              <w:rPr>
                <w:rFonts w:ascii="Times New Roman" w:eastAsia="Times New Roman" w:hAnsi="Times New Roman" w:cs="Times New Roman"/>
                <w:sz w:val="24"/>
                <w:szCs w:val="24"/>
                <w:lang w:val="uk-UA"/>
              </w:rPr>
              <w:t xml:space="preserve"> та громадянство.</w:t>
            </w:r>
          </w:p>
          <w:p w:rsidR="00EF1595" w:rsidRPr="002573B4" w:rsidRDefault="00EF1595" w:rsidP="006168F0">
            <w:pPr>
              <w:spacing w:line="240" w:lineRule="auto"/>
              <w:ind w:left="120" w:right="120" w:hanging="20"/>
              <w:jc w:val="both"/>
              <w:rPr>
                <w:rFonts w:ascii="Times New Roman" w:eastAsia="Times New Roman" w:hAnsi="Times New Roman" w:cs="Times New Roman"/>
                <w:sz w:val="24"/>
                <w:szCs w:val="24"/>
                <w:lang w:val="uk-UA"/>
              </w:rPr>
            </w:pPr>
            <w:r w:rsidRPr="002573B4">
              <w:rPr>
                <w:rFonts w:ascii="Times New Roman" w:eastAsia="Times New Roman" w:hAnsi="Times New Roman" w:cs="Times New Roman"/>
                <w:i/>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2573B4">
              <w:rPr>
                <w:rFonts w:ascii="Times New Roman" w:eastAsia="Times New Roman" w:hAnsi="Times New Roman" w:cs="Times New Roman"/>
                <w:i/>
                <w:sz w:val="24"/>
                <w:szCs w:val="24"/>
                <w:lang w:val="uk-UA"/>
              </w:rPr>
              <w:t>бенефіціарного</w:t>
            </w:r>
            <w:proofErr w:type="spellEnd"/>
            <w:r w:rsidRPr="002573B4">
              <w:rPr>
                <w:rFonts w:ascii="Times New Roman" w:eastAsia="Times New Roman" w:hAnsi="Times New Roman" w:cs="Times New Roman"/>
                <w:i/>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EF1595" w:rsidRPr="002573B4" w:rsidTr="00847E6C">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1595" w:rsidRPr="002573B4" w:rsidRDefault="00AC5B0E" w:rsidP="006168F0">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595" w:rsidRPr="00AC5B0E" w:rsidRDefault="00EF1595" w:rsidP="009B1F66">
            <w:pPr>
              <w:ind w:left="140" w:right="120" w:hanging="20"/>
              <w:jc w:val="both"/>
              <w:rPr>
                <w:rFonts w:ascii="Times New Roman" w:eastAsia="Times New Roman" w:hAnsi="Times New Roman" w:cs="Times New Roman"/>
                <w:sz w:val="24"/>
                <w:szCs w:val="24"/>
                <w:lang w:val="uk-UA"/>
              </w:rPr>
            </w:pPr>
            <w:r w:rsidRPr="002573B4">
              <w:rPr>
                <w:rFonts w:ascii="Times New Roman" w:eastAsia="Times New Roman" w:hAnsi="Times New Roman" w:cs="Times New Roman"/>
                <w:sz w:val="24"/>
                <w:szCs w:val="24"/>
                <w:lang w:val="uk-UA"/>
              </w:rPr>
              <w:t xml:space="preserve">Гарантійний лист, складений в довільній формі, </w:t>
            </w:r>
            <w:r w:rsidR="00AC5B0E">
              <w:rPr>
                <w:rFonts w:ascii="Times New Roman" w:eastAsia="Times New Roman" w:hAnsi="Times New Roman" w:cs="Times New Roman"/>
                <w:sz w:val="24"/>
                <w:szCs w:val="24"/>
                <w:lang w:val="uk-UA"/>
              </w:rPr>
              <w:t xml:space="preserve">щодо отримання технічних умов в </w:t>
            </w:r>
            <w:proofErr w:type="spellStart"/>
            <w:r w:rsidR="00AC5B0E">
              <w:rPr>
                <w:rFonts w:ascii="Times New Roman" w:eastAsia="Times New Roman" w:hAnsi="Times New Roman" w:cs="Times New Roman"/>
                <w:sz w:val="24"/>
                <w:szCs w:val="24"/>
                <w:lang w:val="uk-UA"/>
              </w:rPr>
              <w:t>ПрАТ</w:t>
            </w:r>
            <w:proofErr w:type="spellEnd"/>
            <w:r w:rsidR="00AC5B0E">
              <w:rPr>
                <w:rFonts w:ascii="Times New Roman" w:eastAsia="Times New Roman" w:hAnsi="Times New Roman" w:cs="Times New Roman"/>
                <w:sz w:val="24"/>
                <w:szCs w:val="24"/>
                <w:lang w:val="uk-UA"/>
              </w:rPr>
              <w:t xml:space="preserve"> ДТЕК «Київські Регіональні Мережі» для підключення до мережі об</w:t>
            </w:r>
            <w:r w:rsidR="00AC5B0E">
              <w:rPr>
                <w:rFonts w:ascii="Times New Roman" w:eastAsia="Times New Roman" w:hAnsi="Times New Roman" w:cs="Times New Roman"/>
                <w:sz w:val="24"/>
                <w:szCs w:val="24"/>
                <w:lang w:val="en-US"/>
              </w:rPr>
              <w:t>’</w:t>
            </w:r>
            <w:proofErr w:type="spellStart"/>
            <w:r w:rsidR="00AC5B0E">
              <w:rPr>
                <w:rFonts w:ascii="Times New Roman" w:eastAsia="Times New Roman" w:hAnsi="Times New Roman" w:cs="Times New Roman"/>
                <w:sz w:val="24"/>
                <w:szCs w:val="24"/>
                <w:lang w:val="uk-UA"/>
              </w:rPr>
              <w:t>єктів</w:t>
            </w:r>
            <w:proofErr w:type="spellEnd"/>
            <w:r w:rsidR="00AC5B0E">
              <w:rPr>
                <w:rFonts w:ascii="Times New Roman" w:eastAsia="Times New Roman" w:hAnsi="Times New Roman" w:cs="Times New Roman"/>
                <w:sz w:val="24"/>
                <w:szCs w:val="24"/>
                <w:lang w:val="uk-UA"/>
              </w:rPr>
              <w:t xml:space="preserve"> </w:t>
            </w:r>
            <w:r w:rsidR="009B1F66">
              <w:rPr>
                <w:rFonts w:ascii="Times New Roman" w:eastAsia="Times New Roman" w:hAnsi="Times New Roman" w:cs="Times New Roman"/>
                <w:sz w:val="24"/>
                <w:szCs w:val="24"/>
                <w:lang w:val="uk-UA"/>
              </w:rPr>
              <w:t>та своєчасного надання послуг відповідно до технічного завдання.</w:t>
            </w:r>
          </w:p>
        </w:tc>
      </w:tr>
    </w:tbl>
    <w:p w:rsidR="007A2718" w:rsidRPr="002573B4" w:rsidRDefault="007A2718" w:rsidP="007A271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b/>
          <w:sz w:val="24"/>
          <w:szCs w:val="24"/>
          <w:lang w:val="uk-UA" w:eastAsia="uk-UA"/>
        </w:rPr>
      </w:pPr>
    </w:p>
    <w:p w:rsidR="00847E6C" w:rsidRPr="00D03684" w:rsidRDefault="00847E6C" w:rsidP="00847E6C">
      <w:pPr>
        <w:pStyle w:val="a4"/>
        <w:spacing w:after="0" w:line="240" w:lineRule="auto"/>
        <w:ind w:firstLine="284"/>
        <w:jc w:val="both"/>
        <w:rPr>
          <w:rFonts w:ascii="Times New Roman" w:hAnsi="Times New Roman"/>
          <w:i/>
          <w:color w:val="auto"/>
          <w:sz w:val="24"/>
          <w:szCs w:val="24"/>
          <w:lang w:val="uk-UA"/>
        </w:rPr>
      </w:pPr>
      <w:r w:rsidRPr="00D03684">
        <w:rPr>
          <w:rFonts w:ascii="Times New Roman" w:hAnsi="Times New Roman"/>
          <w:i/>
          <w:color w:val="auto"/>
          <w:sz w:val="24"/>
          <w:szCs w:val="24"/>
          <w:lang w:val="uk-UA"/>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обов’язково надає в складі пропозиції лист-роз’яснення, в якому зазначає законодавчі підстави ненадання чи причини неможливості подання відповідних документів.</w:t>
      </w:r>
    </w:p>
    <w:p w:rsidR="00847E6C" w:rsidRPr="00D03684" w:rsidRDefault="00847E6C" w:rsidP="00847E6C">
      <w:pPr>
        <w:pStyle w:val="a4"/>
        <w:spacing w:after="0" w:line="240" w:lineRule="auto"/>
        <w:ind w:firstLine="284"/>
        <w:jc w:val="both"/>
        <w:rPr>
          <w:rFonts w:ascii="Times New Roman" w:hAnsi="Times New Roman"/>
          <w:i/>
          <w:color w:val="auto"/>
          <w:sz w:val="24"/>
          <w:szCs w:val="24"/>
          <w:lang w:val="uk-UA"/>
        </w:rPr>
      </w:pPr>
      <w:r w:rsidRPr="00D03684">
        <w:rPr>
          <w:rFonts w:ascii="Times New Roman" w:hAnsi="Times New Roman"/>
          <w:i/>
          <w:color w:val="auto"/>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47E6C" w:rsidRPr="00D03684" w:rsidRDefault="00847E6C" w:rsidP="00847E6C">
      <w:pPr>
        <w:spacing w:line="240" w:lineRule="auto"/>
        <w:jc w:val="both"/>
        <w:rPr>
          <w:rFonts w:ascii="Times New Roman" w:hAnsi="Times New Roman"/>
          <w:b/>
          <w:sz w:val="24"/>
          <w:szCs w:val="24"/>
          <w:lang w:val="uk-UA"/>
        </w:rPr>
      </w:pPr>
      <w:r w:rsidRPr="00D03684">
        <w:rPr>
          <w:rFonts w:ascii="Times New Roman" w:hAnsi="Times New Roman"/>
          <w:i/>
          <w:sz w:val="24"/>
          <w:szCs w:val="24"/>
          <w:lang w:val="uk-UA"/>
        </w:rPr>
        <w:t xml:space="preserve">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sectPr w:rsidR="00847E6C" w:rsidRPr="00D03684" w:rsidSect="006A1B5E">
      <w:pgSz w:w="11909" w:h="16834"/>
      <w:pgMar w:top="1134"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FC70C3"/>
    <w:multiLevelType w:val="multilevel"/>
    <w:tmpl w:val="6F36E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142644E"/>
    <w:multiLevelType w:val="multilevel"/>
    <w:tmpl w:val="7F184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DBD371A"/>
    <w:multiLevelType w:val="multilevel"/>
    <w:tmpl w:val="5D283A1A"/>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B901B9"/>
    <w:multiLevelType w:val="multilevel"/>
    <w:tmpl w:val="81369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07A413C"/>
    <w:multiLevelType w:val="hybridMultilevel"/>
    <w:tmpl w:val="91003122"/>
    <w:lvl w:ilvl="0" w:tplc="6B8C37CA">
      <w:numFmt w:val="bullet"/>
      <w:lvlText w:val=""/>
      <w:lvlJc w:val="left"/>
      <w:pPr>
        <w:ind w:left="1040" w:hanging="360"/>
      </w:pPr>
      <w:rPr>
        <w:rFonts w:ascii="Symbol" w:eastAsia="Times New Roman" w:hAnsi="Symbol"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6">
    <w:nsid w:val="12CA7AE0"/>
    <w:multiLevelType w:val="hybridMultilevel"/>
    <w:tmpl w:val="A5425F92"/>
    <w:lvl w:ilvl="0" w:tplc="E2266028">
      <w:start w:val="1"/>
      <w:numFmt w:val="decimal"/>
      <w:lvlText w:val="%1."/>
      <w:lvlJc w:val="left"/>
      <w:pPr>
        <w:tabs>
          <w:tab w:val="num" w:pos="720"/>
        </w:tabs>
        <w:ind w:left="720" w:hanging="360"/>
      </w:pPr>
      <w:rPr>
        <w:rFonts w:hint="default"/>
      </w:rPr>
    </w:lvl>
    <w:lvl w:ilvl="1" w:tplc="60DEB05C">
      <w:numFmt w:val="none"/>
      <w:lvlText w:val=""/>
      <w:lvlJc w:val="left"/>
      <w:pPr>
        <w:tabs>
          <w:tab w:val="num" w:pos="360"/>
        </w:tabs>
      </w:pPr>
    </w:lvl>
    <w:lvl w:ilvl="2" w:tplc="3676B78A">
      <w:numFmt w:val="none"/>
      <w:lvlText w:val=""/>
      <w:lvlJc w:val="left"/>
      <w:pPr>
        <w:tabs>
          <w:tab w:val="num" w:pos="360"/>
        </w:tabs>
      </w:pPr>
    </w:lvl>
    <w:lvl w:ilvl="3" w:tplc="DD408418">
      <w:numFmt w:val="none"/>
      <w:lvlText w:val=""/>
      <w:lvlJc w:val="left"/>
      <w:pPr>
        <w:tabs>
          <w:tab w:val="num" w:pos="360"/>
        </w:tabs>
      </w:pPr>
    </w:lvl>
    <w:lvl w:ilvl="4" w:tplc="033C8324">
      <w:numFmt w:val="none"/>
      <w:lvlText w:val=""/>
      <w:lvlJc w:val="left"/>
      <w:pPr>
        <w:tabs>
          <w:tab w:val="num" w:pos="360"/>
        </w:tabs>
      </w:pPr>
    </w:lvl>
    <w:lvl w:ilvl="5" w:tplc="802444E4">
      <w:numFmt w:val="none"/>
      <w:lvlText w:val=""/>
      <w:lvlJc w:val="left"/>
      <w:pPr>
        <w:tabs>
          <w:tab w:val="num" w:pos="360"/>
        </w:tabs>
      </w:pPr>
    </w:lvl>
    <w:lvl w:ilvl="6" w:tplc="75BE8434">
      <w:numFmt w:val="none"/>
      <w:lvlText w:val=""/>
      <w:lvlJc w:val="left"/>
      <w:pPr>
        <w:tabs>
          <w:tab w:val="num" w:pos="360"/>
        </w:tabs>
      </w:pPr>
    </w:lvl>
    <w:lvl w:ilvl="7" w:tplc="20248666">
      <w:numFmt w:val="none"/>
      <w:lvlText w:val=""/>
      <w:lvlJc w:val="left"/>
      <w:pPr>
        <w:tabs>
          <w:tab w:val="num" w:pos="360"/>
        </w:tabs>
      </w:pPr>
    </w:lvl>
    <w:lvl w:ilvl="8" w:tplc="96884442">
      <w:numFmt w:val="none"/>
      <w:lvlText w:val=""/>
      <w:lvlJc w:val="left"/>
      <w:pPr>
        <w:tabs>
          <w:tab w:val="num" w:pos="360"/>
        </w:tabs>
      </w:pPr>
    </w:lvl>
  </w:abstractNum>
  <w:abstractNum w:abstractNumId="7">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4D651B5"/>
    <w:multiLevelType w:val="multilevel"/>
    <w:tmpl w:val="C40A6AE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nsid w:val="2DCF1F45"/>
    <w:multiLevelType w:val="hybridMultilevel"/>
    <w:tmpl w:val="867CB6E4"/>
    <w:lvl w:ilvl="0" w:tplc="259630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0E058E"/>
    <w:multiLevelType w:val="hybridMultilevel"/>
    <w:tmpl w:val="953EEB2C"/>
    <w:lvl w:ilvl="0" w:tplc="A13615B8">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897290D"/>
    <w:multiLevelType w:val="multilevel"/>
    <w:tmpl w:val="1AE07AB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3DD3DEB"/>
    <w:multiLevelType w:val="hybridMultilevel"/>
    <w:tmpl w:val="AB185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F60058"/>
    <w:multiLevelType w:val="multilevel"/>
    <w:tmpl w:val="97BA36C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nsid w:val="576460DC"/>
    <w:multiLevelType w:val="multilevel"/>
    <w:tmpl w:val="4072B8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8532341"/>
    <w:multiLevelType w:val="multilevel"/>
    <w:tmpl w:val="3D0E8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0090BC6"/>
    <w:multiLevelType w:val="hybridMultilevel"/>
    <w:tmpl w:val="D2000252"/>
    <w:lvl w:ilvl="0" w:tplc="3B8613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D651B42"/>
    <w:multiLevelType w:val="hybridMultilevel"/>
    <w:tmpl w:val="AD423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824BA7"/>
    <w:multiLevelType w:val="multilevel"/>
    <w:tmpl w:val="F852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060EA5"/>
    <w:multiLevelType w:val="multilevel"/>
    <w:tmpl w:val="F3BACB88"/>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4C915D7"/>
    <w:multiLevelType w:val="hybridMultilevel"/>
    <w:tmpl w:val="1556DFA4"/>
    <w:lvl w:ilvl="0" w:tplc="B43E20C8">
      <w:start w:val="2"/>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960C18"/>
    <w:multiLevelType w:val="multilevel"/>
    <w:tmpl w:val="793211D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nsid w:val="79E4760E"/>
    <w:multiLevelType w:val="multilevel"/>
    <w:tmpl w:val="95CEA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A7F2B4D"/>
    <w:multiLevelType w:val="hybridMultilevel"/>
    <w:tmpl w:val="512EAF14"/>
    <w:lvl w:ilvl="0" w:tplc="45B217E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1"/>
  </w:num>
  <w:num w:numId="4">
    <w:abstractNumId w:val="22"/>
  </w:num>
  <w:num w:numId="5">
    <w:abstractNumId w:val="2"/>
  </w:num>
  <w:num w:numId="6">
    <w:abstractNumId w:val="4"/>
  </w:num>
  <w:num w:numId="7">
    <w:abstractNumId w:val="9"/>
  </w:num>
  <w:num w:numId="8">
    <w:abstractNumId w:val="10"/>
  </w:num>
  <w:num w:numId="9">
    <w:abstractNumId w:val="6"/>
  </w:num>
  <w:num w:numId="10">
    <w:abstractNumId w:val="23"/>
  </w:num>
  <w:num w:numId="11">
    <w:abstractNumId w:val="21"/>
  </w:num>
  <w:num w:numId="12">
    <w:abstractNumId w:val="17"/>
  </w:num>
  <w:num w:numId="13">
    <w:abstractNumId w:val="11"/>
  </w:num>
  <w:num w:numId="14">
    <w:abstractNumId w:val="16"/>
  </w:num>
  <w:num w:numId="15">
    <w:abstractNumId w:val="7"/>
  </w:num>
  <w:num w:numId="16">
    <w:abstractNumId w:val="0"/>
  </w:num>
  <w:num w:numId="17">
    <w:abstractNumId w:val="12"/>
  </w:num>
  <w:num w:numId="18">
    <w:abstractNumId w:val="5"/>
  </w:num>
  <w:num w:numId="19">
    <w:abstractNumId w:val="3"/>
  </w:num>
  <w:num w:numId="20">
    <w:abstractNumId w:val="14"/>
  </w:num>
  <w:num w:numId="21">
    <w:abstractNumId w:val="20"/>
  </w:num>
  <w:num w:numId="22">
    <w:abstractNumId w:val="8"/>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6A726C"/>
    <w:rsid w:val="00021FD1"/>
    <w:rsid w:val="0002273B"/>
    <w:rsid w:val="00066DC4"/>
    <w:rsid w:val="00071211"/>
    <w:rsid w:val="000836EE"/>
    <w:rsid w:val="000B7C95"/>
    <w:rsid w:val="00103BB3"/>
    <w:rsid w:val="00124107"/>
    <w:rsid w:val="00135AD7"/>
    <w:rsid w:val="00146308"/>
    <w:rsid w:val="00146D7C"/>
    <w:rsid w:val="001550BC"/>
    <w:rsid w:val="00172020"/>
    <w:rsid w:val="001833E7"/>
    <w:rsid w:val="00196DE6"/>
    <w:rsid w:val="00197379"/>
    <w:rsid w:val="001A7771"/>
    <w:rsid w:val="001E6611"/>
    <w:rsid w:val="002220A1"/>
    <w:rsid w:val="002458EC"/>
    <w:rsid w:val="002573B4"/>
    <w:rsid w:val="00262C33"/>
    <w:rsid w:val="00266A1B"/>
    <w:rsid w:val="00314B29"/>
    <w:rsid w:val="00335224"/>
    <w:rsid w:val="00357580"/>
    <w:rsid w:val="00374169"/>
    <w:rsid w:val="00390602"/>
    <w:rsid w:val="003C2E76"/>
    <w:rsid w:val="003F4B76"/>
    <w:rsid w:val="00404EB7"/>
    <w:rsid w:val="004127C8"/>
    <w:rsid w:val="004238C5"/>
    <w:rsid w:val="004467F0"/>
    <w:rsid w:val="004928B4"/>
    <w:rsid w:val="00495984"/>
    <w:rsid w:val="004A12A0"/>
    <w:rsid w:val="004B126D"/>
    <w:rsid w:val="004B2C38"/>
    <w:rsid w:val="004E2E6D"/>
    <w:rsid w:val="0052522F"/>
    <w:rsid w:val="00581092"/>
    <w:rsid w:val="00582396"/>
    <w:rsid w:val="00585DD4"/>
    <w:rsid w:val="005B2C23"/>
    <w:rsid w:val="005D0958"/>
    <w:rsid w:val="005E0D8F"/>
    <w:rsid w:val="005E1AC6"/>
    <w:rsid w:val="005E3602"/>
    <w:rsid w:val="006168F0"/>
    <w:rsid w:val="00631907"/>
    <w:rsid w:val="00643931"/>
    <w:rsid w:val="00655AC7"/>
    <w:rsid w:val="00674349"/>
    <w:rsid w:val="00681580"/>
    <w:rsid w:val="006A1B5E"/>
    <w:rsid w:val="006A726C"/>
    <w:rsid w:val="006B47BA"/>
    <w:rsid w:val="006C1C53"/>
    <w:rsid w:val="006C5960"/>
    <w:rsid w:val="006D01A1"/>
    <w:rsid w:val="006E7F66"/>
    <w:rsid w:val="006F0534"/>
    <w:rsid w:val="006F5CA0"/>
    <w:rsid w:val="00705217"/>
    <w:rsid w:val="007162CA"/>
    <w:rsid w:val="007379B8"/>
    <w:rsid w:val="00752EC3"/>
    <w:rsid w:val="007729F3"/>
    <w:rsid w:val="00786EA6"/>
    <w:rsid w:val="007A2718"/>
    <w:rsid w:val="007F38C9"/>
    <w:rsid w:val="008205AB"/>
    <w:rsid w:val="00847E6C"/>
    <w:rsid w:val="00854DB5"/>
    <w:rsid w:val="008550DE"/>
    <w:rsid w:val="00886E14"/>
    <w:rsid w:val="008C5350"/>
    <w:rsid w:val="008C5E80"/>
    <w:rsid w:val="008D62A1"/>
    <w:rsid w:val="008E2D75"/>
    <w:rsid w:val="009007FC"/>
    <w:rsid w:val="00903D95"/>
    <w:rsid w:val="0091236D"/>
    <w:rsid w:val="009163B0"/>
    <w:rsid w:val="00923742"/>
    <w:rsid w:val="00933EAD"/>
    <w:rsid w:val="009457A0"/>
    <w:rsid w:val="00964E45"/>
    <w:rsid w:val="009B1F66"/>
    <w:rsid w:val="009B7E7D"/>
    <w:rsid w:val="009C59AD"/>
    <w:rsid w:val="009C7E99"/>
    <w:rsid w:val="00A24DED"/>
    <w:rsid w:val="00A4732A"/>
    <w:rsid w:val="00A84F17"/>
    <w:rsid w:val="00A91763"/>
    <w:rsid w:val="00AA1D1F"/>
    <w:rsid w:val="00AA2A93"/>
    <w:rsid w:val="00AB6FAA"/>
    <w:rsid w:val="00AC5B0E"/>
    <w:rsid w:val="00B34DAA"/>
    <w:rsid w:val="00B40282"/>
    <w:rsid w:val="00B42A43"/>
    <w:rsid w:val="00B565FC"/>
    <w:rsid w:val="00B63C33"/>
    <w:rsid w:val="00B662A5"/>
    <w:rsid w:val="00B75D90"/>
    <w:rsid w:val="00B82E54"/>
    <w:rsid w:val="00BC35CF"/>
    <w:rsid w:val="00C25C1B"/>
    <w:rsid w:val="00C34583"/>
    <w:rsid w:val="00C531D4"/>
    <w:rsid w:val="00CA6E75"/>
    <w:rsid w:val="00CE545C"/>
    <w:rsid w:val="00D03684"/>
    <w:rsid w:val="00D2389D"/>
    <w:rsid w:val="00DF0261"/>
    <w:rsid w:val="00E36AD6"/>
    <w:rsid w:val="00E4280D"/>
    <w:rsid w:val="00E633B5"/>
    <w:rsid w:val="00E91822"/>
    <w:rsid w:val="00EA0462"/>
    <w:rsid w:val="00EC3C41"/>
    <w:rsid w:val="00EC6AE2"/>
    <w:rsid w:val="00ED78DC"/>
    <w:rsid w:val="00EF1595"/>
    <w:rsid w:val="00F11715"/>
    <w:rsid w:val="00F25D17"/>
    <w:rsid w:val="00F54BA7"/>
    <w:rsid w:val="00F62483"/>
    <w:rsid w:val="00F940EF"/>
    <w:rsid w:val="00FD24C7"/>
    <w:rsid w:val="00FE0515"/>
    <w:rsid w:val="00FE162C"/>
    <w:rsid w:val="00FF21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link w:val="a5"/>
    <w:qFormat/>
    <w:pPr>
      <w:keepNext/>
      <w:keepLines/>
      <w:spacing w:after="320"/>
    </w:pPr>
    <w:rPr>
      <w:color w:val="666666"/>
      <w:sz w:val="30"/>
      <w:szCs w:val="30"/>
    </w:rPr>
  </w:style>
  <w:style w:type="table" w:customStyle="1" w:styleId="10">
    <w:name w:val="1"/>
    <w:basedOn w:val="TableNormal"/>
    <w:tblPr>
      <w:tblStyleRowBandSize w:val="1"/>
      <w:tblStyleColBandSize w:val="1"/>
      <w:tblCellMar>
        <w:top w:w="100" w:type="dxa"/>
        <w:left w:w="100" w:type="dxa"/>
        <w:bottom w:w="100" w:type="dxa"/>
        <w:right w:w="100" w:type="dxa"/>
      </w:tblCellMar>
    </w:tblPr>
  </w:style>
  <w:style w:type="paragraph" w:styleId="a6">
    <w:name w:val="Plain Text"/>
    <w:basedOn w:val="a"/>
    <w:link w:val="a7"/>
    <w:rsid w:val="00CA6E75"/>
    <w:pPr>
      <w:spacing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rsid w:val="00CA6E75"/>
    <w:rPr>
      <w:rFonts w:ascii="Courier New" w:eastAsia="Times New Roman" w:hAnsi="Courier New" w:cs="Times New Roman"/>
      <w:sz w:val="20"/>
      <w:szCs w:val="20"/>
      <w:lang w:val="x-none" w:eastAsia="x-none"/>
    </w:rPr>
  </w:style>
  <w:style w:type="character" w:styleId="a8">
    <w:name w:val="Hyperlink"/>
    <w:basedOn w:val="a0"/>
    <w:uiPriority w:val="99"/>
    <w:unhideWhenUsed/>
    <w:rsid w:val="00854DB5"/>
    <w:rPr>
      <w:color w:val="0000FF" w:themeColor="hyperlink"/>
      <w:u w:val="single"/>
    </w:rPr>
  </w:style>
  <w:style w:type="paragraph" w:styleId="HTML">
    <w:name w:val="HTML Preformatted"/>
    <w:aliases w:val=" Знак,Знак"/>
    <w:basedOn w:val="a"/>
    <w:link w:val="HTML0"/>
    <w:uiPriority w:val="99"/>
    <w:rsid w:val="0019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aliases w:val=" Знак Знак,Знак Знак"/>
    <w:basedOn w:val="a0"/>
    <w:link w:val="HTML"/>
    <w:uiPriority w:val="99"/>
    <w:rsid w:val="00196DE6"/>
    <w:rPr>
      <w:rFonts w:ascii="Courier New" w:eastAsia="Times New Roman" w:hAnsi="Courier New" w:cs="Courier New"/>
      <w:sz w:val="20"/>
      <w:szCs w:val="20"/>
      <w:lang w:val="ru-RU" w:eastAsia="ru-RU"/>
    </w:rPr>
  </w:style>
  <w:style w:type="paragraph" w:styleId="30">
    <w:name w:val="Body Text 3"/>
    <w:basedOn w:val="a"/>
    <w:link w:val="31"/>
    <w:rsid w:val="00196DE6"/>
    <w:pPr>
      <w:autoSpaceDE w:val="0"/>
      <w:autoSpaceDN w:val="0"/>
      <w:spacing w:line="240" w:lineRule="auto"/>
      <w:jc w:val="center"/>
    </w:pPr>
    <w:rPr>
      <w:rFonts w:ascii="Times New Roman" w:eastAsia="Times New Roman" w:hAnsi="Times New Roman" w:cs="Times New Roman"/>
      <w:sz w:val="20"/>
      <w:szCs w:val="20"/>
      <w:lang w:val="uk-UA"/>
    </w:rPr>
  </w:style>
  <w:style w:type="character" w:customStyle="1" w:styleId="31">
    <w:name w:val="Основний текст 3 Знак"/>
    <w:basedOn w:val="a0"/>
    <w:link w:val="30"/>
    <w:rsid w:val="00196DE6"/>
    <w:rPr>
      <w:rFonts w:ascii="Times New Roman" w:eastAsia="Times New Roman" w:hAnsi="Times New Roman" w:cs="Times New Roman"/>
      <w:sz w:val="20"/>
      <w:szCs w:val="20"/>
      <w:lang w:val="uk-UA"/>
    </w:rPr>
  </w:style>
  <w:style w:type="paragraph" w:styleId="a9">
    <w:name w:val="List Paragraph"/>
    <w:basedOn w:val="a"/>
    <w:uiPriority w:val="34"/>
    <w:qFormat/>
    <w:rsid w:val="00196DE6"/>
    <w:pPr>
      <w:ind w:left="720"/>
      <w:contextualSpacing/>
    </w:pPr>
  </w:style>
  <w:style w:type="paragraph" w:styleId="aa">
    <w:name w:val="No Spacing"/>
    <w:link w:val="ab"/>
    <w:qFormat/>
    <w:rsid w:val="00F62483"/>
    <w:pPr>
      <w:spacing w:line="240" w:lineRule="auto"/>
    </w:pPr>
  </w:style>
  <w:style w:type="paragraph" w:styleId="ac">
    <w:name w:val="Normal (Web)"/>
    <w:basedOn w:val="a"/>
    <w:uiPriority w:val="99"/>
    <w:unhideWhenUsed/>
    <w:qFormat/>
    <w:rsid w:val="007A271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Обычный1"/>
    <w:uiPriority w:val="99"/>
    <w:qFormat/>
    <w:rsid w:val="007A2718"/>
    <w:rPr>
      <w:color w:val="000000"/>
      <w:lang w:val="ru-RU" w:eastAsia="ru-RU"/>
    </w:rPr>
  </w:style>
  <w:style w:type="character" w:customStyle="1" w:styleId="qowt-font2-timesnewroman">
    <w:name w:val="qowt-font2-timesnewroman"/>
    <w:uiPriority w:val="99"/>
    <w:qFormat/>
    <w:rsid w:val="007A2718"/>
    <w:rPr>
      <w:rFonts w:cs="Times New Roman"/>
    </w:rPr>
  </w:style>
  <w:style w:type="character" w:customStyle="1" w:styleId="ab">
    <w:name w:val="Без інтервалів Знак"/>
    <w:link w:val="aa"/>
    <w:rsid w:val="00582396"/>
  </w:style>
  <w:style w:type="character" w:customStyle="1" w:styleId="20">
    <w:name w:val="Основной текст (2)_"/>
    <w:basedOn w:val="a0"/>
    <w:link w:val="21"/>
    <w:rsid w:val="009B7E7D"/>
    <w:rPr>
      <w:rFonts w:ascii="Times New Roman" w:eastAsia="Times New Roman" w:hAnsi="Times New Roman" w:cs="Times New Roman"/>
      <w:shd w:val="clear" w:color="auto" w:fill="FFFFFF"/>
    </w:rPr>
  </w:style>
  <w:style w:type="paragraph" w:customStyle="1" w:styleId="21">
    <w:name w:val="Основной текст (2)"/>
    <w:basedOn w:val="a"/>
    <w:link w:val="20"/>
    <w:rsid w:val="009B7E7D"/>
    <w:pPr>
      <w:widowControl w:val="0"/>
      <w:shd w:val="clear" w:color="auto" w:fill="FFFFFF"/>
      <w:spacing w:line="250" w:lineRule="exact"/>
      <w:jc w:val="right"/>
    </w:pPr>
    <w:rPr>
      <w:rFonts w:ascii="Times New Roman" w:eastAsia="Times New Roman" w:hAnsi="Times New Roman" w:cs="Times New Roman"/>
    </w:rPr>
  </w:style>
  <w:style w:type="character" w:customStyle="1" w:styleId="22">
    <w:name w:val="Основний текст (2)_"/>
    <w:basedOn w:val="a0"/>
    <w:link w:val="210"/>
    <w:uiPriority w:val="99"/>
    <w:locked/>
    <w:rsid w:val="00AB6FAA"/>
    <w:rPr>
      <w:rFonts w:ascii="Times New Roman" w:hAnsi="Times New Roman" w:cs="Times New Roman"/>
      <w:shd w:val="clear" w:color="auto" w:fill="FFFFFF"/>
    </w:rPr>
  </w:style>
  <w:style w:type="paragraph" w:customStyle="1" w:styleId="210">
    <w:name w:val="Основний текст (2)1"/>
    <w:basedOn w:val="a"/>
    <w:link w:val="22"/>
    <w:uiPriority w:val="99"/>
    <w:rsid w:val="00AB6FAA"/>
    <w:pPr>
      <w:widowControl w:val="0"/>
      <w:shd w:val="clear" w:color="auto" w:fill="FFFFFF"/>
      <w:spacing w:before="240" w:after="240" w:line="240" w:lineRule="atLeast"/>
      <w:jc w:val="both"/>
    </w:pPr>
    <w:rPr>
      <w:rFonts w:ascii="Times New Roman" w:hAnsi="Times New Roman" w:cs="Times New Roman"/>
    </w:rPr>
  </w:style>
  <w:style w:type="paragraph" w:styleId="ad">
    <w:name w:val="Balloon Text"/>
    <w:basedOn w:val="a"/>
    <w:link w:val="ae"/>
    <w:uiPriority w:val="99"/>
    <w:semiHidden/>
    <w:unhideWhenUsed/>
    <w:rsid w:val="00314B29"/>
    <w:pPr>
      <w:spacing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314B29"/>
    <w:rPr>
      <w:rFonts w:ascii="Tahoma" w:hAnsi="Tahoma" w:cs="Tahoma"/>
      <w:sz w:val="16"/>
      <w:szCs w:val="16"/>
    </w:rPr>
  </w:style>
  <w:style w:type="character" w:customStyle="1" w:styleId="12">
    <w:name w:val="Основной шрифт абзаца1"/>
    <w:link w:val="13"/>
    <w:locked/>
    <w:rsid w:val="00ED78DC"/>
    <w:rPr>
      <w:rFonts w:ascii="Verdana" w:hAnsi="Verdana"/>
    </w:rPr>
  </w:style>
  <w:style w:type="paragraph" w:customStyle="1" w:styleId="13">
    <w:name w:val="Знак1"/>
    <w:basedOn w:val="a"/>
    <w:link w:val="12"/>
    <w:rsid w:val="00ED78DC"/>
    <w:pPr>
      <w:spacing w:line="240" w:lineRule="auto"/>
    </w:pPr>
    <w:rPr>
      <w:rFonts w:ascii="Verdana" w:hAnsi="Verdana"/>
    </w:rPr>
  </w:style>
  <w:style w:type="paragraph" w:customStyle="1" w:styleId="32">
    <w:name w:val="Основной текст с отступом 32"/>
    <w:basedOn w:val="a"/>
    <w:rsid w:val="008550DE"/>
    <w:pPr>
      <w:suppressAutoHyphens/>
      <w:spacing w:line="240" w:lineRule="auto"/>
      <w:ind w:left="708" w:hanging="168"/>
    </w:pPr>
    <w:rPr>
      <w:rFonts w:ascii="Times New Roman" w:eastAsia="Times New Roman" w:hAnsi="Times New Roman" w:cs="Times New Roman"/>
      <w:sz w:val="24"/>
      <w:szCs w:val="24"/>
      <w:lang w:val="uk-UA" w:eastAsia="ar-SA"/>
    </w:rPr>
  </w:style>
  <w:style w:type="paragraph" w:customStyle="1" w:styleId="Default">
    <w:name w:val="Default"/>
    <w:rsid w:val="00071211"/>
    <w:pPr>
      <w:autoSpaceDE w:val="0"/>
      <w:autoSpaceDN w:val="0"/>
      <w:adjustRightInd w:val="0"/>
      <w:spacing w:line="240" w:lineRule="auto"/>
    </w:pPr>
    <w:rPr>
      <w:rFonts w:ascii="Calibri" w:eastAsia="Times New Roman" w:hAnsi="Calibri" w:cs="Calibri"/>
      <w:color w:val="000000"/>
      <w:sz w:val="24"/>
      <w:szCs w:val="24"/>
      <w:lang w:val="uk-UA" w:eastAsia="en-US"/>
    </w:rPr>
  </w:style>
  <w:style w:type="paragraph" w:styleId="af">
    <w:name w:val="annotation text"/>
    <w:basedOn w:val="a"/>
    <w:link w:val="af0"/>
    <w:uiPriority w:val="99"/>
    <w:semiHidden/>
    <w:unhideWhenUsed/>
    <w:rsid w:val="00C531D4"/>
    <w:pPr>
      <w:spacing w:line="240" w:lineRule="auto"/>
    </w:pPr>
    <w:rPr>
      <w:sz w:val="20"/>
      <w:szCs w:val="20"/>
    </w:rPr>
  </w:style>
  <w:style w:type="character" w:customStyle="1" w:styleId="af0">
    <w:name w:val="Текст примітки Знак"/>
    <w:basedOn w:val="a0"/>
    <w:link w:val="af"/>
    <w:uiPriority w:val="99"/>
    <w:semiHidden/>
    <w:rsid w:val="00C531D4"/>
    <w:rPr>
      <w:sz w:val="20"/>
      <w:szCs w:val="20"/>
    </w:rPr>
  </w:style>
  <w:style w:type="paragraph" w:styleId="af1">
    <w:name w:val="annotation subject"/>
    <w:basedOn w:val="af"/>
    <w:next w:val="af"/>
    <w:link w:val="af2"/>
    <w:uiPriority w:val="99"/>
    <w:semiHidden/>
    <w:unhideWhenUsed/>
    <w:rsid w:val="00C531D4"/>
    <w:pPr>
      <w:spacing w:after="200"/>
    </w:pPr>
    <w:rPr>
      <w:rFonts w:ascii="Calibri" w:eastAsia="Calibri" w:hAnsi="Calibri" w:cs="Calibri"/>
      <w:b/>
      <w:bCs/>
      <w:lang w:val="uk-UA" w:eastAsia="ru-RU"/>
    </w:rPr>
  </w:style>
  <w:style w:type="character" w:customStyle="1" w:styleId="af2">
    <w:name w:val="Тема примітки Знак"/>
    <w:basedOn w:val="af0"/>
    <w:link w:val="af1"/>
    <w:uiPriority w:val="99"/>
    <w:semiHidden/>
    <w:rsid w:val="00C531D4"/>
    <w:rPr>
      <w:rFonts w:ascii="Calibri" w:eastAsia="Calibri" w:hAnsi="Calibri" w:cs="Calibri"/>
      <w:b/>
      <w:bCs/>
      <w:sz w:val="20"/>
      <w:szCs w:val="20"/>
      <w:lang w:val="uk-UA" w:eastAsia="ru-RU"/>
    </w:rPr>
  </w:style>
  <w:style w:type="character" w:customStyle="1" w:styleId="af3">
    <w:name w:val="Сноска_"/>
    <w:link w:val="af4"/>
    <w:uiPriority w:val="99"/>
    <w:rsid w:val="008E2D75"/>
    <w:rPr>
      <w:rFonts w:ascii="Times New Roman" w:hAnsi="Times New Roman"/>
      <w:shd w:val="clear" w:color="auto" w:fill="FFFFFF"/>
    </w:rPr>
  </w:style>
  <w:style w:type="paragraph" w:customStyle="1" w:styleId="af4">
    <w:name w:val="Сноска"/>
    <w:basedOn w:val="a"/>
    <w:link w:val="af3"/>
    <w:uiPriority w:val="99"/>
    <w:rsid w:val="008E2D75"/>
    <w:pPr>
      <w:widowControl w:val="0"/>
      <w:shd w:val="clear" w:color="auto" w:fill="FFFFFF"/>
      <w:spacing w:line="259" w:lineRule="exact"/>
      <w:ind w:hanging="360"/>
      <w:jc w:val="both"/>
    </w:pPr>
    <w:rPr>
      <w:rFonts w:ascii="Times New Roman" w:hAnsi="Times New Roman"/>
    </w:rPr>
  </w:style>
  <w:style w:type="character" w:customStyle="1" w:styleId="a5">
    <w:name w:val="Підзаголовок Знак"/>
    <w:basedOn w:val="a0"/>
    <w:link w:val="a4"/>
    <w:rsid w:val="00847E6C"/>
    <w:rPr>
      <w:color w:val="666666"/>
      <w:sz w:val="30"/>
      <w:szCs w:val="30"/>
    </w:rPr>
  </w:style>
  <w:style w:type="character" w:customStyle="1" w:styleId="8">
    <w:name w:val="Основной текст (8)_"/>
    <w:link w:val="80"/>
    <w:uiPriority w:val="99"/>
    <w:locked/>
    <w:rsid w:val="005D0958"/>
    <w:rPr>
      <w:b/>
      <w:i/>
      <w:sz w:val="21"/>
      <w:shd w:val="clear" w:color="auto" w:fill="FFFFFF"/>
    </w:rPr>
  </w:style>
  <w:style w:type="paragraph" w:customStyle="1" w:styleId="80">
    <w:name w:val="Основной текст (8)"/>
    <w:basedOn w:val="a"/>
    <w:link w:val="8"/>
    <w:uiPriority w:val="99"/>
    <w:rsid w:val="005D0958"/>
    <w:pPr>
      <w:widowControl w:val="0"/>
      <w:shd w:val="clear" w:color="auto" w:fill="FFFFFF"/>
      <w:spacing w:after="240" w:line="250" w:lineRule="exact"/>
      <w:jc w:val="center"/>
    </w:pPr>
    <w:rPr>
      <w:b/>
      <w:i/>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link w:val="a5"/>
    <w:qFormat/>
    <w:pPr>
      <w:keepNext/>
      <w:keepLines/>
      <w:spacing w:after="320"/>
    </w:pPr>
    <w:rPr>
      <w:color w:val="666666"/>
      <w:sz w:val="30"/>
      <w:szCs w:val="30"/>
    </w:rPr>
  </w:style>
  <w:style w:type="table" w:customStyle="1" w:styleId="10">
    <w:name w:val="1"/>
    <w:basedOn w:val="TableNormal"/>
    <w:tblPr>
      <w:tblStyleRowBandSize w:val="1"/>
      <w:tblStyleColBandSize w:val="1"/>
      <w:tblCellMar>
        <w:top w:w="100" w:type="dxa"/>
        <w:left w:w="100" w:type="dxa"/>
        <w:bottom w:w="100" w:type="dxa"/>
        <w:right w:w="100" w:type="dxa"/>
      </w:tblCellMar>
    </w:tblPr>
  </w:style>
  <w:style w:type="paragraph" w:styleId="a6">
    <w:name w:val="Plain Text"/>
    <w:basedOn w:val="a"/>
    <w:link w:val="a7"/>
    <w:rsid w:val="00CA6E75"/>
    <w:pPr>
      <w:spacing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rsid w:val="00CA6E75"/>
    <w:rPr>
      <w:rFonts w:ascii="Courier New" w:eastAsia="Times New Roman" w:hAnsi="Courier New" w:cs="Times New Roman"/>
      <w:sz w:val="20"/>
      <w:szCs w:val="20"/>
      <w:lang w:val="x-none" w:eastAsia="x-none"/>
    </w:rPr>
  </w:style>
  <w:style w:type="character" w:styleId="a8">
    <w:name w:val="Hyperlink"/>
    <w:basedOn w:val="a0"/>
    <w:uiPriority w:val="99"/>
    <w:unhideWhenUsed/>
    <w:rsid w:val="00854DB5"/>
    <w:rPr>
      <w:color w:val="0000FF" w:themeColor="hyperlink"/>
      <w:u w:val="single"/>
    </w:rPr>
  </w:style>
  <w:style w:type="paragraph" w:styleId="HTML">
    <w:name w:val="HTML Preformatted"/>
    <w:aliases w:val=" Знак,Знак"/>
    <w:basedOn w:val="a"/>
    <w:link w:val="HTML0"/>
    <w:uiPriority w:val="99"/>
    <w:rsid w:val="0019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aliases w:val=" Знак Знак,Знак Знак"/>
    <w:basedOn w:val="a0"/>
    <w:link w:val="HTML"/>
    <w:uiPriority w:val="99"/>
    <w:rsid w:val="00196DE6"/>
    <w:rPr>
      <w:rFonts w:ascii="Courier New" w:eastAsia="Times New Roman" w:hAnsi="Courier New" w:cs="Courier New"/>
      <w:sz w:val="20"/>
      <w:szCs w:val="20"/>
      <w:lang w:val="ru-RU" w:eastAsia="ru-RU"/>
    </w:rPr>
  </w:style>
  <w:style w:type="paragraph" w:styleId="30">
    <w:name w:val="Body Text 3"/>
    <w:basedOn w:val="a"/>
    <w:link w:val="31"/>
    <w:rsid w:val="00196DE6"/>
    <w:pPr>
      <w:autoSpaceDE w:val="0"/>
      <w:autoSpaceDN w:val="0"/>
      <w:spacing w:line="240" w:lineRule="auto"/>
      <w:jc w:val="center"/>
    </w:pPr>
    <w:rPr>
      <w:rFonts w:ascii="Times New Roman" w:eastAsia="Times New Roman" w:hAnsi="Times New Roman" w:cs="Times New Roman"/>
      <w:sz w:val="20"/>
      <w:szCs w:val="20"/>
      <w:lang w:val="uk-UA"/>
    </w:rPr>
  </w:style>
  <w:style w:type="character" w:customStyle="1" w:styleId="31">
    <w:name w:val="Основний текст 3 Знак"/>
    <w:basedOn w:val="a0"/>
    <w:link w:val="30"/>
    <w:rsid w:val="00196DE6"/>
    <w:rPr>
      <w:rFonts w:ascii="Times New Roman" w:eastAsia="Times New Roman" w:hAnsi="Times New Roman" w:cs="Times New Roman"/>
      <w:sz w:val="20"/>
      <w:szCs w:val="20"/>
      <w:lang w:val="uk-UA"/>
    </w:rPr>
  </w:style>
  <w:style w:type="paragraph" w:styleId="a9">
    <w:name w:val="List Paragraph"/>
    <w:basedOn w:val="a"/>
    <w:uiPriority w:val="34"/>
    <w:qFormat/>
    <w:rsid w:val="00196DE6"/>
    <w:pPr>
      <w:ind w:left="720"/>
      <w:contextualSpacing/>
    </w:pPr>
  </w:style>
  <w:style w:type="paragraph" w:styleId="aa">
    <w:name w:val="No Spacing"/>
    <w:link w:val="ab"/>
    <w:qFormat/>
    <w:rsid w:val="00F62483"/>
    <w:pPr>
      <w:spacing w:line="240" w:lineRule="auto"/>
    </w:pPr>
  </w:style>
  <w:style w:type="paragraph" w:styleId="ac">
    <w:name w:val="Normal (Web)"/>
    <w:basedOn w:val="a"/>
    <w:uiPriority w:val="99"/>
    <w:unhideWhenUsed/>
    <w:qFormat/>
    <w:rsid w:val="007A271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Обычный1"/>
    <w:uiPriority w:val="99"/>
    <w:qFormat/>
    <w:rsid w:val="007A2718"/>
    <w:rPr>
      <w:color w:val="000000"/>
      <w:lang w:val="ru-RU" w:eastAsia="ru-RU"/>
    </w:rPr>
  </w:style>
  <w:style w:type="character" w:customStyle="1" w:styleId="qowt-font2-timesnewroman">
    <w:name w:val="qowt-font2-timesnewroman"/>
    <w:uiPriority w:val="99"/>
    <w:qFormat/>
    <w:rsid w:val="007A2718"/>
    <w:rPr>
      <w:rFonts w:cs="Times New Roman"/>
    </w:rPr>
  </w:style>
  <w:style w:type="character" w:customStyle="1" w:styleId="ab">
    <w:name w:val="Без інтервалів Знак"/>
    <w:link w:val="aa"/>
    <w:rsid w:val="00582396"/>
  </w:style>
  <w:style w:type="character" w:customStyle="1" w:styleId="20">
    <w:name w:val="Основной текст (2)_"/>
    <w:basedOn w:val="a0"/>
    <w:link w:val="21"/>
    <w:rsid w:val="009B7E7D"/>
    <w:rPr>
      <w:rFonts w:ascii="Times New Roman" w:eastAsia="Times New Roman" w:hAnsi="Times New Roman" w:cs="Times New Roman"/>
      <w:shd w:val="clear" w:color="auto" w:fill="FFFFFF"/>
    </w:rPr>
  </w:style>
  <w:style w:type="paragraph" w:customStyle="1" w:styleId="21">
    <w:name w:val="Основной текст (2)"/>
    <w:basedOn w:val="a"/>
    <w:link w:val="20"/>
    <w:rsid w:val="009B7E7D"/>
    <w:pPr>
      <w:widowControl w:val="0"/>
      <w:shd w:val="clear" w:color="auto" w:fill="FFFFFF"/>
      <w:spacing w:line="250" w:lineRule="exact"/>
      <w:jc w:val="right"/>
    </w:pPr>
    <w:rPr>
      <w:rFonts w:ascii="Times New Roman" w:eastAsia="Times New Roman" w:hAnsi="Times New Roman" w:cs="Times New Roman"/>
    </w:rPr>
  </w:style>
  <w:style w:type="character" w:customStyle="1" w:styleId="22">
    <w:name w:val="Основний текст (2)_"/>
    <w:basedOn w:val="a0"/>
    <w:link w:val="210"/>
    <w:uiPriority w:val="99"/>
    <w:locked/>
    <w:rsid w:val="00AB6FAA"/>
    <w:rPr>
      <w:rFonts w:ascii="Times New Roman" w:hAnsi="Times New Roman" w:cs="Times New Roman"/>
      <w:shd w:val="clear" w:color="auto" w:fill="FFFFFF"/>
    </w:rPr>
  </w:style>
  <w:style w:type="paragraph" w:customStyle="1" w:styleId="210">
    <w:name w:val="Основний текст (2)1"/>
    <w:basedOn w:val="a"/>
    <w:link w:val="22"/>
    <w:uiPriority w:val="99"/>
    <w:rsid w:val="00AB6FAA"/>
    <w:pPr>
      <w:widowControl w:val="0"/>
      <w:shd w:val="clear" w:color="auto" w:fill="FFFFFF"/>
      <w:spacing w:before="240" w:after="240" w:line="240" w:lineRule="atLeast"/>
      <w:jc w:val="both"/>
    </w:pPr>
    <w:rPr>
      <w:rFonts w:ascii="Times New Roman" w:hAnsi="Times New Roman" w:cs="Times New Roman"/>
    </w:rPr>
  </w:style>
  <w:style w:type="paragraph" w:styleId="ad">
    <w:name w:val="Balloon Text"/>
    <w:basedOn w:val="a"/>
    <w:link w:val="ae"/>
    <w:uiPriority w:val="99"/>
    <w:semiHidden/>
    <w:unhideWhenUsed/>
    <w:rsid w:val="00314B29"/>
    <w:pPr>
      <w:spacing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314B29"/>
    <w:rPr>
      <w:rFonts w:ascii="Tahoma" w:hAnsi="Tahoma" w:cs="Tahoma"/>
      <w:sz w:val="16"/>
      <w:szCs w:val="16"/>
    </w:rPr>
  </w:style>
  <w:style w:type="character" w:customStyle="1" w:styleId="12">
    <w:name w:val="Основной шрифт абзаца1"/>
    <w:link w:val="13"/>
    <w:locked/>
    <w:rsid w:val="00ED78DC"/>
    <w:rPr>
      <w:rFonts w:ascii="Verdana" w:hAnsi="Verdana"/>
    </w:rPr>
  </w:style>
  <w:style w:type="paragraph" w:customStyle="1" w:styleId="13">
    <w:name w:val="Знак1"/>
    <w:basedOn w:val="a"/>
    <w:link w:val="12"/>
    <w:rsid w:val="00ED78DC"/>
    <w:pPr>
      <w:spacing w:line="240" w:lineRule="auto"/>
    </w:pPr>
    <w:rPr>
      <w:rFonts w:ascii="Verdana" w:hAnsi="Verdana"/>
    </w:rPr>
  </w:style>
  <w:style w:type="paragraph" w:customStyle="1" w:styleId="32">
    <w:name w:val="Основной текст с отступом 32"/>
    <w:basedOn w:val="a"/>
    <w:rsid w:val="008550DE"/>
    <w:pPr>
      <w:suppressAutoHyphens/>
      <w:spacing w:line="240" w:lineRule="auto"/>
      <w:ind w:left="708" w:hanging="168"/>
    </w:pPr>
    <w:rPr>
      <w:rFonts w:ascii="Times New Roman" w:eastAsia="Times New Roman" w:hAnsi="Times New Roman" w:cs="Times New Roman"/>
      <w:sz w:val="24"/>
      <w:szCs w:val="24"/>
      <w:lang w:val="uk-UA" w:eastAsia="ar-SA"/>
    </w:rPr>
  </w:style>
  <w:style w:type="paragraph" w:customStyle="1" w:styleId="Default">
    <w:name w:val="Default"/>
    <w:rsid w:val="00071211"/>
    <w:pPr>
      <w:autoSpaceDE w:val="0"/>
      <w:autoSpaceDN w:val="0"/>
      <w:adjustRightInd w:val="0"/>
      <w:spacing w:line="240" w:lineRule="auto"/>
    </w:pPr>
    <w:rPr>
      <w:rFonts w:ascii="Calibri" w:eastAsia="Times New Roman" w:hAnsi="Calibri" w:cs="Calibri"/>
      <w:color w:val="000000"/>
      <w:sz w:val="24"/>
      <w:szCs w:val="24"/>
      <w:lang w:val="uk-UA" w:eastAsia="en-US"/>
    </w:rPr>
  </w:style>
  <w:style w:type="paragraph" w:styleId="af">
    <w:name w:val="annotation text"/>
    <w:basedOn w:val="a"/>
    <w:link w:val="af0"/>
    <w:uiPriority w:val="99"/>
    <w:semiHidden/>
    <w:unhideWhenUsed/>
    <w:rsid w:val="00C531D4"/>
    <w:pPr>
      <w:spacing w:line="240" w:lineRule="auto"/>
    </w:pPr>
    <w:rPr>
      <w:sz w:val="20"/>
      <w:szCs w:val="20"/>
    </w:rPr>
  </w:style>
  <w:style w:type="character" w:customStyle="1" w:styleId="af0">
    <w:name w:val="Текст примітки Знак"/>
    <w:basedOn w:val="a0"/>
    <w:link w:val="af"/>
    <w:uiPriority w:val="99"/>
    <w:semiHidden/>
    <w:rsid w:val="00C531D4"/>
    <w:rPr>
      <w:sz w:val="20"/>
      <w:szCs w:val="20"/>
    </w:rPr>
  </w:style>
  <w:style w:type="paragraph" w:styleId="af1">
    <w:name w:val="annotation subject"/>
    <w:basedOn w:val="af"/>
    <w:next w:val="af"/>
    <w:link w:val="af2"/>
    <w:uiPriority w:val="99"/>
    <w:semiHidden/>
    <w:unhideWhenUsed/>
    <w:rsid w:val="00C531D4"/>
    <w:pPr>
      <w:spacing w:after="200"/>
    </w:pPr>
    <w:rPr>
      <w:rFonts w:ascii="Calibri" w:eastAsia="Calibri" w:hAnsi="Calibri" w:cs="Calibri"/>
      <w:b/>
      <w:bCs/>
      <w:lang w:val="uk-UA" w:eastAsia="ru-RU"/>
    </w:rPr>
  </w:style>
  <w:style w:type="character" w:customStyle="1" w:styleId="af2">
    <w:name w:val="Тема примітки Знак"/>
    <w:basedOn w:val="af0"/>
    <w:link w:val="af1"/>
    <w:uiPriority w:val="99"/>
    <w:semiHidden/>
    <w:rsid w:val="00C531D4"/>
    <w:rPr>
      <w:rFonts w:ascii="Calibri" w:eastAsia="Calibri" w:hAnsi="Calibri" w:cs="Calibri"/>
      <w:b/>
      <w:bCs/>
      <w:sz w:val="20"/>
      <w:szCs w:val="20"/>
      <w:lang w:val="uk-UA" w:eastAsia="ru-RU"/>
    </w:rPr>
  </w:style>
  <w:style w:type="character" w:customStyle="1" w:styleId="af3">
    <w:name w:val="Сноска_"/>
    <w:link w:val="af4"/>
    <w:uiPriority w:val="99"/>
    <w:rsid w:val="008E2D75"/>
    <w:rPr>
      <w:rFonts w:ascii="Times New Roman" w:hAnsi="Times New Roman"/>
      <w:shd w:val="clear" w:color="auto" w:fill="FFFFFF"/>
    </w:rPr>
  </w:style>
  <w:style w:type="paragraph" w:customStyle="1" w:styleId="af4">
    <w:name w:val="Сноска"/>
    <w:basedOn w:val="a"/>
    <w:link w:val="af3"/>
    <w:uiPriority w:val="99"/>
    <w:rsid w:val="008E2D75"/>
    <w:pPr>
      <w:widowControl w:val="0"/>
      <w:shd w:val="clear" w:color="auto" w:fill="FFFFFF"/>
      <w:spacing w:line="259" w:lineRule="exact"/>
      <w:ind w:hanging="360"/>
      <w:jc w:val="both"/>
    </w:pPr>
    <w:rPr>
      <w:rFonts w:ascii="Times New Roman" w:hAnsi="Times New Roman"/>
    </w:rPr>
  </w:style>
  <w:style w:type="character" w:customStyle="1" w:styleId="a5">
    <w:name w:val="Підзаголовок Знак"/>
    <w:basedOn w:val="a0"/>
    <w:link w:val="a4"/>
    <w:rsid w:val="00847E6C"/>
    <w:rPr>
      <w:color w:val="666666"/>
      <w:sz w:val="30"/>
      <w:szCs w:val="30"/>
    </w:rPr>
  </w:style>
  <w:style w:type="character" w:customStyle="1" w:styleId="8">
    <w:name w:val="Основной текст (8)_"/>
    <w:link w:val="80"/>
    <w:uiPriority w:val="99"/>
    <w:locked/>
    <w:rsid w:val="005D0958"/>
    <w:rPr>
      <w:b/>
      <w:i/>
      <w:sz w:val="21"/>
      <w:shd w:val="clear" w:color="auto" w:fill="FFFFFF"/>
    </w:rPr>
  </w:style>
  <w:style w:type="paragraph" w:customStyle="1" w:styleId="80">
    <w:name w:val="Основной текст (8)"/>
    <w:basedOn w:val="a"/>
    <w:link w:val="8"/>
    <w:uiPriority w:val="99"/>
    <w:rsid w:val="005D0958"/>
    <w:pPr>
      <w:widowControl w:val="0"/>
      <w:shd w:val="clear" w:color="auto" w:fill="FFFFFF"/>
      <w:spacing w:after="240" w:line="250" w:lineRule="exact"/>
      <w:jc w:val="center"/>
    </w:pPr>
    <w:rPr>
      <w:b/>
      <w: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19451">
      <w:bodyDiv w:val="1"/>
      <w:marLeft w:val="0"/>
      <w:marRight w:val="0"/>
      <w:marTop w:val="0"/>
      <w:marBottom w:val="0"/>
      <w:divBdr>
        <w:top w:val="none" w:sz="0" w:space="0" w:color="auto"/>
        <w:left w:val="none" w:sz="0" w:space="0" w:color="auto"/>
        <w:bottom w:val="none" w:sz="0" w:space="0" w:color="auto"/>
        <w:right w:val="none" w:sz="0" w:space="0" w:color="auto"/>
      </w:divBdr>
    </w:div>
    <w:div w:id="1918322477">
      <w:bodyDiv w:val="1"/>
      <w:marLeft w:val="0"/>
      <w:marRight w:val="0"/>
      <w:marTop w:val="0"/>
      <w:marBottom w:val="0"/>
      <w:divBdr>
        <w:top w:val="none" w:sz="0" w:space="0" w:color="auto"/>
        <w:left w:val="none" w:sz="0" w:space="0" w:color="auto"/>
        <w:bottom w:val="none" w:sz="0" w:space="0" w:color="auto"/>
        <w:right w:val="none" w:sz="0" w:space="0" w:color="auto"/>
      </w:divBdr>
    </w:div>
    <w:div w:id="1928339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hyperlink" Target="https://www.dzo.com.ua/js/classifications/universal/index.htm?lang=uk&amp;shema=%D0%94%D0%9A021&amp;relation=tr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BFE4D-0EDF-4698-B1FA-3DD248719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12</Pages>
  <Words>17957</Words>
  <Characters>10236</Characters>
  <Application>Microsoft Office Word</Application>
  <DocSecurity>0</DocSecurity>
  <Lines>85</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RSM</cp:lastModifiedBy>
  <cp:revision>44</cp:revision>
  <dcterms:created xsi:type="dcterms:W3CDTF">2022-07-21T07:04:00Z</dcterms:created>
  <dcterms:modified xsi:type="dcterms:W3CDTF">2022-08-08T10:23:00Z</dcterms:modified>
</cp:coreProperties>
</file>