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5A" w:rsidRPr="004F3948" w:rsidRDefault="009A015A" w:rsidP="009A015A">
      <w:pPr>
        <w:pageBreakBefore/>
        <w:ind w:left="6804"/>
        <w:outlineLvl w:val="0"/>
      </w:pPr>
      <w:bookmarkStart w:id="0" w:name="_Toc410576467"/>
      <w:r w:rsidRPr="004F3948">
        <w:rPr>
          <w:b/>
        </w:rPr>
        <w:t xml:space="preserve">Додаток  </w:t>
      </w:r>
      <w:r w:rsidR="00C04A2D">
        <w:rPr>
          <w:b/>
        </w:rPr>
        <w:t>2</w:t>
      </w:r>
      <w:r w:rsidR="00E37DAE" w:rsidRPr="004F3948">
        <w:rPr>
          <w:b/>
        </w:rPr>
        <w:t xml:space="preserve"> </w:t>
      </w:r>
      <w:r w:rsidRPr="004F3948">
        <w:t>до тендерної документації</w:t>
      </w:r>
      <w:bookmarkEnd w:id="0"/>
    </w:p>
    <w:p w:rsidR="009A015A" w:rsidRPr="004F3948" w:rsidRDefault="009A015A" w:rsidP="009A015A">
      <w:pPr>
        <w:widowControl w:val="0"/>
        <w:jc w:val="center"/>
        <w:rPr>
          <w:b/>
          <w:color w:val="000000"/>
        </w:rPr>
      </w:pPr>
      <w:r w:rsidRPr="004F3948">
        <w:rPr>
          <w:b/>
          <w:color w:val="000000"/>
        </w:rPr>
        <w:t>ДОГОВ</w:t>
      </w:r>
      <w:r w:rsidR="00E37DAE" w:rsidRPr="004F3948">
        <w:rPr>
          <w:b/>
          <w:color w:val="000000"/>
        </w:rPr>
        <w:t>І</w:t>
      </w:r>
      <w:r w:rsidR="00DC4FBC" w:rsidRPr="004F3948">
        <w:rPr>
          <w:b/>
          <w:color w:val="000000"/>
        </w:rPr>
        <w:t>Р</w:t>
      </w:r>
      <w:r w:rsidRPr="004F3948">
        <w:rPr>
          <w:b/>
          <w:color w:val="000000"/>
        </w:rPr>
        <w:t xml:space="preserve"> </w:t>
      </w:r>
    </w:p>
    <w:p w:rsidR="009A015A" w:rsidRPr="004F3948" w:rsidRDefault="009A015A" w:rsidP="004E09A4">
      <w:pPr>
        <w:jc w:val="center"/>
        <w:rPr>
          <w:lang w:eastAsia="en-US"/>
        </w:rPr>
      </w:pPr>
      <w:r w:rsidRPr="004F3948">
        <w:rPr>
          <w:b/>
          <w:lang w:eastAsia="en-US"/>
        </w:rPr>
        <w:t xml:space="preserve">про </w:t>
      </w:r>
      <w:r w:rsidR="004E09A4" w:rsidRPr="004F3948">
        <w:rPr>
          <w:b/>
          <w:lang w:eastAsia="en-US"/>
        </w:rPr>
        <w:t xml:space="preserve">закупівлю </w:t>
      </w:r>
    </w:p>
    <w:p w:rsidR="009A015A" w:rsidRPr="004F3948" w:rsidRDefault="00C04A2D" w:rsidP="009A015A">
      <w:pPr>
        <w:widowControl w:val="0"/>
        <w:jc w:val="both"/>
        <w:rPr>
          <w:color w:val="000000"/>
        </w:rPr>
      </w:pPr>
      <w:r>
        <w:rPr>
          <w:color w:val="000000"/>
        </w:rPr>
        <w:t>м. Чернівці</w:t>
      </w:r>
      <w:r w:rsidR="009A015A" w:rsidRPr="004F3948">
        <w:rPr>
          <w:color w:val="000000"/>
        </w:rPr>
        <w:tab/>
      </w:r>
      <w:r w:rsidR="009A015A" w:rsidRPr="004F3948">
        <w:rPr>
          <w:color w:val="000000"/>
        </w:rPr>
        <w:tab/>
      </w:r>
      <w:r w:rsidR="009A015A" w:rsidRPr="004F3948">
        <w:rPr>
          <w:color w:val="000000"/>
        </w:rPr>
        <w:tab/>
      </w:r>
      <w:r w:rsidR="009A015A" w:rsidRPr="004F3948">
        <w:rPr>
          <w:color w:val="000000"/>
        </w:rPr>
        <w:tab/>
      </w:r>
      <w:r w:rsidR="009A015A" w:rsidRPr="004F3948">
        <w:rPr>
          <w:color w:val="000000"/>
        </w:rPr>
        <w:tab/>
        <w:t xml:space="preserve">                  «___» _________ 202</w:t>
      </w:r>
      <w:r w:rsidR="004D20C5" w:rsidRPr="004F3948">
        <w:rPr>
          <w:color w:val="000000"/>
        </w:rPr>
        <w:t>4</w:t>
      </w:r>
      <w:r w:rsidR="009A015A" w:rsidRPr="004F3948">
        <w:rPr>
          <w:color w:val="000000"/>
        </w:rPr>
        <w:t xml:space="preserve"> року</w:t>
      </w:r>
    </w:p>
    <w:p w:rsidR="009A015A" w:rsidRPr="004F3948" w:rsidRDefault="009A015A" w:rsidP="009A015A">
      <w:pPr>
        <w:widowControl w:val="0"/>
        <w:ind w:firstLine="567"/>
        <w:jc w:val="both"/>
        <w:rPr>
          <w:b/>
          <w:color w:val="000000"/>
        </w:rPr>
      </w:pPr>
    </w:p>
    <w:p w:rsidR="009A015A" w:rsidRPr="004F3948" w:rsidRDefault="004E09A4" w:rsidP="004D20C5">
      <w:pPr>
        <w:pStyle w:val="1"/>
        <w:ind w:firstLine="709"/>
        <w:jc w:val="both"/>
        <w:rPr>
          <w:rFonts w:ascii="Times New Roman" w:hAnsi="Times New Roman" w:cs="Times New Roman"/>
          <w:sz w:val="24"/>
          <w:szCs w:val="24"/>
          <w:lang w:val="uk-UA" w:eastAsia="ru-RU"/>
        </w:rPr>
      </w:pPr>
      <w:r w:rsidRPr="004F3948">
        <w:rPr>
          <w:rFonts w:ascii="Times New Roman" w:eastAsia="Calibri" w:hAnsi="Times New Roman" w:cs="Times New Roman"/>
          <w:sz w:val="24"/>
          <w:szCs w:val="24"/>
          <w:lang w:val="uk-UA" w:eastAsia="ru-RU"/>
        </w:rPr>
        <w:t xml:space="preserve">Державна митна служба України в особі </w:t>
      </w:r>
      <w:r w:rsidR="00C04A2D">
        <w:rPr>
          <w:rFonts w:ascii="Times New Roman" w:eastAsia="Calibri" w:hAnsi="Times New Roman" w:cs="Times New Roman"/>
          <w:sz w:val="24"/>
          <w:szCs w:val="24"/>
          <w:lang w:val="uk-UA" w:eastAsia="ru-RU"/>
        </w:rPr>
        <w:t>Чернівецької митниці,</w:t>
      </w:r>
      <w:r w:rsidRPr="004F3948">
        <w:rPr>
          <w:rFonts w:ascii="Times New Roman" w:eastAsia="Calibri" w:hAnsi="Times New Roman" w:cs="Times New Roman"/>
          <w:sz w:val="24"/>
          <w:szCs w:val="24"/>
          <w:lang w:val="uk-UA" w:eastAsia="ru-RU"/>
        </w:rPr>
        <w:t xml:space="preserve"> як відокремленого підрозділу Державної митної служби</w:t>
      </w:r>
      <w:r w:rsidRPr="004F3948">
        <w:rPr>
          <w:rFonts w:ascii="Times New Roman" w:hAnsi="Times New Roman" w:cs="Times New Roman"/>
          <w:sz w:val="24"/>
          <w:szCs w:val="24"/>
          <w:lang w:val="uk-UA" w:eastAsia="ru-RU"/>
        </w:rPr>
        <w:t xml:space="preserve"> (далі за текстом – Замовник), в особі</w:t>
      </w:r>
      <w:r w:rsidR="00215D81" w:rsidRPr="004F3948">
        <w:rPr>
          <w:rFonts w:ascii="Times New Roman" w:hAnsi="Times New Roman" w:cs="Times New Roman"/>
          <w:sz w:val="24"/>
          <w:szCs w:val="24"/>
          <w:lang w:val="uk-UA" w:eastAsia="ru-RU"/>
        </w:rPr>
        <w:t>_______________</w:t>
      </w:r>
      <w:r w:rsidRPr="004F3948">
        <w:rPr>
          <w:rFonts w:ascii="Times New Roman" w:hAnsi="Times New Roman" w:cs="Times New Roman"/>
          <w:sz w:val="24"/>
          <w:szCs w:val="24"/>
          <w:lang w:val="uk-UA" w:eastAsia="ru-RU"/>
        </w:rPr>
        <w:t xml:space="preserve"> _______________________________________________________________, що діє на підставі _______________________________________________________________, з однієї сторони і _____________________________________________________ (надалі – Виконавець), в особі _______________________________________________________________, що діє на підставі _________________________________, з іншої сторони, разом іменовані Сторони і окремо – Сторона, уклали цей договір (далі – Договір) про наступне.</w:t>
      </w:r>
    </w:p>
    <w:p w:rsidR="004E09A4" w:rsidRPr="004F3948" w:rsidRDefault="004E09A4" w:rsidP="009A015A">
      <w:pPr>
        <w:pStyle w:val="1"/>
        <w:ind w:firstLine="709"/>
        <w:rPr>
          <w:rFonts w:ascii="Times New Roman" w:hAnsi="Times New Roman" w:cs="Times New Roman"/>
          <w:sz w:val="24"/>
          <w:szCs w:val="24"/>
          <w:lang w:val="uk-UA"/>
        </w:rPr>
      </w:pPr>
    </w:p>
    <w:p w:rsidR="00435CF1" w:rsidRPr="004F3948" w:rsidRDefault="009A015A" w:rsidP="009A015A">
      <w:pPr>
        <w:pStyle w:val="a8"/>
        <w:ind w:firstLine="709"/>
        <w:jc w:val="center"/>
        <w:rPr>
          <w:rFonts w:ascii="Times New Roman" w:hAnsi="Times New Roman"/>
          <w:b/>
          <w:color w:val="000000"/>
          <w:sz w:val="24"/>
        </w:rPr>
      </w:pPr>
      <w:r w:rsidRPr="004F3948">
        <w:rPr>
          <w:rFonts w:ascii="Times New Roman" w:hAnsi="Times New Roman"/>
          <w:b/>
          <w:color w:val="000000"/>
          <w:sz w:val="24"/>
        </w:rPr>
        <w:t>І. ПРЕДМЕТ ДОГОВОРУ</w:t>
      </w:r>
    </w:p>
    <w:p w:rsidR="009A015A" w:rsidRPr="004F3948" w:rsidRDefault="009A015A" w:rsidP="009A015A">
      <w:pPr>
        <w:pStyle w:val="10"/>
        <w:spacing w:after="0"/>
        <w:ind w:left="0" w:firstLine="709"/>
        <w:contextualSpacing w:val="0"/>
        <w:jc w:val="both"/>
        <w:rPr>
          <w:szCs w:val="24"/>
        </w:rPr>
      </w:pPr>
      <w:r w:rsidRPr="004F3948">
        <w:rPr>
          <w:szCs w:val="24"/>
        </w:rPr>
        <w:t>1.1. Виконавець зобов’язується у 202</w:t>
      </w:r>
      <w:r w:rsidR="004D20C5" w:rsidRPr="004F3948">
        <w:rPr>
          <w:szCs w:val="24"/>
        </w:rPr>
        <w:t>4</w:t>
      </w:r>
      <w:r w:rsidRPr="004F3948">
        <w:rPr>
          <w:szCs w:val="24"/>
        </w:rPr>
        <w:t xml:space="preserve"> році надавати Замовнику послуги </w:t>
      </w:r>
      <w:r w:rsidR="004E09A4" w:rsidRPr="004F3948">
        <w:rPr>
          <w:szCs w:val="24"/>
        </w:rPr>
        <w:t xml:space="preserve">за предметом закупівлі: </w:t>
      </w:r>
      <w:r w:rsidR="004E09A4" w:rsidRPr="004F3948">
        <w:rPr>
          <w:b/>
          <w:szCs w:val="24"/>
        </w:rPr>
        <w:t xml:space="preserve">ДК 021:2015 </w:t>
      </w:r>
      <w:r w:rsidRPr="004F3948">
        <w:rPr>
          <w:b/>
          <w:szCs w:val="24"/>
        </w:rPr>
        <w:t>72410000-7</w:t>
      </w:r>
      <w:r w:rsidR="004E09A4" w:rsidRPr="004F3948">
        <w:rPr>
          <w:b/>
          <w:szCs w:val="24"/>
        </w:rPr>
        <w:t xml:space="preserve"> Послуги провайдерів (Послуги захищеного доступу до мережі Інтернет)</w:t>
      </w:r>
      <w:r w:rsidRPr="004F3948">
        <w:rPr>
          <w:szCs w:val="24"/>
        </w:rPr>
        <w:t>, а Замовник зобов’язується своєчасно оплачувати отримані Послуги відповідно до умов, визначених цим Договором.</w:t>
      </w:r>
    </w:p>
    <w:p w:rsidR="0024299B" w:rsidRPr="004F3948" w:rsidRDefault="009A015A" w:rsidP="0024299B">
      <w:pPr>
        <w:pStyle w:val="12"/>
        <w:shd w:val="clear" w:color="auto" w:fill="auto"/>
        <w:tabs>
          <w:tab w:val="left" w:pos="1249"/>
        </w:tabs>
        <w:spacing w:before="0" w:after="240" w:line="269" w:lineRule="exact"/>
        <w:ind w:right="20" w:firstLine="709"/>
        <w:jc w:val="both"/>
      </w:pPr>
      <w:r w:rsidRPr="004F3948">
        <w:t xml:space="preserve">1.2. </w:t>
      </w:r>
      <w:r w:rsidR="00DC4FBC" w:rsidRPr="004F3948">
        <w:t>Місце та обсяги надання послуг</w:t>
      </w:r>
      <w:r w:rsidR="004B5DD5" w:rsidRPr="004F3948">
        <w:t xml:space="preserve"> </w:t>
      </w:r>
      <w:r w:rsidR="0024299B" w:rsidRPr="004F3948">
        <w:t>визначені у специфікації (</w:t>
      </w:r>
      <w:r w:rsidR="00B06E6F" w:rsidRPr="004F3948">
        <w:t>д</w:t>
      </w:r>
      <w:r w:rsidR="0024299B" w:rsidRPr="004F3948">
        <w:t>одаток №</w:t>
      </w:r>
      <w:r w:rsidR="00C04A2D">
        <w:t>1</w:t>
      </w:r>
      <w:bookmarkStart w:id="1" w:name="_GoBack"/>
      <w:bookmarkEnd w:id="1"/>
      <w:r w:rsidR="0024299B" w:rsidRPr="004F3948">
        <w:t xml:space="preserve"> до </w:t>
      </w:r>
      <w:r w:rsidR="00B06E6F" w:rsidRPr="004F3948">
        <w:t>Д</w:t>
      </w:r>
      <w:r w:rsidR="0024299B" w:rsidRPr="004F3948">
        <w:t>оговору), як</w:t>
      </w:r>
      <w:r w:rsidR="004B5DD5" w:rsidRPr="004F3948">
        <w:t>а</w:t>
      </w:r>
      <w:r w:rsidR="0024299B" w:rsidRPr="004F3948">
        <w:t xml:space="preserve"> є його невід'ємною частиною</w:t>
      </w:r>
      <w:r w:rsidR="00B06E6F" w:rsidRPr="004F3948">
        <w:t>.</w:t>
      </w:r>
    </w:p>
    <w:p w:rsidR="00776633" w:rsidRPr="004F3948" w:rsidRDefault="009A015A" w:rsidP="00776633">
      <w:pPr>
        <w:pStyle w:val="a8"/>
        <w:ind w:firstLine="709"/>
        <w:jc w:val="center"/>
        <w:rPr>
          <w:rFonts w:ascii="Times New Roman" w:hAnsi="Times New Roman"/>
          <w:b/>
          <w:color w:val="000000"/>
          <w:sz w:val="24"/>
        </w:rPr>
      </w:pPr>
      <w:r w:rsidRPr="004F3948">
        <w:rPr>
          <w:rFonts w:ascii="Times New Roman" w:hAnsi="Times New Roman"/>
          <w:b/>
          <w:color w:val="000000"/>
          <w:sz w:val="24"/>
        </w:rPr>
        <w:t>ІІ. ЯКІСТЬ ПОСЛУГ</w:t>
      </w:r>
    </w:p>
    <w:p w:rsidR="009A015A" w:rsidRPr="004F3948" w:rsidRDefault="009A015A" w:rsidP="009A015A">
      <w:pPr>
        <w:pStyle w:val="10"/>
        <w:tabs>
          <w:tab w:val="left" w:pos="1134"/>
        </w:tabs>
        <w:spacing w:after="0"/>
        <w:ind w:left="0" w:firstLine="709"/>
        <w:contextualSpacing w:val="0"/>
        <w:jc w:val="both"/>
        <w:rPr>
          <w:color w:val="000000"/>
          <w:szCs w:val="24"/>
        </w:rPr>
      </w:pPr>
      <w:r w:rsidRPr="004F3948">
        <w:rPr>
          <w:color w:val="000000"/>
          <w:szCs w:val="24"/>
        </w:rPr>
        <w:t>2.1. Виконавець повинен надати Послуги, якість яких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2.2. Допустиме покращення якості Послуг за умови, що таке покращення не призведе до збільшення ціни Договору.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2.3. Всі витрати, пов'язані з неналежною якістю наданих Послуг несе Виконавець.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2.4. Виконавець відповідає за всі недоліки Послуг, що виникли з вини Виконавця, які не могли бути виявлені Замовником під час приймання Послуг.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2.5. Усунення усіх недоліків Послуг здійснюється Виконавцем власними засобами, силами та за власний рахунок. </w:t>
      </w:r>
    </w:p>
    <w:p w:rsidR="009A015A" w:rsidRPr="004F3948" w:rsidRDefault="009A015A" w:rsidP="009A015A">
      <w:pPr>
        <w:widowControl w:val="0"/>
        <w:pBdr>
          <w:top w:val="nil"/>
          <w:left w:val="nil"/>
          <w:bottom w:val="nil"/>
          <w:right w:val="nil"/>
          <w:between w:val="nil"/>
        </w:pBdr>
        <w:shd w:val="clear" w:color="auto" w:fill="FFFFFF"/>
        <w:tabs>
          <w:tab w:val="left" w:pos="1134"/>
        </w:tabs>
        <w:ind w:firstLine="709"/>
        <w:jc w:val="both"/>
      </w:pPr>
      <w:r w:rsidRPr="004F3948">
        <w:rPr>
          <w:color w:val="000000"/>
        </w:rPr>
        <w:t xml:space="preserve">2.6. При наданні Послуг, Виконавець має право залучати третіх осіб виключно за письмовим погодженням Замовника. </w:t>
      </w:r>
    </w:p>
    <w:p w:rsidR="009A015A" w:rsidRPr="004F3948" w:rsidRDefault="009A015A" w:rsidP="009A015A">
      <w:pPr>
        <w:pStyle w:val="10"/>
        <w:spacing w:after="0"/>
        <w:ind w:left="0" w:firstLine="709"/>
        <w:contextualSpacing w:val="0"/>
        <w:jc w:val="both"/>
        <w:rPr>
          <w:color w:val="000000"/>
          <w:szCs w:val="24"/>
        </w:rPr>
      </w:pPr>
    </w:p>
    <w:p w:rsidR="00776633" w:rsidRPr="004F3948" w:rsidRDefault="009A015A" w:rsidP="009A015A">
      <w:pPr>
        <w:pStyle w:val="a8"/>
        <w:ind w:firstLine="709"/>
        <w:jc w:val="center"/>
        <w:rPr>
          <w:rFonts w:ascii="Times New Roman" w:hAnsi="Times New Roman"/>
          <w:b/>
          <w:color w:val="000000"/>
          <w:sz w:val="24"/>
        </w:rPr>
      </w:pPr>
      <w:r w:rsidRPr="004F3948">
        <w:rPr>
          <w:rFonts w:ascii="Times New Roman" w:hAnsi="Times New Roman"/>
          <w:b/>
          <w:color w:val="000000"/>
          <w:sz w:val="24"/>
        </w:rPr>
        <w:t xml:space="preserve">ІІІ. ЦІНА ДОГОВОРУ </w:t>
      </w:r>
    </w:p>
    <w:p w:rsidR="009A015A" w:rsidRPr="004F3948" w:rsidRDefault="009A015A" w:rsidP="009A015A">
      <w:pPr>
        <w:ind w:firstLine="709"/>
        <w:jc w:val="both"/>
        <w:rPr>
          <w:lang w:eastAsia="en-US"/>
        </w:rPr>
      </w:pPr>
      <w:r w:rsidRPr="004F3948">
        <w:rPr>
          <w:lang w:eastAsia="en-US"/>
        </w:rPr>
        <w:t xml:space="preserve">3.1. Ціна цього Договору становить ____________ </w:t>
      </w:r>
      <w:proofErr w:type="spellStart"/>
      <w:r w:rsidRPr="004F3948">
        <w:rPr>
          <w:lang w:eastAsia="en-US"/>
        </w:rPr>
        <w:t>грн</w:t>
      </w:r>
      <w:proofErr w:type="spellEnd"/>
      <w:r w:rsidRPr="004F3948">
        <w:rPr>
          <w:lang w:eastAsia="en-US"/>
        </w:rPr>
        <w:t xml:space="preserve"> (_______грн ____ коп.), в </w:t>
      </w:r>
      <w:r w:rsidRPr="004F3948">
        <w:rPr>
          <w:shd w:val="clear" w:color="auto" w:fill="FFFFFF"/>
          <w:lang w:eastAsia="en-US"/>
        </w:rPr>
        <w:t xml:space="preserve">тому числі ПДВ – _________ </w:t>
      </w:r>
      <w:proofErr w:type="spellStart"/>
      <w:r w:rsidRPr="004F3948">
        <w:rPr>
          <w:shd w:val="clear" w:color="auto" w:fill="FFFFFF"/>
          <w:lang w:eastAsia="en-US"/>
        </w:rPr>
        <w:t>грн</w:t>
      </w:r>
      <w:proofErr w:type="spellEnd"/>
      <w:r w:rsidRPr="004F3948">
        <w:rPr>
          <w:shd w:val="clear" w:color="auto" w:fill="FFFFFF"/>
          <w:lang w:eastAsia="en-US"/>
        </w:rPr>
        <w:t xml:space="preserve"> (________ </w:t>
      </w:r>
      <w:proofErr w:type="spellStart"/>
      <w:r w:rsidRPr="004F3948">
        <w:rPr>
          <w:shd w:val="clear" w:color="auto" w:fill="FFFFFF"/>
          <w:lang w:eastAsia="en-US"/>
        </w:rPr>
        <w:t>грн</w:t>
      </w:r>
      <w:proofErr w:type="spellEnd"/>
      <w:r w:rsidRPr="004F3948">
        <w:rPr>
          <w:shd w:val="clear" w:color="auto" w:fill="FFFFFF"/>
          <w:lang w:eastAsia="en-US"/>
        </w:rPr>
        <w:t xml:space="preserve"> ___</w:t>
      </w:r>
      <w:r w:rsidR="000505E8" w:rsidRPr="004F3948">
        <w:rPr>
          <w:shd w:val="clear" w:color="auto" w:fill="FFFFFF"/>
          <w:lang w:eastAsia="en-US"/>
        </w:rPr>
        <w:t>_ коп.)</w:t>
      </w:r>
      <w:r w:rsidRPr="004F3948">
        <w:rPr>
          <w:shd w:val="clear" w:color="auto" w:fill="FFFFFF"/>
          <w:lang w:eastAsia="en-US"/>
        </w:rPr>
        <w:t>.</w:t>
      </w:r>
    </w:p>
    <w:p w:rsidR="00E2162F" w:rsidRPr="004F3948" w:rsidRDefault="00E2162F" w:rsidP="00E2162F">
      <w:pPr>
        <w:ind w:firstLine="708"/>
        <w:jc w:val="both"/>
      </w:pPr>
      <w:r w:rsidRPr="004F3948">
        <w:t>3.2. Джерелом фінансування цього Договору є кошти загального фонду Державного бюджету України, КПКВ 3506010, КЕКВ 22</w:t>
      </w:r>
      <w:r w:rsidR="003E3238" w:rsidRPr="004F3948">
        <w:t>4</w:t>
      </w:r>
      <w:r w:rsidRPr="004F3948">
        <w:t>0.</w:t>
      </w:r>
    </w:p>
    <w:p w:rsidR="00E2162F" w:rsidRPr="004F3948" w:rsidRDefault="009A015A" w:rsidP="009A015A">
      <w:pPr>
        <w:ind w:firstLine="709"/>
        <w:jc w:val="both"/>
        <w:rPr>
          <w:lang w:eastAsia="en-US"/>
        </w:rPr>
      </w:pPr>
      <w:r w:rsidRPr="004F3948">
        <w:rPr>
          <w:lang w:eastAsia="en-US"/>
        </w:rPr>
        <w:t>3.</w:t>
      </w:r>
      <w:r w:rsidR="007A5CF7">
        <w:rPr>
          <w:lang w:eastAsia="en-US"/>
        </w:rPr>
        <w:t>3</w:t>
      </w:r>
      <w:r w:rsidRPr="004F3948">
        <w:rPr>
          <w:lang w:eastAsia="en-US"/>
        </w:rPr>
        <w:t xml:space="preserve">. Ціна цього Договору може бути зменшена за взаємною згодою Сторін, </w:t>
      </w:r>
      <w:r w:rsidRPr="004F3948">
        <w:rPr>
          <w:color w:val="000000"/>
        </w:rPr>
        <w:t>залежно від реального фінансування видатків Замовника з Державного бюджету України на зазначені цілі</w:t>
      </w:r>
      <w:r w:rsidRPr="004F3948">
        <w:rPr>
          <w:lang w:eastAsia="en-US"/>
        </w:rPr>
        <w:t>.</w:t>
      </w:r>
    </w:p>
    <w:p w:rsidR="00117B79" w:rsidRPr="004F3948" w:rsidRDefault="00117B79" w:rsidP="00776633">
      <w:pPr>
        <w:pStyle w:val="a8"/>
        <w:ind w:firstLine="709"/>
        <w:jc w:val="center"/>
        <w:rPr>
          <w:rFonts w:ascii="Times New Roman" w:hAnsi="Times New Roman"/>
          <w:b/>
          <w:color w:val="000000"/>
          <w:sz w:val="24"/>
        </w:rPr>
      </w:pPr>
    </w:p>
    <w:p w:rsidR="00776633" w:rsidRPr="004F3948" w:rsidRDefault="009A015A" w:rsidP="00776633">
      <w:pPr>
        <w:pStyle w:val="a8"/>
        <w:ind w:firstLine="709"/>
        <w:jc w:val="center"/>
        <w:rPr>
          <w:rFonts w:ascii="Times New Roman" w:hAnsi="Times New Roman"/>
          <w:b/>
          <w:color w:val="000000"/>
          <w:sz w:val="24"/>
        </w:rPr>
      </w:pPr>
      <w:r w:rsidRPr="004F3948">
        <w:rPr>
          <w:rFonts w:ascii="Times New Roman" w:hAnsi="Times New Roman"/>
          <w:b/>
          <w:color w:val="000000"/>
          <w:sz w:val="24"/>
        </w:rPr>
        <w:t>ІV. ПОРЯДОК РОЗРАХУНКІВ</w:t>
      </w:r>
    </w:p>
    <w:p w:rsidR="009A015A" w:rsidRPr="004F3948" w:rsidRDefault="009A015A" w:rsidP="009A015A">
      <w:pPr>
        <w:ind w:firstLine="709"/>
        <w:jc w:val="both"/>
        <w:rPr>
          <w:lang w:eastAsia="en-US"/>
        </w:rPr>
      </w:pPr>
      <w:r w:rsidRPr="004F3948">
        <w:rPr>
          <w:lang w:eastAsia="en-US"/>
        </w:rPr>
        <w:t xml:space="preserve">4.1. </w:t>
      </w:r>
      <w:r w:rsidR="00EE3BC5" w:rsidRPr="00EE3BC5">
        <w:rPr>
          <w:rFonts w:eastAsia="Calibri"/>
        </w:rPr>
        <w:t>Оплата за послуги зд</w:t>
      </w:r>
      <w:r w:rsidR="00C04A2D">
        <w:rPr>
          <w:rFonts w:eastAsia="Calibri"/>
        </w:rPr>
        <w:t>ійснюється Замовником протягом 5</w:t>
      </w:r>
      <w:r w:rsidR="00EE3BC5" w:rsidRPr="00EE3BC5">
        <w:rPr>
          <w:rFonts w:eastAsia="Calibri"/>
        </w:rPr>
        <w:t xml:space="preserve"> банківських днів з моменту підписання акту приймання-передачі наданих послуг, але не пізніше 20 числа місяця наступного за розрахунковим, шляхом перерахування коштів на розрахунковий рахунок Виконавця за наявності відкритих асигнувань на розрахунковому рахунку Замовника</w:t>
      </w:r>
      <w:r w:rsidR="00215D81" w:rsidRPr="00EE3BC5">
        <w:rPr>
          <w:rFonts w:eastAsia="Calibri"/>
        </w:rPr>
        <w:t>.</w:t>
      </w:r>
    </w:p>
    <w:p w:rsidR="009A015A" w:rsidRPr="004F3948" w:rsidRDefault="009A015A" w:rsidP="009A015A">
      <w:pPr>
        <w:ind w:firstLine="709"/>
        <w:jc w:val="both"/>
        <w:rPr>
          <w:lang w:eastAsia="en-US"/>
        </w:rPr>
      </w:pPr>
      <w:r w:rsidRPr="004F3948">
        <w:rPr>
          <w:lang w:eastAsia="en-US"/>
        </w:rPr>
        <w:lastRenderedPageBreak/>
        <w:t>4.</w:t>
      </w:r>
      <w:r w:rsidR="003E3238" w:rsidRPr="004F3948">
        <w:rPr>
          <w:lang w:eastAsia="en-US"/>
        </w:rPr>
        <w:t>2</w:t>
      </w:r>
      <w:r w:rsidRPr="004F3948">
        <w:rPr>
          <w:lang w:eastAsia="en-US"/>
        </w:rPr>
        <w:t xml:space="preserve">. Приймання-передача наданих Послуг здійснюється Сторонами шляхом підписання Акту приймання-передачі Послуг. </w:t>
      </w:r>
    </w:p>
    <w:p w:rsidR="009A015A" w:rsidRPr="004F3948" w:rsidRDefault="009A015A" w:rsidP="009A015A">
      <w:pPr>
        <w:ind w:firstLine="709"/>
        <w:jc w:val="both"/>
        <w:rPr>
          <w:lang w:eastAsia="en-US"/>
        </w:rPr>
      </w:pPr>
      <w:r w:rsidRPr="004F3948">
        <w:rPr>
          <w:lang w:eastAsia="en-US"/>
        </w:rPr>
        <w:t>4.</w:t>
      </w:r>
      <w:r w:rsidR="003E3238" w:rsidRPr="004F3948">
        <w:rPr>
          <w:lang w:eastAsia="en-US"/>
        </w:rPr>
        <w:t>3</w:t>
      </w:r>
      <w:r w:rsidRPr="004F3948">
        <w:rPr>
          <w:lang w:eastAsia="en-US"/>
        </w:rPr>
        <w:t xml:space="preserve">. Не пізніше </w:t>
      </w:r>
      <w:r w:rsidR="00EE3BC5" w:rsidRPr="00EE3BC5">
        <w:rPr>
          <w:lang w:eastAsia="en-US"/>
        </w:rPr>
        <w:t>10 (десятого)</w:t>
      </w:r>
      <w:r w:rsidRPr="004F3948">
        <w:rPr>
          <w:lang w:eastAsia="en-US"/>
        </w:rPr>
        <w:t xml:space="preserve"> числа місяця, що настає за розрахунковим, Виконавець виставляє Замовнику Акт приймання-передачі Послуг. Акт приймання-передачі Послуг подається Замовнику у 2-х (двох) оригінальних примірниках, підписаних Виконавцем. Розрахунковим періодом вважається кожний календарний місяць року, у межах якого надавалися Послуги.</w:t>
      </w:r>
    </w:p>
    <w:p w:rsidR="009A015A" w:rsidRPr="004F3948" w:rsidRDefault="009A015A" w:rsidP="009A015A">
      <w:pPr>
        <w:ind w:firstLine="709"/>
        <w:jc w:val="both"/>
        <w:rPr>
          <w:color w:val="000000"/>
        </w:rPr>
      </w:pPr>
      <w:r w:rsidRPr="004F3948">
        <w:rPr>
          <w:lang w:eastAsia="en-US"/>
        </w:rPr>
        <w:t>4.</w:t>
      </w:r>
      <w:r w:rsidR="003E3238" w:rsidRPr="004F3948">
        <w:rPr>
          <w:lang w:eastAsia="en-US"/>
        </w:rPr>
        <w:t>4</w:t>
      </w:r>
      <w:r w:rsidRPr="004F3948">
        <w:rPr>
          <w:lang w:eastAsia="en-US"/>
        </w:rPr>
        <w:t xml:space="preserve">. </w:t>
      </w:r>
      <w:r w:rsidRPr="004F3948">
        <w:rPr>
          <w:color w:val="000000"/>
        </w:rPr>
        <w:t xml:space="preserve">Замовник протягом 5 (п’яти) робочих днів з наступного дня після отримання 2 (двох) примірників Акту приймання-передачі Послуг, підписаних уповноваженим представником Виконавця, розглядає Акт приймання-передачі Послуг, погоджує належним чином надані Послуги, підписує Акт приймання-передачі Послуг та повертає 1 (один) примірник Акту приймання-передачі Послуг Виконавцю. У разі невідповідності наданих Послуг умовам Договору, Замовник має право не приймати такі Послуги та повідомити про це Виконавця за адресою електронної пошти: </w:t>
      </w:r>
      <w:hyperlink r:id="rId8" w:history="1">
        <w:r w:rsidRPr="004F3948">
          <w:rPr>
            <w:color w:val="000000"/>
          </w:rPr>
          <w:t>______________</w:t>
        </w:r>
      </w:hyperlink>
      <w:r w:rsidRPr="004F3948">
        <w:rPr>
          <w:color w:val="000000"/>
        </w:rPr>
        <w:t xml:space="preserve"> </w:t>
      </w:r>
      <w:r w:rsidR="00DC4FBC" w:rsidRPr="004F3948">
        <w:rPr>
          <w:color w:val="000000"/>
        </w:rPr>
        <w:t>(</w:t>
      </w:r>
      <w:r w:rsidRPr="004F3948">
        <w:rPr>
          <w:color w:val="000000"/>
        </w:rPr>
        <w:t xml:space="preserve">сканованою копією документу або електронним листом, надісланим з електронної пошти: ___________________________) або в інший спосіб. </w:t>
      </w:r>
    </w:p>
    <w:p w:rsidR="009A015A" w:rsidRPr="004F3948" w:rsidRDefault="009A015A" w:rsidP="009A015A">
      <w:pPr>
        <w:widowControl w:val="0"/>
        <w:tabs>
          <w:tab w:val="left" w:pos="1134"/>
        </w:tabs>
        <w:ind w:firstLine="567"/>
        <w:jc w:val="both"/>
        <w:rPr>
          <w:color w:val="000000"/>
        </w:rPr>
      </w:pPr>
      <w:r w:rsidRPr="004F3948">
        <w:rPr>
          <w:color w:val="000000"/>
        </w:rPr>
        <w:t>4.</w:t>
      </w:r>
      <w:r w:rsidR="003E3238" w:rsidRPr="004F3948">
        <w:rPr>
          <w:color w:val="000000"/>
        </w:rPr>
        <w:t>5</w:t>
      </w:r>
      <w:r w:rsidRPr="004F3948">
        <w:rPr>
          <w:color w:val="000000"/>
        </w:rPr>
        <w:t xml:space="preserve">. Підписання Акту приймання-передачі Послуг Замовником є підтвердженням відсутності у нього претензій щодо обсягу, строків і якості наданих Послуг. Підписаний Сторонами Акт приймання-передачі Послуг є підставою для оплати належним чином наданих та прийнятих Послуг в порядку та на умовах Договору. </w:t>
      </w:r>
    </w:p>
    <w:p w:rsidR="009A015A" w:rsidRPr="004F3948" w:rsidRDefault="009A015A" w:rsidP="009A015A">
      <w:pPr>
        <w:ind w:firstLine="709"/>
        <w:jc w:val="both"/>
        <w:rPr>
          <w:lang w:eastAsia="en-US"/>
        </w:rPr>
      </w:pPr>
    </w:p>
    <w:p w:rsidR="00B06E6F" w:rsidRPr="004F3948" w:rsidRDefault="009A015A" w:rsidP="00361657">
      <w:pPr>
        <w:pStyle w:val="a8"/>
        <w:ind w:firstLine="709"/>
        <w:jc w:val="center"/>
        <w:rPr>
          <w:rFonts w:ascii="Times New Roman" w:hAnsi="Times New Roman"/>
          <w:b/>
          <w:color w:val="000000"/>
          <w:sz w:val="24"/>
        </w:rPr>
      </w:pPr>
      <w:r w:rsidRPr="004F3948">
        <w:rPr>
          <w:rFonts w:ascii="Times New Roman" w:hAnsi="Times New Roman"/>
          <w:b/>
          <w:color w:val="000000"/>
          <w:sz w:val="24"/>
        </w:rPr>
        <w:t xml:space="preserve">V. НАДАННЯ ПОСЛУГ </w:t>
      </w:r>
    </w:p>
    <w:p w:rsidR="009A015A" w:rsidRPr="004F3948" w:rsidRDefault="009A015A" w:rsidP="009A015A">
      <w:pPr>
        <w:pStyle w:val="a9"/>
        <w:widowControl w:val="0"/>
        <w:tabs>
          <w:tab w:val="clear" w:pos="360"/>
          <w:tab w:val="num" w:pos="6120"/>
        </w:tabs>
        <w:spacing w:after="0"/>
        <w:ind w:left="0" w:firstLine="709"/>
        <w:rPr>
          <w:szCs w:val="24"/>
        </w:rPr>
      </w:pPr>
      <w:r w:rsidRPr="004F3948">
        <w:rPr>
          <w:szCs w:val="24"/>
        </w:rPr>
        <w:t xml:space="preserve">5.1. Строк надання Послуг: з </w:t>
      </w:r>
      <w:r w:rsidR="004D20C5" w:rsidRPr="004F3948">
        <w:rPr>
          <w:szCs w:val="24"/>
        </w:rPr>
        <w:t>01.03.2024 р.</w:t>
      </w:r>
      <w:r w:rsidR="00E10B5F" w:rsidRPr="004F3948">
        <w:rPr>
          <w:szCs w:val="24"/>
        </w:rPr>
        <w:t xml:space="preserve"> до</w:t>
      </w:r>
      <w:r w:rsidRPr="004F3948">
        <w:rPr>
          <w:szCs w:val="24"/>
        </w:rPr>
        <w:t xml:space="preserve"> 31.12.202</w:t>
      </w:r>
      <w:r w:rsidR="004D20C5" w:rsidRPr="004F3948">
        <w:rPr>
          <w:szCs w:val="24"/>
        </w:rPr>
        <w:t>4 р</w:t>
      </w:r>
      <w:r w:rsidRPr="004F3948">
        <w:rPr>
          <w:szCs w:val="24"/>
        </w:rPr>
        <w:t xml:space="preserve">. Підключення до мережі Інтернет повинно бути здійснено протягом </w:t>
      </w:r>
      <w:r w:rsidR="000505E8" w:rsidRPr="004F3948">
        <w:rPr>
          <w:szCs w:val="24"/>
        </w:rPr>
        <w:t>24</w:t>
      </w:r>
      <w:r w:rsidRPr="004F3948">
        <w:rPr>
          <w:szCs w:val="24"/>
        </w:rPr>
        <w:t xml:space="preserve"> </w:t>
      </w:r>
      <w:r w:rsidR="000505E8" w:rsidRPr="004F3948">
        <w:rPr>
          <w:szCs w:val="24"/>
        </w:rPr>
        <w:t xml:space="preserve">годин після </w:t>
      </w:r>
      <w:r w:rsidRPr="004F3948">
        <w:rPr>
          <w:szCs w:val="24"/>
        </w:rPr>
        <w:t>укладання Договору Сторонами.</w:t>
      </w:r>
      <w:r w:rsidRPr="004F3948">
        <w:rPr>
          <w:szCs w:val="24"/>
          <w:lang w:eastAsia="uk-UA"/>
        </w:rPr>
        <w:t xml:space="preserve"> </w:t>
      </w:r>
    </w:p>
    <w:p w:rsidR="009A015A" w:rsidRPr="004F3948" w:rsidRDefault="00B06E6F" w:rsidP="00C04A2D">
      <w:pPr>
        <w:pStyle w:val="12"/>
        <w:shd w:val="clear" w:color="auto" w:fill="auto"/>
        <w:tabs>
          <w:tab w:val="left" w:pos="1153"/>
        </w:tabs>
        <w:spacing w:before="0" w:after="0" w:line="274" w:lineRule="exact"/>
        <w:ind w:left="740"/>
        <w:jc w:val="both"/>
      </w:pPr>
      <w:r w:rsidRPr="004F3948">
        <w:t xml:space="preserve">5.2. </w:t>
      </w:r>
      <w:r w:rsidR="009A015A" w:rsidRPr="004F3948">
        <w:t>Підтвердженням надання Послуг є підписаний Сторонами Акт приймання–передачі Послуг.</w:t>
      </w:r>
    </w:p>
    <w:p w:rsidR="009A015A" w:rsidRPr="004F3948" w:rsidRDefault="009A015A" w:rsidP="009A015A">
      <w:pPr>
        <w:ind w:firstLine="709"/>
        <w:rPr>
          <w:color w:val="000000"/>
        </w:rPr>
      </w:pPr>
    </w:p>
    <w:p w:rsidR="009A015A" w:rsidRPr="004F3948" w:rsidRDefault="009A015A" w:rsidP="009A015A">
      <w:pPr>
        <w:ind w:firstLine="709"/>
        <w:jc w:val="center"/>
        <w:rPr>
          <w:b/>
        </w:rPr>
      </w:pPr>
      <w:r w:rsidRPr="004F3948">
        <w:rPr>
          <w:b/>
          <w:color w:val="000000"/>
        </w:rPr>
        <w:t>VІ</w:t>
      </w:r>
      <w:r w:rsidRPr="004F3948">
        <w:rPr>
          <w:b/>
        </w:rPr>
        <w:t>. ПРАВА ТА ОБОВ’ЯЗКИ СТОРІН</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lang w:val="uk-UA"/>
        </w:rPr>
      </w:pPr>
      <w:r w:rsidRPr="004F3948">
        <w:rPr>
          <w:rFonts w:ascii="Times New Roman" w:hAnsi="Times New Roman" w:cs="Times New Roman"/>
          <w:b/>
          <w:sz w:val="24"/>
          <w:szCs w:val="24"/>
          <w:u w:val="single"/>
          <w:lang w:val="uk-UA"/>
        </w:rPr>
        <w:t>Замовник зобов’язаний:</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Своєчасно та у повному обсязі, згідно з наданим Виконавцем Актом приймання-передачі Послуг, оплачувати Послуги, що надаються за Договором.</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Отримувати надані Послуги згідно з Актом приймання–передачі Послуг.</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У випадку незапланованих простоїв в отриманні Послуг одразу повідомляти Виконавця шляхом надсилання електронного листа на адресу Виконавця __________ та за телефоном _____________.</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У випадку незапланованих простоїв в отриманні Послуг, виявлення інцидентів з інформаційної безпеки невідкладно повідомляти про це профільних відповідальних представників Виконавця шляхом надсилання електронного листа на адресу Виконавця та/або за телефоном, визначеним у підпункті  6.1.3 пункту 6.1 цього Договору.</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Погоджувати з Виконавцем зміну конфігурації технічних параметрів - не менш ніж за 30 (тридцять) календарних днів до замовленої дати зміни конфігурації або в інші строки за попередньою домовленістю Сторін. Роботи по збільшенню конфігурації Послуг виконується лише при наявності технічної можливості.</w:t>
      </w:r>
    </w:p>
    <w:p w:rsidR="009A015A" w:rsidRPr="004F3948" w:rsidRDefault="009A015A" w:rsidP="009A015A">
      <w:pPr>
        <w:pStyle w:val="A29B5ABABABC2"/>
        <w:numPr>
          <w:ilvl w:val="2"/>
          <w:numId w:val="3"/>
        </w:numPr>
        <w:tabs>
          <w:tab w:val="clear" w:pos="720"/>
        </w:tabs>
        <w:ind w:left="0" w:firstLine="709"/>
        <w:jc w:val="both"/>
        <w:rPr>
          <w:sz w:val="24"/>
          <w:szCs w:val="24"/>
        </w:rPr>
      </w:pPr>
      <w:r w:rsidRPr="004F3948">
        <w:rPr>
          <w:sz w:val="24"/>
          <w:szCs w:val="24"/>
        </w:rPr>
        <w:t>Дотримуватися норм законодавства України та міжнародного права у частині, що стосується обігу інформації, її захисту та передачі, заборони використання Послуг для розповсюдження відомостей, що становлять державну таємницю або містять іншу інформацію з обмеженим доступом.</w:t>
      </w:r>
    </w:p>
    <w:p w:rsidR="009A015A" w:rsidRPr="004F3948" w:rsidRDefault="009A015A" w:rsidP="009A015A">
      <w:pPr>
        <w:pStyle w:val="A29B5ABABABC2"/>
        <w:numPr>
          <w:ilvl w:val="2"/>
          <w:numId w:val="3"/>
        </w:numPr>
        <w:tabs>
          <w:tab w:val="clear" w:pos="720"/>
        </w:tabs>
        <w:ind w:left="0" w:firstLine="709"/>
        <w:jc w:val="both"/>
        <w:rPr>
          <w:sz w:val="24"/>
          <w:szCs w:val="24"/>
          <w:lang w:eastAsia="zh-CN"/>
        </w:rPr>
      </w:pPr>
      <w:r w:rsidRPr="004F3948">
        <w:rPr>
          <w:sz w:val="24"/>
          <w:szCs w:val="24"/>
        </w:rPr>
        <w:t>Своєчасно повідомляти Виконавця про зміну назви, адреси, поштових або платіжних реквізитів.</w:t>
      </w:r>
    </w:p>
    <w:p w:rsidR="009A015A" w:rsidRPr="004F3948" w:rsidRDefault="009A015A" w:rsidP="009A015A">
      <w:pPr>
        <w:pStyle w:val="A29B5ABABABC2"/>
        <w:numPr>
          <w:ilvl w:val="2"/>
          <w:numId w:val="3"/>
        </w:numPr>
        <w:tabs>
          <w:tab w:val="clear" w:pos="720"/>
        </w:tabs>
        <w:ind w:left="0" w:firstLine="709"/>
        <w:jc w:val="both"/>
        <w:rPr>
          <w:sz w:val="24"/>
          <w:szCs w:val="24"/>
          <w:lang w:eastAsia="zh-CN"/>
        </w:rPr>
      </w:pPr>
      <w:r w:rsidRPr="004F3948">
        <w:rPr>
          <w:sz w:val="24"/>
          <w:szCs w:val="24"/>
        </w:rPr>
        <w:t xml:space="preserve">Не допускати на території зони своєї відповідальності та зони відповідальності провайдерів самовільного підключення до каналів зв’язку, наданих Виконавцем (далі – </w:t>
      </w:r>
      <w:r w:rsidRPr="004F3948">
        <w:rPr>
          <w:sz w:val="24"/>
          <w:szCs w:val="24"/>
        </w:rPr>
        <w:lastRenderedPageBreak/>
        <w:t>Канали), стороннього обладнання, не погодженого письмово з Виконавцем.</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u w:val="single"/>
          <w:lang w:val="uk-UA"/>
        </w:rPr>
      </w:pPr>
      <w:r w:rsidRPr="004F3948">
        <w:rPr>
          <w:rFonts w:ascii="Times New Roman" w:hAnsi="Times New Roman" w:cs="Times New Roman"/>
          <w:b/>
          <w:sz w:val="24"/>
          <w:szCs w:val="24"/>
          <w:u w:val="single"/>
          <w:lang w:val="uk-UA"/>
        </w:rPr>
        <w:t>Замовник має право:</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6.2.1. На своєчасне та якісне отримання Послуг.</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 xml:space="preserve">6.2.2. В односторонньому порядку відмовитись від отримання Послуг та одночасно припинити дію Договору, повідомивши письмово Виконавця не пізніше, ніж за </w:t>
      </w:r>
      <w:r w:rsidR="000505E8" w:rsidRPr="004F3948">
        <w:rPr>
          <w:rFonts w:ascii="Times New Roman" w:hAnsi="Times New Roman" w:cs="Times New Roman"/>
          <w:sz w:val="24"/>
          <w:szCs w:val="24"/>
          <w:lang w:val="uk-UA"/>
        </w:rPr>
        <w:t>30</w:t>
      </w:r>
      <w:r w:rsidRPr="004F3948">
        <w:rPr>
          <w:rFonts w:ascii="Times New Roman" w:hAnsi="Times New Roman" w:cs="Times New Roman"/>
          <w:sz w:val="24"/>
          <w:szCs w:val="24"/>
          <w:lang w:val="uk-UA"/>
        </w:rPr>
        <w:t xml:space="preserve"> (</w:t>
      </w:r>
      <w:r w:rsidR="000505E8" w:rsidRPr="004F3948">
        <w:rPr>
          <w:rFonts w:ascii="Times New Roman" w:hAnsi="Times New Roman" w:cs="Times New Roman"/>
          <w:sz w:val="24"/>
          <w:szCs w:val="24"/>
          <w:lang w:val="uk-UA"/>
        </w:rPr>
        <w:t>тридцяти</w:t>
      </w:r>
      <w:r w:rsidRPr="004F3948">
        <w:rPr>
          <w:rFonts w:ascii="Times New Roman" w:hAnsi="Times New Roman" w:cs="Times New Roman"/>
          <w:sz w:val="24"/>
          <w:szCs w:val="24"/>
          <w:lang w:val="uk-UA"/>
        </w:rPr>
        <w:t>) календарних днів до дати розірвання Договору.</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6.2.3. Користуватись Послугами, що надаються за цим Договором.</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6.2.4. Повернути Акт приймання–передачі Послуг в разі неналежного його оформлення.</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6.2.5. Контролювати надання Послуг у строки, встановлені цим Договором.</w:t>
      </w:r>
    </w:p>
    <w:p w:rsidR="009A015A" w:rsidRPr="004F3948" w:rsidRDefault="009A015A" w:rsidP="009A015A">
      <w:pPr>
        <w:tabs>
          <w:tab w:val="left" w:pos="2127"/>
        </w:tabs>
        <w:ind w:firstLine="709"/>
        <w:jc w:val="both"/>
      </w:pPr>
      <w:r w:rsidRPr="004F3948">
        <w:t xml:space="preserve">6.2.6. </w:t>
      </w:r>
      <w:r w:rsidR="00EE3BC5">
        <w:t>Р</w:t>
      </w:r>
      <w:r w:rsidRPr="004F3948">
        <w:t xml:space="preserve">озірвати цей Договір у разі невідповідності Послуг встановленим вимогам у сфері захисту інформації (абзац б) підпункту 5 пункту 1 рішення РНБО від 10 липня 2017 р. «Про стан виконання рішення Ради національної безпеки і оборони України від 29 грудня 2016 року «Про загрози </w:t>
      </w:r>
      <w:proofErr w:type="spellStart"/>
      <w:r w:rsidRPr="004F3948">
        <w:t>кібербезпеці</w:t>
      </w:r>
      <w:proofErr w:type="spellEnd"/>
      <w:r w:rsidRPr="004F3948">
        <w:t xml:space="preserve"> держави та невідкладні заходи з їх нейтралізації», введеного в дію Указом Президента України від 13 лютого 2017 року № 32», введеного в дію Указом Президента України від 30 серпня 2017 р. № 254/2017.</w:t>
      </w:r>
    </w:p>
    <w:p w:rsidR="009A015A" w:rsidRPr="004F3948" w:rsidRDefault="009A015A" w:rsidP="009A015A">
      <w:pPr>
        <w:tabs>
          <w:tab w:val="left" w:pos="2127"/>
        </w:tabs>
        <w:ind w:firstLine="709"/>
        <w:jc w:val="both"/>
      </w:pPr>
      <w:r w:rsidRPr="004F3948">
        <w:t>6.2.7. Замовнику не дозволено</w:t>
      </w:r>
      <w:r w:rsidRPr="004F3948">
        <w:rPr>
          <w:bCs/>
        </w:rPr>
        <w:t xml:space="preserve"> здійснювати спроби несанкціонованого доступу до ресурсів Інтернет, проводити або брати участь у мережних атаках та мережному зломі, за виключенням випадків, коли атака на мережний ресурс проводиться з безпосереднього дозволу власника та адміністратора цього ресурсу та з обов'язковим письмовим повідомленням Виконавця не менш ніж за 7 (сім) робочих днів до проведення таких дій. В тому числі забороняється:</w:t>
      </w:r>
    </w:p>
    <w:p w:rsidR="009A015A" w:rsidRPr="004F3948" w:rsidRDefault="009A015A" w:rsidP="009A015A">
      <w:pPr>
        <w:pStyle w:val="A29B5ABABABC2"/>
        <w:numPr>
          <w:ilvl w:val="3"/>
          <w:numId w:val="4"/>
        </w:numPr>
        <w:tabs>
          <w:tab w:val="clear" w:pos="720"/>
          <w:tab w:val="left" w:pos="426"/>
          <w:tab w:val="left" w:pos="1701"/>
        </w:tabs>
        <w:ind w:left="0" w:firstLine="709"/>
        <w:jc w:val="both"/>
        <w:rPr>
          <w:sz w:val="24"/>
          <w:szCs w:val="24"/>
        </w:rPr>
      </w:pPr>
      <w:r w:rsidRPr="004F3948">
        <w:rPr>
          <w:sz w:val="24"/>
          <w:szCs w:val="24"/>
        </w:rPr>
        <w:t>Вчиняти дії, спрямовані на порушення нормального функціонування елементів Інтернет (комп’ютерів, іншого обладнання або програмного забезпечення), що не належать Замовнику;</w:t>
      </w:r>
    </w:p>
    <w:p w:rsidR="009A015A" w:rsidRPr="004F3948" w:rsidRDefault="009A015A" w:rsidP="009A015A">
      <w:pPr>
        <w:pStyle w:val="A29B5ABABABC2"/>
        <w:numPr>
          <w:ilvl w:val="3"/>
          <w:numId w:val="4"/>
        </w:numPr>
        <w:tabs>
          <w:tab w:val="clear" w:pos="720"/>
          <w:tab w:val="left" w:pos="426"/>
          <w:tab w:val="left" w:pos="1701"/>
        </w:tabs>
        <w:ind w:left="0" w:firstLine="709"/>
        <w:jc w:val="both"/>
        <w:rPr>
          <w:sz w:val="24"/>
          <w:szCs w:val="24"/>
        </w:rPr>
      </w:pPr>
      <w:r w:rsidRPr="004F3948">
        <w:rPr>
          <w:sz w:val="24"/>
          <w:szCs w:val="24"/>
        </w:rPr>
        <w:t>Вчиняти дії, спрямовані на отримання несанкціонованого доступу, в тому числі привілейованого, до ресурсу Інтернет (комп’ютера, будь-якого іншого обладнання або інформаційного ресурсу), подальше використання такого доступу, а також знищення чи модифікацію програмного забезпечення або даних, що не належать Замовнику, без погодження з власниками та адміністраторами цього інформаційного ресурсу;</w:t>
      </w:r>
    </w:p>
    <w:p w:rsidR="009A015A" w:rsidRPr="004F3948" w:rsidRDefault="009A015A" w:rsidP="009A015A">
      <w:pPr>
        <w:pStyle w:val="A29B5ABABABC2"/>
        <w:numPr>
          <w:ilvl w:val="3"/>
          <w:numId w:val="4"/>
        </w:numPr>
        <w:tabs>
          <w:tab w:val="clear" w:pos="720"/>
          <w:tab w:val="left" w:pos="426"/>
          <w:tab w:val="left" w:pos="1701"/>
        </w:tabs>
        <w:ind w:left="0" w:firstLine="709"/>
        <w:jc w:val="both"/>
        <w:rPr>
          <w:sz w:val="24"/>
          <w:szCs w:val="24"/>
        </w:rPr>
      </w:pPr>
      <w:r w:rsidRPr="004F3948">
        <w:rPr>
          <w:sz w:val="24"/>
          <w:szCs w:val="24"/>
        </w:rPr>
        <w:t>Передавати на комп’ютери або обладнання Інтернет інформацію, яка створює паразитне навантаження на ці комп’ютери, обладнання або проміжкові ділянки мережі, в обсягах, що перевищують мінімально необхідні для перевірки пов’язаності мереж та доступності окремих її елементів.</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u w:val="single"/>
          <w:lang w:val="uk-UA"/>
        </w:rPr>
      </w:pPr>
      <w:r w:rsidRPr="004F3948">
        <w:rPr>
          <w:rFonts w:ascii="Times New Roman" w:hAnsi="Times New Roman" w:cs="Times New Roman"/>
          <w:b/>
          <w:sz w:val="24"/>
          <w:szCs w:val="24"/>
          <w:u w:val="single"/>
          <w:lang w:val="uk-UA"/>
        </w:rPr>
        <w:t>Виконавець зобов’язаний:</w:t>
      </w:r>
    </w:p>
    <w:p w:rsidR="009A015A" w:rsidRPr="004F3948" w:rsidRDefault="009A015A" w:rsidP="009A015A">
      <w:pPr>
        <w:widowControl w:val="0"/>
        <w:numPr>
          <w:ilvl w:val="2"/>
          <w:numId w:val="3"/>
        </w:numPr>
        <w:autoSpaceDE w:val="0"/>
        <w:autoSpaceDN w:val="0"/>
        <w:adjustRightInd w:val="0"/>
        <w:ind w:left="0" w:firstLine="709"/>
        <w:jc w:val="both"/>
        <w:rPr>
          <w:u w:val="single"/>
          <w:lang w:eastAsia="en-US"/>
        </w:rPr>
      </w:pPr>
      <w:r w:rsidRPr="004F3948">
        <w:rPr>
          <w:lang w:eastAsia="en-US"/>
        </w:rPr>
        <w:t>Надавати Замовнику Послуги згідно з умовами даного Договору.</w:t>
      </w:r>
    </w:p>
    <w:p w:rsidR="009A015A" w:rsidRPr="004F3948" w:rsidRDefault="009A015A" w:rsidP="009A015A">
      <w:pPr>
        <w:widowControl w:val="0"/>
        <w:numPr>
          <w:ilvl w:val="2"/>
          <w:numId w:val="3"/>
        </w:numPr>
        <w:autoSpaceDE w:val="0"/>
        <w:autoSpaceDN w:val="0"/>
        <w:adjustRightInd w:val="0"/>
        <w:ind w:left="0" w:firstLine="709"/>
        <w:jc w:val="both"/>
        <w:rPr>
          <w:lang w:eastAsia="en-US"/>
        </w:rPr>
      </w:pPr>
      <w:r w:rsidRPr="004F3948">
        <w:rPr>
          <w:lang w:eastAsia="en-US"/>
        </w:rPr>
        <w:t xml:space="preserve">Надавати Замовнику до </w:t>
      </w:r>
      <w:r w:rsidR="00EE3BC5" w:rsidRPr="00EE3BC5">
        <w:rPr>
          <w:lang w:eastAsia="en-US"/>
        </w:rPr>
        <w:t>10 (десятого)</w:t>
      </w:r>
      <w:r w:rsidRPr="004F3948">
        <w:rPr>
          <w:lang w:eastAsia="en-US"/>
        </w:rPr>
        <w:t xml:space="preserve"> числа місяця, наступного за звітним, для підписання Акт приймання–передачі Послуг в двох примірниках, підписаних зі сторони Виконавця, а у грудні місяці – до 17 числа.</w:t>
      </w:r>
    </w:p>
    <w:p w:rsidR="009A015A" w:rsidRPr="004F3948" w:rsidRDefault="009A015A" w:rsidP="009A015A">
      <w:pPr>
        <w:widowControl w:val="0"/>
        <w:numPr>
          <w:ilvl w:val="2"/>
          <w:numId w:val="3"/>
        </w:numPr>
        <w:autoSpaceDE w:val="0"/>
        <w:autoSpaceDN w:val="0"/>
        <w:adjustRightInd w:val="0"/>
        <w:ind w:left="0" w:firstLine="709"/>
        <w:jc w:val="both"/>
        <w:rPr>
          <w:u w:val="single"/>
          <w:lang w:eastAsia="en-US"/>
        </w:rPr>
      </w:pPr>
      <w:r w:rsidRPr="004F3948">
        <w:t>Надавати цілодобову технічно-інформаційну підтримку Замовнику в межах Послуг, що надаються за цим Договором відповідно до вимог, визначених у Додатку № 1 до цього Договору.</w:t>
      </w:r>
    </w:p>
    <w:p w:rsidR="009A015A" w:rsidRPr="004F3948" w:rsidRDefault="009A015A" w:rsidP="009A015A">
      <w:pPr>
        <w:widowControl w:val="0"/>
        <w:numPr>
          <w:ilvl w:val="2"/>
          <w:numId w:val="3"/>
        </w:numPr>
        <w:autoSpaceDE w:val="0"/>
        <w:autoSpaceDN w:val="0"/>
        <w:adjustRightInd w:val="0"/>
        <w:ind w:left="0" w:firstLine="709"/>
        <w:jc w:val="both"/>
      </w:pPr>
      <w:r w:rsidRPr="004F3948">
        <w:t xml:space="preserve">Надавати Замовнику відомості стосовно кількісних та якісних характеристик послуги доступу Замовника до мережі Інтернет електронною поштою, який відображає графіки завантаженості каналу доступу Замовника до мережі Інтернет та стану порту, до якого підключено Замовника на технічному майданчику Виконавця. </w:t>
      </w:r>
    </w:p>
    <w:p w:rsidR="009A015A" w:rsidRPr="004F3948" w:rsidRDefault="009A015A" w:rsidP="009A015A">
      <w:pPr>
        <w:widowControl w:val="0"/>
        <w:numPr>
          <w:ilvl w:val="2"/>
          <w:numId w:val="3"/>
        </w:numPr>
        <w:autoSpaceDE w:val="0"/>
        <w:autoSpaceDN w:val="0"/>
        <w:adjustRightInd w:val="0"/>
        <w:ind w:left="0" w:firstLine="709"/>
        <w:jc w:val="both"/>
        <w:rPr>
          <w:lang w:eastAsia="en-US"/>
        </w:rPr>
      </w:pPr>
      <w:r w:rsidRPr="004F3948">
        <w:rPr>
          <w:lang w:eastAsia="en-US"/>
        </w:rPr>
        <w:t>Забезпечити цілодобовий контроль за станом власного вузлу комутації.</w:t>
      </w:r>
    </w:p>
    <w:p w:rsidR="009A015A" w:rsidRPr="004F3948" w:rsidRDefault="009A015A" w:rsidP="009A015A">
      <w:pPr>
        <w:widowControl w:val="0"/>
        <w:numPr>
          <w:ilvl w:val="2"/>
          <w:numId w:val="3"/>
        </w:numPr>
        <w:autoSpaceDE w:val="0"/>
        <w:autoSpaceDN w:val="0"/>
        <w:adjustRightInd w:val="0"/>
        <w:ind w:left="0" w:firstLine="709"/>
        <w:jc w:val="both"/>
        <w:rPr>
          <w:lang w:eastAsia="en-US"/>
        </w:rPr>
      </w:pPr>
      <w:r w:rsidRPr="004F3948">
        <w:rPr>
          <w:lang w:eastAsia="en-US"/>
        </w:rPr>
        <w:t xml:space="preserve">Забезпечити усунення </w:t>
      </w:r>
      <w:r w:rsidRPr="004F3948">
        <w:t>пошкоджень телекомунікаційної мережі та відновлення доступу до глобальної мережі відповідно до вимог, визначених у Додатку № 1 до цього Договору.</w:t>
      </w:r>
    </w:p>
    <w:p w:rsidR="009A015A" w:rsidRPr="004F3948" w:rsidRDefault="009A015A" w:rsidP="009A015A">
      <w:pPr>
        <w:widowControl w:val="0"/>
        <w:numPr>
          <w:ilvl w:val="2"/>
          <w:numId w:val="3"/>
        </w:numPr>
        <w:autoSpaceDE w:val="0"/>
        <w:autoSpaceDN w:val="0"/>
        <w:adjustRightInd w:val="0"/>
        <w:ind w:left="0" w:firstLine="709"/>
        <w:jc w:val="both"/>
        <w:rPr>
          <w:u w:val="single"/>
          <w:lang w:eastAsia="en-US"/>
        </w:rPr>
      </w:pPr>
      <w:r w:rsidRPr="004F3948">
        <w:t>У випадку проведення профілактичних робіт письмово попереджати про це Замовника не пізніше, ніж за 48 (сорок вісім) годин до їх початку.</w:t>
      </w:r>
    </w:p>
    <w:p w:rsidR="009A015A" w:rsidRPr="004F3948" w:rsidRDefault="009A015A" w:rsidP="009A015A">
      <w:pPr>
        <w:widowControl w:val="0"/>
        <w:numPr>
          <w:ilvl w:val="2"/>
          <w:numId w:val="3"/>
        </w:numPr>
        <w:tabs>
          <w:tab w:val="left" w:pos="1134"/>
        </w:tabs>
        <w:autoSpaceDE w:val="0"/>
        <w:autoSpaceDN w:val="0"/>
        <w:adjustRightInd w:val="0"/>
        <w:ind w:left="0" w:firstLine="709"/>
        <w:jc w:val="both"/>
        <w:rPr>
          <w:u w:val="single"/>
          <w:lang w:eastAsia="en-US"/>
        </w:rPr>
      </w:pPr>
      <w:r w:rsidRPr="004F3948">
        <w:rPr>
          <w:lang w:eastAsia="en-US"/>
        </w:rPr>
        <w:t xml:space="preserve">У разі отримання, відповідно до підпункту  6.1.3 пункту 6.1 Договору, повідомлення від Замовника щодо перерви в наданні Послуги чи порушення (відхилення) </w:t>
      </w:r>
      <w:r w:rsidRPr="004F3948">
        <w:rPr>
          <w:lang w:eastAsia="en-US"/>
        </w:rPr>
        <w:lastRenderedPageBreak/>
        <w:t xml:space="preserve">показників, що характеризують </w:t>
      </w:r>
      <w:r w:rsidRPr="004F3948">
        <w:t>якість Послуг</w:t>
      </w:r>
      <w:r w:rsidRPr="004F3948">
        <w:rPr>
          <w:lang w:eastAsia="en-US"/>
        </w:rPr>
        <w:t xml:space="preserve">, усувати неполадки в строк не більше </w:t>
      </w:r>
      <w:r w:rsidR="00B4791C">
        <w:rPr>
          <w:lang w:eastAsia="en-US"/>
        </w:rPr>
        <w:t>1</w:t>
      </w:r>
      <w:r w:rsidRPr="004F3948">
        <w:rPr>
          <w:lang w:eastAsia="en-US"/>
        </w:rPr>
        <w:t xml:space="preserve"> (</w:t>
      </w:r>
      <w:r w:rsidR="00B4791C">
        <w:rPr>
          <w:lang w:eastAsia="en-US"/>
        </w:rPr>
        <w:t>однієї</w:t>
      </w:r>
      <w:r w:rsidRPr="004F3948">
        <w:rPr>
          <w:lang w:eastAsia="en-US"/>
        </w:rPr>
        <w:t xml:space="preserve">) </w:t>
      </w:r>
      <w:r w:rsidR="00B4791C">
        <w:rPr>
          <w:lang w:eastAsia="en-US"/>
        </w:rPr>
        <w:t>доби</w:t>
      </w:r>
      <w:r w:rsidRPr="004F3948">
        <w:rPr>
          <w:lang w:eastAsia="en-US"/>
        </w:rPr>
        <w:t xml:space="preserve"> з моменту надходження від Замовника відповідного повідомлення на телефони або електронну пошту Центру технічної підтримки. У разі пошкодження кабельних ліній зв’язку, стро</w:t>
      </w:r>
      <w:r w:rsidR="00B4791C">
        <w:rPr>
          <w:lang w:eastAsia="en-US"/>
        </w:rPr>
        <w:t>к усунення неполадок становить 1</w:t>
      </w:r>
      <w:r w:rsidRPr="004F3948">
        <w:rPr>
          <w:lang w:eastAsia="en-US"/>
        </w:rPr>
        <w:t xml:space="preserve"> (</w:t>
      </w:r>
      <w:r w:rsidR="00B4791C">
        <w:rPr>
          <w:lang w:eastAsia="en-US"/>
        </w:rPr>
        <w:t>одну</w:t>
      </w:r>
      <w:r w:rsidRPr="004F3948">
        <w:rPr>
          <w:lang w:eastAsia="en-US"/>
        </w:rPr>
        <w:t xml:space="preserve">) </w:t>
      </w:r>
      <w:r w:rsidR="00B4791C">
        <w:rPr>
          <w:lang w:eastAsia="en-US"/>
        </w:rPr>
        <w:t>добу</w:t>
      </w:r>
      <w:r w:rsidRPr="004F3948">
        <w:rPr>
          <w:lang w:eastAsia="en-US"/>
        </w:rPr>
        <w:t xml:space="preserve"> з моменту надходження повідомлення від Замовника на адресу електронної пошти: ______________ </w:t>
      </w:r>
      <w:r w:rsidR="00DC4FBC" w:rsidRPr="004F3948">
        <w:rPr>
          <w:lang w:eastAsia="en-US"/>
        </w:rPr>
        <w:t>(</w:t>
      </w:r>
      <w:r w:rsidRPr="004F3948">
        <w:rPr>
          <w:lang w:eastAsia="en-US"/>
        </w:rPr>
        <w:t>сканованою копією документу або електронним листом, надісланим з електронної пошти: ___________________________) або в інший спосіб.</w:t>
      </w:r>
    </w:p>
    <w:p w:rsidR="009A015A" w:rsidRPr="004F3948" w:rsidRDefault="009A015A" w:rsidP="009A015A">
      <w:pPr>
        <w:widowControl w:val="0"/>
        <w:numPr>
          <w:ilvl w:val="2"/>
          <w:numId w:val="3"/>
        </w:numPr>
        <w:tabs>
          <w:tab w:val="left" w:pos="1701"/>
        </w:tabs>
        <w:autoSpaceDE w:val="0"/>
        <w:autoSpaceDN w:val="0"/>
        <w:adjustRightInd w:val="0"/>
        <w:ind w:left="0" w:firstLine="709"/>
        <w:jc w:val="both"/>
        <w:rPr>
          <w:u w:val="single"/>
          <w:lang w:eastAsia="en-US"/>
        </w:rPr>
      </w:pPr>
      <w:r w:rsidRPr="004F3948">
        <w:t>У випадку появи технічних ушкоджень каналів зв’язку, викликаних діями Виконавця, що призвели до зникнення зв’язку, Виконавець повинен повідомити Замовника на адресу електронної пошти: ______________ (сканованою копією документу або електронним листом, надісланим з електронної пошти: ___________________________) про факт зникнення зв’язку та відновити роботу Каналів у строк, який не повинен перевищувати 24 (двадцять чотири) години</w:t>
      </w:r>
      <w:r w:rsidRPr="004F3948">
        <w:rPr>
          <w:lang w:eastAsia="en-US"/>
        </w:rPr>
        <w:t>.</w:t>
      </w:r>
    </w:p>
    <w:p w:rsidR="009A015A" w:rsidRPr="004F3948" w:rsidRDefault="009A015A" w:rsidP="009A015A">
      <w:pPr>
        <w:pStyle w:val="11"/>
        <w:numPr>
          <w:ilvl w:val="1"/>
          <w:numId w:val="3"/>
        </w:numPr>
        <w:spacing w:after="0" w:line="240" w:lineRule="auto"/>
        <w:ind w:left="0" w:firstLine="709"/>
        <w:jc w:val="both"/>
        <w:rPr>
          <w:rFonts w:ascii="Times New Roman" w:hAnsi="Times New Roman" w:cs="Times New Roman"/>
          <w:b/>
          <w:sz w:val="24"/>
          <w:szCs w:val="24"/>
          <w:lang w:val="uk-UA"/>
        </w:rPr>
      </w:pPr>
      <w:r w:rsidRPr="004F3948">
        <w:rPr>
          <w:rFonts w:ascii="Times New Roman" w:hAnsi="Times New Roman" w:cs="Times New Roman"/>
          <w:b/>
          <w:sz w:val="24"/>
          <w:szCs w:val="24"/>
          <w:u w:val="single"/>
          <w:lang w:val="uk-UA"/>
        </w:rPr>
        <w:t>Виконавець має право:</w:t>
      </w:r>
    </w:p>
    <w:p w:rsidR="009A015A" w:rsidRPr="004F3948" w:rsidRDefault="009A015A" w:rsidP="009A015A">
      <w:pPr>
        <w:pStyle w:val="11"/>
        <w:numPr>
          <w:ilvl w:val="2"/>
          <w:numId w:val="3"/>
        </w:numPr>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Призупиняти надання Послуг на час здійснення профілактичних робіт за умови дотримання таких вимог:</w:t>
      </w:r>
    </w:p>
    <w:p w:rsidR="009A015A" w:rsidRPr="004F3948" w:rsidRDefault="009A015A" w:rsidP="009A015A">
      <w:pPr>
        <w:pStyle w:val="11"/>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 профілактичні роботи в робочі дні проводяться виключно у термін з 23:00 до 06:00 години, а у вихідні та святкові дні - впродовж дня;</w:t>
      </w:r>
    </w:p>
    <w:p w:rsidR="009A015A" w:rsidRPr="004F3948" w:rsidRDefault="009A015A" w:rsidP="009A015A">
      <w:pPr>
        <w:pStyle w:val="11"/>
        <w:widowControl w:val="0"/>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 з приводу проведення профілактичних робіт Виконавець заздалегідь письмово попереджає Замовника засобами електронної пошти та телефоном не менше ніж за 48 годин до початку таких робіт.</w:t>
      </w:r>
    </w:p>
    <w:p w:rsidR="009A015A" w:rsidRPr="00B4791C" w:rsidRDefault="00B4791C" w:rsidP="009A015A">
      <w:pPr>
        <w:pStyle w:val="11"/>
        <w:numPr>
          <w:ilvl w:val="2"/>
          <w:numId w:val="3"/>
        </w:numPr>
        <w:spacing w:after="0" w:line="240" w:lineRule="auto"/>
        <w:ind w:left="0" w:firstLine="709"/>
        <w:jc w:val="both"/>
        <w:rPr>
          <w:rFonts w:ascii="Times New Roman" w:hAnsi="Times New Roman" w:cs="Times New Roman"/>
          <w:sz w:val="24"/>
          <w:szCs w:val="24"/>
          <w:lang w:val="uk-UA"/>
        </w:rPr>
      </w:pPr>
      <w:r w:rsidRPr="00B4791C">
        <w:rPr>
          <w:rFonts w:ascii="Times New Roman" w:hAnsi="Times New Roman" w:cs="Times New Roman"/>
          <w:sz w:val="24"/>
          <w:szCs w:val="24"/>
          <w:lang w:val="uk-UA" w:eastAsia="ru-RU"/>
        </w:rPr>
        <w:t>Час, протягом якого виконуються профілактичні роботи, не є простоєм.</w:t>
      </w:r>
    </w:p>
    <w:p w:rsidR="009A015A" w:rsidRPr="004F3948" w:rsidRDefault="009A015A" w:rsidP="009A015A">
      <w:pPr>
        <w:pStyle w:val="11"/>
        <w:numPr>
          <w:ilvl w:val="2"/>
          <w:numId w:val="3"/>
        </w:numPr>
        <w:spacing w:after="0" w:line="240" w:lineRule="auto"/>
        <w:ind w:left="0" w:firstLine="709"/>
        <w:jc w:val="both"/>
        <w:rPr>
          <w:rFonts w:ascii="Times New Roman" w:hAnsi="Times New Roman" w:cs="Times New Roman"/>
          <w:sz w:val="24"/>
          <w:szCs w:val="24"/>
          <w:lang w:val="uk-UA"/>
        </w:rPr>
      </w:pPr>
      <w:r w:rsidRPr="004F3948">
        <w:rPr>
          <w:rFonts w:ascii="Times New Roman" w:hAnsi="Times New Roman" w:cs="Times New Roman"/>
          <w:sz w:val="24"/>
          <w:szCs w:val="24"/>
          <w:lang w:val="uk-UA"/>
        </w:rPr>
        <w:t>Здійснювати профілактичні технічні роботи.</w:t>
      </w:r>
    </w:p>
    <w:p w:rsidR="00361657" w:rsidRPr="004F3948" w:rsidRDefault="00361657" w:rsidP="009A015A">
      <w:pPr>
        <w:ind w:firstLine="709"/>
        <w:jc w:val="center"/>
        <w:rPr>
          <w:b/>
          <w:color w:val="000000"/>
        </w:rPr>
      </w:pPr>
    </w:p>
    <w:p w:rsidR="009A015A" w:rsidRPr="004F3948" w:rsidRDefault="009A015A" w:rsidP="009A015A">
      <w:pPr>
        <w:ind w:firstLine="709"/>
        <w:jc w:val="center"/>
        <w:rPr>
          <w:b/>
        </w:rPr>
      </w:pPr>
      <w:r w:rsidRPr="004F3948">
        <w:rPr>
          <w:b/>
          <w:color w:val="000000"/>
        </w:rPr>
        <w:t>VІІ</w:t>
      </w:r>
      <w:r w:rsidRPr="004F3948">
        <w:rPr>
          <w:b/>
        </w:rPr>
        <w:t>. ВІДПОВІДАЛЬНІСТЬ СТОРІН</w:t>
      </w:r>
    </w:p>
    <w:p w:rsidR="009A015A" w:rsidRPr="004F3948" w:rsidRDefault="009A015A" w:rsidP="009A015A">
      <w:pPr>
        <w:shd w:val="clear" w:color="auto" w:fill="FFFFFF"/>
        <w:tabs>
          <w:tab w:val="left" w:pos="1134"/>
        </w:tabs>
        <w:ind w:firstLine="709"/>
        <w:jc w:val="both"/>
        <w:rPr>
          <w:color w:val="000000"/>
        </w:rPr>
      </w:pPr>
      <w:r w:rsidRPr="004F3948">
        <w:t xml:space="preserve">7.1. </w:t>
      </w:r>
      <w:r w:rsidRPr="004F3948">
        <w:rPr>
          <w:color w:val="000000"/>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4791C" w:rsidRDefault="009A015A" w:rsidP="00B4791C">
      <w:pPr>
        <w:shd w:val="clear" w:color="auto" w:fill="FFFFFF"/>
        <w:tabs>
          <w:tab w:val="left" w:pos="1134"/>
        </w:tabs>
        <w:ind w:firstLine="709"/>
        <w:jc w:val="both"/>
      </w:pPr>
      <w:r w:rsidRPr="004F3948">
        <w:rPr>
          <w:color w:val="000000"/>
        </w:rPr>
        <w:t>7.2. У разі невиконання, неналежного виконання або несвоєчасного виконання своїх зобов'язань з надання Послуг,</w:t>
      </w:r>
      <w:r w:rsidR="00BF171B">
        <w:rPr>
          <w:color w:val="000000"/>
        </w:rPr>
        <w:t xml:space="preserve"> </w:t>
      </w:r>
      <w:r w:rsidR="00B4791C" w:rsidRPr="00B4791C">
        <w:t>Виконавець несе відповідальність згідно ст. 125 Закону України «Про електронні комунікації».</w:t>
      </w:r>
    </w:p>
    <w:p w:rsidR="00B4791C" w:rsidRPr="00B4791C" w:rsidRDefault="00B4791C" w:rsidP="00B4791C">
      <w:pPr>
        <w:shd w:val="clear" w:color="auto" w:fill="FFFFFF"/>
        <w:tabs>
          <w:tab w:val="left" w:pos="1134"/>
        </w:tabs>
        <w:ind w:firstLine="709"/>
        <w:jc w:val="both"/>
      </w:pPr>
      <w:r w:rsidRPr="00B4791C">
        <w:t>7.3. За неналежне виконання грошових зобов’язань Замовник сплачує пен</w:t>
      </w:r>
      <w:r w:rsidR="00651AC0">
        <w:t>ю</w:t>
      </w:r>
      <w:r w:rsidRPr="00B4791C">
        <w:t xml:space="preserve"> у розмірі облікової ставки НБУ, яка діяла на час виникнення боргу.</w:t>
      </w:r>
    </w:p>
    <w:p w:rsidR="009A015A" w:rsidRPr="004F3948" w:rsidRDefault="009A015A" w:rsidP="009A015A">
      <w:pPr>
        <w:shd w:val="clear" w:color="auto" w:fill="FFFFFF"/>
        <w:tabs>
          <w:tab w:val="left" w:pos="1134"/>
        </w:tabs>
        <w:ind w:firstLine="709"/>
        <w:jc w:val="both"/>
        <w:rPr>
          <w:color w:val="000000"/>
        </w:rPr>
      </w:pPr>
      <w:r w:rsidRPr="004F3948">
        <w:rPr>
          <w:color w:val="000000"/>
        </w:rPr>
        <w:t>7.</w:t>
      </w:r>
      <w:r w:rsidR="00B4791C">
        <w:rPr>
          <w:color w:val="000000"/>
        </w:rPr>
        <w:t>4</w:t>
      </w:r>
      <w:r w:rsidRPr="004F3948">
        <w:rPr>
          <w:color w:val="000000"/>
        </w:rPr>
        <w:t>. Сплата пені, штрафу або збитків не звільняє Сторони від виконання подальших зобов’язань за цим Договором.</w:t>
      </w:r>
    </w:p>
    <w:p w:rsidR="006F3387" w:rsidRPr="004F3948" w:rsidRDefault="006F3387" w:rsidP="006F3387">
      <w:pPr>
        <w:shd w:val="clear" w:color="auto" w:fill="FFFFFF"/>
        <w:tabs>
          <w:tab w:val="left" w:pos="1134"/>
        </w:tabs>
        <w:ind w:firstLine="709"/>
        <w:jc w:val="both"/>
      </w:pPr>
      <w:r w:rsidRPr="004F3948">
        <w:rPr>
          <w:color w:val="000000"/>
        </w:rPr>
        <w:t>7.</w:t>
      </w:r>
      <w:r w:rsidR="00B4791C">
        <w:rPr>
          <w:color w:val="000000"/>
        </w:rPr>
        <w:t>5</w:t>
      </w:r>
      <w:r w:rsidRPr="004F3948">
        <w:rPr>
          <w:color w:val="000000"/>
        </w:rPr>
        <w:t xml:space="preserve">. </w:t>
      </w:r>
      <w:r w:rsidRPr="004F3948">
        <w:rPr>
          <w:color w:val="000000"/>
          <w:lang w:eastAsia="uk-UA" w:bidi="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9A015A" w:rsidRPr="004F3948" w:rsidRDefault="009A015A" w:rsidP="00E37DAE">
      <w:pPr>
        <w:shd w:val="clear" w:color="auto" w:fill="FFFFFF"/>
        <w:tabs>
          <w:tab w:val="left" w:pos="1134"/>
        </w:tabs>
        <w:ind w:firstLine="709"/>
        <w:jc w:val="both"/>
        <w:rPr>
          <w:vertAlign w:val="superscript"/>
        </w:rPr>
      </w:pPr>
    </w:p>
    <w:p w:rsidR="009A015A" w:rsidRPr="004F3948" w:rsidRDefault="009A015A" w:rsidP="009A015A">
      <w:pPr>
        <w:pStyle w:val="a8"/>
        <w:ind w:firstLine="709"/>
        <w:jc w:val="center"/>
        <w:rPr>
          <w:rFonts w:ascii="Times New Roman" w:hAnsi="Times New Roman"/>
          <w:b/>
          <w:sz w:val="24"/>
        </w:rPr>
      </w:pPr>
      <w:r w:rsidRPr="004F3948">
        <w:rPr>
          <w:rFonts w:ascii="Times New Roman" w:hAnsi="Times New Roman"/>
          <w:b/>
          <w:sz w:val="24"/>
        </w:rPr>
        <w:t>VІІІ. ОБСТАВИНИ НЕПЕРЕБОРНОЇ СИЛИ</w:t>
      </w:r>
    </w:p>
    <w:p w:rsidR="009A015A" w:rsidRPr="004F3948" w:rsidRDefault="009A015A" w:rsidP="009A015A">
      <w:pPr>
        <w:pStyle w:val="10"/>
        <w:tabs>
          <w:tab w:val="left" w:pos="1134"/>
        </w:tabs>
        <w:spacing w:after="0"/>
        <w:ind w:left="0" w:firstLine="709"/>
        <w:contextualSpacing w:val="0"/>
        <w:jc w:val="both"/>
        <w:rPr>
          <w:szCs w:val="24"/>
        </w:rPr>
      </w:pPr>
      <w:r w:rsidRPr="004F3948">
        <w:rPr>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A015A" w:rsidRPr="004F3948" w:rsidRDefault="009A015A" w:rsidP="009A015A">
      <w:pPr>
        <w:tabs>
          <w:tab w:val="left" w:pos="1134"/>
        </w:tabs>
        <w:ind w:firstLine="709"/>
        <w:jc w:val="both"/>
      </w:pPr>
      <w:r w:rsidRPr="004F3948">
        <w:t>8.2. Сторона, яка зазнала дії обставин непереборної сили, повинна у строк 3 (три)  робочі дні повідомити іншу Сторону про наявність вищезгаданих обставин. Невиконання цього обов’язку позбавляє Сторону, яка зазнала дії обставин непереборної сили, посилатися на них.</w:t>
      </w:r>
    </w:p>
    <w:p w:rsidR="009A015A" w:rsidRPr="004F3948" w:rsidRDefault="009A015A" w:rsidP="009A015A">
      <w:pPr>
        <w:tabs>
          <w:tab w:val="left" w:pos="1134"/>
        </w:tabs>
        <w:ind w:firstLine="709"/>
        <w:jc w:val="both"/>
      </w:pPr>
      <w:r w:rsidRPr="004F3948">
        <w:t xml:space="preserve">8.3. Доказом виникнення обставин непереборної сили та строку їх дії є відповідні документи, які видаються </w:t>
      </w:r>
      <w:r w:rsidR="00776633" w:rsidRPr="004F3948">
        <w:t>Торгово</w:t>
      </w:r>
      <w:r w:rsidR="004B5DD5" w:rsidRPr="004F3948">
        <w:t>-</w:t>
      </w:r>
      <w:r w:rsidR="00776633" w:rsidRPr="004F3948">
        <w:t>промисловою палатою України</w:t>
      </w:r>
      <w:r w:rsidRPr="004F3948">
        <w:t>.</w:t>
      </w:r>
    </w:p>
    <w:p w:rsidR="009A015A" w:rsidRPr="004F3948" w:rsidRDefault="009A015A" w:rsidP="009A015A">
      <w:pPr>
        <w:tabs>
          <w:tab w:val="left" w:pos="1134"/>
        </w:tabs>
        <w:ind w:firstLine="709"/>
        <w:jc w:val="both"/>
      </w:pPr>
      <w:r w:rsidRPr="004F3948">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припинити цей Договір. При цьому збитки, заподіяні припиненням дії Договору, не відшкодовуються та штрафні санкції не сплачуються.</w:t>
      </w:r>
    </w:p>
    <w:p w:rsidR="009A015A" w:rsidRPr="004F3948" w:rsidRDefault="009A015A" w:rsidP="009A015A">
      <w:pPr>
        <w:pStyle w:val="3"/>
        <w:shd w:val="clear" w:color="auto" w:fill="FFFFFF"/>
        <w:tabs>
          <w:tab w:val="left" w:pos="1134"/>
        </w:tabs>
        <w:spacing w:after="0"/>
        <w:ind w:left="0" w:firstLine="709"/>
        <w:rPr>
          <w:spacing w:val="-8"/>
          <w:sz w:val="24"/>
          <w:szCs w:val="24"/>
        </w:rPr>
      </w:pPr>
    </w:p>
    <w:p w:rsidR="009A015A" w:rsidRPr="004F3948" w:rsidRDefault="009A015A" w:rsidP="009A015A">
      <w:pPr>
        <w:ind w:firstLine="709"/>
        <w:jc w:val="center"/>
        <w:rPr>
          <w:b/>
        </w:rPr>
      </w:pPr>
      <w:r w:rsidRPr="004F3948">
        <w:rPr>
          <w:b/>
        </w:rPr>
        <w:t>ІХ. ВИРІШЕННЯ СПОРІВ</w:t>
      </w:r>
    </w:p>
    <w:p w:rsidR="009A015A" w:rsidRPr="004F3948" w:rsidRDefault="009A015A" w:rsidP="009A015A">
      <w:pPr>
        <w:tabs>
          <w:tab w:val="left" w:pos="-3686"/>
          <w:tab w:val="left" w:pos="1134"/>
        </w:tabs>
        <w:ind w:firstLine="709"/>
        <w:jc w:val="both"/>
      </w:pPr>
      <w:r w:rsidRPr="004F3948">
        <w:t>9.1. У випадку виникнення спорів або розбіжностей Сторони зобов’язуються вирішувати їх шляхом взаємних переговорів та консультацій.</w:t>
      </w:r>
    </w:p>
    <w:p w:rsidR="009A015A" w:rsidRPr="004F3948" w:rsidRDefault="009A015A" w:rsidP="009A015A">
      <w:pPr>
        <w:tabs>
          <w:tab w:val="left" w:pos="1134"/>
        </w:tabs>
        <w:ind w:firstLine="709"/>
        <w:jc w:val="both"/>
      </w:pPr>
      <w:r w:rsidRPr="004F3948">
        <w:t>9.2. У разі недосягнення Сторонами згоди, спори (розбіжності) вирішуються у судовому порядку.</w:t>
      </w:r>
    </w:p>
    <w:p w:rsidR="009A015A" w:rsidRPr="004F3948" w:rsidRDefault="009A015A" w:rsidP="009A015A">
      <w:pPr>
        <w:tabs>
          <w:tab w:val="left" w:pos="1134"/>
        </w:tabs>
        <w:ind w:firstLine="709"/>
        <w:jc w:val="both"/>
      </w:pPr>
    </w:p>
    <w:p w:rsidR="009A015A" w:rsidRPr="004F3948" w:rsidRDefault="009A015A" w:rsidP="009A015A">
      <w:pPr>
        <w:ind w:firstLine="709"/>
        <w:jc w:val="center"/>
        <w:rPr>
          <w:b/>
        </w:rPr>
      </w:pPr>
      <w:r w:rsidRPr="004F3948">
        <w:rPr>
          <w:b/>
        </w:rPr>
        <w:t>Х. СТРОК ДІЇ ДОГОВОРУ</w:t>
      </w:r>
    </w:p>
    <w:p w:rsidR="009A015A" w:rsidRPr="004F3948" w:rsidRDefault="009A015A" w:rsidP="009A015A">
      <w:pPr>
        <w:ind w:firstLine="709"/>
        <w:jc w:val="both"/>
      </w:pPr>
      <w:r w:rsidRPr="004F3948">
        <w:t>10.1.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rsidR="009A015A" w:rsidRPr="004F3948" w:rsidRDefault="009A015A" w:rsidP="009A015A">
      <w:pPr>
        <w:ind w:firstLine="709"/>
        <w:jc w:val="both"/>
      </w:pPr>
      <w:r w:rsidRPr="004F3948">
        <w:t xml:space="preserve">10.2. Договір набирає чинності з дати його укладання Сторонами </w:t>
      </w:r>
      <w:r w:rsidRPr="004F3948">
        <w:rPr>
          <w:color w:val="000000"/>
        </w:rPr>
        <w:t xml:space="preserve">(датою укладення Договору Сторонами вважається дата зазначена у правому верхньому куті першої сторінки Договору) </w:t>
      </w:r>
      <w:r w:rsidRPr="004F3948">
        <w:t xml:space="preserve">та діє </w:t>
      </w:r>
      <w:r w:rsidR="004B5DD5" w:rsidRPr="004F3948">
        <w:t>д</w:t>
      </w:r>
      <w:r w:rsidRPr="004F3948">
        <w:t>о 31.12.202</w:t>
      </w:r>
      <w:r w:rsidR="004D20C5" w:rsidRPr="004F3948">
        <w:t>4</w:t>
      </w:r>
      <w:r w:rsidRPr="004F3948">
        <w:t xml:space="preserve">, </w:t>
      </w:r>
      <w:r w:rsidR="002C6580" w:rsidRPr="004F3948">
        <w:t>але в будь-якому випадку до повного виконання зобов’язань сторонами.</w:t>
      </w:r>
      <w:r w:rsidRPr="004F3948">
        <w:t xml:space="preserve"> </w:t>
      </w:r>
    </w:p>
    <w:p w:rsidR="009A015A" w:rsidRPr="004F3948" w:rsidRDefault="009A015A" w:rsidP="009A015A">
      <w:pPr>
        <w:ind w:firstLine="709"/>
        <w:jc w:val="both"/>
      </w:pPr>
    </w:p>
    <w:p w:rsidR="009A015A" w:rsidRPr="004F3948" w:rsidRDefault="009A015A" w:rsidP="009A015A">
      <w:pPr>
        <w:ind w:firstLine="709"/>
        <w:jc w:val="center"/>
        <w:rPr>
          <w:b/>
        </w:rPr>
      </w:pPr>
      <w:r w:rsidRPr="004F3948">
        <w:rPr>
          <w:b/>
        </w:rPr>
        <w:t>XI. КОНФІДЕНЦІЙНІСТЬ</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9A015A" w:rsidRPr="004F3948" w:rsidRDefault="009A015A" w:rsidP="009A015A">
      <w:pPr>
        <w:pStyle w:val="a3"/>
        <w:widowControl w:val="0"/>
        <w:numPr>
          <w:ilvl w:val="1"/>
          <w:numId w:val="5"/>
        </w:numPr>
        <w:tabs>
          <w:tab w:val="left" w:pos="1134"/>
        </w:tabs>
        <w:ind w:left="0" w:firstLine="709"/>
        <w:contextualSpacing/>
        <w:jc w:val="both"/>
        <w:rPr>
          <w:color w:val="000000"/>
          <w:lang w:val="uk-UA"/>
        </w:rPr>
      </w:pPr>
      <w:r w:rsidRPr="004F3948">
        <w:rPr>
          <w:color w:val="000000"/>
          <w:lang w:val="uk-UA"/>
        </w:rPr>
        <w:t>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4D20C5" w:rsidRPr="004F3948" w:rsidRDefault="009A015A" w:rsidP="004D20C5">
      <w:pPr>
        <w:pStyle w:val="a3"/>
        <w:numPr>
          <w:ilvl w:val="1"/>
          <w:numId w:val="5"/>
        </w:numPr>
        <w:tabs>
          <w:tab w:val="left" w:pos="1134"/>
        </w:tabs>
        <w:ind w:left="0" w:firstLine="709"/>
        <w:contextualSpacing/>
        <w:jc w:val="both"/>
        <w:rPr>
          <w:lang w:val="uk-UA"/>
        </w:rPr>
      </w:pPr>
      <w:r w:rsidRPr="004F3948">
        <w:rPr>
          <w:lang w:val="uk-UA"/>
        </w:rPr>
        <w:t>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9A015A" w:rsidRDefault="009A015A" w:rsidP="009A015A">
      <w:pPr>
        <w:pStyle w:val="a3"/>
        <w:tabs>
          <w:tab w:val="left" w:pos="1134"/>
        </w:tabs>
        <w:ind w:left="567"/>
        <w:jc w:val="both"/>
        <w:rPr>
          <w:lang w:val="uk-UA"/>
        </w:rPr>
      </w:pPr>
    </w:p>
    <w:p w:rsidR="00B21B2A" w:rsidRPr="004F3948" w:rsidRDefault="00B21B2A" w:rsidP="009A015A">
      <w:pPr>
        <w:pStyle w:val="a3"/>
        <w:tabs>
          <w:tab w:val="left" w:pos="1134"/>
        </w:tabs>
        <w:ind w:left="567"/>
        <w:jc w:val="both"/>
        <w:rPr>
          <w:lang w:val="uk-UA"/>
        </w:rPr>
      </w:pPr>
    </w:p>
    <w:p w:rsidR="009A015A" w:rsidRPr="004F3948" w:rsidRDefault="009A015A" w:rsidP="009A015A">
      <w:pPr>
        <w:widowControl w:val="0"/>
        <w:tabs>
          <w:tab w:val="left" w:pos="1134"/>
        </w:tabs>
        <w:ind w:left="567"/>
        <w:jc w:val="center"/>
        <w:rPr>
          <w:b/>
          <w:color w:val="000000"/>
        </w:rPr>
      </w:pPr>
      <w:r w:rsidRPr="004F3948">
        <w:rPr>
          <w:b/>
        </w:rPr>
        <w:t xml:space="preserve">ХІІ. </w:t>
      </w:r>
      <w:r w:rsidRPr="004F3948">
        <w:rPr>
          <w:b/>
          <w:color w:val="000000"/>
        </w:rPr>
        <w:t>АНТИКОРУПЦІЙНЕ ЗАСТЕРЕЖЕННЯ</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9A015A" w:rsidRPr="004F3948" w:rsidRDefault="009A015A" w:rsidP="009A015A">
      <w:pPr>
        <w:pStyle w:val="a3"/>
        <w:widowControl w:val="0"/>
        <w:numPr>
          <w:ilvl w:val="1"/>
          <w:numId w:val="1"/>
        </w:numPr>
        <w:tabs>
          <w:tab w:val="left" w:pos="1134"/>
        </w:tabs>
        <w:ind w:left="0" w:firstLine="567"/>
        <w:contextualSpacing/>
        <w:jc w:val="both"/>
        <w:rPr>
          <w:color w:val="000000"/>
          <w:lang w:val="uk-UA"/>
        </w:rPr>
      </w:pPr>
      <w:r w:rsidRPr="004F3948">
        <w:rPr>
          <w:color w:val="000000"/>
          <w:lang w:val="uk-UA"/>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9A015A" w:rsidRPr="004F3948" w:rsidRDefault="009A015A" w:rsidP="009A015A">
      <w:pPr>
        <w:ind w:firstLine="709"/>
        <w:jc w:val="center"/>
        <w:rPr>
          <w:b/>
        </w:rPr>
      </w:pPr>
    </w:p>
    <w:p w:rsidR="009A015A" w:rsidRPr="004F3948" w:rsidRDefault="009A015A" w:rsidP="009A015A">
      <w:pPr>
        <w:ind w:firstLine="709"/>
        <w:jc w:val="center"/>
        <w:rPr>
          <w:b/>
        </w:rPr>
      </w:pPr>
      <w:r w:rsidRPr="004F3948">
        <w:rPr>
          <w:b/>
        </w:rPr>
        <w:t>ХІІІ. ІНШІ УМОВИ ДОГОВОРУ</w:t>
      </w:r>
    </w:p>
    <w:p w:rsidR="0008014A" w:rsidRPr="004F3948" w:rsidRDefault="0008014A" w:rsidP="0008014A">
      <w:pPr>
        <w:ind w:firstLine="709"/>
        <w:jc w:val="both"/>
      </w:pPr>
      <w:r w:rsidRPr="004F3948">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rsidR="0008014A" w:rsidRPr="004F3948" w:rsidRDefault="0008014A" w:rsidP="0008014A">
      <w:pPr>
        <w:ind w:firstLine="709"/>
        <w:jc w:val="both"/>
      </w:pPr>
      <w:r w:rsidRPr="004F3948">
        <w:t>1) зменшення обсягів закупівлі, зокрема з урахуванням фактичного обсягу видатків замовника;</w:t>
      </w:r>
    </w:p>
    <w:p w:rsidR="0008014A" w:rsidRPr="004F3948" w:rsidRDefault="0008014A" w:rsidP="0008014A">
      <w:pPr>
        <w:ind w:firstLine="709"/>
        <w:jc w:val="both"/>
      </w:pPr>
      <w:r w:rsidRPr="004F394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014A" w:rsidRPr="004F3948" w:rsidRDefault="0008014A" w:rsidP="0008014A">
      <w:pPr>
        <w:ind w:firstLine="709"/>
        <w:jc w:val="both"/>
      </w:pPr>
      <w:r w:rsidRPr="004F3948">
        <w:t>3) покращення якості предмета закупівлі за умови, що таке покращення не призведе до збільшення суми, визначеної в договорі про закупівлю;</w:t>
      </w:r>
    </w:p>
    <w:p w:rsidR="0008014A" w:rsidRPr="004F3948" w:rsidRDefault="0008014A" w:rsidP="0008014A">
      <w:pPr>
        <w:ind w:firstLine="709"/>
        <w:jc w:val="both"/>
      </w:pPr>
      <w:r w:rsidRPr="004F394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014A" w:rsidRPr="004F3948" w:rsidRDefault="0008014A" w:rsidP="0008014A">
      <w:pPr>
        <w:ind w:firstLine="709"/>
        <w:jc w:val="both"/>
      </w:pPr>
      <w:r w:rsidRPr="004F3948">
        <w:t>5) погодження зміни ціни в договорі про закупівлю в бік зменшення (без зміни кількості (обсягу) та якості товарів, робіт і послуг);</w:t>
      </w:r>
    </w:p>
    <w:p w:rsidR="0008014A" w:rsidRPr="004F3948" w:rsidRDefault="0008014A" w:rsidP="0008014A">
      <w:pPr>
        <w:ind w:firstLine="709"/>
        <w:jc w:val="both"/>
      </w:pPr>
      <w:r w:rsidRPr="004F394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014A" w:rsidRPr="004F3948" w:rsidRDefault="0008014A" w:rsidP="0008014A">
      <w:pPr>
        <w:ind w:firstLine="709"/>
        <w:jc w:val="both"/>
      </w:pPr>
      <w:r w:rsidRPr="004F394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3948">
        <w:t>Platts</w:t>
      </w:r>
      <w:proofErr w:type="spellEnd"/>
      <w:r w:rsidRPr="004F394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C81" w:rsidRPr="004F3948" w:rsidRDefault="0008014A" w:rsidP="004D20C5">
      <w:pPr>
        <w:ind w:firstLine="709"/>
        <w:jc w:val="both"/>
      </w:pPr>
      <w:r w:rsidRPr="004F3948">
        <w:t>8) зміни умов у зв’язку із застосуванням положень частини шостої статті 41 Закону України «Про публічні закупівлі».</w:t>
      </w:r>
    </w:p>
    <w:p w:rsidR="004D20C5" w:rsidRPr="004F3948" w:rsidRDefault="00E22C81" w:rsidP="004D20C5">
      <w:pPr>
        <w:pStyle w:val="a3"/>
        <w:ind w:left="0" w:firstLine="567"/>
        <w:contextualSpacing/>
        <w:jc w:val="both"/>
        <w:rPr>
          <w:rFonts w:eastAsia="Calibri"/>
          <w:lang w:val="uk-UA"/>
        </w:rPr>
      </w:pPr>
      <w:r w:rsidRPr="004F3948">
        <w:rPr>
          <w:color w:val="000000"/>
          <w:lang w:val="uk-UA"/>
        </w:rPr>
        <w:t>13.2.</w:t>
      </w:r>
      <w:r w:rsidR="004D20C5" w:rsidRPr="004F3948">
        <w:rPr>
          <w:color w:val="000000"/>
          <w:lang w:val="uk-UA"/>
        </w:rPr>
        <w:t xml:space="preserve"> П</w:t>
      </w:r>
      <w:r w:rsidR="004D20C5" w:rsidRPr="004F3948">
        <w:rPr>
          <w:rFonts w:eastAsia="Calibri"/>
          <w:lang w:val="uk-UA"/>
        </w:rPr>
        <w:t>орядок  зміни умов договору:</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w:t>
      </w:r>
      <w:r w:rsidR="004F3948" w:rsidRPr="004F3948">
        <w:rPr>
          <w:rFonts w:eastAsia="Calibri"/>
          <w:lang w:eastAsia="en-US"/>
        </w:rPr>
        <w:t>виконавця</w:t>
      </w:r>
      <w:r w:rsidRPr="004D20C5">
        <w:rPr>
          <w:rFonts w:eastAsia="Calibri"/>
          <w:lang w:eastAsia="en-US"/>
        </w:rPr>
        <w:t xml:space="preserve">: ________) або на поштову адресу Замовника або </w:t>
      </w:r>
      <w:r w:rsidR="004F3948" w:rsidRPr="004F3948">
        <w:rPr>
          <w:rFonts w:eastAsia="Calibri"/>
          <w:lang w:eastAsia="en-US"/>
        </w:rPr>
        <w:t>Виконавця</w:t>
      </w:r>
      <w:r w:rsidRPr="004D20C5">
        <w:rPr>
          <w:rFonts w:eastAsia="Calibri"/>
          <w:lang w:eastAsia="en-US"/>
        </w:rPr>
        <w:t xml:space="preserve">, визначену у реквізитах цього Договору, з описом відправлення та повідомленням про отримання. </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w:t>
      </w:r>
      <w:r w:rsidR="004F3948" w:rsidRPr="004F3948">
        <w:rPr>
          <w:rFonts w:eastAsia="Calibri"/>
          <w:lang w:eastAsia="en-US"/>
        </w:rPr>
        <w:t xml:space="preserve"> підпунктом 1</w:t>
      </w:r>
      <w:r w:rsidRPr="004D20C5">
        <w:rPr>
          <w:rFonts w:eastAsia="Calibri"/>
          <w:lang w:eastAsia="en-US"/>
        </w:rPr>
        <w:t xml:space="preserve"> пункт</w:t>
      </w:r>
      <w:r w:rsidR="004F3948" w:rsidRPr="004F3948">
        <w:rPr>
          <w:rFonts w:eastAsia="Calibri"/>
          <w:lang w:eastAsia="en-US"/>
        </w:rPr>
        <w:t>у 13.2</w:t>
      </w:r>
      <w:r w:rsidRPr="004D20C5">
        <w:rPr>
          <w:rFonts w:eastAsia="Calibri"/>
          <w:lang w:eastAsia="en-US"/>
        </w:rPr>
        <w:t xml:space="preserve"> Договору або дата отримання визначена у повідомлені про отримання.</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D20C5" w:rsidRPr="004D20C5" w:rsidRDefault="004D20C5" w:rsidP="004F3948">
      <w:pPr>
        <w:numPr>
          <w:ilvl w:val="0"/>
          <w:numId w:val="31"/>
        </w:numPr>
        <w:tabs>
          <w:tab w:val="left" w:pos="993"/>
        </w:tabs>
        <w:ind w:left="0" w:firstLine="567"/>
        <w:contextualSpacing/>
        <w:jc w:val="both"/>
        <w:rPr>
          <w:rFonts w:eastAsia="Calibri"/>
          <w:lang w:eastAsia="en-US"/>
        </w:rPr>
      </w:pPr>
      <w:r w:rsidRPr="004D20C5">
        <w:rPr>
          <w:rFonts w:eastAsia="Calibri"/>
          <w:lang w:eastAsia="en-US"/>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A015A" w:rsidRPr="004F3948" w:rsidRDefault="00E22C81" w:rsidP="00E22C81">
      <w:pPr>
        <w:widowControl w:val="0"/>
        <w:ind w:firstLine="567"/>
        <w:contextualSpacing/>
        <w:jc w:val="both"/>
        <w:rPr>
          <w:color w:val="000000"/>
        </w:rPr>
      </w:pPr>
      <w:r w:rsidRPr="004F3948">
        <w:rPr>
          <w:color w:val="000000"/>
        </w:rPr>
        <w:t xml:space="preserve">13.3. </w:t>
      </w:r>
      <w:r w:rsidRPr="004F3948">
        <w:rPr>
          <w:color w:val="000000"/>
        </w:rPr>
        <w:tab/>
      </w:r>
      <w:r w:rsidR="009A015A" w:rsidRPr="004F3948">
        <w:rPr>
          <w:color w:val="000000"/>
        </w:rPr>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9A015A" w:rsidRPr="004F3948" w:rsidRDefault="00E22C81" w:rsidP="00E22C81">
      <w:pPr>
        <w:widowControl w:val="0"/>
        <w:ind w:firstLine="567"/>
        <w:contextualSpacing/>
        <w:jc w:val="both"/>
      </w:pPr>
      <w:r w:rsidRPr="004F3948">
        <w:rPr>
          <w:color w:val="000000"/>
        </w:rPr>
        <w:t>13.4.</w:t>
      </w:r>
      <w:r w:rsidRPr="004F3948">
        <w:rPr>
          <w:color w:val="000000"/>
        </w:rPr>
        <w:tab/>
      </w:r>
      <w:r w:rsidR="009A015A" w:rsidRPr="004F3948">
        <w:rPr>
          <w:color w:val="000000"/>
        </w:rPr>
        <w:t>Взаємовідносини Сторін, що неврегульовані Договором, регулюються чинним законодавством України.</w:t>
      </w:r>
    </w:p>
    <w:p w:rsidR="009A015A" w:rsidRPr="004F3948" w:rsidRDefault="00E22C81" w:rsidP="00E22C81">
      <w:pPr>
        <w:pStyle w:val="a3"/>
        <w:widowControl w:val="0"/>
        <w:ind w:left="0" w:firstLine="567"/>
        <w:contextualSpacing/>
        <w:jc w:val="both"/>
        <w:rPr>
          <w:color w:val="000000"/>
          <w:lang w:val="uk-UA"/>
        </w:rPr>
      </w:pPr>
      <w:r w:rsidRPr="004F3948">
        <w:rPr>
          <w:color w:val="000000"/>
          <w:lang w:val="uk-UA"/>
        </w:rPr>
        <w:t>13.5.</w:t>
      </w:r>
      <w:r w:rsidRPr="004F3948">
        <w:rPr>
          <w:color w:val="000000"/>
          <w:lang w:val="uk-UA"/>
        </w:rPr>
        <w:tab/>
      </w:r>
      <w:r w:rsidR="009A015A" w:rsidRPr="004F3948">
        <w:rPr>
          <w:color w:val="000000"/>
          <w:lang w:val="uk-UA"/>
        </w:rPr>
        <w:t>Цей Договір складено у двох примірниках українською мовою, що мають рівну юридичну силу, по одному для кожної Сторони.</w:t>
      </w:r>
    </w:p>
    <w:p w:rsidR="009A015A" w:rsidRPr="004F3948" w:rsidRDefault="00E22C81" w:rsidP="00E22C81">
      <w:pPr>
        <w:pStyle w:val="a3"/>
        <w:widowControl w:val="0"/>
        <w:ind w:left="0" w:firstLine="567"/>
        <w:contextualSpacing/>
        <w:jc w:val="both"/>
        <w:rPr>
          <w:color w:val="000000"/>
          <w:lang w:val="uk-UA"/>
        </w:rPr>
      </w:pPr>
      <w:r w:rsidRPr="004F3948">
        <w:rPr>
          <w:color w:val="000000"/>
          <w:lang w:val="uk-UA"/>
        </w:rPr>
        <w:t>13.6.</w:t>
      </w:r>
      <w:r w:rsidRPr="004F3948">
        <w:rPr>
          <w:color w:val="000000"/>
          <w:lang w:val="uk-UA"/>
        </w:rPr>
        <w:tab/>
      </w:r>
      <w:r w:rsidR="009A015A" w:rsidRPr="004F3948">
        <w:rPr>
          <w:color w:val="000000"/>
          <w:lang w:val="uk-UA"/>
        </w:rPr>
        <w:t>Після підписання Договору всі попередні переговори за ним, листування, які стосуються Договору, втрачають юридичну силу.</w:t>
      </w:r>
    </w:p>
    <w:p w:rsidR="009A015A" w:rsidRPr="004F3948" w:rsidRDefault="00E22C81" w:rsidP="00E22C81">
      <w:pPr>
        <w:pStyle w:val="a3"/>
        <w:widowControl w:val="0"/>
        <w:ind w:left="0" w:firstLine="567"/>
        <w:contextualSpacing/>
        <w:jc w:val="both"/>
        <w:rPr>
          <w:color w:val="000000"/>
          <w:lang w:val="uk-UA"/>
        </w:rPr>
      </w:pPr>
      <w:r w:rsidRPr="004F3948">
        <w:rPr>
          <w:color w:val="000000"/>
          <w:lang w:val="uk-UA"/>
        </w:rPr>
        <w:t>13.7.</w:t>
      </w:r>
      <w:r w:rsidRPr="004F3948">
        <w:rPr>
          <w:color w:val="000000"/>
          <w:lang w:val="uk-UA"/>
        </w:rPr>
        <w:tab/>
      </w:r>
      <w:r w:rsidR="009A015A" w:rsidRPr="004F3948">
        <w:rPr>
          <w:color w:val="000000"/>
          <w:lang w:val="uk-UA"/>
        </w:rPr>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776633" w:rsidRPr="004F3948" w:rsidRDefault="00776633" w:rsidP="009A015A">
      <w:pPr>
        <w:ind w:firstLine="709"/>
        <w:jc w:val="center"/>
        <w:rPr>
          <w:b/>
        </w:rPr>
      </w:pPr>
    </w:p>
    <w:p w:rsidR="009A015A" w:rsidRPr="004F3948" w:rsidRDefault="009A015A" w:rsidP="009A015A">
      <w:pPr>
        <w:pStyle w:val="3"/>
        <w:spacing w:after="0"/>
        <w:ind w:left="0" w:firstLine="709"/>
        <w:rPr>
          <w:bCs/>
          <w:sz w:val="24"/>
          <w:szCs w:val="24"/>
        </w:rPr>
      </w:pPr>
    </w:p>
    <w:p w:rsidR="009A015A" w:rsidRPr="004F3948" w:rsidRDefault="009A015A" w:rsidP="009A015A">
      <w:pPr>
        <w:tabs>
          <w:tab w:val="left" w:pos="0"/>
        </w:tabs>
        <w:ind w:firstLine="709"/>
        <w:jc w:val="center"/>
        <w:rPr>
          <w:b/>
          <w:bCs/>
        </w:rPr>
      </w:pPr>
      <w:r w:rsidRPr="004F3948">
        <w:rPr>
          <w:b/>
        </w:rPr>
        <w:t>ХV</w:t>
      </w:r>
      <w:r w:rsidRPr="004F3948">
        <w:rPr>
          <w:b/>
          <w:bCs/>
        </w:rPr>
        <w:t>. МІСЦЕЗНАХОДЖЕННЯ ТА БАНКІВСЬКІ РЕКВІЗИТИ СТОРІН</w:t>
      </w:r>
    </w:p>
    <w:p w:rsidR="007261DD" w:rsidRPr="004F3948" w:rsidRDefault="007261DD" w:rsidP="009A015A">
      <w:pPr>
        <w:tabs>
          <w:tab w:val="left" w:pos="0"/>
        </w:tabs>
        <w:ind w:firstLine="709"/>
        <w:jc w:val="center"/>
        <w:rPr>
          <w:b/>
          <w:bCs/>
        </w:rPr>
      </w:pPr>
    </w:p>
    <w:tbl>
      <w:tblPr>
        <w:tblW w:w="9639" w:type="dxa"/>
        <w:tblInd w:w="108" w:type="dxa"/>
        <w:tblLayout w:type="fixed"/>
        <w:tblLook w:val="0000" w:firstRow="0" w:lastRow="0" w:firstColumn="0" w:lastColumn="0" w:noHBand="0" w:noVBand="0"/>
      </w:tblPr>
      <w:tblGrid>
        <w:gridCol w:w="5003"/>
        <w:gridCol w:w="4636"/>
      </w:tblGrid>
      <w:tr w:rsidR="007261DD" w:rsidRPr="004F3948" w:rsidTr="00A61B80">
        <w:trPr>
          <w:trHeight w:val="3813"/>
        </w:trPr>
        <w:tc>
          <w:tcPr>
            <w:tcW w:w="5003" w:type="dxa"/>
            <w:shd w:val="clear" w:color="auto" w:fill="auto"/>
          </w:tcPr>
          <w:p w:rsidR="007261DD" w:rsidRPr="004F3948" w:rsidRDefault="007261DD" w:rsidP="007261DD">
            <w:pPr>
              <w:widowControl w:val="0"/>
              <w:tabs>
                <w:tab w:val="left" w:pos="2670"/>
              </w:tabs>
              <w:rPr>
                <w:rFonts w:eastAsia="Calibri"/>
                <w:color w:val="00000A"/>
                <w:lang w:eastAsia="en-US"/>
              </w:rPr>
            </w:pPr>
          </w:p>
        </w:tc>
        <w:tc>
          <w:tcPr>
            <w:tcW w:w="4636" w:type="dxa"/>
            <w:shd w:val="clear" w:color="auto" w:fill="auto"/>
          </w:tcPr>
          <w:p w:rsidR="007261DD" w:rsidRPr="004F3948" w:rsidRDefault="007261DD" w:rsidP="007261DD">
            <w:pPr>
              <w:widowControl w:val="0"/>
              <w:tabs>
                <w:tab w:val="left" w:pos="2670"/>
              </w:tabs>
            </w:pPr>
          </w:p>
        </w:tc>
      </w:tr>
    </w:tbl>
    <w:p w:rsidR="007261DD" w:rsidRPr="004F3948" w:rsidRDefault="007261DD" w:rsidP="009A015A">
      <w:pPr>
        <w:tabs>
          <w:tab w:val="left" w:pos="0"/>
        </w:tabs>
        <w:ind w:firstLine="709"/>
        <w:jc w:val="center"/>
        <w:rPr>
          <w:b/>
          <w:bCs/>
        </w:rPr>
      </w:pPr>
    </w:p>
    <w:p w:rsidR="007261DD" w:rsidRPr="004F3948" w:rsidRDefault="007261DD" w:rsidP="009A015A">
      <w:pPr>
        <w:tabs>
          <w:tab w:val="left" w:pos="0"/>
        </w:tabs>
        <w:ind w:firstLine="709"/>
        <w:jc w:val="center"/>
        <w:rPr>
          <w:b/>
          <w:bCs/>
        </w:rPr>
      </w:pPr>
    </w:p>
    <w:p w:rsidR="00E37DAE" w:rsidRPr="004F3948" w:rsidRDefault="00E37DAE">
      <w:pPr>
        <w:spacing w:after="160" w:line="259" w:lineRule="auto"/>
        <w:rPr>
          <w:rFonts w:eastAsia="Calibri"/>
          <w:lang w:eastAsia="en-US"/>
        </w:rPr>
      </w:pPr>
      <w:r w:rsidRPr="004F3948">
        <w:rPr>
          <w:rFonts w:eastAsia="Calibri"/>
          <w:lang w:eastAsia="en-US"/>
        </w:rPr>
        <w:br w:type="page"/>
      </w:r>
    </w:p>
    <w:p w:rsidR="005B681A" w:rsidRPr="004F3948" w:rsidRDefault="005B681A">
      <w:pPr>
        <w:spacing w:after="160" w:line="259" w:lineRule="auto"/>
        <w:rPr>
          <w:rFonts w:eastAsia="Arial Unicode MS"/>
          <w:szCs w:val="26"/>
        </w:rPr>
      </w:pPr>
    </w:p>
    <w:p w:rsidR="00052566" w:rsidRPr="004F3948" w:rsidRDefault="00052566" w:rsidP="00D417D7">
      <w:pPr>
        <w:ind w:left="4955" w:firstLine="709"/>
        <w:contextualSpacing/>
        <w:jc w:val="both"/>
        <w:rPr>
          <w:rFonts w:eastAsia="Calibri"/>
          <w:lang w:eastAsia="en-US"/>
        </w:rPr>
      </w:pPr>
      <w:r w:rsidRPr="004F3948">
        <w:rPr>
          <w:rFonts w:eastAsia="Calibri"/>
          <w:lang w:eastAsia="en-US"/>
        </w:rPr>
        <w:t>Додаток №2</w:t>
      </w:r>
    </w:p>
    <w:p w:rsidR="00052566" w:rsidRPr="004F3948" w:rsidRDefault="00B2021E" w:rsidP="00B2021E">
      <w:pPr>
        <w:ind w:left="5670"/>
        <w:rPr>
          <w:rFonts w:eastAsia="Calibri"/>
          <w:lang w:eastAsia="en-US"/>
        </w:rPr>
      </w:pPr>
      <w:r w:rsidRPr="004F3948">
        <w:rPr>
          <w:rFonts w:eastAsia="Calibri"/>
          <w:lang w:eastAsia="en-US"/>
        </w:rPr>
        <w:t>д</w:t>
      </w:r>
      <w:r w:rsidR="00052566" w:rsidRPr="004F3948">
        <w:rPr>
          <w:rFonts w:eastAsia="Calibri"/>
          <w:lang w:eastAsia="en-US"/>
        </w:rPr>
        <w:t>о Договору №_______</w:t>
      </w:r>
    </w:p>
    <w:p w:rsidR="00052566" w:rsidRPr="004F3948" w:rsidRDefault="00052566" w:rsidP="00B2021E">
      <w:pPr>
        <w:tabs>
          <w:tab w:val="left" w:pos="993"/>
          <w:tab w:val="left" w:pos="1134"/>
        </w:tabs>
        <w:ind w:left="5670"/>
        <w:contextualSpacing/>
        <w:jc w:val="both"/>
        <w:rPr>
          <w:rFonts w:eastAsia="Calibri"/>
          <w:lang w:eastAsia="en-US"/>
        </w:rPr>
      </w:pPr>
      <w:r w:rsidRPr="004F3948">
        <w:rPr>
          <w:rFonts w:eastAsia="Calibri"/>
          <w:lang w:eastAsia="en-US"/>
        </w:rPr>
        <w:t>від «____»____________202</w:t>
      </w:r>
      <w:r w:rsidR="00C04A2D">
        <w:rPr>
          <w:rFonts w:eastAsia="Calibri"/>
          <w:lang w:eastAsia="en-US"/>
        </w:rPr>
        <w:t>4</w:t>
      </w:r>
      <w:r w:rsidRPr="004F3948">
        <w:rPr>
          <w:rFonts w:eastAsia="Calibri"/>
          <w:lang w:eastAsia="en-US"/>
        </w:rPr>
        <w:t xml:space="preserve"> року</w:t>
      </w:r>
    </w:p>
    <w:p w:rsidR="00052566" w:rsidRPr="004F3948" w:rsidRDefault="00052566" w:rsidP="00B2021E">
      <w:pPr>
        <w:tabs>
          <w:tab w:val="left" w:pos="993"/>
          <w:tab w:val="left" w:pos="1134"/>
        </w:tabs>
        <w:ind w:left="5670"/>
        <w:contextualSpacing/>
        <w:jc w:val="both"/>
        <w:rPr>
          <w:rFonts w:eastAsia="Calibri"/>
          <w:b/>
          <w:sz w:val="20"/>
          <w:szCs w:val="20"/>
          <w:lang w:eastAsia="en-US"/>
        </w:rPr>
      </w:pPr>
    </w:p>
    <w:p w:rsidR="00052566" w:rsidRPr="004F3948" w:rsidRDefault="00052566" w:rsidP="00B2021E">
      <w:pPr>
        <w:tabs>
          <w:tab w:val="left" w:pos="993"/>
          <w:tab w:val="left" w:pos="1134"/>
        </w:tabs>
        <w:ind w:left="5670"/>
        <w:contextualSpacing/>
        <w:jc w:val="both"/>
        <w:rPr>
          <w:rFonts w:eastAsia="Calibri"/>
          <w:b/>
          <w:sz w:val="20"/>
          <w:szCs w:val="20"/>
          <w:lang w:eastAsia="en-US"/>
        </w:rPr>
      </w:pPr>
    </w:p>
    <w:p w:rsidR="00052566" w:rsidRPr="004F3948" w:rsidRDefault="00052566" w:rsidP="00052566">
      <w:pPr>
        <w:ind w:firstLine="357"/>
        <w:jc w:val="center"/>
        <w:rPr>
          <w:b/>
          <w:bCs/>
        </w:rPr>
      </w:pPr>
      <w:r w:rsidRPr="004F3948">
        <w:rPr>
          <w:b/>
          <w:bCs/>
        </w:rPr>
        <w:t>СПЕЦИФІКАЦІЯ ПОСЛУГ</w:t>
      </w:r>
    </w:p>
    <w:p w:rsidR="00052566" w:rsidRPr="004F3948" w:rsidRDefault="00052566" w:rsidP="00052566">
      <w:pPr>
        <w:ind w:firstLine="357"/>
        <w:jc w:val="center"/>
        <w:rPr>
          <w:b/>
          <w:bCs/>
          <w:sz w:val="20"/>
          <w:szCs w:val="20"/>
        </w:rPr>
      </w:pPr>
    </w:p>
    <w:p w:rsidR="00052566" w:rsidRPr="004F3948" w:rsidRDefault="00052566" w:rsidP="00052566">
      <w:pPr>
        <w:pStyle w:val="a3"/>
        <w:ind w:left="0"/>
        <w:jc w:val="both"/>
        <w:rPr>
          <w:rFonts w:eastAsia="Arial Unicode MS"/>
          <w:lang w:val="uk-UA"/>
        </w:rPr>
      </w:pPr>
      <w:r w:rsidRPr="004F3948">
        <w:rPr>
          <w:rFonts w:eastAsia="Arial Unicode MS"/>
          <w:lang w:val="uk-UA"/>
        </w:rPr>
        <w:t>1.Вартість щомісячних платежів.</w:t>
      </w:r>
    </w:p>
    <w:tbl>
      <w:tblPr>
        <w:tblStyle w:val="ac"/>
        <w:tblW w:w="0" w:type="auto"/>
        <w:tblLook w:val="04A0" w:firstRow="1" w:lastRow="0" w:firstColumn="1" w:lastColumn="0" w:noHBand="0" w:noVBand="1"/>
      </w:tblPr>
      <w:tblGrid>
        <w:gridCol w:w="674"/>
        <w:gridCol w:w="5005"/>
        <w:gridCol w:w="1580"/>
        <w:gridCol w:w="2370"/>
      </w:tblGrid>
      <w:tr w:rsidR="00052566" w:rsidRPr="004F3948" w:rsidTr="00E5425D">
        <w:tc>
          <w:tcPr>
            <w:tcW w:w="674" w:type="dxa"/>
          </w:tcPr>
          <w:p w:rsidR="00052566" w:rsidRPr="004F3948" w:rsidRDefault="00052566" w:rsidP="000F3DC4">
            <w:pPr>
              <w:jc w:val="center"/>
            </w:pPr>
            <w:r w:rsidRPr="004F3948">
              <w:rPr>
                <w:b/>
              </w:rPr>
              <w:t>№ з/п</w:t>
            </w:r>
          </w:p>
        </w:tc>
        <w:tc>
          <w:tcPr>
            <w:tcW w:w="5005" w:type="dxa"/>
          </w:tcPr>
          <w:p w:rsidR="00052566" w:rsidRPr="004F3948" w:rsidRDefault="00052566" w:rsidP="000F3DC4">
            <w:pPr>
              <w:jc w:val="center"/>
            </w:pPr>
            <w:r w:rsidRPr="004F3948">
              <w:rPr>
                <w:b/>
              </w:rPr>
              <w:t>Найменування послуг</w:t>
            </w:r>
          </w:p>
        </w:tc>
        <w:tc>
          <w:tcPr>
            <w:tcW w:w="1580" w:type="dxa"/>
          </w:tcPr>
          <w:p w:rsidR="00052566" w:rsidRPr="004F3948" w:rsidRDefault="00052566" w:rsidP="000F3DC4">
            <w:pPr>
              <w:jc w:val="center"/>
            </w:pPr>
            <w:r w:rsidRPr="004F3948">
              <w:rPr>
                <w:b/>
              </w:rPr>
              <w:t>Швидкість</w:t>
            </w:r>
          </w:p>
        </w:tc>
        <w:tc>
          <w:tcPr>
            <w:tcW w:w="2370" w:type="dxa"/>
          </w:tcPr>
          <w:p w:rsidR="00052566" w:rsidRPr="004F3948" w:rsidRDefault="00052566" w:rsidP="000F3DC4">
            <w:pPr>
              <w:jc w:val="both"/>
            </w:pPr>
            <w:r w:rsidRPr="004F3948">
              <w:rPr>
                <w:b/>
              </w:rPr>
              <w:t>Плата за місяць у період надання послуг, грн. з ПДВ</w:t>
            </w:r>
            <w:r w:rsidR="007261DD" w:rsidRPr="004F3948">
              <w:rPr>
                <w:b/>
              </w:rPr>
              <w:t>*</w:t>
            </w:r>
          </w:p>
        </w:tc>
      </w:tr>
      <w:tr w:rsidR="00052566" w:rsidRPr="004F3948" w:rsidTr="00E5425D">
        <w:tc>
          <w:tcPr>
            <w:tcW w:w="674" w:type="dxa"/>
          </w:tcPr>
          <w:p w:rsidR="00052566" w:rsidRPr="004F3948" w:rsidRDefault="00052566" w:rsidP="000F3DC4">
            <w:pPr>
              <w:jc w:val="both"/>
            </w:pPr>
          </w:p>
          <w:p w:rsidR="00052566" w:rsidRPr="004F3948" w:rsidRDefault="00052566" w:rsidP="000F3DC4">
            <w:pPr>
              <w:jc w:val="both"/>
            </w:pPr>
            <w:r w:rsidRPr="004F3948">
              <w:t>1</w:t>
            </w:r>
          </w:p>
        </w:tc>
        <w:tc>
          <w:tcPr>
            <w:tcW w:w="5005" w:type="dxa"/>
          </w:tcPr>
          <w:p w:rsidR="00052566" w:rsidRPr="004F3948" w:rsidRDefault="00052566" w:rsidP="000F3DC4">
            <w:pPr>
              <w:jc w:val="both"/>
            </w:pPr>
          </w:p>
        </w:tc>
        <w:tc>
          <w:tcPr>
            <w:tcW w:w="1580" w:type="dxa"/>
          </w:tcPr>
          <w:p w:rsidR="00052566" w:rsidRPr="004F3948" w:rsidRDefault="00052566" w:rsidP="000F3DC4">
            <w:pPr>
              <w:jc w:val="center"/>
            </w:pPr>
          </w:p>
        </w:tc>
        <w:tc>
          <w:tcPr>
            <w:tcW w:w="2370" w:type="dxa"/>
          </w:tcPr>
          <w:p w:rsidR="00052566" w:rsidRPr="004F3948" w:rsidRDefault="00052566" w:rsidP="000F3DC4">
            <w:pPr>
              <w:jc w:val="both"/>
            </w:pPr>
          </w:p>
        </w:tc>
      </w:tr>
      <w:tr w:rsidR="00052566" w:rsidRPr="004F3948" w:rsidTr="00E5425D">
        <w:tc>
          <w:tcPr>
            <w:tcW w:w="674" w:type="dxa"/>
          </w:tcPr>
          <w:p w:rsidR="00052566" w:rsidRPr="004F3948" w:rsidRDefault="00052566" w:rsidP="000F3DC4">
            <w:pPr>
              <w:jc w:val="both"/>
            </w:pPr>
          </w:p>
          <w:p w:rsidR="00052566" w:rsidRPr="004F3948" w:rsidRDefault="00052566" w:rsidP="000F3DC4">
            <w:pPr>
              <w:jc w:val="both"/>
            </w:pPr>
            <w:r w:rsidRPr="004F3948">
              <w:t>2</w:t>
            </w:r>
          </w:p>
        </w:tc>
        <w:tc>
          <w:tcPr>
            <w:tcW w:w="5005" w:type="dxa"/>
          </w:tcPr>
          <w:p w:rsidR="00052566" w:rsidRPr="004F3948" w:rsidRDefault="00052566" w:rsidP="000F3DC4">
            <w:pPr>
              <w:jc w:val="both"/>
            </w:pPr>
          </w:p>
        </w:tc>
        <w:tc>
          <w:tcPr>
            <w:tcW w:w="1580" w:type="dxa"/>
          </w:tcPr>
          <w:p w:rsidR="00052566" w:rsidRPr="004F3948" w:rsidRDefault="00052566" w:rsidP="000F3DC4">
            <w:pPr>
              <w:jc w:val="center"/>
            </w:pPr>
          </w:p>
        </w:tc>
        <w:tc>
          <w:tcPr>
            <w:tcW w:w="2370" w:type="dxa"/>
          </w:tcPr>
          <w:p w:rsidR="00052566" w:rsidRPr="004F3948" w:rsidRDefault="00052566" w:rsidP="000F3DC4">
            <w:pPr>
              <w:jc w:val="both"/>
            </w:pPr>
          </w:p>
        </w:tc>
      </w:tr>
      <w:tr w:rsidR="00E5425D" w:rsidRPr="004F3948" w:rsidTr="00E5425D">
        <w:tc>
          <w:tcPr>
            <w:tcW w:w="674" w:type="dxa"/>
          </w:tcPr>
          <w:p w:rsidR="00E5425D" w:rsidRPr="004F3948" w:rsidRDefault="00E5425D" w:rsidP="00E5425D">
            <w:pPr>
              <w:jc w:val="both"/>
            </w:pPr>
            <w:r w:rsidRPr="004F3948">
              <w:t>3</w:t>
            </w:r>
          </w:p>
        </w:tc>
        <w:tc>
          <w:tcPr>
            <w:tcW w:w="5005" w:type="dxa"/>
          </w:tcPr>
          <w:p w:rsidR="00E5425D" w:rsidRPr="004F3948" w:rsidRDefault="00E5425D" w:rsidP="00E5425D">
            <w:pPr>
              <w:jc w:val="both"/>
            </w:pPr>
          </w:p>
        </w:tc>
        <w:tc>
          <w:tcPr>
            <w:tcW w:w="1580" w:type="dxa"/>
          </w:tcPr>
          <w:p w:rsidR="00E5425D" w:rsidRPr="004F3948" w:rsidRDefault="00E5425D" w:rsidP="00E5425D">
            <w:pPr>
              <w:jc w:val="center"/>
            </w:pPr>
          </w:p>
        </w:tc>
        <w:tc>
          <w:tcPr>
            <w:tcW w:w="2370" w:type="dxa"/>
          </w:tcPr>
          <w:p w:rsidR="00E5425D" w:rsidRPr="004F3948" w:rsidRDefault="00E5425D" w:rsidP="00E5425D">
            <w:pPr>
              <w:jc w:val="both"/>
            </w:pPr>
          </w:p>
        </w:tc>
      </w:tr>
      <w:tr w:rsidR="00052566" w:rsidRPr="004F3948" w:rsidTr="00E5425D">
        <w:tc>
          <w:tcPr>
            <w:tcW w:w="674" w:type="dxa"/>
          </w:tcPr>
          <w:p w:rsidR="00052566" w:rsidRPr="004F3948" w:rsidRDefault="00052566" w:rsidP="000F3DC4">
            <w:pPr>
              <w:jc w:val="both"/>
            </w:pPr>
          </w:p>
          <w:p w:rsidR="00052566" w:rsidRPr="004F3948" w:rsidRDefault="00E5425D" w:rsidP="000F3DC4">
            <w:pPr>
              <w:jc w:val="both"/>
            </w:pPr>
            <w:r w:rsidRPr="004F3948">
              <w:t>4</w:t>
            </w:r>
          </w:p>
        </w:tc>
        <w:tc>
          <w:tcPr>
            <w:tcW w:w="5005" w:type="dxa"/>
          </w:tcPr>
          <w:p w:rsidR="00052566" w:rsidRPr="004F3948" w:rsidRDefault="00052566" w:rsidP="000F3DC4">
            <w:pPr>
              <w:jc w:val="both"/>
            </w:pPr>
          </w:p>
        </w:tc>
        <w:tc>
          <w:tcPr>
            <w:tcW w:w="1580" w:type="dxa"/>
          </w:tcPr>
          <w:p w:rsidR="00052566" w:rsidRPr="004F3948" w:rsidRDefault="00052566" w:rsidP="000F3DC4">
            <w:pPr>
              <w:jc w:val="center"/>
            </w:pPr>
          </w:p>
        </w:tc>
        <w:tc>
          <w:tcPr>
            <w:tcW w:w="2370" w:type="dxa"/>
          </w:tcPr>
          <w:p w:rsidR="00052566" w:rsidRPr="004F3948" w:rsidRDefault="00052566" w:rsidP="000F3DC4">
            <w:pPr>
              <w:jc w:val="both"/>
            </w:pPr>
          </w:p>
        </w:tc>
      </w:tr>
      <w:tr w:rsidR="00052566" w:rsidRPr="004F3948" w:rsidTr="00E5425D">
        <w:tc>
          <w:tcPr>
            <w:tcW w:w="674" w:type="dxa"/>
          </w:tcPr>
          <w:p w:rsidR="00052566" w:rsidRPr="004F3948" w:rsidRDefault="00052566" w:rsidP="000F3DC4">
            <w:pPr>
              <w:jc w:val="both"/>
            </w:pPr>
          </w:p>
          <w:p w:rsidR="00052566" w:rsidRPr="004F3948" w:rsidRDefault="00052566" w:rsidP="000F3DC4">
            <w:pPr>
              <w:jc w:val="both"/>
            </w:pPr>
            <w:r w:rsidRPr="004F3948">
              <w:t>5</w:t>
            </w:r>
          </w:p>
        </w:tc>
        <w:tc>
          <w:tcPr>
            <w:tcW w:w="5005" w:type="dxa"/>
          </w:tcPr>
          <w:p w:rsidR="00052566" w:rsidRPr="004F3948" w:rsidRDefault="00052566" w:rsidP="000F3DC4">
            <w:pPr>
              <w:jc w:val="both"/>
            </w:pPr>
          </w:p>
        </w:tc>
        <w:tc>
          <w:tcPr>
            <w:tcW w:w="1580" w:type="dxa"/>
          </w:tcPr>
          <w:p w:rsidR="00052566" w:rsidRPr="004F3948" w:rsidRDefault="00052566" w:rsidP="000F3DC4">
            <w:pPr>
              <w:jc w:val="center"/>
            </w:pPr>
          </w:p>
        </w:tc>
        <w:tc>
          <w:tcPr>
            <w:tcW w:w="2370" w:type="dxa"/>
          </w:tcPr>
          <w:p w:rsidR="00052566" w:rsidRPr="004F3948" w:rsidRDefault="00052566" w:rsidP="000F3DC4">
            <w:pPr>
              <w:jc w:val="both"/>
            </w:pPr>
          </w:p>
        </w:tc>
      </w:tr>
      <w:tr w:rsidR="00052566" w:rsidRPr="004F3948" w:rsidTr="00E5425D">
        <w:tc>
          <w:tcPr>
            <w:tcW w:w="7259" w:type="dxa"/>
            <w:gridSpan w:val="3"/>
          </w:tcPr>
          <w:p w:rsidR="00052566" w:rsidRPr="004F3948" w:rsidRDefault="00052566" w:rsidP="000F3DC4">
            <w:pPr>
              <w:jc w:val="center"/>
            </w:pPr>
            <w:r w:rsidRPr="004F3948">
              <w:t>Всього</w:t>
            </w:r>
          </w:p>
        </w:tc>
        <w:tc>
          <w:tcPr>
            <w:tcW w:w="2370" w:type="dxa"/>
          </w:tcPr>
          <w:p w:rsidR="00052566" w:rsidRPr="004F3948" w:rsidRDefault="00052566" w:rsidP="000F3DC4">
            <w:pPr>
              <w:jc w:val="both"/>
            </w:pPr>
          </w:p>
        </w:tc>
      </w:tr>
      <w:tr w:rsidR="00052566" w:rsidRPr="004F3948" w:rsidTr="00E5425D">
        <w:tc>
          <w:tcPr>
            <w:tcW w:w="7259" w:type="dxa"/>
            <w:gridSpan w:val="3"/>
          </w:tcPr>
          <w:p w:rsidR="00052566" w:rsidRPr="004F3948" w:rsidRDefault="00052566" w:rsidP="000F3DC4">
            <w:pPr>
              <w:jc w:val="center"/>
            </w:pPr>
            <w:r w:rsidRPr="004F3948">
              <w:t>ПДВ*</w:t>
            </w:r>
          </w:p>
        </w:tc>
        <w:tc>
          <w:tcPr>
            <w:tcW w:w="2370" w:type="dxa"/>
          </w:tcPr>
          <w:p w:rsidR="00052566" w:rsidRPr="004F3948" w:rsidRDefault="00052566" w:rsidP="000F3DC4">
            <w:pPr>
              <w:jc w:val="both"/>
            </w:pPr>
          </w:p>
        </w:tc>
      </w:tr>
    </w:tbl>
    <w:p w:rsidR="007261DD" w:rsidRPr="004F3948" w:rsidRDefault="007261DD" w:rsidP="007261DD">
      <w:pPr>
        <w:widowControl w:val="0"/>
        <w:ind w:firstLine="567"/>
        <w:jc w:val="both"/>
        <w:rPr>
          <w:color w:val="000000"/>
          <w:sz w:val="20"/>
          <w:szCs w:val="20"/>
        </w:rPr>
      </w:pPr>
      <w:r w:rsidRPr="004F3948">
        <w:rPr>
          <w:color w:val="000000"/>
          <w:sz w:val="20"/>
          <w:szCs w:val="20"/>
        </w:rPr>
        <w:t>*- у випадку якщо Виконавець є платником ПДВ</w:t>
      </w:r>
    </w:p>
    <w:p w:rsidR="00052566" w:rsidRPr="004F3948" w:rsidRDefault="00052566" w:rsidP="00052566">
      <w:pPr>
        <w:jc w:val="both"/>
        <w:rPr>
          <w:sz w:val="20"/>
          <w:szCs w:val="20"/>
        </w:rPr>
      </w:pPr>
    </w:p>
    <w:p w:rsidR="00052566" w:rsidRPr="004F3948" w:rsidRDefault="00052566" w:rsidP="00052566">
      <w:pPr>
        <w:jc w:val="both"/>
        <w:rPr>
          <w:sz w:val="20"/>
          <w:szCs w:val="20"/>
        </w:rPr>
      </w:pPr>
    </w:p>
    <w:tbl>
      <w:tblPr>
        <w:tblW w:w="10190" w:type="dxa"/>
        <w:jc w:val="center"/>
        <w:tblLook w:val="01E0" w:firstRow="1" w:lastRow="1" w:firstColumn="1" w:lastColumn="1" w:noHBand="0" w:noVBand="0"/>
      </w:tblPr>
      <w:tblGrid>
        <w:gridCol w:w="5211"/>
        <w:gridCol w:w="4979"/>
      </w:tblGrid>
      <w:tr w:rsidR="00052566" w:rsidRPr="004F3948" w:rsidTr="000F3DC4">
        <w:trPr>
          <w:jc w:val="center"/>
        </w:trPr>
        <w:tc>
          <w:tcPr>
            <w:tcW w:w="5211" w:type="dxa"/>
            <w:hideMark/>
          </w:tcPr>
          <w:p w:rsidR="00052566" w:rsidRPr="004F3948" w:rsidRDefault="00052566" w:rsidP="000F3DC4">
            <w:pPr>
              <w:rPr>
                <w:b/>
                <w:sz w:val="20"/>
                <w:szCs w:val="20"/>
                <w:u w:val="single"/>
              </w:rPr>
            </w:pPr>
            <w:r w:rsidRPr="004F3948">
              <w:rPr>
                <w:b/>
                <w:sz w:val="20"/>
                <w:szCs w:val="20"/>
                <w:u w:val="single"/>
              </w:rPr>
              <w:t>Від Замовника:</w:t>
            </w:r>
          </w:p>
        </w:tc>
        <w:tc>
          <w:tcPr>
            <w:tcW w:w="4979" w:type="dxa"/>
          </w:tcPr>
          <w:p w:rsidR="00052566" w:rsidRPr="004F3948" w:rsidRDefault="00052566" w:rsidP="000F3DC4">
            <w:pPr>
              <w:rPr>
                <w:b/>
                <w:sz w:val="20"/>
                <w:szCs w:val="20"/>
                <w:u w:val="single"/>
              </w:rPr>
            </w:pPr>
            <w:r w:rsidRPr="004F3948">
              <w:rPr>
                <w:b/>
                <w:sz w:val="20"/>
                <w:szCs w:val="20"/>
                <w:u w:val="single"/>
              </w:rPr>
              <w:t xml:space="preserve">Від Виконавця </w:t>
            </w:r>
          </w:p>
          <w:p w:rsidR="00052566" w:rsidRPr="004F3948" w:rsidRDefault="00052566" w:rsidP="000F3DC4">
            <w:pPr>
              <w:rPr>
                <w:b/>
                <w:sz w:val="20"/>
                <w:szCs w:val="20"/>
                <w:u w:val="single"/>
              </w:rPr>
            </w:pPr>
          </w:p>
          <w:p w:rsidR="00052566" w:rsidRPr="004F3948" w:rsidRDefault="00052566" w:rsidP="000F3DC4">
            <w:pPr>
              <w:rPr>
                <w:b/>
                <w:sz w:val="20"/>
                <w:szCs w:val="20"/>
                <w:u w:val="single"/>
              </w:rPr>
            </w:pPr>
          </w:p>
          <w:p w:rsidR="00052566" w:rsidRPr="004F3948" w:rsidRDefault="00052566" w:rsidP="000F3DC4">
            <w:pPr>
              <w:jc w:val="both"/>
              <w:rPr>
                <w:b/>
                <w:sz w:val="20"/>
                <w:szCs w:val="20"/>
                <w:u w:val="single"/>
              </w:rPr>
            </w:pPr>
          </w:p>
          <w:p w:rsidR="00052566" w:rsidRPr="004F3948" w:rsidRDefault="00052566" w:rsidP="000F3DC4">
            <w:pPr>
              <w:rPr>
                <w:b/>
                <w:sz w:val="20"/>
                <w:szCs w:val="20"/>
                <w:u w:val="single"/>
              </w:rPr>
            </w:pPr>
          </w:p>
        </w:tc>
      </w:tr>
    </w:tbl>
    <w:p w:rsidR="00052566" w:rsidRPr="004F3948" w:rsidRDefault="00052566" w:rsidP="00052566">
      <w:pPr>
        <w:widowControl w:val="0"/>
        <w:ind w:firstLine="567"/>
        <w:jc w:val="both"/>
        <w:rPr>
          <w:b/>
          <w:color w:val="000000"/>
        </w:rPr>
      </w:pPr>
    </w:p>
    <w:p w:rsidR="00052566" w:rsidRPr="004F3948" w:rsidRDefault="00052566" w:rsidP="00052566">
      <w:pPr>
        <w:pStyle w:val="a3"/>
        <w:tabs>
          <w:tab w:val="left" w:pos="993"/>
          <w:tab w:val="left" w:pos="1134"/>
        </w:tabs>
        <w:ind w:left="360"/>
        <w:contextualSpacing/>
        <w:jc w:val="both"/>
        <w:rPr>
          <w:color w:val="000000"/>
          <w:lang w:val="uk-UA"/>
        </w:rPr>
      </w:pPr>
    </w:p>
    <w:p w:rsidR="00447889" w:rsidRPr="004F3948" w:rsidRDefault="00447889"/>
    <w:sectPr w:rsidR="00447889" w:rsidRPr="004F3948" w:rsidSect="003D0130">
      <w:pgSz w:w="11906" w:h="16838"/>
      <w:pgMar w:top="709" w:right="8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6D" w:rsidRDefault="00443E6D" w:rsidP="00E37DAE">
      <w:r>
        <w:separator/>
      </w:r>
    </w:p>
  </w:endnote>
  <w:endnote w:type="continuationSeparator" w:id="0">
    <w:p w:rsidR="00443E6D" w:rsidRDefault="00443E6D" w:rsidP="00E3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6D" w:rsidRDefault="00443E6D" w:rsidP="00E37DAE">
      <w:r>
        <w:separator/>
      </w:r>
    </w:p>
  </w:footnote>
  <w:footnote w:type="continuationSeparator" w:id="0">
    <w:p w:rsidR="00443E6D" w:rsidRDefault="00443E6D" w:rsidP="00E37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CA6"/>
    <w:multiLevelType w:val="multilevel"/>
    <w:tmpl w:val="169E115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37C2501"/>
    <w:multiLevelType w:val="multilevel"/>
    <w:tmpl w:val="95E618BC"/>
    <w:lvl w:ilvl="0">
      <w:start w:val="13"/>
      <w:numFmt w:val="decimal"/>
      <w:lvlText w:val="%1."/>
      <w:lvlJc w:val="left"/>
      <w:pPr>
        <w:ind w:left="480" w:hanging="480"/>
      </w:pPr>
      <w:rPr>
        <w:rFonts w:hint="default"/>
        <w:color w:val="000000"/>
      </w:rPr>
    </w:lvl>
    <w:lvl w:ilvl="1">
      <w:start w:val="4"/>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56C042B"/>
    <w:multiLevelType w:val="hybridMultilevel"/>
    <w:tmpl w:val="309415CC"/>
    <w:lvl w:ilvl="0" w:tplc="5ECE7642">
      <w:start w:val="20"/>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D84741"/>
    <w:multiLevelType w:val="multilevel"/>
    <w:tmpl w:val="A3069C4A"/>
    <w:lvl w:ilvl="0">
      <w:start w:val="13"/>
      <w:numFmt w:val="decimal"/>
      <w:lvlText w:val="%1."/>
      <w:lvlJc w:val="left"/>
      <w:pPr>
        <w:ind w:left="480" w:hanging="480"/>
      </w:pPr>
      <w:rPr>
        <w:rFonts w:hint="default"/>
        <w:color w:val="000000"/>
      </w:rPr>
    </w:lvl>
    <w:lvl w:ilvl="1">
      <w:start w:val="6"/>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4">
    <w:nsid w:val="17943052"/>
    <w:multiLevelType w:val="multilevel"/>
    <w:tmpl w:val="126AC6B8"/>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D9109CD"/>
    <w:multiLevelType w:val="hybridMultilevel"/>
    <w:tmpl w:val="5F781964"/>
    <w:lvl w:ilvl="0" w:tplc="9DE6138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7048BE"/>
    <w:multiLevelType w:val="multilevel"/>
    <w:tmpl w:val="A8D2F7E0"/>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nsid w:val="241E4C87"/>
    <w:multiLevelType w:val="multilevel"/>
    <w:tmpl w:val="59A8FB8E"/>
    <w:lvl w:ilvl="0">
      <w:start w:val="13"/>
      <w:numFmt w:val="decimal"/>
      <w:lvlText w:val="%1."/>
      <w:lvlJc w:val="left"/>
      <w:pPr>
        <w:ind w:left="480" w:hanging="480"/>
      </w:pPr>
      <w:rPr>
        <w:rFonts w:hint="default"/>
        <w:color w:val="000000"/>
      </w:rPr>
    </w:lvl>
    <w:lvl w:ilvl="1">
      <w:start w:val="6"/>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0561BD"/>
    <w:multiLevelType w:val="multilevel"/>
    <w:tmpl w:val="EE62EEA2"/>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1861D80"/>
    <w:multiLevelType w:val="multilevel"/>
    <w:tmpl w:val="E93C3560"/>
    <w:lvl w:ilvl="0">
      <w:start w:val="13"/>
      <w:numFmt w:val="decimal"/>
      <w:lvlText w:val="%1."/>
      <w:lvlJc w:val="left"/>
      <w:pPr>
        <w:ind w:left="480" w:hanging="480"/>
      </w:pPr>
      <w:rPr>
        <w:rFonts w:hint="default"/>
        <w:color w:val="000000"/>
      </w:rPr>
    </w:lvl>
    <w:lvl w:ilvl="1">
      <w:start w:val="4"/>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nsid w:val="3619259C"/>
    <w:multiLevelType w:val="multilevel"/>
    <w:tmpl w:val="F0EEA40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130E55"/>
    <w:multiLevelType w:val="multilevel"/>
    <w:tmpl w:val="FD286F98"/>
    <w:lvl w:ilvl="0">
      <w:start w:val="13"/>
      <w:numFmt w:val="decimal"/>
      <w:lvlText w:val="%1."/>
      <w:lvlJc w:val="left"/>
      <w:pPr>
        <w:ind w:left="480" w:hanging="480"/>
      </w:pPr>
      <w:rPr>
        <w:rFonts w:hint="default"/>
        <w:color w:val="000000"/>
      </w:rPr>
    </w:lvl>
    <w:lvl w:ilvl="1">
      <w:start w:val="6"/>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nsid w:val="454E0613"/>
    <w:multiLevelType w:val="multilevel"/>
    <w:tmpl w:val="923819C0"/>
    <w:lvl w:ilvl="0">
      <w:start w:val="13"/>
      <w:numFmt w:val="decimal"/>
      <w:lvlText w:val="%1."/>
      <w:lvlJc w:val="left"/>
      <w:pPr>
        <w:ind w:left="480" w:hanging="480"/>
      </w:pPr>
      <w:rPr>
        <w:rFonts w:hint="default"/>
        <w:color w:val="000000"/>
      </w:rPr>
    </w:lvl>
    <w:lvl w:ilvl="1">
      <w:start w:val="4"/>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nsid w:val="46EA3F82"/>
    <w:multiLevelType w:val="multilevel"/>
    <w:tmpl w:val="63EA7D10"/>
    <w:lvl w:ilvl="0">
      <w:start w:val="12"/>
      <w:numFmt w:val="decimal"/>
      <w:lvlText w:val="%1."/>
      <w:lvlJc w:val="left"/>
      <w:pPr>
        <w:ind w:left="480" w:hanging="480"/>
      </w:pPr>
      <w:rPr>
        <w:rFonts w:hint="default"/>
      </w:rPr>
    </w:lvl>
    <w:lvl w:ilvl="1">
      <w:start w:val="1"/>
      <w:numFmt w:val="decimal"/>
      <w:lvlText w:val="%1.%2."/>
      <w:lvlJc w:val="left"/>
      <w:pPr>
        <w:ind w:left="2487" w:hanging="48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9C01AD6"/>
    <w:multiLevelType w:val="multilevel"/>
    <w:tmpl w:val="5D38850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E2A617F"/>
    <w:multiLevelType w:val="multilevel"/>
    <w:tmpl w:val="0CB6F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304C93"/>
    <w:multiLevelType w:val="multilevel"/>
    <w:tmpl w:val="C6646094"/>
    <w:lvl w:ilvl="0">
      <w:start w:val="6"/>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nsid w:val="548C5889"/>
    <w:multiLevelType w:val="hybridMultilevel"/>
    <w:tmpl w:val="A306BDCA"/>
    <w:lvl w:ilvl="0" w:tplc="23A4B96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59F01CA9"/>
    <w:multiLevelType w:val="multilevel"/>
    <w:tmpl w:val="8DFA3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D14374"/>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ED1475"/>
    <w:multiLevelType w:val="multilevel"/>
    <w:tmpl w:val="17847FB6"/>
    <w:lvl w:ilvl="0">
      <w:start w:val="11"/>
      <w:numFmt w:val="decimal"/>
      <w:lvlText w:val="%1."/>
      <w:lvlJc w:val="left"/>
      <w:pPr>
        <w:ind w:left="600" w:hanging="600"/>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3">
    <w:nsid w:val="69786E89"/>
    <w:multiLevelType w:val="hybridMultilevel"/>
    <w:tmpl w:val="95C42218"/>
    <w:lvl w:ilvl="0" w:tplc="3DC897BA">
      <w:start w:val="1"/>
      <w:numFmt w:val="decimal"/>
      <w:lvlText w:val="%1."/>
      <w:lvlJc w:val="left"/>
      <w:pPr>
        <w:ind w:left="1065" w:hanging="705"/>
      </w:pPr>
      <w:rPr>
        <w:rFonts w:ascii="Times New Roman" w:eastAsia="Times New Roman"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174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B52093"/>
    <w:multiLevelType w:val="hybridMultilevel"/>
    <w:tmpl w:val="D6D08E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6D4A52"/>
    <w:multiLevelType w:val="multilevel"/>
    <w:tmpl w:val="CACA419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9852B31"/>
    <w:multiLevelType w:val="multilevel"/>
    <w:tmpl w:val="6F9E6ED6"/>
    <w:lvl w:ilvl="0">
      <w:start w:val="13"/>
      <w:numFmt w:val="decimal"/>
      <w:lvlText w:val="%1."/>
      <w:lvlJc w:val="left"/>
      <w:pPr>
        <w:ind w:left="480" w:hanging="480"/>
      </w:pPr>
      <w:rPr>
        <w:rFonts w:hint="default"/>
        <w:color w:val="000000"/>
      </w:rPr>
    </w:lvl>
    <w:lvl w:ilvl="1">
      <w:start w:val="1"/>
      <w:numFmt w:val="decimal"/>
      <w:lvlText w:val="%1.%2."/>
      <w:lvlJc w:val="left"/>
      <w:pPr>
        <w:ind w:left="3207" w:hanging="480"/>
      </w:pPr>
      <w:rPr>
        <w:rFonts w:hint="default"/>
        <w:color w:val="000000"/>
      </w:rPr>
    </w:lvl>
    <w:lvl w:ilvl="2">
      <w:start w:val="1"/>
      <w:numFmt w:val="decimal"/>
      <w:lvlText w:val="%1.%2.%3."/>
      <w:lvlJc w:val="left"/>
      <w:pPr>
        <w:ind w:left="6174" w:hanging="720"/>
      </w:pPr>
      <w:rPr>
        <w:rFonts w:hint="default"/>
        <w:color w:val="000000"/>
      </w:rPr>
    </w:lvl>
    <w:lvl w:ilvl="3">
      <w:start w:val="1"/>
      <w:numFmt w:val="decimal"/>
      <w:lvlText w:val="%1.%2.%3.%4."/>
      <w:lvlJc w:val="left"/>
      <w:pPr>
        <w:ind w:left="8901" w:hanging="720"/>
      </w:pPr>
      <w:rPr>
        <w:rFonts w:hint="default"/>
        <w:color w:val="000000"/>
      </w:rPr>
    </w:lvl>
    <w:lvl w:ilvl="4">
      <w:start w:val="1"/>
      <w:numFmt w:val="decimal"/>
      <w:lvlText w:val="%1.%2.%3.%4.%5."/>
      <w:lvlJc w:val="left"/>
      <w:pPr>
        <w:ind w:left="11988" w:hanging="1080"/>
      </w:pPr>
      <w:rPr>
        <w:rFonts w:hint="default"/>
        <w:color w:val="000000"/>
      </w:rPr>
    </w:lvl>
    <w:lvl w:ilvl="5">
      <w:start w:val="1"/>
      <w:numFmt w:val="decimal"/>
      <w:lvlText w:val="%1.%2.%3.%4.%5.%6."/>
      <w:lvlJc w:val="left"/>
      <w:pPr>
        <w:ind w:left="14715" w:hanging="1080"/>
      </w:pPr>
      <w:rPr>
        <w:rFonts w:hint="default"/>
        <w:color w:val="000000"/>
      </w:rPr>
    </w:lvl>
    <w:lvl w:ilvl="6">
      <w:start w:val="1"/>
      <w:numFmt w:val="decimal"/>
      <w:lvlText w:val="%1.%2.%3.%4.%5.%6.%7."/>
      <w:lvlJc w:val="left"/>
      <w:pPr>
        <w:ind w:left="17802" w:hanging="1440"/>
      </w:pPr>
      <w:rPr>
        <w:rFonts w:hint="default"/>
        <w:color w:val="000000"/>
      </w:rPr>
    </w:lvl>
    <w:lvl w:ilvl="7">
      <w:start w:val="1"/>
      <w:numFmt w:val="decimal"/>
      <w:lvlText w:val="%1.%2.%3.%4.%5.%6.%7.%8."/>
      <w:lvlJc w:val="left"/>
      <w:pPr>
        <w:ind w:left="20529" w:hanging="1440"/>
      </w:pPr>
      <w:rPr>
        <w:rFonts w:hint="default"/>
        <w:color w:val="000000"/>
      </w:rPr>
    </w:lvl>
    <w:lvl w:ilvl="8">
      <w:start w:val="1"/>
      <w:numFmt w:val="decimal"/>
      <w:lvlText w:val="%1.%2.%3.%4.%5.%6.%7.%8.%9."/>
      <w:lvlJc w:val="left"/>
      <w:pPr>
        <w:ind w:left="23616" w:hanging="1800"/>
      </w:pPr>
      <w:rPr>
        <w:rFonts w:hint="default"/>
        <w:color w:val="000000"/>
      </w:rPr>
    </w:lvl>
  </w:abstractNum>
  <w:abstractNum w:abstractNumId="28">
    <w:nsid w:val="79CE2C81"/>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610582"/>
    <w:multiLevelType w:val="multilevel"/>
    <w:tmpl w:val="E012D482"/>
    <w:lvl w:ilvl="0">
      <w:start w:val="13"/>
      <w:numFmt w:val="decimal"/>
      <w:lvlText w:val="%1."/>
      <w:lvlJc w:val="left"/>
      <w:pPr>
        <w:ind w:left="480" w:hanging="480"/>
      </w:pPr>
      <w:rPr>
        <w:rFonts w:hint="default"/>
        <w:color w:val="000000"/>
      </w:rPr>
    </w:lvl>
    <w:lvl w:ilvl="1">
      <w:start w:val="3"/>
      <w:numFmt w:val="decimal"/>
      <w:lvlText w:val="%1.%2."/>
      <w:lvlJc w:val="left"/>
      <w:pPr>
        <w:ind w:left="3207" w:hanging="480"/>
      </w:pPr>
      <w:rPr>
        <w:rFonts w:hint="default"/>
        <w:color w:val="000000"/>
      </w:rPr>
    </w:lvl>
    <w:lvl w:ilvl="2">
      <w:start w:val="1"/>
      <w:numFmt w:val="decimal"/>
      <w:lvlText w:val="%1.%2.%3."/>
      <w:lvlJc w:val="left"/>
      <w:pPr>
        <w:ind w:left="6174" w:hanging="720"/>
      </w:pPr>
      <w:rPr>
        <w:rFonts w:hint="default"/>
        <w:color w:val="000000"/>
      </w:rPr>
    </w:lvl>
    <w:lvl w:ilvl="3">
      <w:start w:val="1"/>
      <w:numFmt w:val="decimal"/>
      <w:lvlText w:val="%1.%2.%3.%4."/>
      <w:lvlJc w:val="left"/>
      <w:pPr>
        <w:ind w:left="8901" w:hanging="720"/>
      </w:pPr>
      <w:rPr>
        <w:rFonts w:hint="default"/>
        <w:color w:val="000000"/>
      </w:rPr>
    </w:lvl>
    <w:lvl w:ilvl="4">
      <w:start w:val="1"/>
      <w:numFmt w:val="decimal"/>
      <w:lvlText w:val="%1.%2.%3.%4.%5."/>
      <w:lvlJc w:val="left"/>
      <w:pPr>
        <w:ind w:left="11988" w:hanging="1080"/>
      </w:pPr>
      <w:rPr>
        <w:rFonts w:hint="default"/>
        <w:color w:val="000000"/>
      </w:rPr>
    </w:lvl>
    <w:lvl w:ilvl="5">
      <w:start w:val="1"/>
      <w:numFmt w:val="decimal"/>
      <w:lvlText w:val="%1.%2.%3.%4.%5.%6."/>
      <w:lvlJc w:val="left"/>
      <w:pPr>
        <w:ind w:left="14715" w:hanging="1080"/>
      </w:pPr>
      <w:rPr>
        <w:rFonts w:hint="default"/>
        <w:color w:val="000000"/>
      </w:rPr>
    </w:lvl>
    <w:lvl w:ilvl="6">
      <w:start w:val="1"/>
      <w:numFmt w:val="decimal"/>
      <w:lvlText w:val="%1.%2.%3.%4.%5.%6.%7."/>
      <w:lvlJc w:val="left"/>
      <w:pPr>
        <w:ind w:left="17802" w:hanging="1440"/>
      </w:pPr>
      <w:rPr>
        <w:rFonts w:hint="default"/>
        <w:color w:val="000000"/>
      </w:rPr>
    </w:lvl>
    <w:lvl w:ilvl="7">
      <w:start w:val="1"/>
      <w:numFmt w:val="decimal"/>
      <w:lvlText w:val="%1.%2.%3.%4.%5.%6.%7.%8."/>
      <w:lvlJc w:val="left"/>
      <w:pPr>
        <w:ind w:left="20529" w:hanging="1440"/>
      </w:pPr>
      <w:rPr>
        <w:rFonts w:hint="default"/>
        <w:color w:val="000000"/>
      </w:rPr>
    </w:lvl>
    <w:lvl w:ilvl="8">
      <w:start w:val="1"/>
      <w:numFmt w:val="decimal"/>
      <w:lvlText w:val="%1.%2.%3.%4.%5.%6.%7.%8.%9."/>
      <w:lvlJc w:val="left"/>
      <w:pPr>
        <w:ind w:left="23616" w:hanging="1800"/>
      </w:pPr>
      <w:rPr>
        <w:rFonts w:hint="default"/>
        <w:color w:val="000000"/>
      </w:rPr>
    </w:lvl>
  </w:abstractNum>
  <w:abstractNum w:abstractNumId="30">
    <w:nsid w:val="7D364701"/>
    <w:multiLevelType w:val="multilevel"/>
    <w:tmpl w:val="5F525FB6"/>
    <w:lvl w:ilvl="0">
      <w:start w:val="13"/>
      <w:numFmt w:val="decimal"/>
      <w:lvlText w:val="%1."/>
      <w:lvlJc w:val="left"/>
      <w:pPr>
        <w:ind w:left="480" w:hanging="480"/>
      </w:pPr>
      <w:rPr>
        <w:rFonts w:hint="default"/>
        <w:color w:val="000000"/>
      </w:rPr>
    </w:lvl>
    <w:lvl w:ilvl="1">
      <w:start w:val="4"/>
      <w:numFmt w:val="decimal"/>
      <w:lvlText w:val="%1.%2."/>
      <w:lvlJc w:val="left"/>
      <w:pPr>
        <w:ind w:left="3207" w:hanging="480"/>
      </w:pPr>
      <w:rPr>
        <w:rFonts w:hint="default"/>
        <w:color w:val="000000"/>
      </w:rPr>
    </w:lvl>
    <w:lvl w:ilvl="2">
      <w:start w:val="1"/>
      <w:numFmt w:val="decimal"/>
      <w:lvlText w:val="%1.%2.%3."/>
      <w:lvlJc w:val="left"/>
      <w:pPr>
        <w:ind w:left="6174" w:hanging="720"/>
      </w:pPr>
      <w:rPr>
        <w:rFonts w:hint="default"/>
        <w:color w:val="000000"/>
      </w:rPr>
    </w:lvl>
    <w:lvl w:ilvl="3">
      <w:start w:val="1"/>
      <w:numFmt w:val="decimal"/>
      <w:lvlText w:val="%1.%2.%3.%4."/>
      <w:lvlJc w:val="left"/>
      <w:pPr>
        <w:ind w:left="8901" w:hanging="720"/>
      </w:pPr>
      <w:rPr>
        <w:rFonts w:hint="default"/>
        <w:color w:val="000000"/>
      </w:rPr>
    </w:lvl>
    <w:lvl w:ilvl="4">
      <w:start w:val="1"/>
      <w:numFmt w:val="decimal"/>
      <w:lvlText w:val="%1.%2.%3.%4.%5."/>
      <w:lvlJc w:val="left"/>
      <w:pPr>
        <w:ind w:left="11988" w:hanging="1080"/>
      </w:pPr>
      <w:rPr>
        <w:rFonts w:hint="default"/>
        <w:color w:val="000000"/>
      </w:rPr>
    </w:lvl>
    <w:lvl w:ilvl="5">
      <w:start w:val="1"/>
      <w:numFmt w:val="decimal"/>
      <w:lvlText w:val="%1.%2.%3.%4.%5.%6."/>
      <w:lvlJc w:val="left"/>
      <w:pPr>
        <w:ind w:left="14715" w:hanging="1080"/>
      </w:pPr>
      <w:rPr>
        <w:rFonts w:hint="default"/>
        <w:color w:val="000000"/>
      </w:rPr>
    </w:lvl>
    <w:lvl w:ilvl="6">
      <w:start w:val="1"/>
      <w:numFmt w:val="decimal"/>
      <w:lvlText w:val="%1.%2.%3.%4.%5.%6.%7."/>
      <w:lvlJc w:val="left"/>
      <w:pPr>
        <w:ind w:left="17802" w:hanging="1440"/>
      </w:pPr>
      <w:rPr>
        <w:rFonts w:hint="default"/>
        <w:color w:val="000000"/>
      </w:rPr>
    </w:lvl>
    <w:lvl w:ilvl="7">
      <w:start w:val="1"/>
      <w:numFmt w:val="decimal"/>
      <w:lvlText w:val="%1.%2.%3.%4.%5.%6.%7.%8."/>
      <w:lvlJc w:val="left"/>
      <w:pPr>
        <w:ind w:left="20529" w:hanging="1440"/>
      </w:pPr>
      <w:rPr>
        <w:rFonts w:hint="default"/>
        <w:color w:val="000000"/>
      </w:rPr>
    </w:lvl>
    <w:lvl w:ilvl="8">
      <w:start w:val="1"/>
      <w:numFmt w:val="decimal"/>
      <w:lvlText w:val="%1.%2.%3.%4.%5.%6.%7.%8.%9."/>
      <w:lvlJc w:val="left"/>
      <w:pPr>
        <w:ind w:left="23616" w:hanging="1800"/>
      </w:pPr>
      <w:rPr>
        <w:rFonts w:hint="default"/>
        <w:color w:val="000000"/>
      </w:rPr>
    </w:lvl>
  </w:abstractNum>
  <w:num w:numId="1">
    <w:abstractNumId w:val="14"/>
  </w:num>
  <w:num w:numId="2">
    <w:abstractNumId w:val="27"/>
  </w:num>
  <w:num w:numId="3">
    <w:abstractNumId w:val="25"/>
  </w:num>
  <w:num w:numId="4">
    <w:abstractNumId w:val="18"/>
  </w:num>
  <w:num w:numId="5">
    <w:abstractNumId w:val="22"/>
  </w:num>
  <w:num w:numId="6">
    <w:abstractNumId w:val="5"/>
  </w:num>
  <w:num w:numId="7">
    <w:abstractNumId w:val="23"/>
  </w:num>
  <w:num w:numId="8">
    <w:abstractNumId w:val="16"/>
  </w:num>
  <w:num w:numId="9">
    <w:abstractNumId w:val="11"/>
  </w:num>
  <w:num w:numId="10">
    <w:abstractNumId w:val="29"/>
  </w:num>
  <w:num w:numId="11">
    <w:abstractNumId w:val="30"/>
  </w:num>
  <w:num w:numId="12">
    <w:abstractNumId w:val="10"/>
  </w:num>
  <w:num w:numId="13">
    <w:abstractNumId w:val="1"/>
  </w:num>
  <w:num w:numId="14">
    <w:abstractNumId w:val="13"/>
  </w:num>
  <w:num w:numId="15">
    <w:abstractNumId w:val="7"/>
  </w:num>
  <w:num w:numId="16">
    <w:abstractNumId w:val="3"/>
  </w:num>
  <w:num w:numId="17">
    <w:abstractNumId w:val="12"/>
  </w:num>
  <w:num w:numId="18">
    <w:abstractNumId w:val="21"/>
  </w:num>
  <w:num w:numId="19">
    <w:abstractNumId w:val="28"/>
  </w:num>
  <w:num w:numId="20">
    <w:abstractNumId w:val="20"/>
  </w:num>
  <w:num w:numId="21">
    <w:abstractNumId w:val="17"/>
  </w:num>
  <w:num w:numId="22">
    <w:abstractNumId w:val="24"/>
  </w:num>
  <w:num w:numId="23">
    <w:abstractNumId w:val="19"/>
  </w:num>
  <w:num w:numId="24">
    <w:abstractNumId w:val="2"/>
  </w:num>
  <w:num w:numId="25">
    <w:abstractNumId w:val="9"/>
  </w:num>
  <w:num w:numId="26">
    <w:abstractNumId w:val="4"/>
  </w:num>
  <w:num w:numId="27">
    <w:abstractNumId w:val="0"/>
  </w:num>
  <w:num w:numId="28">
    <w:abstractNumId w:val="6"/>
  </w:num>
  <w:num w:numId="29">
    <w:abstractNumId w:val="26"/>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5A"/>
    <w:rsid w:val="000132A5"/>
    <w:rsid w:val="00017418"/>
    <w:rsid w:val="000505E8"/>
    <w:rsid w:val="00052566"/>
    <w:rsid w:val="00075A53"/>
    <w:rsid w:val="0008014A"/>
    <w:rsid w:val="000D0154"/>
    <w:rsid w:val="000D1823"/>
    <w:rsid w:val="0011354D"/>
    <w:rsid w:val="00116073"/>
    <w:rsid w:val="00117B79"/>
    <w:rsid w:val="00174519"/>
    <w:rsid w:val="001D596A"/>
    <w:rsid w:val="00215D81"/>
    <w:rsid w:val="00221453"/>
    <w:rsid w:val="0024299B"/>
    <w:rsid w:val="002C6580"/>
    <w:rsid w:val="003116FA"/>
    <w:rsid w:val="00360F7E"/>
    <w:rsid w:val="00361657"/>
    <w:rsid w:val="003C6B6C"/>
    <w:rsid w:val="003D0130"/>
    <w:rsid w:val="003E3238"/>
    <w:rsid w:val="00400CF0"/>
    <w:rsid w:val="00435CF1"/>
    <w:rsid w:val="00443E6D"/>
    <w:rsid w:val="00447889"/>
    <w:rsid w:val="00492B5F"/>
    <w:rsid w:val="004B122B"/>
    <w:rsid w:val="004B5DD5"/>
    <w:rsid w:val="004D20C5"/>
    <w:rsid w:val="004E09A4"/>
    <w:rsid w:val="004F3948"/>
    <w:rsid w:val="005960CE"/>
    <w:rsid w:val="005B681A"/>
    <w:rsid w:val="00651AC0"/>
    <w:rsid w:val="00656C97"/>
    <w:rsid w:val="006978F7"/>
    <w:rsid w:val="006B1430"/>
    <w:rsid w:val="006E0331"/>
    <w:rsid w:val="006F3387"/>
    <w:rsid w:val="007261DD"/>
    <w:rsid w:val="00756929"/>
    <w:rsid w:val="00776633"/>
    <w:rsid w:val="00792F33"/>
    <w:rsid w:val="007A5CF7"/>
    <w:rsid w:val="007B4A01"/>
    <w:rsid w:val="00825A36"/>
    <w:rsid w:val="00826B3B"/>
    <w:rsid w:val="00863883"/>
    <w:rsid w:val="00913D5A"/>
    <w:rsid w:val="009853AD"/>
    <w:rsid w:val="00997C9F"/>
    <w:rsid w:val="009A015A"/>
    <w:rsid w:val="009C4722"/>
    <w:rsid w:val="009F4D3D"/>
    <w:rsid w:val="00A533D0"/>
    <w:rsid w:val="00B06E6F"/>
    <w:rsid w:val="00B12B0C"/>
    <w:rsid w:val="00B2021E"/>
    <w:rsid w:val="00B21B2A"/>
    <w:rsid w:val="00B4791C"/>
    <w:rsid w:val="00BB320D"/>
    <w:rsid w:val="00BE4FD2"/>
    <w:rsid w:val="00BF171B"/>
    <w:rsid w:val="00C04A2D"/>
    <w:rsid w:val="00C260ED"/>
    <w:rsid w:val="00C46CC0"/>
    <w:rsid w:val="00C85119"/>
    <w:rsid w:val="00CE5097"/>
    <w:rsid w:val="00D417D7"/>
    <w:rsid w:val="00DB4074"/>
    <w:rsid w:val="00DC4FBC"/>
    <w:rsid w:val="00DD7DCE"/>
    <w:rsid w:val="00DE2BD5"/>
    <w:rsid w:val="00E10B5F"/>
    <w:rsid w:val="00E15F20"/>
    <w:rsid w:val="00E2162F"/>
    <w:rsid w:val="00E22C81"/>
    <w:rsid w:val="00E37DAE"/>
    <w:rsid w:val="00E432E6"/>
    <w:rsid w:val="00E5425D"/>
    <w:rsid w:val="00EE3BC5"/>
    <w:rsid w:val="00EF6E39"/>
    <w:rsid w:val="00F12F34"/>
    <w:rsid w:val="00F45663"/>
    <w:rsid w:val="00FA5DD3"/>
    <w:rsid w:val="00FE10E3"/>
    <w:rsid w:val="00FF4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Bullet Number,Bullet 1,Use Case List Paragraph,lp1,List Paragraph1,lp11,List Paragraph11"/>
    <w:basedOn w:val="a"/>
    <w:link w:val="a4"/>
    <w:uiPriority w:val="99"/>
    <w:qFormat/>
    <w:rsid w:val="009A015A"/>
    <w:pPr>
      <w:ind w:left="708"/>
    </w:pPr>
    <w:rPr>
      <w:lang w:val="x-none"/>
    </w:rPr>
  </w:style>
  <w:style w:type="paragraph" w:styleId="a5">
    <w:name w:val="Body Text"/>
    <w:basedOn w:val="a"/>
    <w:link w:val="a6"/>
    <w:rsid w:val="009A015A"/>
    <w:pPr>
      <w:jc w:val="both"/>
    </w:pPr>
  </w:style>
  <w:style w:type="character" w:customStyle="1" w:styleId="a6">
    <w:name w:val="Основний текст Знак"/>
    <w:basedOn w:val="a0"/>
    <w:link w:val="a5"/>
    <w:rsid w:val="009A015A"/>
    <w:rPr>
      <w:rFonts w:ascii="Times New Roman" w:eastAsia="Times New Roman" w:hAnsi="Times New Roman" w:cs="Times New Roman"/>
      <w:sz w:val="24"/>
      <w:szCs w:val="24"/>
      <w:lang w:eastAsia="ru-RU"/>
    </w:rPr>
  </w:style>
  <w:style w:type="paragraph" w:styleId="a7">
    <w:name w:val="No Spacing"/>
    <w:uiPriority w:val="99"/>
    <w:qFormat/>
    <w:rsid w:val="009A015A"/>
    <w:pPr>
      <w:spacing w:after="0" w:line="240" w:lineRule="auto"/>
    </w:pPr>
    <w:rPr>
      <w:rFonts w:ascii="Calibri" w:eastAsia="Times New Roman" w:hAnsi="Calibri" w:cs="Times New Roman"/>
    </w:rPr>
  </w:style>
  <w:style w:type="character" w:customStyle="1" w:styleId="a4">
    <w:name w:val="Абзац списку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3"/>
    <w:uiPriority w:val="99"/>
    <w:rsid w:val="009A015A"/>
    <w:rPr>
      <w:rFonts w:ascii="Times New Roman" w:eastAsia="Times New Roman" w:hAnsi="Times New Roman" w:cs="Times New Roman"/>
      <w:sz w:val="24"/>
      <w:szCs w:val="24"/>
      <w:lang w:val="x-none" w:eastAsia="ru-RU"/>
    </w:rPr>
  </w:style>
  <w:style w:type="paragraph" w:styleId="3">
    <w:name w:val="Body Text Indent 3"/>
    <w:basedOn w:val="a"/>
    <w:link w:val="30"/>
    <w:uiPriority w:val="99"/>
    <w:unhideWhenUsed/>
    <w:rsid w:val="009A015A"/>
    <w:pPr>
      <w:spacing w:after="120"/>
      <w:ind w:left="283"/>
    </w:pPr>
    <w:rPr>
      <w:sz w:val="16"/>
      <w:szCs w:val="16"/>
    </w:rPr>
  </w:style>
  <w:style w:type="character" w:customStyle="1" w:styleId="30">
    <w:name w:val="Основний текст з відступом 3 Знак"/>
    <w:basedOn w:val="a0"/>
    <w:link w:val="3"/>
    <w:uiPriority w:val="99"/>
    <w:rsid w:val="009A015A"/>
    <w:rPr>
      <w:rFonts w:ascii="Times New Roman" w:eastAsia="Times New Roman" w:hAnsi="Times New Roman" w:cs="Times New Roman"/>
      <w:sz w:val="16"/>
      <w:szCs w:val="16"/>
      <w:lang w:eastAsia="ru-RU"/>
    </w:rPr>
  </w:style>
  <w:style w:type="paragraph" w:customStyle="1" w:styleId="1">
    <w:name w:val="Без интервала1"/>
    <w:rsid w:val="009A015A"/>
    <w:pPr>
      <w:spacing w:after="0" w:line="240" w:lineRule="auto"/>
    </w:pPr>
    <w:rPr>
      <w:rFonts w:ascii="Calibri" w:eastAsia="Times New Roman" w:hAnsi="Calibri" w:cs="Calibri"/>
      <w:lang w:val="ru-RU"/>
    </w:rPr>
  </w:style>
  <w:style w:type="paragraph" w:styleId="a8">
    <w:name w:val="List Number"/>
    <w:basedOn w:val="a"/>
    <w:uiPriority w:val="99"/>
    <w:rsid w:val="009A015A"/>
    <w:rPr>
      <w:rFonts w:ascii="Arial" w:hAnsi="Arial"/>
      <w:sz w:val="20"/>
    </w:rPr>
  </w:style>
  <w:style w:type="paragraph" w:customStyle="1" w:styleId="10">
    <w:name w:val="Абзац списку1"/>
    <w:basedOn w:val="a"/>
    <w:uiPriority w:val="34"/>
    <w:qFormat/>
    <w:rsid w:val="009A015A"/>
    <w:pPr>
      <w:spacing w:after="120"/>
      <w:ind w:left="720"/>
      <w:contextualSpacing/>
    </w:pPr>
    <w:rPr>
      <w:szCs w:val="22"/>
      <w:lang w:eastAsia="en-US"/>
    </w:rPr>
  </w:style>
  <w:style w:type="paragraph" w:customStyle="1" w:styleId="11">
    <w:name w:val="Абзац списка1"/>
    <w:basedOn w:val="a"/>
    <w:uiPriority w:val="99"/>
    <w:rsid w:val="009A015A"/>
    <w:pPr>
      <w:spacing w:after="200" w:line="276" w:lineRule="auto"/>
      <w:ind w:left="720"/>
    </w:pPr>
    <w:rPr>
      <w:rFonts w:ascii="Calibri" w:hAnsi="Calibri" w:cs="Calibri"/>
      <w:sz w:val="22"/>
      <w:szCs w:val="22"/>
      <w:lang w:val="ru-RU" w:eastAsia="en-US"/>
    </w:rPr>
  </w:style>
  <w:style w:type="paragraph" w:customStyle="1" w:styleId="a9">
    <w:name w:val="Договор осн текст"/>
    <w:basedOn w:val="a"/>
    <w:uiPriority w:val="99"/>
    <w:rsid w:val="009A015A"/>
    <w:pPr>
      <w:tabs>
        <w:tab w:val="num" w:pos="360"/>
      </w:tabs>
      <w:suppressAutoHyphens/>
      <w:spacing w:after="120"/>
      <w:ind w:left="360" w:hanging="360"/>
      <w:jc w:val="both"/>
    </w:pPr>
    <w:rPr>
      <w:szCs w:val="20"/>
      <w:lang w:eastAsia="zh-CN"/>
    </w:rPr>
  </w:style>
  <w:style w:type="paragraph" w:customStyle="1" w:styleId="A29B5ABABABC2">
    <w:name w:val="A=2=9 B5AB A BABC? 2"/>
    <w:basedOn w:val="a"/>
    <w:rsid w:val="009A015A"/>
    <w:pPr>
      <w:widowControl w:val="0"/>
      <w:tabs>
        <w:tab w:val="left" w:pos="720"/>
      </w:tabs>
      <w:autoSpaceDE w:val="0"/>
      <w:autoSpaceDN w:val="0"/>
      <w:adjustRightInd w:val="0"/>
      <w:ind w:left="720" w:firstLine="720"/>
    </w:pPr>
    <w:rPr>
      <w:sz w:val="20"/>
      <w:szCs w:val="20"/>
    </w:rPr>
  </w:style>
  <w:style w:type="paragraph" w:styleId="aa">
    <w:name w:val="Balloon Text"/>
    <w:basedOn w:val="a"/>
    <w:link w:val="ab"/>
    <w:uiPriority w:val="99"/>
    <w:semiHidden/>
    <w:unhideWhenUsed/>
    <w:rsid w:val="00447889"/>
    <w:rPr>
      <w:rFonts w:ascii="Segoe UI" w:hAnsi="Segoe UI" w:cs="Segoe UI"/>
      <w:sz w:val="18"/>
      <w:szCs w:val="18"/>
    </w:rPr>
  </w:style>
  <w:style w:type="character" w:customStyle="1" w:styleId="ab">
    <w:name w:val="Текст у виносці Знак"/>
    <w:basedOn w:val="a0"/>
    <w:link w:val="aa"/>
    <w:uiPriority w:val="99"/>
    <w:semiHidden/>
    <w:rsid w:val="00447889"/>
    <w:rPr>
      <w:rFonts w:ascii="Segoe UI" w:eastAsia="Times New Roman" w:hAnsi="Segoe UI" w:cs="Segoe UI"/>
      <w:sz w:val="18"/>
      <w:szCs w:val="18"/>
      <w:lang w:eastAsia="ru-RU"/>
    </w:rPr>
  </w:style>
  <w:style w:type="table" w:styleId="ac">
    <w:name w:val="Table Grid"/>
    <w:basedOn w:val="a1"/>
    <w:uiPriority w:val="39"/>
    <w:rsid w:val="0005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F338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F3387"/>
    <w:pPr>
      <w:widowControl w:val="0"/>
      <w:shd w:val="clear" w:color="auto" w:fill="FFFFFF"/>
      <w:spacing w:line="302" w:lineRule="exact"/>
      <w:jc w:val="both"/>
    </w:pPr>
    <w:rPr>
      <w:sz w:val="26"/>
      <w:szCs w:val="26"/>
      <w:lang w:eastAsia="en-US"/>
    </w:rPr>
  </w:style>
  <w:style w:type="paragraph" w:styleId="ad">
    <w:name w:val="header"/>
    <w:basedOn w:val="a"/>
    <w:link w:val="ae"/>
    <w:uiPriority w:val="99"/>
    <w:unhideWhenUsed/>
    <w:rsid w:val="00E37DAE"/>
    <w:pPr>
      <w:tabs>
        <w:tab w:val="center" w:pos="4819"/>
        <w:tab w:val="right" w:pos="9639"/>
      </w:tabs>
    </w:pPr>
  </w:style>
  <w:style w:type="character" w:customStyle="1" w:styleId="ae">
    <w:name w:val="Верхній колонтитул Знак"/>
    <w:basedOn w:val="a0"/>
    <w:link w:val="ad"/>
    <w:uiPriority w:val="99"/>
    <w:rsid w:val="00E37DA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37DAE"/>
    <w:pPr>
      <w:tabs>
        <w:tab w:val="center" w:pos="4819"/>
        <w:tab w:val="right" w:pos="9639"/>
      </w:tabs>
    </w:pPr>
  </w:style>
  <w:style w:type="character" w:customStyle="1" w:styleId="af0">
    <w:name w:val="Нижній колонтитул Знак"/>
    <w:basedOn w:val="a0"/>
    <w:link w:val="af"/>
    <w:uiPriority w:val="99"/>
    <w:rsid w:val="00E37DAE"/>
    <w:rPr>
      <w:rFonts w:ascii="Times New Roman" w:eastAsia="Times New Roman" w:hAnsi="Times New Roman" w:cs="Times New Roman"/>
      <w:sz w:val="24"/>
      <w:szCs w:val="24"/>
      <w:lang w:eastAsia="ru-RU"/>
    </w:rPr>
  </w:style>
  <w:style w:type="character" w:customStyle="1" w:styleId="Bodytext">
    <w:name w:val="Body text_"/>
    <w:basedOn w:val="a0"/>
    <w:link w:val="12"/>
    <w:rsid w:val="00435CF1"/>
    <w:rPr>
      <w:rFonts w:ascii="Times New Roman" w:eastAsia="Times New Roman" w:hAnsi="Times New Roman" w:cs="Times New Roman"/>
      <w:sz w:val="24"/>
      <w:szCs w:val="24"/>
      <w:shd w:val="clear" w:color="auto" w:fill="FFFFFF"/>
    </w:rPr>
  </w:style>
  <w:style w:type="paragraph" w:customStyle="1" w:styleId="12">
    <w:name w:val="Основний текст1"/>
    <w:basedOn w:val="a"/>
    <w:link w:val="Bodytext"/>
    <w:rsid w:val="00435CF1"/>
    <w:pPr>
      <w:shd w:val="clear" w:color="auto" w:fill="FFFFFF"/>
      <w:spacing w:before="240" w:after="300" w:line="0" w:lineRule="atLeast"/>
    </w:pPr>
    <w:rPr>
      <w:lang w:eastAsia="en-US"/>
    </w:rPr>
  </w:style>
  <w:style w:type="character" w:customStyle="1" w:styleId="rvts44">
    <w:name w:val="rvts44"/>
    <w:basedOn w:val="a0"/>
    <w:rsid w:val="00221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Bullet Number,Bullet 1,Use Case List Paragraph,lp1,List Paragraph1,lp11,List Paragraph11"/>
    <w:basedOn w:val="a"/>
    <w:link w:val="a4"/>
    <w:uiPriority w:val="99"/>
    <w:qFormat/>
    <w:rsid w:val="009A015A"/>
    <w:pPr>
      <w:ind w:left="708"/>
    </w:pPr>
    <w:rPr>
      <w:lang w:val="x-none"/>
    </w:rPr>
  </w:style>
  <w:style w:type="paragraph" w:styleId="a5">
    <w:name w:val="Body Text"/>
    <w:basedOn w:val="a"/>
    <w:link w:val="a6"/>
    <w:rsid w:val="009A015A"/>
    <w:pPr>
      <w:jc w:val="both"/>
    </w:pPr>
  </w:style>
  <w:style w:type="character" w:customStyle="1" w:styleId="a6">
    <w:name w:val="Основний текст Знак"/>
    <w:basedOn w:val="a0"/>
    <w:link w:val="a5"/>
    <w:rsid w:val="009A015A"/>
    <w:rPr>
      <w:rFonts w:ascii="Times New Roman" w:eastAsia="Times New Roman" w:hAnsi="Times New Roman" w:cs="Times New Roman"/>
      <w:sz w:val="24"/>
      <w:szCs w:val="24"/>
      <w:lang w:eastAsia="ru-RU"/>
    </w:rPr>
  </w:style>
  <w:style w:type="paragraph" w:styleId="a7">
    <w:name w:val="No Spacing"/>
    <w:uiPriority w:val="99"/>
    <w:qFormat/>
    <w:rsid w:val="009A015A"/>
    <w:pPr>
      <w:spacing w:after="0" w:line="240" w:lineRule="auto"/>
    </w:pPr>
    <w:rPr>
      <w:rFonts w:ascii="Calibri" w:eastAsia="Times New Roman" w:hAnsi="Calibri" w:cs="Times New Roman"/>
    </w:rPr>
  </w:style>
  <w:style w:type="character" w:customStyle="1" w:styleId="a4">
    <w:name w:val="Абзац списку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3"/>
    <w:uiPriority w:val="99"/>
    <w:rsid w:val="009A015A"/>
    <w:rPr>
      <w:rFonts w:ascii="Times New Roman" w:eastAsia="Times New Roman" w:hAnsi="Times New Roman" w:cs="Times New Roman"/>
      <w:sz w:val="24"/>
      <w:szCs w:val="24"/>
      <w:lang w:val="x-none" w:eastAsia="ru-RU"/>
    </w:rPr>
  </w:style>
  <w:style w:type="paragraph" w:styleId="3">
    <w:name w:val="Body Text Indent 3"/>
    <w:basedOn w:val="a"/>
    <w:link w:val="30"/>
    <w:uiPriority w:val="99"/>
    <w:unhideWhenUsed/>
    <w:rsid w:val="009A015A"/>
    <w:pPr>
      <w:spacing w:after="120"/>
      <w:ind w:left="283"/>
    </w:pPr>
    <w:rPr>
      <w:sz w:val="16"/>
      <w:szCs w:val="16"/>
    </w:rPr>
  </w:style>
  <w:style w:type="character" w:customStyle="1" w:styleId="30">
    <w:name w:val="Основний текст з відступом 3 Знак"/>
    <w:basedOn w:val="a0"/>
    <w:link w:val="3"/>
    <w:uiPriority w:val="99"/>
    <w:rsid w:val="009A015A"/>
    <w:rPr>
      <w:rFonts w:ascii="Times New Roman" w:eastAsia="Times New Roman" w:hAnsi="Times New Roman" w:cs="Times New Roman"/>
      <w:sz w:val="16"/>
      <w:szCs w:val="16"/>
      <w:lang w:eastAsia="ru-RU"/>
    </w:rPr>
  </w:style>
  <w:style w:type="paragraph" w:customStyle="1" w:styleId="1">
    <w:name w:val="Без интервала1"/>
    <w:rsid w:val="009A015A"/>
    <w:pPr>
      <w:spacing w:after="0" w:line="240" w:lineRule="auto"/>
    </w:pPr>
    <w:rPr>
      <w:rFonts w:ascii="Calibri" w:eastAsia="Times New Roman" w:hAnsi="Calibri" w:cs="Calibri"/>
      <w:lang w:val="ru-RU"/>
    </w:rPr>
  </w:style>
  <w:style w:type="paragraph" w:styleId="a8">
    <w:name w:val="List Number"/>
    <w:basedOn w:val="a"/>
    <w:uiPriority w:val="99"/>
    <w:rsid w:val="009A015A"/>
    <w:rPr>
      <w:rFonts w:ascii="Arial" w:hAnsi="Arial"/>
      <w:sz w:val="20"/>
    </w:rPr>
  </w:style>
  <w:style w:type="paragraph" w:customStyle="1" w:styleId="10">
    <w:name w:val="Абзац списку1"/>
    <w:basedOn w:val="a"/>
    <w:uiPriority w:val="34"/>
    <w:qFormat/>
    <w:rsid w:val="009A015A"/>
    <w:pPr>
      <w:spacing w:after="120"/>
      <w:ind w:left="720"/>
      <w:contextualSpacing/>
    </w:pPr>
    <w:rPr>
      <w:szCs w:val="22"/>
      <w:lang w:eastAsia="en-US"/>
    </w:rPr>
  </w:style>
  <w:style w:type="paragraph" w:customStyle="1" w:styleId="11">
    <w:name w:val="Абзац списка1"/>
    <w:basedOn w:val="a"/>
    <w:uiPriority w:val="99"/>
    <w:rsid w:val="009A015A"/>
    <w:pPr>
      <w:spacing w:after="200" w:line="276" w:lineRule="auto"/>
      <w:ind w:left="720"/>
    </w:pPr>
    <w:rPr>
      <w:rFonts w:ascii="Calibri" w:hAnsi="Calibri" w:cs="Calibri"/>
      <w:sz w:val="22"/>
      <w:szCs w:val="22"/>
      <w:lang w:val="ru-RU" w:eastAsia="en-US"/>
    </w:rPr>
  </w:style>
  <w:style w:type="paragraph" w:customStyle="1" w:styleId="a9">
    <w:name w:val="Договор осн текст"/>
    <w:basedOn w:val="a"/>
    <w:uiPriority w:val="99"/>
    <w:rsid w:val="009A015A"/>
    <w:pPr>
      <w:tabs>
        <w:tab w:val="num" w:pos="360"/>
      </w:tabs>
      <w:suppressAutoHyphens/>
      <w:spacing w:after="120"/>
      <w:ind w:left="360" w:hanging="360"/>
      <w:jc w:val="both"/>
    </w:pPr>
    <w:rPr>
      <w:szCs w:val="20"/>
      <w:lang w:eastAsia="zh-CN"/>
    </w:rPr>
  </w:style>
  <w:style w:type="paragraph" w:customStyle="1" w:styleId="A29B5ABABABC2">
    <w:name w:val="A=2=9 B5AB A BABC? 2"/>
    <w:basedOn w:val="a"/>
    <w:rsid w:val="009A015A"/>
    <w:pPr>
      <w:widowControl w:val="0"/>
      <w:tabs>
        <w:tab w:val="left" w:pos="720"/>
      </w:tabs>
      <w:autoSpaceDE w:val="0"/>
      <w:autoSpaceDN w:val="0"/>
      <w:adjustRightInd w:val="0"/>
      <w:ind w:left="720" w:firstLine="720"/>
    </w:pPr>
    <w:rPr>
      <w:sz w:val="20"/>
      <w:szCs w:val="20"/>
    </w:rPr>
  </w:style>
  <w:style w:type="paragraph" w:styleId="aa">
    <w:name w:val="Balloon Text"/>
    <w:basedOn w:val="a"/>
    <w:link w:val="ab"/>
    <w:uiPriority w:val="99"/>
    <w:semiHidden/>
    <w:unhideWhenUsed/>
    <w:rsid w:val="00447889"/>
    <w:rPr>
      <w:rFonts w:ascii="Segoe UI" w:hAnsi="Segoe UI" w:cs="Segoe UI"/>
      <w:sz w:val="18"/>
      <w:szCs w:val="18"/>
    </w:rPr>
  </w:style>
  <w:style w:type="character" w:customStyle="1" w:styleId="ab">
    <w:name w:val="Текст у виносці Знак"/>
    <w:basedOn w:val="a0"/>
    <w:link w:val="aa"/>
    <w:uiPriority w:val="99"/>
    <w:semiHidden/>
    <w:rsid w:val="00447889"/>
    <w:rPr>
      <w:rFonts w:ascii="Segoe UI" w:eastAsia="Times New Roman" w:hAnsi="Segoe UI" w:cs="Segoe UI"/>
      <w:sz w:val="18"/>
      <w:szCs w:val="18"/>
      <w:lang w:eastAsia="ru-RU"/>
    </w:rPr>
  </w:style>
  <w:style w:type="table" w:styleId="ac">
    <w:name w:val="Table Grid"/>
    <w:basedOn w:val="a1"/>
    <w:uiPriority w:val="39"/>
    <w:rsid w:val="0005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F338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F3387"/>
    <w:pPr>
      <w:widowControl w:val="0"/>
      <w:shd w:val="clear" w:color="auto" w:fill="FFFFFF"/>
      <w:spacing w:line="302" w:lineRule="exact"/>
      <w:jc w:val="both"/>
    </w:pPr>
    <w:rPr>
      <w:sz w:val="26"/>
      <w:szCs w:val="26"/>
      <w:lang w:eastAsia="en-US"/>
    </w:rPr>
  </w:style>
  <w:style w:type="paragraph" w:styleId="ad">
    <w:name w:val="header"/>
    <w:basedOn w:val="a"/>
    <w:link w:val="ae"/>
    <w:uiPriority w:val="99"/>
    <w:unhideWhenUsed/>
    <w:rsid w:val="00E37DAE"/>
    <w:pPr>
      <w:tabs>
        <w:tab w:val="center" w:pos="4819"/>
        <w:tab w:val="right" w:pos="9639"/>
      </w:tabs>
    </w:pPr>
  </w:style>
  <w:style w:type="character" w:customStyle="1" w:styleId="ae">
    <w:name w:val="Верхній колонтитул Знак"/>
    <w:basedOn w:val="a0"/>
    <w:link w:val="ad"/>
    <w:uiPriority w:val="99"/>
    <w:rsid w:val="00E37DA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37DAE"/>
    <w:pPr>
      <w:tabs>
        <w:tab w:val="center" w:pos="4819"/>
        <w:tab w:val="right" w:pos="9639"/>
      </w:tabs>
    </w:pPr>
  </w:style>
  <w:style w:type="character" w:customStyle="1" w:styleId="af0">
    <w:name w:val="Нижній колонтитул Знак"/>
    <w:basedOn w:val="a0"/>
    <w:link w:val="af"/>
    <w:uiPriority w:val="99"/>
    <w:rsid w:val="00E37DAE"/>
    <w:rPr>
      <w:rFonts w:ascii="Times New Roman" w:eastAsia="Times New Roman" w:hAnsi="Times New Roman" w:cs="Times New Roman"/>
      <w:sz w:val="24"/>
      <w:szCs w:val="24"/>
      <w:lang w:eastAsia="ru-RU"/>
    </w:rPr>
  </w:style>
  <w:style w:type="character" w:customStyle="1" w:styleId="Bodytext">
    <w:name w:val="Body text_"/>
    <w:basedOn w:val="a0"/>
    <w:link w:val="12"/>
    <w:rsid w:val="00435CF1"/>
    <w:rPr>
      <w:rFonts w:ascii="Times New Roman" w:eastAsia="Times New Roman" w:hAnsi="Times New Roman" w:cs="Times New Roman"/>
      <w:sz w:val="24"/>
      <w:szCs w:val="24"/>
      <w:shd w:val="clear" w:color="auto" w:fill="FFFFFF"/>
    </w:rPr>
  </w:style>
  <w:style w:type="paragraph" w:customStyle="1" w:styleId="12">
    <w:name w:val="Основний текст1"/>
    <w:basedOn w:val="a"/>
    <w:link w:val="Bodytext"/>
    <w:rsid w:val="00435CF1"/>
    <w:pPr>
      <w:shd w:val="clear" w:color="auto" w:fill="FFFFFF"/>
      <w:spacing w:before="240" w:after="300" w:line="0" w:lineRule="atLeast"/>
    </w:pPr>
    <w:rPr>
      <w:lang w:eastAsia="en-US"/>
    </w:rPr>
  </w:style>
  <w:style w:type="character" w:customStyle="1" w:styleId="rvts44">
    <w:name w:val="rvts44"/>
    <w:basedOn w:val="a0"/>
    <w:rsid w:val="0022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gatrans.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16352</Words>
  <Characters>9321</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Кузьмінець Євгеній Анатолійович</dc:creator>
  <cp:lastModifiedBy>User</cp:lastModifiedBy>
  <cp:revision>3</cp:revision>
  <cp:lastPrinted>2024-01-31T12:32:00Z</cp:lastPrinted>
  <dcterms:created xsi:type="dcterms:W3CDTF">2024-02-07T13:47:00Z</dcterms:created>
  <dcterms:modified xsi:type="dcterms:W3CDTF">2024-02-07T13:50:00Z</dcterms:modified>
</cp:coreProperties>
</file>