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96" w:rsidRPr="004A354A" w:rsidRDefault="00260996" w:rsidP="00260996">
      <w:pPr>
        <w:spacing w:after="0" w:line="240" w:lineRule="auto"/>
        <w:jc w:val="center"/>
        <w:rPr>
          <w:b/>
          <w:sz w:val="24"/>
          <w:szCs w:val="24"/>
        </w:rPr>
      </w:pPr>
      <w:r w:rsidRPr="004A354A">
        <w:rPr>
          <w:b/>
          <w:sz w:val="24"/>
          <w:szCs w:val="24"/>
        </w:rPr>
        <w:t>Державна служба України</w:t>
      </w:r>
    </w:p>
    <w:p w:rsidR="00260996" w:rsidRPr="004A354A" w:rsidRDefault="00260996" w:rsidP="00260996">
      <w:pPr>
        <w:spacing w:after="0" w:line="240" w:lineRule="auto"/>
        <w:jc w:val="center"/>
        <w:rPr>
          <w:b/>
          <w:sz w:val="24"/>
          <w:szCs w:val="24"/>
        </w:rPr>
      </w:pPr>
      <w:r w:rsidRPr="004A354A">
        <w:rPr>
          <w:b/>
          <w:sz w:val="24"/>
          <w:szCs w:val="24"/>
        </w:rPr>
        <w:t xml:space="preserve">з питань безпечності харчових продуктів </w:t>
      </w:r>
    </w:p>
    <w:p w:rsidR="00260996" w:rsidRPr="004A354A" w:rsidRDefault="00260996" w:rsidP="00260996">
      <w:pPr>
        <w:spacing w:after="0" w:line="240" w:lineRule="auto"/>
        <w:jc w:val="center"/>
        <w:rPr>
          <w:b/>
          <w:sz w:val="24"/>
          <w:szCs w:val="24"/>
        </w:rPr>
      </w:pPr>
      <w:r w:rsidRPr="004A354A">
        <w:rPr>
          <w:b/>
          <w:sz w:val="24"/>
          <w:szCs w:val="24"/>
        </w:rPr>
        <w:t xml:space="preserve">та захисту споживачів </w:t>
      </w:r>
    </w:p>
    <w:p w:rsidR="00260996" w:rsidRPr="004A354A" w:rsidRDefault="00260996" w:rsidP="00260996">
      <w:pPr>
        <w:spacing w:after="0" w:line="240" w:lineRule="auto"/>
        <w:jc w:val="center"/>
        <w:rPr>
          <w:b/>
          <w:sz w:val="24"/>
          <w:szCs w:val="24"/>
        </w:rPr>
      </w:pPr>
      <w:proofErr w:type="spellStart"/>
      <w:r w:rsidRPr="004A354A">
        <w:rPr>
          <w:b/>
          <w:sz w:val="24"/>
          <w:szCs w:val="24"/>
        </w:rPr>
        <w:t>Держпродспоживслужба</w:t>
      </w:r>
      <w:proofErr w:type="spellEnd"/>
    </w:p>
    <w:p w:rsidR="00260996" w:rsidRPr="004A354A" w:rsidRDefault="00260996" w:rsidP="00260996">
      <w:pPr>
        <w:spacing w:after="0" w:line="240" w:lineRule="auto"/>
        <w:jc w:val="center"/>
        <w:rPr>
          <w:b/>
          <w:bCs/>
          <w:sz w:val="24"/>
          <w:szCs w:val="24"/>
        </w:rPr>
      </w:pPr>
    </w:p>
    <w:tbl>
      <w:tblPr>
        <w:tblW w:w="5245" w:type="dxa"/>
        <w:tblInd w:w="4678" w:type="dxa"/>
        <w:tblLook w:val="01E0"/>
      </w:tblPr>
      <w:tblGrid>
        <w:gridCol w:w="5245"/>
      </w:tblGrid>
      <w:tr w:rsidR="00FA66CC" w:rsidRPr="004A354A" w:rsidTr="00AE1071">
        <w:tc>
          <w:tcPr>
            <w:tcW w:w="5245" w:type="dxa"/>
            <w:hideMark/>
          </w:tcPr>
          <w:p w:rsidR="00260996" w:rsidRPr="004A354A" w:rsidRDefault="00260996" w:rsidP="00AE1071">
            <w:pPr>
              <w:spacing w:after="0" w:line="240" w:lineRule="auto"/>
              <w:ind w:left="886"/>
              <w:jc w:val="both"/>
              <w:rPr>
                <w:rStyle w:val="a3"/>
                <w:sz w:val="24"/>
                <w:szCs w:val="24"/>
              </w:rPr>
            </w:pPr>
          </w:p>
          <w:p w:rsidR="00260996" w:rsidRPr="004A354A" w:rsidRDefault="00260996" w:rsidP="00AE1071">
            <w:pPr>
              <w:spacing w:after="0" w:line="240" w:lineRule="auto"/>
              <w:ind w:left="886"/>
              <w:jc w:val="both"/>
              <w:rPr>
                <w:rStyle w:val="a3"/>
                <w:sz w:val="24"/>
                <w:szCs w:val="24"/>
              </w:rPr>
            </w:pPr>
          </w:p>
          <w:p w:rsidR="00260996" w:rsidRPr="004A354A" w:rsidRDefault="00260996" w:rsidP="00AE1071">
            <w:pPr>
              <w:spacing w:after="0" w:line="240" w:lineRule="auto"/>
              <w:ind w:left="886"/>
              <w:jc w:val="both"/>
              <w:rPr>
                <w:b/>
                <w:bCs/>
                <w:sz w:val="24"/>
                <w:szCs w:val="24"/>
                <w:lang w:eastAsia="ru-RU"/>
              </w:rPr>
            </w:pPr>
          </w:p>
        </w:tc>
      </w:tr>
      <w:tr w:rsidR="00FA66CC" w:rsidRPr="004A354A" w:rsidTr="00AE1071">
        <w:tc>
          <w:tcPr>
            <w:tcW w:w="5245" w:type="dxa"/>
            <w:hideMark/>
          </w:tcPr>
          <w:p w:rsidR="00507A4F" w:rsidRPr="004A354A" w:rsidRDefault="00507A4F" w:rsidP="00A04C44">
            <w:pPr>
              <w:spacing w:after="0" w:line="240" w:lineRule="auto"/>
              <w:ind w:left="1701"/>
              <w:contextualSpacing/>
              <w:rPr>
                <w:sz w:val="24"/>
                <w:szCs w:val="24"/>
              </w:rPr>
            </w:pPr>
            <w:r w:rsidRPr="004A354A">
              <w:rPr>
                <w:sz w:val="24"/>
                <w:szCs w:val="24"/>
              </w:rPr>
              <w:t>ЗАТВЕРДЖЕНО</w:t>
            </w:r>
          </w:p>
        </w:tc>
      </w:tr>
      <w:tr w:rsidR="00FA66CC" w:rsidRPr="004A354A" w:rsidTr="00AE1071">
        <w:tc>
          <w:tcPr>
            <w:tcW w:w="5245" w:type="dxa"/>
            <w:hideMark/>
          </w:tcPr>
          <w:p w:rsidR="00507A4F" w:rsidRPr="004A354A" w:rsidRDefault="00507A4F" w:rsidP="00A04C44">
            <w:pPr>
              <w:spacing w:after="0" w:line="240" w:lineRule="auto"/>
              <w:ind w:left="1701"/>
              <w:contextualSpacing/>
              <w:rPr>
                <w:sz w:val="24"/>
                <w:szCs w:val="24"/>
              </w:rPr>
            </w:pPr>
          </w:p>
        </w:tc>
      </w:tr>
      <w:tr w:rsidR="00FA66CC" w:rsidRPr="004A354A" w:rsidTr="00AE1071">
        <w:tc>
          <w:tcPr>
            <w:tcW w:w="5245" w:type="dxa"/>
            <w:hideMark/>
          </w:tcPr>
          <w:p w:rsidR="00507A4F" w:rsidRPr="004A354A" w:rsidRDefault="00B723ED" w:rsidP="00A04C44">
            <w:pPr>
              <w:spacing w:after="0" w:line="240" w:lineRule="auto"/>
              <w:ind w:left="1701"/>
              <w:contextualSpacing/>
              <w:rPr>
                <w:sz w:val="24"/>
                <w:szCs w:val="24"/>
              </w:rPr>
            </w:pPr>
            <w:r w:rsidRPr="004A354A">
              <w:rPr>
                <w:sz w:val="24"/>
                <w:szCs w:val="24"/>
              </w:rPr>
              <w:t>Уповноважена особа:</w:t>
            </w:r>
          </w:p>
        </w:tc>
      </w:tr>
      <w:tr w:rsidR="00FA66CC" w:rsidRPr="004A354A" w:rsidTr="00AE1071">
        <w:tc>
          <w:tcPr>
            <w:tcW w:w="5245" w:type="dxa"/>
            <w:hideMark/>
          </w:tcPr>
          <w:p w:rsidR="00507A4F" w:rsidRPr="004A354A" w:rsidRDefault="00B723ED" w:rsidP="00B723ED">
            <w:pPr>
              <w:spacing w:after="0" w:line="240" w:lineRule="auto"/>
              <w:ind w:left="1701"/>
              <w:contextualSpacing/>
              <w:rPr>
                <w:sz w:val="24"/>
                <w:szCs w:val="24"/>
                <w:lang w:val="ru-RU"/>
              </w:rPr>
            </w:pPr>
            <w:proofErr w:type="spellStart"/>
            <w:r w:rsidRPr="004A354A">
              <w:rPr>
                <w:sz w:val="24"/>
                <w:szCs w:val="24"/>
                <w:lang w:val="ru-RU"/>
              </w:rPr>
              <w:t>Фомінова</w:t>
            </w:r>
            <w:proofErr w:type="spellEnd"/>
            <w:r w:rsidRPr="004A354A">
              <w:rPr>
                <w:sz w:val="24"/>
                <w:szCs w:val="24"/>
                <w:lang w:val="ru-RU"/>
              </w:rPr>
              <w:t xml:space="preserve"> О.В.</w:t>
            </w:r>
          </w:p>
        </w:tc>
      </w:tr>
      <w:tr w:rsidR="00FA66CC" w:rsidRPr="004A354A" w:rsidTr="00AE1071">
        <w:tc>
          <w:tcPr>
            <w:tcW w:w="5245" w:type="dxa"/>
            <w:hideMark/>
          </w:tcPr>
          <w:p w:rsidR="00507A4F" w:rsidRPr="004A354A" w:rsidRDefault="00507A4F" w:rsidP="00A04C44">
            <w:pPr>
              <w:spacing w:after="0" w:line="240" w:lineRule="auto"/>
              <w:ind w:left="1701"/>
              <w:contextualSpacing/>
              <w:rPr>
                <w:sz w:val="24"/>
                <w:szCs w:val="24"/>
              </w:rPr>
            </w:pPr>
            <w:r w:rsidRPr="004A354A">
              <w:rPr>
                <w:sz w:val="24"/>
                <w:szCs w:val="24"/>
              </w:rPr>
              <w:t>Протокольне рішення</w:t>
            </w:r>
          </w:p>
        </w:tc>
      </w:tr>
      <w:tr w:rsidR="00A276AE" w:rsidRPr="004A354A" w:rsidTr="00AE1071">
        <w:tc>
          <w:tcPr>
            <w:tcW w:w="5245" w:type="dxa"/>
            <w:hideMark/>
          </w:tcPr>
          <w:p w:rsidR="00507A4F" w:rsidRPr="004A354A" w:rsidRDefault="00507A4F" w:rsidP="004A354A">
            <w:pPr>
              <w:spacing w:after="0" w:line="240" w:lineRule="auto"/>
              <w:ind w:left="1701"/>
              <w:contextualSpacing/>
              <w:rPr>
                <w:sz w:val="24"/>
                <w:szCs w:val="24"/>
              </w:rPr>
            </w:pPr>
            <w:bookmarkStart w:id="0" w:name="_GoBack"/>
            <w:r w:rsidRPr="004A354A">
              <w:rPr>
                <w:sz w:val="24"/>
                <w:szCs w:val="24"/>
              </w:rPr>
              <w:t>№</w:t>
            </w:r>
            <w:r w:rsidR="00B723ED" w:rsidRPr="004A354A">
              <w:rPr>
                <w:sz w:val="24"/>
                <w:szCs w:val="24"/>
                <w:lang w:val="ru-RU"/>
              </w:rPr>
              <w:t xml:space="preserve">  </w:t>
            </w:r>
            <w:r w:rsidR="004A354A">
              <w:rPr>
                <w:sz w:val="24"/>
                <w:szCs w:val="24"/>
                <w:lang w:val="en-US"/>
              </w:rPr>
              <w:t xml:space="preserve">72 </w:t>
            </w:r>
            <w:r w:rsidRPr="004A354A">
              <w:rPr>
                <w:sz w:val="24"/>
                <w:szCs w:val="24"/>
              </w:rPr>
              <w:t>від</w:t>
            </w:r>
            <w:r w:rsidR="00B723ED" w:rsidRPr="004A354A">
              <w:rPr>
                <w:sz w:val="24"/>
                <w:szCs w:val="24"/>
                <w:lang w:val="ru-RU"/>
              </w:rPr>
              <w:t xml:space="preserve"> </w:t>
            </w:r>
            <w:r w:rsidR="00364EDB" w:rsidRPr="004A354A">
              <w:rPr>
                <w:sz w:val="24"/>
                <w:szCs w:val="24"/>
                <w:lang w:val="ru-RU"/>
              </w:rPr>
              <w:t xml:space="preserve">   </w:t>
            </w:r>
            <w:r w:rsidR="004A354A">
              <w:rPr>
                <w:sz w:val="24"/>
                <w:szCs w:val="24"/>
                <w:lang w:val="en-US"/>
              </w:rPr>
              <w:t>16</w:t>
            </w:r>
            <w:r w:rsidR="004A354A">
              <w:rPr>
                <w:sz w:val="24"/>
                <w:szCs w:val="24"/>
              </w:rPr>
              <w:t>.</w:t>
            </w:r>
            <w:r w:rsidR="004A354A">
              <w:rPr>
                <w:sz w:val="24"/>
                <w:szCs w:val="24"/>
                <w:lang w:val="en-US"/>
              </w:rPr>
              <w:t>05</w:t>
            </w:r>
            <w:r w:rsidR="004A354A">
              <w:rPr>
                <w:sz w:val="24"/>
                <w:szCs w:val="24"/>
              </w:rPr>
              <w:t>.</w:t>
            </w:r>
            <w:r w:rsidRPr="004A354A">
              <w:rPr>
                <w:sz w:val="24"/>
                <w:szCs w:val="24"/>
              </w:rPr>
              <w:t>202</w:t>
            </w:r>
            <w:r w:rsidR="00EC72CE" w:rsidRPr="004A354A">
              <w:rPr>
                <w:sz w:val="24"/>
                <w:szCs w:val="24"/>
              </w:rPr>
              <w:t>2</w:t>
            </w:r>
            <w:r w:rsidRPr="004A354A">
              <w:rPr>
                <w:sz w:val="24"/>
                <w:szCs w:val="24"/>
              </w:rPr>
              <w:t xml:space="preserve"> року</w:t>
            </w:r>
          </w:p>
        </w:tc>
      </w:tr>
      <w:bookmarkEnd w:id="0"/>
    </w:tbl>
    <w:p w:rsidR="00260996" w:rsidRPr="004A354A" w:rsidRDefault="00260996" w:rsidP="00260996">
      <w:pPr>
        <w:spacing w:after="0" w:line="240" w:lineRule="auto"/>
        <w:jc w:val="right"/>
        <w:rPr>
          <w:sz w:val="24"/>
          <w:szCs w:val="24"/>
          <w:lang w:eastAsia="ru-RU"/>
        </w:rPr>
      </w:pPr>
    </w:p>
    <w:p w:rsidR="00260996" w:rsidRPr="004A354A" w:rsidRDefault="00260996" w:rsidP="00260996">
      <w:pPr>
        <w:spacing w:after="0" w:line="240" w:lineRule="auto"/>
        <w:jc w:val="right"/>
        <w:rPr>
          <w:sz w:val="24"/>
          <w:szCs w:val="24"/>
        </w:rPr>
      </w:pPr>
    </w:p>
    <w:p w:rsidR="00260996" w:rsidRPr="004A354A" w:rsidRDefault="00260996" w:rsidP="00260996">
      <w:pPr>
        <w:spacing w:after="0" w:line="240" w:lineRule="auto"/>
        <w:jc w:val="right"/>
        <w:rPr>
          <w:sz w:val="24"/>
          <w:szCs w:val="24"/>
        </w:rPr>
      </w:pPr>
    </w:p>
    <w:p w:rsidR="00260996" w:rsidRPr="004A354A" w:rsidRDefault="00260996" w:rsidP="00260996">
      <w:pPr>
        <w:spacing w:after="0" w:line="240" w:lineRule="auto"/>
        <w:jc w:val="right"/>
        <w:rPr>
          <w:sz w:val="24"/>
          <w:szCs w:val="24"/>
        </w:rPr>
      </w:pPr>
    </w:p>
    <w:p w:rsidR="00260996" w:rsidRPr="004A354A" w:rsidRDefault="00260996" w:rsidP="00260996">
      <w:pPr>
        <w:spacing w:after="0" w:line="240" w:lineRule="auto"/>
        <w:jc w:val="right"/>
        <w:rPr>
          <w:sz w:val="24"/>
          <w:szCs w:val="24"/>
        </w:rPr>
      </w:pPr>
    </w:p>
    <w:p w:rsidR="00260996" w:rsidRPr="004A354A" w:rsidRDefault="00260996" w:rsidP="00260996">
      <w:pPr>
        <w:jc w:val="center"/>
        <w:rPr>
          <w:rStyle w:val="a3"/>
        </w:rPr>
      </w:pPr>
    </w:p>
    <w:p w:rsidR="00260996" w:rsidRPr="004A354A" w:rsidRDefault="00260996" w:rsidP="00260996">
      <w:pPr>
        <w:spacing w:after="0" w:line="240" w:lineRule="auto"/>
        <w:jc w:val="right"/>
        <w:rPr>
          <w:sz w:val="24"/>
          <w:szCs w:val="24"/>
        </w:rPr>
      </w:pPr>
    </w:p>
    <w:p w:rsidR="00260996" w:rsidRPr="004A354A" w:rsidRDefault="00260996" w:rsidP="00260996">
      <w:pPr>
        <w:spacing w:after="0" w:line="240" w:lineRule="auto"/>
        <w:jc w:val="right"/>
        <w:rPr>
          <w:sz w:val="24"/>
          <w:szCs w:val="24"/>
        </w:rPr>
      </w:pPr>
    </w:p>
    <w:p w:rsidR="00260996" w:rsidRPr="004A354A" w:rsidRDefault="00260996" w:rsidP="00260996">
      <w:pPr>
        <w:pStyle w:val="3"/>
        <w:spacing w:before="0" w:beforeAutospacing="0" w:after="0" w:afterAutospacing="0"/>
        <w:jc w:val="center"/>
        <w:rPr>
          <w:sz w:val="24"/>
          <w:szCs w:val="24"/>
        </w:rPr>
      </w:pPr>
      <w:r w:rsidRPr="004A354A">
        <w:rPr>
          <w:sz w:val="24"/>
          <w:szCs w:val="24"/>
        </w:rPr>
        <w:t>ТЕНДЕРНА ДОКУМЕНТАЦІЯ</w:t>
      </w:r>
    </w:p>
    <w:p w:rsidR="00596B38" w:rsidRPr="004A354A" w:rsidRDefault="00260996" w:rsidP="00596B38">
      <w:pPr>
        <w:pStyle w:val="3"/>
        <w:spacing w:before="0" w:beforeAutospacing="0" w:after="0" w:afterAutospacing="0"/>
        <w:jc w:val="center"/>
        <w:rPr>
          <w:sz w:val="24"/>
          <w:szCs w:val="24"/>
        </w:rPr>
      </w:pPr>
      <w:r w:rsidRPr="004A354A">
        <w:rPr>
          <w:sz w:val="24"/>
          <w:szCs w:val="24"/>
        </w:rPr>
        <w:t>(відкриті торги)</w:t>
      </w:r>
    </w:p>
    <w:p w:rsidR="00E3472A" w:rsidRPr="004A354A" w:rsidRDefault="00E3472A" w:rsidP="00596B38">
      <w:pPr>
        <w:pStyle w:val="3"/>
        <w:spacing w:before="0" w:beforeAutospacing="0" w:after="0" w:afterAutospacing="0"/>
        <w:jc w:val="center"/>
        <w:rPr>
          <w:sz w:val="24"/>
          <w:szCs w:val="24"/>
        </w:rPr>
      </w:pPr>
    </w:p>
    <w:p w:rsidR="00364EDB" w:rsidRPr="004A354A" w:rsidRDefault="003168C9" w:rsidP="00596B38">
      <w:pPr>
        <w:spacing w:after="0" w:line="240" w:lineRule="auto"/>
        <w:jc w:val="center"/>
        <w:rPr>
          <w:b/>
          <w:sz w:val="24"/>
          <w:szCs w:val="24"/>
        </w:rPr>
      </w:pPr>
      <w:r w:rsidRPr="004A354A">
        <w:rPr>
          <w:b/>
          <w:sz w:val="24"/>
          <w:szCs w:val="24"/>
        </w:rPr>
        <w:t>Комплемент сухий морської свинки</w:t>
      </w:r>
      <w:r w:rsidR="00364EDB" w:rsidRPr="004A354A">
        <w:rPr>
          <w:b/>
          <w:sz w:val="24"/>
          <w:szCs w:val="24"/>
        </w:rPr>
        <w:t xml:space="preserve"> </w:t>
      </w:r>
    </w:p>
    <w:p w:rsidR="00596B38" w:rsidRPr="004A354A" w:rsidRDefault="00596B38" w:rsidP="00596B38">
      <w:pPr>
        <w:spacing w:after="0" w:line="240" w:lineRule="auto"/>
        <w:jc w:val="center"/>
        <w:rPr>
          <w:rStyle w:val="a3"/>
          <w:rFonts w:eastAsiaTheme="majorEastAsia"/>
          <w:b w:val="0"/>
          <w:bCs w:val="0"/>
          <w:sz w:val="24"/>
          <w:szCs w:val="24"/>
          <w:lang w:eastAsia="ru-RU"/>
        </w:rPr>
      </w:pPr>
      <w:r w:rsidRPr="004A354A">
        <w:rPr>
          <w:rStyle w:val="a3"/>
          <w:rFonts w:eastAsiaTheme="majorEastAsia"/>
          <w:b w:val="0"/>
          <w:bCs w:val="0"/>
          <w:sz w:val="24"/>
          <w:szCs w:val="24"/>
          <w:lang w:eastAsia="ru-RU"/>
        </w:rPr>
        <w:t>Єдиний закупівельний словник (</w:t>
      </w:r>
      <w:proofErr w:type="spellStart"/>
      <w:r w:rsidRPr="004A354A">
        <w:rPr>
          <w:rStyle w:val="a3"/>
          <w:rFonts w:eastAsiaTheme="majorEastAsia"/>
          <w:b w:val="0"/>
          <w:bCs w:val="0"/>
          <w:sz w:val="24"/>
          <w:szCs w:val="24"/>
          <w:lang w:eastAsia="ru-RU"/>
        </w:rPr>
        <w:t>CPV</w:t>
      </w:r>
      <w:proofErr w:type="spellEnd"/>
      <w:r w:rsidRPr="004A354A">
        <w:rPr>
          <w:rStyle w:val="a3"/>
          <w:rFonts w:eastAsiaTheme="majorEastAsia"/>
          <w:b w:val="0"/>
          <w:bCs w:val="0"/>
          <w:sz w:val="24"/>
          <w:szCs w:val="24"/>
          <w:lang w:eastAsia="ru-RU"/>
        </w:rPr>
        <w:t xml:space="preserve">) код </w:t>
      </w:r>
      <w:proofErr w:type="spellStart"/>
      <w:r w:rsidRPr="004A354A">
        <w:rPr>
          <w:rStyle w:val="a3"/>
          <w:rFonts w:eastAsiaTheme="majorEastAsia"/>
          <w:b w:val="0"/>
          <w:bCs w:val="0"/>
          <w:sz w:val="24"/>
          <w:szCs w:val="24"/>
          <w:lang w:eastAsia="ru-RU"/>
        </w:rPr>
        <w:t>ДК</w:t>
      </w:r>
      <w:proofErr w:type="spellEnd"/>
      <w:r w:rsidRPr="004A354A">
        <w:rPr>
          <w:rStyle w:val="a3"/>
          <w:rFonts w:eastAsiaTheme="majorEastAsia"/>
          <w:b w:val="0"/>
          <w:bCs w:val="0"/>
          <w:sz w:val="24"/>
          <w:szCs w:val="24"/>
          <w:lang w:eastAsia="ru-RU"/>
        </w:rPr>
        <w:t xml:space="preserve"> 021-2015 </w:t>
      </w:r>
    </w:p>
    <w:p w:rsidR="00596B38" w:rsidRPr="004A354A" w:rsidRDefault="00F4588F" w:rsidP="00260996">
      <w:pPr>
        <w:spacing w:after="0" w:line="240" w:lineRule="auto"/>
        <w:jc w:val="center"/>
        <w:rPr>
          <w:sz w:val="24"/>
          <w:szCs w:val="24"/>
          <w:bdr w:val="none" w:sz="0" w:space="0" w:color="auto" w:frame="1"/>
          <w:shd w:val="clear" w:color="auto" w:fill="FDFEFD"/>
        </w:rPr>
      </w:pPr>
      <w:r w:rsidRPr="004A354A">
        <w:rPr>
          <w:sz w:val="24"/>
          <w:szCs w:val="24"/>
          <w:bdr w:val="none" w:sz="0" w:space="0" w:color="auto" w:frame="1"/>
          <w:shd w:val="clear" w:color="auto" w:fill="FDFEFD"/>
        </w:rPr>
        <w:t>33690000-3</w:t>
      </w:r>
      <w:r w:rsidRPr="004A354A">
        <w:rPr>
          <w:sz w:val="24"/>
          <w:szCs w:val="24"/>
          <w:shd w:val="clear" w:color="auto" w:fill="FDFEFD"/>
        </w:rPr>
        <w:t> - </w:t>
      </w:r>
      <w:r w:rsidRPr="004A354A">
        <w:rPr>
          <w:sz w:val="24"/>
          <w:szCs w:val="24"/>
          <w:bdr w:val="none" w:sz="0" w:space="0" w:color="auto" w:frame="1"/>
          <w:shd w:val="clear" w:color="auto" w:fill="FDFEFD"/>
        </w:rPr>
        <w:t>Лікарські засоби різні</w:t>
      </w:r>
    </w:p>
    <w:p w:rsidR="00F4588F" w:rsidRPr="004A354A" w:rsidRDefault="00F4588F" w:rsidP="00260996">
      <w:pPr>
        <w:spacing w:after="0" w:line="240" w:lineRule="auto"/>
        <w:jc w:val="center"/>
        <w:rPr>
          <w:rStyle w:val="a3"/>
          <w:b w:val="0"/>
          <w:sz w:val="24"/>
          <w:szCs w:val="24"/>
        </w:rPr>
      </w:pPr>
    </w:p>
    <w:p w:rsidR="00260996" w:rsidRPr="004A354A" w:rsidRDefault="00596B38" w:rsidP="00260996">
      <w:pPr>
        <w:spacing w:after="0" w:line="240" w:lineRule="auto"/>
        <w:jc w:val="center"/>
        <w:rPr>
          <w:rStyle w:val="a3"/>
          <w:b w:val="0"/>
          <w:sz w:val="24"/>
          <w:szCs w:val="24"/>
        </w:rPr>
      </w:pPr>
      <w:r w:rsidRPr="004A354A">
        <w:rPr>
          <w:rStyle w:val="a3"/>
          <w:b w:val="0"/>
          <w:sz w:val="24"/>
          <w:szCs w:val="24"/>
        </w:rPr>
        <w:t xml:space="preserve"> </w:t>
      </w:r>
      <w:r w:rsidR="00260996" w:rsidRPr="004A354A">
        <w:rPr>
          <w:rStyle w:val="a3"/>
          <w:b w:val="0"/>
          <w:sz w:val="24"/>
          <w:szCs w:val="24"/>
        </w:rPr>
        <w:t>(для використання у ветеринарній медицині)</w:t>
      </w:r>
    </w:p>
    <w:p w:rsidR="00015F3E" w:rsidRPr="004A354A" w:rsidRDefault="00015F3E" w:rsidP="00260996">
      <w:pPr>
        <w:spacing w:after="0" w:line="240" w:lineRule="auto"/>
        <w:jc w:val="center"/>
        <w:rPr>
          <w:rStyle w:val="a3"/>
          <w:b w:val="0"/>
          <w:sz w:val="24"/>
          <w:szCs w:val="24"/>
        </w:rPr>
      </w:pPr>
    </w:p>
    <w:p w:rsidR="00015F3E" w:rsidRPr="004A354A" w:rsidRDefault="00015F3E" w:rsidP="00260996">
      <w:pPr>
        <w:spacing w:after="0" w:line="240" w:lineRule="auto"/>
        <w:jc w:val="center"/>
        <w:rPr>
          <w:rStyle w:val="a3"/>
          <w:b w:val="0"/>
          <w:sz w:val="24"/>
          <w:szCs w:val="24"/>
        </w:rPr>
      </w:pPr>
    </w:p>
    <w:p w:rsidR="00260996" w:rsidRPr="004A354A" w:rsidRDefault="00260996" w:rsidP="00260996">
      <w:pPr>
        <w:spacing w:after="0" w:line="240" w:lineRule="auto"/>
        <w:jc w:val="center"/>
        <w:rPr>
          <w:rStyle w:val="a3"/>
          <w:b w:val="0"/>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A451B5" w:rsidRPr="004A354A" w:rsidRDefault="00A451B5" w:rsidP="00260996">
      <w:pPr>
        <w:spacing w:after="0" w:line="240" w:lineRule="auto"/>
        <w:jc w:val="center"/>
        <w:rPr>
          <w:rStyle w:val="a3"/>
          <w:sz w:val="24"/>
          <w:szCs w:val="24"/>
        </w:rPr>
      </w:pPr>
    </w:p>
    <w:p w:rsidR="00A451B5" w:rsidRPr="004A354A" w:rsidRDefault="00A451B5" w:rsidP="00260996">
      <w:pPr>
        <w:spacing w:after="0" w:line="240" w:lineRule="auto"/>
        <w:jc w:val="center"/>
        <w:rPr>
          <w:rStyle w:val="a3"/>
          <w:sz w:val="24"/>
          <w:szCs w:val="24"/>
        </w:rPr>
      </w:pPr>
    </w:p>
    <w:p w:rsidR="009C4000" w:rsidRPr="004A354A" w:rsidRDefault="009C4000" w:rsidP="00260996">
      <w:pPr>
        <w:spacing w:after="0" w:line="240" w:lineRule="auto"/>
        <w:jc w:val="center"/>
        <w:rPr>
          <w:rStyle w:val="a3"/>
          <w:sz w:val="24"/>
          <w:szCs w:val="24"/>
        </w:rPr>
      </w:pPr>
    </w:p>
    <w:p w:rsidR="009C4000" w:rsidRPr="004A354A" w:rsidRDefault="009C4000"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p>
    <w:p w:rsidR="00260996" w:rsidRPr="004A354A" w:rsidRDefault="00260996" w:rsidP="00260996">
      <w:pPr>
        <w:spacing w:after="0" w:line="240" w:lineRule="auto"/>
        <w:jc w:val="center"/>
        <w:rPr>
          <w:rStyle w:val="a3"/>
          <w:sz w:val="24"/>
          <w:szCs w:val="24"/>
        </w:rPr>
      </w:pPr>
      <w:r w:rsidRPr="004A354A">
        <w:rPr>
          <w:rStyle w:val="a3"/>
          <w:sz w:val="24"/>
          <w:szCs w:val="24"/>
        </w:rPr>
        <w:t>м. Київ</w:t>
      </w:r>
    </w:p>
    <w:p w:rsidR="00260996" w:rsidRPr="004A354A" w:rsidRDefault="00260996" w:rsidP="00260996">
      <w:pPr>
        <w:spacing w:after="0" w:line="240" w:lineRule="auto"/>
        <w:jc w:val="center"/>
        <w:rPr>
          <w:rStyle w:val="a3"/>
          <w:sz w:val="24"/>
          <w:szCs w:val="24"/>
        </w:rPr>
      </w:pPr>
      <w:r w:rsidRPr="004A354A">
        <w:rPr>
          <w:rStyle w:val="a3"/>
          <w:sz w:val="24"/>
          <w:szCs w:val="24"/>
        </w:rPr>
        <w:t>202</w:t>
      </w:r>
      <w:r w:rsidR="00EC72CE" w:rsidRPr="004A354A">
        <w:rPr>
          <w:rStyle w:val="a3"/>
          <w:sz w:val="24"/>
          <w:szCs w:val="24"/>
        </w:rPr>
        <w:t>2</w:t>
      </w:r>
      <w:r w:rsidRPr="004A354A">
        <w:rPr>
          <w:rStyle w:val="a3"/>
          <w:sz w:val="24"/>
          <w:szCs w:val="24"/>
        </w:rPr>
        <w:br w:type="page"/>
      </w:r>
    </w:p>
    <w:p w:rsidR="00260996" w:rsidRPr="004A354A" w:rsidRDefault="00260996" w:rsidP="00260996">
      <w:pPr>
        <w:spacing w:after="0" w:line="240" w:lineRule="auto"/>
        <w:jc w:val="center"/>
        <w:rPr>
          <w:b/>
          <w:sz w:val="24"/>
          <w:szCs w:val="24"/>
        </w:rPr>
      </w:pPr>
      <w:r w:rsidRPr="004A354A">
        <w:rPr>
          <w:b/>
          <w:sz w:val="24"/>
          <w:szCs w:val="24"/>
        </w:rPr>
        <w:lastRenderedPageBreak/>
        <w:t>ЗМІСТ</w:t>
      </w:r>
    </w:p>
    <w:p w:rsidR="00260996" w:rsidRPr="004A354A" w:rsidRDefault="00260996" w:rsidP="00260996">
      <w:pPr>
        <w:spacing w:after="0" w:line="240" w:lineRule="auto"/>
        <w:rPr>
          <w:sz w:val="24"/>
          <w:szCs w:val="24"/>
        </w:rPr>
      </w:pPr>
    </w:p>
    <w:p w:rsidR="00260996" w:rsidRPr="004A354A" w:rsidRDefault="00260996" w:rsidP="00260996">
      <w:pPr>
        <w:spacing w:after="0" w:line="240" w:lineRule="auto"/>
        <w:rPr>
          <w:sz w:val="24"/>
          <w:szCs w:val="24"/>
        </w:rPr>
      </w:pPr>
    </w:p>
    <w:tbl>
      <w:tblPr>
        <w:tblW w:w="9837" w:type="dxa"/>
        <w:tblLook w:val="04A0"/>
      </w:tblPr>
      <w:tblGrid>
        <w:gridCol w:w="1682"/>
        <w:gridCol w:w="3847"/>
        <w:gridCol w:w="2758"/>
        <w:gridCol w:w="1550"/>
      </w:tblGrid>
      <w:tr w:rsidR="00FA66CC" w:rsidRPr="004A354A" w:rsidTr="002035D3">
        <w:tc>
          <w:tcPr>
            <w:tcW w:w="1682" w:type="dxa"/>
          </w:tcPr>
          <w:p w:rsidR="00260996" w:rsidRPr="004A354A" w:rsidRDefault="00260996" w:rsidP="00AE1071">
            <w:pPr>
              <w:spacing w:after="0" w:line="240" w:lineRule="auto"/>
              <w:rPr>
                <w:sz w:val="24"/>
                <w:szCs w:val="24"/>
              </w:rPr>
            </w:pPr>
            <w:r w:rsidRPr="004A354A">
              <w:rPr>
                <w:sz w:val="24"/>
                <w:szCs w:val="24"/>
              </w:rPr>
              <w:t>Розділ І.</w:t>
            </w:r>
          </w:p>
        </w:tc>
        <w:tc>
          <w:tcPr>
            <w:tcW w:w="3847" w:type="dxa"/>
          </w:tcPr>
          <w:p w:rsidR="00260996" w:rsidRPr="004A354A" w:rsidRDefault="00260996" w:rsidP="00AE1071">
            <w:pPr>
              <w:spacing w:after="0" w:line="240" w:lineRule="auto"/>
              <w:rPr>
                <w:sz w:val="24"/>
                <w:szCs w:val="24"/>
              </w:rPr>
            </w:pPr>
            <w:r w:rsidRPr="004A354A">
              <w:rPr>
                <w:sz w:val="24"/>
                <w:szCs w:val="24"/>
              </w:rPr>
              <w:t>Загальні положення</w:t>
            </w:r>
          </w:p>
          <w:p w:rsidR="00260996" w:rsidRPr="004A354A" w:rsidRDefault="00260996" w:rsidP="00AE1071">
            <w:pPr>
              <w:spacing w:after="0" w:line="240" w:lineRule="auto"/>
              <w:rPr>
                <w:sz w:val="24"/>
                <w:szCs w:val="24"/>
              </w:rPr>
            </w:pPr>
          </w:p>
        </w:tc>
        <w:tc>
          <w:tcPr>
            <w:tcW w:w="2758" w:type="dxa"/>
          </w:tcPr>
          <w:p w:rsidR="00260996" w:rsidRPr="004A354A" w:rsidRDefault="00260996" w:rsidP="00AE1071">
            <w:pPr>
              <w:spacing w:after="0" w:line="240" w:lineRule="auto"/>
              <w:rPr>
                <w:sz w:val="24"/>
                <w:szCs w:val="24"/>
              </w:rPr>
            </w:pPr>
          </w:p>
        </w:tc>
        <w:tc>
          <w:tcPr>
            <w:tcW w:w="1550" w:type="dxa"/>
          </w:tcPr>
          <w:p w:rsidR="00260996" w:rsidRPr="004A354A" w:rsidRDefault="00260996" w:rsidP="00AE1071">
            <w:pPr>
              <w:spacing w:after="0" w:line="240" w:lineRule="auto"/>
              <w:rPr>
                <w:sz w:val="24"/>
                <w:szCs w:val="24"/>
              </w:rPr>
            </w:pPr>
          </w:p>
        </w:tc>
      </w:tr>
      <w:tr w:rsidR="00FA66CC" w:rsidRPr="004A354A" w:rsidTr="002035D3">
        <w:tc>
          <w:tcPr>
            <w:tcW w:w="1682" w:type="dxa"/>
          </w:tcPr>
          <w:p w:rsidR="00260996" w:rsidRPr="004A354A" w:rsidRDefault="00260996" w:rsidP="00AE1071">
            <w:pPr>
              <w:spacing w:after="0" w:line="240" w:lineRule="auto"/>
              <w:rPr>
                <w:sz w:val="24"/>
                <w:szCs w:val="24"/>
              </w:rPr>
            </w:pPr>
            <w:r w:rsidRPr="004A354A">
              <w:rPr>
                <w:sz w:val="24"/>
                <w:szCs w:val="24"/>
              </w:rPr>
              <w:t xml:space="preserve">Розділ ІІ. </w:t>
            </w:r>
          </w:p>
          <w:p w:rsidR="00260996" w:rsidRPr="004A354A" w:rsidRDefault="00260996" w:rsidP="00AE1071">
            <w:pPr>
              <w:spacing w:after="0" w:line="240" w:lineRule="auto"/>
              <w:rPr>
                <w:sz w:val="24"/>
                <w:szCs w:val="24"/>
              </w:rPr>
            </w:pPr>
          </w:p>
        </w:tc>
        <w:tc>
          <w:tcPr>
            <w:tcW w:w="3847" w:type="dxa"/>
          </w:tcPr>
          <w:p w:rsidR="00260996" w:rsidRPr="004A354A" w:rsidRDefault="00260996" w:rsidP="00AE1071">
            <w:pPr>
              <w:spacing w:after="0" w:line="240" w:lineRule="auto"/>
              <w:rPr>
                <w:sz w:val="24"/>
                <w:szCs w:val="24"/>
              </w:rPr>
            </w:pPr>
            <w:r w:rsidRPr="004A354A">
              <w:rPr>
                <w:sz w:val="24"/>
                <w:szCs w:val="24"/>
              </w:rPr>
              <w:t>Порядок унесення змін та надання роз’яснень до тендерної документації</w:t>
            </w:r>
          </w:p>
        </w:tc>
        <w:tc>
          <w:tcPr>
            <w:tcW w:w="2758" w:type="dxa"/>
          </w:tcPr>
          <w:p w:rsidR="00260996" w:rsidRPr="004A354A" w:rsidRDefault="00260996" w:rsidP="00AE1071">
            <w:pPr>
              <w:spacing w:after="0" w:line="240" w:lineRule="auto"/>
              <w:rPr>
                <w:sz w:val="24"/>
                <w:szCs w:val="24"/>
              </w:rPr>
            </w:pPr>
          </w:p>
        </w:tc>
        <w:tc>
          <w:tcPr>
            <w:tcW w:w="1550" w:type="dxa"/>
          </w:tcPr>
          <w:p w:rsidR="00260996" w:rsidRPr="004A354A" w:rsidRDefault="00260996" w:rsidP="00AE1071">
            <w:pPr>
              <w:spacing w:after="0" w:line="240" w:lineRule="auto"/>
              <w:rPr>
                <w:sz w:val="24"/>
                <w:szCs w:val="24"/>
              </w:rPr>
            </w:pPr>
          </w:p>
        </w:tc>
      </w:tr>
      <w:tr w:rsidR="00FA66CC" w:rsidRPr="004A354A" w:rsidTr="002035D3">
        <w:tc>
          <w:tcPr>
            <w:tcW w:w="1682" w:type="dxa"/>
          </w:tcPr>
          <w:p w:rsidR="00260996" w:rsidRPr="004A354A" w:rsidRDefault="00260996" w:rsidP="00AE1071">
            <w:pPr>
              <w:spacing w:after="0" w:line="240" w:lineRule="auto"/>
              <w:rPr>
                <w:sz w:val="24"/>
                <w:szCs w:val="24"/>
              </w:rPr>
            </w:pPr>
            <w:r w:rsidRPr="004A354A">
              <w:rPr>
                <w:sz w:val="24"/>
                <w:szCs w:val="24"/>
              </w:rPr>
              <w:t>Розділ ІІІ.</w:t>
            </w:r>
          </w:p>
        </w:tc>
        <w:tc>
          <w:tcPr>
            <w:tcW w:w="3847" w:type="dxa"/>
          </w:tcPr>
          <w:p w:rsidR="00260996" w:rsidRPr="004A354A" w:rsidRDefault="00260996" w:rsidP="00AE1071">
            <w:pPr>
              <w:spacing w:after="0" w:line="240" w:lineRule="auto"/>
              <w:rPr>
                <w:sz w:val="24"/>
                <w:szCs w:val="24"/>
              </w:rPr>
            </w:pPr>
            <w:r w:rsidRPr="004A354A">
              <w:rPr>
                <w:sz w:val="24"/>
                <w:szCs w:val="24"/>
              </w:rPr>
              <w:t>Інструкція з підготовки тендерної пропозиції</w:t>
            </w:r>
          </w:p>
          <w:p w:rsidR="00260996" w:rsidRPr="004A354A" w:rsidRDefault="00260996" w:rsidP="00AE1071">
            <w:pPr>
              <w:spacing w:after="0" w:line="240" w:lineRule="auto"/>
              <w:rPr>
                <w:sz w:val="24"/>
                <w:szCs w:val="24"/>
              </w:rPr>
            </w:pPr>
          </w:p>
        </w:tc>
        <w:tc>
          <w:tcPr>
            <w:tcW w:w="2758" w:type="dxa"/>
          </w:tcPr>
          <w:p w:rsidR="00260996" w:rsidRPr="004A354A" w:rsidRDefault="00260996" w:rsidP="00AE1071">
            <w:pPr>
              <w:spacing w:after="0" w:line="240" w:lineRule="auto"/>
              <w:rPr>
                <w:sz w:val="24"/>
                <w:szCs w:val="24"/>
              </w:rPr>
            </w:pPr>
          </w:p>
        </w:tc>
        <w:tc>
          <w:tcPr>
            <w:tcW w:w="1550" w:type="dxa"/>
          </w:tcPr>
          <w:p w:rsidR="00260996" w:rsidRPr="004A354A" w:rsidRDefault="00260996" w:rsidP="00AE1071">
            <w:pPr>
              <w:spacing w:after="0" w:line="240" w:lineRule="auto"/>
              <w:rPr>
                <w:sz w:val="24"/>
                <w:szCs w:val="24"/>
              </w:rPr>
            </w:pPr>
          </w:p>
        </w:tc>
      </w:tr>
      <w:tr w:rsidR="00FA66CC" w:rsidRPr="004A354A" w:rsidTr="002035D3">
        <w:tc>
          <w:tcPr>
            <w:tcW w:w="1682" w:type="dxa"/>
          </w:tcPr>
          <w:p w:rsidR="00260996" w:rsidRPr="004A354A" w:rsidRDefault="00260996" w:rsidP="00AE1071">
            <w:pPr>
              <w:spacing w:after="0" w:line="240" w:lineRule="auto"/>
              <w:rPr>
                <w:sz w:val="24"/>
                <w:szCs w:val="24"/>
              </w:rPr>
            </w:pPr>
            <w:r w:rsidRPr="004A354A">
              <w:rPr>
                <w:sz w:val="24"/>
                <w:szCs w:val="24"/>
              </w:rPr>
              <w:t>Розділ ІV.</w:t>
            </w:r>
          </w:p>
        </w:tc>
        <w:tc>
          <w:tcPr>
            <w:tcW w:w="3847" w:type="dxa"/>
          </w:tcPr>
          <w:p w:rsidR="00260996" w:rsidRPr="004A354A" w:rsidRDefault="00260996" w:rsidP="00AE1071">
            <w:pPr>
              <w:spacing w:after="0" w:line="240" w:lineRule="auto"/>
              <w:rPr>
                <w:sz w:val="24"/>
                <w:szCs w:val="24"/>
              </w:rPr>
            </w:pPr>
            <w:r w:rsidRPr="004A354A">
              <w:rPr>
                <w:sz w:val="24"/>
                <w:szCs w:val="24"/>
              </w:rPr>
              <w:t>Подання та розкриття тендерної пропозиції</w:t>
            </w:r>
          </w:p>
          <w:p w:rsidR="00260996" w:rsidRPr="004A354A" w:rsidRDefault="00260996" w:rsidP="00AE1071">
            <w:pPr>
              <w:spacing w:after="0" w:line="240" w:lineRule="auto"/>
              <w:rPr>
                <w:sz w:val="24"/>
                <w:szCs w:val="24"/>
              </w:rPr>
            </w:pPr>
          </w:p>
        </w:tc>
        <w:tc>
          <w:tcPr>
            <w:tcW w:w="2758" w:type="dxa"/>
          </w:tcPr>
          <w:p w:rsidR="00260996" w:rsidRPr="004A354A" w:rsidRDefault="00260996" w:rsidP="00AE1071">
            <w:pPr>
              <w:spacing w:after="0" w:line="240" w:lineRule="auto"/>
              <w:rPr>
                <w:sz w:val="24"/>
                <w:szCs w:val="24"/>
              </w:rPr>
            </w:pPr>
          </w:p>
        </w:tc>
        <w:tc>
          <w:tcPr>
            <w:tcW w:w="1550" w:type="dxa"/>
          </w:tcPr>
          <w:p w:rsidR="00260996" w:rsidRPr="004A354A" w:rsidRDefault="00260996" w:rsidP="00AE1071">
            <w:pPr>
              <w:spacing w:after="0" w:line="240" w:lineRule="auto"/>
              <w:rPr>
                <w:sz w:val="24"/>
                <w:szCs w:val="24"/>
              </w:rPr>
            </w:pPr>
          </w:p>
        </w:tc>
      </w:tr>
      <w:tr w:rsidR="00FA66CC" w:rsidRPr="004A354A" w:rsidTr="002035D3">
        <w:tc>
          <w:tcPr>
            <w:tcW w:w="1682" w:type="dxa"/>
          </w:tcPr>
          <w:p w:rsidR="00260996" w:rsidRPr="004A354A" w:rsidRDefault="00260996" w:rsidP="00AE1071">
            <w:pPr>
              <w:spacing w:after="0" w:line="240" w:lineRule="auto"/>
              <w:rPr>
                <w:sz w:val="24"/>
                <w:szCs w:val="24"/>
              </w:rPr>
            </w:pPr>
            <w:r w:rsidRPr="004A354A">
              <w:rPr>
                <w:sz w:val="24"/>
                <w:szCs w:val="24"/>
              </w:rPr>
              <w:t>Розділ V.</w:t>
            </w:r>
          </w:p>
        </w:tc>
        <w:tc>
          <w:tcPr>
            <w:tcW w:w="3847" w:type="dxa"/>
          </w:tcPr>
          <w:p w:rsidR="00260996" w:rsidRPr="004A354A" w:rsidRDefault="00260996" w:rsidP="00AE1071">
            <w:pPr>
              <w:spacing w:after="0" w:line="240" w:lineRule="auto"/>
              <w:rPr>
                <w:sz w:val="24"/>
                <w:szCs w:val="24"/>
              </w:rPr>
            </w:pPr>
            <w:r w:rsidRPr="004A354A">
              <w:rPr>
                <w:sz w:val="24"/>
                <w:szCs w:val="24"/>
              </w:rPr>
              <w:t>Оцінка тендерної пропозиції</w:t>
            </w:r>
          </w:p>
          <w:p w:rsidR="00260996" w:rsidRPr="004A354A" w:rsidRDefault="00260996" w:rsidP="00AE1071">
            <w:pPr>
              <w:spacing w:after="0" w:line="240" w:lineRule="auto"/>
              <w:rPr>
                <w:sz w:val="24"/>
                <w:szCs w:val="24"/>
              </w:rPr>
            </w:pPr>
          </w:p>
        </w:tc>
        <w:tc>
          <w:tcPr>
            <w:tcW w:w="2758" w:type="dxa"/>
          </w:tcPr>
          <w:p w:rsidR="00260996" w:rsidRPr="004A354A" w:rsidRDefault="00260996" w:rsidP="00AE1071">
            <w:pPr>
              <w:spacing w:after="0" w:line="240" w:lineRule="auto"/>
              <w:rPr>
                <w:sz w:val="24"/>
                <w:szCs w:val="24"/>
              </w:rPr>
            </w:pPr>
          </w:p>
        </w:tc>
        <w:tc>
          <w:tcPr>
            <w:tcW w:w="1550" w:type="dxa"/>
          </w:tcPr>
          <w:p w:rsidR="00260996" w:rsidRPr="004A354A" w:rsidRDefault="00260996" w:rsidP="00AE1071">
            <w:pPr>
              <w:spacing w:after="0" w:line="240" w:lineRule="auto"/>
              <w:rPr>
                <w:sz w:val="24"/>
                <w:szCs w:val="24"/>
              </w:rPr>
            </w:pPr>
          </w:p>
        </w:tc>
      </w:tr>
      <w:tr w:rsidR="00FA66CC" w:rsidRPr="004A354A" w:rsidTr="002035D3">
        <w:trPr>
          <w:trHeight w:val="1209"/>
        </w:trPr>
        <w:tc>
          <w:tcPr>
            <w:tcW w:w="1682" w:type="dxa"/>
          </w:tcPr>
          <w:p w:rsidR="00260996" w:rsidRPr="004A354A" w:rsidRDefault="00260996" w:rsidP="00AE1071">
            <w:pPr>
              <w:spacing w:after="0" w:line="240" w:lineRule="auto"/>
              <w:rPr>
                <w:sz w:val="24"/>
                <w:szCs w:val="24"/>
              </w:rPr>
            </w:pPr>
            <w:r w:rsidRPr="004A354A">
              <w:rPr>
                <w:sz w:val="24"/>
                <w:szCs w:val="24"/>
              </w:rPr>
              <w:t>Розділ VІ.</w:t>
            </w:r>
          </w:p>
        </w:tc>
        <w:tc>
          <w:tcPr>
            <w:tcW w:w="3847" w:type="dxa"/>
          </w:tcPr>
          <w:p w:rsidR="00260996" w:rsidRPr="004A354A" w:rsidRDefault="00260996" w:rsidP="00AE1071">
            <w:pPr>
              <w:spacing w:after="0" w:line="240" w:lineRule="auto"/>
              <w:rPr>
                <w:sz w:val="24"/>
                <w:szCs w:val="24"/>
              </w:rPr>
            </w:pPr>
            <w:r w:rsidRPr="004A354A">
              <w:rPr>
                <w:sz w:val="24"/>
                <w:szCs w:val="24"/>
              </w:rPr>
              <w:t>Результати торгів та укладання договору про закупівлю</w:t>
            </w:r>
          </w:p>
          <w:p w:rsidR="00260996" w:rsidRPr="004A354A" w:rsidRDefault="00260996" w:rsidP="00AE1071">
            <w:pPr>
              <w:spacing w:after="0" w:line="240" w:lineRule="auto"/>
              <w:rPr>
                <w:sz w:val="24"/>
                <w:szCs w:val="24"/>
              </w:rPr>
            </w:pPr>
          </w:p>
        </w:tc>
        <w:tc>
          <w:tcPr>
            <w:tcW w:w="2758" w:type="dxa"/>
          </w:tcPr>
          <w:p w:rsidR="00260996" w:rsidRPr="004A354A" w:rsidRDefault="00260996" w:rsidP="00AE1071">
            <w:pPr>
              <w:spacing w:after="0" w:line="240" w:lineRule="auto"/>
              <w:rPr>
                <w:sz w:val="24"/>
                <w:szCs w:val="24"/>
              </w:rPr>
            </w:pPr>
          </w:p>
        </w:tc>
        <w:tc>
          <w:tcPr>
            <w:tcW w:w="1550" w:type="dxa"/>
          </w:tcPr>
          <w:p w:rsidR="00260996" w:rsidRPr="004A354A" w:rsidRDefault="00260996" w:rsidP="00AE1071">
            <w:pPr>
              <w:spacing w:after="0" w:line="240" w:lineRule="auto"/>
              <w:rPr>
                <w:sz w:val="24"/>
                <w:szCs w:val="24"/>
              </w:rPr>
            </w:pPr>
          </w:p>
        </w:tc>
      </w:tr>
      <w:tr w:rsidR="00A276AE" w:rsidRPr="004A354A" w:rsidTr="002035D3">
        <w:tc>
          <w:tcPr>
            <w:tcW w:w="1682" w:type="dxa"/>
          </w:tcPr>
          <w:p w:rsidR="00260996" w:rsidRPr="004A354A" w:rsidRDefault="00260996" w:rsidP="00AE1071">
            <w:pPr>
              <w:spacing w:after="0" w:line="240" w:lineRule="auto"/>
              <w:rPr>
                <w:sz w:val="24"/>
                <w:szCs w:val="24"/>
              </w:rPr>
            </w:pPr>
            <w:r w:rsidRPr="004A354A">
              <w:rPr>
                <w:sz w:val="24"/>
                <w:szCs w:val="24"/>
              </w:rPr>
              <w:t xml:space="preserve">Додатки* </w:t>
            </w:r>
            <w:r w:rsidRPr="004A354A">
              <w:rPr>
                <w:i/>
                <w:sz w:val="24"/>
                <w:szCs w:val="24"/>
              </w:rPr>
              <w:t>(є</w:t>
            </w:r>
            <w:r w:rsidR="00FD3F1F" w:rsidRPr="004A354A">
              <w:rPr>
                <w:i/>
                <w:sz w:val="24"/>
                <w:szCs w:val="24"/>
              </w:rPr>
              <w:t xml:space="preserve"> </w:t>
            </w:r>
            <w:r w:rsidRPr="004A354A">
              <w:rPr>
                <w:i/>
                <w:sz w:val="24"/>
                <w:szCs w:val="24"/>
              </w:rPr>
              <w:t>невід’ємною частиною цієї документації)</w:t>
            </w:r>
          </w:p>
          <w:p w:rsidR="00260996" w:rsidRPr="004A354A" w:rsidRDefault="00260996" w:rsidP="00AE1071">
            <w:pPr>
              <w:spacing w:after="0" w:line="240" w:lineRule="auto"/>
              <w:rPr>
                <w:sz w:val="24"/>
                <w:szCs w:val="24"/>
              </w:rPr>
            </w:pPr>
          </w:p>
        </w:tc>
        <w:tc>
          <w:tcPr>
            <w:tcW w:w="3847" w:type="dxa"/>
          </w:tcPr>
          <w:p w:rsidR="00260996" w:rsidRPr="004A354A" w:rsidRDefault="00260996" w:rsidP="00AE1071">
            <w:pPr>
              <w:spacing w:after="0" w:line="240" w:lineRule="auto"/>
              <w:rPr>
                <w:sz w:val="24"/>
                <w:szCs w:val="24"/>
              </w:rPr>
            </w:pPr>
          </w:p>
        </w:tc>
        <w:tc>
          <w:tcPr>
            <w:tcW w:w="2758" w:type="dxa"/>
          </w:tcPr>
          <w:p w:rsidR="00260996" w:rsidRPr="004A354A" w:rsidRDefault="00260996" w:rsidP="00AE1071">
            <w:pPr>
              <w:spacing w:after="0" w:line="240" w:lineRule="auto"/>
              <w:rPr>
                <w:sz w:val="24"/>
                <w:szCs w:val="24"/>
              </w:rPr>
            </w:pPr>
          </w:p>
        </w:tc>
        <w:tc>
          <w:tcPr>
            <w:tcW w:w="1550" w:type="dxa"/>
          </w:tcPr>
          <w:p w:rsidR="00260996" w:rsidRPr="004A354A" w:rsidRDefault="00260996" w:rsidP="00AE1071">
            <w:pPr>
              <w:spacing w:after="0" w:line="240" w:lineRule="auto"/>
              <w:rPr>
                <w:sz w:val="24"/>
                <w:szCs w:val="24"/>
                <w:highlight w:val="yellow"/>
              </w:rPr>
            </w:pPr>
          </w:p>
        </w:tc>
      </w:tr>
    </w:tbl>
    <w:p w:rsidR="00260996" w:rsidRPr="004A354A" w:rsidRDefault="00260996" w:rsidP="00260996">
      <w:pPr>
        <w:spacing w:after="0" w:line="240" w:lineRule="auto"/>
        <w:rPr>
          <w:sz w:val="24"/>
          <w:szCs w:val="24"/>
        </w:rPr>
      </w:pPr>
    </w:p>
    <w:p w:rsidR="00260996" w:rsidRPr="004A354A" w:rsidRDefault="00260996" w:rsidP="00260996">
      <w:pPr>
        <w:spacing w:after="0" w:line="240" w:lineRule="auto"/>
        <w:rPr>
          <w:sz w:val="24"/>
          <w:szCs w:val="24"/>
        </w:rPr>
      </w:pPr>
    </w:p>
    <w:p w:rsidR="00260996" w:rsidRPr="004A354A" w:rsidRDefault="00260996" w:rsidP="00260996">
      <w:pPr>
        <w:spacing w:after="0" w:line="240" w:lineRule="auto"/>
        <w:rPr>
          <w:sz w:val="24"/>
          <w:szCs w:val="24"/>
        </w:rPr>
      </w:pPr>
    </w:p>
    <w:p w:rsidR="00260996" w:rsidRPr="004A354A" w:rsidRDefault="00260996" w:rsidP="00260996">
      <w:pPr>
        <w:spacing w:after="0" w:line="240" w:lineRule="auto"/>
        <w:rPr>
          <w:sz w:val="24"/>
          <w:szCs w:val="24"/>
        </w:rPr>
      </w:pPr>
    </w:p>
    <w:p w:rsidR="00260996" w:rsidRPr="004A354A" w:rsidRDefault="00260996" w:rsidP="00260996">
      <w:pPr>
        <w:spacing w:after="0" w:line="240" w:lineRule="auto"/>
        <w:rPr>
          <w:sz w:val="24"/>
          <w:szCs w:val="24"/>
        </w:rPr>
      </w:pPr>
      <w:r w:rsidRPr="004A354A">
        <w:rPr>
          <w:sz w:val="24"/>
          <w:szCs w:val="24"/>
        </w:rPr>
        <w:br w:type="page"/>
      </w:r>
    </w:p>
    <w:p w:rsidR="00260996" w:rsidRPr="004A354A" w:rsidRDefault="00260996" w:rsidP="00260996">
      <w:pPr>
        <w:spacing w:after="0" w:line="240" w:lineRule="auto"/>
        <w:rPr>
          <w:sz w:val="24"/>
          <w:szCs w:val="24"/>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3741"/>
        <w:gridCol w:w="6097"/>
      </w:tblGrid>
      <w:tr w:rsidR="00FA66CC" w:rsidRPr="004A354A" w:rsidTr="00AE1071">
        <w:trPr>
          <w:trHeight w:val="173"/>
          <w:jc w:val="center"/>
        </w:trPr>
        <w:tc>
          <w:tcPr>
            <w:tcW w:w="649" w:type="dxa"/>
            <w:vAlign w:val="center"/>
            <w:hideMark/>
          </w:tcPr>
          <w:p w:rsidR="00260996" w:rsidRPr="004A354A" w:rsidRDefault="00260996" w:rsidP="00AE1071">
            <w:pPr>
              <w:widowControl w:val="0"/>
              <w:spacing w:after="0" w:line="240" w:lineRule="auto"/>
              <w:contextualSpacing/>
              <w:rPr>
                <w:b/>
                <w:sz w:val="24"/>
                <w:szCs w:val="24"/>
                <w:lang w:eastAsia="uk-UA"/>
              </w:rPr>
            </w:pPr>
            <w:r w:rsidRPr="004A354A">
              <w:rPr>
                <w:b/>
                <w:sz w:val="24"/>
                <w:szCs w:val="24"/>
                <w:lang w:eastAsia="uk-UA"/>
              </w:rPr>
              <w:t>№</w:t>
            </w:r>
          </w:p>
        </w:tc>
        <w:tc>
          <w:tcPr>
            <w:tcW w:w="9838" w:type="dxa"/>
            <w:gridSpan w:val="2"/>
            <w:vAlign w:val="center"/>
            <w:hideMark/>
          </w:tcPr>
          <w:p w:rsidR="00260996" w:rsidRPr="004A354A" w:rsidRDefault="00260996" w:rsidP="00AE1071">
            <w:pPr>
              <w:widowControl w:val="0"/>
              <w:spacing w:after="0" w:line="240" w:lineRule="auto"/>
              <w:contextualSpacing/>
              <w:jc w:val="center"/>
              <w:rPr>
                <w:b/>
                <w:sz w:val="24"/>
                <w:szCs w:val="24"/>
                <w:lang w:eastAsia="uk-UA"/>
              </w:rPr>
            </w:pPr>
            <w:r w:rsidRPr="004A354A">
              <w:rPr>
                <w:b/>
                <w:sz w:val="24"/>
                <w:szCs w:val="24"/>
                <w:bdr w:val="none" w:sz="0" w:space="0" w:color="auto" w:frame="1"/>
                <w:lang w:eastAsia="uk-UA"/>
              </w:rPr>
              <w:t>Розділ І. Загальні положення</w:t>
            </w:r>
          </w:p>
        </w:tc>
      </w:tr>
      <w:tr w:rsidR="00FA66CC" w:rsidRPr="004A354A" w:rsidTr="00AE1071">
        <w:trPr>
          <w:trHeight w:val="70"/>
          <w:jc w:val="center"/>
        </w:trPr>
        <w:tc>
          <w:tcPr>
            <w:tcW w:w="649" w:type="dxa"/>
            <w:vAlign w:val="center"/>
            <w:hideMark/>
          </w:tcPr>
          <w:p w:rsidR="00260996" w:rsidRPr="004A354A" w:rsidRDefault="00260996" w:rsidP="00AE1071">
            <w:pPr>
              <w:widowControl w:val="0"/>
              <w:spacing w:after="0" w:line="240" w:lineRule="auto"/>
              <w:contextualSpacing/>
              <w:rPr>
                <w:b/>
                <w:sz w:val="24"/>
                <w:szCs w:val="24"/>
                <w:lang w:eastAsia="uk-UA"/>
              </w:rPr>
            </w:pPr>
            <w:r w:rsidRPr="004A354A">
              <w:rPr>
                <w:b/>
                <w:sz w:val="24"/>
                <w:szCs w:val="24"/>
                <w:lang w:eastAsia="uk-UA"/>
              </w:rPr>
              <w:t>1</w:t>
            </w:r>
          </w:p>
        </w:tc>
        <w:tc>
          <w:tcPr>
            <w:tcW w:w="3741" w:type="dxa"/>
            <w:vAlign w:val="center"/>
            <w:hideMark/>
          </w:tcPr>
          <w:p w:rsidR="00260996" w:rsidRPr="004A354A" w:rsidRDefault="00260996" w:rsidP="00AE1071">
            <w:pPr>
              <w:widowControl w:val="0"/>
              <w:spacing w:after="0" w:line="240" w:lineRule="auto"/>
              <w:contextualSpacing/>
              <w:rPr>
                <w:b/>
                <w:sz w:val="24"/>
                <w:szCs w:val="24"/>
                <w:lang w:eastAsia="uk-UA"/>
              </w:rPr>
            </w:pPr>
            <w:r w:rsidRPr="004A354A">
              <w:rPr>
                <w:b/>
                <w:sz w:val="24"/>
                <w:szCs w:val="24"/>
                <w:lang w:eastAsia="uk-UA"/>
              </w:rPr>
              <w:t>2</w:t>
            </w:r>
          </w:p>
        </w:tc>
        <w:tc>
          <w:tcPr>
            <w:tcW w:w="6097" w:type="dxa"/>
            <w:vAlign w:val="center"/>
            <w:hideMark/>
          </w:tcPr>
          <w:p w:rsidR="00260996" w:rsidRPr="004A354A" w:rsidRDefault="00260996" w:rsidP="00AE1071">
            <w:pPr>
              <w:widowControl w:val="0"/>
              <w:spacing w:after="0" w:line="240" w:lineRule="auto"/>
              <w:contextualSpacing/>
              <w:rPr>
                <w:b/>
                <w:sz w:val="24"/>
                <w:szCs w:val="24"/>
                <w:lang w:eastAsia="uk-UA"/>
              </w:rPr>
            </w:pPr>
            <w:r w:rsidRPr="004A354A">
              <w:rPr>
                <w:b/>
                <w:sz w:val="24"/>
                <w:szCs w:val="24"/>
                <w:lang w:eastAsia="uk-UA"/>
              </w:rPr>
              <w:t>3</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b/>
                <w:sz w:val="24"/>
                <w:szCs w:val="24"/>
                <w:lang w:eastAsia="uk-UA"/>
              </w:rPr>
            </w:pPr>
            <w:r w:rsidRPr="004A354A">
              <w:rPr>
                <w:b/>
                <w:sz w:val="24"/>
                <w:szCs w:val="24"/>
                <w:lang w:eastAsia="uk-UA"/>
              </w:rPr>
              <w:t>1</w:t>
            </w:r>
          </w:p>
        </w:tc>
        <w:tc>
          <w:tcPr>
            <w:tcW w:w="3741" w:type="dxa"/>
            <w:hideMark/>
          </w:tcPr>
          <w:p w:rsidR="00260996" w:rsidRPr="004A354A" w:rsidRDefault="00260996" w:rsidP="00AE1071">
            <w:pPr>
              <w:widowControl w:val="0"/>
              <w:spacing w:after="0" w:line="240" w:lineRule="auto"/>
              <w:contextualSpacing/>
              <w:rPr>
                <w:b/>
                <w:sz w:val="24"/>
                <w:szCs w:val="24"/>
                <w:lang w:eastAsia="uk-UA"/>
              </w:rPr>
            </w:pPr>
            <w:r w:rsidRPr="004A354A">
              <w:rPr>
                <w:b/>
                <w:sz w:val="24"/>
                <w:szCs w:val="24"/>
                <w:lang w:eastAsia="uk-UA"/>
              </w:rPr>
              <w:t>Терміни, які вживаються в тендерній документації</w:t>
            </w:r>
          </w:p>
        </w:tc>
        <w:tc>
          <w:tcPr>
            <w:tcW w:w="6097" w:type="dxa"/>
            <w:vAlign w:val="center"/>
            <w:hideMark/>
          </w:tcPr>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rsidR="00FA66CC" w:rsidRPr="004A354A" w:rsidTr="00AE1071">
        <w:trPr>
          <w:trHeight w:val="362"/>
          <w:jc w:val="center"/>
        </w:trPr>
        <w:tc>
          <w:tcPr>
            <w:tcW w:w="649" w:type="dxa"/>
            <w:hideMark/>
          </w:tcPr>
          <w:p w:rsidR="00260996" w:rsidRPr="004A354A" w:rsidRDefault="00260996" w:rsidP="00AE1071">
            <w:pPr>
              <w:widowControl w:val="0"/>
              <w:spacing w:after="0" w:line="240" w:lineRule="auto"/>
              <w:contextualSpacing/>
              <w:rPr>
                <w:b/>
                <w:sz w:val="24"/>
                <w:szCs w:val="24"/>
                <w:lang w:eastAsia="uk-UA"/>
              </w:rPr>
            </w:pPr>
            <w:r w:rsidRPr="004A354A">
              <w:rPr>
                <w:b/>
                <w:sz w:val="24"/>
                <w:szCs w:val="24"/>
                <w:lang w:eastAsia="uk-UA"/>
              </w:rPr>
              <w:t>2</w:t>
            </w:r>
          </w:p>
        </w:tc>
        <w:tc>
          <w:tcPr>
            <w:tcW w:w="3741" w:type="dxa"/>
            <w:hideMark/>
          </w:tcPr>
          <w:p w:rsidR="00260996" w:rsidRPr="004A354A" w:rsidRDefault="00260996" w:rsidP="00AE1071">
            <w:pPr>
              <w:widowControl w:val="0"/>
              <w:spacing w:after="0" w:line="240" w:lineRule="auto"/>
              <w:contextualSpacing/>
              <w:jc w:val="both"/>
              <w:rPr>
                <w:b/>
                <w:sz w:val="24"/>
                <w:szCs w:val="24"/>
                <w:lang w:eastAsia="uk-UA"/>
              </w:rPr>
            </w:pPr>
            <w:r w:rsidRPr="004A354A">
              <w:rPr>
                <w:b/>
                <w:sz w:val="24"/>
                <w:szCs w:val="24"/>
                <w:lang w:eastAsia="uk-UA"/>
              </w:rPr>
              <w:t>Інформація про замовника торгів</w:t>
            </w:r>
          </w:p>
        </w:tc>
        <w:tc>
          <w:tcPr>
            <w:tcW w:w="6097" w:type="dxa"/>
          </w:tcPr>
          <w:p w:rsidR="00260996" w:rsidRPr="004A354A" w:rsidRDefault="00260996" w:rsidP="00AE1071">
            <w:pPr>
              <w:widowControl w:val="0"/>
              <w:spacing w:after="0" w:line="240" w:lineRule="auto"/>
              <w:contextualSpacing/>
              <w:jc w:val="both"/>
              <w:rPr>
                <w:sz w:val="24"/>
                <w:szCs w:val="24"/>
                <w:lang w:eastAsia="uk-UA"/>
              </w:rPr>
            </w:pPr>
          </w:p>
        </w:tc>
      </w:tr>
      <w:tr w:rsidR="00FA66CC" w:rsidRPr="004A354A" w:rsidTr="00AE1071">
        <w:trPr>
          <w:trHeight w:val="200"/>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2.1</w:t>
            </w:r>
          </w:p>
        </w:tc>
        <w:tc>
          <w:tcPr>
            <w:tcW w:w="3741" w:type="dxa"/>
            <w:hideMark/>
          </w:tcPr>
          <w:p w:rsidR="00260996" w:rsidRPr="004A354A" w:rsidRDefault="00260996" w:rsidP="00AE1071">
            <w:pPr>
              <w:widowControl w:val="0"/>
              <w:spacing w:after="0" w:line="240" w:lineRule="auto"/>
              <w:ind w:right="113"/>
              <w:contextualSpacing/>
              <w:jc w:val="both"/>
              <w:rPr>
                <w:sz w:val="24"/>
                <w:szCs w:val="24"/>
                <w:lang w:eastAsia="uk-UA"/>
              </w:rPr>
            </w:pPr>
            <w:r w:rsidRPr="004A354A">
              <w:rPr>
                <w:sz w:val="24"/>
                <w:szCs w:val="24"/>
                <w:lang w:eastAsia="uk-UA"/>
              </w:rPr>
              <w:t>повне найменування</w:t>
            </w:r>
          </w:p>
          <w:p w:rsidR="00260996" w:rsidRPr="004A354A" w:rsidRDefault="00260996" w:rsidP="00AE1071">
            <w:pPr>
              <w:widowControl w:val="0"/>
              <w:spacing w:after="0" w:line="240" w:lineRule="auto"/>
              <w:ind w:right="113"/>
              <w:contextualSpacing/>
              <w:jc w:val="both"/>
              <w:rPr>
                <w:sz w:val="24"/>
                <w:szCs w:val="24"/>
                <w:lang w:eastAsia="uk-UA"/>
              </w:rPr>
            </w:pPr>
          </w:p>
          <w:p w:rsidR="00260996" w:rsidRPr="004A354A" w:rsidRDefault="00260996" w:rsidP="00AE1071">
            <w:pPr>
              <w:widowControl w:val="0"/>
              <w:spacing w:after="0" w:line="240" w:lineRule="auto"/>
              <w:ind w:right="113"/>
              <w:contextualSpacing/>
              <w:jc w:val="both"/>
              <w:rPr>
                <w:sz w:val="24"/>
                <w:szCs w:val="24"/>
                <w:lang w:eastAsia="uk-UA"/>
              </w:rPr>
            </w:pPr>
          </w:p>
          <w:p w:rsidR="00260996" w:rsidRPr="004A354A" w:rsidRDefault="00260996" w:rsidP="00AE1071">
            <w:pPr>
              <w:widowControl w:val="0"/>
              <w:spacing w:after="0" w:line="240" w:lineRule="auto"/>
              <w:ind w:right="113"/>
              <w:contextualSpacing/>
              <w:jc w:val="both"/>
              <w:rPr>
                <w:sz w:val="24"/>
                <w:szCs w:val="24"/>
                <w:lang w:eastAsia="uk-UA"/>
              </w:rPr>
            </w:pPr>
            <w:r w:rsidRPr="004A354A">
              <w:rPr>
                <w:sz w:val="24"/>
                <w:szCs w:val="24"/>
              </w:rPr>
              <w:t>Розрахунковий рахунок замовника</w:t>
            </w:r>
          </w:p>
        </w:tc>
        <w:tc>
          <w:tcPr>
            <w:tcW w:w="6097" w:type="dxa"/>
            <w:hideMark/>
          </w:tcPr>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Державна служба України з питань безпечності харчових продуктів та захисту споживачів</w:t>
            </w:r>
          </w:p>
          <w:p w:rsidR="00260996" w:rsidRPr="004A354A" w:rsidRDefault="00260996" w:rsidP="00AE1071">
            <w:pPr>
              <w:widowControl w:val="0"/>
              <w:spacing w:after="0" w:line="240" w:lineRule="auto"/>
              <w:ind w:right="113" w:firstLine="176"/>
              <w:contextualSpacing/>
              <w:jc w:val="both"/>
              <w:rPr>
                <w:sz w:val="24"/>
                <w:szCs w:val="24"/>
                <w:lang w:eastAsia="uk-UA"/>
              </w:rPr>
            </w:pPr>
          </w:p>
          <w:p w:rsidR="00260996" w:rsidRPr="004A354A" w:rsidRDefault="00260996" w:rsidP="00AE1071">
            <w:pPr>
              <w:widowControl w:val="0"/>
              <w:spacing w:after="0" w:line="240" w:lineRule="auto"/>
              <w:ind w:right="113" w:firstLine="176"/>
              <w:contextualSpacing/>
              <w:jc w:val="both"/>
              <w:rPr>
                <w:sz w:val="24"/>
                <w:szCs w:val="24"/>
                <w:lang w:eastAsia="uk-UA"/>
              </w:rPr>
            </w:pPr>
            <w:proofErr w:type="spellStart"/>
            <w:r w:rsidRPr="004A354A">
              <w:rPr>
                <w:sz w:val="24"/>
                <w:szCs w:val="24"/>
                <w:lang w:eastAsia="uk-UA"/>
              </w:rPr>
              <w:t>UA758201720343110003000094695</w:t>
            </w:r>
            <w:proofErr w:type="spellEnd"/>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в Державній казначейській службі України</w:t>
            </w:r>
          </w:p>
        </w:tc>
      </w:tr>
      <w:tr w:rsidR="00FA66CC" w:rsidRPr="004A354A" w:rsidTr="00AE1071">
        <w:trPr>
          <w:trHeight w:val="74"/>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2.2</w:t>
            </w:r>
          </w:p>
        </w:tc>
        <w:tc>
          <w:tcPr>
            <w:tcW w:w="3741" w:type="dxa"/>
            <w:hideMark/>
          </w:tcPr>
          <w:p w:rsidR="00260996" w:rsidRPr="004A354A" w:rsidRDefault="00260996" w:rsidP="00AE1071">
            <w:pPr>
              <w:widowControl w:val="0"/>
              <w:spacing w:after="0" w:line="240" w:lineRule="auto"/>
              <w:ind w:right="113"/>
              <w:contextualSpacing/>
              <w:jc w:val="both"/>
              <w:rPr>
                <w:sz w:val="24"/>
                <w:szCs w:val="24"/>
                <w:lang w:eastAsia="uk-UA"/>
              </w:rPr>
            </w:pPr>
            <w:r w:rsidRPr="004A354A">
              <w:rPr>
                <w:sz w:val="24"/>
                <w:szCs w:val="24"/>
                <w:lang w:eastAsia="uk-UA"/>
              </w:rPr>
              <w:t>місцезнаходження</w:t>
            </w:r>
          </w:p>
        </w:tc>
        <w:tc>
          <w:tcPr>
            <w:tcW w:w="6097" w:type="dxa"/>
            <w:hideMark/>
          </w:tcPr>
          <w:p w:rsidR="00260996" w:rsidRPr="004A354A" w:rsidRDefault="00260996" w:rsidP="00AE1071">
            <w:pPr>
              <w:widowControl w:val="0"/>
              <w:spacing w:after="0" w:line="240" w:lineRule="auto"/>
              <w:ind w:right="113" w:firstLine="34"/>
              <w:contextualSpacing/>
              <w:jc w:val="both"/>
              <w:rPr>
                <w:sz w:val="24"/>
                <w:szCs w:val="24"/>
              </w:rPr>
            </w:pPr>
            <w:r w:rsidRPr="004A354A">
              <w:rPr>
                <w:sz w:val="24"/>
                <w:szCs w:val="24"/>
              </w:rPr>
              <w:t xml:space="preserve">Юридична адреса: вул. Бориса Грінченка 1, </w:t>
            </w:r>
          </w:p>
          <w:p w:rsidR="00260996" w:rsidRPr="004A354A" w:rsidRDefault="00260996" w:rsidP="00AE1071">
            <w:pPr>
              <w:widowControl w:val="0"/>
              <w:spacing w:after="0" w:line="240" w:lineRule="auto"/>
              <w:ind w:right="113" w:firstLine="34"/>
              <w:contextualSpacing/>
              <w:jc w:val="both"/>
              <w:rPr>
                <w:sz w:val="24"/>
                <w:szCs w:val="24"/>
              </w:rPr>
            </w:pPr>
            <w:r w:rsidRPr="004A354A">
              <w:rPr>
                <w:sz w:val="24"/>
                <w:szCs w:val="24"/>
              </w:rPr>
              <w:t xml:space="preserve">м. Київ, 01001 </w:t>
            </w:r>
          </w:p>
        </w:tc>
      </w:tr>
      <w:tr w:rsidR="00FA66CC" w:rsidRPr="004A354A" w:rsidTr="00AE1071">
        <w:trPr>
          <w:trHeight w:val="844"/>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2.3</w:t>
            </w:r>
          </w:p>
        </w:tc>
        <w:tc>
          <w:tcPr>
            <w:tcW w:w="3741" w:type="dxa"/>
            <w:hideMark/>
          </w:tcPr>
          <w:p w:rsidR="00260996" w:rsidRPr="004A354A" w:rsidRDefault="00260996" w:rsidP="00AE1071">
            <w:pPr>
              <w:widowControl w:val="0"/>
              <w:spacing w:after="0" w:line="240" w:lineRule="auto"/>
              <w:contextualSpacing/>
              <w:jc w:val="both"/>
              <w:rPr>
                <w:sz w:val="24"/>
                <w:szCs w:val="24"/>
                <w:lang w:eastAsia="uk-UA"/>
              </w:rPr>
            </w:pPr>
            <w:r w:rsidRPr="004A354A">
              <w:rPr>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hideMark/>
          </w:tcPr>
          <w:p w:rsidR="00260996" w:rsidRPr="004A354A" w:rsidRDefault="00260996" w:rsidP="0085521A">
            <w:pPr>
              <w:spacing w:after="0" w:line="240" w:lineRule="auto"/>
              <w:jc w:val="both"/>
              <w:rPr>
                <w:sz w:val="24"/>
                <w:szCs w:val="24"/>
                <w:lang w:eastAsia="uk-UA"/>
              </w:rPr>
            </w:pPr>
            <w:r w:rsidRPr="004A354A">
              <w:rPr>
                <w:sz w:val="24"/>
                <w:szCs w:val="24"/>
                <w:lang w:eastAsia="uk-UA"/>
              </w:rPr>
              <w:t xml:space="preserve">Контактні особи замовника: </w:t>
            </w:r>
          </w:p>
          <w:p w:rsidR="0085521A" w:rsidRPr="004A354A" w:rsidRDefault="0085521A" w:rsidP="0085521A">
            <w:pPr>
              <w:shd w:val="clear" w:color="auto" w:fill="FFFFFF"/>
              <w:spacing w:after="0" w:line="240" w:lineRule="auto"/>
              <w:jc w:val="both"/>
              <w:textAlignment w:val="baseline"/>
              <w:outlineLvl w:val="0"/>
              <w:rPr>
                <w:sz w:val="24"/>
                <w:szCs w:val="24"/>
                <w:lang w:eastAsia="uk-UA"/>
              </w:rPr>
            </w:pPr>
            <w:r w:rsidRPr="004A354A">
              <w:rPr>
                <w:sz w:val="24"/>
                <w:szCs w:val="24"/>
                <w:lang w:eastAsia="uk-UA"/>
              </w:rPr>
              <w:t>Сонько М. П. – начальник відділу здоров’я та благополуччя тварин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85521A" w:rsidRPr="004A354A" w:rsidRDefault="0085521A" w:rsidP="0085521A">
            <w:pPr>
              <w:shd w:val="clear" w:color="auto" w:fill="FFFFFF"/>
              <w:spacing w:after="0" w:line="240" w:lineRule="auto"/>
              <w:jc w:val="both"/>
              <w:textAlignment w:val="baseline"/>
              <w:outlineLvl w:val="0"/>
              <w:rPr>
                <w:sz w:val="24"/>
                <w:szCs w:val="24"/>
                <w:lang w:eastAsia="uk-UA"/>
              </w:rPr>
            </w:pPr>
            <w:r w:rsidRPr="004A354A">
              <w:rPr>
                <w:sz w:val="24"/>
                <w:szCs w:val="24"/>
                <w:lang w:eastAsia="uk-UA"/>
              </w:rPr>
              <w:t>тел. (044) 278-84-71;</w:t>
            </w:r>
            <w:r w:rsidRPr="004A354A">
              <w:rPr>
                <w:sz w:val="24"/>
                <w:szCs w:val="24"/>
                <w:lang w:val="ru-RU" w:eastAsia="uk-UA"/>
              </w:rPr>
              <w:t xml:space="preserve"> </w:t>
            </w:r>
            <w:r w:rsidRPr="004A354A">
              <w:rPr>
                <w:sz w:val="24"/>
                <w:szCs w:val="24"/>
                <w:lang w:eastAsia="uk-UA"/>
              </w:rPr>
              <w:t xml:space="preserve">електронна адреса: </w:t>
            </w:r>
            <w:proofErr w:type="spellStart"/>
            <w:r w:rsidRPr="004A354A">
              <w:rPr>
                <w:sz w:val="24"/>
                <w:szCs w:val="24"/>
                <w:lang w:eastAsia="uk-UA"/>
              </w:rPr>
              <w:t>m.sonko</w:t>
            </w:r>
            <w:proofErr w:type="spellEnd"/>
            <w:r w:rsidRPr="004A354A">
              <w:rPr>
                <w:sz w:val="24"/>
                <w:szCs w:val="24"/>
                <w:lang w:eastAsia="uk-UA"/>
              </w:rPr>
              <w:t>@</w:t>
            </w:r>
            <w:proofErr w:type="spellStart"/>
            <w:r w:rsidRPr="004A354A">
              <w:rPr>
                <w:sz w:val="24"/>
                <w:szCs w:val="24"/>
                <w:lang w:eastAsia="uk-UA"/>
              </w:rPr>
              <w:t>dpss.gov.ua</w:t>
            </w:r>
            <w:proofErr w:type="spellEnd"/>
            <w:r w:rsidR="0009096A" w:rsidRPr="004A354A">
              <w:rPr>
                <w:sz w:val="24"/>
                <w:szCs w:val="24"/>
                <w:lang w:eastAsia="uk-UA"/>
              </w:rPr>
              <w:t>;</w:t>
            </w:r>
          </w:p>
          <w:p w:rsidR="0085521A" w:rsidRPr="004A354A" w:rsidRDefault="0085521A" w:rsidP="0085521A">
            <w:pPr>
              <w:shd w:val="clear" w:color="auto" w:fill="FFFFFF"/>
              <w:spacing w:after="0" w:line="240" w:lineRule="auto"/>
              <w:jc w:val="both"/>
              <w:textAlignment w:val="baseline"/>
              <w:outlineLvl w:val="0"/>
              <w:rPr>
                <w:sz w:val="24"/>
                <w:szCs w:val="24"/>
                <w:lang w:eastAsia="uk-UA"/>
              </w:rPr>
            </w:pPr>
            <w:proofErr w:type="spellStart"/>
            <w:r w:rsidRPr="004A354A">
              <w:rPr>
                <w:sz w:val="24"/>
                <w:szCs w:val="24"/>
                <w:lang w:eastAsia="uk-UA"/>
              </w:rPr>
              <w:t>Манойленко</w:t>
            </w:r>
            <w:proofErr w:type="spellEnd"/>
            <w:r w:rsidRPr="004A354A">
              <w:rPr>
                <w:sz w:val="24"/>
                <w:szCs w:val="24"/>
                <w:lang w:eastAsia="uk-UA"/>
              </w:rPr>
              <w:t xml:space="preserve"> Т. В. – заступник начальника відділу організації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85521A" w:rsidRPr="004A354A" w:rsidRDefault="0085521A" w:rsidP="0085521A">
            <w:pPr>
              <w:spacing w:after="0" w:line="240" w:lineRule="auto"/>
              <w:jc w:val="both"/>
              <w:rPr>
                <w:sz w:val="24"/>
                <w:szCs w:val="24"/>
                <w:lang w:eastAsia="uk-UA"/>
              </w:rPr>
            </w:pPr>
            <w:r w:rsidRPr="004A354A">
              <w:rPr>
                <w:sz w:val="24"/>
                <w:szCs w:val="24"/>
                <w:lang w:eastAsia="uk-UA"/>
              </w:rPr>
              <w:t>тел. (044) 279-48-15</w:t>
            </w:r>
            <w:r w:rsidR="0009096A" w:rsidRPr="004A354A">
              <w:rPr>
                <w:sz w:val="24"/>
                <w:szCs w:val="24"/>
                <w:lang w:eastAsia="uk-UA"/>
              </w:rPr>
              <w:t xml:space="preserve">, електронна адреса: </w:t>
            </w:r>
            <w:r w:rsidRPr="004A354A">
              <w:rPr>
                <w:sz w:val="24"/>
                <w:szCs w:val="24"/>
                <w:lang w:eastAsia="uk-UA"/>
              </w:rPr>
              <w:t xml:space="preserve"> </w:t>
            </w:r>
            <w:proofErr w:type="spellStart"/>
            <w:r w:rsidR="0009096A" w:rsidRPr="004A354A">
              <w:rPr>
                <w:sz w:val="24"/>
                <w:szCs w:val="24"/>
                <w:lang w:eastAsia="uk-UA"/>
              </w:rPr>
              <w:t>t.manoilenko</w:t>
            </w:r>
            <w:proofErr w:type="spellEnd"/>
            <w:r w:rsidR="0009096A" w:rsidRPr="004A354A">
              <w:rPr>
                <w:sz w:val="24"/>
                <w:szCs w:val="24"/>
                <w:lang w:eastAsia="uk-UA"/>
              </w:rPr>
              <w:t>@</w:t>
            </w:r>
            <w:proofErr w:type="spellStart"/>
            <w:r w:rsidR="0009096A" w:rsidRPr="004A354A">
              <w:rPr>
                <w:sz w:val="24"/>
                <w:szCs w:val="24"/>
                <w:lang w:eastAsia="uk-UA"/>
              </w:rPr>
              <w:t>dpss.gov.ua</w:t>
            </w:r>
            <w:proofErr w:type="spellEnd"/>
            <w:r w:rsidRPr="004A354A">
              <w:rPr>
                <w:sz w:val="24"/>
                <w:szCs w:val="24"/>
                <w:lang w:eastAsia="uk-UA"/>
              </w:rPr>
              <w:t>;</w:t>
            </w:r>
          </w:p>
          <w:p w:rsidR="00260996" w:rsidRPr="004A354A" w:rsidRDefault="00260996" w:rsidP="00600349">
            <w:pPr>
              <w:spacing w:after="0" w:line="240" w:lineRule="auto"/>
              <w:jc w:val="both"/>
              <w:rPr>
                <w:sz w:val="24"/>
                <w:szCs w:val="24"/>
              </w:rPr>
            </w:pPr>
          </w:p>
        </w:tc>
      </w:tr>
      <w:tr w:rsidR="00FA66CC" w:rsidRPr="004A354A" w:rsidTr="00AE1071">
        <w:trPr>
          <w:trHeight w:val="18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3</w:t>
            </w:r>
          </w:p>
        </w:tc>
        <w:tc>
          <w:tcPr>
            <w:tcW w:w="3741" w:type="dxa"/>
            <w:hideMark/>
          </w:tcPr>
          <w:p w:rsidR="00260996" w:rsidRPr="004A354A" w:rsidRDefault="00260996" w:rsidP="00AE1071">
            <w:pPr>
              <w:widowControl w:val="0"/>
              <w:spacing w:after="0" w:line="240" w:lineRule="auto"/>
              <w:contextualSpacing/>
              <w:jc w:val="both"/>
              <w:rPr>
                <w:sz w:val="24"/>
                <w:szCs w:val="24"/>
                <w:lang w:eastAsia="uk-UA"/>
              </w:rPr>
            </w:pPr>
            <w:r w:rsidRPr="004A354A">
              <w:rPr>
                <w:sz w:val="24"/>
                <w:szCs w:val="24"/>
                <w:lang w:eastAsia="uk-UA"/>
              </w:rPr>
              <w:t>Процедура закупівлі</w:t>
            </w:r>
          </w:p>
        </w:tc>
        <w:tc>
          <w:tcPr>
            <w:tcW w:w="6097" w:type="dxa"/>
            <w:hideMark/>
          </w:tcPr>
          <w:p w:rsidR="00260996" w:rsidRPr="004A354A" w:rsidRDefault="00260996" w:rsidP="00AE1071">
            <w:pPr>
              <w:widowControl w:val="0"/>
              <w:spacing w:after="0" w:line="240" w:lineRule="auto"/>
              <w:contextualSpacing/>
              <w:jc w:val="both"/>
              <w:rPr>
                <w:sz w:val="24"/>
                <w:szCs w:val="24"/>
                <w:lang w:eastAsia="uk-UA"/>
              </w:rPr>
            </w:pPr>
            <w:r w:rsidRPr="004A354A">
              <w:rPr>
                <w:sz w:val="24"/>
                <w:szCs w:val="24"/>
                <w:lang w:eastAsia="uk-UA"/>
              </w:rPr>
              <w:t>відкриті торги</w:t>
            </w:r>
          </w:p>
          <w:p w:rsidR="00260996" w:rsidRPr="004A354A" w:rsidRDefault="00260996" w:rsidP="00AE1071">
            <w:pPr>
              <w:widowControl w:val="0"/>
              <w:spacing w:after="0" w:line="240" w:lineRule="auto"/>
              <w:contextualSpacing/>
              <w:jc w:val="both"/>
              <w:rPr>
                <w:strike/>
                <w:sz w:val="24"/>
                <w:szCs w:val="24"/>
                <w:lang w:eastAsia="uk-UA"/>
              </w:rPr>
            </w:pPr>
          </w:p>
        </w:tc>
      </w:tr>
      <w:tr w:rsidR="00FA66CC" w:rsidRPr="004A354A" w:rsidTr="00AE1071">
        <w:trPr>
          <w:trHeight w:val="145"/>
          <w:jc w:val="center"/>
        </w:trPr>
        <w:tc>
          <w:tcPr>
            <w:tcW w:w="649" w:type="dxa"/>
            <w:hideMark/>
          </w:tcPr>
          <w:p w:rsidR="00260996" w:rsidRPr="004A354A" w:rsidRDefault="00260996" w:rsidP="00AE1071">
            <w:pPr>
              <w:widowControl w:val="0"/>
              <w:spacing w:after="0" w:line="240" w:lineRule="auto"/>
              <w:contextualSpacing/>
              <w:rPr>
                <w:b/>
                <w:sz w:val="24"/>
                <w:szCs w:val="24"/>
                <w:lang w:eastAsia="uk-UA"/>
              </w:rPr>
            </w:pPr>
            <w:r w:rsidRPr="004A354A">
              <w:rPr>
                <w:b/>
                <w:sz w:val="24"/>
                <w:szCs w:val="24"/>
                <w:lang w:eastAsia="uk-UA"/>
              </w:rPr>
              <w:t>4</w:t>
            </w:r>
          </w:p>
        </w:tc>
        <w:tc>
          <w:tcPr>
            <w:tcW w:w="3741" w:type="dxa"/>
            <w:hideMark/>
          </w:tcPr>
          <w:p w:rsidR="00260996" w:rsidRPr="004A354A" w:rsidRDefault="00260996" w:rsidP="00AE1071">
            <w:pPr>
              <w:widowControl w:val="0"/>
              <w:spacing w:after="0" w:line="240" w:lineRule="auto"/>
              <w:contextualSpacing/>
              <w:jc w:val="both"/>
              <w:rPr>
                <w:b/>
                <w:sz w:val="24"/>
                <w:szCs w:val="24"/>
                <w:lang w:eastAsia="uk-UA"/>
              </w:rPr>
            </w:pPr>
            <w:r w:rsidRPr="004A354A">
              <w:rPr>
                <w:b/>
                <w:sz w:val="24"/>
                <w:szCs w:val="24"/>
                <w:lang w:eastAsia="uk-UA"/>
              </w:rPr>
              <w:t>Інформація про предмет закупівлі</w:t>
            </w:r>
          </w:p>
        </w:tc>
        <w:tc>
          <w:tcPr>
            <w:tcW w:w="6097" w:type="dxa"/>
          </w:tcPr>
          <w:p w:rsidR="00260996" w:rsidRPr="004A354A" w:rsidRDefault="00260996" w:rsidP="00AE1071">
            <w:pPr>
              <w:widowControl w:val="0"/>
              <w:spacing w:after="0" w:line="240" w:lineRule="auto"/>
              <w:ind w:right="113"/>
              <w:contextualSpacing/>
              <w:jc w:val="both"/>
              <w:rPr>
                <w:sz w:val="24"/>
                <w:szCs w:val="24"/>
                <w:lang w:eastAsia="uk-UA"/>
              </w:rPr>
            </w:pPr>
          </w:p>
        </w:tc>
      </w:tr>
      <w:tr w:rsidR="00FA66CC" w:rsidRPr="004A354A" w:rsidTr="00AE1071">
        <w:trPr>
          <w:trHeight w:val="6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4.1</w:t>
            </w:r>
          </w:p>
        </w:tc>
        <w:tc>
          <w:tcPr>
            <w:tcW w:w="3741" w:type="dxa"/>
            <w:hideMark/>
          </w:tcPr>
          <w:p w:rsidR="00260996" w:rsidRPr="004A354A" w:rsidRDefault="00260996" w:rsidP="00AE1071">
            <w:pPr>
              <w:pStyle w:val="a4"/>
              <w:jc w:val="both"/>
              <w:rPr>
                <w:rFonts w:ascii="Times New Roman" w:eastAsia="Times New Roman" w:hAnsi="Times New Roman" w:cs="Times New Roman"/>
                <w:sz w:val="24"/>
                <w:szCs w:val="24"/>
              </w:rPr>
            </w:pPr>
            <w:r w:rsidRPr="004A354A">
              <w:rPr>
                <w:rFonts w:ascii="Times New Roman" w:eastAsia="Times New Roman" w:hAnsi="Times New Roman" w:cs="Times New Roman"/>
                <w:sz w:val="24"/>
                <w:szCs w:val="24"/>
              </w:rPr>
              <w:t>назва предмета закупівлі</w:t>
            </w:r>
          </w:p>
        </w:tc>
        <w:tc>
          <w:tcPr>
            <w:tcW w:w="6097" w:type="dxa"/>
            <w:hideMark/>
          </w:tcPr>
          <w:p w:rsidR="003168C9" w:rsidRPr="004A354A" w:rsidRDefault="003168C9" w:rsidP="00510C33">
            <w:pPr>
              <w:spacing w:after="0" w:line="240" w:lineRule="auto"/>
              <w:jc w:val="both"/>
              <w:rPr>
                <w:b/>
                <w:sz w:val="24"/>
                <w:szCs w:val="24"/>
              </w:rPr>
            </w:pPr>
            <w:r w:rsidRPr="004A354A">
              <w:rPr>
                <w:b/>
                <w:sz w:val="24"/>
                <w:szCs w:val="24"/>
              </w:rPr>
              <w:t xml:space="preserve">Комплемент сухий морської свинки </w:t>
            </w:r>
          </w:p>
          <w:p w:rsidR="00FD3F1F" w:rsidRPr="004A354A" w:rsidRDefault="00F718DD" w:rsidP="00510C33">
            <w:pPr>
              <w:spacing w:after="0" w:line="240" w:lineRule="auto"/>
              <w:jc w:val="both"/>
              <w:rPr>
                <w:sz w:val="24"/>
                <w:szCs w:val="24"/>
                <w:bdr w:val="none" w:sz="0" w:space="0" w:color="auto" w:frame="1"/>
                <w:shd w:val="clear" w:color="auto" w:fill="FDFEFD"/>
              </w:rPr>
            </w:pPr>
            <w:proofErr w:type="spellStart"/>
            <w:r w:rsidRPr="004A354A">
              <w:rPr>
                <w:sz w:val="24"/>
                <w:szCs w:val="24"/>
              </w:rPr>
              <w:t>ДК</w:t>
            </w:r>
            <w:proofErr w:type="spellEnd"/>
            <w:r w:rsidRPr="004A354A">
              <w:rPr>
                <w:sz w:val="24"/>
                <w:szCs w:val="24"/>
              </w:rPr>
              <w:t xml:space="preserve"> 021-2015 </w:t>
            </w:r>
            <w:r w:rsidR="00FD3F1F" w:rsidRPr="004A354A">
              <w:rPr>
                <w:sz w:val="24"/>
                <w:szCs w:val="24"/>
                <w:bdr w:val="none" w:sz="0" w:space="0" w:color="auto" w:frame="1"/>
                <w:shd w:val="clear" w:color="auto" w:fill="FDFEFD"/>
              </w:rPr>
              <w:t>33690000-3</w:t>
            </w:r>
            <w:r w:rsidR="00FD3F1F" w:rsidRPr="004A354A">
              <w:rPr>
                <w:sz w:val="24"/>
                <w:szCs w:val="24"/>
                <w:shd w:val="clear" w:color="auto" w:fill="FDFEFD"/>
              </w:rPr>
              <w:t> - </w:t>
            </w:r>
            <w:r w:rsidR="00FD3F1F" w:rsidRPr="004A354A">
              <w:rPr>
                <w:sz w:val="24"/>
                <w:szCs w:val="24"/>
                <w:bdr w:val="none" w:sz="0" w:space="0" w:color="auto" w:frame="1"/>
                <w:shd w:val="clear" w:color="auto" w:fill="FDFEFD"/>
              </w:rPr>
              <w:t>Лікарські засоби різні</w:t>
            </w:r>
          </w:p>
          <w:p w:rsidR="00260996" w:rsidRPr="004A354A" w:rsidRDefault="00260996" w:rsidP="00510C33">
            <w:pPr>
              <w:pStyle w:val="a4"/>
              <w:jc w:val="both"/>
              <w:rPr>
                <w:rFonts w:ascii="Times New Roman" w:eastAsia="Times New Roman" w:hAnsi="Times New Roman" w:cs="Times New Roman"/>
                <w:sz w:val="24"/>
                <w:szCs w:val="24"/>
              </w:rPr>
            </w:pPr>
            <w:r w:rsidRPr="004A354A">
              <w:rPr>
                <w:rFonts w:ascii="Times New Roman" w:eastAsia="Times New Roman" w:hAnsi="Times New Roman" w:cs="Times New Roman"/>
                <w:bCs/>
                <w:sz w:val="24"/>
                <w:szCs w:val="24"/>
              </w:rPr>
              <w:t>(для використання у ветеринарній медицині)</w:t>
            </w:r>
          </w:p>
        </w:tc>
      </w:tr>
      <w:tr w:rsidR="00FA66CC" w:rsidRPr="004A354A" w:rsidTr="00AE1071">
        <w:trPr>
          <w:trHeight w:val="23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4.2</w:t>
            </w:r>
          </w:p>
        </w:tc>
        <w:tc>
          <w:tcPr>
            <w:tcW w:w="3741" w:type="dxa"/>
            <w:hideMark/>
          </w:tcPr>
          <w:p w:rsidR="00260996" w:rsidRPr="004A354A" w:rsidRDefault="00260996" w:rsidP="00AE1071">
            <w:pPr>
              <w:widowControl w:val="0"/>
              <w:spacing w:after="0" w:line="240" w:lineRule="auto"/>
              <w:ind w:left="-9" w:right="113"/>
              <w:contextualSpacing/>
              <w:rPr>
                <w:sz w:val="24"/>
                <w:szCs w:val="24"/>
                <w:lang w:eastAsia="uk-UA"/>
              </w:rPr>
            </w:pPr>
            <w:r w:rsidRPr="004A354A">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97" w:type="dxa"/>
            <w:hideMark/>
          </w:tcPr>
          <w:p w:rsidR="00260996" w:rsidRPr="004A354A" w:rsidRDefault="00260996" w:rsidP="00AE1071">
            <w:pPr>
              <w:spacing w:after="0" w:line="240" w:lineRule="auto"/>
              <w:ind w:firstLine="176"/>
              <w:jc w:val="both"/>
              <w:textAlignment w:val="baseline"/>
              <w:rPr>
                <w:sz w:val="24"/>
                <w:szCs w:val="24"/>
                <w:lang w:eastAsia="uk-UA"/>
              </w:rPr>
            </w:pPr>
            <w:r w:rsidRPr="004A354A">
              <w:rPr>
                <w:sz w:val="24"/>
                <w:szCs w:val="24"/>
                <w:lang w:eastAsia="uk-UA"/>
              </w:rPr>
              <w:t>Не визначено</w:t>
            </w:r>
          </w:p>
        </w:tc>
      </w:tr>
      <w:tr w:rsidR="00FA66CC" w:rsidRPr="004A354A" w:rsidTr="00AE1071">
        <w:trPr>
          <w:trHeight w:val="1128"/>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4.3</w:t>
            </w:r>
          </w:p>
        </w:tc>
        <w:tc>
          <w:tcPr>
            <w:tcW w:w="3741" w:type="dxa"/>
            <w:hideMark/>
          </w:tcPr>
          <w:p w:rsidR="00260996" w:rsidRPr="004A354A" w:rsidRDefault="00260996" w:rsidP="00AE1071">
            <w:pPr>
              <w:widowControl w:val="0"/>
              <w:spacing w:after="0" w:line="240" w:lineRule="auto"/>
              <w:ind w:left="-9" w:right="113"/>
              <w:contextualSpacing/>
              <w:rPr>
                <w:sz w:val="24"/>
                <w:szCs w:val="24"/>
              </w:rPr>
            </w:pPr>
            <w:r w:rsidRPr="004A354A">
              <w:rPr>
                <w:sz w:val="24"/>
                <w:szCs w:val="24"/>
              </w:rPr>
              <w:t>місце, кількість, обсяг поставки товарів (надання послуг, виконання робіт)</w:t>
            </w:r>
          </w:p>
        </w:tc>
        <w:tc>
          <w:tcPr>
            <w:tcW w:w="6097" w:type="dxa"/>
          </w:tcPr>
          <w:p w:rsidR="00260996" w:rsidRPr="004A354A" w:rsidRDefault="00260996" w:rsidP="00AE1071">
            <w:pPr>
              <w:spacing w:after="0" w:line="240" w:lineRule="auto"/>
              <w:ind w:firstLine="176"/>
              <w:rPr>
                <w:sz w:val="24"/>
                <w:szCs w:val="24"/>
                <w:lang w:eastAsia="uk-UA"/>
              </w:rPr>
            </w:pPr>
            <w:r w:rsidRPr="004A354A">
              <w:rPr>
                <w:sz w:val="24"/>
                <w:szCs w:val="24"/>
                <w:lang w:eastAsia="uk-UA"/>
              </w:rPr>
              <w:t xml:space="preserve">Відповідно до Додатку І </w:t>
            </w:r>
          </w:p>
        </w:tc>
      </w:tr>
      <w:tr w:rsidR="00FA66CC" w:rsidRPr="004A354A" w:rsidTr="00AE1071">
        <w:trPr>
          <w:trHeight w:val="77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4.4</w:t>
            </w:r>
          </w:p>
        </w:tc>
        <w:tc>
          <w:tcPr>
            <w:tcW w:w="3741" w:type="dxa"/>
            <w:hideMark/>
          </w:tcPr>
          <w:p w:rsidR="00260996" w:rsidRPr="004A354A" w:rsidRDefault="00260996" w:rsidP="00AE1071">
            <w:pPr>
              <w:widowControl w:val="0"/>
              <w:spacing w:after="0" w:line="240" w:lineRule="auto"/>
              <w:ind w:left="-9" w:right="113"/>
              <w:contextualSpacing/>
              <w:rPr>
                <w:sz w:val="24"/>
                <w:szCs w:val="24"/>
              </w:rPr>
            </w:pPr>
            <w:r w:rsidRPr="004A354A">
              <w:rPr>
                <w:sz w:val="24"/>
                <w:szCs w:val="24"/>
              </w:rPr>
              <w:t>строк поставки товарів (надання послуг, виконання робіт)</w:t>
            </w:r>
          </w:p>
        </w:tc>
        <w:tc>
          <w:tcPr>
            <w:tcW w:w="6097" w:type="dxa"/>
            <w:hideMark/>
          </w:tcPr>
          <w:p w:rsidR="00260996" w:rsidRPr="004A354A" w:rsidRDefault="00260996" w:rsidP="00AE1071">
            <w:pPr>
              <w:spacing w:after="0" w:line="240" w:lineRule="auto"/>
              <w:ind w:firstLine="176"/>
              <w:rPr>
                <w:sz w:val="24"/>
                <w:szCs w:val="24"/>
                <w:lang w:eastAsia="uk-UA"/>
              </w:rPr>
            </w:pPr>
            <w:r w:rsidRPr="004A354A">
              <w:rPr>
                <w:sz w:val="24"/>
                <w:szCs w:val="24"/>
                <w:lang w:eastAsia="uk-UA"/>
              </w:rPr>
              <w:t>Відповідно до Додатків ІІІ, І</w:t>
            </w:r>
            <w:r w:rsidRPr="004A354A">
              <w:rPr>
                <w:sz w:val="24"/>
                <w:szCs w:val="24"/>
                <w:lang w:val="en-US" w:eastAsia="uk-UA"/>
              </w:rPr>
              <w:t>V</w:t>
            </w:r>
            <w:r w:rsidRPr="004A354A">
              <w:rPr>
                <w:sz w:val="24"/>
                <w:szCs w:val="24"/>
                <w:lang w:eastAsia="uk-UA"/>
              </w:rPr>
              <w:t xml:space="preserve"> та оголошення про закупівлю, що </w:t>
            </w:r>
            <w:proofErr w:type="spellStart"/>
            <w:r w:rsidRPr="004A354A">
              <w:rPr>
                <w:sz w:val="24"/>
                <w:szCs w:val="24"/>
                <w:lang w:eastAsia="uk-UA"/>
              </w:rPr>
              <w:t>оприлюднено</w:t>
            </w:r>
            <w:proofErr w:type="spellEnd"/>
            <w:r w:rsidRPr="004A354A">
              <w:rPr>
                <w:sz w:val="24"/>
                <w:szCs w:val="24"/>
                <w:lang w:eastAsia="uk-UA"/>
              </w:rPr>
              <w:t xml:space="preserve"> в електронній системі закупівель.</w:t>
            </w:r>
          </w:p>
        </w:tc>
      </w:tr>
      <w:tr w:rsidR="00FA66CC" w:rsidRPr="004A354A" w:rsidTr="00AE1071">
        <w:trPr>
          <w:trHeight w:val="13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5</w:t>
            </w:r>
          </w:p>
        </w:tc>
        <w:tc>
          <w:tcPr>
            <w:tcW w:w="3741" w:type="dxa"/>
            <w:hideMark/>
          </w:tcPr>
          <w:p w:rsidR="00260996" w:rsidRPr="004A354A" w:rsidRDefault="00260996" w:rsidP="00AE1071">
            <w:pPr>
              <w:widowControl w:val="0"/>
              <w:spacing w:after="0" w:line="240" w:lineRule="auto"/>
              <w:ind w:right="113"/>
              <w:contextualSpacing/>
              <w:jc w:val="both"/>
              <w:rPr>
                <w:sz w:val="24"/>
                <w:szCs w:val="24"/>
                <w:lang w:eastAsia="uk-UA"/>
              </w:rPr>
            </w:pPr>
            <w:r w:rsidRPr="004A354A">
              <w:rPr>
                <w:sz w:val="24"/>
                <w:szCs w:val="24"/>
                <w:lang w:eastAsia="uk-UA"/>
              </w:rPr>
              <w:t>Недискримінація учасників</w:t>
            </w:r>
          </w:p>
        </w:tc>
        <w:tc>
          <w:tcPr>
            <w:tcW w:w="6097" w:type="dxa"/>
            <w:hideMark/>
          </w:tcPr>
          <w:p w:rsidR="00260996" w:rsidRPr="004A354A" w:rsidRDefault="00260996" w:rsidP="0009096A">
            <w:pPr>
              <w:spacing w:after="0" w:line="240" w:lineRule="auto"/>
              <w:ind w:firstLine="180"/>
              <w:jc w:val="both"/>
              <w:rPr>
                <w:sz w:val="24"/>
                <w:szCs w:val="24"/>
                <w:lang w:eastAsia="uk-UA"/>
              </w:rPr>
            </w:pPr>
            <w:r w:rsidRPr="004A354A">
              <w:rPr>
                <w:sz w:val="24"/>
                <w:szCs w:val="24"/>
                <w:lang w:eastAsia="uk-UA"/>
              </w:rPr>
              <w:t xml:space="preserve">Учасники (резиденти та нерезиденти) всіх форм </w:t>
            </w:r>
            <w:r w:rsidRPr="004A354A">
              <w:rPr>
                <w:sz w:val="24"/>
                <w:szCs w:val="24"/>
                <w:lang w:eastAsia="uk-UA"/>
              </w:rPr>
              <w:lastRenderedPageBreak/>
              <w:t>власності та організаційно-правових форм беруть участь у процедурах закупівель на рівних умовах.</w:t>
            </w:r>
          </w:p>
          <w:p w:rsidR="00260996" w:rsidRPr="004A354A" w:rsidRDefault="00260996" w:rsidP="00AE1071">
            <w:pPr>
              <w:widowControl w:val="0"/>
              <w:spacing w:after="0" w:line="240" w:lineRule="auto"/>
              <w:ind w:right="113"/>
              <w:contextualSpacing/>
              <w:jc w:val="both"/>
              <w:rPr>
                <w:sz w:val="24"/>
                <w:szCs w:val="24"/>
                <w:lang w:eastAsia="uk-UA"/>
              </w:rPr>
            </w:pPr>
            <w:r w:rsidRPr="004A354A">
              <w:rPr>
                <w:sz w:val="24"/>
                <w:szCs w:val="24"/>
                <w:lang w:eastAsia="uk-UA"/>
              </w:rPr>
              <w:t>Замовники забезпечують вільний доступ усіх учасників до інформації про закупівлю, передбаченої Законом.</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lastRenderedPageBreak/>
              <w:t>6</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Інформація про валюту, у якій повинно бути розраховано та зазначено ціну тендерної пропозиції</w:t>
            </w:r>
          </w:p>
        </w:tc>
        <w:tc>
          <w:tcPr>
            <w:tcW w:w="6097" w:type="dxa"/>
            <w:hideMark/>
          </w:tcPr>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Валютою тендерної пропозиції є гривня.</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товару згідно з адресами, яка/і зазначені в тендерній документації.</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7</w:t>
            </w:r>
          </w:p>
        </w:tc>
        <w:tc>
          <w:tcPr>
            <w:tcW w:w="3741" w:type="dxa"/>
            <w:vAlign w:val="center"/>
            <w:hideMark/>
          </w:tcPr>
          <w:p w:rsidR="00260996" w:rsidRPr="004A354A" w:rsidRDefault="00260996" w:rsidP="00AE1071">
            <w:pPr>
              <w:widowControl w:val="0"/>
              <w:spacing w:after="0" w:line="240" w:lineRule="auto"/>
              <w:ind w:right="113"/>
              <w:contextualSpacing/>
              <w:rPr>
                <w:sz w:val="24"/>
                <w:szCs w:val="24"/>
              </w:rPr>
            </w:pPr>
            <w:r w:rsidRPr="004A354A">
              <w:rPr>
                <w:sz w:val="24"/>
                <w:szCs w:val="24"/>
                <w:lang w:eastAsia="uk-UA"/>
              </w:rPr>
              <w:t>Інформація про мову (мови), якою (якими) повинно бути складено тендерні пропозиції</w:t>
            </w:r>
          </w:p>
        </w:tc>
        <w:tc>
          <w:tcPr>
            <w:tcW w:w="6097" w:type="dxa"/>
            <w:hideMark/>
          </w:tcPr>
          <w:p w:rsidR="00260996" w:rsidRPr="004A354A" w:rsidRDefault="00260996" w:rsidP="00AE1071">
            <w:pPr>
              <w:widowControl w:val="0"/>
              <w:spacing w:after="0" w:line="240" w:lineRule="auto"/>
              <w:ind w:right="113"/>
              <w:contextualSpacing/>
              <w:jc w:val="both"/>
              <w:rPr>
                <w:sz w:val="24"/>
                <w:szCs w:val="24"/>
                <w:lang w:eastAsia="uk-UA"/>
              </w:rPr>
            </w:pPr>
            <w:r w:rsidRPr="004A354A">
              <w:rPr>
                <w:sz w:val="24"/>
                <w:szCs w:val="24"/>
                <w:lang w:eastAsia="uk-UA"/>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w:t>
            </w:r>
            <w:proofErr w:type="spellStart"/>
            <w:r w:rsidRPr="004A354A">
              <w:rPr>
                <w:sz w:val="24"/>
                <w:szCs w:val="24"/>
                <w:lang w:eastAsia="uk-UA"/>
              </w:rPr>
              <w:t>ими</w:t>
            </w:r>
            <w:proofErr w:type="spellEnd"/>
            <w:r w:rsidRPr="004A354A">
              <w:rPr>
                <w:sz w:val="24"/>
                <w:szCs w:val="24"/>
                <w:lang w:eastAsia="uk-UA"/>
              </w:rPr>
              <w:t>) мовою(</w:t>
            </w:r>
            <w:proofErr w:type="spellStart"/>
            <w:r w:rsidRPr="004A354A">
              <w:rPr>
                <w:sz w:val="24"/>
                <w:szCs w:val="24"/>
                <w:lang w:eastAsia="uk-UA"/>
              </w:rPr>
              <w:t>ами</w:t>
            </w:r>
            <w:proofErr w:type="spellEnd"/>
            <w:r w:rsidRPr="004A354A">
              <w:rPr>
                <w:sz w:val="24"/>
                <w:szCs w:val="24"/>
                <w:lang w:eastAsia="uk-UA"/>
              </w:rPr>
              <w:t>). У разі, якщо документ чи інформація, надання яких передбачено цією тендерною документацією, складені іншою(</w:t>
            </w:r>
            <w:proofErr w:type="spellStart"/>
            <w:r w:rsidRPr="004A354A">
              <w:rPr>
                <w:sz w:val="24"/>
                <w:szCs w:val="24"/>
                <w:lang w:eastAsia="uk-UA"/>
              </w:rPr>
              <w:t>ими</w:t>
            </w:r>
            <w:proofErr w:type="spellEnd"/>
            <w:r w:rsidRPr="004A354A">
              <w:rPr>
                <w:sz w:val="24"/>
                <w:szCs w:val="24"/>
                <w:lang w:eastAsia="uk-UA"/>
              </w:rPr>
              <w:t>) мовою(</w:t>
            </w:r>
            <w:proofErr w:type="spellStart"/>
            <w:r w:rsidRPr="004A354A">
              <w:rPr>
                <w:sz w:val="24"/>
                <w:szCs w:val="24"/>
                <w:lang w:eastAsia="uk-UA"/>
              </w:rPr>
              <w:t>ами</w:t>
            </w:r>
            <w:proofErr w:type="spellEnd"/>
            <w:r w:rsidRPr="004A354A">
              <w:rPr>
                <w:sz w:val="24"/>
                <w:szCs w:val="24"/>
                <w:lang w:eastAsia="uk-UA"/>
              </w:rPr>
              <w:t>),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Переклад документу(</w:t>
            </w:r>
            <w:proofErr w:type="spellStart"/>
            <w:r w:rsidRPr="004A354A">
              <w:rPr>
                <w:sz w:val="24"/>
                <w:szCs w:val="24"/>
                <w:lang w:eastAsia="uk-UA"/>
              </w:rPr>
              <w:t>ів</w:t>
            </w:r>
            <w:proofErr w:type="spellEnd"/>
            <w:r w:rsidRPr="004A354A">
              <w:rPr>
                <w:sz w:val="24"/>
                <w:szCs w:val="24"/>
                <w:lang w:eastAsia="uk-UA"/>
              </w:rPr>
              <w:t>) повинен бути здійснений в поточному році.</w:t>
            </w:r>
          </w:p>
        </w:tc>
      </w:tr>
      <w:tr w:rsidR="00FA66CC" w:rsidRPr="004A354A" w:rsidTr="00AE1071">
        <w:trPr>
          <w:trHeight w:val="160"/>
          <w:jc w:val="center"/>
        </w:trPr>
        <w:tc>
          <w:tcPr>
            <w:tcW w:w="10487" w:type="dxa"/>
            <w:gridSpan w:val="3"/>
            <w:vAlign w:val="center"/>
            <w:hideMark/>
          </w:tcPr>
          <w:p w:rsidR="00260996" w:rsidRPr="004A354A" w:rsidRDefault="00260996" w:rsidP="00AE1071">
            <w:pPr>
              <w:widowControl w:val="0"/>
              <w:spacing w:after="0" w:line="240" w:lineRule="auto"/>
              <w:contextualSpacing/>
              <w:jc w:val="center"/>
              <w:rPr>
                <w:b/>
                <w:sz w:val="24"/>
                <w:szCs w:val="24"/>
                <w:lang w:eastAsia="uk-UA"/>
              </w:rPr>
            </w:pPr>
            <w:r w:rsidRPr="004A354A">
              <w:rPr>
                <w:b/>
                <w:sz w:val="24"/>
                <w:szCs w:val="24"/>
              </w:rPr>
              <w:t>Розділ ІІ. Порядок унесення змін та надання роз’яснень до тендерної документації</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1</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 xml:space="preserve">Процедура надання роз’яснень щодо тендерної документації </w:t>
            </w:r>
          </w:p>
        </w:tc>
        <w:tc>
          <w:tcPr>
            <w:tcW w:w="6097" w:type="dxa"/>
            <w:hideMark/>
          </w:tcPr>
          <w:p w:rsidR="00260996" w:rsidRPr="004A354A" w:rsidRDefault="00260996" w:rsidP="00AE1071">
            <w:pPr>
              <w:widowControl w:val="0"/>
              <w:spacing w:after="0" w:line="240" w:lineRule="auto"/>
              <w:jc w:val="both"/>
              <w:rPr>
                <w:sz w:val="24"/>
                <w:szCs w:val="24"/>
                <w:lang w:eastAsia="uk-UA"/>
              </w:rPr>
            </w:pPr>
            <w:r w:rsidRPr="004A354A">
              <w:rPr>
                <w:sz w:val="24"/>
                <w:szCs w:val="24"/>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60996" w:rsidRPr="004A354A" w:rsidRDefault="00260996" w:rsidP="00AE1071">
            <w:pPr>
              <w:widowControl w:val="0"/>
              <w:spacing w:after="0" w:line="240" w:lineRule="auto"/>
              <w:jc w:val="both"/>
              <w:rPr>
                <w:sz w:val="24"/>
                <w:szCs w:val="24"/>
                <w:lang w:eastAsia="uk-UA"/>
              </w:rPr>
            </w:pPr>
            <w:r w:rsidRPr="004A354A">
              <w:rPr>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60996" w:rsidRPr="004A354A" w:rsidRDefault="00260996" w:rsidP="00AE1071">
            <w:pPr>
              <w:widowControl w:val="0"/>
              <w:spacing w:after="0" w:line="240" w:lineRule="auto"/>
              <w:jc w:val="both"/>
              <w:rPr>
                <w:sz w:val="24"/>
                <w:szCs w:val="24"/>
                <w:lang w:eastAsia="uk-UA"/>
              </w:rPr>
            </w:pPr>
            <w:r w:rsidRPr="004A354A">
              <w:rPr>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60996" w:rsidRPr="004A354A" w:rsidRDefault="00260996" w:rsidP="00AE1071">
            <w:pPr>
              <w:widowControl w:val="0"/>
              <w:spacing w:after="0" w:line="240" w:lineRule="auto"/>
              <w:ind w:right="113"/>
              <w:contextualSpacing/>
              <w:jc w:val="both"/>
              <w:rPr>
                <w:sz w:val="24"/>
                <w:szCs w:val="24"/>
                <w:lang w:eastAsia="uk-UA"/>
              </w:rPr>
            </w:pPr>
            <w:r w:rsidRPr="004A354A">
              <w:rPr>
                <w:sz w:val="24"/>
                <w:szCs w:val="24"/>
                <w:lang w:eastAsia="uk-UA"/>
              </w:rPr>
              <w:t xml:space="preserve">1.4 Зазначена у цій частині інформація оприлюднюється замовником відповідно до статті 10 </w:t>
            </w:r>
            <w:r w:rsidRPr="004A354A">
              <w:rPr>
                <w:sz w:val="24"/>
                <w:szCs w:val="24"/>
                <w:lang w:eastAsia="uk-UA"/>
              </w:rPr>
              <w:lastRenderedPageBreak/>
              <w:t>Закону.</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lastRenderedPageBreak/>
              <w:t>2</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Унесення змін до тендерної документації</w:t>
            </w:r>
          </w:p>
        </w:tc>
        <w:tc>
          <w:tcPr>
            <w:tcW w:w="6097" w:type="dxa"/>
            <w:hideMark/>
          </w:tcPr>
          <w:p w:rsidR="00260996" w:rsidRPr="004A354A" w:rsidRDefault="00260996" w:rsidP="00AE1071">
            <w:pPr>
              <w:widowControl w:val="0"/>
              <w:spacing w:after="0" w:line="240" w:lineRule="auto"/>
              <w:jc w:val="both"/>
              <w:rPr>
                <w:sz w:val="24"/>
                <w:szCs w:val="24"/>
                <w:lang w:eastAsia="uk-UA"/>
              </w:rPr>
            </w:pPr>
            <w:r w:rsidRPr="004A354A">
              <w:rPr>
                <w:sz w:val="24"/>
                <w:szCs w:val="24"/>
                <w:lang w:val="ru-RU" w:eastAsia="uk-UA"/>
              </w:rPr>
              <w:t>1</w:t>
            </w:r>
            <w:r w:rsidRPr="004A354A">
              <w:rPr>
                <w:sz w:val="24"/>
                <w:szCs w:val="24"/>
                <w:lang w:eastAsia="uk-UA"/>
              </w:rPr>
              <w:t xml:space="preserve">.1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A354A">
              <w:rPr>
                <w:sz w:val="24"/>
                <w:szCs w:val="24"/>
                <w:lang w:eastAsia="uk-UA"/>
              </w:rPr>
              <w:t>п</w:t>
            </w:r>
            <w:proofErr w:type="gramEnd"/>
            <w:r w:rsidRPr="004A354A">
              <w:rPr>
                <w:sz w:val="24"/>
                <w:szCs w:val="24"/>
                <w:lang w:eastAsia="uk-UA"/>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60996" w:rsidRPr="004A354A" w:rsidRDefault="00260996" w:rsidP="00AE1071">
            <w:pPr>
              <w:widowControl w:val="0"/>
              <w:spacing w:after="0" w:line="240" w:lineRule="auto"/>
              <w:jc w:val="both"/>
              <w:rPr>
                <w:sz w:val="24"/>
                <w:szCs w:val="24"/>
                <w:lang w:eastAsia="uk-UA"/>
              </w:rPr>
            </w:pPr>
            <w:r w:rsidRPr="004A354A">
              <w:rPr>
                <w:sz w:val="24"/>
                <w:szCs w:val="24"/>
                <w:lang w:eastAsia="uk-UA"/>
              </w:rPr>
              <w:t>1.2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60996" w:rsidRPr="004A354A" w:rsidRDefault="00260996" w:rsidP="00AE1071">
            <w:pPr>
              <w:widowControl w:val="0"/>
              <w:spacing w:after="0" w:line="240" w:lineRule="auto"/>
              <w:jc w:val="both"/>
              <w:rPr>
                <w:i/>
                <w:sz w:val="24"/>
                <w:szCs w:val="24"/>
                <w:lang w:eastAsia="uk-UA"/>
              </w:rPr>
            </w:pPr>
            <w:r w:rsidRPr="004A354A">
              <w:rPr>
                <w:sz w:val="24"/>
                <w:szCs w:val="24"/>
                <w:lang w:val="ru-RU" w:eastAsia="uk-UA"/>
              </w:rPr>
              <w:t>1</w:t>
            </w:r>
            <w:r w:rsidRPr="004A354A">
              <w:rPr>
                <w:sz w:val="24"/>
                <w:szCs w:val="24"/>
                <w:lang w:eastAsia="uk-UA"/>
              </w:rPr>
              <w:t>.3 Зазначена у цій частині інформація оприлюднюється замовником відповідно до статті 10 Закону.</w:t>
            </w:r>
          </w:p>
        </w:tc>
      </w:tr>
      <w:tr w:rsidR="00FA66CC" w:rsidRPr="004A354A" w:rsidTr="00AE1071">
        <w:trPr>
          <w:trHeight w:val="266"/>
          <w:jc w:val="center"/>
        </w:trPr>
        <w:tc>
          <w:tcPr>
            <w:tcW w:w="10487" w:type="dxa"/>
            <w:gridSpan w:val="3"/>
            <w:vAlign w:val="center"/>
            <w:hideMark/>
          </w:tcPr>
          <w:p w:rsidR="00260996" w:rsidRPr="004A354A" w:rsidRDefault="00260996" w:rsidP="00AE1071">
            <w:pPr>
              <w:widowControl w:val="0"/>
              <w:spacing w:after="0" w:line="240" w:lineRule="auto"/>
              <w:contextualSpacing/>
              <w:jc w:val="center"/>
              <w:rPr>
                <w:b/>
                <w:sz w:val="24"/>
                <w:szCs w:val="24"/>
                <w:lang w:eastAsia="uk-UA"/>
              </w:rPr>
            </w:pPr>
            <w:r w:rsidRPr="004A354A">
              <w:rPr>
                <w:b/>
                <w:sz w:val="24"/>
                <w:szCs w:val="24"/>
                <w:bdr w:val="none" w:sz="0" w:space="0" w:color="auto" w:frame="1"/>
                <w:lang w:eastAsia="uk-UA"/>
              </w:rPr>
              <w:t>Розділ ІІІ. Інструкція з підготовки тендерної пропозиції</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1</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Зміст і спосіб подання тендерної пропозиції</w:t>
            </w:r>
          </w:p>
          <w:p w:rsidR="00260996" w:rsidRPr="004A354A" w:rsidRDefault="00260996" w:rsidP="00AE1071">
            <w:pPr>
              <w:widowControl w:val="0"/>
              <w:spacing w:after="0" w:line="240" w:lineRule="auto"/>
              <w:ind w:right="113"/>
              <w:contextualSpacing/>
              <w:rPr>
                <w:sz w:val="24"/>
                <w:szCs w:val="24"/>
                <w:lang w:eastAsia="uk-UA"/>
              </w:rPr>
            </w:pPr>
          </w:p>
        </w:tc>
        <w:tc>
          <w:tcPr>
            <w:tcW w:w="6097" w:type="dxa"/>
          </w:tcPr>
          <w:p w:rsidR="00260996" w:rsidRPr="004A354A" w:rsidRDefault="00260996" w:rsidP="00AE1071">
            <w:pPr>
              <w:spacing w:after="0" w:line="240" w:lineRule="auto"/>
              <w:ind w:firstLine="315"/>
              <w:jc w:val="both"/>
              <w:rPr>
                <w:sz w:val="24"/>
                <w:szCs w:val="24"/>
                <w:lang w:eastAsia="uk-UA"/>
              </w:rPr>
            </w:pPr>
            <w:r w:rsidRPr="004A354A">
              <w:rPr>
                <w:sz w:val="24"/>
                <w:szCs w:val="24"/>
                <w:lang w:eastAsia="uk-UA"/>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надання яких передбачено відповідно до вимог абзацу першого частини 3 статті 22 Закону.</w:t>
            </w:r>
          </w:p>
          <w:p w:rsidR="00260996" w:rsidRPr="004A354A" w:rsidRDefault="00260996" w:rsidP="00AE1071">
            <w:pPr>
              <w:pStyle w:val="LO-normal"/>
              <w:widowControl w:val="0"/>
              <w:spacing w:line="240" w:lineRule="auto"/>
              <w:ind w:firstLine="315"/>
              <w:jc w:val="both"/>
              <w:rPr>
                <w:rFonts w:ascii="Times New Roman" w:eastAsia="Times New Roman" w:hAnsi="Times New Roman" w:cs="Times New Roman"/>
                <w:color w:val="auto"/>
                <w:sz w:val="24"/>
                <w:szCs w:val="24"/>
                <w:lang w:val="uk-UA"/>
              </w:rPr>
            </w:pPr>
            <w:r w:rsidRPr="004A354A">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260996" w:rsidRPr="004A354A" w:rsidRDefault="00260996" w:rsidP="00AE1071">
            <w:pPr>
              <w:spacing w:after="0" w:line="240" w:lineRule="auto"/>
              <w:ind w:firstLine="315"/>
              <w:jc w:val="both"/>
              <w:rPr>
                <w:sz w:val="24"/>
                <w:szCs w:val="24"/>
              </w:rPr>
            </w:pPr>
            <w:r w:rsidRPr="004A354A">
              <w:rPr>
                <w:sz w:val="24"/>
                <w:szCs w:val="24"/>
              </w:rPr>
              <w:t xml:space="preserve">1.1. Інформацію та документи, що підтверджують відповідність учасника кваліфікаційним критеріям; </w:t>
            </w:r>
          </w:p>
          <w:p w:rsidR="00260996" w:rsidRPr="004A354A" w:rsidRDefault="00260996" w:rsidP="00AE1071">
            <w:pPr>
              <w:spacing w:after="0" w:line="240" w:lineRule="auto"/>
              <w:ind w:firstLine="315"/>
              <w:jc w:val="both"/>
              <w:rPr>
                <w:sz w:val="24"/>
                <w:szCs w:val="24"/>
              </w:rPr>
            </w:pPr>
            <w:r w:rsidRPr="004A354A">
              <w:rPr>
                <w:sz w:val="24"/>
                <w:szCs w:val="24"/>
              </w:rPr>
              <w:t>1.2. Інформацію про необхідні технічні, якісні та кількісні характеристики предмета закупівлі, (Додаток ІІІ).</w:t>
            </w:r>
          </w:p>
          <w:p w:rsidR="00260996" w:rsidRPr="004A354A" w:rsidRDefault="00260996" w:rsidP="00AE1071">
            <w:pPr>
              <w:spacing w:after="0" w:line="240" w:lineRule="auto"/>
              <w:ind w:firstLine="315"/>
              <w:jc w:val="both"/>
              <w:rPr>
                <w:sz w:val="24"/>
                <w:szCs w:val="24"/>
              </w:rPr>
            </w:pPr>
            <w:r w:rsidRPr="004A354A">
              <w:rPr>
                <w:sz w:val="24"/>
                <w:szCs w:val="24"/>
              </w:rPr>
              <w:t>1.3. Проект договору про закупівлю товарів за державні кошти без зазначення цінових показників</w:t>
            </w:r>
            <w:r w:rsidR="00D313C8" w:rsidRPr="004A354A">
              <w:rPr>
                <w:sz w:val="24"/>
                <w:szCs w:val="24"/>
                <w:lang w:val="ru-RU"/>
              </w:rPr>
              <w:t xml:space="preserve"> </w:t>
            </w:r>
            <w:r w:rsidRPr="004A354A">
              <w:rPr>
                <w:sz w:val="24"/>
                <w:szCs w:val="24"/>
              </w:rPr>
              <w:t>(Додаток І</w:t>
            </w:r>
            <w:r w:rsidRPr="004A354A">
              <w:rPr>
                <w:sz w:val="24"/>
                <w:szCs w:val="24"/>
                <w:lang w:val="en-US"/>
              </w:rPr>
              <w:t>V</w:t>
            </w:r>
            <w:r w:rsidRPr="004A354A">
              <w:rPr>
                <w:sz w:val="24"/>
                <w:szCs w:val="24"/>
              </w:rPr>
              <w:t>).</w:t>
            </w:r>
          </w:p>
          <w:p w:rsidR="00260996" w:rsidRPr="004A354A" w:rsidRDefault="00260996" w:rsidP="00AE1071">
            <w:pPr>
              <w:spacing w:after="0" w:line="240" w:lineRule="auto"/>
              <w:ind w:firstLine="315"/>
              <w:jc w:val="both"/>
              <w:rPr>
                <w:sz w:val="24"/>
                <w:szCs w:val="24"/>
              </w:rPr>
            </w:pPr>
            <w:r w:rsidRPr="004A354A">
              <w:rPr>
                <w:sz w:val="24"/>
                <w:szCs w:val="24"/>
              </w:rPr>
              <w:t xml:space="preserve">1.4. Форму «Пропозиція» (Додаток </w:t>
            </w:r>
            <w:r w:rsidRPr="004A354A">
              <w:rPr>
                <w:sz w:val="24"/>
                <w:szCs w:val="24"/>
                <w:lang w:val="en-US"/>
              </w:rPr>
              <w:t>V</w:t>
            </w:r>
            <w:r w:rsidRPr="004A354A">
              <w:rPr>
                <w:sz w:val="24"/>
                <w:szCs w:val="24"/>
              </w:rPr>
              <w:t>).</w:t>
            </w:r>
          </w:p>
          <w:p w:rsidR="00260996" w:rsidRPr="004A354A" w:rsidRDefault="00260996" w:rsidP="00AE1071">
            <w:pPr>
              <w:widowControl w:val="0"/>
              <w:spacing w:after="0" w:line="240" w:lineRule="auto"/>
              <w:ind w:firstLine="315"/>
              <w:contextualSpacing/>
              <w:jc w:val="both"/>
              <w:rPr>
                <w:sz w:val="24"/>
                <w:szCs w:val="24"/>
              </w:rPr>
            </w:pPr>
            <w:r w:rsidRPr="004A354A">
              <w:rPr>
                <w:sz w:val="24"/>
                <w:szCs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rsidR="00260996" w:rsidRPr="004A354A"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4A354A">
              <w:rPr>
                <w:rFonts w:ascii="Times New Roman" w:hAnsi="Times New Roman" w:cs="Times New Roman"/>
                <w:color w:val="auto"/>
                <w:sz w:val="24"/>
                <w:szCs w:val="24"/>
                <w:lang w:val="uk-UA"/>
              </w:rPr>
              <w:lastRenderedPageBreak/>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260996" w:rsidRPr="004A354A"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4A354A">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260996" w:rsidRPr="004A354A"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4A354A">
              <w:rPr>
                <w:rFonts w:ascii="Times New Roman" w:hAnsi="Times New Roman" w:cs="Times New Roman"/>
                <w:color w:val="auto"/>
                <w:sz w:val="24"/>
                <w:szCs w:val="24"/>
                <w:lang w:val="uk-UA"/>
              </w:rPr>
              <w:t xml:space="preserve">- </w:t>
            </w:r>
            <w:r w:rsidRPr="004A354A">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4A354A">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260996" w:rsidRPr="004A354A" w:rsidRDefault="00260996" w:rsidP="00AE1071">
            <w:pPr>
              <w:spacing w:after="0" w:line="240" w:lineRule="auto"/>
              <w:ind w:firstLine="315"/>
              <w:jc w:val="both"/>
              <w:rPr>
                <w:sz w:val="24"/>
                <w:szCs w:val="24"/>
              </w:rPr>
            </w:pPr>
            <w:r w:rsidRPr="004A354A">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60996" w:rsidRPr="004A354A" w:rsidRDefault="00260996" w:rsidP="00AE1071">
            <w:pPr>
              <w:spacing w:after="0" w:line="240" w:lineRule="auto"/>
              <w:ind w:firstLine="315"/>
              <w:jc w:val="both"/>
              <w:rPr>
                <w:sz w:val="24"/>
                <w:szCs w:val="24"/>
              </w:rPr>
            </w:pPr>
            <w:r w:rsidRPr="004A354A">
              <w:rPr>
                <w:sz w:val="24"/>
                <w:szCs w:val="24"/>
              </w:rPr>
              <w:t>1.7. Інші документи та інформація, що вимагаються відповідно до умов цієї тендерної документації.</w:t>
            </w:r>
          </w:p>
          <w:p w:rsidR="00260996" w:rsidRPr="004A354A" w:rsidRDefault="00260996" w:rsidP="00AE1071">
            <w:pPr>
              <w:spacing w:after="0" w:line="240" w:lineRule="auto"/>
              <w:ind w:firstLine="315"/>
              <w:jc w:val="both"/>
              <w:rPr>
                <w:sz w:val="24"/>
                <w:szCs w:val="24"/>
              </w:rPr>
            </w:pPr>
          </w:p>
          <w:p w:rsidR="00260996" w:rsidRPr="004A354A" w:rsidRDefault="00260996" w:rsidP="00AE1071">
            <w:pPr>
              <w:spacing w:after="0" w:line="240" w:lineRule="auto"/>
              <w:ind w:firstLine="315"/>
              <w:jc w:val="both"/>
              <w:rPr>
                <w:sz w:val="24"/>
                <w:szCs w:val="24"/>
              </w:rPr>
            </w:pPr>
            <w:r w:rsidRPr="004A354A">
              <w:rPr>
                <w:sz w:val="24"/>
                <w:szCs w:val="24"/>
              </w:rPr>
              <w:t>Кожен учасник має право подати тільки одну тендерну пропозицію.</w:t>
            </w:r>
          </w:p>
          <w:p w:rsidR="00260996" w:rsidRPr="004A354A" w:rsidRDefault="00260996" w:rsidP="00AE1071">
            <w:pPr>
              <w:spacing w:after="0" w:line="240" w:lineRule="auto"/>
              <w:ind w:firstLine="315"/>
              <w:jc w:val="both"/>
              <w:rPr>
                <w:sz w:val="24"/>
                <w:szCs w:val="24"/>
              </w:rPr>
            </w:pPr>
            <w:r w:rsidRPr="004A354A">
              <w:rPr>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A354A">
              <w:rPr>
                <w:sz w:val="24"/>
                <w:szCs w:val="24"/>
              </w:rPr>
              <w:t>скан-копій</w:t>
            </w:r>
            <w:proofErr w:type="spellEnd"/>
            <w:r w:rsidRPr="004A354A">
              <w:rPr>
                <w:sz w:val="24"/>
                <w:szCs w:val="24"/>
              </w:rPr>
              <w:t>.</w:t>
            </w:r>
          </w:p>
          <w:p w:rsidR="00260996" w:rsidRPr="004A354A" w:rsidRDefault="00260996" w:rsidP="00AE1071">
            <w:pPr>
              <w:spacing w:after="0" w:line="240" w:lineRule="auto"/>
              <w:ind w:firstLine="315"/>
              <w:jc w:val="both"/>
              <w:rPr>
                <w:sz w:val="24"/>
                <w:szCs w:val="24"/>
              </w:rPr>
            </w:pPr>
            <w:r w:rsidRPr="004A354A">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260996" w:rsidRPr="004A354A" w:rsidRDefault="00260996" w:rsidP="00AE1071">
            <w:pPr>
              <w:spacing w:after="0" w:line="240" w:lineRule="auto"/>
              <w:ind w:firstLine="315"/>
              <w:jc w:val="both"/>
              <w:rPr>
                <w:sz w:val="24"/>
                <w:szCs w:val="24"/>
              </w:rPr>
            </w:pPr>
            <w:r w:rsidRPr="004A354A">
              <w:rPr>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w:t>
            </w:r>
            <w:proofErr w:type="spellStart"/>
            <w:r w:rsidRPr="004A354A">
              <w:rPr>
                <w:sz w:val="24"/>
                <w:szCs w:val="24"/>
              </w:rPr>
              <w:t>КЕП</w:t>
            </w:r>
            <w:proofErr w:type="spellEnd"/>
            <w:r w:rsidRPr="004A354A">
              <w:rPr>
                <w:sz w:val="24"/>
                <w:szCs w:val="24"/>
              </w:rPr>
              <w:t>) або удосконаленого електронного підпису</w:t>
            </w:r>
            <w:r w:rsidR="00EE74F9" w:rsidRPr="004A354A">
              <w:rPr>
                <w:sz w:val="24"/>
                <w:szCs w:val="24"/>
              </w:rPr>
              <w:t xml:space="preserve"> (надалі – </w:t>
            </w:r>
            <w:proofErr w:type="spellStart"/>
            <w:r w:rsidR="00EE74F9" w:rsidRPr="004A354A">
              <w:rPr>
                <w:sz w:val="24"/>
                <w:szCs w:val="24"/>
              </w:rPr>
              <w:t>УЕП</w:t>
            </w:r>
            <w:proofErr w:type="spellEnd"/>
            <w:r w:rsidR="00EE74F9" w:rsidRPr="004A354A">
              <w:rPr>
                <w:sz w:val="24"/>
                <w:szCs w:val="24"/>
              </w:rPr>
              <w:t>)</w:t>
            </w:r>
            <w:r w:rsidR="0016689A" w:rsidRPr="004A354A">
              <w:rPr>
                <w:sz w:val="24"/>
                <w:szCs w:val="24"/>
              </w:rPr>
              <w:t xml:space="preserve"> враховуючи терміни застосування такого </w:t>
            </w:r>
            <w:proofErr w:type="spellStart"/>
            <w:r w:rsidR="00EE74F9" w:rsidRPr="004A354A">
              <w:rPr>
                <w:sz w:val="24"/>
                <w:szCs w:val="24"/>
              </w:rPr>
              <w:t>УЕП</w:t>
            </w:r>
            <w:proofErr w:type="spellEnd"/>
            <w:r w:rsidR="00EE74F9" w:rsidRPr="004A354A">
              <w:rPr>
                <w:sz w:val="24"/>
                <w:szCs w:val="24"/>
              </w:rPr>
              <w:t xml:space="preserve"> </w:t>
            </w:r>
            <w:r w:rsidRPr="004A354A">
              <w:rPr>
                <w:sz w:val="24"/>
                <w:szCs w:val="24"/>
              </w:rPr>
              <w:t>(</w:t>
            </w:r>
            <w:proofErr w:type="spellStart"/>
            <w:r w:rsidRPr="004A354A">
              <w:rPr>
                <w:sz w:val="24"/>
                <w:szCs w:val="24"/>
              </w:rPr>
              <w:t>автентифікацію</w:t>
            </w:r>
            <w:proofErr w:type="spellEnd"/>
            <w:r w:rsidRPr="004A354A">
              <w:rPr>
                <w:sz w:val="24"/>
                <w:szCs w:val="24"/>
              </w:rPr>
              <w:t xml:space="preserve">): після внесення інформації в електронні поля на неї накладається </w:t>
            </w:r>
            <w:proofErr w:type="spellStart"/>
            <w:r w:rsidRPr="004A354A">
              <w:rPr>
                <w:sz w:val="24"/>
                <w:szCs w:val="24"/>
              </w:rPr>
              <w:t>КЕП</w:t>
            </w:r>
            <w:proofErr w:type="spellEnd"/>
            <w:r w:rsidRPr="004A354A">
              <w:rPr>
                <w:sz w:val="24"/>
                <w:szCs w:val="24"/>
              </w:rPr>
              <w:t xml:space="preserve"> або </w:t>
            </w:r>
            <w:proofErr w:type="spellStart"/>
            <w:r w:rsidRPr="004A354A">
              <w:rPr>
                <w:sz w:val="24"/>
                <w:szCs w:val="24"/>
              </w:rPr>
              <w:t>УЕП</w:t>
            </w:r>
            <w:proofErr w:type="spellEnd"/>
            <w:r w:rsidRPr="004A354A">
              <w:rPr>
                <w:sz w:val="24"/>
                <w:szCs w:val="24"/>
              </w:rPr>
              <w:t xml:space="preserve"> службової (посадової) особи учасника процедури закупівлі, яку уповноважено учасником представляти його інтереси під час </w:t>
            </w:r>
            <w:r w:rsidRPr="004A354A">
              <w:rPr>
                <w:sz w:val="24"/>
                <w:szCs w:val="24"/>
              </w:rPr>
              <w:lastRenderedPageBreak/>
              <w:t xml:space="preserve">проведення процедури закупівлі, фізичної особи, яка є учасником. </w:t>
            </w:r>
          </w:p>
          <w:p w:rsidR="00260996" w:rsidRPr="004A354A" w:rsidRDefault="00260996" w:rsidP="00AE1071">
            <w:pPr>
              <w:spacing w:after="0" w:line="240" w:lineRule="auto"/>
              <w:ind w:firstLine="315"/>
              <w:jc w:val="both"/>
              <w:rPr>
                <w:sz w:val="24"/>
                <w:szCs w:val="24"/>
              </w:rPr>
            </w:pPr>
            <w:r w:rsidRPr="004A354A">
              <w:rPr>
                <w:sz w:val="24"/>
                <w:szCs w:val="24"/>
              </w:rPr>
              <w:t xml:space="preserve">Вважатиметеся достатнім виконанням вимог цієї тендерної документації накладання фізичною особою-підприємцем </w:t>
            </w:r>
            <w:proofErr w:type="spellStart"/>
            <w:r w:rsidRPr="004A354A">
              <w:rPr>
                <w:sz w:val="24"/>
                <w:szCs w:val="24"/>
              </w:rPr>
              <w:t>КЕП</w:t>
            </w:r>
            <w:proofErr w:type="spellEnd"/>
            <w:r w:rsidRPr="004A354A">
              <w:rPr>
                <w:sz w:val="24"/>
                <w:szCs w:val="24"/>
              </w:rPr>
              <w:t xml:space="preserve"> або </w:t>
            </w:r>
            <w:proofErr w:type="spellStart"/>
            <w:r w:rsidRPr="004A354A">
              <w:rPr>
                <w:sz w:val="24"/>
                <w:szCs w:val="24"/>
              </w:rPr>
              <w:t>УЕП</w:t>
            </w:r>
            <w:proofErr w:type="spellEnd"/>
            <w:r w:rsidRPr="004A354A">
              <w:rPr>
                <w:sz w:val="24"/>
                <w:szCs w:val="24"/>
              </w:rPr>
              <w:t xml:space="preserve"> як фізичної особи.</w:t>
            </w:r>
          </w:p>
          <w:p w:rsidR="00260996" w:rsidRPr="004A354A" w:rsidRDefault="00260996" w:rsidP="00AE1071">
            <w:pPr>
              <w:spacing w:after="0" w:line="240" w:lineRule="auto"/>
              <w:ind w:firstLine="315"/>
              <w:jc w:val="both"/>
              <w:rPr>
                <w:sz w:val="24"/>
                <w:szCs w:val="24"/>
              </w:rPr>
            </w:pPr>
            <w:r w:rsidRPr="004A354A">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260996" w:rsidRPr="004A354A" w:rsidRDefault="00260996" w:rsidP="00AE1071">
            <w:pPr>
              <w:spacing w:after="0" w:line="240" w:lineRule="auto"/>
              <w:ind w:firstLine="315"/>
              <w:jc w:val="both"/>
              <w:rPr>
                <w:i/>
                <w:sz w:val="24"/>
                <w:szCs w:val="24"/>
              </w:rPr>
            </w:pPr>
            <w:r w:rsidRPr="004A354A">
              <w:rPr>
                <w:i/>
                <w:sz w:val="24"/>
                <w:szCs w:val="24"/>
              </w:rPr>
              <w:t>*Згідно з Законом України «Про електронні документи та електронний документообіг».</w:t>
            </w:r>
          </w:p>
          <w:p w:rsidR="00260996" w:rsidRPr="004A354A" w:rsidRDefault="00260996" w:rsidP="00AE1071">
            <w:pPr>
              <w:spacing w:after="0" w:line="240" w:lineRule="auto"/>
              <w:ind w:firstLine="315"/>
              <w:jc w:val="both"/>
              <w:rPr>
                <w:sz w:val="24"/>
                <w:szCs w:val="24"/>
              </w:rPr>
            </w:pPr>
            <w:r w:rsidRPr="004A354A">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 xml:space="preserve">З метою вірного оформлення тендерної пропозиції учасник вивчає всі інструкції, форми, терміни тощо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lastRenderedPageBreak/>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 xml:space="preserve">Усі сторінки/аркуші тендерної пропозиції Учасника, які містять інформацію, повинні бути пронумеровані, мати підпис керівника або уповноваженої особи учасника. </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 xml:space="preserve">Форма «Пропозиція» повинна містити всі показники: назва препарату (товару) повинна відповідати </w:t>
            </w:r>
            <w:proofErr w:type="spellStart"/>
            <w:r w:rsidRPr="004A354A">
              <w:rPr>
                <w:sz w:val="24"/>
                <w:szCs w:val="24"/>
                <w:lang w:eastAsia="uk-UA"/>
              </w:rPr>
              <w:t>назвi</w:t>
            </w:r>
            <w:proofErr w:type="spellEnd"/>
            <w:r w:rsidRPr="004A354A">
              <w:rPr>
                <w:sz w:val="24"/>
                <w:szCs w:val="24"/>
                <w:lang w:eastAsia="uk-UA"/>
              </w:rPr>
              <w:t xml:space="preserve">, що  зазначена у реєстраційному посвідченні, інструкції по застосуванню, сертифікаті/паспорті виробника, а також у відповідних документах щодо </w:t>
            </w:r>
            <w:proofErr w:type="spellStart"/>
            <w:r w:rsidRPr="004A354A">
              <w:rPr>
                <w:sz w:val="24"/>
                <w:szCs w:val="24"/>
                <w:lang w:eastAsia="uk-UA"/>
              </w:rPr>
              <w:t>валідації</w:t>
            </w:r>
            <w:proofErr w:type="spellEnd"/>
            <w:r w:rsidRPr="004A354A">
              <w:rPr>
                <w:sz w:val="24"/>
                <w:szCs w:val="24"/>
                <w:lang w:eastAsia="uk-UA"/>
              </w:rPr>
              <w:t xml:space="preserve"> в міжнародних </w:t>
            </w:r>
            <w:proofErr w:type="spellStart"/>
            <w:r w:rsidRPr="004A354A">
              <w:rPr>
                <w:sz w:val="24"/>
                <w:szCs w:val="24"/>
                <w:lang w:eastAsia="uk-UA"/>
              </w:rPr>
              <w:t>референс-лабораторіях</w:t>
            </w:r>
            <w:proofErr w:type="spellEnd"/>
            <w:r w:rsidRPr="004A354A">
              <w:rPr>
                <w:sz w:val="24"/>
                <w:szCs w:val="24"/>
                <w:lang w:eastAsia="uk-UA"/>
              </w:rPr>
              <w:t>, протоколах випробувань (у разі встановлення вимог до надання зазначених документів у тендерній документації).</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Замовник не відхиляє тендерну пропозицію через допущення учасниками формальних (несуттєвих) помилок.</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rsidR="00260996" w:rsidRPr="004A354A" w:rsidRDefault="00260996" w:rsidP="00AE1071">
            <w:pPr>
              <w:widowControl w:val="0"/>
              <w:spacing w:after="0" w:line="240" w:lineRule="auto"/>
              <w:ind w:right="113" w:firstLine="315"/>
              <w:contextualSpacing/>
              <w:jc w:val="both"/>
              <w:rPr>
                <w:sz w:val="24"/>
                <w:szCs w:val="24"/>
              </w:rPr>
            </w:pPr>
            <w:r w:rsidRPr="004A354A">
              <w:rPr>
                <w:sz w:val="24"/>
                <w:szCs w:val="24"/>
                <w:lang w:eastAsia="uk-UA"/>
              </w:rPr>
              <w:t>Опис та приклади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w:t>
            </w:r>
            <w:r w:rsidRPr="004A354A">
              <w:rPr>
                <w:sz w:val="24"/>
                <w:szCs w:val="24"/>
              </w:rPr>
              <w:t xml:space="preserve"> України 29 липня 2020 р. за</w:t>
            </w:r>
            <w:r w:rsidRPr="004A354A">
              <w:rPr>
                <w:sz w:val="24"/>
                <w:szCs w:val="24"/>
              </w:rPr>
              <w:br/>
            </w:r>
            <w:r w:rsidRPr="004A354A">
              <w:rPr>
                <w:sz w:val="24"/>
                <w:szCs w:val="24"/>
              </w:rPr>
              <w:lastRenderedPageBreak/>
              <w:t>№ 715/34998.</w:t>
            </w:r>
          </w:p>
          <w:p w:rsidR="00260996" w:rsidRPr="004A354A" w:rsidRDefault="004656FF" w:rsidP="00AE1071">
            <w:pPr>
              <w:widowControl w:val="0"/>
              <w:spacing w:after="0" w:line="240" w:lineRule="auto"/>
              <w:ind w:right="113" w:firstLine="315"/>
              <w:contextualSpacing/>
              <w:jc w:val="both"/>
              <w:rPr>
                <w:sz w:val="24"/>
                <w:szCs w:val="24"/>
                <w:lang w:eastAsia="uk-UA"/>
              </w:rPr>
            </w:pPr>
            <w:r w:rsidRPr="004A354A">
              <w:rPr>
                <w:sz w:val="24"/>
                <w:szCs w:val="24"/>
                <w:lang w:eastAsia="uk-UA"/>
              </w:rPr>
              <w:t xml:space="preserve">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w:t>
            </w:r>
            <w:proofErr w:type="spellStart"/>
            <w:r w:rsidRPr="004A354A">
              <w:rPr>
                <w:sz w:val="24"/>
                <w:szCs w:val="24"/>
                <w:lang w:eastAsia="uk-UA"/>
              </w:rPr>
              <w:t>PDF</w:t>
            </w:r>
            <w:proofErr w:type="spellEnd"/>
            <w:r w:rsidRPr="004A354A">
              <w:rPr>
                <w:sz w:val="24"/>
                <w:szCs w:val="24"/>
                <w:lang w:eastAsia="uk-UA"/>
              </w:rPr>
              <w:t xml:space="preserve"> (виняток - кваліфікований електронний підпис (</w:t>
            </w:r>
            <w:proofErr w:type="spellStart"/>
            <w:r w:rsidRPr="004A354A">
              <w:rPr>
                <w:sz w:val="24"/>
                <w:szCs w:val="24"/>
                <w:lang w:eastAsia="uk-UA"/>
              </w:rPr>
              <w:t>КЕП</w:t>
            </w:r>
            <w:proofErr w:type="spellEnd"/>
            <w:r w:rsidRPr="004A354A">
              <w:rPr>
                <w:sz w:val="24"/>
                <w:szCs w:val="24"/>
                <w:lang w:eastAsia="uk-UA"/>
              </w:rPr>
              <w:t>), електронна банківська гарантія та документи електронної банківської гарантії, які подаються у форматі, наданому банком-гарантом (у разі якщо вимога надання банківської гарантії  та інших документів встановлено замовником).</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Сканований варіант пропозицій повинен бути чітким та не містити різних накладень, малюнків (наприклад</w:t>
            </w:r>
            <w:r w:rsidR="00212EDE" w:rsidRPr="004A354A">
              <w:rPr>
                <w:sz w:val="24"/>
                <w:szCs w:val="24"/>
                <w:lang w:eastAsia="uk-UA"/>
              </w:rPr>
              <w:t>:</w:t>
            </w:r>
            <w:r w:rsidRPr="004A354A">
              <w:rPr>
                <w:sz w:val="24"/>
                <w:szCs w:val="24"/>
                <w:lang w:eastAsia="uk-UA"/>
              </w:rPr>
              <w:t xml:space="preserve">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 xml:space="preserve">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 xml:space="preserve">Всі документи тендерної пропозиції завантажуються в систему, подаються у сканованому вигляді у форматі </w:t>
            </w:r>
            <w:proofErr w:type="spellStart"/>
            <w:r w:rsidR="00014AB1" w:rsidRPr="004A354A">
              <w:rPr>
                <w:b/>
                <w:sz w:val="24"/>
                <w:szCs w:val="24"/>
                <w:u w:val="single"/>
              </w:rPr>
              <w:t>PDF</w:t>
            </w:r>
            <w:proofErr w:type="spellEnd"/>
            <w:r w:rsidR="00014AB1" w:rsidRPr="004A354A">
              <w:rPr>
                <w:b/>
                <w:sz w:val="24"/>
                <w:szCs w:val="24"/>
                <w:u w:val="single"/>
              </w:rPr>
              <w:t xml:space="preserve"> одним файлом</w:t>
            </w:r>
            <w:r w:rsidR="00014AB1" w:rsidRPr="004A354A">
              <w:rPr>
                <w:sz w:val="24"/>
                <w:szCs w:val="24"/>
              </w:rPr>
              <w:t xml:space="preserve"> для зручності їх перевірки. Банківська гарантія надається окремим файлом у форматі, що наданий банком (у разі встановлення такого виду забезпечення).</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 xml:space="preserve">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w:t>
            </w:r>
            <w:proofErr w:type="spellStart"/>
            <w:r w:rsidRPr="004A354A">
              <w:rPr>
                <w:sz w:val="24"/>
                <w:szCs w:val="24"/>
                <w:lang w:eastAsia="uk-UA"/>
              </w:rPr>
              <w:t>PDF</w:t>
            </w:r>
            <w:proofErr w:type="spellEnd"/>
            <w:r w:rsidRPr="004A354A">
              <w:rPr>
                <w:sz w:val="24"/>
                <w:szCs w:val="24"/>
                <w:lang w:eastAsia="uk-UA"/>
              </w:rPr>
              <w:t xml:space="preserve"> декількома файлами.</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Тендерна пропозиція повинна містити реєстр наданих документів та інформацію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може містити свій реєстр наданих документів та інформації із зазначенням номерів сторінок/аркушів наданих документів/інформації.</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 xml:space="preserve">Файли (декілька файлів) можуть бути згруповані за наступними ознаками: </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lastRenderedPageBreak/>
              <w:t>-</w:t>
            </w:r>
            <w:r w:rsidRPr="004A354A">
              <w:rPr>
                <w:sz w:val="24"/>
                <w:szCs w:val="24"/>
                <w:lang w:eastAsia="uk-UA"/>
              </w:rPr>
              <w:tab/>
              <w:t>Форма «Пропозиція», документи та інформація передбачені Додатком ІІ;</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w:t>
            </w:r>
            <w:r w:rsidRPr="004A354A">
              <w:rPr>
                <w:sz w:val="24"/>
                <w:szCs w:val="24"/>
                <w:lang w:eastAsia="uk-UA"/>
              </w:rPr>
              <w:tab/>
              <w:t>документи та інформація передбачені Додатком ІІІ;</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w:t>
            </w:r>
            <w:r w:rsidRPr="004A354A">
              <w:rPr>
                <w:sz w:val="24"/>
                <w:szCs w:val="24"/>
                <w:lang w:eastAsia="uk-UA"/>
              </w:rPr>
              <w:tab/>
              <w:t>документи та інформація, передбачені Додатком ІV та інші документи;</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w:t>
            </w:r>
            <w:r w:rsidRPr="004A354A">
              <w:rPr>
                <w:sz w:val="24"/>
                <w:szCs w:val="24"/>
                <w:lang w:eastAsia="uk-UA"/>
              </w:rPr>
              <w:tab/>
              <w:t>Банківська гарантія надається у форматі наданому банком.</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 xml:space="preserve">У випадку розбіжності в документах, завантажених (розміщених) на електронних торгових майданчиках та на </w:t>
            </w:r>
            <w:proofErr w:type="spellStart"/>
            <w:r w:rsidRPr="004A354A">
              <w:rPr>
                <w:sz w:val="24"/>
                <w:szCs w:val="24"/>
                <w:lang w:eastAsia="uk-UA"/>
              </w:rPr>
              <w:t>веб-порталі</w:t>
            </w:r>
            <w:proofErr w:type="spellEnd"/>
            <w:r w:rsidRPr="004A354A">
              <w:rPr>
                <w:sz w:val="24"/>
                <w:szCs w:val="24"/>
                <w:lang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4A354A">
              <w:rPr>
                <w:sz w:val="24"/>
                <w:szCs w:val="24"/>
                <w:lang w:eastAsia="uk-UA"/>
              </w:rPr>
              <w:t>веб-порталі</w:t>
            </w:r>
            <w:proofErr w:type="spellEnd"/>
            <w:r w:rsidRPr="004A354A">
              <w:rPr>
                <w:sz w:val="24"/>
                <w:szCs w:val="24"/>
                <w:lang w:eastAsia="uk-UA"/>
              </w:rPr>
              <w:t xml:space="preserve"> Уповноваженого органу в мережі Інтернет </w:t>
            </w:r>
            <w:proofErr w:type="spellStart"/>
            <w:r w:rsidRPr="004A354A">
              <w:rPr>
                <w:sz w:val="24"/>
                <w:szCs w:val="24"/>
                <w:lang w:eastAsia="uk-UA"/>
              </w:rPr>
              <w:t>prozorro.gov.ua</w:t>
            </w:r>
            <w:proofErr w:type="spellEnd"/>
            <w:r w:rsidRPr="004A354A">
              <w:rPr>
                <w:sz w:val="24"/>
                <w:szCs w:val="24"/>
                <w:lang w:eastAsia="uk-UA"/>
              </w:rPr>
              <w:t>.</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lang w:eastAsia="uk-UA"/>
              </w:rPr>
              <w:t>За достовірність наданої інформації та документів відповідальність згідно чинного законодавства безпосередньо несе учасник.</w:t>
            </w:r>
          </w:p>
          <w:p w:rsidR="00260996" w:rsidRPr="004A354A" w:rsidRDefault="00260996" w:rsidP="00AE1071">
            <w:pPr>
              <w:widowControl w:val="0"/>
              <w:spacing w:after="0" w:line="240" w:lineRule="auto"/>
              <w:ind w:right="113" w:firstLine="315"/>
              <w:contextualSpacing/>
              <w:jc w:val="both"/>
              <w:rPr>
                <w:sz w:val="24"/>
                <w:szCs w:val="24"/>
                <w:lang w:eastAsia="uk-UA"/>
              </w:rPr>
            </w:pPr>
            <w:r w:rsidRPr="004A354A">
              <w:rPr>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260996" w:rsidRPr="004A354A" w:rsidRDefault="00260996" w:rsidP="00AE1071">
            <w:pPr>
              <w:spacing w:after="0" w:line="240" w:lineRule="auto"/>
              <w:ind w:firstLine="315"/>
              <w:jc w:val="both"/>
              <w:rPr>
                <w:strike/>
                <w:sz w:val="24"/>
                <w:szCs w:val="24"/>
                <w:lang w:eastAsia="uk-UA"/>
              </w:rPr>
            </w:pPr>
            <w:r w:rsidRPr="004A354A">
              <w:rPr>
                <w:sz w:val="24"/>
                <w:szCs w:val="24"/>
              </w:rPr>
              <w:t>Документи тендерної пропозиції не повинні містити</w:t>
            </w:r>
            <w:r w:rsidRPr="004A354A">
              <w:rPr>
                <w:b/>
                <w:sz w:val="24"/>
                <w:szCs w:val="24"/>
              </w:rPr>
              <w:t xml:space="preserve"> </w:t>
            </w:r>
            <w:r w:rsidRPr="004A354A">
              <w:rPr>
                <w:sz w:val="24"/>
                <w:szCs w:val="24"/>
              </w:rPr>
              <w:t>інформацію про ціну(ціни) тендерної пропозиції. У разі, якщо тендерна пропозиція буде містити ціну (цінові показники), така тендерна пропозиція буде відхилена як така, що не відповідає вимогам тендерної документації.</w:t>
            </w:r>
          </w:p>
        </w:tc>
      </w:tr>
      <w:tr w:rsidR="00FA66CC" w:rsidRPr="004A354A" w:rsidTr="001F6AE7">
        <w:trPr>
          <w:trHeight w:val="410"/>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lastRenderedPageBreak/>
              <w:t>2</w:t>
            </w:r>
          </w:p>
        </w:tc>
        <w:tc>
          <w:tcPr>
            <w:tcW w:w="3741" w:type="dxa"/>
            <w:hideMark/>
          </w:tcPr>
          <w:p w:rsidR="00260996" w:rsidRPr="004A354A" w:rsidRDefault="00260996" w:rsidP="00AE1071">
            <w:pPr>
              <w:widowControl w:val="0"/>
              <w:spacing w:after="0" w:line="240" w:lineRule="auto"/>
              <w:contextualSpacing/>
              <w:jc w:val="both"/>
              <w:rPr>
                <w:sz w:val="24"/>
                <w:szCs w:val="24"/>
                <w:lang w:eastAsia="uk-UA"/>
              </w:rPr>
            </w:pPr>
            <w:r w:rsidRPr="004A354A">
              <w:rPr>
                <w:sz w:val="24"/>
                <w:szCs w:val="24"/>
                <w:lang w:eastAsia="uk-UA"/>
              </w:rPr>
              <w:t>Забезпечення тендерної пропозиції</w:t>
            </w:r>
          </w:p>
        </w:tc>
        <w:tc>
          <w:tcPr>
            <w:tcW w:w="6097" w:type="dxa"/>
          </w:tcPr>
          <w:p w:rsidR="00260996" w:rsidRPr="004A354A" w:rsidRDefault="001F6AE7" w:rsidP="001F6AE7">
            <w:pPr>
              <w:autoSpaceDE w:val="0"/>
              <w:autoSpaceDN w:val="0"/>
              <w:adjustRightInd w:val="0"/>
              <w:spacing w:after="0" w:line="240" w:lineRule="auto"/>
              <w:rPr>
                <w:sz w:val="24"/>
                <w:szCs w:val="24"/>
                <w:lang w:eastAsia="uk-UA"/>
              </w:rPr>
            </w:pPr>
            <w:r w:rsidRPr="004A354A">
              <w:rPr>
                <w:sz w:val="24"/>
                <w:szCs w:val="24"/>
                <w:lang w:eastAsia="uk-UA"/>
              </w:rPr>
              <w:t>Не вимагається</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3</w:t>
            </w:r>
          </w:p>
        </w:tc>
        <w:tc>
          <w:tcPr>
            <w:tcW w:w="3741" w:type="dxa"/>
            <w:hideMark/>
          </w:tcPr>
          <w:p w:rsidR="00260996" w:rsidRPr="004A354A" w:rsidRDefault="00260996" w:rsidP="00AE1071">
            <w:pPr>
              <w:pStyle w:val="a4"/>
              <w:widowControl w:val="0"/>
              <w:ind w:right="113"/>
              <w:contextualSpacing/>
              <w:rPr>
                <w:rFonts w:ascii="Times New Roman" w:hAnsi="Times New Roman" w:cs="Times New Roman"/>
                <w:sz w:val="24"/>
                <w:szCs w:val="24"/>
                <w:highlight w:val="yellow"/>
                <w:lang w:eastAsia="uk-UA"/>
              </w:rPr>
            </w:pPr>
            <w:r w:rsidRPr="004A354A">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097" w:type="dxa"/>
            <w:vAlign w:val="center"/>
            <w:hideMark/>
          </w:tcPr>
          <w:p w:rsidR="00260996" w:rsidRPr="004A354A" w:rsidRDefault="001F6AE7" w:rsidP="00AE1071">
            <w:pPr>
              <w:spacing w:after="0" w:line="240" w:lineRule="auto"/>
              <w:jc w:val="both"/>
              <w:rPr>
                <w:sz w:val="24"/>
                <w:szCs w:val="24"/>
              </w:rPr>
            </w:pPr>
            <w:r w:rsidRPr="004A354A">
              <w:rPr>
                <w:sz w:val="24"/>
                <w:szCs w:val="24"/>
                <w:lang w:eastAsia="uk-UA"/>
              </w:rPr>
              <w:t>Не вимагається</w:t>
            </w:r>
          </w:p>
        </w:tc>
      </w:tr>
      <w:tr w:rsidR="00FA66CC" w:rsidRPr="004A354A" w:rsidTr="00AE1071">
        <w:trPr>
          <w:trHeight w:val="1550"/>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lastRenderedPageBreak/>
              <w:t>4</w:t>
            </w:r>
          </w:p>
        </w:tc>
        <w:tc>
          <w:tcPr>
            <w:tcW w:w="3741" w:type="dxa"/>
            <w:hideMark/>
          </w:tcPr>
          <w:p w:rsidR="00260996" w:rsidRPr="004A354A" w:rsidRDefault="00260996" w:rsidP="00AE1071">
            <w:pPr>
              <w:pStyle w:val="a4"/>
              <w:widowControl w:val="0"/>
              <w:ind w:right="113"/>
              <w:contextualSpacing/>
              <w:jc w:val="left"/>
              <w:rPr>
                <w:rFonts w:ascii="Times New Roman" w:hAnsi="Times New Roman" w:cs="Times New Roman"/>
                <w:sz w:val="24"/>
                <w:szCs w:val="24"/>
                <w:lang w:eastAsia="uk-UA"/>
              </w:rPr>
            </w:pPr>
            <w:r w:rsidRPr="004A354A">
              <w:rPr>
                <w:rFonts w:ascii="Times New Roman" w:hAnsi="Times New Roman" w:cs="Times New Roman"/>
                <w:sz w:val="24"/>
                <w:szCs w:val="24"/>
                <w:lang w:eastAsia="uk-UA"/>
              </w:rPr>
              <w:t>Строк, протягом якого тендерні пропозиції є дійсними</w:t>
            </w:r>
          </w:p>
        </w:tc>
        <w:tc>
          <w:tcPr>
            <w:tcW w:w="6097" w:type="dxa"/>
            <w:hideMark/>
          </w:tcPr>
          <w:p w:rsidR="00260996" w:rsidRPr="004A354A" w:rsidRDefault="00260996" w:rsidP="00AE1071">
            <w:pPr>
              <w:widowControl w:val="0"/>
              <w:spacing w:after="0" w:line="240" w:lineRule="auto"/>
              <w:ind w:firstLine="177"/>
              <w:contextualSpacing/>
              <w:jc w:val="both"/>
              <w:rPr>
                <w:sz w:val="24"/>
                <w:szCs w:val="24"/>
                <w:lang w:eastAsia="uk-UA"/>
              </w:rPr>
            </w:pPr>
            <w:r w:rsidRPr="004A354A">
              <w:rPr>
                <w:sz w:val="24"/>
                <w:szCs w:val="24"/>
                <w:lang w:val="ru-RU" w:eastAsia="uk-UA"/>
              </w:rPr>
              <w:t>1</w:t>
            </w:r>
            <w:r w:rsidRPr="004A354A">
              <w:rPr>
                <w:sz w:val="24"/>
                <w:szCs w:val="24"/>
                <w:lang w:eastAsia="uk-UA"/>
              </w:rPr>
              <w:t>.1. Тендерні пропозиції повинні бути дійсними протягом 90 днів із дати кінцевого строку подання тендерних пропозицій.</w:t>
            </w:r>
          </w:p>
          <w:p w:rsidR="00260996" w:rsidRPr="004A354A" w:rsidRDefault="00260996" w:rsidP="00AE1071">
            <w:pPr>
              <w:widowControl w:val="0"/>
              <w:spacing w:after="0" w:line="240" w:lineRule="auto"/>
              <w:ind w:firstLine="177"/>
              <w:contextualSpacing/>
              <w:jc w:val="both"/>
              <w:rPr>
                <w:sz w:val="24"/>
                <w:szCs w:val="24"/>
                <w:lang w:eastAsia="uk-UA"/>
              </w:rPr>
            </w:pPr>
            <w:r w:rsidRPr="004A354A">
              <w:rPr>
                <w:sz w:val="24"/>
                <w:szCs w:val="24"/>
                <w:lang w:eastAsia="uk-UA"/>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60996" w:rsidRPr="004A354A" w:rsidRDefault="00260996" w:rsidP="00AE1071">
            <w:pPr>
              <w:widowControl w:val="0"/>
              <w:spacing w:after="0" w:line="240" w:lineRule="auto"/>
              <w:ind w:firstLine="177"/>
              <w:contextualSpacing/>
              <w:jc w:val="both"/>
              <w:rPr>
                <w:sz w:val="24"/>
                <w:szCs w:val="24"/>
                <w:lang w:eastAsia="uk-UA"/>
              </w:rPr>
            </w:pPr>
            <w:r w:rsidRPr="004A354A">
              <w:rPr>
                <w:sz w:val="24"/>
                <w:szCs w:val="24"/>
                <w:lang w:eastAsia="uk-UA"/>
              </w:rPr>
              <w:t>відхилити таку вимогу;</w:t>
            </w:r>
          </w:p>
          <w:p w:rsidR="00260996" w:rsidRPr="004A354A" w:rsidRDefault="00260996" w:rsidP="00AE1071">
            <w:pPr>
              <w:widowControl w:val="0"/>
              <w:spacing w:after="0" w:line="240" w:lineRule="auto"/>
              <w:ind w:right="113" w:firstLine="177"/>
              <w:contextualSpacing/>
              <w:jc w:val="both"/>
              <w:rPr>
                <w:sz w:val="24"/>
                <w:szCs w:val="24"/>
                <w:lang w:eastAsia="uk-UA"/>
              </w:rPr>
            </w:pPr>
            <w:r w:rsidRPr="004A354A">
              <w:rPr>
                <w:sz w:val="24"/>
                <w:szCs w:val="24"/>
                <w:lang w:eastAsia="uk-UA"/>
              </w:rPr>
              <w:t>погодитися з вимогою та продовжити строк дії поданої ним тендерної пропозиції.</w:t>
            </w:r>
          </w:p>
          <w:p w:rsidR="00260996" w:rsidRPr="004A354A" w:rsidRDefault="00260996" w:rsidP="00AE1071">
            <w:pPr>
              <w:widowControl w:val="0"/>
              <w:spacing w:after="0" w:line="240" w:lineRule="auto"/>
              <w:ind w:right="113" w:firstLine="177"/>
              <w:contextualSpacing/>
              <w:jc w:val="both"/>
              <w:rPr>
                <w:sz w:val="24"/>
                <w:szCs w:val="24"/>
                <w:lang w:eastAsia="uk-UA"/>
              </w:rPr>
            </w:pPr>
            <w:r w:rsidRPr="004A354A">
              <w:rPr>
                <w:sz w:val="24"/>
                <w:szCs w:val="24"/>
                <w:lang w:eastAsia="uk-UA"/>
              </w:rPr>
              <w:t>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p w:rsidR="00260996" w:rsidRPr="004A354A" w:rsidRDefault="00260996" w:rsidP="00AE1071">
            <w:pPr>
              <w:widowControl w:val="0"/>
              <w:spacing w:after="0" w:line="240" w:lineRule="auto"/>
              <w:ind w:right="113" w:firstLine="177"/>
              <w:contextualSpacing/>
              <w:jc w:val="both"/>
              <w:rPr>
                <w:sz w:val="24"/>
                <w:szCs w:val="24"/>
                <w:lang w:eastAsia="uk-UA"/>
              </w:rPr>
            </w:pPr>
            <w:r w:rsidRPr="004A354A">
              <w:rPr>
                <w:sz w:val="24"/>
                <w:szCs w:val="24"/>
                <w:lang w:eastAsia="uk-UA"/>
              </w:rPr>
              <w:t>Учасник підтверджує термін дії тендерної пропозиції наданням гарантійного листа.</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5</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rPr>
              <w:t>Кваліфікаційні критерії до учасників та вимоги, установлені статтею 17 Закону</w:t>
            </w:r>
          </w:p>
        </w:tc>
        <w:tc>
          <w:tcPr>
            <w:tcW w:w="6097" w:type="dxa"/>
            <w:hideMark/>
          </w:tcPr>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 xml:space="preserve">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w:t>
            </w:r>
            <w:r w:rsidRPr="004A354A">
              <w:rPr>
                <w:sz w:val="24"/>
                <w:szCs w:val="24"/>
              </w:rPr>
              <w:t>ІІ</w:t>
            </w:r>
            <w:r w:rsidRPr="004A354A">
              <w:rPr>
                <w:sz w:val="24"/>
                <w:szCs w:val="24"/>
                <w:lang w:eastAsia="uk-UA"/>
              </w:rPr>
              <w:t xml:space="preserve"> тендерної документації.</w:t>
            </w:r>
          </w:p>
          <w:p w:rsidR="00260996" w:rsidRPr="004A354A" w:rsidRDefault="00260996" w:rsidP="00AE1071">
            <w:pPr>
              <w:spacing w:after="0" w:line="240" w:lineRule="auto"/>
              <w:ind w:right="113" w:firstLine="176"/>
              <w:jc w:val="both"/>
              <w:rPr>
                <w:sz w:val="24"/>
                <w:szCs w:val="24"/>
              </w:rPr>
            </w:pPr>
            <w:r w:rsidRPr="004A354A">
              <w:rPr>
                <w:sz w:val="24"/>
                <w:szCs w:val="24"/>
              </w:rPr>
              <w:t xml:space="preserve">Учасник процедури закупівлі для підтвердження відповідності статті 17 Закону, під час подачі тендерної пропозиції, заповнює відповідні поля в електронній системі закупівель </w:t>
            </w:r>
            <w:proofErr w:type="spellStart"/>
            <w:r w:rsidRPr="004A354A">
              <w:rPr>
                <w:sz w:val="24"/>
                <w:szCs w:val="24"/>
                <w:lang w:val="en-US"/>
              </w:rPr>
              <w:t>Prozorro</w:t>
            </w:r>
            <w:proofErr w:type="spellEnd"/>
            <w:r w:rsidRPr="004A354A">
              <w:rPr>
                <w:sz w:val="24"/>
                <w:szCs w:val="24"/>
              </w:rPr>
              <w:t xml:space="preserve"> (на обраному майданчику  електронної системи закупівель </w:t>
            </w:r>
            <w:proofErr w:type="spellStart"/>
            <w:r w:rsidRPr="004A354A">
              <w:rPr>
                <w:sz w:val="24"/>
                <w:szCs w:val="24"/>
                <w:lang w:val="en-US"/>
              </w:rPr>
              <w:t>Prozorro</w:t>
            </w:r>
            <w:proofErr w:type="spellEnd"/>
            <w:r w:rsidRPr="004A354A">
              <w:rPr>
                <w:sz w:val="24"/>
                <w:szCs w:val="24"/>
              </w:rPr>
              <w:t xml:space="preserve">). </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rPr>
              <w:t xml:space="preserve">Учасник-переможець надає документально підтверджену інформацію щодо відсутності підстав, визначених у статті 17 Закону згідно з Додатком ІІ </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6</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Інформація про технічні, якісні та кількісні характеристики предмета закупівлі</w:t>
            </w:r>
          </w:p>
          <w:p w:rsidR="00260996" w:rsidRPr="004A354A" w:rsidRDefault="00260996" w:rsidP="00AE1071">
            <w:pPr>
              <w:widowControl w:val="0"/>
              <w:spacing w:after="0" w:line="240" w:lineRule="auto"/>
              <w:ind w:right="113"/>
              <w:contextualSpacing/>
              <w:rPr>
                <w:sz w:val="24"/>
                <w:szCs w:val="24"/>
                <w:lang w:eastAsia="uk-UA"/>
              </w:rPr>
            </w:pPr>
          </w:p>
        </w:tc>
        <w:tc>
          <w:tcPr>
            <w:tcW w:w="6097" w:type="dxa"/>
            <w:hideMark/>
          </w:tcPr>
          <w:p w:rsidR="00260996" w:rsidRPr="004A354A" w:rsidRDefault="00260996" w:rsidP="00AE1071">
            <w:pPr>
              <w:widowControl w:val="0"/>
              <w:spacing w:after="0" w:line="240" w:lineRule="auto"/>
              <w:ind w:right="113" w:firstLine="177"/>
              <w:contextualSpacing/>
              <w:jc w:val="both"/>
              <w:rPr>
                <w:sz w:val="24"/>
                <w:szCs w:val="24"/>
                <w:lang w:eastAsia="uk-UA"/>
              </w:rPr>
            </w:pPr>
            <w:r w:rsidRPr="004A354A">
              <w:rPr>
                <w:sz w:val="24"/>
                <w:szCs w:val="24"/>
                <w:lang w:eastAsia="uk-UA"/>
              </w:rPr>
              <w:t>Вимоги до предмета закупівлі викладено у Додатку ІІІ тендерної документації.</w:t>
            </w:r>
          </w:p>
          <w:p w:rsidR="009A16FC" w:rsidRPr="004A354A" w:rsidRDefault="009A16FC" w:rsidP="00AE1071">
            <w:pPr>
              <w:widowControl w:val="0"/>
              <w:spacing w:after="0" w:line="240" w:lineRule="auto"/>
              <w:ind w:right="113" w:firstLine="177"/>
              <w:contextualSpacing/>
              <w:jc w:val="both"/>
              <w:rPr>
                <w:bCs/>
                <w:sz w:val="24"/>
                <w:szCs w:val="24"/>
                <w:lang w:eastAsia="uk-UA"/>
              </w:rPr>
            </w:pPr>
            <w:r w:rsidRPr="004A354A">
              <w:rPr>
                <w:bCs/>
                <w:sz w:val="24"/>
                <w:szCs w:val="24"/>
                <w:lang w:eastAsia="uk-UA"/>
              </w:rPr>
              <w:t>В складі тендерної пропозиції учасник надає підтверджуючі документи на запропонований товар. Товар не може бути виробництва Російської Федерації</w:t>
            </w:r>
          </w:p>
          <w:p w:rsidR="00260996" w:rsidRPr="004A354A" w:rsidRDefault="00260996" w:rsidP="00AE1071">
            <w:pPr>
              <w:spacing w:after="0" w:line="240" w:lineRule="auto"/>
              <w:ind w:firstLine="177"/>
              <w:jc w:val="both"/>
              <w:rPr>
                <w:sz w:val="24"/>
                <w:szCs w:val="24"/>
              </w:rPr>
            </w:pPr>
            <w:r w:rsidRPr="004A354A">
              <w:rPr>
                <w:sz w:val="24"/>
                <w:szCs w:val="24"/>
                <w:lang w:eastAsia="uk-UA"/>
              </w:rPr>
              <w:t>Учасник підтверджує якість товару наданням відповідних документів та обов’язковим описом препарату (товару), який містить інформацію про ефективність, безпечність препарату для застосування у ветеринарній медицині з посиланням на положення сертифікату/паспорту виробника або інструкцію по застосуванню</w:t>
            </w:r>
            <w:r w:rsidR="00596B38" w:rsidRPr="004A354A">
              <w:rPr>
                <w:sz w:val="24"/>
                <w:szCs w:val="24"/>
                <w:lang w:eastAsia="uk-UA"/>
              </w:rPr>
              <w:t xml:space="preserve"> </w:t>
            </w:r>
            <w:r w:rsidR="00BB38C4" w:rsidRPr="004A354A">
              <w:rPr>
                <w:sz w:val="24"/>
                <w:szCs w:val="24"/>
                <w:lang w:eastAsia="uk-UA"/>
              </w:rPr>
              <w:t xml:space="preserve">тощо </w:t>
            </w:r>
            <w:r w:rsidR="00596B38" w:rsidRPr="004A354A">
              <w:rPr>
                <w:sz w:val="24"/>
                <w:szCs w:val="24"/>
                <w:lang w:eastAsia="uk-UA"/>
              </w:rPr>
              <w:t>(довільна форма)</w:t>
            </w:r>
            <w:r w:rsidRPr="004A354A">
              <w:rPr>
                <w:sz w:val="24"/>
                <w:szCs w:val="24"/>
                <w:lang w:eastAsia="uk-UA"/>
              </w:rPr>
              <w:t>.</w:t>
            </w:r>
          </w:p>
          <w:p w:rsidR="00260996" w:rsidRPr="004A354A" w:rsidRDefault="00260996" w:rsidP="00AE1071">
            <w:pPr>
              <w:widowControl w:val="0"/>
              <w:spacing w:after="0" w:line="240" w:lineRule="auto"/>
              <w:ind w:right="113" w:firstLine="177"/>
              <w:contextualSpacing/>
              <w:jc w:val="both"/>
              <w:rPr>
                <w:sz w:val="24"/>
                <w:szCs w:val="24"/>
                <w:lang w:eastAsia="uk-UA"/>
              </w:rPr>
            </w:pPr>
            <w:r w:rsidRPr="004A354A">
              <w:rPr>
                <w:sz w:val="24"/>
                <w:szCs w:val="24"/>
                <w:lang w:eastAsia="uk-UA"/>
              </w:rPr>
              <w:t>Відповідно до ст.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7</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Інформація про субпідрядника (у випадку закупівлі робіт/послуг)</w:t>
            </w:r>
          </w:p>
        </w:tc>
        <w:tc>
          <w:tcPr>
            <w:tcW w:w="6097" w:type="dxa"/>
            <w:hideMark/>
          </w:tcPr>
          <w:p w:rsidR="00260996" w:rsidRPr="004A354A" w:rsidRDefault="00260996" w:rsidP="00AE1071">
            <w:pPr>
              <w:widowControl w:val="0"/>
              <w:spacing w:after="0" w:line="240" w:lineRule="auto"/>
              <w:ind w:right="113"/>
              <w:contextualSpacing/>
              <w:jc w:val="both"/>
              <w:rPr>
                <w:sz w:val="24"/>
                <w:szCs w:val="24"/>
                <w:lang w:eastAsia="uk-UA"/>
              </w:rPr>
            </w:pPr>
            <w:r w:rsidRPr="004A354A">
              <w:rPr>
                <w:sz w:val="24"/>
                <w:szCs w:val="24"/>
                <w:lang w:eastAsia="uk-UA"/>
              </w:rPr>
              <w:t>-</w:t>
            </w:r>
          </w:p>
        </w:tc>
      </w:tr>
      <w:tr w:rsidR="00FA66CC" w:rsidRPr="004A354A" w:rsidTr="00AE1071">
        <w:trPr>
          <w:trHeight w:val="13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8</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Унесення змін або відкликання тендерної пропозиції учасником</w:t>
            </w:r>
          </w:p>
        </w:tc>
        <w:tc>
          <w:tcPr>
            <w:tcW w:w="6097" w:type="dxa"/>
            <w:hideMark/>
          </w:tcPr>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4A354A">
              <w:rPr>
                <w:sz w:val="24"/>
                <w:szCs w:val="24"/>
                <w:lang w:eastAsia="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6CC" w:rsidRPr="004A354A" w:rsidTr="00AE1071">
        <w:trPr>
          <w:trHeight w:val="140"/>
          <w:jc w:val="center"/>
        </w:trPr>
        <w:tc>
          <w:tcPr>
            <w:tcW w:w="10487" w:type="dxa"/>
            <w:gridSpan w:val="3"/>
            <w:hideMark/>
          </w:tcPr>
          <w:p w:rsidR="00260996" w:rsidRPr="004A354A" w:rsidRDefault="00260996" w:rsidP="00AE1071">
            <w:pPr>
              <w:widowControl w:val="0"/>
              <w:spacing w:after="0" w:line="240" w:lineRule="auto"/>
              <w:ind w:left="34" w:right="113" w:hanging="23"/>
              <w:contextualSpacing/>
              <w:rPr>
                <w:b/>
                <w:sz w:val="24"/>
                <w:szCs w:val="24"/>
              </w:rPr>
            </w:pPr>
            <w:r w:rsidRPr="004A354A">
              <w:rPr>
                <w:b/>
                <w:sz w:val="24"/>
                <w:szCs w:val="24"/>
                <w:bdr w:val="none" w:sz="0" w:space="0" w:color="auto" w:frame="1"/>
                <w:lang w:eastAsia="uk-UA"/>
              </w:rPr>
              <w:lastRenderedPageBreak/>
              <w:t xml:space="preserve">Розділ ІV. </w:t>
            </w:r>
            <w:r w:rsidRPr="004A354A">
              <w:rPr>
                <w:b/>
                <w:sz w:val="24"/>
                <w:szCs w:val="24"/>
              </w:rPr>
              <w:t>Подання та розкриття тендерної пропозиції</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1</w:t>
            </w:r>
          </w:p>
        </w:tc>
        <w:tc>
          <w:tcPr>
            <w:tcW w:w="3741" w:type="dxa"/>
            <w:hideMark/>
          </w:tcPr>
          <w:p w:rsidR="00260996" w:rsidRPr="004A354A" w:rsidRDefault="00260996" w:rsidP="00AE1071">
            <w:pPr>
              <w:pStyle w:val="a4"/>
              <w:widowControl w:val="0"/>
              <w:ind w:right="113"/>
              <w:contextualSpacing/>
              <w:jc w:val="both"/>
              <w:rPr>
                <w:rFonts w:ascii="Times New Roman" w:hAnsi="Times New Roman" w:cs="Times New Roman"/>
                <w:sz w:val="24"/>
                <w:szCs w:val="24"/>
                <w:lang w:eastAsia="uk-UA"/>
              </w:rPr>
            </w:pPr>
            <w:r w:rsidRPr="004A354A">
              <w:rPr>
                <w:rStyle w:val="rvts0"/>
                <w:sz w:val="24"/>
                <w:szCs w:val="24"/>
              </w:rPr>
              <w:t>Кінцевий строк подання тендерної пропозиції</w:t>
            </w:r>
          </w:p>
        </w:tc>
        <w:tc>
          <w:tcPr>
            <w:tcW w:w="6097" w:type="dxa"/>
            <w:hideMark/>
          </w:tcPr>
          <w:p w:rsidR="00260996" w:rsidRPr="004A354A" w:rsidRDefault="00260996" w:rsidP="00003BB4">
            <w:pPr>
              <w:widowControl w:val="0"/>
              <w:spacing w:after="0" w:line="240" w:lineRule="auto"/>
              <w:ind w:right="113" w:firstLine="176"/>
              <w:contextualSpacing/>
              <w:jc w:val="both"/>
              <w:rPr>
                <w:sz w:val="24"/>
                <w:szCs w:val="24"/>
                <w:lang w:eastAsia="uk-UA"/>
              </w:rPr>
            </w:pPr>
            <w:r w:rsidRPr="004A354A">
              <w:rPr>
                <w:sz w:val="24"/>
                <w:szCs w:val="24"/>
                <w:lang w:eastAsia="uk-UA"/>
              </w:rPr>
              <w:t>Кінцевий строк подання тендерних пропозицій:</w:t>
            </w:r>
            <w:r w:rsidR="00FD3F1F" w:rsidRPr="004A354A">
              <w:rPr>
                <w:sz w:val="24"/>
                <w:szCs w:val="24"/>
                <w:lang w:eastAsia="uk-UA"/>
              </w:rPr>
              <w:t xml:space="preserve"> </w:t>
            </w:r>
          </w:p>
          <w:p w:rsidR="00260996" w:rsidRPr="004A354A" w:rsidRDefault="004A354A" w:rsidP="00003BB4">
            <w:pPr>
              <w:widowControl w:val="0"/>
              <w:spacing w:after="0" w:line="240" w:lineRule="auto"/>
              <w:ind w:left="34" w:firstLine="176"/>
              <w:contextualSpacing/>
              <w:jc w:val="both"/>
              <w:rPr>
                <w:sz w:val="24"/>
                <w:szCs w:val="24"/>
                <w:lang w:eastAsia="uk-UA"/>
              </w:rPr>
            </w:pPr>
            <w:r>
              <w:rPr>
                <w:b/>
                <w:bCs/>
                <w:sz w:val="24"/>
                <w:szCs w:val="24"/>
                <w:lang w:val="ru-RU" w:eastAsia="uk-UA"/>
              </w:rPr>
              <w:t>17.06</w:t>
            </w:r>
            <w:r w:rsidR="00260996" w:rsidRPr="004A354A">
              <w:rPr>
                <w:b/>
                <w:bCs/>
                <w:sz w:val="24"/>
                <w:szCs w:val="24"/>
                <w:lang w:eastAsia="uk-UA"/>
              </w:rPr>
              <w:t>.202</w:t>
            </w:r>
            <w:r w:rsidR="002E082E" w:rsidRPr="004A354A">
              <w:rPr>
                <w:b/>
                <w:bCs/>
                <w:sz w:val="24"/>
                <w:szCs w:val="24"/>
                <w:lang w:eastAsia="uk-UA"/>
              </w:rPr>
              <w:t>2</w:t>
            </w:r>
            <w:r w:rsidR="00260996" w:rsidRPr="004A354A">
              <w:rPr>
                <w:b/>
                <w:bCs/>
                <w:sz w:val="24"/>
                <w:szCs w:val="24"/>
                <w:lang w:eastAsia="uk-UA"/>
              </w:rPr>
              <w:t xml:space="preserve"> до 10</w:t>
            </w:r>
            <w:r w:rsidR="0040051E" w:rsidRPr="004A354A">
              <w:rPr>
                <w:b/>
                <w:bCs/>
                <w:sz w:val="24"/>
                <w:szCs w:val="24"/>
                <w:lang w:eastAsia="uk-UA"/>
              </w:rPr>
              <w:t>:</w:t>
            </w:r>
            <w:r w:rsidR="00260996" w:rsidRPr="004A354A">
              <w:rPr>
                <w:b/>
                <w:bCs/>
                <w:sz w:val="24"/>
                <w:szCs w:val="24"/>
                <w:lang w:eastAsia="uk-UA"/>
              </w:rPr>
              <w:t xml:space="preserve">00 </w:t>
            </w:r>
            <w:proofErr w:type="spellStart"/>
            <w:r w:rsidR="00260996" w:rsidRPr="004A354A">
              <w:rPr>
                <w:b/>
                <w:bCs/>
                <w:sz w:val="24"/>
                <w:szCs w:val="24"/>
                <w:lang w:eastAsia="uk-UA"/>
              </w:rPr>
              <w:t>год</w:t>
            </w:r>
            <w:proofErr w:type="spellEnd"/>
            <w:r w:rsidR="00260996" w:rsidRPr="004A354A">
              <w:rPr>
                <w:sz w:val="24"/>
                <w:szCs w:val="24"/>
                <w:lang w:eastAsia="uk-UA"/>
              </w:rPr>
              <w:t xml:space="preserve"> </w:t>
            </w:r>
          </w:p>
          <w:p w:rsidR="00260996" w:rsidRPr="004A354A" w:rsidRDefault="00260996" w:rsidP="00003BB4">
            <w:pPr>
              <w:widowControl w:val="0"/>
              <w:spacing w:after="0" w:line="240" w:lineRule="auto"/>
              <w:ind w:left="34" w:firstLine="176"/>
              <w:contextualSpacing/>
              <w:jc w:val="both"/>
              <w:rPr>
                <w:sz w:val="24"/>
                <w:szCs w:val="24"/>
                <w:lang w:eastAsia="uk-UA"/>
              </w:rPr>
            </w:pPr>
            <w:r w:rsidRPr="004A354A">
              <w:rPr>
                <w:sz w:val="24"/>
                <w:szCs w:val="24"/>
                <w:lang w:eastAsia="uk-UA"/>
              </w:rPr>
              <w:t>Отримана тендерна пропозиція вноситься автоматично до реєстру отриманих тендерних пропозицій.</w:t>
            </w:r>
          </w:p>
          <w:p w:rsidR="00260996" w:rsidRPr="004A354A" w:rsidRDefault="00260996" w:rsidP="00003BB4">
            <w:pPr>
              <w:widowControl w:val="0"/>
              <w:spacing w:after="0" w:line="240" w:lineRule="auto"/>
              <w:ind w:left="34" w:right="113" w:firstLine="176"/>
              <w:contextualSpacing/>
              <w:jc w:val="both"/>
              <w:rPr>
                <w:sz w:val="24"/>
                <w:szCs w:val="24"/>
                <w:lang w:eastAsia="uk-UA"/>
              </w:rPr>
            </w:pPr>
            <w:r w:rsidRPr="004A354A">
              <w:rPr>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2</w:t>
            </w:r>
          </w:p>
        </w:tc>
        <w:tc>
          <w:tcPr>
            <w:tcW w:w="3741" w:type="dxa"/>
            <w:hideMark/>
          </w:tcPr>
          <w:p w:rsidR="00260996" w:rsidRPr="004A354A" w:rsidRDefault="00260996" w:rsidP="00AE1071">
            <w:pPr>
              <w:widowControl w:val="0"/>
              <w:spacing w:after="0" w:line="240" w:lineRule="auto"/>
              <w:ind w:right="113"/>
              <w:contextualSpacing/>
              <w:rPr>
                <w:sz w:val="24"/>
                <w:szCs w:val="24"/>
              </w:rPr>
            </w:pPr>
            <w:r w:rsidRPr="004A354A">
              <w:rPr>
                <w:sz w:val="24"/>
                <w:szCs w:val="24"/>
              </w:rPr>
              <w:t>Дата та час розкриття тендерної пропозиції</w:t>
            </w:r>
          </w:p>
        </w:tc>
        <w:tc>
          <w:tcPr>
            <w:tcW w:w="6097" w:type="dxa"/>
            <w:hideMark/>
          </w:tcPr>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 xml:space="preserve">1.1 </w:t>
            </w:r>
            <w:r w:rsidRPr="004A354A">
              <w:rPr>
                <w:sz w:val="24"/>
                <w:szCs w:val="24"/>
              </w:rPr>
              <w:t xml:space="preserve">Дата та час розкриття тендерної пропозиції – згідно з оголошення про закупівлю </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відсотків від очікуваної вартості закупівлі.</w:t>
            </w:r>
          </w:p>
        </w:tc>
      </w:tr>
      <w:tr w:rsidR="00FA66CC" w:rsidRPr="004A354A" w:rsidTr="00AE1071">
        <w:trPr>
          <w:trHeight w:val="168"/>
          <w:jc w:val="center"/>
        </w:trPr>
        <w:tc>
          <w:tcPr>
            <w:tcW w:w="10487" w:type="dxa"/>
            <w:gridSpan w:val="3"/>
            <w:hideMark/>
          </w:tcPr>
          <w:p w:rsidR="00260996" w:rsidRPr="004A354A" w:rsidRDefault="00260996" w:rsidP="00AE1071">
            <w:pPr>
              <w:widowControl w:val="0"/>
              <w:spacing w:after="0" w:line="240" w:lineRule="auto"/>
              <w:ind w:right="113"/>
              <w:contextualSpacing/>
              <w:rPr>
                <w:b/>
                <w:sz w:val="24"/>
                <w:szCs w:val="24"/>
              </w:rPr>
            </w:pPr>
            <w:r w:rsidRPr="004A354A">
              <w:rPr>
                <w:b/>
                <w:sz w:val="24"/>
                <w:szCs w:val="24"/>
                <w:bdr w:val="none" w:sz="0" w:space="0" w:color="auto" w:frame="1"/>
                <w:lang w:eastAsia="uk-UA"/>
              </w:rPr>
              <w:t xml:space="preserve">Розділ V. </w:t>
            </w:r>
            <w:r w:rsidRPr="004A354A">
              <w:rPr>
                <w:b/>
                <w:sz w:val="24"/>
                <w:szCs w:val="24"/>
              </w:rPr>
              <w:t>Оцінка тендерної пропозиції</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t>1</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Перелік критеріїв та методика оцінки тендерної пропозиції із зазначенням питомої ваги критерію</w:t>
            </w:r>
          </w:p>
        </w:tc>
        <w:tc>
          <w:tcPr>
            <w:tcW w:w="6097" w:type="dxa"/>
            <w:hideMark/>
          </w:tcPr>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w:t>
            </w:r>
            <w:r w:rsidRPr="004A354A">
              <w:rPr>
                <w:sz w:val="24"/>
                <w:szCs w:val="24"/>
                <w:lang w:eastAsia="uk-UA"/>
              </w:rPr>
              <w:lastRenderedPageBreak/>
              <w:t>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lastRenderedPageBreak/>
              <w:t>2</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Інша інформація</w:t>
            </w:r>
          </w:p>
          <w:p w:rsidR="00260996" w:rsidRPr="004A354A" w:rsidRDefault="00260996" w:rsidP="00AE1071">
            <w:pPr>
              <w:widowControl w:val="0"/>
              <w:spacing w:after="0" w:line="240" w:lineRule="auto"/>
              <w:ind w:right="113"/>
              <w:contextualSpacing/>
              <w:rPr>
                <w:sz w:val="24"/>
                <w:szCs w:val="24"/>
                <w:lang w:eastAsia="uk-UA"/>
              </w:rPr>
            </w:pPr>
          </w:p>
        </w:tc>
        <w:tc>
          <w:tcPr>
            <w:tcW w:w="6097" w:type="dxa"/>
            <w:hideMark/>
          </w:tcPr>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1.1. Замовник у тендерній документації може зазначити іншу інформацію відповідно до вимог законодавства, яку вважає за необхідне включити.</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 xml:space="preserve">1.2. </w:t>
            </w:r>
            <w:r w:rsidR="00507A4F" w:rsidRPr="004A354A">
              <w:rPr>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DB06F4" w:rsidRPr="004A354A">
              <w:rPr>
                <w:sz w:val="24"/>
                <w:szCs w:val="24"/>
                <w:lang w:eastAsia="uk-UA"/>
              </w:rPr>
              <w:t>обґрунтування</w:t>
            </w:r>
            <w:r w:rsidR="00507A4F" w:rsidRPr="004A354A">
              <w:rPr>
                <w:sz w:val="24"/>
                <w:szCs w:val="24"/>
                <w:lang w:eastAsia="uk-UA"/>
              </w:rPr>
              <w:t xml:space="preserve"> в довільній формі щодо цін або вартості відповідних товарів, робіт чи послуг тендерної пропозиції.</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Обґрунтування аномально низької тендерної пропозиції може містити інформацію про:</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3) отримання учасником державної допомоги згідно із законодавством.</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1.3.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lastRenderedPageBreak/>
              <w:t>Замовник розміщує повідомлення з вимогою про усунення невідповідностей в інформації та/або документах:</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2) на підтвердження права підпису тендерної пропозиції та/або договору про закупівлю.</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Повідомлення з вимогою про усунення невідповідностей повинно містити наступну інформацію:</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1) перелік виявлених невідповідностей;</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2) посилання на вимогу (вимоги) тендерної документації, щодо яких виявлені невідповідності;</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3) перелік інформації та/або документів, які повинен подати учасник для усунення виявлених невідповідностей.</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 xml:space="preserve">Замовник розглядає подані тендерні пропозиції з урахуванням виправлення або </w:t>
            </w:r>
            <w:proofErr w:type="spellStart"/>
            <w:r w:rsidRPr="004A354A">
              <w:rPr>
                <w:sz w:val="24"/>
                <w:szCs w:val="24"/>
                <w:lang w:eastAsia="uk-UA"/>
              </w:rPr>
              <w:t>невиправлення</w:t>
            </w:r>
            <w:proofErr w:type="spellEnd"/>
            <w:r w:rsidRPr="004A354A">
              <w:rPr>
                <w:sz w:val="24"/>
                <w:szCs w:val="24"/>
                <w:lang w:eastAsia="uk-UA"/>
              </w:rPr>
              <w:t xml:space="preserve"> учасниками виявлених невідповідностей.</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пропозиції.</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091720" w:rsidRPr="004A354A" w:rsidRDefault="00091720" w:rsidP="00091720">
            <w:pPr>
              <w:widowControl w:val="0"/>
              <w:spacing w:after="0" w:line="240" w:lineRule="auto"/>
              <w:ind w:right="113"/>
              <w:jc w:val="both"/>
              <w:rPr>
                <w:sz w:val="24"/>
                <w:szCs w:val="24"/>
              </w:rPr>
            </w:pPr>
            <w:r w:rsidRPr="004A354A">
              <w:rPr>
                <w:sz w:val="24"/>
                <w:szCs w:val="24"/>
              </w:rPr>
              <w:t xml:space="preserve">1.6. Відповідно до вимог </w:t>
            </w:r>
            <w:proofErr w:type="spellStart"/>
            <w:r w:rsidRPr="004A354A">
              <w:rPr>
                <w:sz w:val="24"/>
                <w:szCs w:val="24"/>
              </w:rPr>
              <w:t>пп.1</w:t>
            </w:r>
            <w:proofErr w:type="spellEnd"/>
            <w:r w:rsidRPr="004A354A">
              <w:rPr>
                <w:sz w:val="24"/>
                <w:szCs w:val="24"/>
              </w:rPr>
              <w:t xml:space="preserve"> п.1 постанови Кабінету Міністрів України від 03.03.2022 №187 «Про забезпечення захисту національних інтересів за майбутніми позовами держави Україна у зв’язку з </w:t>
            </w:r>
            <w:r w:rsidRPr="004A354A">
              <w:rPr>
                <w:sz w:val="24"/>
                <w:szCs w:val="24"/>
              </w:rPr>
              <w:lastRenderedPageBreak/>
              <w:t>військовою агресією Російської Федерації» в якості учасника не можуть виступати:</w:t>
            </w:r>
          </w:p>
          <w:p w:rsidR="00091720" w:rsidRPr="004A354A" w:rsidRDefault="00091720" w:rsidP="00091720">
            <w:pPr>
              <w:widowControl w:val="0"/>
              <w:spacing w:after="0" w:line="240" w:lineRule="auto"/>
              <w:ind w:right="113"/>
              <w:jc w:val="both"/>
              <w:rPr>
                <w:sz w:val="24"/>
                <w:szCs w:val="24"/>
              </w:rPr>
            </w:pPr>
            <w:r w:rsidRPr="004A354A">
              <w:rPr>
                <w:sz w:val="24"/>
                <w:szCs w:val="24"/>
              </w:rPr>
              <w:t>- громадяни Російської Федерації;</w:t>
            </w:r>
          </w:p>
          <w:p w:rsidR="00091720" w:rsidRPr="004A354A" w:rsidRDefault="00091720" w:rsidP="00091720">
            <w:pPr>
              <w:widowControl w:val="0"/>
              <w:spacing w:after="0" w:line="240" w:lineRule="auto"/>
              <w:ind w:right="113"/>
              <w:jc w:val="both"/>
              <w:rPr>
                <w:sz w:val="24"/>
                <w:szCs w:val="24"/>
              </w:rPr>
            </w:pPr>
            <w:r w:rsidRPr="004A354A">
              <w:rPr>
                <w:sz w:val="24"/>
                <w:szCs w:val="24"/>
              </w:rPr>
              <w:t>- юридичні особи, створені та зареєстровані відповідно до законодавства Російської Федерації;</w:t>
            </w:r>
          </w:p>
          <w:p w:rsidR="00091720" w:rsidRPr="004A354A" w:rsidRDefault="00091720" w:rsidP="00091720">
            <w:pPr>
              <w:widowControl w:val="0"/>
              <w:spacing w:after="0" w:line="240" w:lineRule="auto"/>
              <w:ind w:right="113"/>
              <w:jc w:val="both"/>
              <w:rPr>
                <w:sz w:val="24"/>
                <w:szCs w:val="24"/>
              </w:rPr>
            </w:pPr>
            <w:r w:rsidRPr="004A354A">
              <w:rPr>
                <w:sz w:val="24"/>
                <w:szCs w:val="24"/>
              </w:rPr>
              <w:t xml:space="preserve">- юридичні особи, створені та зареєстровані відповідно до законодавства України, кінцевим </w:t>
            </w:r>
            <w:proofErr w:type="spellStart"/>
            <w:r w:rsidRPr="004A354A">
              <w:rPr>
                <w:sz w:val="24"/>
                <w:szCs w:val="24"/>
              </w:rPr>
              <w:t>бенефіціарним</w:t>
            </w:r>
            <w:proofErr w:type="spellEnd"/>
            <w:r w:rsidRPr="004A354A">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091720" w:rsidRPr="004A354A" w:rsidRDefault="00091720" w:rsidP="00091720">
            <w:pPr>
              <w:widowControl w:val="0"/>
              <w:spacing w:after="0" w:line="240" w:lineRule="auto"/>
              <w:ind w:right="113"/>
              <w:jc w:val="both"/>
              <w:rPr>
                <w:sz w:val="24"/>
                <w:szCs w:val="24"/>
              </w:rPr>
            </w:pPr>
            <w:r w:rsidRPr="004A354A">
              <w:rPr>
                <w:sz w:val="24"/>
                <w:szCs w:val="24"/>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4A354A">
              <w:rPr>
                <w:sz w:val="24"/>
                <w:szCs w:val="24"/>
              </w:rPr>
              <w:t>бенефіціарним</w:t>
            </w:r>
            <w:proofErr w:type="spellEnd"/>
            <w:r w:rsidRPr="004A354A">
              <w:rPr>
                <w:sz w:val="24"/>
                <w:szCs w:val="24"/>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091720" w:rsidRPr="004A354A" w:rsidRDefault="00091720" w:rsidP="00091720">
            <w:pPr>
              <w:widowControl w:val="0"/>
              <w:spacing w:after="0" w:line="240" w:lineRule="auto"/>
              <w:ind w:right="113"/>
              <w:jc w:val="both"/>
              <w:rPr>
                <w:sz w:val="24"/>
                <w:szCs w:val="24"/>
              </w:rPr>
            </w:pPr>
            <w:r w:rsidRPr="004A354A">
              <w:rPr>
                <w:sz w:val="24"/>
                <w:szCs w:val="24"/>
              </w:rPr>
              <w:t>З метою підтвердження виконання вимог даного пункту тендерної документації учасник у складі пропозиції повинен надати* :</w:t>
            </w:r>
          </w:p>
          <w:p w:rsidR="00091720" w:rsidRPr="004A354A" w:rsidRDefault="00091720" w:rsidP="00091720">
            <w:pPr>
              <w:widowControl w:val="0"/>
              <w:spacing w:after="0" w:line="240" w:lineRule="auto"/>
              <w:ind w:right="113"/>
              <w:jc w:val="both"/>
              <w:rPr>
                <w:sz w:val="24"/>
                <w:szCs w:val="24"/>
              </w:rPr>
            </w:pPr>
            <w:r w:rsidRPr="004A354A">
              <w:rPr>
                <w:sz w:val="24"/>
                <w:szCs w:val="24"/>
              </w:rPr>
              <w:t>- інформацію про кінцевого(</w:t>
            </w:r>
            <w:proofErr w:type="spellStart"/>
            <w:r w:rsidRPr="004A354A">
              <w:rPr>
                <w:sz w:val="24"/>
                <w:szCs w:val="24"/>
              </w:rPr>
              <w:t>их</w:t>
            </w:r>
            <w:proofErr w:type="spellEnd"/>
            <w:r w:rsidRPr="004A354A">
              <w:rPr>
                <w:sz w:val="24"/>
                <w:szCs w:val="24"/>
              </w:rPr>
              <w:t xml:space="preserve">) </w:t>
            </w:r>
            <w:proofErr w:type="spellStart"/>
            <w:r w:rsidRPr="004A354A">
              <w:rPr>
                <w:sz w:val="24"/>
                <w:szCs w:val="24"/>
              </w:rPr>
              <w:t>бенефеціарного</w:t>
            </w:r>
            <w:proofErr w:type="spellEnd"/>
            <w:r w:rsidRPr="004A354A">
              <w:rPr>
                <w:sz w:val="24"/>
                <w:szCs w:val="24"/>
              </w:rPr>
              <w:t>(</w:t>
            </w:r>
            <w:proofErr w:type="spellStart"/>
            <w:r w:rsidRPr="004A354A">
              <w:rPr>
                <w:sz w:val="24"/>
                <w:szCs w:val="24"/>
              </w:rPr>
              <w:t>их</w:t>
            </w:r>
            <w:proofErr w:type="spellEnd"/>
            <w:r w:rsidRPr="004A354A">
              <w:rPr>
                <w:sz w:val="24"/>
                <w:szCs w:val="24"/>
              </w:rPr>
              <w:t>) власника(</w:t>
            </w:r>
            <w:proofErr w:type="spellStart"/>
            <w:r w:rsidRPr="004A354A">
              <w:rPr>
                <w:sz w:val="24"/>
                <w:szCs w:val="24"/>
              </w:rPr>
              <w:t>ів</w:t>
            </w:r>
            <w:proofErr w:type="spellEnd"/>
            <w:r w:rsidRPr="004A354A">
              <w:rPr>
                <w:sz w:val="24"/>
                <w:szCs w:val="24"/>
              </w:rPr>
              <w:t>) із зазначенням частки в статутному капіталі;</w:t>
            </w:r>
          </w:p>
          <w:p w:rsidR="00091720" w:rsidRPr="004A354A" w:rsidRDefault="00091720" w:rsidP="00091720">
            <w:pPr>
              <w:widowControl w:val="0"/>
              <w:spacing w:after="0" w:line="240" w:lineRule="auto"/>
              <w:ind w:right="113"/>
              <w:jc w:val="both"/>
              <w:rPr>
                <w:sz w:val="24"/>
                <w:szCs w:val="24"/>
              </w:rPr>
            </w:pPr>
            <w:r w:rsidRPr="004A354A">
              <w:rPr>
                <w:sz w:val="24"/>
                <w:szCs w:val="24"/>
              </w:rPr>
              <w:t>- законність підстав проживання на території України кінцевого(</w:t>
            </w:r>
            <w:proofErr w:type="spellStart"/>
            <w:r w:rsidRPr="004A354A">
              <w:rPr>
                <w:sz w:val="24"/>
                <w:szCs w:val="24"/>
              </w:rPr>
              <w:t>их</w:t>
            </w:r>
            <w:proofErr w:type="spellEnd"/>
            <w:r w:rsidRPr="004A354A">
              <w:rPr>
                <w:sz w:val="24"/>
                <w:szCs w:val="24"/>
              </w:rPr>
              <w:t xml:space="preserve">) </w:t>
            </w:r>
            <w:proofErr w:type="spellStart"/>
            <w:r w:rsidRPr="004A354A">
              <w:rPr>
                <w:sz w:val="24"/>
                <w:szCs w:val="24"/>
              </w:rPr>
              <w:t>бенефіціарного</w:t>
            </w:r>
            <w:proofErr w:type="spellEnd"/>
            <w:r w:rsidRPr="004A354A">
              <w:rPr>
                <w:sz w:val="24"/>
                <w:szCs w:val="24"/>
              </w:rPr>
              <w:t>(</w:t>
            </w:r>
            <w:proofErr w:type="spellStart"/>
            <w:r w:rsidRPr="004A354A">
              <w:rPr>
                <w:sz w:val="24"/>
                <w:szCs w:val="24"/>
              </w:rPr>
              <w:t>их</w:t>
            </w:r>
            <w:proofErr w:type="spellEnd"/>
            <w:r w:rsidRPr="004A354A">
              <w:rPr>
                <w:sz w:val="24"/>
                <w:szCs w:val="24"/>
              </w:rPr>
              <w:t>) власника(</w:t>
            </w:r>
            <w:proofErr w:type="spellStart"/>
            <w:r w:rsidRPr="004A354A">
              <w:rPr>
                <w:sz w:val="24"/>
                <w:szCs w:val="24"/>
              </w:rPr>
              <w:t>ів</w:t>
            </w:r>
            <w:proofErr w:type="spellEnd"/>
            <w:r w:rsidRPr="004A354A">
              <w:rPr>
                <w:sz w:val="24"/>
                <w:szCs w:val="24"/>
              </w:rPr>
              <w:t>) – громадянина/громадян Російської Федерації підтверджується наданням у складі пропозиції одного з таких документів:</w:t>
            </w:r>
          </w:p>
          <w:p w:rsidR="00091720" w:rsidRPr="004A354A" w:rsidRDefault="00091720" w:rsidP="00091720">
            <w:pPr>
              <w:widowControl w:val="0"/>
              <w:spacing w:after="0" w:line="240" w:lineRule="auto"/>
              <w:ind w:right="113"/>
              <w:jc w:val="both"/>
              <w:rPr>
                <w:sz w:val="24"/>
                <w:szCs w:val="24"/>
              </w:rPr>
            </w:pPr>
            <w:r w:rsidRPr="004A354A">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91720" w:rsidRPr="004A354A" w:rsidRDefault="00091720" w:rsidP="00091720">
            <w:pPr>
              <w:widowControl w:val="0"/>
              <w:spacing w:after="0" w:line="240" w:lineRule="auto"/>
              <w:ind w:right="113"/>
              <w:jc w:val="both"/>
              <w:rPr>
                <w:sz w:val="24"/>
                <w:szCs w:val="24"/>
              </w:rPr>
            </w:pPr>
            <w:r w:rsidRPr="004A354A">
              <w:rPr>
                <w:sz w:val="24"/>
                <w:szCs w:val="24"/>
              </w:rPr>
              <w:t>б) посвідку на постійне чи тимчасове проживання на території України;</w:t>
            </w:r>
          </w:p>
          <w:p w:rsidR="00091720" w:rsidRPr="004A354A" w:rsidRDefault="00091720" w:rsidP="00091720">
            <w:pPr>
              <w:widowControl w:val="0"/>
              <w:spacing w:after="0" w:line="240" w:lineRule="auto"/>
              <w:ind w:right="113"/>
              <w:jc w:val="both"/>
              <w:rPr>
                <w:sz w:val="24"/>
                <w:szCs w:val="24"/>
              </w:rPr>
            </w:pPr>
            <w:r w:rsidRPr="004A354A">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091720" w:rsidRPr="004A354A" w:rsidRDefault="00091720" w:rsidP="00091720">
            <w:pPr>
              <w:widowControl w:val="0"/>
              <w:spacing w:after="0" w:line="240" w:lineRule="auto"/>
              <w:ind w:right="113"/>
              <w:jc w:val="both"/>
              <w:rPr>
                <w:sz w:val="24"/>
                <w:szCs w:val="24"/>
              </w:rPr>
            </w:pPr>
            <w:r w:rsidRPr="004A354A">
              <w:rPr>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091720" w:rsidRPr="004A354A" w:rsidRDefault="00091720" w:rsidP="00091720">
            <w:pPr>
              <w:widowControl w:val="0"/>
              <w:spacing w:after="0" w:line="240" w:lineRule="auto"/>
              <w:ind w:right="113"/>
              <w:jc w:val="both"/>
              <w:rPr>
                <w:sz w:val="24"/>
                <w:szCs w:val="24"/>
              </w:rPr>
            </w:pPr>
            <w:r w:rsidRPr="004A354A">
              <w:rPr>
                <w:sz w:val="24"/>
                <w:szCs w:val="24"/>
              </w:rPr>
              <w:t>*Згідно роз'яснення Міністерства юстиції України від 08.03.2022 № 24560/8.1.3/10-22.</w:t>
            </w:r>
          </w:p>
          <w:p w:rsidR="00260996" w:rsidRPr="004A354A" w:rsidRDefault="00260996" w:rsidP="00AE1071">
            <w:pPr>
              <w:suppressAutoHyphens/>
              <w:spacing w:after="0" w:line="240" w:lineRule="auto"/>
              <w:jc w:val="both"/>
              <w:rPr>
                <w:sz w:val="24"/>
                <w:szCs w:val="24"/>
                <w:lang w:eastAsia="uk-UA"/>
              </w:rPr>
            </w:pPr>
            <w:r w:rsidRPr="004A354A">
              <w:rPr>
                <w:sz w:val="24"/>
                <w:szCs w:val="24"/>
                <w:lang w:eastAsia="uk-UA"/>
              </w:rPr>
              <w:t xml:space="preserve">1.7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4A354A">
              <w:rPr>
                <w:sz w:val="24"/>
                <w:szCs w:val="24"/>
                <w:lang w:eastAsia="uk-UA"/>
              </w:rPr>
              <w:lastRenderedPageBreak/>
              <w:t xml:space="preserve">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учасники надають у своїй тендерній пропозиції лист підтвердження. </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1.8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contextualSpacing/>
              <w:rPr>
                <w:sz w:val="24"/>
                <w:szCs w:val="24"/>
                <w:lang w:eastAsia="uk-UA"/>
              </w:rPr>
            </w:pPr>
            <w:r w:rsidRPr="004A354A">
              <w:rPr>
                <w:sz w:val="24"/>
                <w:szCs w:val="24"/>
                <w:lang w:eastAsia="uk-UA"/>
              </w:rPr>
              <w:lastRenderedPageBreak/>
              <w:t>3</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Відхилення тендерних пропозицій</w:t>
            </w:r>
          </w:p>
        </w:tc>
        <w:tc>
          <w:tcPr>
            <w:tcW w:w="6097" w:type="dxa"/>
            <w:hideMark/>
          </w:tcPr>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1.1. Замовник відхиляє тендерну пропозицію із зазначенням аргументації в електронній системі закупівель у разі якщо:</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1) учасник процедури закупівлі:</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 xml:space="preserve">2) тендерна пропозиція учасника: </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викладена іншою мовою (мовами), аніж мова (мови), що вимагається тендерною документацією;</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 xml:space="preserve">є такою, строк дії якої закінчився; </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3) переможець процедури закупівлі:</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не надав забезпечення виконання договору про закупівлю, якщо таке забезпечення вимагалося замовником.</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FA66CC" w:rsidRPr="004A354A" w:rsidTr="00AE1071">
        <w:trPr>
          <w:trHeight w:val="210"/>
          <w:jc w:val="center"/>
        </w:trPr>
        <w:tc>
          <w:tcPr>
            <w:tcW w:w="10487" w:type="dxa"/>
            <w:gridSpan w:val="3"/>
            <w:vAlign w:val="center"/>
            <w:hideMark/>
          </w:tcPr>
          <w:p w:rsidR="00260996" w:rsidRPr="004A354A" w:rsidRDefault="00260996" w:rsidP="00AE1071">
            <w:pPr>
              <w:widowControl w:val="0"/>
              <w:spacing w:after="0" w:line="240" w:lineRule="auto"/>
              <w:ind w:left="92" w:hanging="21"/>
              <w:contextualSpacing/>
              <w:rPr>
                <w:b/>
                <w:sz w:val="24"/>
                <w:szCs w:val="24"/>
              </w:rPr>
            </w:pPr>
            <w:r w:rsidRPr="004A354A">
              <w:rPr>
                <w:b/>
                <w:sz w:val="24"/>
                <w:szCs w:val="24"/>
                <w:bdr w:val="none" w:sz="0" w:space="0" w:color="auto" w:frame="1"/>
                <w:lang w:eastAsia="uk-UA"/>
              </w:rPr>
              <w:lastRenderedPageBreak/>
              <w:t>Розділ VІ. Результати торгів та укладання договору про закупівлю</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ind w:right="113"/>
              <w:contextualSpacing/>
              <w:jc w:val="both"/>
              <w:rPr>
                <w:sz w:val="24"/>
                <w:szCs w:val="24"/>
                <w:lang w:eastAsia="uk-UA"/>
              </w:rPr>
            </w:pPr>
            <w:r w:rsidRPr="004A354A">
              <w:rPr>
                <w:sz w:val="24"/>
                <w:szCs w:val="24"/>
                <w:lang w:eastAsia="uk-UA"/>
              </w:rPr>
              <w:t>1</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Відміна замовником торгів чи визнання їх такими, що не відбулися</w:t>
            </w:r>
          </w:p>
        </w:tc>
        <w:tc>
          <w:tcPr>
            <w:tcW w:w="6097" w:type="dxa"/>
            <w:hideMark/>
          </w:tcPr>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1.1 Замовник відміняє тендер у разі:</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1)</w:t>
            </w:r>
            <w:r w:rsidRPr="004A354A">
              <w:rPr>
                <w:sz w:val="24"/>
                <w:szCs w:val="24"/>
                <w:lang w:eastAsia="uk-UA"/>
              </w:rPr>
              <w:tab/>
              <w:t>відсутності подальшої потреби в закупівлі товарів, робіт і послуг;</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2)</w:t>
            </w:r>
            <w:r w:rsidRPr="004A354A">
              <w:rPr>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1.2. Тендер автоматично відміняються електронною системою закупівель у разі:</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1)</w:t>
            </w:r>
            <w:r w:rsidRPr="004A354A">
              <w:rPr>
                <w:sz w:val="24"/>
                <w:szCs w:val="24"/>
                <w:lang w:eastAsia="uk-UA"/>
              </w:rPr>
              <w:tab/>
              <w:t xml:space="preserve">подання для участі: </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у відкритих торгах – менше двох тендерних пропозицій;</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у конкурентному діалозі – менше трьох тендерних пропозицій;</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у відкритих торгах для укладення рамкових угод – менше трьох тендерних пропозицій;</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у кваліфікаційному відборі першого етапу торгів із обмеженою участю –  менше чотирьох пропозицій;</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2)</w:t>
            </w:r>
            <w:r w:rsidRPr="004A354A">
              <w:rPr>
                <w:sz w:val="24"/>
                <w:szCs w:val="24"/>
                <w:lang w:eastAsia="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4A354A">
              <w:rPr>
                <w:sz w:val="24"/>
                <w:szCs w:val="24"/>
                <w:lang w:eastAsia="uk-UA"/>
              </w:rPr>
              <w:t>оприлюднено</w:t>
            </w:r>
            <w:proofErr w:type="spellEnd"/>
            <w:r w:rsidRPr="004A354A">
              <w:rPr>
                <w:sz w:val="24"/>
                <w:szCs w:val="24"/>
                <w:lang w:eastAsia="uk-UA"/>
              </w:rPr>
              <w:t xml:space="preserve">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3)</w:t>
            </w:r>
            <w:r w:rsidRPr="004A354A">
              <w:rPr>
                <w:sz w:val="24"/>
                <w:szCs w:val="24"/>
                <w:lang w:eastAsia="uk-UA"/>
              </w:rPr>
              <w:tab/>
              <w:t>відхилення всіх тендерних пропозицій згідно з Законом.</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1.4. Тендер може бути відмінено частково (за лотом).</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1.5. Замовник має право визнати тендер таким, що не відбувся, у разі:</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lastRenderedPageBreak/>
              <w:t>1)</w:t>
            </w:r>
            <w:r w:rsidRPr="004A354A">
              <w:rPr>
                <w:sz w:val="24"/>
                <w:szCs w:val="24"/>
                <w:lang w:eastAsia="uk-UA"/>
              </w:rPr>
              <w:tab/>
              <w:t>якщо здійснення закупівлі стало неможливим унаслідок непереборної сили;</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2)</w:t>
            </w:r>
            <w:r w:rsidRPr="004A354A">
              <w:rPr>
                <w:sz w:val="24"/>
                <w:szCs w:val="24"/>
                <w:lang w:eastAsia="uk-UA"/>
              </w:rPr>
              <w:tab/>
              <w:t>скорочення видатків на здійснення закупівлі товарів, робіт і послуг.</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1.6. Замовник має право визнати тендер таким, що не відбувся частково (за лотом).</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260996" w:rsidRPr="004A354A" w:rsidRDefault="00260996" w:rsidP="00AE1071">
            <w:pPr>
              <w:widowControl w:val="0"/>
              <w:spacing w:after="0" w:line="240" w:lineRule="auto"/>
              <w:ind w:firstLine="176"/>
              <w:contextualSpacing/>
              <w:jc w:val="both"/>
              <w:rPr>
                <w:sz w:val="24"/>
                <w:szCs w:val="24"/>
                <w:lang w:eastAsia="uk-UA"/>
              </w:rPr>
            </w:pPr>
            <w:r w:rsidRPr="004A354A">
              <w:rPr>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ind w:right="113"/>
              <w:contextualSpacing/>
              <w:jc w:val="both"/>
              <w:rPr>
                <w:sz w:val="24"/>
                <w:szCs w:val="24"/>
              </w:rPr>
            </w:pPr>
            <w:r w:rsidRPr="004A354A">
              <w:rPr>
                <w:sz w:val="24"/>
                <w:szCs w:val="24"/>
              </w:rPr>
              <w:lastRenderedPageBreak/>
              <w:t>2</w:t>
            </w:r>
          </w:p>
        </w:tc>
        <w:tc>
          <w:tcPr>
            <w:tcW w:w="3741" w:type="dxa"/>
            <w:hideMark/>
          </w:tcPr>
          <w:p w:rsidR="00260996" w:rsidRPr="004A354A" w:rsidRDefault="00260996" w:rsidP="00AE1071">
            <w:pPr>
              <w:widowControl w:val="0"/>
              <w:spacing w:after="0" w:line="240" w:lineRule="auto"/>
              <w:ind w:right="113"/>
              <w:contextualSpacing/>
              <w:jc w:val="both"/>
              <w:rPr>
                <w:sz w:val="24"/>
                <w:szCs w:val="24"/>
                <w:lang w:eastAsia="uk-UA"/>
              </w:rPr>
            </w:pPr>
            <w:r w:rsidRPr="004A354A">
              <w:rPr>
                <w:sz w:val="24"/>
                <w:szCs w:val="24"/>
                <w:lang w:eastAsia="uk-UA"/>
              </w:rPr>
              <w:t xml:space="preserve">Строк укладання договору </w:t>
            </w:r>
          </w:p>
        </w:tc>
        <w:tc>
          <w:tcPr>
            <w:tcW w:w="6097" w:type="dxa"/>
            <w:hideMark/>
          </w:tcPr>
          <w:p w:rsidR="00260996" w:rsidRPr="004A354A" w:rsidRDefault="00260996" w:rsidP="00AE1071">
            <w:pPr>
              <w:widowControl w:val="0"/>
              <w:spacing w:after="0" w:line="240" w:lineRule="auto"/>
              <w:ind w:right="113" w:firstLine="176"/>
              <w:jc w:val="both"/>
              <w:rPr>
                <w:sz w:val="24"/>
                <w:szCs w:val="24"/>
                <w:lang w:eastAsia="uk-UA"/>
              </w:rPr>
            </w:pPr>
            <w:r w:rsidRPr="004A354A">
              <w:rPr>
                <w:sz w:val="24"/>
                <w:szCs w:val="24"/>
                <w:lang w:eastAsia="uk-UA"/>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укласти договір про закупівлю.</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1.2 Учасник, якого визначили переможцем торгів під час укладання договору надає замовнику наступні документи:</w:t>
            </w:r>
          </w:p>
          <w:p w:rsidR="00260996" w:rsidRPr="004A354A"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форму «Пропозиція», з зазначенням суми аукціону закупівлі відповідно до результату електронного аукціону, підписаний проект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60996" w:rsidRPr="004A354A" w:rsidRDefault="00260996" w:rsidP="004E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4A354A">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ind w:right="113"/>
              <w:contextualSpacing/>
              <w:jc w:val="both"/>
              <w:rPr>
                <w:sz w:val="24"/>
                <w:szCs w:val="24"/>
              </w:rPr>
            </w:pPr>
            <w:r w:rsidRPr="004A354A">
              <w:rPr>
                <w:sz w:val="24"/>
                <w:szCs w:val="24"/>
              </w:rPr>
              <w:t>3</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 xml:space="preserve">Проект договору про закупівлю </w:t>
            </w:r>
          </w:p>
        </w:tc>
        <w:tc>
          <w:tcPr>
            <w:tcW w:w="6097" w:type="dxa"/>
            <w:hideMark/>
          </w:tcPr>
          <w:p w:rsidR="00260996" w:rsidRPr="004A354A" w:rsidRDefault="00260996" w:rsidP="00AE1071">
            <w:pPr>
              <w:widowControl w:val="0"/>
              <w:tabs>
                <w:tab w:val="left" w:pos="601"/>
                <w:tab w:val="left" w:pos="912"/>
              </w:tabs>
              <w:spacing w:after="0" w:line="240" w:lineRule="auto"/>
              <w:ind w:firstLine="177"/>
              <w:jc w:val="both"/>
              <w:rPr>
                <w:sz w:val="24"/>
                <w:szCs w:val="24"/>
                <w:lang w:eastAsia="uk-UA"/>
              </w:rPr>
            </w:pPr>
            <w:r w:rsidRPr="004A354A">
              <w:rPr>
                <w:sz w:val="24"/>
                <w:szCs w:val="24"/>
                <w:lang w:eastAsia="uk-UA"/>
              </w:rPr>
              <w:t>Договір про закупівлю укладається в письмовій формі, відповідно до положень Цивільного та Господарського кодексів України.</w:t>
            </w:r>
          </w:p>
          <w:p w:rsidR="00260996" w:rsidRPr="004A354A" w:rsidRDefault="00260996" w:rsidP="00AE1071">
            <w:pPr>
              <w:widowControl w:val="0"/>
              <w:spacing w:after="0" w:line="240" w:lineRule="auto"/>
              <w:ind w:right="113" w:firstLine="177"/>
              <w:contextualSpacing/>
              <w:jc w:val="both"/>
              <w:rPr>
                <w:sz w:val="24"/>
                <w:szCs w:val="24"/>
                <w:lang w:eastAsia="uk-UA"/>
              </w:rPr>
            </w:pPr>
            <w:r w:rsidRPr="004A354A">
              <w:rPr>
                <w:sz w:val="24"/>
                <w:szCs w:val="24"/>
                <w:lang w:eastAsia="uk-UA"/>
              </w:rPr>
              <w:t>Проект договору викладено у додатку ІV тендерної документації складається замовником з урахуванням особливостей предмету закупівлі;</w:t>
            </w:r>
          </w:p>
          <w:p w:rsidR="00260996" w:rsidRPr="004A354A" w:rsidRDefault="00260996" w:rsidP="00AE1071">
            <w:pPr>
              <w:widowControl w:val="0"/>
              <w:spacing w:after="0" w:line="240" w:lineRule="auto"/>
              <w:ind w:right="113" w:firstLine="177"/>
              <w:contextualSpacing/>
              <w:jc w:val="both"/>
              <w:rPr>
                <w:sz w:val="24"/>
                <w:szCs w:val="24"/>
                <w:lang w:eastAsia="uk-UA"/>
              </w:rPr>
            </w:pPr>
            <w:r w:rsidRPr="004A354A">
              <w:rPr>
                <w:sz w:val="24"/>
                <w:szCs w:val="24"/>
                <w:lang w:eastAsia="uk-UA"/>
              </w:rPr>
              <w:t>разом з тендерною документацією замовником подається проект договору про закупівлю, який може бути уточнений під час укладання без зміни його істотних умов;</w:t>
            </w:r>
          </w:p>
          <w:p w:rsidR="00260996" w:rsidRPr="004A354A" w:rsidRDefault="00260996" w:rsidP="00AE1071">
            <w:pPr>
              <w:widowControl w:val="0"/>
              <w:spacing w:after="0" w:line="240" w:lineRule="auto"/>
              <w:ind w:right="113" w:firstLine="177"/>
              <w:contextualSpacing/>
              <w:jc w:val="both"/>
              <w:rPr>
                <w:sz w:val="24"/>
                <w:szCs w:val="24"/>
                <w:lang w:eastAsia="uk-UA"/>
              </w:rPr>
            </w:pPr>
            <w:r w:rsidRPr="004A354A">
              <w:rPr>
                <w:sz w:val="24"/>
                <w:szCs w:val="24"/>
                <w:lang w:eastAsia="uk-UA"/>
              </w:rPr>
              <w:t xml:space="preserve">у складі тендерної пропозиції учасник подає підписаний проект договору про закупівлю </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ind w:right="113"/>
              <w:contextualSpacing/>
              <w:jc w:val="both"/>
              <w:rPr>
                <w:sz w:val="24"/>
                <w:szCs w:val="24"/>
              </w:rPr>
            </w:pPr>
            <w:r w:rsidRPr="004A354A">
              <w:rPr>
                <w:sz w:val="24"/>
                <w:szCs w:val="24"/>
              </w:rPr>
              <w:lastRenderedPageBreak/>
              <w:t>4</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Істотні умови, що обов’язково включаються до договору про закупівлю</w:t>
            </w:r>
          </w:p>
        </w:tc>
        <w:tc>
          <w:tcPr>
            <w:tcW w:w="6097" w:type="dxa"/>
            <w:hideMark/>
          </w:tcPr>
          <w:p w:rsidR="00260996" w:rsidRPr="004A354A" w:rsidRDefault="00260996" w:rsidP="00AE1071">
            <w:pPr>
              <w:widowControl w:val="0"/>
              <w:tabs>
                <w:tab w:val="left" w:pos="601"/>
                <w:tab w:val="left" w:pos="912"/>
              </w:tabs>
              <w:spacing w:after="0" w:line="240" w:lineRule="auto"/>
              <w:ind w:firstLine="177"/>
              <w:jc w:val="both"/>
              <w:rPr>
                <w:sz w:val="24"/>
                <w:szCs w:val="24"/>
                <w:lang w:eastAsia="uk-UA"/>
              </w:rPr>
            </w:pPr>
            <w:r w:rsidRPr="004A354A">
              <w:rPr>
                <w:sz w:val="24"/>
                <w:szCs w:val="24"/>
                <w:lang w:eastAsia="uk-UA"/>
              </w:rPr>
              <w:t>Договір визначає найменування (номенклатуру, асортимент), кількість, загальну вартість товару та термін дії договору. Ціна договору визначається за результатами аукціону, відповідно до поданої учасником цінової пропозиції.</w:t>
            </w:r>
          </w:p>
          <w:p w:rsidR="00260996" w:rsidRPr="004A354A" w:rsidRDefault="00260996" w:rsidP="00AE1071">
            <w:pPr>
              <w:widowControl w:val="0"/>
              <w:tabs>
                <w:tab w:val="left" w:pos="601"/>
                <w:tab w:val="left" w:pos="912"/>
              </w:tabs>
              <w:spacing w:after="0" w:line="240" w:lineRule="auto"/>
              <w:ind w:firstLine="177"/>
              <w:jc w:val="both"/>
              <w:rPr>
                <w:sz w:val="24"/>
                <w:szCs w:val="24"/>
                <w:lang w:eastAsia="uk-UA"/>
              </w:rPr>
            </w:pPr>
            <w:r w:rsidRPr="004A354A">
              <w:rPr>
                <w:sz w:val="24"/>
                <w:szCs w:val="24"/>
                <w:lang w:eastAsia="uk-UA"/>
              </w:rPr>
              <w:t>Умови договору можуть бути уточнені замовником під час його укладання.</w:t>
            </w:r>
          </w:p>
        </w:tc>
      </w:tr>
      <w:tr w:rsidR="00FA66CC" w:rsidRPr="004A354A" w:rsidTr="00AE1071">
        <w:trPr>
          <w:trHeight w:val="132"/>
          <w:jc w:val="center"/>
        </w:trPr>
        <w:tc>
          <w:tcPr>
            <w:tcW w:w="649" w:type="dxa"/>
            <w:hideMark/>
          </w:tcPr>
          <w:p w:rsidR="00260996" w:rsidRPr="004A354A" w:rsidRDefault="00260996" w:rsidP="00AE1071">
            <w:pPr>
              <w:widowControl w:val="0"/>
              <w:spacing w:after="0" w:line="240" w:lineRule="auto"/>
              <w:ind w:right="113"/>
              <w:contextualSpacing/>
              <w:jc w:val="both"/>
              <w:rPr>
                <w:sz w:val="24"/>
                <w:szCs w:val="24"/>
              </w:rPr>
            </w:pPr>
            <w:r w:rsidRPr="004A354A">
              <w:rPr>
                <w:sz w:val="24"/>
                <w:szCs w:val="24"/>
              </w:rPr>
              <w:t>5</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Дії замовника при відмові переможця торгів підписати договір про закупівлю</w:t>
            </w:r>
          </w:p>
        </w:tc>
        <w:tc>
          <w:tcPr>
            <w:tcW w:w="6097" w:type="dxa"/>
            <w:hideMark/>
          </w:tcPr>
          <w:p w:rsidR="00260996" w:rsidRPr="004A354A" w:rsidRDefault="00260996" w:rsidP="00AE1071">
            <w:pPr>
              <w:widowControl w:val="0"/>
              <w:spacing w:after="0" w:line="240" w:lineRule="auto"/>
              <w:ind w:right="113" w:firstLine="176"/>
              <w:contextualSpacing/>
              <w:jc w:val="both"/>
              <w:rPr>
                <w:sz w:val="24"/>
                <w:szCs w:val="24"/>
                <w:lang w:eastAsia="uk-UA"/>
              </w:rPr>
            </w:pPr>
            <w:r w:rsidRPr="004A354A">
              <w:rPr>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354A">
              <w:rPr>
                <w:sz w:val="24"/>
                <w:szCs w:val="24"/>
                <w:lang w:eastAsia="uk-UA"/>
              </w:rPr>
              <w:t>неукладення</w:t>
            </w:r>
            <w:proofErr w:type="spellEnd"/>
            <w:r w:rsidRPr="004A354A">
              <w:rPr>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A66CC" w:rsidRPr="004A354A" w:rsidTr="00AE1071">
        <w:trPr>
          <w:trHeight w:val="522"/>
          <w:jc w:val="center"/>
        </w:trPr>
        <w:tc>
          <w:tcPr>
            <w:tcW w:w="649" w:type="dxa"/>
            <w:hideMark/>
          </w:tcPr>
          <w:p w:rsidR="00260996" w:rsidRPr="004A354A" w:rsidRDefault="00260996" w:rsidP="00AE1071">
            <w:pPr>
              <w:widowControl w:val="0"/>
              <w:spacing w:after="0" w:line="240" w:lineRule="auto"/>
              <w:ind w:right="113"/>
              <w:contextualSpacing/>
              <w:jc w:val="both"/>
              <w:rPr>
                <w:sz w:val="24"/>
                <w:szCs w:val="24"/>
              </w:rPr>
            </w:pPr>
            <w:r w:rsidRPr="004A354A">
              <w:rPr>
                <w:sz w:val="24"/>
                <w:szCs w:val="24"/>
              </w:rPr>
              <w:t>6</w:t>
            </w:r>
          </w:p>
        </w:tc>
        <w:tc>
          <w:tcPr>
            <w:tcW w:w="3741" w:type="dxa"/>
            <w:hideMark/>
          </w:tcPr>
          <w:p w:rsidR="00260996" w:rsidRPr="004A354A" w:rsidRDefault="00260996" w:rsidP="00AE1071">
            <w:pPr>
              <w:widowControl w:val="0"/>
              <w:spacing w:after="0" w:line="240" w:lineRule="auto"/>
              <w:ind w:right="113"/>
              <w:contextualSpacing/>
              <w:rPr>
                <w:sz w:val="24"/>
                <w:szCs w:val="24"/>
                <w:lang w:eastAsia="uk-UA"/>
              </w:rPr>
            </w:pPr>
            <w:r w:rsidRPr="004A354A">
              <w:rPr>
                <w:sz w:val="24"/>
                <w:szCs w:val="24"/>
                <w:lang w:eastAsia="uk-UA"/>
              </w:rPr>
              <w:t xml:space="preserve">Забезпечення виконання договору про закупівлю </w:t>
            </w:r>
          </w:p>
        </w:tc>
        <w:tc>
          <w:tcPr>
            <w:tcW w:w="6097" w:type="dxa"/>
            <w:hideMark/>
          </w:tcPr>
          <w:p w:rsidR="00260996" w:rsidRPr="004A354A" w:rsidRDefault="00260996" w:rsidP="00AE1071">
            <w:pPr>
              <w:autoSpaceDE w:val="0"/>
              <w:autoSpaceDN w:val="0"/>
              <w:adjustRightInd w:val="0"/>
              <w:spacing w:after="0" w:line="240" w:lineRule="auto"/>
              <w:ind w:firstLine="75"/>
              <w:rPr>
                <w:rFonts w:eastAsia="CourierNew"/>
                <w:sz w:val="24"/>
                <w:szCs w:val="24"/>
              </w:rPr>
            </w:pPr>
            <w:r w:rsidRPr="004A354A">
              <w:rPr>
                <w:rFonts w:eastAsia="CourierNew"/>
                <w:sz w:val="24"/>
                <w:szCs w:val="24"/>
              </w:rPr>
              <w:t>Забезпечення виконання договору про закупівлю не вимагається</w:t>
            </w:r>
          </w:p>
        </w:tc>
      </w:tr>
    </w:tbl>
    <w:p w:rsidR="00260996" w:rsidRPr="004A354A" w:rsidRDefault="00260996" w:rsidP="00260996">
      <w:pPr>
        <w:spacing w:after="0" w:line="240" w:lineRule="auto"/>
        <w:rPr>
          <w:b/>
          <w:sz w:val="24"/>
          <w:szCs w:val="24"/>
        </w:rPr>
      </w:pPr>
      <w:r w:rsidRPr="004A354A">
        <w:rPr>
          <w:b/>
          <w:sz w:val="24"/>
          <w:szCs w:val="24"/>
        </w:rPr>
        <w:br w:type="page"/>
      </w:r>
    </w:p>
    <w:p w:rsidR="006051F5" w:rsidRPr="004A354A" w:rsidRDefault="006051F5" w:rsidP="006051F5">
      <w:pPr>
        <w:spacing w:after="0" w:line="240" w:lineRule="auto"/>
        <w:jc w:val="right"/>
        <w:rPr>
          <w:b/>
          <w:sz w:val="24"/>
          <w:szCs w:val="24"/>
        </w:rPr>
      </w:pPr>
      <w:r w:rsidRPr="004A354A">
        <w:rPr>
          <w:b/>
          <w:sz w:val="24"/>
          <w:szCs w:val="24"/>
        </w:rPr>
        <w:lastRenderedPageBreak/>
        <w:t>Додаток І</w:t>
      </w:r>
    </w:p>
    <w:p w:rsidR="006051F5" w:rsidRPr="004A354A" w:rsidRDefault="006051F5" w:rsidP="006051F5">
      <w:pPr>
        <w:spacing w:after="0" w:line="240" w:lineRule="auto"/>
        <w:jc w:val="center"/>
        <w:rPr>
          <w:b/>
          <w:sz w:val="24"/>
          <w:szCs w:val="24"/>
        </w:rPr>
      </w:pPr>
      <w:r w:rsidRPr="004A354A">
        <w:rPr>
          <w:b/>
          <w:sz w:val="24"/>
          <w:szCs w:val="24"/>
        </w:rPr>
        <w:t>Місце, кількість, обсяг поставки товарів</w:t>
      </w:r>
    </w:p>
    <w:p w:rsidR="00510C33" w:rsidRPr="004A354A" w:rsidRDefault="00510C33" w:rsidP="00510C33">
      <w:pPr>
        <w:spacing w:after="0" w:line="240" w:lineRule="auto"/>
        <w:rPr>
          <w:b/>
          <w:sz w:val="24"/>
          <w:szCs w:val="24"/>
        </w:rPr>
      </w:pPr>
    </w:p>
    <w:p w:rsidR="00510C33" w:rsidRPr="004A354A" w:rsidRDefault="00510C33" w:rsidP="00510C33">
      <w:pPr>
        <w:spacing w:after="0" w:line="240" w:lineRule="auto"/>
        <w:rPr>
          <w:b/>
          <w:sz w:val="24"/>
          <w:szCs w:val="24"/>
        </w:rPr>
      </w:pPr>
      <w:r w:rsidRPr="004A354A">
        <w:rPr>
          <w:b/>
          <w:sz w:val="24"/>
          <w:szCs w:val="24"/>
        </w:rPr>
        <w:t xml:space="preserve">Комплемент сухий морської свинки </w:t>
      </w:r>
    </w:p>
    <w:p w:rsidR="006051F5" w:rsidRPr="004A354A" w:rsidRDefault="006051F5" w:rsidP="006051F5">
      <w:pPr>
        <w:spacing w:after="0" w:line="240" w:lineRule="auto"/>
        <w:rPr>
          <w:sz w:val="24"/>
          <w:szCs w:val="24"/>
        </w:rPr>
      </w:pPr>
    </w:p>
    <w:p w:rsidR="006051F5" w:rsidRPr="004A354A" w:rsidRDefault="006051F5" w:rsidP="006051F5">
      <w:pPr>
        <w:spacing w:after="0" w:line="240" w:lineRule="auto"/>
        <w:rPr>
          <w:sz w:val="24"/>
          <w:szCs w:val="24"/>
        </w:rPr>
      </w:pPr>
      <w:r w:rsidRPr="004A354A">
        <w:rPr>
          <w:sz w:val="24"/>
          <w:szCs w:val="24"/>
        </w:rPr>
        <w:t>Поставка здійснюється за адресою: м. Київ, вул. Донецька, 30.</w:t>
      </w:r>
    </w:p>
    <w:p w:rsidR="006051F5" w:rsidRPr="004A354A" w:rsidRDefault="006051F5" w:rsidP="006051F5">
      <w:pPr>
        <w:spacing w:after="0" w:line="240" w:lineRule="auto"/>
        <w:rPr>
          <w:sz w:val="24"/>
          <w:szCs w:val="24"/>
        </w:rPr>
      </w:pPr>
    </w:p>
    <w:p w:rsidR="006051F5" w:rsidRPr="004A354A" w:rsidRDefault="006051F5" w:rsidP="006051F5">
      <w:pPr>
        <w:spacing w:after="0" w:line="240" w:lineRule="auto"/>
        <w:rPr>
          <w:b/>
          <w:sz w:val="24"/>
          <w:szCs w:val="24"/>
        </w:rPr>
      </w:pPr>
      <w:r w:rsidRPr="004A354A">
        <w:rPr>
          <w:sz w:val="24"/>
          <w:szCs w:val="24"/>
        </w:rPr>
        <w:t xml:space="preserve">Кількість  - </w:t>
      </w:r>
      <w:r w:rsidRPr="004A354A">
        <w:rPr>
          <w:szCs w:val="28"/>
        </w:rPr>
        <w:t xml:space="preserve"> </w:t>
      </w:r>
      <w:r w:rsidRPr="004A354A">
        <w:rPr>
          <w:sz w:val="24"/>
          <w:szCs w:val="24"/>
        </w:rPr>
        <w:t>2 707,0</w:t>
      </w:r>
      <w:r w:rsidR="00F96ED1" w:rsidRPr="004A354A">
        <w:rPr>
          <w:sz w:val="24"/>
          <w:szCs w:val="24"/>
        </w:rPr>
        <w:t xml:space="preserve"> тис. доз</w:t>
      </w:r>
    </w:p>
    <w:p w:rsidR="0040051E" w:rsidRPr="004A354A" w:rsidRDefault="006051F5">
      <w:pPr>
        <w:spacing w:after="160" w:line="259" w:lineRule="auto"/>
        <w:rPr>
          <w:b/>
          <w:sz w:val="24"/>
          <w:szCs w:val="24"/>
        </w:rPr>
      </w:pPr>
      <w:r w:rsidRPr="004A354A">
        <w:rPr>
          <w:b/>
          <w:sz w:val="24"/>
          <w:szCs w:val="24"/>
        </w:rPr>
        <w:br w:type="page"/>
      </w:r>
    </w:p>
    <w:p w:rsidR="00260996" w:rsidRPr="004A354A" w:rsidRDefault="00260996" w:rsidP="008A1C02">
      <w:pPr>
        <w:spacing w:after="160" w:line="259" w:lineRule="auto"/>
        <w:jc w:val="right"/>
        <w:rPr>
          <w:b/>
          <w:sz w:val="24"/>
          <w:szCs w:val="24"/>
        </w:rPr>
      </w:pPr>
      <w:r w:rsidRPr="004A354A">
        <w:rPr>
          <w:b/>
          <w:sz w:val="24"/>
          <w:szCs w:val="24"/>
        </w:rPr>
        <w:lastRenderedPageBreak/>
        <w:t>Додаток ІІ</w:t>
      </w:r>
    </w:p>
    <w:p w:rsidR="00260996" w:rsidRPr="004A354A" w:rsidRDefault="00260996" w:rsidP="00260996">
      <w:pPr>
        <w:spacing w:after="0" w:line="240" w:lineRule="auto"/>
        <w:jc w:val="center"/>
        <w:rPr>
          <w:b/>
          <w:sz w:val="24"/>
          <w:szCs w:val="24"/>
        </w:rPr>
      </w:pPr>
      <w:r w:rsidRPr="004A354A">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260996" w:rsidRPr="004A354A" w:rsidRDefault="00260996" w:rsidP="00260996">
      <w:pPr>
        <w:spacing w:after="0" w:line="240" w:lineRule="auto"/>
        <w:jc w:val="both"/>
        <w:rPr>
          <w:sz w:val="24"/>
          <w:szCs w:val="24"/>
        </w:rPr>
      </w:pPr>
      <w:r w:rsidRPr="004A354A">
        <w:rPr>
          <w:sz w:val="24"/>
          <w:szCs w:val="24"/>
        </w:rPr>
        <w:t>1.</w:t>
      </w: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7"/>
        <w:gridCol w:w="6897"/>
      </w:tblGrid>
      <w:tr w:rsidR="00FA66CC" w:rsidRPr="004A354A" w:rsidTr="00006E67">
        <w:trPr>
          <w:trHeight w:val="505"/>
          <w:jc w:val="center"/>
        </w:trPr>
        <w:tc>
          <w:tcPr>
            <w:tcW w:w="3157" w:type="dxa"/>
            <w:tcBorders>
              <w:top w:val="single" w:sz="4" w:space="0" w:color="auto"/>
              <w:left w:val="single" w:sz="4" w:space="0" w:color="auto"/>
              <w:bottom w:val="single" w:sz="4" w:space="0" w:color="auto"/>
              <w:right w:val="single" w:sz="4" w:space="0" w:color="auto"/>
            </w:tcBorders>
          </w:tcPr>
          <w:p w:rsidR="00260996" w:rsidRPr="004A354A" w:rsidRDefault="00260996" w:rsidP="00AE1071">
            <w:pPr>
              <w:tabs>
                <w:tab w:val="left" w:pos="823"/>
              </w:tabs>
              <w:spacing w:after="0" w:line="240" w:lineRule="auto"/>
              <w:ind w:firstLine="3"/>
              <w:rPr>
                <w:sz w:val="24"/>
                <w:szCs w:val="24"/>
              </w:rPr>
            </w:pPr>
            <w:r w:rsidRPr="004A354A">
              <w:rPr>
                <w:b/>
                <w:bCs/>
                <w:sz w:val="24"/>
                <w:szCs w:val="24"/>
              </w:rPr>
              <w:t>Кваліфікаційні критерії</w:t>
            </w:r>
          </w:p>
        </w:tc>
        <w:tc>
          <w:tcPr>
            <w:tcW w:w="6897" w:type="dxa"/>
            <w:tcBorders>
              <w:top w:val="single" w:sz="4" w:space="0" w:color="auto"/>
              <w:left w:val="single" w:sz="4" w:space="0" w:color="auto"/>
              <w:bottom w:val="single" w:sz="4" w:space="0" w:color="auto"/>
              <w:right w:val="single" w:sz="4" w:space="0" w:color="auto"/>
            </w:tcBorders>
          </w:tcPr>
          <w:p w:rsidR="00260996" w:rsidRPr="004A354A" w:rsidRDefault="00260996" w:rsidP="00AE1071">
            <w:pPr>
              <w:tabs>
                <w:tab w:val="left" w:pos="823"/>
              </w:tabs>
              <w:spacing w:after="0" w:line="240" w:lineRule="auto"/>
              <w:ind w:firstLine="3"/>
              <w:jc w:val="center"/>
              <w:rPr>
                <w:sz w:val="24"/>
                <w:szCs w:val="24"/>
              </w:rPr>
            </w:pPr>
            <w:r w:rsidRPr="004A354A">
              <w:rPr>
                <w:b/>
                <w:bCs/>
                <w:sz w:val="24"/>
                <w:szCs w:val="24"/>
              </w:rPr>
              <w:t>Перелік документів, які підтверджують відповідність кваліфікаційним критеріям</w:t>
            </w:r>
          </w:p>
        </w:tc>
      </w:tr>
      <w:tr w:rsidR="00FA66CC" w:rsidRPr="004A354A" w:rsidTr="00006E67">
        <w:trPr>
          <w:trHeight w:val="520"/>
          <w:jc w:val="center"/>
        </w:trPr>
        <w:tc>
          <w:tcPr>
            <w:tcW w:w="3157" w:type="dxa"/>
            <w:tcBorders>
              <w:top w:val="single" w:sz="4" w:space="0" w:color="auto"/>
              <w:left w:val="single" w:sz="4" w:space="0" w:color="auto"/>
              <w:bottom w:val="single" w:sz="4" w:space="0" w:color="auto"/>
              <w:right w:val="single" w:sz="4" w:space="0" w:color="auto"/>
            </w:tcBorders>
          </w:tcPr>
          <w:p w:rsidR="00260996" w:rsidRPr="004A354A" w:rsidRDefault="00260996" w:rsidP="00AE1071">
            <w:pPr>
              <w:tabs>
                <w:tab w:val="left" w:pos="823"/>
              </w:tabs>
              <w:spacing w:after="0" w:line="240" w:lineRule="auto"/>
              <w:ind w:firstLine="3"/>
              <w:rPr>
                <w:sz w:val="24"/>
                <w:szCs w:val="24"/>
              </w:rPr>
            </w:pPr>
            <w:r w:rsidRPr="004A354A">
              <w:rPr>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auto"/>
              <w:left w:val="single" w:sz="4" w:space="0" w:color="auto"/>
              <w:bottom w:val="single" w:sz="4" w:space="0" w:color="auto"/>
              <w:right w:val="single" w:sz="4" w:space="0" w:color="auto"/>
            </w:tcBorders>
          </w:tcPr>
          <w:p w:rsidR="00260996" w:rsidRPr="004A354A" w:rsidRDefault="00260996" w:rsidP="00AE1071">
            <w:pPr>
              <w:tabs>
                <w:tab w:val="left" w:pos="823"/>
              </w:tabs>
              <w:spacing w:after="0" w:line="240" w:lineRule="auto"/>
              <w:ind w:firstLine="459"/>
              <w:jc w:val="both"/>
              <w:rPr>
                <w:spacing w:val="1"/>
                <w:sz w:val="24"/>
                <w:szCs w:val="24"/>
              </w:rPr>
            </w:pPr>
            <w:r w:rsidRPr="004A354A">
              <w:rPr>
                <w:sz w:val="24"/>
                <w:szCs w:val="24"/>
              </w:rPr>
              <w:t xml:space="preserve">Копії аналогічних договорів з наданням підтверджуючих документів про виконання договорів (первинні бухгалтерські документи, </w:t>
            </w:r>
            <w:r w:rsidRPr="004A354A">
              <w:rPr>
                <w:spacing w:val="1"/>
                <w:sz w:val="24"/>
                <w:szCs w:val="24"/>
              </w:rPr>
              <w:t>копії інших документів, що підтверджують факт виконання відповідного аналогічного договору з виконання його у повному обсязі).</w:t>
            </w:r>
          </w:p>
          <w:p w:rsidR="00260996" w:rsidRPr="004A354A" w:rsidRDefault="00260996" w:rsidP="00AE1071">
            <w:pPr>
              <w:tabs>
                <w:tab w:val="left" w:pos="823"/>
              </w:tabs>
              <w:spacing w:after="0" w:line="240" w:lineRule="auto"/>
              <w:ind w:firstLine="459"/>
              <w:jc w:val="both"/>
              <w:rPr>
                <w:spacing w:val="1"/>
                <w:sz w:val="24"/>
                <w:szCs w:val="24"/>
              </w:rPr>
            </w:pPr>
            <w:r w:rsidRPr="004A354A">
              <w:rPr>
                <w:spacing w:val="1"/>
                <w:sz w:val="24"/>
                <w:szCs w:val="24"/>
              </w:rPr>
              <w:t>Лист</w:t>
            </w:r>
            <w:r w:rsidR="004A354A">
              <w:rPr>
                <w:spacing w:val="1"/>
                <w:sz w:val="24"/>
                <w:szCs w:val="24"/>
              </w:rPr>
              <w:t>и</w:t>
            </w:r>
            <w:r w:rsidRPr="004A354A">
              <w:rPr>
                <w:spacing w:val="1"/>
                <w:sz w:val="24"/>
                <w:szCs w:val="24"/>
              </w:rPr>
              <w:t>-відгук</w:t>
            </w:r>
            <w:r w:rsidR="004A354A">
              <w:rPr>
                <w:spacing w:val="1"/>
                <w:sz w:val="24"/>
                <w:szCs w:val="24"/>
              </w:rPr>
              <w:t>и</w:t>
            </w:r>
            <w:r w:rsidRPr="004A354A">
              <w:rPr>
                <w:spacing w:val="1"/>
                <w:sz w:val="24"/>
                <w:szCs w:val="24"/>
              </w:rPr>
              <w:t xml:space="preserve"> від контрагента, як</w:t>
            </w:r>
            <w:r w:rsidR="004A354A">
              <w:rPr>
                <w:spacing w:val="1"/>
                <w:sz w:val="24"/>
                <w:szCs w:val="24"/>
              </w:rPr>
              <w:t>і</w:t>
            </w:r>
            <w:r w:rsidRPr="004A354A">
              <w:rPr>
                <w:spacing w:val="1"/>
                <w:sz w:val="24"/>
                <w:szCs w:val="24"/>
              </w:rPr>
              <w:t xml:space="preserve"> повин</w:t>
            </w:r>
            <w:r w:rsidR="004A354A">
              <w:rPr>
                <w:spacing w:val="1"/>
                <w:sz w:val="24"/>
                <w:szCs w:val="24"/>
              </w:rPr>
              <w:t>ні</w:t>
            </w:r>
            <w:r w:rsidRPr="004A354A">
              <w:rPr>
                <w:spacing w:val="1"/>
                <w:sz w:val="24"/>
                <w:szCs w:val="24"/>
              </w:rPr>
              <w:t xml:space="preserve"> містити наступні дані: предмет закупівлі, стан виконання аналогічного договору, зазначення номеру, дати, суми, договору; підписаний керівником та </w:t>
            </w:r>
            <w:r w:rsidR="00091720" w:rsidRPr="004A354A">
              <w:rPr>
                <w:sz w:val="24"/>
                <w:szCs w:val="24"/>
              </w:rPr>
              <w:t>виданий у другій половині 2021 р. – 2022 р.</w:t>
            </w:r>
          </w:p>
          <w:p w:rsidR="00260996" w:rsidRPr="004A354A" w:rsidRDefault="00260996" w:rsidP="00C07B41">
            <w:pPr>
              <w:tabs>
                <w:tab w:val="left" w:pos="823"/>
              </w:tabs>
              <w:spacing w:after="0" w:line="240" w:lineRule="auto"/>
              <w:ind w:firstLine="459"/>
              <w:jc w:val="both"/>
              <w:rPr>
                <w:sz w:val="24"/>
                <w:szCs w:val="24"/>
              </w:rPr>
            </w:pPr>
            <w:r w:rsidRPr="004A354A">
              <w:rPr>
                <w:spacing w:val="1"/>
                <w:sz w:val="24"/>
                <w:szCs w:val="24"/>
              </w:rPr>
              <w:t>Аналогічними договорами вважаються договори на постачання препаратів для використання у ветеринарній медицині.</w:t>
            </w:r>
            <w:r w:rsidR="004F637D" w:rsidRPr="004A354A">
              <w:rPr>
                <w:spacing w:val="1"/>
                <w:sz w:val="24"/>
                <w:szCs w:val="24"/>
              </w:rPr>
              <w:t xml:space="preserve"> </w:t>
            </w:r>
          </w:p>
        </w:tc>
      </w:tr>
      <w:tr w:rsidR="00A276AE" w:rsidRPr="004A354A" w:rsidTr="00006E67">
        <w:trPr>
          <w:trHeight w:val="4034"/>
          <w:jc w:val="center"/>
        </w:trPr>
        <w:tc>
          <w:tcPr>
            <w:tcW w:w="3157" w:type="dxa"/>
            <w:tcBorders>
              <w:top w:val="single" w:sz="4" w:space="0" w:color="auto"/>
              <w:left w:val="single" w:sz="4" w:space="0" w:color="auto"/>
              <w:bottom w:val="single" w:sz="4" w:space="0" w:color="auto"/>
              <w:right w:val="single" w:sz="4" w:space="0" w:color="auto"/>
            </w:tcBorders>
          </w:tcPr>
          <w:p w:rsidR="00260996" w:rsidRPr="004A354A" w:rsidRDefault="00260996" w:rsidP="00AE1071">
            <w:pPr>
              <w:tabs>
                <w:tab w:val="left" w:pos="823"/>
              </w:tabs>
              <w:spacing w:after="0" w:line="240" w:lineRule="auto"/>
              <w:ind w:firstLine="3"/>
              <w:rPr>
                <w:sz w:val="24"/>
                <w:szCs w:val="24"/>
              </w:rPr>
            </w:pPr>
            <w:r w:rsidRPr="004A354A">
              <w:rPr>
                <w:sz w:val="24"/>
                <w:szCs w:val="24"/>
              </w:rPr>
              <w:t>Наявність фінансової спроможності, яка підтверджується фінансовою звітністю</w:t>
            </w:r>
          </w:p>
        </w:tc>
        <w:tc>
          <w:tcPr>
            <w:tcW w:w="6897" w:type="dxa"/>
            <w:tcBorders>
              <w:top w:val="single" w:sz="4" w:space="0" w:color="auto"/>
              <w:left w:val="single" w:sz="4" w:space="0" w:color="auto"/>
              <w:bottom w:val="single" w:sz="4" w:space="0" w:color="auto"/>
              <w:right w:val="single" w:sz="4" w:space="0" w:color="auto"/>
            </w:tcBorders>
          </w:tcPr>
          <w:p w:rsidR="00006E67" w:rsidRPr="004A354A" w:rsidRDefault="00006E67" w:rsidP="00006E67">
            <w:pPr>
              <w:spacing w:after="0" w:line="240" w:lineRule="auto"/>
              <w:ind w:left="60" w:firstLine="425"/>
              <w:jc w:val="both"/>
              <w:rPr>
                <w:spacing w:val="1"/>
                <w:sz w:val="24"/>
                <w:szCs w:val="24"/>
              </w:rPr>
            </w:pPr>
            <w:r w:rsidRPr="004A354A">
              <w:rPr>
                <w:spacing w:val="1"/>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rsidR="00006E67" w:rsidRPr="004A354A" w:rsidRDefault="00006E67" w:rsidP="00006E67">
            <w:pPr>
              <w:shd w:val="clear" w:color="auto" w:fill="FFFFFF"/>
              <w:spacing w:after="0" w:line="240" w:lineRule="auto"/>
              <w:ind w:left="60" w:firstLine="425"/>
              <w:jc w:val="both"/>
              <w:rPr>
                <w:sz w:val="24"/>
                <w:szCs w:val="24"/>
                <w:lang w:eastAsia="ru-RU"/>
              </w:rPr>
            </w:pPr>
            <w:r w:rsidRPr="004A354A">
              <w:rPr>
                <w:spacing w:val="1"/>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законодавчі підстави для ведення інших фінансових документів,</w:t>
            </w:r>
            <w:r w:rsidRPr="004A354A">
              <w:rPr>
                <w:sz w:val="24"/>
                <w:szCs w:val="24"/>
                <w:lang w:eastAsia="ru-RU"/>
              </w:rPr>
              <w:t xml:space="preserve"> що є документами фінансової звітності.</w:t>
            </w:r>
          </w:p>
          <w:p w:rsidR="00260996" w:rsidRPr="004A354A" w:rsidRDefault="004D6CA0" w:rsidP="00364EDB">
            <w:pPr>
              <w:shd w:val="clear" w:color="auto" w:fill="FFFFFF"/>
              <w:spacing w:after="0" w:line="240" w:lineRule="auto"/>
              <w:ind w:left="60" w:firstLine="425"/>
              <w:jc w:val="both"/>
              <w:rPr>
                <w:sz w:val="24"/>
                <w:szCs w:val="24"/>
                <w:lang w:val="ru-RU"/>
              </w:rPr>
            </w:pPr>
            <w:r w:rsidRPr="004A354A">
              <w:rPr>
                <w:sz w:val="24"/>
                <w:szCs w:val="24"/>
                <w:lang w:eastAsia="ru-RU"/>
              </w:rPr>
              <w:t>Показники звітності щодо обсягу річного доходу (виручки) повинні бути не менше ніж 50% від очікуваної вартості предмету закупівлі.</w:t>
            </w:r>
          </w:p>
        </w:tc>
      </w:tr>
    </w:tbl>
    <w:p w:rsidR="00260996" w:rsidRPr="004A354A" w:rsidRDefault="00260996" w:rsidP="00260996">
      <w:pPr>
        <w:spacing w:after="0" w:line="240" w:lineRule="auto"/>
        <w:jc w:val="center"/>
        <w:rPr>
          <w:spacing w:val="1"/>
          <w:sz w:val="24"/>
          <w:szCs w:val="24"/>
        </w:rPr>
      </w:pPr>
    </w:p>
    <w:p w:rsidR="0040051E" w:rsidRPr="004A354A" w:rsidRDefault="0040051E" w:rsidP="0040051E">
      <w:pPr>
        <w:spacing w:after="0" w:line="240" w:lineRule="auto"/>
        <w:rPr>
          <w:b/>
          <w:sz w:val="24"/>
          <w:szCs w:val="24"/>
        </w:rPr>
      </w:pPr>
      <w:r w:rsidRPr="004A354A">
        <w:rPr>
          <w:b/>
          <w:sz w:val="24"/>
          <w:szCs w:val="24"/>
        </w:rPr>
        <w:t>2.</w:t>
      </w:r>
    </w:p>
    <w:p w:rsidR="00260996" w:rsidRPr="004A354A" w:rsidRDefault="0040051E" w:rsidP="00260996">
      <w:pPr>
        <w:spacing w:after="0" w:line="240" w:lineRule="auto"/>
        <w:jc w:val="center"/>
        <w:rPr>
          <w:spacing w:val="1"/>
          <w:sz w:val="24"/>
          <w:szCs w:val="24"/>
        </w:rPr>
      </w:pPr>
      <w:r w:rsidRPr="004A354A">
        <w:rPr>
          <w:b/>
          <w:sz w:val="24"/>
          <w:szCs w:val="24"/>
          <w:u w:val="single"/>
        </w:rPr>
        <w:t xml:space="preserve"> </w:t>
      </w:r>
      <w:r w:rsidR="00260996" w:rsidRPr="004A354A">
        <w:rPr>
          <w:b/>
          <w:sz w:val="24"/>
          <w:szCs w:val="24"/>
          <w:u w:val="single"/>
        </w:rPr>
        <w:t>Підтвердження відсутності підстав для відмови в участі у процедурі закупівлі у Учасника  визначених статтею 17 Закону</w:t>
      </w:r>
      <w:r w:rsidR="00260996" w:rsidRPr="004A354A">
        <w:rPr>
          <w:spacing w:val="1"/>
          <w:sz w:val="24"/>
          <w:szCs w:val="24"/>
        </w:rPr>
        <w:t xml:space="preserve"> </w:t>
      </w:r>
    </w:p>
    <w:p w:rsidR="00260996" w:rsidRPr="004A354A" w:rsidRDefault="00260996" w:rsidP="00260996">
      <w:pPr>
        <w:shd w:val="clear" w:color="auto" w:fill="FFFFFF" w:themeFill="background1"/>
        <w:tabs>
          <w:tab w:val="left" w:pos="180"/>
        </w:tabs>
        <w:spacing w:after="0" w:line="240" w:lineRule="auto"/>
        <w:jc w:val="both"/>
        <w:rPr>
          <w:spacing w:val="1"/>
          <w:sz w:val="24"/>
          <w:szCs w:val="24"/>
        </w:rPr>
      </w:pPr>
    </w:p>
    <w:p w:rsidR="00260996" w:rsidRPr="004A354A" w:rsidRDefault="00260996" w:rsidP="00260996">
      <w:pPr>
        <w:shd w:val="clear" w:color="auto" w:fill="FFFFFF" w:themeFill="background1"/>
        <w:tabs>
          <w:tab w:val="left" w:pos="180"/>
        </w:tabs>
        <w:spacing w:after="0" w:line="240" w:lineRule="auto"/>
        <w:jc w:val="both"/>
        <w:rPr>
          <w:sz w:val="24"/>
          <w:szCs w:val="24"/>
        </w:rPr>
      </w:pPr>
      <w:r w:rsidRPr="004A354A">
        <w:rPr>
          <w:sz w:val="24"/>
          <w:szCs w:val="24"/>
          <w:u w:val="single"/>
        </w:rPr>
        <w:t>Інформація про відсутність підстав, визначених у частині 1 статті 17 Закону</w:t>
      </w:r>
      <w:r w:rsidRPr="004A354A">
        <w:rPr>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а саме: </w:t>
      </w:r>
      <w:r w:rsidRPr="004A354A">
        <w:rPr>
          <w:b/>
          <w:sz w:val="24"/>
          <w:szCs w:val="24"/>
        </w:rPr>
        <w:t>шляхом заповнення окремих електронних полів в електронній системі закупівель</w:t>
      </w:r>
      <w:r w:rsidRPr="004A354A">
        <w:rPr>
          <w:sz w:val="24"/>
          <w:szCs w:val="24"/>
        </w:rPr>
        <w:t>.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60996" w:rsidRPr="004A354A" w:rsidRDefault="00260996" w:rsidP="00260996">
      <w:pPr>
        <w:shd w:val="clear" w:color="auto" w:fill="FFFFFF" w:themeFill="background1"/>
        <w:tabs>
          <w:tab w:val="left" w:pos="180"/>
        </w:tabs>
        <w:spacing w:after="0" w:line="240" w:lineRule="auto"/>
        <w:jc w:val="both"/>
        <w:rPr>
          <w:sz w:val="24"/>
          <w:szCs w:val="24"/>
        </w:rPr>
      </w:pPr>
    </w:p>
    <w:p w:rsidR="00260996" w:rsidRPr="004A354A" w:rsidRDefault="00260996" w:rsidP="00260996">
      <w:pPr>
        <w:shd w:val="clear" w:color="auto" w:fill="FFFFFF" w:themeFill="background1"/>
        <w:tabs>
          <w:tab w:val="left" w:pos="180"/>
        </w:tabs>
        <w:spacing w:after="0" w:line="240" w:lineRule="auto"/>
        <w:jc w:val="both"/>
        <w:rPr>
          <w:sz w:val="24"/>
          <w:szCs w:val="24"/>
        </w:rPr>
      </w:pPr>
      <w:r w:rsidRPr="004A354A">
        <w:rPr>
          <w:sz w:val="24"/>
          <w:szCs w:val="24"/>
        </w:rPr>
        <w:t xml:space="preserve">2. </w:t>
      </w:r>
      <w:r w:rsidRPr="004A354A">
        <w:rPr>
          <w:sz w:val="24"/>
          <w:szCs w:val="24"/>
          <w:u w:val="single"/>
        </w:rPr>
        <w:t>Інформація про відсутність підстав, визначених у частині 2 статті 17 Закону</w:t>
      </w:r>
      <w:r w:rsidRPr="004A354A">
        <w:rPr>
          <w:sz w:val="24"/>
          <w:szCs w:val="24"/>
        </w:rPr>
        <w:t xml:space="preserve"> надається учасником у складі тендерної пропозиції </w:t>
      </w:r>
      <w:r w:rsidRPr="004A354A">
        <w:rPr>
          <w:b/>
          <w:sz w:val="24"/>
          <w:szCs w:val="24"/>
        </w:rPr>
        <w:t>у вигляді інформації</w:t>
      </w:r>
      <w:r w:rsidRPr="004A354A">
        <w:rPr>
          <w:sz w:val="24"/>
          <w:szCs w:val="24"/>
        </w:rPr>
        <w:t>:</w:t>
      </w:r>
    </w:p>
    <w:p w:rsidR="00260996" w:rsidRPr="004A354A" w:rsidRDefault="00260996" w:rsidP="00260996">
      <w:pPr>
        <w:shd w:val="clear" w:color="auto" w:fill="FFFFFF" w:themeFill="background1"/>
        <w:tabs>
          <w:tab w:val="left" w:pos="180"/>
        </w:tabs>
        <w:spacing w:after="0" w:line="240" w:lineRule="auto"/>
        <w:jc w:val="both"/>
        <w:rPr>
          <w:sz w:val="24"/>
          <w:szCs w:val="24"/>
        </w:rPr>
      </w:pPr>
      <w:r w:rsidRPr="004A354A">
        <w:rPr>
          <w:sz w:val="24"/>
          <w:szCs w:val="24"/>
        </w:rPr>
        <w:t xml:space="preserve">інформація (довідка довільної форми) про відсутність фактів не виконання своїх зобов’язань за раніше укладеним договором про закупівлю з </w:t>
      </w:r>
      <w:proofErr w:type="spellStart"/>
      <w:r w:rsidRPr="004A354A">
        <w:rPr>
          <w:sz w:val="24"/>
          <w:szCs w:val="24"/>
        </w:rPr>
        <w:t>Держпродспоживслужбою</w:t>
      </w:r>
      <w:proofErr w:type="spellEnd"/>
      <w:r w:rsidRPr="004A354A">
        <w:rPr>
          <w:sz w:val="24"/>
          <w:szCs w:val="24"/>
        </w:rPr>
        <w:t xml:space="preserve">, що призвело до </w:t>
      </w:r>
      <w:r w:rsidRPr="004A354A">
        <w:rPr>
          <w:sz w:val="24"/>
          <w:szCs w:val="24"/>
        </w:rPr>
        <w:lastRenderedPageBreak/>
        <w:t>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або</w:t>
      </w:r>
    </w:p>
    <w:p w:rsidR="00260996" w:rsidRPr="004A354A" w:rsidRDefault="00260996" w:rsidP="00260996">
      <w:pPr>
        <w:shd w:val="clear" w:color="auto" w:fill="FFFFFF" w:themeFill="background1"/>
        <w:tabs>
          <w:tab w:val="left" w:pos="180"/>
        </w:tabs>
        <w:spacing w:after="0" w:line="240" w:lineRule="auto"/>
        <w:jc w:val="both"/>
        <w:rPr>
          <w:sz w:val="24"/>
          <w:szCs w:val="24"/>
        </w:rPr>
      </w:pPr>
      <w:r w:rsidRPr="004A354A">
        <w:rPr>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260996" w:rsidRPr="004A354A" w:rsidRDefault="00260996" w:rsidP="00260996">
      <w:pPr>
        <w:tabs>
          <w:tab w:val="left" w:pos="180"/>
        </w:tabs>
        <w:spacing w:after="0" w:line="240" w:lineRule="auto"/>
        <w:ind w:right="283" w:firstLine="680"/>
        <w:jc w:val="both"/>
        <w:rPr>
          <w:b/>
          <w:sz w:val="24"/>
          <w:szCs w:val="24"/>
        </w:rPr>
      </w:pPr>
    </w:p>
    <w:p w:rsidR="0040051E" w:rsidRPr="004A354A" w:rsidRDefault="0040051E" w:rsidP="00AE0B57">
      <w:pPr>
        <w:tabs>
          <w:tab w:val="left" w:pos="180"/>
        </w:tabs>
        <w:spacing w:after="0" w:line="240" w:lineRule="auto"/>
        <w:ind w:right="-2"/>
        <w:jc w:val="both"/>
        <w:rPr>
          <w:b/>
          <w:sz w:val="24"/>
          <w:szCs w:val="24"/>
        </w:rPr>
      </w:pPr>
      <w:r w:rsidRPr="004A354A">
        <w:rPr>
          <w:b/>
          <w:sz w:val="24"/>
          <w:szCs w:val="24"/>
        </w:rPr>
        <w:t xml:space="preserve">3. </w:t>
      </w:r>
    </w:p>
    <w:p w:rsidR="00260996" w:rsidRPr="004A354A" w:rsidRDefault="00091720" w:rsidP="00AE0B57">
      <w:pPr>
        <w:tabs>
          <w:tab w:val="left" w:pos="180"/>
        </w:tabs>
        <w:spacing w:after="0" w:line="240" w:lineRule="auto"/>
        <w:ind w:right="-2"/>
        <w:jc w:val="both"/>
        <w:rPr>
          <w:b/>
          <w:sz w:val="24"/>
          <w:szCs w:val="24"/>
        </w:rPr>
      </w:pPr>
      <w:r w:rsidRPr="004A354A">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Документи повинні бути дійсними на момент їх  оприлюднення, якщо інше не передбачено тендерною документацією.</w:t>
      </w:r>
      <w:r w:rsidR="00260996" w:rsidRPr="004A354A">
        <w:rPr>
          <w:b/>
          <w:sz w:val="24"/>
          <w:szCs w:val="24"/>
        </w:rPr>
        <w:t xml:space="preserve"> </w:t>
      </w:r>
    </w:p>
    <w:p w:rsidR="00260996" w:rsidRPr="004A354A" w:rsidRDefault="00260996" w:rsidP="00260996">
      <w:pPr>
        <w:tabs>
          <w:tab w:val="left" w:pos="180"/>
        </w:tabs>
        <w:spacing w:after="0" w:line="240" w:lineRule="auto"/>
        <w:ind w:right="-25"/>
        <w:jc w:val="center"/>
        <w:rPr>
          <w:b/>
          <w:sz w:val="24"/>
          <w:szCs w:val="24"/>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515"/>
        <w:gridCol w:w="4306"/>
        <w:gridCol w:w="4528"/>
      </w:tblGrid>
      <w:tr w:rsidR="00FA66CC" w:rsidRPr="004A354A" w:rsidTr="00A674A6">
        <w:trPr>
          <w:trHeight w:val="1730"/>
          <w:jc w:val="center"/>
        </w:trPr>
        <w:tc>
          <w:tcPr>
            <w:tcW w:w="515" w:type="dxa"/>
            <w:vAlign w:val="center"/>
          </w:tcPr>
          <w:p w:rsidR="008A3C0F" w:rsidRPr="004A354A" w:rsidRDefault="008A3C0F" w:rsidP="00A674A6">
            <w:pPr>
              <w:widowControl w:val="0"/>
              <w:autoSpaceDE w:val="0"/>
              <w:autoSpaceDN w:val="0"/>
              <w:adjustRightInd w:val="0"/>
              <w:spacing w:after="0" w:line="240" w:lineRule="auto"/>
              <w:ind w:left="-26" w:right="-108" w:firstLine="15"/>
              <w:rPr>
                <w:bCs/>
                <w:sz w:val="24"/>
                <w:szCs w:val="24"/>
              </w:rPr>
            </w:pPr>
            <w:bookmarkStart w:id="1" w:name="_Hlk101464723"/>
            <w:r w:rsidRPr="004A354A">
              <w:rPr>
                <w:bCs/>
                <w:sz w:val="24"/>
                <w:szCs w:val="24"/>
              </w:rPr>
              <w:t>1</w:t>
            </w:r>
          </w:p>
        </w:tc>
        <w:tc>
          <w:tcPr>
            <w:tcW w:w="4306" w:type="dxa"/>
            <w:vAlign w:val="center"/>
          </w:tcPr>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4A354A">
              <w:rPr>
                <w:bCs/>
                <w:iCs/>
                <w:sz w:val="24"/>
                <w:szCs w:val="24"/>
              </w:rPr>
              <w:t xml:space="preserve">Фізична особа, яка є учасником процедури закупівлі, не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vAlign w:val="center"/>
          </w:tcPr>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4A354A">
              <w:rPr>
                <w:bCs/>
                <w:sz w:val="24"/>
                <w:szCs w:val="24"/>
              </w:rPr>
              <w:t xml:space="preserve">Відповідно до наказу № 207 від  30.03.2022 Міністерства внутрішніх справ України,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кримінальної відповідальності та наявності судимості». </w:t>
            </w: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i/>
                <w:iCs/>
                <w:sz w:val="24"/>
                <w:szCs w:val="24"/>
              </w:rPr>
            </w:pPr>
            <w:r w:rsidRPr="004A354A">
              <w:rPr>
                <w:bCs/>
                <w:i/>
                <w:iCs/>
                <w:sz w:val="24"/>
                <w:szCs w:val="24"/>
              </w:rPr>
              <w:t>* Дата отримання витягу не раніше дати оприлюднення в електронній системі закупівель Повідомлення про намір укласти договір про закупівлю</w:t>
            </w: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tc>
      </w:tr>
      <w:tr w:rsidR="00FA66CC" w:rsidRPr="004A354A" w:rsidTr="00A674A6">
        <w:trPr>
          <w:trHeight w:val="2585"/>
          <w:jc w:val="center"/>
        </w:trPr>
        <w:tc>
          <w:tcPr>
            <w:tcW w:w="515" w:type="dxa"/>
            <w:vAlign w:val="center"/>
          </w:tcPr>
          <w:p w:rsidR="008A3C0F" w:rsidRPr="004A354A" w:rsidRDefault="008A3C0F" w:rsidP="00A674A6">
            <w:pPr>
              <w:widowControl w:val="0"/>
              <w:autoSpaceDE w:val="0"/>
              <w:autoSpaceDN w:val="0"/>
              <w:adjustRightInd w:val="0"/>
              <w:spacing w:after="0" w:line="240" w:lineRule="auto"/>
              <w:ind w:left="-26" w:right="-108" w:firstLine="15"/>
              <w:rPr>
                <w:bCs/>
                <w:sz w:val="24"/>
                <w:szCs w:val="24"/>
              </w:rPr>
            </w:pPr>
            <w:r w:rsidRPr="004A354A">
              <w:rPr>
                <w:bCs/>
                <w:sz w:val="24"/>
                <w:szCs w:val="24"/>
              </w:rPr>
              <w:t>2</w:t>
            </w:r>
          </w:p>
        </w:tc>
        <w:tc>
          <w:tcPr>
            <w:tcW w:w="4306" w:type="dxa"/>
            <w:vAlign w:val="center"/>
          </w:tcPr>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4A354A">
              <w:rPr>
                <w:bCs/>
                <w:iCs/>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vAlign w:val="center"/>
          </w:tcPr>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tc>
      </w:tr>
      <w:tr w:rsidR="00FA66CC" w:rsidRPr="004A354A" w:rsidTr="00A674A6">
        <w:trPr>
          <w:trHeight w:val="2585"/>
          <w:jc w:val="center"/>
        </w:trPr>
        <w:tc>
          <w:tcPr>
            <w:tcW w:w="515" w:type="dxa"/>
            <w:vAlign w:val="center"/>
          </w:tcPr>
          <w:p w:rsidR="008A3C0F" w:rsidRPr="004A354A" w:rsidRDefault="008A3C0F" w:rsidP="00A674A6">
            <w:pPr>
              <w:widowControl w:val="0"/>
              <w:autoSpaceDE w:val="0"/>
              <w:autoSpaceDN w:val="0"/>
              <w:adjustRightInd w:val="0"/>
              <w:spacing w:after="0" w:line="240" w:lineRule="auto"/>
              <w:ind w:left="-26" w:right="-108" w:firstLine="15"/>
              <w:rPr>
                <w:bCs/>
                <w:sz w:val="24"/>
                <w:szCs w:val="24"/>
              </w:rPr>
            </w:pPr>
            <w:r w:rsidRPr="004A354A">
              <w:rPr>
                <w:bCs/>
                <w:sz w:val="24"/>
                <w:szCs w:val="24"/>
              </w:rPr>
              <w:t>3</w:t>
            </w:r>
          </w:p>
        </w:tc>
        <w:tc>
          <w:tcPr>
            <w:tcW w:w="4306" w:type="dxa"/>
            <w:vAlign w:val="center"/>
          </w:tcPr>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4A354A">
              <w:rPr>
                <w:bCs/>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p>
        </w:tc>
        <w:tc>
          <w:tcPr>
            <w:tcW w:w="4528" w:type="dxa"/>
            <w:vMerge/>
            <w:vAlign w:val="center"/>
          </w:tcPr>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tc>
      </w:tr>
      <w:tr w:rsidR="00FA66CC" w:rsidRPr="004A354A" w:rsidTr="00A674A6">
        <w:trPr>
          <w:trHeight w:val="132"/>
          <w:jc w:val="center"/>
        </w:trPr>
        <w:tc>
          <w:tcPr>
            <w:tcW w:w="515" w:type="dxa"/>
            <w:vAlign w:val="center"/>
          </w:tcPr>
          <w:p w:rsidR="008A3C0F" w:rsidRPr="004A354A" w:rsidRDefault="008A3C0F" w:rsidP="00A674A6">
            <w:pPr>
              <w:widowControl w:val="0"/>
              <w:autoSpaceDE w:val="0"/>
              <w:autoSpaceDN w:val="0"/>
              <w:adjustRightInd w:val="0"/>
              <w:spacing w:after="0" w:line="240" w:lineRule="auto"/>
              <w:ind w:left="-26" w:right="-108" w:firstLine="15"/>
              <w:rPr>
                <w:bCs/>
                <w:sz w:val="24"/>
                <w:szCs w:val="24"/>
              </w:rPr>
            </w:pPr>
            <w:r w:rsidRPr="004A354A">
              <w:rPr>
                <w:bCs/>
                <w:sz w:val="24"/>
                <w:szCs w:val="24"/>
              </w:rPr>
              <w:t>4</w:t>
            </w:r>
          </w:p>
        </w:tc>
        <w:tc>
          <w:tcPr>
            <w:tcW w:w="4306" w:type="dxa"/>
            <w:vAlign w:val="center"/>
          </w:tcPr>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4A354A">
              <w:rPr>
                <w:bCs/>
                <w:iCs/>
                <w:sz w:val="24"/>
                <w:szCs w:val="24"/>
              </w:rPr>
              <w:t>Учасник процедури закупівлі не має заборгованості із сплати податків і зборів (обов’язкових платежів).</w:t>
            </w: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4A354A">
              <w:rPr>
                <w:bCs/>
                <w:iCs/>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28" w:type="dxa"/>
            <w:vAlign w:val="center"/>
          </w:tcPr>
          <w:p w:rsidR="008A3C0F" w:rsidRPr="004A354A" w:rsidRDefault="008A3C0F" w:rsidP="00A674A6">
            <w:pPr>
              <w:autoSpaceDE w:val="0"/>
              <w:spacing w:after="0" w:line="240" w:lineRule="auto"/>
              <w:jc w:val="both"/>
              <w:rPr>
                <w:bCs/>
                <w:sz w:val="24"/>
                <w:szCs w:val="24"/>
                <w:lang w:eastAsia="uk-UA"/>
              </w:rPr>
            </w:pPr>
            <w:r w:rsidRPr="004A354A">
              <w:rPr>
                <w:bCs/>
                <w:iCs/>
                <w:sz w:val="24"/>
                <w:szCs w:val="24"/>
              </w:rPr>
              <w:lastRenderedPageBreak/>
              <w:t xml:space="preserve">Довідка* </w:t>
            </w:r>
            <w:r w:rsidRPr="004A354A">
              <w:rPr>
                <w:bCs/>
                <w:sz w:val="24"/>
                <w:szCs w:val="24"/>
              </w:rPr>
              <w:t>видана уповноваженим органом</w:t>
            </w:r>
            <w:r w:rsidRPr="004A354A">
              <w:rPr>
                <w:bCs/>
                <w:iCs/>
                <w:sz w:val="24"/>
                <w:szCs w:val="24"/>
              </w:rPr>
              <w:t xml:space="preserve"> </w:t>
            </w:r>
            <w:r w:rsidRPr="004A354A">
              <w:rPr>
                <w:bCs/>
                <w:sz w:val="24"/>
                <w:szCs w:val="24"/>
                <w:lang w:eastAsia="uk-UA"/>
              </w:rPr>
              <w:t xml:space="preserve">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w:t>
            </w:r>
            <w:r w:rsidRPr="004A354A">
              <w:rPr>
                <w:bCs/>
                <w:sz w:val="24"/>
                <w:szCs w:val="24"/>
                <w:lang w:eastAsia="uk-UA"/>
              </w:rPr>
              <w:lastRenderedPageBreak/>
              <w:t>03.09.2018 року</w:t>
            </w:r>
            <w:r w:rsidRPr="004A354A">
              <w:rPr>
                <w:bCs/>
                <w:sz w:val="24"/>
                <w:szCs w:val="24"/>
                <w:lang w:eastAsia="uk-UA"/>
              </w:rPr>
              <w:br/>
              <w:t xml:space="preserve">№ 733.  </w:t>
            </w:r>
          </w:p>
          <w:p w:rsidR="008A3C0F" w:rsidRPr="004A354A" w:rsidRDefault="008A3C0F" w:rsidP="00A674A6">
            <w:pPr>
              <w:autoSpaceDE w:val="0"/>
              <w:spacing w:after="0" w:line="240" w:lineRule="auto"/>
              <w:jc w:val="both"/>
              <w:rPr>
                <w:bCs/>
                <w:i/>
                <w:iCs/>
                <w:sz w:val="24"/>
                <w:szCs w:val="24"/>
                <w:lang w:eastAsia="uk-UA"/>
              </w:rPr>
            </w:pPr>
            <w:r w:rsidRPr="004A354A">
              <w:rPr>
                <w:bCs/>
                <w:i/>
                <w:iCs/>
                <w:sz w:val="24"/>
                <w:szCs w:val="24"/>
                <w:lang w:eastAsia="uk-UA"/>
              </w:rPr>
              <w:t>*У разі, якщо інформація відкрита, то така довідка може не подаватися.</w:t>
            </w:r>
          </w:p>
          <w:p w:rsidR="008A3C0F" w:rsidRPr="004A354A" w:rsidRDefault="008A3C0F" w:rsidP="00A674A6">
            <w:pPr>
              <w:autoSpaceDE w:val="0"/>
              <w:spacing w:after="0" w:line="240" w:lineRule="auto"/>
              <w:jc w:val="both"/>
              <w:rPr>
                <w:bCs/>
                <w:i/>
                <w:iCs/>
                <w:sz w:val="24"/>
                <w:szCs w:val="24"/>
                <w:lang w:eastAsia="uk-UA"/>
              </w:rPr>
            </w:pPr>
            <w:r w:rsidRPr="004A354A">
              <w:rPr>
                <w:bCs/>
                <w:i/>
                <w:iCs/>
                <w:sz w:val="24"/>
                <w:szCs w:val="24"/>
              </w:rPr>
              <w:t>Дата отримання довідки не раніше дати оприлюднення в електронній системі закупівель Повідомлення про намір укласти договір про закупівлю.</w:t>
            </w:r>
          </w:p>
          <w:p w:rsidR="008A3C0F" w:rsidRPr="004A354A" w:rsidRDefault="008A3C0F" w:rsidP="00A674A6">
            <w:pPr>
              <w:autoSpaceDE w:val="0"/>
              <w:spacing w:after="0" w:line="240" w:lineRule="auto"/>
              <w:jc w:val="both"/>
              <w:rPr>
                <w:bCs/>
                <w:sz w:val="24"/>
                <w:szCs w:val="24"/>
                <w:lang w:eastAsia="uk-UA"/>
              </w:rPr>
            </w:pPr>
          </w:p>
          <w:p w:rsidR="008A3C0F" w:rsidRPr="004A354A" w:rsidRDefault="008A3C0F" w:rsidP="00A674A6">
            <w:pPr>
              <w:autoSpaceDE w:val="0"/>
              <w:spacing w:after="0" w:line="240" w:lineRule="auto"/>
              <w:jc w:val="both"/>
              <w:rPr>
                <w:bCs/>
                <w:sz w:val="24"/>
                <w:szCs w:val="24"/>
                <w:lang w:eastAsia="uk-UA"/>
              </w:rPr>
            </w:pPr>
            <w:r w:rsidRPr="004A354A">
              <w:rPr>
                <w:bCs/>
                <w:sz w:val="24"/>
                <w:szCs w:val="24"/>
                <w:lang w:eastAsia="uk-UA"/>
              </w:rPr>
              <w:t>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(якщо інформація відкрита).</w:t>
            </w:r>
          </w:p>
          <w:p w:rsidR="008A3C0F" w:rsidRPr="004A354A" w:rsidRDefault="008A3C0F" w:rsidP="00A674A6">
            <w:pPr>
              <w:autoSpaceDE w:val="0"/>
              <w:spacing w:after="0" w:line="240" w:lineRule="auto"/>
              <w:jc w:val="both"/>
              <w:rPr>
                <w:bCs/>
                <w:sz w:val="24"/>
                <w:szCs w:val="24"/>
              </w:rPr>
            </w:pPr>
          </w:p>
          <w:p w:rsidR="008A3C0F" w:rsidRPr="004A354A" w:rsidRDefault="008A3C0F" w:rsidP="00A674A6">
            <w:pPr>
              <w:autoSpaceDE w:val="0"/>
              <w:spacing w:after="0" w:line="240" w:lineRule="auto"/>
              <w:jc w:val="both"/>
              <w:rPr>
                <w:bCs/>
                <w:sz w:val="24"/>
                <w:szCs w:val="24"/>
              </w:rPr>
            </w:pP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lang w:eastAsia="uk-UA"/>
              </w:rPr>
            </w:pPr>
            <w:r w:rsidRPr="004A354A">
              <w:rPr>
                <w:bCs/>
                <w:sz w:val="24"/>
                <w:szCs w:val="24"/>
                <w:lang w:eastAsia="uk-UA"/>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iCs/>
                <w:sz w:val="24"/>
                <w:szCs w:val="24"/>
              </w:rPr>
            </w:pPr>
          </w:p>
        </w:tc>
      </w:tr>
      <w:tr w:rsidR="008A3C0F" w:rsidRPr="004A354A" w:rsidTr="00A674A6">
        <w:trPr>
          <w:trHeight w:val="132"/>
          <w:jc w:val="center"/>
        </w:trPr>
        <w:tc>
          <w:tcPr>
            <w:tcW w:w="515" w:type="dxa"/>
            <w:vAlign w:val="center"/>
          </w:tcPr>
          <w:p w:rsidR="008A3C0F" w:rsidRPr="004A354A" w:rsidRDefault="008A3C0F" w:rsidP="00A674A6">
            <w:pPr>
              <w:widowControl w:val="0"/>
              <w:autoSpaceDE w:val="0"/>
              <w:autoSpaceDN w:val="0"/>
              <w:adjustRightInd w:val="0"/>
              <w:spacing w:after="0" w:line="240" w:lineRule="auto"/>
              <w:ind w:left="-26" w:right="-108" w:firstLine="15"/>
              <w:rPr>
                <w:bCs/>
                <w:sz w:val="24"/>
                <w:szCs w:val="24"/>
                <w:lang w:eastAsia="uk-UA"/>
              </w:rPr>
            </w:pPr>
            <w:r w:rsidRPr="004A354A">
              <w:rPr>
                <w:bCs/>
                <w:sz w:val="24"/>
                <w:szCs w:val="24"/>
                <w:lang w:eastAsia="uk-UA"/>
              </w:rPr>
              <w:lastRenderedPageBreak/>
              <w:t>5</w:t>
            </w:r>
          </w:p>
        </w:tc>
        <w:tc>
          <w:tcPr>
            <w:tcW w:w="4306" w:type="dxa"/>
            <w:vAlign w:val="center"/>
          </w:tcPr>
          <w:p w:rsidR="008A3C0F" w:rsidRPr="004A354A" w:rsidRDefault="008A3C0F" w:rsidP="00A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sz w:val="24"/>
                <w:szCs w:val="24"/>
                <w:lang w:eastAsia="uk-UA"/>
              </w:rPr>
            </w:pPr>
            <w:r w:rsidRPr="004A354A">
              <w:rPr>
                <w:bCs/>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28" w:type="dxa"/>
            <w:vAlign w:val="center"/>
          </w:tcPr>
          <w:p w:rsidR="008A3C0F" w:rsidRPr="004A354A" w:rsidRDefault="008A3C0F" w:rsidP="00A674A6">
            <w:pPr>
              <w:autoSpaceDE w:val="0"/>
              <w:spacing w:after="0" w:line="240" w:lineRule="auto"/>
              <w:jc w:val="both"/>
              <w:rPr>
                <w:bCs/>
                <w:sz w:val="24"/>
                <w:szCs w:val="24"/>
                <w:lang w:eastAsia="uk-UA"/>
              </w:rPr>
            </w:pPr>
            <w:r w:rsidRPr="004A354A">
              <w:rPr>
                <w:bCs/>
                <w:sz w:val="24"/>
                <w:szCs w:val="24"/>
                <w:lang w:eastAsia="uk-UA"/>
              </w:rPr>
              <w:t>Довідку в довільній формі, щодо відсутності підстав.</w:t>
            </w:r>
          </w:p>
        </w:tc>
      </w:tr>
      <w:bookmarkEnd w:id="1"/>
    </w:tbl>
    <w:p w:rsidR="00260996" w:rsidRPr="004A354A" w:rsidRDefault="00260996" w:rsidP="00260996">
      <w:pPr>
        <w:spacing w:after="0" w:line="240" w:lineRule="auto"/>
        <w:ind w:right="-79"/>
        <w:jc w:val="both"/>
        <w:rPr>
          <w:sz w:val="24"/>
          <w:szCs w:val="24"/>
        </w:rPr>
      </w:pPr>
    </w:p>
    <w:p w:rsidR="00260996" w:rsidRPr="004A354A" w:rsidRDefault="00260996" w:rsidP="00260996">
      <w:pPr>
        <w:spacing w:after="0" w:line="240" w:lineRule="auto"/>
        <w:jc w:val="both"/>
        <w:rPr>
          <w:b/>
          <w:sz w:val="24"/>
          <w:szCs w:val="24"/>
        </w:rPr>
      </w:pPr>
      <w:r w:rsidRPr="004A354A">
        <w:rPr>
          <w:sz w:val="24"/>
          <w:szCs w:val="24"/>
        </w:rPr>
        <w:t>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260996" w:rsidRPr="004A354A" w:rsidRDefault="00260996" w:rsidP="00260996">
      <w:pPr>
        <w:shd w:val="clear" w:color="auto" w:fill="FFFFFF" w:themeFill="background1"/>
        <w:spacing w:after="0" w:line="240" w:lineRule="auto"/>
        <w:jc w:val="both"/>
        <w:rPr>
          <w:b/>
          <w:sz w:val="24"/>
          <w:szCs w:val="24"/>
          <w:u w:val="single"/>
        </w:rPr>
      </w:pPr>
    </w:p>
    <w:p w:rsidR="00260996" w:rsidRPr="004A354A" w:rsidRDefault="00260996" w:rsidP="00260996">
      <w:pPr>
        <w:spacing w:after="0" w:line="240" w:lineRule="auto"/>
        <w:rPr>
          <w:b/>
          <w:sz w:val="24"/>
          <w:szCs w:val="24"/>
        </w:rPr>
      </w:pPr>
      <w:r w:rsidRPr="004A354A">
        <w:rPr>
          <w:sz w:val="24"/>
          <w:szCs w:val="24"/>
        </w:rPr>
        <w:t>Переможець процедури також оприлюднює через електронну систему закупівель оновлену форму «Пропозиція», з урахуванням результатів проведеного електронного аукціону.</w:t>
      </w:r>
    </w:p>
    <w:p w:rsidR="00260996" w:rsidRPr="004A354A" w:rsidRDefault="00260996" w:rsidP="00260996">
      <w:pPr>
        <w:spacing w:after="0" w:line="240" w:lineRule="auto"/>
        <w:rPr>
          <w:b/>
          <w:sz w:val="24"/>
          <w:szCs w:val="24"/>
        </w:rPr>
      </w:pPr>
      <w:r w:rsidRPr="004A354A">
        <w:rPr>
          <w:b/>
          <w:sz w:val="24"/>
          <w:szCs w:val="24"/>
        </w:rPr>
        <w:br w:type="page"/>
      </w:r>
    </w:p>
    <w:p w:rsidR="00260996" w:rsidRPr="004A354A" w:rsidRDefault="00260996" w:rsidP="00260996">
      <w:pPr>
        <w:spacing w:after="0" w:line="240" w:lineRule="auto"/>
        <w:ind w:left="7938"/>
        <w:rPr>
          <w:b/>
          <w:sz w:val="24"/>
          <w:szCs w:val="24"/>
        </w:rPr>
      </w:pPr>
      <w:r w:rsidRPr="004A354A">
        <w:rPr>
          <w:b/>
          <w:sz w:val="24"/>
          <w:szCs w:val="24"/>
        </w:rPr>
        <w:lastRenderedPageBreak/>
        <w:t>Додаток ІІІ</w:t>
      </w:r>
    </w:p>
    <w:p w:rsidR="009436B1" w:rsidRPr="004A354A" w:rsidRDefault="009436B1" w:rsidP="00260996">
      <w:pPr>
        <w:spacing w:after="0" w:line="240" w:lineRule="auto"/>
        <w:ind w:left="7938"/>
        <w:rPr>
          <w:b/>
          <w:sz w:val="24"/>
          <w:szCs w:val="24"/>
        </w:rPr>
      </w:pPr>
    </w:p>
    <w:p w:rsidR="009436B1" w:rsidRPr="004A354A" w:rsidRDefault="009436B1" w:rsidP="009436B1">
      <w:pPr>
        <w:spacing w:after="0" w:line="240" w:lineRule="auto"/>
        <w:jc w:val="center"/>
        <w:rPr>
          <w:b/>
          <w:sz w:val="24"/>
          <w:szCs w:val="24"/>
        </w:rPr>
      </w:pPr>
      <w:r w:rsidRPr="004A354A">
        <w:rPr>
          <w:b/>
          <w:sz w:val="24"/>
          <w:szCs w:val="24"/>
        </w:rPr>
        <w:t xml:space="preserve">Інформація про технічні, якісні та кількісні </w:t>
      </w:r>
    </w:p>
    <w:p w:rsidR="009436B1" w:rsidRPr="004A354A" w:rsidRDefault="009436B1" w:rsidP="009436B1">
      <w:pPr>
        <w:spacing w:after="0" w:line="240" w:lineRule="auto"/>
        <w:jc w:val="center"/>
        <w:rPr>
          <w:b/>
          <w:sz w:val="24"/>
          <w:szCs w:val="24"/>
        </w:rPr>
      </w:pPr>
      <w:r w:rsidRPr="004A354A">
        <w:rPr>
          <w:b/>
          <w:sz w:val="24"/>
          <w:szCs w:val="24"/>
        </w:rPr>
        <w:t>характеристики предмету закупівлі</w:t>
      </w:r>
    </w:p>
    <w:p w:rsidR="00662691" w:rsidRPr="004A354A" w:rsidRDefault="00662691" w:rsidP="00662691">
      <w:pPr>
        <w:spacing w:after="0" w:line="240" w:lineRule="auto"/>
        <w:jc w:val="center"/>
        <w:rPr>
          <w:b/>
          <w:sz w:val="24"/>
          <w:szCs w:val="24"/>
        </w:rPr>
      </w:pPr>
      <w:r w:rsidRPr="004A354A">
        <w:rPr>
          <w:b/>
          <w:sz w:val="24"/>
          <w:szCs w:val="24"/>
        </w:rPr>
        <w:t>Комплемент сухий морської свинки</w:t>
      </w:r>
    </w:p>
    <w:p w:rsidR="00662691" w:rsidRPr="004A354A" w:rsidRDefault="00662691" w:rsidP="00662691">
      <w:pPr>
        <w:spacing w:after="0" w:line="240" w:lineRule="auto"/>
        <w:jc w:val="center"/>
        <w:rPr>
          <w:b/>
          <w:sz w:val="24"/>
          <w:szCs w:val="24"/>
        </w:rPr>
      </w:pPr>
    </w:p>
    <w:tbl>
      <w:tblPr>
        <w:tblStyle w:val="af7"/>
        <w:tblW w:w="9072" w:type="dxa"/>
        <w:tblInd w:w="279" w:type="dxa"/>
        <w:tblLook w:val="04A0"/>
      </w:tblPr>
      <w:tblGrid>
        <w:gridCol w:w="2932"/>
        <w:gridCol w:w="6140"/>
      </w:tblGrid>
      <w:tr w:rsidR="00FA66CC" w:rsidRPr="004A354A" w:rsidTr="00151391">
        <w:tc>
          <w:tcPr>
            <w:tcW w:w="2932" w:type="dxa"/>
            <w:shd w:val="clear" w:color="auto" w:fill="auto"/>
          </w:tcPr>
          <w:p w:rsidR="00662691" w:rsidRPr="004A354A" w:rsidRDefault="00662691" w:rsidP="00151391">
            <w:pPr>
              <w:spacing w:after="0" w:line="240" w:lineRule="auto"/>
              <w:contextualSpacing/>
              <w:jc w:val="center"/>
              <w:rPr>
                <w:b/>
                <w:sz w:val="24"/>
                <w:szCs w:val="24"/>
              </w:rPr>
            </w:pPr>
            <w:r w:rsidRPr="004A354A">
              <w:rPr>
                <w:b/>
                <w:sz w:val="24"/>
                <w:szCs w:val="24"/>
              </w:rPr>
              <w:t>Показник</w:t>
            </w:r>
          </w:p>
        </w:tc>
        <w:tc>
          <w:tcPr>
            <w:tcW w:w="6139" w:type="dxa"/>
            <w:shd w:val="clear" w:color="auto" w:fill="auto"/>
          </w:tcPr>
          <w:p w:rsidR="00662691" w:rsidRPr="004A354A" w:rsidRDefault="00662691" w:rsidP="00151391">
            <w:pPr>
              <w:spacing w:after="0" w:line="240" w:lineRule="auto"/>
              <w:contextualSpacing/>
              <w:jc w:val="center"/>
              <w:rPr>
                <w:b/>
                <w:sz w:val="24"/>
                <w:szCs w:val="24"/>
              </w:rPr>
            </w:pPr>
            <w:r w:rsidRPr="004A354A">
              <w:rPr>
                <w:b/>
                <w:sz w:val="24"/>
                <w:szCs w:val="24"/>
              </w:rPr>
              <w:t>Вимоги</w:t>
            </w:r>
          </w:p>
        </w:tc>
      </w:tr>
      <w:tr w:rsidR="00FA66CC" w:rsidRPr="004A354A" w:rsidTr="00151391">
        <w:trPr>
          <w:trHeight w:val="4034"/>
        </w:trPr>
        <w:tc>
          <w:tcPr>
            <w:tcW w:w="2932" w:type="dxa"/>
            <w:shd w:val="clear" w:color="auto" w:fill="auto"/>
          </w:tcPr>
          <w:p w:rsidR="00662691" w:rsidRPr="004A354A" w:rsidRDefault="00662691" w:rsidP="00151391">
            <w:pPr>
              <w:spacing w:after="0" w:line="240" w:lineRule="auto"/>
              <w:contextualSpacing/>
              <w:jc w:val="center"/>
              <w:rPr>
                <w:sz w:val="24"/>
                <w:szCs w:val="24"/>
              </w:rPr>
            </w:pPr>
            <w:r w:rsidRPr="004A354A">
              <w:rPr>
                <w:sz w:val="24"/>
                <w:szCs w:val="24"/>
              </w:rPr>
              <w:t xml:space="preserve">Комплемент сухий морської свинки  </w:t>
            </w:r>
          </w:p>
        </w:tc>
        <w:tc>
          <w:tcPr>
            <w:tcW w:w="6139" w:type="dxa"/>
            <w:shd w:val="clear" w:color="auto" w:fill="auto"/>
          </w:tcPr>
          <w:p w:rsidR="00662691" w:rsidRPr="004A354A" w:rsidRDefault="00662691" w:rsidP="00151391">
            <w:pPr>
              <w:spacing w:after="0" w:line="240" w:lineRule="auto"/>
              <w:contextualSpacing/>
              <w:jc w:val="both"/>
              <w:rPr>
                <w:sz w:val="24"/>
                <w:szCs w:val="24"/>
              </w:rPr>
            </w:pPr>
            <w:r w:rsidRPr="004A354A">
              <w:rPr>
                <w:sz w:val="24"/>
                <w:szCs w:val="24"/>
              </w:rPr>
              <w:t>Комплемент використовується, як компонент реакції зв’язування комплементу для діагностики хвороб тварин.</w:t>
            </w:r>
          </w:p>
          <w:p w:rsidR="00662691" w:rsidRPr="004A354A" w:rsidRDefault="00662691" w:rsidP="00151391">
            <w:pPr>
              <w:spacing w:after="0" w:line="240" w:lineRule="auto"/>
              <w:contextualSpacing/>
              <w:jc w:val="both"/>
              <w:rPr>
                <w:sz w:val="24"/>
                <w:szCs w:val="24"/>
              </w:rPr>
            </w:pPr>
            <w:r w:rsidRPr="004A354A">
              <w:rPr>
                <w:sz w:val="24"/>
                <w:szCs w:val="24"/>
              </w:rPr>
              <w:t xml:space="preserve">Комплемент – </w:t>
            </w:r>
            <w:proofErr w:type="spellStart"/>
            <w:r w:rsidRPr="004A354A">
              <w:rPr>
                <w:sz w:val="24"/>
                <w:szCs w:val="24"/>
              </w:rPr>
              <w:t>ліофілізована</w:t>
            </w:r>
            <w:proofErr w:type="spellEnd"/>
            <w:r w:rsidRPr="004A354A">
              <w:rPr>
                <w:sz w:val="24"/>
                <w:szCs w:val="24"/>
              </w:rPr>
              <w:t xml:space="preserve"> сироватка крові морських свинок – суха пориста маса рожево-сірого кольору, яка розчиняється у 2 </w:t>
            </w:r>
            <w:proofErr w:type="spellStart"/>
            <w:r w:rsidRPr="004A354A">
              <w:rPr>
                <w:sz w:val="24"/>
                <w:szCs w:val="24"/>
              </w:rPr>
              <w:t>см</w:t>
            </w:r>
            <w:r w:rsidRPr="004A354A">
              <w:rPr>
                <w:sz w:val="24"/>
                <w:szCs w:val="24"/>
                <w:vertAlign w:val="superscript"/>
              </w:rPr>
              <w:t>3</w:t>
            </w:r>
            <w:proofErr w:type="spellEnd"/>
            <w:r w:rsidRPr="004A354A">
              <w:rPr>
                <w:sz w:val="24"/>
                <w:szCs w:val="24"/>
              </w:rPr>
              <w:t xml:space="preserve"> фізіологічного розчину (</w:t>
            </w:r>
            <w:proofErr w:type="spellStart"/>
            <w:r w:rsidRPr="004A354A">
              <w:rPr>
                <w:sz w:val="24"/>
                <w:szCs w:val="24"/>
              </w:rPr>
              <w:t>рН</w:t>
            </w:r>
            <w:proofErr w:type="spellEnd"/>
            <w:r w:rsidRPr="004A354A">
              <w:rPr>
                <w:sz w:val="24"/>
                <w:szCs w:val="24"/>
              </w:rPr>
              <w:t xml:space="preserve"> 6,8-7,2).</w:t>
            </w:r>
          </w:p>
          <w:p w:rsidR="00662691" w:rsidRPr="004A354A" w:rsidRDefault="00662691" w:rsidP="00151391">
            <w:pPr>
              <w:spacing w:after="0" w:line="240" w:lineRule="auto"/>
              <w:contextualSpacing/>
              <w:rPr>
                <w:sz w:val="24"/>
                <w:szCs w:val="24"/>
              </w:rPr>
            </w:pPr>
            <w:r w:rsidRPr="004A354A">
              <w:rPr>
                <w:sz w:val="24"/>
                <w:szCs w:val="24"/>
              </w:rPr>
              <w:t xml:space="preserve">Фасування - флакони 2 </w:t>
            </w:r>
            <w:proofErr w:type="spellStart"/>
            <w:r w:rsidRPr="004A354A">
              <w:rPr>
                <w:sz w:val="24"/>
                <w:szCs w:val="24"/>
              </w:rPr>
              <w:t>см</w:t>
            </w:r>
            <w:r w:rsidRPr="004A354A">
              <w:rPr>
                <w:sz w:val="24"/>
                <w:szCs w:val="24"/>
                <w:vertAlign w:val="superscript"/>
              </w:rPr>
              <w:t>3</w:t>
            </w:r>
            <w:proofErr w:type="spellEnd"/>
            <w:r w:rsidRPr="004A354A">
              <w:rPr>
                <w:sz w:val="24"/>
                <w:szCs w:val="24"/>
              </w:rPr>
              <w:t>.</w:t>
            </w:r>
          </w:p>
          <w:p w:rsidR="00662691" w:rsidRPr="004A354A" w:rsidRDefault="00662691" w:rsidP="00151391">
            <w:pPr>
              <w:spacing w:after="0" w:line="240" w:lineRule="auto"/>
              <w:contextualSpacing/>
              <w:rPr>
                <w:sz w:val="24"/>
                <w:szCs w:val="24"/>
              </w:rPr>
            </w:pPr>
            <w:r w:rsidRPr="004A354A">
              <w:rPr>
                <w:sz w:val="24"/>
                <w:szCs w:val="24"/>
              </w:rPr>
              <w:t>Термін зберігання не менше 12 місяців.</w:t>
            </w:r>
          </w:p>
          <w:p w:rsidR="00662691" w:rsidRPr="004A354A" w:rsidRDefault="00662691" w:rsidP="00151391">
            <w:pPr>
              <w:spacing w:after="0" w:line="240" w:lineRule="auto"/>
              <w:contextualSpacing/>
              <w:rPr>
                <w:sz w:val="24"/>
                <w:szCs w:val="24"/>
              </w:rPr>
            </w:pPr>
            <w:r w:rsidRPr="004A354A">
              <w:rPr>
                <w:sz w:val="24"/>
                <w:szCs w:val="24"/>
              </w:rPr>
              <w:t>Температура зберігання: відповідно до інструкції по застосуванню.</w:t>
            </w:r>
          </w:p>
        </w:tc>
      </w:tr>
      <w:tr w:rsidR="00FA66CC" w:rsidRPr="004A354A" w:rsidTr="00151391">
        <w:tc>
          <w:tcPr>
            <w:tcW w:w="2932" w:type="dxa"/>
            <w:shd w:val="clear" w:color="auto" w:fill="auto"/>
          </w:tcPr>
          <w:p w:rsidR="00662691" w:rsidRPr="004A354A" w:rsidRDefault="00662691" w:rsidP="00151391">
            <w:pPr>
              <w:spacing w:after="0" w:line="240" w:lineRule="auto"/>
              <w:ind w:right="-170"/>
              <w:contextualSpacing/>
              <w:jc w:val="center"/>
              <w:rPr>
                <w:sz w:val="24"/>
                <w:szCs w:val="24"/>
              </w:rPr>
            </w:pPr>
            <w:r w:rsidRPr="004A354A">
              <w:rPr>
                <w:sz w:val="24"/>
                <w:szCs w:val="24"/>
              </w:rPr>
              <w:t>Реєстрація</w:t>
            </w:r>
          </w:p>
        </w:tc>
        <w:tc>
          <w:tcPr>
            <w:tcW w:w="6139" w:type="dxa"/>
            <w:shd w:val="clear" w:color="auto" w:fill="auto"/>
          </w:tcPr>
          <w:p w:rsidR="00662691" w:rsidRPr="004A354A" w:rsidRDefault="00662691" w:rsidP="00151391">
            <w:pPr>
              <w:spacing w:after="0" w:line="240" w:lineRule="auto"/>
              <w:contextualSpacing/>
              <w:jc w:val="center"/>
              <w:rPr>
                <w:sz w:val="24"/>
                <w:szCs w:val="24"/>
              </w:rPr>
            </w:pPr>
            <w:r w:rsidRPr="004A354A">
              <w:rPr>
                <w:sz w:val="24"/>
                <w:szCs w:val="24"/>
              </w:rPr>
              <w:t>Зареєстрований в Україні</w:t>
            </w:r>
          </w:p>
        </w:tc>
      </w:tr>
      <w:tr w:rsidR="00FA66CC" w:rsidRPr="004A354A" w:rsidTr="00151391">
        <w:tc>
          <w:tcPr>
            <w:tcW w:w="2932" w:type="dxa"/>
            <w:shd w:val="clear" w:color="auto" w:fill="auto"/>
          </w:tcPr>
          <w:p w:rsidR="00662691" w:rsidRPr="004A354A" w:rsidRDefault="00662691" w:rsidP="00151391">
            <w:pPr>
              <w:spacing w:after="0" w:line="240" w:lineRule="auto"/>
              <w:contextualSpacing/>
              <w:jc w:val="center"/>
              <w:rPr>
                <w:sz w:val="24"/>
                <w:szCs w:val="24"/>
              </w:rPr>
            </w:pPr>
            <w:bookmarkStart w:id="2" w:name="_Hlk99541170"/>
            <w:r w:rsidRPr="004A354A">
              <w:rPr>
                <w:sz w:val="24"/>
                <w:szCs w:val="24"/>
              </w:rPr>
              <w:t>Кількість</w:t>
            </w:r>
            <w:r w:rsidR="00E522E1" w:rsidRPr="004A354A">
              <w:rPr>
                <w:sz w:val="24"/>
                <w:szCs w:val="24"/>
              </w:rPr>
              <w:t xml:space="preserve"> </w:t>
            </w:r>
            <w:r w:rsidRPr="004A354A">
              <w:rPr>
                <w:sz w:val="24"/>
                <w:szCs w:val="24"/>
              </w:rPr>
              <w:t>доз</w:t>
            </w:r>
          </w:p>
        </w:tc>
        <w:tc>
          <w:tcPr>
            <w:tcW w:w="6139" w:type="dxa"/>
            <w:shd w:val="clear" w:color="auto" w:fill="auto"/>
          </w:tcPr>
          <w:p w:rsidR="00662691" w:rsidRPr="004A354A" w:rsidRDefault="00662691" w:rsidP="00151391">
            <w:pPr>
              <w:spacing w:after="0" w:line="240" w:lineRule="auto"/>
              <w:contextualSpacing/>
              <w:jc w:val="center"/>
              <w:rPr>
                <w:sz w:val="24"/>
                <w:szCs w:val="24"/>
              </w:rPr>
            </w:pPr>
            <w:r w:rsidRPr="004A354A">
              <w:rPr>
                <w:sz w:val="24"/>
                <w:szCs w:val="24"/>
              </w:rPr>
              <w:t>2</w:t>
            </w:r>
            <w:r w:rsidR="00E522E1" w:rsidRPr="004A354A">
              <w:rPr>
                <w:sz w:val="24"/>
                <w:szCs w:val="24"/>
              </w:rPr>
              <w:t> </w:t>
            </w:r>
            <w:r w:rsidRPr="004A354A">
              <w:rPr>
                <w:sz w:val="24"/>
                <w:szCs w:val="24"/>
              </w:rPr>
              <w:t>707</w:t>
            </w:r>
            <w:r w:rsidR="00E522E1" w:rsidRPr="004A354A">
              <w:rPr>
                <w:sz w:val="24"/>
                <w:szCs w:val="24"/>
              </w:rPr>
              <w:t xml:space="preserve"> 000</w:t>
            </w:r>
          </w:p>
        </w:tc>
      </w:tr>
      <w:tr w:rsidR="00FA66CC" w:rsidRPr="004A354A" w:rsidTr="00151391">
        <w:tc>
          <w:tcPr>
            <w:tcW w:w="2932" w:type="dxa"/>
            <w:shd w:val="clear" w:color="auto" w:fill="auto"/>
          </w:tcPr>
          <w:p w:rsidR="00662691" w:rsidRPr="004A354A" w:rsidRDefault="00662691" w:rsidP="00151391">
            <w:pPr>
              <w:spacing w:after="0" w:line="240" w:lineRule="auto"/>
              <w:contextualSpacing/>
              <w:jc w:val="center"/>
              <w:rPr>
                <w:sz w:val="24"/>
                <w:szCs w:val="24"/>
              </w:rPr>
            </w:pPr>
            <w:r w:rsidRPr="004A354A">
              <w:rPr>
                <w:sz w:val="24"/>
                <w:szCs w:val="24"/>
              </w:rPr>
              <w:t>Орієнтовна вартість товару не більше, грн.</w:t>
            </w:r>
          </w:p>
        </w:tc>
        <w:tc>
          <w:tcPr>
            <w:tcW w:w="6139" w:type="dxa"/>
            <w:shd w:val="clear" w:color="auto" w:fill="auto"/>
          </w:tcPr>
          <w:p w:rsidR="00662691" w:rsidRPr="004A354A" w:rsidRDefault="00662691" w:rsidP="00151391">
            <w:pPr>
              <w:spacing w:after="0" w:line="240" w:lineRule="auto"/>
              <w:contextualSpacing/>
              <w:jc w:val="center"/>
              <w:rPr>
                <w:sz w:val="24"/>
                <w:szCs w:val="24"/>
              </w:rPr>
            </w:pPr>
            <w:bookmarkStart w:id="3" w:name="__DdeLink__916_1231743468"/>
            <w:r w:rsidRPr="004A354A">
              <w:rPr>
                <w:sz w:val="24"/>
                <w:szCs w:val="24"/>
              </w:rPr>
              <w:t>1 191 000,00</w:t>
            </w:r>
            <w:bookmarkEnd w:id="3"/>
            <w:r w:rsidRPr="004A354A">
              <w:rPr>
                <w:sz w:val="24"/>
                <w:szCs w:val="24"/>
              </w:rPr>
              <w:t xml:space="preserve"> </w:t>
            </w:r>
          </w:p>
          <w:p w:rsidR="00662691" w:rsidRPr="004A354A" w:rsidRDefault="00662691" w:rsidP="00151391">
            <w:pPr>
              <w:spacing w:after="0" w:line="240" w:lineRule="auto"/>
              <w:contextualSpacing/>
              <w:jc w:val="center"/>
              <w:rPr>
                <w:sz w:val="24"/>
                <w:szCs w:val="24"/>
              </w:rPr>
            </w:pPr>
            <w:r w:rsidRPr="004A354A">
              <w:rPr>
                <w:sz w:val="24"/>
                <w:szCs w:val="24"/>
              </w:rPr>
              <w:t>(один мільйон сто дев’яносто одна тисяча)</w:t>
            </w:r>
          </w:p>
        </w:tc>
      </w:tr>
      <w:bookmarkEnd w:id="2"/>
      <w:tr w:rsidR="00A276AE" w:rsidRPr="004A354A" w:rsidTr="00151391">
        <w:tc>
          <w:tcPr>
            <w:tcW w:w="2932" w:type="dxa"/>
            <w:shd w:val="clear" w:color="auto" w:fill="auto"/>
          </w:tcPr>
          <w:p w:rsidR="00662691" w:rsidRPr="004A354A" w:rsidRDefault="00662691" w:rsidP="00151391">
            <w:pPr>
              <w:spacing w:after="0" w:line="240" w:lineRule="auto"/>
              <w:contextualSpacing/>
              <w:jc w:val="center"/>
              <w:rPr>
                <w:sz w:val="24"/>
                <w:szCs w:val="24"/>
              </w:rPr>
            </w:pPr>
            <w:r w:rsidRPr="004A354A">
              <w:rPr>
                <w:sz w:val="24"/>
                <w:szCs w:val="24"/>
              </w:rPr>
              <w:t>Термін поставки товару та термін його придатності</w:t>
            </w:r>
          </w:p>
        </w:tc>
        <w:tc>
          <w:tcPr>
            <w:tcW w:w="6139" w:type="dxa"/>
            <w:shd w:val="clear" w:color="auto" w:fill="auto"/>
          </w:tcPr>
          <w:p w:rsidR="00662691" w:rsidRPr="004A354A" w:rsidRDefault="00662691" w:rsidP="00151391">
            <w:pPr>
              <w:spacing w:after="0" w:line="240" w:lineRule="auto"/>
              <w:contextualSpacing/>
              <w:jc w:val="center"/>
              <w:rPr>
                <w:sz w:val="24"/>
                <w:szCs w:val="24"/>
              </w:rPr>
            </w:pPr>
            <w:r w:rsidRPr="004A354A">
              <w:rPr>
                <w:sz w:val="24"/>
                <w:szCs w:val="24"/>
              </w:rPr>
              <w:t>Поставка товару здійснюється протягом десяти робочих днів з моменту отримання продавцем заявки від покупця</w:t>
            </w:r>
          </w:p>
          <w:p w:rsidR="00662691" w:rsidRPr="004A354A" w:rsidRDefault="00662691" w:rsidP="00151391">
            <w:pPr>
              <w:spacing w:after="0" w:line="240" w:lineRule="auto"/>
              <w:contextualSpacing/>
              <w:jc w:val="center"/>
              <w:rPr>
                <w:sz w:val="24"/>
                <w:szCs w:val="24"/>
              </w:rPr>
            </w:pPr>
            <w:r w:rsidRPr="004A354A">
              <w:rPr>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rsidR="00662691" w:rsidRPr="004A354A" w:rsidRDefault="00662691" w:rsidP="00F65DFE">
      <w:pPr>
        <w:spacing w:after="0" w:line="240" w:lineRule="auto"/>
        <w:jc w:val="right"/>
        <w:rPr>
          <w:sz w:val="24"/>
          <w:szCs w:val="24"/>
        </w:rPr>
      </w:pPr>
    </w:p>
    <w:p w:rsidR="00662691" w:rsidRPr="004A354A" w:rsidRDefault="00662691" w:rsidP="00662691">
      <w:pPr>
        <w:rPr>
          <w:sz w:val="24"/>
          <w:szCs w:val="24"/>
        </w:rPr>
      </w:pPr>
      <w:r w:rsidRPr="004A354A">
        <w:rPr>
          <w:sz w:val="24"/>
          <w:szCs w:val="24"/>
        </w:rPr>
        <w:t>Якість продукції має бути документально підтверджена:</w:t>
      </w:r>
    </w:p>
    <w:p w:rsidR="00662691" w:rsidRPr="004A354A" w:rsidRDefault="00662691" w:rsidP="00662691">
      <w:pPr>
        <w:pStyle w:val="a8"/>
        <w:numPr>
          <w:ilvl w:val="0"/>
          <w:numId w:val="15"/>
        </w:numPr>
        <w:ind w:left="360"/>
        <w:rPr>
          <w:sz w:val="24"/>
          <w:szCs w:val="24"/>
        </w:rPr>
      </w:pPr>
      <w:r w:rsidRPr="004A354A">
        <w:rPr>
          <w:sz w:val="24"/>
          <w:szCs w:val="24"/>
        </w:rPr>
        <w:t>Листівкою-вкладкою.</w:t>
      </w:r>
    </w:p>
    <w:p w:rsidR="00662691" w:rsidRPr="004A354A" w:rsidRDefault="00662691" w:rsidP="00662691">
      <w:pPr>
        <w:pStyle w:val="a8"/>
        <w:numPr>
          <w:ilvl w:val="0"/>
          <w:numId w:val="15"/>
        </w:numPr>
        <w:ind w:left="360"/>
        <w:rPr>
          <w:sz w:val="24"/>
          <w:szCs w:val="24"/>
        </w:rPr>
      </w:pPr>
      <w:r w:rsidRPr="004A354A">
        <w:rPr>
          <w:sz w:val="24"/>
          <w:szCs w:val="24"/>
        </w:rPr>
        <w:t>Копією  сертифікату /паспорту якості або відповідності виробника.</w:t>
      </w:r>
    </w:p>
    <w:p w:rsidR="00662691" w:rsidRPr="004A354A" w:rsidRDefault="00662691" w:rsidP="00662691">
      <w:pPr>
        <w:pStyle w:val="a8"/>
        <w:numPr>
          <w:ilvl w:val="0"/>
          <w:numId w:val="15"/>
        </w:numPr>
        <w:ind w:left="360"/>
        <w:rPr>
          <w:sz w:val="24"/>
          <w:szCs w:val="24"/>
        </w:rPr>
      </w:pPr>
      <w:r w:rsidRPr="004A354A">
        <w:rPr>
          <w:sz w:val="24"/>
          <w:szCs w:val="24"/>
        </w:rPr>
        <w:t>Копією реєстраційного посвідчення препарату в Україні, з додатками.</w:t>
      </w: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662691" w:rsidRPr="004A354A" w:rsidRDefault="00662691" w:rsidP="00662691">
      <w:pPr>
        <w:spacing w:after="0" w:line="240" w:lineRule="auto"/>
        <w:jc w:val="right"/>
        <w:rPr>
          <w:sz w:val="24"/>
          <w:szCs w:val="24"/>
        </w:rPr>
      </w:pPr>
    </w:p>
    <w:p w:rsidR="00F65DFE" w:rsidRPr="004A354A" w:rsidRDefault="00F65DFE" w:rsidP="00F65DFE">
      <w:pPr>
        <w:spacing w:after="0" w:line="240" w:lineRule="auto"/>
        <w:jc w:val="right"/>
        <w:rPr>
          <w:sz w:val="24"/>
          <w:szCs w:val="24"/>
        </w:rPr>
      </w:pPr>
      <w:r w:rsidRPr="004A354A">
        <w:rPr>
          <w:sz w:val="24"/>
          <w:szCs w:val="24"/>
        </w:rPr>
        <w:lastRenderedPageBreak/>
        <w:t>Додаток ІV</w:t>
      </w:r>
    </w:p>
    <w:p w:rsidR="00F65DFE" w:rsidRPr="004A354A" w:rsidRDefault="00F65DFE" w:rsidP="00F65DFE">
      <w:pPr>
        <w:spacing w:after="0" w:line="240" w:lineRule="auto"/>
        <w:jc w:val="center"/>
        <w:rPr>
          <w:sz w:val="24"/>
          <w:szCs w:val="24"/>
        </w:rPr>
      </w:pPr>
      <w:proofErr w:type="spellStart"/>
      <w:r w:rsidRPr="004A354A">
        <w:rPr>
          <w:sz w:val="24"/>
          <w:szCs w:val="24"/>
        </w:rPr>
        <w:t>Проєкт</w:t>
      </w:r>
      <w:proofErr w:type="spellEnd"/>
      <w:r w:rsidRPr="004A354A">
        <w:rPr>
          <w:sz w:val="24"/>
          <w:szCs w:val="24"/>
        </w:rPr>
        <w:t xml:space="preserve"> </w:t>
      </w:r>
    </w:p>
    <w:p w:rsidR="00F65DFE" w:rsidRPr="004A354A" w:rsidRDefault="00F65DFE" w:rsidP="00F65DFE">
      <w:pPr>
        <w:pStyle w:val="a4"/>
        <w:rPr>
          <w:rFonts w:ascii="Times New Roman" w:eastAsia="Times New Roman" w:hAnsi="Times New Roman" w:cs="Times New Roman"/>
          <w:sz w:val="24"/>
          <w:szCs w:val="24"/>
        </w:rPr>
      </w:pPr>
    </w:p>
    <w:p w:rsidR="00AE0B57" w:rsidRPr="004A354A" w:rsidRDefault="00AE0B57" w:rsidP="00AE0B57">
      <w:pPr>
        <w:spacing w:after="0" w:line="240" w:lineRule="auto"/>
        <w:jc w:val="center"/>
        <w:rPr>
          <w:b/>
          <w:sz w:val="24"/>
          <w:szCs w:val="24"/>
        </w:rPr>
      </w:pPr>
      <w:r w:rsidRPr="004A354A">
        <w:rPr>
          <w:b/>
          <w:sz w:val="24"/>
          <w:szCs w:val="24"/>
        </w:rPr>
        <w:t>ДОГОВІР №</w:t>
      </w:r>
    </w:p>
    <w:p w:rsidR="00AE0B57" w:rsidRPr="004A354A" w:rsidRDefault="00AE0B57" w:rsidP="00AE0B57">
      <w:pPr>
        <w:spacing w:after="0" w:line="240" w:lineRule="auto"/>
        <w:jc w:val="center"/>
        <w:rPr>
          <w:sz w:val="24"/>
          <w:szCs w:val="24"/>
        </w:rPr>
      </w:pPr>
      <w:r w:rsidRPr="004A354A">
        <w:rPr>
          <w:sz w:val="24"/>
          <w:szCs w:val="24"/>
        </w:rPr>
        <w:t>про закупівлю товару</w:t>
      </w: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right"/>
        <w:rPr>
          <w:sz w:val="24"/>
          <w:szCs w:val="24"/>
        </w:rPr>
      </w:pPr>
      <w:r w:rsidRPr="004A354A">
        <w:rPr>
          <w:sz w:val="24"/>
          <w:szCs w:val="24"/>
        </w:rPr>
        <w:t xml:space="preserve">м. Київ   </w:t>
      </w:r>
      <w:r w:rsidRPr="004A354A">
        <w:rPr>
          <w:sz w:val="24"/>
          <w:szCs w:val="24"/>
        </w:rPr>
        <w:tab/>
      </w:r>
      <w:r w:rsidRPr="004A354A">
        <w:rPr>
          <w:sz w:val="24"/>
          <w:szCs w:val="24"/>
        </w:rPr>
        <w:tab/>
      </w:r>
      <w:r w:rsidRPr="004A354A">
        <w:rPr>
          <w:sz w:val="24"/>
          <w:szCs w:val="24"/>
        </w:rPr>
        <w:tab/>
      </w:r>
      <w:r w:rsidRPr="004A354A">
        <w:rPr>
          <w:sz w:val="24"/>
          <w:szCs w:val="24"/>
        </w:rPr>
        <w:tab/>
        <w:t xml:space="preserve">                                                     “___” _______  202___ року</w:t>
      </w:r>
    </w:p>
    <w:p w:rsidR="00AE0B57" w:rsidRPr="004A354A" w:rsidRDefault="00AE0B57" w:rsidP="00AE0B57">
      <w:pPr>
        <w:spacing w:after="0" w:line="240" w:lineRule="auto"/>
        <w:jc w:val="right"/>
        <w:rPr>
          <w:sz w:val="24"/>
          <w:szCs w:val="24"/>
        </w:rPr>
      </w:pP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pPr>
      <w:r w:rsidRPr="004A354A">
        <w:rPr>
          <w:sz w:val="24"/>
          <w:szCs w:val="24"/>
        </w:rPr>
        <w:t>________________________________ (надалі – Продавець), в особі _________________, що діє на підставі Статуту ____________________, з однієї сторони, та</w:t>
      </w:r>
    </w:p>
    <w:p w:rsidR="00AE0B57" w:rsidRPr="004A354A" w:rsidRDefault="00AE0B57" w:rsidP="00AE0B57">
      <w:pPr>
        <w:spacing w:after="0" w:line="240" w:lineRule="auto"/>
        <w:jc w:val="both"/>
      </w:pPr>
      <w:r w:rsidRPr="004A354A">
        <w:rPr>
          <w:rStyle w:val="9"/>
          <w:rFonts w:eastAsiaTheme="majorEastAsia"/>
          <w:b/>
          <w:sz w:val="24"/>
          <w:szCs w:val="24"/>
        </w:rPr>
        <w:t>Державна служба України з питань безпечності харчових продуктів та захисту споживачів</w:t>
      </w:r>
      <w:r w:rsidRPr="004A354A">
        <w:rPr>
          <w:rStyle w:val="9"/>
          <w:rFonts w:eastAsiaTheme="majorEastAsia"/>
          <w:sz w:val="24"/>
          <w:szCs w:val="24"/>
        </w:rPr>
        <w:t xml:space="preserve"> (надалі – Покупець), в особі _________________________,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r>
      <w:r w:rsidRPr="004A354A">
        <w:rPr>
          <w:rStyle w:val="9"/>
          <w:rFonts w:eastAsiaTheme="majorEastAsia"/>
          <w:sz w:val="24"/>
          <w:szCs w:val="24"/>
        </w:rPr>
        <w:br/>
        <w:t xml:space="preserve">від 02.09 2015 № 667, </w:t>
      </w:r>
      <w:r w:rsidRPr="004A354A">
        <w:rPr>
          <w:sz w:val="24"/>
          <w:szCs w:val="24"/>
        </w:rPr>
        <w:t>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center"/>
        <w:rPr>
          <w:sz w:val="24"/>
          <w:szCs w:val="24"/>
        </w:rPr>
      </w:pPr>
      <w:r w:rsidRPr="004A354A">
        <w:rPr>
          <w:sz w:val="24"/>
          <w:szCs w:val="24"/>
        </w:rPr>
        <w:t>І. ПРЕДМЕТ ДОГОВОРУ</w:t>
      </w:r>
    </w:p>
    <w:p w:rsidR="00AE0B57" w:rsidRPr="004A354A" w:rsidRDefault="00AE0B57" w:rsidP="00AE0B57">
      <w:pPr>
        <w:spacing w:after="0" w:line="240" w:lineRule="auto"/>
        <w:jc w:val="both"/>
        <w:rPr>
          <w:sz w:val="24"/>
          <w:szCs w:val="24"/>
        </w:rPr>
      </w:pPr>
      <w:r w:rsidRPr="004A354A">
        <w:rPr>
          <w:sz w:val="24"/>
          <w:szCs w:val="24"/>
        </w:rPr>
        <w:t>1.1. Продавець зобов'язується у 202__  році поставити Покупцеві Товар, зазначений в пункті 1.2. даного розділу, а Покупець - прийняти і оплатити такий Товар.</w:t>
      </w:r>
    </w:p>
    <w:p w:rsidR="00AE0B57" w:rsidRPr="004A354A" w:rsidRDefault="00AE0B57" w:rsidP="00AE0B57">
      <w:pPr>
        <w:spacing w:after="0" w:line="240" w:lineRule="auto"/>
        <w:jc w:val="both"/>
        <w:rPr>
          <w:sz w:val="24"/>
          <w:szCs w:val="24"/>
        </w:rPr>
      </w:pPr>
      <w:r w:rsidRPr="004A354A">
        <w:rPr>
          <w:sz w:val="24"/>
          <w:szCs w:val="24"/>
        </w:rPr>
        <w:t>1.2. Найменування Товару, одиниці виміру, обсяг, ціна товару з доставкою зазначені в Специфікації (Додаток № 1 до Договору).</w:t>
      </w:r>
    </w:p>
    <w:p w:rsidR="00AE0B57" w:rsidRPr="004A354A" w:rsidRDefault="00AE0B57" w:rsidP="00AE0B57">
      <w:pPr>
        <w:spacing w:after="0" w:line="240" w:lineRule="auto"/>
        <w:jc w:val="both"/>
        <w:rPr>
          <w:sz w:val="24"/>
          <w:szCs w:val="24"/>
        </w:rPr>
      </w:pPr>
      <w:r w:rsidRPr="004A354A">
        <w:rPr>
          <w:sz w:val="24"/>
          <w:szCs w:val="24"/>
        </w:rPr>
        <w:t xml:space="preserve">1.3. Обсяги закупівлі Товару можуть бути зменшені залежно від реального фінансування видатків. </w:t>
      </w:r>
    </w:p>
    <w:p w:rsidR="00AE0B57" w:rsidRPr="004A354A" w:rsidRDefault="00AE0B57" w:rsidP="00AE0B57">
      <w:pPr>
        <w:spacing w:after="0" w:line="240" w:lineRule="auto"/>
        <w:jc w:val="both"/>
        <w:rPr>
          <w:sz w:val="24"/>
          <w:szCs w:val="24"/>
        </w:rPr>
      </w:pPr>
      <w:r w:rsidRPr="004A354A">
        <w:rPr>
          <w:sz w:val="24"/>
          <w:szCs w:val="24"/>
        </w:rPr>
        <w:t>1.4. Договір укладений за результатами відкритих торгів відповідно до вимог Закону України «Про публічні закупівлі»:</w:t>
      </w:r>
    </w:p>
    <w:p w:rsidR="00AE0B57" w:rsidRPr="004A354A" w:rsidRDefault="00AE0B57" w:rsidP="00AE0B57">
      <w:pPr>
        <w:spacing w:after="0" w:line="240" w:lineRule="auto"/>
        <w:jc w:val="both"/>
        <w:rPr>
          <w:i/>
          <w:sz w:val="24"/>
          <w:szCs w:val="24"/>
        </w:rPr>
      </w:pPr>
      <w:r w:rsidRPr="004A354A">
        <w:rPr>
          <w:sz w:val="24"/>
          <w:szCs w:val="24"/>
        </w:rPr>
        <w:t xml:space="preserve">конкретна назва предмету закупівлі: </w:t>
      </w:r>
      <w:r w:rsidRPr="004A354A">
        <w:rPr>
          <w:i/>
          <w:sz w:val="24"/>
          <w:szCs w:val="24"/>
        </w:rPr>
        <w:t xml:space="preserve">(зазначається згідно з оголошенням про закупівлю) </w:t>
      </w:r>
    </w:p>
    <w:p w:rsidR="00AE0B57" w:rsidRPr="004A354A" w:rsidRDefault="00AE0B57" w:rsidP="00AE0B57">
      <w:pPr>
        <w:spacing w:after="0" w:line="240" w:lineRule="auto"/>
        <w:jc w:val="both"/>
        <w:rPr>
          <w:sz w:val="24"/>
          <w:szCs w:val="24"/>
        </w:rPr>
      </w:pPr>
      <w:r w:rsidRPr="004A354A">
        <w:rPr>
          <w:sz w:val="24"/>
          <w:szCs w:val="24"/>
        </w:rPr>
        <w:t>1.5. Платіжні зобов’язання за Договором виникають при наявності відповідного бюджетного призначення (бюджетних асигнувань).</w:t>
      </w: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center"/>
        <w:rPr>
          <w:sz w:val="24"/>
          <w:szCs w:val="24"/>
        </w:rPr>
      </w:pPr>
      <w:r w:rsidRPr="004A354A">
        <w:rPr>
          <w:sz w:val="24"/>
          <w:szCs w:val="24"/>
        </w:rPr>
        <w:t>II. ЯКІСТЬ ТОВАРУ</w:t>
      </w:r>
    </w:p>
    <w:p w:rsidR="00AE0B57" w:rsidRPr="004A354A" w:rsidRDefault="00AE0B57" w:rsidP="00AE0B57">
      <w:pPr>
        <w:spacing w:after="0" w:line="240" w:lineRule="auto"/>
        <w:jc w:val="both"/>
        <w:rPr>
          <w:sz w:val="24"/>
          <w:szCs w:val="24"/>
        </w:rPr>
      </w:pPr>
      <w:r w:rsidRPr="004A354A">
        <w:rPr>
          <w:sz w:val="24"/>
          <w:szCs w:val="24"/>
        </w:rPr>
        <w:t>2.1. Продавець зобов’язаний поставити Покупцю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w:t>
      </w:r>
    </w:p>
    <w:p w:rsidR="00AE0B57" w:rsidRPr="004A354A" w:rsidRDefault="00AE0B57" w:rsidP="00AE0B57">
      <w:pPr>
        <w:spacing w:after="0" w:line="240" w:lineRule="auto"/>
        <w:jc w:val="both"/>
        <w:rPr>
          <w:sz w:val="24"/>
          <w:szCs w:val="24"/>
        </w:rPr>
      </w:pPr>
      <w:r w:rsidRPr="004A354A">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rsidR="00AE0B57" w:rsidRPr="004A354A" w:rsidRDefault="00AE0B57" w:rsidP="00AE0B57">
      <w:pPr>
        <w:spacing w:after="0" w:line="240" w:lineRule="auto"/>
        <w:jc w:val="both"/>
        <w:rPr>
          <w:sz w:val="24"/>
          <w:szCs w:val="24"/>
        </w:rPr>
      </w:pPr>
      <w:r w:rsidRPr="004A354A">
        <w:rPr>
          <w:sz w:val="24"/>
          <w:szCs w:val="24"/>
        </w:rPr>
        <w:t xml:space="preserve">2.3. Тара та упаковка Товару повинні бути термостабільні, </w:t>
      </w:r>
      <w:proofErr w:type="spellStart"/>
      <w:r w:rsidRPr="004A354A">
        <w:rPr>
          <w:sz w:val="24"/>
          <w:szCs w:val="24"/>
        </w:rPr>
        <w:t>замарковані</w:t>
      </w:r>
      <w:proofErr w:type="spellEnd"/>
      <w:r w:rsidRPr="004A354A">
        <w:rPr>
          <w:sz w:val="24"/>
          <w:szCs w:val="24"/>
        </w:rPr>
        <w:t xml:space="preserve"> та пристосовані до розвантаження у ручний спосіб.</w:t>
      </w:r>
    </w:p>
    <w:p w:rsidR="00AE0B57" w:rsidRPr="004A354A" w:rsidRDefault="00AE0B57" w:rsidP="00AE0B57">
      <w:pPr>
        <w:spacing w:after="0" w:line="240" w:lineRule="auto"/>
        <w:jc w:val="both"/>
        <w:rPr>
          <w:sz w:val="24"/>
          <w:szCs w:val="24"/>
        </w:rPr>
      </w:pPr>
      <w:r w:rsidRPr="004A354A">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center"/>
        <w:rPr>
          <w:sz w:val="24"/>
          <w:szCs w:val="24"/>
        </w:rPr>
      </w:pPr>
      <w:r w:rsidRPr="004A354A">
        <w:rPr>
          <w:sz w:val="24"/>
          <w:szCs w:val="24"/>
        </w:rPr>
        <w:t>III. ВАРТІСТЬ ДОГОВОРУ</w:t>
      </w:r>
    </w:p>
    <w:p w:rsidR="00AE0B57" w:rsidRPr="004A354A" w:rsidRDefault="00AE0B57" w:rsidP="00AE0B57">
      <w:pPr>
        <w:spacing w:after="0" w:line="240" w:lineRule="auto"/>
        <w:jc w:val="both"/>
      </w:pPr>
      <w:r w:rsidRPr="004A354A">
        <w:rPr>
          <w:sz w:val="24"/>
          <w:szCs w:val="24"/>
        </w:rPr>
        <w:t>3.1. Загальна вартість цього Договору: ____________, в т.ч. ПДВ: _____</w:t>
      </w:r>
    </w:p>
    <w:p w:rsidR="00AE0B57" w:rsidRPr="004A354A" w:rsidRDefault="00AE0B57" w:rsidP="00AE0B57">
      <w:pPr>
        <w:spacing w:after="0" w:line="240" w:lineRule="auto"/>
        <w:jc w:val="both"/>
        <w:rPr>
          <w:sz w:val="24"/>
          <w:szCs w:val="24"/>
        </w:rPr>
      </w:pPr>
      <w:r w:rsidRPr="004A354A">
        <w:rPr>
          <w:sz w:val="24"/>
          <w:szCs w:val="24"/>
        </w:rPr>
        <w:t xml:space="preserve">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(надалі – Загальна вартість Договору). </w:t>
      </w:r>
    </w:p>
    <w:p w:rsidR="00AE0B57" w:rsidRPr="004A354A" w:rsidRDefault="00AE0B57" w:rsidP="00AE0B57">
      <w:pPr>
        <w:spacing w:after="0" w:line="240" w:lineRule="auto"/>
        <w:jc w:val="center"/>
        <w:rPr>
          <w:sz w:val="24"/>
          <w:szCs w:val="24"/>
        </w:rPr>
      </w:pPr>
    </w:p>
    <w:p w:rsidR="00AE0B57" w:rsidRPr="004A354A" w:rsidRDefault="00AE0B57" w:rsidP="00AE0B57">
      <w:pPr>
        <w:spacing w:after="0" w:line="240" w:lineRule="auto"/>
        <w:jc w:val="center"/>
        <w:rPr>
          <w:sz w:val="24"/>
          <w:szCs w:val="24"/>
        </w:rPr>
      </w:pPr>
      <w:r w:rsidRPr="004A354A">
        <w:rPr>
          <w:sz w:val="24"/>
          <w:szCs w:val="24"/>
        </w:rPr>
        <w:t>IV. ПОРЯДОК ЗДІЙСНЕННЯ ОПЛАТИ</w:t>
      </w:r>
    </w:p>
    <w:p w:rsidR="00AE0B57" w:rsidRPr="004A354A" w:rsidRDefault="00AE0B57" w:rsidP="00AE0B57">
      <w:pPr>
        <w:spacing w:after="0" w:line="240" w:lineRule="auto"/>
        <w:jc w:val="both"/>
        <w:rPr>
          <w:sz w:val="24"/>
          <w:szCs w:val="24"/>
        </w:rPr>
      </w:pPr>
      <w:r w:rsidRPr="004A354A">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rsidR="00AE0B57" w:rsidRPr="004A354A" w:rsidRDefault="00AE0B57" w:rsidP="00AE0B57">
      <w:pPr>
        <w:spacing w:after="0" w:line="240" w:lineRule="auto"/>
        <w:jc w:val="both"/>
        <w:rPr>
          <w:sz w:val="24"/>
          <w:szCs w:val="24"/>
        </w:rPr>
      </w:pPr>
      <w:r w:rsidRPr="004A354A">
        <w:rPr>
          <w:sz w:val="24"/>
          <w:szCs w:val="24"/>
        </w:rPr>
        <w:t>4.2. Покупець здійснює оплату вартості поставленого Товару (партії) відповідно до видаткової накладної.</w:t>
      </w: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center"/>
        <w:rPr>
          <w:sz w:val="24"/>
          <w:szCs w:val="24"/>
        </w:rPr>
      </w:pPr>
      <w:r w:rsidRPr="004A354A">
        <w:rPr>
          <w:sz w:val="24"/>
          <w:szCs w:val="24"/>
        </w:rPr>
        <w:t>V. ПОСТАВКА ТОВАРУ</w:t>
      </w:r>
    </w:p>
    <w:p w:rsidR="00AE0B57" w:rsidRPr="004A354A" w:rsidRDefault="00AE0B57" w:rsidP="00AE0B57">
      <w:pPr>
        <w:spacing w:after="0" w:line="240" w:lineRule="auto"/>
        <w:jc w:val="both"/>
        <w:rPr>
          <w:sz w:val="24"/>
          <w:szCs w:val="24"/>
        </w:rPr>
      </w:pPr>
      <w:r w:rsidRPr="004A354A">
        <w:rPr>
          <w:sz w:val="24"/>
          <w:szCs w:val="24"/>
        </w:rPr>
        <w:t xml:space="preserve">5.1. </w:t>
      </w:r>
      <w:r w:rsidR="00623273" w:rsidRPr="004A354A">
        <w:rPr>
          <w:sz w:val="24"/>
          <w:szCs w:val="24"/>
        </w:rPr>
        <w:t>Поставка Товару здійснюється Продавцем за адресою: м. Київ, вул. Донецька, 30.</w:t>
      </w:r>
    </w:p>
    <w:p w:rsidR="00AE0B57" w:rsidRPr="004A354A" w:rsidRDefault="00AE0B57" w:rsidP="00AE0B57">
      <w:pPr>
        <w:spacing w:after="0" w:line="240" w:lineRule="auto"/>
        <w:jc w:val="both"/>
        <w:rPr>
          <w:sz w:val="24"/>
          <w:szCs w:val="24"/>
        </w:rPr>
      </w:pPr>
      <w:r w:rsidRPr="004A354A">
        <w:rPr>
          <w:sz w:val="24"/>
          <w:szCs w:val="24"/>
        </w:rPr>
        <w:t xml:space="preserve">5.2. Поставка Товару Продавцем здійснюється партією (партіями)  протягом ___  днів з моменту отримання Продавцем заявки від Покупця (Додаток № </w:t>
      </w:r>
      <w:r w:rsidR="00623273" w:rsidRPr="004A354A">
        <w:rPr>
          <w:sz w:val="24"/>
          <w:szCs w:val="24"/>
        </w:rPr>
        <w:t>2</w:t>
      </w:r>
      <w:r w:rsidRPr="004A354A">
        <w:rPr>
          <w:sz w:val="24"/>
          <w:szCs w:val="24"/>
        </w:rPr>
        <w:t xml:space="preserve"> до Договору).</w:t>
      </w:r>
    </w:p>
    <w:p w:rsidR="00AE0B57" w:rsidRPr="004A354A" w:rsidRDefault="00AE0B57" w:rsidP="00AE0B57">
      <w:pPr>
        <w:spacing w:after="0" w:line="240" w:lineRule="auto"/>
        <w:jc w:val="both"/>
        <w:rPr>
          <w:sz w:val="24"/>
          <w:szCs w:val="24"/>
        </w:rPr>
      </w:pPr>
      <w:r w:rsidRPr="004A354A">
        <w:rPr>
          <w:sz w:val="24"/>
          <w:szCs w:val="24"/>
        </w:rPr>
        <w:t xml:space="preserve">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 </w:t>
      </w:r>
    </w:p>
    <w:p w:rsidR="00AE0B57" w:rsidRPr="004A354A" w:rsidRDefault="00AE0B57" w:rsidP="00AE0B57">
      <w:pPr>
        <w:spacing w:after="0" w:line="240" w:lineRule="auto"/>
        <w:jc w:val="both"/>
        <w:rPr>
          <w:sz w:val="24"/>
          <w:szCs w:val="24"/>
        </w:rPr>
      </w:pPr>
      <w:r w:rsidRPr="004A354A">
        <w:rPr>
          <w:sz w:val="24"/>
          <w:szCs w:val="24"/>
        </w:rPr>
        <w:t xml:space="preserve">5.3. Транспортування Товару здійснюється власними силами Продавця та за його (Продавця) рахунок з обов’язковим забезпеченням температурного режиму. </w:t>
      </w:r>
    </w:p>
    <w:p w:rsidR="00AE0B57" w:rsidRPr="004A354A" w:rsidRDefault="00AE0B57" w:rsidP="00AE0B57">
      <w:pPr>
        <w:spacing w:after="0" w:line="240" w:lineRule="auto"/>
        <w:jc w:val="both"/>
        <w:rPr>
          <w:sz w:val="24"/>
          <w:szCs w:val="24"/>
        </w:rPr>
      </w:pPr>
      <w:r w:rsidRPr="004A354A">
        <w:rPr>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w:t>
      </w:r>
    </w:p>
    <w:p w:rsidR="00AE0B57" w:rsidRPr="004A354A" w:rsidRDefault="00AE0B57" w:rsidP="00AE0B57">
      <w:pPr>
        <w:spacing w:after="0" w:line="240" w:lineRule="auto"/>
        <w:jc w:val="both"/>
        <w:rPr>
          <w:sz w:val="24"/>
          <w:szCs w:val="24"/>
        </w:rPr>
      </w:pPr>
      <w:r w:rsidRPr="004A354A">
        <w:rPr>
          <w:sz w:val="24"/>
          <w:szCs w:val="24"/>
        </w:rPr>
        <w:t>5.5. Моментом доставки Товару вважається дата підписання видаткової накладної  уповноваженим представником Покупця.</w:t>
      </w:r>
    </w:p>
    <w:p w:rsidR="00AE0B57" w:rsidRPr="004A354A" w:rsidRDefault="00AE0B57" w:rsidP="00AE0B57">
      <w:pPr>
        <w:spacing w:after="0" w:line="240" w:lineRule="auto"/>
        <w:jc w:val="both"/>
        <w:rPr>
          <w:sz w:val="24"/>
          <w:szCs w:val="24"/>
        </w:rPr>
      </w:pPr>
      <w:r w:rsidRPr="004A354A">
        <w:rPr>
          <w:sz w:val="24"/>
          <w:szCs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rsidR="00AE0B57" w:rsidRPr="004A354A" w:rsidRDefault="00AE0B57" w:rsidP="00AE0B57">
      <w:pPr>
        <w:spacing w:after="0" w:line="240" w:lineRule="auto"/>
        <w:jc w:val="both"/>
        <w:rPr>
          <w:sz w:val="24"/>
          <w:szCs w:val="24"/>
        </w:rPr>
      </w:pPr>
      <w:r w:rsidRPr="004A354A">
        <w:rPr>
          <w:sz w:val="24"/>
          <w:szCs w:val="24"/>
        </w:rPr>
        <w:t xml:space="preserve">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center"/>
        <w:rPr>
          <w:sz w:val="24"/>
          <w:szCs w:val="24"/>
        </w:rPr>
      </w:pPr>
      <w:r w:rsidRPr="004A354A">
        <w:rPr>
          <w:sz w:val="24"/>
          <w:szCs w:val="24"/>
        </w:rPr>
        <w:t>VI. ПРАВА ТА ОБОВ'ЯЗКИ СТОРІН</w:t>
      </w:r>
    </w:p>
    <w:p w:rsidR="004A354A" w:rsidRPr="004A354A" w:rsidRDefault="004A354A" w:rsidP="004A354A">
      <w:pPr>
        <w:spacing w:after="0" w:line="240" w:lineRule="auto"/>
        <w:jc w:val="both"/>
        <w:rPr>
          <w:sz w:val="24"/>
          <w:szCs w:val="24"/>
        </w:rPr>
      </w:pPr>
      <w:r w:rsidRPr="004A354A">
        <w:rPr>
          <w:sz w:val="24"/>
          <w:szCs w:val="24"/>
        </w:rPr>
        <w:t xml:space="preserve">6.1. Покупець зобов’язаний: </w:t>
      </w:r>
    </w:p>
    <w:p w:rsidR="004A354A" w:rsidRPr="004A354A" w:rsidRDefault="004A354A" w:rsidP="004A354A">
      <w:pPr>
        <w:spacing w:after="0" w:line="240" w:lineRule="auto"/>
        <w:jc w:val="both"/>
        <w:rPr>
          <w:sz w:val="24"/>
          <w:szCs w:val="24"/>
        </w:rPr>
      </w:pPr>
      <w:r w:rsidRPr="004A354A">
        <w:rPr>
          <w:sz w:val="24"/>
          <w:szCs w:val="24"/>
        </w:rPr>
        <w:t xml:space="preserve">6.1.1. Своєчасно та в повному обсязі сплатити за поставлений Товар; </w:t>
      </w:r>
    </w:p>
    <w:p w:rsidR="004A354A" w:rsidRPr="004A354A" w:rsidRDefault="004A354A" w:rsidP="004A354A">
      <w:pPr>
        <w:spacing w:after="0" w:line="240" w:lineRule="auto"/>
        <w:jc w:val="both"/>
        <w:rPr>
          <w:sz w:val="24"/>
          <w:szCs w:val="24"/>
        </w:rPr>
      </w:pPr>
      <w:r w:rsidRPr="004A354A">
        <w:rPr>
          <w:sz w:val="24"/>
          <w:szCs w:val="24"/>
        </w:rPr>
        <w:t>6.1.2. Приймати поставлений Товар згідно з видатковою накладною;</w:t>
      </w:r>
    </w:p>
    <w:p w:rsidR="004A354A" w:rsidRPr="004A354A" w:rsidRDefault="004A354A" w:rsidP="004A354A">
      <w:pPr>
        <w:spacing w:after="0" w:line="240" w:lineRule="auto"/>
        <w:jc w:val="both"/>
        <w:rPr>
          <w:sz w:val="24"/>
          <w:szCs w:val="24"/>
        </w:rPr>
      </w:pPr>
      <w:r w:rsidRPr="004A354A">
        <w:rPr>
          <w:sz w:val="24"/>
          <w:szCs w:val="24"/>
        </w:rPr>
        <w:t>6.1.3. Належним чином виконувати свої зобов’язання за цим Договором.</w:t>
      </w:r>
    </w:p>
    <w:p w:rsidR="004A354A" w:rsidRPr="004A354A" w:rsidRDefault="004A354A" w:rsidP="004A354A">
      <w:pPr>
        <w:spacing w:after="0" w:line="240" w:lineRule="auto"/>
        <w:jc w:val="both"/>
        <w:rPr>
          <w:sz w:val="24"/>
          <w:szCs w:val="24"/>
        </w:rPr>
      </w:pPr>
      <w:r w:rsidRPr="004A354A">
        <w:rPr>
          <w:sz w:val="24"/>
          <w:szCs w:val="24"/>
        </w:rPr>
        <w:t xml:space="preserve">6.1.4. Повідомляти Продавця про виявлення неякісного/невідповідного Товару, у разі виявлення після його отримання. </w:t>
      </w:r>
    </w:p>
    <w:p w:rsidR="004A354A" w:rsidRPr="004A354A" w:rsidRDefault="004A354A" w:rsidP="004A354A">
      <w:pPr>
        <w:spacing w:after="0" w:line="240" w:lineRule="auto"/>
        <w:jc w:val="both"/>
        <w:rPr>
          <w:sz w:val="24"/>
          <w:szCs w:val="24"/>
        </w:rPr>
      </w:pPr>
      <w:r w:rsidRPr="004A354A">
        <w:rPr>
          <w:sz w:val="24"/>
          <w:szCs w:val="24"/>
        </w:rPr>
        <w:t xml:space="preserve">6.2. Покупець має право: </w:t>
      </w:r>
    </w:p>
    <w:p w:rsidR="004A354A" w:rsidRPr="004A354A" w:rsidRDefault="004A354A" w:rsidP="004A354A">
      <w:pPr>
        <w:spacing w:after="0" w:line="240" w:lineRule="auto"/>
        <w:jc w:val="both"/>
        <w:rPr>
          <w:sz w:val="24"/>
          <w:szCs w:val="24"/>
        </w:rPr>
      </w:pPr>
      <w:r w:rsidRPr="004A354A">
        <w:rPr>
          <w:sz w:val="24"/>
          <w:szCs w:val="24"/>
        </w:rPr>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rsidR="004A354A" w:rsidRPr="004A354A" w:rsidRDefault="004A354A" w:rsidP="004A354A">
      <w:pPr>
        <w:spacing w:after="0" w:line="240" w:lineRule="auto"/>
        <w:jc w:val="both"/>
        <w:rPr>
          <w:sz w:val="24"/>
          <w:szCs w:val="24"/>
        </w:rPr>
      </w:pPr>
      <w:r w:rsidRPr="004A354A">
        <w:rPr>
          <w:sz w:val="24"/>
          <w:szCs w:val="24"/>
        </w:rPr>
        <w:t>6.2.2. Контролювати поставку Товару у строки, встановлені цим Договором;</w:t>
      </w:r>
    </w:p>
    <w:p w:rsidR="004A354A" w:rsidRPr="004A354A" w:rsidRDefault="004A354A" w:rsidP="004A354A">
      <w:pPr>
        <w:spacing w:after="0" w:line="240" w:lineRule="auto"/>
        <w:jc w:val="both"/>
        <w:rPr>
          <w:sz w:val="24"/>
          <w:szCs w:val="24"/>
        </w:rPr>
      </w:pPr>
      <w:r w:rsidRPr="004A354A">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4A354A" w:rsidRPr="004A354A" w:rsidRDefault="004A354A" w:rsidP="004A354A">
      <w:pPr>
        <w:spacing w:after="0" w:line="240" w:lineRule="auto"/>
        <w:jc w:val="both"/>
        <w:rPr>
          <w:sz w:val="24"/>
          <w:szCs w:val="24"/>
        </w:rPr>
      </w:pPr>
      <w:r w:rsidRPr="004A354A">
        <w:rPr>
          <w:sz w:val="24"/>
          <w:szCs w:val="24"/>
        </w:rPr>
        <w:t xml:space="preserve">6.3. Продавець зобов'язаний: </w:t>
      </w:r>
    </w:p>
    <w:p w:rsidR="004A354A" w:rsidRPr="004A354A" w:rsidRDefault="004A354A" w:rsidP="004A354A">
      <w:pPr>
        <w:spacing w:after="0" w:line="240" w:lineRule="auto"/>
        <w:jc w:val="both"/>
        <w:rPr>
          <w:sz w:val="24"/>
          <w:szCs w:val="24"/>
        </w:rPr>
      </w:pPr>
      <w:r w:rsidRPr="004A354A">
        <w:rPr>
          <w:sz w:val="24"/>
          <w:szCs w:val="24"/>
        </w:rPr>
        <w:t xml:space="preserve">6.3.1. Забезпечити поставку Товару у строк, встановлений цим Договором; </w:t>
      </w:r>
    </w:p>
    <w:p w:rsidR="004A354A" w:rsidRPr="004A354A" w:rsidRDefault="004A354A" w:rsidP="004A354A">
      <w:pPr>
        <w:spacing w:after="0" w:line="240" w:lineRule="auto"/>
        <w:jc w:val="both"/>
        <w:rPr>
          <w:sz w:val="24"/>
          <w:szCs w:val="24"/>
        </w:rPr>
      </w:pPr>
      <w:r w:rsidRPr="004A354A">
        <w:rPr>
          <w:sz w:val="24"/>
          <w:szCs w:val="24"/>
        </w:rPr>
        <w:t>6.3.2. Забезпечити поставку Товару, якість якого відповідає умовам, установленим розділом II цього Договору.</w:t>
      </w:r>
    </w:p>
    <w:p w:rsidR="004A354A" w:rsidRPr="004A354A" w:rsidRDefault="004A354A" w:rsidP="004A354A">
      <w:pPr>
        <w:spacing w:after="0" w:line="240" w:lineRule="auto"/>
        <w:jc w:val="both"/>
        <w:rPr>
          <w:sz w:val="24"/>
          <w:szCs w:val="24"/>
        </w:rPr>
      </w:pPr>
      <w:r w:rsidRPr="004A354A">
        <w:rPr>
          <w:sz w:val="24"/>
          <w:szCs w:val="24"/>
        </w:rPr>
        <w:t xml:space="preserve">6.3.3. Направити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rsidR="004A354A" w:rsidRPr="004A354A" w:rsidRDefault="004A354A" w:rsidP="004A354A">
      <w:pPr>
        <w:spacing w:after="0" w:line="240" w:lineRule="auto"/>
        <w:jc w:val="both"/>
        <w:rPr>
          <w:sz w:val="24"/>
          <w:szCs w:val="24"/>
        </w:rPr>
      </w:pPr>
      <w:r w:rsidRPr="004A354A">
        <w:rPr>
          <w:sz w:val="24"/>
          <w:szCs w:val="24"/>
        </w:rPr>
        <w:t xml:space="preserve">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w:t>
      </w:r>
      <w:r w:rsidRPr="004A354A">
        <w:rPr>
          <w:sz w:val="24"/>
          <w:szCs w:val="24"/>
        </w:rPr>
        <w:lastRenderedPageBreak/>
        <w:t xml:space="preserve">зобов’язаний протягом </w:t>
      </w:r>
      <w:proofErr w:type="spellStart"/>
      <w:r w:rsidRPr="004A354A">
        <w:rPr>
          <w:sz w:val="24"/>
          <w:szCs w:val="24"/>
        </w:rPr>
        <w:t>5–ти</w:t>
      </w:r>
      <w:proofErr w:type="spellEnd"/>
      <w:r w:rsidRPr="004A354A">
        <w:rPr>
          <w:sz w:val="24"/>
          <w:szCs w:val="24"/>
        </w:rPr>
        <w:t xml:space="preserve"> календарних днів прийняти Товар неналежної якості (невідповідності) та замінити його в цей же строк на Товар належної якості (відповідності).</w:t>
      </w:r>
    </w:p>
    <w:p w:rsidR="004A354A" w:rsidRPr="004A354A" w:rsidRDefault="004A354A" w:rsidP="004A354A">
      <w:pPr>
        <w:spacing w:after="0" w:line="240" w:lineRule="auto"/>
        <w:jc w:val="both"/>
        <w:rPr>
          <w:sz w:val="24"/>
          <w:szCs w:val="24"/>
        </w:rPr>
      </w:pPr>
      <w:r w:rsidRPr="004A354A">
        <w:rPr>
          <w:sz w:val="24"/>
          <w:szCs w:val="24"/>
        </w:rPr>
        <w:t xml:space="preserve">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w:t>
      </w:r>
      <w:proofErr w:type="spellStart"/>
      <w:r w:rsidRPr="004A354A">
        <w:rPr>
          <w:sz w:val="24"/>
          <w:szCs w:val="24"/>
        </w:rPr>
        <w:t>5–ти</w:t>
      </w:r>
      <w:proofErr w:type="spellEnd"/>
      <w:r w:rsidRPr="004A354A">
        <w:rPr>
          <w:sz w:val="24"/>
          <w:szCs w:val="24"/>
        </w:rPr>
        <w:t xml:space="preserve">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p w:rsidR="004A354A" w:rsidRPr="004A354A" w:rsidRDefault="004A354A" w:rsidP="004A354A">
      <w:pPr>
        <w:spacing w:after="0" w:line="240" w:lineRule="auto"/>
        <w:jc w:val="both"/>
        <w:rPr>
          <w:sz w:val="24"/>
          <w:szCs w:val="24"/>
        </w:rPr>
      </w:pPr>
      <w:r w:rsidRPr="004A354A">
        <w:rPr>
          <w:sz w:val="24"/>
          <w:szCs w:val="24"/>
        </w:rPr>
        <w:t>6.3.6. Якщо протягом 14-ти календарних днів, а в разі потреби відправити Товар для тестування незалежним експертним лабораторіям (або виробнику) 30 календарних днів, з дня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сплачені кошти (якщо такі вже були сплачені).</w:t>
      </w:r>
    </w:p>
    <w:p w:rsidR="004A354A" w:rsidRPr="004A354A" w:rsidRDefault="004A354A" w:rsidP="004A354A">
      <w:pPr>
        <w:spacing w:after="0" w:line="240" w:lineRule="auto"/>
        <w:jc w:val="both"/>
        <w:rPr>
          <w:sz w:val="24"/>
          <w:szCs w:val="24"/>
        </w:rPr>
      </w:pPr>
      <w:r w:rsidRPr="004A354A">
        <w:rPr>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rsidR="004A354A" w:rsidRPr="004A354A" w:rsidRDefault="004A354A" w:rsidP="004A354A">
      <w:pPr>
        <w:spacing w:after="0" w:line="240" w:lineRule="auto"/>
        <w:jc w:val="both"/>
        <w:rPr>
          <w:sz w:val="24"/>
          <w:szCs w:val="24"/>
        </w:rPr>
      </w:pPr>
      <w:r w:rsidRPr="004A354A">
        <w:rPr>
          <w:sz w:val="24"/>
          <w:szCs w:val="24"/>
        </w:rPr>
        <w:t>6.3.8. Не здійснювати будь-яких дій, які можуть призвести до порушень прав та законних інтересів Покупця.</w:t>
      </w:r>
    </w:p>
    <w:p w:rsidR="004A354A" w:rsidRPr="004A354A" w:rsidRDefault="004A354A" w:rsidP="004A354A">
      <w:pPr>
        <w:spacing w:after="0" w:line="240" w:lineRule="auto"/>
        <w:jc w:val="both"/>
        <w:rPr>
          <w:sz w:val="24"/>
          <w:szCs w:val="24"/>
        </w:rPr>
      </w:pPr>
      <w:r w:rsidRPr="004A354A">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rsidR="004A354A" w:rsidRPr="004A354A" w:rsidRDefault="004A354A" w:rsidP="004A354A">
      <w:pPr>
        <w:spacing w:after="0" w:line="240" w:lineRule="auto"/>
        <w:jc w:val="both"/>
        <w:rPr>
          <w:sz w:val="24"/>
          <w:szCs w:val="24"/>
        </w:rPr>
      </w:pPr>
      <w:r w:rsidRPr="004A354A">
        <w:rPr>
          <w:sz w:val="24"/>
          <w:szCs w:val="24"/>
        </w:rPr>
        <w:t xml:space="preserve">6.4. Продавець має право: </w:t>
      </w:r>
    </w:p>
    <w:p w:rsidR="004A354A" w:rsidRPr="004A354A" w:rsidRDefault="004A354A" w:rsidP="004A354A">
      <w:pPr>
        <w:spacing w:after="0" w:line="240" w:lineRule="auto"/>
        <w:jc w:val="both"/>
        <w:rPr>
          <w:sz w:val="24"/>
          <w:szCs w:val="24"/>
        </w:rPr>
      </w:pPr>
      <w:r w:rsidRPr="004A354A">
        <w:rPr>
          <w:sz w:val="24"/>
          <w:szCs w:val="24"/>
        </w:rPr>
        <w:t xml:space="preserve">6.4.1. Своєчасно та в повному обсязі отримати плату за поставлений Товар; </w:t>
      </w:r>
    </w:p>
    <w:p w:rsidR="00AE0B57" w:rsidRPr="004A354A" w:rsidRDefault="004A354A" w:rsidP="004A354A">
      <w:pPr>
        <w:spacing w:after="0" w:line="240" w:lineRule="auto"/>
        <w:jc w:val="both"/>
        <w:rPr>
          <w:sz w:val="24"/>
          <w:szCs w:val="24"/>
        </w:rPr>
      </w:pPr>
      <w:r w:rsidRPr="004A354A">
        <w:rPr>
          <w:sz w:val="24"/>
          <w:szCs w:val="24"/>
        </w:rPr>
        <w:t>6.4.2. На дострокову поставку Товару за письмовим погодженням з Покупцем.</w:t>
      </w:r>
    </w:p>
    <w:p w:rsidR="00AE0B57" w:rsidRPr="004A354A" w:rsidRDefault="00AE0B57" w:rsidP="00AE0B57">
      <w:pPr>
        <w:spacing w:after="0" w:line="240" w:lineRule="auto"/>
        <w:jc w:val="center"/>
        <w:rPr>
          <w:sz w:val="24"/>
          <w:szCs w:val="24"/>
        </w:rPr>
      </w:pPr>
      <w:r w:rsidRPr="004A354A">
        <w:rPr>
          <w:sz w:val="24"/>
          <w:szCs w:val="24"/>
        </w:rPr>
        <w:t>VII. ВІДПОВІДАЛЬНІСТЬ СТОРІН</w:t>
      </w:r>
    </w:p>
    <w:p w:rsidR="00AE0B57" w:rsidRPr="004A354A" w:rsidRDefault="00AE0B57" w:rsidP="00AE0B57">
      <w:pPr>
        <w:spacing w:after="0" w:line="240" w:lineRule="auto"/>
        <w:jc w:val="both"/>
        <w:rPr>
          <w:sz w:val="24"/>
          <w:szCs w:val="24"/>
        </w:rPr>
      </w:pPr>
      <w:r w:rsidRPr="004A354A">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AE0B57" w:rsidRPr="004A354A" w:rsidRDefault="00AE0B57" w:rsidP="00AE0B57">
      <w:pPr>
        <w:spacing w:after="0" w:line="240" w:lineRule="auto"/>
        <w:jc w:val="both"/>
        <w:rPr>
          <w:sz w:val="24"/>
          <w:szCs w:val="24"/>
        </w:rPr>
      </w:pPr>
      <w:r w:rsidRPr="004A354A">
        <w:rPr>
          <w:sz w:val="24"/>
          <w:szCs w:val="24"/>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rsidR="00AE0B57" w:rsidRPr="004A354A" w:rsidRDefault="00AE0B57" w:rsidP="00AE0B57">
      <w:pPr>
        <w:spacing w:after="0" w:line="240" w:lineRule="auto"/>
        <w:jc w:val="both"/>
        <w:rPr>
          <w:sz w:val="24"/>
          <w:szCs w:val="24"/>
        </w:rPr>
      </w:pPr>
      <w:r w:rsidRPr="004A354A">
        <w:rPr>
          <w:sz w:val="24"/>
          <w:szCs w:val="24"/>
        </w:rPr>
        <w:t xml:space="preserve">7.3. Види порушень та санкції за них, установлені Договором: </w:t>
      </w:r>
    </w:p>
    <w:p w:rsidR="00AE0B57" w:rsidRPr="004A354A" w:rsidRDefault="00AE0B57" w:rsidP="00AE0B57">
      <w:pPr>
        <w:spacing w:after="0" w:line="240" w:lineRule="auto"/>
        <w:jc w:val="both"/>
        <w:rPr>
          <w:sz w:val="24"/>
          <w:szCs w:val="24"/>
        </w:rPr>
      </w:pPr>
      <w:r w:rsidRPr="004A354A">
        <w:rPr>
          <w:sz w:val="24"/>
          <w:szCs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AE0B57" w:rsidRPr="004A354A" w:rsidRDefault="00AE0B57" w:rsidP="00AE0B57">
      <w:pPr>
        <w:spacing w:after="0" w:line="240" w:lineRule="auto"/>
        <w:jc w:val="both"/>
        <w:rPr>
          <w:sz w:val="24"/>
          <w:szCs w:val="24"/>
        </w:rPr>
      </w:pPr>
      <w:r w:rsidRPr="004A354A">
        <w:rPr>
          <w:sz w:val="24"/>
          <w:szCs w:val="24"/>
        </w:rPr>
        <w:t xml:space="preserve">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 </w:t>
      </w: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both"/>
        <w:rPr>
          <w:sz w:val="24"/>
          <w:szCs w:val="24"/>
        </w:rPr>
      </w:pPr>
      <w:r w:rsidRPr="004A354A">
        <w:rPr>
          <w:sz w:val="24"/>
          <w:szCs w:val="24"/>
        </w:rPr>
        <w:t>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AE0B57" w:rsidRPr="004A354A" w:rsidRDefault="00AE0B57" w:rsidP="00AE0B57">
      <w:pPr>
        <w:spacing w:after="0" w:line="240" w:lineRule="auto"/>
        <w:jc w:val="both"/>
        <w:rPr>
          <w:sz w:val="24"/>
          <w:szCs w:val="24"/>
        </w:rPr>
      </w:pPr>
      <w:r w:rsidRPr="004A354A">
        <w:rPr>
          <w:sz w:val="24"/>
          <w:szCs w:val="24"/>
        </w:rPr>
        <w:t>7.4. Відшкодування збитків, сплата штрафів та/або пені не звільняють Сторони від виконання зобов'язань за цим Договором.</w:t>
      </w:r>
    </w:p>
    <w:p w:rsidR="00AE0B57" w:rsidRPr="004A354A" w:rsidRDefault="00AE0B57" w:rsidP="00AE0B57">
      <w:pPr>
        <w:spacing w:after="0" w:line="240" w:lineRule="auto"/>
        <w:jc w:val="center"/>
        <w:rPr>
          <w:sz w:val="24"/>
          <w:szCs w:val="24"/>
        </w:rPr>
      </w:pPr>
    </w:p>
    <w:p w:rsidR="00AE0B57" w:rsidRPr="004A354A" w:rsidRDefault="00AE0B57" w:rsidP="00AE0B57">
      <w:pPr>
        <w:spacing w:after="0" w:line="240" w:lineRule="auto"/>
        <w:jc w:val="center"/>
        <w:rPr>
          <w:sz w:val="24"/>
          <w:szCs w:val="24"/>
        </w:rPr>
      </w:pPr>
      <w:r w:rsidRPr="004A354A">
        <w:rPr>
          <w:sz w:val="24"/>
          <w:szCs w:val="24"/>
        </w:rPr>
        <w:t>VIII. ОБСТАВИНИ НЕПЕРЕБОРНОЇ СИЛИ</w:t>
      </w:r>
    </w:p>
    <w:p w:rsidR="00AE0B57" w:rsidRPr="004A354A" w:rsidRDefault="00AE0B57" w:rsidP="00AE0B57">
      <w:pPr>
        <w:spacing w:after="0" w:line="240" w:lineRule="auto"/>
        <w:jc w:val="both"/>
        <w:rPr>
          <w:sz w:val="24"/>
          <w:szCs w:val="24"/>
        </w:rPr>
      </w:pPr>
      <w:r w:rsidRPr="004A354A">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E0B57" w:rsidRPr="004A354A" w:rsidRDefault="00AE0B57" w:rsidP="00AE0B57">
      <w:pPr>
        <w:spacing w:after="0" w:line="240" w:lineRule="auto"/>
        <w:jc w:val="both"/>
        <w:rPr>
          <w:sz w:val="24"/>
          <w:szCs w:val="24"/>
        </w:rPr>
      </w:pPr>
      <w:r w:rsidRPr="004A354A">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AE0B57" w:rsidRPr="004A354A" w:rsidRDefault="00AE0B57" w:rsidP="00AE0B57">
      <w:pPr>
        <w:spacing w:after="0" w:line="240" w:lineRule="auto"/>
        <w:jc w:val="both"/>
        <w:rPr>
          <w:sz w:val="24"/>
          <w:szCs w:val="24"/>
        </w:rPr>
      </w:pPr>
      <w:r w:rsidRPr="004A354A">
        <w:rPr>
          <w:sz w:val="24"/>
          <w:szCs w:val="24"/>
        </w:rPr>
        <w:lastRenderedPageBreak/>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AE0B57" w:rsidRPr="004A354A" w:rsidRDefault="00AE0B57" w:rsidP="00AE0B57">
      <w:pPr>
        <w:spacing w:after="0" w:line="240" w:lineRule="auto"/>
        <w:jc w:val="both"/>
        <w:rPr>
          <w:sz w:val="24"/>
          <w:szCs w:val="24"/>
        </w:rPr>
      </w:pPr>
      <w:r w:rsidRPr="004A354A">
        <w:rPr>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center"/>
        <w:rPr>
          <w:sz w:val="24"/>
          <w:szCs w:val="24"/>
        </w:rPr>
      </w:pPr>
      <w:r w:rsidRPr="004A354A">
        <w:rPr>
          <w:sz w:val="24"/>
          <w:szCs w:val="24"/>
        </w:rPr>
        <w:t>IX. ВИРІШЕННЯ СПОРІВ</w:t>
      </w:r>
    </w:p>
    <w:p w:rsidR="00AE0B57" w:rsidRPr="004A354A" w:rsidRDefault="00AE0B57" w:rsidP="00AE0B57">
      <w:pPr>
        <w:spacing w:after="0" w:line="240" w:lineRule="auto"/>
        <w:jc w:val="both"/>
        <w:rPr>
          <w:sz w:val="24"/>
          <w:szCs w:val="24"/>
        </w:rPr>
      </w:pPr>
      <w:r w:rsidRPr="004A354A">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E0B57" w:rsidRPr="004A354A" w:rsidRDefault="00AE0B57" w:rsidP="00AE0B57">
      <w:pPr>
        <w:spacing w:after="0" w:line="240" w:lineRule="auto"/>
        <w:jc w:val="both"/>
        <w:rPr>
          <w:sz w:val="24"/>
          <w:szCs w:val="24"/>
        </w:rPr>
      </w:pPr>
      <w:r w:rsidRPr="004A354A">
        <w:rPr>
          <w:sz w:val="24"/>
          <w:szCs w:val="24"/>
        </w:rPr>
        <w:t>9.2. У разі недосягнення Сторонами згоди, спори (розбіжності) вирішуються у судовому порядку.</w:t>
      </w:r>
    </w:p>
    <w:p w:rsidR="00AE0B57" w:rsidRPr="004A354A" w:rsidRDefault="00AE0B57" w:rsidP="00AE0B57">
      <w:pPr>
        <w:spacing w:after="0" w:line="240" w:lineRule="auto"/>
        <w:jc w:val="both"/>
        <w:rPr>
          <w:sz w:val="24"/>
          <w:szCs w:val="24"/>
        </w:rPr>
      </w:pPr>
      <w:r w:rsidRPr="004A354A">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AE0B57" w:rsidRPr="004A354A" w:rsidRDefault="00AE0B57" w:rsidP="00AE0B57">
      <w:pPr>
        <w:spacing w:after="0" w:line="240" w:lineRule="auto"/>
        <w:jc w:val="center"/>
        <w:rPr>
          <w:sz w:val="24"/>
          <w:szCs w:val="24"/>
        </w:rPr>
      </w:pPr>
    </w:p>
    <w:p w:rsidR="00AE0B57" w:rsidRPr="004A354A" w:rsidRDefault="00AE0B57" w:rsidP="00AE0B57">
      <w:pPr>
        <w:spacing w:after="0" w:line="240" w:lineRule="auto"/>
        <w:jc w:val="center"/>
        <w:rPr>
          <w:sz w:val="24"/>
          <w:szCs w:val="24"/>
        </w:rPr>
      </w:pPr>
      <w:r w:rsidRPr="004A354A">
        <w:rPr>
          <w:sz w:val="24"/>
          <w:szCs w:val="24"/>
        </w:rPr>
        <w:t>X. ІНШІ УМОВИ</w:t>
      </w:r>
    </w:p>
    <w:p w:rsidR="00AE0B57" w:rsidRPr="004A354A" w:rsidRDefault="00AE0B57" w:rsidP="00AE0B57">
      <w:pPr>
        <w:spacing w:after="0" w:line="240" w:lineRule="auto"/>
        <w:jc w:val="both"/>
        <w:rPr>
          <w:sz w:val="24"/>
          <w:szCs w:val="24"/>
        </w:rPr>
      </w:pPr>
      <w:r w:rsidRPr="004A354A">
        <w:rPr>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AE0B57" w:rsidRPr="004A354A" w:rsidRDefault="00AE0B57" w:rsidP="00AE0B57">
      <w:pPr>
        <w:spacing w:after="0" w:line="240" w:lineRule="auto"/>
        <w:jc w:val="both"/>
        <w:rPr>
          <w:sz w:val="24"/>
          <w:szCs w:val="24"/>
        </w:rPr>
      </w:pPr>
      <w:r w:rsidRPr="004A354A">
        <w:rPr>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AE0B57" w:rsidRPr="004A354A" w:rsidRDefault="00AE0B57" w:rsidP="00AE0B57">
      <w:pPr>
        <w:spacing w:after="0" w:line="240" w:lineRule="auto"/>
        <w:jc w:val="both"/>
        <w:rPr>
          <w:sz w:val="24"/>
          <w:szCs w:val="24"/>
        </w:rPr>
      </w:pPr>
      <w:r w:rsidRPr="004A354A">
        <w:rPr>
          <w:sz w:val="24"/>
          <w:szCs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AE0B57" w:rsidRPr="004A354A" w:rsidRDefault="00AE0B57" w:rsidP="00AE0B57">
      <w:pPr>
        <w:spacing w:after="0" w:line="240" w:lineRule="auto"/>
        <w:jc w:val="both"/>
        <w:rPr>
          <w:sz w:val="24"/>
          <w:szCs w:val="24"/>
        </w:rPr>
      </w:pPr>
      <w:r w:rsidRPr="004A354A">
        <w:rPr>
          <w:sz w:val="24"/>
          <w:szCs w:val="24"/>
        </w:rPr>
        <w:t>10.4. Внесення змін та доповнень до Договору здійснюється шляхом укладення додаткових договорів до цього Договору.</w:t>
      </w:r>
    </w:p>
    <w:p w:rsidR="00AE0B57" w:rsidRPr="004A354A" w:rsidRDefault="00AE0B57" w:rsidP="00AE0B57">
      <w:pPr>
        <w:spacing w:after="0" w:line="240" w:lineRule="auto"/>
        <w:jc w:val="both"/>
        <w:rPr>
          <w:sz w:val="24"/>
          <w:szCs w:val="24"/>
        </w:rPr>
      </w:pPr>
      <w:r w:rsidRPr="004A354A">
        <w:rPr>
          <w:sz w:val="24"/>
          <w:szCs w:val="24"/>
        </w:rPr>
        <w:t xml:space="preserve">10.5.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AE0B57" w:rsidRPr="004A354A" w:rsidRDefault="00AE0B57" w:rsidP="00AE0B57">
      <w:pPr>
        <w:spacing w:after="0" w:line="240" w:lineRule="auto"/>
        <w:jc w:val="both"/>
        <w:rPr>
          <w:sz w:val="24"/>
          <w:szCs w:val="24"/>
        </w:rPr>
      </w:pPr>
      <w:r w:rsidRPr="004A354A">
        <w:rPr>
          <w:sz w:val="24"/>
          <w:szCs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AE0B57" w:rsidRPr="004A354A" w:rsidRDefault="00AE0B57" w:rsidP="00AE0B57">
      <w:pPr>
        <w:spacing w:after="0" w:line="240" w:lineRule="auto"/>
        <w:jc w:val="both"/>
        <w:rPr>
          <w:sz w:val="24"/>
          <w:szCs w:val="24"/>
        </w:rPr>
      </w:pPr>
      <w:r w:rsidRPr="004A354A">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rsidR="00AE0B57" w:rsidRPr="004A354A" w:rsidRDefault="00AE0B57" w:rsidP="00AE0B57">
      <w:pPr>
        <w:spacing w:after="0" w:line="240" w:lineRule="auto"/>
        <w:jc w:val="both"/>
        <w:rPr>
          <w:sz w:val="24"/>
          <w:szCs w:val="24"/>
        </w:rPr>
      </w:pPr>
      <w:r w:rsidRPr="004A354A">
        <w:rPr>
          <w:sz w:val="24"/>
          <w:szCs w:val="24"/>
        </w:rPr>
        <w:t xml:space="preserve">10.8. Покупець не є платником податку на прибуток. </w:t>
      </w:r>
    </w:p>
    <w:p w:rsidR="00AE0B57" w:rsidRPr="004A354A" w:rsidRDefault="00AE0B57" w:rsidP="00AE0B57">
      <w:pPr>
        <w:spacing w:after="0" w:line="240" w:lineRule="auto"/>
        <w:jc w:val="both"/>
      </w:pPr>
      <w:r w:rsidRPr="004A354A">
        <w:rPr>
          <w:sz w:val="24"/>
          <w:szCs w:val="24"/>
        </w:rPr>
        <w:t>10.9. Продавець є платником податку на прибуток.</w:t>
      </w:r>
    </w:p>
    <w:p w:rsidR="00AE0B57" w:rsidRPr="004A354A" w:rsidRDefault="00AE0B57" w:rsidP="00AE0B57">
      <w:pPr>
        <w:spacing w:after="0" w:line="240" w:lineRule="auto"/>
        <w:jc w:val="both"/>
        <w:rPr>
          <w:sz w:val="24"/>
          <w:szCs w:val="24"/>
        </w:rPr>
      </w:pPr>
      <w:r w:rsidRPr="004A354A">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0B57" w:rsidRPr="004A354A" w:rsidRDefault="00AE0B57" w:rsidP="00AE0B57">
      <w:pPr>
        <w:spacing w:after="0" w:line="240" w:lineRule="auto"/>
        <w:jc w:val="both"/>
        <w:rPr>
          <w:sz w:val="24"/>
          <w:szCs w:val="24"/>
        </w:rPr>
      </w:pPr>
      <w:r w:rsidRPr="004A354A">
        <w:rPr>
          <w:sz w:val="24"/>
          <w:szCs w:val="24"/>
        </w:rPr>
        <w:t>10.10.1 Зменшення обсягів закупівлі, зокрема з урахуванням фактичного обсягу видатків замовника;</w:t>
      </w:r>
    </w:p>
    <w:p w:rsidR="00AE0B57" w:rsidRPr="004A354A" w:rsidRDefault="00AE0B57" w:rsidP="00AE0B57">
      <w:pPr>
        <w:spacing w:after="0" w:line="240" w:lineRule="auto"/>
        <w:jc w:val="both"/>
        <w:rPr>
          <w:sz w:val="24"/>
          <w:szCs w:val="24"/>
        </w:rPr>
      </w:pPr>
      <w:r w:rsidRPr="004A354A">
        <w:rPr>
          <w:sz w:val="24"/>
          <w:szCs w:val="24"/>
        </w:rPr>
        <w:lastRenderedPageBreak/>
        <w:t>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E0B57" w:rsidRPr="004A354A" w:rsidRDefault="00AE0B57" w:rsidP="00AE0B57">
      <w:pPr>
        <w:spacing w:after="0" w:line="240" w:lineRule="auto"/>
        <w:jc w:val="both"/>
        <w:rPr>
          <w:sz w:val="24"/>
          <w:szCs w:val="24"/>
        </w:rPr>
      </w:pPr>
      <w:r w:rsidRPr="004A354A">
        <w:rPr>
          <w:sz w:val="24"/>
          <w:szCs w:val="24"/>
        </w:rPr>
        <w:t>10.10.3 Покращення якості предмета закупівлі за умови, що таке покращення не призведе до збільшення суми, визначеної в договорі про закупівлю;</w:t>
      </w:r>
    </w:p>
    <w:p w:rsidR="00AE0B57" w:rsidRPr="004A354A" w:rsidRDefault="00AE0B57" w:rsidP="00AE0B57">
      <w:pPr>
        <w:spacing w:after="0" w:line="240" w:lineRule="auto"/>
        <w:jc w:val="both"/>
        <w:rPr>
          <w:sz w:val="24"/>
          <w:szCs w:val="24"/>
        </w:rPr>
      </w:pPr>
      <w:r w:rsidRPr="004A354A">
        <w:rPr>
          <w:sz w:val="24"/>
          <w:szCs w:val="24"/>
        </w:rPr>
        <w:t>10.10.4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0B57" w:rsidRPr="004A354A" w:rsidRDefault="00AE0B57" w:rsidP="00AE0B57">
      <w:pPr>
        <w:spacing w:after="0" w:line="240" w:lineRule="auto"/>
        <w:jc w:val="both"/>
        <w:rPr>
          <w:sz w:val="24"/>
          <w:szCs w:val="24"/>
        </w:rPr>
      </w:pPr>
      <w:r w:rsidRPr="004A354A">
        <w:rPr>
          <w:sz w:val="24"/>
          <w:szCs w:val="24"/>
        </w:rPr>
        <w:t>10.10.5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E0B57" w:rsidRPr="004A354A" w:rsidRDefault="00AE0B57" w:rsidP="00AE0B57">
      <w:pPr>
        <w:spacing w:after="0" w:line="240" w:lineRule="auto"/>
        <w:jc w:val="both"/>
        <w:rPr>
          <w:sz w:val="24"/>
          <w:szCs w:val="24"/>
        </w:rPr>
      </w:pPr>
      <w:r w:rsidRPr="004A354A">
        <w:rPr>
          <w:sz w:val="24"/>
          <w:szCs w:val="24"/>
        </w:rPr>
        <w:t>10.10.6.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E0B57" w:rsidRPr="004A354A" w:rsidRDefault="00AE0B57" w:rsidP="00AE0B57">
      <w:pPr>
        <w:spacing w:after="0" w:line="240" w:lineRule="auto"/>
        <w:jc w:val="both"/>
        <w:rPr>
          <w:sz w:val="24"/>
          <w:szCs w:val="24"/>
        </w:rPr>
      </w:pPr>
      <w:r w:rsidRPr="004A354A">
        <w:rPr>
          <w:sz w:val="24"/>
          <w:szCs w:val="24"/>
        </w:rPr>
        <w:t xml:space="preserve">10.10.7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354A">
        <w:rPr>
          <w:sz w:val="24"/>
          <w:szCs w:val="24"/>
        </w:rPr>
        <w:t>Platts</w:t>
      </w:r>
      <w:proofErr w:type="spellEnd"/>
      <w:r w:rsidRPr="004A354A">
        <w:rPr>
          <w:sz w:val="24"/>
          <w:szCs w:val="24"/>
        </w:rPr>
        <w:t xml:space="preserve">, </w:t>
      </w:r>
      <w:proofErr w:type="spellStart"/>
      <w:r w:rsidRPr="004A354A">
        <w:rPr>
          <w:sz w:val="24"/>
          <w:szCs w:val="24"/>
        </w:rPr>
        <w:t>ARGUS</w:t>
      </w:r>
      <w:proofErr w:type="spellEnd"/>
      <w:r w:rsidRPr="004A354A">
        <w:rPr>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0B57" w:rsidRPr="004A354A" w:rsidRDefault="00AE0B57" w:rsidP="00AE0B57">
      <w:pPr>
        <w:spacing w:after="0" w:line="240" w:lineRule="auto"/>
        <w:jc w:val="center"/>
        <w:rPr>
          <w:sz w:val="24"/>
          <w:szCs w:val="24"/>
        </w:rPr>
      </w:pPr>
    </w:p>
    <w:p w:rsidR="00AE0B57" w:rsidRPr="004A354A" w:rsidRDefault="00AE0B57" w:rsidP="00AE0B57">
      <w:pPr>
        <w:spacing w:after="0" w:line="240" w:lineRule="auto"/>
        <w:jc w:val="center"/>
        <w:rPr>
          <w:sz w:val="24"/>
          <w:szCs w:val="24"/>
        </w:rPr>
      </w:pPr>
      <w:r w:rsidRPr="004A354A">
        <w:rPr>
          <w:sz w:val="24"/>
          <w:szCs w:val="24"/>
        </w:rPr>
        <w:t>XІ. СТРОК ДІЇ ДОГОВОРУ</w:t>
      </w:r>
    </w:p>
    <w:p w:rsidR="00AE0B57" w:rsidRPr="004A354A" w:rsidRDefault="00AE0B57" w:rsidP="00AE0B57">
      <w:pPr>
        <w:spacing w:after="0" w:line="240" w:lineRule="auto"/>
        <w:jc w:val="both"/>
        <w:rPr>
          <w:sz w:val="24"/>
          <w:szCs w:val="24"/>
        </w:rPr>
      </w:pPr>
      <w:r w:rsidRPr="004A354A">
        <w:rPr>
          <w:sz w:val="24"/>
          <w:szCs w:val="24"/>
        </w:rPr>
        <w:t>11.1. Цей Договір набирає чинності з дати його підписання уповноваженими представниками Сторін і діє до 31.12.202__ року, але в будь-якому випадку до повного виконання Сторонами всіх своїх зобов’язань за цим Договором.</w:t>
      </w:r>
    </w:p>
    <w:p w:rsidR="00AE0B57" w:rsidRPr="004A354A" w:rsidRDefault="00AE0B57" w:rsidP="00AE0B57">
      <w:pPr>
        <w:spacing w:after="0" w:line="240" w:lineRule="auto"/>
        <w:jc w:val="both"/>
        <w:rPr>
          <w:sz w:val="24"/>
          <w:szCs w:val="24"/>
        </w:rPr>
      </w:pPr>
      <w:r w:rsidRPr="004A354A">
        <w:rPr>
          <w:sz w:val="24"/>
          <w:szCs w:val="24"/>
        </w:rPr>
        <w:t>11.2. Цей Договір укладений українською мовою, у 2 (двох) оригінальних примірниках, що мають однакову юридичну силу. </w:t>
      </w: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center"/>
        <w:rPr>
          <w:sz w:val="24"/>
          <w:szCs w:val="24"/>
        </w:rPr>
      </w:pPr>
      <w:r w:rsidRPr="004A354A">
        <w:rPr>
          <w:sz w:val="24"/>
          <w:szCs w:val="24"/>
        </w:rPr>
        <w:t>XII. ДОДАТКИ ДО ДОГОВОРУ</w:t>
      </w:r>
    </w:p>
    <w:p w:rsidR="00AE0B57" w:rsidRPr="004A354A" w:rsidRDefault="00AE0B57" w:rsidP="00AE0B57">
      <w:pPr>
        <w:spacing w:after="0" w:line="240" w:lineRule="auto"/>
        <w:jc w:val="both"/>
        <w:rPr>
          <w:sz w:val="24"/>
          <w:szCs w:val="24"/>
        </w:rPr>
      </w:pPr>
      <w:r w:rsidRPr="004A354A">
        <w:rPr>
          <w:sz w:val="24"/>
          <w:szCs w:val="24"/>
        </w:rPr>
        <w:t>12.1. Невід’ємною частиною цього Договору є:</w:t>
      </w:r>
    </w:p>
    <w:p w:rsidR="00AE0B57" w:rsidRPr="004A354A" w:rsidRDefault="00AE0B57" w:rsidP="00AE0B57">
      <w:pPr>
        <w:spacing w:after="0" w:line="240" w:lineRule="auto"/>
        <w:jc w:val="both"/>
        <w:rPr>
          <w:sz w:val="24"/>
          <w:szCs w:val="24"/>
        </w:rPr>
      </w:pPr>
      <w:r w:rsidRPr="004A354A">
        <w:rPr>
          <w:sz w:val="24"/>
          <w:szCs w:val="24"/>
        </w:rPr>
        <w:t>Додаток № 1 до Договору – «Специфікація».</w:t>
      </w:r>
    </w:p>
    <w:p w:rsidR="00AE0B57" w:rsidRPr="004A354A" w:rsidRDefault="00AE0B57" w:rsidP="00AE0B57">
      <w:pPr>
        <w:spacing w:after="0" w:line="240" w:lineRule="auto"/>
        <w:jc w:val="both"/>
        <w:rPr>
          <w:sz w:val="24"/>
          <w:szCs w:val="24"/>
        </w:rPr>
      </w:pPr>
      <w:r w:rsidRPr="004A354A">
        <w:rPr>
          <w:sz w:val="24"/>
          <w:szCs w:val="24"/>
        </w:rPr>
        <w:t xml:space="preserve">Додаток № </w:t>
      </w:r>
      <w:r w:rsidR="00623273" w:rsidRPr="004A354A">
        <w:rPr>
          <w:sz w:val="24"/>
          <w:szCs w:val="24"/>
        </w:rPr>
        <w:t>2</w:t>
      </w:r>
      <w:r w:rsidRPr="004A354A">
        <w:rPr>
          <w:sz w:val="24"/>
          <w:szCs w:val="24"/>
        </w:rPr>
        <w:t xml:space="preserve"> до Договору – «Заявка на поставку Товару»</w:t>
      </w: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center"/>
        <w:rPr>
          <w:sz w:val="24"/>
          <w:szCs w:val="24"/>
        </w:rPr>
      </w:pPr>
      <w:r w:rsidRPr="004A354A">
        <w:rPr>
          <w:sz w:val="24"/>
          <w:szCs w:val="24"/>
        </w:rPr>
        <w:t>XIII. РЕКВІЗИТИ ТА ПІДПИСИ СТОРІН</w:t>
      </w:r>
    </w:p>
    <w:tbl>
      <w:tblPr>
        <w:tblW w:w="9214" w:type="dxa"/>
        <w:tblInd w:w="250" w:type="dxa"/>
        <w:tblLook w:val="01E0"/>
      </w:tblPr>
      <w:tblGrid>
        <w:gridCol w:w="4632"/>
        <w:gridCol w:w="4582"/>
      </w:tblGrid>
      <w:tr w:rsidR="00FA66CC" w:rsidRPr="004A354A" w:rsidTr="00BE0B48">
        <w:tc>
          <w:tcPr>
            <w:tcW w:w="4631" w:type="dxa"/>
            <w:shd w:val="clear" w:color="auto" w:fill="auto"/>
          </w:tcPr>
          <w:p w:rsidR="00AE0B57" w:rsidRPr="004A354A" w:rsidRDefault="00AE0B57" w:rsidP="00BE0B48">
            <w:pPr>
              <w:spacing w:after="0" w:line="240" w:lineRule="auto"/>
              <w:jc w:val="both"/>
              <w:rPr>
                <w:sz w:val="24"/>
                <w:szCs w:val="24"/>
              </w:rPr>
            </w:pPr>
            <w:r w:rsidRPr="004A354A">
              <w:rPr>
                <w:sz w:val="24"/>
                <w:szCs w:val="24"/>
              </w:rPr>
              <w:t>«Продавець»</w:t>
            </w:r>
          </w:p>
        </w:tc>
        <w:tc>
          <w:tcPr>
            <w:tcW w:w="4582" w:type="dxa"/>
            <w:shd w:val="clear" w:color="auto" w:fill="auto"/>
          </w:tcPr>
          <w:p w:rsidR="00AE0B57" w:rsidRPr="004A354A" w:rsidRDefault="00AE0B57" w:rsidP="00BE0B48">
            <w:pPr>
              <w:spacing w:after="0" w:line="240" w:lineRule="auto"/>
              <w:jc w:val="both"/>
              <w:rPr>
                <w:sz w:val="24"/>
                <w:szCs w:val="24"/>
              </w:rPr>
            </w:pPr>
            <w:r w:rsidRPr="004A354A">
              <w:rPr>
                <w:sz w:val="24"/>
                <w:szCs w:val="24"/>
              </w:rPr>
              <w:t>«Покупець»</w:t>
            </w:r>
          </w:p>
        </w:tc>
      </w:tr>
      <w:tr w:rsidR="00FA66CC" w:rsidRPr="004A354A" w:rsidTr="00BE0B48">
        <w:trPr>
          <w:trHeight w:val="133"/>
        </w:trPr>
        <w:tc>
          <w:tcPr>
            <w:tcW w:w="4631" w:type="dxa"/>
            <w:shd w:val="clear" w:color="auto" w:fill="auto"/>
          </w:tcPr>
          <w:p w:rsidR="00AE0B57" w:rsidRPr="004A354A" w:rsidRDefault="00AE0B57" w:rsidP="00BE0B48">
            <w:pPr>
              <w:spacing w:after="0" w:line="240" w:lineRule="auto"/>
              <w:jc w:val="both"/>
              <w:rPr>
                <w:sz w:val="24"/>
                <w:szCs w:val="24"/>
              </w:rPr>
            </w:pPr>
          </w:p>
        </w:tc>
        <w:tc>
          <w:tcPr>
            <w:tcW w:w="4582" w:type="dxa"/>
            <w:shd w:val="clear" w:color="auto" w:fill="auto"/>
          </w:tcPr>
          <w:p w:rsidR="00AE0B57" w:rsidRPr="004A354A" w:rsidRDefault="00AE0B57" w:rsidP="00BE0B48">
            <w:pPr>
              <w:spacing w:after="0" w:line="240" w:lineRule="auto"/>
              <w:jc w:val="both"/>
              <w:rPr>
                <w:sz w:val="24"/>
                <w:szCs w:val="24"/>
              </w:rPr>
            </w:pPr>
          </w:p>
        </w:tc>
      </w:tr>
      <w:tr w:rsidR="00FA66CC" w:rsidRPr="004A354A" w:rsidTr="00BE0B48">
        <w:tc>
          <w:tcPr>
            <w:tcW w:w="4631" w:type="dxa"/>
            <w:shd w:val="clear" w:color="auto" w:fill="auto"/>
          </w:tcPr>
          <w:p w:rsidR="00AE0B57" w:rsidRPr="004A354A" w:rsidRDefault="00AE0B57" w:rsidP="00BE0B48">
            <w:pPr>
              <w:shd w:val="clear" w:color="auto" w:fill="FFFFFF"/>
              <w:spacing w:after="0" w:line="240" w:lineRule="auto"/>
              <w:textAlignment w:val="baseline"/>
            </w:pPr>
          </w:p>
        </w:tc>
        <w:tc>
          <w:tcPr>
            <w:tcW w:w="4582" w:type="dxa"/>
            <w:shd w:val="clear" w:color="auto" w:fill="auto"/>
          </w:tcPr>
          <w:p w:rsidR="00AE0B57" w:rsidRPr="004A354A" w:rsidRDefault="00AE0B57" w:rsidP="00BE0B48">
            <w:pPr>
              <w:spacing w:after="0" w:line="240" w:lineRule="auto"/>
              <w:jc w:val="both"/>
            </w:pPr>
          </w:p>
          <w:p w:rsidR="00AE0B57" w:rsidRPr="004A354A" w:rsidRDefault="00AE0B57" w:rsidP="00BE0B48">
            <w:pPr>
              <w:spacing w:after="0" w:line="240" w:lineRule="auto"/>
              <w:jc w:val="both"/>
            </w:pPr>
          </w:p>
        </w:tc>
      </w:tr>
      <w:tr w:rsidR="00FA66CC" w:rsidRPr="004A354A" w:rsidTr="00BE0B48">
        <w:trPr>
          <w:trHeight w:val="664"/>
        </w:trPr>
        <w:tc>
          <w:tcPr>
            <w:tcW w:w="4631" w:type="dxa"/>
            <w:shd w:val="clear" w:color="auto" w:fill="auto"/>
          </w:tcPr>
          <w:p w:rsidR="00AE0B57" w:rsidRPr="004A354A" w:rsidRDefault="00AE0B57" w:rsidP="00BE0B48">
            <w:pPr>
              <w:spacing w:after="0" w:line="240" w:lineRule="auto"/>
              <w:jc w:val="right"/>
              <w:rPr>
                <w:sz w:val="24"/>
                <w:szCs w:val="24"/>
              </w:rPr>
            </w:pPr>
          </w:p>
        </w:tc>
        <w:tc>
          <w:tcPr>
            <w:tcW w:w="4582" w:type="dxa"/>
            <w:shd w:val="clear" w:color="auto" w:fill="auto"/>
          </w:tcPr>
          <w:p w:rsidR="00AE0B57" w:rsidRPr="004A354A" w:rsidRDefault="00AE0B57" w:rsidP="00BE0B48">
            <w:pPr>
              <w:spacing w:after="0" w:line="240" w:lineRule="auto"/>
              <w:jc w:val="both"/>
              <w:rPr>
                <w:sz w:val="24"/>
                <w:szCs w:val="24"/>
              </w:rPr>
            </w:pPr>
          </w:p>
        </w:tc>
      </w:tr>
      <w:tr w:rsidR="00FA66CC" w:rsidRPr="004A354A" w:rsidTr="00BE0B48">
        <w:tc>
          <w:tcPr>
            <w:tcW w:w="4631" w:type="dxa"/>
            <w:shd w:val="clear" w:color="auto" w:fill="auto"/>
          </w:tcPr>
          <w:p w:rsidR="00AE0B57" w:rsidRPr="004A354A" w:rsidRDefault="00AE0B57" w:rsidP="00BE0B48">
            <w:pPr>
              <w:spacing w:after="0" w:line="240" w:lineRule="auto"/>
              <w:jc w:val="both"/>
              <w:rPr>
                <w:sz w:val="24"/>
                <w:szCs w:val="24"/>
              </w:rPr>
            </w:pPr>
          </w:p>
        </w:tc>
        <w:tc>
          <w:tcPr>
            <w:tcW w:w="4582" w:type="dxa"/>
            <w:shd w:val="clear" w:color="auto" w:fill="auto"/>
          </w:tcPr>
          <w:p w:rsidR="00AE0B57" w:rsidRPr="004A354A" w:rsidRDefault="00AE0B57" w:rsidP="00BE0B48">
            <w:pPr>
              <w:spacing w:after="0" w:line="240" w:lineRule="auto"/>
              <w:jc w:val="both"/>
              <w:rPr>
                <w:sz w:val="24"/>
                <w:szCs w:val="24"/>
              </w:rPr>
            </w:pPr>
          </w:p>
        </w:tc>
      </w:tr>
      <w:tr w:rsidR="00A276AE" w:rsidRPr="004A354A" w:rsidTr="00BE0B48">
        <w:tc>
          <w:tcPr>
            <w:tcW w:w="4631" w:type="dxa"/>
            <w:shd w:val="clear" w:color="auto" w:fill="auto"/>
          </w:tcPr>
          <w:p w:rsidR="00AE0B57" w:rsidRPr="004A354A" w:rsidRDefault="00AE0B57" w:rsidP="00BE0B48">
            <w:pPr>
              <w:spacing w:after="0" w:line="240" w:lineRule="auto"/>
              <w:jc w:val="both"/>
              <w:rPr>
                <w:sz w:val="24"/>
                <w:szCs w:val="24"/>
              </w:rPr>
            </w:pPr>
          </w:p>
        </w:tc>
        <w:tc>
          <w:tcPr>
            <w:tcW w:w="4582" w:type="dxa"/>
            <w:shd w:val="clear" w:color="auto" w:fill="auto"/>
          </w:tcPr>
          <w:p w:rsidR="00AE0B57" w:rsidRPr="004A354A" w:rsidRDefault="00AE0B57" w:rsidP="00BE0B48">
            <w:pPr>
              <w:spacing w:after="0" w:line="240" w:lineRule="auto"/>
              <w:jc w:val="both"/>
              <w:rPr>
                <w:sz w:val="24"/>
                <w:szCs w:val="24"/>
              </w:rPr>
            </w:pPr>
          </w:p>
        </w:tc>
      </w:tr>
    </w:tbl>
    <w:p w:rsidR="00AE0B57" w:rsidRPr="004A354A" w:rsidRDefault="00AE0B57" w:rsidP="00AE0B57">
      <w:pPr>
        <w:spacing w:after="0" w:line="240" w:lineRule="auto"/>
        <w:rPr>
          <w:sz w:val="24"/>
          <w:szCs w:val="24"/>
        </w:rPr>
      </w:pPr>
    </w:p>
    <w:p w:rsidR="00AE0B57" w:rsidRPr="004A354A" w:rsidRDefault="00AE0B57" w:rsidP="00AE0B57">
      <w:pPr>
        <w:spacing w:after="0" w:line="240" w:lineRule="auto"/>
        <w:rPr>
          <w:sz w:val="24"/>
          <w:szCs w:val="24"/>
        </w:rPr>
      </w:pPr>
      <w:r w:rsidRPr="004A354A">
        <w:rPr>
          <w:sz w:val="24"/>
          <w:szCs w:val="24"/>
        </w:rPr>
        <w:br w:type="page"/>
      </w:r>
    </w:p>
    <w:p w:rsidR="00AE0B57" w:rsidRPr="004A354A" w:rsidRDefault="00AE0B57" w:rsidP="00AE0B57">
      <w:pPr>
        <w:pStyle w:val="a4"/>
        <w:ind w:left="6521"/>
        <w:jc w:val="both"/>
      </w:pPr>
      <w:r w:rsidRPr="004A354A">
        <w:rPr>
          <w:rFonts w:ascii="Times New Roman" w:eastAsia="Times New Roman" w:hAnsi="Times New Roman" w:cs="Times New Roman"/>
          <w:sz w:val="24"/>
          <w:szCs w:val="24"/>
        </w:rPr>
        <w:lastRenderedPageBreak/>
        <w:t>Додаток № 1</w:t>
      </w:r>
    </w:p>
    <w:p w:rsidR="00AE0B57" w:rsidRPr="004A354A" w:rsidRDefault="00AE0B57" w:rsidP="00AE0B57">
      <w:pPr>
        <w:pStyle w:val="a4"/>
        <w:ind w:left="6521"/>
        <w:jc w:val="both"/>
        <w:rPr>
          <w:rFonts w:ascii="Times New Roman" w:eastAsia="Times New Roman" w:hAnsi="Times New Roman" w:cs="Times New Roman"/>
          <w:sz w:val="24"/>
          <w:szCs w:val="24"/>
        </w:rPr>
      </w:pPr>
      <w:r w:rsidRPr="004A354A">
        <w:rPr>
          <w:rFonts w:ascii="Times New Roman" w:eastAsia="Times New Roman" w:hAnsi="Times New Roman" w:cs="Times New Roman"/>
          <w:sz w:val="24"/>
          <w:szCs w:val="24"/>
        </w:rPr>
        <w:t>до Договору № ________</w:t>
      </w:r>
    </w:p>
    <w:p w:rsidR="00AE0B57" w:rsidRPr="004A354A" w:rsidRDefault="00AE0B57" w:rsidP="00AE0B57">
      <w:pPr>
        <w:pStyle w:val="a4"/>
        <w:ind w:left="6521"/>
        <w:jc w:val="both"/>
        <w:rPr>
          <w:rFonts w:ascii="Times New Roman" w:eastAsia="Times New Roman" w:hAnsi="Times New Roman" w:cs="Times New Roman"/>
          <w:sz w:val="24"/>
          <w:szCs w:val="24"/>
        </w:rPr>
      </w:pPr>
      <w:r w:rsidRPr="004A354A">
        <w:rPr>
          <w:rFonts w:ascii="Times New Roman" w:eastAsia="Times New Roman" w:hAnsi="Times New Roman" w:cs="Times New Roman"/>
          <w:sz w:val="24"/>
          <w:szCs w:val="24"/>
        </w:rPr>
        <w:t>від ___________________</w:t>
      </w:r>
    </w:p>
    <w:p w:rsidR="00AE0B57" w:rsidRPr="004A354A" w:rsidRDefault="00AE0B57" w:rsidP="00AE0B57">
      <w:pPr>
        <w:spacing w:after="0" w:line="240" w:lineRule="auto"/>
        <w:jc w:val="right"/>
        <w:rPr>
          <w:sz w:val="24"/>
          <w:szCs w:val="24"/>
        </w:rPr>
      </w:pPr>
    </w:p>
    <w:p w:rsidR="00AE0B57" w:rsidRPr="004A354A" w:rsidRDefault="00AE0B57" w:rsidP="00AE0B57">
      <w:pPr>
        <w:spacing w:after="0" w:line="240" w:lineRule="auto"/>
        <w:jc w:val="center"/>
        <w:rPr>
          <w:sz w:val="24"/>
          <w:szCs w:val="24"/>
        </w:rPr>
      </w:pPr>
      <w:r w:rsidRPr="004A354A">
        <w:rPr>
          <w:sz w:val="24"/>
          <w:szCs w:val="24"/>
        </w:rPr>
        <w:t>СПЕЦИФІКАЦІЯ</w:t>
      </w:r>
    </w:p>
    <w:tbl>
      <w:tblPr>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18"/>
        <w:gridCol w:w="3240"/>
        <w:gridCol w:w="960"/>
        <w:gridCol w:w="1328"/>
        <w:gridCol w:w="1512"/>
        <w:gridCol w:w="1607"/>
      </w:tblGrid>
      <w:tr w:rsidR="00FA66CC" w:rsidRPr="004A354A" w:rsidTr="00BE0B48">
        <w:trPr>
          <w:trHeight w:val="630"/>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rsidR="00AE0B57" w:rsidRPr="004A354A" w:rsidRDefault="00AE0B57" w:rsidP="00BE0B48">
            <w:pPr>
              <w:spacing w:after="0" w:line="240" w:lineRule="auto"/>
              <w:jc w:val="both"/>
              <w:rPr>
                <w:sz w:val="24"/>
                <w:szCs w:val="24"/>
              </w:rPr>
            </w:pPr>
            <w:r w:rsidRPr="004A354A">
              <w:rPr>
                <w:sz w:val="24"/>
                <w:szCs w:val="24"/>
              </w:rPr>
              <w:t>№</w:t>
            </w:r>
          </w:p>
          <w:p w:rsidR="00AE0B57" w:rsidRPr="004A354A" w:rsidRDefault="00AE0B57" w:rsidP="00BE0B48">
            <w:pPr>
              <w:spacing w:after="0" w:line="240" w:lineRule="auto"/>
              <w:jc w:val="both"/>
              <w:rPr>
                <w:sz w:val="24"/>
                <w:szCs w:val="24"/>
              </w:rPr>
            </w:pPr>
            <w:r w:rsidRPr="004A354A">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spacing w:after="0" w:line="240" w:lineRule="auto"/>
              <w:jc w:val="center"/>
              <w:rPr>
                <w:sz w:val="24"/>
                <w:szCs w:val="24"/>
              </w:rPr>
            </w:pPr>
            <w:r w:rsidRPr="004A354A">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spacing w:after="0" w:line="240" w:lineRule="auto"/>
              <w:jc w:val="center"/>
              <w:rPr>
                <w:sz w:val="24"/>
                <w:szCs w:val="24"/>
              </w:rPr>
            </w:pPr>
            <w:r w:rsidRPr="004A354A">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0B57" w:rsidRPr="004A354A" w:rsidRDefault="00AE0B57" w:rsidP="00BE0B48">
            <w:pPr>
              <w:spacing w:after="0" w:line="240" w:lineRule="auto"/>
              <w:jc w:val="center"/>
              <w:rPr>
                <w:sz w:val="24"/>
                <w:szCs w:val="24"/>
              </w:rPr>
            </w:pPr>
            <w:r w:rsidRPr="004A354A">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0B57" w:rsidRPr="004A354A" w:rsidRDefault="00AE0B57" w:rsidP="00BE0B48">
            <w:pPr>
              <w:spacing w:after="0" w:line="240" w:lineRule="auto"/>
              <w:jc w:val="center"/>
              <w:rPr>
                <w:sz w:val="24"/>
                <w:szCs w:val="24"/>
              </w:rPr>
            </w:pPr>
            <w:r w:rsidRPr="004A354A">
              <w:rPr>
                <w:sz w:val="24"/>
                <w:szCs w:val="24"/>
              </w:rPr>
              <w:t>ціна за од. грн.</w:t>
            </w:r>
          </w:p>
          <w:p w:rsidR="00AE0B57" w:rsidRPr="004A354A" w:rsidRDefault="00AE0B57" w:rsidP="00BE0B48">
            <w:pPr>
              <w:spacing w:after="0" w:line="240" w:lineRule="auto"/>
              <w:jc w:val="center"/>
              <w:rPr>
                <w:sz w:val="24"/>
                <w:szCs w:val="24"/>
              </w:rPr>
            </w:pPr>
            <w:r w:rsidRPr="004A354A">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spacing w:after="0" w:line="240" w:lineRule="auto"/>
              <w:jc w:val="center"/>
              <w:rPr>
                <w:sz w:val="24"/>
                <w:szCs w:val="24"/>
              </w:rPr>
            </w:pPr>
            <w:r w:rsidRPr="004A354A">
              <w:rPr>
                <w:sz w:val="24"/>
                <w:szCs w:val="24"/>
              </w:rPr>
              <w:t>ціна всього, грн.</w:t>
            </w:r>
          </w:p>
          <w:p w:rsidR="00AE0B57" w:rsidRPr="004A354A" w:rsidRDefault="00AE0B57" w:rsidP="00BE0B48">
            <w:pPr>
              <w:spacing w:after="0" w:line="240" w:lineRule="auto"/>
              <w:jc w:val="center"/>
              <w:rPr>
                <w:sz w:val="24"/>
                <w:szCs w:val="24"/>
              </w:rPr>
            </w:pPr>
            <w:r w:rsidRPr="004A354A">
              <w:rPr>
                <w:sz w:val="24"/>
                <w:szCs w:val="24"/>
              </w:rPr>
              <w:t>з ПДВ</w:t>
            </w:r>
          </w:p>
        </w:tc>
      </w:tr>
      <w:tr w:rsidR="00FA66CC" w:rsidRPr="004A354A" w:rsidTr="00BE0B48">
        <w:trPr>
          <w:trHeight w:val="630"/>
        </w:trPr>
        <w:tc>
          <w:tcPr>
            <w:tcW w:w="7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spacing w:after="0" w:line="240" w:lineRule="auto"/>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spacing w:after="0" w:line="240" w:lineRule="auto"/>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spacing w:after="0" w:line="240" w:lineRule="auto"/>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0B57" w:rsidRPr="004A354A" w:rsidRDefault="00AE0B57" w:rsidP="00BE0B48">
            <w:pPr>
              <w:spacing w:after="0" w:line="240" w:lineRule="auto"/>
              <w:jc w:val="center"/>
              <w:rPr>
                <w:sz w:val="24"/>
                <w:szCs w:val="24"/>
              </w:rPr>
            </w:pPr>
            <w:r w:rsidRPr="004A354A">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0B57" w:rsidRPr="004A354A" w:rsidRDefault="00AE0B57" w:rsidP="00BE0B48">
            <w:pPr>
              <w:spacing w:after="0" w:line="240" w:lineRule="auto"/>
              <w:jc w:val="both"/>
              <w:rPr>
                <w:sz w:val="24"/>
                <w:szCs w:val="24"/>
              </w:rPr>
            </w:pPr>
            <w:r w:rsidRPr="004A354A">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spacing w:after="0" w:line="240" w:lineRule="auto"/>
              <w:jc w:val="both"/>
              <w:rPr>
                <w:sz w:val="24"/>
                <w:szCs w:val="24"/>
              </w:rPr>
            </w:pPr>
            <w:r w:rsidRPr="004A354A">
              <w:rPr>
                <w:sz w:val="24"/>
                <w:szCs w:val="24"/>
              </w:rPr>
              <w:t xml:space="preserve"> </w:t>
            </w:r>
          </w:p>
        </w:tc>
      </w:tr>
      <w:tr w:rsidR="00FA66CC" w:rsidRPr="004A354A" w:rsidTr="00BE0B48">
        <w:trPr>
          <w:trHeight w:val="423"/>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rsidR="00AE0B57" w:rsidRPr="004A354A" w:rsidRDefault="00AE0B57" w:rsidP="00BE0B48">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000000" w:fill="FFFFFF"/>
          </w:tcPr>
          <w:p w:rsidR="00AE0B57" w:rsidRPr="004A354A" w:rsidRDefault="00AE0B57" w:rsidP="00BE0B48">
            <w:pPr>
              <w:spacing w:after="0" w:line="240" w:lineRule="auto"/>
              <w:jc w:val="both"/>
              <w:rPr>
                <w:sz w:val="24"/>
                <w:szCs w:val="24"/>
              </w:rPr>
            </w:pPr>
            <w:r w:rsidRPr="004A354A">
              <w:rPr>
                <w:sz w:val="24"/>
                <w:szCs w:val="24"/>
              </w:rPr>
              <w:t>Країна виробник товару:</w:t>
            </w:r>
          </w:p>
          <w:p w:rsidR="00AE0B57" w:rsidRPr="004A354A" w:rsidRDefault="00AE0B57" w:rsidP="00BE0B48">
            <w:pPr>
              <w:spacing w:after="0" w:line="240" w:lineRule="auto"/>
              <w:jc w:val="both"/>
            </w:pPr>
          </w:p>
        </w:tc>
      </w:tr>
      <w:tr w:rsidR="00FA66CC" w:rsidRPr="004A354A" w:rsidTr="00BE0B48">
        <w:trPr>
          <w:trHeight w:val="423"/>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rsidR="00AE0B57" w:rsidRPr="004A354A" w:rsidRDefault="00AE0B57" w:rsidP="00BE0B48">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000000" w:fill="FFFFFF"/>
          </w:tcPr>
          <w:p w:rsidR="00AE0B57" w:rsidRPr="004A354A" w:rsidRDefault="00AE0B57" w:rsidP="00BE0B48">
            <w:pPr>
              <w:spacing w:after="0" w:line="240" w:lineRule="auto"/>
              <w:jc w:val="both"/>
              <w:rPr>
                <w:sz w:val="24"/>
                <w:szCs w:val="24"/>
              </w:rPr>
            </w:pPr>
            <w:r w:rsidRPr="004A354A">
              <w:rPr>
                <w:sz w:val="24"/>
                <w:szCs w:val="24"/>
              </w:rPr>
              <w:t xml:space="preserve">Всього з ПДВ </w:t>
            </w:r>
          </w:p>
          <w:p w:rsidR="00AE0B57" w:rsidRPr="004A354A" w:rsidRDefault="00AE0B57" w:rsidP="00BE0B48">
            <w:pPr>
              <w:spacing w:after="0" w:line="240" w:lineRule="auto"/>
              <w:jc w:val="both"/>
            </w:pPr>
            <w:r w:rsidRPr="004A354A">
              <w:rPr>
                <w:sz w:val="24"/>
                <w:szCs w:val="24"/>
              </w:rPr>
              <w:t xml:space="preserve">Всього без ПДВ </w:t>
            </w:r>
          </w:p>
          <w:p w:rsidR="00AE0B57" w:rsidRPr="004A354A" w:rsidRDefault="00AE0B57" w:rsidP="00BE0B48">
            <w:pPr>
              <w:spacing w:after="0" w:line="240" w:lineRule="auto"/>
              <w:jc w:val="both"/>
              <w:rPr>
                <w:sz w:val="24"/>
                <w:szCs w:val="24"/>
              </w:rPr>
            </w:pPr>
            <w:r w:rsidRPr="004A354A">
              <w:rPr>
                <w:sz w:val="24"/>
                <w:szCs w:val="24"/>
              </w:rPr>
              <w:t xml:space="preserve">В тому числі ПДВ </w:t>
            </w:r>
          </w:p>
          <w:p w:rsidR="00AE0B57" w:rsidRPr="004A354A" w:rsidRDefault="00AE0B57" w:rsidP="00BE0B48">
            <w:pPr>
              <w:spacing w:after="0" w:line="240" w:lineRule="auto"/>
              <w:jc w:val="both"/>
              <w:rPr>
                <w:sz w:val="24"/>
                <w:szCs w:val="24"/>
              </w:rPr>
            </w:pPr>
          </w:p>
        </w:tc>
      </w:tr>
    </w:tbl>
    <w:p w:rsidR="00AE0B57" w:rsidRPr="004A354A" w:rsidRDefault="00AE0B57" w:rsidP="00AE0B57">
      <w:pPr>
        <w:spacing w:after="0" w:line="240" w:lineRule="auto"/>
        <w:jc w:val="right"/>
        <w:rPr>
          <w:sz w:val="24"/>
          <w:szCs w:val="24"/>
        </w:rPr>
      </w:pPr>
    </w:p>
    <w:p w:rsidR="00AE0B57" w:rsidRPr="004A354A" w:rsidRDefault="00AE0B57" w:rsidP="00AE0B57">
      <w:pPr>
        <w:spacing w:after="0" w:line="240" w:lineRule="auto"/>
        <w:jc w:val="right"/>
        <w:rPr>
          <w:sz w:val="24"/>
          <w:szCs w:val="24"/>
        </w:rPr>
      </w:pPr>
    </w:p>
    <w:tbl>
      <w:tblPr>
        <w:tblW w:w="9214" w:type="dxa"/>
        <w:tblInd w:w="250" w:type="dxa"/>
        <w:tblLook w:val="01E0"/>
      </w:tblPr>
      <w:tblGrid>
        <w:gridCol w:w="4632"/>
        <w:gridCol w:w="4582"/>
      </w:tblGrid>
      <w:tr w:rsidR="00FA66CC" w:rsidRPr="004A354A" w:rsidTr="00BE0B48">
        <w:tc>
          <w:tcPr>
            <w:tcW w:w="4631" w:type="dxa"/>
            <w:shd w:val="clear" w:color="auto" w:fill="auto"/>
          </w:tcPr>
          <w:p w:rsidR="00AE0B57" w:rsidRPr="004A354A" w:rsidRDefault="00AE0B57" w:rsidP="00BE0B48">
            <w:pPr>
              <w:spacing w:after="0" w:line="240" w:lineRule="auto"/>
              <w:jc w:val="both"/>
              <w:rPr>
                <w:sz w:val="24"/>
                <w:szCs w:val="24"/>
              </w:rPr>
            </w:pPr>
            <w:r w:rsidRPr="004A354A">
              <w:rPr>
                <w:sz w:val="24"/>
                <w:szCs w:val="24"/>
              </w:rPr>
              <w:t>«Продавець»</w:t>
            </w:r>
          </w:p>
        </w:tc>
        <w:tc>
          <w:tcPr>
            <w:tcW w:w="4582" w:type="dxa"/>
            <w:shd w:val="clear" w:color="auto" w:fill="auto"/>
          </w:tcPr>
          <w:p w:rsidR="00AE0B57" w:rsidRPr="004A354A" w:rsidRDefault="00AE0B57" w:rsidP="00BE0B48">
            <w:pPr>
              <w:spacing w:after="0" w:line="240" w:lineRule="auto"/>
              <w:jc w:val="both"/>
              <w:rPr>
                <w:sz w:val="24"/>
                <w:szCs w:val="24"/>
              </w:rPr>
            </w:pPr>
            <w:r w:rsidRPr="004A354A">
              <w:rPr>
                <w:sz w:val="24"/>
                <w:szCs w:val="24"/>
              </w:rPr>
              <w:t>«Покупець»</w:t>
            </w:r>
          </w:p>
        </w:tc>
      </w:tr>
      <w:tr w:rsidR="00FA66CC" w:rsidRPr="004A354A" w:rsidTr="00BE0B48">
        <w:tc>
          <w:tcPr>
            <w:tcW w:w="4631" w:type="dxa"/>
            <w:shd w:val="clear" w:color="auto" w:fill="auto"/>
          </w:tcPr>
          <w:p w:rsidR="00AE0B57" w:rsidRPr="004A354A" w:rsidRDefault="00AE0B57" w:rsidP="00BE0B48">
            <w:pPr>
              <w:shd w:val="clear" w:color="auto" w:fill="FFFFFF"/>
              <w:spacing w:after="0" w:line="240" w:lineRule="auto"/>
              <w:textAlignment w:val="baseline"/>
            </w:pPr>
          </w:p>
        </w:tc>
        <w:tc>
          <w:tcPr>
            <w:tcW w:w="4582" w:type="dxa"/>
            <w:shd w:val="clear" w:color="auto" w:fill="auto"/>
          </w:tcPr>
          <w:p w:rsidR="00AE0B57" w:rsidRPr="004A354A" w:rsidRDefault="00AE0B57" w:rsidP="00BE0B48">
            <w:pPr>
              <w:spacing w:after="0" w:line="240" w:lineRule="auto"/>
              <w:jc w:val="both"/>
            </w:pPr>
          </w:p>
        </w:tc>
      </w:tr>
      <w:tr w:rsidR="00FA66CC" w:rsidRPr="004A354A" w:rsidTr="00BE0B48">
        <w:tc>
          <w:tcPr>
            <w:tcW w:w="4631" w:type="dxa"/>
            <w:shd w:val="clear" w:color="auto" w:fill="auto"/>
          </w:tcPr>
          <w:p w:rsidR="00AE0B57" w:rsidRPr="004A354A" w:rsidRDefault="00AE0B57" w:rsidP="00BE0B48">
            <w:pPr>
              <w:spacing w:after="0" w:line="240" w:lineRule="auto"/>
              <w:jc w:val="right"/>
              <w:rPr>
                <w:sz w:val="24"/>
                <w:szCs w:val="24"/>
              </w:rPr>
            </w:pPr>
          </w:p>
        </w:tc>
        <w:tc>
          <w:tcPr>
            <w:tcW w:w="4582" w:type="dxa"/>
            <w:shd w:val="clear" w:color="auto" w:fill="auto"/>
          </w:tcPr>
          <w:p w:rsidR="00AE0B57" w:rsidRPr="004A354A" w:rsidRDefault="00AE0B57" w:rsidP="00BE0B48">
            <w:pPr>
              <w:spacing w:after="0" w:line="240" w:lineRule="auto"/>
              <w:jc w:val="both"/>
              <w:rPr>
                <w:sz w:val="24"/>
                <w:szCs w:val="24"/>
              </w:rPr>
            </w:pPr>
          </w:p>
        </w:tc>
      </w:tr>
      <w:tr w:rsidR="00FA66CC" w:rsidRPr="004A354A" w:rsidTr="00BE0B48">
        <w:tc>
          <w:tcPr>
            <w:tcW w:w="4631" w:type="dxa"/>
            <w:shd w:val="clear" w:color="auto" w:fill="auto"/>
          </w:tcPr>
          <w:p w:rsidR="00AE0B57" w:rsidRPr="004A354A" w:rsidRDefault="00AE0B57" w:rsidP="00BE0B48">
            <w:pPr>
              <w:spacing w:after="0" w:line="240" w:lineRule="auto"/>
              <w:jc w:val="both"/>
              <w:rPr>
                <w:sz w:val="24"/>
                <w:szCs w:val="24"/>
              </w:rPr>
            </w:pPr>
          </w:p>
        </w:tc>
        <w:tc>
          <w:tcPr>
            <w:tcW w:w="4582" w:type="dxa"/>
            <w:shd w:val="clear" w:color="auto" w:fill="auto"/>
          </w:tcPr>
          <w:p w:rsidR="00AE0B57" w:rsidRPr="004A354A" w:rsidRDefault="00AE0B57" w:rsidP="00BE0B48">
            <w:pPr>
              <w:spacing w:after="0" w:line="240" w:lineRule="auto"/>
              <w:jc w:val="both"/>
              <w:rPr>
                <w:sz w:val="24"/>
                <w:szCs w:val="24"/>
              </w:rPr>
            </w:pPr>
          </w:p>
        </w:tc>
      </w:tr>
      <w:tr w:rsidR="00FA66CC" w:rsidRPr="004A354A" w:rsidTr="00BE0B48">
        <w:tc>
          <w:tcPr>
            <w:tcW w:w="4631" w:type="dxa"/>
            <w:shd w:val="clear" w:color="auto" w:fill="auto"/>
          </w:tcPr>
          <w:p w:rsidR="00AE0B57" w:rsidRPr="004A354A" w:rsidRDefault="00AE0B57" w:rsidP="00BE0B48">
            <w:pPr>
              <w:spacing w:after="0" w:line="240" w:lineRule="auto"/>
              <w:jc w:val="both"/>
              <w:rPr>
                <w:sz w:val="24"/>
                <w:szCs w:val="24"/>
              </w:rPr>
            </w:pPr>
          </w:p>
        </w:tc>
        <w:tc>
          <w:tcPr>
            <w:tcW w:w="4582" w:type="dxa"/>
            <w:shd w:val="clear" w:color="auto" w:fill="auto"/>
          </w:tcPr>
          <w:p w:rsidR="00AE0B57" w:rsidRPr="004A354A" w:rsidRDefault="00AE0B57" w:rsidP="00BE0B48">
            <w:pPr>
              <w:spacing w:after="0" w:line="240" w:lineRule="auto"/>
              <w:jc w:val="both"/>
              <w:rPr>
                <w:sz w:val="24"/>
                <w:szCs w:val="24"/>
              </w:rPr>
            </w:pPr>
          </w:p>
        </w:tc>
      </w:tr>
    </w:tbl>
    <w:p w:rsidR="00AE0B57" w:rsidRPr="004A354A" w:rsidRDefault="00AE0B57" w:rsidP="00AE0B57">
      <w:pPr>
        <w:pStyle w:val="a4"/>
        <w:ind w:left="6521"/>
        <w:jc w:val="both"/>
        <w:rPr>
          <w:sz w:val="24"/>
          <w:szCs w:val="24"/>
        </w:rPr>
      </w:pPr>
      <w:r w:rsidRPr="004A354A">
        <w:br w:type="page"/>
      </w:r>
    </w:p>
    <w:p w:rsidR="00AE0B57" w:rsidRPr="004A354A" w:rsidRDefault="00AE0B57" w:rsidP="00AE0B57">
      <w:pPr>
        <w:pStyle w:val="a4"/>
        <w:ind w:left="6521"/>
        <w:jc w:val="both"/>
        <w:rPr>
          <w:rFonts w:ascii="Times New Roman" w:hAnsi="Times New Roman" w:cs="Times New Roman"/>
          <w:sz w:val="24"/>
          <w:szCs w:val="24"/>
        </w:rPr>
      </w:pPr>
      <w:r w:rsidRPr="004A354A">
        <w:rPr>
          <w:rFonts w:ascii="Times New Roman" w:hAnsi="Times New Roman" w:cs="Times New Roman"/>
          <w:sz w:val="24"/>
          <w:szCs w:val="24"/>
        </w:rPr>
        <w:lastRenderedPageBreak/>
        <w:t xml:space="preserve">Додаток № </w:t>
      </w:r>
      <w:r w:rsidR="00623273" w:rsidRPr="004A354A">
        <w:rPr>
          <w:rFonts w:ascii="Times New Roman" w:hAnsi="Times New Roman" w:cs="Times New Roman"/>
          <w:sz w:val="24"/>
          <w:szCs w:val="24"/>
        </w:rPr>
        <w:t>2</w:t>
      </w:r>
    </w:p>
    <w:p w:rsidR="00AE0B57" w:rsidRPr="004A354A" w:rsidRDefault="00AE0B57" w:rsidP="00AE0B57">
      <w:pPr>
        <w:pStyle w:val="a4"/>
        <w:ind w:left="6521"/>
        <w:jc w:val="both"/>
        <w:rPr>
          <w:rFonts w:ascii="Times New Roman" w:eastAsia="Times New Roman" w:hAnsi="Times New Roman" w:cs="Times New Roman"/>
          <w:sz w:val="24"/>
          <w:szCs w:val="24"/>
        </w:rPr>
      </w:pPr>
      <w:r w:rsidRPr="004A354A">
        <w:rPr>
          <w:rFonts w:ascii="Times New Roman" w:eastAsia="Times New Roman" w:hAnsi="Times New Roman" w:cs="Times New Roman"/>
          <w:sz w:val="24"/>
          <w:szCs w:val="24"/>
        </w:rPr>
        <w:t xml:space="preserve">до Договору № ________ </w:t>
      </w:r>
    </w:p>
    <w:p w:rsidR="00AE0B57" w:rsidRPr="004A354A" w:rsidRDefault="00AE0B57" w:rsidP="00AE0B57">
      <w:pPr>
        <w:pStyle w:val="a4"/>
        <w:ind w:left="6521"/>
        <w:jc w:val="both"/>
        <w:rPr>
          <w:rFonts w:ascii="Times New Roman" w:eastAsia="Times New Roman" w:hAnsi="Times New Roman" w:cs="Times New Roman"/>
          <w:sz w:val="24"/>
          <w:szCs w:val="24"/>
        </w:rPr>
      </w:pPr>
      <w:r w:rsidRPr="004A354A">
        <w:rPr>
          <w:rFonts w:ascii="Times New Roman" w:eastAsia="Times New Roman" w:hAnsi="Times New Roman" w:cs="Times New Roman"/>
          <w:sz w:val="24"/>
          <w:szCs w:val="24"/>
        </w:rPr>
        <w:t>від ___________________</w:t>
      </w:r>
    </w:p>
    <w:p w:rsidR="00AE0B57" w:rsidRPr="004A354A" w:rsidRDefault="00AE0B57" w:rsidP="00AE0B57">
      <w:pPr>
        <w:pStyle w:val="a4"/>
        <w:ind w:left="6521"/>
        <w:jc w:val="both"/>
        <w:rPr>
          <w:rFonts w:ascii="Times New Roman" w:eastAsia="Times New Roman" w:hAnsi="Times New Roman" w:cs="Times New Roman"/>
          <w:sz w:val="24"/>
          <w:szCs w:val="24"/>
        </w:rPr>
      </w:pPr>
    </w:p>
    <w:p w:rsidR="00AE0B57" w:rsidRPr="004A354A" w:rsidRDefault="00AE0B57" w:rsidP="00AE0B57">
      <w:pPr>
        <w:pStyle w:val="a4"/>
        <w:rPr>
          <w:rFonts w:ascii="Times New Roman" w:eastAsia="Times New Roman" w:hAnsi="Times New Roman" w:cs="Times New Roman"/>
          <w:sz w:val="24"/>
          <w:szCs w:val="24"/>
        </w:rPr>
      </w:pPr>
      <w:r w:rsidRPr="004A354A">
        <w:rPr>
          <w:rFonts w:ascii="Times New Roman" w:eastAsia="Times New Roman" w:hAnsi="Times New Roman" w:cs="Times New Roman"/>
          <w:sz w:val="24"/>
          <w:szCs w:val="24"/>
        </w:rPr>
        <w:t>Заявка на поставку Товару</w:t>
      </w:r>
    </w:p>
    <w:p w:rsidR="00AE0B57" w:rsidRPr="004A354A" w:rsidRDefault="00AE0B57" w:rsidP="00AE0B57">
      <w:pPr>
        <w:pStyle w:val="a4"/>
        <w:jc w:val="both"/>
        <w:rPr>
          <w:rFonts w:ascii="Times New Roman" w:eastAsia="Times New Roman" w:hAnsi="Times New Roman" w:cs="Times New Roman"/>
          <w:sz w:val="24"/>
          <w:szCs w:val="24"/>
        </w:rPr>
      </w:pPr>
      <w:r w:rsidRPr="004A354A">
        <w:rPr>
          <w:rFonts w:ascii="Times New Roman" w:eastAsia="Times New Roman" w:hAnsi="Times New Roman" w:cs="Times New Roman"/>
          <w:sz w:val="24"/>
          <w:szCs w:val="24"/>
        </w:rPr>
        <w:t>Прошу поставити Товар за цінами, згідно з Договором  № _____ від "___ " _________ 202</w:t>
      </w:r>
      <w:r w:rsidR="00091720" w:rsidRPr="004A354A">
        <w:rPr>
          <w:rFonts w:ascii="Times New Roman" w:eastAsia="Times New Roman" w:hAnsi="Times New Roman" w:cs="Times New Roman"/>
          <w:sz w:val="24"/>
          <w:szCs w:val="24"/>
        </w:rPr>
        <w:t>2</w:t>
      </w:r>
      <w:r w:rsidRPr="004A354A">
        <w:rPr>
          <w:rFonts w:ascii="Times New Roman" w:eastAsia="Times New Roman" w:hAnsi="Times New Roman" w:cs="Times New Roman"/>
          <w:sz w:val="24"/>
          <w:szCs w:val="24"/>
        </w:rPr>
        <w:t xml:space="preserve"> р. в асортименті та у кількості, що наведена нижче:</w:t>
      </w:r>
    </w:p>
    <w:tbl>
      <w:tblPr>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990"/>
        <w:gridCol w:w="2210"/>
        <w:gridCol w:w="1720"/>
        <w:gridCol w:w="1744"/>
        <w:gridCol w:w="1701"/>
      </w:tblGrid>
      <w:tr w:rsidR="00FA66CC" w:rsidRPr="004A354A" w:rsidTr="00BE0B48">
        <w:trPr>
          <w:trHeight w:val="630"/>
        </w:trPr>
        <w:tc>
          <w:tcPr>
            <w:tcW w:w="19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spacing w:after="0" w:line="240" w:lineRule="auto"/>
              <w:jc w:val="both"/>
              <w:rPr>
                <w:sz w:val="24"/>
                <w:szCs w:val="24"/>
              </w:rPr>
            </w:pPr>
            <w:r w:rsidRPr="004A354A">
              <w:rPr>
                <w:sz w:val="24"/>
                <w:szCs w:val="24"/>
              </w:rPr>
              <w:t>Найменування</w:t>
            </w:r>
          </w:p>
          <w:p w:rsidR="00AE0B57" w:rsidRPr="004A354A" w:rsidRDefault="00AE0B57" w:rsidP="00BE0B48">
            <w:pPr>
              <w:spacing w:after="0" w:line="240" w:lineRule="auto"/>
              <w:jc w:val="both"/>
              <w:rPr>
                <w:sz w:val="24"/>
                <w:szCs w:val="24"/>
              </w:rPr>
            </w:pPr>
            <w:r w:rsidRPr="004A354A">
              <w:rPr>
                <w:sz w:val="24"/>
                <w:szCs w:val="24"/>
              </w:rPr>
              <w:t>Товару</w:t>
            </w:r>
          </w:p>
          <w:p w:rsidR="00AE0B57" w:rsidRPr="004A354A" w:rsidRDefault="00AE0B57" w:rsidP="00BE0B48">
            <w:pPr>
              <w:spacing w:after="0" w:line="240" w:lineRule="auto"/>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spacing w:after="0" w:line="240" w:lineRule="auto"/>
              <w:jc w:val="both"/>
              <w:rPr>
                <w:sz w:val="24"/>
                <w:szCs w:val="24"/>
              </w:rPr>
            </w:pPr>
            <w:r w:rsidRPr="004A354A">
              <w:rPr>
                <w:sz w:val="24"/>
                <w:szCs w:val="24"/>
              </w:rPr>
              <w:t>адреса поставки;</w:t>
            </w:r>
          </w:p>
          <w:p w:rsidR="00AE0B57" w:rsidRPr="004A354A" w:rsidRDefault="00AE0B57" w:rsidP="00BE0B48">
            <w:pPr>
              <w:spacing w:after="0" w:line="240" w:lineRule="auto"/>
              <w:jc w:val="both"/>
              <w:rPr>
                <w:sz w:val="24"/>
                <w:szCs w:val="24"/>
              </w:rPr>
            </w:pPr>
            <w:proofErr w:type="spellStart"/>
            <w:r w:rsidRPr="004A354A">
              <w:rPr>
                <w:sz w:val="24"/>
                <w:szCs w:val="24"/>
              </w:rPr>
              <w:t>ПІБ</w:t>
            </w:r>
            <w:proofErr w:type="spellEnd"/>
          </w:p>
          <w:p w:rsidR="00AE0B57" w:rsidRPr="004A354A" w:rsidRDefault="00AE0B57" w:rsidP="00BE0B48">
            <w:pPr>
              <w:spacing w:after="0" w:line="240" w:lineRule="auto"/>
              <w:jc w:val="both"/>
              <w:rPr>
                <w:sz w:val="24"/>
                <w:szCs w:val="24"/>
              </w:rPr>
            </w:pPr>
            <w:r w:rsidRPr="004A354A">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0B57" w:rsidRPr="004A354A" w:rsidRDefault="00AE0B57" w:rsidP="00BE0B48">
            <w:pPr>
              <w:spacing w:after="0" w:line="240" w:lineRule="auto"/>
              <w:jc w:val="both"/>
              <w:rPr>
                <w:sz w:val="24"/>
                <w:szCs w:val="24"/>
              </w:rPr>
            </w:pPr>
            <w:r w:rsidRPr="004A354A">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0B57" w:rsidRPr="004A354A" w:rsidRDefault="00AE0B57" w:rsidP="00BE0B48">
            <w:pPr>
              <w:spacing w:after="0" w:line="240" w:lineRule="auto"/>
              <w:jc w:val="both"/>
              <w:rPr>
                <w:sz w:val="24"/>
                <w:szCs w:val="24"/>
              </w:rPr>
            </w:pPr>
            <w:r w:rsidRPr="004A354A">
              <w:rPr>
                <w:sz w:val="24"/>
                <w:szCs w:val="24"/>
              </w:rPr>
              <w:t>кількість</w:t>
            </w:r>
          </w:p>
          <w:p w:rsidR="00AE0B57" w:rsidRPr="004A354A" w:rsidRDefault="00AE0B57" w:rsidP="00BE0B48">
            <w:pPr>
              <w:spacing w:after="0" w:line="240" w:lineRule="auto"/>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spacing w:after="0" w:line="240" w:lineRule="auto"/>
              <w:jc w:val="both"/>
              <w:rPr>
                <w:sz w:val="24"/>
                <w:szCs w:val="24"/>
              </w:rPr>
            </w:pPr>
            <w:r w:rsidRPr="004A354A">
              <w:rPr>
                <w:sz w:val="24"/>
                <w:szCs w:val="24"/>
              </w:rPr>
              <w:t>Термін поставки</w:t>
            </w:r>
          </w:p>
        </w:tc>
      </w:tr>
      <w:tr w:rsidR="00FA66CC" w:rsidRPr="004A354A" w:rsidTr="00BE0B48">
        <w:trPr>
          <w:trHeight w:hRule="exact" w:val="630"/>
        </w:trPr>
        <w:tc>
          <w:tcPr>
            <w:tcW w:w="19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pStyle w:val="aa"/>
              <w:spacing w:after="0"/>
              <w:ind w:firstLine="34"/>
              <w:rPr>
                <w:rFonts w:eastAsia="Times New Roman" w:cs="Times New Roman"/>
                <w:kern w:val="0"/>
                <w:lang w:eastAsia="en-US" w:bidi="ar-SA"/>
              </w:rPr>
            </w:pP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pStyle w:val="aa"/>
              <w:spacing w:after="0"/>
              <w:ind w:firstLine="34"/>
              <w:rPr>
                <w:rFonts w:eastAsia="Times New Roman" w:cs="Times New Roman"/>
                <w:kern w:val="0"/>
                <w:lang w:eastAsia="en-US" w:bidi="ar-SA"/>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0B57" w:rsidRPr="004A354A" w:rsidRDefault="00AE0B57" w:rsidP="00BE0B48">
            <w:pPr>
              <w:pStyle w:val="aa"/>
              <w:spacing w:after="0"/>
              <w:ind w:firstLine="34"/>
              <w:rPr>
                <w:rFonts w:eastAsia="Times New Roman" w:cs="Times New Roman"/>
                <w:kern w:val="0"/>
                <w:lang w:eastAsia="en-US" w:bidi="ar-SA"/>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0B57" w:rsidRPr="004A354A" w:rsidRDefault="00AE0B57" w:rsidP="00BE0B48">
            <w:pPr>
              <w:pStyle w:val="aa"/>
              <w:spacing w:after="0"/>
              <w:ind w:firstLine="34"/>
              <w:rPr>
                <w:rFonts w:eastAsia="Times New Roman" w:cs="Times New Roman"/>
                <w:kern w:val="0"/>
                <w:lang w:eastAsia="en-US" w:bidi="ar-SA"/>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E0B57" w:rsidRPr="004A354A" w:rsidRDefault="00AE0B57" w:rsidP="00BE0B48">
            <w:pPr>
              <w:pStyle w:val="aa"/>
              <w:spacing w:after="0"/>
              <w:ind w:firstLine="34"/>
              <w:rPr>
                <w:rFonts w:eastAsia="Times New Roman" w:cs="Times New Roman"/>
                <w:kern w:val="0"/>
                <w:lang w:eastAsia="en-US" w:bidi="ar-SA"/>
              </w:rPr>
            </w:pPr>
          </w:p>
        </w:tc>
      </w:tr>
    </w:tbl>
    <w:p w:rsidR="00AE0B57" w:rsidRPr="004A354A" w:rsidRDefault="00AE0B57" w:rsidP="00AE0B57">
      <w:pPr>
        <w:spacing w:after="0" w:line="240" w:lineRule="auto"/>
        <w:jc w:val="both"/>
        <w:rPr>
          <w:sz w:val="24"/>
          <w:szCs w:val="24"/>
        </w:rPr>
      </w:pPr>
    </w:p>
    <w:p w:rsidR="00AE0B57" w:rsidRPr="004A354A" w:rsidRDefault="00AE0B57" w:rsidP="00AE0B57">
      <w:pPr>
        <w:spacing w:after="0" w:line="240" w:lineRule="auto"/>
        <w:jc w:val="both"/>
        <w:rPr>
          <w:sz w:val="24"/>
          <w:szCs w:val="24"/>
        </w:rPr>
      </w:pPr>
      <w:r w:rsidRPr="004A354A">
        <w:rPr>
          <w:sz w:val="24"/>
          <w:szCs w:val="24"/>
        </w:rPr>
        <w:t xml:space="preserve">Підпис - </w:t>
      </w:r>
    </w:p>
    <w:p w:rsidR="00F65DFE" w:rsidRPr="004A354A" w:rsidRDefault="00F65DFE" w:rsidP="00F65DFE">
      <w:pPr>
        <w:pStyle w:val="a4"/>
        <w:ind w:left="6521"/>
        <w:jc w:val="both"/>
      </w:pPr>
    </w:p>
    <w:p w:rsidR="00F65DFE" w:rsidRPr="004A354A" w:rsidRDefault="00F65DFE">
      <w:pPr>
        <w:spacing w:after="160" w:line="259" w:lineRule="auto"/>
        <w:rPr>
          <w:sz w:val="24"/>
          <w:szCs w:val="24"/>
        </w:rPr>
      </w:pPr>
    </w:p>
    <w:p w:rsidR="00F65DFE" w:rsidRPr="004A354A" w:rsidRDefault="00F65DFE">
      <w:pPr>
        <w:spacing w:after="160" w:line="259" w:lineRule="auto"/>
        <w:rPr>
          <w:sz w:val="24"/>
          <w:szCs w:val="24"/>
        </w:rPr>
      </w:pPr>
      <w:r w:rsidRPr="004A354A">
        <w:rPr>
          <w:sz w:val="24"/>
          <w:szCs w:val="24"/>
        </w:rPr>
        <w:br w:type="page"/>
      </w:r>
    </w:p>
    <w:p w:rsidR="00260996" w:rsidRPr="004A354A" w:rsidRDefault="00260996" w:rsidP="00260996">
      <w:pPr>
        <w:spacing w:after="0" w:line="240" w:lineRule="auto"/>
        <w:jc w:val="right"/>
        <w:rPr>
          <w:sz w:val="24"/>
          <w:szCs w:val="24"/>
        </w:rPr>
      </w:pPr>
      <w:r w:rsidRPr="004A354A">
        <w:rPr>
          <w:sz w:val="24"/>
          <w:szCs w:val="24"/>
        </w:rPr>
        <w:lastRenderedPageBreak/>
        <w:t>Додаток V</w:t>
      </w:r>
    </w:p>
    <w:p w:rsidR="00260996" w:rsidRPr="004A354A" w:rsidRDefault="00260996" w:rsidP="00260996">
      <w:pPr>
        <w:pStyle w:val="a4"/>
        <w:jc w:val="both"/>
        <w:rPr>
          <w:rFonts w:ascii="Times New Roman" w:hAnsi="Times New Roman" w:cs="Times New Roman"/>
          <w:i/>
          <w:sz w:val="24"/>
          <w:szCs w:val="24"/>
        </w:rPr>
      </w:pPr>
      <w:r w:rsidRPr="004A354A">
        <w:rPr>
          <w:rFonts w:ascii="Times New Roman" w:hAnsi="Times New Roman" w:cs="Times New Roman"/>
          <w:i/>
          <w:sz w:val="24"/>
          <w:szCs w:val="24"/>
        </w:rPr>
        <w:t>Форма «Пропозиція» подається у вигляді,</w:t>
      </w:r>
    </w:p>
    <w:p w:rsidR="00260996" w:rsidRPr="004A354A" w:rsidRDefault="00260996" w:rsidP="00260996">
      <w:pPr>
        <w:pStyle w:val="a4"/>
        <w:jc w:val="both"/>
        <w:rPr>
          <w:rFonts w:ascii="Times New Roman" w:hAnsi="Times New Roman" w:cs="Times New Roman"/>
          <w:i/>
          <w:sz w:val="24"/>
          <w:szCs w:val="24"/>
        </w:rPr>
      </w:pPr>
      <w:r w:rsidRPr="004A354A">
        <w:rPr>
          <w:rFonts w:ascii="Times New Roman" w:hAnsi="Times New Roman" w:cs="Times New Roman"/>
          <w:i/>
          <w:sz w:val="24"/>
          <w:szCs w:val="24"/>
        </w:rPr>
        <w:t>наведеному нижче на фірмовому бланку.</w:t>
      </w:r>
    </w:p>
    <w:p w:rsidR="00260996" w:rsidRPr="004A354A" w:rsidRDefault="00260996" w:rsidP="00260996">
      <w:pPr>
        <w:pStyle w:val="a4"/>
        <w:jc w:val="both"/>
        <w:rPr>
          <w:rFonts w:ascii="Times New Roman" w:hAnsi="Times New Roman" w:cs="Times New Roman"/>
          <w:i/>
          <w:sz w:val="24"/>
          <w:szCs w:val="24"/>
        </w:rPr>
      </w:pPr>
      <w:r w:rsidRPr="004A354A">
        <w:rPr>
          <w:rFonts w:ascii="Times New Roman" w:hAnsi="Times New Roman" w:cs="Times New Roman"/>
          <w:i/>
          <w:sz w:val="24"/>
          <w:szCs w:val="24"/>
        </w:rPr>
        <w:t>Учасник не повинен відступати від даної форми,</w:t>
      </w:r>
    </w:p>
    <w:p w:rsidR="00260996" w:rsidRPr="004A354A" w:rsidRDefault="00BB38C4" w:rsidP="00260996">
      <w:pPr>
        <w:pStyle w:val="a4"/>
        <w:jc w:val="both"/>
        <w:rPr>
          <w:rFonts w:ascii="Times New Roman" w:hAnsi="Times New Roman" w:cs="Times New Roman"/>
          <w:i/>
          <w:sz w:val="24"/>
          <w:szCs w:val="24"/>
        </w:rPr>
      </w:pPr>
      <w:r w:rsidRPr="004A354A">
        <w:rPr>
          <w:rFonts w:ascii="Times New Roman" w:hAnsi="Times New Roman" w:cs="Times New Roman"/>
          <w:i/>
          <w:sz w:val="24"/>
          <w:szCs w:val="24"/>
        </w:rPr>
        <w:t xml:space="preserve">на етап </w:t>
      </w:r>
      <w:proofErr w:type="spellStart"/>
      <w:r w:rsidRPr="004A354A">
        <w:rPr>
          <w:rFonts w:ascii="Times New Roman" w:hAnsi="Times New Roman" w:cs="Times New Roman"/>
          <w:i/>
          <w:sz w:val="24"/>
          <w:szCs w:val="24"/>
        </w:rPr>
        <w:t>п</w:t>
      </w:r>
      <w:r w:rsidR="00260996" w:rsidRPr="004A354A">
        <w:rPr>
          <w:rFonts w:ascii="Times New Roman" w:hAnsi="Times New Roman" w:cs="Times New Roman"/>
          <w:i/>
          <w:sz w:val="24"/>
          <w:szCs w:val="24"/>
        </w:rPr>
        <w:t>рекваліфікації</w:t>
      </w:r>
      <w:proofErr w:type="spellEnd"/>
      <w:r w:rsidR="00260996" w:rsidRPr="004A354A">
        <w:rPr>
          <w:rFonts w:ascii="Times New Roman" w:hAnsi="Times New Roman" w:cs="Times New Roman"/>
          <w:i/>
          <w:sz w:val="24"/>
          <w:szCs w:val="24"/>
        </w:rPr>
        <w:t xml:space="preserve"> не заповнюється </w:t>
      </w:r>
    </w:p>
    <w:p w:rsidR="00260996" w:rsidRPr="004A354A" w:rsidRDefault="00260996" w:rsidP="00260996">
      <w:pPr>
        <w:pStyle w:val="a4"/>
        <w:jc w:val="both"/>
        <w:rPr>
          <w:rFonts w:ascii="Times New Roman" w:hAnsi="Times New Roman" w:cs="Times New Roman"/>
          <w:i/>
          <w:sz w:val="24"/>
          <w:szCs w:val="24"/>
        </w:rPr>
      </w:pPr>
      <w:r w:rsidRPr="004A354A">
        <w:rPr>
          <w:rFonts w:ascii="Times New Roman" w:hAnsi="Times New Roman" w:cs="Times New Roman"/>
          <w:i/>
          <w:sz w:val="24"/>
          <w:szCs w:val="24"/>
        </w:rPr>
        <w:t>положення «цінова пропозиція».</w:t>
      </w:r>
    </w:p>
    <w:p w:rsidR="00260996" w:rsidRPr="004A354A" w:rsidRDefault="00260996" w:rsidP="00260996">
      <w:pPr>
        <w:spacing w:after="0" w:line="240" w:lineRule="auto"/>
        <w:jc w:val="center"/>
        <w:outlineLvl w:val="0"/>
        <w:rPr>
          <w:sz w:val="24"/>
          <w:szCs w:val="24"/>
        </w:rPr>
      </w:pPr>
    </w:p>
    <w:p w:rsidR="00260996" w:rsidRPr="004A354A" w:rsidRDefault="00260996" w:rsidP="00260996">
      <w:pPr>
        <w:spacing w:after="0" w:line="240" w:lineRule="auto"/>
        <w:jc w:val="center"/>
        <w:outlineLvl w:val="0"/>
        <w:rPr>
          <w:sz w:val="24"/>
          <w:szCs w:val="24"/>
        </w:rPr>
      </w:pPr>
      <w:r w:rsidRPr="004A354A">
        <w:rPr>
          <w:sz w:val="24"/>
          <w:szCs w:val="24"/>
        </w:rPr>
        <w:t xml:space="preserve">ФОРМА «ПРОПОЗИЦІЯ» </w:t>
      </w:r>
    </w:p>
    <w:p w:rsidR="00260996" w:rsidRPr="004A354A" w:rsidRDefault="00260996" w:rsidP="00260996">
      <w:pPr>
        <w:spacing w:after="0" w:line="240" w:lineRule="auto"/>
        <w:jc w:val="center"/>
        <w:outlineLvl w:val="0"/>
        <w:rPr>
          <w:sz w:val="24"/>
          <w:szCs w:val="24"/>
        </w:rPr>
      </w:pPr>
      <w:r w:rsidRPr="004A354A">
        <w:rPr>
          <w:sz w:val="24"/>
          <w:szCs w:val="24"/>
        </w:rPr>
        <w:t>дата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1731"/>
        <w:gridCol w:w="3350"/>
      </w:tblGrid>
      <w:tr w:rsidR="00FA66CC" w:rsidRPr="004A354A" w:rsidTr="00AE1071">
        <w:tc>
          <w:tcPr>
            <w:tcW w:w="6550" w:type="dxa"/>
            <w:gridSpan w:val="2"/>
          </w:tcPr>
          <w:p w:rsidR="00260996" w:rsidRPr="004A354A" w:rsidRDefault="00260996" w:rsidP="00AE1071">
            <w:pPr>
              <w:pStyle w:val="ae"/>
              <w:spacing w:before="0"/>
              <w:ind w:firstLine="0"/>
              <w:rPr>
                <w:b/>
                <w:sz w:val="24"/>
                <w:lang w:eastAsia="en-US"/>
              </w:rPr>
            </w:pPr>
            <w:r w:rsidRPr="004A354A">
              <w:rPr>
                <w:b/>
                <w:sz w:val="24"/>
                <w:lang w:eastAsia="en-US"/>
              </w:rPr>
              <w:t>Повне найменування Учасника (зазначається згідно статутних документів),</w:t>
            </w:r>
            <w:r w:rsidRPr="004A354A">
              <w:rPr>
                <w:sz w:val="24"/>
              </w:rPr>
              <w:t xml:space="preserve"> ЄДРПОУ</w:t>
            </w:r>
          </w:p>
        </w:tc>
        <w:tc>
          <w:tcPr>
            <w:tcW w:w="3350" w:type="dxa"/>
          </w:tcPr>
          <w:p w:rsidR="00260996" w:rsidRPr="004A354A" w:rsidRDefault="00260996" w:rsidP="00AE1071">
            <w:pPr>
              <w:spacing w:after="0" w:line="240" w:lineRule="auto"/>
              <w:ind w:right="-208"/>
              <w:rPr>
                <w:sz w:val="24"/>
                <w:szCs w:val="24"/>
              </w:rPr>
            </w:pPr>
          </w:p>
        </w:tc>
      </w:tr>
      <w:tr w:rsidR="00FA66CC" w:rsidRPr="004A354A" w:rsidTr="00AE1071">
        <w:tc>
          <w:tcPr>
            <w:tcW w:w="6550" w:type="dxa"/>
            <w:gridSpan w:val="2"/>
          </w:tcPr>
          <w:p w:rsidR="00260996" w:rsidRPr="004A354A" w:rsidRDefault="00260996" w:rsidP="00AE1071">
            <w:pPr>
              <w:spacing w:after="0" w:line="240" w:lineRule="auto"/>
              <w:rPr>
                <w:sz w:val="24"/>
                <w:szCs w:val="24"/>
              </w:rPr>
            </w:pPr>
            <w:r w:rsidRPr="004A354A">
              <w:rPr>
                <w:sz w:val="24"/>
                <w:szCs w:val="24"/>
              </w:rPr>
              <w:t xml:space="preserve">контактна особа, телефон (факс), е-mail </w:t>
            </w:r>
          </w:p>
        </w:tc>
        <w:tc>
          <w:tcPr>
            <w:tcW w:w="3350" w:type="dxa"/>
          </w:tcPr>
          <w:p w:rsidR="00260996" w:rsidRPr="004A354A" w:rsidRDefault="00260996" w:rsidP="00AE1071">
            <w:pPr>
              <w:spacing w:after="0" w:line="240" w:lineRule="auto"/>
              <w:ind w:right="-208"/>
              <w:rPr>
                <w:sz w:val="24"/>
                <w:szCs w:val="24"/>
              </w:rPr>
            </w:pPr>
          </w:p>
        </w:tc>
      </w:tr>
      <w:tr w:rsidR="00FA66CC" w:rsidRPr="004A354A" w:rsidTr="00AE1071">
        <w:tc>
          <w:tcPr>
            <w:tcW w:w="6550" w:type="dxa"/>
            <w:gridSpan w:val="2"/>
          </w:tcPr>
          <w:p w:rsidR="00260996" w:rsidRPr="004A354A" w:rsidRDefault="00260996" w:rsidP="00AE1071">
            <w:pPr>
              <w:spacing w:after="0" w:line="240" w:lineRule="auto"/>
              <w:jc w:val="both"/>
              <w:rPr>
                <w:sz w:val="24"/>
                <w:szCs w:val="24"/>
              </w:rPr>
            </w:pPr>
            <w:r w:rsidRPr="004A354A">
              <w:rPr>
                <w:sz w:val="24"/>
                <w:szCs w:val="24"/>
              </w:rPr>
              <w:t>Назва предмету закупівлі, номер оголошення про відкриті торги (</w:t>
            </w:r>
            <w:proofErr w:type="spellStart"/>
            <w:r w:rsidRPr="004A354A">
              <w:rPr>
                <w:sz w:val="24"/>
                <w:szCs w:val="24"/>
              </w:rPr>
              <w:t>ID</w:t>
            </w:r>
            <w:proofErr w:type="spellEnd"/>
            <w:r w:rsidRPr="004A354A">
              <w:rPr>
                <w:sz w:val="24"/>
                <w:szCs w:val="24"/>
              </w:rPr>
              <w:t>)</w:t>
            </w:r>
          </w:p>
        </w:tc>
        <w:tc>
          <w:tcPr>
            <w:tcW w:w="3350" w:type="dxa"/>
          </w:tcPr>
          <w:p w:rsidR="00260996" w:rsidRPr="004A354A" w:rsidRDefault="00260996" w:rsidP="00AE1071">
            <w:pPr>
              <w:spacing w:after="0" w:line="240" w:lineRule="auto"/>
              <w:ind w:right="-208"/>
              <w:rPr>
                <w:sz w:val="24"/>
                <w:szCs w:val="24"/>
              </w:rPr>
            </w:pPr>
          </w:p>
        </w:tc>
      </w:tr>
      <w:tr w:rsidR="00FA66CC" w:rsidRPr="004A354A" w:rsidTr="00AE1071">
        <w:trPr>
          <w:trHeight w:val="698"/>
        </w:trPr>
        <w:tc>
          <w:tcPr>
            <w:tcW w:w="6550" w:type="dxa"/>
            <w:gridSpan w:val="2"/>
          </w:tcPr>
          <w:p w:rsidR="00260996" w:rsidRPr="004A354A" w:rsidRDefault="00260996" w:rsidP="00AE1071">
            <w:pPr>
              <w:tabs>
                <w:tab w:val="left" w:pos="0"/>
              </w:tabs>
              <w:spacing w:after="0" w:line="240" w:lineRule="auto"/>
              <w:rPr>
                <w:sz w:val="24"/>
                <w:szCs w:val="24"/>
              </w:rPr>
            </w:pPr>
            <w:r w:rsidRPr="004A354A">
              <w:rPr>
                <w:sz w:val="24"/>
                <w:szCs w:val="24"/>
              </w:rPr>
              <w:t>Найменування товару згідно з паспортом/сертифікатом виробника (українською мовою)</w:t>
            </w:r>
          </w:p>
        </w:tc>
        <w:tc>
          <w:tcPr>
            <w:tcW w:w="3350" w:type="dxa"/>
          </w:tcPr>
          <w:p w:rsidR="00260996" w:rsidRPr="004A354A" w:rsidRDefault="00260996" w:rsidP="00AE1071">
            <w:pPr>
              <w:spacing w:after="0" w:line="240" w:lineRule="auto"/>
              <w:ind w:right="-208"/>
              <w:rPr>
                <w:sz w:val="24"/>
                <w:szCs w:val="24"/>
              </w:rPr>
            </w:pPr>
          </w:p>
        </w:tc>
      </w:tr>
      <w:tr w:rsidR="00FA66CC" w:rsidRPr="004A354A" w:rsidTr="00AE1071">
        <w:trPr>
          <w:trHeight w:val="698"/>
        </w:trPr>
        <w:tc>
          <w:tcPr>
            <w:tcW w:w="6550" w:type="dxa"/>
            <w:gridSpan w:val="2"/>
          </w:tcPr>
          <w:p w:rsidR="00260996" w:rsidRPr="004A354A" w:rsidRDefault="00260996" w:rsidP="00AE1071">
            <w:pPr>
              <w:tabs>
                <w:tab w:val="left" w:pos="0"/>
              </w:tabs>
              <w:spacing w:after="0" w:line="240" w:lineRule="auto"/>
              <w:rPr>
                <w:sz w:val="24"/>
                <w:szCs w:val="24"/>
              </w:rPr>
            </w:pPr>
            <w:r w:rsidRPr="004A354A">
              <w:rPr>
                <w:sz w:val="24"/>
                <w:szCs w:val="24"/>
              </w:rPr>
              <w:t>Країна, виробник</w:t>
            </w:r>
          </w:p>
          <w:p w:rsidR="00866903" w:rsidRPr="004A354A" w:rsidRDefault="00866903" w:rsidP="00AE1071">
            <w:pPr>
              <w:tabs>
                <w:tab w:val="left" w:pos="0"/>
              </w:tabs>
              <w:spacing w:after="0" w:line="240" w:lineRule="auto"/>
              <w:rPr>
                <w:sz w:val="24"/>
                <w:szCs w:val="24"/>
              </w:rPr>
            </w:pPr>
            <w:r w:rsidRPr="004A354A">
              <w:rPr>
                <w:bCs/>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rsidR="00260996" w:rsidRPr="004A354A" w:rsidRDefault="00260996" w:rsidP="00AE1071">
            <w:pPr>
              <w:spacing w:after="0" w:line="240" w:lineRule="auto"/>
              <w:ind w:right="-208"/>
              <w:rPr>
                <w:sz w:val="24"/>
                <w:szCs w:val="24"/>
              </w:rPr>
            </w:pPr>
          </w:p>
        </w:tc>
      </w:tr>
      <w:tr w:rsidR="00FA66CC" w:rsidRPr="004A354A" w:rsidTr="00AE1071">
        <w:trPr>
          <w:trHeight w:val="698"/>
        </w:trPr>
        <w:tc>
          <w:tcPr>
            <w:tcW w:w="6550" w:type="dxa"/>
            <w:gridSpan w:val="2"/>
          </w:tcPr>
          <w:p w:rsidR="00260996" w:rsidRPr="004A354A" w:rsidRDefault="00260996" w:rsidP="00AE1071">
            <w:pPr>
              <w:tabs>
                <w:tab w:val="left" w:pos="0"/>
              </w:tabs>
              <w:spacing w:after="0" w:line="240" w:lineRule="auto"/>
              <w:rPr>
                <w:sz w:val="24"/>
                <w:szCs w:val="24"/>
              </w:rPr>
            </w:pPr>
            <w:r w:rsidRPr="004A354A">
              <w:rPr>
                <w:sz w:val="24"/>
                <w:szCs w:val="24"/>
              </w:rPr>
              <w:t xml:space="preserve">Кількість, </w:t>
            </w:r>
          </w:p>
          <w:p w:rsidR="00260996" w:rsidRPr="004A354A" w:rsidRDefault="00260996" w:rsidP="00AE1071">
            <w:pPr>
              <w:tabs>
                <w:tab w:val="left" w:pos="0"/>
              </w:tabs>
              <w:spacing w:after="0" w:line="240" w:lineRule="auto"/>
              <w:rPr>
                <w:sz w:val="24"/>
                <w:szCs w:val="24"/>
              </w:rPr>
            </w:pPr>
            <w:r w:rsidRPr="004A354A">
              <w:rPr>
                <w:sz w:val="24"/>
                <w:szCs w:val="24"/>
              </w:rPr>
              <w:t>одиниці виміру</w:t>
            </w:r>
          </w:p>
        </w:tc>
        <w:tc>
          <w:tcPr>
            <w:tcW w:w="3350" w:type="dxa"/>
          </w:tcPr>
          <w:p w:rsidR="00260996" w:rsidRPr="004A354A" w:rsidRDefault="00260996" w:rsidP="00AE1071">
            <w:pPr>
              <w:spacing w:after="0" w:line="240" w:lineRule="auto"/>
              <w:ind w:right="-208"/>
              <w:rPr>
                <w:sz w:val="24"/>
                <w:szCs w:val="24"/>
              </w:rPr>
            </w:pPr>
          </w:p>
        </w:tc>
      </w:tr>
      <w:tr w:rsidR="00FA66CC" w:rsidRPr="004A354A" w:rsidTr="00AE1071">
        <w:tc>
          <w:tcPr>
            <w:tcW w:w="6550" w:type="dxa"/>
            <w:gridSpan w:val="2"/>
            <w:tcBorders>
              <w:top w:val="single" w:sz="4" w:space="0" w:color="auto"/>
              <w:left w:val="single" w:sz="4" w:space="0" w:color="auto"/>
              <w:bottom w:val="nil"/>
              <w:right w:val="nil"/>
            </w:tcBorders>
            <w:vAlign w:val="center"/>
          </w:tcPr>
          <w:p w:rsidR="00260996" w:rsidRPr="004A354A" w:rsidRDefault="00260996" w:rsidP="00AE1071">
            <w:pPr>
              <w:tabs>
                <w:tab w:val="left" w:pos="0"/>
              </w:tabs>
              <w:spacing w:after="0" w:line="240" w:lineRule="auto"/>
              <w:jc w:val="both"/>
              <w:rPr>
                <w:sz w:val="24"/>
                <w:szCs w:val="24"/>
              </w:rPr>
            </w:pPr>
            <w:r w:rsidRPr="004A354A">
              <w:rPr>
                <w:sz w:val="24"/>
                <w:szCs w:val="24"/>
              </w:rPr>
              <w:t>Цінова пропозиція</w:t>
            </w:r>
          </w:p>
          <w:p w:rsidR="00260996" w:rsidRPr="004A354A" w:rsidRDefault="00260996" w:rsidP="00AE1071">
            <w:pPr>
              <w:tabs>
                <w:tab w:val="left" w:pos="0"/>
              </w:tabs>
              <w:spacing w:after="0" w:line="240" w:lineRule="auto"/>
              <w:jc w:val="both"/>
              <w:rPr>
                <w:sz w:val="24"/>
                <w:szCs w:val="24"/>
              </w:rPr>
            </w:pPr>
            <w:r w:rsidRPr="004A354A">
              <w:rPr>
                <w:sz w:val="24"/>
                <w:szCs w:val="24"/>
              </w:rPr>
              <w:t xml:space="preserve">Ціна </w:t>
            </w:r>
            <w:proofErr w:type="spellStart"/>
            <w:r w:rsidRPr="004A354A">
              <w:rPr>
                <w:sz w:val="24"/>
                <w:szCs w:val="24"/>
              </w:rPr>
              <w:t>грн</w:t>
            </w:r>
            <w:proofErr w:type="spellEnd"/>
            <w:r w:rsidRPr="004A354A">
              <w:rPr>
                <w:sz w:val="24"/>
                <w:szCs w:val="24"/>
              </w:rPr>
              <w:t xml:space="preserve"> з ПДВ*  (в т.ч.  ПДВ) </w:t>
            </w:r>
          </w:p>
          <w:p w:rsidR="00260996" w:rsidRPr="004A354A" w:rsidRDefault="00260996" w:rsidP="00AE1071">
            <w:pPr>
              <w:tabs>
                <w:tab w:val="left" w:pos="0"/>
              </w:tabs>
              <w:spacing w:after="0" w:line="240" w:lineRule="auto"/>
              <w:jc w:val="both"/>
              <w:rPr>
                <w:sz w:val="24"/>
                <w:szCs w:val="24"/>
              </w:rPr>
            </w:pPr>
            <w:r w:rsidRPr="004A354A">
              <w:rPr>
                <w:sz w:val="24"/>
                <w:szCs w:val="24"/>
              </w:rPr>
              <w:t>Ціна за одиницю з ПДВ*  (в т.ч.  ПДВ)</w:t>
            </w:r>
          </w:p>
          <w:p w:rsidR="00260996" w:rsidRPr="004A354A" w:rsidRDefault="00260996" w:rsidP="00AE1071">
            <w:pPr>
              <w:tabs>
                <w:tab w:val="left" w:pos="0"/>
              </w:tabs>
              <w:spacing w:after="0" w:line="240" w:lineRule="auto"/>
              <w:rPr>
                <w:sz w:val="24"/>
                <w:szCs w:val="24"/>
              </w:rPr>
            </w:pPr>
          </w:p>
        </w:tc>
        <w:tc>
          <w:tcPr>
            <w:tcW w:w="3350" w:type="dxa"/>
            <w:tcBorders>
              <w:top w:val="single" w:sz="4" w:space="0" w:color="auto"/>
              <w:left w:val="nil"/>
              <w:bottom w:val="nil"/>
              <w:right w:val="single" w:sz="4" w:space="0" w:color="auto"/>
            </w:tcBorders>
          </w:tcPr>
          <w:p w:rsidR="00260996" w:rsidRPr="004A354A" w:rsidRDefault="00260996" w:rsidP="00AE1071">
            <w:pPr>
              <w:spacing w:after="0" w:line="240" w:lineRule="auto"/>
              <w:ind w:right="-208"/>
              <w:rPr>
                <w:sz w:val="24"/>
                <w:szCs w:val="24"/>
              </w:rPr>
            </w:pPr>
          </w:p>
        </w:tc>
      </w:tr>
      <w:tr w:rsidR="00FA66CC" w:rsidRPr="004A354A" w:rsidTr="00AE1071">
        <w:tblPrEx>
          <w:tblLook w:val="01E0"/>
        </w:tblPrEx>
        <w:trPr>
          <w:trHeight w:val="353"/>
        </w:trPr>
        <w:tc>
          <w:tcPr>
            <w:tcW w:w="9900" w:type="dxa"/>
            <w:gridSpan w:val="3"/>
            <w:tcBorders>
              <w:top w:val="nil"/>
            </w:tcBorders>
          </w:tcPr>
          <w:p w:rsidR="00260996" w:rsidRPr="004A354A" w:rsidRDefault="00260996" w:rsidP="00AE1071">
            <w:pPr>
              <w:spacing w:after="0" w:line="240" w:lineRule="auto"/>
              <w:rPr>
                <w:sz w:val="24"/>
                <w:szCs w:val="24"/>
              </w:rPr>
            </w:pPr>
          </w:p>
        </w:tc>
      </w:tr>
      <w:tr w:rsidR="00A276AE" w:rsidRPr="004A354A" w:rsidTr="00AE1071">
        <w:tblPrEx>
          <w:tblLook w:val="01E0"/>
        </w:tblPrEx>
        <w:tc>
          <w:tcPr>
            <w:tcW w:w="4819" w:type="dxa"/>
          </w:tcPr>
          <w:p w:rsidR="00260996" w:rsidRPr="004A354A" w:rsidRDefault="00260996" w:rsidP="00AE1071">
            <w:pPr>
              <w:spacing w:after="0" w:line="240" w:lineRule="auto"/>
              <w:rPr>
                <w:sz w:val="24"/>
                <w:szCs w:val="24"/>
              </w:rPr>
            </w:pPr>
            <w:r w:rsidRPr="004A354A">
              <w:rPr>
                <w:sz w:val="24"/>
                <w:szCs w:val="24"/>
              </w:rPr>
              <w:t>Умови оплати</w:t>
            </w:r>
          </w:p>
        </w:tc>
        <w:tc>
          <w:tcPr>
            <w:tcW w:w="5081" w:type="dxa"/>
            <w:gridSpan w:val="2"/>
          </w:tcPr>
          <w:p w:rsidR="00260996" w:rsidRPr="004A354A" w:rsidRDefault="00260996" w:rsidP="00AE1071">
            <w:pPr>
              <w:spacing w:after="0" w:line="240" w:lineRule="auto"/>
              <w:rPr>
                <w:sz w:val="24"/>
                <w:szCs w:val="24"/>
              </w:rPr>
            </w:pPr>
            <w:r w:rsidRPr="004A354A">
              <w:rPr>
                <w:sz w:val="24"/>
                <w:szCs w:val="24"/>
              </w:rPr>
              <w:t>Інформацію зазначає учасник</w:t>
            </w:r>
          </w:p>
          <w:p w:rsidR="00260996" w:rsidRPr="004A354A" w:rsidRDefault="00260996" w:rsidP="00AE1071">
            <w:pPr>
              <w:spacing w:after="0" w:line="240" w:lineRule="auto"/>
              <w:rPr>
                <w:i/>
                <w:sz w:val="24"/>
                <w:szCs w:val="24"/>
              </w:rPr>
            </w:pPr>
            <w:r w:rsidRPr="004A354A">
              <w:rPr>
                <w:i/>
                <w:sz w:val="24"/>
                <w:szCs w:val="24"/>
              </w:rPr>
              <w:t>(по факту отриманого товару або інше)</w:t>
            </w:r>
          </w:p>
        </w:tc>
      </w:tr>
    </w:tbl>
    <w:p w:rsidR="00260996" w:rsidRPr="004A354A" w:rsidRDefault="00260996" w:rsidP="00260996">
      <w:pPr>
        <w:pStyle w:val="a4"/>
        <w:ind w:firstLine="708"/>
        <w:jc w:val="both"/>
        <w:rPr>
          <w:rFonts w:ascii="Times New Roman" w:eastAsia="Times New Roman" w:hAnsi="Times New Roman" w:cs="Times New Roman"/>
          <w:sz w:val="24"/>
          <w:szCs w:val="24"/>
        </w:rPr>
      </w:pPr>
    </w:p>
    <w:p w:rsidR="00260996" w:rsidRPr="004A354A" w:rsidRDefault="00260996" w:rsidP="00260996">
      <w:pPr>
        <w:pStyle w:val="a4"/>
        <w:jc w:val="both"/>
        <w:rPr>
          <w:rFonts w:ascii="Times New Roman" w:eastAsia="Times New Roman" w:hAnsi="Times New Roman" w:cs="Times New Roman"/>
          <w:i/>
          <w:sz w:val="24"/>
          <w:szCs w:val="24"/>
        </w:rPr>
      </w:pPr>
      <w:r w:rsidRPr="004A354A">
        <w:rPr>
          <w:rFonts w:ascii="Times New Roman" w:eastAsia="Times New Roman" w:hAnsi="Times New Roman" w:cs="Times New Roman"/>
          <w:i/>
          <w:sz w:val="24"/>
          <w:szCs w:val="24"/>
        </w:rPr>
        <w:t>*У разі якщо учасник не є платником ПДВ то подає свою пропозицію без зазначення ПДВ</w:t>
      </w:r>
    </w:p>
    <w:p w:rsidR="00260996" w:rsidRPr="004A354A" w:rsidRDefault="00260996" w:rsidP="00260996">
      <w:pPr>
        <w:spacing w:after="0" w:line="240" w:lineRule="auto"/>
        <w:jc w:val="both"/>
        <w:rPr>
          <w:sz w:val="24"/>
          <w:szCs w:val="24"/>
        </w:rPr>
      </w:pPr>
    </w:p>
    <w:p w:rsidR="00260996" w:rsidRPr="004A354A" w:rsidRDefault="00260996" w:rsidP="00260996">
      <w:pPr>
        <w:spacing w:after="0" w:line="240" w:lineRule="auto"/>
        <w:jc w:val="both"/>
        <w:rPr>
          <w:sz w:val="24"/>
          <w:szCs w:val="24"/>
        </w:rPr>
      </w:pPr>
    </w:p>
    <w:p w:rsidR="00260996" w:rsidRPr="004A354A" w:rsidRDefault="00260996" w:rsidP="00260996">
      <w:pPr>
        <w:spacing w:after="0" w:line="240" w:lineRule="auto"/>
        <w:jc w:val="both"/>
        <w:rPr>
          <w:b/>
          <w:sz w:val="24"/>
          <w:szCs w:val="24"/>
        </w:rPr>
      </w:pPr>
      <w:r w:rsidRPr="004A354A">
        <w:rPr>
          <w:b/>
          <w:sz w:val="24"/>
          <w:szCs w:val="24"/>
        </w:rPr>
        <w:t>Підпис керівника</w:t>
      </w:r>
    </w:p>
    <w:p w:rsidR="00260996" w:rsidRPr="004A354A" w:rsidRDefault="00260996" w:rsidP="00260996">
      <w:pPr>
        <w:spacing w:after="0" w:line="240" w:lineRule="auto"/>
        <w:rPr>
          <w:sz w:val="24"/>
          <w:szCs w:val="24"/>
        </w:rPr>
      </w:pPr>
    </w:p>
    <w:p w:rsidR="00260996" w:rsidRPr="004A354A" w:rsidRDefault="00260996" w:rsidP="00260996">
      <w:pPr>
        <w:spacing w:after="0" w:line="240" w:lineRule="auto"/>
        <w:rPr>
          <w:sz w:val="24"/>
          <w:szCs w:val="24"/>
        </w:rPr>
      </w:pPr>
    </w:p>
    <w:p w:rsidR="00260996" w:rsidRPr="004A354A" w:rsidRDefault="00260996" w:rsidP="00260996">
      <w:pPr>
        <w:spacing w:after="0" w:line="240" w:lineRule="auto"/>
        <w:jc w:val="right"/>
        <w:rPr>
          <w:sz w:val="24"/>
          <w:szCs w:val="24"/>
        </w:rPr>
      </w:pPr>
    </w:p>
    <w:p w:rsidR="00260996" w:rsidRPr="004A354A" w:rsidRDefault="00260996" w:rsidP="00260996">
      <w:pPr>
        <w:spacing w:after="0" w:line="240" w:lineRule="auto"/>
        <w:rPr>
          <w:sz w:val="24"/>
          <w:szCs w:val="24"/>
        </w:rPr>
      </w:pPr>
    </w:p>
    <w:p w:rsidR="00260996" w:rsidRPr="004A354A" w:rsidRDefault="00260996" w:rsidP="00260996">
      <w:pPr>
        <w:spacing w:after="0" w:line="240" w:lineRule="auto"/>
        <w:rPr>
          <w:sz w:val="24"/>
          <w:szCs w:val="24"/>
        </w:rPr>
      </w:pPr>
    </w:p>
    <w:p w:rsidR="00C23CB6" w:rsidRPr="004A354A" w:rsidRDefault="00C23CB6"/>
    <w:sectPr w:rsidR="00C23CB6" w:rsidRPr="004A354A" w:rsidSect="00AE1071">
      <w:footerReference w:type="default" r:id="rId7"/>
      <w:pgSz w:w="11906" w:h="16838"/>
      <w:pgMar w:top="851" w:right="851" w:bottom="709"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26B" w:rsidRDefault="0006326B">
      <w:pPr>
        <w:spacing w:after="0" w:line="240" w:lineRule="auto"/>
      </w:pPr>
      <w:r>
        <w:separator/>
      </w:r>
    </w:p>
  </w:endnote>
  <w:endnote w:type="continuationSeparator" w:id="0">
    <w:p w:rsidR="0006326B" w:rsidRDefault="00063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New">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755510"/>
      <w:docPartObj>
        <w:docPartGallery w:val="Page Numbers (Bottom of Page)"/>
        <w:docPartUnique/>
      </w:docPartObj>
    </w:sdtPr>
    <w:sdtContent>
      <w:p w:rsidR="00E3472A" w:rsidRDefault="00BB6353">
        <w:pPr>
          <w:pStyle w:val="a6"/>
          <w:jc w:val="center"/>
        </w:pPr>
        <w:r w:rsidRPr="00BB6353">
          <w:fldChar w:fldCharType="begin"/>
        </w:r>
        <w:r w:rsidR="00E3472A">
          <w:instrText>PAGE   \* MERGEFORMAT</w:instrText>
        </w:r>
        <w:r w:rsidRPr="00BB6353">
          <w:fldChar w:fldCharType="separate"/>
        </w:r>
        <w:r w:rsidR="004A354A" w:rsidRPr="004A354A">
          <w:rPr>
            <w:noProof/>
            <w:lang w:val="ru-RU"/>
          </w:rPr>
          <w:t>21</w:t>
        </w:r>
        <w:r>
          <w:rPr>
            <w:noProof/>
            <w:lang w:val="ru-RU"/>
          </w:rPr>
          <w:fldChar w:fldCharType="end"/>
        </w:r>
      </w:p>
    </w:sdtContent>
  </w:sdt>
  <w:p w:rsidR="00E3472A" w:rsidRPr="00D930B4" w:rsidRDefault="00E3472A">
    <w:pPr>
      <w:pStyle w:val="a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26B" w:rsidRDefault="0006326B">
      <w:pPr>
        <w:spacing w:after="0" w:line="240" w:lineRule="auto"/>
      </w:pPr>
      <w:r>
        <w:separator/>
      </w:r>
    </w:p>
  </w:footnote>
  <w:footnote w:type="continuationSeparator" w:id="0">
    <w:p w:rsidR="0006326B" w:rsidRDefault="00063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
    <w:nsid w:val="176F2D4E"/>
    <w:multiLevelType w:val="hybridMultilevel"/>
    <w:tmpl w:val="12F48D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A022D0"/>
    <w:multiLevelType w:val="hybridMultilevel"/>
    <w:tmpl w:val="90DC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9217318"/>
    <w:multiLevelType w:val="multilevel"/>
    <w:tmpl w:val="71F66252"/>
    <w:lvl w:ilvl="0">
      <w:start w:val="1"/>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4">
    <w:nsid w:val="39815044"/>
    <w:multiLevelType w:val="hybridMultilevel"/>
    <w:tmpl w:val="90DCE7D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1E521E"/>
    <w:multiLevelType w:val="hybridMultilevel"/>
    <w:tmpl w:val="90DC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1A34E76"/>
    <w:multiLevelType w:val="hybridMultilevel"/>
    <w:tmpl w:val="7B305968"/>
    <w:lvl w:ilvl="0" w:tplc="12EAFE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43EDF"/>
    <w:multiLevelType w:val="multilevel"/>
    <w:tmpl w:val="42F2AA56"/>
    <w:lvl w:ilvl="0">
      <w:start w:val="1"/>
      <w:numFmt w:val="decimal"/>
      <w:lvlText w:val="%1."/>
      <w:lvlJc w:val="left"/>
      <w:pPr>
        <w:ind w:left="720" w:hanging="360"/>
      </w:pPr>
      <w:rPr>
        <w:rFonts w:ascii="Times New Roman" w:hAnsi="Times New Roman"/>
        <w:color w:val="auto"/>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EE1C65"/>
    <w:multiLevelType w:val="hybridMultilevel"/>
    <w:tmpl w:val="A3A4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66312C"/>
    <w:multiLevelType w:val="hybridMultilevel"/>
    <w:tmpl w:val="798680AA"/>
    <w:lvl w:ilvl="0" w:tplc="1AFCB0D6">
      <w:start w:val="4"/>
      <w:numFmt w:val="bullet"/>
      <w:lvlText w:val=""/>
      <w:lvlJc w:val="left"/>
      <w:pPr>
        <w:ind w:left="720" w:hanging="360"/>
      </w:pPr>
      <w:rPr>
        <w:rFonts w:ascii="Symbol" w:eastAsia="Lucida Sans Unicode"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A416D4B"/>
    <w:multiLevelType w:val="hybridMultilevel"/>
    <w:tmpl w:val="54C44BC2"/>
    <w:lvl w:ilvl="0" w:tplc="D15C5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nsid w:val="65257852"/>
    <w:multiLevelType w:val="hybridMultilevel"/>
    <w:tmpl w:val="36ACB084"/>
    <w:lvl w:ilvl="0" w:tplc="6DB415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1332C2"/>
    <w:multiLevelType w:val="hybridMultilevel"/>
    <w:tmpl w:val="17FEC980"/>
    <w:lvl w:ilvl="0" w:tplc="B5C4A1D2">
      <w:start w:val="1"/>
      <w:numFmt w:val="decimal"/>
      <w:lvlText w:val="%1."/>
      <w:lvlJc w:val="left"/>
      <w:pPr>
        <w:ind w:left="720" w:hanging="360"/>
      </w:pPr>
      <w:rPr>
        <w:rFonts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9"/>
  </w:num>
  <w:num w:numId="5">
    <w:abstractNumId w:val="4"/>
  </w:num>
  <w:num w:numId="6">
    <w:abstractNumId w:val="14"/>
  </w:num>
  <w:num w:numId="7">
    <w:abstractNumId w:val="2"/>
  </w:num>
  <w:num w:numId="8">
    <w:abstractNumId w:val="13"/>
  </w:num>
  <w:num w:numId="9">
    <w:abstractNumId w:val="10"/>
  </w:num>
  <w:num w:numId="10">
    <w:abstractNumId w:val="11"/>
  </w:num>
  <w:num w:numId="11">
    <w:abstractNumId w:val="6"/>
  </w:num>
  <w:num w:numId="12">
    <w:abstractNumId w:val="3"/>
  </w:num>
  <w:num w:numId="13">
    <w:abstractNumId w:val="1"/>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0996"/>
    <w:rsid w:val="00003BB4"/>
    <w:rsid w:val="00006E67"/>
    <w:rsid w:val="00014AB1"/>
    <w:rsid w:val="00015F3E"/>
    <w:rsid w:val="0006326B"/>
    <w:rsid w:val="00073E32"/>
    <w:rsid w:val="0009096A"/>
    <w:rsid w:val="00091720"/>
    <w:rsid w:val="00107BB0"/>
    <w:rsid w:val="00110B57"/>
    <w:rsid w:val="001123FF"/>
    <w:rsid w:val="0011773B"/>
    <w:rsid w:val="00133CF9"/>
    <w:rsid w:val="00157E5E"/>
    <w:rsid w:val="00160D0A"/>
    <w:rsid w:val="0016689A"/>
    <w:rsid w:val="00167A42"/>
    <w:rsid w:val="001A607A"/>
    <w:rsid w:val="001C7F4F"/>
    <w:rsid w:val="001E3A53"/>
    <w:rsid w:val="001F6AE7"/>
    <w:rsid w:val="00201EF3"/>
    <w:rsid w:val="002035D3"/>
    <w:rsid w:val="00212EDE"/>
    <w:rsid w:val="00216AB9"/>
    <w:rsid w:val="002273DF"/>
    <w:rsid w:val="00231D4B"/>
    <w:rsid w:val="00243589"/>
    <w:rsid w:val="0025488E"/>
    <w:rsid w:val="00260996"/>
    <w:rsid w:val="002C4114"/>
    <w:rsid w:val="002E082E"/>
    <w:rsid w:val="00314B6F"/>
    <w:rsid w:val="003168C9"/>
    <w:rsid w:val="00364EDB"/>
    <w:rsid w:val="00382C69"/>
    <w:rsid w:val="003B2911"/>
    <w:rsid w:val="0040051E"/>
    <w:rsid w:val="00462468"/>
    <w:rsid w:val="004656FF"/>
    <w:rsid w:val="00485F7E"/>
    <w:rsid w:val="004A354A"/>
    <w:rsid w:val="004B6F54"/>
    <w:rsid w:val="004D3D17"/>
    <w:rsid w:val="004D6CA0"/>
    <w:rsid w:val="004E63F1"/>
    <w:rsid w:val="004F637D"/>
    <w:rsid w:val="00507A4F"/>
    <w:rsid w:val="00510C33"/>
    <w:rsid w:val="00573016"/>
    <w:rsid w:val="00587E08"/>
    <w:rsid w:val="00596B38"/>
    <w:rsid w:val="005B0FD1"/>
    <w:rsid w:val="00600349"/>
    <w:rsid w:val="006051F5"/>
    <w:rsid w:val="00605DD7"/>
    <w:rsid w:val="00605FB6"/>
    <w:rsid w:val="00610D06"/>
    <w:rsid w:val="00613BE9"/>
    <w:rsid w:val="00623273"/>
    <w:rsid w:val="00627EB4"/>
    <w:rsid w:val="006374B5"/>
    <w:rsid w:val="006437A0"/>
    <w:rsid w:val="00662691"/>
    <w:rsid w:val="006B4C43"/>
    <w:rsid w:val="006F5A42"/>
    <w:rsid w:val="007275D0"/>
    <w:rsid w:val="007459F5"/>
    <w:rsid w:val="00790ACC"/>
    <w:rsid w:val="007B4FFA"/>
    <w:rsid w:val="007E45EC"/>
    <w:rsid w:val="00840314"/>
    <w:rsid w:val="00851976"/>
    <w:rsid w:val="00853F9A"/>
    <w:rsid w:val="0085521A"/>
    <w:rsid w:val="00866903"/>
    <w:rsid w:val="008867B8"/>
    <w:rsid w:val="008874D8"/>
    <w:rsid w:val="008A1C02"/>
    <w:rsid w:val="008A3C0F"/>
    <w:rsid w:val="008B29A2"/>
    <w:rsid w:val="009242C7"/>
    <w:rsid w:val="00930A3D"/>
    <w:rsid w:val="009436B1"/>
    <w:rsid w:val="00954784"/>
    <w:rsid w:val="009627AF"/>
    <w:rsid w:val="009A16FC"/>
    <w:rsid w:val="009A6908"/>
    <w:rsid w:val="009C4000"/>
    <w:rsid w:val="009C5357"/>
    <w:rsid w:val="009E0E2F"/>
    <w:rsid w:val="009F219B"/>
    <w:rsid w:val="009F6EA7"/>
    <w:rsid w:val="00A04C44"/>
    <w:rsid w:val="00A134FC"/>
    <w:rsid w:val="00A276AE"/>
    <w:rsid w:val="00A451B5"/>
    <w:rsid w:val="00A526A7"/>
    <w:rsid w:val="00A630E0"/>
    <w:rsid w:val="00A63EF6"/>
    <w:rsid w:val="00AD39A6"/>
    <w:rsid w:val="00AE0B57"/>
    <w:rsid w:val="00AE1071"/>
    <w:rsid w:val="00AE2E3B"/>
    <w:rsid w:val="00B723ED"/>
    <w:rsid w:val="00B7371A"/>
    <w:rsid w:val="00BB38C4"/>
    <w:rsid w:val="00BB6353"/>
    <w:rsid w:val="00BC1065"/>
    <w:rsid w:val="00BF44F2"/>
    <w:rsid w:val="00C07B41"/>
    <w:rsid w:val="00C2113A"/>
    <w:rsid w:val="00C23CB6"/>
    <w:rsid w:val="00C445EF"/>
    <w:rsid w:val="00C66579"/>
    <w:rsid w:val="00C71992"/>
    <w:rsid w:val="00C8571B"/>
    <w:rsid w:val="00C87F17"/>
    <w:rsid w:val="00D01284"/>
    <w:rsid w:val="00D313C8"/>
    <w:rsid w:val="00D33B36"/>
    <w:rsid w:val="00DB06F4"/>
    <w:rsid w:val="00DF5738"/>
    <w:rsid w:val="00DF716E"/>
    <w:rsid w:val="00E17905"/>
    <w:rsid w:val="00E2087B"/>
    <w:rsid w:val="00E3472A"/>
    <w:rsid w:val="00E522E1"/>
    <w:rsid w:val="00E56B9C"/>
    <w:rsid w:val="00EC72CE"/>
    <w:rsid w:val="00EE74F9"/>
    <w:rsid w:val="00F4588F"/>
    <w:rsid w:val="00F65DFE"/>
    <w:rsid w:val="00F718DD"/>
    <w:rsid w:val="00F775AE"/>
    <w:rsid w:val="00F96ED1"/>
    <w:rsid w:val="00FA66CC"/>
    <w:rsid w:val="00FD3F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1"/>
    <w:pPr>
      <w:spacing w:after="200" w:line="276" w:lineRule="auto"/>
    </w:pPr>
    <w:rPr>
      <w:rFonts w:ascii="Times New Roman" w:eastAsia="Times New Roman" w:hAnsi="Times New Roman" w:cs="Times New Roman"/>
      <w:sz w:val="28"/>
      <w:lang w:val="uk-UA"/>
    </w:rPr>
  </w:style>
  <w:style w:type="paragraph" w:styleId="1">
    <w:name w:val="heading 1"/>
    <w:basedOn w:val="a"/>
    <w:next w:val="a"/>
    <w:link w:val="10"/>
    <w:uiPriority w:val="9"/>
    <w:qFormat/>
    <w:rsid w:val="0026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6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60996"/>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26099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260996"/>
    <w:rPr>
      <w:rFonts w:ascii="Times New Roman" w:eastAsia="Times New Roman" w:hAnsi="Times New Roman" w:cs="Times New Roman"/>
      <w:b/>
      <w:bCs/>
      <w:sz w:val="27"/>
      <w:szCs w:val="27"/>
      <w:lang w:val="uk-UA" w:eastAsia="ru-RU"/>
    </w:rPr>
  </w:style>
  <w:style w:type="character" w:styleId="a3">
    <w:name w:val="Strong"/>
    <w:basedOn w:val="a0"/>
    <w:uiPriority w:val="22"/>
    <w:qFormat/>
    <w:rsid w:val="00260996"/>
    <w:rPr>
      <w:b/>
      <w:bCs/>
    </w:rPr>
  </w:style>
  <w:style w:type="paragraph" w:styleId="a4">
    <w:name w:val="No Spacing"/>
    <w:link w:val="a5"/>
    <w:uiPriority w:val="99"/>
    <w:qFormat/>
    <w:rsid w:val="00260996"/>
    <w:pPr>
      <w:spacing w:after="0" w:line="240" w:lineRule="auto"/>
      <w:jc w:val="center"/>
    </w:pPr>
    <w:rPr>
      <w:lang w:val="uk-UA"/>
    </w:rPr>
  </w:style>
  <w:style w:type="character" w:customStyle="1" w:styleId="a5">
    <w:name w:val="Без интервала Знак"/>
    <w:link w:val="a4"/>
    <w:uiPriority w:val="99"/>
    <w:rsid w:val="00260996"/>
    <w:rPr>
      <w:lang w:val="uk-UA"/>
    </w:rPr>
  </w:style>
  <w:style w:type="character" w:customStyle="1" w:styleId="rvts0">
    <w:name w:val="rvts0"/>
    <w:rsid w:val="00260996"/>
    <w:rPr>
      <w:rFonts w:ascii="Times New Roman" w:hAnsi="Times New Roman" w:cs="Times New Roman" w:hint="default"/>
    </w:rPr>
  </w:style>
  <w:style w:type="paragraph" w:styleId="a6">
    <w:name w:val="footer"/>
    <w:basedOn w:val="a"/>
    <w:link w:val="a7"/>
    <w:unhideWhenUsed/>
    <w:rsid w:val="00260996"/>
    <w:pPr>
      <w:tabs>
        <w:tab w:val="center" w:pos="4677"/>
        <w:tab w:val="right" w:pos="9355"/>
      </w:tabs>
      <w:spacing w:after="0" w:line="240" w:lineRule="auto"/>
    </w:pPr>
  </w:style>
  <w:style w:type="character" w:customStyle="1" w:styleId="a7">
    <w:name w:val="Нижний колонтитул Знак"/>
    <w:basedOn w:val="a0"/>
    <w:link w:val="a6"/>
    <w:rsid w:val="00260996"/>
    <w:rPr>
      <w:rFonts w:ascii="Times New Roman" w:eastAsia="Times New Roman" w:hAnsi="Times New Roman" w:cs="Times New Roman"/>
      <w:sz w:val="28"/>
      <w:lang w:val="uk-UA"/>
    </w:rPr>
  </w:style>
  <w:style w:type="paragraph" w:styleId="a8">
    <w:name w:val="List Paragraph"/>
    <w:aliases w:val="Elenco Normale,List Paragraph,Список уровня 2,название табл/рис,Chapter10"/>
    <w:basedOn w:val="a"/>
    <w:link w:val="a9"/>
    <w:uiPriority w:val="34"/>
    <w:qFormat/>
    <w:rsid w:val="00260996"/>
    <w:pPr>
      <w:ind w:left="720"/>
      <w:contextualSpacing/>
    </w:pPr>
  </w:style>
  <w:style w:type="paragraph" w:styleId="aa">
    <w:name w:val="Body Text"/>
    <w:basedOn w:val="a"/>
    <w:link w:val="ab"/>
    <w:rsid w:val="00260996"/>
    <w:pPr>
      <w:widowControl w:val="0"/>
      <w:suppressAutoHyphens/>
      <w:spacing w:after="120" w:line="240" w:lineRule="auto"/>
    </w:pPr>
    <w:rPr>
      <w:rFonts w:eastAsia="Lucida Sans Unicode" w:cs="Mangal"/>
      <w:kern w:val="1"/>
      <w:sz w:val="24"/>
      <w:szCs w:val="24"/>
      <w:lang w:eastAsia="zh-CN" w:bidi="hi-IN"/>
    </w:rPr>
  </w:style>
  <w:style w:type="character" w:customStyle="1" w:styleId="ab">
    <w:name w:val="Основной текст Знак"/>
    <w:basedOn w:val="a0"/>
    <w:link w:val="aa"/>
    <w:rsid w:val="00260996"/>
    <w:rPr>
      <w:rFonts w:ascii="Times New Roman" w:eastAsia="Lucida Sans Unicode" w:hAnsi="Times New Roman" w:cs="Mangal"/>
      <w:kern w:val="1"/>
      <w:sz w:val="24"/>
      <w:szCs w:val="24"/>
      <w:lang w:val="uk-UA" w:eastAsia="zh-CN" w:bidi="hi-IN"/>
    </w:rPr>
  </w:style>
  <w:style w:type="paragraph" w:styleId="ac">
    <w:name w:val="Body Text Indent"/>
    <w:basedOn w:val="a"/>
    <w:link w:val="ad"/>
    <w:uiPriority w:val="99"/>
    <w:unhideWhenUsed/>
    <w:rsid w:val="00260996"/>
    <w:pPr>
      <w:spacing w:after="120"/>
      <w:ind w:left="283"/>
    </w:pPr>
    <w:rPr>
      <w:rFonts w:asciiTheme="minorHAnsi" w:eastAsiaTheme="minorHAnsi" w:hAnsiTheme="minorHAnsi" w:cstheme="minorBidi"/>
      <w:sz w:val="22"/>
    </w:rPr>
  </w:style>
  <w:style w:type="character" w:customStyle="1" w:styleId="ad">
    <w:name w:val="Основной текст с отступом Знак"/>
    <w:basedOn w:val="a0"/>
    <w:link w:val="ac"/>
    <w:uiPriority w:val="99"/>
    <w:rsid w:val="00260996"/>
    <w:rPr>
      <w:lang w:val="uk-UA"/>
    </w:rPr>
  </w:style>
  <w:style w:type="paragraph" w:styleId="ae">
    <w:name w:val="endnote text"/>
    <w:basedOn w:val="a"/>
    <w:link w:val="af"/>
    <w:semiHidden/>
    <w:rsid w:val="00260996"/>
    <w:pPr>
      <w:widowControl w:val="0"/>
      <w:spacing w:before="140" w:after="0" w:line="240" w:lineRule="auto"/>
      <w:ind w:firstLine="680"/>
      <w:jc w:val="both"/>
    </w:pPr>
    <w:rPr>
      <w:sz w:val="20"/>
      <w:szCs w:val="24"/>
      <w:lang w:eastAsia="ru-RU"/>
    </w:rPr>
  </w:style>
  <w:style w:type="character" w:customStyle="1" w:styleId="af">
    <w:name w:val="Текст концевой сноски Знак"/>
    <w:basedOn w:val="a0"/>
    <w:link w:val="ae"/>
    <w:semiHidden/>
    <w:rsid w:val="00260996"/>
    <w:rPr>
      <w:rFonts w:ascii="Times New Roman" w:eastAsia="Times New Roman" w:hAnsi="Times New Roman" w:cs="Times New Roman"/>
      <w:sz w:val="20"/>
      <w:szCs w:val="24"/>
      <w:lang w:val="uk-UA" w:eastAsia="ru-RU"/>
    </w:rPr>
  </w:style>
  <w:style w:type="paragraph" w:customStyle="1" w:styleId="11">
    <w:name w:val="Обычный1"/>
    <w:rsid w:val="00260996"/>
    <w:pPr>
      <w:spacing w:after="0" w:line="276" w:lineRule="auto"/>
    </w:pPr>
    <w:rPr>
      <w:rFonts w:ascii="Arial" w:eastAsia="Arial" w:hAnsi="Arial" w:cs="Arial"/>
      <w:color w:val="000000"/>
      <w:lang w:eastAsia="ru-RU"/>
    </w:rPr>
  </w:style>
  <w:style w:type="paragraph" w:customStyle="1" w:styleId="12">
    <w:name w:val="Без интервала1"/>
    <w:rsid w:val="00260996"/>
    <w:pPr>
      <w:suppressAutoHyphens/>
      <w:spacing w:after="0" w:line="100" w:lineRule="atLeast"/>
    </w:pPr>
    <w:rPr>
      <w:rFonts w:ascii="Calibri" w:eastAsia="Lucida Sans Unicode" w:hAnsi="Calibri" w:cs="Calibri"/>
      <w:kern w:val="1"/>
      <w:lang w:val="uk-UA" w:eastAsia="ar-SA"/>
    </w:rPr>
  </w:style>
  <w:style w:type="character" w:customStyle="1" w:styleId="af0">
    <w:name w:val="Текст выноски Знак"/>
    <w:basedOn w:val="a0"/>
    <w:link w:val="af1"/>
    <w:uiPriority w:val="99"/>
    <w:semiHidden/>
    <w:rsid w:val="00260996"/>
    <w:rPr>
      <w:rFonts w:ascii="Arial" w:eastAsia="Times New Roman" w:hAnsi="Arial" w:cs="Arial"/>
      <w:sz w:val="18"/>
      <w:szCs w:val="18"/>
      <w:lang w:val="uk-UA"/>
    </w:rPr>
  </w:style>
  <w:style w:type="paragraph" w:styleId="af1">
    <w:name w:val="Balloon Text"/>
    <w:basedOn w:val="a"/>
    <w:link w:val="af0"/>
    <w:uiPriority w:val="99"/>
    <w:semiHidden/>
    <w:unhideWhenUsed/>
    <w:rsid w:val="00260996"/>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260996"/>
    <w:rPr>
      <w:rFonts w:ascii="Segoe UI" w:eastAsia="Times New Roman" w:hAnsi="Segoe UI" w:cs="Segoe UI"/>
      <w:sz w:val="18"/>
      <w:szCs w:val="18"/>
      <w:lang w:val="uk-UA"/>
    </w:rPr>
  </w:style>
  <w:style w:type="character" w:styleId="af2">
    <w:name w:val="Hyperlink"/>
    <w:uiPriority w:val="99"/>
    <w:rsid w:val="00260996"/>
    <w:rPr>
      <w:strike w:val="0"/>
      <w:dstrike w:val="0"/>
      <w:color w:val="045EAC"/>
      <w:u w:val="none"/>
      <w:effect w:val="none"/>
    </w:rPr>
  </w:style>
  <w:style w:type="paragraph" w:customStyle="1" w:styleId="LO-normal">
    <w:name w:val="LO-normal"/>
    <w:qFormat/>
    <w:rsid w:val="00260996"/>
    <w:pPr>
      <w:spacing w:after="0" w:line="276" w:lineRule="auto"/>
    </w:pPr>
    <w:rPr>
      <w:rFonts w:ascii="Arial" w:eastAsia="Arial" w:hAnsi="Arial" w:cs="Arial"/>
      <w:color w:val="000000"/>
      <w:lang w:eastAsia="zh-CN"/>
    </w:rPr>
  </w:style>
  <w:style w:type="paragraph" w:styleId="af3">
    <w:name w:val="annotation text"/>
    <w:basedOn w:val="a"/>
    <w:link w:val="af4"/>
    <w:semiHidden/>
    <w:unhideWhenUsed/>
    <w:rsid w:val="00260996"/>
    <w:pPr>
      <w:spacing w:line="240" w:lineRule="auto"/>
    </w:pPr>
    <w:rPr>
      <w:sz w:val="20"/>
      <w:szCs w:val="20"/>
    </w:rPr>
  </w:style>
  <w:style w:type="character" w:customStyle="1" w:styleId="af4">
    <w:name w:val="Текст примечания Знак"/>
    <w:basedOn w:val="a0"/>
    <w:link w:val="af3"/>
    <w:semiHidden/>
    <w:rsid w:val="00260996"/>
    <w:rPr>
      <w:rFonts w:ascii="Times New Roman" w:eastAsia="Times New Roman" w:hAnsi="Times New Roman" w:cs="Times New Roman"/>
      <w:sz w:val="20"/>
      <w:szCs w:val="20"/>
      <w:lang w:val="uk-UA"/>
    </w:rPr>
  </w:style>
  <w:style w:type="character" w:customStyle="1" w:styleId="af5">
    <w:name w:val="Тема примечания Знак"/>
    <w:basedOn w:val="af4"/>
    <w:link w:val="af6"/>
    <w:uiPriority w:val="99"/>
    <w:semiHidden/>
    <w:rsid w:val="00260996"/>
    <w:rPr>
      <w:rFonts w:ascii="Times New Roman" w:eastAsia="Times New Roman" w:hAnsi="Times New Roman" w:cs="Times New Roman"/>
      <w:b/>
      <w:bCs/>
      <w:sz w:val="20"/>
      <w:szCs w:val="20"/>
      <w:lang w:val="uk-UA"/>
    </w:rPr>
  </w:style>
  <w:style w:type="paragraph" w:styleId="af6">
    <w:name w:val="annotation subject"/>
    <w:basedOn w:val="af3"/>
    <w:next w:val="af3"/>
    <w:link w:val="af5"/>
    <w:uiPriority w:val="99"/>
    <w:semiHidden/>
    <w:unhideWhenUsed/>
    <w:rsid w:val="00260996"/>
    <w:rPr>
      <w:b/>
      <w:bCs/>
    </w:rPr>
  </w:style>
  <w:style w:type="character" w:customStyle="1" w:styleId="14">
    <w:name w:val="Тема примечания Знак1"/>
    <w:basedOn w:val="af4"/>
    <w:uiPriority w:val="99"/>
    <w:semiHidden/>
    <w:rsid w:val="00260996"/>
    <w:rPr>
      <w:rFonts w:ascii="Times New Roman" w:eastAsia="Times New Roman" w:hAnsi="Times New Roman" w:cs="Times New Roman"/>
      <w:b/>
      <w:bCs/>
      <w:sz w:val="20"/>
      <w:szCs w:val="20"/>
      <w:lang w:val="uk-UA"/>
    </w:rPr>
  </w:style>
  <w:style w:type="character" w:customStyle="1" w:styleId="a9">
    <w:name w:val="Абзац списка Знак"/>
    <w:aliases w:val="Elenco Normale Знак,List Paragraph Знак,Список уровня 2 Знак,название табл/рис Знак,Chapter10 Знак"/>
    <w:link w:val="a8"/>
    <w:uiPriority w:val="34"/>
    <w:rsid w:val="00260996"/>
    <w:rPr>
      <w:rFonts w:ascii="Times New Roman" w:eastAsia="Times New Roman" w:hAnsi="Times New Roman" w:cs="Times New Roman"/>
      <w:sz w:val="28"/>
      <w:lang w:val="uk-UA"/>
    </w:rPr>
  </w:style>
  <w:style w:type="table" w:styleId="af7">
    <w:name w:val="Table Grid"/>
    <w:basedOn w:val="a1"/>
    <w:uiPriority w:val="59"/>
    <w:rsid w:val="0026099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 ????? ??????9"/>
    <w:qFormat/>
    <w:rsid w:val="00AE0B57"/>
  </w:style>
  <w:style w:type="paragraph" w:styleId="af8">
    <w:name w:val="Normal (Web)"/>
    <w:basedOn w:val="a"/>
    <w:uiPriority w:val="99"/>
    <w:semiHidden/>
    <w:unhideWhenUsed/>
    <w:qFormat/>
    <w:rsid w:val="00AE0B57"/>
    <w:pPr>
      <w:spacing w:beforeAutospacing="1" w:afterAutospacing="1" w:line="240" w:lineRule="auto"/>
    </w:pPr>
    <w:rPr>
      <w:color w:val="00000A"/>
      <w:sz w:val="24"/>
      <w:szCs w:val="24"/>
      <w:lang w:val="ru-RU" w:eastAsia="ru-RU"/>
    </w:rPr>
  </w:style>
  <w:style w:type="paragraph" w:customStyle="1" w:styleId="xfmc1">
    <w:name w:val="xfmc1"/>
    <w:basedOn w:val="a"/>
    <w:rsid w:val="00AE0B57"/>
    <w:pPr>
      <w:spacing w:before="100" w:beforeAutospacing="1" w:after="100" w:afterAutospacing="1" w:line="240" w:lineRule="auto"/>
    </w:pPr>
    <w:rPr>
      <w:sz w:val="24"/>
      <w:szCs w:val="24"/>
      <w:lang w:eastAsia="uk-UA"/>
    </w:rPr>
  </w:style>
  <w:style w:type="paragraph" w:customStyle="1" w:styleId="xfmc2">
    <w:name w:val="xfmc2"/>
    <w:basedOn w:val="a"/>
    <w:rsid w:val="00AE0B57"/>
    <w:pPr>
      <w:spacing w:before="100" w:beforeAutospacing="1" w:after="100" w:afterAutospacing="1" w:line="240" w:lineRule="auto"/>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5131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42738</Words>
  <Characters>24362</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Helena1</dc:creator>
  <cp:lastModifiedBy>Fominova</cp:lastModifiedBy>
  <cp:revision>2</cp:revision>
  <dcterms:created xsi:type="dcterms:W3CDTF">2022-05-16T19:53:00Z</dcterms:created>
  <dcterms:modified xsi:type="dcterms:W3CDTF">2022-05-16T19:53:00Z</dcterms:modified>
</cp:coreProperties>
</file>