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23" w:rsidRPr="00323DB6" w:rsidRDefault="00D77323" w:rsidP="00D77323">
      <w:pPr>
        <w:pStyle w:val="14"/>
        <w:jc w:val="right"/>
        <w:rPr>
          <w:rFonts w:ascii="Times New Roman" w:hAnsi="Times New Roman"/>
          <w:b/>
          <w:sz w:val="24"/>
          <w:szCs w:val="24"/>
        </w:rPr>
      </w:pPr>
      <w:r w:rsidRPr="00323DB6">
        <w:rPr>
          <w:rFonts w:ascii="Times New Roman" w:hAnsi="Times New Roman"/>
          <w:b/>
          <w:sz w:val="24"/>
          <w:szCs w:val="24"/>
        </w:rPr>
        <w:t xml:space="preserve">ДОДАТОК </w:t>
      </w:r>
      <w:r>
        <w:rPr>
          <w:rFonts w:ascii="Times New Roman" w:hAnsi="Times New Roman"/>
          <w:b/>
          <w:sz w:val="24"/>
          <w:szCs w:val="24"/>
        </w:rPr>
        <w:t>3</w:t>
      </w:r>
    </w:p>
    <w:p w:rsidR="00D77323" w:rsidRDefault="00D77323" w:rsidP="00D77323">
      <w:pPr>
        <w:pStyle w:val="14"/>
        <w:jc w:val="right"/>
        <w:rPr>
          <w:rFonts w:ascii="Times New Roman" w:hAnsi="Times New Roman"/>
          <w:b/>
          <w:i/>
          <w:sz w:val="24"/>
          <w:szCs w:val="24"/>
        </w:rPr>
      </w:pPr>
      <w:r w:rsidRPr="00323DB6">
        <w:rPr>
          <w:rFonts w:ascii="Times New Roman" w:hAnsi="Times New Roman"/>
          <w:b/>
          <w:i/>
          <w:sz w:val="24"/>
          <w:szCs w:val="24"/>
        </w:rPr>
        <w:t>до тендерної документації</w:t>
      </w:r>
    </w:p>
    <w:p w:rsidR="00097304" w:rsidRPr="00323DB6" w:rsidRDefault="00097304" w:rsidP="00D77323">
      <w:pPr>
        <w:pStyle w:val="14"/>
        <w:jc w:val="right"/>
        <w:rPr>
          <w:rFonts w:ascii="Times New Roman" w:hAnsi="Times New Roman"/>
          <w:b/>
          <w:sz w:val="24"/>
          <w:szCs w:val="24"/>
        </w:rPr>
      </w:pPr>
      <w:r>
        <w:rPr>
          <w:rFonts w:ascii="Times New Roman" w:hAnsi="Times New Roman"/>
          <w:b/>
          <w:i/>
          <w:sz w:val="24"/>
          <w:szCs w:val="24"/>
        </w:rPr>
        <w:t>ПРОЄКТ</w:t>
      </w:r>
    </w:p>
    <w:p w:rsidR="00370BEF" w:rsidRPr="00B232DF" w:rsidRDefault="00370BEF" w:rsidP="00370BEF">
      <w:pPr>
        <w:widowControl w:val="0"/>
        <w:tabs>
          <w:tab w:val="left" w:pos="6990"/>
        </w:tabs>
        <w:spacing w:after="0" w:line="240" w:lineRule="auto"/>
        <w:jc w:val="center"/>
        <w:rPr>
          <w:rFonts w:ascii="Times New Roman" w:hAnsi="Times New Roman"/>
          <w:i/>
        </w:rPr>
      </w:pPr>
      <w:r w:rsidRPr="00B232DF">
        <w:rPr>
          <w:rFonts w:ascii="Times New Roman" w:hAnsi="Times New Roman"/>
          <w:b/>
        </w:rPr>
        <w:t>ДОГОВІР №_____</w:t>
      </w:r>
    </w:p>
    <w:p w:rsidR="00370BEF" w:rsidRDefault="00370BEF" w:rsidP="00370BEF">
      <w:pPr>
        <w:widowControl w:val="0"/>
        <w:tabs>
          <w:tab w:val="left" w:pos="6990"/>
        </w:tabs>
        <w:spacing w:after="0" w:line="240" w:lineRule="auto"/>
        <w:jc w:val="center"/>
        <w:rPr>
          <w:rFonts w:ascii="Times New Roman" w:hAnsi="Times New Roman"/>
          <w:b/>
        </w:rPr>
      </w:pPr>
      <w:r w:rsidRPr="00B232DF">
        <w:rPr>
          <w:rFonts w:ascii="Times New Roman" w:hAnsi="Times New Roman"/>
          <w:b/>
        </w:rPr>
        <w:t xml:space="preserve">ПРО ЗАКУПІВЛЮ ТОВАРУ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70BEF" w:rsidTr="00370BEF">
        <w:tc>
          <w:tcPr>
            <w:tcW w:w="4672" w:type="dxa"/>
          </w:tcPr>
          <w:p w:rsidR="00370BEF" w:rsidRDefault="00370BEF" w:rsidP="00D77323">
            <w:pPr>
              <w:widowControl w:val="0"/>
              <w:tabs>
                <w:tab w:val="left" w:pos="6990"/>
              </w:tabs>
              <w:spacing w:after="0" w:line="240" w:lineRule="auto"/>
              <w:rPr>
                <w:rFonts w:ascii="Times New Roman" w:hAnsi="Times New Roman"/>
                <w:i/>
              </w:rPr>
            </w:pPr>
            <w:r w:rsidRPr="00B232DF">
              <w:rPr>
                <w:rFonts w:ascii="Times New Roman" w:hAnsi="Times New Roman"/>
                <w:lang w:eastAsia="ru-RU"/>
              </w:rPr>
              <w:t xml:space="preserve">с. </w:t>
            </w:r>
            <w:r w:rsidR="00D77323">
              <w:rPr>
                <w:rFonts w:ascii="Times New Roman" w:hAnsi="Times New Roman"/>
                <w:lang w:eastAsia="ru-RU"/>
              </w:rPr>
              <w:t>Нові Петрівці</w:t>
            </w:r>
            <w:r w:rsidRPr="00B232DF">
              <w:rPr>
                <w:rFonts w:ascii="Times New Roman" w:hAnsi="Times New Roman"/>
                <w:lang w:eastAsia="ru-RU"/>
              </w:rPr>
              <w:t xml:space="preserve">      </w:t>
            </w:r>
          </w:p>
        </w:tc>
        <w:tc>
          <w:tcPr>
            <w:tcW w:w="4673" w:type="dxa"/>
          </w:tcPr>
          <w:p w:rsidR="00370BEF" w:rsidRDefault="00370BEF" w:rsidP="00370BEF">
            <w:pPr>
              <w:widowControl w:val="0"/>
              <w:tabs>
                <w:tab w:val="left" w:pos="6990"/>
              </w:tabs>
              <w:spacing w:after="0" w:line="240" w:lineRule="auto"/>
              <w:jc w:val="right"/>
              <w:rPr>
                <w:rFonts w:ascii="Times New Roman" w:hAnsi="Times New Roman"/>
                <w:i/>
              </w:rPr>
            </w:pPr>
            <w:r w:rsidRPr="00B232DF">
              <w:rPr>
                <w:rFonts w:ascii="Times New Roman" w:hAnsi="Times New Roman"/>
                <w:lang w:eastAsia="ru-RU"/>
              </w:rPr>
              <w:t>«______»_______</w:t>
            </w:r>
            <w:r>
              <w:rPr>
                <w:rFonts w:ascii="Times New Roman" w:hAnsi="Times New Roman"/>
                <w:lang w:eastAsia="ru-RU"/>
              </w:rPr>
              <w:t>202</w:t>
            </w:r>
            <w:r w:rsidR="00C36867">
              <w:rPr>
                <w:rFonts w:ascii="Times New Roman" w:hAnsi="Times New Roman"/>
                <w:lang w:eastAsia="ru-RU"/>
              </w:rPr>
              <w:t>3</w:t>
            </w:r>
            <w:r w:rsidRPr="00B232DF">
              <w:rPr>
                <w:rFonts w:ascii="Times New Roman" w:hAnsi="Times New Roman"/>
                <w:lang w:eastAsia="ru-RU"/>
              </w:rPr>
              <w:t xml:space="preserve"> р.</w:t>
            </w:r>
          </w:p>
        </w:tc>
      </w:tr>
    </w:tbl>
    <w:p w:rsidR="00370BEF" w:rsidRPr="00B232DF" w:rsidRDefault="00370BEF" w:rsidP="00370BEF">
      <w:pPr>
        <w:widowControl w:val="0"/>
        <w:tabs>
          <w:tab w:val="left" w:pos="6990"/>
        </w:tabs>
        <w:spacing w:after="0" w:line="240" w:lineRule="auto"/>
        <w:jc w:val="center"/>
        <w:rPr>
          <w:rFonts w:ascii="Times New Roman" w:hAnsi="Times New Roman"/>
          <w:i/>
        </w:rPr>
      </w:pPr>
    </w:p>
    <w:p w:rsidR="00370BE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 xml:space="preserve">                </w:t>
      </w:r>
      <w:r w:rsidRPr="00B232DF">
        <w:rPr>
          <w:rFonts w:ascii="Times New Roman" w:hAnsi="Times New Roman"/>
          <w:b/>
        </w:rPr>
        <w:t xml:space="preserve">Комунальне некомерційне підприємство </w:t>
      </w:r>
      <w:r w:rsidR="00D77323">
        <w:rPr>
          <w:rFonts w:ascii="Times New Roman" w:hAnsi="Times New Roman"/>
          <w:b/>
        </w:rPr>
        <w:t>Петрівської сільської ради «Петрівський консультативно-діагностичний центр</w:t>
      </w:r>
      <w:r w:rsidRPr="00B232DF">
        <w:rPr>
          <w:rFonts w:ascii="Times New Roman" w:hAnsi="Times New Roman"/>
          <w:b/>
        </w:rPr>
        <w:t xml:space="preserve">» </w:t>
      </w:r>
      <w:r w:rsidRPr="00B232DF">
        <w:rPr>
          <w:rFonts w:ascii="Times New Roman" w:hAnsi="Times New Roman"/>
          <w:lang w:eastAsia="ru-RU"/>
        </w:rPr>
        <w:t xml:space="preserve">в особі </w:t>
      </w:r>
      <w:r w:rsidR="00D77323">
        <w:rPr>
          <w:rFonts w:ascii="Times New Roman" w:hAnsi="Times New Roman"/>
          <w:lang w:eastAsia="ru-RU"/>
        </w:rPr>
        <w:t>в. о. директора Борисенко Лесі Борисівни</w:t>
      </w:r>
      <w:r w:rsidRPr="00B232DF">
        <w:rPr>
          <w:rFonts w:ascii="Times New Roman" w:hAnsi="Times New Roman"/>
          <w:lang w:eastAsia="ru-RU"/>
        </w:rPr>
        <w:t xml:space="preserve">, </w:t>
      </w:r>
      <w:r w:rsidR="00D77323">
        <w:rPr>
          <w:rFonts w:ascii="Times New Roman" w:hAnsi="Times New Roman"/>
          <w:lang w:eastAsia="ru-RU"/>
        </w:rPr>
        <w:t>яка</w:t>
      </w:r>
      <w:r w:rsidRPr="00B232DF">
        <w:rPr>
          <w:rFonts w:ascii="Times New Roman" w:hAnsi="Times New Roman"/>
          <w:lang w:eastAsia="ru-RU"/>
        </w:rPr>
        <w:t xml:space="preserve"> діє на підставі Статуту, (далі – Замовник), з однієї сторони, та _______________________________________________________, в особі _____________________________________________________________, </w:t>
      </w:r>
      <w:r w:rsidR="00D77323">
        <w:rPr>
          <w:rFonts w:ascii="Times New Roman" w:hAnsi="Times New Roman"/>
          <w:lang w:eastAsia="ru-RU"/>
        </w:rPr>
        <w:t>який</w:t>
      </w:r>
      <w:r w:rsidRPr="00B232DF">
        <w:rPr>
          <w:rFonts w:ascii="Times New Roman" w:hAnsi="Times New Roman"/>
          <w:lang w:eastAsia="ru-RU"/>
        </w:rPr>
        <w:t xml:space="preserve"> діє на підставі ___________________________________ (далі – Постачальник), з іншої сторони, разом – Сторони, уклали цей </w:t>
      </w:r>
      <w:r w:rsidR="008D41E1">
        <w:rPr>
          <w:rFonts w:ascii="Times New Roman" w:hAnsi="Times New Roman"/>
          <w:lang w:eastAsia="ru-RU"/>
        </w:rPr>
        <w:t>Д</w:t>
      </w:r>
      <w:r w:rsidRPr="00B232DF">
        <w:rPr>
          <w:rFonts w:ascii="Times New Roman" w:hAnsi="Times New Roman"/>
          <w:lang w:eastAsia="ru-RU"/>
        </w:rPr>
        <w:t xml:space="preserve">оговір (далі – Договір) про </w:t>
      </w:r>
      <w:r w:rsidR="00BE0C0D">
        <w:rPr>
          <w:rFonts w:ascii="Times New Roman" w:hAnsi="Times New Roman"/>
          <w:lang w:eastAsia="ru-RU"/>
        </w:rPr>
        <w:t>наступне</w:t>
      </w:r>
      <w:r w:rsidRPr="00B232DF">
        <w:rPr>
          <w:rFonts w:ascii="Times New Roman" w:hAnsi="Times New Roman"/>
          <w:lang w:eastAsia="ru-RU"/>
        </w:rPr>
        <w:t>:</w:t>
      </w:r>
    </w:p>
    <w:p w:rsidR="00BE0C0D" w:rsidRPr="00B232DF" w:rsidRDefault="00BE0C0D" w:rsidP="00370BEF">
      <w:pPr>
        <w:spacing w:after="0" w:line="240" w:lineRule="auto"/>
        <w:jc w:val="both"/>
        <w:rPr>
          <w:rFonts w:ascii="Times New Roman" w:hAnsi="Times New Roman"/>
          <w:lang w:eastAsia="ru-RU"/>
        </w:rPr>
      </w:pPr>
    </w:p>
    <w:p w:rsidR="00370BEF" w:rsidRDefault="00370BEF" w:rsidP="00370BEF">
      <w:pPr>
        <w:spacing w:after="0" w:line="240" w:lineRule="auto"/>
        <w:jc w:val="center"/>
        <w:rPr>
          <w:rFonts w:ascii="Times New Roman" w:hAnsi="Times New Roman"/>
          <w:b/>
          <w:lang w:eastAsia="ru-RU"/>
        </w:rPr>
      </w:pPr>
      <w:r w:rsidRPr="00B232DF">
        <w:rPr>
          <w:rFonts w:ascii="Times New Roman" w:hAnsi="Times New Roman"/>
          <w:b/>
          <w:lang w:eastAsia="ru-RU"/>
        </w:rPr>
        <w:t>1. ПРЕДМЕТ ДОГОВОРУ</w:t>
      </w:r>
    </w:p>
    <w:p w:rsidR="007A74D9" w:rsidRPr="00B232DF" w:rsidRDefault="007A74D9" w:rsidP="00370BEF">
      <w:pPr>
        <w:spacing w:after="0" w:line="240" w:lineRule="auto"/>
        <w:jc w:val="center"/>
        <w:rPr>
          <w:rFonts w:ascii="Times New Roman" w:hAnsi="Times New Roman"/>
          <w:lang w:eastAsia="ru-RU"/>
        </w:rPr>
      </w:pPr>
    </w:p>
    <w:p w:rsidR="00BE4C5D" w:rsidRPr="00BE4C5D" w:rsidRDefault="00370BEF" w:rsidP="00BE4C5D">
      <w:pPr>
        <w:pStyle w:val="14"/>
        <w:jc w:val="both"/>
        <w:rPr>
          <w:rFonts w:ascii="Times New Roman" w:hAnsi="Times New Roman"/>
          <w:sz w:val="22"/>
          <w:szCs w:val="22"/>
        </w:rPr>
      </w:pPr>
      <w:r w:rsidRPr="00BE4C5D">
        <w:rPr>
          <w:rFonts w:ascii="Times New Roman" w:hAnsi="Times New Roman"/>
          <w:sz w:val="22"/>
          <w:szCs w:val="22"/>
        </w:rPr>
        <w:t>1.1. Постачальник зобов’язується поставити і передати у власність Замовникові товар (далі – Товар)</w:t>
      </w:r>
    </w:p>
    <w:p w:rsidR="00370BEF" w:rsidRPr="00BE4C5D" w:rsidRDefault="00BE4C5D" w:rsidP="00BE4C5D">
      <w:pPr>
        <w:pStyle w:val="14"/>
        <w:jc w:val="both"/>
        <w:rPr>
          <w:rFonts w:ascii="Times New Roman" w:hAnsi="Times New Roman"/>
          <w:sz w:val="22"/>
          <w:szCs w:val="22"/>
        </w:rPr>
      </w:pPr>
      <w:r>
        <w:rPr>
          <w:rFonts w:ascii="Times New Roman" w:hAnsi="Times New Roman"/>
          <w:sz w:val="22"/>
          <w:szCs w:val="22"/>
        </w:rPr>
        <w:t>За кодом</w:t>
      </w:r>
      <w:r w:rsidRPr="00BE4C5D">
        <w:rPr>
          <w:rFonts w:ascii="Times New Roman" w:hAnsi="Times New Roman"/>
          <w:sz w:val="22"/>
          <w:szCs w:val="22"/>
        </w:rPr>
        <w:t xml:space="preserve"> ЄЗС ДК 021:2015 - 33120000-7 Системи реєстрації медичної інформації та дослідне обладнання (Апарат ультразвукової діагностики – 1 шт. (код НК 024:2023 – 40761 Загальноприйнята ультразвукова система візуалізації), </w:t>
      </w:r>
      <w:r w:rsidR="00370BEF" w:rsidRPr="00BE4C5D">
        <w:rPr>
          <w:rFonts w:ascii="Times New Roman" w:hAnsi="Times New Roman"/>
          <w:sz w:val="22"/>
          <w:szCs w:val="22"/>
        </w:rPr>
        <w:t>зазначений в Специфікації (</w:t>
      </w:r>
      <w:r w:rsidR="008D41E1" w:rsidRPr="00BE4C5D">
        <w:rPr>
          <w:rFonts w:ascii="Times New Roman" w:hAnsi="Times New Roman"/>
          <w:sz w:val="22"/>
          <w:szCs w:val="22"/>
        </w:rPr>
        <w:t>Д</w:t>
      </w:r>
      <w:r w:rsidR="00370BEF" w:rsidRPr="00BE4C5D">
        <w:rPr>
          <w:rFonts w:ascii="Times New Roman" w:hAnsi="Times New Roman"/>
          <w:sz w:val="22"/>
          <w:szCs w:val="22"/>
        </w:rPr>
        <w:t>одаток 1 до Договору), а Замовник зобов’язується оплатити зазначений Товар на умовах, передбачених цим Договором.</w:t>
      </w:r>
    </w:p>
    <w:p w:rsidR="00BE0C0D" w:rsidRPr="00BE4C5D" w:rsidRDefault="00370BEF" w:rsidP="00753FD4">
      <w:pPr>
        <w:tabs>
          <w:tab w:val="left" w:pos="142"/>
        </w:tabs>
        <w:spacing w:after="0" w:line="240" w:lineRule="auto"/>
        <w:jc w:val="both"/>
        <w:rPr>
          <w:rFonts w:ascii="Times New Roman" w:hAnsi="Times New Roman"/>
          <w:lang w:eastAsia="ru-RU"/>
        </w:rPr>
      </w:pPr>
      <w:r w:rsidRPr="00BE4C5D">
        <w:rPr>
          <w:rFonts w:ascii="Times New Roman" w:hAnsi="Times New Roman"/>
          <w:lang w:eastAsia="ru-RU"/>
        </w:rPr>
        <w:t>1.2. Найменування, кількість та ціна товару вказані в Специфікації.</w:t>
      </w:r>
    </w:p>
    <w:p w:rsidR="00370BEF" w:rsidRPr="00B232DF" w:rsidRDefault="00370BEF" w:rsidP="00BE0C0D">
      <w:pPr>
        <w:tabs>
          <w:tab w:val="left" w:pos="142"/>
        </w:tabs>
        <w:spacing w:after="0" w:line="240" w:lineRule="auto"/>
        <w:jc w:val="both"/>
        <w:rPr>
          <w:rFonts w:ascii="Times New Roman" w:hAnsi="Times New Roman"/>
          <w:lang w:eastAsia="ru-RU"/>
        </w:rPr>
      </w:pPr>
      <w:r w:rsidRPr="00B232DF">
        <w:rPr>
          <w:rFonts w:ascii="Times New Roman" w:hAnsi="Times New Roman"/>
          <w:lang w:eastAsia="ru-RU"/>
        </w:rPr>
        <w:t>.</w:t>
      </w:r>
    </w:p>
    <w:p w:rsidR="00370BEF" w:rsidRDefault="00370BEF" w:rsidP="00370BEF">
      <w:pPr>
        <w:tabs>
          <w:tab w:val="left" w:pos="-540"/>
        </w:tabs>
        <w:spacing w:after="0" w:line="240" w:lineRule="auto"/>
        <w:ind w:left="-540"/>
        <w:jc w:val="center"/>
        <w:rPr>
          <w:rFonts w:ascii="Times New Roman" w:hAnsi="Times New Roman"/>
          <w:b/>
          <w:lang w:eastAsia="ru-RU"/>
        </w:rPr>
      </w:pPr>
      <w:r w:rsidRPr="00B232DF">
        <w:rPr>
          <w:rFonts w:ascii="Times New Roman" w:hAnsi="Times New Roman"/>
          <w:b/>
          <w:lang w:eastAsia="ru-RU"/>
        </w:rPr>
        <w:t>2. ЯКІСТЬ ТОВАРУ</w:t>
      </w:r>
    </w:p>
    <w:p w:rsidR="007A74D9" w:rsidRPr="00B232DF" w:rsidRDefault="007A74D9" w:rsidP="00370BEF">
      <w:pPr>
        <w:tabs>
          <w:tab w:val="left" w:pos="-540"/>
        </w:tabs>
        <w:spacing w:after="0" w:line="240" w:lineRule="auto"/>
        <w:ind w:left="-540"/>
        <w:jc w:val="center"/>
        <w:rPr>
          <w:rFonts w:ascii="Times New Roman" w:hAnsi="Times New Roman"/>
          <w:lang w:eastAsia="ru-RU"/>
        </w:rPr>
      </w:pP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2.1. Постачальник повинен передати (поставити) Замовнику</w:t>
      </w:r>
      <w:r w:rsidR="008A2061">
        <w:rPr>
          <w:rFonts w:ascii="Times New Roman" w:hAnsi="Times New Roman"/>
          <w:lang w:eastAsia="ru-RU"/>
        </w:rPr>
        <w:t xml:space="preserve"> </w:t>
      </w:r>
      <w:r w:rsidR="008A2061" w:rsidRPr="008A2061">
        <w:rPr>
          <w:rFonts w:ascii="Times New Roman" w:hAnsi="Times New Roman"/>
          <w:lang w:eastAsia="ru-RU"/>
        </w:rPr>
        <w:t>товари</w:t>
      </w:r>
      <w:r w:rsidR="008A2061">
        <w:rPr>
          <w:rFonts w:ascii="Times New Roman" w:hAnsi="Times New Roman"/>
          <w:lang w:eastAsia="ru-RU"/>
        </w:rPr>
        <w:t>, які</w:t>
      </w:r>
      <w:r w:rsidR="008A2061" w:rsidRPr="008A2061">
        <w:rPr>
          <w:rFonts w:ascii="Times New Roman" w:hAnsi="Times New Roman"/>
          <w:lang w:eastAsia="ru-RU"/>
        </w:rPr>
        <w:t xml:space="preserve"> повинні бути зареєстрованими та дозволеними до застосування в Україні та відповідати вимогам діючих стандартів</w:t>
      </w:r>
      <w:r w:rsidRPr="00B232DF">
        <w:rPr>
          <w:rFonts w:ascii="Times New Roman" w:hAnsi="Times New Roman"/>
          <w:lang w:eastAsia="ru-RU"/>
        </w:rPr>
        <w:t>.</w:t>
      </w:r>
    </w:p>
    <w:p w:rsidR="00370BEF" w:rsidRPr="00B232DF" w:rsidRDefault="00370BEF" w:rsidP="00370BEF">
      <w:pPr>
        <w:pStyle w:val="af2"/>
        <w:spacing w:after="0" w:line="240" w:lineRule="auto"/>
        <w:ind w:left="0"/>
        <w:jc w:val="both"/>
        <w:rPr>
          <w:rFonts w:ascii="Times New Roman" w:hAnsi="Times New Roman"/>
          <w:lang w:eastAsia="ru-RU"/>
        </w:rPr>
      </w:pPr>
      <w:r w:rsidRPr="00B232DF">
        <w:rPr>
          <w:rFonts w:ascii="Times New Roman" w:hAnsi="Times New Roman"/>
          <w:lang w:eastAsia="ru-RU"/>
        </w:rPr>
        <w:t xml:space="preserve">2.2. </w:t>
      </w:r>
      <w:r w:rsidRPr="00B232DF">
        <w:rPr>
          <w:rFonts w:ascii="Times New Roman" w:hAnsi="Times New Roman"/>
        </w:rPr>
        <w:t>Якість товару повинна бути підтверджена сертифікатом (паспортом) якості</w:t>
      </w:r>
      <w:r w:rsidR="008A2061">
        <w:rPr>
          <w:rFonts w:ascii="Times New Roman" w:hAnsi="Times New Roman"/>
        </w:rPr>
        <w:t>/декларацією про відповідність</w:t>
      </w:r>
      <w:r w:rsidR="0003463C">
        <w:rPr>
          <w:rFonts w:ascii="Times New Roman" w:hAnsi="Times New Roman"/>
        </w:rPr>
        <w:t xml:space="preserve"> або</w:t>
      </w:r>
      <w:r w:rsidRPr="00B232DF">
        <w:rPr>
          <w:rFonts w:ascii="Times New Roman" w:hAnsi="Times New Roman"/>
        </w:rPr>
        <w:t xml:space="preserve"> </w:t>
      </w:r>
      <w:r w:rsidRPr="00B232DF">
        <w:rPr>
          <w:rFonts w:ascii="Times New Roman" w:hAnsi="Times New Roman"/>
          <w:lang w:eastAsia="ru-RU"/>
        </w:rPr>
        <w:t>іншими документами, необхідними для товару даного виду згідно вимог чинного законодавства України</w:t>
      </w:r>
      <w:r w:rsidRPr="00B232DF">
        <w:rPr>
          <w:rFonts w:ascii="Times New Roman" w:hAnsi="Times New Roman"/>
        </w:rPr>
        <w:t>.</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Постачальник зобов’язаний за заявою Замовника здійснити заміну такого товару протягом </w:t>
      </w:r>
      <w:r w:rsidR="00BE0C0D">
        <w:rPr>
          <w:rFonts w:ascii="Times New Roman" w:hAnsi="Times New Roman"/>
          <w:lang w:eastAsia="ru-RU"/>
        </w:rPr>
        <w:t>п’яти</w:t>
      </w:r>
      <w:r w:rsidRPr="00B232DF">
        <w:rPr>
          <w:rFonts w:ascii="Times New Roman" w:hAnsi="Times New Roman"/>
          <w:lang w:eastAsia="ru-RU"/>
        </w:rPr>
        <w:t xml:space="preserve"> </w:t>
      </w:r>
      <w:r w:rsidR="00BE0C0D">
        <w:rPr>
          <w:rFonts w:ascii="Times New Roman" w:hAnsi="Times New Roman"/>
          <w:lang w:eastAsia="ru-RU"/>
        </w:rPr>
        <w:t>робочих</w:t>
      </w:r>
      <w:r w:rsidRPr="00B232DF">
        <w:rPr>
          <w:rFonts w:ascii="Times New Roman" w:hAnsi="Times New Roman"/>
          <w:lang w:eastAsia="ru-RU"/>
        </w:rPr>
        <w:t xml:space="preserve"> днів.</w:t>
      </w:r>
    </w:p>
    <w:p w:rsidR="00370BE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2.4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7A74D9" w:rsidRPr="00B232DF" w:rsidRDefault="007A74D9" w:rsidP="00370BEF">
      <w:pPr>
        <w:spacing w:after="0" w:line="240" w:lineRule="auto"/>
        <w:jc w:val="both"/>
        <w:rPr>
          <w:rFonts w:ascii="Times New Roman" w:hAnsi="Times New Roman"/>
          <w:lang w:eastAsia="ru-RU"/>
        </w:rPr>
      </w:pPr>
    </w:p>
    <w:p w:rsidR="00370BEF" w:rsidRDefault="007A74D9" w:rsidP="007A74D9">
      <w:pPr>
        <w:tabs>
          <w:tab w:val="left" w:pos="0"/>
        </w:tabs>
        <w:spacing w:after="0" w:line="240" w:lineRule="auto"/>
        <w:jc w:val="center"/>
        <w:rPr>
          <w:rFonts w:ascii="Times New Roman" w:hAnsi="Times New Roman"/>
          <w:b/>
          <w:lang w:eastAsia="ru-RU"/>
        </w:rPr>
      </w:pPr>
      <w:r w:rsidRPr="007A74D9">
        <w:rPr>
          <w:rFonts w:ascii="Times New Roman" w:hAnsi="Times New Roman"/>
          <w:b/>
          <w:lang w:eastAsia="ru-RU"/>
        </w:rPr>
        <w:t>3</w:t>
      </w:r>
      <w:r>
        <w:rPr>
          <w:rFonts w:ascii="Times New Roman" w:hAnsi="Times New Roman"/>
          <w:b/>
          <w:lang w:eastAsia="ru-RU"/>
        </w:rPr>
        <w:t xml:space="preserve">. </w:t>
      </w:r>
      <w:r w:rsidR="00370BEF" w:rsidRPr="00B232DF">
        <w:rPr>
          <w:rFonts w:ascii="Times New Roman" w:hAnsi="Times New Roman"/>
          <w:b/>
          <w:lang w:eastAsia="ru-RU"/>
        </w:rPr>
        <w:t>ВАРТІСТЬ ТОВАРУ ТА ПОРЯДОК РОЗРАХУНКІВ</w:t>
      </w:r>
    </w:p>
    <w:p w:rsidR="007A74D9" w:rsidRPr="00B232DF" w:rsidRDefault="007A74D9" w:rsidP="007A74D9">
      <w:pPr>
        <w:tabs>
          <w:tab w:val="left" w:pos="0"/>
        </w:tabs>
        <w:spacing w:after="0" w:line="240" w:lineRule="auto"/>
        <w:jc w:val="center"/>
        <w:rPr>
          <w:rFonts w:ascii="Times New Roman" w:hAnsi="Times New Roman"/>
          <w:lang w:eastAsia="ru-RU"/>
        </w:rPr>
      </w:pP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 xml:space="preserve">3.1. Вартість цього Договору становить </w:t>
      </w:r>
      <w:r w:rsidRPr="00B232DF">
        <w:rPr>
          <w:rFonts w:ascii="Times New Roman" w:hAnsi="Times New Roman"/>
          <w:b/>
          <w:lang w:eastAsia="ru-RU"/>
        </w:rPr>
        <w:t>________________________________________ грн. (_______________________________________________________) ,</w:t>
      </w:r>
      <w:r w:rsidRPr="00B232DF">
        <w:rPr>
          <w:rFonts w:ascii="Times New Roman" w:hAnsi="Times New Roman"/>
          <w:lang w:eastAsia="ru-RU"/>
        </w:rPr>
        <w:t xml:space="preserve"> </w:t>
      </w:r>
      <w:r w:rsidRPr="00B232DF">
        <w:rPr>
          <w:rFonts w:ascii="Times New Roman" w:hAnsi="Times New Roman"/>
          <w:b/>
          <w:i/>
          <w:lang w:eastAsia="ru-RU"/>
        </w:rPr>
        <w:t xml:space="preserve">  </w:t>
      </w:r>
      <w:r w:rsidR="00304D0C">
        <w:rPr>
          <w:rFonts w:ascii="Times New Roman" w:hAnsi="Times New Roman"/>
          <w:b/>
          <w:i/>
          <w:lang w:eastAsia="ru-RU"/>
        </w:rPr>
        <w:t xml:space="preserve">в т. ч. ПДВ 20%  ___________--- </w:t>
      </w:r>
      <w:r w:rsidR="00BE0C0D">
        <w:rPr>
          <w:rFonts w:ascii="Times New Roman" w:hAnsi="Times New Roman"/>
          <w:lang w:eastAsia="ru-RU"/>
        </w:rPr>
        <w:t>з</w:t>
      </w:r>
      <w:r w:rsidRPr="00B232DF">
        <w:rPr>
          <w:rFonts w:ascii="Times New Roman" w:hAnsi="Times New Roman"/>
          <w:lang w:eastAsia="ru-RU"/>
        </w:rPr>
        <w:t>гідно специфікаці</w:t>
      </w:r>
      <w:r w:rsidR="00BE0C0D">
        <w:rPr>
          <w:rFonts w:ascii="Times New Roman" w:hAnsi="Times New Roman"/>
          <w:lang w:eastAsia="ru-RU"/>
        </w:rPr>
        <w:t>ї</w:t>
      </w:r>
      <w:r w:rsidRPr="00B232DF">
        <w:rPr>
          <w:rFonts w:ascii="Times New Roman" w:hAnsi="Times New Roman"/>
          <w:lang w:eastAsia="ru-RU"/>
        </w:rPr>
        <w:t xml:space="preserve"> ( Додаток №1 до </w:t>
      </w:r>
      <w:r w:rsidR="00304D0C">
        <w:rPr>
          <w:rFonts w:ascii="Times New Roman" w:hAnsi="Times New Roman"/>
          <w:lang w:eastAsia="ru-RU"/>
        </w:rPr>
        <w:t>Д</w:t>
      </w:r>
      <w:r w:rsidRPr="00B232DF">
        <w:rPr>
          <w:rFonts w:ascii="Times New Roman" w:hAnsi="Times New Roman"/>
          <w:lang w:eastAsia="ru-RU"/>
        </w:rPr>
        <w:t>оговору)</w:t>
      </w:r>
      <w:r w:rsidR="00BE0C0D">
        <w:rPr>
          <w:rFonts w:ascii="Times New Roman" w:hAnsi="Times New Roman"/>
          <w:lang w:eastAsia="ru-RU"/>
        </w:rPr>
        <w:t>.</w:t>
      </w:r>
    </w:p>
    <w:p w:rsidR="00370BEF" w:rsidRPr="00B232DF" w:rsidRDefault="00370BEF" w:rsidP="00370BEF">
      <w:pPr>
        <w:tabs>
          <w:tab w:val="left" w:pos="-142"/>
        </w:tabs>
        <w:spacing w:after="0" w:line="240" w:lineRule="auto"/>
        <w:jc w:val="both"/>
        <w:rPr>
          <w:rFonts w:ascii="Times New Roman" w:hAnsi="Times New Roman"/>
          <w:lang w:eastAsia="ru-RU"/>
        </w:rPr>
      </w:pPr>
      <w:r w:rsidRPr="00B232DF">
        <w:rPr>
          <w:rFonts w:ascii="Times New Roman" w:hAnsi="Times New Roman"/>
          <w:lang w:eastAsia="ru-RU"/>
        </w:rPr>
        <w:t>3.2. Ціна товару за одиницю встановлюється в національній валюті.</w:t>
      </w:r>
    </w:p>
    <w:p w:rsidR="00370BEF" w:rsidRPr="00B232DF" w:rsidRDefault="00370BEF" w:rsidP="00370BEF">
      <w:pPr>
        <w:spacing w:after="0" w:line="240" w:lineRule="auto"/>
        <w:jc w:val="both"/>
        <w:rPr>
          <w:rFonts w:ascii="Times New Roman" w:hAnsi="Times New Roman"/>
          <w:color w:val="76923C"/>
          <w:lang w:eastAsia="ru-RU"/>
        </w:rPr>
      </w:pPr>
      <w:r w:rsidRPr="00B232DF">
        <w:rPr>
          <w:rFonts w:ascii="Times New Roman" w:hAnsi="Times New Roman"/>
          <w:lang w:eastAsia="ru-RU"/>
        </w:rPr>
        <w:t>3.</w:t>
      </w:r>
      <w:r w:rsidR="00BE0C0D">
        <w:rPr>
          <w:rFonts w:ascii="Times New Roman" w:hAnsi="Times New Roman"/>
          <w:lang w:eastAsia="ru-RU"/>
        </w:rPr>
        <w:t>3</w:t>
      </w:r>
      <w:r w:rsidRPr="00B232DF">
        <w:rPr>
          <w:rFonts w:ascii="Times New Roman" w:hAnsi="Times New Roman"/>
          <w:lang w:eastAsia="ru-RU"/>
        </w:rPr>
        <w:t>.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Постачальника.</w:t>
      </w:r>
    </w:p>
    <w:p w:rsidR="00370BEF" w:rsidRPr="00B232DF" w:rsidRDefault="00370BEF" w:rsidP="00370BEF">
      <w:pPr>
        <w:spacing w:after="0" w:line="240" w:lineRule="auto"/>
        <w:jc w:val="both"/>
        <w:rPr>
          <w:rFonts w:ascii="Times New Roman" w:hAnsi="Times New Roman"/>
          <w:color w:val="000000"/>
          <w:lang w:eastAsia="ru-RU"/>
        </w:rPr>
      </w:pPr>
      <w:r w:rsidRPr="00B232DF">
        <w:rPr>
          <w:rFonts w:ascii="Times New Roman" w:hAnsi="Times New Roman"/>
          <w:color w:val="000000"/>
          <w:lang w:eastAsia="ru-RU"/>
        </w:rPr>
        <w:t>3.</w:t>
      </w:r>
      <w:r w:rsidR="00BE0C0D">
        <w:rPr>
          <w:rFonts w:ascii="Times New Roman" w:hAnsi="Times New Roman"/>
          <w:color w:val="000000"/>
          <w:lang w:eastAsia="ru-RU"/>
        </w:rPr>
        <w:t>4</w:t>
      </w:r>
      <w:r w:rsidRPr="00B232DF">
        <w:rPr>
          <w:rFonts w:ascii="Times New Roman" w:hAnsi="Times New Roman"/>
          <w:color w:val="000000"/>
          <w:lang w:eastAsia="ru-RU"/>
        </w:rPr>
        <w:t>. Оплата товару здійснюється на підставі видаткової накладної, шляхом перерахування грошових коштів на рахунок Постачальника.</w:t>
      </w:r>
    </w:p>
    <w:p w:rsidR="00370BEF" w:rsidRPr="00B232DF" w:rsidRDefault="00370BEF" w:rsidP="00370BEF">
      <w:pPr>
        <w:spacing w:after="0" w:line="240" w:lineRule="auto"/>
        <w:jc w:val="both"/>
        <w:rPr>
          <w:rFonts w:ascii="Times New Roman" w:hAnsi="Times New Roman"/>
          <w:color w:val="000000"/>
          <w:lang w:eastAsia="ru-RU"/>
        </w:rPr>
      </w:pPr>
      <w:r w:rsidRPr="00B232DF">
        <w:rPr>
          <w:rFonts w:ascii="Times New Roman" w:hAnsi="Times New Roman"/>
          <w:color w:val="000000"/>
          <w:lang w:eastAsia="ru-RU"/>
        </w:rPr>
        <w:t>3.</w:t>
      </w:r>
      <w:r w:rsidR="00BE0C0D">
        <w:rPr>
          <w:rFonts w:ascii="Times New Roman" w:hAnsi="Times New Roman"/>
          <w:color w:val="000000"/>
          <w:lang w:eastAsia="ru-RU"/>
        </w:rPr>
        <w:t>5</w:t>
      </w:r>
      <w:r w:rsidRPr="00B232DF">
        <w:rPr>
          <w:rFonts w:ascii="Times New Roman" w:hAnsi="Times New Roman"/>
          <w:color w:val="000000"/>
          <w:lang w:eastAsia="ru-RU"/>
        </w:rPr>
        <w:t>. Оплата Товару здійснюється протягом 30 (тридцяти) календарних днів з дати постачання товару</w:t>
      </w:r>
      <w:r w:rsidR="00BE0C0D">
        <w:rPr>
          <w:rFonts w:ascii="Times New Roman" w:hAnsi="Times New Roman"/>
          <w:color w:val="000000"/>
          <w:lang w:eastAsia="ru-RU"/>
        </w:rPr>
        <w:t>.</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3.6. Усі розрахунки проводяться у безготівковому вигляді за формою платіжного доручення.</w:t>
      </w:r>
    </w:p>
    <w:p w:rsidR="00370BEF" w:rsidRPr="00B232DF" w:rsidRDefault="00370BEF" w:rsidP="00370BEF">
      <w:pPr>
        <w:spacing w:after="0" w:line="240" w:lineRule="auto"/>
        <w:jc w:val="both"/>
        <w:rPr>
          <w:rFonts w:ascii="Times New Roman" w:hAnsi="Times New Roman"/>
          <w:lang w:eastAsia="ru-RU"/>
        </w:rPr>
      </w:pPr>
    </w:p>
    <w:p w:rsidR="00370BEF" w:rsidRPr="00B232DF" w:rsidRDefault="00370BEF" w:rsidP="00370BEF">
      <w:pPr>
        <w:spacing w:after="0" w:line="240" w:lineRule="auto"/>
        <w:jc w:val="center"/>
        <w:rPr>
          <w:rFonts w:ascii="Times New Roman" w:hAnsi="Times New Roman"/>
          <w:color w:val="FF6600"/>
          <w:lang w:eastAsia="ru-RU"/>
        </w:rPr>
      </w:pPr>
      <w:r w:rsidRPr="00B232DF">
        <w:rPr>
          <w:rFonts w:ascii="Times New Roman" w:hAnsi="Times New Roman"/>
          <w:b/>
          <w:lang w:eastAsia="ru-RU"/>
        </w:rPr>
        <w:t>4.ТЕРМІНИ ТА УМОВИ ПОСТАЧАННЯ ТОВАРУ</w:t>
      </w:r>
      <w:r w:rsidR="007A74D9">
        <w:rPr>
          <w:rFonts w:ascii="Times New Roman" w:hAnsi="Times New Roman"/>
          <w:b/>
          <w:lang w:eastAsia="ru-RU"/>
        </w:rPr>
        <w:br/>
      </w:r>
    </w:p>
    <w:p w:rsidR="00370BEF" w:rsidRPr="00B232DF" w:rsidRDefault="00370BEF" w:rsidP="00370BEF">
      <w:pPr>
        <w:tabs>
          <w:tab w:val="left" w:pos="0"/>
        </w:tabs>
        <w:spacing w:after="0" w:line="240" w:lineRule="auto"/>
        <w:jc w:val="both"/>
        <w:rPr>
          <w:rFonts w:ascii="Times New Roman" w:hAnsi="Times New Roman"/>
          <w:color w:val="000000"/>
          <w:lang w:eastAsia="ru-RU"/>
        </w:rPr>
      </w:pPr>
      <w:r w:rsidRPr="00B232DF">
        <w:rPr>
          <w:rFonts w:ascii="Times New Roman" w:hAnsi="Times New Roman"/>
          <w:color w:val="000000"/>
          <w:lang w:eastAsia="ru-RU"/>
        </w:rPr>
        <w:t xml:space="preserve">4.1. Постачання Товару здійснюється  Постачальником протягом </w:t>
      </w:r>
      <w:r w:rsidR="003A5AEB">
        <w:rPr>
          <w:rFonts w:ascii="Times New Roman" w:hAnsi="Times New Roman"/>
          <w:color w:val="000000"/>
          <w:lang w:eastAsia="ru-RU"/>
        </w:rPr>
        <w:t xml:space="preserve">10 </w:t>
      </w:r>
      <w:r w:rsidRPr="00B232DF">
        <w:rPr>
          <w:rFonts w:ascii="Times New Roman" w:hAnsi="Times New Roman"/>
          <w:color w:val="000000"/>
          <w:lang w:eastAsia="ru-RU"/>
        </w:rPr>
        <w:t>(</w:t>
      </w:r>
      <w:r w:rsidR="003A5AEB">
        <w:rPr>
          <w:rFonts w:ascii="Times New Roman" w:hAnsi="Times New Roman"/>
          <w:color w:val="000000"/>
          <w:lang w:eastAsia="ru-RU"/>
        </w:rPr>
        <w:t>десяти</w:t>
      </w:r>
      <w:r w:rsidRPr="00B232DF">
        <w:rPr>
          <w:rFonts w:ascii="Times New Roman" w:hAnsi="Times New Roman"/>
          <w:color w:val="000000"/>
          <w:lang w:eastAsia="ru-RU"/>
        </w:rPr>
        <w:t>) календарних днів з дня отримання Постачальником заявки Замовника</w:t>
      </w:r>
      <w:r w:rsidR="008A2061">
        <w:rPr>
          <w:rFonts w:ascii="Times New Roman" w:hAnsi="Times New Roman"/>
          <w:color w:val="000000"/>
          <w:lang w:eastAsia="ru-RU"/>
        </w:rPr>
        <w:t xml:space="preserve">. </w:t>
      </w:r>
    </w:p>
    <w:p w:rsidR="00370BEF" w:rsidRPr="00B232DF" w:rsidRDefault="00370BEF" w:rsidP="00370BEF">
      <w:pPr>
        <w:spacing w:after="0" w:line="240" w:lineRule="auto"/>
        <w:jc w:val="both"/>
        <w:rPr>
          <w:rFonts w:ascii="Times New Roman" w:hAnsi="Times New Roman"/>
          <w:color w:val="000000"/>
          <w:lang w:eastAsia="ru-RU"/>
        </w:rPr>
      </w:pPr>
      <w:r w:rsidRPr="00B232DF">
        <w:rPr>
          <w:rFonts w:ascii="Times New Roman" w:hAnsi="Times New Roman"/>
          <w:color w:val="000000"/>
          <w:lang w:eastAsia="ru-RU"/>
        </w:rPr>
        <w:t>4.2. Поставка Товару здійснюється на підставі заявки Замовника направленої Постачальнику засобами факсимільного або електронного зв’язку із подальшим письмовим підтвердженням наданої заявки.</w:t>
      </w:r>
    </w:p>
    <w:p w:rsidR="00370BEF" w:rsidRPr="00B232DF" w:rsidRDefault="00370BEF" w:rsidP="00370BEF">
      <w:pPr>
        <w:tabs>
          <w:tab w:val="left" w:pos="0"/>
        </w:tabs>
        <w:spacing w:after="0" w:line="240" w:lineRule="auto"/>
        <w:jc w:val="both"/>
        <w:rPr>
          <w:rFonts w:ascii="Times New Roman" w:hAnsi="Times New Roman"/>
          <w:color w:val="000000"/>
          <w:lang w:eastAsia="ru-RU"/>
        </w:rPr>
      </w:pPr>
    </w:p>
    <w:p w:rsidR="00370BEF" w:rsidRPr="00B232DF" w:rsidRDefault="00B90B89" w:rsidP="00370BEF">
      <w:pPr>
        <w:spacing w:after="0" w:line="240" w:lineRule="auto"/>
        <w:jc w:val="both"/>
        <w:rPr>
          <w:rFonts w:ascii="Times New Roman" w:hAnsi="Times New Roman"/>
          <w:lang w:eastAsia="ru-RU"/>
        </w:rPr>
      </w:pPr>
      <w:r>
        <w:rPr>
          <w:rFonts w:ascii="Times New Roman" w:hAnsi="Times New Roman"/>
          <w:lang w:eastAsia="ru-RU"/>
        </w:rPr>
        <w:lastRenderedPageBreak/>
        <w:t>4.3</w:t>
      </w:r>
      <w:r w:rsidR="00370BEF" w:rsidRPr="00B232DF">
        <w:rPr>
          <w:rFonts w:ascii="Times New Roman" w:hAnsi="Times New Roman"/>
          <w:lang w:eastAsia="ru-RU"/>
        </w:rPr>
        <w:t>. Приймання Товару Замовником здійснюється за кількістю та якістю згідно накладних. Замовник виставляє претензії Постачальнику по кількості та якості керуючись відповідними нормативно – правовими актами України.</w:t>
      </w:r>
    </w:p>
    <w:p w:rsidR="00370BEF" w:rsidRPr="00B232DF" w:rsidRDefault="00370BEF" w:rsidP="00370BEF">
      <w:pPr>
        <w:tabs>
          <w:tab w:val="left" w:pos="0"/>
        </w:tabs>
        <w:spacing w:after="0" w:line="240" w:lineRule="auto"/>
        <w:jc w:val="both"/>
        <w:rPr>
          <w:rFonts w:ascii="Times New Roman" w:hAnsi="Times New Roman"/>
          <w:lang w:eastAsia="ru-RU"/>
        </w:rPr>
      </w:pPr>
      <w:r w:rsidRPr="00B232DF">
        <w:rPr>
          <w:rFonts w:ascii="Times New Roman" w:hAnsi="Times New Roman"/>
          <w:lang w:eastAsia="ru-RU"/>
        </w:rPr>
        <w:t>4.</w:t>
      </w:r>
      <w:r w:rsidR="00B90B89">
        <w:rPr>
          <w:rFonts w:ascii="Times New Roman" w:hAnsi="Times New Roman"/>
          <w:lang w:eastAsia="ru-RU"/>
        </w:rPr>
        <w:t>4</w:t>
      </w:r>
      <w:r w:rsidRPr="00B232DF">
        <w:rPr>
          <w:rFonts w:ascii="Times New Roman" w:hAnsi="Times New Roman"/>
          <w:lang w:eastAsia="ru-RU"/>
        </w:rPr>
        <w:t xml:space="preserve">. Право власності на Товар та ризик його пошкодження або втрати переходить до Замовника з моменту </w:t>
      </w:r>
      <w:r w:rsidR="00BE0C0D">
        <w:rPr>
          <w:rFonts w:ascii="Times New Roman" w:hAnsi="Times New Roman"/>
          <w:lang w:eastAsia="ru-RU"/>
        </w:rPr>
        <w:t>підписання</w:t>
      </w:r>
      <w:r w:rsidRPr="00B232DF">
        <w:rPr>
          <w:rFonts w:ascii="Times New Roman" w:hAnsi="Times New Roman"/>
          <w:lang w:eastAsia="ru-RU"/>
        </w:rPr>
        <w:t xml:space="preserve"> накладно</w:t>
      </w:r>
      <w:r w:rsidR="00BE0C0D">
        <w:rPr>
          <w:rFonts w:ascii="Times New Roman" w:hAnsi="Times New Roman"/>
          <w:lang w:eastAsia="ru-RU"/>
        </w:rPr>
        <w:t>ї</w:t>
      </w:r>
      <w:r w:rsidRPr="00B232DF">
        <w:rPr>
          <w:rFonts w:ascii="Times New Roman" w:hAnsi="Times New Roman"/>
          <w:lang w:eastAsia="ru-RU"/>
        </w:rPr>
        <w:t xml:space="preserve"> та акт</w:t>
      </w:r>
      <w:r w:rsidR="00BE0C0D">
        <w:rPr>
          <w:rFonts w:ascii="Times New Roman" w:hAnsi="Times New Roman"/>
          <w:lang w:eastAsia="ru-RU"/>
        </w:rPr>
        <w:t>у</w:t>
      </w:r>
      <w:r w:rsidRPr="00B232DF">
        <w:rPr>
          <w:rFonts w:ascii="Times New Roman" w:hAnsi="Times New Roman"/>
          <w:lang w:eastAsia="ru-RU"/>
        </w:rPr>
        <w:t xml:space="preserve"> приймання</w:t>
      </w:r>
      <w:r w:rsidR="00BE0C0D">
        <w:rPr>
          <w:rFonts w:ascii="Times New Roman" w:hAnsi="Times New Roman"/>
          <w:lang w:eastAsia="ru-RU"/>
        </w:rPr>
        <w:t>-передачі</w:t>
      </w:r>
      <w:r w:rsidRPr="00B232DF">
        <w:rPr>
          <w:rFonts w:ascii="Times New Roman" w:hAnsi="Times New Roman"/>
          <w:lang w:eastAsia="ru-RU"/>
        </w:rPr>
        <w:t>.</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4.</w:t>
      </w:r>
      <w:r w:rsidR="00B90B89">
        <w:rPr>
          <w:rFonts w:ascii="Times New Roman" w:hAnsi="Times New Roman"/>
          <w:lang w:eastAsia="ru-RU"/>
        </w:rPr>
        <w:t>5</w:t>
      </w:r>
      <w:r w:rsidRPr="00B232DF">
        <w:rPr>
          <w:rFonts w:ascii="Times New Roman" w:hAnsi="Times New Roman"/>
          <w:lang w:eastAsia="ru-RU"/>
        </w:rPr>
        <w:t>. Поставка та вивантаження (розвантаження) Товару здійснюється Постачальником за власний рахунок.</w:t>
      </w:r>
    </w:p>
    <w:p w:rsidR="00370BEF" w:rsidRPr="00B232DF" w:rsidRDefault="00370BEF" w:rsidP="00370BEF">
      <w:pPr>
        <w:spacing w:after="0" w:line="240" w:lineRule="auto"/>
        <w:ind w:left="360"/>
        <w:jc w:val="center"/>
        <w:rPr>
          <w:rFonts w:ascii="Times New Roman" w:hAnsi="Times New Roman"/>
          <w:lang w:eastAsia="ru-RU"/>
        </w:rPr>
      </w:pPr>
      <w:r w:rsidRPr="00B232DF">
        <w:rPr>
          <w:rFonts w:ascii="Times New Roman" w:hAnsi="Times New Roman"/>
          <w:b/>
          <w:lang w:eastAsia="ru-RU"/>
        </w:rPr>
        <w:t>5. ПРАВА ТА ОБОВ’ЯЗКИ СТОРІН</w:t>
      </w:r>
      <w:r w:rsidR="007A74D9">
        <w:rPr>
          <w:rFonts w:ascii="Times New Roman" w:hAnsi="Times New Roman"/>
          <w:b/>
          <w:lang w:eastAsia="ru-RU"/>
        </w:rPr>
        <w:br/>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5.1. Замовник зобов’язаний:</w:t>
      </w:r>
    </w:p>
    <w:p w:rsidR="00370BEF" w:rsidRPr="00B232DF" w:rsidRDefault="00370BEF" w:rsidP="00370BEF">
      <w:pPr>
        <w:tabs>
          <w:tab w:val="left" w:pos="-540"/>
        </w:tabs>
        <w:spacing w:after="0" w:line="240" w:lineRule="auto"/>
        <w:jc w:val="both"/>
        <w:rPr>
          <w:rFonts w:ascii="Times New Roman" w:hAnsi="Times New Roman"/>
          <w:lang w:eastAsia="ru-RU"/>
        </w:rPr>
      </w:pPr>
      <w:r w:rsidRPr="00B232DF">
        <w:rPr>
          <w:rFonts w:ascii="Times New Roman" w:hAnsi="Times New Roman"/>
          <w:lang w:eastAsia="ru-RU"/>
        </w:rPr>
        <w:t>5.1.1. Прийняти та оплатити Товар згідно з умовами цього Договору.</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5.1.2. При встановленні недоліків та дефектів, виявлених під час експлуатації Товару, негайно інформувати про це Постачальника</w:t>
      </w:r>
      <w:r w:rsidRPr="00B232DF">
        <w:rPr>
          <w:rFonts w:ascii="Times New Roman" w:hAnsi="Times New Roman"/>
          <w:b/>
          <w:i/>
          <w:lang w:eastAsia="ru-RU"/>
        </w:rPr>
        <w:t>.</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5.2. Замовник має право:</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5.2.1. Достроково розірвати цей Договір у разі невиконання зобов’язань Постачальником, повідомивши про це його у строк 3-х робочих днів;</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5.2.2. Контролювати строки поставки, кількість та якість Товару відповідно до умов Договору;</w:t>
      </w:r>
    </w:p>
    <w:p w:rsidR="00370BEF" w:rsidRPr="00B232DF" w:rsidRDefault="00370BEF" w:rsidP="00370BEF">
      <w:pPr>
        <w:tabs>
          <w:tab w:val="left" w:pos="-540"/>
        </w:tabs>
        <w:spacing w:after="0" w:line="240" w:lineRule="auto"/>
        <w:jc w:val="both"/>
        <w:rPr>
          <w:rFonts w:ascii="Times New Roman" w:hAnsi="Times New Roman"/>
          <w:lang w:eastAsia="ru-RU"/>
        </w:rPr>
      </w:pPr>
      <w:r w:rsidRPr="00B232DF">
        <w:rPr>
          <w:rFonts w:ascii="Times New Roman" w:hAnsi="Times New Roman"/>
          <w:lang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370BEF" w:rsidRPr="00B232DF" w:rsidRDefault="00370BEF" w:rsidP="00370BEF">
      <w:pPr>
        <w:tabs>
          <w:tab w:val="left" w:pos="-540"/>
        </w:tabs>
        <w:spacing w:after="0" w:line="240" w:lineRule="auto"/>
        <w:jc w:val="both"/>
        <w:rPr>
          <w:rFonts w:ascii="Times New Roman" w:hAnsi="Times New Roman"/>
          <w:color w:val="000000"/>
          <w:lang w:eastAsia="ru-RU"/>
        </w:rPr>
      </w:pPr>
      <w:r w:rsidRPr="00B232DF">
        <w:rPr>
          <w:rFonts w:ascii="Times New Roman" w:hAnsi="Times New Roman"/>
          <w:lang w:eastAsia="ru-RU"/>
        </w:rPr>
        <w:t xml:space="preserve">5.2.4. Повернути рахунок Постачальнику без здійснення оплати в разі неналежного оформлення </w:t>
      </w:r>
      <w:r w:rsidRPr="00B232DF">
        <w:rPr>
          <w:rFonts w:ascii="Times New Roman" w:hAnsi="Times New Roman"/>
          <w:color w:val="000000"/>
          <w:lang w:eastAsia="ru-RU"/>
        </w:rPr>
        <w:t>документів, зазначених у пункті 3.5 Договору.</w:t>
      </w:r>
    </w:p>
    <w:p w:rsidR="00370BEF" w:rsidRPr="00B232DF" w:rsidRDefault="00370BEF" w:rsidP="00370BEF">
      <w:pPr>
        <w:tabs>
          <w:tab w:val="left" w:pos="-540"/>
        </w:tabs>
        <w:spacing w:after="0" w:line="240" w:lineRule="auto"/>
        <w:jc w:val="both"/>
        <w:rPr>
          <w:rFonts w:ascii="Times New Roman" w:hAnsi="Times New Roman"/>
          <w:lang w:eastAsia="ru-RU"/>
        </w:rPr>
      </w:pPr>
      <w:r w:rsidRPr="00B232DF">
        <w:rPr>
          <w:rFonts w:ascii="Times New Roman" w:hAnsi="Times New Roman"/>
          <w:lang w:eastAsia="ru-RU"/>
        </w:rPr>
        <w:t>5.3. Постачальник зобов’язаний:</w:t>
      </w:r>
    </w:p>
    <w:p w:rsidR="00370BEF" w:rsidRPr="00B232DF" w:rsidRDefault="00370BEF" w:rsidP="00370BEF">
      <w:pPr>
        <w:tabs>
          <w:tab w:val="left" w:pos="-360"/>
        </w:tabs>
        <w:spacing w:after="0" w:line="240" w:lineRule="auto"/>
        <w:jc w:val="both"/>
        <w:rPr>
          <w:rFonts w:ascii="Times New Roman" w:hAnsi="Times New Roman"/>
          <w:lang w:eastAsia="ru-RU"/>
        </w:rPr>
      </w:pPr>
      <w:r w:rsidRPr="00B232DF">
        <w:rPr>
          <w:rFonts w:ascii="Times New Roman" w:hAnsi="Times New Roman"/>
          <w:lang w:eastAsia="ru-RU"/>
        </w:rPr>
        <w:t>5.3.1. Своєчасно поставляти і передавати у власність Замовника Товар за накладною та актом приймання.</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BE0C0D"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5.4. Постачальник має право:</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5.4.1. Своєчасно та в повному обсязі отримувати плату за поставлений Товар;</w:t>
      </w:r>
    </w:p>
    <w:p w:rsidR="00BE0C0D"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5.4.2. На дострокову поставку товару за письмовим погодженням Замовника;</w:t>
      </w:r>
    </w:p>
    <w:p w:rsidR="00BE0C0D" w:rsidRPr="00B232DF" w:rsidRDefault="00BE0C0D" w:rsidP="00370BEF">
      <w:pPr>
        <w:spacing w:after="0" w:line="240" w:lineRule="auto"/>
        <w:jc w:val="both"/>
        <w:rPr>
          <w:rFonts w:ascii="Times New Roman" w:hAnsi="Times New Roman"/>
          <w:lang w:eastAsia="ru-RU"/>
        </w:rPr>
      </w:pPr>
    </w:p>
    <w:p w:rsidR="00370BEF" w:rsidRPr="00B232DF" w:rsidRDefault="00370BEF" w:rsidP="00370BEF">
      <w:pPr>
        <w:tabs>
          <w:tab w:val="left" w:pos="180"/>
        </w:tabs>
        <w:spacing w:after="0" w:line="240" w:lineRule="auto"/>
        <w:jc w:val="center"/>
        <w:rPr>
          <w:rFonts w:ascii="Times New Roman" w:hAnsi="Times New Roman"/>
          <w:lang w:eastAsia="ru-RU"/>
        </w:rPr>
      </w:pPr>
      <w:r w:rsidRPr="00B232DF">
        <w:rPr>
          <w:rFonts w:ascii="Times New Roman" w:hAnsi="Times New Roman"/>
          <w:b/>
          <w:lang w:eastAsia="ru-RU"/>
        </w:rPr>
        <w:t>6. ГАРАНТІЙНІ ЗОБОВ’ЯЗАННЯ</w:t>
      </w:r>
      <w:r w:rsidR="007A74D9">
        <w:rPr>
          <w:rFonts w:ascii="Times New Roman" w:hAnsi="Times New Roman"/>
          <w:b/>
          <w:lang w:eastAsia="ru-RU"/>
        </w:rPr>
        <w:br/>
      </w:r>
    </w:p>
    <w:p w:rsidR="00370BEF" w:rsidRPr="00B232DF" w:rsidRDefault="00370BEF" w:rsidP="00370BEF">
      <w:pPr>
        <w:tabs>
          <w:tab w:val="left" w:pos="-142"/>
          <w:tab w:val="left" w:pos="540"/>
        </w:tabs>
        <w:spacing w:after="0" w:line="240" w:lineRule="auto"/>
        <w:jc w:val="both"/>
        <w:rPr>
          <w:rFonts w:ascii="Times New Roman" w:hAnsi="Times New Roman"/>
          <w:lang w:eastAsia="ru-RU"/>
        </w:rPr>
      </w:pPr>
      <w:r w:rsidRPr="00B232DF">
        <w:rPr>
          <w:rFonts w:ascii="Times New Roman" w:hAnsi="Times New Roman"/>
          <w:lang w:eastAsia="ru-RU"/>
        </w:rPr>
        <w:t>6.1. Постачальник гарантує, що Товар високої якості, відповідає вимогам стандартів та технічним вимогам заводу – виробника.</w:t>
      </w:r>
    </w:p>
    <w:p w:rsidR="00370BEF" w:rsidRDefault="00370BEF" w:rsidP="00370BEF">
      <w:pPr>
        <w:tabs>
          <w:tab w:val="left" w:pos="-142"/>
          <w:tab w:val="left" w:pos="540"/>
        </w:tabs>
        <w:spacing w:after="0" w:line="240" w:lineRule="auto"/>
        <w:jc w:val="both"/>
        <w:rPr>
          <w:rFonts w:ascii="Times New Roman" w:hAnsi="Times New Roman"/>
          <w:lang w:eastAsia="ru-RU"/>
        </w:rPr>
      </w:pPr>
      <w:r w:rsidRPr="00B232DF">
        <w:rPr>
          <w:rFonts w:ascii="Times New Roman" w:hAnsi="Times New Roman"/>
          <w:lang w:eastAsia="ru-RU"/>
        </w:rPr>
        <w:t>6.2. Замовник має право відмовитись від прийняття Товару у разі невідповідності його якості, технічного стану і комплектації</w:t>
      </w:r>
      <w:r w:rsidR="00BE0C0D">
        <w:rPr>
          <w:rFonts w:ascii="Times New Roman" w:hAnsi="Times New Roman"/>
          <w:lang w:eastAsia="ru-RU"/>
        </w:rPr>
        <w:t>, наявності гарантії</w:t>
      </w:r>
      <w:r w:rsidRPr="00B232DF">
        <w:rPr>
          <w:rFonts w:ascii="Times New Roman" w:hAnsi="Times New Roman"/>
          <w:lang w:eastAsia="ru-RU"/>
        </w:rPr>
        <w:t>.</w:t>
      </w:r>
    </w:p>
    <w:p w:rsidR="00BE0C0D" w:rsidRDefault="00BE0C0D" w:rsidP="00370BEF">
      <w:pPr>
        <w:tabs>
          <w:tab w:val="left" w:pos="-142"/>
          <w:tab w:val="left" w:pos="540"/>
        </w:tabs>
        <w:spacing w:after="0" w:line="240" w:lineRule="auto"/>
        <w:jc w:val="both"/>
        <w:rPr>
          <w:rFonts w:ascii="Times New Roman" w:hAnsi="Times New Roman"/>
          <w:lang w:eastAsia="ru-RU"/>
        </w:rPr>
      </w:pPr>
      <w:r>
        <w:rPr>
          <w:rFonts w:ascii="Times New Roman" w:hAnsi="Times New Roman"/>
          <w:lang w:eastAsia="ru-RU"/>
        </w:rPr>
        <w:t xml:space="preserve">6.3. </w:t>
      </w:r>
      <w:r w:rsidR="008B6119">
        <w:rPr>
          <w:rFonts w:ascii="Times New Roman" w:hAnsi="Times New Roman"/>
          <w:lang w:eastAsia="ru-RU"/>
        </w:rPr>
        <w:t>Постач</w:t>
      </w:r>
      <w:r w:rsidR="009D72BD">
        <w:rPr>
          <w:rFonts w:ascii="Times New Roman" w:hAnsi="Times New Roman"/>
          <w:lang w:eastAsia="ru-RU"/>
        </w:rPr>
        <w:t xml:space="preserve">альник надає гарантію терміном </w:t>
      </w:r>
      <w:r w:rsidR="008B6119">
        <w:rPr>
          <w:rFonts w:ascii="Times New Roman" w:hAnsi="Times New Roman"/>
          <w:lang w:eastAsia="ru-RU"/>
        </w:rPr>
        <w:t>2</w:t>
      </w:r>
      <w:r w:rsidR="009D72BD">
        <w:rPr>
          <w:rFonts w:ascii="Times New Roman" w:hAnsi="Times New Roman"/>
          <w:lang w:eastAsia="ru-RU"/>
        </w:rPr>
        <w:t>4</w:t>
      </w:r>
      <w:r w:rsidR="008B6119">
        <w:rPr>
          <w:rFonts w:ascii="Times New Roman" w:hAnsi="Times New Roman"/>
          <w:lang w:eastAsia="ru-RU"/>
        </w:rPr>
        <w:t xml:space="preserve"> місяці, з дня підписання накладної, акту прийому-передачі, протягом якого зобов’язаний </w:t>
      </w:r>
      <w:r w:rsidR="008B6119" w:rsidRPr="008B6119">
        <w:rPr>
          <w:rFonts w:ascii="Times New Roman" w:hAnsi="Times New Roman"/>
          <w:lang w:eastAsia="ru-RU"/>
        </w:rPr>
        <w:t>пров</w:t>
      </w:r>
      <w:r w:rsidR="008B6119">
        <w:rPr>
          <w:rFonts w:ascii="Times New Roman" w:hAnsi="Times New Roman"/>
          <w:lang w:eastAsia="ru-RU"/>
        </w:rPr>
        <w:t>одити</w:t>
      </w:r>
      <w:r w:rsidR="008B6119" w:rsidRPr="008B6119">
        <w:rPr>
          <w:rFonts w:ascii="Times New Roman" w:hAnsi="Times New Roman"/>
          <w:lang w:eastAsia="ru-RU"/>
        </w:rPr>
        <w:t xml:space="preserve"> безкоштовн</w:t>
      </w:r>
      <w:r w:rsidR="008B6119">
        <w:rPr>
          <w:rFonts w:ascii="Times New Roman" w:hAnsi="Times New Roman"/>
          <w:lang w:eastAsia="ru-RU"/>
        </w:rPr>
        <w:t xml:space="preserve">ий </w:t>
      </w:r>
      <w:r w:rsidR="008B6119" w:rsidRPr="008B6119">
        <w:rPr>
          <w:rFonts w:ascii="Times New Roman" w:hAnsi="Times New Roman"/>
          <w:lang w:eastAsia="ru-RU"/>
        </w:rPr>
        <w:t>ремонт або замін</w:t>
      </w:r>
      <w:r w:rsidR="008B6119">
        <w:rPr>
          <w:rFonts w:ascii="Times New Roman" w:hAnsi="Times New Roman"/>
          <w:lang w:eastAsia="ru-RU"/>
        </w:rPr>
        <w:t>ити</w:t>
      </w:r>
      <w:r w:rsidR="008B6119" w:rsidRPr="008B6119">
        <w:rPr>
          <w:rFonts w:ascii="Times New Roman" w:hAnsi="Times New Roman"/>
          <w:lang w:eastAsia="ru-RU"/>
        </w:rPr>
        <w:t xml:space="preserve"> </w:t>
      </w:r>
      <w:r w:rsidR="008B6119">
        <w:rPr>
          <w:rFonts w:ascii="Times New Roman" w:hAnsi="Times New Roman"/>
          <w:lang w:eastAsia="ru-RU"/>
        </w:rPr>
        <w:t>Товар</w:t>
      </w:r>
      <w:r w:rsidR="008B6119" w:rsidRPr="008B6119">
        <w:rPr>
          <w:rFonts w:ascii="Times New Roman" w:hAnsi="Times New Roman"/>
          <w:lang w:eastAsia="ru-RU"/>
        </w:rPr>
        <w:t xml:space="preserve"> зв'язку з введенням її в </w:t>
      </w:r>
      <w:r w:rsidR="009D72BD">
        <w:rPr>
          <w:rFonts w:ascii="Times New Roman" w:hAnsi="Times New Roman"/>
          <w:lang w:eastAsia="ru-RU"/>
        </w:rPr>
        <w:t>експлуатацію</w:t>
      </w:r>
      <w:bookmarkStart w:id="0" w:name="_GoBack"/>
      <w:bookmarkEnd w:id="0"/>
      <w:r w:rsidR="00B90B89">
        <w:rPr>
          <w:rFonts w:ascii="Times New Roman" w:hAnsi="Times New Roman"/>
          <w:lang w:eastAsia="ru-RU"/>
        </w:rPr>
        <w:t>.</w:t>
      </w:r>
      <w:r w:rsidR="008B6119">
        <w:rPr>
          <w:rFonts w:ascii="Times New Roman" w:hAnsi="Times New Roman"/>
          <w:lang w:eastAsia="ru-RU"/>
        </w:rPr>
        <w:t xml:space="preserve"> </w:t>
      </w:r>
    </w:p>
    <w:p w:rsidR="008B6119" w:rsidRDefault="008B6119" w:rsidP="00370BEF">
      <w:pPr>
        <w:tabs>
          <w:tab w:val="left" w:pos="-142"/>
          <w:tab w:val="left" w:pos="540"/>
        </w:tabs>
        <w:spacing w:after="0" w:line="240" w:lineRule="auto"/>
        <w:jc w:val="both"/>
        <w:rPr>
          <w:rFonts w:ascii="Times New Roman" w:hAnsi="Times New Roman"/>
          <w:lang w:eastAsia="ru-RU"/>
        </w:rPr>
      </w:pPr>
      <w:r>
        <w:rPr>
          <w:rFonts w:ascii="Times New Roman" w:hAnsi="Times New Roman"/>
          <w:lang w:eastAsia="ru-RU"/>
        </w:rPr>
        <w:t>6.4.</w:t>
      </w:r>
      <w:r w:rsidRPr="008B6119">
        <w:t xml:space="preserve"> </w:t>
      </w:r>
      <w:r w:rsidRPr="008B6119">
        <w:rPr>
          <w:rFonts w:ascii="Times New Roman" w:hAnsi="Times New Roman"/>
          <w:lang w:eastAsia="ru-RU"/>
        </w:rPr>
        <w:t xml:space="preserve">Гарантійний термін, встановлений договором, продовжується на час, протягом якого </w:t>
      </w:r>
      <w:r>
        <w:rPr>
          <w:rFonts w:ascii="Times New Roman" w:hAnsi="Times New Roman"/>
          <w:lang w:eastAsia="ru-RU"/>
        </w:rPr>
        <w:t>Замовник</w:t>
      </w:r>
      <w:r w:rsidRPr="008B6119">
        <w:rPr>
          <w:rFonts w:ascii="Times New Roman" w:hAnsi="Times New Roman"/>
          <w:lang w:eastAsia="ru-RU"/>
        </w:rPr>
        <w:t xml:space="preserve"> не міг використовувати </w:t>
      </w:r>
      <w:r>
        <w:rPr>
          <w:rFonts w:ascii="Times New Roman" w:hAnsi="Times New Roman"/>
          <w:lang w:eastAsia="ru-RU"/>
        </w:rPr>
        <w:t>Т</w:t>
      </w:r>
      <w:r w:rsidRPr="008B6119">
        <w:rPr>
          <w:rFonts w:ascii="Times New Roman" w:hAnsi="Times New Roman"/>
          <w:lang w:eastAsia="ru-RU"/>
        </w:rPr>
        <w:t xml:space="preserve">овар у зв'язку з обставинами, що залежать від </w:t>
      </w:r>
      <w:r>
        <w:rPr>
          <w:rFonts w:ascii="Times New Roman" w:hAnsi="Times New Roman"/>
          <w:lang w:eastAsia="ru-RU"/>
        </w:rPr>
        <w:t>Постачальника</w:t>
      </w:r>
      <w:r w:rsidRPr="008B6119">
        <w:rPr>
          <w:rFonts w:ascii="Times New Roman" w:hAnsi="Times New Roman"/>
          <w:lang w:eastAsia="ru-RU"/>
        </w:rPr>
        <w:t xml:space="preserve">, до усунення їх </w:t>
      </w:r>
      <w:r>
        <w:rPr>
          <w:rFonts w:ascii="Times New Roman" w:hAnsi="Times New Roman"/>
          <w:lang w:eastAsia="ru-RU"/>
        </w:rPr>
        <w:t>Постачальником</w:t>
      </w:r>
      <w:r w:rsidRPr="008B6119">
        <w:rPr>
          <w:rFonts w:ascii="Times New Roman" w:hAnsi="Times New Roman"/>
          <w:lang w:eastAsia="ru-RU"/>
        </w:rPr>
        <w:t xml:space="preserve">. 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w:t>
      </w:r>
      <w:r>
        <w:rPr>
          <w:rFonts w:ascii="Times New Roman" w:hAnsi="Times New Roman"/>
          <w:lang w:eastAsia="ru-RU"/>
        </w:rPr>
        <w:t>Постачальника</w:t>
      </w:r>
      <w:r w:rsidRPr="008B6119">
        <w:rPr>
          <w:rFonts w:ascii="Times New Roman" w:hAnsi="Times New Roman"/>
          <w:lang w:eastAsia="ru-RU"/>
        </w:rPr>
        <w:t xml:space="preserve"> в установленому порядку.</w:t>
      </w:r>
    </w:p>
    <w:p w:rsidR="008B6119" w:rsidRDefault="008B6119" w:rsidP="00370BEF">
      <w:pPr>
        <w:tabs>
          <w:tab w:val="left" w:pos="-142"/>
          <w:tab w:val="left" w:pos="540"/>
        </w:tabs>
        <w:spacing w:after="0" w:line="240" w:lineRule="auto"/>
        <w:jc w:val="both"/>
        <w:rPr>
          <w:rFonts w:ascii="Times New Roman" w:hAnsi="Times New Roman"/>
          <w:lang w:eastAsia="ru-RU"/>
        </w:rPr>
      </w:pPr>
      <w:r>
        <w:rPr>
          <w:rFonts w:ascii="Times New Roman" w:hAnsi="Times New Roman"/>
          <w:lang w:eastAsia="ru-RU"/>
        </w:rPr>
        <w:t xml:space="preserve">6.5. </w:t>
      </w:r>
      <w:r w:rsidRPr="008B6119">
        <w:rPr>
          <w:rFonts w:ascii="Times New Roman" w:hAnsi="Times New Roman"/>
          <w:lang w:eastAsia="ru-RU"/>
        </w:rPr>
        <w:t xml:space="preserve">Гарантійний строк зазначається в паспорті на продукцію або </w:t>
      </w:r>
      <w:r>
        <w:rPr>
          <w:rFonts w:ascii="Times New Roman" w:hAnsi="Times New Roman"/>
          <w:lang w:eastAsia="ru-RU"/>
        </w:rPr>
        <w:t xml:space="preserve">в </w:t>
      </w:r>
      <w:r w:rsidRPr="008B6119">
        <w:rPr>
          <w:rFonts w:ascii="Times New Roman" w:hAnsi="Times New Roman"/>
          <w:lang w:eastAsia="ru-RU"/>
        </w:rPr>
        <w:t>будь-якому іншому документі, який додається до продукції.</w:t>
      </w:r>
    </w:p>
    <w:p w:rsidR="008B6119" w:rsidRPr="00B232DF" w:rsidRDefault="008B6119" w:rsidP="00370BEF">
      <w:pPr>
        <w:tabs>
          <w:tab w:val="left" w:pos="-142"/>
          <w:tab w:val="left" w:pos="540"/>
        </w:tabs>
        <w:spacing w:after="0" w:line="240" w:lineRule="auto"/>
        <w:jc w:val="both"/>
        <w:rPr>
          <w:rFonts w:ascii="Times New Roman" w:hAnsi="Times New Roman"/>
          <w:lang w:eastAsia="ru-RU"/>
        </w:rPr>
      </w:pPr>
      <w:r>
        <w:rPr>
          <w:rFonts w:ascii="Times New Roman" w:hAnsi="Times New Roman"/>
          <w:lang w:eastAsia="ru-RU"/>
        </w:rPr>
        <w:t xml:space="preserve">6.6. </w:t>
      </w:r>
      <w:r w:rsidRPr="008B6119">
        <w:rPr>
          <w:rFonts w:ascii="Times New Roman" w:hAnsi="Times New Roman"/>
          <w:lang w:eastAsia="ru-RU"/>
        </w:rPr>
        <w:t>При виконанні гарантійного ремонту гарантійний термін збільшується на час перебування продукції в ремонті. Зазначений час обчислюється від дня, коли споживач звернувся з вимогою про усунення недоліків. При обміні товару його гарантійний термін також обчислюється заново від дня обміну.</w:t>
      </w:r>
    </w:p>
    <w:p w:rsidR="00370BEF" w:rsidRPr="00B232DF" w:rsidRDefault="00370BEF" w:rsidP="00370BEF">
      <w:pPr>
        <w:spacing w:after="0" w:line="240" w:lineRule="auto"/>
        <w:jc w:val="center"/>
        <w:rPr>
          <w:rFonts w:ascii="Times New Roman" w:hAnsi="Times New Roman"/>
          <w:lang w:eastAsia="ru-RU"/>
        </w:rPr>
      </w:pPr>
      <w:r w:rsidRPr="00B232DF">
        <w:rPr>
          <w:rFonts w:ascii="Times New Roman" w:hAnsi="Times New Roman"/>
          <w:b/>
          <w:lang w:eastAsia="ru-RU"/>
        </w:rPr>
        <w:t>7. ВІДПОВІДАЛЬНІСТЬ СТОРІН</w:t>
      </w:r>
      <w:r w:rsidR="007A74D9">
        <w:rPr>
          <w:rFonts w:ascii="Times New Roman" w:hAnsi="Times New Roman"/>
          <w:b/>
          <w:lang w:eastAsia="ru-RU"/>
        </w:rPr>
        <w:br/>
      </w:r>
    </w:p>
    <w:p w:rsidR="00370BEF" w:rsidRPr="00B232DF" w:rsidRDefault="00370BEF" w:rsidP="00370BEF">
      <w:pPr>
        <w:spacing w:after="0" w:line="240" w:lineRule="auto"/>
        <w:jc w:val="both"/>
        <w:rPr>
          <w:rFonts w:ascii="Times New Roman" w:hAnsi="Times New Roman"/>
          <w:color w:val="000000"/>
          <w:lang w:eastAsia="ru-RU"/>
        </w:rPr>
      </w:pPr>
      <w:r w:rsidRPr="00B232DF">
        <w:rPr>
          <w:rFonts w:ascii="Times New Roman" w:hAnsi="Times New Roman"/>
          <w:lang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color w:val="000000"/>
          <w:lang w:eastAsia="ru-RU"/>
        </w:rPr>
        <w:t>7.2. У разі порушення строків поставки Товару, передбачених цим Договором, Постачальник сплачує Замовнику пеню у розмірі облікової ставки Національного банку України від суми непоставленого товару за кожен день затримки.</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t>7.3. Сплата пені не звільняє Сторони від виконання своїх зобов’язань за цим Договором у повному обсязі.</w:t>
      </w:r>
    </w:p>
    <w:p w:rsidR="00370BEF" w:rsidRPr="00B232DF" w:rsidRDefault="00370BEF" w:rsidP="00370BEF">
      <w:pPr>
        <w:spacing w:after="0" w:line="240" w:lineRule="auto"/>
        <w:jc w:val="both"/>
        <w:rPr>
          <w:rFonts w:ascii="Times New Roman" w:hAnsi="Times New Roman"/>
          <w:lang w:eastAsia="ru-RU"/>
        </w:rPr>
      </w:pPr>
      <w:r w:rsidRPr="00B232DF">
        <w:rPr>
          <w:rFonts w:ascii="Times New Roman" w:hAnsi="Times New Roman"/>
          <w:lang w:eastAsia="ru-RU"/>
        </w:rPr>
        <w:lastRenderedPageBreak/>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755D9F" w:rsidRDefault="00755D9F" w:rsidP="00370BEF">
      <w:pPr>
        <w:spacing w:after="0" w:line="240" w:lineRule="auto"/>
        <w:jc w:val="center"/>
        <w:rPr>
          <w:rFonts w:ascii="Times New Roman" w:hAnsi="Times New Roman"/>
          <w:lang w:eastAsia="ru-RU"/>
        </w:rPr>
      </w:pPr>
    </w:p>
    <w:p w:rsidR="00370BEF" w:rsidRPr="00B232DF" w:rsidRDefault="00370BEF" w:rsidP="00370BEF">
      <w:pPr>
        <w:spacing w:after="0" w:line="240" w:lineRule="auto"/>
        <w:jc w:val="center"/>
        <w:rPr>
          <w:rFonts w:ascii="Times New Roman" w:hAnsi="Times New Roman"/>
          <w:lang w:eastAsia="ru-RU"/>
        </w:rPr>
      </w:pPr>
      <w:r w:rsidRPr="00B232DF">
        <w:rPr>
          <w:rFonts w:ascii="Times New Roman" w:hAnsi="Times New Roman"/>
          <w:b/>
          <w:lang w:eastAsia="ru-RU"/>
        </w:rPr>
        <w:t>8. ПОРЯДОК ВИРІШЕННЯ СПОРІВ</w:t>
      </w:r>
      <w:r w:rsidR="007A74D9">
        <w:rPr>
          <w:rFonts w:ascii="Times New Roman" w:hAnsi="Times New Roman"/>
          <w:b/>
          <w:lang w:eastAsia="ru-RU"/>
        </w:rPr>
        <w:br/>
      </w:r>
    </w:p>
    <w:p w:rsidR="00370BEF" w:rsidRPr="00B232DF" w:rsidRDefault="00370BEF" w:rsidP="00370BEF">
      <w:pPr>
        <w:tabs>
          <w:tab w:val="left" w:pos="0"/>
        </w:tabs>
        <w:spacing w:after="0" w:line="240" w:lineRule="auto"/>
        <w:jc w:val="both"/>
        <w:rPr>
          <w:rFonts w:ascii="Times New Roman" w:hAnsi="Times New Roman"/>
          <w:lang w:eastAsia="ru-RU"/>
        </w:rPr>
      </w:pPr>
      <w:r w:rsidRPr="00B232DF">
        <w:rPr>
          <w:rFonts w:ascii="Times New Roman" w:hAnsi="Times New Roman"/>
          <w:lang w:eastAsia="ru-RU"/>
        </w:rPr>
        <w:t>8.1. Взаємовідносини Сторін, не передбачені цим Договором, регулюються чинним законодавством України.</w:t>
      </w:r>
    </w:p>
    <w:p w:rsidR="00370BEF" w:rsidRPr="00B232DF" w:rsidRDefault="00370BEF" w:rsidP="00370BEF">
      <w:pPr>
        <w:tabs>
          <w:tab w:val="left" w:pos="0"/>
        </w:tabs>
        <w:spacing w:after="0" w:line="240" w:lineRule="auto"/>
        <w:jc w:val="both"/>
        <w:rPr>
          <w:rFonts w:ascii="Times New Roman" w:hAnsi="Times New Roman"/>
          <w:lang w:eastAsia="ru-RU"/>
        </w:rPr>
      </w:pPr>
      <w:r w:rsidRPr="00B232DF">
        <w:rPr>
          <w:rFonts w:ascii="Times New Roman" w:hAnsi="Times New Roman"/>
          <w:lang w:eastAsia="ru-RU"/>
        </w:rPr>
        <w:t>8.2. Усі спори між Сторонами вирішуються шляхом переговорів.</w:t>
      </w:r>
    </w:p>
    <w:p w:rsidR="00370BEF" w:rsidRDefault="00370BEF" w:rsidP="00370BEF">
      <w:pPr>
        <w:tabs>
          <w:tab w:val="left" w:pos="0"/>
        </w:tabs>
        <w:spacing w:after="0" w:line="240" w:lineRule="auto"/>
        <w:jc w:val="both"/>
        <w:rPr>
          <w:rFonts w:ascii="Times New Roman" w:hAnsi="Times New Roman"/>
          <w:lang w:eastAsia="ru-RU"/>
        </w:rPr>
      </w:pPr>
      <w:r w:rsidRPr="00B232DF">
        <w:rPr>
          <w:rFonts w:ascii="Times New Roman" w:hAnsi="Times New Roman"/>
          <w:lang w:eastAsia="ru-RU"/>
        </w:rPr>
        <w:t>8.3. Спори між Сторонами з питань, щодо яких не було досягнуто згоди, вирішуються у судовому порядку.</w:t>
      </w:r>
    </w:p>
    <w:p w:rsidR="00370BEF" w:rsidRPr="00B232DF" w:rsidRDefault="00370BEF" w:rsidP="00370BEF">
      <w:pPr>
        <w:pStyle w:val="af2"/>
        <w:spacing w:after="0" w:line="240" w:lineRule="auto"/>
        <w:jc w:val="center"/>
        <w:rPr>
          <w:rFonts w:ascii="Times New Roman" w:hAnsi="Times New Roman"/>
          <w:lang w:eastAsia="ru-RU"/>
        </w:rPr>
      </w:pPr>
      <w:r>
        <w:rPr>
          <w:rFonts w:ascii="Times New Roman" w:hAnsi="Times New Roman"/>
          <w:b/>
          <w:lang w:eastAsia="ru-RU"/>
        </w:rPr>
        <w:t>9.</w:t>
      </w:r>
      <w:r w:rsidR="009F2C8B">
        <w:rPr>
          <w:rFonts w:ascii="Times New Roman" w:hAnsi="Times New Roman"/>
          <w:b/>
          <w:lang w:eastAsia="ru-RU"/>
        </w:rPr>
        <w:t xml:space="preserve"> </w:t>
      </w:r>
      <w:r w:rsidRPr="00B232DF">
        <w:rPr>
          <w:rFonts w:ascii="Times New Roman" w:hAnsi="Times New Roman"/>
          <w:b/>
          <w:lang w:eastAsia="ru-RU"/>
        </w:rPr>
        <w:t>ТЕРМІН ДІЇ ДОГОВОРУ</w:t>
      </w:r>
      <w:r w:rsidR="007A74D9">
        <w:rPr>
          <w:rFonts w:ascii="Times New Roman" w:hAnsi="Times New Roman"/>
          <w:b/>
          <w:lang w:eastAsia="ru-RU"/>
        </w:rPr>
        <w:br/>
      </w:r>
    </w:p>
    <w:p w:rsidR="00370BEF" w:rsidRPr="005D59BB" w:rsidRDefault="00370BEF" w:rsidP="00F81263">
      <w:pPr>
        <w:spacing w:after="0" w:line="240" w:lineRule="auto"/>
        <w:jc w:val="both"/>
        <w:rPr>
          <w:rFonts w:ascii="Times New Roman" w:hAnsi="Times New Roman"/>
          <w:lang w:eastAsia="ru-RU"/>
        </w:rPr>
      </w:pPr>
      <w:r>
        <w:rPr>
          <w:rFonts w:ascii="Times New Roman" w:hAnsi="Times New Roman"/>
          <w:lang w:eastAsia="ru-RU"/>
        </w:rPr>
        <w:t>9.</w:t>
      </w:r>
      <w:r w:rsidR="00D77323">
        <w:rPr>
          <w:rFonts w:ascii="Times New Roman" w:hAnsi="Times New Roman"/>
          <w:lang w:eastAsia="ru-RU"/>
        </w:rPr>
        <w:t xml:space="preserve">1. Договір </w:t>
      </w:r>
      <w:r w:rsidR="00F81263">
        <w:rPr>
          <w:rFonts w:ascii="Times New Roman" w:hAnsi="Times New Roman"/>
          <w:lang w:eastAsia="ru-RU"/>
        </w:rPr>
        <w:t>набирає чинності</w:t>
      </w:r>
      <w:r w:rsidRPr="00B232DF">
        <w:rPr>
          <w:rFonts w:ascii="Times New Roman" w:hAnsi="Times New Roman"/>
          <w:lang w:eastAsia="ru-RU"/>
        </w:rPr>
        <w:t xml:space="preserve"> з моменту його підписання та </w:t>
      </w:r>
      <w:r w:rsidRPr="00F81263">
        <w:rPr>
          <w:rFonts w:ascii="Times New Roman" w:hAnsi="Times New Roman"/>
          <w:lang w:eastAsia="ru-RU"/>
        </w:rPr>
        <w:t>діє</w:t>
      </w:r>
      <w:r w:rsidRPr="00B232DF">
        <w:rPr>
          <w:rFonts w:ascii="Times New Roman" w:hAnsi="Times New Roman"/>
          <w:b/>
          <w:lang w:eastAsia="ru-RU"/>
        </w:rPr>
        <w:t xml:space="preserve"> до 31 грудня </w:t>
      </w:r>
      <w:r>
        <w:rPr>
          <w:rFonts w:ascii="Times New Roman" w:hAnsi="Times New Roman"/>
          <w:b/>
          <w:lang w:eastAsia="ru-RU"/>
        </w:rPr>
        <w:t>202</w:t>
      </w:r>
      <w:r w:rsidR="00C36867">
        <w:rPr>
          <w:rFonts w:ascii="Times New Roman" w:hAnsi="Times New Roman"/>
          <w:b/>
          <w:lang w:eastAsia="ru-RU"/>
        </w:rPr>
        <w:t>3</w:t>
      </w:r>
      <w:r w:rsidRPr="00B232DF">
        <w:rPr>
          <w:rFonts w:ascii="Times New Roman" w:hAnsi="Times New Roman"/>
          <w:b/>
          <w:lang w:eastAsia="ru-RU"/>
        </w:rPr>
        <w:t xml:space="preserve"> року</w:t>
      </w:r>
      <w:r w:rsidRPr="00B232DF">
        <w:rPr>
          <w:rFonts w:ascii="Times New Roman" w:hAnsi="Times New Roman"/>
          <w:lang w:eastAsia="ru-RU"/>
        </w:rPr>
        <w:t>, але у будь-якому разі до повного виконання сторонами передбачених ним зобов’язань.</w:t>
      </w:r>
    </w:p>
    <w:p w:rsidR="00370BEF" w:rsidRPr="00B232DF" w:rsidRDefault="00370BEF" w:rsidP="00F81263">
      <w:pPr>
        <w:spacing w:after="0" w:line="240" w:lineRule="auto"/>
        <w:jc w:val="both"/>
        <w:rPr>
          <w:rFonts w:ascii="Times New Roman" w:hAnsi="Times New Roman"/>
          <w:color w:val="000000"/>
        </w:rPr>
      </w:pPr>
      <w:r>
        <w:rPr>
          <w:rFonts w:ascii="Times New Roman" w:hAnsi="Times New Roman"/>
          <w:color w:val="000000"/>
        </w:rPr>
        <w:t>9.2</w:t>
      </w:r>
      <w:r w:rsidRPr="00B232DF">
        <w:rPr>
          <w:rFonts w:ascii="Times New Roman" w:hAnsi="Times New Roman"/>
          <w:color w:val="000000"/>
        </w:rPr>
        <w:t>. Цей Договір укладається і підписується у 2 примірниках, що мають однакову юридичну силу.</w:t>
      </w:r>
    </w:p>
    <w:p w:rsidR="00370BEF" w:rsidRPr="00B232DF" w:rsidRDefault="00370BEF" w:rsidP="00F81263">
      <w:pPr>
        <w:numPr>
          <w:ilvl w:val="1"/>
          <w:numId w:val="13"/>
        </w:numPr>
        <w:tabs>
          <w:tab w:val="clear" w:pos="0"/>
          <w:tab w:val="num" w:pos="-142"/>
        </w:tabs>
        <w:spacing w:after="0" w:line="240" w:lineRule="auto"/>
        <w:jc w:val="both"/>
        <w:rPr>
          <w:rFonts w:ascii="Times New Roman" w:hAnsi="Times New Roman"/>
        </w:rPr>
      </w:pPr>
      <w:r>
        <w:rPr>
          <w:rFonts w:ascii="Times New Roman" w:hAnsi="Times New Roman"/>
        </w:rPr>
        <w:t>9.3</w:t>
      </w:r>
      <w:r w:rsidRPr="00B232DF">
        <w:rPr>
          <w:rFonts w:ascii="Times New Roman" w:hAnsi="Times New Roman"/>
        </w:rPr>
        <w:t>. Додатки та доповнення до цього договору, підписані Сторонами протягом терміну його дії, є невід'ємними частинами цього договору.</w:t>
      </w:r>
    </w:p>
    <w:p w:rsidR="00370BEF" w:rsidRPr="00B232DF" w:rsidRDefault="00370BEF" w:rsidP="00F81263">
      <w:pPr>
        <w:tabs>
          <w:tab w:val="num" w:pos="-142"/>
        </w:tabs>
        <w:spacing w:after="0" w:line="240" w:lineRule="auto"/>
        <w:jc w:val="both"/>
        <w:rPr>
          <w:rFonts w:ascii="Times New Roman" w:hAnsi="Times New Roman"/>
          <w:lang w:eastAsia="ru-RU"/>
        </w:rPr>
      </w:pPr>
      <w:r>
        <w:rPr>
          <w:rFonts w:ascii="Times New Roman" w:hAnsi="Times New Roman"/>
        </w:rPr>
        <w:t>9.4</w:t>
      </w:r>
      <w:r w:rsidRPr="00B232DF">
        <w:rPr>
          <w:rFonts w:ascii="Times New Roman" w:hAnsi="Times New Roman"/>
        </w:rPr>
        <w:t xml:space="preserve">. Договір може бути достроково розірваний за згодою Сторін, за рішенням суду, або за рішенням </w:t>
      </w:r>
      <w:r w:rsidR="00755D9F">
        <w:rPr>
          <w:rFonts w:ascii="Times New Roman" w:hAnsi="Times New Roman"/>
        </w:rPr>
        <w:t>однієї з Сторін</w:t>
      </w:r>
      <w:r w:rsidRPr="00B232DF">
        <w:rPr>
          <w:rFonts w:ascii="Times New Roman" w:hAnsi="Times New Roman"/>
        </w:rPr>
        <w:t xml:space="preserve"> випадку невиконання </w:t>
      </w:r>
      <w:r w:rsidR="00755D9F">
        <w:rPr>
          <w:rFonts w:ascii="Times New Roman" w:hAnsi="Times New Roman"/>
        </w:rPr>
        <w:t>іншої Сторони</w:t>
      </w:r>
      <w:r w:rsidRPr="00B232DF">
        <w:rPr>
          <w:rFonts w:ascii="Times New Roman" w:hAnsi="Times New Roman"/>
        </w:rPr>
        <w:t xml:space="preserve"> своїх зобов’язань за цим договором</w:t>
      </w:r>
      <w:r w:rsidR="00755D9F">
        <w:rPr>
          <w:rFonts w:ascii="Times New Roman" w:hAnsi="Times New Roman"/>
        </w:rPr>
        <w:t>, попередивши про це за 20 календарних дні до розірвання Договору</w:t>
      </w:r>
      <w:r>
        <w:rPr>
          <w:rFonts w:ascii="Times New Roman" w:hAnsi="Times New Roman"/>
        </w:rPr>
        <w:t>.</w:t>
      </w:r>
    </w:p>
    <w:p w:rsidR="00370BEF" w:rsidRPr="00B232DF" w:rsidRDefault="00370BEF" w:rsidP="00F81263">
      <w:pPr>
        <w:tabs>
          <w:tab w:val="num" w:pos="-142"/>
        </w:tabs>
        <w:spacing w:after="0" w:line="240" w:lineRule="auto"/>
        <w:jc w:val="both"/>
        <w:rPr>
          <w:rFonts w:ascii="Times New Roman" w:hAnsi="Times New Roman"/>
          <w:lang w:eastAsia="ru-RU"/>
        </w:rPr>
      </w:pPr>
      <w:r>
        <w:rPr>
          <w:rFonts w:ascii="Times New Roman" w:hAnsi="Times New Roman"/>
          <w:lang w:eastAsia="ru-RU"/>
        </w:rPr>
        <w:t>9.5</w:t>
      </w:r>
      <w:r w:rsidRPr="00B232DF">
        <w:rPr>
          <w:rFonts w:ascii="Times New Roman" w:hAnsi="Times New Roman"/>
          <w:lang w:eastAsia="ru-RU"/>
        </w:rPr>
        <w:t xml:space="preserve">. Укладений Договір може визнатись </w:t>
      </w:r>
      <w:r w:rsidR="00755D9F">
        <w:rPr>
          <w:rFonts w:ascii="Times New Roman" w:hAnsi="Times New Roman"/>
          <w:lang w:eastAsia="ru-RU"/>
        </w:rPr>
        <w:t>нікчемним</w:t>
      </w:r>
      <w:r w:rsidRPr="00B232DF">
        <w:rPr>
          <w:rFonts w:ascii="Times New Roman" w:hAnsi="Times New Roman"/>
          <w:lang w:eastAsia="ru-RU"/>
        </w:rPr>
        <w:t xml:space="preserve"> виключно за рішенням суду.</w:t>
      </w:r>
    </w:p>
    <w:p w:rsidR="00370BEF" w:rsidRDefault="00370BEF" w:rsidP="00F81263">
      <w:pPr>
        <w:pStyle w:val="af2"/>
        <w:tabs>
          <w:tab w:val="num" w:pos="-142"/>
          <w:tab w:val="left" w:pos="567"/>
        </w:tabs>
        <w:spacing w:after="0" w:line="240" w:lineRule="auto"/>
        <w:ind w:left="0"/>
        <w:jc w:val="both"/>
        <w:rPr>
          <w:rFonts w:ascii="Times New Roman" w:hAnsi="Times New Roman"/>
          <w:lang w:eastAsia="ru-RU"/>
        </w:rPr>
      </w:pPr>
      <w:r>
        <w:rPr>
          <w:rFonts w:ascii="Times New Roman" w:hAnsi="Times New Roman"/>
          <w:lang w:eastAsia="ru-RU"/>
        </w:rPr>
        <w:t>9.6</w:t>
      </w:r>
      <w:r w:rsidRPr="00B232DF">
        <w:rPr>
          <w:rFonts w:ascii="Times New Roman" w:hAnsi="Times New Roman"/>
          <w:lang w:eastAsia="ru-RU"/>
        </w:rPr>
        <w:t>. Жодна із Сторін не має права передавати свої права та обов’язки за цим Договором іншій стороні.</w:t>
      </w:r>
    </w:p>
    <w:p w:rsidR="00370BEF" w:rsidRPr="00B232DF" w:rsidRDefault="00370BEF" w:rsidP="00370BEF">
      <w:pPr>
        <w:pStyle w:val="af2"/>
        <w:spacing w:after="0" w:line="240" w:lineRule="auto"/>
        <w:jc w:val="center"/>
        <w:rPr>
          <w:rFonts w:ascii="Times New Roman" w:hAnsi="Times New Roman"/>
          <w:b/>
          <w:lang w:eastAsia="ru-RU"/>
        </w:rPr>
      </w:pPr>
      <w:r>
        <w:rPr>
          <w:rFonts w:ascii="Times New Roman" w:hAnsi="Times New Roman"/>
          <w:b/>
          <w:lang w:eastAsia="ru-RU"/>
        </w:rPr>
        <w:t>10.</w:t>
      </w:r>
      <w:r w:rsidR="009F2C8B">
        <w:rPr>
          <w:rFonts w:ascii="Times New Roman" w:hAnsi="Times New Roman"/>
          <w:b/>
          <w:lang w:eastAsia="ru-RU"/>
        </w:rPr>
        <w:t xml:space="preserve"> </w:t>
      </w:r>
      <w:r w:rsidRPr="00B232DF">
        <w:rPr>
          <w:rFonts w:ascii="Times New Roman" w:hAnsi="Times New Roman"/>
          <w:b/>
          <w:lang w:eastAsia="ru-RU"/>
        </w:rPr>
        <w:t>ІНШІ УМОВИ</w:t>
      </w:r>
      <w:r w:rsidR="007A74D9">
        <w:rPr>
          <w:rFonts w:ascii="Times New Roman" w:hAnsi="Times New Roman"/>
          <w:b/>
          <w:lang w:eastAsia="ru-RU"/>
        </w:rPr>
        <w:br/>
      </w:r>
    </w:p>
    <w:p w:rsidR="00370BEF" w:rsidRPr="00755D9F" w:rsidRDefault="00370BEF" w:rsidP="00F95F0F">
      <w:pPr>
        <w:pStyle w:val="af2"/>
        <w:numPr>
          <w:ilvl w:val="1"/>
          <w:numId w:val="15"/>
        </w:numPr>
        <w:spacing w:after="0" w:line="240" w:lineRule="auto"/>
        <w:jc w:val="both"/>
        <w:rPr>
          <w:rFonts w:ascii="Times New Roman" w:hAnsi="Times New Roman"/>
          <w:lang w:eastAsia="ru-RU"/>
        </w:rPr>
      </w:pPr>
      <w:r w:rsidRPr="00755D9F">
        <w:rPr>
          <w:rFonts w:ascii="Times New Roman" w:hAnsi="Times New Roman"/>
          <w:lang w:eastAsia="ru-RU"/>
        </w:rPr>
        <w:t>Внесення забезпечення виконання договору не передбачене.</w:t>
      </w:r>
    </w:p>
    <w:p w:rsidR="00755D9F" w:rsidRDefault="00755D9F" w:rsidP="00F95F0F">
      <w:pPr>
        <w:spacing w:after="0" w:line="240" w:lineRule="auto"/>
        <w:jc w:val="both"/>
        <w:rPr>
          <w:rFonts w:ascii="Times New Roman" w:hAnsi="Times New Roman"/>
          <w:lang w:eastAsia="ru-RU"/>
        </w:rPr>
      </w:pPr>
      <w:r>
        <w:rPr>
          <w:rFonts w:ascii="Times New Roman" w:hAnsi="Times New Roman"/>
          <w:lang w:eastAsia="ru-RU"/>
        </w:rPr>
        <w:t xml:space="preserve">10.2. Істотні </w:t>
      </w:r>
      <w:r w:rsidRPr="00755D9F">
        <w:rPr>
          <w:rFonts w:ascii="Times New Roman" w:hAnsi="Times New Roman"/>
          <w:lang w:eastAsia="ru-RU"/>
        </w:rPr>
        <w:t xml:space="preserve">умови договору про закупівлю не можуть змінюватися після його підписання до виконання зобов’язань сторонами в повному обсязі, крім випадків: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З</w:t>
      </w:r>
      <w:r w:rsidRPr="00755D9F">
        <w:rPr>
          <w:rFonts w:ascii="Times New Roman" w:hAnsi="Times New Roman"/>
          <w:lang w:eastAsia="ru-RU"/>
        </w:rPr>
        <w:t xml:space="preserve">меншення обсягів закупівлі, зокрема з урахуванням фактичного обсягу видатків замовника;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П</w:t>
      </w:r>
      <w:r w:rsidRPr="00755D9F">
        <w:rPr>
          <w:rFonts w:ascii="Times New Roman" w:hAnsi="Times New Roman"/>
          <w:lang w:eastAsia="ru-RU"/>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П</w:t>
      </w:r>
      <w:r w:rsidRPr="00755D9F">
        <w:rPr>
          <w:rFonts w:ascii="Times New Roman" w:hAnsi="Times New Roman"/>
          <w:lang w:eastAsia="ru-RU"/>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П</w:t>
      </w:r>
      <w:r w:rsidRPr="00755D9F">
        <w:rPr>
          <w:rFonts w:ascii="Times New Roman" w:hAnsi="Times New Roman"/>
          <w:lang w:eastAsia="ru-RU"/>
        </w:rPr>
        <w:t xml:space="preserve">огодження зміни ціни в договорі про закупівлю в бік зменшення (без зміни кількості (обсягу) та якості товарів, робіт і послуг);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З</w:t>
      </w:r>
      <w:r w:rsidRPr="00755D9F">
        <w:rPr>
          <w:rFonts w:ascii="Times New Roman" w:hAnsi="Times New Roman"/>
          <w:lang w:eastAsia="ru-RU"/>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55D9F" w:rsidRDefault="00755D9F" w:rsidP="00F95F0F">
      <w:pPr>
        <w:pStyle w:val="af2"/>
        <w:numPr>
          <w:ilvl w:val="0"/>
          <w:numId w:val="16"/>
        </w:numPr>
        <w:spacing w:after="0" w:line="240" w:lineRule="auto"/>
        <w:ind w:left="0" w:firstLine="0"/>
        <w:jc w:val="both"/>
        <w:rPr>
          <w:rFonts w:ascii="Times New Roman" w:hAnsi="Times New Roman"/>
          <w:lang w:eastAsia="ru-RU"/>
        </w:rPr>
      </w:pPr>
      <w:r>
        <w:rPr>
          <w:rFonts w:ascii="Times New Roman" w:hAnsi="Times New Roman"/>
          <w:lang w:eastAsia="ru-RU"/>
        </w:rPr>
        <w:t>З</w:t>
      </w:r>
      <w:r w:rsidRPr="00755D9F">
        <w:rPr>
          <w:rFonts w:ascii="Times New Roman" w:hAnsi="Times New Roman"/>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55D9F" w:rsidRDefault="00755D9F" w:rsidP="00755D9F">
      <w:pPr>
        <w:pStyle w:val="af2"/>
        <w:numPr>
          <w:ilvl w:val="0"/>
          <w:numId w:val="16"/>
        </w:numPr>
        <w:spacing w:after="0" w:line="240" w:lineRule="auto"/>
        <w:ind w:left="0" w:firstLine="0"/>
        <w:rPr>
          <w:rFonts w:ascii="Times New Roman" w:hAnsi="Times New Roman"/>
          <w:lang w:eastAsia="ru-RU"/>
        </w:rPr>
      </w:pPr>
      <w:r>
        <w:rPr>
          <w:rFonts w:ascii="Times New Roman" w:hAnsi="Times New Roman"/>
          <w:lang w:eastAsia="ru-RU"/>
        </w:rPr>
        <w:t>З</w:t>
      </w:r>
      <w:r w:rsidRPr="00755D9F">
        <w:rPr>
          <w:rFonts w:ascii="Times New Roman" w:hAnsi="Times New Roman"/>
          <w:lang w:eastAsia="ru-RU"/>
        </w:rPr>
        <w:t xml:space="preserve">міни умов у зв’язку із застосуванням положень частини шостої статті 41 Закону. </w:t>
      </w:r>
    </w:p>
    <w:p w:rsidR="00370BEF" w:rsidRPr="00E422CD" w:rsidRDefault="00755D9F" w:rsidP="00F95F0F">
      <w:pPr>
        <w:pStyle w:val="af2"/>
        <w:numPr>
          <w:ilvl w:val="1"/>
          <w:numId w:val="18"/>
        </w:numPr>
        <w:spacing w:after="0" w:line="240" w:lineRule="auto"/>
        <w:ind w:left="0" w:firstLine="0"/>
        <w:jc w:val="both"/>
        <w:rPr>
          <w:rFonts w:ascii="Times New Roman" w:hAnsi="Times New Roman"/>
          <w:b/>
          <w:color w:val="000000"/>
        </w:rPr>
      </w:pPr>
      <w:r w:rsidRPr="00755D9F">
        <w:rPr>
          <w:rFonts w:ascii="Times New Roman" w:hAnsi="Times New Roman"/>
          <w:lang w:eastAsia="ru-RU"/>
        </w:rPr>
        <w:t>У разі внесення змін до істотних умов договору</w:t>
      </w:r>
      <w:r>
        <w:rPr>
          <w:rFonts w:ascii="Times New Roman" w:hAnsi="Times New Roman"/>
          <w:lang w:eastAsia="ru-RU"/>
        </w:rPr>
        <w:t>, такі зміни обов’язково оформлюються додатковою угодою з погодженням Сторін.</w:t>
      </w:r>
    </w:p>
    <w:p w:rsidR="00E422CD" w:rsidRPr="00E422CD" w:rsidRDefault="00E422CD" w:rsidP="00E422CD">
      <w:pPr>
        <w:spacing w:after="0" w:line="240" w:lineRule="auto"/>
        <w:jc w:val="both"/>
        <w:rPr>
          <w:rFonts w:ascii="Times New Roman" w:hAnsi="Times New Roman"/>
          <w:b/>
          <w:color w:val="000000"/>
        </w:rPr>
      </w:pPr>
    </w:p>
    <w:p w:rsidR="009F2C8B" w:rsidRPr="009F2C8B" w:rsidRDefault="00370BEF" w:rsidP="009F2C8B">
      <w:pPr>
        <w:pStyle w:val="Default"/>
        <w:jc w:val="center"/>
        <w:rPr>
          <w:b/>
          <w:sz w:val="22"/>
          <w:szCs w:val="22"/>
        </w:rPr>
      </w:pPr>
      <w:r w:rsidRPr="009F2C8B">
        <w:rPr>
          <w:b/>
          <w:sz w:val="22"/>
          <w:szCs w:val="22"/>
        </w:rPr>
        <w:t>11. ДОДАТКИ ДО ДОГОВОРУ</w:t>
      </w:r>
    </w:p>
    <w:p w:rsidR="00370BEF" w:rsidRPr="009F2C8B" w:rsidRDefault="00370BEF" w:rsidP="009F2C8B">
      <w:pPr>
        <w:pStyle w:val="14"/>
        <w:rPr>
          <w:rFonts w:ascii="Times New Roman" w:hAnsi="Times New Roman"/>
          <w:sz w:val="22"/>
          <w:szCs w:val="22"/>
        </w:rPr>
      </w:pPr>
      <w:r w:rsidRPr="009F2C8B">
        <w:rPr>
          <w:rFonts w:ascii="Times New Roman" w:hAnsi="Times New Roman"/>
          <w:sz w:val="22"/>
          <w:szCs w:val="22"/>
        </w:rPr>
        <w:t xml:space="preserve">11.1.Невід'ємною частиною цього Договору є: </w:t>
      </w:r>
      <w:r w:rsidRPr="009F2C8B">
        <w:rPr>
          <w:rFonts w:ascii="Times New Roman" w:hAnsi="Times New Roman"/>
          <w:b/>
          <w:sz w:val="22"/>
          <w:szCs w:val="22"/>
          <w:u w:val="single"/>
        </w:rPr>
        <w:t>специфікація.</w:t>
      </w:r>
    </w:p>
    <w:p w:rsidR="00370BEF" w:rsidRPr="009F2C8B" w:rsidRDefault="00370BEF" w:rsidP="009F2C8B">
      <w:pPr>
        <w:pStyle w:val="14"/>
        <w:rPr>
          <w:rFonts w:ascii="Times New Roman" w:hAnsi="Times New Roman"/>
          <w:sz w:val="22"/>
          <w:szCs w:val="22"/>
        </w:rPr>
      </w:pPr>
      <w:r w:rsidRPr="009F2C8B">
        <w:rPr>
          <w:rFonts w:ascii="Times New Roman" w:hAnsi="Times New Roman"/>
          <w:sz w:val="22"/>
          <w:szCs w:val="22"/>
        </w:rPr>
        <w:t xml:space="preserve">11.2. 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370BEF" w:rsidRDefault="00370BEF" w:rsidP="00F95F0F">
      <w:pPr>
        <w:spacing w:after="0" w:line="240" w:lineRule="auto"/>
        <w:jc w:val="both"/>
        <w:rPr>
          <w:rFonts w:ascii="Times New Roman" w:hAnsi="Times New Roman"/>
          <w:color w:val="000000"/>
        </w:rPr>
      </w:pPr>
      <w:r>
        <w:rPr>
          <w:rFonts w:ascii="Times New Roman" w:hAnsi="Times New Roman"/>
          <w:color w:val="000000"/>
        </w:rPr>
        <w:t>11.</w:t>
      </w:r>
      <w:r w:rsidRPr="00B232DF">
        <w:rPr>
          <w:rFonts w:ascii="Times New Roman" w:hAnsi="Times New Roman"/>
          <w:color w:val="000000"/>
        </w:rPr>
        <w:t xml:space="preserve">3.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w:t>
      </w:r>
      <w:r w:rsidRPr="00B232DF">
        <w:rPr>
          <w:rFonts w:ascii="Times New Roman" w:hAnsi="Times New Roman"/>
          <w:color w:val="000000"/>
        </w:rPr>
        <w:lastRenderedPageBreak/>
        <w:t>із дати прийняття такого рішення. У ті ж терміни сторони сповіщають одна одну про зміну поштової, юридичної адреси або банківських реквізитів.</w:t>
      </w:r>
    </w:p>
    <w:p w:rsidR="00755D9F" w:rsidRPr="00B232DF" w:rsidRDefault="00755D9F" w:rsidP="00F95F0F">
      <w:pPr>
        <w:spacing w:after="0" w:line="240" w:lineRule="auto"/>
        <w:jc w:val="both"/>
        <w:rPr>
          <w:rFonts w:ascii="Times New Roman" w:hAnsi="Times New Roman"/>
          <w:b/>
          <w:color w:val="000000"/>
        </w:rPr>
      </w:pPr>
    </w:p>
    <w:p w:rsidR="00370BEF" w:rsidRPr="00DB4B76" w:rsidRDefault="00370BEF" w:rsidP="00370BEF">
      <w:pPr>
        <w:spacing w:after="0" w:line="240" w:lineRule="auto"/>
        <w:jc w:val="center"/>
        <w:rPr>
          <w:rFonts w:ascii="Times New Roman" w:hAnsi="Times New Roman"/>
          <w:b/>
          <w:bCs/>
          <w:color w:val="000000"/>
        </w:rPr>
      </w:pPr>
      <w:r w:rsidRPr="00DB4B76">
        <w:rPr>
          <w:rFonts w:ascii="Times New Roman" w:hAnsi="Times New Roman"/>
          <w:b/>
          <w:bCs/>
          <w:color w:val="000000"/>
        </w:rPr>
        <w:t>1</w:t>
      </w:r>
      <w:r w:rsidR="00755D9F" w:rsidRPr="00DB4B76">
        <w:rPr>
          <w:rFonts w:ascii="Times New Roman" w:hAnsi="Times New Roman"/>
          <w:b/>
          <w:bCs/>
          <w:color w:val="000000"/>
        </w:rPr>
        <w:t>2</w:t>
      </w:r>
      <w:r w:rsidRPr="00DB4B76">
        <w:rPr>
          <w:rFonts w:ascii="Times New Roman" w:hAnsi="Times New Roman"/>
          <w:b/>
          <w:bCs/>
          <w:color w:val="000000"/>
        </w:rPr>
        <w:t>. МІСЦЕЗНАХОДЖЕННЯ ТА БАНКІВСЬКІ РЕКВІЗИТИ СТОРІН</w:t>
      </w:r>
      <w:r w:rsidR="007A74D9" w:rsidRPr="00DB4B76">
        <w:rPr>
          <w:rFonts w:ascii="Times New Roman" w:hAnsi="Times New Roman"/>
          <w:b/>
          <w:bCs/>
          <w:color w:val="000000"/>
        </w:rPr>
        <w:br/>
      </w:r>
    </w:p>
    <w:tbl>
      <w:tblPr>
        <w:tblW w:w="9768" w:type="dxa"/>
        <w:tblLayout w:type="fixed"/>
        <w:tblCellMar>
          <w:top w:w="15" w:type="dxa"/>
          <w:left w:w="15" w:type="dxa"/>
          <w:bottom w:w="15" w:type="dxa"/>
          <w:right w:w="15" w:type="dxa"/>
        </w:tblCellMar>
        <w:tblLook w:val="0000" w:firstRow="0" w:lastRow="0" w:firstColumn="0" w:lastColumn="0" w:noHBand="0" w:noVBand="0"/>
      </w:tblPr>
      <w:tblGrid>
        <w:gridCol w:w="157"/>
        <w:gridCol w:w="4727"/>
        <w:gridCol w:w="78"/>
        <w:gridCol w:w="4451"/>
        <w:gridCol w:w="355"/>
      </w:tblGrid>
      <w:tr w:rsidR="00370BEF" w:rsidRPr="00DB4B76" w:rsidTr="00DB4B76">
        <w:trPr>
          <w:gridBefore w:val="1"/>
          <w:gridAfter w:val="1"/>
          <w:wBefore w:w="157" w:type="dxa"/>
          <w:wAfter w:w="355" w:type="dxa"/>
          <w:trHeight w:val="240"/>
        </w:trPr>
        <w:tc>
          <w:tcPr>
            <w:tcW w:w="4805" w:type="dxa"/>
            <w:gridSpan w:val="2"/>
            <w:vAlign w:val="center"/>
          </w:tcPr>
          <w:p w:rsidR="00370BEF" w:rsidRPr="00DB4B76" w:rsidRDefault="008D41E1" w:rsidP="00060842">
            <w:pPr>
              <w:widowControl w:val="0"/>
              <w:tabs>
                <w:tab w:val="left" w:pos="6990"/>
              </w:tabs>
              <w:spacing w:after="0" w:line="240" w:lineRule="auto"/>
              <w:rPr>
                <w:rFonts w:ascii="Times New Roman" w:hAnsi="Times New Roman"/>
              </w:rPr>
            </w:pPr>
            <w:r>
              <w:rPr>
                <w:rFonts w:ascii="Times New Roman" w:hAnsi="Times New Roman"/>
                <w:b/>
              </w:rPr>
              <w:t xml:space="preserve">           </w:t>
            </w:r>
            <w:r w:rsidR="00370BEF" w:rsidRPr="00DB4B76">
              <w:rPr>
                <w:rFonts w:ascii="Times New Roman" w:hAnsi="Times New Roman"/>
                <w:b/>
              </w:rPr>
              <w:t>Замовник</w:t>
            </w:r>
          </w:p>
        </w:tc>
        <w:tc>
          <w:tcPr>
            <w:tcW w:w="4451" w:type="dxa"/>
            <w:vAlign w:val="center"/>
          </w:tcPr>
          <w:p w:rsidR="00370BEF" w:rsidRPr="00DB4B76" w:rsidRDefault="00370BEF" w:rsidP="00060842">
            <w:pPr>
              <w:widowControl w:val="0"/>
              <w:tabs>
                <w:tab w:val="left" w:pos="6990"/>
              </w:tabs>
              <w:spacing w:after="0" w:line="240" w:lineRule="auto"/>
              <w:rPr>
                <w:rFonts w:ascii="Times New Roman" w:hAnsi="Times New Roman"/>
              </w:rPr>
            </w:pPr>
            <w:r w:rsidRPr="00DB4B76">
              <w:rPr>
                <w:rFonts w:ascii="Times New Roman" w:hAnsi="Times New Roman"/>
                <w:b/>
              </w:rPr>
              <w:t>                                Постачальник</w:t>
            </w:r>
          </w:p>
        </w:tc>
      </w:tr>
      <w:tr w:rsidR="00DB4B76" w:rsidRPr="00DB4B76" w:rsidTr="00DB4B76">
        <w:tblPrEx>
          <w:jc w:val="center"/>
          <w:tblCellMar>
            <w:top w:w="0" w:type="dxa"/>
            <w:left w:w="108" w:type="dxa"/>
            <w:bottom w:w="0" w:type="dxa"/>
            <w:right w:w="108" w:type="dxa"/>
          </w:tblCellMar>
          <w:tblLook w:val="04A0" w:firstRow="1" w:lastRow="0" w:firstColumn="1" w:lastColumn="0" w:noHBand="0" w:noVBand="1"/>
        </w:tblPrEx>
        <w:trPr>
          <w:jc w:val="center"/>
        </w:trPr>
        <w:tc>
          <w:tcPr>
            <w:tcW w:w="4884" w:type="dxa"/>
            <w:gridSpan w:val="2"/>
          </w:tcPr>
          <w:p w:rsidR="00DB4B76" w:rsidRPr="00DB4B76" w:rsidRDefault="00DB4B76" w:rsidP="008F3AD2">
            <w:pPr>
              <w:jc w:val="both"/>
              <w:rPr>
                <w:rFonts w:ascii="Times New Roman" w:eastAsia="Times New Roman" w:hAnsi="Times New Roman"/>
              </w:rPr>
            </w:pPr>
          </w:p>
        </w:tc>
        <w:tc>
          <w:tcPr>
            <w:tcW w:w="4884" w:type="dxa"/>
            <w:gridSpan w:val="3"/>
          </w:tcPr>
          <w:p w:rsidR="00DB4B76" w:rsidRPr="00DB4B76" w:rsidRDefault="00DB4B76" w:rsidP="008F3AD2">
            <w:pPr>
              <w:keepNext/>
              <w:jc w:val="both"/>
              <w:outlineLvl w:val="1"/>
              <w:rPr>
                <w:rFonts w:ascii="Times New Roman" w:eastAsia="Times New Roman" w:hAnsi="Times New Roman"/>
                <w:b/>
                <w:bCs/>
              </w:rPr>
            </w:pPr>
          </w:p>
        </w:tc>
      </w:tr>
    </w:tbl>
    <w:p w:rsidR="00DB4B76" w:rsidRPr="00594D49" w:rsidRDefault="00DB4B76" w:rsidP="00DB4B76">
      <w:pPr>
        <w:tabs>
          <w:tab w:val="left" w:pos="8055"/>
        </w:tabs>
        <w:jc w:val="both"/>
        <w:rPr>
          <w:rFonts w:eastAsia="Times New Roman"/>
          <w:b/>
          <w:sz w:val="20"/>
          <w:szCs w:val="20"/>
          <w:highlight w:val="yellow"/>
        </w:rPr>
      </w:pPr>
    </w:p>
    <w:p w:rsidR="00370BEF" w:rsidRPr="00B232DF" w:rsidRDefault="00370BEF" w:rsidP="00370BEF">
      <w:pPr>
        <w:spacing w:after="0" w:line="240" w:lineRule="auto"/>
        <w:rPr>
          <w:rFonts w:ascii="Times New Roman" w:hAnsi="Times New Roman"/>
          <w:lang w:eastAsia="ru-RU"/>
        </w:rPr>
      </w:pPr>
    </w:p>
    <w:p w:rsidR="00370BEF" w:rsidRPr="00B232DF" w:rsidRDefault="00370BEF" w:rsidP="00370BEF">
      <w:pPr>
        <w:spacing w:after="0" w:line="240" w:lineRule="auto"/>
        <w:rPr>
          <w:rFonts w:ascii="Times New Roman" w:hAnsi="Times New Roman"/>
          <w:lang w:eastAsia="ru-RU"/>
        </w:rPr>
      </w:pPr>
    </w:p>
    <w:p w:rsidR="00370BEF" w:rsidRPr="00B232DF" w:rsidRDefault="00370BEF" w:rsidP="00370BEF">
      <w:pPr>
        <w:spacing w:after="0" w:line="240" w:lineRule="auto"/>
        <w:rPr>
          <w:rFonts w:ascii="Times New Roman" w:hAnsi="Times New Roman"/>
          <w:lang w:eastAsia="ru-RU"/>
        </w:rPr>
      </w:pPr>
    </w:p>
    <w:p w:rsidR="00370BEF" w:rsidRPr="00B232DF" w:rsidRDefault="00370BEF" w:rsidP="00370BEF">
      <w:pPr>
        <w:spacing w:after="0" w:line="240" w:lineRule="auto"/>
        <w:rPr>
          <w:rFonts w:ascii="Times New Roman" w:hAnsi="Times New Roman"/>
          <w:lang w:eastAsia="ru-RU"/>
        </w:rPr>
      </w:pPr>
    </w:p>
    <w:p w:rsidR="00370BEF" w:rsidRPr="00B232DF" w:rsidRDefault="00370BEF" w:rsidP="00370BEF">
      <w:pPr>
        <w:spacing w:after="0" w:line="240" w:lineRule="auto"/>
        <w:rPr>
          <w:rFonts w:ascii="Times New Roman" w:hAnsi="Times New Roman"/>
          <w:lang w:eastAsia="ru-RU"/>
        </w:rPr>
      </w:pPr>
    </w:p>
    <w:p w:rsidR="00BE4C5D" w:rsidRDefault="00370BEF" w:rsidP="00370BEF">
      <w:pPr>
        <w:spacing w:after="0" w:line="240" w:lineRule="auto"/>
        <w:jc w:val="right"/>
        <w:rPr>
          <w:rFonts w:ascii="Times New Roman" w:hAnsi="Times New Roman"/>
          <w:lang w:eastAsia="ru-RU"/>
        </w:rPr>
      </w:pPr>
      <w:r w:rsidRPr="00B232DF">
        <w:rPr>
          <w:rFonts w:ascii="Times New Roman" w:hAnsi="Times New Roman"/>
          <w:b/>
          <w:lang w:eastAsia="ru-RU"/>
        </w:rPr>
        <w:br w:type="page"/>
      </w:r>
      <w:r w:rsidRPr="00B232DF">
        <w:rPr>
          <w:rFonts w:ascii="Times New Roman" w:hAnsi="Times New Roman"/>
          <w:b/>
          <w:lang w:eastAsia="ru-RU"/>
        </w:rPr>
        <w:lastRenderedPageBreak/>
        <w:t>Додаток № 1</w:t>
      </w:r>
      <w:r w:rsidRPr="00B232DF">
        <w:rPr>
          <w:rFonts w:ascii="Times New Roman" w:hAnsi="Times New Roman"/>
          <w:lang w:eastAsia="ru-RU"/>
        </w:rPr>
        <w:t xml:space="preserve">   </w:t>
      </w:r>
    </w:p>
    <w:p w:rsidR="00370BEF" w:rsidRPr="00B232DF" w:rsidRDefault="00370BEF" w:rsidP="00370BEF">
      <w:pPr>
        <w:spacing w:after="0" w:line="240" w:lineRule="auto"/>
        <w:jc w:val="right"/>
        <w:rPr>
          <w:rFonts w:ascii="Times New Roman" w:hAnsi="Times New Roman"/>
          <w:lang w:eastAsia="ru-RU"/>
        </w:rPr>
      </w:pPr>
      <w:r w:rsidRPr="00B232DF">
        <w:rPr>
          <w:rFonts w:ascii="Times New Roman" w:hAnsi="Times New Roman"/>
          <w:lang w:eastAsia="ru-RU"/>
        </w:rPr>
        <w:t xml:space="preserve">до </w:t>
      </w:r>
      <w:r w:rsidR="00304D0C">
        <w:rPr>
          <w:rFonts w:ascii="Times New Roman" w:hAnsi="Times New Roman"/>
          <w:lang w:eastAsia="ru-RU"/>
        </w:rPr>
        <w:t>Д</w:t>
      </w:r>
      <w:r w:rsidRPr="00B232DF">
        <w:rPr>
          <w:rFonts w:ascii="Times New Roman" w:hAnsi="Times New Roman"/>
          <w:lang w:eastAsia="ru-RU"/>
        </w:rPr>
        <w:t xml:space="preserve">оговору №_______ </w:t>
      </w:r>
    </w:p>
    <w:p w:rsidR="00370BEF" w:rsidRDefault="00370BEF" w:rsidP="00EB7783">
      <w:pPr>
        <w:spacing w:after="0" w:line="240" w:lineRule="auto"/>
        <w:jc w:val="right"/>
        <w:rPr>
          <w:rFonts w:ascii="Times New Roman" w:hAnsi="Times New Roman"/>
          <w:lang w:eastAsia="ru-RU"/>
        </w:rPr>
      </w:pPr>
      <w:r w:rsidRPr="00B232DF">
        <w:rPr>
          <w:rFonts w:ascii="Times New Roman" w:hAnsi="Times New Roman"/>
          <w:lang w:eastAsia="ru-RU"/>
        </w:rPr>
        <w:t>від «___» ________</w:t>
      </w:r>
      <w:r>
        <w:rPr>
          <w:rFonts w:ascii="Times New Roman" w:hAnsi="Times New Roman"/>
          <w:lang w:eastAsia="ru-RU"/>
        </w:rPr>
        <w:t>202</w:t>
      </w:r>
      <w:r w:rsidR="00C36867">
        <w:rPr>
          <w:rFonts w:ascii="Times New Roman" w:hAnsi="Times New Roman"/>
          <w:lang w:eastAsia="ru-RU"/>
        </w:rPr>
        <w:t>3</w:t>
      </w:r>
      <w:r w:rsidRPr="00B232DF">
        <w:rPr>
          <w:rFonts w:ascii="Times New Roman" w:hAnsi="Times New Roman"/>
          <w:lang w:eastAsia="ru-RU"/>
        </w:rPr>
        <w:t xml:space="preserve"> р.</w:t>
      </w:r>
    </w:p>
    <w:p w:rsidR="00EB7783" w:rsidRPr="00B232DF" w:rsidRDefault="00EB7783" w:rsidP="00EB7783">
      <w:pPr>
        <w:spacing w:after="0" w:line="240" w:lineRule="auto"/>
        <w:jc w:val="right"/>
        <w:rPr>
          <w:rFonts w:ascii="Times New Roman" w:hAnsi="Times New Roman"/>
          <w:b/>
          <w:lang w:eastAsia="ru-RU"/>
        </w:rPr>
      </w:pPr>
    </w:p>
    <w:p w:rsidR="00370BEF" w:rsidRDefault="00370BEF" w:rsidP="00370BEF">
      <w:pPr>
        <w:spacing w:after="0" w:line="240" w:lineRule="auto"/>
        <w:rPr>
          <w:rFonts w:ascii="Times New Roman" w:hAnsi="Times New Roman"/>
          <w:b/>
          <w:lang w:eastAsia="ru-RU"/>
        </w:rPr>
      </w:pPr>
      <w:r w:rsidRPr="004F5280">
        <w:rPr>
          <w:rFonts w:ascii="Times New Roman" w:hAnsi="Times New Roman"/>
          <w:b/>
          <w:lang w:eastAsia="ru-RU"/>
        </w:rPr>
        <w:t xml:space="preserve">                                                                          СПЕЦИФІКАЦІЯ</w:t>
      </w:r>
    </w:p>
    <w:p w:rsidR="00EB7783" w:rsidRPr="004F5280" w:rsidRDefault="00EB7783" w:rsidP="00370BEF">
      <w:pPr>
        <w:spacing w:after="0" w:line="240" w:lineRule="auto"/>
        <w:rPr>
          <w:rFonts w:ascii="Times New Roman" w:hAnsi="Times New Roman"/>
          <w:b/>
          <w:lang w:eastAsia="ru-RU"/>
        </w:rPr>
      </w:pPr>
    </w:p>
    <w:tbl>
      <w:tblPr>
        <w:tblW w:w="9952" w:type="dxa"/>
        <w:tblInd w:w="-318" w:type="dxa"/>
        <w:tblLayout w:type="fixed"/>
        <w:tblLook w:val="0000" w:firstRow="0" w:lastRow="0" w:firstColumn="0" w:lastColumn="0" w:noHBand="0" w:noVBand="0"/>
      </w:tblPr>
      <w:tblGrid>
        <w:gridCol w:w="510"/>
        <w:gridCol w:w="4202"/>
        <w:gridCol w:w="763"/>
        <w:gridCol w:w="1018"/>
        <w:gridCol w:w="1018"/>
        <w:gridCol w:w="1117"/>
        <w:gridCol w:w="1324"/>
      </w:tblGrid>
      <w:tr w:rsidR="00370BEF" w:rsidRPr="004D342B" w:rsidTr="00BE4C5D">
        <w:trPr>
          <w:trHeight w:val="498"/>
        </w:trPr>
        <w:tc>
          <w:tcPr>
            <w:tcW w:w="510"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sz w:val="20"/>
                <w:szCs w:val="20"/>
              </w:rPr>
              <w:t>№ п/п</w:t>
            </w:r>
          </w:p>
        </w:tc>
        <w:tc>
          <w:tcPr>
            <w:tcW w:w="4202" w:type="dxa"/>
            <w:tcBorders>
              <w:top w:val="single" w:sz="8" w:space="0" w:color="000000"/>
              <w:left w:val="single" w:sz="8" w:space="0" w:color="000000"/>
              <w:bottom w:val="single" w:sz="8" w:space="0" w:color="000000"/>
            </w:tcBorders>
            <w:vAlign w:val="center"/>
          </w:tcPr>
          <w:p w:rsidR="00370BEF" w:rsidRPr="004D342B" w:rsidRDefault="00370BEF" w:rsidP="00065F86">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 xml:space="preserve">Найменування </w:t>
            </w:r>
            <w:r w:rsidR="00065F86">
              <w:rPr>
                <w:rFonts w:ascii="Times New Roman" w:hAnsi="Times New Roman"/>
                <w:bCs/>
                <w:iCs/>
                <w:sz w:val="20"/>
                <w:szCs w:val="20"/>
                <w:lang w:eastAsia="ru-RU"/>
              </w:rPr>
              <w:t>товару</w:t>
            </w:r>
          </w:p>
        </w:tc>
        <w:tc>
          <w:tcPr>
            <w:tcW w:w="763"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Од. вим.</w:t>
            </w:r>
          </w:p>
        </w:tc>
        <w:tc>
          <w:tcPr>
            <w:tcW w:w="1018"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Кількість</w:t>
            </w:r>
          </w:p>
        </w:tc>
        <w:tc>
          <w:tcPr>
            <w:tcW w:w="1018"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20"/>
                <w:szCs w:val="20"/>
                <w:lang w:eastAsia="ru-RU"/>
              </w:rPr>
            </w:pPr>
            <w:r w:rsidRPr="004D342B">
              <w:rPr>
                <w:rFonts w:ascii="Times New Roman" w:hAnsi="Times New Roman"/>
                <w:bCs/>
                <w:iCs/>
                <w:sz w:val="20"/>
                <w:szCs w:val="20"/>
                <w:lang w:eastAsia="ru-RU"/>
              </w:rPr>
              <w:t>Ціна, грн.</w:t>
            </w:r>
          </w:p>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без ПДВ</w:t>
            </w:r>
            <w:r w:rsidRPr="004D342B">
              <w:rPr>
                <w:rFonts w:ascii="Times New Roman" w:hAnsi="Times New Roman"/>
                <w:bCs/>
                <w:iCs/>
                <w:sz w:val="20"/>
                <w:szCs w:val="20"/>
                <w:vertAlign w:val="superscript"/>
                <w:lang w:eastAsia="ru-RU"/>
              </w:rPr>
              <w:t>*</w:t>
            </w:r>
          </w:p>
        </w:tc>
        <w:tc>
          <w:tcPr>
            <w:tcW w:w="1117" w:type="dxa"/>
            <w:tcBorders>
              <w:top w:val="single" w:sz="8" w:space="0" w:color="000000"/>
              <w:left w:val="single" w:sz="8" w:space="0" w:color="000000"/>
              <w:bottom w:val="single" w:sz="8" w:space="0" w:color="000000"/>
              <w:right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20"/>
                <w:szCs w:val="20"/>
                <w:lang w:eastAsia="ru-RU"/>
              </w:rPr>
            </w:pPr>
            <w:r w:rsidRPr="004D342B">
              <w:rPr>
                <w:rFonts w:ascii="Times New Roman" w:hAnsi="Times New Roman"/>
                <w:bCs/>
                <w:iCs/>
                <w:sz w:val="20"/>
                <w:szCs w:val="20"/>
                <w:lang w:eastAsia="ru-RU"/>
              </w:rPr>
              <w:t>Ціна, грн.</w:t>
            </w:r>
          </w:p>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з ПДВ</w:t>
            </w:r>
          </w:p>
        </w:tc>
        <w:tc>
          <w:tcPr>
            <w:tcW w:w="1324" w:type="dxa"/>
            <w:tcBorders>
              <w:top w:val="single" w:sz="8" w:space="0" w:color="000000"/>
              <w:left w:val="single" w:sz="8" w:space="0" w:color="000000"/>
              <w:bottom w:val="single" w:sz="8" w:space="0" w:color="000000"/>
              <w:right w:val="single" w:sz="8" w:space="0" w:color="000000"/>
            </w:tcBorders>
            <w:vAlign w:val="center"/>
          </w:tcPr>
          <w:p w:rsidR="00370BEF" w:rsidRPr="004D342B" w:rsidRDefault="00370BEF" w:rsidP="00060842">
            <w:pPr>
              <w:spacing w:after="0" w:line="240" w:lineRule="auto"/>
              <w:jc w:val="center"/>
              <w:rPr>
                <w:rFonts w:ascii="Times New Roman" w:hAnsi="Times New Roman"/>
                <w:sz w:val="20"/>
                <w:szCs w:val="20"/>
              </w:rPr>
            </w:pPr>
            <w:r w:rsidRPr="004D342B">
              <w:rPr>
                <w:rFonts w:ascii="Times New Roman" w:hAnsi="Times New Roman"/>
                <w:bCs/>
                <w:iCs/>
                <w:sz w:val="20"/>
                <w:szCs w:val="20"/>
                <w:lang w:eastAsia="ru-RU"/>
              </w:rPr>
              <w:t>Загальна вартість</w:t>
            </w:r>
            <w:r w:rsidR="009227DB">
              <w:rPr>
                <w:rFonts w:ascii="Times New Roman" w:hAnsi="Times New Roman"/>
                <w:bCs/>
                <w:iCs/>
                <w:sz w:val="20"/>
                <w:szCs w:val="20"/>
                <w:lang w:eastAsia="ru-RU"/>
              </w:rPr>
              <w:t>, грн.</w:t>
            </w:r>
          </w:p>
        </w:tc>
      </w:tr>
      <w:tr w:rsidR="00370BEF" w:rsidRPr="004D342B" w:rsidTr="00BE4C5D">
        <w:trPr>
          <w:trHeight w:val="46"/>
        </w:trPr>
        <w:tc>
          <w:tcPr>
            <w:tcW w:w="510"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sz w:val="18"/>
                <w:szCs w:val="18"/>
              </w:rPr>
            </w:pPr>
          </w:p>
        </w:tc>
        <w:tc>
          <w:tcPr>
            <w:tcW w:w="4202" w:type="dxa"/>
            <w:tcBorders>
              <w:top w:val="single" w:sz="8" w:space="0" w:color="000000"/>
              <w:left w:val="single" w:sz="8" w:space="0" w:color="000000"/>
              <w:bottom w:val="single" w:sz="8" w:space="0" w:color="000000"/>
            </w:tcBorders>
            <w:vAlign w:val="center"/>
          </w:tcPr>
          <w:p w:rsidR="00370BEF" w:rsidRPr="004D342B" w:rsidRDefault="00370BEF" w:rsidP="00BE4C5D">
            <w:pPr>
              <w:spacing w:after="0" w:line="240" w:lineRule="auto"/>
              <w:rPr>
                <w:rFonts w:ascii="Times New Roman" w:hAnsi="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18"/>
                <w:szCs w:val="18"/>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370BEF" w:rsidRPr="004D342B" w:rsidRDefault="00370BEF" w:rsidP="00060842">
            <w:pPr>
              <w:spacing w:after="0" w:line="240" w:lineRule="auto"/>
              <w:jc w:val="center"/>
              <w:rPr>
                <w:rFonts w:ascii="Times New Roman" w:hAnsi="Times New Roman"/>
                <w:bCs/>
                <w:iCs/>
                <w:sz w:val="18"/>
                <w:szCs w:val="18"/>
                <w:lang w:eastAsia="ru-RU"/>
              </w:rPr>
            </w:pPr>
          </w:p>
        </w:tc>
      </w:tr>
      <w:tr w:rsidR="00BE4C5D" w:rsidRPr="004D342B" w:rsidTr="00BE4C5D">
        <w:trPr>
          <w:trHeight w:val="46"/>
        </w:trPr>
        <w:tc>
          <w:tcPr>
            <w:tcW w:w="510"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sz w:val="18"/>
                <w:szCs w:val="18"/>
              </w:rPr>
            </w:pPr>
          </w:p>
        </w:tc>
        <w:tc>
          <w:tcPr>
            <w:tcW w:w="4202"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rPr>
                <w:rFonts w:ascii="Times New Roman" w:hAnsi="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r>
      <w:tr w:rsidR="00BE4C5D" w:rsidRPr="004D342B" w:rsidTr="00BE4C5D">
        <w:trPr>
          <w:trHeight w:val="46"/>
        </w:trPr>
        <w:tc>
          <w:tcPr>
            <w:tcW w:w="510"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sz w:val="18"/>
                <w:szCs w:val="18"/>
              </w:rPr>
            </w:pPr>
          </w:p>
        </w:tc>
        <w:tc>
          <w:tcPr>
            <w:tcW w:w="4202"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r>
      <w:tr w:rsidR="00BE4C5D" w:rsidRPr="004D342B" w:rsidTr="00BE4C5D">
        <w:trPr>
          <w:trHeight w:val="46"/>
        </w:trPr>
        <w:tc>
          <w:tcPr>
            <w:tcW w:w="510"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sz w:val="18"/>
                <w:szCs w:val="18"/>
              </w:rPr>
            </w:pPr>
          </w:p>
        </w:tc>
        <w:tc>
          <w:tcPr>
            <w:tcW w:w="4202"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r>
      <w:tr w:rsidR="00BE4C5D" w:rsidRPr="004D342B" w:rsidTr="00BE4C5D">
        <w:trPr>
          <w:trHeight w:val="46"/>
        </w:trPr>
        <w:tc>
          <w:tcPr>
            <w:tcW w:w="510"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sz w:val="18"/>
                <w:szCs w:val="18"/>
              </w:rPr>
            </w:pPr>
          </w:p>
        </w:tc>
        <w:tc>
          <w:tcPr>
            <w:tcW w:w="4202"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bCs/>
                <w:iCs/>
                <w:sz w:val="18"/>
                <w:szCs w:val="18"/>
                <w:lang w:eastAsia="ru-RU"/>
              </w:rPr>
            </w:pPr>
          </w:p>
        </w:tc>
      </w:tr>
      <w:tr w:rsidR="00BE4C5D" w:rsidRPr="004D342B" w:rsidTr="00370BEF">
        <w:trPr>
          <w:trHeight w:val="221"/>
        </w:trPr>
        <w:tc>
          <w:tcPr>
            <w:tcW w:w="8628" w:type="dxa"/>
            <w:gridSpan w:val="6"/>
            <w:tcBorders>
              <w:left w:val="single" w:sz="8" w:space="0" w:color="000000"/>
              <w:bottom w:val="single" w:sz="8" w:space="0" w:color="000000"/>
              <w:right w:val="single" w:sz="4" w:space="0" w:color="auto"/>
            </w:tcBorders>
          </w:tcPr>
          <w:p w:rsidR="00BE4C5D" w:rsidRPr="004D342B" w:rsidRDefault="00BE4C5D" w:rsidP="00BE4C5D">
            <w:pPr>
              <w:spacing w:after="0" w:line="240" w:lineRule="auto"/>
              <w:jc w:val="right"/>
              <w:rPr>
                <w:rFonts w:ascii="Times New Roman" w:hAnsi="Times New Roman"/>
                <w:sz w:val="20"/>
                <w:szCs w:val="20"/>
              </w:rPr>
            </w:pPr>
            <w:r w:rsidRPr="004D342B">
              <w:rPr>
                <w:rFonts w:ascii="Times New Roman" w:hAnsi="Times New Roman"/>
                <w:b/>
                <w:bCs/>
                <w:sz w:val="20"/>
                <w:szCs w:val="20"/>
                <w:lang w:eastAsia="ru-RU"/>
              </w:rPr>
              <w:t>у тому числі ПДВ, грн.</w:t>
            </w:r>
          </w:p>
        </w:tc>
        <w:tc>
          <w:tcPr>
            <w:tcW w:w="1324" w:type="dxa"/>
            <w:tcBorders>
              <w:left w:val="single" w:sz="4" w:space="0" w:color="auto"/>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sz w:val="20"/>
                <w:szCs w:val="20"/>
              </w:rPr>
            </w:pPr>
          </w:p>
        </w:tc>
      </w:tr>
      <w:tr w:rsidR="00BE4C5D" w:rsidRPr="004D342B" w:rsidTr="00370BEF">
        <w:trPr>
          <w:trHeight w:val="221"/>
        </w:trPr>
        <w:tc>
          <w:tcPr>
            <w:tcW w:w="8628" w:type="dxa"/>
            <w:gridSpan w:val="6"/>
            <w:tcBorders>
              <w:left w:val="single" w:sz="8" w:space="0" w:color="000000"/>
              <w:bottom w:val="single" w:sz="8" w:space="0" w:color="000000"/>
              <w:right w:val="single" w:sz="4" w:space="0" w:color="auto"/>
            </w:tcBorders>
          </w:tcPr>
          <w:p w:rsidR="00BE4C5D" w:rsidRPr="004D342B" w:rsidRDefault="00BE4C5D" w:rsidP="00BE4C5D">
            <w:pPr>
              <w:spacing w:after="0" w:line="240" w:lineRule="auto"/>
              <w:jc w:val="right"/>
              <w:rPr>
                <w:rFonts w:ascii="Times New Roman" w:hAnsi="Times New Roman"/>
                <w:sz w:val="20"/>
                <w:szCs w:val="20"/>
              </w:rPr>
            </w:pPr>
            <w:r w:rsidRPr="004D342B">
              <w:rPr>
                <w:rFonts w:ascii="Times New Roman" w:hAnsi="Times New Roman"/>
                <w:b/>
                <w:bCs/>
                <w:sz w:val="20"/>
                <w:szCs w:val="20"/>
                <w:lang w:eastAsia="ru-RU"/>
              </w:rPr>
              <w:t>Загальна вартість з ПДВ, грн.</w:t>
            </w:r>
          </w:p>
        </w:tc>
        <w:tc>
          <w:tcPr>
            <w:tcW w:w="1324" w:type="dxa"/>
            <w:tcBorders>
              <w:left w:val="single" w:sz="4" w:space="0" w:color="auto"/>
              <w:bottom w:val="single" w:sz="8" w:space="0" w:color="000000"/>
              <w:right w:val="single" w:sz="8" w:space="0" w:color="000000"/>
            </w:tcBorders>
            <w:vAlign w:val="center"/>
          </w:tcPr>
          <w:p w:rsidR="00BE4C5D" w:rsidRPr="004D342B" w:rsidRDefault="00BE4C5D" w:rsidP="00BE4C5D">
            <w:pPr>
              <w:spacing w:after="0" w:line="240" w:lineRule="auto"/>
              <w:jc w:val="center"/>
              <w:rPr>
                <w:rFonts w:ascii="Times New Roman" w:hAnsi="Times New Roman"/>
                <w:sz w:val="20"/>
                <w:szCs w:val="20"/>
              </w:rPr>
            </w:pPr>
          </w:p>
        </w:tc>
      </w:tr>
    </w:tbl>
    <w:p w:rsidR="00370BEF" w:rsidRPr="00B232DF" w:rsidRDefault="00370BEF" w:rsidP="00370BEF">
      <w:pPr>
        <w:spacing w:after="0" w:line="240" w:lineRule="auto"/>
        <w:rPr>
          <w:rFonts w:ascii="Times New Roman" w:hAnsi="Times New Roman"/>
          <w:lang w:eastAsia="ru-RU"/>
        </w:rPr>
      </w:pPr>
      <w:r w:rsidRPr="00B232DF">
        <w:rPr>
          <w:rFonts w:ascii="Times New Roman" w:hAnsi="Times New Roman"/>
          <w:lang w:eastAsia="ru-RU"/>
        </w:rPr>
        <w:t xml:space="preserve">                     </w:t>
      </w:r>
    </w:p>
    <w:p w:rsidR="00370BEF" w:rsidRDefault="00370BEF" w:rsidP="00370BEF">
      <w:pPr>
        <w:spacing w:after="0" w:line="240" w:lineRule="auto"/>
        <w:jc w:val="center"/>
        <w:rPr>
          <w:rFonts w:ascii="Times New Roman" w:hAnsi="Times New Roman"/>
          <w:b/>
          <w:lang w:eastAsia="ru-RU"/>
        </w:rPr>
      </w:pPr>
      <w:r w:rsidRPr="00B232DF">
        <w:rPr>
          <w:rFonts w:ascii="Times New Roman" w:hAnsi="Times New Roman"/>
          <w:b/>
          <w:lang w:eastAsia="ru-RU"/>
        </w:rPr>
        <w:t>ЮРИДИЧНИ АДРЕСИ ТА ПОШТОВІ РЕКВІЗИТИ СТОРІН</w:t>
      </w:r>
    </w:p>
    <w:p w:rsidR="00370BEF" w:rsidRPr="00B232DF" w:rsidRDefault="00370BEF" w:rsidP="00370BEF">
      <w:pPr>
        <w:spacing w:after="0" w:line="240" w:lineRule="auto"/>
        <w:jc w:val="center"/>
        <w:rPr>
          <w:rFonts w:ascii="Times New Roman" w:hAnsi="Times New Roman"/>
        </w:rPr>
      </w:pPr>
    </w:p>
    <w:tbl>
      <w:tblPr>
        <w:tblW w:w="0" w:type="auto"/>
        <w:tblInd w:w="212" w:type="dxa"/>
        <w:tblLayout w:type="fixed"/>
        <w:tblLook w:val="0000" w:firstRow="0" w:lastRow="0" w:firstColumn="0" w:lastColumn="0" w:noHBand="0" w:noVBand="0"/>
      </w:tblPr>
      <w:tblGrid>
        <w:gridCol w:w="5414"/>
        <w:gridCol w:w="4381"/>
      </w:tblGrid>
      <w:tr w:rsidR="00370BEF" w:rsidRPr="00B232DF" w:rsidTr="00060842">
        <w:trPr>
          <w:trHeight w:val="274"/>
        </w:trPr>
        <w:tc>
          <w:tcPr>
            <w:tcW w:w="5414" w:type="dxa"/>
          </w:tcPr>
          <w:p w:rsidR="00370BEF" w:rsidRPr="008D41E1" w:rsidRDefault="008D41E1" w:rsidP="008D41E1">
            <w:pPr>
              <w:spacing w:after="0" w:line="240" w:lineRule="auto"/>
              <w:rPr>
                <w:rFonts w:ascii="Times New Roman" w:hAnsi="Times New Roman"/>
              </w:rPr>
            </w:pPr>
            <w:r w:rsidRPr="008D41E1">
              <w:rPr>
                <w:rFonts w:ascii="Times New Roman" w:hAnsi="Times New Roman"/>
                <w:b/>
                <w:color w:val="000000"/>
                <w:lang w:eastAsia="ru-RU"/>
              </w:rPr>
              <w:t xml:space="preserve">                 </w:t>
            </w:r>
            <w:r w:rsidR="00370BEF" w:rsidRPr="008D41E1">
              <w:rPr>
                <w:rFonts w:ascii="Times New Roman" w:hAnsi="Times New Roman"/>
                <w:b/>
                <w:color w:val="000000"/>
                <w:lang w:eastAsia="ru-RU"/>
              </w:rPr>
              <w:t>Замовник</w:t>
            </w:r>
          </w:p>
        </w:tc>
        <w:tc>
          <w:tcPr>
            <w:tcW w:w="4381" w:type="dxa"/>
          </w:tcPr>
          <w:p w:rsidR="00370BEF" w:rsidRPr="008D41E1" w:rsidRDefault="00370BEF" w:rsidP="00304D0C">
            <w:pPr>
              <w:spacing w:after="0" w:line="240" w:lineRule="auto"/>
              <w:rPr>
                <w:rFonts w:ascii="Times New Roman" w:hAnsi="Times New Roman"/>
              </w:rPr>
            </w:pPr>
            <w:r w:rsidRPr="00B232DF">
              <w:rPr>
                <w:rFonts w:ascii="Times New Roman" w:hAnsi="Times New Roman"/>
                <w:b/>
                <w:color w:val="000000"/>
                <w:lang w:eastAsia="ru-RU"/>
              </w:rPr>
              <w:t xml:space="preserve">                  </w:t>
            </w:r>
            <w:r w:rsidRPr="008D41E1">
              <w:rPr>
                <w:rFonts w:ascii="Times New Roman" w:hAnsi="Times New Roman"/>
                <w:b/>
                <w:color w:val="000000"/>
                <w:lang w:eastAsia="ru-RU"/>
              </w:rPr>
              <w:t>Постачальник</w:t>
            </w:r>
          </w:p>
        </w:tc>
      </w:tr>
      <w:tr w:rsidR="00370BEF" w:rsidRPr="00B232DF" w:rsidTr="00060842">
        <w:trPr>
          <w:trHeight w:val="1196"/>
        </w:trPr>
        <w:tc>
          <w:tcPr>
            <w:tcW w:w="5414" w:type="dxa"/>
          </w:tcPr>
          <w:p w:rsidR="00370BEF" w:rsidRPr="00B232DF" w:rsidRDefault="00370BEF" w:rsidP="00060842">
            <w:pPr>
              <w:spacing w:after="0" w:line="240" w:lineRule="auto"/>
              <w:rPr>
                <w:rFonts w:ascii="Times New Roman" w:hAnsi="Times New Roman"/>
                <w:color w:val="000000"/>
                <w:lang w:eastAsia="ru-RU"/>
              </w:rPr>
            </w:pPr>
          </w:p>
        </w:tc>
        <w:tc>
          <w:tcPr>
            <w:tcW w:w="4381" w:type="dxa"/>
          </w:tcPr>
          <w:p w:rsidR="00370BEF" w:rsidRPr="00B232DF" w:rsidRDefault="00370BEF" w:rsidP="00060842">
            <w:pPr>
              <w:spacing w:after="0" w:line="240" w:lineRule="auto"/>
              <w:rPr>
                <w:rFonts w:ascii="Times New Roman" w:hAnsi="Times New Roman"/>
                <w:lang w:eastAsia="ru-RU"/>
              </w:rPr>
            </w:pPr>
          </w:p>
          <w:p w:rsidR="00370BEF" w:rsidRPr="00B232DF" w:rsidRDefault="00370BEF" w:rsidP="00060842">
            <w:pPr>
              <w:spacing w:after="0" w:line="240" w:lineRule="auto"/>
              <w:rPr>
                <w:rFonts w:ascii="Times New Roman" w:hAnsi="Times New Roman"/>
              </w:rPr>
            </w:pPr>
          </w:p>
        </w:tc>
      </w:tr>
      <w:tr w:rsidR="00065F86" w:rsidRPr="00B232DF" w:rsidTr="00060842">
        <w:trPr>
          <w:trHeight w:val="1196"/>
        </w:trPr>
        <w:tc>
          <w:tcPr>
            <w:tcW w:w="5414" w:type="dxa"/>
          </w:tcPr>
          <w:p w:rsidR="00065F86" w:rsidRPr="00B232DF" w:rsidRDefault="00065F86" w:rsidP="00060842">
            <w:pPr>
              <w:spacing w:after="0" w:line="240" w:lineRule="auto"/>
              <w:rPr>
                <w:rFonts w:ascii="Times New Roman" w:hAnsi="Times New Roman"/>
                <w:color w:val="000000"/>
                <w:lang w:eastAsia="ru-RU"/>
              </w:rPr>
            </w:pPr>
          </w:p>
        </w:tc>
        <w:tc>
          <w:tcPr>
            <w:tcW w:w="4381" w:type="dxa"/>
          </w:tcPr>
          <w:p w:rsidR="00065F86" w:rsidRPr="00B232DF" w:rsidRDefault="00065F86" w:rsidP="00060842">
            <w:pPr>
              <w:spacing w:after="0" w:line="240" w:lineRule="auto"/>
              <w:rPr>
                <w:rFonts w:ascii="Times New Roman" w:hAnsi="Times New Roman"/>
                <w:lang w:eastAsia="ru-RU"/>
              </w:rPr>
            </w:pPr>
          </w:p>
        </w:tc>
      </w:tr>
    </w:tbl>
    <w:p w:rsidR="00FA4BF4" w:rsidRPr="00F24C69" w:rsidRDefault="00FA4BF4">
      <w:pPr>
        <w:spacing w:after="0" w:line="240" w:lineRule="auto"/>
        <w:rPr>
          <w:rFonts w:ascii="Times New Roman" w:hAnsi="Times New Roman"/>
          <w:b/>
          <w:bCs/>
          <w:sz w:val="24"/>
          <w:szCs w:val="24"/>
        </w:rPr>
        <w:sectPr w:rsidR="00FA4BF4" w:rsidRPr="00F24C69">
          <w:pgSz w:w="11906" w:h="16838"/>
          <w:pgMar w:top="567" w:right="850" w:bottom="426" w:left="1701" w:header="708" w:footer="708" w:gutter="0"/>
          <w:cols w:space="708"/>
          <w:docGrid w:linePitch="360"/>
        </w:sectPr>
      </w:pPr>
    </w:p>
    <w:p w:rsidR="00FA4BF4" w:rsidRDefault="00FA4BF4" w:rsidP="00065F86">
      <w:pPr>
        <w:spacing w:after="0" w:line="240" w:lineRule="auto"/>
        <w:jc w:val="right"/>
        <w:rPr>
          <w:rFonts w:ascii="Times New Roman" w:hAnsi="Times New Roman"/>
          <w:b/>
          <w:bCs/>
          <w:sz w:val="24"/>
          <w:szCs w:val="24"/>
          <w:lang w:eastAsia="ru-RU"/>
        </w:rPr>
      </w:pPr>
    </w:p>
    <w:sectPr w:rsidR="00FA4B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8C" w:rsidRDefault="0069798C">
      <w:pPr>
        <w:spacing w:line="240" w:lineRule="auto"/>
      </w:pPr>
      <w:r>
        <w:separator/>
      </w:r>
    </w:p>
  </w:endnote>
  <w:endnote w:type="continuationSeparator" w:id="0">
    <w:p w:rsidR="0069798C" w:rsidRDefault="0069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8C" w:rsidRDefault="0069798C">
      <w:pPr>
        <w:spacing w:after="0"/>
      </w:pPr>
      <w:r>
        <w:separator/>
      </w:r>
    </w:p>
  </w:footnote>
  <w:footnote w:type="continuationSeparator" w:id="0">
    <w:p w:rsidR="0069798C" w:rsidRDefault="006979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eastAsia="Times New Roman" w:cs="Times New Roman"/>
        <w:sz w:val="24"/>
        <w:szCs w:val="24"/>
      </w:rPr>
    </w:lvl>
    <w:lvl w:ilvl="2">
      <w:numFmt w:val="none"/>
      <w:suff w:val="nothing"/>
      <w:lvlText w:val=""/>
      <w:lvlJc w:val="left"/>
      <w:pPr>
        <w:tabs>
          <w:tab w:val="num" w:pos="0"/>
        </w:tabs>
      </w:pPr>
      <w:rPr>
        <w:rFonts w:eastAsia="Times New Roman" w:cs="Times New Roman"/>
        <w:sz w:val="24"/>
        <w:szCs w:val="24"/>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15:restartNumberingAfterBreak="0">
    <w:nsid w:val="00946A67"/>
    <w:multiLevelType w:val="multilevel"/>
    <w:tmpl w:val="A1B6539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674B39"/>
    <w:multiLevelType w:val="hybridMultilevel"/>
    <w:tmpl w:val="5D9A69A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320DD"/>
    <w:multiLevelType w:val="hybridMultilevel"/>
    <w:tmpl w:val="0496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60D2F"/>
    <w:multiLevelType w:val="multilevel"/>
    <w:tmpl w:val="CB1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A3439"/>
    <w:multiLevelType w:val="multilevel"/>
    <w:tmpl w:val="1B3A3439"/>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B860A1B"/>
    <w:multiLevelType w:val="hybridMultilevel"/>
    <w:tmpl w:val="458A0C0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731149"/>
    <w:multiLevelType w:val="multilevel"/>
    <w:tmpl w:val="8824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594BAA"/>
    <w:multiLevelType w:val="hybridMultilevel"/>
    <w:tmpl w:val="D6645CD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3CDE76F6">
      <w:start w:val="1"/>
      <w:numFmt w:val="decimal"/>
      <w:lvlText w:val="%4."/>
      <w:lvlJc w:val="left"/>
      <w:pPr>
        <w:tabs>
          <w:tab w:val="num" w:pos="2662"/>
        </w:tabs>
        <w:ind w:left="2662" w:hanging="360"/>
      </w:pPr>
      <w:rPr>
        <w:b/>
      </w:r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0" w15:restartNumberingAfterBreak="0">
    <w:nsid w:val="253772DC"/>
    <w:multiLevelType w:val="hybridMultilevel"/>
    <w:tmpl w:val="40626318"/>
    <w:lvl w:ilvl="0" w:tplc="1CA8A826">
      <w:start w:val="1"/>
      <w:numFmt w:val="decimal"/>
      <w:lvlText w:val="10.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C568F"/>
    <w:multiLevelType w:val="hybridMultilevel"/>
    <w:tmpl w:val="F9CEE5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8573AD"/>
    <w:multiLevelType w:val="multilevel"/>
    <w:tmpl w:val="2E001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600936"/>
    <w:multiLevelType w:val="hybridMultilevel"/>
    <w:tmpl w:val="183C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E27683"/>
    <w:multiLevelType w:val="multilevel"/>
    <w:tmpl w:val="8DC2F8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8BB26BE"/>
    <w:multiLevelType w:val="multilevel"/>
    <w:tmpl w:val="38BB26BE"/>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AC002F"/>
    <w:multiLevelType w:val="hybridMultilevel"/>
    <w:tmpl w:val="5CDA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EC6169"/>
    <w:multiLevelType w:val="hybridMultilevel"/>
    <w:tmpl w:val="686A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55A49"/>
    <w:multiLevelType w:val="multilevel"/>
    <w:tmpl w:val="4A1A26B4"/>
    <w:lvl w:ilvl="0">
      <w:start w:val="10"/>
      <w:numFmt w:val="decimal"/>
      <w:lvlText w:val="%1."/>
      <w:lvlJc w:val="left"/>
      <w:pPr>
        <w:ind w:left="444" w:hanging="444"/>
      </w:pPr>
      <w:rPr>
        <w:rFonts w:hint="default"/>
      </w:rPr>
    </w:lvl>
    <w:lvl w:ilvl="1">
      <w:start w:val="3"/>
      <w:numFmt w:val="decimal"/>
      <w:lvlText w:val="%1.%2."/>
      <w:lvlJc w:val="left"/>
      <w:pPr>
        <w:ind w:left="804" w:hanging="444"/>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31214E"/>
    <w:multiLevelType w:val="hybridMultilevel"/>
    <w:tmpl w:val="74EC194A"/>
    <w:lvl w:ilvl="0" w:tplc="AE42BFCE">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C63FF"/>
    <w:multiLevelType w:val="multilevel"/>
    <w:tmpl w:val="1342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2D065B"/>
    <w:multiLevelType w:val="hybridMultilevel"/>
    <w:tmpl w:val="1AE4E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FB5FC9"/>
    <w:multiLevelType w:val="hybridMultilevel"/>
    <w:tmpl w:val="CFD813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9FB766B"/>
    <w:multiLevelType w:val="hybridMultilevel"/>
    <w:tmpl w:val="69FA0926"/>
    <w:lvl w:ilvl="0" w:tplc="C7BADC5E">
      <w:start w:val="1"/>
      <w:numFmt w:val="decimal"/>
      <w:lvlText w:val="8.%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C6650"/>
    <w:multiLevelType w:val="multilevel"/>
    <w:tmpl w:val="4FDC6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9E3428"/>
    <w:multiLevelType w:val="hybridMultilevel"/>
    <w:tmpl w:val="A6D49CA0"/>
    <w:lvl w:ilvl="0" w:tplc="7D162A06">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15:restartNumberingAfterBreak="0">
    <w:nsid w:val="53F703ED"/>
    <w:multiLevelType w:val="multilevel"/>
    <w:tmpl w:val="9978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6B1"/>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1" w15:restartNumberingAfterBreak="0">
    <w:nsid w:val="5FA86815"/>
    <w:multiLevelType w:val="hybridMultilevel"/>
    <w:tmpl w:val="3F0874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606EA9"/>
    <w:multiLevelType w:val="multilevel"/>
    <w:tmpl w:val="61606EA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E02AB3"/>
    <w:multiLevelType w:val="hybridMultilevel"/>
    <w:tmpl w:val="9CBA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2540B8"/>
    <w:multiLevelType w:val="multilevel"/>
    <w:tmpl w:val="1084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503AE7"/>
    <w:multiLevelType w:val="multilevel"/>
    <w:tmpl w:val="72503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182B8B"/>
    <w:multiLevelType w:val="hybridMultilevel"/>
    <w:tmpl w:val="3BDE0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9765A"/>
    <w:multiLevelType w:val="hybridMultilevel"/>
    <w:tmpl w:val="436E4BA0"/>
    <w:lvl w:ilvl="0" w:tplc="EC5041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35"/>
  </w:num>
  <w:num w:numId="4">
    <w:abstractNumId w:val="32"/>
  </w:num>
  <w:num w:numId="5">
    <w:abstractNumId w:val="6"/>
  </w:num>
  <w:num w:numId="6">
    <w:abstractNumId w:val="26"/>
  </w:num>
  <w:num w:numId="7">
    <w:abstractNumId w:val="22"/>
  </w:num>
  <w:num w:numId="8">
    <w:abstractNumId w:val="17"/>
  </w:num>
  <w:num w:numId="9">
    <w:abstractNumId w:val="18"/>
  </w:num>
  <w:num w:numId="10">
    <w:abstractNumId w:val="14"/>
  </w:num>
  <w:num w:numId="11">
    <w:abstractNumId w:val="11"/>
  </w:num>
  <w:num w:numId="12">
    <w:abstractNumId w:val="25"/>
  </w:num>
  <w:num w:numId="13">
    <w:abstractNumId w:val="1"/>
  </w:num>
  <w:num w:numId="14">
    <w:abstractNumId w:val="36"/>
  </w:num>
  <w:num w:numId="15">
    <w:abstractNumId w:val="2"/>
  </w:num>
  <w:num w:numId="16">
    <w:abstractNumId w:val="10"/>
  </w:num>
  <w:num w:numId="17">
    <w:abstractNumId w:val="37"/>
  </w:num>
  <w:num w:numId="18">
    <w:abstractNumId w:val="19"/>
  </w:num>
  <w:num w:numId="19">
    <w:abstractNumId w:val="30"/>
  </w:num>
  <w:num w:numId="20">
    <w:abstractNumId w:val="33"/>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0"/>
  </w:num>
  <w:num w:numId="28">
    <w:abstractNumId w:val="28"/>
  </w:num>
  <w:num w:numId="29">
    <w:abstractNumId w:val="3"/>
  </w:num>
  <w:num w:numId="30">
    <w:abstractNumId w:val="15"/>
  </w:num>
  <w:num w:numId="31">
    <w:abstractNumId w:val="8"/>
  </w:num>
  <w:num w:numId="32">
    <w:abstractNumId w:val="34"/>
  </w:num>
  <w:num w:numId="33">
    <w:abstractNumId w:val="13"/>
  </w:num>
  <w:num w:numId="34">
    <w:abstractNumId w:val="29"/>
  </w:num>
  <w:num w:numId="35">
    <w:abstractNumId w:val="21"/>
  </w:num>
  <w:num w:numId="36">
    <w:abstractNumId w:val="12"/>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A8"/>
    <w:rsid w:val="0001413D"/>
    <w:rsid w:val="0003463C"/>
    <w:rsid w:val="00047A2F"/>
    <w:rsid w:val="00051A55"/>
    <w:rsid w:val="0005237F"/>
    <w:rsid w:val="00060842"/>
    <w:rsid w:val="00064A04"/>
    <w:rsid w:val="00065F86"/>
    <w:rsid w:val="00087460"/>
    <w:rsid w:val="00097304"/>
    <w:rsid w:val="000978C9"/>
    <w:rsid w:val="000A2841"/>
    <w:rsid w:val="000A28DD"/>
    <w:rsid w:val="000A4FE5"/>
    <w:rsid w:val="000A6ADD"/>
    <w:rsid w:val="000B0279"/>
    <w:rsid w:val="000B30C3"/>
    <w:rsid w:val="000C2362"/>
    <w:rsid w:val="000D232C"/>
    <w:rsid w:val="000E1D58"/>
    <w:rsid w:val="000E6CB5"/>
    <w:rsid w:val="00115941"/>
    <w:rsid w:val="00117D2B"/>
    <w:rsid w:val="00130DAF"/>
    <w:rsid w:val="00133F1F"/>
    <w:rsid w:val="00135390"/>
    <w:rsid w:val="00147492"/>
    <w:rsid w:val="001636E6"/>
    <w:rsid w:val="001642AA"/>
    <w:rsid w:val="00172BEC"/>
    <w:rsid w:val="001828DF"/>
    <w:rsid w:val="00183D8B"/>
    <w:rsid w:val="00185803"/>
    <w:rsid w:val="00187535"/>
    <w:rsid w:val="00187A24"/>
    <w:rsid w:val="00190046"/>
    <w:rsid w:val="00191E0F"/>
    <w:rsid w:val="001927C0"/>
    <w:rsid w:val="00197DDB"/>
    <w:rsid w:val="001B08D6"/>
    <w:rsid w:val="001C5918"/>
    <w:rsid w:val="001E1A6A"/>
    <w:rsid w:val="001E544A"/>
    <w:rsid w:val="001E5FCD"/>
    <w:rsid w:val="001F0F00"/>
    <w:rsid w:val="001F1A4C"/>
    <w:rsid w:val="002004EF"/>
    <w:rsid w:val="00204931"/>
    <w:rsid w:val="00221237"/>
    <w:rsid w:val="00222288"/>
    <w:rsid w:val="00222A66"/>
    <w:rsid w:val="002311C7"/>
    <w:rsid w:val="00236145"/>
    <w:rsid w:val="00236750"/>
    <w:rsid w:val="00260039"/>
    <w:rsid w:val="00262F3A"/>
    <w:rsid w:val="00266057"/>
    <w:rsid w:val="002706D4"/>
    <w:rsid w:val="0028471B"/>
    <w:rsid w:val="00285902"/>
    <w:rsid w:val="002860E2"/>
    <w:rsid w:val="002947B1"/>
    <w:rsid w:val="002A2127"/>
    <w:rsid w:val="002A4143"/>
    <w:rsid w:val="002B3DE5"/>
    <w:rsid w:val="002B469C"/>
    <w:rsid w:val="002C3B41"/>
    <w:rsid w:val="002C6C22"/>
    <w:rsid w:val="002D13B6"/>
    <w:rsid w:val="002D5333"/>
    <w:rsid w:val="002E0B72"/>
    <w:rsid w:val="002E1B1E"/>
    <w:rsid w:val="002E7CD1"/>
    <w:rsid w:val="00301758"/>
    <w:rsid w:val="003021CB"/>
    <w:rsid w:val="00304D0C"/>
    <w:rsid w:val="00311158"/>
    <w:rsid w:val="00323DB6"/>
    <w:rsid w:val="00323F9E"/>
    <w:rsid w:val="00330D97"/>
    <w:rsid w:val="0034412D"/>
    <w:rsid w:val="0034507C"/>
    <w:rsid w:val="00350E91"/>
    <w:rsid w:val="00356336"/>
    <w:rsid w:val="00356ECB"/>
    <w:rsid w:val="00357D82"/>
    <w:rsid w:val="0036762F"/>
    <w:rsid w:val="00370BEF"/>
    <w:rsid w:val="003774D0"/>
    <w:rsid w:val="0038500F"/>
    <w:rsid w:val="00387457"/>
    <w:rsid w:val="0038767C"/>
    <w:rsid w:val="00390F6D"/>
    <w:rsid w:val="003948CC"/>
    <w:rsid w:val="003A1941"/>
    <w:rsid w:val="003A25AC"/>
    <w:rsid w:val="003A51E4"/>
    <w:rsid w:val="003A5AEB"/>
    <w:rsid w:val="003B2F52"/>
    <w:rsid w:val="003B44E0"/>
    <w:rsid w:val="003C06D1"/>
    <w:rsid w:val="003C538C"/>
    <w:rsid w:val="003D3CA1"/>
    <w:rsid w:val="003D4135"/>
    <w:rsid w:val="003D5C89"/>
    <w:rsid w:val="003D7ED8"/>
    <w:rsid w:val="003E120D"/>
    <w:rsid w:val="003E57FA"/>
    <w:rsid w:val="003F0A4E"/>
    <w:rsid w:val="003F18CF"/>
    <w:rsid w:val="003F2C3E"/>
    <w:rsid w:val="00400615"/>
    <w:rsid w:val="00403C00"/>
    <w:rsid w:val="00416D05"/>
    <w:rsid w:val="004173EE"/>
    <w:rsid w:val="0044054A"/>
    <w:rsid w:val="00443E46"/>
    <w:rsid w:val="00447D9D"/>
    <w:rsid w:val="00451E97"/>
    <w:rsid w:val="0045221B"/>
    <w:rsid w:val="0045251C"/>
    <w:rsid w:val="00471A0F"/>
    <w:rsid w:val="0047695E"/>
    <w:rsid w:val="00481260"/>
    <w:rsid w:val="00483747"/>
    <w:rsid w:val="00496BD6"/>
    <w:rsid w:val="004B2E2B"/>
    <w:rsid w:val="004B412F"/>
    <w:rsid w:val="004C4845"/>
    <w:rsid w:val="004C4979"/>
    <w:rsid w:val="004C592F"/>
    <w:rsid w:val="004D14B9"/>
    <w:rsid w:val="004D3498"/>
    <w:rsid w:val="004E0585"/>
    <w:rsid w:val="004E5FF2"/>
    <w:rsid w:val="004E63E5"/>
    <w:rsid w:val="00503F39"/>
    <w:rsid w:val="00505968"/>
    <w:rsid w:val="0051112F"/>
    <w:rsid w:val="005224C2"/>
    <w:rsid w:val="00545FF5"/>
    <w:rsid w:val="00560ABE"/>
    <w:rsid w:val="00567C9E"/>
    <w:rsid w:val="005751D4"/>
    <w:rsid w:val="00575C45"/>
    <w:rsid w:val="00584FF7"/>
    <w:rsid w:val="00592202"/>
    <w:rsid w:val="005A0D46"/>
    <w:rsid w:val="005A6ADD"/>
    <w:rsid w:val="005B0FBD"/>
    <w:rsid w:val="005B27F9"/>
    <w:rsid w:val="005B3ABA"/>
    <w:rsid w:val="005B5D0A"/>
    <w:rsid w:val="005B64F2"/>
    <w:rsid w:val="005C47DC"/>
    <w:rsid w:val="005E0737"/>
    <w:rsid w:val="005E2A75"/>
    <w:rsid w:val="005F7457"/>
    <w:rsid w:val="00604145"/>
    <w:rsid w:val="00621C85"/>
    <w:rsid w:val="00623C6D"/>
    <w:rsid w:val="00625B75"/>
    <w:rsid w:val="006270D0"/>
    <w:rsid w:val="00630100"/>
    <w:rsid w:val="00630DA8"/>
    <w:rsid w:val="00635815"/>
    <w:rsid w:val="0065251B"/>
    <w:rsid w:val="00656D3B"/>
    <w:rsid w:val="00662E3A"/>
    <w:rsid w:val="00663153"/>
    <w:rsid w:val="006646AD"/>
    <w:rsid w:val="0066714C"/>
    <w:rsid w:val="0068273D"/>
    <w:rsid w:val="00695E80"/>
    <w:rsid w:val="0069798C"/>
    <w:rsid w:val="006D4C19"/>
    <w:rsid w:val="007052C4"/>
    <w:rsid w:val="00714099"/>
    <w:rsid w:val="00730CD2"/>
    <w:rsid w:val="007428E6"/>
    <w:rsid w:val="00744BD1"/>
    <w:rsid w:val="00753FD4"/>
    <w:rsid w:val="00755D9F"/>
    <w:rsid w:val="0075643E"/>
    <w:rsid w:val="00761FE2"/>
    <w:rsid w:val="00771786"/>
    <w:rsid w:val="00772A2F"/>
    <w:rsid w:val="00772E59"/>
    <w:rsid w:val="00775D75"/>
    <w:rsid w:val="00784702"/>
    <w:rsid w:val="00791510"/>
    <w:rsid w:val="00792804"/>
    <w:rsid w:val="007A26A0"/>
    <w:rsid w:val="007A74D9"/>
    <w:rsid w:val="007B3C4F"/>
    <w:rsid w:val="007B4B9C"/>
    <w:rsid w:val="007B7B90"/>
    <w:rsid w:val="007C2980"/>
    <w:rsid w:val="007E6068"/>
    <w:rsid w:val="007E7A74"/>
    <w:rsid w:val="007F4773"/>
    <w:rsid w:val="008009FA"/>
    <w:rsid w:val="00804D4B"/>
    <w:rsid w:val="00812F4D"/>
    <w:rsid w:val="00813761"/>
    <w:rsid w:val="0082074B"/>
    <w:rsid w:val="00821CA5"/>
    <w:rsid w:val="008269AB"/>
    <w:rsid w:val="00835D38"/>
    <w:rsid w:val="00841A15"/>
    <w:rsid w:val="00851C85"/>
    <w:rsid w:val="0086261B"/>
    <w:rsid w:val="00874ABD"/>
    <w:rsid w:val="00880DE7"/>
    <w:rsid w:val="0088102D"/>
    <w:rsid w:val="0088445B"/>
    <w:rsid w:val="0089185B"/>
    <w:rsid w:val="008931D3"/>
    <w:rsid w:val="00893A3C"/>
    <w:rsid w:val="008959B9"/>
    <w:rsid w:val="008A2061"/>
    <w:rsid w:val="008A22DE"/>
    <w:rsid w:val="008A4004"/>
    <w:rsid w:val="008A4155"/>
    <w:rsid w:val="008B051E"/>
    <w:rsid w:val="008B16A9"/>
    <w:rsid w:val="008B6119"/>
    <w:rsid w:val="008C092C"/>
    <w:rsid w:val="008D22F9"/>
    <w:rsid w:val="008D406E"/>
    <w:rsid w:val="008D41E1"/>
    <w:rsid w:val="008D741A"/>
    <w:rsid w:val="008E32A4"/>
    <w:rsid w:val="008E3AD5"/>
    <w:rsid w:val="008E6284"/>
    <w:rsid w:val="008F3AD2"/>
    <w:rsid w:val="009000EB"/>
    <w:rsid w:val="009045C0"/>
    <w:rsid w:val="0091341C"/>
    <w:rsid w:val="009227DB"/>
    <w:rsid w:val="00934ACF"/>
    <w:rsid w:val="00937A85"/>
    <w:rsid w:val="009432A8"/>
    <w:rsid w:val="009453AC"/>
    <w:rsid w:val="00945626"/>
    <w:rsid w:val="00945D99"/>
    <w:rsid w:val="00955DA8"/>
    <w:rsid w:val="00957C2A"/>
    <w:rsid w:val="00963B2D"/>
    <w:rsid w:val="00964BB7"/>
    <w:rsid w:val="00975968"/>
    <w:rsid w:val="00976CE0"/>
    <w:rsid w:val="009841E2"/>
    <w:rsid w:val="009879FC"/>
    <w:rsid w:val="009A1387"/>
    <w:rsid w:val="009B76F0"/>
    <w:rsid w:val="009C567B"/>
    <w:rsid w:val="009D5101"/>
    <w:rsid w:val="009D72BD"/>
    <w:rsid w:val="009E304E"/>
    <w:rsid w:val="009F2C8B"/>
    <w:rsid w:val="009F315D"/>
    <w:rsid w:val="009F61B7"/>
    <w:rsid w:val="00A02A65"/>
    <w:rsid w:val="00A03147"/>
    <w:rsid w:val="00A10C6C"/>
    <w:rsid w:val="00A11938"/>
    <w:rsid w:val="00A16CB3"/>
    <w:rsid w:val="00A21899"/>
    <w:rsid w:val="00A30A6E"/>
    <w:rsid w:val="00A313AD"/>
    <w:rsid w:val="00A703A4"/>
    <w:rsid w:val="00A769C3"/>
    <w:rsid w:val="00A773ED"/>
    <w:rsid w:val="00A7762D"/>
    <w:rsid w:val="00A82317"/>
    <w:rsid w:val="00A9402B"/>
    <w:rsid w:val="00AA3B96"/>
    <w:rsid w:val="00AA4A50"/>
    <w:rsid w:val="00AA5DC9"/>
    <w:rsid w:val="00AB1E7D"/>
    <w:rsid w:val="00AC44DF"/>
    <w:rsid w:val="00AC486A"/>
    <w:rsid w:val="00AC4DC0"/>
    <w:rsid w:val="00AD1A48"/>
    <w:rsid w:val="00AE221A"/>
    <w:rsid w:val="00AF7389"/>
    <w:rsid w:val="00B0227F"/>
    <w:rsid w:val="00B13A83"/>
    <w:rsid w:val="00B14D93"/>
    <w:rsid w:val="00B24E7F"/>
    <w:rsid w:val="00B376EF"/>
    <w:rsid w:val="00B458D6"/>
    <w:rsid w:val="00B47179"/>
    <w:rsid w:val="00B53D0E"/>
    <w:rsid w:val="00B6328C"/>
    <w:rsid w:val="00B635F9"/>
    <w:rsid w:val="00B664F2"/>
    <w:rsid w:val="00B722FA"/>
    <w:rsid w:val="00B7250D"/>
    <w:rsid w:val="00B73D04"/>
    <w:rsid w:val="00B90817"/>
    <w:rsid w:val="00B90B89"/>
    <w:rsid w:val="00BA5B8F"/>
    <w:rsid w:val="00BB2A0E"/>
    <w:rsid w:val="00BB40B2"/>
    <w:rsid w:val="00BC378D"/>
    <w:rsid w:val="00BC3824"/>
    <w:rsid w:val="00BD0165"/>
    <w:rsid w:val="00BD6024"/>
    <w:rsid w:val="00BE0C0D"/>
    <w:rsid w:val="00BE4C5D"/>
    <w:rsid w:val="00BE5082"/>
    <w:rsid w:val="00BE5A5D"/>
    <w:rsid w:val="00BF3180"/>
    <w:rsid w:val="00BF3C2A"/>
    <w:rsid w:val="00C00178"/>
    <w:rsid w:val="00C10D66"/>
    <w:rsid w:val="00C117FF"/>
    <w:rsid w:val="00C143EC"/>
    <w:rsid w:val="00C157F9"/>
    <w:rsid w:val="00C21EBF"/>
    <w:rsid w:val="00C31856"/>
    <w:rsid w:val="00C36867"/>
    <w:rsid w:val="00C5410A"/>
    <w:rsid w:val="00C57B6F"/>
    <w:rsid w:val="00C6758E"/>
    <w:rsid w:val="00C74CB4"/>
    <w:rsid w:val="00C82249"/>
    <w:rsid w:val="00C83BD0"/>
    <w:rsid w:val="00C96136"/>
    <w:rsid w:val="00C97FF0"/>
    <w:rsid w:val="00CA3A11"/>
    <w:rsid w:val="00CB361F"/>
    <w:rsid w:val="00CB6F40"/>
    <w:rsid w:val="00CC731E"/>
    <w:rsid w:val="00CC7B86"/>
    <w:rsid w:val="00CD2EC2"/>
    <w:rsid w:val="00CD75D6"/>
    <w:rsid w:val="00CE0F68"/>
    <w:rsid w:val="00CE79AA"/>
    <w:rsid w:val="00D16034"/>
    <w:rsid w:val="00D23D48"/>
    <w:rsid w:val="00D4270F"/>
    <w:rsid w:val="00D428D7"/>
    <w:rsid w:val="00D43DB8"/>
    <w:rsid w:val="00D45E8D"/>
    <w:rsid w:val="00D56025"/>
    <w:rsid w:val="00D609FB"/>
    <w:rsid w:val="00D65DBD"/>
    <w:rsid w:val="00D72035"/>
    <w:rsid w:val="00D741E7"/>
    <w:rsid w:val="00D76397"/>
    <w:rsid w:val="00D76E2F"/>
    <w:rsid w:val="00D77323"/>
    <w:rsid w:val="00D83524"/>
    <w:rsid w:val="00D85C3E"/>
    <w:rsid w:val="00DA19CF"/>
    <w:rsid w:val="00DA49F8"/>
    <w:rsid w:val="00DA4B39"/>
    <w:rsid w:val="00DB4B76"/>
    <w:rsid w:val="00DC5961"/>
    <w:rsid w:val="00DD20D5"/>
    <w:rsid w:val="00DD72F8"/>
    <w:rsid w:val="00E01046"/>
    <w:rsid w:val="00E03657"/>
    <w:rsid w:val="00E14784"/>
    <w:rsid w:val="00E167A1"/>
    <w:rsid w:val="00E16AC4"/>
    <w:rsid w:val="00E36F14"/>
    <w:rsid w:val="00E41D88"/>
    <w:rsid w:val="00E422CD"/>
    <w:rsid w:val="00E42B18"/>
    <w:rsid w:val="00E51797"/>
    <w:rsid w:val="00E518F3"/>
    <w:rsid w:val="00E55280"/>
    <w:rsid w:val="00E6521B"/>
    <w:rsid w:val="00E6712A"/>
    <w:rsid w:val="00E7306C"/>
    <w:rsid w:val="00E912D8"/>
    <w:rsid w:val="00EB0D3E"/>
    <w:rsid w:val="00EB3DF7"/>
    <w:rsid w:val="00EB7783"/>
    <w:rsid w:val="00EC15EE"/>
    <w:rsid w:val="00ED1D4A"/>
    <w:rsid w:val="00ED304C"/>
    <w:rsid w:val="00EE5B57"/>
    <w:rsid w:val="00EE7961"/>
    <w:rsid w:val="00EF7242"/>
    <w:rsid w:val="00F015B0"/>
    <w:rsid w:val="00F05F06"/>
    <w:rsid w:val="00F21F58"/>
    <w:rsid w:val="00F24C69"/>
    <w:rsid w:val="00F25E16"/>
    <w:rsid w:val="00F33CF2"/>
    <w:rsid w:val="00F359D5"/>
    <w:rsid w:val="00F47847"/>
    <w:rsid w:val="00F67F77"/>
    <w:rsid w:val="00F7607B"/>
    <w:rsid w:val="00F81263"/>
    <w:rsid w:val="00F916A0"/>
    <w:rsid w:val="00F95866"/>
    <w:rsid w:val="00F95F0F"/>
    <w:rsid w:val="00F96C36"/>
    <w:rsid w:val="00FA4BF4"/>
    <w:rsid w:val="00FB2D0F"/>
    <w:rsid w:val="00FB3239"/>
    <w:rsid w:val="00FC1265"/>
    <w:rsid w:val="00FC299F"/>
    <w:rsid w:val="00FC7619"/>
    <w:rsid w:val="00FD2849"/>
    <w:rsid w:val="00FD28B5"/>
    <w:rsid w:val="00FE23FB"/>
    <w:rsid w:val="00FF1577"/>
    <w:rsid w:val="1EAE6361"/>
    <w:rsid w:val="2342522D"/>
    <w:rsid w:val="4BFD2881"/>
    <w:rsid w:val="59D26CD4"/>
    <w:rsid w:val="7E0534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712F"/>
  <w15:docId w15:val="{284B68B6-F906-4F05-85FC-08DA089C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rsid w:val="008F3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locke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qFormat/>
    <w:rPr>
      <w:rFonts w:cs="Times New Roman"/>
      <w:color w:val="0000FF"/>
      <w:u w:val="single"/>
    </w:rPr>
  </w:style>
  <w:style w:type="character" w:styleId="a4">
    <w:name w:val="Strong"/>
    <w:basedOn w:val="a0"/>
    <w:uiPriority w:val="22"/>
    <w:qFormat/>
    <w:locked/>
    <w:rPr>
      <w:rFonts w:cs="Times New Roman"/>
      <w:b/>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caption"/>
    <w:basedOn w:val="a"/>
    <w:next w:val="a"/>
    <w:qFormat/>
    <w:locked/>
    <w:pPr>
      <w:spacing w:after="0" w:line="240" w:lineRule="auto"/>
      <w:ind w:left="-993"/>
    </w:pPr>
    <w:rPr>
      <w:rFonts w:ascii="Times New Roman" w:eastAsia="Times New Roman" w:hAnsi="Times New Roman"/>
      <w:sz w:val="24"/>
      <w:szCs w:val="20"/>
      <w:lang w:eastAsia="ru-RU"/>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uiPriority w:val="99"/>
    <w:semiHidden/>
    <w:unhideWhenUsed/>
    <w:pPr>
      <w:spacing w:after="120"/>
    </w:pPr>
  </w:style>
  <w:style w:type="paragraph" w:styleId="ac">
    <w:name w:val="footer"/>
    <w:basedOn w:val="a"/>
    <w:link w:val="ad"/>
    <w:uiPriority w:val="99"/>
    <w:semiHidden/>
    <w:unhideWhenUsed/>
    <w:pPr>
      <w:tabs>
        <w:tab w:val="center" w:pos="4677"/>
        <w:tab w:val="right" w:pos="9355"/>
      </w:tabs>
      <w:spacing w:after="0" w:line="240" w:lineRule="auto"/>
    </w:p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Знак"/>
    <w:basedOn w:val="a"/>
    <w:link w:val="af"/>
    <w:uiPriority w:val="99"/>
    <w:qFormat/>
    <w:pPr>
      <w:spacing w:before="100" w:beforeAutospacing="1" w:after="100" w:afterAutospacing="1" w:line="240" w:lineRule="auto"/>
    </w:pPr>
    <w:rPr>
      <w:rFonts w:ascii="Times New Roman" w:eastAsia="Times New Roman" w:hAnsi="Times New Roman"/>
      <w:sz w:val="24"/>
      <w:szCs w:val="24"/>
      <w:lang w:eastAsia="uk-UA"/>
    </w:rPr>
  </w:style>
  <w:style w:type="paragraph" w:styleId="21">
    <w:name w:val="Body Text Indent 2"/>
    <w:basedOn w:val="a"/>
    <w:link w:val="22"/>
    <w:unhideWhenUsed/>
    <w:pPr>
      <w:spacing w:after="120" w:line="480" w:lineRule="auto"/>
      <w:ind w:left="283"/>
    </w:pPr>
    <w:rPr>
      <w:rFonts w:cs="Calibri"/>
      <w:lang w:val="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Pr>
      <w:sz w:val="22"/>
      <w:szCs w:val="22"/>
      <w:lang w:val="uk-UA" w:eastAsia="en-US"/>
    </w:rPr>
  </w:style>
  <w:style w:type="paragraph" w:styleId="af2">
    <w:name w:val="List Paragraph"/>
    <w:aliases w:val="Elenco Normale,List Paragraph,Список уровня 2,название табл/рис,Chapter10,заголовок 1.1,Numbered List"/>
    <w:basedOn w:val="a"/>
    <w:link w:val="af3"/>
    <w:qFormat/>
    <w:pPr>
      <w:ind w:left="720"/>
      <w:contextualSpacing/>
    </w:pPr>
  </w:style>
  <w:style w:type="character" w:customStyle="1" w:styleId="a6">
    <w:name w:val="Текст выноски Знак"/>
    <w:basedOn w:val="a0"/>
    <w:link w:val="a5"/>
    <w:uiPriority w:val="99"/>
    <w:semiHidden/>
    <w:rPr>
      <w:rFonts w:ascii="Segoe UI" w:hAnsi="Segoe UI" w:cs="Segoe UI"/>
      <w:sz w:val="18"/>
      <w:szCs w:val="18"/>
    </w:rPr>
  </w:style>
  <w:style w:type="paragraph" w:customStyle="1" w:styleId="11">
    <w:name w:val="Обычный1"/>
    <w:pPr>
      <w:spacing w:line="276" w:lineRule="auto"/>
    </w:pPr>
    <w:rPr>
      <w:rFonts w:ascii="Arial" w:eastAsia="Arial" w:hAnsi="Arial" w:cs="Arial"/>
      <w:color w:val="000000"/>
      <w:sz w:val="22"/>
      <w:szCs w:val="22"/>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qowt-font2-timesnewroman">
    <w:name w:val="qowt-font2-timesnewroman"/>
    <w:uiPriority w:val="99"/>
    <w:qFormat/>
    <w:rPr>
      <w:rFonts w:cs="Times New Roman"/>
    </w:rPr>
  </w:style>
  <w:style w:type="character" w:customStyle="1" w:styleId="a9">
    <w:name w:val="Верхний колонтитул Знак"/>
    <w:basedOn w:val="a0"/>
    <w:link w:val="a8"/>
    <w:uiPriority w:val="99"/>
    <w:semiHidden/>
    <w:rPr>
      <w:sz w:val="22"/>
      <w:szCs w:val="22"/>
    </w:rPr>
  </w:style>
  <w:style w:type="character" w:customStyle="1" w:styleId="ad">
    <w:name w:val="Нижний колонтитул Знак"/>
    <w:basedOn w:val="a0"/>
    <w:link w:val="ac"/>
    <w:uiPriority w:val="99"/>
    <w:semiHidden/>
    <w:rPr>
      <w:sz w:val="22"/>
      <w:szCs w:val="22"/>
    </w:rPr>
  </w:style>
  <w:style w:type="character" w:customStyle="1" w:styleId="HTML0">
    <w:name w:val="Стандартный HTML Знак"/>
    <w:basedOn w:val="a0"/>
    <w:link w:val="HTML"/>
    <w:rPr>
      <w:rFonts w:ascii="Courier New" w:eastAsia="Times New Roman" w:hAnsi="Courier New"/>
      <w:color w:val="000000"/>
      <w:sz w:val="18"/>
      <w:lang w:val="ru-RU" w:eastAsia="ru-RU"/>
    </w:rPr>
  </w:style>
  <w:style w:type="paragraph" w:customStyle="1" w:styleId="af4">
    <w:name w:val="Базовый"/>
    <w:pPr>
      <w:tabs>
        <w:tab w:val="left" w:pos="708"/>
      </w:tabs>
      <w:suppressAutoHyphens/>
      <w:spacing w:after="200" w:line="276" w:lineRule="auto"/>
    </w:pPr>
    <w:rPr>
      <w:rFonts w:ascii="Times New Roman" w:hAnsi="Times New Roman"/>
      <w:sz w:val="24"/>
      <w:szCs w:val="24"/>
    </w:rPr>
  </w:style>
  <w:style w:type="paragraph" w:customStyle="1" w:styleId="af5">
    <w:name w:val="a"/>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2">
    <w:name w:val="Основной текст с отступом 2 Знак"/>
    <w:link w:val="21"/>
    <w:rPr>
      <w:rFonts w:cs="Calibri"/>
      <w:sz w:val="22"/>
      <w:szCs w:val="22"/>
      <w:lang w:val="ru-RU"/>
    </w:rPr>
  </w:style>
  <w:style w:type="character" w:customStyle="1" w:styleId="210">
    <w:name w:val="Основной текст с отступом 2 Знак1"/>
    <w:basedOn w:val="a0"/>
    <w:uiPriority w:val="99"/>
    <w:semiHidden/>
    <w:rPr>
      <w:sz w:val="22"/>
      <w:szCs w:val="22"/>
    </w:rPr>
  </w:style>
  <w:style w:type="character" w:customStyle="1" w:styleId="ab">
    <w:name w:val="Основной текст Знак"/>
    <w:basedOn w:val="a0"/>
    <w:link w:val="aa"/>
    <w:uiPriority w:val="99"/>
    <w:semiHidden/>
    <w:rPr>
      <w:sz w:val="22"/>
      <w:szCs w:val="22"/>
    </w:rPr>
  </w:style>
  <w:style w:type="character" w:customStyle="1" w:styleId="20">
    <w:name w:val="Заголовок 2 Знак"/>
    <w:basedOn w:val="a0"/>
    <w:link w:val="2"/>
    <w:semiHidden/>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Pr>
      <w:rFonts w:ascii="Times New Roman" w:eastAsia="Times New Roman" w:hAnsi="Times New Roman"/>
      <w:b/>
      <w:bCs/>
      <w:sz w:val="24"/>
      <w:lang w:eastAsia="ru-RU"/>
    </w:rPr>
  </w:style>
  <w:style w:type="paragraph" w:customStyle="1" w:styleId="Style6">
    <w:name w:val="Style6"/>
    <w:basedOn w:val="a"/>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Pr>
      <w:rFonts w:ascii="Times New Roman" w:hAnsi="Times New Roman" w:cs="Times New Roman"/>
      <w:sz w:val="22"/>
      <w:szCs w:val="22"/>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Pr>
      <w:rFonts w:ascii="Times New Roman" w:eastAsia="Times New Roman" w:hAnsi="Times New Roman"/>
      <w:sz w:val="24"/>
      <w:szCs w:val="24"/>
      <w:lang w:eastAsia="uk-UA"/>
    </w:rPr>
  </w:style>
  <w:style w:type="character" w:customStyle="1" w:styleId="apple-converted-space">
    <w:name w:val="apple-converted-space"/>
  </w:style>
  <w:style w:type="character" w:customStyle="1" w:styleId="FontStyle12">
    <w:name w:val="Font Style12"/>
    <w:basedOn w:val="a0"/>
    <w:rPr>
      <w:rFonts w:ascii="Times New Roman" w:hAnsi="Times New Roman" w:cs="Times New Roman"/>
      <w:sz w:val="22"/>
      <w:szCs w:val="22"/>
    </w:rPr>
  </w:style>
  <w:style w:type="character" w:customStyle="1" w:styleId="af3">
    <w:name w:val="Абзац списка Знак"/>
    <w:aliases w:val="Elenco Normale Знак,List Paragraph Знак,Список уровня 2 Знак,название табл/рис Знак,Chapter10 Знак,заголовок 1.1 Знак,Numbered List Знак"/>
    <w:link w:val="af2"/>
    <w:qFormat/>
    <w:locked/>
    <w:rPr>
      <w:sz w:val="22"/>
      <w:szCs w:val="22"/>
    </w:rPr>
  </w:style>
  <w:style w:type="character" w:customStyle="1" w:styleId="ng-star-inserted">
    <w:name w:val="ng-star-inserted"/>
    <w:basedOn w:val="a0"/>
  </w:style>
  <w:style w:type="paragraph" w:customStyle="1" w:styleId="110">
    <w:name w:val="Заголовок 11"/>
    <w:basedOn w:val="a"/>
    <w:uiPriority w:val="1"/>
    <w:qFormat/>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13">
    <w:name w:val="Звичайний1"/>
    <w:pPr>
      <w:widowControl w:val="0"/>
      <w:snapToGrid w:val="0"/>
    </w:pPr>
    <w:rPr>
      <w:rFonts w:ascii="Times New Roman" w:eastAsia="Times New Roman" w:hAnsi="Times New Roman"/>
    </w:rPr>
  </w:style>
  <w:style w:type="character" w:customStyle="1" w:styleId="zk-definition-listitem-text">
    <w:name w:val="zk-definition-list__item-text"/>
    <w:basedOn w:val="a0"/>
  </w:style>
  <w:style w:type="character" w:customStyle="1" w:styleId="value">
    <w:name w:val="value"/>
    <w:rsid w:val="00370BEF"/>
    <w:rPr>
      <w:rFonts w:cs="Times New Roman"/>
    </w:rPr>
  </w:style>
  <w:style w:type="character" w:customStyle="1" w:styleId="NoSpacingChar1">
    <w:name w:val="No Spacing Char1"/>
    <w:link w:val="14"/>
    <w:locked/>
    <w:rsid w:val="00503F39"/>
    <w:rPr>
      <w:lang w:val="uk-UA"/>
    </w:rPr>
  </w:style>
  <w:style w:type="paragraph" w:customStyle="1" w:styleId="14">
    <w:name w:val="Без интервала1"/>
    <w:link w:val="NoSpacingChar1"/>
    <w:qFormat/>
    <w:rsid w:val="00503F39"/>
    <w:rPr>
      <w:lang w:val="uk-UA"/>
    </w:rPr>
  </w:style>
  <w:style w:type="paragraph" w:customStyle="1" w:styleId="NoSpacing1">
    <w:name w:val="No Spacing1"/>
    <w:uiPriority w:val="99"/>
    <w:rsid w:val="00545FF5"/>
    <w:rPr>
      <w:rFonts w:eastAsia="Times New Roman"/>
      <w:sz w:val="22"/>
      <w:szCs w:val="22"/>
      <w:lang w:val="uk-UA" w:eastAsia="en-US"/>
    </w:rPr>
  </w:style>
  <w:style w:type="character" w:customStyle="1" w:styleId="430pt">
    <w:name w:val="Основной текст (43) + Интервал 0 pt"/>
    <w:rsid w:val="00B53D0E"/>
    <w:rPr>
      <w:rFonts w:ascii="Arial" w:hAnsi="Arial" w:cs="Arial" w:hint="default"/>
      <w:b/>
      <w:bCs/>
      <w:i/>
      <w:iCs/>
      <w:strike w:val="0"/>
      <w:dstrike w:val="0"/>
      <w:spacing w:val="0"/>
      <w:sz w:val="18"/>
      <w:szCs w:val="18"/>
      <w:u w:val="none"/>
      <w:effect w:val="none"/>
    </w:rPr>
  </w:style>
  <w:style w:type="character" w:customStyle="1" w:styleId="140">
    <w:name w:val="Основной текст (14)_"/>
    <w:link w:val="141"/>
    <w:locked/>
    <w:rsid w:val="00B53D0E"/>
    <w:rPr>
      <w:rFonts w:ascii="Arial" w:hAnsi="Arial"/>
      <w:spacing w:val="30"/>
      <w:sz w:val="26"/>
      <w:szCs w:val="26"/>
      <w:shd w:val="clear" w:color="auto" w:fill="FFFFFF"/>
    </w:rPr>
  </w:style>
  <w:style w:type="character" w:customStyle="1" w:styleId="142">
    <w:name w:val="Основной текст (14)"/>
    <w:rsid w:val="00B53D0E"/>
  </w:style>
  <w:style w:type="character" w:customStyle="1" w:styleId="199">
    <w:name w:val="Основной текст (199)"/>
    <w:rsid w:val="00B53D0E"/>
  </w:style>
  <w:style w:type="paragraph" w:customStyle="1" w:styleId="141">
    <w:name w:val="Основной текст (14)1"/>
    <w:basedOn w:val="a"/>
    <w:link w:val="140"/>
    <w:rsid w:val="00B53D0E"/>
    <w:pPr>
      <w:widowControl w:val="0"/>
      <w:shd w:val="clear" w:color="auto" w:fill="FFFFFF"/>
      <w:spacing w:before="1140" w:after="0" w:line="1584" w:lineRule="exact"/>
      <w:jc w:val="center"/>
    </w:pPr>
    <w:rPr>
      <w:rFonts w:ascii="Arial" w:hAnsi="Arial"/>
      <w:spacing w:val="30"/>
      <w:sz w:val="26"/>
      <w:szCs w:val="26"/>
      <w:shd w:val="clear" w:color="auto" w:fill="FFFFFF"/>
      <w:lang w:val="ru-RU" w:eastAsia="ru-RU"/>
    </w:rPr>
  </w:style>
  <w:style w:type="character" w:customStyle="1" w:styleId="5">
    <w:name w:val="Основной текст (5)"/>
    <w:rsid w:val="00B53D0E"/>
    <w:rPr>
      <w:rFonts w:ascii="Arial" w:hAnsi="Arial" w:cs="Arial"/>
      <w:sz w:val="19"/>
      <w:szCs w:val="19"/>
      <w:u w:val="none"/>
    </w:rPr>
  </w:style>
  <w:style w:type="character" w:customStyle="1" w:styleId="50">
    <w:name w:val="Основной текст (5)_"/>
    <w:link w:val="51"/>
    <w:locked/>
    <w:rsid w:val="00B53D0E"/>
    <w:rPr>
      <w:rFonts w:ascii="Arial" w:hAnsi="Arial"/>
      <w:sz w:val="19"/>
      <w:szCs w:val="19"/>
      <w:shd w:val="clear" w:color="auto" w:fill="FFFFFF"/>
    </w:rPr>
  </w:style>
  <w:style w:type="paragraph" w:customStyle="1" w:styleId="51">
    <w:name w:val="Основной текст (5)1"/>
    <w:basedOn w:val="a"/>
    <w:link w:val="50"/>
    <w:rsid w:val="00B53D0E"/>
    <w:pPr>
      <w:widowControl w:val="0"/>
      <w:shd w:val="clear" w:color="auto" w:fill="FFFFFF"/>
      <w:spacing w:after="420" w:line="240" w:lineRule="atLeast"/>
      <w:ind w:hanging="320"/>
      <w:jc w:val="center"/>
    </w:pPr>
    <w:rPr>
      <w:rFonts w:ascii="Arial" w:hAnsi="Arial"/>
      <w:sz w:val="19"/>
      <w:szCs w:val="19"/>
      <w:shd w:val="clear" w:color="auto" w:fill="FFFFFF"/>
      <w:lang w:val="ru-RU" w:eastAsia="ru-RU"/>
    </w:rPr>
  </w:style>
  <w:style w:type="paragraph" w:customStyle="1" w:styleId="western">
    <w:name w:val="western"/>
    <w:basedOn w:val="a"/>
    <w:rsid w:val="00DB4B76"/>
    <w:pPr>
      <w:spacing w:before="100" w:beforeAutospacing="1" w:after="0" w:line="240" w:lineRule="auto"/>
    </w:pPr>
    <w:rPr>
      <w:rFonts w:ascii="Arial Unicode MS" w:eastAsia="Times New Roman" w:hAnsi="Arial Unicode MS"/>
      <w:sz w:val="28"/>
      <w:szCs w:val="28"/>
      <w:lang w:val="ru-RU" w:eastAsia="ru-RU"/>
    </w:rPr>
  </w:style>
  <w:style w:type="table" w:customStyle="1" w:styleId="TableNormal">
    <w:name w:val="Table Normal"/>
    <w:rsid w:val="00A773ED"/>
    <w:pPr>
      <w:suppressAutoHyphens/>
    </w:pPr>
    <w:rPr>
      <w:rFonts w:cs="Calibri"/>
      <w:szCs w:val="22"/>
      <w:lang w:val="uk-UA" w:eastAsia="zh-CN" w:bidi="hi-IN"/>
    </w:rPr>
    <w:tblPr>
      <w:tblCellMar>
        <w:top w:w="0" w:type="dxa"/>
        <w:left w:w="0" w:type="dxa"/>
        <w:bottom w:w="0" w:type="dxa"/>
        <w:right w:w="0" w:type="dxa"/>
      </w:tblCellMar>
    </w:tblPr>
  </w:style>
  <w:style w:type="paragraph" w:customStyle="1" w:styleId="af6">
    <w:name w:val="Текст у вказаному форматі"/>
    <w:basedOn w:val="a"/>
    <w:qFormat/>
    <w:rsid w:val="00301758"/>
    <w:pPr>
      <w:suppressAutoHyphens/>
      <w:spacing w:after="0"/>
    </w:pPr>
    <w:rPr>
      <w:rFonts w:ascii="Liberation Mono" w:eastAsia="NSimSun" w:hAnsi="Liberation Mono" w:cs="Liberation Mono"/>
      <w:sz w:val="20"/>
      <w:szCs w:val="20"/>
      <w:lang w:eastAsia="zh-CN" w:bidi="hi-IN"/>
    </w:rPr>
  </w:style>
  <w:style w:type="paragraph" w:customStyle="1" w:styleId="docdata">
    <w:name w:val="docdata"/>
    <w:aliases w:val="docy,v5,5994,baiaagaaboqcaaadoxuaaawxfqaaaaaaaaaaaaaaaaaaaaaaaaaaaaaaaaaaaaaaaaaaaaaaaaaaaaaaaaaaaaaaaaaaaaaaaaaaaaaaaaaaaaaaaaaaaaaaaaaaaaaaaaaaaaaaaaaaaaaaaaaaaaaaaaaaaaaaaaaaaaaaaaaaaaaaaaaaaaaaaaaaaaaaaaaaaaaaaaaaaaaaaaaaaaaaaaaaaaaaaaaaaaaa"/>
    <w:basedOn w:val="a"/>
    <w:rsid w:val="0038745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8F3AD2"/>
    <w:rPr>
      <w:rFonts w:asciiTheme="majorHAnsi" w:eastAsiaTheme="majorEastAsia" w:hAnsiTheme="majorHAnsi" w:cstheme="majorBidi"/>
      <w:color w:val="2E74B5" w:themeColor="accent1" w:themeShade="BF"/>
      <w:sz w:val="32"/>
      <w:szCs w:val="32"/>
      <w:lang w:val="uk-UA" w:eastAsia="en-US"/>
    </w:rPr>
  </w:style>
  <w:style w:type="character" w:customStyle="1" w:styleId="dkcode">
    <w:name w:val="dk_code"/>
    <w:basedOn w:val="a0"/>
    <w:qFormat/>
    <w:rsid w:val="008F3AD2"/>
  </w:style>
  <w:style w:type="paragraph" w:customStyle="1" w:styleId="Default">
    <w:name w:val="Default"/>
    <w:qFormat/>
    <w:rsid w:val="008F3AD2"/>
    <w:pPr>
      <w:spacing w:after="160" w:line="259" w:lineRule="auto"/>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86883-B607-4A9B-BB85-F4CFCD45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11</cp:revision>
  <cp:lastPrinted>2019-01-31T08:07:00Z</cp:lastPrinted>
  <dcterms:created xsi:type="dcterms:W3CDTF">2023-11-29T14:17:00Z</dcterms:created>
  <dcterms:modified xsi:type="dcterms:W3CDTF">2023-12-06T13:10:00Z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7223EDD77E6F411F800D2AF07FA2B1A8</vt:lpwstr>
  </property>
</Properties>
</file>