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639"/>
      </w:tblGrid>
      <w:tr w:rsidR="006E4965" w:rsidRPr="00947518" w:rsidTr="006E4965">
        <w:trPr>
          <w:trHeight w:val="699"/>
        </w:trPr>
        <w:tc>
          <w:tcPr>
            <w:tcW w:w="9639" w:type="dxa"/>
          </w:tcPr>
          <w:p w:rsidR="006E4965" w:rsidRPr="00947518" w:rsidRDefault="006E4965" w:rsidP="0085488F">
            <w:pPr>
              <w:autoSpaceDE w:val="0"/>
              <w:adjustRightInd w:val="0"/>
              <w:spacing w:before="120"/>
              <w:ind w:left="17"/>
              <w:jc w:val="center"/>
              <w:rPr>
                <w:rFonts w:ascii="Times New Roman" w:eastAsia="Times New Roman" w:hAnsi="Times New Roman"/>
                <w:b/>
                <w:caps/>
                <w:lang w:eastAsia="ru-RU"/>
              </w:rPr>
            </w:pPr>
            <w:r w:rsidRPr="00947518">
              <w:rPr>
                <w:rFonts w:ascii="Times New Roman" w:eastAsia="Times New Roman" w:hAnsi="Times New Roman"/>
                <w:b/>
                <w:caps/>
                <w:lang w:eastAsia="ru-RU"/>
              </w:rPr>
              <w:t xml:space="preserve">Державне підприємство «Центр державного земельного кадастру»                             </w:t>
            </w:r>
          </w:p>
          <w:p w:rsidR="006E4965" w:rsidRPr="00947518" w:rsidRDefault="006E4965" w:rsidP="0085488F">
            <w:pPr>
              <w:autoSpaceDE w:val="0"/>
              <w:adjustRightInd w:val="0"/>
              <w:spacing w:before="120"/>
              <w:ind w:left="17"/>
              <w:jc w:val="center"/>
              <w:rPr>
                <w:rFonts w:ascii="Times New Roman" w:eastAsia="Times New Roman" w:hAnsi="Times New Roman"/>
                <w:b/>
                <w:caps/>
                <w:lang w:eastAsia="ru-RU"/>
              </w:rPr>
            </w:pPr>
            <w:r w:rsidRPr="00947518">
              <w:rPr>
                <w:rFonts w:ascii="Times New Roman" w:eastAsia="Times New Roman" w:hAnsi="Times New Roman"/>
                <w:b/>
                <w:caps/>
                <w:lang w:eastAsia="ru-RU"/>
              </w:rPr>
              <w:t>(Центр ДЗК)</w:t>
            </w:r>
          </w:p>
        </w:tc>
      </w:tr>
    </w:tbl>
    <w:p w:rsidR="005D5CFC" w:rsidRPr="00947518" w:rsidRDefault="005D5CFC" w:rsidP="005D5CFC">
      <w:pPr>
        <w:suppressAutoHyphens w:val="0"/>
        <w:ind w:left="4956" w:firstLine="708"/>
        <w:rPr>
          <w:lang w:eastAsia="en-US"/>
        </w:rPr>
      </w:pPr>
    </w:p>
    <w:p w:rsidR="005D5CFC" w:rsidRPr="00947518" w:rsidRDefault="005D5CFC" w:rsidP="005D5CFC">
      <w:pPr>
        <w:pStyle w:val="11"/>
        <w:jc w:val="right"/>
        <w:rPr>
          <w:rFonts w:ascii="Times New Roman" w:hAnsi="Times New Roman" w:cs="Times New Roman"/>
          <w:sz w:val="24"/>
        </w:rPr>
      </w:pPr>
    </w:p>
    <w:p w:rsidR="00815C97" w:rsidRPr="00947518" w:rsidRDefault="009630DD">
      <w:pPr>
        <w:pStyle w:val="11"/>
        <w:rPr>
          <w:rFonts w:ascii="Times New Roman" w:hAnsi="Times New Roman" w:cs="Times New Roman"/>
          <w:sz w:val="24"/>
        </w:rPr>
      </w:pPr>
      <w:r w:rsidRPr="00947518">
        <w:rPr>
          <w:rFonts w:ascii="Times New Roman" w:hAnsi="Times New Roman" w:cs="Times New Roman"/>
          <w:sz w:val="24"/>
        </w:rPr>
        <w:t>ОГОЛОШЕННЯ</w:t>
      </w:r>
    </w:p>
    <w:p w:rsidR="00815C97" w:rsidRPr="00947518" w:rsidRDefault="009630DD">
      <w:pPr>
        <w:pStyle w:val="5"/>
        <w:spacing w:before="0" w:after="0"/>
        <w:jc w:val="center"/>
        <w:rPr>
          <w:sz w:val="24"/>
          <w:szCs w:val="24"/>
          <w:lang w:val="uk-UA"/>
        </w:rPr>
      </w:pPr>
      <w:r w:rsidRPr="00947518">
        <w:rPr>
          <w:rFonts w:ascii="Times New Roman" w:hAnsi="Times New Roman" w:cs="Times New Roman"/>
          <w:b w:val="0"/>
          <w:bCs w:val="0"/>
          <w:i w:val="0"/>
          <w:iCs w:val="0"/>
          <w:sz w:val="24"/>
          <w:szCs w:val="24"/>
          <w:lang w:val="uk-UA"/>
        </w:rPr>
        <w:t xml:space="preserve">для проведення закупівлі товарів, робіт та послуг через систему електронних </w:t>
      </w:r>
      <w:proofErr w:type="spellStart"/>
      <w:r w:rsidRPr="00947518">
        <w:rPr>
          <w:rFonts w:ascii="Times New Roman" w:hAnsi="Times New Roman" w:cs="Times New Roman"/>
          <w:b w:val="0"/>
          <w:bCs w:val="0"/>
          <w:i w:val="0"/>
          <w:iCs w:val="0"/>
          <w:sz w:val="24"/>
          <w:szCs w:val="24"/>
          <w:lang w:val="uk-UA"/>
        </w:rPr>
        <w:t>закупівель</w:t>
      </w:r>
      <w:proofErr w:type="spellEnd"/>
    </w:p>
    <w:p w:rsidR="00815C97" w:rsidRPr="00947518" w:rsidRDefault="009630DD">
      <w:pPr>
        <w:pStyle w:val="a5"/>
        <w:numPr>
          <w:ilvl w:val="0"/>
          <w:numId w:val="7"/>
        </w:numPr>
        <w:tabs>
          <w:tab w:val="left" w:pos="360"/>
        </w:tabs>
        <w:spacing w:after="0" w:line="240" w:lineRule="auto"/>
        <w:ind w:left="0" w:firstLine="0"/>
        <w:jc w:val="both"/>
        <w:rPr>
          <w:rFonts w:ascii="Times New Roman" w:hAnsi="Times New Roman"/>
          <w:b/>
          <w:bCs/>
          <w:sz w:val="24"/>
          <w:szCs w:val="24"/>
          <w:lang w:val="uk-UA"/>
        </w:rPr>
      </w:pPr>
      <w:r w:rsidRPr="00947518">
        <w:rPr>
          <w:rFonts w:ascii="Times New Roman" w:hAnsi="Times New Roman"/>
          <w:b/>
          <w:bCs/>
          <w:sz w:val="24"/>
          <w:szCs w:val="24"/>
          <w:lang w:val="uk-UA"/>
        </w:rPr>
        <w:t>Замовник</w:t>
      </w:r>
    </w:p>
    <w:p w:rsidR="00815C97" w:rsidRPr="00947518" w:rsidRDefault="009630DD">
      <w:pPr>
        <w:pStyle w:val="a5"/>
        <w:numPr>
          <w:ilvl w:val="1"/>
          <w:numId w:val="5"/>
        </w:numPr>
        <w:tabs>
          <w:tab w:val="left" w:pos="0"/>
          <w:tab w:val="left" w:pos="540"/>
        </w:tabs>
        <w:spacing w:after="0" w:line="240" w:lineRule="auto"/>
        <w:ind w:left="0" w:firstLine="0"/>
        <w:rPr>
          <w:sz w:val="24"/>
          <w:szCs w:val="24"/>
          <w:lang w:val="uk-UA"/>
        </w:rPr>
      </w:pPr>
      <w:r w:rsidRPr="00947518">
        <w:rPr>
          <w:rFonts w:ascii="Times New Roman" w:hAnsi="Times New Roman"/>
          <w:sz w:val="24"/>
          <w:szCs w:val="24"/>
          <w:lang w:val="uk-UA" w:eastAsia="ru-RU"/>
        </w:rPr>
        <w:t>Державне підприємство «Центр державного земельного кадастру</w:t>
      </w:r>
      <w:r w:rsidRPr="00947518">
        <w:rPr>
          <w:rFonts w:ascii="Times New Roman" w:hAnsi="Times New Roman"/>
          <w:b/>
          <w:sz w:val="24"/>
          <w:szCs w:val="24"/>
          <w:lang w:val="uk-UA" w:eastAsia="ru-RU"/>
        </w:rPr>
        <w:t>»</w:t>
      </w:r>
      <w:r w:rsidRPr="00947518">
        <w:rPr>
          <w:rFonts w:ascii="Times New Roman" w:hAnsi="Times New Roman"/>
          <w:sz w:val="24"/>
          <w:szCs w:val="24"/>
          <w:lang w:val="uk-UA"/>
        </w:rPr>
        <w:tab/>
      </w:r>
    </w:p>
    <w:p w:rsidR="00815C97" w:rsidRPr="00947518" w:rsidRDefault="009630DD">
      <w:pPr>
        <w:pStyle w:val="a5"/>
        <w:numPr>
          <w:ilvl w:val="1"/>
          <w:numId w:val="5"/>
        </w:numPr>
        <w:tabs>
          <w:tab w:val="left" w:pos="-1080"/>
          <w:tab w:val="left" w:pos="540"/>
        </w:tabs>
        <w:spacing w:after="0" w:line="240" w:lineRule="auto"/>
        <w:ind w:left="0" w:firstLine="0"/>
        <w:jc w:val="both"/>
        <w:rPr>
          <w:sz w:val="24"/>
          <w:szCs w:val="24"/>
          <w:lang w:val="uk-UA"/>
        </w:rPr>
      </w:pPr>
      <w:r w:rsidRPr="00947518">
        <w:rPr>
          <w:rFonts w:ascii="Times New Roman" w:hAnsi="Times New Roman"/>
          <w:sz w:val="24"/>
          <w:szCs w:val="24"/>
          <w:lang w:val="uk-UA"/>
        </w:rPr>
        <w:t xml:space="preserve">Місцезнаходження: </w:t>
      </w:r>
      <w:r w:rsidRPr="00947518">
        <w:rPr>
          <w:rFonts w:ascii="Times New Roman" w:hAnsi="Times New Roman"/>
          <w:sz w:val="24"/>
          <w:szCs w:val="24"/>
          <w:lang w:val="uk-UA" w:eastAsia="uk-UA"/>
        </w:rPr>
        <w:t xml:space="preserve">Україна, </w:t>
      </w:r>
      <w:r w:rsidRPr="00947518">
        <w:rPr>
          <w:rFonts w:ascii="Times New Roman" w:hAnsi="Times New Roman"/>
          <w:sz w:val="24"/>
          <w:szCs w:val="24"/>
          <w:lang w:val="uk-UA" w:eastAsia="ru-RU"/>
        </w:rPr>
        <w:t xml:space="preserve">03151, м. Київ, вул. </w:t>
      </w:r>
      <w:r w:rsidR="007C43B0" w:rsidRPr="00947518">
        <w:rPr>
          <w:rFonts w:ascii="Times New Roman" w:hAnsi="Times New Roman"/>
          <w:sz w:val="24"/>
          <w:szCs w:val="24"/>
          <w:lang w:val="uk-UA" w:eastAsia="ru-RU"/>
        </w:rPr>
        <w:t>Святослава Хороброго</w:t>
      </w:r>
      <w:r w:rsidRPr="00947518">
        <w:rPr>
          <w:rFonts w:ascii="Times New Roman" w:hAnsi="Times New Roman"/>
          <w:sz w:val="24"/>
          <w:szCs w:val="24"/>
          <w:lang w:val="uk-UA" w:eastAsia="ru-RU"/>
        </w:rPr>
        <w:t>, 3</w:t>
      </w:r>
    </w:p>
    <w:p w:rsidR="007C43B0" w:rsidRPr="00947518" w:rsidRDefault="009630DD" w:rsidP="007C43B0">
      <w:pPr>
        <w:jc w:val="both"/>
        <w:rPr>
          <w:rFonts w:ascii="Times New Roman" w:eastAsia="Arial" w:hAnsi="Times New Roman" w:cs="Times New Roman"/>
          <w:color w:val="000000"/>
          <w:lang w:eastAsia="ru-RU"/>
        </w:rPr>
      </w:pPr>
      <w:r w:rsidRPr="00947518">
        <w:rPr>
          <w:rFonts w:ascii="Times New Roman" w:hAnsi="Times New Roman"/>
        </w:rPr>
        <w:t xml:space="preserve">Реєстраційний рахунок замовника: </w:t>
      </w:r>
      <w:r w:rsidR="007C43B0" w:rsidRPr="00947518">
        <w:rPr>
          <w:rFonts w:ascii="Times New Roman" w:eastAsia="Arial" w:hAnsi="Times New Roman" w:cs="Times New Roman"/>
          <w:color w:val="000000"/>
          <w:lang w:val="en-US" w:eastAsia="ru-RU"/>
        </w:rPr>
        <w:t>IBAN</w:t>
      </w:r>
      <w:r w:rsidR="007C43B0" w:rsidRPr="00947518">
        <w:rPr>
          <w:rFonts w:ascii="Times New Roman" w:eastAsia="Arial" w:hAnsi="Times New Roman" w:cs="Times New Roman"/>
          <w:color w:val="000000"/>
          <w:lang w:eastAsia="ru-RU"/>
        </w:rPr>
        <w:t xml:space="preserve">  </w:t>
      </w:r>
      <w:r w:rsidR="007C43B0" w:rsidRPr="00947518">
        <w:rPr>
          <w:rFonts w:ascii="Times New Roman" w:eastAsia="Arial" w:hAnsi="Times New Roman" w:cs="Times New Roman"/>
          <w:color w:val="000000"/>
          <w:lang w:val="en-US" w:eastAsia="ru-RU"/>
        </w:rPr>
        <w:t>UA</w:t>
      </w:r>
      <w:r w:rsidR="007C43B0" w:rsidRPr="00947518">
        <w:rPr>
          <w:rFonts w:ascii="Times New Roman" w:eastAsia="Arial" w:hAnsi="Times New Roman" w:cs="Times New Roman"/>
          <w:color w:val="000000"/>
          <w:lang w:eastAsia="ru-RU"/>
        </w:rPr>
        <w:t>588201720343230002000085446</w:t>
      </w:r>
    </w:p>
    <w:p w:rsidR="00815C97" w:rsidRPr="00947518" w:rsidRDefault="007C43B0" w:rsidP="007C43B0">
      <w:pPr>
        <w:jc w:val="both"/>
      </w:pPr>
      <w:r w:rsidRPr="00947518">
        <w:rPr>
          <w:rFonts w:ascii="Times New Roman" w:eastAsia="Arial" w:hAnsi="Times New Roman" w:cs="Times New Roman"/>
          <w:color w:val="000000"/>
          <w:lang w:val="ru-RU" w:eastAsia="ru-RU"/>
        </w:rPr>
        <w:t xml:space="preserve">в </w:t>
      </w:r>
      <w:proofErr w:type="spellStart"/>
      <w:r w:rsidRPr="00947518">
        <w:rPr>
          <w:rFonts w:ascii="Times New Roman" w:eastAsia="Arial" w:hAnsi="Times New Roman" w:cs="Times New Roman"/>
          <w:color w:val="000000"/>
          <w:lang w:val="ru-RU" w:eastAsia="ru-RU"/>
        </w:rPr>
        <w:t>Державній</w:t>
      </w:r>
      <w:proofErr w:type="spellEnd"/>
      <w:r w:rsidRPr="00947518">
        <w:rPr>
          <w:rFonts w:ascii="Times New Roman" w:eastAsia="Arial" w:hAnsi="Times New Roman" w:cs="Times New Roman"/>
          <w:color w:val="000000"/>
          <w:lang w:val="ru-RU" w:eastAsia="ru-RU"/>
        </w:rPr>
        <w:t xml:space="preserve"> </w:t>
      </w:r>
      <w:proofErr w:type="spellStart"/>
      <w:r w:rsidRPr="00947518">
        <w:rPr>
          <w:rFonts w:ascii="Times New Roman" w:eastAsia="Arial" w:hAnsi="Times New Roman" w:cs="Times New Roman"/>
          <w:color w:val="000000"/>
          <w:lang w:val="ru-RU" w:eastAsia="ru-RU"/>
        </w:rPr>
        <w:t>казначейській</w:t>
      </w:r>
      <w:proofErr w:type="spellEnd"/>
      <w:r w:rsidRPr="00947518">
        <w:rPr>
          <w:rFonts w:ascii="Times New Roman" w:eastAsia="Arial" w:hAnsi="Times New Roman" w:cs="Times New Roman"/>
          <w:color w:val="000000"/>
          <w:lang w:val="ru-RU" w:eastAsia="ru-RU"/>
        </w:rPr>
        <w:t xml:space="preserve"> </w:t>
      </w:r>
      <w:proofErr w:type="spellStart"/>
      <w:r w:rsidRPr="00947518">
        <w:rPr>
          <w:rFonts w:ascii="Times New Roman" w:eastAsia="Arial" w:hAnsi="Times New Roman" w:cs="Times New Roman"/>
          <w:color w:val="000000"/>
          <w:lang w:val="ru-RU" w:eastAsia="ru-RU"/>
        </w:rPr>
        <w:t>службі</w:t>
      </w:r>
      <w:proofErr w:type="spellEnd"/>
      <w:r w:rsidRPr="00947518">
        <w:rPr>
          <w:rFonts w:ascii="Times New Roman" w:eastAsia="Arial" w:hAnsi="Times New Roman" w:cs="Times New Roman"/>
          <w:color w:val="000000"/>
          <w:lang w:val="ru-RU" w:eastAsia="ru-RU"/>
        </w:rPr>
        <w:t xml:space="preserve"> </w:t>
      </w:r>
      <w:proofErr w:type="spellStart"/>
      <w:r w:rsidRPr="00947518">
        <w:rPr>
          <w:rFonts w:ascii="Times New Roman" w:eastAsia="Arial" w:hAnsi="Times New Roman" w:cs="Times New Roman"/>
          <w:color w:val="000000"/>
          <w:lang w:val="ru-RU" w:eastAsia="ru-RU"/>
        </w:rPr>
        <w:t>України</w:t>
      </w:r>
      <w:proofErr w:type="spellEnd"/>
      <w:r w:rsidRPr="00947518">
        <w:rPr>
          <w:rFonts w:ascii="Times New Roman" w:eastAsia="Arial" w:hAnsi="Times New Roman" w:cs="Times New Roman"/>
          <w:color w:val="000000"/>
          <w:lang w:val="ru-RU" w:eastAsia="ru-RU"/>
        </w:rPr>
        <w:t xml:space="preserve"> в м. </w:t>
      </w:r>
      <w:proofErr w:type="spellStart"/>
      <w:proofErr w:type="gramStart"/>
      <w:r w:rsidRPr="00947518">
        <w:rPr>
          <w:rFonts w:ascii="Times New Roman" w:eastAsia="Arial" w:hAnsi="Times New Roman" w:cs="Times New Roman"/>
          <w:color w:val="000000"/>
          <w:lang w:val="ru-RU" w:eastAsia="ru-RU"/>
        </w:rPr>
        <w:t>Києві</w:t>
      </w:r>
      <w:proofErr w:type="spellEnd"/>
      <w:r w:rsidRPr="00947518">
        <w:rPr>
          <w:rFonts w:ascii="Times New Roman" w:eastAsia="Arial" w:hAnsi="Times New Roman" w:cs="Times New Roman"/>
          <w:color w:val="000000"/>
          <w:lang w:val="ru-RU" w:eastAsia="ru-RU"/>
        </w:rPr>
        <w:t xml:space="preserve">, </w:t>
      </w:r>
      <w:r w:rsidR="009630DD" w:rsidRPr="00947518">
        <w:rPr>
          <w:rFonts w:ascii="Times New Roman" w:hAnsi="Times New Roman"/>
        </w:rPr>
        <w:t xml:space="preserve"> Код</w:t>
      </w:r>
      <w:proofErr w:type="gramEnd"/>
      <w:r w:rsidR="009630DD" w:rsidRPr="00947518">
        <w:rPr>
          <w:rFonts w:ascii="Times New Roman" w:hAnsi="Times New Roman"/>
        </w:rPr>
        <w:t xml:space="preserve"> ЄДРПОУ </w:t>
      </w:r>
      <w:r w:rsidR="009630DD" w:rsidRPr="00947518">
        <w:rPr>
          <w:rFonts w:ascii="Times New Roman" w:eastAsia="Calibri" w:hAnsi="Times New Roman"/>
          <w:lang w:eastAsia="uk-UA"/>
        </w:rPr>
        <w:t>21616582</w:t>
      </w:r>
    </w:p>
    <w:p w:rsidR="00815C97" w:rsidRPr="00947518" w:rsidRDefault="009630DD">
      <w:pPr>
        <w:pStyle w:val="a5"/>
        <w:numPr>
          <w:ilvl w:val="1"/>
          <w:numId w:val="5"/>
        </w:numPr>
        <w:tabs>
          <w:tab w:val="left" w:pos="0"/>
          <w:tab w:val="left" w:pos="540"/>
        </w:tabs>
        <w:spacing w:after="0" w:line="240" w:lineRule="auto"/>
        <w:ind w:left="0" w:firstLine="0"/>
        <w:jc w:val="both"/>
        <w:rPr>
          <w:rFonts w:ascii="Times New Roman" w:hAnsi="Times New Roman"/>
          <w:sz w:val="24"/>
          <w:szCs w:val="24"/>
          <w:lang w:val="uk-UA"/>
        </w:rPr>
      </w:pPr>
      <w:r w:rsidRPr="00947518">
        <w:rPr>
          <w:rFonts w:ascii="Times New Roman" w:hAnsi="Times New Roman"/>
          <w:sz w:val="24"/>
          <w:szCs w:val="24"/>
          <w:lang w:val="uk-UA"/>
        </w:rPr>
        <w:t>Особи Замовника уповноважені здійснювати зв'язок з учасниками:</w:t>
      </w:r>
    </w:p>
    <w:p w:rsidR="00815C97" w:rsidRPr="00947518" w:rsidRDefault="009630DD">
      <w:pPr>
        <w:pStyle w:val="a5"/>
        <w:numPr>
          <w:ilvl w:val="0"/>
          <w:numId w:val="8"/>
        </w:numPr>
        <w:tabs>
          <w:tab w:val="left" w:pos="-660"/>
        </w:tabs>
        <w:spacing w:after="0" w:line="240" w:lineRule="auto"/>
        <w:jc w:val="both"/>
        <w:rPr>
          <w:sz w:val="24"/>
          <w:szCs w:val="24"/>
          <w:lang w:val="uk-UA"/>
        </w:rPr>
      </w:pPr>
      <w:r w:rsidRPr="00947518">
        <w:rPr>
          <w:rFonts w:ascii="Times New Roman" w:hAnsi="Times New Roman"/>
          <w:sz w:val="24"/>
          <w:szCs w:val="24"/>
          <w:lang w:val="uk-UA"/>
        </w:rPr>
        <w:t xml:space="preserve">по загальним питанням Клименко Людмила, м. Київ, вул. </w:t>
      </w:r>
      <w:r w:rsidR="007C43B0" w:rsidRPr="00947518">
        <w:rPr>
          <w:rFonts w:ascii="Times New Roman" w:hAnsi="Times New Roman"/>
          <w:sz w:val="24"/>
          <w:szCs w:val="24"/>
          <w:lang w:val="uk-UA"/>
        </w:rPr>
        <w:t>Святослава Хороброго</w:t>
      </w:r>
      <w:r w:rsidRPr="00947518">
        <w:rPr>
          <w:rFonts w:ascii="Times New Roman" w:hAnsi="Times New Roman"/>
          <w:sz w:val="24"/>
          <w:szCs w:val="24"/>
          <w:lang w:val="uk-UA"/>
        </w:rPr>
        <w:t xml:space="preserve">, 3, </w:t>
      </w:r>
      <w:proofErr w:type="spellStart"/>
      <w:r w:rsidRPr="00947518">
        <w:rPr>
          <w:rFonts w:ascii="Times New Roman" w:hAnsi="Times New Roman"/>
          <w:sz w:val="24"/>
          <w:szCs w:val="24"/>
          <w:lang w:val="uk-UA"/>
        </w:rPr>
        <w:t>тел</w:t>
      </w:r>
      <w:proofErr w:type="spellEnd"/>
      <w:r w:rsidRPr="00947518">
        <w:rPr>
          <w:rFonts w:ascii="Times New Roman" w:hAnsi="Times New Roman"/>
          <w:sz w:val="24"/>
          <w:szCs w:val="24"/>
          <w:lang w:val="uk-UA"/>
        </w:rPr>
        <w:t xml:space="preserve">. </w:t>
      </w:r>
      <w:r w:rsidR="00676D5E" w:rsidRPr="00947518">
        <w:rPr>
          <w:rFonts w:ascii="Times New Roman" w:hAnsi="Times New Roman"/>
          <w:sz w:val="24"/>
          <w:szCs w:val="24"/>
          <w:lang w:val="uk-UA"/>
        </w:rPr>
        <w:t>(093) 253</w:t>
      </w:r>
      <w:r w:rsidR="001878E8" w:rsidRPr="00947518">
        <w:rPr>
          <w:rFonts w:ascii="Times New Roman" w:hAnsi="Times New Roman"/>
          <w:sz w:val="24"/>
          <w:szCs w:val="24"/>
          <w:lang w:val="uk-UA"/>
        </w:rPr>
        <w:t xml:space="preserve"> –</w:t>
      </w:r>
      <w:r w:rsidR="00676D5E" w:rsidRPr="00947518">
        <w:rPr>
          <w:rFonts w:ascii="Times New Roman" w:hAnsi="Times New Roman"/>
          <w:sz w:val="24"/>
          <w:szCs w:val="24"/>
          <w:lang w:val="uk-UA"/>
        </w:rPr>
        <w:t xml:space="preserve"> 38</w:t>
      </w:r>
      <w:r w:rsidR="001878E8" w:rsidRPr="00947518">
        <w:rPr>
          <w:rFonts w:ascii="Times New Roman" w:hAnsi="Times New Roman"/>
          <w:sz w:val="24"/>
          <w:szCs w:val="24"/>
          <w:lang w:val="uk-UA"/>
        </w:rPr>
        <w:t xml:space="preserve"> -</w:t>
      </w:r>
      <w:r w:rsidR="00676D5E" w:rsidRPr="00947518">
        <w:rPr>
          <w:rFonts w:ascii="Times New Roman" w:hAnsi="Times New Roman"/>
          <w:sz w:val="24"/>
          <w:szCs w:val="24"/>
          <w:lang w:val="uk-UA"/>
        </w:rPr>
        <w:t xml:space="preserve"> 12</w:t>
      </w:r>
      <w:r w:rsidRPr="00947518">
        <w:rPr>
          <w:rFonts w:ascii="Times New Roman" w:hAnsi="Times New Roman"/>
          <w:sz w:val="24"/>
          <w:szCs w:val="24"/>
          <w:lang w:val="uk-UA"/>
        </w:rPr>
        <w:t>; e-</w:t>
      </w:r>
      <w:proofErr w:type="spellStart"/>
      <w:r w:rsidRPr="00947518">
        <w:rPr>
          <w:rFonts w:ascii="Times New Roman" w:hAnsi="Times New Roman"/>
          <w:sz w:val="24"/>
          <w:szCs w:val="24"/>
          <w:lang w:val="uk-UA"/>
        </w:rPr>
        <w:t>mail</w:t>
      </w:r>
      <w:proofErr w:type="spellEnd"/>
      <w:r w:rsidRPr="00947518">
        <w:rPr>
          <w:rFonts w:ascii="Times New Roman" w:hAnsi="Times New Roman"/>
          <w:sz w:val="24"/>
          <w:szCs w:val="24"/>
          <w:lang w:val="uk-UA"/>
        </w:rPr>
        <w:t xml:space="preserve">:  </w:t>
      </w:r>
      <w:hyperlink r:id="rId7" w:history="1">
        <w:r w:rsidR="007C43B0" w:rsidRPr="00947518">
          <w:rPr>
            <w:rStyle w:val="af0"/>
            <w:rFonts w:ascii="Times New Roman" w:hAnsi="Times New Roman"/>
            <w:sz w:val="24"/>
            <w:szCs w:val="24"/>
            <w:lang w:val="en-US"/>
          </w:rPr>
          <w:t>s</w:t>
        </w:r>
        <w:r w:rsidR="007C43B0" w:rsidRPr="00947518">
          <w:rPr>
            <w:rStyle w:val="af0"/>
            <w:rFonts w:ascii="Times New Roman" w:hAnsi="Times New Roman"/>
            <w:sz w:val="24"/>
            <w:szCs w:val="24"/>
          </w:rPr>
          <w:t>_</w:t>
        </w:r>
        <w:r w:rsidR="007C43B0" w:rsidRPr="00947518">
          <w:rPr>
            <w:rStyle w:val="af0"/>
            <w:rFonts w:ascii="Times New Roman" w:hAnsi="Times New Roman"/>
            <w:sz w:val="24"/>
            <w:szCs w:val="24"/>
            <w:lang w:val="en-US"/>
          </w:rPr>
          <w:t>lyudo</w:t>
        </w:r>
        <w:r w:rsidR="007C43B0" w:rsidRPr="00947518">
          <w:rPr>
            <w:rStyle w:val="af0"/>
            <w:rFonts w:ascii="Times New Roman" w:hAnsi="Times New Roman"/>
            <w:sz w:val="24"/>
            <w:szCs w:val="24"/>
          </w:rPr>
          <w:t>4</w:t>
        </w:r>
        <w:r w:rsidR="007C43B0" w:rsidRPr="00947518">
          <w:rPr>
            <w:rStyle w:val="af0"/>
            <w:rFonts w:ascii="Times New Roman" w:hAnsi="Times New Roman"/>
            <w:sz w:val="24"/>
            <w:szCs w:val="24"/>
            <w:lang w:val="en-US"/>
          </w:rPr>
          <w:t>ka</w:t>
        </w:r>
        <w:r w:rsidR="007C43B0" w:rsidRPr="00947518">
          <w:rPr>
            <w:rStyle w:val="af0"/>
            <w:rFonts w:ascii="Times New Roman" w:hAnsi="Times New Roman"/>
            <w:sz w:val="24"/>
            <w:szCs w:val="24"/>
          </w:rPr>
          <w:t>@</w:t>
        </w:r>
      </w:hyperlink>
      <w:r w:rsidR="007C43B0" w:rsidRPr="00947518">
        <w:rPr>
          <w:rStyle w:val="af0"/>
          <w:rFonts w:ascii="Times New Roman" w:hAnsi="Times New Roman"/>
          <w:sz w:val="24"/>
          <w:szCs w:val="24"/>
          <w:lang w:val="en-US"/>
        </w:rPr>
        <w:t>ukr</w:t>
      </w:r>
      <w:r w:rsidR="007C43B0" w:rsidRPr="00947518">
        <w:rPr>
          <w:rStyle w:val="af0"/>
          <w:rFonts w:ascii="Times New Roman" w:hAnsi="Times New Roman"/>
          <w:sz w:val="24"/>
          <w:szCs w:val="24"/>
        </w:rPr>
        <w:t>.</w:t>
      </w:r>
      <w:r w:rsidR="007C43B0" w:rsidRPr="00947518">
        <w:rPr>
          <w:rStyle w:val="af0"/>
          <w:rFonts w:ascii="Times New Roman" w:hAnsi="Times New Roman"/>
          <w:sz w:val="24"/>
          <w:szCs w:val="24"/>
          <w:lang w:val="en-US"/>
        </w:rPr>
        <w:t>net</w:t>
      </w:r>
      <w:r w:rsidRPr="00947518">
        <w:rPr>
          <w:rFonts w:ascii="Times New Roman" w:hAnsi="Times New Roman"/>
          <w:sz w:val="24"/>
          <w:szCs w:val="24"/>
          <w:lang w:val="uk-UA"/>
        </w:rPr>
        <w:t>;</w:t>
      </w:r>
    </w:p>
    <w:p w:rsidR="00815C97" w:rsidRPr="00947518" w:rsidRDefault="009630DD">
      <w:pPr>
        <w:pStyle w:val="a5"/>
        <w:numPr>
          <w:ilvl w:val="0"/>
          <w:numId w:val="6"/>
        </w:numPr>
        <w:tabs>
          <w:tab w:val="left" w:pos="-660"/>
        </w:tabs>
        <w:spacing w:after="0" w:line="240" w:lineRule="auto"/>
        <w:jc w:val="both"/>
        <w:rPr>
          <w:sz w:val="24"/>
          <w:szCs w:val="24"/>
          <w:lang w:val="uk-UA"/>
        </w:rPr>
      </w:pPr>
      <w:r w:rsidRPr="00947518">
        <w:rPr>
          <w:rFonts w:ascii="Times New Roman" w:hAnsi="Times New Roman"/>
          <w:sz w:val="24"/>
          <w:szCs w:val="24"/>
          <w:lang w:val="uk-UA"/>
        </w:rPr>
        <w:t xml:space="preserve">по технічним питанням - </w:t>
      </w:r>
      <w:r w:rsidRPr="00947518">
        <w:rPr>
          <w:rFonts w:ascii="Times New Roman" w:hAnsi="Times New Roman"/>
          <w:sz w:val="24"/>
          <w:szCs w:val="24"/>
          <w:lang w:val="uk-UA" w:eastAsia="ru-RU"/>
        </w:rPr>
        <w:t>Головний інженер адміністрування Державного земельного кадастру</w:t>
      </w:r>
      <w:r w:rsidRPr="00947518">
        <w:rPr>
          <w:rFonts w:ascii="Times New Roman" w:hAnsi="Times New Roman"/>
          <w:sz w:val="24"/>
          <w:szCs w:val="24"/>
          <w:lang w:val="uk-UA"/>
        </w:rPr>
        <w:t xml:space="preserve">  </w:t>
      </w:r>
      <w:r w:rsidRPr="00947518">
        <w:rPr>
          <w:rFonts w:ascii="Times New Roman" w:hAnsi="Times New Roman"/>
          <w:sz w:val="24"/>
          <w:szCs w:val="24"/>
          <w:u w:val="single"/>
          <w:lang w:val="uk-UA" w:eastAsia="ru-RU"/>
        </w:rPr>
        <w:t>Арський Олексій Юрійович</w:t>
      </w:r>
      <w:r w:rsidRPr="00947518">
        <w:rPr>
          <w:rFonts w:ascii="Times New Roman" w:hAnsi="Times New Roman"/>
          <w:sz w:val="24"/>
          <w:szCs w:val="24"/>
          <w:lang w:val="uk-UA"/>
        </w:rPr>
        <w:t xml:space="preserve"> </w:t>
      </w:r>
      <w:proofErr w:type="spellStart"/>
      <w:r w:rsidRPr="00947518">
        <w:rPr>
          <w:rFonts w:ascii="Times New Roman" w:hAnsi="Times New Roman"/>
          <w:sz w:val="24"/>
          <w:szCs w:val="24"/>
          <w:lang w:val="uk-UA"/>
        </w:rPr>
        <w:t>тел</w:t>
      </w:r>
      <w:proofErr w:type="spellEnd"/>
      <w:r w:rsidRPr="00947518">
        <w:rPr>
          <w:rFonts w:ascii="Times New Roman" w:hAnsi="Times New Roman"/>
          <w:sz w:val="24"/>
          <w:szCs w:val="24"/>
          <w:lang w:val="uk-UA"/>
        </w:rPr>
        <w:t>. (</w:t>
      </w:r>
      <w:r w:rsidR="001878E8" w:rsidRPr="00947518">
        <w:rPr>
          <w:rFonts w:ascii="Times New Roman" w:hAnsi="Times New Roman"/>
          <w:sz w:val="24"/>
          <w:szCs w:val="24"/>
          <w:lang w:val="uk-UA"/>
        </w:rPr>
        <w:t>099)</w:t>
      </w:r>
      <w:r w:rsidRPr="00947518">
        <w:rPr>
          <w:rFonts w:ascii="Times New Roman" w:hAnsi="Times New Roman"/>
          <w:sz w:val="24"/>
          <w:szCs w:val="24"/>
          <w:lang w:val="uk-UA"/>
        </w:rPr>
        <w:t xml:space="preserve"> </w:t>
      </w:r>
      <w:r w:rsidR="001878E8" w:rsidRPr="00947518">
        <w:rPr>
          <w:rFonts w:ascii="Times New Roman" w:hAnsi="Times New Roman"/>
          <w:sz w:val="24"/>
          <w:szCs w:val="24"/>
          <w:lang w:val="uk-UA"/>
        </w:rPr>
        <w:t>229</w:t>
      </w:r>
      <w:r w:rsidRPr="00947518">
        <w:rPr>
          <w:rFonts w:ascii="Times New Roman" w:hAnsi="Times New Roman"/>
          <w:sz w:val="24"/>
          <w:szCs w:val="24"/>
          <w:lang w:val="uk-UA"/>
        </w:rPr>
        <w:t>-</w:t>
      </w:r>
      <w:r w:rsidR="001878E8" w:rsidRPr="00947518">
        <w:rPr>
          <w:rFonts w:ascii="Times New Roman" w:hAnsi="Times New Roman"/>
          <w:sz w:val="24"/>
          <w:szCs w:val="24"/>
          <w:lang w:val="uk-UA"/>
        </w:rPr>
        <w:t>25</w:t>
      </w:r>
      <w:r w:rsidRPr="00947518">
        <w:rPr>
          <w:rFonts w:ascii="Times New Roman" w:hAnsi="Times New Roman"/>
          <w:sz w:val="24"/>
          <w:szCs w:val="24"/>
          <w:lang w:val="uk-UA"/>
        </w:rPr>
        <w:t>-</w:t>
      </w:r>
      <w:r w:rsidR="001878E8" w:rsidRPr="00947518">
        <w:rPr>
          <w:rFonts w:ascii="Times New Roman" w:hAnsi="Times New Roman"/>
          <w:sz w:val="24"/>
          <w:szCs w:val="24"/>
          <w:lang w:val="uk-UA"/>
        </w:rPr>
        <w:t>47</w:t>
      </w:r>
    </w:p>
    <w:p w:rsidR="00815C97" w:rsidRPr="00947518" w:rsidRDefault="009630DD">
      <w:pPr>
        <w:pStyle w:val="a5"/>
        <w:tabs>
          <w:tab w:val="left" w:pos="0"/>
        </w:tabs>
        <w:spacing w:after="0" w:line="240" w:lineRule="auto"/>
        <w:ind w:left="0"/>
        <w:jc w:val="both"/>
        <w:rPr>
          <w:sz w:val="24"/>
          <w:szCs w:val="24"/>
          <w:lang w:val="uk-UA"/>
        </w:rPr>
      </w:pPr>
      <w:r w:rsidRPr="00947518">
        <w:rPr>
          <w:rFonts w:ascii="Times New Roman" w:hAnsi="Times New Roman"/>
          <w:b/>
          <w:iCs/>
          <w:sz w:val="24"/>
          <w:szCs w:val="24"/>
          <w:lang w:val="uk-UA"/>
        </w:rPr>
        <w:t>2.</w:t>
      </w:r>
      <w:r w:rsidRPr="00947518">
        <w:rPr>
          <w:rFonts w:ascii="Times New Roman" w:hAnsi="Times New Roman"/>
          <w:iCs/>
          <w:sz w:val="24"/>
          <w:szCs w:val="24"/>
          <w:lang w:val="uk-UA"/>
        </w:rPr>
        <w:t xml:space="preserve"> </w:t>
      </w:r>
      <w:r w:rsidRPr="00947518">
        <w:rPr>
          <w:rFonts w:ascii="Times New Roman" w:hAnsi="Times New Roman"/>
          <w:b/>
          <w:iCs/>
          <w:sz w:val="24"/>
          <w:szCs w:val="24"/>
          <w:lang w:val="uk-UA"/>
        </w:rPr>
        <w:t>Очікувана вартість закупівлі</w:t>
      </w:r>
      <w:r w:rsidRPr="00947518">
        <w:rPr>
          <w:rFonts w:ascii="Times New Roman" w:hAnsi="Times New Roman"/>
          <w:sz w:val="24"/>
          <w:szCs w:val="24"/>
          <w:lang w:val="uk-UA"/>
        </w:rPr>
        <w:t xml:space="preserve">:  </w:t>
      </w:r>
      <w:r w:rsidR="00947518" w:rsidRPr="00947518">
        <w:rPr>
          <w:rFonts w:ascii="Times New Roman" w:hAnsi="Times New Roman"/>
          <w:sz w:val="24"/>
          <w:szCs w:val="24"/>
          <w:lang w:val="uk-UA"/>
        </w:rPr>
        <w:t>60 420,00</w:t>
      </w:r>
      <w:r w:rsidRPr="00947518">
        <w:rPr>
          <w:rFonts w:ascii="Times New Roman" w:hAnsi="Times New Roman"/>
          <w:bCs/>
          <w:sz w:val="24"/>
          <w:szCs w:val="24"/>
          <w:lang w:val="uk-UA"/>
        </w:rPr>
        <w:t xml:space="preserve"> з ПДВ.</w:t>
      </w:r>
    </w:p>
    <w:p w:rsidR="00815C97" w:rsidRPr="00947518" w:rsidRDefault="009630DD">
      <w:pPr>
        <w:pStyle w:val="Standard"/>
        <w:jc w:val="both"/>
        <w:rPr>
          <w:lang w:val="uk-UA"/>
        </w:rPr>
      </w:pPr>
      <w:r w:rsidRPr="00947518">
        <w:rPr>
          <w:rFonts w:ascii="Times New Roman" w:hAnsi="Times New Roman" w:cs="Times New Roman"/>
          <w:bCs/>
          <w:lang w:val="uk-UA"/>
        </w:rPr>
        <w:t>Крок аукціону</w:t>
      </w:r>
      <w:r w:rsidRPr="00947518">
        <w:rPr>
          <w:rFonts w:ascii="Times New Roman" w:hAnsi="Times New Roman" w:cs="Times New Roman"/>
          <w:lang w:val="uk-UA"/>
        </w:rPr>
        <w:t xml:space="preserve"> –  </w:t>
      </w:r>
      <w:r w:rsidR="00947518" w:rsidRPr="00947518">
        <w:rPr>
          <w:rFonts w:ascii="Times New Roman" w:hAnsi="Times New Roman" w:cs="Times New Roman"/>
          <w:lang w:val="uk-UA"/>
        </w:rPr>
        <w:t>604,2</w:t>
      </w:r>
      <w:r w:rsidR="00D5087D" w:rsidRPr="00947518">
        <w:rPr>
          <w:rFonts w:ascii="Times New Roman" w:hAnsi="Times New Roman" w:cs="Times New Roman"/>
          <w:lang w:val="uk-UA"/>
        </w:rPr>
        <w:t>0</w:t>
      </w:r>
      <w:r w:rsidRPr="00947518">
        <w:rPr>
          <w:rFonts w:ascii="Times New Roman" w:hAnsi="Times New Roman" w:cs="Times New Roman"/>
          <w:lang w:val="uk-UA"/>
        </w:rPr>
        <w:t xml:space="preserve"> грн</w:t>
      </w:r>
    </w:p>
    <w:p w:rsidR="00815C97" w:rsidRPr="00947518" w:rsidRDefault="009630DD">
      <w:pPr>
        <w:pStyle w:val="Standard"/>
        <w:jc w:val="both"/>
        <w:rPr>
          <w:rFonts w:ascii="Times New Roman" w:hAnsi="Times New Roman" w:cs="Times New Roman"/>
          <w:b/>
          <w:bCs/>
          <w:iCs/>
          <w:lang w:val="uk-UA"/>
        </w:rPr>
      </w:pPr>
      <w:r w:rsidRPr="00947518">
        <w:rPr>
          <w:rFonts w:ascii="Times New Roman" w:hAnsi="Times New Roman" w:cs="Times New Roman"/>
          <w:b/>
          <w:bCs/>
          <w:iCs/>
          <w:lang w:val="uk-UA"/>
        </w:rPr>
        <w:t>3. Інформація про предмет закупівлі:</w:t>
      </w:r>
    </w:p>
    <w:p w:rsidR="00815C97" w:rsidRPr="00947518" w:rsidRDefault="009630DD">
      <w:pPr>
        <w:pStyle w:val="Standard"/>
        <w:jc w:val="both"/>
        <w:rPr>
          <w:lang w:val="uk-UA"/>
        </w:rPr>
      </w:pPr>
      <w:r w:rsidRPr="00947518">
        <w:rPr>
          <w:rFonts w:ascii="Times New Roman" w:hAnsi="Times New Roman" w:cs="Times New Roman"/>
          <w:b/>
          <w:bCs/>
          <w:iCs/>
          <w:lang w:val="uk-UA"/>
        </w:rPr>
        <w:t>3.1.</w:t>
      </w:r>
      <w:r w:rsidRPr="00947518">
        <w:rPr>
          <w:rFonts w:ascii="Times New Roman" w:hAnsi="Times New Roman" w:cs="Times New Roman"/>
          <w:iCs/>
          <w:lang w:val="uk-UA"/>
        </w:rPr>
        <w:t xml:space="preserve"> Найменування</w:t>
      </w:r>
      <w:r w:rsidRPr="00947518">
        <w:rPr>
          <w:rFonts w:ascii="Times New Roman" w:hAnsi="Times New Roman" w:cs="Times New Roman"/>
          <w:lang w:val="uk-UA"/>
        </w:rPr>
        <w:t xml:space="preserve"> предмета закупівлі:</w:t>
      </w:r>
      <w:r w:rsidR="007C43B0" w:rsidRPr="00947518">
        <w:rPr>
          <w:rFonts w:ascii="Times New Roman" w:hAnsi="Times New Roman" w:cs="Times New Roman"/>
          <w:lang w:val="uk-UA"/>
        </w:rPr>
        <w:t xml:space="preserve"> </w:t>
      </w:r>
      <w:proofErr w:type="spellStart"/>
      <w:r w:rsidR="00947518" w:rsidRPr="00947518">
        <w:rPr>
          <w:rFonts w:ascii="Times New Roman" w:eastAsia="Times New Roman" w:hAnsi="Times New Roman" w:cs="Times New Roman"/>
          <w:bCs/>
        </w:rPr>
        <w:t>Паливо</w:t>
      </w:r>
      <w:proofErr w:type="spellEnd"/>
      <w:r w:rsidR="00947518" w:rsidRPr="00947518">
        <w:rPr>
          <w:rFonts w:ascii="Times New Roman" w:eastAsia="Times New Roman" w:hAnsi="Times New Roman" w:cs="Times New Roman"/>
          <w:bCs/>
        </w:rPr>
        <w:t xml:space="preserve"> </w:t>
      </w:r>
      <w:proofErr w:type="spellStart"/>
      <w:r w:rsidR="00947518" w:rsidRPr="00947518">
        <w:rPr>
          <w:rFonts w:ascii="Times New Roman" w:eastAsia="Times New Roman" w:hAnsi="Times New Roman" w:cs="Times New Roman"/>
          <w:bCs/>
        </w:rPr>
        <w:t>дизельне</w:t>
      </w:r>
      <w:proofErr w:type="spellEnd"/>
      <w:r w:rsidR="00947518" w:rsidRPr="00947518">
        <w:rPr>
          <w:rFonts w:ascii="Times New Roman" w:eastAsia="Times New Roman" w:hAnsi="Times New Roman" w:cs="Times New Roman"/>
          <w:bCs/>
        </w:rPr>
        <w:t xml:space="preserve"> (код 09130000-9 </w:t>
      </w:r>
      <w:proofErr w:type="spellStart"/>
      <w:r w:rsidR="00947518" w:rsidRPr="00947518">
        <w:rPr>
          <w:rFonts w:ascii="Times New Roman" w:eastAsia="Times New Roman" w:hAnsi="Times New Roman" w:cs="Times New Roman"/>
          <w:bCs/>
        </w:rPr>
        <w:t>Нафта</w:t>
      </w:r>
      <w:proofErr w:type="spellEnd"/>
      <w:r w:rsidR="00947518" w:rsidRPr="00947518">
        <w:rPr>
          <w:rFonts w:ascii="Times New Roman" w:eastAsia="Times New Roman" w:hAnsi="Times New Roman" w:cs="Times New Roman"/>
          <w:bCs/>
        </w:rPr>
        <w:t xml:space="preserve"> і </w:t>
      </w:r>
      <w:proofErr w:type="spellStart"/>
      <w:r w:rsidR="00947518" w:rsidRPr="00947518">
        <w:rPr>
          <w:rFonts w:ascii="Times New Roman" w:eastAsia="Times New Roman" w:hAnsi="Times New Roman" w:cs="Times New Roman"/>
          <w:bCs/>
        </w:rPr>
        <w:t>дистиляти</w:t>
      </w:r>
      <w:proofErr w:type="spellEnd"/>
      <w:r w:rsidR="00947518" w:rsidRPr="00947518">
        <w:rPr>
          <w:rFonts w:ascii="Times New Roman" w:eastAsia="Times New Roman" w:hAnsi="Times New Roman" w:cs="Times New Roman"/>
          <w:bCs/>
        </w:rPr>
        <w:t xml:space="preserve"> за ДК 021:2015 </w:t>
      </w:r>
      <w:proofErr w:type="spellStart"/>
      <w:r w:rsidR="00947518" w:rsidRPr="00947518">
        <w:rPr>
          <w:rFonts w:ascii="Times New Roman" w:eastAsia="Times New Roman" w:hAnsi="Times New Roman" w:cs="Times New Roman"/>
          <w:bCs/>
        </w:rPr>
        <w:t>Єдиного</w:t>
      </w:r>
      <w:proofErr w:type="spellEnd"/>
      <w:r w:rsidR="00947518" w:rsidRPr="00947518">
        <w:rPr>
          <w:rFonts w:ascii="Times New Roman" w:eastAsia="Times New Roman" w:hAnsi="Times New Roman" w:cs="Times New Roman"/>
          <w:bCs/>
        </w:rPr>
        <w:t xml:space="preserve"> </w:t>
      </w:r>
      <w:proofErr w:type="spellStart"/>
      <w:r w:rsidR="00947518" w:rsidRPr="00947518">
        <w:rPr>
          <w:rFonts w:ascii="Times New Roman" w:eastAsia="Times New Roman" w:hAnsi="Times New Roman" w:cs="Times New Roman"/>
          <w:bCs/>
        </w:rPr>
        <w:t>закупівельного</w:t>
      </w:r>
      <w:proofErr w:type="spellEnd"/>
      <w:r w:rsidR="00947518" w:rsidRPr="00947518">
        <w:rPr>
          <w:rFonts w:ascii="Times New Roman" w:eastAsia="Times New Roman" w:hAnsi="Times New Roman" w:cs="Times New Roman"/>
          <w:bCs/>
        </w:rPr>
        <w:t xml:space="preserve"> словника)</w:t>
      </w:r>
      <w:r w:rsidRPr="00947518">
        <w:rPr>
          <w:rFonts w:ascii="Times New Roman" w:hAnsi="Times New Roman" w:cs="Times New Roman"/>
          <w:lang w:val="uk-UA"/>
        </w:rPr>
        <w:t>, згідно технічних вимог (Додаток №1);</w:t>
      </w:r>
    </w:p>
    <w:p w:rsidR="00815C97" w:rsidRPr="00947518" w:rsidRDefault="009630DD">
      <w:pPr>
        <w:pStyle w:val="Standard"/>
        <w:jc w:val="both"/>
        <w:rPr>
          <w:lang w:val="uk-UA"/>
        </w:rPr>
      </w:pPr>
      <w:r w:rsidRPr="00947518">
        <w:rPr>
          <w:rFonts w:ascii="Times New Roman" w:hAnsi="Times New Roman" w:cs="Times New Roman"/>
          <w:b/>
          <w:bCs/>
          <w:lang w:val="uk-UA"/>
        </w:rPr>
        <w:t>3.2</w:t>
      </w:r>
      <w:r w:rsidRPr="00947518">
        <w:rPr>
          <w:rFonts w:ascii="Times New Roman" w:hAnsi="Times New Roman" w:cs="Times New Roman"/>
          <w:lang w:val="uk-UA"/>
        </w:rPr>
        <w:t xml:space="preserve">. Якість </w:t>
      </w:r>
      <w:r w:rsidR="00947518" w:rsidRPr="00947518">
        <w:rPr>
          <w:rFonts w:ascii="Times New Roman" w:hAnsi="Times New Roman" w:cs="Times New Roman"/>
          <w:lang w:val="uk-UA"/>
        </w:rPr>
        <w:t>товару</w:t>
      </w:r>
      <w:r w:rsidRPr="00947518">
        <w:rPr>
          <w:rFonts w:ascii="Times New Roman" w:hAnsi="Times New Roman" w:cs="Times New Roman"/>
          <w:lang w:val="uk-UA"/>
        </w:rPr>
        <w:t>: якість  повинна відповідати технічни</w:t>
      </w:r>
      <w:r w:rsidR="00947518" w:rsidRPr="00947518">
        <w:rPr>
          <w:rFonts w:ascii="Times New Roman" w:hAnsi="Times New Roman" w:cs="Times New Roman"/>
          <w:lang w:val="uk-UA"/>
        </w:rPr>
        <w:t>м</w:t>
      </w:r>
      <w:r w:rsidRPr="00947518">
        <w:rPr>
          <w:rFonts w:ascii="Times New Roman" w:hAnsi="Times New Roman" w:cs="Times New Roman"/>
          <w:lang w:val="uk-UA"/>
        </w:rPr>
        <w:t xml:space="preserve"> </w:t>
      </w:r>
      <w:r w:rsidR="005F6928" w:rsidRPr="00947518">
        <w:rPr>
          <w:rFonts w:ascii="Times New Roman" w:hAnsi="Times New Roman" w:cs="Times New Roman"/>
          <w:lang w:val="uk-UA"/>
        </w:rPr>
        <w:t>вимогам (Додаток №1).</w:t>
      </w:r>
    </w:p>
    <w:p w:rsidR="00815C97" w:rsidRPr="00947518" w:rsidRDefault="009630DD">
      <w:pPr>
        <w:pStyle w:val="Standard"/>
        <w:jc w:val="both"/>
        <w:rPr>
          <w:rFonts w:asciiTheme="minorHAnsi" w:hAnsiTheme="minorHAnsi"/>
          <w:lang w:val="uk-UA"/>
        </w:rPr>
      </w:pPr>
      <w:r w:rsidRPr="00947518">
        <w:rPr>
          <w:rFonts w:ascii="Times New Roman" w:hAnsi="Times New Roman" w:cs="Times New Roman"/>
          <w:b/>
          <w:bCs/>
          <w:lang w:val="uk-UA"/>
        </w:rPr>
        <w:t>3.3.</w:t>
      </w:r>
      <w:r w:rsidRPr="00947518">
        <w:rPr>
          <w:rFonts w:ascii="Times New Roman" w:hAnsi="Times New Roman" w:cs="Times New Roman"/>
          <w:bCs/>
          <w:lang w:val="uk-UA"/>
        </w:rPr>
        <w:t xml:space="preserve"> Умови розрахунків:</w:t>
      </w:r>
      <w:r w:rsidR="000B1D1C" w:rsidRPr="00947518">
        <w:rPr>
          <w:rFonts w:ascii="Times New Roman" w:hAnsi="Times New Roman" w:cs="Times New Roman"/>
          <w:bCs/>
          <w:lang w:val="uk-UA"/>
        </w:rPr>
        <w:t xml:space="preserve"> Передплата не передбачена. Розрахунки проводяться протягом </w:t>
      </w:r>
      <w:r w:rsidR="00947518" w:rsidRPr="00947518">
        <w:rPr>
          <w:rFonts w:ascii="Times New Roman" w:hAnsi="Times New Roman" w:cs="Times New Roman"/>
          <w:bCs/>
          <w:lang w:val="uk-UA"/>
        </w:rPr>
        <w:t>5</w:t>
      </w:r>
      <w:r w:rsidR="000B1D1C" w:rsidRPr="00947518">
        <w:rPr>
          <w:rFonts w:ascii="Times New Roman" w:hAnsi="Times New Roman" w:cs="Times New Roman"/>
          <w:bCs/>
          <w:lang w:val="uk-UA"/>
        </w:rPr>
        <w:t xml:space="preserve"> (</w:t>
      </w:r>
      <w:r w:rsidR="00947518" w:rsidRPr="00947518">
        <w:rPr>
          <w:rFonts w:ascii="Times New Roman" w:hAnsi="Times New Roman" w:cs="Times New Roman"/>
          <w:bCs/>
          <w:lang w:val="uk-UA"/>
        </w:rPr>
        <w:t>п’яти</w:t>
      </w:r>
      <w:r w:rsidR="000B1D1C" w:rsidRPr="00947518">
        <w:rPr>
          <w:rFonts w:ascii="Times New Roman" w:hAnsi="Times New Roman" w:cs="Times New Roman"/>
          <w:bCs/>
          <w:lang w:val="uk-UA"/>
        </w:rPr>
        <w:t xml:space="preserve">) банківських днів </w:t>
      </w:r>
      <w:r w:rsidR="006E6F6C" w:rsidRPr="00947518">
        <w:rPr>
          <w:lang w:val="uk-UA" w:eastAsia="ru-RU"/>
        </w:rPr>
        <w:t xml:space="preserve">після підписання Сторонами акту приймання-передачі </w:t>
      </w:r>
      <w:r w:rsidR="00947518" w:rsidRPr="00947518">
        <w:rPr>
          <w:rFonts w:ascii="Times New Roman" w:hAnsi="Times New Roman" w:cs="Times New Roman"/>
          <w:lang w:val="uk-UA"/>
        </w:rPr>
        <w:t>та видаткової накладної</w:t>
      </w:r>
      <w:r w:rsidR="00947518">
        <w:rPr>
          <w:lang w:val="uk-UA" w:eastAsia="ru-RU"/>
        </w:rPr>
        <w:t xml:space="preserve"> товару</w:t>
      </w:r>
      <w:r w:rsidR="006E6F6C" w:rsidRPr="00947518">
        <w:rPr>
          <w:lang w:val="uk-UA" w:eastAsia="ru-RU"/>
        </w:rPr>
        <w:t xml:space="preserve"> шляхом перерахування грошових коштів на розрахунковий рахунок </w:t>
      </w:r>
      <w:r w:rsidR="00947518">
        <w:rPr>
          <w:lang w:val="uk-UA" w:eastAsia="ru-RU"/>
        </w:rPr>
        <w:t>Постачальника</w:t>
      </w:r>
      <w:r w:rsidR="000B1D1C" w:rsidRPr="00947518">
        <w:rPr>
          <w:rFonts w:asciiTheme="minorHAnsi" w:hAnsiTheme="minorHAnsi"/>
          <w:lang w:val="uk-UA" w:eastAsia="ru-RU"/>
        </w:rPr>
        <w:t>.</w:t>
      </w:r>
    </w:p>
    <w:p w:rsidR="00815C97" w:rsidRPr="00947518" w:rsidRDefault="009630DD">
      <w:pPr>
        <w:pStyle w:val="Standard"/>
        <w:jc w:val="both"/>
        <w:rPr>
          <w:lang w:val="uk-UA"/>
        </w:rPr>
      </w:pPr>
      <w:r w:rsidRPr="00947518">
        <w:rPr>
          <w:rFonts w:ascii="Times New Roman" w:hAnsi="Times New Roman" w:cs="Times New Roman"/>
          <w:bCs/>
          <w:lang w:val="uk-UA"/>
        </w:rPr>
        <w:t>3.4</w:t>
      </w:r>
      <w:r w:rsidRPr="00947518">
        <w:rPr>
          <w:rFonts w:ascii="Times New Roman" w:hAnsi="Times New Roman" w:cs="Times New Roman"/>
          <w:lang w:val="uk-UA"/>
        </w:rPr>
        <w:t xml:space="preserve">. </w:t>
      </w:r>
      <w:r w:rsidR="00880D42" w:rsidRPr="00947518">
        <w:rPr>
          <w:rFonts w:ascii="Times New Roman" w:hAnsi="Times New Roman" w:cs="Times New Roman"/>
          <w:lang w:val="uk-UA"/>
        </w:rPr>
        <w:t>П</w:t>
      </w:r>
      <w:r w:rsidR="00880D42" w:rsidRPr="00947518">
        <w:rPr>
          <w:rFonts w:eastAsia="Times New Roman"/>
          <w:color w:val="000000"/>
          <w:lang w:val="uk-UA" w:eastAsia="uk-UA"/>
        </w:rPr>
        <w:t>ерелік критеріїв та методика оцінки пропозицій із зазначенням питомої ваги критеріїв: в</w:t>
      </w:r>
      <w:r w:rsidR="00880D42" w:rsidRPr="00947518">
        <w:rPr>
          <w:lang w:val="uk-UA" w:eastAsia="en-US"/>
        </w:rPr>
        <w:t>изначення найбільш економічно вигідної пропозиції здійснюється на основі єдиного критерію</w:t>
      </w:r>
      <w:r w:rsidR="00880D42" w:rsidRPr="00947518">
        <w:rPr>
          <w:color w:val="000000"/>
          <w:lang w:val="uk-UA" w:eastAsia="uk-UA"/>
        </w:rPr>
        <w:t xml:space="preserve"> «Ціна - 100%».</w:t>
      </w:r>
    </w:p>
    <w:p w:rsidR="00815C97" w:rsidRPr="00947518" w:rsidRDefault="009630DD">
      <w:pPr>
        <w:pStyle w:val="a9"/>
        <w:rPr>
          <w:lang w:val="uk-UA"/>
        </w:rPr>
      </w:pPr>
      <w:r w:rsidRPr="00947518">
        <w:rPr>
          <w:rFonts w:ascii="Times New Roman" w:hAnsi="Times New Roman" w:cs="Times New Roman"/>
          <w:b/>
          <w:bCs/>
          <w:lang w:val="uk-UA"/>
        </w:rPr>
        <w:t>3.5.</w:t>
      </w:r>
      <w:r w:rsidRPr="00947518">
        <w:rPr>
          <w:rFonts w:ascii="Times New Roman" w:hAnsi="Times New Roman" w:cs="Times New Roman"/>
          <w:bCs/>
          <w:lang w:val="uk-UA"/>
        </w:rPr>
        <w:t xml:space="preserve"> Місце </w:t>
      </w:r>
      <w:r w:rsidR="00947518">
        <w:rPr>
          <w:rFonts w:ascii="Times New Roman" w:hAnsi="Times New Roman" w:cs="Times New Roman"/>
          <w:bCs/>
          <w:lang w:val="uk-UA"/>
        </w:rPr>
        <w:t>поставки товару</w:t>
      </w:r>
      <w:r w:rsidRPr="00947518">
        <w:rPr>
          <w:rFonts w:ascii="Times New Roman" w:hAnsi="Times New Roman" w:cs="Times New Roman"/>
          <w:bCs/>
          <w:lang w:val="uk-UA"/>
        </w:rPr>
        <w:t xml:space="preserve">: </w:t>
      </w:r>
      <w:r w:rsidR="00A42E38" w:rsidRPr="001A305B">
        <w:rPr>
          <w:rFonts w:ascii="Times New Roman" w:hAnsi="Times New Roman" w:cs="Times New Roman"/>
        </w:rPr>
        <w:t xml:space="preserve">на </w:t>
      </w:r>
      <w:proofErr w:type="spellStart"/>
      <w:r w:rsidR="00A42E38" w:rsidRPr="001A305B">
        <w:rPr>
          <w:rFonts w:ascii="Times New Roman" w:hAnsi="Times New Roman" w:cs="Times New Roman"/>
        </w:rPr>
        <w:t>умовах</w:t>
      </w:r>
      <w:proofErr w:type="spellEnd"/>
      <w:r w:rsidR="00A42E38" w:rsidRPr="001A305B">
        <w:rPr>
          <w:rFonts w:ascii="Times New Roman" w:hAnsi="Times New Roman" w:cs="Times New Roman"/>
        </w:rPr>
        <w:t xml:space="preserve"> </w:t>
      </w:r>
      <w:r w:rsidR="00A42E38" w:rsidRPr="001A305B">
        <w:rPr>
          <w:rFonts w:ascii="Times New Roman" w:hAnsi="Times New Roman" w:cs="Times New Roman"/>
          <w:lang w:val="en-US"/>
        </w:rPr>
        <w:t>FCA</w:t>
      </w:r>
      <w:r w:rsidR="00A42E38" w:rsidRPr="001A305B">
        <w:rPr>
          <w:rFonts w:ascii="Times New Roman" w:hAnsi="Times New Roman" w:cs="Times New Roman"/>
        </w:rPr>
        <w:t xml:space="preserve"> (ІНКОТЕРМС 2010) в </w:t>
      </w:r>
      <w:proofErr w:type="spellStart"/>
      <w:r w:rsidR="00A42E38" w:rsidRPr="001A305B">
        <w:rPr>
          <w:rFonts w:ascii="Times New Roman" w:hAnsi="Times New Roman" w:cs="Times New Roman"/>
        </w:rPr>
        <w:t>мережі</w:t>
      </w:r>
      <w:proofErr w:type="spellEnd"/>
      <w:r w:rsidR="00A42E38" w:rsidRPr="001A305B">
        <w:rPr>
          <w:rFonts w:ascii="Times New Roman" w:hAnsi="Times New Roman" w:cs="Times New Roman"/>
        </w:rPr>
        <w:t xml:space="preserve"> АЗС у м. </w:t>
      </w:r>
      <w:proofErr w:type="spellStart"/>
      <w:r w:rsidR="00A42E38" w:rsidRPr="001A305B">
        <w:rPr>
          <w:rFonts w:ascii="Times New Roman" w:hAnsi="Times New Roman" w:cs="Times New Roman"/>
        </w:rPr>
        <w:t>Києві</w:t>
      </w:r>
      <w:proofErr w:type="spellEnd"/>
      <w:r w:rsidR="00A42E38" w:rsidRPr="001A305B">
        <w:rPr>
          <w:rFonts w:ascii="Times New Roman" w:hAnsi="Times New Roman" w:cs="Times New Roman"/>
        </w:rPr>
        <w:t xml:space="preserve"> та по </w:t>
      </w:r>
      <w:proofErr w:type="spellStart"/>
      <w:r w:rsidR="00A42E38" w:rsidRPr="001A305B">
        <w:rPr>
          <w:rFonts w:ascii="Times New Roman" w:hAnsi="Times New Roman" w:cs="Times New Roman"/>
        </w:rPr>
        <w:t>Київській</w:t>
      </w:r>
      <w:proofErr w:type="spellEnd"/>
      <w:r w:rsidR="00A42E38" w:rsidRPr="001A305B">
        <w:rPr>
          <w:rFonts w:ascii="Times New Roman" w:hAnsi="Times New Roman" w:cs="Times New Roman"/>
        </w:rPr>
        <w:t xml:space="preserve"> </w:t>
      </w:r>
      <w:proofErr w:type="spellStart"/>
      <w:r w:rsidR="00A42E38" w:rsidRPr="001A305B">
        <w:rPr>
          <w:rFonts w:ascii="Times New Roman" w:hAnsi="Times New Roman" w:cs="Times New Roman"/>
        </w:rPr>
        <w:t>області</w:t>
      </w:r>
      <w:proofErr w:type="spellEnd"/>
      <w:r w:rsidR="00A42E38" w:rsidRPr="001A305B">
        <w:rPr>
          <w:rFonts w:ascii="Times New Roman" w:hAnsi="Times New Roman" w:cs="Times New Roman"/>
        </w:rPr>
        <w:t xml:space="preserve"> </w:t>
      </w:r>
      <w:proofErr w:type="spellStart"/>
      <w:r w:rsidR="00A42E38" w:rsidRPr="001A305B">
        <w:rPr>
          <w:rFonts w:ascii="Times New Roman" w:hAnsi="Times New Roman" w:cs="Times New Roman"/>
        </w:rPr>
        <w:t>України</w:t>
      </w:r>
      <w:proofErr w:type="spellEnd"/>
      <w:r w:rsidR="00A42E38">
        <w:rPr>
          <w:rFonts w:ascii="Times New Roman" w:hAnsi="Times New Roman" w:cs="Times New Roman"/>
          <w:lang w:val="uk-UA"/>
        </w:rPr>
        <w:t xml:space="preserve"> </w:t>
      </w:r>
      <w:r w:rsidR="00A42E38" w:rsidRPr="00947518">
        <w:rPr>
          <w:rFonts w:ascii="Times New Roman" w:hAnsi="Times New Roman" w:cs="Times New Roman"/>
          <w:lang w:val="uk-UA"/>
        </w:rPr>
        <w:t>згідно технічних вимог (Додаток №1)</w:t>
      </w:r>
      <w:r w:rsidR="00A42E38">
        <w:rPr>
          <w:rFonts w:ascii="Times New Roman" w:hAnsi="Times New Roman" w:cs="Times New Roman"/>
          <w:lang w:val="uk-UA"/>
        </w:rPr>
        <w:t xml:space="preserve">; </w:t>
      </w:r>
    </w:p>
    <w:p w:rsidR="00A42E38" w:rsidRPr="00933B87" w:rsidRDefault="009630DD" w:rsidP="00A42E38">
      <w:pPr>
        <w:widowControl/>
        <w:tabs>
          <w:tab w:val="left" w:pos="567"/>
        </w:tabs>
        <w:suppressAutoHyphens w:val="0"/>
        <w:autoSpaceDN/>
        <w:jc w:val="both"/>
        <w:textAlignment w:val="auto"/>
        <w:rPr>
          <w:rFonts w:ascii="Times New Roman" w:eastAsia="Times New Roman" w:hAnsi="Times New Roman" w:cs="Times New Roman"/>
          <w:u w:val="single"/>
        </w:rPr>
      </w:pPr>
      <w:r w:rsidRPr="00947518">
        <w:rPr>
          <w:rFonts w:ascii="Times New Roman" w:hAnsi="Times New Roman" w:cs="Times New Roman"/>
          <w:b/>
          <w:iCs/>
        </w:rPr>
        <w:t>3.6.</w:t>
      </w:r>
      <w:r w:rsidRPr="00947518">
        <w:rPr>
          <w:rFonts w:ascii="Times New Roman" w:hAnsi="Times New Roman" w:cs="Times New Roman"/>
          <w:iCs/>
        </w:rPr>
        <w:t xml:space="preserve"> </w:t>
      </w:r>
      <w:r w:rsidRPr="00947518">
        <w:rPr>
          <w:rFonts w:ascii="Times New Roman" w:hAnsi="Times New Roman" w:cs="Times New Roman"/>
          <w:bCs/>
        </w:rPr>
        <w:t xml:space="preserve">Строк </w:t>
      </w:r>
      <w:r w:rsidR="00A42E38">
        <w:rPr>
          <w:rFonts w:ascii="Times New Roman" w:hAnsi="Times New Roman" w:cs="Times New Roman"/>
          <w:bCs/>
        </w:rPr>
        <w:t>поставки</w:t>
      </w:r>
      <w:r w:rsidRPr="00947518">
        <w:rPr>
          <w:rFonts w:ascii="Times New Roman" w:hAnsi="Times New Roman" w:cs="Times New Roman"/>
          <w:bCs/>
        </w:rPr>
        <w:t xml:space="preserve"> </w:t>
      </w:r>
      <w:r w:rsidR="00A42E38">
        <w:rPr>
          <w:rFonts w:ascii="Times New Roman" w:hAnsi="Times New Roman" w:cs="Times New Roman"/>
          <w:bCs/>
        </w:rPr>
        <w:t>товарів</w:t>
      </w:r>
      <w:r w:rsidRPr="00947518">
        <w:rPr>
          <w:rFonts w:ascii="Times New Roman" w:hAnsi="Times New Roman" w:cs="Times New Roman"/>
          <w:bCs/>
        </w:rPr>
        <w:t xml:space="preserve">: </w:t>
      </w:r>
      <w:r w:rsidR="00A42E38" w:rsidRPr="00A42E38">
        <w:rPr>
          <w:rFonts w:ascii="Times New Roman" w:eastAsia="Times New Roman" w:hAnsi="Times New Roman" w:cs="Times New Roman"/>
          <w:lang w:eastAsia="ru-RU"/>
        </w:rPr>
        <w:t>протягом 5</w:t>
      </w:r>
      <w:r w:rsidR="00A42E38" w:rsidRPr="00A42E38">
        <w:rPr>
          <w:rFonts w:ascii="Times New Roman" w:hAnsi="Times New Roman" w:cs="Times New Roman"/>
        </w:rPr>
        <w:t xml:space="preserve"> (п’яти) робочих днів з моменту отримання Замовлення</w:t>
      </w:r>
      <w:r w:rsidR="00A42E38" w:rsidRPr="00A42E38">
        <w:rPr>
          <w:rFonts w:ascii="Times New Roman" w:eastAsia="Arial" w:hAnsi="Times New Roman" w:cs="Times New Roman"/>
          <w:bCs/>
          <w:lang w:eastAsia="ru-RU"/>
        </w:rPr>
        <w:t>, але не пізніше ніж  до 20.11.2022 року (в межах періоду дії правового режиму воєнного стану, введеного Указом Президента України від 24.02.2022 № 64/2022 «Про введення воєнного стану в Україні» (зі змінами).</w:t>
      </w:r>
    </w:p>
    <w:p w:rsidR="005F6928" w:rsidRPr="00947518" w:rsidRDefault="005F6928" w:rsidP="005F6928">
      <w:pPr>
        <w:suppressAutoHyphens w:val="0"/>
        <w:ind w:right="141"/>
        <w:jc w:val="both"/>
        <w:rPr>
          <w:lang w:val="ru-RU" w:eastAsia="en-US"/>
        </w:rPr>
      </w:pPr>
      <w:r w:rsidRPr="00947518">
        <w:rPr>
          <w:lang w:eastAsia="en-US"/>
        </w:rPr>
        <w:t xml:space="preserve">3.7. Період уточнення інформації про закупівлю: до 25.08.2022 р., </w:t>
      </w:r>
      <w:r w:rsidR="00514220">
        <w:rPr>
          <w:lang w:eastAsia="en-US"/>
        </w:rPr>
        <w:t>1</w:t>
      </w:r>
      <w:r w:rsidRPr="00947518">
        <w:rPr>
          <w:lang w:val="ru-RU" w:eastAsia="en-US"/>
        </w:rPr>
        <w:t>0</w:t>
      </w:r>
      <w:r w:rsidRPr="00947518">
        <w:rPr>
          <w:lang w:eastAsia="en-US"/>
        </w:rPr>
        <w:t>:</w:t>
      </w:r>
      <w:r w:rsidRPr="00947518">
        <w:rPr>
          <w:lang w:val="ru-RU" w:eastAsia="en-US"/>
        </w:rPr>
        <w:t>00</w:t>
      </w:r>
    </w:p>
    <w:p w:rsidR="005F6928" w:rsidRPr="00947518" w:rsidRDefault="005F6928" w:rsidP="00880D42">
      <w:pPr>
        <w:suppressAutoHyphens w:val="0"/>
        <w:ind w:right="141"/>
        <w:jc w:val="both"/>
        <w:rPr>
          <w:lang w:val="ru-RU" w:eastAsia="en-US"/>
        </w:rPr>
      </w:pPr>
      <w:r w:rsidRPr="00947518">
        <w:rPr>
          <w:lang w:val="ru-RU" w:eastAsia="en-US"/>
        </w:rPr>
        <w:t>3.8</w:t>
      </w:r>
      <w:r w:rsidRPr="00947518">
        <w:rPr>
          <w:lang w:eastAsia="en-US"/>
        </w:rPr>
        <w:t xml:space="preserve">. Кінцевий строк подання </w:t>
      </w:r>
      <w:proofErr w:type="gramStart"/>
      <w:r w:rsidRPr="00947518">
        <w:rPr>
          <w:lang w:eastAsia="en-US"/>
        </w:rPr>
        <w:t>пропозицій:</w:t>
      </w:r>
      <w:r w:rsidRPr="00947518">
        <w:rPr>
          <w:lang w:eastAsia="en-US"/>
        </w:rPr>
        <w:tab/>
      </w:r>
      <w:proofErr w:type="gramEnd"/>
      <w:r w:rsidRPr="00947518">
        <w:rPr>
          <w:lang w:eastAsia="en-US"/>
        </w:rPr>
        <w:t>до 30</w:t>
      </w:r>
      <w:r w:rsidRPr="00947518">
        <w:rPr>
          <w:bCs/>
          <w:lang w:eastAsia="en-US"/>
        </w:rPr>
        <w:t>.</w:t>
      </w:r>
      <w:r w:rsidRPr="00947518">
        <w:rPr>
          <w:lang w:eastAsia="en-US"/>
        </w:rPr>
        <w:t xml:space="preserve">08.2022 р., </w:t>
      </w:r>
      <w:r w:rsidR="00514220">
        <w:rPr>
          <w:lang w:eastAsia="en-US"/>
        </w:rPr>
        <w:t>1</w:t>
      </w:r>
      <w:bookmarkStart w:id="0" w:name="_GoBack"/>
      <w:bookmarkEnd w:id="0"/>
      <w:r w:rsidRPr="00947518">
        <w:rPr>
          <w:lang w:val="ru-RU" w:eastAsia="en-US"/>
        </w:rPr>
        <w:t>0</w:t>
      </w:r>
      <w:r w:rsidRPr="00947518">
        <w:rPr>
          <w:lang w:eastAsia="en-US"/>
        </w:rPr>
        <w:t>:</w:t>
      </w:r>
      <w:r w:rsidRPr="00947518">
        <w:rPr>
          <w:lang w:val="ru-RU" w:eastAsia="en-US"/>
        </w:rPr>
        <w:t>00</w:t>
      </w:r>
    </w:p>
    <w:p w:rsidR="005F6928" w:rsidRPr="00947518" w:rsidRDefault="00880D42" w:rsidP="005F6928">
      <w:pPr>
        <w:shd w:val="clear" w:color="auto" w:fill="FFFFFF"/>
        <w:suppressAutoHyphens w:val="0"/>
        <w:ind w:right="141"/>
        <w:jc w:val="both"/>
        <w:rPr>
          <w:rFonts w:eastAsia="Times New Roman"/>
          <w:color w:val="000000"/>
          <w:u w:val="single"/>
          <w:lang w:eastAsia="uk-UA"/>
        </w:rPr>
      </w:pPr>
      <w:r w:rsidRPr="00947518">
        <w:rPr>
          <w:rFonts w:eastAsia="Times New Roman"/>
          <w:color w:val="000000"/>
          <w:lang w:eastAsia="uk-UA"/>
        </w:rPr>
        <w:t xml:space="preserve">3.9. </w:t>
      </w:r>
      <w:r w:rsidR="005F6928" w:rsidRPr="00947518">
        <w:rPr>
          <w:rFonts w:eastAsia="Times New Roman"/>
          <w:color w:val="000000"/>
          <w:lang w:eastAsia="uk-UA"/>
        </w:rPr>
        <w:t>Розмір та умови надання забезпечення пропозицій Учасників:</w:t>
      </w:r>
      <w:r w:rsidR="005D5CFC" w:rsidRPr="00947518">
        <w:rPr>
          <w:rFonts w:eastAsia="Times New Roman"/>
          <w:color w:val="000000"/>
          <w:lang w:eastAsia="uk-UA"/>
        </w:rPr>
        <w:t xml:space="preserve"> </w:t>
      </w:r>
      <w:r w:rsidR="005F6928" w:rsidRPr="00947518">
        <w:rPr>
          <w:rFonts w:eastAsia="Times New Roman"/>
          <w:color w:val="000000"/>
          <w:lang w:eastAsia="uk-UA"/>
        </w:rPr>
        <w:t>не вимагається</w:t>
      </w:r>
    </w:p>
    <w:p w:rsidR="005F6928" w:rsidRPr="00947518" w:rsidRDefault="00880D42" w:rsidP="005D5CFC">
      <w:pPr>
        <w:shd w:val="clear" w:color="auto" w:fill="FFFFFF"/>
        <w:suppressAutoHyphens w:val="0"/>
        <w:ind w:right="141"/>
        <w:jc w:val="both"/>
        <w:rPr>
          <w:rFonts w:eastAsia="Times New Roman"/>
          <w:color w:val="000000"/>
          <w:lang w:eastAsia="uk-UA"/>
        </w:rPr>
      </w:pPr>
      <w:r w:rsidRPr="00947518">
        <w:rPr>
          <w:rFonts w:eastAsia="Times New Roman"/>
          <w:color w:val="000000"/>
          <w:lang w:eastAsia="uk-UA"/>
        </w:rPr>
        <w:t xml:space="preserve">3.10. </w:t>
      </w:r>
      <w:r w:rsidR="005F6928" w:rsidRPr="00947518">
        <w:rPr>
          <w:rFonts w:eastAsia="Times New Roman"/>
          <w:color w:val="000000"/>
          <w:lang w:eastAsia="uk-UA"/>
        </w:rPr>
        <w:t>Розмір та умови надання забезпечення виконання договору про закупівлю:</w:t>
      </w:r>
      <w:r w:rsidR="005D5CFC" w:rsidRPr="00947518">
        <w:rPr>
          <w:rFonts w:eastAsia="Times New Roman"/>
          <w:color w:val="000000"/>
          <w:lang w:eastAsia="uk-UA"/>
        </w:rPr>
        <w:t xml:space="preserve"> </w:t>
      </w:r>
      <w:r w:rsidR="005F6928" w:rsidRPr="00947518">
        <w:rPr>
          <w:rFonts w:eastAsia="Times New Roman"/>
          <w:color w:val="000000"/>
          <w:lang w:eastAsia="uk-UA"/>
        </w:rPr>
        <w:t>не вимагається</w:t>
      </w:r>
      <w:r w:rsidRPr="00947518">
        <w:rPr>
          <w:rFonts w:eastAsia="Times New Roman"/>
          <w:color w:val="000000"/>
          <w:lang w:eastAsia="uk-UA"/>
        </w:rPr>
        <w:tab/>
      </w:r>
    </w:p>
    <w:p w:rsidR="00880D42" w:rsidRPr="00947518" w:rsidRDefault="00880D42" w:rsidP="00880D42">
      <w:pPr>
        <w:shd w:val="clear" w:color="auto" w:fill="FFFFFF"/>
        <w:suppressAutoHyphens w:val="0"/>
        <w:jc w:val="both"/>
        <w:rPr>
          <w:u w:val="single"/>
          <w:lang w:eastAsia="uk-UA"/>
        </w:rPr>
      </w:pPr>
      <w:r w:rsidRPr="00947518">
        <w:rPr>
          <w:rFonts w:eastAsia="Times New Roman"/>
          <w:lang w:eastAsia="ru-RU"/>
        </w:rPr>
        <w:t>3.11. Інформація про мову, якою повинно бути складено пропозиції: пропозиція та усі документи, що мають відношення до неї, складаються українською мовою. У разі надання Учасником будь-яких документів іноземною мовою, вони повинні бути перекладені українською. Переклад має бути зроблений перекладачем, справжність підпису якого засвідчує нотаріус.</w:t>
      </w:r>
    </w:p>
    <w:p w:rsidR="00815C97" w:rsidRPr="00947518" w:rsidRDefault="009630DD">
      <w:pPr>
        <w:pStyle w:val="Standard"/>
        <w:jc w:val="both"/>
        <w:rPr>
          <w:lang w:val="uk-UA"/>
        </w:rPr>
      </w:pPr>
      <w:r w:rsidRPr="00947518">
        <w:rPr>
          <w:rFonts w:ascii="Times New Roman" w:hAnsi="Times New Roman" w:cs="Times New Roman"/>
          <w:iCs/>
          <w:lang w:val="uk-UA"/>
        </w:rPr>
        <w:t>3.</w:t>
      </w:r>
      <w:r w:rsidR="00880D42" w:rsidRPr="00947518">
        <w:rPr>
          <w:rFonts w:ascii="Times New Roman" w:hAnsi="Times New Roman" w:cs="Times New Roman"/>
          <w:iCs/>
          <w:lang w:val="uk-UA"/>
        </w:rPr>
        <w:t>1</w:t>
      </w:r>
      <w:r w:rsidR="005D5CFC" w:rsidRPr="00947518">
        <w:rPr>
          <w:rFonts w:ascii="Times New Roman" w:hAnsi="Times New Roman" w:cs="Times New Roman"/>
          <w:iCs/>
          <w:lang w:val="uk-UA"/>
        </w:rPr>
        <w:t>2</w:t>
      </w:r>
      <w:r w:rsidRPr="00947518">
        <w:rPr>
          <w:rFonts w:ascii="Times New Roman" w:hAnsi="Times New Roman" w:cs="Times New Roman"/>
          <w:iCs/>
          <w:lang w:val="uk-UA"/>
        </w:rPr>
        <w:t>.</w:t>
      </w:r>
      <w:r w:rsidRPr="00947518">
        <w:rPr>
          <w:rFonts w:ascii="Times New Roman" w:hAnsi="Times New Roman" w:cs="Times New Roman"/>
          <w:lang w:val="uk-UA"/>
        </w:rPr>
        <w:t xml:space="preserve"> Строк дії пропозиції має складати не менше 90 днів.</w:t>
      </w:r>
    </w:p>
    <w:p w:rsidR="00815C97" w:rsidRPr="00947518" w:rsidRDefault="00815C97">
      <w:pPr>
        <w:pStyle w:val="Standard"/>
        <w:jc w:val="both"/>
        <w:rPr>
          <w:rFonts w:ascii="Times New Roman" w:hAnsi="Times New Roman" w:cs="Times New Roman"/>
          <w:lang w:val="uk-UA"/>
        </w:rPr>
      </w:pPr>
    </w:p>
    <w:p w:rsidR="00815C97" w:rsidRPr="00947518" w:rsidRDefault="009630DD">
      <w:pPr>
        <w:pStyle w:val="Standard"/>
        <w:jc w:val="both"/>
        <w:rPr>
          <w:lang w:val="uk-UA"/>
        </w:rPr>
      </w:pPr>
      <w:r w:rsidRPr="00947518">
        <w:rPr>
          <w:rFonts w:ascii="Times New Roman" w:hAnsi="Times New Roman" w:cs="Times New Roman"/>
          <w:b/>
          <w:bCs/>
          <w:iCs/>
          <w:lang w:val="uk-UA"/>
        </w:rPr>
        <w:t>4. Вимоги до кваліфікації учасників та спосіб їх підтвердження</w:t>
      </w:r>
      <w:r w:rsidRPr="00947518">
        <w:rPr>
          <w:rFonts w:ascii="Times New Roman" w:hAnsi="Times New Roman" w:cs="Times New Roman"/>
          <w:b/>
          <w:lang w:val="uk-UA"/>
        </w:rPr>
        <w:t>.</w:t>
      </w:r>
    </w:p>
    <w:p w:rsidR="00815C97" w:rsidRPr="00947518" w:rsidRDefault="009630DD">
      <w:pPr>
        <w:pStyle w:val="Standard"/>
        <w:tabs>
          <w:tab w:val="left" w:pos="720"/>
          <w:tab w:val="left" w:pos="900"/>
        </w:tabs>
        <w:jc w:val="both"/>
        <w:rPr>
          <w:lang w:val="uk-UA"/>
        </w:rPr>
      </w:pPr>
      <w:r w:rsidRPr="00947518">
        <w:rPr>
          <w:rFonts w:ascii="Times New Roman" w:hAnsi="Times New Roman" w:cs="Times New Roman"/>
          <w:b/>
          <w:lang w:val="uk-UA"/>
        </w:rPr>
        <w:t>4.1.</w:t>
      </w:r>
      <w:r w:rsidRPr="00947518">
        <w:rPr>
          <w:rFonts w:ascii="Times New Roman" w:hAnsi="Times New Roman" w:cs="Times New Roman"/>
          <w:lang w:val="uk-UA"/>
        </w:rPr>
        <w:t xml:space="preserve"> Учасник повинен до кінцевого терміну подання пропозицій надати в електронному (сканованому) вигляді в складі своєї пропозиції через Е-Систему наступні документи:</w:t>
      </w:r>
    </w:p>
    <w:p w:rsidR="00815C97" w:rsidRPr="00947518" w:rsidRDefault="009630DD">
      <w:pPr>
        <w:pStyle w:val="Standard"/>
        <w:tabs>
          <w:tab w:val="left" w:pos="720"/>
          <w:tab w:val="left" w:pos="900"/>
        </w:tabs>
        <w:jc w:val="center"/>
        <w:rPr>
          <w:rFonts w:ascii="Times New Roman" w:hAnsi="Times New Roman" w:cs="Times New Roman"/>
          <w:b/>
          <w:color w:val="000000"/>
          <w:u w:val="single"/>
          <w:shd w:val="clear" w:color="auto" w:fill="FFFFFF"/>
          <w:lang w:val="uk-UA"/>
        </w:rPr>
      </w:pPr>
      <w:r w:rsidRPr="00947518">
        <w:rPr>
          <w:rFonts w:ascii="Times New Roman" w:hAnsi="Times New Roman" w:cs="Times New Roman"/>
          <w:b/>
          <w:color w:val="000000"/>
          <w:u w:val="single"/>
          <w:shd w:val="clear" w:color="auto" w:fill="FFFFFF"/>
          <w:lang w:val="uk-UA"/>
        </w:rPr>
        <w:t>Комерційна (цінова) частина</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Комерційна (цінова) частина пропозиції заповнюється  за формою Додатку №2 «Форма цінової пропозиції» та шляхом заповнення електронних форм з окремими полями е-системи;</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lastRenderedPageBreak/>
        <w:t>За змістом комерційна (цінова) частина пропозиції має ціновий розділ (який може корегуватись за результатом аукціону), та розділ «іншого», де Учасником відображаються умови з оплати, умови з постачання, гарантійні умови, умови дії пропозиції, які не можуть змінюватись протягом перебігу спрощеної  закупівлі та дії договору, якщо Учасник визначається переможцем спрощеної закупівлі.</w:t>
      </w:r>
    </w:p>
    <w:p w:rsidR="00815C97" w:rsidRPr="00947518" w:rsidRDefault="009630DD">
      <w:pPr>
        <w:pStyle w:val="Standard"/>
        <w:spacing w:before="120" w:after="120"/>
        <w:ind w:right="136"/>
        <w:jc w:val="center"/>
        <w:rPr>
          <w:lang w:val="uk-UA"/>
        </w:rPr>
      </w:pPr>
      <w:r w:rsidRPr="00947518">
        <w:rPr>
          <w:rFonts w:ascii="Times New Roman" w:hAnsi="Times New Roman" w:cs="Times New Roman"/>
          <w:b/>
          <w:color w:val="000000"/>
          <w:u w:val="single"/>
          <w:shd w:val="clear" w:color="auto" w:fill="FFFFFF"/>
          <w:lang w:val="uk-UA"/>
        </w:rPr>
        <w:t>Кваліфікаційна частина</w:t>
      </w:r>
    </w:p>
    <w:p w:rsidR="00815C97" w:rsidRPr="00947518" w:rsidRDefault="009630DD">
      <w:pPr>
        <w:pStyle w:val="Standard"/>
        <w:spacing w:before="120" w:after="120"/>
        <w:ind w:right="136"/>
        <w:jc w:val="center"/>
        <w:rPr>
          <w:lang w:val="uk-UA"/>
        </w:rPr>
      </w:pPr>
      <w:r w:rsidRPr="00947518">
        <w:rPr>
          <w:rFonts w:ascii="Times New Roman" w:hAnsi="Times New Roman" w:cs="Times New Roman"/>
          <w:color w:val="000000"/>
          <w:shd w:val="clear" w:color="auto" w:fill="FFFFFF"/>
          <w:lang w:val="uk-UA"/>
        </w:rPr>
        <w:t>Кваліфікаційна частина  пропозиції, складається з наступних документів:</w:t>
      </w:r>
    </w:p>
    <w:p w:rsidR="00815C97" w:rsidRPr="00947518" w:rsidRDefault="009630DD">
      <w:pPr>
        <w:pStyle w:val="Textbodyindent"/>
        <w:tabs>
          <w:tab w:val="clear" w:pos="1080"/>
        </w:tabs>
        <w:ind w:firstLine="0"/>
        <w:rPr>
          <w:color w:val="000000"/>
        </w:rPr>
      </w:pPr>
      <w:r w:rsidRPr="00947518">
        <w:rPr>
          <w:color w:val="000000"/>
        </w:rPr>
        <w:t>1)  Копія Статуту (зі змінами), або іншого установчого документу.</w:t>
      </w:r>
    </w:p>
    <w:p w:rsidR="00815C97" w:rsidRPr="00947518" w:rsidRDefault="009630DD">
      <w:pPr>
        <w:pStyle w:val="Textbodyindent"/>
        <w:tabs>
          <w:tab w:val="clear" w:pos="1080"/>
        </w:tabs>
        <w:ind w:firstLine="0"/>
        <w:rPr>
          <w:color w:val="000000"/>
        </w:rPr>
      </w:pPr>
      <w:r w:rsidRPr="00947518">
        <w:rPr>
          <w:color w:val="000000"/>
        </w:rPr>
        <w:t>2)  Копія паспорту та ІПН (для фізичних осіб-підприємців).</w:t>
      </w:r>
    </w:p>
    <w:p w:rsidR="00815C97" w:rsidRPr="00947518" w:rsidRDefault="009630DD">
      <w:pPr>
        <w:pStyle w:val="Textbodyindent"/>
        <w:ind w:firstLine="0"/>
        <w:rPr>
          <w:color w:val="000000"/>
        </w:rPr>
      </w:pPr>
      <w:r w:rsidRPr="00947518">
        <w:rPr>
          <w:color w:val="000000"/>
        </w:rPr>
        <w:t>3)  Копія витягу, або виписки з Єдиного державного реєстру юридичних осіб та фізичних осіб – підприємців, яка отримана не пізніше місяця до подання пропозицій, із яких вбачається, що</w:t>
      </w:r>
    </w:p>
    <w:p w:rsidR="00815C97" w:rsidRDefault="009630DD">
      <w:pPr>
        <w:pStyle w:val="Textbodyindent"/>
        <w:ind w:firstLine="0"/>
        <w:rPr>
          <w:color w:val="000000"/>
        </w:rPr>
      </w:pPr>
      <w:r w:rsidRPr="00947518">
        <w:rPr>
          <w:color w:val="000000"/>
        </w:rPr>
        <w:t>види діяльності Учасника відповідають предмету Закупівлі</w:t>
      </w:r>
      <w:r w:rsidR="00AC604C">
        <w:rPr>
          <w:color w:val="000000"/>
        </w:rPr>
        <w:t>.</w:t>
      </w:r>
    </w:p>
    <w:p w:rsidR="00AC604C" w:rsidRPr="00AC604C" w:rsidRDefault="00AC604C">
      <w:pPr>
        <w:pStyle w:val="Textbodyindent"/>
        <w:ind w:firstLine="0"/>
        <w:rPr>
          <w:i/>
          <w:color w:val="auto"/>
        </w:rPr>
      </w:pPr>
      <w:r w:rsidRPr="00AC604C">
        <w:rPr>
          <w:i/>
          <w:color w:val="auto"/>
          <w:shd w:val="clear" w:color="auto" w:fill="FFFFFF"/>
        </w:rPr>
        <w:t xml:space="preserve">У зв’язку із введенням в Україні воєнного стану </w:t>
      </w:r>
      <w:r w:rsidRPr="00AC604C">
        <w:rPr>
          <w:i/>
          <w:color w:val="auto"/>
        </w:rPr>
        <w:t xml:space="preserve">відповідно до Указу Президента України від 24.02.2022 № 64/2022 «Про введення воєнного стану в Україні», враховуючи вимоги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та відсутністю у замовника можливості здійснювати перевірку публічної інформації щодо учасників, </w:t>
      </w:r>
      <w:r w:rsidRPr="00AC604C">
        <w:rPr>
          <w:i/>
          <w:color w:val="auto"/>
          <w:u w:val="single"/>
        </w:rPr>
        <w:t>учасник повинен подати у складі своєї пропозиції</w:t>
      </w:r>
      <w:r w:rsidRPr="00AC604C">
        <w:rPr>
          <w:i/>
          <w:color w:val="auto"/>
        </w:rPr>
        <w:t xml:space="preserve"> витяг/виписку з Єдиного державного реєстру юридичних осіб, фізичних осіб-підприємців та громадських формувань. Витяг/виписка обов’язково має містити інформацію щодо засновників та кінцевих </w:t>
      </w:r>
      <w:proofErr w:type="spellStart"/>
      <w:r w:rsidRPr="00AC604C">
        <w:rPr>
          <w:i/>
          <w:color w:val="auto"/>
        </w:rPr>
        <w:t>бенефіціарних</w:t>
      </w:r>
      <w:proofErr w:type="spellEnd"/>
      <w:r w:rsidRPr="00AC604C">
        <w:rPr>
          <w:i/>
          <w:color w:val="auto"/>
        </w:rPr>
        <w:t xml:space="preserve"> власників (для юридичних осіб). </w:t>
      </w:r>
      <w:r w:rsidRPr="00AC604C">
        <w:rPr>
          <w:rStyle w:val="rvts0"/>
          <w:i/>
          <w:color w:val="auto"/>
        </w:rPr>
        <w:t xml:space="preserve">У разі відсутності в юридичної особи кінцевого </w:t>
      </w:r>
      <w:proofErr w:type="spellStart"/>
      <w:r w:rsidRPr="00AC604C">
        <w:rPr>
          <w:rStyle w:val="rvts0"/>
          <w:i/>
          <w:color w:val="auto"/>
        </w:rPr>
        <w:t>бенефіціарного</w:t>
      </w:r>
      <w:proofErr w:type="spellEnd"/>
      <w:r w:rsidRPr="00AC604C">
        <w:rPr>
          <w:rStyle w:val="rvts0"/>
          <w:i/>
          <w:color w:val="auto"/>
        </w:rPr>
        <w:t xml:space="preserve"> власника юридичної особи, у тому числі кінцевого </w:t>
      </w:r>
      <w:proofErr w:type="spellStart"/>
      <w:r w:rsidRPr="00AC604C">
        <w:rPr>
          <w:rStyle w:val="rvts0"/>
          <w:i/>
          <w:color w:val="auto"/>
        </w:rPr>
        <w:t>бенефіціарного</w:t>
      </w:r>
      <w:proofErr w:type="spellEnd"/>
      <w:r w:rsidRPr="00AC604C">
        <w:rPr>
          <w:rStyle w:val="rvts0"/>
          <w:i/>
          <w:color w:val="auto"/>
        </w:rPr>
        <w:t xml:space="preserve"> власника її засновника, якщо засновник - юридична особа, учасник </w:t>
      </w:r>
      <w:r w:rsidRPr="00AC604C">
        <w:rPr>
          <w:rStyle w:val="rvts0"/>
          <w:i/>
          <w:color w:val="auto"/>
          <w:u w:val="single"/>
        </w:rPr>
        <w:t>додатково</w:t>
      </w:r>
      <w:r w:rsidRPr="00AC604C">
        <w:rPr>
          <w:rStyle w:val="rvts0"/>
          <w:i/>
          <w:color w:val="auto"/>
        </w:rPr>
        <w:t xml:space="preserve"> повинен подати у складі своєї пропозиції довідку у довільній формі, що містить обґрунтовану причину відсутності такої інформації.</w:t>
      </w:r>
      <w:r w:rsidRPr="00AC604C">
        <w:rPr>
          <w:i/>
          <w:color w:val="auto"/>
        </w:rPr>
        <w:t xml:space="preserve"> </w:t>
      </w:r>
      <w:r w:rsidRPr="00AC604C">
        <w:rPr>
          <w:i/>
          <w:color w:val="auto"/>
          <w:shd w:val="clear" w:color="auto" w:fill="FFFFFF"/>
        </w:rPr>
        <w:t>Вищезазначений документ (документи) повинен бути виданий не раніше дати оприлюднення цього Оголошення.</w:t>
      </w:r>
    </w:p>
    <w:p w:rsidR="00815C97" w:rsidRPr="00947518" w:rsidRDefault="009630DD">
      <w:pPr>
        <w:pStyle w:val="Standard"/>
        <w:jc w:val="both"/>
        <w:rPr>
          <w:rFonts w:ascii="Times New Roman" w:hAnsi="Times New Roman" w:cs="Times New Roman"/>
          <w:lang w:val="uk-UA"/>
        </w:rPr>
      </w:pPr>
      <w:r w:rsidRPr="00947518">
        <w:rPr>
          <w:rFonts w:ascii="Times New Roman" w:hAnsi="Times New Roman" w:cs="Times New Roman"/>
          <w:lang w:val="uk-UA"/>
        </w:rPr>
        <w:t>4) Копія дійсного на дату розкриття витягу з реєстру платників ПДВ, чи витягу з реєстру платників єдиного податку. Учасник який не є платником податку на додану вартість, подає інформацію про статус платника податку згідно із Податковим кодексом України.</w:t>
      </w:r>
    </w:p>
    <w:p w:rsidR="00815C97" w:rsidRPr="00947518" w:rsidRDefault="009630DD">
      <w:pPr>
        <w:pStyle w:val="Standard"/>
        <w:jc w:val="both"/>
        <w:rPr>
          <w:rFonts w:ascii="Times New Roman" w:hAnsi="Times New Roman" w:cs="Times New Roman"/>
          <w:lang w:val="uk-UA"/>
        </w:rPr>
      </w:pPr>
      <w:r w:rsidRPr="00947518">
        <w:rPr>
          <w:rFonts w:ascii="Times New Roman" w:hAnsi="Times New Roman" w:cs="Times New Roman"/>
          <w:lang w:val="uk-UA"/>
        </w:rPr>
        <w:t>5) Копії документів, які надають право на виконання робіт, надання послуг та поставку товарів (ліцензія, дозволи тощо), або довідку у довільній формі про те, що законодавством не передбачена їх наявність.</w:t>
      </w:r>
    </w:p>
    <w:p w:rsidR="00815C97" w:rsidRPr="00947518" w:rsidRDefault="009630DD">
      <w:pPr>
        <w:pStyle w:val="Standard"/>
        <w:jc w:val="both"/>
        <w:rPr>
          <w:rFonts w:ascii="Times New Roman" w:hAnsi="Times New Roman" w:cs="Times New Roman"/>
          <w:lang w:val="uk-UA"/>
        </w:rPr>
      </w:pPr>
      <w:r w:rsidRPr="00947518">
        <w:rPr>
          <w:rFonts w:ascii="Times New Roman" w:hAnsi="Times New Roman" w:cs="Times New Roman"/>
          <w:lang w:val="uk-UA"/>
        </w:rPr>
        <w:t>6) Оригінал, або копія довідки з обслуговуючої банківської установи про відкриття рахунку із зазначенням всіх банківських реквізитів сформовану не раніше ніж за 30 календарних днів до дати оголошення електронних торгів.</w:t>
      </w:r>
    </w:p>
    <w:p w:rsidR="00815C97" w:rsidRPr="00947518" w:rsidRDefault="009630DD">
      <w:pPr>
        <w:pStyle w:val="Standard"/>
        <w:jc w:val="both"/>
        <w:rPr>
          <w:rFonts w:ascii="Times New Roman" w:hAnsi="Times New Roman" w:cs="Times New Roman"/>
          <w:lang w:val="uk-UA"/>
        </w:rPr>
      </w:pPr>
      <w:r w:rsidRPr="00947518">
        <w:rPr>
          <w:rFonts w:ascii="Times New Roman" w:hAnsi="Times New Roman" w:cs="Times New Roman"/>
          <w:lang w:val="uk-UA"/>
        </w:rPr>
        <w:t>7) 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947518">
        <w:rPr>
          <w:rFonts w:ascii="Times New Roman" w:hAnsi="Times New Roman" w:cs="Times New Roman"/>
          <w:lang w:val="uk-UA"/>
        </w:rPr>
        <w:t>ів</w:t>
      </w:r>
      <w:proofErr w:type="spellEnd"/>
      <w:r w:rsidRPr="00947518">
        <w:rPr>
          <w:rFonts w:ascii="Times New Roman" w:hAnsi="Times New Roman" w:cs="Times New Roman"/>
          <w:lang w:val="uk-UA"/>
        </w:rPr>
        <w:t>), або копію наказу про призначення керівника підприємства на посаду, копія довіреності).</w:t>
      </w:r>
    </w:p>
    <w:p w:rsidR="00815C97" w:rsidRPr="00947518" w:rsidRDefault="009630DD">
      <w:pPr>
        <w:pStyle w:val="Standard"/>
        <w:jc w:val="both"/>
        <w:rPr>
          <w:lang w:val="uk-UA"/>
        </w:rPr>
      </w:pPr>
      <w:r w:rsidRPr="00947518">
        <w:rPr>
          <w:rFonts w:ascii="Times New Roman" w:hAnsi="Times New Roman" w:cs="Times New Roman"/>
          <w:lang w:val="uk-UA"/>
        </w:rPr>
        <w:t xml:space="preserve">8) </w:t>
      </w:r>
      <w:r w:rsidRPr="00947518">
        <w:rPr>
          <w:rFonts w:ascii="Times New Roman" w:hAnsi="Times New Roman" w:cs="Times New Roman"/>
          <w:color w:val="000000"/>
          <w:lang w:val="uk-UA"/>
        </w:rPr>
        <w:t xml:space="preserve">Довідка у довільній формі, яка містить інформацію, що Учасника не </w:t>
      </w:r>
      <w:proofErr w:type="spellStart"/>
      <w:r w:rsidRPr="00947518">
        <w:rPr>
          <w:rFonts w:ascii="Times New Roman" w:hAnsi="Times New Roman" w:cs="Times New Roman"/>
          <w:color w:val="000000"/>
          <w:lang w:val="uk-UA"/>
        </w:rPr>
        <w:t>внесено</w:t>
      </w:r>
      <w:proofErr w:type="spellEnd"/>
      <w:r w:rsidRPr="00947518">
        <w:rPr>
          <w:rFonts w:ascii="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p w:rsidR="00F8156E" w:rsidRPr="00947518" w:rsidRDefault="009630DD">
      <w:pPr>
        <w:pStyle w:val="Standard"/>
        <w:jc w:val="both"/>
        <w:rPr>
          <w:lang w:val="uk-UA"/>
        </w:rPr>
      </w:pPr>
      <w:r w:rsidRPr="00947518">
        <w:rPr>
          <w:rFonts w:ascii="Times New Roman" w:hAnsi="Times New Roman" w:cs="Times New Roman"/>
          <w:color w:val="000000"/>
          <w:lang w:val="uk-UA"/>
        </w:rPr>
        <w:t>9) Довідка у довільній формі, яка містить інформацію,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156E" w:rsidRDefault="00F8156E" w:rsidP="00F8156E">
      <w:pPr>
        <w:jc w:val="both"/>
      </w:pPr>
      <w:r w:rsidRPr="00947518">
        <w:t>10</w:t>
      </w:r>
      <w:r w:rsidR="00575AE4" w:rsidRPr="00947518">
        <w:rPr>
          <w:lang w:val="ru-RU"/>
        </w:rPr>
        <w:t>)</w:t>
      </w:r>
      <w:r w:rsidRPr="00947518">
        <w:t xml:space="preserve">. Згода з істотними умовами договору та </w:t>
      </w:r>
      <w:proofErr w:type="spellStart"/>
      <w:r w:rsidRPr="00947518">
        <w:t>проєктом</w:t>
      </w:r>
      <w:proofErr w:type="spellEnd"/>
      <w:r w:rsidRPr="00947518">
        <w:t xml:space="preserve"> договору, який наведений в Додатку №3 та гарантування його виконання у вигляді підписаного </w:t>
      </w:r>
      <w:proofErr w:type="spellStart"/>
      <w:r w:rsidRPr="00947518">
        <w:t>проєкту</w:t>
      </w:r>
      <w:proofErr w:type="spellEnd"/>
      <w:r w:rsidRPr="00947518">
        <w:t xml:space="preserve"> договору або у вигляді довідки в довільній формі.</w:t>
      </w:r>
    </w:p>
    <w:p w:rsidR="00AC604C" w:rsidRDefault="00AC604C" w:rsidP="00AC604C">
      <w:pPr>
        <w:tabs>
          <w:tab w:val="left" w:pos="955"/>
        </w:tabs>
        <w:jc w:val="both"/>
        <w:rPr>
          <w:rFonts w:ascii="Times New Roman" w:eastAsia="Arial" w:hAnsi="Times New Roman"/>
          <w:kern w:val="2"/>
          <w:lang w:eastAsia="ru-RU"/>
        </w:rPr>
      </w:pPr>
      <w:r w:rsidRPr="00AC604C">
        <w:rPr>
          <w:rFonts w:ascii="Times New Roman" w:hAnsi="Times New Roman"/>
          <w:lang w:eastAsia="uk-UA"/>
        </w:rPr>
        <w:t xml:space="preserve">11). </w:t>
      </w:r>
      <w:r>
        <w:rPr>
          <w:rFonts w:ascii="Times New Roman" w:eastAsia="Arial" w:hAnsi="Times New Roman"/>
          <w:kern w:val="2"/>
          <w:lang w:eastAsia="ru-RU"/>
        </w:rPr>
        <w:t xml:space="preserve">Учасник повинен надати у складі тендерної пропозиції скановану копію Ліцензії на право здійснення торгівлі пальним, яка діє станом на дату кінцевого строку подання тендерної пропозиції та весь період дії договору, що буде укладений за результатами спрощеної закупівлі. </w:t>
      </w:r>
    </w:p>
    <w:p w:rsidR="00A46726" w:rsidRDefault="009630DD" w:rsidP="00AC604C">
      <w:pPr>
        <w:pStyle w:val="Standard"/>
        <w:tabs>
          <w:tab w:val="left" w:pos="5304"/>
        </w:tabs>
        <w:jc w:val="both"/>
        <w:rPr>
          <w:rFonts w:ascii="Times New Roman" w:hAnsi="Times New Roman" w:cs="Times New Roman"/>
          <w:color w:val="000000"/>
          <w:lang w:val="uk-UA"/>
        </w:rPr>
      </w:pPr>
      <w:r w:rsidRPr="00947518">
        <w:rPr>
          <w:rFonts w:ascii="Times New Roman" w:hAnsi="Times New Roman" w:cs="Times New Roman"/>
          <w:color w:val="000000"/>
          <w:lang w:val="uk-UA"/>
        </w:rPr>
        <w:t>1</w:t>
      </w:r>
      <w:r w:rsidR="00AC604C">
        <w:rPr>
          <w:rFonts w:ascii="Times New Roman" w:hAnsi="Times New Roman" w:cs="Times New Roman"/>
          <w:color w:val="000000"/>
          <w:lang w:val="uk-UA"/>
        </w:rPr>
        <w:t>2</w:t>
      </w:r>
      <w:r w:rsidRPr="00947518">
        <w:rPr>
          <w:rFonts w:ascii="Times New Roman" w:hAnsi="Times New Roman" w:cs="Times New Roman"/>
          <w:color w:val="000000"/>
          <w:lang w:val="uk-UA"/>
        </w:rPr>
        <w:t>) Інші докум</w:t>
      </w:r>
      <w:r w:rsidR="00A46726">
        <w:rPr>
          <w:rFonts w:ascii="Times New Roman" w:hAnsi="Times New Roman" w:cs="Times New Roman"/>
          <w:color w:val="000000"/>
          <w:lang w:val="uk-UA"/>
        </w:rPr>
        <w:t>енти, які вимагає це оголошення:</w:t>
      </w:r>
    </w:p>
    <w:p w:rsidR="00A46726" w:rsidRPr="00A46726" w:rsidRDefault="00A46726" w:rsidP="00A46726">
      <w:pPr>
        <w:pStyle w:val="31"/>
        <w:ind w:firstLine="0"/>
        <w:rPr>
          <w:bCs/>
          <w:iCs/>
          <w:lang w:eastAsia="uk-UA"/>
        </w:rPr>
      </w:pPr>
      <w:r>
        <w:rPr>
          <w:bCs/>
          <w:iCs/>
          <w:lang w:eastAsia="uk-UA"/>
        </w:rPr>
        <w:lastRenderedPageBreak/>
        <w:t xml:space="preserve">1. </w:t>
      </w:r>
      <w:r w:rsidRPr="00947518">
        <w:rPr>
          <w:bCs/>
          <w:iCs/>
          <w:lang w:eastAsia="uk-UA"/>
        </w:rPr>
        <w:t xml:space="preserve">Якщо у суб’єкта господарювання, що подав свою пропозицію для участі в закупівлі кінцевим </w:t>
      </w:r>
      <w:proofErr w:type="spellStart"/>
      <w:r w:rsidRPr="00947518">
        <w:rPr>
          <w:bCs/>
          <w:iCs/>
          <w:lang w:eastAsia="uk-UA"/>
        </w:rPr>
        <w:t>бенефіціарним</w:t>
      </w:r>
      <w:proofErr w:type="spellEnd"/>
      <w:r w:rsidRPr="00947518">
        <w:rPr>
          <w:bCs/>
          <w:iCs/>
          <w:lang w:eastAsia="uk-UA"/>
        </w:rPr>
        <w:t xml:space="preserve"> власником, членом або учасником (акціонером),  що мають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 підстава: Постанова Кабінету </w:t>
      </w:r>
      <w:r w:rsidRPr="00A46726">
        <w:rPr>
          <w:bCs/>
          <w:iCs/>
          <w:lang w:eastAsia="uk-UA"/>
        </w:rPr>
        <w:t>Міністрів України від 03.03.2022 №187)</w:t>
      </w:r>
    </w:p>
    <w:p w:rsidR="00A46726" w:rsidRPr="00A46726" w:rsidRDefault="00A46726" w:rsidP="00A46726">
      <w:pPr>
        <w:pStyle w:val="31"/>
        <w:ind w:firstLine="0"/>
      </w:pPr>
      <w:r w:rsidRPr="00A46726">
        <w:rPr>
          <w:bCs/>
          <w:iCs/>
          <w:lang w:eastAsia="uk-UA"/>
        </w:rPr>
        <w:t xml:space="preserve">2. </w:t>
      </w:r>
      <w:r w:rsidRPr="00A46726">
        <w:t xml:space="preserve">Закупівля здійснюється відповідно до постанови Кабінету Міністрів України від 28.02.2022 № 169 "Деякі питання здійснення оборонних та публічних </w:t>
      </w:r>
      <w:proofErr w:type="spellStart"/>
      <w:r w:rsidRPr="00A46726">
        <w:t>закупівель</w:t>
      </w:r>
      <w:proofErr w:type="spellEnd"/>
      <w:r w:rsidRPr="00A46726">
        <w:t xml:space="preserve"> товарів, робіт і послуг в умовах воєнного стану" (зі змінами) у порядку проведення спрощених </w:t>
      </w:r>
      <w:proofErr w:type="spellStart"/>
      <w:r w:rsidRPr="00A46726">
        <w:t>закупівель</w:t>
      </w:r>
      <w:proofErr w:type="spellEnd"/>
      <w:r w:rsidRPr="00A46726">
        <w:t>, встановленого Законом України "Про публічні закупівлі".</w:t>
      </w:r>
    </w:p>
    <w:p w:rsidR="00A46726" w:rsidRDefault="00A46726" w:rsidP="00A46726">
      <w:pPr>
        <w:tabs>
          <w:tab w:val="left" w:pos="0"/>
          <w:tab w:val="center" w:pos="4153"/>
          <w:tab w:val="right" w:pos="8306"/>
        </w:tabs>
        <w:jc w:val="both"/>
        <w:rPr>
          <w:rFonts w:ascii="Times New Roman" w:hAnsi="Times New Roman"/>
          <w:spacing w:val="-2"/>
        </w:rPr>
      </w:pPr>
      <w:r w:rsidRPr="00A46726">
        <w:rPr>
          <w:rFonts w:ascii="Times New Roman" w:hAnsi="Times New Roman"/>
          <w:spacing w:val="-2"/>
        </w:rPr>
        <w:t xml:space="preserve">3. </w:t>
      </w:r>
      <w:r w:rsidRPr="00A46726">
        <w:rPr>
          <w:rFonts w:ascii="Times New Roman" w:hAnsi="Times New Roman"/>
        </w:rPr>
        <w:t>Гарантійного листа наступного змісту:</w:t>
      </w:r>
    </w:p>
    <w:p w:rsidR="00A46726" w:rsidRDefault="00A46726" w:rsidP="00A46726">
      <w:pPr>
        <w:tabs>
          <w:tab w:val="left" w:pos="0"/>
          <w:tab w:val="center" w:pos="4153"/>
          <w:tab w:val="right" w:pos="8306"/>
        </w:tabs>
        <w:ind w:firstLine="567"/>
        <w:jc w:val="both"/>
        <w:rPr>
          <w:rFonts w:ascii="Times New Roman" w:hAnsi="Times New Roman"/>
        </w:rPr>
      </w:pPr>
      <w:r>
        <w:rPr>
          <w:rFonts w:ascii="Times New Roman" w:hAnsi="Times New Roman"/>
        </w:rPr>
        <w:t xml:space="preserve">“Даним листом підтверджуємо, що </w:t>
      </w:r>
      <w:r>
        <w:rPr>
          <w:rStyle w:val="2"/>
          <w:rFonts w:eastAsia="Calibri"/>
        </w:rPr>
        <w:t>(зазначити найменування Учасника)</w:t>
      </w:r>
      <w:r>
        <w:rPr>
          <w:rFonts w:ascii="Times New Roman" w:hAnsi="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також будь-яких інших обставин та заходів нормативного, адміністративного чи іншого характеру, що перешкоджають укладенню або виконанню договору про закупівлю</w:t>
      </w:r>
      <w:r>
        <w:rPr>
          <w:rFonts w:ascii="Times New Roman" w:hAnsi="Times New Roman"/>
          <w:lang w:val="ru-RU"/>
        </w:rPr>
        <w:t xml:space="preserve">, а </w:t>
      </w:r>
      <w:proofErr w:type="spellStart"/>
      <w:r>
        <w:rPr>
          <w:rFonts w:ascii="Times New Roman" w:hAnsi="Times New Roman"/>
          <w:lang w:val="ru-RU"/>
        </w:rPr>
        <w:t>також</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в </w:t>
      </w:r>
      <w:proofErr w:type="spellStart"/>
      <w:r>
        <w:rPr>
          <w:rFonts w:ascii="Times New Roman" w:hAnsi="Times New Roman"/>
          <w:lang w:val="ru-RU"/>
        </w:rPr>
        <w:t>процесі</w:t>
      </w:r>
      <w:proofErr w:type="spellEnd"/>
      <w:r>
        <w:rPr>
          <w:rFonts w:ascii="Times New Roman" w:hAnsi="Times New Roman"/>
          <w:lang w:val="ru-RU"/>
        </w:rPr>
        <w:t xml:space="preserve"> </w:t>
      </w:r>
      <w:proofErr w:type="spellStart"/>
      <w:r>
        <w:rPr>
          <w:rFonts w:ascii="Times New Roman" w:hAnsi="Times New Roman"/>
          <w:lang w:val="ru-RU"/>
        </w:rPr>
        <w:t>надання</w:t>
      </w:r>
      <w:proofErr w:type="spellEnd"/>
      <w:r>
        <w:rPr>
          <w:rFonts w:ascii="Times New Roman" w:hAnsi="Times New Roman"/>
          <w:lang w:val="ru-RU"/>
        </w:rPr>
        <w:t xml:space="preserve"> </w:t>
      </w:r>
      <w:proofErr w:type="spellStart"/>
      <w:r>
        <w:rPr>
          <w:rFonts w:ascii="Times New Roman" w:hAnsi="Times New Roman"/>
          <w:lang w:val="ru-RU"/>
        </w:rPr>
        <w:t>послуг</w:t>
      </w:r>
      <w:proofErr w:type="spellEnd"/>
      <w:r>
        <w:rPr>
          <w:rFonts w:ascii="Times New Roman" w:hAnsi="Times New Roman"/>
          <w:lang w:val="ru-RU"/>
        </w:rPr>
        <w:t xml:space="preserve"> не буде </w:t>
      </w:r>
      <w:proofErr w:type="spellStart"/>
      <w:r>
        <w:rPr>
          <w:rFonts w:ascii="Times New Roman" w:hAnsi="Times New Roman"/>
          <w:lang w:val="ru-RU"/>
        </w:rPr>
        <w:t>використовуватись</w:t>
      </w:r>
      <w:proofErr w:type="spellEnd"/>
      <w:r>
        <w:rPr>
          <w:rFonts w:ascii="Times New Roman" w:hAnsi="Times New Roman"/>
          <w:lang w:val="ru-RU"/>
        </w:rPr>
        <w:t xml:space="preserve"> товар,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поставляється</w:t>
      </w:r>
      <w:proofErr w:type="spellEnd"/>
      <w:r>
        <w:rPr>
          <w:rFonts w:ascii="Times New Roman" w:hAnsi="Times New Roman"/>
          <w:lang w:val="ru-RU"/>
        </w:rPr>
        <w:t xml:space="preserve"> з </w:t>
      </w:r>
      <w:proofErr w:type="spellStart"/>
      <w:r>
        <w:rPr>
          <w:rFonts w:ascii="Times New Roman" w:hAnsi="Times New Roman"/>
          <w:lang w:val="ru-RU"/>
        </w:rPr>
        <w:t>країни</w:t>
      </w:r>
      <w:proofErr w:type="spellEnd"/>
      <w:r>
        <w:rPr>
          <w:rFonts w:ascii="Times New Roman" w:hAnsi="Times New Roman"/>
          <w:lang w:val="ru-RU"/>
        </w:rPr>
        <w:t>–</w:t>
      </w:r>
      <w:proofErr w:type="spellStart"/>
      <w:r>
        <w:rPr>
          <w:rFonts w:ascii="Times New Roman" w:hAnsi="Times New Roman"/>
          <w:lang w:val="ru-RU"/>
        </w:rPr>
        <w:t>агресора</w:t>
      </w:r>
      <w:proofErr w:type="spellEnd"/>
      <w:r>
        <w:rPr>
          <w:rFonts w:ascii="Times New Roman" w:hAnsi="Times New Roman"/>
          <w:lang w:val="ru-RU"/>
        </w:rPr>
        <w:t xml:space="preserve"> (</w:t>
      </w:r>
      <w:proofErr w:type="spellStart"/>
      <w:r>
        <w:rPr>
          <w:rFonts w:ascii="Times New Roman" w:hAnsi="Times New Roman"/>
          <w:lang w:val="ru-RU"/>
        </w:rPr>
        <w:t>зокрема</w:t>
      </w:r>
      <w:proofErr w:type="spellEnd"/>
      <w:r>
        <w:rPr>
          <w:rFonts w:ascii="Times New Roman" w:hAnsi="Times New Roman"/>
          <w:lang w:val="ru-RU"/>
        </w:rPr>
        <w:t xml:space="preserve"> з </w:t>
      </w:r>
      <w:proofErr w:type="spellStart"/>
      <w:r>
        <w:rPr>
          <w:rFonts w:ascii="Times New Roman" w:hAnsi="Times New Roman"/>
          <w:lang w:val="ru-RU"/>
        </w:rPr>
        <w:t>Росії</w:t>
      </w:r>
      <w:proofErr w:type="spellEnd"/>
      <w:r>
        <w:rPr>
          <w:rFonts w:ascii="Times New Roman" w:hAnsi="Times New Roman"/>
          <w:lang w:val="ru-RU"/>
        </w:rPr>
        <w:t>).</w:t>
      </w:r>
      <w:r>
        <w:rPr>
          <w:rFonts w:ascii="Times New Roman" w:hAnsi="Times New Roman"/>
        </w:rPr>
        <w:t>”</w:t>
      </w:r>
    </w:p>
    <w:p w:rsidR="00A46726" w:rsidRPr="00947518" w:rsidRDefault="00A46726" w:rsidP="00A46726">
      <w:pPr>
        <w:shd w:val="clear" w:color="auto" w:fill="FFFFFF"/>
        <w:suppressAutoHyphens w:val="0"/>
        <w:jc w:val="both"/>
        <w:rPr>
          <w:rFonts w:eastAsia="Times New Roman"/>
          <w:lang w:eastAsia="ru-RU"/>
        </w:rPr>
      </w:pPr>
      <w:r>
        <w:rPr>
          <w:rFonts w:eastAsia="Times New Roman"/>
          <w:color w:val="000000"/>
          <w:shd w:val="clear" w:color="auto" w:fill="FFFFFF"/>
          <w:lang w:eastAsia="uk-UA"/>
        </w:rPr>
        <w:t xml:space="preserve">4. </w:t>
      </w:r>
      <w:r w:rsidRPr="00947518">
        <w:rPr>
          <w:rFonts w:eastAsia="Times New Roman"/>
          <w:lang w:eastAsia="ru-RU"/>
        </w:rPr>
        <w:t xml:space="preserve">Факт подання пропозиції Учасником - </w:t>
      </w:r>
      <w:r w:rsidRPr="00947518">
        <w:rPr>
          <w:rFonts w:eastAsia="Times New Roman"/>
          <w:u w:val="single"/>
          <w:lang w:eastAsia="ru-RU"/>
        </w:rPr>
        <w:t>фізичною особою</w:t>
      </w:r>
      <w:r w:rsidRPr="00947518">
        <w:rPr>
          <w:rFonts w:eastAsia="Times New Roman"/>
          <w:lang w:eastAsia="ru-RU"/>
        </w:rPr>
        <w:t xml:space="preserve">, у тому числі </w:t>
      </w:r>
      <w:r w:rsidRPr="00947518">
        <w:rPr>
          <w:rFonts w:eastAsia="Times New Roman"/>
          <w:u w:val="single"/>
          <w:lang w:eastAsia="ru-RU"/>
        </w:rPr>
        <w:t>фізичною особою-підприємцем</w:t>
      </w:r>
      <w:r w:rsidRPr="00947518">
        <w:rPr>
          <w:rFonts w:eastAsia="Times New Roman"/>
          <w:lang w:eastAsia="ru-RU"/>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спрощеної закупівлі, відповідно до </w:t>
      </w:r>
      <w:proofErr w:type="spellStart"/>
      <w:r w:rsidRPr="00947518">
        <w:rPr>
          <w:rFonts w:eastAsia="Times New Roman"/>
          <w:lang w:eastAsia="ru-RU"/>
        </w:rPr>
        <w:t>абз</w:t>
      </w:r>
      <w:proofErr w:type="spellEnd"/>
      <w:r w:rsidRPr="00947518">
        <w:rPr>
          <w:rFonts w:eastAsia="Times New Roman"/>
          <w:lang w:eastAsia="ru-RU"/>
        </w:rPr>
        <w:t xml:space="preserve">. 4 ст. 2 Закону України «Про захист персональних даних» від </w:t>
      </w:r>
      <w:r w:rsidRPr="00947518">
        <w:rPr>
          <w:rFonts w:eastAsia="Times New Roman"/>
          <w:color w:val="0000FF"/>
          <w:u w:val="single"/>
          <w:lang w:eastAsia="ru-RU"/>
        </w:rPr>
        <w:t>01.06.2010 № 2297-VI.</w:t>
      </w:r>
    </w:p>
    <w:p w:rsidR="00A46726" w:rsidRPr="00947518" w:rsidRDefault="00A46726" w:rsidP="00A46726">
      <w:pPr>
        <w:suppressAutoHyphens w:val="0"/>
        <w:jc w:val="both"/>
        <w:rPr>
          <w:rFonts w:eastAsia="Times New Roman"/>
          <w:lang w:eastAsia="ru-RU"/>
        </w:rPr>
      </w:pPr>
      <w:r w:rsidRPr="00947518">
        <w:rPr>
          <w:rFonts w:eastAsia="Times New Roman"/>
          <w:lang w:eastAsia="ru-RU"/>
        </w:rPr>
        <w:t xml:space="preserve">Факт подання пропозиції Учасником – </w:t>
      </w:r>
      <w:r w:rsidRPr="00947518">
        <w:rPr>
          <w:rFonts w:eastAsia="Times New Roman"/>
          <w:u w:val="single"/>
          <w:lang w:eastAsia="ru-RU"/>
        </w:rPr>
        <w:t>юридичною особою</w:t>
      </w:r>
      <w:r w:rsidRPr="00947518">
        <w:rPr>
          <w:rFonts w:eastAsia="Times New Roman"/>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 </w:t>
      </w:r>
      <w:r w:rsidRPr="00947518">
        <w:t xml:space="preserve">Лист-згода на обробку, використання, поширення та доступ до персональних даних (Додаток № 4 до </w:t>
      </w:r>
      <w:r w:rsidRPr="00947518">
        <w:rPr>
          <w:lang w:eastAsia="en-US"/>
        </w:rPr>
        <w:t>оголошення про проведення спрощеної закупівлі</w:t>
      </w:r>
      <w:r w:rsidRPr="00947518">
        <w:t>)</w:t>
      </w:r>
      <w:r w:rsidRPr="00947518">
        <w:rPr>
          <w:rFonts w:ascii="Times New Roman CYR" w:hAnsi="Times New Roman CYR"/>
          <w:color w:val="000000"/>
          <w:lang w:eastAsia="ru-RU"/>
        </w:rPr>
        <w:t>.</w:t>
      </w:r>
    </w:p>
    <w:p w:rsidR="00A46726" w:rsidRDefault="00A46726" w:rsidP="00A46726">
      <w:pPr>
        <w:tabs>
          <w:tab w:val="left" w:pos="0"/>
          <w:tab w:val="center" w:pos="4153"/>
          <w:tab w:val="right" w:pos="8306"/>
        </w:tabs>
        <w:jc w:val="both"/>
        <w:rPr>
          <w:rFonts w:ascii="Times New Roman" w:hAnsi="Times New Roman"/>
          <w:spacing w:val="-2"/>
        </w:rPr>
      </w:pPr>
      <w:r>
        <w:rPr>
          <w:rFonts w:ascii="Times New Roman" w:hAnsi="Times New Roman" w:cs="Times New Roman"/>
          <w:lang w:eastAsia="ru-RU"/>
        </w:rPr>
        <w:t xml:space="preserve">5. </w:t>
      </w:r>
      <w:r w:rsidRPr="00933B87">
        <w:rPr>
          <w:rFonts w:ascii="Times New Roman" w:hAnsi="Times New Roman" w:cs="Times New Roman"/>
          <w:lang w:eastAsia="ru-RU"/>
        </w:rPr>
        <w:t xml:space="preserve">Якщо будь-яка інформація, що вимагається цим Оголошенням та вимогами до предмета закупівлі,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або публічною інформацією, що є доступною в електронній системі </w:t>
      </w:r>
      <w:proofErr w:type="spellStart"/>
      <w:r w:rsidRPr="00933B87">
        <w:rPr>
          <w:rFonts w:ascii="Times New Roman" w:hAnsi="Times New Roman" w:cs="Times New Roman"/>
          <w:lang w:eastAsia="ru-RU"/>
        </w:rPr>
        <w:t>закупівель</w:t>
      </w:r>
      <w:proofErr w:type="spellEnd"/>
      <w:r w:rsidRPr="00933B87">
        <w:rPr>
          <w:rFonts w:ascii="Times New Roman" w:hAnsi="Times New Roman" w:cs="Times New Roman"/>
          <w:lang w:eastAsia="ru-RU"/>
        </w:rPr>
        <w:t>, та має безоплатний доступ до неї, учасник може не надавати таку інформацію, замість чого учасник надає замовнику довідку у довільній формі або копію документа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p w:rsidR="00AC604C" w:rsidRPr="00947518" w:rsidRDefault="00AC604C" w:rsidP="00AC604C">
      <w:pPr>
        <w:shd w:val="clear" w:color="auto" w:fill="FFFFFF"/>
        <w:suppressAutoHyphens w:val="0"/>
        <w:jc w:val="both"/>
        <w:rPr>
          <w:rFonts w:eastAsia="Times New Roman"/>
          <w:color w:val="000000"/>
          <w:shd w:val="clear" w:color="auto" w:fill="FFFFFF"/>
          <w:lang w:eastAsia="uk-UA"/>
        </w:rPr>
      </w:pPr>
      <w:r w:rsidRPr="00947518">
        <w:rPr>
          <w:rFonts w:eastAsia="Times New Roman"/>
          <w:color w:val="000000"/>
          <w:shd w:val="clear" w:color="auto" w:fill="FFFFFF"/>
          <w:lang w:eastAsia="uk-UA"/>
        </w:rPr>
        <w:t>Якщо для Учасників законодавством</w:t>
      </w:r>
      <w:r w:rsidRPr="00947518">
        <w:rPr>
          <w:rFonts w:eastAsia="Times New Roman"/>
          <w:color w:val="000000"/>
          <w:lang w:eastAsia="uk-UA"/>
        </w:rPr>
        <w:t xml:space="preserve"> не передбачені документи</w:t>
      </w:r>
      <w:r w:rsidRPr="00947518">
        <w:rPr>
          <w:rFonts w:eastAsia="Times New Roman"/>
          <w:color w:val="000000"/>
          <w:shd w:val="clear" w:color="auto" w:fill="FFFFFF"/>
          <w:lang w:eastAsia="uk-UA"/>
        </w:rPr>
        <w:t>, які вимагає Замовник, надаються відповідні обґрунтування.</w:t>
      </w:r>
    </w:p>
    <w:p w:rsidR="00AC604C" w:rsidRPr="00947518" w:rsidRDefault="00AC604C" w:rsidP="00AC604C">
      <w:pPr>
        <w:pStyle w:val="Standard"/>
        <w:tabs>
          <w:tab w:val="left" w:pos="5304"/>
        </w:tabs>
        <w:jc w:val="both"/>
        <w:rPr>
          <w:rFonts w:ascii="Times New Roman" w:hAnsi="Times New Roman" w:cs="Times New Roman"/>
          <w:color w:val="000000"/>
          <w:lang w:val="uk-UA"/>
        </w:rPr>
      </w:pPr>
    </w:p>
    <w:p w:rsidR="00815C97" w:rsidRPr="00947518" w:rsidRDefault="009630DD">
      <w:pPr>
        <w:pStyle w:val="21"/>
        <w:ind w:firstLine="0"/>
        <w:jc w:val="center"/>
      </w:pPr>
      <w:r w:rsidRPr="00947518">
        <w:rPr>
          <w:rStyle w:val="rvts0"/>
          <w:b/>
          <w:u w:val="single"/>
        </w:rPr>
        <w:t>Технічна частина</w:t>
      </w:r>
    </w:p>
    <w:p w:rsidR="00815C97" w:rsidRPr="00947518" w:rsidRDefault="009630DD">
      <w:pPr>
        <w:pStyle w:val="Standard"/>
        <w:spacing w:before="120" w:after="120"/>
        <w:ind w:right="136"/>
        <w:jc w:val="both"/>
        <w:rPr>
          <w:rFonts w:ascii="Times New Roman" w:hAnsi="Times New Roman" w:cs="Times New Roman"/>
          <w:bCs/>
          <w:lang w:val="uk-UA"/>
        </w:rPr>
      </w:pPr>
      <w:r w:rsidRPr="00947518">
        <w:rPr>
          <w:rFonts w:ascii="Times New Roman" w:hAnsi="Times New Roman" w:cs="Times New Roman"/>
          <w:bCs/>
          <w:lang w:val="uk-UA"/>
        </w:rPr>
        <w:t>Відповідно до технічних вимог (Додаток №1)</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Всі довідки надаються у довільній формі, якщо не вказано інше.</w:t>
      </w:r>
    </w:p>
    <w:p w:rsidR="00815C97" w:rsidRPr="00947518" w:rsidRDefault="009630DD">
      <w:pPr>
        <w:pStyle w:val="31"/>
        <w:ind w:firstLine="0"/>
      </w:pPr>
      <w:r w:rsidRPr="00947518">
        <w:rPr>
          <w:b/>
        </w:rPr>
        <w:t>4.2.</w:t>
      </w:r>
      <w:r w:rsidRPr="00947518">
        <w:t xml:space="preserve"> Ненадання Учасником (не завантаження в Е-Систему), до моменту закінчення строку подання пропозицій, повного пакету документів, що вимагаються Замовником, є підставою для дискваліфікації такого Учасника.</w:t>
      </w:r>
    </w:p>
    <w:p w:rsidR="00CF5A17" w:rsidRPr="00947518" w:rsidRDefault="009630DD" w:rsidP="00CF5A17">
      <w:pPr>
        <w:pStyle w:val="31"/>
        <w:ind w:firstLine="0"/>
      </w:pPr>
      <w:r w:rsidRPr="00947518">
        <w:rPr>
          <w:b/>
        </w:rPr>
        <w:t>4.3.</w:t>
      </w:r>
      <w:r w:rsidRPr="00947518">
        <w:t xml:space="preserve">  Відповідно до частини третьої статті 12 Закону під час використання електронної системи </w:t>
      </w:r>
      <w:proofErr w:type="spellStart"/>
      <w:r w:rsidRPr="00947518">
        <w:t>закупівель</w:t>
      </w:r>
      <w:proofErr w:type="spellEnd"/>
      <w:r w:rsidRPr="00947518">
        <w:t xml:space="preserve"> з метою подання пропозицій та їх оцінки документи та дані створюються </w:t>
      </w:r>
      <w:r w:rsidRPr="00947518">
        <w:lastRenderedPageBreak/>
        <w:t xml:space="preserve">та подаються з урахуванням вимог законів України </w:t>
      </w:r>
      <w:hyperlink r:id="rId8" w:history="1">
        <w:r w:rsidRPr="00947518">
          <w:rPr>
            <w:rStyle w:val="Internetlink"/>
          </w:rPr>
          <w:t xml:space="preserve">"Про електронні </w:t>
        </w:r>
      </w:hyperlink>
      <w:hyperlink r:id="rId9" w:history="1">
        <w:r w:rsidRPr="00947518">
          <w:rPr>
            <w:rStyle w:val="Internetlink"/>
          </w:rPr>
          <w:t>документи та електронний документообіг"</w:t>
        </w:r>
      </w:hyperlink>
      <w:r w:rsidRPr="00947518">
        <w:t xml:space="preserve"> та </w:t>
      </w:r>
      <w:hyperlink r:id="rId10" w:history="1">
        <w:r w:rsidRPr="00947518">
          <w:rPr>
            <w:rStyle w:val="Internetlink"/>
          </w:rPr>
          <w:t>"Про електронні довірчі послуги"</w:t>
        </w:r>
      </w:hyperlink>
      <w:r w:rsidRPr="00947518">
        <w:t>, а саме шляхом завантаження документів пропозиції у формі електронних документів та накладення на пропозицію загалом 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p>
    <w:p w:rsidR="00CF5A17" w:rsidRPr="00947518" w:rsidRDefault="00CF5A17" w:rsidP="00CF5A17">
      <w:pPr>
        <w:pStyle w:val="31"/>
        <w:ind w:firstLine="0"/>
      </w:pPr>
      <w:r w:rsidRPr="00947518">
        <w:t>4.4. Згода з технічними, якісними та іншими характеристикам предмета закупівлі, які наведені в Додатку №2 та гарантування їх виконання у вигляді підписаних технічних, якісних, кількісних  та інших вимог до предмету закупівлі або у вигляді довідки в довільній формі.</w:t>
      </w:r>
    </w:p>
    <w:p w:rsidR="00815C97" w:rsidRPr="00947518" w:rsidRDefault="009630DD" w:rsidP="00CF5A17">
      <w:pPr>
        <w:pStyle w:val="31"/>
        <w:ind w:firstLine="0"/>
      </w:pPr>
      <w:r w:rsidRPr="00947518">
        <w:rPr>
          <w:b/>
        </w:rPr>
        <w:t>4.5.</w:t>
      </w:r>
      <w:r w:rsidRPr="00947518">
        <w:t xml:space="preserve"> Замовником відхиляються пропозиції, які:</w:t>
      </w:r>
    </w:p>
    <w:p w:rsidR="00815C97" w:rsidRPr="00947518" w:rsidRDefault="009630DD">
      <w:pPr>
        <w:pStyle w:val="Standard"/>
        <w:spacing w:before="120" w:after="120"/>
        <w:ind w:right="136"/>
        <w:jc w:val="both"/>
        <w:rPr>
          <w:lang w:val="uk-UA"/>
        </w:rPr>
      </w:pPr>
      <w:r w:rsidRPr="00947518">
        <w:rPr>
          <w:rFonts w:ascii="Times New Roman" w:hAnsi="Times New Roman" w:cs="Times New Roman"/>
          <w:color w:val="000000"/>
          <w:lang w:val="uk-UA" w:eastAsia="uk-UA"/>
        </w:rPr>
        <w:t>4.5.1. Учасником вимагається передплата.</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 xml:space="preserve">4.5.2. Пропонується термін оплати менше </w:t>
      </w:r>
      <w:r w:rsidR="00A42E38">
        <w:rPr>
          <w:rFonts w:ascii="Times New Roman" w:hAnsi="Times New Roman" w:cs="Times New Roman"/>
          <w:lang w:val="uk-UA"/>
        </w:rPr>
        <w:t>5</w:t>
      </w:r>
      <w:r w:rsidRPr="00947518">
        <w:rPr>
          <w:rFonts w:ascii="Times New Roman" w:hAnsi="Times New Roman" w:cs="Times New Roman"/>
          <w:lang w:val="uk-UA"/>
        </w:rPr>
        <w:t xml:space="preserve"> банківських днів.</w:t>
      </w:r>
    </w:p>
    <w:p w:rsidR="00815C97" w:rsidRPr="00947518" w:rsidRDefault="009630DD">
      <w:pPr>
        <w:pStyle w:val="Textbody"/>
        <w:spacing w:before="120" w:after="120"/>
        <w:ind w:right="136"/>
        <w:jc w:val="both"/>
        <w:rPr>
          <w:rFonts w:ascii="Times New Roman" w:hAnsi="Times New Roman" w:cs="Times New Roman"/>
          <w:color w:val="333333"/>
          <w:lang w:val="uk-UA"/>
        </w:rPr>
      </w:pPr>
      <w:r w:rsidRPr="00947518">
        <w:rPr>
          <w:rFonts w:ascii="Times New Roman" w:hAnsi="Times New Roman" w:cs="Times New Roman"/>
          <w:color w:val="333333"/>
          <w:lang w:val="uk-UA"/>
        </w:rPr>
        <w:t>4.5.3. Пропозиція учасника не відповідає умовам, визначеним в оголошенні про</w:t>
      </w:r>
      <w:r w:rsidR="007D7D8E" w:rsidRPr="00947518">
        <w:rPr>
          <w:rFonts w:ascii="Times New Roman" w:hAnsi="Times New Roman" w:cs="Times New Roman"/>
          <w:color w:val="333333"/>
          <w:lang w:val="uk-UA"/>
        </w:rPr>
        <w:t xml:space="preserve"> проведення спрощеної закупівлі</w:t>
      </w:r>
      <w:r w:rsidRPr="00947518">
        <w:rPr>
          <w:rFonts w:ascii="Times New Roman" w:hAnsi="Times New Roman" w:cs="Times New Roman"/>
          <w:color w:val="333333"/>
          <w:lang w:val="uk-UA"/>
        </w:rPr>
        <w:t xml:space="preserve"> та</w:t>
      </w:r>
      <w:r w:rsidR="007D7D8E" w:rsidRPr="00947518">
        <w:rPr>
          <w:rFonts w:ascii="Times New Roman" w:hAnsi="Times New Roman" w:cs="Times New Roman"/>
          <w:color w:val="333333"/>
          <w:lang w:val="uk-UA"/>
        </w:rPr>
        <w:t xml:space="preserve"> технічним</w:t>
      </w:r>
      <w:r w:rsidRPr="00947518">
        <w:rPr>
          <w:rFonts w:ascii="Times New Roman" w:hAnsi="Times New Roman" w:cs="Times New Roman"/>
          <w:color w:val="333333"/>
          <w:lang w:val="uk-UA"/>
        </w:rPr>
        <w:t xml:space="preserve"> вимогам до предмета закупівлі;</w:t>
      </w:r>
    </w:p>
    <w:p w:rsidR="00815C97" w:rsidRPr="00947518" w:rsidRDefault="009630DD">
      <w:pPr>
        <w:pStyle w:val="Textbody"/>
        <w:spacing w:before="120" w:after="120"/>
        <w:ind w:right="136"/>
        <w:jc w:val="both"/>
        <w:rPr>
          <w:lang w:val="uk-UA"/>
        </w:rPr>
      </w:pPr>
      <w:r w:rsidRPr="00947518">
        <w:rPr>
          <w:rFonts w:ascii="Times New Roman" w:hAnsi="Times New Roman" w:cs="Times New Roman"/>
          <w:color w:val="333333"/>
          <w:lang w:val="uk-UA"/>
        </w:rPr>
        <w:t>4.5.4. Учасник не надав забезпечення пропозиції, якщо таке забезпечення вимагалося замовником;</w:t>
      </w:r>
    </w:p>
    <w:p w:rsidR="00815C97" w:rsidRPr="00947518" w:rsidRDefault="009630DD">
      <w:pPr>
        <w:pStyle w:val="Textbody"/>
        <w:spacing w:before="120" w:after="120"/>
        <w:ind w:right="136"/>
        <w:jc w:val="both"/>
        <w:rPr>
          <w:lang w:val="uk-UA"/>
        </w:rPr>
      </w:pPr>
      <w:r w:rsidRPr="00947518">
        <w:rPr>
          <w:rFonts w:ascii="Times New Roman" w:hAnsi="Times New Roman" w:cs="Times New Roman"/>
          <w:color w:val="333333"/>
          <w:lang w:val="uk-UA"/>
        </w:rPr>
        <w:t>4.5.5. Учасник, який визначений переможцем спрощеної закупівлі, відмовився від укладення договору про закупівлю;</w:t>
      </w:r>
    </w:p>
    <w:p w:rsidR="00815C97" w:rsidRPr="00947518" w:rsidRDefault="009630DD">
      <w:pPr>
        <w:pStyle w:val="Textbody"/>
        <w:widowControl/>
        <w:spacing w:after="150"/>
        <w:jc w:val="both"/>
        <w:rPr>
          <w:lang w:val="uk-UA"/>
        </w:rPr>
      </w:pPr>
      <w:r w:rsidRPr="00947518">
        <w:rPr>
          <w:rFonts w:ascii="Times New Roman" w:hAnsi="Times New Roman" w:cs="Times New Roman"/>
          <w:color w:val="333333"/>
          <w:lang w:val="uk-UA"/>
        </w:rPr>
        <w:t>4.5.6.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4.5.7. Надані з порушенням термінів подання.</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4.5.8. Відсутні обґрунтування відповідно до п.5 кваліфікаційної частини.</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4.5.9. Види діяльності Учасника не відповідають предмету закупівлі.</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4.5.10. Мають суттєві помилки.</w:t>
      </w:r>
    </w:p>
    <w:p w:rsidR="00815C97" w:rsidRPr="00947518" w:rsidRDefault="009630DD">
      <w:pPr>
        <w:pStyle w:val="Standard"/>
        <w:spacing w:before="120" w:after="120"/>
        <w:ind w:right="136"/>
        <w:jc w:val="both"/>
        <w:rPr>
          <w:rFonts w:ascii="Times New Roman" w:hAnsi="Times New Roman" w:cs="Times New Roman"/>
          <w:lang w:val="uk-UA"/>
        </w:rPr>
      </w:pPr>
      <w:r w:rsidRPr="00947518">
        <w:rPr>
          <w:rFonts w:ascii="Times New Roman" w:hAnsi="Times New Roman" w:cs="Times New Roman"/>
          <w:lang w:val="uk-UA"/>
        </w:rPr>
        <w:t>До формальних (несуттєвих) помилок відносяться:</w:t>
      </w:r>
    </w:p>
    <w:p w:rsidR="00815C97" w:rsidRPr="00947518" w:rsidRDefault="009630DD">
      <w:pPr>
        <w:pStyle w:val="Standard"/>
        <w:spacing w:before="120" w:after="120"/>
        <w:ind w:right="136" w:firstLine="379"/>
        <w:jc w:val="both"/>
        <w:rPr>
          <w:rFonts w:ascii="Times New Roman" w:hAnsi="Times New Roman" w:cs="Times New Roman"/>
          <w:lang w:val="uk-UA"/>
        </w:rPr>
      </w:pPr>
      <w:r w:rsidRPr="00947518">
        <w:rPr>
          <w:rFonts w:ascii="Times New Roman" w:hAnsi="Times New Roman" w:cs="Times New Roman"/>
          <w:lang w:val="uk-UA"/>
        </w:rPr>
        <w:t>- незначні неточності перекладу, якщо вони не впливають на зміст пропозиції;</w:t>
      </w:r>
    </w:p>
    <w:p w:rsidR="00815C97" w:rsidRPr="00947518" w:rsidRDefault="009630DD">
      <w:pPr>
        <w:pStyle w:val="Standard"/>
        <w:spacing w:before="120" w:after="120"/>
        <w:ind w:right="136" w:firstLine="379"/>
        <w:jc w:val="both"/>
        <w:rPr>
          <w:rFonts w:ascii="Times New Roman" w:hAnsi="Times New Roman" w:cs="Times New Roman"/>
          <w:lang w:val="uk-UA"/>
        </w:rPr>
      </w:pPr>
      <w:r w:rsidRPr="00947518">
        <w:rPr>
          <w:rFonts w:ascii="Times New Roman" w:hAnsi="Times New Roman" w:cs="Times New Roman"/>
          <w:lang w:val="uk-UA"/>
        </w:rPr>
        <w:t>-</w:t>
      </w:r>
      <w:r w:rsidR="007D7D8E" w:rsidRPr="00947518">
        <w:rPr>
          <w:rFonts w:ascii="Times New Roman" w:hAnsi="Times New Roman" w:cs="Times New Roman"/>
          <w:lang w:val="uk-UA"/>
        </w:rPr>
        <w:t xml:space="preserve"> </w:t>
      </w:r>
      <w:r w:rsidRPr="00947518">
        <w:rPr>
          <w:rFonts w:ascii="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 не стосуються комерційної (цінової) частини.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815C97" w:rsidRPr="00947518" w:rsidRDefault="009630DD">
      <w:pPr>
        <w:pStyle w:val="Standard"/>
        <w:spacing w:before="120" w:after="120"/>
        <w:ind w:right="136" w:firstLine="379"/>
        <w:jc w:val="both"/>
        <w:rPr>
          <w:rFonts w:ascii="Times New Roman" w:hAnsi="Times New Roman" w:cs="Times New Roman"/>
          <w:lang w:val="uk-UA"/>
        </w:rPr>
      </w:pPr>
      <w:r w:rsidRPr="00947518">
        <w:rPr>
          <w:rFonts w:ascii="Times New Roman" w:hAnsi="Times New Roman" w:cs="Times New Roman"/>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947518">
        <w:rPr>
          <w:rFonts w:ascii="Times New Roman" w:hAnsi="Times New Roman" w:cs="Times New Roman"/>
          <w:lang w:val="uk-UA"/>
        </w:rPr>
        <w:t>сленгових</w:t>
      </w:r>
      <w:proofErr w:type="spellEnd"/>
      <w:r w:rsidRPr="00947518">
        <w:rPr>
          <w:rFonts w:ascii="Times New Roman" w:hAnsi="Times New Roman" w:cs="Times New Roman"/>
          <w:lang w:val="uk-UA"/>
        </w:rPr>
        <w:t xml:space="preserve"> слів, або технічних помилок;</w:t>
      </w:r>
    </w:p>
    <w:p w:rsidR="00815C97" w:rsidRPr="00947518" w:rsidRDefault="009630DD">
      <w:pPr>
        <w:pStyle w:val="Standard"/>
        <w:spacing w:before="120" w:after="120"/>
        <w:ind w:right="136" w:firstLine="379"/>
        <w:jc w:val="both"/>
        <w:rPr>
          <w:rFonts w:ascii="Times New Roman" w:hAnsi="Times New Roman" w:cs="Times New Roman"/>
          <w:lang w:val="uk-UA"/>
        </w:rPr>
      </w:pPr>
      <w:r w:rsidRPr="00947518">
        <w:rPr>
          <w:rFonts w:ascii="Times New Roman" w:hAnsi="Times New Roman" w:cs="Times New Roman"/>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 – пояснення;</w:t>
      </w:r>
    </w:p>
    <w:p w:rsidR="00815C97" w:rsidRPr="00947518" w:rsidRDefault="009630DD">
      <w:pPr>
        <w:pStyle w:val="Standard"/>
        <w:spacing w:before="120" w:after="120"/>
        <w:ind w:right="136" w:firstLine="379"/>
        <w:jc w:val="both"/>
        <w:rPr>
          <w:rFonts w:ascii="Times New Roman" w:hAnsi="Times New Roman" w:cs="Times New Roman"/>
          <w:lang w:val="uk-UA"/>
        </w:rPr>
      </w:pPr>
      <w:r w:rsidRPr="00947518">
        <w:rPr>
          <w:rFonts w:ascii="Times New Roman" w:hAnsi="Times New Roman" w:cs="Times New Roman"/>
          <w:lang w:val="uk-UA"/>
        </w:rPr>
        <w:t>- інші помилки допущені учасниками в документах, що подані ними в складі пропозиції та такі, що:</w:t>
      </w:r>
    </w:p>
    <w:p w:rsidR="00815C97" w:rsidRPr="00947518" w:rsidRDefault="009630DD">
      <w:pPr>
        <w:pStyle w:val="Standard"/>
        <w:numPr>
          <w:ilvl w:val="0"/>
          <w:numId w:val="9"/>
        </w:numPr>
        <w:spacing w:before="120" w:after="120"/>
        <w:ind w:left="0" w:right="136" w:firstLine="0"/>
        <w:jc w:val="both"/>
        <w:rPr>
          <w:rFonts w:ascii="Times New Roman" w:hAnsi="Times New Roman" w:cs="Times New Roman"/>
          <w:lang w:val="uk-UA"/>
        </w:rPr>
      </w:pPr>
      <w:r w:rsidRPr="00947518">
        <w:rPr>
          <w:rFonts w:ascii="Times New Roman" w:hAnsi="Times New Roman" w:cs="Times New Roman"/>
          <w:lang w:val="uk-UA"/>
        </w:rPr>
        <w:t>не нівелюють технічний потенціал та конкурентоздатність учасника</w:t>
      </w:r>
    </w:p>
    <w:p w:rsidR="00815C97" w:rsidRPr="00947518" w:rsidRDefault="009630DD">
      <w:pPr>
        <w:pStyle w:val="Standard"/>
        <w:numPr>
          <w:ilvl w:val="0"/>
          <w:numId w:val="4"/>
        </w:numPr>
        <w:spacing w:before="120" w:after="120"/>
        <w:ind w:left="0" w:right="136" w:firstLine="0"/>
        <w:jc w:val="both"/>
        <w:rPr>
          <w:rFonts w:ascii="Times New Roman" w:hAnsi="Times New Roman" w:cs="Times New Roman"/>
          <w:lang w:val="uk-UA"/>
        </w:rPr>
      </w:pPr>
      <w:r w:rsidRPr="00947518">
        <w:rPr>
          <w:rFonts w:ascii="Times New Roman" w:hAnsi="Times New Roman" w:cs="Times New Roman"/>
          <w:lang w:val="uk-UA"/>
        </w:rPr>
        <w:t xml:space="preserve">не відносяться до цінової пропозиції (кінцевої, або остаточної за результатами </w:t>
      </w:r>
      <w:proofErr w:type="spellStart"/>
      <w:r w:rsidRPr="00947518">
        <w:rPr>
          <w:rFonts w:ascii="Times New Roman" w:hAnsi="Times New Roman" w:cs="Times New Roman"/>
          <w:lang w:val="uk-UA"/>
        </w:rPr>
        <w:t>уторгування</w:t>
      </w:r>
      <w:proofErr w:type="spellEnd"/>
      <w:r w:rsidRPr="00947518">
        <w:rPr>
          <w:rFonts w:ascii="Times New Roman" w:hAnsi="Times New Roman" w:cs="Times New Roman"/>
          <w:lang w:val="uk-UA"/>
        </w:rPr>
        <w:t>)</w:t>
      </w:r>
    </w:p>
    <w:p w:rsidR="00815C97" w:rsidRPr="00947518" w:rsidRDefault="009630DD">
      <w:pPr>
        <w:pStyle w:val="Standard"/>
        <w:tabs>
          <w:tab w:val="left" w:pos="540"/>
        </w:tabs>
        <w:jc w:val="both"/>
        <w:rPr>
          <w:lang w:val="uk-UA"/>
        </w:rPr>
      </w:pPr>
      <w:r w:rsidRPr="00947518">
        <w:rPr>
          <w:rFonts w:ascii="Times New Roman" w:hAnsi="Times New Roman" w:cs="Times New Roman"/>
          <w:b/>
          <w:lang w:val="uk-UA"/>
        </w:rPr>
        <w:lastRenderedPageBreak/>
        <w:t xml:space="preserve">5. </w:t>
      </w:r>
      <w:r w:rsidRPr="00947518">
        <w:rPr>
          <w:rFonts w:ascii="Times New Roman" w:hAnsi="Times New Roman" w:cs="Times New Roman"/>
          <w:lang w:val="uk-UA"/>
        </w:rPr>
        <w:t>Переможцем спрощеної закупівлі Замовник визначає Учасника з найбільш економічно вигідною ціною та при повній відповідності вимогам 3 та 4 цього оголошення.</w:t>
      </w:r>
    </w:p>
    <w:p w:rsidR="00815C97" w:rsidRPr="00947518" w:rsidRDefault="009630DD">
      <w:pPr>
        <w:pStyle w:val="Standard"/>
        <w:tabs>
          <w:tab w:val="left" w:pos="540"/>
        </w:tabs>
        <w:jc w:val="both"/>
        <w:rPr>
          <w:lang w:val="uk-UA"/>
        </w:rPr>
      </w:pPr>
      <w:r w:rsidRPr="00947518">
        <w:rPr>
          <w:rFonts w:ascii="Times New Roman" w:hAnsi="Times New Roman" w:cs="Times New Roman"/>
          <w:b/>
          <w:color w:val="000000"/>
          <w:spacing w:val="3"/>
          <w:lang w:val="uk-UA"/>
        </w:rPr>
        <w:t>6.</w:t>
      </w:r>
      <w:r w:rsidRPr="00947518">
        <w:rPr>
          <w:rFonts w:ascii="Times New Roman" w:hAnsi="Times New Roman" w:cs="Times New Roman"/>
          <w:b/>
          <w:lang w:val="uk-UA"/>
        </w:rPr>
        <w:t xml:space="preserve"> Умови до Договору:</w:t>
      </w:r>
    </w:p>
    <w:p w:rsidR="00815C97" w:rsidRPr="00947518" w:rsidRDefault="009630DD">
      <w:pPr>
        <w:pStyle w:val="31"/>
        <w:ind w:firstLine="0"/>
      </w:pPr>
      <w:r w:rsidRPr="00947518">
        <w:t>1)  Істотні умови договору незмінні, крім випадків викладених в ст.41 Закону України « Про публічні закупівлі».</w:t>
      </w:r>
    </w:p>
    <w:p w:rsidR="00815C97" w:rsidRPr="00947518" w:rsidRDefault="009630DD">
      <w:pPr>
        <w:pStyle w:val="31"/>
        <w:ind w:firstLine="0"/>
      </w:pPr>
      <w:r w:rsidRPr="00947518">
        <w:t>2) Під час виконання зобов’язань за Договором Сторони зобов’язуються безумовно дотримуватись норм і положень антикорупційного законодавства України.</w:t>
      </w:r>
    </w:p>
    <w:p w:rsidR="00815C97" w:rsidRPr="00947518" w:rsidRDefault="009630DD">
      <w:pPr>
        <w:pStyle w:val="31"/>
        <w:ind w:firstLine="0"/>
      </w:pPr>
      <w:r w:rsidRPr="00947518">
        <w:t>3)  Замовник у разі зменшення фінансування має право зменшити обсяг закупівлі.</w:t>
      </w:r>
    </w:p>
    <w:p w:rsidR="00880D42" w:rsidRPr="00A42E38" w:rsidRDefault="00A42E38">
      <w:pPr>
        <w:pStyle w:val="31"/>
        <w:ind w:firstLine="0"/>
        <w:rPr>
          <w:b/>
        </w:rPr>
      </w:pPr>
      <w:r>
        <w:rPr>
          <w:b/>
        </w:rPr>
        <w:t>7. Інша інформація</w:t>
      </w:r>
      <w:r w:rsidR="00880D42" w:rsidRPr="00A42E38">
        <w:rPr>
          <w:b/>
        </w:rPr>
        <w:t>:</w:t>
      </w:r>
    </w:p>
    <w:p w:rsidR="00A42E38" w:rsidRPr="00947518" w:rsidRDefault="00A42E38">
      <w:pPr>
        <w:pStyle w:val="31"/>
        <w:ind w:firstLine="0"/>
      </w:pPr>
    </w:p>
    <w:p w:rsidR="00815C97" w:rsidRPr="00947518" w:rsidRDefault="009630DD">
      <w:pPr>
        <w:pStyle w:val="Standard"/>
        <w:shd w:val="clear" w:color="auto" w:fill="FFFFFF"/>
        <w:jc w:val="both"/>
        <w:rPr>
          <w:rFonts w:ascii="Times New Roman" w:hAnsi="Times New Roman" w:cs="Times New Roman"/>
          <w:color w:val="000000"/>
          <w:lang w:val="uk-UA"/>
        </w:rPr>
      </w:pPr>
      <w:r w:rsidRPr="00947518">
        <w:rPr>
          <w:rFonts w:ascii="Times New Roman" w:hAnsi="Times New Roman" w:cs="Times New Roman"/>
          <w:color w:val="000000"/>
          <w:lang w:val="uk-UA"/>
        </w:rPr>
        <w:t>Додатки:</w:t>
      </w:r>
    </w:p>
    <w:p w:rsidR="00815C97" w:rsidRPr="00947518" w:rsidRDefault="009630DD">
      <w:pPr>
        <w:pStyle w:val="Standard"/>
        <w:shd w:val="clear" w:color="auto" w:fill="FFFFFF"/>
        <w:jc w:val="both"/>
        <w:rPr>
          <w:rFonts w:ascii="Times New Roman" w:hAnsi="Times New Roman" w:cs="Times New Roman"/>
          <w:color w:val="000000"/>
          <w:lang w:val="uk-UA"/>
        </w:rPr>
      </w:pPr>
      <w:r w:rsidRPr="00947518">
        <w:rPr>
          <w:rFonts w:ascii="Times New Roman" w:hAnsi="Times New Roman" w:cs="Times New Roman"/>
          <w:color w:val="000000"/>
          <w:lang w:val="uk-UA"/>
        </w:rPr>
        <w:t>Додаток 1 – Технічні вимоги;</w:t>
      </w:r>
    </w:p>
    <w:p w:rsidR="00815C97" w:rsidRPr="00947518" w:rsidRDefault="009630DD">
      <w:pPr>
        <w:pStyle w:val="Standard"/>
        <w:shd w:val="clear" w:color="auto" w:fill="FFFFFF"/>
        <w:jc w:val="both"/>
        <w:rPr>
          <w:rFonts w:ascii="Times New Roman" w:hAnsi="Times New Roman" w:cs="Times New Roman"/>
          <w:color w:val="000000"/>
          <w:lang w:val="uk-UA"/>
        </w:rPr>
      </w:pPr>
      <w:r w:rsidRPr="00947518">
        <w:rPr>
          <w:rFonts w:ascii="Times New Roman" w:hAnsi="Times New Roman" w:cs="Times New Roman"/>
          <w:color w:val="000000"/>
          <w:lang w:val="uk-UA"/>
        </w:rPr>
        <w:t>Додаток 2 – Форма цінової пропозиції;</w:t>
      </w:r>
    </w:p>
    <w:p w:rsidR="00815C97" w:rsidRPr="00947518" w:rsidRDefault="009630DD">
      <w:pPr>
        <w:pStyle w:val="Standard"/>
        <w:shd w:val="clear" w:color="auto" w:fill="FFFFFF"/>
        <w:jc w:val="both"/>
        <w:rPr>
          <w:rFonts w:ascii="Times New Roman" w:hAnsi="Times New Roman" w:cs="Times New Roman"/>
          <w:color w:val="000000"/>
          <w:lang w:val="uk-UA"/>
        </w:rPr>
      </w:pPr>
      <w:r w:rsidRPr="00947518">
        <w:rPr>
          <w:rFonts w:ascii="Times New Roman" w:hAnsi="Times New Roman" w:cs="Times New Roman"/>
          <w:color w:val="000000"/>
          <w:lang w:val="uk-UA"/>
        </w:rPr>
        <w:t>Додаток 3 – Примірник Договору.</w:t>
      </w:r>
    </w:p>
    <w:p w:rsidR="00815C97" w:rsidRDefault="00815C97">
      <w:pPr>
        <w:pStyle w:val="31"/>
        <w:ind w:firstLine="0"/>
      </w:pPr>
    </w:p>
    <w:p w:rsidR="00987FAA" w:rsidRPr="00947518" w:rsidRDefault="00987FAA">
      <w:pPr>
        <w:pStyle w:val="31"/>
        <w:ind w:firstLine="0"/>
      </w:pPr>
      <w:r>
        <w:t>Уповноважена особа Центру ДЗК</w:t>
      </w:r>
      <w:r>
        <w:tab/>
      </w:r>
      <w:r>
        <w:tab/>
      </w:r>
      <w:r>
        <w:tab/>
      </w:r>
      <w:r>
        <w:tab/>
        <w:t xml:space="preserve">      </w:t>
      </w:r>
      <w:r>
        <w:tab/>
      </w:r>
      <w:r>
        <w:tab/>
        <w:t xml:space="preserve">       Людмила Клименко</w:t>
      </w:r>
    </w:p>
    <w:sectPr w:rsidR="00987FAA" w:rsidRPr="00947518">
      <w:footerReference w:type="default" r:id="rId11"/>
      <w:pgSz w:w="11906" w:h="16838"/>
      <w:pgMar w:top="720" w:right="849" w:bottom="765"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D3" w:rsidRDefault="005D3DD3">
      <w:r>
        <w:separator/>
      </w:r>
    </w:p>
  </w:endnote>
  <w:endnote w:type="continuationSeparator" w:id="0">
    <w:p w:rsidR="005D3DD3" w:rsidRDefault="005D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erif CJK SC">
    <w:altName w:val="Times New Roman"/>
    <w:charset w:val="00"/>
    <w:family w:val="auto"/>
    <w:pitch w:val="variable"/>
  </w:font>
  <w:font w:name="Noto Sans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1AFF" w:usb1="500078FF" w:usb2="00000021" w:usb3="00000000" w:csb0="000001BF" w:csb1="00000000"/>
  </w:font>
  <w:font w:name="Noto Sans CJK SC">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A8" w:rsidRDefault="009630DD">
    <w:pPr>
      <w:pStyle w:val="a6"/>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7021083</wp:posOffset>
              </wp:positionH>
              <wp:positionV relativeFrom="paragraph">
                <wp:posOffset>722</wp:posOffset>
              </wp:positionV>
              <wp:extent cx="75566" cy="172721"/>
              <wp:effectExtent l="0" t="0" r="634" b="17779"/>
              <wp:wrapSquare wrapText="bothSides"/>
              <wp:docPr id="1" name="Врезка1"/>
              <wp:cNvGraphicFramePr/>
              <a:graphic xmlns:a="http://schemas.openxmlformats.org/drawingml/2006/main">
                <a:graphicData uri="http://schemas.microsoft.com/office/word/2010/wordprocessingShape">
                  <wps:wsp>
                    <wps:cNvSpPr txBox="1"/>
                    <wps:spPr>
                      <a:xfrm>
                        <a:off x="0" y="0"/>
                        <a:ext cx="75566" cy="172721"/>
                      </a:xfrm>
                      <a:prstGeom prst="rect">
                        <a:avLst/>
                      </a:prstGeom>
                      <a:noFill/>
                      <a:ln>
                        <a:noFill/>
                        <a:prstDash/>
                      </a:ln>
                    </wps:spPr>
                    <wps:txbx>
                      <w:txbxContent>
                        <w:p w:rsidR="00EA04A8" w:rsidRDefault="009630DD">
                          <w:pPr>
                            <w:pStyle w:val="a6"/>
                          </w:pPr>
                          <w:r>
                            <w:rPr>
                              <w:rStyle w:val="ab"/>
                            </w:rPr>
                            <w:fldChar w:fldCharType="begin"/>
                          </w:r>
                          <w:r>
                            <w:rPr>
                              <w:rStyle w:val="ab"/>
                            </w:rPr>
                            <w:instrText xml:space="preserve"> PAGE </w:instrText>
                          </w:r>
                          <w:r>
                            <w:rPr>
                              <w:rStyle w:val="ab"/>
                            </w:rPr>
                            <w:fldChar w:fldCharType="separate"/>
                          </w:r>
                          <w:r w:rsidR="00514220">
                            <w:rPr>
                              <w:rStyle w:val="ab"/>
                              <w:noProof/>
                            </w:rPr>
                            <w:t>5</w:t>
                          </w:r>
                          <w:r>
                            <w:rPr>
                              <w:rStyle w:val="ab"/>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52.85pt;margin-top:.05pt;width:5.95pt;height:13.6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" filled="f" stroked="f">
              <v:textbox inset="0,0,0,0">
                <w:txbxContent>
                  <w:p w:rsidR="00EA04A8" w:rsidRDefault="009630DD">
                    <w:pPr>
                      <w:pStyle w:val="a6"/>
                    </w:pPr>
                    <w:r>
                      <w:rPr>
                        <w:rStyle w:val="ab"/>
                      </w:rPr>
                      <w:fldChar w:fldCharType="begin"/>
                    </w:r>
                    <w:r>
                      <w:rPr>
                        <w:rStyle w:val="ab"/>
                      </w:rPr>
                      <w:instrText xml:space="preserve"> PAGE </w:instrText>
                    </w:r>
                    <w:r>
                      <w:rPr>
                        <w:rStyle w:val="ab"/>
                      </w:rPr>
                      <w:fldChar w:fldCharType="separate"/>
                    </w:r>
                    <w:r w:rsidR="00514220">
                      <w:rPr>
                        <w:rStyle w:val="ab"/>
                        <w:noProof/>
                      </w:rPr>
                      <w:t>5</w:t>
                    </w:r>
                    <w:r>
                      <w:rPr>
                        <w:rStyle w:val="ab"/>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D3" w:rsidRDefault="005D3DD3">
      <w:r>
        <w:rPr>
          <w:color w:val="000000"/>
        </w:rPr>
        <w:separator/>
      </w:r>
    </w:p>
  </w:footnote>
  <w:footnote w:type="continuationSeparator" w:id="0">
    <w:p w:rsidR="005D3DD3" w:rsidRDefault="005D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04220"/>
    <w:multiLevelType w:val="multilevel"/>
    <w:tmpl w:val="137837B6"/>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 w15:restartNumberingAfterBreak="0">
    <w:nsid w:val="50547A1E"/>
    <w:multiLevelType w:val="multilevel"/>
    <w:tmpl w:val="61CAEA7A"/>
    <w:styleLink w:val="WW8Num6"/>
    <w:lvl w:ilvl="0">
      <w:numFmt w:val="bullet"/>
      <w:lvlText w:val="-"/>
      <w:lvlJc w:val="left"/>
      <w:pPr>
        <w:ind w:left="1065" w:hanging="360"/>
      </w:pPr>
      <w:rPr>
        <w:rFonts w:ascii="Times New Roman" w:hAnsi="Times New Roman" w:cs="Times New Roman"/>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B836001"/>
    <w:multiLevelType w:val="multilevel"/>
    <w:tmpl w:val="7FA8D0F6"/>
    <w:styleLink w:val="WW8Num2"/>
    <w:lvl w:ilvl="0">
      <w:start w:val="1"/>
      <w:numFmt w:val="decimal"/>
      <w:pStyle w:val="1"/>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19124CC"/>
    <w:multiLevelType w:val="multilevel"/>
    <w:tmpl w:val="BC30360E"/>
    <w:styleLink w:val="WW8Num3"/>
    <w:lvl w:ilvl="0">
      <w:numFmt w:val="bullet"/>
      <w:lvlText w:val="–"/>
      <w:lvlJc w:val="left"/>
      <w:pPr>
        <w:ind w:left="720" w:hanging="360"/>
      </w:pPr>
      <w:rPr>
        <w:rFonts w:ascii="Times New Roman" w:hAnsi="Times New Roman" w:cs="Times New Roman"/>
        <w:lang w:val="uk-UA" w:eastAsia="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9A051A"/>
    <w:multiLevelType w:val="multilevel"/>
    <w:tmpl w:val="AA1A3C6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7DF32B50"/>
    <w:multiLevelType w:val="multilevel"/>
    <w:tmpl w:val="A83A379A"/>
    <w:styleLink w:val="WW8Num5"/>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ascii="Times New Roman" w:hAnsi="Times New Roman" w:cs="Times New Roman"/>
        <w:b/>
        <w:sz w:val="24"/>
        <w:lang w:val="uk-UA"/>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6" w15:restartNumberingAfterBreak="0">
    <w:nsid w:val="7F651511"/>
    <w:multiLevelType w:val="multilevel"/>
    <w:tmpl w:val="AAA27402"/>
    <w:styleLink w:val="WW8Num4"/>
    <w:lvl w:ilvl="0">
      <w:numFmt w:val="bullet"/>
      <w:lvlText w:val=""/>
      <w:lvlJc w:val="left"/>
      <w:pPr>
        <w:ind w:left="1099" w:hanging="360"/>
      </w:pPr>
      <w:rPr>
        <w:rFonts w:ascii="Symbol" w:hAnsi="Symbol" w:cs="Symbol"/>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5"/>
    <w:lvlOverride w:ilvl="0">
      <w:startOverride w:val="1"/>
    </w:lvlOverride>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97"/>
    <w:rsid w:val="00021AFF"/>
    <w:rsid w:val="000B1D1C"/>
    <w:rsid w:val="001878E8"/>
    <w:rsid w:val="00197088"/>
    <w:rsid w:val="0035483C"/>
    <w:rsid w:val="003812D1"/>
    <w:rsid w:val="003A10B1"/>
    <w:rsid w:val="004873D6"/>
    <w:rsid w:val="004E2EE1"/>
    <w:rsid w:val="00514220"/>
    <w:rsid w:val="00574633"/>
    <w:rsid w:val="00575AE4"/>
    <w:rsid w:val="005A391B"/>
    <w:rsid w:val="005A6140"/>
    <w:rsid w:val="005D3DD3"/>
    <w:rsid w:val="005D5CFC"/>
    <w:rsid w:val="005F6928"/>
    <w:rsid w:val="006161D8"/>
    <w:rsid w:val="00676D5E"/>
    <w:rsid w:val="006E4965"/>
    <w:rsid w:val="006E6F6C"/>
    <w:rsid w:val="00783697"/>
    <w:rsid w:val="007C43B0"/>
    <w:rsid w:val="007D7D8E"/>
    <w:rsid w:val="00815C97"/>
    <w:rsid w:val="00837CA9"/>
    <w:rsid w:val="008743D2"/>
    <w:rsid w:val="00880D42"/>
    <w:rsid w:val="00947518"/>
    <w:rsid w:val="009630DD"/>
    <w:rsid w:val="00987FAA"/>
    <w:rsid w:val="00A42E38"/>
    <w:rsid w:val="00A46726"/>
    <w:rsid w:val="00A9653E"/>
    <w:rsid w:val="00AC604C"/>
    <w:rsid w:val="00B7286E"/>
    <w:rsid w:val="00C2291B"/>
    <w:rsid w:val="00C962FF"/>
    <w:rsid w:val="00CF5A17"/>
    <w:rsid w:val="00D5087D"/>
    <w:rsid w:val="00DA41AA"/>
    <w:rsid w:val="00E03E86"/>
    <w:rsid w:val="00E13BCA"/>
    <w:rsid w:val="00E77C50"/>
    <w:rsid w:val="00F8156E"/>
    <w:rsid w:val="00FA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B9693-A4D6-4A09-8D2E-AA6900B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Noto Sans Devanagari"/>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next w:val="Standard"/>
    <w:pPr>
      <w:keepNext/>
      <w:spacing w:before="240" w:after="60"/>
      <w:outlineLvl w:val="0"/>
    </w:pPr>
    <w:rPr>
      <w:rFonts w:ascii="Arial" w:eastAsia="Arial" w:hAnsi="Arial" w:cs="Arial"/>
      <w:b/>
      <w:bCs/>
      <w:sz w:val="32"/>
      <w:szCs w:val="32"/>
    </w:rPr>
  </w:style>
  <w:style w:type="paragraph" w:styleId="5">
    <w:name w:val="heading 5"/>
    <w:basedOn w:val="Standard"/>
    <w:next w:val="Standar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ascii="Times New Roman CYR" w:eastAsia="Calibri" w:hAnsi="Times New Roman CYR" w:cs="Times New Roman CYR"/>
      <w:lang w:val="ru-RU" w:bidi="ar-SA"/>
    </w:r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a3">
    <w:name w:val="List"/>
    <w:basedOn w:val="Textbody"/>
    <w:rPr>
      <w:rFonts w:cs="Noto Sans Devanagari"/>
    </w:rPr>
  </w:style>
  <w:style w:type="paragraph" w:styleId="a4">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customStyle="1" w:styleId="11">
    <w:name w:val="Заголовок1"/>
    <w:basedOn w:val="Standard"/>
    <w:next w:val="Textbody"/>
    <w:pPr>
      <w:jc w:val="center"/>
    </w:pPr>
    <w:rPr>
      <w:b/>
      <w:bCs/>
      <w:sz w:val="28"/>
      <w:lang w:val="uk-UA"/>
    </w:rPr>
  </w:style>
  <w:style w:type="paragraph" w:customStyle="1" w:styleId="12">
    <w:name w:val="Указатель1"/>
    <w:basedOn w:val="Standard"/>
    <w:pPr>
      <w:suppressLineNumbers/>
    </w:pPr>
    <w:rPr>
      <w:rFonts w:cs="Noto Sans Devanagari"/>
    </w:rPr>
  </w:style>
  <w:style w:type="paragraph" w:styleId="a5">
    <w:name w:val="List Paragraph"/>
    <w:basedOn w:val="Standard"/>
    <w:pPr>
      <w:widowControl/>
      <w:autoSpaceDE/>
      <w:spacing w:after="200" w:line="276" w:lineRule="auto"/>
      <w:ind w:left="720"/>
    </w:pPr>
    <w:rPr>
      <w:rFonts w:ascii="Calibri" w:eastAsia="Times New Roman" w:hAnsi="Calibri" w:cs="Times New Roman"/>
      <w:sz w:val="22"/>
      <w:szCs w:val="22"/>
    </w:rPr>
  </w:style>
  <w:style w:type="paragraph" w:customStyle="1" w:styleId="Textbodyindent">
    <w:name w:val="Text body indent"/>
    <w:basedOn w:val="Standard"/>
    <w:pPr>
      <w:tabs>
        <w:tab w:val="left" w:pos="720"/>
        <w:tab w:val="left" w:pos="900"/>
        <w:tab w:val="left" w:pos="1080"/>
      </w:tabs>
      <w:ind w:firstLine="720"/>
      <w:jc w:val="both"/>
    </w:pPr>
    <w:rPr>
      <w:rFonts w:ascii="Times New Roman" w:eastAsia="Times New Roman" w:hAnsi="Times New Roman" w:cs="Times New Roman"/>
      <w:color w:val="FF0000"/>
      <w:lang w:val="uk-UA"/>
    </w:rPr>
  </w:style>
  <w:style w:type="paragraph" w:customStyle="1" w:styleId="21">
    <w:name w:val="Основний текст з відступом 21"/>
    <w:basedOn w:val="Standard"/>
    <w:pPr>
      <w:tabs>
        <w:tab w:val="left" w:pos="720"/>
        <w:tab w:val="left" w:pos="900"/>
      </w:tabs>
      <w:ind w:firstLine="720"/>
      <w:jc w:val="both"/>
    </w:pPr>
    <w:rPr>
      <w:rFonts w:ascii="Times New Roman" w:eastAsia="Times New Roman" w:hAnsi="Times New Roman" w:cs="Times New Roman"/>
      <w:lang w:val="uk-UA"/>
    </w:rPr>
  </w:style>
  <w:style w:type="paragraph" w:customStyle="1" w:styleId="31">
    <w:name w:val="Основний текст з відступом 31"/>
    <w:basedOn w:val="Standard"/>
    <w:pPr>
      <w:shd w:val="clear" w:color="auto" w:fill="FFFFFF"/>
      <w:tabs>
        <w:tab w:val="left" w:pos="0"/>
      </w:tabs>
      <w:ind w:firstLine="540"/>
      <w:jc w:val="both"/>
    </w:pPr>
    <w:rPr>
      <w:rFonts w:ascii="Times New Roman" w:eastAsia="Times New Roman" w:hAnsi="Times New Roman" w:cs="Times New Roman"/>
      <w:color w:val="000000"/>
      <w:spacing w:val="3"/>
      <w:lang w:val="uk-UA"/>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677"/>
        <w:tab w:val="right" w:pos="9355"/>
      </w:tabs>
    </w:pPr>
  </w:style>
  <w:style w:type="paragraph" w:customStyle="1" w:styleId="1">
    <w:name w:val="Нумерований список1"/>
    <w:basedOn w:val="Standard"/>
    <w:pPr>
      <w:widowControl/>
      <w:numPr>
        <w:numId w:val="2"/>
      </w:numPr>
      <w:autoSpaceDE/>
    </w:pPr>
    <w:rPr>
      <w:rFonts w:ascii="Arial" w:eastAsia="Times New Roman" w:hAnsi="Arial" w:cs="Times New Roman"/>
      <w:szCs w:val="20"/>
    </w:rPr>
  </w:style>
  <w:style w:type="paragraph" w:customStyle="1" w:styleId="13">
    <w:name w:val="Звичайний (веб)1"/>
    <w:basedOn w:val="Standard"/>
    <w:pPr>
      <w:widowControl/>
      <w:autoSpaceDE/>
      <w:spacing w:before="280" w:after="280"/>
    </w:pPr>
    <w:rPr>
      <w:rFonts w:ascii="Times New Roman" w:eastAsia="Times New Roman" w:hAnsi="Times New Roman" w:cs="Times New Roman"/>
    </w:rPr>
  </w:style>
  <w:style w:type="paragraph" w:customStyle="1" w:styleId="rvps2">
    <w:name w:val="rvps2"/>
    <w:basedOn w:val="Standard"/>
    <w:pPr>
      <w:widowControl/>
      <w:autoSpaceDE/>
      <w:spacing w:before="280" w:after="280"/>
    </w:pPr>
    <w:rPr>
      <w:rFonts w:ascii="Times New Roman" w:eastAsia="Times New Roman" w:hAnsi="Times New Roman" w:cs="Times New Roman"/>
      <w:lang w:val="uk-UA"/>
    </w:rPr>
  </w:style>
  <w:style w:type="paragraph" w:customStyle="1" w:styleId="LO-normal">
    <w:name w:val="LO-normal"/>
    <w:pPr>
      <w:widowControl/>
      <w:suppressAutoHyphens/>
      <w:spacing w:line="276" w:lineRule="auto"/>
    </w:pPr>
    <w:rPr>
      <w:rFonts w:ascii="Arial" w:eastAsia="Arial" w:hAnsi="Arial" w:cs="Arial"/>
      <w:color w:val="000000"/>
      <w:sz w:val="22"/>
      <w:szCs w:val="22"/>
      <w:lang w:val="ru-RU" w:bidi="ar-SA"/>
    </w:rPr>
  </w:style>
  <w:style w:type="paragraph" w:customStyle="1" w:styleId="14">
    <w:name w:val="Текст у виносці1"/>
    <w:basedOn w:val="Standard"/>
    <w:rPr>
      <w:rFonts w:ascii="Segoe UI" w:eastAsia="Segoe UI" w:hAnsi="Segoe UI" w:cs="Segoe UI"/>
      <w:sz w:val="18"/>
      <w:szCs w:val="18"/>
    </w:rPr>
  </w:style>
  <w:style w:type="paragraph" w:customStyle="1" w:styleId="15">
    <w:name w:val="Без інтервалів1"/>
    <w:pPr>
      <w:suppressAutoHyphens/>
      <w:autoSpaceDE w:val="0"/>
    </w:pPr>
    <w:rPr>
      <w:rFonts w:ascii="Times New Roman CYR" w:eastAsia="Calibri" w:hAnsi="Times New Roman CYR" w:cs="Times New Roman CYR"/>
      <w:lang w:val="ru-RU" w:bidi="ar-SA"/>
    </w:rPr>
  </w:style>
  <w:style w:type="paragraph" w:customStyle="1" w:styleId="Framecontents">
    <w:name w:val="Frame contents"/>
    <w:basedOn w:val="Standard"/>
  </w:style>
  <w:style w:type="paragraph" w:styleId="a7">
    <w:name w:val="Balloon Text"/>
    <w:basedOn w:val="Standard"/>
    <w:rPr>
      <w:rFonts w:ascii="Segoe UI" w:eastAsia="Segoe UI" w:hAnsi="Segoe UI" w:cs="Segoe UI"/>
      <w:sz w:val="18"/>
      <w:szCs w:val="18"/>
    </w:rPr>
  </w:style>
  <w:style w:type="paragraph" w:customStyle="1" w:styleId="a8">
    <w:name w:val="Обычный (Интернет)"/>
    <w:basedOn w:val="Standard"/>
    <w:pPr>
      <w:widowControl/>
      <w:suppressAutoHyphens w:val="0"/>
      <w:autoSpaceDE/>
      <w:spacing w:before="280" w:after="280"/>
    </w:pPr>
    <w:rPr>
      <w:rFonts w:ascii="Times New Roman" w:eastAsia="Times New Roman" w:hAnsi="Times New Roman" w:cs="Times New Roman"/>
    </w:rPr>
  </w:style>
  <w:style w:type="paragraph" w:styleId="a9">
    <w:name w:val="No Spacing"/>
    <w:pPr>
      <w:suppressAutoHyphens/>
      <w:autoSpaceDE w:val="0"/>
    </w:pPr>
    <w:rPr>
      <w:rFonts w:ascii="Times New Roman CYR" w:eastAsia="Calibri" w:hAnsi="Times New Roman CYR" w:cs="Times New Roman CYR"/>
      <w:lang w:val="ru-RU" w:bidi="ar-SA"/>
    </w:rPr>
  </w:style>
  <w:style w:type="paragraph" w:customStyle="1" w:styleId="aa">
    <w:name w:val="Знак"/>
    <w:basedOn w:val="Standard"/>
    <w:pPr>
      <w:widowControl/>
      <w:suppressAutoHyphens w:val="0"/>
      <w:autoSpaceDE/>
    </w:pPr>
    <w:rPr>
      <w:rFonts w:ascii="Verdana" w:eastAsia="Times New Roman" w:hAnsi="Verdana" w:cs="Verdana"/>
      <w:sz w:val="20"/>
      <w:szCs w:val="20"/>
      <w:lang w:val="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eastAsia="Times New Roman" w:hAnsi="Times New Roman" w:cs="Times New Roman"/>
      <w:lang w:val="uk-UA" w:eastAsia="uk-UA"/>
    </w:rPr>
  </w:style>
  <w:style w:type="character" w:customStyle="1" w:styleId="WW8Num4z0">
    <w:name w:val="WW8Num4z0"/>
    <w:rPr>
      <w:rFonts w:ascii="Symbol" w:eastAsia="Symbol" w:hAnsi="Symbol" w:cs="Symbol"/>
      <w:lang w:val="uk-UA"/>
    </w:rPr>
  </w:style>
  <w:style w:type="character" w:customStyle="1" w:styleId="WW8Num5z0">
    <w:name w:val="WW8Num5z0"/>
    <w:rPr>
      <w:rFonts w:cs="Times New Roman"/>
    </w:rPr>
  </w:style>
  <w:style w:type="character" w:customStyle="1" w:styleId="WW8Num5z1">
    <w:name w:val="WW8Num5z1"/>
    <w:rPr>
      <w:rFonts w:ascii="Times New Roman" w:eastAsia="Times New Roman" w:hAnsi="Times New Roman" w:cs="Times New Roman"/>
      <w:b/>
      <w:sz w:val="24"/>
      <w:lang w:val="uk-UA"/>
    </w:rPr>
  </w:style>
  <w:style w:type="character" w:customStyle="1" w:styleId="WW8Num6z0">
    <w:name w:val="WW8Num6z0"/>
    <w:rPr>
      <w:rFonts w:ascii="Times New Roman" w:eastAsia="Times New Roman" w:hAnsi="Times New Roman" w:cs="Times New Roman"/>
      <w:sz w:val="24"/>
      <w:szCs w:val="24"/>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eastAsia="Wingdings" w:hAnsi="Wingdings" w:cs="Wingdings"/>
    </w:rPr>
  </w:style>
  <w:style w:type="character" w:customStyle="1" w:styleId="WW8Num6z1">
    <w:name w:val="WW8Num6z1"/>
    <w:rPr>
      <w:rFonts w:ascii="Times New Roman" w:eastAsia="Times New Roman" w:hAnsi="Times New Roman" w:cs="Times New Roman"/>
      <w:b/>
      <w:sz w:val="24"/>
      <w:lang w:val="uk-UA"/>
    </w:rPr>
  </w:style>
  <w:style w:type="character" w:customStyle="1" w:styleId="WW8Num7z0">
    <w:name w:val="WW8Num7z0"/>
    <w:rPr>
      <w:rFonts w:ascii="Times New Roman" w:eastAsia="Times New Roman" w:hAnsi="Times New Roman" w:cs="Times New Roman"/>
      <w:sz w:val="24"/>
      <w:szCs w:val="24"/>
      <w:lang w:val="uk-UA"/>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16">
    <w:name w:val="Шрифт абзацу за промовчанням1"/>
  </w:style>
  <w:style w:type="character" w:styleId="ab">
    <w:name w:val="page number"/>
    <w:basedOn w:val="16"/>
  </w:style>
  <w:style w:type="character" w:customStyle="1" w:styleId="Internetlink">
    <w:name w:val="Internet link"/>
    <w:rPr>
      <w:color w:val="0000FF"/>
      <w:u w:val="single"/>
    </w:rPr>
  </w:style>
  <w:style w:type="character" w:customStyle="1" w:styleId="ac">
    <w:name w:val="Обычный (Интернет) Знак"/>
    <w:rPr>
      <w:sz w:val="24"/>
      <w:szCs w:val="24"/>
      <w:lang w:val="ru-RU" w:bidi="ar-SA"/>
    </w:rPr>
  </w:style>
  <w:style w:type="character" w:customStyle="1" w:styleId="ad">
    <w:name w:val="Текст у виносці Знак"/>
    <w:rPr>
      <w:rFonts w:ascii="Segoe UI" w:eastAsia="Calibri" w:hAnsi="Segoe UI" w:cs="Segoe UI"/>
      <w:sz w:val="18"/>
      <w:szCs w:val="18"/>
      <w:lang w:val="ru-RU"/>
    </w:rPr>
  </w:style>
  <w:style w:type="character" w:customStyle="1" w:styleId="rvts0">
    <w:name w:val="rvts0"/>
    <w:rPr>
      <w:rFonts w:cs="Times New Roman"/>
    </w:rPr>
  </w:style>
  <w:style w:type="character" w:customStyle="1" w:styleId="17">
    <w:name w:val="Обычный (веб) Знак1 Знак"/>
    <w:rPr>
      <w:sz w:val="24"/>
      <w:szCs w:val="24"/>
      <w:lang w:val="ru-RU" w:bidi="ar-SA"/>
    </w:rPr>
  </w:style>
  <w:style w:type="character" w:customStyle="1" w:styleId="ae">
    <w:name w:val="Текст выноски Знак"/>
    <w:rPr>
      <w:rFonts w:ascii="Segoe UI" w:eastAsia="Calibri" w:hAnsi="Segoe UI" w:cs="Segoe UI"/>
      <w:sz w:val="18"/>
      <w:szCs w:val="18"/>
      <w:lang w:val="ru-RU" w:eastAsia="zh-CN"/>
    </w:rPr>
  </w:style>
  <w:style w:type="character" w:styleId="af">
    <w:name w:val="Strong"/>
    <w:basedOn w:val="a0"/>
    <w:rPr>
      <w:b/>
      <w:bCs/>
    </w:rPr>
  </w:style>
  <w:style w:type="character" w:styleId="af0">
    <w:name w:val="Hyperlink"/>
    <w:basedOn w:val="a0"/>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character" w:customStyle="1" w:styleId="rvts44">
    <w:name w:val="rvts44"/>
    <w:basedOn w:val="a0"/>
    <w:rsid w:val="00D5087D"/>
  </w:style>
  <w:style w:type="character" w:customStyle="1" w:styleId="2">
    <w:name w:val="Основной текст (2)"/>
    <w:rsid w:val="00A42E38"/>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1671">
      <w:bodyDiv w:val="1"/>
      <w:marLeft w:val="0"/>
      <w:marRight w:val="0"/>
      <w:marTop w:val="0"/>
      <w:marBottom w:val="0"/>
      <w:divBdr>
        <w:top w:val="none" w:sz="0" w:space="0" w:color="auto"/>
        <w:left w:val="none" w:sz="0" w:space="0" w:color="auto"/>
        <w:bottom w:val="none" w:sz="0" w:space="0" w:color="auto"/>
        <w:right w:val="none" w:sz="0" w:space="0" w:color="auto"/>
      </w:divBdr>
    </w:div>
    <w:div w:id="1220239282">
      <w:bodyDiv w:val="1"/>
      <w:marLeft w:val="0"/>
      <w:marRight w:val="0"/>
      <w:marTop w:val="0"/>
      <w:marBottom w:val="0"/>
      <w:divBdr>
        <w:top w:val="none" w:sz="0" w:space="0" w:color="auto"/>
        <w:left w:val="none" w:sz="0" w:space="0" w:color="auto"/>
        <w:bottom w:val="none" w:sz="0" w:space="0" w:color="auto"/>
        <w:right w:val="none" w:sz="0" w:space="0" w:color="auto"/>
      </w:divBdr>
    </w:div>
    <w:div w:id="1928884117">
      <w:bodyDiv w:val="1"/>
      <w:marLeft w:val="0"/>
      <w:marRight w:val="0"/>
      <w:marTop w:val="0"/>
      <w:marBottom w:val="0"/>
      <w:divBdr>
        <w:top w:val="none" w:sz="0" w:space="0" w:color="auto"/>
        <w:left w:val="none" w:sz="0" w:space="0" w:color="auto"/>
        <w:bottom w:val="none" w:sz="0" w:space="0" w:color="auto"/>
        <w:right w:val="none" w:sz="0" w:space="0" w:color="auto"/>
      </w:divBdr>
    </w:div>
    <w:div w:id="2065792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lyudo4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Franks</dc:creator>
  <cp:lastModifiedBy>L.Klimenko</cp:lastModifiedBy>
  <cp:revision>4</cp:revision>
  <cp:lastPrinted>2022-02-10T09:34:00Z</cp:lastPrinted>
  <dcterms:created xsi:type="dcterms:W3CDTF">2022-08-19T14:36:00Z</dcterms:created>
  <dcterms:modified xsi:type="dcterms:W3CDTF">2022-08-19T15:29:00Z</dcterms:modified>
</cp:coreProperties>
</file>