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13A97" w14:textId="77777777" w:rsidR="00926349" w:rsidRPr="00EB270A" w:rsidRDefault="00926349" w:rsidP="00BC5C97">
      <w:pPr>
        <w:widowControl w:val="0"/>
        <w:ind w:left="320" w:right="-25"/>
        <w:jc w:val="center"/>
        <w:rPr>
          <w:rFonts w:ascii="Times New Roman" w:eastAsia="Times New Roman" w:hAnsi="Times New Roman" w:cs="Tahoma"/>
          <w:b/>
          <w:color w:val="000000"/>
          <w:kern w:val="3"/>
          <w:lang w:val="uk-UA" w:eastAsia="zh-CN" w:bidi="hi-IN"/>
        </w:rPr>
      </w:pPr>
    </w:p>
    <w:p w14:paraId="291587CD" w14:textId="21CD3B14" w:rsidR="00BC5C97" w:rsidRPr="00A87F29" w:rsidRDefault="00EA6D6E" w:rsidP="00EA6D6E">
      <w:pPr>
        <w:widowControl w:val="0"/>
        <w:ind w:left="320" w:right="-25"/>
        <w:jc w:val="center"/>
        <w:rPr>
          <w:rFonts w:ascii="Times New Roman" w:eastAsia="Times New Roman" w:hAnsi="Times New Roman" w:cs="Times New Roman"/>
          <w:snapToGrid w:val="0"/>
          <w:sz w:val="24"/>
          <w:lang w:val="uk-UA"/>
        </w:rPr>
      </w:pPr>
      <w:r w:rsidRPr="00A87F29">
        <w:rPr>
          <w:rFonts w:ascii="Times New Roman" w:eastAsia="Times New Roman" w:hAnsi="Times New Roman" w:cs="Times New Roman"/>
          <w:snapToGrid w:val="0"/>
          <w:sz w:val="36"/>
          <w:lang w:val="uk-UA"/>
        </w:rPr>
        <w:t>ГОСПОДАРСЬКИЙ СУД міста КИЄВА</w:t>
      </w:r>
    </w:p>
    <w:p w14:paraId="4D0BE732" w14:textId="77777777" w:rsidR="00BC5C97" w:rsidRPr="00EB270A" w:rsidRDefault="00BC5C97" w:rsidP="00BC5C97">
      <w:pPr>
        <w:widowControl w:val="0"/>
        <w:spacing w:after="0" w:line="240" w:lineRule="auto"/>
        <w:ind w:left="320" w:right="-25"/>
        <w:jc w:val="center"/>
        <w:rPr>
          <w:rFonts w:ascii="Arial" w:eastAsia="Times New Roman" w:hAnsi="Arial" w:cs="Times New Roman"/>
          <w:b/>
          <w:snapToGrid w:val="0"/>
          <w:lang w:val="uk-UA"/>
        </w:rPr>
      </w:pPr>
    </w:p>
    <w:p w14:paraId="5CB152D0"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19C2D3C0"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62422C96" w14:textId="06220CC5" w:rsidR="00BC5C97" w:rsidRPr="00384A94" w:rsidRDefault="00F061F0" w:rsidP="00BC5C97">
      <w:pPr>
        <w:spacing w:after="0" w:line="240" w:lineRule="auto"/>
        <w:jc w:val="right"/>
        <w:rPr>
          <w:rFonts w:ascii="Times New Roman" w:eastAsia="SimSun" w:hAnsi="Times New Roman" w:cs="Times New Roman"/>
          <w:i/>
          <w:sz w:val="24"/>
          <w:lang w:val="uk-UA" w:eastAsia="ru-RU"/>
        </w:rPr>
      </w:pPr>
      <w:r w:rsidRPr="00384A94">
        <w:rPr>
          <w:rFonts w:ascii="Times New Roman" w:eastAsia="SimSun" w:hAnsi="Times New Roman" w:cs="Times New Roman"/>
          <w:i/>
          <w:sz w:val="24"/>
          <w:lang w:val="uk-UA" w:eastAsia="ru-RU"/>
        </w:rPr>
        <w:t>«</w:t>
      </w:r>
      <w:r w:rsidR="00BC5C97" w:rsidRPr="00384A94">
        <w:rPr>
          <w:rFonts w:ascii="Times New Roman" w:eastAsia="SimSun" w:hAnsi="Times New Roman" w:cs="Times New Roman"/>
          <w:i/>
          <w:sz w:val="24"/>
          <w:lang w:val="uk-UA" w:eastAsia="ru-RU"/>
        </w:rPr>
        <w:t>ЗАТВЕРДЖЕНО»</w:t>
      </w:r>
    </w:p>
    <w:p w14:paraId="7CF15C1E" w14:textId="50C8DAD0" w:rsidR="00EA6D6E" w:rsidRPr="00384A94" w:rsidRDefault="00EA6D6E" w:rsidP="00BC5C97">
      <w:pPr>
        <w:spacing w:after="0" w:line="240" w:lineRule="auto"/>
        <w:jc w:val="right"/>
        <w:rPr>
          <w:rFonts w:ascii="Times New Roman" w:eastAsia="SimSun" w:hAnsi="Times New Roman" w:cs="Times New Roman"/>
          <w:i/>
          <w:sz w:val="24"/>
          <w:lang w:val="uk-UA" w:eastAsia="ru-RU"/>
        </w:rPr>
      </w:pPr>
      <w:r w:rsidRPr="00384A94">
        <w:rPr>
          <w:rFonts w:ascii="Times New Roman" w:eastAsia="SimSun" w:hAnsi="Times New Roman" w:cs="Times New Roman"/>
          <w:i/>
          <w:sz w:val="24"/>
          <w:lang w:val="uk-UA" w:eastAsia="ru-RU"/>
        </w:rPr>
        <w:t xml:space="preserve">протоколом від </w:t>
      </w:r>
      <w:r w:rsidR="00D0686F">
        <w:rPr>
          <w:rFonts w:ascii="Times New Roman" w:eastAsia="SimSun" w:hAnsi="Times New Roman" w:cs="Times New Roman"/>
          <w:i/>
          <w:sz w:val="24"/>
          <w:lang w:val="uk-UA" w:eastAsia="ru-RU"/>
        </w:rPr>
        <w:t>08.12</w:t>
      </w:r>
      <w:r w:rsidRPr="00384A94">
        <w:rPr>
          <w:rFonts w:ascii="Times New Roman" w:eastAsia="SimSun" w:hAnsi="Times New Roman" w:cs="Times New Roman"/>
          <w:i/>
          <w:sz w:val="24"/>
          <w:lang w:val="uk-UA" w:eastAsia="ru-RU"/>
        </w:rPr>
        <w:t>.2023 №</w:t>
      </w:r>
      <w:r w:rsidR="00384A94">
        <w:rPr>
          <w:rFonts w:ascii="Times New Roman" w:eastAsia="SimSun" w:hAnsi="Times New Roman" w:cs="Times New Roman"/>
          <w:i/>
          <w:sz w:val="24"/>
          <w:lang w:val="uk-UA" w:eastAsia="ru-RU"/>
        </w:rPr>
        <w:t xml:space="preserve"> </w:t>
      </w:r>
      <w:r w:rsidR="00D0686F">
        <w:rPr>
          <w:rFonts w:ascii="Times New Roman" w:eastAsia="SimSun" w:hAnsi="Times New Roman" w:cs="Times New Roman"/>
          <w:i/>
          <w:sz w:val="24"/>
          <w:lang w:val="uk-UA" w:eastAsia="ru-RU"/>
        </w:rPr>
        <w:t>20</w:t>
      </w:r>
    </w:p>
    <w:p w14:paraId="72EDED90" w14:textId="77777777" w:rsidR="00A34FDB" w:rsidRPr="00745ABE" w:rsidRDefault="00A34FDB" w:rsidP="00BC5C97">
      <w:pPr>
        <w:spacing w:after="0" w:line="240" w:lineRule="auto"/>
        <w:jc w:val="right"/>
        <w:rPr>
          <w:rFonts w:ascii="Times New Roman" w:eastAsia="SimSun" w:hAnsi="Times New Roman" w:cs="Times New Roman"/>
          <w:sz w:val="24"/>
          <w:lang w:val="uk-UA" w:eastAsia="ru-RU"/>
        </w:rPr>
      </w:pPr>
    </w:p>
    <w:p w14:paraId="1FB56D68" w14:textId="018553D6" w:rsidR="00BC5C97" w:rsidRPr="00A87F29" w:rsidRDefault="00BC5C97" w:rsidP="00BC5C97">
      <w:pPr>
        <w:spacing w:after="0" w:line="240" w:lineRule="auto"/>
        <w:jc w:val="right"/>
        <w:rPr>
          <w:rFonts w:ascii="Times New Roman" w:eastAsia="SimSun" w:hAnsi="Times New Roman" w:cs="Times New Roman"/>
          <w:i/>
          <w:sz w:val="24"/>
          <w:lang w:val="uk-UA" w:eastAsia="ru-RU"/>
        </w:rPr>
      </w:pPr>
      <w:r w:rsidRPr="00A87F29">
        <w:rPr>
          <w:rFonts w:ascii="Times New Roman" w:eastAsia="SimSun" w:hAnsi="Times New Roman" w:cs="Times New Roman"/>
          <w:i/>
          <w:sz w:val="24"/>
          <w:lang w:val="uk-UA" w:eastAsia="ru-RU"/>
        </w:rPr>
        <w:t>Уповноважен</w:t>
      </w:r>
      <w:r w:rsidR="00EA6D6E" w:rsidRPr="00A87F29">
        <w:rPr>
          <w:rFonts w:ascii="Times New Roman" w:eastAsia="SimSun" w:hAnsi="Times New Roman" w:cs="Times New Roman"/>
          <w:i/>
          <w:sz w:val="24"/>
          <w:lang w:val="uk-UA" w:eastAsia="ru-RU"/>
        </w:rPr>
        <w:t>а</w:t>
      </w:r>
      <w:r w:rsidRPr="00A87F29">
        <w:rPr>
          <w:rFonts w:ascii="Times New Roman" w:eastAsia="SimSun" w:hAnsi="Times New Roman" w:cs="Times New Roman"/>
          <w:i/>
          <w:sz w:val="24"/>
          <w:lang w:val="uk-UA" w:eastAsia="ru-RU"/>
        </w:rPr>
        <w:t xml:space="preserve"> особ</w:t>
      </w:r>
      <w:r w:rsidR="00EA6D6E" w:rsidRPr="00A87F29">
        <w:rPr>
          <w:rFonts w:ascii="Times New Roman" w:eastAsia="SimSun" w:hAnsi="Times New Roman" w:cs="Times New Roman"/>
          <w:i/>
          <w:sz w:val="24"/>
          <w:lang w:val="uk-UA" w:eastAsia="ru-RU"/>
        </w:rPr>
        <w:t>а</w:t>
      </w:r>
    </w:p>
    <w:p w14:paraId="0E32EC60" w14:textId="0F9099A6" w:rsidR="00BC5C97" w:rsidRPr="00A87F29" w:rsidRDefault="00BC5C97" w:rsidP="00BC5C97">
      <w:pPr>
        <w:spacing w:after="0" w:line="240" w:lineRule="auto"/>
        <w:jc w:val="right"/>
        <w:rPr>
          <w:rFonts w:ascii="Times New Roman" w:eastAsia="SimSun" w:hAnsi="Times New Roman" w:cs="Times New Roman"/>
          <w:i/>
          <w:lang w:val="uk-UA" w:eastAsia="ru-RU"/>
        </w:rPr>
      </w:pPr>
      <w:r w:rsidRPr="00A87F29">
        <w:rPr>
          <w:rFonts w:ascii="Times New Roman" w:eastAsia="SimSun" w:hAnsi="Times New Roman" w:cs="Times New Roman"/>
          <w:i/>
          <w:sz w:val="24"/>
          <w:lang w:val="uk-UA" w:eastAsia="ru-RU"/>
        </w:rPr>
        <w:t xml:space="preserve">________________ </w:t>
      </w:r>
      <w:r w:rsidR="00EA6D6E" w:rsidRPr="00A87F29">
        <w:rPr>
          <w:rFonts w:ascii="Times New Roman" w:eastAsia="SimSun" w:hAnsi="Times New Roman"/>
          <w:i/>
          <w:sz w:val="24"/>
          <w:lang w:val="uk-UA" w:eastAsia="ru-RU"/>
        </w:rPr>
        <w:t>Ігор ФЕДОРЧЕНКО</w:t>
      </w:r>
    </w:p>
    <w:p w14:paraId="4D32C3EF" w14:textId="74327890"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r w:rsidRPr="00EB270A">
        <w:rPr>
          <w:rFonts w:ascii="Times New Roman" w:eastAsia="SimSun" w:hAnsi="Times New Roman" w:cs="Times New Roman"/>
          <w:b/>
          <w:lang w:val="uk-UA" w:eastAsia="ru-RU"/>
        </w:rPr>
        <w:t xml:space="preserve">                                                                      </w:t>
      </w:r>
    </w:p>
    <w:p w14:paraId="2F938244"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48F92765"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19692C7A"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72DC158A"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00334B71"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4AE1EEB7"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588FB2F4" w14:textId="77777777" w:rsidR="00BC5C97" w:rsidRPr="00EB270A" w:rsidRDefault="00BC5C97" w:rsidP="00BC5C97">
      <w:pPr>
        <w:widowControl w:val="0"/>
        <w:spacing w:after="0" w:line="240" w:lineRule="auto"/>
        <w:ind w:left="320" w:right="-25"/>
        <w:jc w:val="center"/>
        <w:rPr>
          <w:rFonts w:ascii="Times New Roman" w:eastAsia="Times New Roman" w:hAnsi="Times New Roman" w:cs="Times New Roman"/>
          <w:b/>
          <w:snapToGrid w:val="0"/>
          <w:lang w:val="uk-UA"/>
        </w:rPr>
      </w:pPr>
    </w:p>
    <w:p w14:paraId="1BD12604" w14:textId="77777777" w:rsidR="00BC5C97" w:rsidRPr="00384A94" w:rsidRDefault="00BC5C97" w:rsidP="00BC5C97">
      <w:pPr>
        <w:spacing w:after="0" w:line="240" w:lineRule="auto"/>
        <w:ind w:right="-25"/>
        <w:jc w:val="center"/>
        <w:rPr>
          <w:rFonts w:ascii="Times New Roman" w:eastAsia="Times New Roman" w:hAnsi="Times New Roman" w:cs="Times New Roman"/>
          <w:lang w:val="uk-UA" w:eastAsia="ru-RU"/>
        </w:rPr>
      </w:pPr>
    </w:p>
    <w:p w14:paraId="41AC2618" w14:textId="62462FF2" w:rsidR="00BC5C97" w:rsidRPr="00D0686F" w:rsidRDefault="00A34FDB" w:rsidP="00BC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32"/>
          <w:lang w:val="uk-UA" w:eastAsia="ar-SA"/>
        </w:rPr>
      </w:pPr>
      <w:r w:rsidRPr="00D0686F">
        <w:rPr>
          <w:rFonts w:ascii="Times New Roman" w:eastAsia="Times New Roman" w:hAnsi="Times New Roman" w:cs="Times New Roman"/>
          <w:color w:val="000000"/>
          <w:sz w:val="32"/>
          <w:lang w:val="uk-UA" w:eastAsia="ar-SA"/>
        </w:rPr>
        <w:t xml:space="preserve">ТЕНДЕРНА </w:t>
      </w:r>
      <w:r w:rsidR="00BC5C97" w:rsidRPr="00D0686F">
        <w:rPr>
          <w:rFonts w:ascii="Times New Roman" w:eastAsia="Times New Roman" w:hAnsi="Times New Roman" w:cs="Times New Roman"/>
          <w:color w:val="000000"/>
          <w:sz w:val="32"/>
          <w:lang w:val="uk-UA" w:eastAsia="ar-SA"/>
        </w:rPr>
        <w:t xml:space="preserve">ДОКУМЕНТАЦІЯ </w:t>
      </w:r>
    </w:p>
    <w:p w14:paraId="043E3ADE" w14:textId="77777777" w:rsidR="00BC5C97" w:rsidRPr="00A34FDB" w:rsidRDefault="00BC5C97" w:rsidP="00BC5C9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28"/>
          <w:lang w:val="uk-UA" w:eastAsia="ru-RU"/>
        </w:rPr>
      </w:pPr>
    </w:p>
    <w:p w14:paraId="62650973" w14:textId="572AF8F7" w:rsidR="00BC5C97" w:rsidRPr="00A34FDB" w:rsidRDefault="00BC5C97" w:rsidP="00BC5C9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28"/>
          <w:lang w:val="uk-UA" w:eastAsia="ru-RU"/>
        </w:rPr>
      </w:pPr>
      <w:r w:rsidRPr="00A34FDB">
        <w:rPr>
          <w:rFonts w:ascii="Times New Roman" w:eastAsia="Calibri" w:hAnsi="Times New Roman" w:cs="Times New Roman"/>
          <w:b/>
          <w:color w:val="000000"/>
          <w:sz w:val="28"/>
          <w:lang w:val="uk-UA" w:eastAsia="ru-RU"/>
        </w:rPr>
        <w:t xml:space="preserve">по процедурі ВІДКРИТІ ТОРГИ (з </w:t>
      </w:r>
      <w:r w:rsidR="00743D93" w:rsidRPr="00A34FDB">
        <w:rPr>
          <w:rFonts w:ascii="Times New Roman" w:eastAsia="Calibri" w:hAnsi="Times New Roman" w:cs="Times New Roman"/>
          <w:b/>
          <w:color w:val="000000"/>
          <w:sz w:val="28"/>
          <w:lang w:val="uk-UA" w:eastAsia="ru-RU"/>
        </w:rPr>
        <w:t>О</w:t>
      </w:r>
      <w:r w:rsidRPr="00A34FDB">
        <w:rPr>
          <w:rFonts w:ascii="Times New Roman" w:eastAsia="Calibri" w:hAnsi="Times New Roman" w:cs="Times New Roman"/>
          <w:b/>
          <w:color w:val="000000"/>
          <w:sz w:val="28"/>
          <w:lang w:val="uk-UA" w:eastAsia="ru-RU"/>
        </w:rPr>
        <w:t>собливостями)</w:t>
      </w:r>
    </w:p>
    <w:p w14:paraId="59286076" w14:textId="77777777" w:rsidR="00BC5C97" w:rsidRPr="00A34FDB" w:rsidRDefault="00BC5C97" w:rsidP="00BC5C97">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28"/>
          <w:lang w:val="uk-UA" w:eastAsia="ru-RU"/>
        </w:rPr>
      </w:pPr>
    </w:p>
    <w:p w14:paraId="0ACB3F7E" w14:textId="77777777" w:rsidR="00C3584C" w:rsidRPr="00384A94" w:rsidRDefault="00C3584C" w:rsidP="00C3584C">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color w:val="000000"/>
          <w:lang w:val="uk-UA" w:eastAsia="ru-RU"/>
        </w:rPr>
      </w:pPr>
      <w:r w:rsidRPr="00384A94">
        <w:rPr>
          <w:rFonts w:ascii="Times New Roman" w:eastAsia="Calibri" w:hAnsi="Times New Roman" w:cs="Times New Roman"/>
          <w:color w:val="000000"/>
          <w:sz w:val="28"/>
          <w:lang w:val="uk-UA" w:eastAsia="ru-RU"/>
        </w:rPr>
        <w:t>на закупівлю товару</w:t>
      </w:r>
    </w:p>
    <w:p w14:paraId="324F7B2C" w14:textId="77777777" w:rsidR="00C3584C" w:rsidRPr="00EB270A" w:rsidRDefault="00C3584C" w:rsidP="00C3584C">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lang w:val="uk-UA" w:eastAsia="ru-RU"/>
        </w:rPr>
      </w:pPr>
    </w:p>
    <w:p w14:paraId="467B58DC" w14:textId="77777777" w:rsidR="00C3584C" w:rsidRPr="00EB270A" w:rsidRDefault="00C3584C" w:rsidP="00C3584C">
      <w:pPr>
        <w:widowControl w:val="0"/>
        <w:autoSpaceDE w:val="0"/>
        <w:spacing w:after="0" w:line="240" w:lineRule="auto"/>
        <w:jc w:val="center"/>
        <w:rPr>
          <w:rFonts w:ascii="Times New Roman" w:eastAsia="Times New Roman" w:hAnsi="Times New Roman" w:cs="Times New Roman"/>
          <w:b/>
          <w:lang w:val="uk-UA" w:eastAsia="ru-RU"/>
        </w:rPr>
      </w:pPr>
    </w:p>
    <w:p w14:paraId="087D5E14" w14:textId="033EA37D" w:rsidR="00A53D7A" w:rsidRDefault="00D0686F" w:rsidP="00EA6D6E">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СЕРВЕР</w:t>
      </w:r>
    </w:p>
    <w:p w14:paraId="07CA6D32" w14:textId="4EF585E9" w:rsidR="00A8741D" w:rsidRPr="00EB270A" w:rsidRDefault="00A53D7A" w:rsidP="00EA6D6E">
      <w:pPr>
        <w:spacing w:after="0" w:line="240" w:lineRule="auto"/>
        <w:jc w:val="center"/>
        <w:rPr>
          <w:rFonts w:ascii="Times New Roman" w:eastAsia="Times New Roman" w:hAnsi="Times New Roman" w:cs="Times New Roman"/>
          <w:b/>
          <w:sz w:val="28"/>
          <w:szCs w:val="28"/>
          <w:lang w:val="uk-UA"/>
        </w:rPr>
      </w:pPr>
      <w:r w:rsidRPr="00384A94">
        <w:rPr>
          <w:rFonts w:ascii="Times New Roman" w:eastAsia="Times New Roman" w:hAnsi="Times New Roman" w:cs="Times New Roman"/>
          <w:b/>
          <w:sz w:val="24"/>
          <w:szCs w:val="28"/>
          <w:lang w:val="uk-UA"/>
        </w:rPr>
        <w:t xml:space="preserve">за кодом ДК 021:2015 – </w:t>
      </w:r>
      <w:r w:rsidR="00D0686F" w:rsidRPr="00D0686F">
        <w:rPr>
          <w:rFonts w:ascii="Times New Roman" w:eastAsia="Times New Roman" w:hAnsi="Times New Roman" w:cs="Times New Roman"/>
          <w:b/>
          <w:sz w:val="24"/>
          <w:szCs w:val="28"/>
          <w:lang w:val="uk-UA"/>
        </w:rPr>
        <w:t>48820000-2</w:t>
      </w:r>
      <w:r w:rsidRPr="00384A94">
        <w:rPr>
          <w:rFonts w:ascii="Times New Roman" w:eastAsia="Times New Roman" w:hAnsi="Times New Roman" w:cs="Times New Roman"/>
          <w:b/>
          <w:sz w:val="24"/>
          <w:szCs w:val="28"/>
          <w:lang w:val="uk-UA"/>
        </w:rPr>
        <w:t xml:space="preserve"> «</w:t>
      </w:r>
      <w:r w:rsidR="00D0686F" w:rsidRPr="00D0686F">
        <w:rPr>
          <w:rFonts w:ascii="Times New Roman" w:eastAsia="Times New Roman" w:hAnsi="Times New Roman" w:cs="Times New Roman"/>
          <w:b/>
          <w:sz w:val="24"/>
          <w:szCs w:val="28"/>
          <w:lang w:val="uk-UA"/>
        </w:rPr>
        <w:t>Сервери</w:t>
      </w:r>
      <w:r w:rsidRPr="00384A94">
        <w:rPr>
          <w:rFonts w:ascii="Times New Roman" w:eastAsia="Times New Roman" w:hAnsi="Times New Roman" w:cs="Times New Roman"/>
          <w:b/>
          <w:sz w:val="24"/>
          <w:szCs w:val="28"/>
          <w:lang w:val="uk-UA"/>
        </w:rPr>
        <w:t>»</w:t>
      </w:r>
    </w:p>
    <w:p w14:paraId="050CCCC3" w14:textId="4DE28A80" w:rsidR="00C3584C" w:rsidRPr="00EB270A" w:rsidRDefault="00C3584C" w:rsidP="00C3584C">
      <w:pPr>
        <w:widowControl w:val="0"/>
        <w:autoSpaceDE w:val="0"/>
        <w:spacing w:after="0" w:line="240" w:lineRule="auto"/>
        <w:jc w:val="center"/>
        <w:rPr>
          <w:rFonts w:ascii="Times New Roman" w:eastAsia="Times New Roman" w:hAnsi="Times New Roman" w:cs="Times New Roman"/>
          <w:b/>
          <w:lang w:val="uk-UA" w:eastAsia="ru-RU"/>
        </w:rPr>
      </w:pPr>
    </w:p>
    <w:p w14:paraId="57180A56" w14:textId="77777777" w:rsidR="00C3584C" w:rsidRPr="00EB270A" w:rsidRDefault="00C3584C" w:rsidP="00C3584C">
      <w:pPr>
        <w:widowControl w:val="0"/>
        <w:autoSpaceDE w:val="0"/>
        <w:spacing w:after="0" w:line="240" w:lineRule="auto"/>
        <w:jc w:val="center"/>
        <w:rPr>
          <w:rFonts w:ascii="Times New Roman" w:eastAsia="Times New Roman" w:hAnsi="Times New Roman" w:cs="Times New Roman"/>
          <w:b/>
          <w:lang w:val="uk-UA" w:eastAsia="ru-RU"/>
        </w:rPr>
      </w:pPr>
    </w:p>
    <w:p w14:paraId="3D198DBE"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185F87D2"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23EA35F1"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6B24304C"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665DB3F7"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33CDFB59"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00305F66"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5AC88C44"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2CA27675"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6FA722E5"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79F29476"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4D0F84A9"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676123EE" w14:textId="4D2C233A" w:rsidR="000C37C8"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315054B8" w14:textId="77777777" w:rsidR="00384A94" w:rsidRDefault="00384A94" w:rsidP="00BC5C97">
      <w:pPr>
        <w:widowControl w:val="0"/>
        <w:autoSpaceDE w:val="0"/>
        <w:spacing w:after="0" w:line="240" w:lineRule="auto"/>
        <w:jc w:val="center"/>
        <w:rPr>
          <w:rFonts w:ascii="Times New Roman" w:eastAsia="Times New Roman" w:hAnsi="Times New Roman" w:cs="Times New Roman"/>
          <w:b/>
          <w:lang w:val="uk-UA" w:eastAsia="ru-RU"/>
        </w:rPr>
      </w:pPr>
    </w:p>
    <w:p w14:paraId="14AC47D1" w14:textId="43A948C8" w:rsidR="000C37C8"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304BD50C" w14:textId="77777777" w:rsidR="000C37C8" w:rsidRPr="00EB270A" w:rsidRDefault="000C37C8" w:rsidP="00BC5C97">
      <w:pPr>
        <w:widowControl w:val="0"/>
        <w:autoSpaceDE w:val="0"/>
        <w:spacing w:after="0" w:line="240" w:lineRule="auto"/>
        <w:jc w:val="center"/>
        <w:rPr>
          <w:rFonts w:ascii="Times New Roman" w:eastAsia="Times New Roman" w:hAnsi="Times New Roman" w:cs="Times New Roman"/>
          <w:b/>
          <w:lang w:val="uk-UA" w:eastAsia="ru-RU"/>
        </w:rPr>
      </w:pPr>
    </w:p>
    <w:p w14:paraId="5C4CE3A9" w14:textId="77777777" w:rsidR="0008783D" w:rsidRPr="00EB270A" w:rsidRDefault="0008783D" w:rsidP="00BC5C97">
      <w:pPr>
        <w:widowControl w:val="0"/>
        <w:autoSpaceDE w:val="0"/>
        <w:spacing w:after="0" w:line="240" w:lineRule="auto"/>
        <w:jc w:val="center"/>
        <w:rPr>
          <w:rFonts w:ascii="Times New Roman" w:eastAsia="Times New Roman" w:hAnsi="Times New Roman" w:cs="Times New Roman"/>
          <w:b/>
          <w:lang w:val="uk-UA" w:eastAsia="ru-RU"/>
        </w:rPr>
      </w:pPr>
    </w:p>
    <w:p w14:paraId="1C39FBB6" w14:textId="77777777" w:rsidR="00BC5C97" w:rsidRPr="00EB270A" w:rsidRDefault="00BC5C97" w:rsidP="00BC5C97">
      <w:pPr>
        <w:widowControl w:val="0"/>
        <w:autoSpaceDE w:val="0"/>
        <w:spacing w:after="0" w:line="240" w:lineRule="auto"/>
        <w:jc w:val="center"/>
        <w:rPr>
          <w:rFonts w:ascii="Times New Roman" w:eastAsia="Times New Roman" w:hAnsi="Times New Roman" w:cs="Times New Roman"/>
          <w:b/>
          <w:lang w:val="uk-UA" w:eastAsia="ru-RU"/>
        </w:rPr>
      </w:pPr>
    </w:p>
    <w:p w14:paraId="350959D1" w14:textId="52D6EFC2" w:rsidR="00BC5C97" w:rsidRPr="00384A94" w:rsidRDefault="00BC5C97" w:rsidP="00BC5C97">
      <w:pPr>
        <w:widowControl w:val="0"/>
        <w:autoSpaceDE w:val="0"/>
        <w:spacing w:after="0" w:line="240" w:lineRule="auto"/>
        <w:jc w:val="center"/>
        <w:rPr>
          <w:rFonts w:ascii="Times New Roman" w:eastAsia="Times New Roman" w:hAnsi="Times New Roman" w:cs="Times New Roman"/>
          <w:sz w:val="24"/>
          <w:lang w:val="uk-UA" w:eastAsia="ru-RU"/>
        </w:rPr>
      </w:pPr>
      <w:r w:rsidRPr="00384A94">
        <w:rPr>
          <w:rFonts w:ascii="Times New Roman" w:eastAsia="Times New Roman" w:hAnsi="Times New Roman" w:cs="Times New Roman"/>
          <w:sz w:val="24"/>
          <w:lang w:val="uk-UA" w:eastAsia="ru-RU"/>
        </w:rPr>
        <w:t xml:space="preserve">м. </w:t>
      </w:r>
      <w:r w:rsidR="00EA6D6E" w:rsidRPr="00384A94">
        <w:rPr>
          <w:rFonts w:ascii="Times New Roman" w:eastAsia="Times New Roman" w:hAnsi="Times New Roman" w:cs="Times New Roman"/>
          <w:sz w:val="24"/>
          <w:lang w:val="uk-UA" w:eastAsia="ru-RU"/>
        </w:rPr>
        <w:t>КИЇВ</w:t>
      </w:r>
      <w:r w:rsidR="00745ABE" w:rsidRPr="00384A94">
        <w:rPr>
          <w:rFonts w:ascii="Times New Roman" w:eastAsia="Times New Roman" w:hAnsi="Times New Roman" w:cs="Times New Roman"/>
          <w:sz w:val="24"/>
          <w:lang w:val="uk-UA" w:eastAsia="ru-RU"/>
        </w:rPr>
        <w:t xml:space="preserve"> - 2023</w:t>
      </w:r>
    </w:p>
    <w:p w14:paraId="34A7EB29" w14:textId="607BF1F3" w:rsidR="00745ABE" w:rsidRDefault="00745ABE" w:rsidP="00BC5C97">
      <w:pPr>
        <w:widowControl w:val="0"/>
        <w:autoSpaceDE w:val="0"/>
        <w:spacing w:after="0" w:line="240" w:lineRule="auto"/>
        <w:jc w:val="center"/>
        <w:rPr>
          <w:rFonts w:ascii="Times New Roman" w:eastAsia="Times New Roman" w:hAnsi="Times New Roman" w:cs="Times New Roman"/>
          <w:b/>
          <w:lang w:val="uk-UA" w:eastAsia="ru-RU"/>
        </w:rPr>
      </w:pPr>
    </w:p>
    <w:p w14:paraId="0DFDD6BD" w14:textId="13CE0B79" w:rsidR="00E355D2" w:rsidRDefault="00E355D2" w:rsidP="00BC5C97">
      <w:pPr>
        <w:widowControl w:val="0"/>
        <w:autoSpaceDE w:val="0"/>
        <w:spacing w:after="0" w:line="240" w:lineRule="auto"/>
        <w:jc w:val="center"/>
        <w:rPr>
          <w:rFonts w:ascii="Times New Roman" w:eastAsia="Times New Roman" w:hAnsi="Times New Roman" w:cs="Times New Roman"/>
          <w:b/>
          <w:lang w:val="uk-UA" w:eastAsia="ru-RU"/>
        </w:rPr>
      </w:pPr>
    </w:p>
    <w:p w14:paraId="59122C1B" w14:textId="77777777" w:rsidR="00511B80" w:rsidRDefault="00511B80" w:rsidP="00BC5C97">
      <w:pPr>
        <w:widowControl w:val="0"/>
        <w:autoSpaceDE w:val="0"/>
        <w:spacing w:after="0" w:line="240" w:lineRule="auto"/>
        <w:jc w:val="center"/>
        <w:rPr>
          <w:rFonts w:ascii="Times New Roman" w:eastAsia="Times New Roman" w:hAnsi="Times New Roman" w:cs="Times New Roman"/>
          <w:b/>
          <w:lang w:val="uk-UA" w:eastAsia="ru-RU"/>
        </w:rPr>
      </w:pPr>
    </w:p>
    <w:p w14:paraId="629AEA03" w14:textId="77777777" w:rsidR="00E355D2" w:rsidRDefault="00E355D2" w:rsidP="00BC5C97">
      <w:pPr>
        <w:widowControl w:val="0"/>
        <w:autoSpaceDE w:val="0"/>
        <w:spacing w:after="0" w:line="240" w:lineRule="auto"/>
        <w:jc w:val="center"/>
        <w:rPr>
          <w:rFonts w:ascii="Times New Roman" w:eastAsia="Times New Roman" w:hAnsi="Times New Roman" w:cs="Times New Roman"/>
          <w:b/>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5"/>
        <w:gridCol w:w="3138"/>
        <w:gridCol w:w="6295"/>
      </w:tblGrid>
      <w:tr w:rsidR="00B413F2" w:rsidRPr="00EB270A" w14:paraId="6D0CB1D4" w14:textId="77777777" w:rsidTr="00ED3EBE">
        <w:tc>
          <w:tcPr>
            <w:tcW w:w="292" w:type="pct"/>
            <w:shd w:val="clear" w:color="auto" w:fill="FFFFFF"/>
            <w:hideMark/>
          </w:tcPr>
          <w:p w14:paraId="6F281E66" w14:textId="77777777" w:rsidR="00B413F2" w:rsidRPr="00745ABE" w:rsidRDefault="00B413F2" w:rsidP="002768B6">
            <w:pPr>
              <w:spacing w:after="0" w:line="240" w:lineRule="auto"/>
              <w:jc w:val="center"/>
              <w:rPr>
                <w:rFonts w:ascii="Times New Roman" w:eastAsia="Times New Roman" w:hAnsi="Times New Roman" w:cs="Times New Roman"/>
                <w:bCs/>
                <w:lang w:val="uk-UA" w:eastAsia="ru-RU"/>
              </w:rPr>
            </w:pPr>
            <w:r w:rsidRPr="00745ABE">
              <w:rPr>
                <w:rFonts w:ascii="Times New Roman" w:eastAsia="Times New Roman" w:hAnsi="Times New Roman" w:cs="Times New Roman"/>
                <w:bCs/>
                <w:lang w:val="uk-UA" w:eastAsia="ru-RU"/>
              </w:rPr>
              <w:lastRenderedPageBreak/>
              <w:t>№</w:t>
            </w:r>
          </w:p>
        </w:tc>
        <w:tc>
          <w:tcPr>
            <w:tcW w:w="4708" w:type="pct"/>
            <w:gridSpan w:val="2"/>
            <w:shd w:val="clear" w:color="auto" w:fill="FFFFFF"/>
            <w:hideMark/>
          </w:tcPr>
          <w:p w14:paraId="712329EF" w14:textId="750EDCE7" w:rsidR="00B413F2" w:rsidRPr="00EB270A" w:rsidRDefault="00796996" w:rsidP="002768B6">
            <w:pPr>
              <w:spacing w:after="0" w:line="240" w:lineRule="auto"/>
              <w:jc w:val="center"/>
              <w:rPr>
                <w:rFonts w:ascii="Times New Roman" w:eastAsia="Times New Roman" w:hAnsi="Times New Roman" w:cs="Times New Roman"/>
                <w:b/>
                <w:bCs/>
                <w:lang w:val="uk-UA" w:eastAsia="ru-RU"/>
              </w:rPr>
            </w:pPr>
            <w:r w:rsidRPr="00EB270A">
              <w:rPr>
                <w:rFonts w:ascii="Times New Roman" w:eastAsia="Times New Roman" w:hAnsi="Times New Roman" w:cs="Times New Roman"/>
                <w:b/>
                <w:bCs/>
                <w:lang w:val="uk-UA" w:eastAsia="ru-RU"/>
              </w:rPr>
              <w:t xml:space="preserve">Розділ 1. </w:t>
            </w:r>
            <w:r w:rsidR="00B413F2" w:rsidRPr="00EB270A">
              <w:rPr>
                <w:rFonts w:ascii="Times New Roman" w:eastAsia="Times New Roman" w:hAnsi="Times New Roman" w:cs="Times New Roman"/>
                <w:b/>
                <w:bCs/>
                <w:lang w:val="uk-UA" w:eastAsia="ru-RU"/>
              </w:rPr>
              <w:t>Загальні положення</w:t>
            </w:r>
          </w:p>
        </w:tc>
      </w:tr>
      <w:tr w:rsidR="00B413F2" w:rsidRPr="00EB270A" w14:paraId="2FB558D8" w14:textId="77777777" w:rsidTr="001D153C">
        <w:trPr>
          <w:trHeight w:val="30"/>
        </w:trPr>
        <w:tc>
          <w:tcPr>
            <w:tcW w:w="292" w:type="pct"/>
            <w:shd w:val="clear" w:color="auto" w:fill="FFFFFF"/>
            <w:hideMark/>
          </w:tcPr>
          <w:p w14:paraId="1B0F0389" w14:textId="77777777" w:rsidR="00B413F2" w:rsidRPr="00745ABE" w:rsidRDefault="00B413F2" w:rsidP="002768B6">
            <w:pPr>
              <w:spacing w:after="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1</w:t>
            </w:r>
          </w:p>
        </w:tc>
        <w:tc>
          <w:tcPr>
            <w:tcW w:w="1566" w:type="pct"/>
            <w:shd w:val="clear" w:color="auto" w:fill="FFFFFF"/>
            <w:hideMark/>
          </w:tcPr>
          <w:p w14:paraId="2A075971" w14:textId="77777777" w:rsidR="00B413F2" w:rsidRPr="00EB270A" w:rsidRDefault="00B413F2" w:rsidP="002768B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2</w:t>
            </w:r>
          </w:p>
        </w:tc>
        <w:tc>
          <w:tcPr>
            <w:tcW w:w="3142" w:type="pct"/>
            <w:shd w:val="clear" w:color="auto" w:fill="FFFFFF"/>
            <w:hideMark/>
          </w:tcPr>
          <w:p w14:paraId="76FF0024" w14:textId="77777777" w:rsidR="00B413F2" w:rsidRPr="00EB270A" w:rsidRDefault="00B413F2" w:rsidP="002768B6">
            <w:pPr>
              <w:spacing w:after="0" w:line="240" w:lineRule="auto"/>
              <w:jc w:val="center"/>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3</w:t>
            </w:r>
          </w:p>
        </w:tc>
      </w:tr>
      <w:tr w:rsidR="00B413F2" w:rsidRPr="00EB270A" w14:paraId="532C9F6D" w14:textId="77777777" w:rsidTr="00ED3EBE">
        <w:trPr>
          <w:trHeight w:val="2063"/>
        </w:trPr>
        <w:tc>
          <w:tcPr>
            <w:tcW w:w="292" w:type="pct"/>
            <w:shd w:val="clear" w:color="auto" w:fill="FFFFFF"/>
            <w:hideMark/>
          </w:tcPr>
          <w:p w14:paraId="5B1E225F"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1</w:t>
            </w:r>
          </w:p>
        </w:tc>
        <w:tc>
          <w:tcPr>
            <w:tcW w:w="1566" w:type="pct"/>
            <w:shd w:val="clear" w:color="auto" w:fill="FFFFFF"/>
            <w:hideMark/>
          </w:tcPr>
          <w:p w14:paraId="2E19706D" w14:textId="77777777" w:rsidR="00B413F2" w:rsidRPr="00EB270A" w:rsidRDefault="00B413F2" w:rsidP="00745ABE">
            <w:pPr>
              <w:spacing w:before="150" w:after="150" w:line="240" w:lineRule="auto"/>
              <w:ind w:right="-56"/>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Терміни, які вживаються в тендерній документації</w:t>
            </w:r>
          </w:p>
        </w:tc>
        <w:tc>
          <w:tcPr>
            <w:tcW w:w="3142" w:type="pct"/>
            <w:shd w:val="clear" w:color="auto" w:fill="FFFFFF"/>
            <w:vAlign w:val="center"/>
            <w:hideMark/>
          </w:tcPr>
          <w:p w14:paraId="20FADE3D" w14:textId="717BD0A4" w:rsidR="00B413F2" w:rsidRPr="00CA588D" w:rsidRDefault="00745ABE" w:rsidP="00CA588D">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CA588D">
              <w:rPr>
                <w:rFonts w:ascii="Times New Roman CYR" w:hAnsi="Times New Roman CYR" w:cs="Times New Roman CYR"/>
                <w:color w:val="000000"/>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(із змінами й доповненнями) (далі — Особливості). Терміни, які використовуються в цій документації, вживаються у значенні, наведеному в Законі та Особливостях.</w:t>
            </w:r>
          </w:p>
        </w:tc>
      </w:tr>
      <w:tr w:rsidR="00B413F2" w:rsidRPr="00EB270A" w14:paraId="696EE130" w14:textId="77777777" w:rsidTr="00CA588D">
        <w:trPr>
          <w:trHeight w:hRule="exact" w:val="685"/>
        </w:trPr>
        <w:tc>
          <w:tcPr>
            <w:tcW w:w="292" w:type="pct"/>
            <w:shd w:val="clear" w:color="auto" w:fill="FFFFFF"/>
            <w:hideMark/>
          </w:tcPr>
          <w:p w14:paraId="71ED0D8F"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2</w:t>
            </w:r>
          </w:p>
        </w:tc>
        <w:tc>
          <w:tcPr>
            <w:tcW w:w="1566" w:type="pct"/>
            <w:shd w:val="clear" w:color="auto" w:fill="FFFFFF"/>
            <w:hideMark/>
          </w:tcPr>
          <w:p w14:paraId="2E2E158B" w14:textId="77777777" w:rsidR="00B413F2" w:rsidRPr="00CA588D" w:rsidRDefault="00B413F2" w:rsidP="00CA588D">
            <w:pPr>
              <w:spacing w:after="0" w:line="240" w:lineRule="auto"/>
              <w:rPr>
                <w:rFonts w:ascii="Times New Roman" w:eastAsia="Times New Roman" w:hAnsi="Times New Roman" w:cs="Times New Roman"/>
                <w:b/>
                <w:bCs/>
                <w:lang w:val="uk-UA" w:eastAsia="ru-RU"/>
              </w:rPr>
            </w:pPr>
            <w:r w:rsidRPr="00CA588D">
              <w:rPr>
                <w:rFonts w:ascii="Times New Roman" w:eastAsia="Times New Roman" w:hAnsi="Times New Roman" w:cs="Times New Roman"/>
                <w:b/>
                <w:bCs/>
                <w:lang w:val="uk-UA" w:eastAsia="ru-RU"/>
              </w:rPr>
              <w:t>Інформація про замовника торгів</w:t>
            </w:r>
          </w:p>
        </w:tc>
        <w:tc>
          <w:tcPr>
            <w:tcW w:w="3142" w:type="pct"/>
            <w:shd w:val="clear" w:color="auto" w:fill="FFFFFF"/>
            <w:vAlign w:val="center"/>
            <w:hideMark/>
          </w:tcPr>
          <w:p w14:paraId="38FD533B" w14:textId="77777777" w:rsidR="00B413F2" w:rsidRPr="00EB270A" w:rsidRDefault="00B413F2" w:rsidP="00CA588D">
            <w:pPr>
              <w:autoSpaceDE w:val="0"/>
              <w:autoSpaceDN w:val="0"/>
              <w:adjustRightInd w:val="0"/>
              <w:spacing w:after="0" w:line="240" w:lineRule="auto"/>
              <w:ind w:firstLine="109"/>
              <w:jc w:val="both"/>
              <w:rPr>
                <w:rFonts w:ascii="Times New Roman" w:eastAsia="Times New Roman" w:hAnsi="Times New Roman" w:cs="Times New Roman"/>
                <w:lang w:val="uk-UA" w:eastAsia="ru-RU"/>
              </w:rPr>
            </w:pPr>
          </w:p>
        </w:tc>
      </w:tr>
      <w:tr w:rsidR="00B413F2" w:rsidRPr="00EB270A" w14:paraId="1D5B26D6" w14:textId="77777777" w:rsidTr="000F13AC">
        <w:trPr>
          <w:trHeight w:hRule="exact" w:val="511"/>
        </w:trPr>
        <w:tc>
          <w:tcPr>
            <w:tcW w:w="292" w:type="pct"/>
            <w:shd w:val="clear" w:color="auto" w:fill="FFFFFF"/>
            <w:hideMark/>
          </w:tcPr>
          <w:p w14:paraId="5DC1D7B6"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2.1</w:t>
            </w:r>
          </w:p>
        </w:tc>
        <w:tc>
          <w:tcPr>
            <w:tcW w:w="1566" w:type="pct"/>
            <w:shd w:val="clear" w:color="auto" w:fill="FFFFFF"/>
            <w:hideMark/>
          </w:tcPr>
          <w:p w14:paraId="707D42D2" w14:textId="77777777" w:rsidR="00B413F2" w:rsidRPr="00745ABE" w:rsidRDefault="00B413F2" w:rsidP="00CA588D">
            <w:pPr>
              <w:spacing w:after="0" w:line="240" w:lineRule="auto"/>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повне найменування</w:t>
            </w:r>
          </w:p>
        </w:tc>
        <w:tc>
          <w:tcPr>
            <w:tcW w:w="3142" w:type="pct"/>
            <w:shd w:val="clear" w:color="auto" w:fill="FFFFFF"/>
            <w:vAlign w:val="center"/>
            <w:hideMark/>
          </w:tcPr>
          <w:p w14:paraId="10796D1A" w14:textId="710BA4AE" w:rsidR="00B413F2" w:rsidRPr="00CA588D" w:rsidRDefault="00EA6D6E" w:rsidP="00CA588D">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CA588D">
              <w:rPr>
                <w:rFonts w:ascii="Times New Roman CYR" w:hAnsi="Times New Roman CYR" w:cs="Times New Roman CYR"/>
                <w:color w:val="000000"/>
                <w:szCs w:val="24"/>
                <w:lang w:val="uk-UA"/>
              </w:rPr>
              <w:t>ГОСПОДАРСЬКИЙ СУД міста КИЄВА</w:t>
            </w:r>
            <w:r w:rsidR="00745ABE" w:rsidRPr="00CA588D">
              <w:rPr>
                <w:rFonts w:ascii="Times New Roman CYR" w:hAnsi="Times New Roman CYR" w:cs="Times New Roman CYR"/>
                <w:color w:val="000000"/>
                <w:szCs w:val="24"/>
                <w:lang w:val="uk-UA"/>
              </w:rPr>
              <w:t xml:space="preserve"> (далі – Замовник)</w:t>
            </w:r>
          </w:p>
        </w:tc>
      </w:tr>
      <w:tr w:rsidR="00B413F2" w:rsidRPr="00EB270A" w14:paraId="476181C2" w14:textId="77777777" w:rsidTr="00ED3EBE">
        <w:tc>
          <w:tcPr>
            <w:tcW w:w="292" w:type="pct"/>
            <w:shd w:val="clear" w:color="auto" w:fill="FFFFFF"/>
            <w:hideMark/>
          </w:tcPr>
          <w:p w14:paraId="4CED8F8C"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2.2</w:t>
            </w:r>
          </w:p>
        </w:tc>
        <w:tc>
          <w:tcPr>
            <w:tcW w:w="1566" w:type="pct"/>
            <w:shd w:val="clear" w:color="auto" w:fill="FFFFFF"/>
            <w:hideMark/>
          </w:tcPr>
          <w:p w14:paraId="50A8C35A" w14:textId="77777777" w:rsidR="00B413F2" w:rsidRPr="00745ABE" w:rsidRDefault="00B413F2" w:rsidP="00745ABE">
            <w:pPr>
              <w:spacing w:before="150" w:after="150" w:line="240" w:lineRule="auto"/>
              <w:ind w:right="-56"/>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місцезнаходження</w:t>
            </w:r>
          </w:p>
        </w:tc>
        <w:tc>
          <w:tcPr>
            <w:tcW w:w="3142" w:type="pct"/>
            <w:shd w:val="clear" w:color="auto" w:fill="FFFFFF"/>
            <w:vAlign w:val="center"/>
            <w:hideMark/>
          </w:tcPr>
          <w:p w14:paraId="755B3732" w14:textId="23E82CCA" w:rsidR="00B413F2" w:rsidRPr="00A53D7A" w:rsidRDefault="00745ABE" w:rsidP="00A53D7A">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A53D7A">
              <w:rPr>
                <w:rFonts w:ascii="Times New Roman CYR" w:hAnsi="Times New Roman CYR" w:cs="Times New Roman CYR"/>
                <w:color w:val="000000"/>
                <w:szCs w:val="24"/>
                <w:lang w:val="uk-UA"/>
              </w:rPr>
              <w:t xml:space="preserve">вул. Богдана </w:t>
            </w:r>
            <w:r w:rsidR="00EA6D6E" w:rsidRPr="00A53D7A">
              <w:rPr>
                <w:rFonts w:ascii="Times New Roman CYR" w:hAnsi="Times New Roman CYR" w:cs="Times New Roman CYR"/>
                <w:color w:val="000000"/>
                <w:szCs w:val="24"/>
                <w:lang w:val="uk-UA"/>
              </w:rPr>
              <w:t>Хмельницького, 44-В, м. Київ, 01054</w:t>
            </w:r>
          </w:p>
        </w:tc>
      </w:tr>
      <w:tr w:rsidR="00B413F2" w:rsidRPr="00457E2C" w14:paraId="0B03E51B" w14:textId="77777777" w:rsidTr="00A53D7A">
        <w:trPr>
          <w:trHeight w:hRule="exact" w:val="1408"/>
        </w:trPr>
        <w:tc>
          <w:tcPr>
            <w:tcW w:w="292" w:type="pct"/>
            <w:shd w:val="clear" w:color="auto" w:fill="FFFFFF"/>
            <w:hideMark/>
          </w:tcPr>
          <w:p w14:paraId="02BBCE6A"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2.3</w:t>
            </w:r>
          </w:p>
        </w:tc>
        <w:tc>
          <w:tcPr>
            <w:tcW w:w="1566" w:type="pct"/>
            <w:shd w:val="clear" w:color="auto" w:fill="FFFFFF"/>
            <w:hideMark/>
          </w:tcPr>
          <w:p w14:paraId="79EA714D" w14:textId="0B1AAB35" w:rsidR="00B413F2" w:rsidRPr="00745ABE" w:rsidRDefault="00745ABE" w:rsidP="00745ABE">
            <w:pPr>
              <w:spacing w:before="150" w:after="150" w:line="240" w:lineRule="auto"/>
              <w:ind w:right="-56"/>
              <w:rPr>
                <w:rFonts w:ascii="Times New Roman" w:eastAsia="Times New Roman" w:hAnsi="Times New Roman" w:cs="Times New Roman"/>
                <w:sz w:val="20"/>
                <w:lang w:val="uk-UA" w:eastAsia="ru-RU"/>
              </w:rPr>
            </w:pPr>
            <w:r w:rsidRPr="00745ABE">
              <w:rPr>
                <w:rFonts w:ascii="Times New Roman" w:eastAsia="Times New Roman" w:hAnsi="Times New Roman" w:cs="Times New Roman"/>
                <w:sz w:val="20"/>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42" w:type="pct"/>
            <w:shd w:val="clear" w:color="auto" w:fill="FFFFFF"/>
            <w:vAlign w:val="center"/>
            <w:hideMark/>
          </w:tcPr>
          <w:p w14:paraId="4CD7B9E8" w14:textId="0E6683B0" w:rsidR="00B413F2" w:rsidRPr="00EB270A" w:rsidRDefault="00745ABE" w:rsidP="000F13AC">
            <w:pPr>
              <w:autoSpaceDE w:val="0"/>
              <w:autoSpaceDN w:val="0"/>
              <w:adjustRightInd w:val="0"/>
              <w:spacing w:after="0" w:line="240" w:lineRule="auto"/>
              <w:ind w:firstLine="109"/>
              <w:jc w:val="both"/>
              <w:rPr>
                <w:rFonts w:ascii="Times New Roman" w:eastAsia="Times New Roman" w:hAnsi="Times New Roman" w:cs="Times New Roman"/>
                <w:lang w:val="uk-UA" w:eastAsia="ru-RU"/>
              </w:rPr>
            </w:pPr>
            <w:r w:rsidRPr="00745ABE">
              <w:rPr>
                <w:rFonts w:ascii="Times New Roman" w:eastAsia="Times New Roman" w:hAnsi="Times New Roman" w:cs="Times New Roman"/>
                <w:color w:val="000000"/>
                <w:lang w:val="uk-UA" w:eastAsia="ru-RU"/>
              </w:rPr>
              <w:t>Питання щодо технічних, якісних та кількісних характеристик предмету закупівлі:</w:t>
            </w:r>
            <w:r>
              <w:rPr>
                <w:rFonts w:ascii="Times New Roman" w:eastAsia="Times New Roman" w:hAnsi="Times New Roman" w:cs="Times New Roman"/>
                <w:color w:val="000000"/>
                <w:lang w:val="uk-UA" w:eastAsia="ru-RU"/>
              </w:rPr>
              <w:t xml:space="preserve"> </w:t>
            </w:r>
            <w:proofErr w:type="spellStart"/>
            <w:r w:rsidR="00EA6D6E" w:rsidRPr="007C5B37">
              <w:rPr>
                <w:rFonts w:ascii="Times New Roman" w:eastAsia="Times New Roman" w:hAnsi="Times New Roman" w:cs="Times New Roman"/>
                <w:color w:val="000000"/>
                <w:lang w:val="uk-UA" w:eastAsia="ru-RU"/>
              </w:rPr>
              <w:t>Федорченко</w:t>
            </w:r>
            <w:proofErr w:type="spellEnd"/>
            <w:r w:rsidR="00EA6D6E" w:rsidRPr="007C5B37">
              <w:rPr>
                <w:rFonts w:ascii="Times New Roman" w:eastAsia="Times New Roman" w:hAnsi="Times New Roman" w:cs="Times New Roman"/>
                <w:color w:val="000000"/>
                <w:lang w:val="uk-UA" w:eastAsia="ru-RU"/>
              </w:rPr>
              <w:t xml:space="preserve"> Ігор Олександрович — Уповноважена особа з публічних закупівель, (044)2881696</w:t>
            </w:r>
            <w:r w:rsidR="005C4080" w:rsidRPr="007C5B37">
              <w:rPr>
                <w:rFonts w:ascii="Times New Roman" w:eastAsia="Times New Roman" w:hAnsi="Times New Roman" w:cs="Times New Roman"/>
                <w:color w:val="000000"/>
                <w:lang w:val="uk-UA" w:eastAsia="ru-RU"/>
              </w:rPr>
              <w:t xml:space="preserve">, </w:t>
            </w:r>
            <w:hyperlink r:id="rId9" w:history="1">
              <w:r w:rsidR="00EA6D6E" w:rsidRPr="007C5B37">
                <w:rPr>
                  <w:rStyle w:val="a3"/>
                  <w:rFonts w:ascii="Times New Roman" w:eastAsia="Times New Roman" w:hAnsi="Times New Roman" w:cs="Times New Roman"/>
                  <w:lang w:val="uk-UA" w:eastAsia="ru-RU"/>
                </w:rPr>
                <w:t>analitika@ki.arbitr.gov.ua</w:t>
              </w:r>
            </w:hyperlink>
            <w:r w:rsidR="00EA6D6E">
              <w:rPr>
                <w:rFonts w:ascii="Times New Roman" w:eastAsia="Times New Roman" w:hAnsi="Times New Roman" w:cs="Times New Roman"/>
                <w:color w:val="000000"/>
                <w:lang w:val="uk-UA" w:eastAsia="ru-RU"/>
              </w:rPr>
              <w:t xml:space="preserve"> </w:t>
            </w:r>
          </w:p>
        </w:tc>
      </w:tr>
      <w:tr w:rsidR="00B413F2" w:rsidRPr="00EB270A" w14:paraId="3A8F0C91" w14:textId="77777777" w:rsidTr="00ED3EBE">
        <w:trPr>
          <w:trHeight w:hRule="exact" w:val="488"/>
        </w:trPr>
        <w:tc>
          <w:tcPr>
            <w:tcW w:w="292" w:type="pct"/>
            <w:shd w:val="clear" w:color="auto" w:fill="FFFFFF"/>
            <w:hideMark/>
          </w:tcPr>
          <w:p w14:paraId="2F78FEE6"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3</w:t>
            </w:r>
          </w:p>
        </w:tc>
        <w:tc>
          <w:tcPr>
            <w:tcW w:w="1566" w:type="pct"/>
            <w:shd w:val="clear" w:color="auto" w:fill="FFFFFF"/>
            <w:vAlign w:val="center"/>
            <w:hideMark/>
          </w:tcPr>
          <w:p w14:paraId="4FD778F9" w14:textId="77777777" w:rsidR="00B413F2" w:rsidRPr="00EB270A" w:rsidRDefault="00B413F2" w:rsidP="00872C1F">
            <w:pPr>
              <w:spacing w:after="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Процедура закупівлі</w:t>
            </w:r>
          </w:p>
        </w:tc>
        <w:tc>
          <w:tcPr>
            <w:tcW w:w="3142" w:type="pct"/>
            <w:shd w:val="clear" w:color="auto" w:fill="FFFFFF"/>
            <w:vAlign w:val="center"/>
            <w:hideMark/>
          </w:tcPr>
          <w:p w14:paraId="1848C3DF" w14:textId="227E58CC" w:rsidR="00B413F2" w:rsidRPr="00384A94" w:rsidRDefault="00745ABE" w:rsidP="00745ABE">
            <w:pPr>
              <w:spacing w:after="0" w:line="240" w:lineRule="auto"/>
              <w:rPr>
                <w:rFonts w:ascii="Times New Roman" w:eastAsia="Times New Roman" w:hAnsi="Times New Roman" w:cs="Arial"/>
                <w:bCs/>
                <w:lang w:val="uk-UA" w:eastAsia="ru-RU"/>
              </w:rPr>
            </w:pPr>
            <w:r w:rsidRPr="00384A94">
              <w:rPr>
                <w:rFonts w:ascii="Times New Roman" w:eastAsia="Times New Roman" w:hAnsi="Times New Roman" w:cs="Arial"/>
                <w:bCs/>
                <w:lang w:val="uk-UA" w:eastAsia="ru-RU"/>
              </w:rPr>
              <w:t>В</w:t>
            </w:r>
            <w:r w:rsidR="004F10E6" w:rsidRPr="00384A94">
              <w:rPr>
                <w:rFonts w:ascii="Times New Roman" w:eastAsia="Times New Roman" w:hAnsi="Times New Roman" w:cs="Arial"/>
                <w:bCs/>
                <w:lang w:val="uk-UA" w:eastAsia="ru-RU"/>
              </w:rPr>
              <w:t xml:space="preserve">ідкриті торги з </w:t>
            </w:r>
            <w:r w:rsidR="00743D93" w:rsidRPr="00384A94">
              <w:rPr>
                <w:rFonts w:ascii="Times New Roman" w:eastAsia="Times New Roman" w:hAnsi="Times New Roman" w:cs="Arial"/>
                <w:bCs/>
                <w:lang w:val="uk-UA" w:eastAsia="ru-RU"/>
              </w:rPr>
              <w:t>О</w:t>
            </w:r>
            <w:r w:rsidR="004F10E6" w:rsidRPr="00384A94">
              <w:rPr>
                <w:rFonts w:ascii="Times New Roman" w:eastAsia="Times New Roman" w:hAnsi="Times New Roman" w:cs="Arial"/>
                <w:bCs/>
                <w:lang w:val="uk-UA" w:eastAsia="ru-RU"/>
              </w:rPr>
              <w:t>собливостями</w:t>
            </w:r>
          </w:p>
        </w:tc>
      </w:tr>
      <w:tr w:rsidR="00B413F2" w:rsidRPr="00EB270A" w14:paraId="13732267" w14:textId="77777777" w:rsidTr="00ED3EBE">
        <w:trPr>
          <w:trHeight w:hRule="exact" w:val="792"/>
        </w:trPr>
        <w:tc>
          <w:tcPr>
            <w:tcW w:w="292" w:type="pct"/>
            <w:shd w:val="clear" w:color="auto" w:fill="FFFFFF"/>
            <w:hideMark/>
          </w:tcPr>
          <w:p w14:paraId="1CE1E641"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4</w:t>
            </w:r>
          </w:p>
        </w:tc>
        <w:tc>
          <w:tcPr>
            <w:tcW w:w="1566" w:type="pct"/>
            <w:shd w:val="clear" w:color="auto" w:fill="FFFFFF"/>
            <w:hideMark/>
          </w:tcPr>
          <w:p w14:paraId="214AFB58" w14:textId="77777777" w:rsidR="00B413F2" w:rsidRPr="00EB270A" w:rsidRDefault="00B413F2" w:rsidP="00745ABE">
            <w:pPr>
              <w:spacing w:before="150" w:after="150" w:line="240" w:lineRule="auto"/>
              <w:ind w:right="-56"/>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Інформація про предмет закупівлі</w:t>
            </w:r>
          </w:p>
        </w:tc>
        <w:tc>
          <w:tcPr>
            <w:tcW w:w="3142" w:type="pct"/>
            <w:shd w:val="clear" w:color="auto" w:fill="FFFFFF"/>
            <w:vAlign w:val="center"/>
            <w:hideMark/>
          </w:tcPr>
          <w:p w14:paraId="54992D7E" w14:textId="77777777" w:rsidR="00B413F2" w:rsidRPr="00EB270A" w:rsidRDefault="00B413F2" w:rsidP="00B413F2">
            <w:pPr>
              <w:spacing w:before="150" w:after="150" w:line="240" w:lineRule="auto"/>
              <w:rPr>
                <w:rFonts w:ascii="Times New Roman" w:eastAsia="Times New Roman" w:hAnsi="Times New Roman" w:cs="Times New Roman"/>
                <w:lang w:val="uk-UA" w:eastAsia="ru-RU"/>
              </w:rPr>
            </w:pPr>
          </w:p>
        </w:tc>
      </w:tr>
      <w:tr w:rsidR="00B413F2" w:rsidRPr="00EB270A" w14:paraId="2C4E19C5" w14:textId="77777777" w:rsidTr="00ED3EBE">
        <w:tc>
          <w:tcPr>
            <w:tcW w:w="292" w:type="pct"/>
            <w:shd w:val="clear" w:color="auto" w:fill="FFFFFF"/>
            <w:hideMark/>
          </w:tcPr>
          <w:p w14:paraId="42FB84E9"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4.1</w:t>
            </w:r>
          </w:p>
        </w:tc>
        <w:tc>
          <w:tcPr>
            <w:tcW w:w="1566" w:type="pct"/>
            <w:shd w:val="clear" w:color="auto" w:fill="FFFFFF"/>
            <w:hideMark/>
          </w:tcPr>
          <w:p w14:paraId="4626C106" w14:textId="77777777" w:rsidR="00B413F2" w:rsidRPr="00745ABE" w:rsidRDefault="00B413F2" w:rsidP="00745ABE">
            <w:pPr>
              <w:spacing w:before="150" w:after="150" w:line="240" w:lineRule="auto"/>
              <w:ind w:right="-56"/>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назва предмета закупівлі</w:t>
            </w:r>
          </w:p>
        </w:tc>
        <w:tc>
          <w:tcPr>
            <w:tcW w:w="3142" w:type="pct"/>
            <w:shd w:val="clear" w:color="auto" w:fill="FFFFFF"/>
            <w:vAlign w:val="center"/>
            <w:hideMark/>
          </w:tcPr>
          <w:p w14:paraId="57C7EFF9" w14:textId="7AD9BEEE" w:rsidR="00B413F2" w:rsidRPr="00384A94" w:rsidRDefault="00D0686F" w:rsidP="00D0686F">
            <w:pPr>
              <w:spacing w:after="0" w:line="240" w:lineRule="auto"/>
              <w:rPr>
                <w:rFonts w:ascii="Times New Roman" w:eastAsia="Times New Roman" w:hAnsi="Times New Roman" w:cs="Times New Roman"/>
                <w:lang w:val="uk-UA"/>
              </w:rPr>
            </w:pPr>
            <w:r>
              <w:rPr>
                <w:rFonts w:ascii="Times New Roman" w:eastAsia="Times New Roman" w:hAnsi="Times New Roman" w:cs="Arial"/>
                <w:bCs/>
                <w:lang w:val="uk-UA" w:eastAsia="ru-RU"/>
              </w:rPr>
              <w:t xml:space="preserve">СЕРВЕР </w:t>
            </w:r>
            <w:r w:rsidR="00A53D7A" w:rsidRPr="00384A94">
              <w:rPr>
                <w:rFonts w:ascii="Times New Roman" w:eastAsia="Times New Roman" w:hAnsi="Times New Roman" w:cs="Arial"/>
                <w:bCs/>
                <w:lang w:val="uk-UA" w:eastAsia="ru-RU"/>
              </w:rPr>
              <w:t xml:space="preserve">за кодом ДК 021:2015 – </w:t>
            </w:r>
            <w:r w:rsidRPr="00D0686F">
              <w:rPr>
                <w:rFonts w:ascii="Times New Roman" w:eastAsia="Times New Roman" w:hAnsi="Times New Roman" w:cs="Arial"/>
                <w:bCs/>
                <w:lang w:val="uk-UA" w:eastAsia="ru-RU"/>
              </w:rPr>
              <w:t>48820000-2</w:t>
            </w:r>
            <w:r w:rsidR="00A53D7A" w:rsidRPr="00384A94">
              <w:rPr>
                <w:rFonts w:ascii="Times New Roman" w:eastAsia="Times New Roman" w:hAnsi="Times New Roman" w:cs="Arial"/>
                <w:bCs/>
                <w:lang w:val="uk-UA" w:eastAsia="ru-RU"/>
              </w:rPr>
              <w:t xml:space="preserve"> «</w:t>
            </w:r>
            <w:r>
              <w:rPr>
                <w:rFonts w:ascii="Times New Roman" w:eastAsia="Times New Roman" w:hAnsi="Times New Roman" w:cs="Arial"/>
                <w:bCs/>
                <w:lang w:val="uk-UA" w:eastAsia="ru-RU"/>
              </w:rPr>
              <w:t>Сервери</w:t>
            </w:r>
            <w:r w:rsidR="00A53D7A" w:rsidRPr="00384A94">
              <w:rPr>
                <w:rFonts w:ascii="Times New Roman" w:eastAsia="Times New Roman" w:hAnsi="Times New Roman" w:cs="Arial"/>
                <w:bCs/>
                <w:lang w:val="uk-UA" w:eastAsia="ru-RU"/>
              </w:rPr>
              <w:t>»</w:t>
            </w:r>
          </w:p>
        </w:tc>
      </w:tr>
      <w:tr w:rsidR="00B413F2" w:rsidRPr="00EB270A" w14:paraId="73295DF6" w14:textId="77777777" w:rsidTr="000F13AC">
        <w:trPr>
          <w:trHeight w:hRule="exact" w:val="1046"/>
        </w:trPr>
        <w:tc>
          <w:tcPr>
            <w:tcW w:w="292" w:type="pct"/>
            <w:shd w:val="clear" w:color="auto" w:fill="FFFFFF"/>
            <w:hideMark/>
          </w:tcPr>
          <w:p w14:paraId="4B3F6D23"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4.2</w:t>
            </w:r>
          </w:p>
        </w:tc>
        <w:tc>
          <w:tcPr>
            <w:tcW w:w="1566" w:type="pct"/>
            <w:shd w:val="clear" w:color="auto" w:fill="FFFFFF"/>
            <w:hideMark/>
          </w:tcPr>
          <w:p w14:paraId="5B4AB7FF" w14:textId="77777777" w:rsidR="00B413F2" w:rsidRPr="00745ABE" w:rsidRDefault="00B413F2" w:rsidP="000F13AC">
            <w:pPr>
              <w:spacing w:after="0" w:line="240" w:lineRule="auto"/>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42" w:type="pct"/>
            <w:shd w:val="clear" w:color="auto" w:fill="FFFFFF"/>
            <w:vAlign w:val="center"/>
            <w:hideMark/>
          </w:tcPr>
          <w:p w14:paraId="5C819B22" w14:textId="2C939DA3" w:rsidR="00B413F2" w:rsidRPr="00745ABE" w:rsidRDefault="00745ABE" w:rsidP="00745ABE">
            <w:pPr>
              <w:spacing w:before="150" w:after="150" w:line="240" w:lineRule="auto"/>
              <w:rPr>
                <w:rFonts w:ascii="Times New Roman" w:eastAsia="Times New Roman" w:hAnsi="Times New Roman" w:cs="Times New Roman"/>
                <w:lang w:val="uk-UA" w:eastAsia="ru-RU"/>
              </w:rPr>
            </w:pPr>
            <w:r w:rsidRPr="00745ABE">
              <w:rPr>
                <w:rFonts w:ascii="Times New Roman" w:eastAsia="Times New Roman" w:hAnsi="Times New Roman" w:cs="Times New Roman"/>
                <w:color w:val="000000"/>
                <w:lang w:val="uk-UA" w:eastAsia="ru-RU"/>
              </w:rPr>
              <w:t>Закупівля</w:t>
            </w:r>
            <w:r w:rsidRPr="00745ABE">
              <w:rPr>
                <w:rFonts w:ascii="Times New Roman" w:eastAsia="Times New Roman" w:hAnsi="Times New Roman" w:cs="Times New Roman"/>
                <w:color w:val="00000A"/>
                <w:lang w:val="uk-UA"/>
              </w:rPr>
              <w:t xml:space="preserve"> здійснюється щодо предмета закупівлі в цілому</w:t>
            </w:r>
          </w:p>
        </w:tc>
      </w:tr>
      <w:tr w:rsidR="00B413F2" w:rsidRPr="00EB270A" w14:paraId="26B847D9" w14:textId="77777777" w:rsidTr="00ED3EBE">
        <w:trPr>
          <w:trHeight w:val="749"/>
        </w:trPr>
        <w:tc>
          <w:tcPr>
            <w:tcW w:w="292" w:type="pct"/>
            <w:shd w:val="clear" w:color="auto" w:fill="FFFFFF"/>
            <w:hideMark/>
          </w:tcPr>
          <w:p w14:paraId="150694D0"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4.3</w:t>
            </w:r>
          </w:p>
        </w:tc>
        <w:tc>
          <w:tcPr>
            <w:tcW w:w="1566" w:type="pct"/>
            <w:shd w:val="clear" w:color="auto" w:fill="FFFFFF"/>
            <w:hideMark/>
          </w:tcPr>
          <w:p w14:paraId="3887BF83" w14:textId="735617CE" w:rsidR="00B413F2" w:rsidRPr="00745ABE" w:rsidRDefault="00872C1F" w:rsidP="00745ABE">
            <w:pPr>
              <w:spacing w:before="150" w:after="150" w:line="240" w:lineRule="auto"/>
              <w:ind w:right="-56"/>
              <w:rPr>
                <w:rFonts w:ascii="Times New Roman" w:eastAsia="Times New Roman" w:hAnsi="Times New Roman" w:cs="Times New Roman"/>
                <w:lang w:val="uk-UA" w:eastAsia="ru-RU"/>
              </w:rPr>
            </w:pPr>
            <w:r w:rsidRPr="00872C1F">
              <w:rPr>
                <w:rFonts w:ascii="Times New Roman" w:eastAsia="Times New Roman" w:hAnsi="Times New Roman" w:cs="Times New Roman"/>
                <w:lang w:val="uk-UA" w:eastAsia="ru-RU"/>
              </w:rPr>
              <w:t>кількість товару та місце його поставки</w:t>
            </w:r>
          </w:p>
        </w:tc>
        <w:tc>
          <w:tcPr>
            <w:tcW w:w="3142" w:type="pct"/>
            <w:shd w:val="clear" w:color="auto" w:fill="FFFFFF"/>
            <w:vAlign w:val="center"/>
            <w:hideMark/>
          </w:tcPr>
          <w:p w14:paraId="081C2B1A" w14:textId="2A32DF33" w:rsidR="00745ABE" w:rsidRPr="00745ABE" w:rsidRDefault="00745ABE" w:rsidP="00745ABE">
            <w:pPr>
              <w:pStyle w:val="a9"/>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 xml:space="preserve">Кількість: </w:t>
            </w:r>
            <w:r w:rsidR="00D0686F">
              <w:rPr>
                <w:rFonts w:ascii="Times New Roman" w:eastAsia="Times New Roman" w:hAnsi="Times New Roman" w:cs="Times New Roman"/>
                <w:b/>
                <w:lang w:val="uk-UA" w:eastAsia="ru-RU"/>
              </w:rPr>
              <w:t>1</w:t>
            </w:r>
            <w:r w:rsidRPr="00745ABE">
              <w:rPr>
                <w:rFonts w:ascii="Times New Roman" w:eastAsia="Times New Roman" w:hAnsi="Times New Roman" w:cs="Times New Roman"/>
                <w:b/>
                <w:lang w:val="uk-UA" w:eastAsia="ru-RU"/>
              </w:rPr>
              <w:t xml:space="preserve"> шт.</w:t>
            </w:r>
          </w:p>
          <w:p w14:paraId="62AD202D" w14:textId="045BBB7A" w:rsidR="00B413F2" w:rsidRPr="00745ABE" w:rsidRDefault="00872C1F" w:rsidP="005C4080">
            <w:pPr>
              <w:pStyle w:val="a9"/>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Місце поставки</w:t>
            </w:r>
            <w:r w:rsidR="00745ABE" w:rsidRPr="00745ABE">
              <w:rPr>
                <w:rFonts w:ascii="Times New Roman" w:eastAsia="Times New Roman" w:hAnsi="Times New Roman" w:cs="Times New Roman"/>
                <w:lang w:val="uk-UA" w:eastAsia="ru-RU"/>
              </w:rPr>
              <w:t>:</w:t>
            </w:r>
            <w:r w:rsidR="005C4080" w:rsidRPr="005C4080">
              <w:rPr>
                <w:rFonts w:ascii="Times New Roman" w:eastAsia="Times New Roman" w:hAnsi="Times New Roman" w:cs="Times New Roman"/>
                <w:lang w:val="uk-UA" w:eastAsia="ru-RU"/>
              </w:rPr>
              <w:t xml:space="preserve"> вул. </w:t>
            </w:r>
            <w:r w:rsidR="005C4080">
              <w:rPr>
                <w:rFonts w:ascii="Times New Roman" w:eastAsia="Times New Roman" w:hAnsi="Times New Roman" w:cs="Times New Roman"/>
                <w:lang w:val="uk-UA" w:eastAsia="ru-RU"/>
              </w:rPr>
              <w:t>Б.Хмельницького, 44-В, м. Київ</w:t>
            </w:r>
            <w:r>
              <w:rPr>
                <w:rFonts w:ascii="Times New Roman" w:eastAsia="Times New Roman" w:hAnsi="Times New Roman" w:cs="Times New Roman"/>
                <w:lang w:val="uk-UA" w:eastAsia="ru-RU"/>
              </w:rPr>
              <w:t>, 01054</w:t>
            </w:r>
          </w:p>
        </w:tc>
      </w:tr>
      <w:tr w:rsidR="00B413F2" w:rsidRPr="00EB270A" w14:paraId="62A55201" w14:textId="77777777" w:rsidTr="001D153C">
        <w:trPr>
          <w:trHeight w:val="350"/>
        </w:trPr>
        <w:tc>
          <w:tcPr>
            <w:tcW w:w="292" w:type="pct"/>
            <w:shd w:val="clear" w:color="auto" w:fill="FFFFFF"/>
            <w:hideMark/>
          </w:tcPr>
          <w:p w14:paraId="06A92016"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4.4</w:t>
            </w:r>
          </w:p>
        </w:tc>
        <w:tc>
          <w:tcPr>
            <w:tcW w:w="1566" w:type="pct"/>
            <w:shd w:val="clear" w:color="auto" w:fill="FFFFFF"/>
            <w:hideMark/>
          </w:tcPr>
          <w:p w14:paraId="21408DB6" w14:textId="73AB9E11" w:rsidR="00B413F2" w:rsidRPr="00745ABE" w:rsidRDefault="00C46737" w:rsidP="00745ABE">
            <w:pPr>
              <w:spacing w:before="150" w:after="150" w:line="240" w:lineRule="auto"/>
              <w:ind w:right="-56"/>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 xml:space="preserve">строки </w:t>
            </w:r>
            <w:r w:rsidR="00627341" w:rsidRPr="00745ABE">
              <w:rPr>
                <w:rFonts w:ascii="Times New Roman" w:eastAsia="Times New Roman" w:hAnsi="Times New Roman" w:cs="Times New Roman"/>
                <w:lang w:val="uk-UA" w:eastAsia="ru-RU"/>
              </w:rPr>
              <w:t>поставки товару</w:t>
            </w:r>
          </w:p>
        </w:tc>
        <w:tc>
          <w:tcPr>
            <w:tcW w:w="3142" w:type="pct"/>
            <w:shd w:val="clear" w:color="auto" w:fill="FFFFFF"/>
            <w:vAlign w:val="center"/>
            <w:hideMark/>
          </w:tcPr>
          <w:p w14:paraId="44894EEA" w14:textId="0851EF74" w:rsidR="00B413F2" w:rsidRPr="00745ABE" w:rsidRDefault="00627341" w:rsidP="00D0686F">
            <w:pPr>
              <w:spacing w:before="150" w:after="150" w:line="240" w:lineRule="auto"/>
              <w:rPr>
                <w:rFonts w:ascii="Times New Roman" w:eastAsia="Times New Roman" w:hAnsi="Times New Roman" w:cs="Times New Roman"/>
                <w:lang w:val="uk-UA" w:eastAsia="ru-RU"/>
              </w:rPr>
            </w:pPr>
            <w:r w:rsidRPr="00745ABE">
              <w:rPr>
                <w:rFonts w:ascii="Times New Roman" w:eastAsia="Times New Roman" w:hAnsi="Times New Roman" w:cs="Times New Roman"/>
                <w:b/>
                <w:lang w:val="uk-UA" w:eastAsia="ru-RU"/>
              </w:rPr>
              <w:t xml:space="preserve">до </w:t>
            </w:r>
            <w:r w:rsidR="00384A94">
              <w:rPr>
                <w:rFonts w:ascii="Times New Roman" w:eastAsia="Times New Roman" w:hAnsi="Times New Roman" w:cs="Times New Roman"/>
                <w:b/>
                <w:lang w:val="uk-UA" w:eastAsia="ru-RU"/>
              </w:rPr>
              <w:t>2</w:t>
            </w:r>
            <w:r w:rsidR="00D0686F">
              <w:rPr>
                <w:rFonts w:ascii="Times New Roman" w:eastAsia="Times New Roman" w:hAnsi="Times New Roman" w:cs="Times New Roman"/>
                <w:b/>
                <w:lang w:val="uk-UA" w:eastAsia="ru-RU"/>
              </w:rPr>
              <w:t>7</w:t>
            </w:r>
            <w:r w:rsidR="00384A94">
              <w:rPr>
                <w:rFonts w:ascii="Times New Roman" w:eastAsia="Times New Roman" w:hAnsi="Times New Roman" w:cs="Times New Roman"/>
                <w:b/>
                <w:lang w:val="uk-UA" w:eastAsia="ru-RU"/>
              </w:rPr>
              <w:t>.</w:t>
            </w:r>
            <w:r w:rsidR="00D0686F">
              <w:rPr>
                <w:rFonts w:ascii="Times New Roman" w:eastAsia="Times New Roman" w:hAnsi="Times New Roman" w:cs="Times New Roman"/>
                <w:b/>
                <w:lang w:val="uk-UA" w:eastAsia="ru-RU"/>
              </w:rPr>
              <w:t>12</w:t>
            </w:r>
            <w:r w:rsidR="00384A94">
              <w:rPr>
                <w:rFonts w:ascii="Times New Roman" w:eastAsia="Times New Roman" w:hAnsi="Times New Roman" w:cs="Times New Roman"/>
                <w:b/>
                <w:lang w:val="uk-UA" w:eastAsia="ru-RU"/>
              </w:rPr>
              <w:t>.2023</w:t>
            </w:r>
          </w:p>
        </w:tc>
      </w:tr>
      <w:tr w:rsidR="00B413F2" w:rsidRPr="00EB270A" w14:paraId="73DBF619" w14:textId="77777777" w:rsidTr="001D153C">
        <w:trPr>
          <w:trHeight w:val="671"/>
        </w:trPr>
        <w:tc>
          <w:tcPr>
            <w:tcW w:w="292" w:type="pct"/>
            <w:shd w:val="clear" w:color="auto" w:fill="FFFFFF"/>
            <w:hideMark/>
          </w:tcPr>
          <w:p w14:paraId="7B47D8E3"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5</w:t>
            </w:r>
          </w:p>
        </w:tc>
        <w:tc>
          <w:tcPr>
            <w:tcW w:w="1566" w:type="pct"/>
            <w:shd w:val="clear" w:color="auto" w:fill="FFFFFF"/>
            <w:hideMark/>
          </w:tcPr>
          <w:p w14:paraId="0E586538" w14:textId="77777777" w:rsidR="00B413F2" w:rsidRPr="00EB270A" w:rsidRDefault="00B413F2" w:rsidP="00745ABE">
            <w:pPr>
              <w:spacing w:before="150" w:after="150" w:line="240" w:lineRule="auto"/>
              <w:ind w:right="-56"/>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Недискримінація учасників</w:t>
            </w:r>
          </w:p>
        </w:tc>
        <w:tc>
          <w:tcPr>
            <w:tcW w:w="3142" w:type="pct"/>
            <w:shd w:val="clear" w:color="auto" w:fill="FFFFFF"/>
            <w:vAlign w:val="center"/>
            <w:hideMark/>
          </w:tcPr>
          <w:p w14:paraId="702FC66B" w14:textId="203C6F4C" w:rsidR="00B413F2" w:rsidRPr="00EB270A" w:rsidRDefault="006D666D" w:rsidP="001D153C">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w:t>
            </w:r>
            <w:r w:rsidR="001D153C">
              <w:rPr>
                <w:rFonts w:ascii="Times New Roman" w:eastAsia="Times New Roman" w:hAnsi="Times New Roman" w:cs="Times New Roman"/>
                <w:lang w:val="uk-UA" w:eastAsia="ru-RU"/>
              </w:rPr>
              <w:t>і</w:t>
            </w:r>
            <w:r w:rsidRPr="00EB270A">
              <w:rPr>
                <w:rFonts w:ascii="Times New Roman" w:eastAsia="Times New Roman" w:hAnsi="Times New Roman" w:cs="Times New Roman"/>
                <w:lang w:val="uk-UA" w:eastAsia="ru-RU"/>
              </w:rPr>
              <w:t xml:space="preserve"> закупів</w:t>
            </w:r>
            <w:r w:rsidR="001D153C">
              <w:rPr>
                <w:rFonts w:ascii="Times New Roman" w:eastAsia="Times New Roman" w:hAnsi="Times New Roman" w:cs="Times New Roman"/>
                <w:lang w:val="uk-UA" w:eastAsia="ru-RU"/>
              </w:rPr>
              <w:t>лі</w:t>
            </w:r>
            <w:r w:rsidRPr="00EB270A">
              <w:rPr>
                <w:rFonts w:ascii="Times New Roman" w:eastAsia="Times New Roman" w:hAnsi="Times New Roman" w:cs="Times New Roman"/>
                <w:lang w:val="uk-UA" w:eastAsia="ru-RU"/>
              </w:rPr>
              <w:t xml:space="preserve"> на рівних умовах</w:t>
            </w:r>
          </w:p>
        </w:tc>
      </w:tr>
      <w:tr w:rsidR="00B413F2" w:rsidRPr="00EB270A" w14:paraId="09E5C4B6" w14:textId="77777777" w:rsidTr="00ED3EBE">
        <w:tc>
          <w:tcPr>
            <w:tcW w:w="292" w:type="pct"/>
            <w:shd w:val="clear" w:color="auto" w:fill="FFFFFF"/>
            <w:hideMark/>
          </w:tcPr>
          <w:p w14:paraId="587D0767"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6</w:t>
            </w:r>
          </w:p>
        </w:tc>
        <w:tc>
          <w:tcPr>
            <w:tcW w:w="1566" w:type="pct"/>
            <w:shd w:val="clear" w:color="auto" w:fill="FFFFFF"/>
            <w:hideMark/>
          </w:tcPr>
          <w:p w14:paraId="4F91F107" w14:textId="48ED7B27" w:rsidR="00B413F2" w:rsidRPr="00EB270A" w:rsidRDefault="00872C1F" w:rsidP="00B413F2">
            <w:pPr>
              <w:spacing w:before="150" w:after="150" w:line="240" w:lineRule="auto"/>
              <w:rPr>
                <w:rFonts w:ascii="Times New Roman" w:eastAsia="Times New Roman" w:hAnsi="Times New Roman" w:cs="Times New Roman"/>
                <w:b/>
                <w:lang w:val="uk-UA" w:eastAsia="ru-RU"/>
              </w:rPr>
            </w:pPr>
            <w:r w:rsidRPr="00872C1F">
              <w:rPr>
                <w:rFonts w:ascii="Times New Roman" w:eastAsia="Times New Roman" w:hAnsi="Times New Roman" w:cs="Times New Roman"/>
                <w:b/>
                <w:lang w:val="uk-UA" w:eastAsia="ru-RU"/>
              </w:rPr>
              <w:t>Валюта, у якій повинна бути зазначена ціна тендерної пропозиції</w:t>
            </w:r>
          </w:p>
        </w:tc>
        <w:tc>
          <w:tcPr>
            <w:tcW w:w="3142" w:type="pct"/>
            <w:shd w:val="clear" w:color="auto" w:fill="FFFFFF"/>
            <w:vAlign w:val="center"/>
            <w:hideMark/>
          </w:tcPr>
          <w:p w14:paraId="2CD887FD" w14:textId="12A05FAB" w:rsidR="00B413F2" w:rsidRPr="00EB270A" w:rsidRDefault="00651F67" w:rsidP="00457E2C">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color w:val="000000"/>
                <w:lang w:val="uk-UA" w:eastAsia="uk-UA"/>
              </w:rPr>
              <w:t>Валютою тендерної пропозиції є гривня.</w:t>
            </w:r>
            <w:r w:rsidRPr="00EB270A">
              <w:rPr>
                <w:rFonts w:ascii="Times New Roman" w:eastAsia="Times New Roman" w:hAnsi="Times New Roman" w:cs="Times New Roman"/>
                <w:lang w:val="uk-UA" w:eastAsia="uk-UA"/>
              </w:rPr>
              <w:t xml:space="preserve"> </w:t>
            </w:r>
            <w:r w:rsidRPr="00EB270A">
              <w:rPr>
                <w:rFonts w:ascii="Times New Roman" w:eastAsia="Times New Roman" w:hAnsi="Times New Roman" w:cs="Times New Roman"/>
                <w:b/>
                <w:i/>
                <w:color w:val="000000"/>
                <w:lang w:val="uk-UA" w:eastAsia="uk-UA"/>
              </w:rPr>
              <w:t>У разі якщо учасником процедури закупівлі є нерезидент</w:t>
            </w:r>
            <w:r w:rsidR="002E425D">
              <w:rPr>
                <w:rFonts w:ascii="Times New Roman" w:eastAsia="Times New Roman" w:hAnsi="Times New Roman" w:cs="Times New Roman"/>
                <w:b/>
                <w:color w:val="000000"/>
                <w:lang w:val="uk-UA" w:eastAsia="uk-UA"/>
              </w:rPr>
              <w:t>,</w:t>
            </w:r>
            <w:r w:rsidRPr="00EB270A">
              <w:rPr>
                <w:rFonts w:ascii="Times New Roman" w:eastAsia="Times New Roman" w:hAnsi="Times New Roman" w:cs="Times New Roman"/>
                <w:b/>
                <w:color w:val="000000"/>
                <w:lang w:val="uk-UA" w:eastAsia="uk-UA"/>
              </w:rPr>
              <w:t xml:space="preserve"> </w:t>
            </w:r>
            <w:r w:rsidRPr="00EB270A">
              <w:rPr>
                <w:rFonts w:ascii="Times New Roman" w:eastAsia="Times New Roman" w:hAnsi="Times New Roman" w:cs="Times New Roman"/>
                <w:color w:val="000000"/>
                <w:lang w:val="uk-UA" w:eastAsia="uk-UA"/>
              </w:rPr>
              <w:t xml:space="preserve">такий </w:t>
            </w:r>
            <w:r w:rsidRPr="00EB270A">
              <w:rPr>
                <w:rFonts w:ascii="Times New Roman" w:eastAsia="Times New Roman" w:hAnsi="Times New Roman" w:cs="Times New Roman"/>
                <w:lang w:val="uk-UA" w:eastAsia="uk-UA"/>
              </w:rPr>
              <w:t>у</w:t>
            </w:r>
            <w:r w:rsidRPr="00EB270A">
              <w:rPr>
                <w:rFonts w:ascii="Times New Roman" w:eastAsia="Times New Roman" w:hAnsi="Times New Roman" w:cs="Times New Roman"/>
                <w:color w:val="000000"/>
                <w:lang w:val="uk-UA" w:eastAsia="uk-UA"/>
              </w:rPr>
              <w:t>часник зазначає ціну пропозиції в електронній системі закупівель у валюті – гривня.</w:t>
            </w:r>
          </w:p>
        </w:tc>
      </w:tr>
      <w:tr w:rsidR="00B413F2" w:rsidRPr="00D0686F" w14:paraId="6AF09E00" w14:textId="77777777" w:rsidTr="00ED3EBE">
        <w:tc>
          <w:tcPr>
            <w:tcW w:w="292" w:type="pct"/>
            <w:shd w:val="clear" w:color="auto" w:fill="FFFFFF"/>
            <w:hideMark/>
          </w:tcPr>
          <w:p w14:paraId="4EB83EC0" w14:textId="77777777" w:rsidR="00B413F2" w:rsidRPr="00745ABE" w:rsidRDefault="00B413F2" w:rsidP="00B413F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7</w:t>
            </w:r>
          </w:p>
        </w:tc>
        <w:tc>
          <w:tcPr>
            <w:tcW w:w="1566" w:type="pct"/>
            <w:shd w:val="clear" w:color="auto" w:fill="FFFFFF"/>
            <w:hideMark/>
          </w:tcPr>
          <w:p w14:paraId="0D4C3447" w14:textId="3CF122FB" w:rsidR="00B413F2" w:rsidRPr="00EB270A" w:rsidRDefault="00872C1F" w:rsidP="00B413F2">
            <w:pPr>
              <w:spacing w:before="150" w:after="15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Мова (мови), якою </w:t>
            </w:r>
            <w:r w:rsidRPr="00872C1F">
              <w:rPr>
                <w:rFonts w:ascii="Times New Roman" w:eastAsia="Times New Roman" w:hAnsi="Times New Roman" w:cs="Times New Roman"/>
                <w:b/>
                <w:lang w:val="uk-UA" w:eastAsia="ru-RU"/>
              </w:rPr>
              <w:t xml:space="preserve">(якими) повинні бути  складені </w:t>
            </w:r>
            <w:r w:rsidRPr="00872C1F">
              <w:rPr>
                <w:rFonts w:ascii="Times New Roman" w:eastAsia="Times New Roman" w:hAnsi="Times New Roman" w:cs="Times New Roman"/>
                <w:b/>
                <w:lang w:val="uk-UA" w:eastAsia="ru-RU"/>
              </w:rPr>
              <w:lastRenderedPageBreak/>
              <w:t>тендерні пропозиції</w:t>
            </w:r>
          </w:p>
        </w:tc>
        <w:tc>
          <w:tcPr>
            <w:tcW w:w="3142" w:type="pct"/>
            <w:shd w:val="clear" w:color="auto" w:fill="FFFFFF"/>
            <w:vAlign w:val="center"/>
            <w:hideMark/>
          </w:tcPr>
          <w:p w14:paraId="38D1AC7A" w14:textId="77777777" w:rsidR="00872C1F"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lastRenderedPageBreak/>
              <w:t>Мова тендерної пропозиції – українська.</w:t>
            </w:r>
          </w:p>
          <w:p w14:paraId="5ED293BE" w14:textId="77777777" w:rsidR="00872C1F"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t xml:space="preserve">Під час проведення процедур закупівель усі документи, що готуються замовником, викладаються українською мовою, а </w:t>
            </w:r>
            <w:r w:rsidRPr="008A61C8">
              <w:rPr>
                <w:rFonts w:ascii="Times New Roman CYR" w:hAnsi="Times New Roman CYR" w:cs="Times New Roman CYR"/>
                <w:color w:val="000000"/>
                <w:szCs w:val="24"/>
                <w:lang w:val="uk-UA"/>
              </w:rPr>
              <w:lastRenderedPageBreak/>
              <w:t xml:space="preserve">також за рішенням замовника одночасно всі документи можуть мати автентичний переклад іншою мовою. </w:t>
            </w:r>
          </w:p>
          <w:p w14:paraId="4F7ACE8B" w14:textId="77777777" w:rsidR="00872C1F"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t>Визначальним є текст, викладений українською мовою.</w:t>
            </w:r>
          </w:p>
          <w:p w14:paraId="35528144" w14:textId="77777777" w:rsidR="00872C1F"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61C8">
              <w:rPr>
                <w:rFonts w:ascii="Times New Roman CYR" w:hAnsi="Times New Roman CYR" w:cs="Times New Roman CYR"/>
                <w:color w:val="000000"/>
                <w:szCs w:val="24"/>
                <w:lang w:val="uk-UA"/>
              </w:rPr>
              <w:t>закуповуються</w:t>
            </w:r>
            <w:proofErr w:type="spellEnd"/>
            <w:r w:rsidRPr="008A61C8">
              <w:rPr>
                <w:rFonts w:ascii="Times New Roman CYR" w:hAnsi="Times New Roman CYR" w:cs="Times New Roman CYR"/>
                <w:color w:val="000000"/>
                <w:szCs w:val="24"/>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935CE38" w14:textId="77777777" w:rsidR="00872C1F"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E4652F8" w14:textId="77777777" w:rsidR="00872C1F"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u w:val="single"/>
                <w:lang w:val="uk-UA"/>
              </w:rPr>
            </w:pPr>
            <w:r w:rsidRPr="008A61C8">
              <w:rPr>
                <w:rFonts w:ascii="Times New Roman CYR" w:hAnsi="Times New Roman CYR" w:cs="Times New Roman CYR"/>
                <w:color w:val="000000"/>
                <w:szCs w:val="24"/>
                <w:u w:val="single"/>
                <w:lang w:val="uk-UA"/>
              </w:rPr>
              <w:t>Виключення:</w:t>
            </w:r>
          </w:p>
          <w:p w14:paraId="0613C5B5" w14:textId="77777777" w:rsidR="00872C1F"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F7E4A2E" w14:textId="6D183E7A" w:rsidR="00B413F2" w:rsidRPr="008A61C8"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C2" w:rsidRPr="00872C1F" w14:paraId="5823A44C" w14:textId="77777777" w:rsidTr="00B413F2">
        <w:tc>
          <w:tcPr>
            <w:tcW w:w="5000" w:type="pct"/>
            <w:gridSpan w:val="3"/>
            <w:shd w:val="clear" w:color="auto" w:fill="FFFFFF"/>
            <w:hideMark/>
          </w:tcPr>
          <w:p w14:paraId="2BEA574B" w14:textId="528B1D82" w:rsidR="006343C2" w:rsidRPr="00872C1F" w:rsidRDefault="00796996" w:rsidP="00872C1F">
            <w:pPr>
              <w:spacing w:after="0" w:line="240" w:lineRule="auto"/>
              <w:jc w:val="center"/>
              <w:rPr>
                <w:rFonts w:ascii="Times New Roman" w:eastAsia="Times New Roman" w:hAnsi="Times New Roman" w:cs="Times New Roman"/>
                <w:b/>
                <w:bCs/>
                <w:lang w:val="uk-UA" w:eastAsia="ru-RU"/>
              </w:rPr>
            </w:pPr>
            <w:r w:rsidRPr="00872C1F">
              <w:rPr>
                <w:rFonts w:ascii="Times New Roman" w:eastAsia="Times New Roman" w:hAnsi="Times New Roman" w:cs="Times New Roman"/>
                <w:b/>
                <w:bCs/>
                <w:lang w:val="uk-UA" w:eastAsia="ru-RU"/>
              </w:rPr>
              <w:lastRenderedPageBreak/>
              <w:t xml:space="preserve">Розділ 2. </w:t>
            </w:r>
            <w:r w:rsidR="00872C1F">
              <w:rPr>
                <w:rFonts w:ascii="Times New Roman" w:eastAsia="Times New Roman" w:hAnsi="Times New Roman" w:cs="Times New Roman"/>
                <w:b/>
                <w:bCs/>
                <w:lang w:val="uk-UA" w:eastAsia="ru-RU"/>
              </w:rPr>
              <w:t>Порядок в</w:t>
            </w:r>
            <w:r w:rsidR="006343C2" w:rsidRPr="00872C1F">
              <w:rPr>
                <w:rFonts w:ascii="Times New Roman" w:eastAsia="Times New Roman" w:hAnsi="Times New Roman" w:cs="Times New Roman"/>
                <w:b/>
                <w:bCs/>
                <w:lang w:val="uk-UA" w:eastAsia="ru-RU"/>
              </w:rPr>
              <w:t>несення змін та надання роз'яснень до тендерної документації</w:t>
            </w:r>
          </w:p>
        </w:tc>
      </w:tr>
      <w:tr w:rsidR="006343C2" w:rsidRPr="00D0686F" w14:paraId="44A3E496" w14:textId="77777777" w:rsidTr="00ED3EBE">
        <w:tc>
          <w:tcPr>
            <w:tcW w:w="292" w:type="pct"/>
            <w:shd w:val="clear" w:color="auto" w:fill="FFFFFF"/>
            <w:hideMark/>
          </w:tcPr>
          <w:p w14:paraId="6A62DF75"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1</w:t>
            </w:r>
          </w:p>
        </w:tc>
        <w:tc>
          <w:tcPr>
            <w:tcW w:w="1566" w:type="pct"/>
            <w:shd w:val="clear" w:color="auto" w:fill="FFFFFF"/>
            <w:hideMark/>
          </w:tcPr>
          <w:p w14:paraId="6E238243"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Процедура надання роз'яснень щодо тендерної документації</w:t>
            </w:r>
          </w:p>
        </w:tc>
        <w:tc>
          <w:tcPr>
            <w:tcW w:w="3142" w:type="pct"/>
            <w:shd w:val="clear" w:color="auto" w:fill="FFFFFF"/>
            <w:hideMark/>
          </w:tcPr>
          <w:p w14:paraId="1B6746C7" w14:textId="77777777" w:rsidR="00872C1F" w:rsidRPr="001D153C"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 w:val="20"/>
                <w:szCs w:val="24"/>
                <w:lang w:val="uk-UA"/>
              </w:rPr>
            </w:pPr>
            <w:r w:rsidRPr="001D153C">
              <w:rPr>
                <w:rFonts w:ascii="Times New Roman CYR" w:hAnsi="Times New Roman CYR" w:cs="Times New Roman CYR"/>
                <w:color w:val="000000"/>
                <w:sz w:val="20"/>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Pr="001D153C">
              <w:rPr>
                <w:rFonts w:ascii="Times New Roman" w:hAnsi="Times New Roman" w:cs="Times New Roman"/>
                <w:color w:val="000000"/>
                <w:sz w:val="20"/>
                <w:szCs w:val="24"/>
                <w:lang w:val="uk-UA"/>
              </w:rPr>
              <w:t>’</w:t>
            </w:r>
            <w:r w:rsidRPr="001D153C">
              <w:rPr>
                <w:rFonts w:ascii="Times New Roman CYR" w:hAnsi="Times New Roman CYR" w:cs="Times New Roman CYR"/>
                <w:color w:val="000000"/>
                <w:sz w:val="20"/>
                <w:szCs w:val="24"/>
                <w:lang w:val="uk-UA"/>
              </w:rPr>
              <w:t xml:space="preserve">ясненнями щодо тендерної документації та/або звернутися до замовника з вимогою щодо усунення порушення під час проведення тендеру. </w:t>
            </w:r>
          </w:p>
          <w:p w14:paraId="47D66A74" w14:textId="08997D9B" w:rsidR="00872C1F" w:rsidRPr="001D153C"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 w:val="20"/>
                <w:szCs w:val="24"/>
                <w:lang w:val="uk-UA"/>
              </w:rPr>
            </w:pPr>
            <w:r w:rsidRPr="001D153C">
              <w:rPr>
                <w:rFonts w:ascii="Times New Roman CYR" w:hAnsi="Times New Roman CYR" w:cs="Times New Roman CYR"/>
                <w:color w:val="000000"/>
                <w:sz w:val="20"/>
                <w:szCs w:val="24"/>
                <w:lang w:val="uk-UA"/>
              </w:rPr>
              <w:t>Усі звернення за роз</w:t>
            </w:r>
            <w:r w:rsidRPr="001D153C">
              <w:rPr>
                <w:rFonts w:ascii="Times New Roman" w:hAnsi="Times New Roman" w:cs="Times New Roman"/>
                <w:color w:val="000000"/>
                <w:sz w:val="20"/>
                <w:szCs w:val="24"/>
                <w:lang w:val="uk-UA"/>
              </w:rPr>
              <w:t>’</w:t>
            </w:r>
            <w:r w:rsidRPr="001D153C">
              <w:rPr>
                <w:rFonts w:ascii="Times New Roman CYR" w:hAnsi="Times New Roman CYR" w:cs="Times New Roman CYR"/>
                <w:color w:val="000000"/>
                <w:sz w:val="20"/>
                <w:szCs w:val="24"/>
                <w:lang w:val="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EE24CD" w14:textId="6ED8C1C7" w:rsidR="008A61C8" w:rsidRPr="001D153C"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 w:val="20"/>
                <w:szCs w:val="24"/>
                <w:lang w:val="uk-UA"/>
              </w:rPr>
            </w:pPr>
            <w:r w:rsidRPr="001D153C">
              <w:rPr>
                <w:rFonts w:ascii="Times New Roman CYR" w:hAnsi="Times New Roman CYR" w:cs="Times New Roman CYR"/>
                <w:color w:val="000000"/>
                <w:sz w:val="20"/>
                <w:szCs w:val="24"/>
                <w:lang w:val="uk-UA"/>
              </w:rPr>
              <w:t xml:space="preserve">Замовник повинен </w:t>
            </w:r>
            <w:r w:rsidRPr="001D153C">
              <w:rPr>
                <w:rFonts w:ascii="Times New Roman CYR" w:hAnsi="Times New Roman CYR" w:cs="Times New Roman CYR"/>
                <w:b/>
                <w:bCs/>
                <w:i/>
                <w:iCs/>
                <w:color w:val="000000"/>
                <w:sz w:val="20"/>
                <w:szCs w:val="24"/>
                <w:lang w:val="uk-UA"/>
              </w:rPr>
              <w:t>протягом трьох днів</w:t>
            </w:r>
            <w:r w:rsidRPr="001D153C">
              <w:rPr>
                <w:rFonts w:ascii="Times New Roman" w:hAnsi="Times New Roman" w:cs="Times New Roman"/>
                <w:color w:val="000000"/>
                <w:sz w:val="20"/>
                <w:szCs w:val="24"/>
                <w:lang w:val="uk-UA"/>
              </w:rPr>
              <w:t xml:space="preserve"> </w:t>
            </w:r>
            <w:r w:rsidRPr="001D153C">
              <w:rPr>
                <w:rFonts w:ascii="Times New Roman CYR" w:hAnsi="Times New Roman CYR" w:cs="Times New Roman CYR"/>
                <w:color w:val="000000"/>
                <w:sz w:val="20"/>
                <w:szCs w:val="24"/>
                <w:lang w:val="uk-UA"/>
              </w:rPr>
              <w:t>з дати їх оприлюднення надати роз</w:t>
            </w:r>
            <w:r w:rsidRPr="001D153C">
              <w:rPr>
                <w:rFonts w:ascii="Times New Roman" w:hAnsi="Times New Roman" w:cs="Times New Roman"/>
                <w:color w:val="000000"/>
                <w:sz w:val="20"/>
                <w:szCs w:val="24"/>
                <w:lang w:val="uk-UA"/>
              </w:rPr>
              <w:t>’</w:t>
            </w:r>
            <w:r w:rsidRPr="001D153C">
              <w:rPr>
                <w:rFonts w:ascii="Times New Roman CYR" w:hAnsi="Times New Roman CYR" w:cs="Times New Roman CYR"/>
                <w:color w:val="000000"/>
                <w:sz w:val="20"/>
                <w:szCs w:val="24"/>
                <w:lang w:val="uk-UA"/>
              </w:rPr>
              <w:t>яснення на звернення шляхом оприлюднення його в електронній системі закупівель.</w:t>
            </w:r>
          </w:p>
          <w:p w14:paraId="39EAC672" w14:textId="77777777" w:rsidR="008A61C8" w:rsidRPr="001D153C" w:rsidRDefault="00872C1F" w:rsidP="008A61C8">
            <w:pPr>
              <w:autoSpaceDE w:val="0"/>
              <w:autoSpaceDN w:val="0"/>
              <w:adjustRightInd w:val="0"/>
              <w:spacing w:after="0" w:line="240" w:lineRule="auto"/>
              <w:ind w:firstLine="109"/>
              <w:jc w:val="both"/>
              <w:rPr>
                <w:rFonts w:ascii="Times New Roman CYR" w:hAnsi="Times New Roman CYR" w:cs="Times New Roman CYR"/>
                <w:color w:val="000000"/>
                <w:sz w:val="20"/>
                <w:szCs w:val="24"/>
                <w:lang w:val="uk-UA"/>
              </w:rPr>
            </w:pPr>
            <w:r w:rsidRPr="001D153C">
              <w:rPr>
                <w:rFonts w:ascii="Times New Roman CYR" w:hAnsi="Times New Roman CYR" w:cs="Times New Roman CYR"/>
                <w:color w:val="000000"/>
                <w:sz w:val="20"/>
                <w:szCs w:val="24"/>
                <w:lang w:val="uk-UA"/>
              </w:rPr>
              <w:t>У разі несвоєчасного надання замовником роз</w:t>
            </w:r>
            <w:r w:rsidRPr="001D153C">
              <w:rPr>
                <w:rFonts w:ascii="Times New Roman" w:hAnsi="Times New Roman" w:cs="Times New Roman"/>
                <w:color w:val="000000"/>
                <w:sz w:val="20"/>
                <w:szCs w:val="24"/>
                <w:lang w:val="uk-UA"/>
              </w:rPr>
              <w:t>’</w:t>
            </w:r>
            <w:r w:rsidRPr="001D153C">
              <w:rPr>
                <w:rFonts w:ascii="Times New Roman CYR" w:hAnsi="Times New Roman CYR" w:cs="Times New Roman CYR"/>
                <w:color w:val="000000"/>
                <w:sz w:val="20"/>
                <w:szCs w:val="24"/>
                <w:lang w:val="uk-UA"/>
              </w:rPr>
              <w:t>яснень щодо змісту тендерної документації електронна система закупівель автоматично зупиняє перебіг відкритих торгів.</w:t>
            </w:r>
            <w:r w:rsidR="008A61C8" w:rsidRPr="001D153C">
              <w:rPr>
                <w:rFonts w:ascii="Times New Roman CYR" w:hAnsi="Times New Roman CYR" w:cs="Times New Roman CYR"/>
                <w:color w:val="000000"/>
                <w:sz w:val="20"/>
                <w:szCs w:val="24"/>
                <w:lang w:val="uk-UA"/>
              </w:rPr>
              <w:t xml:space="preserve"> </w:t>
            </w:r>
          </w:p>
          <w:p w14:paraId="0C44C0C4" w14:textId="49C23151" w:rsidR="006343C2" w:rsidRPr="001D153C" w:rsidRDefault="00872C1F" w:rsidP="008A61C8">
            <w:pPr>
              <w:autoSpaceDE w:val="0"/>
              <w:autoSpaceDN w:val="0"/>
              <w:adjustRightInd w:val="0"/>
              <w:spacing w:after="0" w:line="240" w:lineRule="auto"/>
              <w:ind w:firstLine="109"/>
              <w:jc w:val="both"/>
              <w:rPr>
                <w:rFonts w:ascii="Times New Roman" w:eastAsia="Times New Roman" w:hAnsi="Times New Roman" w:cs="Times New Roman"/>
                <w:sz w:val="20"/>
                <w:lang w:val="uk-UA" w:eastAsia="ru-RU"/>
              </w:rPr>
            </w:pPr>
            <w:r w:rsidRPr="001D153C">
              <w:rPr>
                <w:rFonts w:ascii="Times New Roman CYR" w:hAnsi="Times New Roman CYR" w:cs="Times New Roman CYR"/>
                <w:color w:val="000000"/>
                <w:sz w:val="20"/>
                <w:szCs w:val="24"/>
                <w:lang w:val="uk-UA"/>
              </w:rPr>
              <w:t>Для поновлення перебігу відкритих торгів замовник повинен розмістити роз</w:t>
            </w:r>
            <w:r w:rsidRPr="001D153C">
              <w:rPr>
                <w:rFonts w:ascii="Times New Roman" w:hAnsi="Times New Roman" w:cs="Times New Roman"/>
                <w:color w:val="000000"/>
                <w:sz w:val="20"/>
                <w:szCs w:val="24"/>
                <w:lang w:val="uk-UA"/>
              </w:rPr>
              <w:t>’</w:t>
            </w:r>
            <w:r w:rsidRPr="001D153C">
              <w:rPr>
                <w:rFonts w:ascii="Times New Roman CYR" w:hAnsi="Times New Roman CYR" w:cs="Times New Roman CYR"/>
                <w:color w:val="000000"/>
                <w:sz w:val="20"/>
                <w:szCs w:val="24"/>
                <w:lang w:val="uk-UA"/>
              </w:rPr>
              <w:t xml:space="preserve">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153C">
              <w:rPr>
                <w:rFonts w:ascii="Times New Roman CYR" w:hAnsi="Times New Roman CYR" w:cs="Times New Roman CYR"/>
                <w:b/>
                <w:bCs/>
                <w:i/>
                <w:iCs/>
                <w:color w:val="000000"/>
                <w:sz w:val="20"/>
                <w:szCs w:val="24"/>
                <w:lang w:val="uk-UA"/>
              </w:rPr>
              <w:t>не менш як на чотири дні.</w:t>
            </w:r>
          </w:p>
        </w:tc>
      </w:tr>
      <w:tr w:rsidR="006343C2" w:rsidRPr="00EB270A" w14:paraId="7FC56026" w14:textId="77777777" w:rsidTr="001D153C">
        <w:trPr>
          <w:trHeight w:val="5152"/>
        </w:trPr>
        <w:tc>
          <w:tcPr>
            <w:tcW w:w="292" w:type="pct"/>
            <w:shd w:val="clear" w:color="auto" w:fill="FFFFFF"/>
            <w:hideMark/>
          </w:tcPr>
          <w:p w14:paraId="5E852FF9" w14:textId="4166DF73" w:rsidR="006343C2" w:rsidRPr="00745ABE" w:rsidRDefault="0017705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 xml:space="preserve"> </w:t>
            </w:r>
          </w:p>
        </w:tc>
        <w:tc>
          <w:tcPr>
            <w:tcW w:w="1566" w:type="pct"/>
            <w:shd w:val="clear" w:color="auto" w:fill="FFFFFF"/>
            <w:hideMark/>
          </w:tcPr>
          <w:p w14:paraId="368E495C" w14:textId="1FACB144"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Внесення змін до тендерної документації</w:t>
            </w:r>
          </w:p>
        </w:tc>
        <w:tc>
          <w:tcPr>
            <w:tcW w:w="3142" w:type="pct"/>
            <w:shd w:val="clear" w:color="auto" w:fill="FFFFFF"/>
            <w:hideMark/>
          </w:tcPr>
          <w:p w14:paraId="6B804F35"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szCs w:val="24"/>
                <w:lang w:val="uk-UA"/>
              </w:rPr>
            </w:pPr>
            <w:r w:rsidRPr="008A61C8">
              <w:rPr>
                <w:rFonts w:ascii="Times New Roman CYR" w:hAnsi="Times New Roman CYR" w:cs="Times New Roman CYR"/>
                <w:color w:val="000000"/>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346B9AF1" w:rsidR="006343C2" w:rsidRPr="008A61C8" w:rsidRDefault="008A61C8" w:rsidP="008A61C8">
            <w:pPr>
              <w:spacing w:before="150" w:after="150" w:line="240" w:lineRule="auto"/>
              <w:ind w:firstLine="109"/>
              <w:jc w:val="both"/>
              <w:rPr>
                <w:rFonts w:ascii="Times New Roman" w:eastAsia="Times New Roman" w:hAnsi="Times New Roman" w:cs="Times New Roman"/>
                <w:lang w:val="uk-UA" w:eastAsia="ru-RU"/>
              </w:rPr>
            </w:pPr>
            <w:r w:rsidRPr="008A61C8">
              <w:rPr>
                <w:rFonts w:ascii="Times New Roman CYR" w:hAnsi="Times New Roman CYR" w:cs="Times New Roman CYR"/>
                <w:color w:val="000000"/>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A61C8">
              <w:rPr>
                <w:rFonts w:ascii="Times New Roman CYR" w:hAnsi="Times New Roman CYR" w:cs="Times New Roman CYR"/>
                <w:b/>
                <w:bCs/>
                <w:i/>
                <w:iCs/>
                <w:color w:val="000000"/>
                <w:szCs w:val="24"/>
                <w:lang w:val="uk-UA"/>
              </w:rPr>
              <w:t>у вигляді нової редакції тендерної документації додатково до початкової редакції тендерної документації.</w:t>
            </w:r>
            <w:r w:rsidRPr="008A61C8">
              <w:rPr>
                <w:rFonts w:ascii="Times New Roman" w:hAnsi="Times New Roman" w:cs="Times New Roman"/>
                <w:i/>
                <w:iCs/>
                <w:color w:val="000000"/>
                <w:szCs w:val="24"/>
                <w:lang w:val="uk-UA"/>
              </w:rPr>
              <w:t xml:space="preserve"> </w:t>
            </w:r>
            <w:r w:rsidRPr="008A61C8">
              <w:rPr>
                <w:rFonts w:ascii="Times New Roman CYR" w:hAnsi="Times New Roman CYR" w:cs="Times New Roman CYR"/>
                <w:b/>
                <w:bCs/>
                <w:i/>
                <w:iCs/>
                <w:color w:val="000000"/>
                <w:szCs w:val="24"/>
                <w:lang w:val="uk-UA"/>
              </w:rPr>
              <w:t>Замовник разом із змінами до тендерної документації в окремому документі оприлюднює перелік змін</w:t>
            </w:r>
            <w:r w:rsidRPr="008A61C8">
              <w:rPr>
                <w:rFonts w:ascii="Times New Roman" w:hAnsi="Times New Roman" w:cs="Times New Roman"/>
                <w:color w:val="000000"/>
                <w:szCs w:val="24"/>
                <w:lang w:val="uk-UA"/>
              </w:rPr>
              <w:t xml:space="preserve">, </w:t>
            </w:r>
            <w:r w:rsidRPr="008A61C8">
              <w:rPr>
                <w:rFonts w:ascii="Times New Roman CYR" w:hAnsi="Times New Roman CYR" w:cs="Times New Roman CYR"/>
                <w:color w:val="000000"/>
                <w:szCs w:val="24"/>
                <w:lang w:val="uk-UA"/>
              </w:rPr>
              <w:t xml:space="preserve">що вносяться. Зміни до тендерної документації у </w:t>
            </w:r>
            <w:proofErr w:type="spellStart"/>
            <w:r w:rsidRPr="008A61C8">
              <w:rPr>
                <w:rFonts w:ascii="Times New Roman CYR" w:hAnsi="Times New Roman CYR" w:cs="Times New Roman CYR"/>
                <w:color w:val="000000"/>
                <w:szCs w:val="24"/>
                <w:lang w:val="uk-UA"/>
              </w:rPr>
              <w:t>машинозчитувальному</w:t>
            </w:r>
            <w:proofErr w:type="spellEnd"/>
            <w:r w:rsidRPr="008A61C8">
              <w:rPr>
                <w:rFonts w:ascii="Times New Roman CYR" w:hAnsi="Times New Roman CYR" w:cs="Times New Roman CYR"/>
                <w:color w:val="000000"/>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EB270A" w14:paraId="620D9D9C" w14:textId="77777777" w:rsidTr="00B413F2">
        <w:tc>
          <w:tcPr>
            <w:tcW w:w="5000" w:type="pct"/>
            <w:gridSpan w:val="3"/>
            <w:shd w:val="clear" w:color="auto" w:fill="FFFFFF"/>
            <w:hideMark/>
          </w:tcPr>
          <w:p w14:paraId="5206984D" w14:textId="6EBEB1C5" w:rsidR="006343C2" w:rsidRPr="008A61C8" w:rsidRDefault="00044144" w:rsidP="008A61C8">
            <w:pPr>
              <w:spacing w:after="0" w:line="240" w:lineRule="auto"/>
              <w:jc w:val="center"/>
              <w:rPr>
                <w:rFonts w:ascii="Times New Roman" w:eastAsia="Times New Roman" w:hAnsi="Times New Roman" w:cs="Times New Roman"/>
                <w:b/>
                <w:bCs/>
                <w:lang w:val="uk-UA" w:eastAsia="ru-RU"/>
              </w:rPr>
            </w:pPr>
            <w:r w:rsidRPr="008A61C8">
              <w:rPr>
                <w:rFonts w:ascii="Times New Roman" w:eastAsia="Times New Roman" w:hAnsi="Times New Roman" w:cs="Times New Roman"/>
                <w:b/>
                <w:bCs/>
                <w:lang w:val="uk-UA" w:eastAsia="ru-RU"/>
              </w:rPr>
              <w:t xml:space="preserve">Розділ 3. </w:t>
            </w:r>
            <w:r w:rsidR="006343C2" w:rsidRPr="008A61C8">
              <w:rPr>
                <w:rFonts w:ascii="Times New Roman" w:eastAsia="Times New Roman" w:hAnsi="Times New Roman" w:cs="Times New Roman"/>
                <w:b/>
                <w:bCs/>
                <w:lang w:val="uk-UA" w:eastAsia="ru-RU"/>
              </w:rPr>
              <w:t>Інструкція з підготовки тендерної пропозиції</w:t>
            </w:r>
          </w:p>
        </w:tc>
      </w:tr>
      <w:tr w:rsidR="006343C2" w:rsidRPr="00A34FDB" w14:paraId="318F9B0F" w14:textId="77777777" w:rsidTr="00ED3EBE">
        <w:tc>
          <w:tcPr>
            <w:tcW w:w="292" w:type="pct"/>
            <w:shd w:val="clear" w:color="auto" w:fill="FFFFFF"/>
            <w:hideMark/>
          </w:tcPr>
          <w:p w14:paraId="3F644922"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1</w:t>
            </w:r>
          </w:p>
        </w:tc>
        <w:tc>
          <w:tcPr>
            <w:tcW w:w="1566" w:type="pct"/>
            <w:shd w:val="clear" w:color="auto" w:fill="FFFFFF"/>
            <w:hideMark/>
          </w:tcPr>
          <w:p w14:paraId="05566091"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Зміст і спосіб подання тендерної пропозиції</w:t>
            </w:r>
          </w:p>
        </w:tc>
        <w:tc>
          <w:tcPr>
            <w:tcW w:w="3142" w:type="pct"/>
            <w:shd w:val="clear" w:color="auto" w:fill="FFFFFF"/>
            <w:hideMark/>
          </w:tcPr>
          <w:p w14:paraId="7BEA1BDD"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8D9A7F" w14:textId="3FB96113" w:rsid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w:t>
            </w:r>
            <w:r>
              <w:rPr>
                <w:rFonts w:ascii="Times New Roman CYR" w:hAnsi="Times New Roman CYR" w:cs="Times New Roman CYR"/>
                <w:color w:val="000000"/>
                <w:lang w:val="uk-UA"/>
              </w:rPr>
              <w:t>ником у тендерній документації:</w:t>
            </w:r>
          </w:p>
          <w:p w14:paraId="3CEFB2DD" w14:textId="77777777" w:rsidR="007B06A9" w:rsidRDefault="008A61C8" w:rsidP="007B06A9">
            <w:pPr>
              <w:pStyle w:val="a4"/>
              <w:numPr>
                <w:ilvl w:val="0"/>
                <w:numId w:val="24"/>
              </w:numPr>
              <w:autoSpaceDE w:val="0"/>
              <w:autoSpaceDN w:val="0"/>
              <w:adjustRightInd w:val="0"/>
              <w:spacing w:after="0" w:line="240" w:lineRule="auto"/>
              <w:jc w:val="both"/>
              <w:rPr>
                <w:rFonts w:ascii="Times New Roman CYR" w:hAnsi="Times New Roman CYR" w:cs="Times New Roman CYR"/>
                <w:color w:val="000000"/>
                <w:lang w:val="uk-UA"/>
              </w:rPr>
            </w:pPr>
            <w:r w:rsidRPr="007B06A9">
              <w:rPr>
                <w:rFonts w:ascii="Times New Roman CYR" w:hAnsi="Times New Roman CYR" w:cs="Times New Roman CYR"/>
                <w:color w:val="000000"/>
                <w:lang w:val="uk-UA"/>
              </w:rPr>
              <w:t xml:space="preserve">інформацією, що підтверджує відповідність учасника кваліфікаційним (кваліфікаційному) критеріям </w:t>
            </w:r>
            <w:r w:rsidRPr="007B06A9">
              <w:rPr>
                <w:rFonts w:ascii="Times New Roman" w:hAnsi="Times New Roman" w:cs="Times New Roman"/>
                <w:color w:val="000000"/>
                <w:lang w:val="uk-UA"/>
              </w:rPr>
              <w:t xml:space="preserve">– </w:t>
            </w:r>
            <w:r w:rsidRPr="007B06A9">
              <w:rPr>
                <w:rFonts w:ascii="Times New Roman CYR" w:hAnsi="Times New Roman CYR" w:cs="Times New Roman CYR"/>
                <w:b/>
                <w:bCs/>
                <w:i/>
                <w:iCs/>
                <w:color w:val="000000"/>
                <w:lang w:val="uk-UA"/>
              </w:rPr>
              <w:t>згідно</w:t>
            </w:r>
            <w:r w:rsidRPr="007B06A9">
              <w:rPr>
                <w:rFonts w:ascii="Times New Roman" w:hAnsi="Times New Roman" w:cs="Times New Roman"/>
                <w:color w:val="000000"/>
                <w:lang w:val="uk-UA"/>
              </w:rPr>
              <w:t xml:space="preserve"> </w:t>
            </w:r>
            <w:r w:rsidRPr="007B06A9">
              <w:rPr>
                <w:rFonts w:ascii="Times New Roman CYR" w:hAnsi="Times New Roman CYR" w:cs="Times New Roman CYR"/>
                <w:color w:val="000000"/>
                <w:lang w:val="uk-UA"/>
              </w:rPr>
              <w:t xml:space="preserve">з </w:t>
            </w:r>
            <w:r w:rsidRPr="007B06A9">
              <w:rPr>
                <w:rFonts w:ascii="Times New Roman CYR" w:hAnsi="Times New Roman CYR" w:cs="Times New Roman CYR"/>
                <w:b/>
                <w:bCs/>
                <w:i/>
                <w:iCs/>
                <w:color w:val="000000"/>
                <w:lang w:val="uk-UA"/>
              </w:rPr>
              <w:t>Додатком 1</w:t>
            </w:r>
            <w:r w:rsidRPr="007B06A9">
              <w:rPr>
                <w:rFonts w:ascii="Times New Roman" w:hAnsi="Times New Roman" w:cs="Times New Roman"/>
                <w:color w:val="000000"/>
                <w:lang w:val="uk-UA"/>
              </w:rPr>
              <w:t xml:space="preserve"> </w:t>
            </w:r>
            <w:r w:rsidRPr="007B06A9">
              <w:rPr>
                <w:rFonts w:ascii="Times New Roman CYR" w:hAnsi="Times New Roman CYR" w:cs="Times New Roman CYR"/>
                <w:color w:val="000000"/>
                <w:lang w:val="uk-UA"/>
              </w:rPr>
              <w:t>до цієї тендерної документації;</w:t>
            </w:r>
          </w:p>
          <w:p w14:paraId="33D46FA0" w14:textId="77777777" w:rsidR="007B06A9" w:rsidRDefault="008A61C8" w:rsidP="007B06A9">
            <w:pPr>
              <w:pStyle w:val="a4"/>
              <w:numPr>
                <w:ilvl w:val="0"/>
                <w:numId w:val="24"/>
              </w:numPr>
              <w:autoSpaceDE w:val="0"/>
              <w:autoSpaceDN w:val="0"/>
              <w:adjustRightInd w:val="0"/>
              <w:spacing w:after="0" w:line="240" w:lineRule="auto"/>
              <w:jc w:val="both"/>
              <w:rPr>
                <w:rFonts w:ascii="Times New Roman CYR" w:hAnsi="Times New Roman CYR" w:cs="Times New Roman CYR"/>
                <w:color w:val="000000"/>
                <w:lang w:val="uk-UA"/>
              </w:rPr>
            </w:pPr>
            <w:r w:rsidRPr="007B06A9">
              <w:rPr>
                <w:rFonts w:ascii="Times New Roman CYR" w:hAnsi="Times New Roman CYR" w:cs="Times New Roman CYR"/>
                <w:color w:val="000000"/>
                <w:lang w:val="uk-UA"/>
              </w:rPr>
              <w:t xml:space="preserve">інформацією щодо відсутності підстав, установлених в пункті 47 Особливостей, </w:t>
            </w:r>
            <w:r w:rsidRPr="007B06A9">
              <w:rPr>
                <w:rFonts w:ascii="Times New Roman" w:hAnsi="Times New Roman" w:cs="Times New Roman"/>
                <w:color w:val="000000"/>
                <w:lang w:val="uk-UA"/>
              </w:rPr>
              <w:t xml:space="preserve">– </w:t>
            </w:r>
            <w:r w:rsidRPr="007B06A9">
              <w:rPr>
                <w:rFonts w:ascii="Times New Roman CYR" w:hAnsi="Times New Roman CYR" w:cs="Times New Roman CYR"/>
                <w:b/>
                <w:bCs/>
                <w:i/>
                <w:iCs/>
                <w:color w:val="000000"/>
                <w:lang w:val="uk-UA"/>
              </w:rPr>
              <w:t>згідно з Додатком 1</w:t>
            </w:r>
            <w:r w:rsidRPr="007B06A9">
              <w:rPr>
                <w:rFonts w:ascii="Times New Roman" w:hAnsi="Times New Roman" w:cs="Times New Roman"/>
                <w:color w:val="000000"/>
                <w:lang w:val="uk-UA"/>
              </w:rPr>
              <w:t xml:space="preserve"> </w:t>
            </w:r>
            <w:r w:rsidRPr="007B06A9">
              <w:rPr>
                <w:rFonts w:ascii="Times New Roman CYR" w:hAnsi="Times New Roman CYR" w:cs="Times New Roman CYR"/>
                <w:color w:val="000000"/>
                <w:lang w:val="uk-UA"/>
              </w:rPr>
              <w:t>до цієї тендерної документації;</w:t>
            </w:r>
          </w:p>
          <w:p w14:paraId="3219D1A3" w14:textId="77777777" w:rsidR="007B06A9" w:rsidRDefault="008A61C8" w:rsidP="007B06A9">
            <w:pPr>
              <w:pStyle w:val="a4"/>
              <w:numPr>
                <w:ilvl w:val="0"/>
                <w:numId w:val="24"/>
              </w:numPr>
              <w:autoSpaceDE w:val="0"/>
              <w:autoSpaceDN w:val="0"/>
              <w:adjustRightInd w:val="0"/>
              <w:spacing w:after="0" w:line="240" w:lineRule="auto"/>
              <w:jc w:val="both"/>
              <w:rPr>
                <w:rFonts w:ascii="Times New Roman CYR" w:hAnsi="Times New Roman CYR" w:cs="Times New Roman CYR"/>
                <w:color w:val="000000"/>
                <w:lang w:val="uk-UA"/>
              </w:rPr>
            </w:pPr>
            <w:r w:rsidRPr="007B06A9">
              <w:rPr>
                <w:rFonts w:ascii="Times New Roman CYR" w:hAnsi="Times New Roman CYR" w:cs="Times New Roman CYR"/>
                <w:color w:val="000000"/>
                <w:lang w:val="uk-UA"/>
              </w:rPr>
              <w:t>для об</w:t>
            </w:r>
            <w:r w:rsidRPr="007B06A9">
              <w:rPr>
                <w:rFonts w:ascii="Times New Roman" w:hAnsi="Times New Roman" w:cs="Times New Roman"/>
                <w:color w:val="000000"/>
                <w:lang w:val="uk-UA"/>
              </w:rPr>
              <w:t>’</w:t>
            </w:r>
            <w:r w:rsidRPr="007B06A9">
              <w:rPr>
                <w:rFonts w:ascii="Times New Roman CYR" w:hAnsi="Times New Roman CYR" w:cs="Times New Roman CYR"/>
                <w:color w:val="000000"/>
                <w:lang w:val="uk-UA"/>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7B06A9">
              <w:rPr>
                <w:rFonts w:ascii="Times New Roman" w:hAnsi="Times New Roman" w:cs="Times New Roman"/>
                <w:color w:val="000000"/>
                <w:lang w:val="uk-UA"/>
              </w:rPr>
              <w:t>’</w:t>
            </w:r>
            <w:r w:rsidRPr="007B06A9">
              <w:rPr>
                <w:rFonts w:ascii="Times New Roman CYR" w:hAnsi="Times New Roman CYR" w:cs="Times New Roman CYR"/>
                <w:color w:val="000000"/>
                <w:lang w:val="uk-UA"/>
              </w:rPr>
              <w:t xml:space="preserve">єднання установленим кваліфікаційним критеріям та підставам, визначеним 47 Особливостей, - згідно з </w:t>
            </w:r>
            <w:r w:rsidRPr="007B06A9">
              <w:rPr>
                <w:rFonts w:ascii="Times New Roman CYR" w:hAnsi="Times New Roman CYR" w:cs="Times New Roman CYR"/>
                <w:b/>
                <w:bCs/>
                <w:i/>
                <w:iCs/>
                <w:color w:val="000000"/>
                <w:lang w:val="uk-UA"/>
              </w:rPr>
              <w:t xml:space="preserve">Додатком 1 </w:t>
            </w:r>
            <w:r w:rsidRPr="007B06A9">
              <w:rPr>
                <w:rFonts w:ascii="Times New Roman CYR" w:hAnsi="Times New Roman CYR" w:cs="Times New Roman CYR"/>
                <w:color w:val="000000"/>
                <w:lang w:val="uk-UA"/>
              </w:rPr>
              <w:t>до цієї тендерної документації;</w:t>
            </w:r>
          </w:p>
          <w:p w14:paraId="2A9DD35C" w14:textId="77777777" w:rsidR="007B06A9" w:rsidRDefault="008A61C8" w:rsidP="007B06A9">
            <w:pPr>
              <w:pStyle w:val="a4"/>
              <w:numPr>
                <w:ilvl w:val="0"/>
                <w:numId w:val="24"/>
              </w:numPr>
              <w:autoSpaceDE w:val="0"/>
              <w:autoSpaceDN w:val="0"/>
              <w:adjustRightInd w:val="0"/>
              <w:spacing w:after="0" w:line="240" w:lineRule="auto"/>
              <w:jc w:val="both"/>
              <w:rPr>
                <w:rFonts w:ascii="Times New Roman CYR" w:hAnsi="Times New Roman CYR" w:cs="Times New Roman CYR"/>
                <w:color w:val="000000"/>
                <w:lang w:val="uk-UA"/>
              </w:rPr>
            </w:pPr>
            <w:r w:rsidRPr="007B06A9">
              <w:rPr>
                <w:rFonts w:ascii="Times New Roman CYR" w:hAnsi="Times New Roman CYR" w:cs="Times New Roman CYR"/>
                <w:color w:val="000000"/>
                <w:lang w:val="uk-UA"/>
              </w:rPr>
              <w:t>у разі, якщо тендерна пропозиція подається об</w:t>
            </w:r>
            <w:r w:rsidRPr="007B06A9">
              <w:rPr>
                <w:rFonts w:ascii="Times New Roman" w:hAnsi="Times New Roman" w:cs="Times New Roman"/>
                <w:color w:val="000000"/>
                <w:lang w:val="uk-UA"/>
              </w:rPr>
              <w:t>’</w:t>
            </w:r>
            <w:r w:rsidRPr="007B06A9">
              <w:rPr>
                <w:rFonts w:ascii="Times New Roman CYR" w:hAnsi="Times New Roman CYR" w:cs="Times New Roman CYR"/>
                <w:color w:val="000000"/>
                <w:lang w:val="uk-UA"/>
              </w:rPr>
              <w:t>єднанням учасників, до неї обов</w:t>
            </w:r>
            <w:r w:rsidRPr="007B06A9">
              <w:rPr>
                <w:rFonts w:ascii="Times New Roman" w:hAnsi="Times New Roman" w:cs="Times New Roman"/>
                <w:color w:val="000000"/>
                <w:lang w:val="uk-UA"/>
              </w:rPr>
              <w:t>’</w:t>
            </w:r>
            <w:r w:rsidRPr="007B06A9">
              <w:rPr>
                <w:rFonts w:ascii="Times New Roman CYR" w:hAnsi="Times New Roman CYR" w:cs="Times New Roman CYR"/>
                <w:color w:val="000000"/>
                <w:lang w:val="uk-UA"/>
              </w:rPr>
              <w:t>язково включається документ про створення такого об</w:t>
            </w:r>
            <w:r w:rsidRPr="007B06A9">
              <w:rPr>
                <w:rFonts w:ascii="Times New Roman" w:hAnsi="Times New Roman" w:cs="Times New Roman"/>
                <w:color w:val="000000"/>
                <w:lang w:val="uk-UA"/>
              </w:rPr>
              <w:t>’</w:t>
            </w:r>
            <w:r w:rsidRPr="007B06A9">
              <w:rPr>
                <w:rFonts w:ascii="Times New Roman CYR" w:hAnsi="Times New Roman CYR" w:cs="Times New Roman CYR"/>
                <w:color w:val="000000"/>
                <w:lang w:val="uk-UA"/>
              </w:rPr>
              <w:t>єднання;</w:t>
            </w:r>
          </w:p>
          <w:p w14:paraId="17329BAF" w14:textId="0F4A25EE" w:rsidR="008A61C8" w:rsidRPr="007B06A9" w:rsidRDefault="008A61C8" w:rsidP="007B06A9">
            <w:pPr>
              <w:pStyle w:val="a4"/>
              <w:numPr>
                <w:ilvl w:val="0"/>
                <w:numId w:val="24"/>
              </w:numPr>
              <w:autoSpaceDE w:val="0"/>
              <w:autoSpaceDN w:val="0"/>
              <w:adjustRightInd w:val="0"/>
              <w:spacing w:after="0" w:line="240" w:lineRule="auto"/>
              <w:jc w:val="both"/>
              <w:rPr>
                <w:rFonts w:ascii="Times New Roman CYR" w:hAnsi="Times New Roman CYR" w:cs="Times New Roman CYR"/>
                <w:color w:val="000000"/>
                <w:lang w:val="uk-UA"/>
              </w:rPr>
            </w:pPr>
            <w:r w:rsidRPr="007B06A9">
              <w:rPr>
                <w:rFonts w:ascii="Times New Roman CYR" w:hAnsi="Times New Roman CYR" w:cs="Times New Roman CYR"/>
                <w:color w:val="000000"/>
                <w:lang w:val="uk-UA"/>
              </w:rPr>
              <w:t>іншою інформацією та документами відповідно до вимог цієї тендерної документації та додатків до неї.</w:t>
            </w:r>
          </w:p>
          <w:p w14:paraId="0B8B3948" w14:textId="000096BF"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Рекомендується</w:t>
            </w:r>
            <w:r>
              <w:rPr>
                <w:rFonts w:ascii="Times New Roman CYR" w:hAnsi="Times New Roman CYR" w:cs="Times New Roman CYR"/>
                <w:color w:val="000000"/>
                <w:lang w:val="uk-UA"/>
              </w:rPr>
              <w:t xml:space="preserve"> документи у складі пропозиції </w:t>
            </w:r>
            <w:r w:rsidRPr="008A61C8">
              <w:rPr>
                <w:rFonts w:ascii="Times New Roman CYR" w:hAnsi="Times New Roman CYR" w:cs="Times New Roman CYR"/>
                <w:color w:val="000000"/>
                <w:lang w:val="uk-UA"/>
              </w:rPr>
              <w:t xml:space="preserve">Учасника надавати у тій послідовності, у якій вони наведені у тендерній документації замовника, а також надавати окремим файлом </w:t>
            </w:r>
            <w:r w:rsidRPr="008A61C8">
              <w:rPr>
                <w:rFonts w:ascii="Times New Roman CYR" w:hAnsi="Times New Roman CYR" w:cs="Times New Roman CYR"/>
                <w:color w:val="000000"/>
                <w:lang w:val="uk-UA"/>
              </w:rPr>
              <w:lastRenderedPageBreak/>
              <w:t>кожний документ, що іменується відповідно до змісту документа.</w:t>
            </w:r>
          </w:p>
          <w:p w14:paraId="7721352D"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7C5B37">
              <w:rPr>
                <w:rFonts w:ascii="Times New Roman CYR" w:hAnsi="Times New Roman CYR" w:cs="Times New Roman CYR"/>
                <w:color w:val="000000"/>
                <w:lang w:val="uk-UA"/>
              </w:rPr>
              <w:t xml:space="preserve">Переможець процедури закупівлі у строк, що не перевищує </w:t>
            </w:r>
            <w:r w:rsidRPr="007C5B37">
              <w:rPr>
                <w:rFonts w:ascii="Times New Roman CYR" w:hAnsi="Times New Roman CYR" w:cs="Times New Roman CYR"/>
                <w:b/>
                <w:bCs/>
                <w:color w:val="000000"/>
                <w:u w:val="single"/>
                <w:lang w:val="uk-UA"/>
              </w:rPr>
              <w:t>чотири дні з дати оприлюднення в електронній системі закупівель повідомлення про намір укласти договір про закупівлю</w:t>
            </w:r>
            <w:r w:rsidRPr="007C5B37">
              <w:rPr>
                <w:rFonts w:ascii="Times New Roman" w:hAnsi="Times New Roman" w:cs="Times New Roman"/>
                <w:color w:val="000000"/>
                <w:lang w:val="uk-UA"/>
              </w:rPr>
              <w:t>,</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повинен надати замовнику шляхом оприлюднення в електронній системі закупівель документи, встановлені в Додатку 1 (для переможця).</w:t>
            </w:r>
          </w:p>
          <w:p w14:paraId="5001FE20"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b/>
                <w:bCs/>
                <w:color w:val="000000"/>
                <w:lang w:val="uk-UA"/>
              </w:rPr>
            </w:pPr>
            <w:r w:rsidRPr="008A61C8">
              <w:rPr>
                <w:rFonts w:ascii="Times New Roman CYR" w:hAnsi="Times New Roman CYR" w:cs="Times New Roman CYR"/>
                <w:b/>
                <w:bCs/>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7EF859"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b/>
                <w:bCs/>
                <w:i/>
                <w:iCs/>
                <w:color w:val="000000"/>
                <w:lang w:val="uk-UA"/>
              </w:rPr>
            </w:pPr>
            <w:r w:rsidRPr="008A61C8">
              <w:rPr>
                <w:rFonts w:ascii="Times New Roman CYR" w:hAnsi="Times New Roman CYR" w:cs="Times New Roman CYR"/>
                <w:b/>
                <w:bCs/>
                <w:i/>
                <w:iCs/>
                <w:color w:val="000000"/>
                <w:lang w:val="uk-UA"/>
              </w:rPr>
              <w:t>Опис та приклади формальних несуттєвих помилок.</w:t>
            </w:r>
          </w:p>
          <w:p w14:paraId="5D0A6FA8" w14:textId="13777D94"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 xml:space="preserve">Згідно з наказом Мінекономіки від 15.04.2020 </w:t>
            </w:r>
            <w:r w:rsidRPr="008A61C8">
              <w:rPr>
                <w:rFonts w:ascii="Times New Roman" w:hAnsi="Times New Roman" w:cs="Times New Roman"/>
                <w:color w:val="000000"/>
                <w:lang w:val="uk-UA"/>
              </w:rPr>
              <w:t>№710 «</w:t>
            </w:r>
            <w:r w:rsidRPr="008A61C8">
              <w:rPr>
                <w:rFonts w:ascii="Times New Roman CYR" w:hAnsi="Times New Roman CYR" w:cs="Times New Roman CYR"/>
                <w:color w:val="000000"/>
                <w:lang w:val="uk-UA"/>
              </w:rPr>
              <w:t>Про затвердження Переліку формальних помилок</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та на виконання пункту 19 частини 2 статті 22 Закону в тендерній документації наведено опис та приклади формальних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 xml:space="preserve">несуттєвих) помилок, допущення яких учасниками не призведе до відхилення їх тендерних пропозицій у наступній редакції: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Формальними (несуттєвими) вважаються помилки, що пов</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 xml:space="preserve">язані з оформленням тендерної пропозиції та не впливають на зміст тендерної пропозиції, а саме технічні помилки та описки. </w:t>
            </w:r>
          </w:p>
          <w:p w14:paraId="09368D11" w14:textId="77777777" w:rsidR="007B06A9" w:rsidRDefault="008A61C8" w:rsidP="008A61C8">
            <w:pPr>
              <w:autoSpaceDE w:val="0"/>
              <w:autoSpaceDN w:val="0"/>
              <w:adjustRightInd w:val="0"/>
              <w:spacing w:after="0" w:line="240" w:lineRule="auto"/>
              <w:ind w:firstLine="109"/>
              <w:jc w:val="both"/>
              <w:rPr>
                <w:rFonts w:ascii="Times New Roman CYR" w:hAnsi="Times New Roman CYR" w:cs="Times New Roman CYR"/>
                <w:b/>
                <w:bCs/>
                <w:i/>
                <w:iCs/>
                <w:color w:val="000000"/>
                <w:lang w:val="uk-UA"/>
              </w:rPr>
            </w:pPr>
            <w:r w:rsidRPr="008A61C8">
              <w:rPr>
                <w:rFonts w:ascii="Times New Roman CYR" w:hAnsi="Times New Roman CYR" w:cs="Times New Roman CYR"/>
                <w:b/>
                <w:bCs/>
                <w:i/>
                <w:iCs/>
                <w:color w:val="000000"/>
                <w:lang w:val="uk-UA"/>
              </w:rPr>
              <w:t>Опис фор</w:t>
            </w:r>
            <w:r w:rsidR="007B06A9">
              <w:rPr>
                <w:rFonts w:ascii="Times New Roman CYR" w:hAnsi="Times New Roman CYR" w:cs="Times New Roman CYR"/>
                <w:b/>
                <w:bCs/>
                <w:i/>
                <w:iCs/>
                <w:color w:val="000000"/>
                <w:lang w:val="uk-UA"/>
              </w:rPr>
              <w:t>мальних помилок:</w:t>
            </w:r>
          </w:p>
          <w:p w14:paraId="37621ECE" w14:textId="77777777" w:rsidR="007B06A9" w:rsidRDefault="007B06A9"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Pr>
                <w:rFonts w:ascii="Times New Roman" w:hAnsi="Times New Roman" w:cs="Times New Roman"/>
                <w:color w:val="000000"/>
                <w:lang w:val="uk-UA"/>
              </w:rPr>
              <w:t>1. </w:t>
            </w:r>
            <w:r>
              <w:rPr>
                <w:rFonts w:ascii="Times New Roman CYR" w:hAnsi="Times New Roman CYR" w:cs="Times New Roman CYR"/>
                <w:color w:val="000000"/>
                <w:lang w:val="uk-UA"/>
              </w:rPr>
              <w:t>Інформація/</w:t>
            </w:r>
            <w:r w:rsidR="008A61C8" w:rsidRPr="008A61C8">
              <w:rPr>
                <w:rFonts w:ascii="Times New Roman CYR" w:hAnsi="Times New Roman CYR" w:cs="Times New Roman CYR"/>
                <w:color w:val="000000"/>
                <w:lang w:val="uk-UA"/>
              </w:rPr>
              <w:t xml:space="preserve">документ, подана учасником процедури закупівлі у складі тендерної пропозиції, містить помилку </w:t>
            </w:r>
            <w:r w:rsidR="008A61C8" w:rsidRPr="008A61C8">
              <w:rPr>
                <w:rFonts w:ascii="Times New Roman" w:hAnsi="Times New Roman" w:cs="Times New Roman"/>
                <w:color w:val="000000"/>
                <w:lang w:val="uk-UA"/>
              </w:rPr>
              <w:t>(</w:t>
            </w:r>
            <w:r>
              <w:rPr>
                <w:rFonts w:ascii="Times New Roman CYR" w:hAnsi="Times New Roman CYR" w:cs="Times New Roman CYR"/>
                <w:color w:val="000000"/>
                <w:lang w:val="uk-UA"/>
              </w:rPr>
              <w:t>помилки) у частині:</w:t>
            </w:r>
          </w:p>
          <w:p w14:paraId="746A6DA6" w14:textId="7D7AF566" w:rsidR="008A61C8" w:rsidRPr="008A61C8"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уживання великої літери;</w:t>
            </w:r>
          </w:p>
          <w:p w14:paraId="4EF5FBD8" w14:textId="77777777" w:rsidR="007B06A9"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уживання розділових знаків </w:t>
            </w:r>
            <w:r w:rsidR="007B06A9">
              <w:rPr>
                <w:rFonts w:ascii="Times New Roman CYR" w:hAnsi="Times New Roman CYR" w:cs="Times New Roman CYR"/>
                <w:color w:val="000000"/>
                <w:lang w:val="uk-UA"/>
              </w:rPr>
              <w:t>та відмінювання слів у реченні;</w:t>
            </w:r>
          </w:p>
          <w:p w14:paraId="707D347D" w14:textId="77777777" w:rsidR="007B06A9"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використання слова або мовного зво</w:t>
            </w:r>
            <w:r w:rsidR="007B06A9">
              <w:rPr>
                <w:rFonts w:ascii="Times New Roman CYR" w:hAnsi="Times New Roman CYR" w:cs="Times New Roman CYR"/>
                <w:color w:val="000000"/>
                <w:lang w:val="uk-UA"/>
              </w:rPr>
              <w:t>роту, запозичених з іншої мови;</w:t>
            </w:r>
          </w:p>
          <w:p w14:paraId="1EC8D578" w14:textId="77777777" w:rsidR="007B06A9"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w:t>
            </w:r>
            <w:r w:rsidR="007B06A9">
              <w:rPr>
                <w:rFonts w:ascii="Times New Roman CYR" w:hAnsi="Times New Roman CYR" w:cs="Times New Roman CYR"/>
                <w:color w:val="000000"/>
                <w:lang w:val="uk-UA"/>
              </w:rPr>
              <w:t>купівлю (</w:t>
            </w:r>
            <w:r w:rsidRPr="008A61C8">
              <w:rPr>
                <w:rFonts w:ascii="Times New Roman CYR" w:hAnsi="Times New Roman CYR" w:cs="Times New Roman CYR"/>
                <w:color w:val="000000"/>
                <w:lang w:val="uk-UA"/>
              </w:rPr>
              <w:t>помилка в цифрах</w:t>
            </w:r>
            <w:r w:rsidR="007B06A9">
              <w:rPr>
                <w:rFonts w:ascii="Times New Roman CYR" w:hAnsi="Times New Roman CYR" w:cs="Times New Roman CYR"/>
                <w:color w:val="000000"/>
                <w:lang w:val="uk-UA"/>
              </w:rPr>
              <w:t>);</w:t>
            </w:r>
          </w:p>
          <w:p w14:paraId="460D07D7" w14:textId="77777777" w:rsidR="007B06A9"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застосування правил переносу</w:t>
            </w:r>
            <w:r w:rsidR="007B06A9">
              <w:rPr>
                <w:rFonts w:ascii="Times New Roman CYR" w:hAnsi="Times New Roman CYR" w:cs="Times New Roman CYR"/>
                <w:color w:val="000000"/>
                <w:lang w:val="uk-UA"/>
              </w:rPr>
              <w:t xml:space="preserve"> частини слова з рядка в рядок;</w:t>
            </w:r>
          </w:p>
          <w:p w14:paraId="56F14D31" w14:textId="77777777" w:rsidR="007B06A9"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написання слів разом та/</w:t>
            </w:r>
            <w:r w:rsidR="007B06A9">
              <w:rPr>
                <w:rFonts w:ascii="Times New Roman CYR" w:hAnsi="Times New Roman CYR" w:cs="Times New Roman CYR"/>
                <w:color w:val="000000"/>
                <w:lang w:val="uk-UA"/>
              </w:rPr>
              <w:t>або окремо, та/або через дефіс;</w:t>
            </w:r>
          </w:p>
          <w:p w14:paraId="298DC4A8" w14:textId="06D2291F" w:rsidR="007B06A9" w:rsidRDefault="007B06A9"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Pr>
                <w:rFonts w:ascii="Times New Roman" w:hAnsi="Times New Roman" w:cs="Times New Roman"/>
                <w:color w:val="000000"/>
                <w:lang w:val="uk-UA"/>
              </w:rPr>
              <w:t>— </w:t>
            </w:r>
            <w:r w:rsidR="008A61C8" w:rsidRPr="008A61C8">
              <w:rPr>
                <w:rFonts w:ascii="Times New Roman CYR" w:hAnsi="Times New Roman CYR" w:cs="Times New Roman CYR"/>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Pr>
                <w:rFonts w:ascii="Times New Roman CYR" w:hAnsi="Times New Roman CYR" w:cs="Times New Roman CYR"/>
                <w:color w:val="000000"/>
                <w:lang w:val="uk-UA"/>
              </w:rPr>
              <w:t>ліку, зазначеному в документі).</w:t>
            </w:r>
          </w:p>
          <w:p w14:paraId="3D015D47" w14:textId="77777777" w:rsidR="007B06A9"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2. </w:t>
            </w:r>
            <w:r w:rsidRPr="008A61C8">
              <w:rPr>
                <w:rFonts w:ascii="Times New Roman CYR" w:hAnsi="Times New Roman CYR" w:cs="Times New Roman CYR"/>
                <w:color w:val="000000"/>
                <w:lang w:val="uk-UA"/>
              </w:rPr>
              <w:t xml:space="preserve">Помилка, зроблена учасником процедури закупівлі під </w:t>
            </w:r>
            <w:r w:rsidR="007B06A9">
              <w:rPr>
                <w:rFonts w:ascii="Times New Roman CYR" w:hAnsi="Times New Roman CYR" w:cs="Times New Roman CYR"/>
                <w:color w:val="000000"/>
                <w:lang w:val="uk-UA"/>
              </w:rPr>
              <w:t>час оформлення тексту документа/</w:t>
            </w:r>
            <w:r w:rsidRPr="008A61C8">
              <w:rPr>
                <w:rFonts w:ascii="Times New Roman CYR" w:hAnsi="Times New Roman CYR" w:cs="Times New Roman CYR"/>
                <w:color w:val="000000"/>
                <w:lang w:val="uk-UA"/>
              </w:rPr>
              <w:t>унесення інформації в окремі поля електронної форми тендерної пропозиції (у тому числі комп'ютерна корект</w:t>
            </w:r>
            <w:r w:rsidR="007B06A9">
              <w:rPr>
                <w:rFonts w:ascii="Times New Roman CYR" w:hAnsi="Times New Roman CYR" w:cs="Times New Roman CYR"/>
                <w:color w:val="000000"/>
                <w:lang w:val="uk-UA"/>
              </w:rPr>
              <w:t>ура, заміна літери (літер) та/</w:t>
            </w:r>
            <w:r w:rsidRPr="008A61C8">
              <w:rPr>
                <w:rFonts w:ascii="Times New Roman CYR" w:hAnsi="Times New Roman CYR" w:cs="Times New Roman CYR"/>
                <w:color w:val="000000"/>
                <w:lang w:val="uk-UA"/>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7B06A9">
              <w:rPr>
                <w:rFonts w:ascii="Times New Roman CYR" w:hAnsi="Times New Roman CYR" w:cs="Times New Roman CYR"/>
                <w:color w:val="000000"/>
                <w:lang w:val="uk-UA"/>
              </w:rPr>
              <w:t>призводить до її спотворення та/</w:t>
            </w:r>
            <w:r w:rsidRPr="008A61C8">
              <w:rPr>
                <w:rFonts w:ascii="Times New Roman CYR" w:hAnsi="Times New Roman CYR" w:cs="Times New Roman CYR"/>
                <w:color w:val="000000"/>
                <w:lang w:val="uk-UA"/>
              </w:rPr>
              <w:t>або не стосується характеристики предмета закупівлі, кваліфікаційних критеріїв д</w:t>
            </w:r>
            <w:r w:rsidR="007B06A9">
              <w:rPr>
                <w:rFonts w:ascii="Times New Roman CYR" w:hAnsi="Times New Roman CYR" w:cs="Times New Roman CYR"/>
                <w:color w:val="000000"/>
                <w:lang w:val="uk-UA"/>
              </w:rPr>
              <w:t>о учасника процедури закупівлі.</w:t>
            </w:r>
          </w:p>
          <w:p w14:paraId="513E80F0" w14:textId="47E1876D" w:rsidR="007B06A9"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3.</w:t>
            </w:r>
            <w:r w:rsidR="007B06A9">
              <w:rPr>
                <w:rFonts w:ascii="Times New Roman" w:hAnsi="Times New Roman" w:cs="Times New Roman"/>
                <w:color w:val="000000"/>
                <w:lang w:val="uk-UA"/>
              </w:rPr>
              <w:t> </w:t>
            </w:r>
            <w:r w:rsidRPr="008A61C8">
              <w:rPr>
                <w:rFonts w:ascii="Times New Roman CYR" w:hAnsi="Times New Roman CYR" w:cs="Times New Roman CY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w:t>
            </w:r>
            <w:r w:rsidR="007B06A9">
              <w:rPr>
                <w:rFonts w:ascii="Times New Roman CYR" w:hAnsi="Times New Roman CYR" w:cs="Times New Roman CYR"/>
                <w:color w:val="000000"/>
                <w:lang w:val="uk-UA"/>
              </w:rPr>
              <w:t>ником у тендерній документації.</w:t>
            </w:r>
          </w:p>
          <w:p w14:paraId="34B2C840" w14:textId="77777777" w:rsidR="005434D6" w:rsidRDefault="007B06A9"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Pr>
                <w:rFonts w:ascii="Times New Roman" w:hAnsi="Times New Roman" w:cs="Times New Roman"/>
                <w:color w:val="000000"/>
                <w:lang w:val="uk-UA"/>
              </w:rPr>
              <w:lastRenderedPageBreak/>
              <w:t>4. </w:t>
            </w:r>
            <w:r w:rsidR="008A61C8" w:rsidRPr="008A61C8">
              <w:rPr>
                <w:rFonts w:ascii="Times New Roman CYR" w:hAnsi="Times New Roman CYR" w:cs="Times New Roman CYR"/>
                <w:color w:val="000000"/>
                <w:lang w:val="uk-UA"/>
              </w:rPr>
              <w:t xml:space="preserve">Окрема сторінка (сторінки) копії документа </w:t>
            </w:r>
            <w:r w:rsidR="008A61C8" w:rsidRPr="008A61C8">
              <w:rPr>
                <w:rFonts w:ascii="Times New Roman" w:hAnsi="Times New Roman" w:cs="Times New Roman"/>
                <w:color w:val="000000"/>
                <w:lang w:val="uk-UA"/>
              </w:rPr>
              <w:t>(</w:t>
            </w:r>
            <w:r w:rsidR="008A61C8" w:rsidRPr="008A61C8">
              <w:rPr>
                <w:rFonts w:ascii="Times New Roman CYR" w:hAnsi="Times New Roman CYR" w:cs="Times New Roman CYR"/>
                <w:color w:val="000000"/>
                <w:lang w:val="uk-UA"/>
              </w:rPr>
              <w:t>документів) не завірена підписом та / або печаткою учасника процедури заку</w:t>
            </w:r>
            <w:r w:rsidR="005434D6">
              <w:rPr>
                <w:rFonts w:ascii="Times New Roman CYR" w:hAnsi="Times New Roman CYR" w:cs="Times New Roman CYR"/>
                <w:color w:val="000000"/>
                <w:lang w:val="uk-UA"/>
              </w:rPr>
              <w:t>півлі (у разі її використання).</w:t>
            </w:r>
          </w:p>
          <w:p w14:paraId="0049D745" w14:textId="7C9CC5F1" w:rsidR="005434D6"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5.</w:t>
            </w:r>
            <w:r w:rsidR="005434D6">
              <w:rPr>
                <w:rFonts w:ascii="Times New Roman" w:hAnsi="Times New Roman" w:cs="Times New Roman"/>
                <w:color w:val="000000"/>
                <w:lang w:val="uk-UA"/>
              </w:rPr>
              <w:t> </w:t>
            </w:r>
            <w:r w:rsidRPr="008A61C8">
              <w:rPr>
                <w:rFonts w:ascii="Times New Roman CYR" w:hAnsi="Times New Roman CYR" w:cs="Times New Roman CYR"/>
                <w:color w:val="000000"/>
                <w:lang w:val="uk-UA"/>
              </w:rPr>
              <w:t xml:space="preserve">У складі тендерної пропозиції немає документа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w:t>
            </w:r>
            <w:r w:rsidR="005434D6">
              <w:rPr>
                <w:rFonts w:ascii="Times New Roman CYR" w:hAnsi="Times New Roman CYR" w:cs="Times New Roman CYR"/>
                <w:color w:val="000000"/>
                <w:lang w:val="uk-UA"/>
              </w:rPr>
              <w:t xml:space="preserve"> тендерній документації.</w:t>
            </w:r>
          </w:p>
          <w:p w14:paraId="0C573FC3" w14:textId="4A6FDFB7" w:rsidR="005434D6" w:rsidRDefault="005434D6"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Pr>
                <w:rFonts w:ascii="Times New Roman" w:hAnsi="Times New Roman" w:cs="Times New Roman"/>
                <w:color w:val="000000"/>
                <w:lang w:val="uk-UA"/>
              </w:rPr>
              <w:t>6. </w:t>
            </w:r>
            <w:r w:rsidR="008A61C8" w:rsidRPr="008A61C8">
              <w:rPr>
                <w:rFonts w:ascii="Times New Roman CYR" w:hAnsi="Times New Roman CYR" w:cs="Times New Roman CYR"/>
                <w:color w:val="000000"/>
                <w:lang w:val="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008A61C8" w:rsidRPr="008A61C8">
              <w:rPr>
                <w:rFonts w:ascii="Times New Roman" w:hAnsi="Times New Roman" w:cs="Times New Roman"/>
                <w:color w:val="000000"/>
                <w:lang w:val="uk-UA"/>
              </w:rPr>
              <w:t>(</w:t>
            </w:r>
            <w:r w:rsidR="008A61C8" w:rsidRPr="008A61C8">
              <w:rPr>
                <w:rFonts w:ascii="Times New Roman CYR" w:hAnsi="Times New Roman CYR" w:cs="Times New Roman CYR"/>
                <w:color w:val="000000"/>
                <w:lang w:val="uk-UA"/>
              </w:rPr>
              <w:t>документи) накладено її квал</w:t>
            </w:r>
            <w:r>
              <w:rPr>
                <w:rFonts w:ascii="Times New Roman CYR" w:hAnsi="Times New Roman CYR" w:cs="Times New Roman CYR"/>
                <w:color w:val="000000"/>
                <w:lang w:val="uk-UA"/>
              </w:rPr>
              <w:t>іфікований електронний підпис.</w:t>
            </w:r>
          </w:p>
          <w:p w14:paraId="03F5AB42" w14:textId="77777777" w:rsidR="00E0388E" w:rsidRDefault="005434D6"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Pr>
                <w:rFonts w:ascii="Times New Roman" w:hAnsi="Times New Roman" w:cs="Times New Roman"/>
                <w:color w:val="000000"/>
                <w:lang w:val="uk-UA"/>
              </w:rPr>
              <w:t>7. </w:t>
            </w:r>
            <w:r w:rsidR="008A61C8" w:rsidRPr="008A61C8">
              <w:rPr>
                <w:rFonts w:ascii="Times New Roman CYR" w:hAnsi="Times New Roman CYR" w:cs="Times New Roman CYR"/>
                <w:color w:val="000000"/>
                <w:lang w:val="uk-UA"/>
              </w:rPr>
              <w:t xml:space="preserve">Подання документа (документів) учасником процедури закупівлі у складі тендерної пропозиції, що складений у довільній формі </w:t>
            </w:r>
            <w:r w:rsidR="00E0388E">
              <w:rPr>
                <w:rFonts w:ascii="Times New Roman CYR" w:hAnsi="Times New Roman CYR" w:cs="Times New Roman CYR"/>
                <w:color w:val="000000"/>
                <w:lang w:val="uk-UA"/>
              </w:rPr>
              <w:t>та не містить вихідного номера.</w:t>
            </w:r>
          </w:p>
          <w:p w14:paraId="31FD6F8B" w14:textId="1B3C04B5" w:rsidR="008A61C8" w:rsidRPr="008A61C8"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color w:val="000000"/>
                <w:lang w:val="uk-UA"/>
              </w:rPr>
              <w:t xml:space="preserve">8. </w:t>
            </w:r>
            <w:r w:rsidRPr="008A61C8">
              <w:rPr>
                <w:rFonts w:ascii="Times New Roman CYR" w:hAnsi="Times New Roman CYR" w:cs="Times New Roman CY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6BDA88" w14:textId="77777777" w:rsidR="00E0388E"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9. </w:t>
            </w:r>
            <w:r w:rsidRPr="008A61C8">
              <w:rPr>
                <w:rFonts w:ascii="Times New Roman CYR" w:hAnsi="Times New Roman CYR" w:cs="Times New Roman CYR"/>
                <w:color w:val="000000"/>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E0388E">
              <w:rPr>
                <w:rFonts w:ascii="Times New Roman CYR" w:hAnsi="Times New Roman CYR" w:cs="Times New Roman CYR"/>
                <w:color w:val="000000"/>
                <w:lang w:val="uk-UA"/>
              </w:rPr>
              <w:t>завізований перекладачем тощо).</w:t>
            </w:r>
          </w:p>
          <w:p w14:paraId="7F63D4B4" w14:textId="77777777" w:rsidR="00E0388E"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10.</w:t>
            </w:r>
            <w:r w:rsidR="00E0388E">
              <w:rPr>
                <w:rFonts w:ascii="Times New Roman" w:hAnsi="Times New Roman" w:cs="Times New Roman"/>
                <w:color w:val="000000"/>
                <w:lang w:val="uk-UA"/>
              </w:rPr>
              <w:t> </w:t>
            </w:r>
            <w:r w:rsidRPr="008A61C8">
              <w:rPr>
                <w:rFonts w:ascii="Times New Roman CYR" w:hAnsi="Times New Roman CYR" w:cs="Times New Roman CYR"/>
                <w:color w:val="000000"/>
                <w:lang w:val="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документи) був (були) поданий (подані)</w:t>
            </w:r>
            <w:r w:rsidR="00E0388E">
              <w:rPr>
                <w:rFonts w:ascii="Times New Roman CYR" w:hAnsi="Times New Roman CYR" w:cs="Times New Roman CYR"/>
                <w:color w:val="000000"/>
                <w:lang w:val="uk-UA"/>
              </w:rPr>
              <w:t>.</w:t>
            </w:r>
          </w:p>
          <w:p w14:paraId="50C8CD42" w14:textId="77777777" w:rsidR="00E0388E"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11.</w:t>
            </w:r>
            <w:r w:rsidR="00E0388E">
              <w:rPr>
                <w:rFonts w:ascii="Times New Roman" w:hAnsi="Times New Roman" w:cs="Times New Roman"/>
                <w:color w:val="000000"/>
                <w:lang w:val="uk-UA"/>
              </w:rPr>
              <w:t> </w:t>
            </w:r>
            <w:r w:rsidRPr="008A61C8">
              <w:rPr>
                <w:rFonts w:ascii="Times New Roman CYR" w:hAnsi="Times New Roman CYR" w:cs="Times New Roman CY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w:t>
            </w:r>
            <w:r w:rsidR="00E0388E">
              <w:rPr>
                <w:rFonts w:ascii="Times New Roman CYR" w:hAnsi="Times New Roman CYR" w:cs="Times New Roman CYR"/>
                <w:color w:val="000000"/>
                <w:lang w:val="uk-UA"/>
              </w:rPr>
              <w:t>значена прописом, є правильною.</w:t>
            </w:r>
          </w:p>
          <w:p w14:paraId="62ACF33F" w14:textId="0DC5338A"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12.</w:t>
            </w:r>
            <w:r w:rsidR="00E0388E">
              <w:rPr>
                <w:rFonts w:ascii="Times New Roman" w:hAnsi="Times New Roman" w:cs="Times New Roman"/>
                <w:color w:val="000000"/>
                <w:lang w:val="uk-UA"/>
              </w:rPr>
              <w:t> </w:t>
            </w:r>
            <w:r w:rsidRPr="008A61C8">
              <w:rPr>
                <w:rFonts w:ascii="Times New Roman CYR" w:hAnsi="Times New Roman CYR" w:cs="Times New Roman CY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097CD4" w14:textId="77777777" w:rsidR="00E0388E" w:rsidRDefault="00E0388E" w:rsidP="008A61C8">
            <w:pPr>
              <w:autoSpaceDE w:val="0"/>
              <w:autoSpaceDN w:val="0"/>
              <w:adjustRightInd w:val="0"/>
              <w:spacing w:after="0" w:line="240" w:lineRule="auto"/>
              <w:ind w:firstLine="109"/>
              <w:jc w:val="both"/>
              <w:rPr>
                <w:rFonts w:ascii="Times New Roman CYR" w:hAnsi="Times New Roman CYR" w:cs="Times New Roman CYR"/>
                <w:b/>
                <w:bCs/>
                <w:i/>
                <w:iCs/>
                <w:color w:val="000000"/>
                <w:lang w:val="uk-UA"/>
              </w:rPr>
            </w:pPr>
            <w:r>
              <w:rPr>
                <w:rFonts w:ascii="Times New Roman CYR" w:hAnsi="Times New Roman CYR" w:cs="Times New Roman CYR"/>
                <w:b/>
                <w:bCs/>
                <w:i/>
                <w:iCs/>
                <w:color w:val="000000"/>
                <w:lang w:val="uk-UA"/>
              </w:rPr>
              <w:t>Приклади формальних помилок:</w:t>
            </w:r>
          </w:p>
          <w:p w14:paraId="3E4B9E68" w14:textId="77777777" w:rsidR="00E0388E"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color w:val="000000"/>
                <w:lang w:val="uk-UA"/>
              </w:rPr>
              <w:t>— «</w:t>
            </w:r>
            <w:r w:rsidRPr="008A61C8">
              <w:rPr>
                <w:rFonts w:ascii="Times New Roman CYR" w:hAnsi="Times New Roman CYR" w:cs="Times New Roman CYR"/>
                <w:color w:val="000000"/>
                <w:lang w:val="uk-UA"/>
              </w:rPr>
              <w:t>Інформація в довільній формі</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замість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Інформація</w:t>
            </w:r>
            <w:r w:rsidRPr="008A61C8">
              <w:rPr>
                <w:rFonts w:ascii="Times New Roman" w:hAnsi="Times New Roman" w:cs="Times New Roman"/>
                <w:color w:val="000000"/>
                <w:lang w:val="uk-UA"/>
              </w:rPr>
              <w:t>»,  «</w:t>
            </w:r>
            <w:r w:rsidRPr="008A61C8">
              <w:rPr>
                <w:rFonts w:ascii="Times New Roman CYR" w:hAnsi="Times New Roman CYR" w:cs="Times New Roman CYR"/>
                <w:color w:val="000000"/>
                <w:lang w:val="uk-UA"/>
              </w:rPr>
              <w:t>Лист-пояснення</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замість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Лист</w:t>
            </w:r>
            <w:r w:rsidRPr="008A61C8">
              <w:rPr>
                <w:rFonts w:ascii="Times New Roman" w:hAnsi="Times New Roman" w:cs="Times New Roman"/>
                <w:color w:val="000000"/>
                <w:lang w:val="uk-UA"/>
              </w:rPr>
              <w:t>», «</w:t>
            </w:r>
            <w:r w:rsidRPr="008A61C8">
              <w:rPr>
                <w:rFonts w:ascii="Times New Roman CYR" w:hAnsi="Times New Roman CYR" w:cs="Times New Roman CYR"/>
                <w:color w:val="000000"/>
                <w:lang w:val="uk-UA"/>
              </w:rPr>
              <w:t>довідка</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замість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гарантійний лист</w:t>
            </w:r>
            <w:r w:rsidRPr="008A61C8">
              <w:rPr>
                <w:rFonts w:ascii="Times New Roman" w:hAnsi="Times New Roman" w:cs="Times New Roman"/>
                <w:color w:val="000000"/>
                <w:lang w:val="uk-UA"/>
              </w:rPr>
              <w:t>», «</w:t>
            </w:r>
            <w:r w:rsidRPr="008A61C8">
              <w:rPr>
                <w:rFonts w:ascii="Times New Roman CYR" w:hAnsi="Times New Roman CYR" w:cs="Times New Roman CYR"/>
                <w:color w:val="000000"/>
                <w:lang w:val="uk-UA"/>
              </w:rPr>
              <w:t>інформація</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замість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довідка</w:t>
            </w:r>
            <w:r w:rsidR="00E0388E">
              <w:rPr>
                <w:rFonts w:ascii="Times New Roman" w:hAnsi="Times New Roman" w:cs="Times New Roman"/>
                <w:color w:val="000000"/>
                <w:lang w:val="uk-UA"/>
              </w:rPr>
              <w:t>»;</w:t>
            </w:r>
          </w:p>
          <w:p w14:paraId="0EEEF834" w14:textId="77777777" w:rsidR="00E0388E"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color w:val="000000"/>
                <w:lang w:val="uk-UA"/>
              </w:rPr>
              <w:t>—  «</w:t>
            </w:r>
            <w:r w:rsidRPr="008A61C8">
              <w:rPr>
                <w:rFonts w:ascii="Times New Roman CYR" w:hAnsi="Times New Roman CYR" w:cs="Times New Roman CYR"/>
                <w:color w:val="000000"/>
                <w:lang w:val="uk-UA"/>
              </w:rPr>
              <w:t>м.</w:t>
            </w:r>
            <w:r w:rsidR="00E0388E">
              <w:rPr>
                <w:rFonts w:ascii="Times New Roman CYR" w:hAnsi="Times New Roman CYR" w:cs="Times New Roman CYR"/>
                <w:color w:val="000000"/>
                <w:lang w:val="uk-UA"/>
              </w:rPr>
              <w:t xml:space="preserve"> </w:t>
            </w:r>
            <w:proofErr w:type="spellStart"/>
            <w:r w:rsidRPr="008A61C8">
              <w:rPr>
                <w:rFonts w:ascii="Times New Roman CYR" w:hAnsi="Times New Roman CYR" w:cs="Times New Roman CYR"/>
                <w:color w:val="000000"/>
                <w:lang w:val="uk-UA"/>
              </w:rPr>
              <w:t>київ</w:t>
            </w:r>
            <w:proofErr w:type="spellEnd"/>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замість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м.</w:t>
            </w:r>
            <w:r w:rsidR="00E0388E">
              <w:rPr>
                <w:rFonts w:ascii="Times New Roman CYR" w:hAnsi="Times New Roman CYR" w:cs="Times New Roman CYR"/>
                <w:color w:val="000000"/>
                <w:lang w:val="uk-UA"/>
              </w:rPr>
              <w:t xml:space="preserve"> </w:t>
            </w:r>
            <w:r w:rsidRPr="008A61C8">
              <w:rPr>
                <w:rFonts w:ascii="Times New Roman CYR" w:hAnsi="Times New Roman CYR" w:cs="Times New Roman CYR"/>
                <w:color w:val="000000"/>
                <w:lang w:val="uk-UA"/>
              </w:rPr>
              <w:t>Київ</w:t>
            </w:r>
            <w:r w:rsidR="00E0388E">
              <w:rPr>
                <w:rFonts w:ascii="Times New Roman" w:hAnsi="Times New Roman" w:cs="Times New Roman"/>
                <w:color w:val="000000"/>
                <w:lang w:val="uk-UA"/>
              </w:rPr>
              <w:t>»;</w:t>
            </w:r>
          </w:p>
          <w:p w14:paraId="6A65920B" w14:textId="77777777" w:rsidR="00E0388E"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color w:val="000000"/>
                <w:lang w:val="uk-UA"/>
              </w:rPr>
              <w:t>— «</w:t>
            </w:r>
            <w:r w:rsidRPr="008A61C8">
              <w:rPr>
                <w:rFonts w:ascii="Times New Roman CYR" w:hAnsi="Times New Roman CYR" w:cs="Times New Roman CYR"/>
                <w:color w:val="000000"/>
                <w:lang w:val="uk-UA"/>
              </w:rPr>
              <w:t>поряд -</w:t>
            </w:r>
            <w:proofErr w:type="spellStart"/>
            <w:r w:rsidRPr="008A61C8">
              <w:rPr>
                <w:rFonts w:ascii="Times New Roman CYR" w:hAnsi="Times New Roman CYR" w:cs="Times New Roman CYR"/>
                <w:color w:val="000000"/>
                <w:lang w:val="uk-UA"/>
              </w:rPr>
              <w:t>ок</w:t>
            </w:r>
            <w:proofErr w:type="spellEnd"/>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замість </w:t>
            </w:r>
            <w:r w:rsidRPr="008A61C8">
              <w:rPr>
                <w:rFonts w:ascii="Times New Roman" w:hAnsi="Times New Roman" w:cs="Times New Roman"/>
                <w:color w:val="000000"/>
                <w:lang w:val="uk-UA"/>
              </w:rPr>
              <w:t>«</w:t>
            </w:r>
            <w:proofErr w:type="spellStart"/>
            <w:r w:rsidRPr="008A61C8">
              <w:rPr>
                <w:rFonts w:ascii="Times New Roman CYR" w:hAnsi="Times New Roman CYR" w:cs="Times New Roman CYR"/>
                <w:color w:val="000000"/>
                <w:lang w:val="uk-UA"/>
              </w:rPr>
              <w:t>поря</w:t>
            </w:r>
            <w:proofErr w:type="spellEnd"/>
            <w:r w:rsidRPr="008A61C8">
              <w:rPr>
                <w:rFonts w:ascii="Times New Roman CYR" w:hAnsi="Times New Roman CYR" w:cs="Times New Roman CYR"/>
                <w:color w:val="000000"/>
                <w:lang w:val="uk-UA"/>
              </w:rPr>
              <w:t xml:space="preserve"> </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док</w:t>
            </w:r>
            <w:r w:rsidR="00E0388E">
              <w:rPr>
                <w:rFonts w:ascii="Times New Roman" w:hAnsi="Times New Roman" w:cs="Times New Roman"/>
                <w:color w:val="000000"/>
                <w:lang w:val="uk-UA"/>
              </w:rPr>
              <w:t>»;</w:t>
            </w:r>
          </w:p>
          <w:p w14:paraId="089CA220" w14:textId="77777777" w:rsidR="00E0388E"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color w:val="000000"/>
                <w:lang w:val="uk-UA"/>
              </w:rPr>
              <w:t>— «</w:t>
            </w:r>
            <w:proofErr w:type="spellStart"/>
            <w:r w:rsidRPr="008A61C8">
              <w:rPr>
                <w:rFonts w:ascii="Times New Roman CYR" w:hAnsi="Times New Roman CYR" w:cs="Times New Roman CYR"/>
                <w:color w:val="000000"/>
                <w:lang w:val="uk-UA"/>
              </w:rPr>
              <w:t>ненадається</w:t>
            </w:r>
            <w:proofErr w:type="spellEnd"/>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замість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не надається</w:t>
            </w:r>
            <w:r w:rsidR="00E0388E">
              <w:rPr>
                <w:rFonts w:ascii="Times New Roman" w:hAnsi="Times New Roman" w:cs="Times New Roman"/>
                <w:color w:val="000000"/>
                <w:lang w:val="uk-UA"/>
              </w:rPr>
              <w:t>»»;</w:t>
            </w:r>
          </w:p>
          <w:p w14:paraId="1FFCAA3B" w14:textId="0F974F4E" w:rsidR="008A61C8" w:rsidRPr="008A61C8" w:rsidRDefault="0070637F" w:rsidP="008A61C8">
            <w:pPr>
              <w:autoSpaceDE w:val="0"/>
              <w:autoSpaceDN w:val="0"/>
              <w:adjustRightInd w:val="0"/>
              <w:spacing w:after="0" w:line="240" w:lineRule="auto"/>
              <w:ind w:firstLine="109"/>
              <w:jc w:val="both"/>
              <w:rPr>
                <w:rFonts w:ascii="Times New Roman" w:hAnsi="Times New Roman" w:cs="Times New Roman"/>
                <w:color w:val="000000"/>
                <w:lang w:val="uk-UA"/>
              </w:rPr>
            </w:pPr>
            <w:r>
              <w:rPr>
                <w:rFonts w:ascii="Times New Roman" w:hAnsi="Times New Roman" w:cs="Times New Roman"/>
                <w:color w:val="000000"/>
                <w:lang w:val="uk-UA"/>
              </w:rPr>
              <w:t>— «_________ №________</w:t>
            </w:r>
            <w:r w:rsidR="008A61C8" w:rsidRPr="008A61C8">
              <w:rPr>
                <w:rFonts w:ascii="Times New Roman" w:hAnsi="Times New Roman" w:cs="Times New Roman"/>
                <w:color w:val="000000"/>
                <w:lang w:val="uk-UA"/>
              </w:rPr>
              <w:t xml:space="preserve">» </w:t>
            </w:r>
            <w:r w:rsidR="008A61C8" w:rsidRPr="008A61C8">
              <w:rPr>
                <w:rFonts w:ascii="Times New Roman CYR" w:hAnsi="Times New Roman CYR" w:cs="Times New Roman CYR"/>
                <w:color w:val="000000"/>
                <w:lang w:val="uk-UA"/>
              </w:rPr>
              <w:t xml:space="preserve">замість </w:t>
            </w:r>
            <w:r w:rsidR="008A61C8" w:rsidRPr="008A61C8">
              <w:rPr>
                <w:rFonts w:ascii="Times New Roman" w:hAnsi="Times New Roman" w:cs="Times New Roman"/>
                <w:color w:val="000000"/>
                <w:lang w:val="uk-UA"/>
              </w:rPr>
              <w:t>«14.08.2020 №320/13/14-01»</w:t>
            </w:r>
          </w:p>
          <w:p w14:paraId="3B1B53F4" w14:textId="77777777" w:rsidR="008A61C8" w:rsidRPr="008A61C8"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учасник розмістив (завантажив) документ у форматі </w:t>
            </w:r>
            <w:r w:rsidRPr="008A61C8">
              <w:rPr>
                <w:rFonts w:ascii="Times New Roman" w:hAnsi="Times New Roman" w:cs="Times New Roman"/>
                <w:color w:val="000000"/>
                <w:lang w:val="uk-UA"/>
              </w:rPr>
              <w:t xml:space="preserve">«JPG» </w:t>
            </w:r>
            <w:r w:rsidRPr="008A61C8">
              <w:rPr>
                <w:rFonts w:ascii="Times New Roman CYR" w:hAnsi="Times New Roman CYR" w:cs="Times New Roman CYR"/>
                <w:color w:val="000000"/>
                <w:lang w:val="uk-UA"/>
              </w:rPr>
              <w:t xml:space="preserve">замість  документа у форматі </w:t>
            </w:r>
            <w:r w:rsidRPr="008A61C8">
              <w:rPr>
                <w:rFonts w:ascii="Times New Roman" w:hAnsi="Times New Roman" w:cs="Times New Roman"/>
                <w:color w:val="000000"/>
                <w:lang w:val="uk-UA"/>
              </w:rPr>
              <w:t>«</w:t>
            </w:r>
            <w:proofErr w:type="spellStart"/>
            <w:r w:rsidRPr="008A61C8">
              <w:rPr>
                <w:rFonts w:ascii="Times New Roman" w:hAnsi="Times New Roman" w:cs="Times New Roman"/>
                <w:color w:val="000000"/>
                <w:lang w:val="uk-UA"/>
              </w:rPr>
              <w:t>pdf</w:t>
            </w:r>
            <w:proofErr w:type="spellEnd"/>
            <w:r w:rsidRPr="008A61C8">
              <w:rPr>
                <w:rFonts w:ascii="Times New Roman" w:hAnsi="Times New Roman" w:cs="Times New Roman"/>
                <w:color w:val="000000"/>
                <w:lang w:val="uk-UA"/>
              </w:rPr>
              <w:t>» (</w:t>
            </w:r>
            <w:proofErr w:type="spellStart"/>
            <w:r w:rsidRPr="008A61C8">
              <w:rPr>
                <w:rFonts w:ascii="Times New Roman" w:hAnsi="Times New Roman" w:cs="Times New Roman"/>
                <w:color w:val="000000"/>
                <w:lang w:val="uk-UA"/>
              </w:rPr>
              <w:t>PortableDocumentFormat</w:t>
            </w:r>
            <w:proofErr w:type="spellEnd"/>
            <w:r w:rsidRPr="008A61C8">
              <w:rPr>
                <w:rFonts w:ascii="Times New Roman" w:hAnsi="Times New Roman" w:cs="Times New Roman"/>
                <w:color w:val="000000"/>
                <w:lang w:val="uk-UA"/>
              </w:rPr>
              <w:t xml:space="preserve">)». </w:t>
            </w:r>
          </w:p>
          <w:p w14:paraId="22708C29" w14:textId="58D37F39"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 xml:space="preserve">Документи, що не передбачені законодавством для учасників </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юридичних, фізичних о</w:t>
            </w:r>
            <w:r w:rsidR="00E0388E">
              <w:rPr>
                <w:rFonts w:ascii="Times New Roman CYR" w:hAnsi="Times New Roman CYR" w:cs="Times New Roman CYR"/>
                <w:color w:val="000000"/>
                <w:lang w:val="uk-UA"/>
              </w:rPr>
              <w:t>сіб, у тому числі фізичних осіб-</w:t>
            </w:r>
            <w:r w:rsidRPr="008A61C8">
              <w:rPr>
                <w:rFonts w:ascii="Times New Roman CYR" w:hAnsi="Times New Roman CYR" w:cs="Times New Roman CYR"/>
                <w:color w:val="000000"/>
                <w:lang w:val="uk-UA"/>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юридичних, фізичних о</w:t>
            </w:r>
            <w:r w:rsidR="00E0388E">
              <w:rPr>
                <w:rFonts w:ascii="Times New Roman CYR" w:hAnsi="Times New Roman CYR" w:cs="Times New Roman CYR"/>
                <w:color w:val="000000"/>
                <w:lang w:val="uk-UA"/>
              </w:rPr>
              <w:t>сіб, у тому числі фізичних осіб-</w:t>
            </w:r>
            <w:r w:rsidRPr="008A61C8">
              <w:rPr>
                <w:rFonts w:ascii="Times New Roman CYR" w:hAnsi="Times New Roman CYR" w:cs="Times New Roman CYR"/>
                <w:color w:val="000000"/>
                <w:lang w:val="uk-UA"/>
              </w:rPr>
              <w:t>підприємців, у складі тендерної пропозиції, не може бути підставою для її відхилення замовником.</w:t>
            </w:r>
          </w:p>
          <w:p w14:paraId="52BDD689"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lastRenderedPageBreak/>
              <w:t>УВАГА!!!</w:t>
            </w:r>
          </w:p>
          <w:p w14:paraId="57DC3736"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93C5AFC" w14:textId="5D437279" w:rsidR="00E0388E" w:rsidRDefault="008A61C8" w:rsidP="00E0388E">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CYR" w:hAnsi="Times New Roman CYR" w:cs="Times New Roman CYR"/>
                <w:color w:val="000000"/>
                <w:lang w:val="uk-UA"/>
              </w:rPr>
              <w:t>Учасники процедури закупівлі подають тендерні пропозиції у формі електронного докум</w:t>
            </w:r>
            <w:r w:rsidR="0070637F">
              <w:rPr>
                <w:rFonts w:ascii="Times New Roman CYR" w:hAnsi="Times New Roman CYR" w:cs="Times New Roman CYR"/>
                <w:color w:val="000000"/>
                <w:lang w:val="uk-UA"/>
              </w:rPr>
              <w:t xml:space="preserve">ента чи </w:t>
            </w:r>
            <w:proofErr w:type="spellStart"/>
            <w:r w:rsidR="0070637F">
              <w:rPr>
                <w:rFonts w:ascii="Times New Roman CYR" w:hAnsi="Times New Roman CYR" w:cs="Times New Roman CYR"/>
                <w:color w:val="000000"/>
                <w:lang w:val="uk-UA"/>
              </w:rPr>
              <w:t>скан</w:t>
            </w:r>
            <w:r w:rsidRPr="008A61C8">
              <w:rPr>
                <w:rFonts w:ascii="Times New Roman CYR" w:hAnsi="Times New Roman CYR" w:cs="Times New Roman CYR"/>
                <w:color w:val="000000"/>
                <w:lang w:val="uk-UA"/>
              </w:rPr>
              <w:t>копій</w:t>
            </w:r>
            <w:proofErr w:type="spellEnd"/>
            <w:r w:rsidRPr="008A61C8">
              <w:rPr>
                <w:rFonts w:ascii="Times New Roman CYR" w:hAnsi="Times New Roman CYR" w:cs="Times New Roman CYR"/>
                <w:color w:val="000000"/>
                <w:lang w:val="uk-UA"/>
              </w:rPr>
              <w:t xml:space="preserve"> через електронну систему закупівель. Тендерна пропозиція учасн</w:t>
            </w:r>
            <w:r w:rsidR="00E0388E">
              <w:rPr>
                <w:rFonts w:ascii="Times New Roman CYR" w:hAnsi="Times New Roman CYR" w:cs="Times New Roman CYR"/>
                <w:color w:val="000000"/>
                <w:lang w:val="uk-UA"/>
              </w:rPr>
              <w:t>ика має відповідати ряду вимог:</w:t>
            </w:r>
          </w:p>
          <w:p w14:paraId="6E11CB20" w14:textId="77777777" w:rsidR="00E0388E" w:rsidRDefault="008A61C8" w:rsidP="00E0388E">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1) </w:t>
            </w:r>
            <w:r w:rsidRPr="008A61C8">
              <w:rPr>
                <w:rFonts w:ascii="Times New Roman CYR" w:hAnsi="Times New Roman CYR" w:cs="Times New Roman CYR"/>
                <w:color w:val="000000"/>
                <w:lang w:val="uk-UA"/>
              </w:rPr>
              <w:t>документи мають бути чітки</w:t>
            </w:r>
            <w:r w:rsidR="00E0388E">
              <w:rPr>
                <w:rFonts w:ascii="Times New Roman CYR" w:hAnsi="Times New Roman CYR" w:cs="Times New Roman CYR"/>
                <w:color w:val="000000"/>
                <w:lang w:val="uk-UA"/>
              </w:rPr>
              <w:t>ми та розбірливими для читання;</w:t>
            </w:r>
          </w:p>
          <w:p w14:paraId="76F0D101" w14:textId="77777777" w:rsidR="00E0388E" w:rsidRDefault="008A61C8" w:rsidP="00E0388E">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w:hAnsi="Times New Roman" w:cs="Times New Roman"/>
                <w:color w:val="000000"/>
                <w:lang w:val="uk-UA"/>
              </w:rPr>
              <w:t xml:space="preserve">2) </w:t>
            </w:r>
            <w:r w:rsidRPr="008A61C8">
              <w:rPr>
                <w:rFonts w:ascii="Times New Roman CYR" w:hAnsi="Times New Roman CYR" w:cs="Times New Roman CYR"/>
                <w:color w:val="000000"/>
                <w:lang w:val="uk-UA"/>
              </w:rPr>
              <w:t xml:space="preserve">тендерна пропозиція учасника повинна бути підписана  кваліфікованим електронним підписом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КЕП)/удосконален</w:t>
            </w:r>
            <w:r w:rsidR="00E0388E">
              <w:rPr>
                <w:rFonts w:ascii="Times New Roman CYR" w:hAnsi="Times New Roman CYR" w:cs="Times New Roman CYR"/>
                <w:color w:val="000000"/>
                <w:lang w:val="uk-UA"/>
              </w:rPr>
              <w:t>им електронним підписом (УЕП);</w:t>
            </w:r>
          </w:p>
          <w:p w14:paraId="2707D5EB" w14:textId="0E51E5FD" w:rsidR="008A61C8" w:rsidRPr="00E0388E" w:rsidRDefault="008A61C8" w:rsidP="00E0388E">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w:hAnsi="Times New Roman" w:cs="Times New Roman"/>
                <w:b/>
                <w:bCs/>
                <w:color w:val="000000"/>
                <w:lang w:val="uk-UA"/>
              </w:rPr>
              <w:t xml:space="preserve">3) </w:t>
            </w:r>
            <w:r w:rsidRPr="008A61C8">
              <w:rPr>
                <w:rFonts w:ascii="Times New Roman CYR" w:hAnsi="Times New Roman CYR" w:cs="Times New Roman CYR"/>
                <w:b/>
                <w:bCs/>
                <w:color w:val="000000"/>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63B0A4A" w14:textId="77777777" w:rsidR="00E0388E" w:rsidRDefault="00E0388E"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Pr>
                <w:rFonts w:ascii="Times New Roman CYR" w:hAnsi="Times New Roman CYR" w:cs="Times New Roman CYR"/>
                <w:color w:val="000000"/>
                <w:lang w:val="uk-UA"/>
              </w:rPr>
              <w:t>Винятки:</w:t>
            </w:r>
          </w:p>
          <w:p w14:paraId="72A66984" w14:textId="3728E08B"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2AE24A" w14:textId="3426CD64"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w:t>
            </w:r>
            <w:r w:rsidR="00E0388E">
              <w:rPr>
                <w:rFonts w:ascii="Times New Roman CYR" w:hAnsi="Times New Roman CYR" w:cs="Times New Roman CYR"/>
                <w:color w:val="000000"/>
                <w:lang w:val="uk-UA"/>
              </w:rPr>
              <w:t>/установами/</w:t>
            </w:r>
            <w:r w:rsidRPr="008A61C8">
              <w:rPr>
                <w:rFonts w:ascii="Times New Roman CYR" w:hAnsi="Times New Roman CYR" w:cs="Times New Roman CYR"/>
                <w:color w:val="000000"/>
                <w:lang w:val="uk-UA"/>
              </w:rPr>
              <w:t xml:space="preserve">організаціями). </w:t>
            </w:r>
          </w:p>
          <w:p w14:paraId="09381C1C" w14:textId="77777777" w:rsidR="008A61C8" w:rsidRPr="008A61C8" w:rsidRDefault="008A61C8" w:rsidP="008A61C8">
            <w:pPr>
              <w:autoSpaceDE w:val="0"/>
              <w:autoSpaceDN w:val="0"/>
              <w:adjustRightInd w:val="0"/>
              <w:spacing w:after="0" w:line="240" w:lineRule="auto"/>
              <w:ind w:firstLine="109"/>
              <w:jc w:val="both"/>
              <w:rPr>
                <w:rFonts w:ascii="Times New Roman" w:hAnsi="Times New Roman" w:cs="Times New Roman"/>
                <w:color w:val="000000"/>
                <w:lang w:val="uk-UA"/>
              </w:rPr>
            </w:pPr>
            <w:r w:rsidRPr="008A61C8">
              <w:rPr>
                <w:rFonts w:ascii="Times New Roman CYR" w:hAnsi="Times New Roman CYR" w:cs="Times New Roman CYR"/>
                <w:color w:val="000000"/>
                <w:lang w:val="uk-UA"/>
              </w:rPr>
              <w:t xml:space="preserve">Замовник не вимагає від учасників засвідчувати документи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Про електронні довірчі послуги</w:t>
            </w:r>
            <w:r w:rsidRPr="008A61C8">
              <w:rPr>
                <w:rFonts w:ascii="Times New Roman" w:hAnsi="Times New Roman" w:cs="Times New Roman"/>
                <w:color w:val="000000"/>
                <w:lang w:val="uk-UA"/>
              </w:rPr>
              <w:t xml:space="preserve">». </w:t>
            </w:r>
          </w:p>
          <w:p w14:paraId="489B0EF3" w14:textId="65F41F54"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 xml:space="preserve">Замовник перевіряє КЕП/УЕП учасника на сайті центрального </w:t>
            </w:r>
            <w:proofErr w:type="spellStart"/>
            <w:r w:rsidRPr="008A61C8">
              <w:rPr>
                <w:rFonts w:ascii="Times New Roman CYR" w:hAnsi="Times New Roman CYR" w:cs="Times New Roman CYR"/>
                <w:color w:val="000000"/>
                <w:lang w:val="uk-UA"/>
              </w:rPr>
              <w:t>засвідчувального</w:t>
            </w:r>
            <w:proofErr w:type="spellEnd"/>
            <w:r w:rsidRPr="008A61C8">
              <w:rPr>
                <w:rFonts w:ascii="Times New Roman CYR" w:hAnsi="Times New Roman CYR" w:cs="Times New Roman CYR"/>
                <w:color w:val="000000"/>
                <w:lang w:val="uk-UA"/>
              </w:rPr>
              <w:t xml:space="preserve"> органу за посиланням </w:t>
            </w:r>
            <w:hyperlink r:id="rId10" w:history="1">
              <w:r w:rsidR="00E0388E" w:rsidRPr="000F1961">
                <w:rPr>
                  <w:rStyle w:val="a3"/>
                  <w:rFonts w:ascii="Times New Roman" w:hAnsi="Times New Roman" w:cs="Times New Roman"/>
                  <w:lang w:val="uk-UA"/>
                </w:rPr>
                <w:t>https://czo.gov.ua/verify</w:t>
              </w:r>
            </w:hyperlink>
            <w:r w:rsidRPr="008A61C8">
              <w:rPr>
                <w:rFonts w:ascii="Times New Roman" w:hAnsi="Times New Roman" w:cs="Times New Roman"/>
                <w:color w:val="000000"/>
                <w:lang w:val="uk-UA"/>
              </w:rPr>
              <w:t xml:space="preserve">. </w:t>
            </w:r>
            <w:r w:rsidRPr="008A61C8">
              <w:rPr>
                <w:rFonts w:ascii="Times New Roman CYR" w:hAnsi="Times New Roman CYR" w:cs="Times New Roman CYR"/>
                <w:color w:val="000000"/>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9963A1" w14:textId="77777777" w:rsidR="008A61C8" w:rsidRPr="008A61C8" w:rsidRDefault="008A61C8" w:rsidP="008A61C8">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 xml:space="preserve">Всі документи тендерної пропозиції  подаються в електронному вигляді через електронну систему закупівель </w:t>
            </w:r>
            <w:r w:rsidRPr="008A61C8">
              <w:rPr>
                <w:rFonts w:ascii="Times New Roman" w:hAnsi="Times New Roman" w:cs="Times New Roman"/>
                <w:color w:val="000000"/>
                <w:lang w:val="uk-UA"/>
              </w:rPr>
              <w:t>(</w:t>
            </w:r>
            <w:r w:rsidRPr="008A61C8">
              <w:rPr>
                <w:rFonts w:ascii="Times New Roman CYR" w:hAnsi="Times New Roman CYR" w:cs="Times New Roman CYR"/>
                <w:color w:val="000000"/>
                <w:lang w:val="uk-UA"/>
              </w:rPr>
              <w:t>шляхом завантаження сканованих документів або електронних документів в електронну систему закупівель).</w:t>
            </w:r>
          </w:p>
          <w:p w14:paraId="446BB614" w14:textId="77777777" w:rsidR="00E0388E" w:rsidRDefault="008A61C8" w:rsidP="00E0388E">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8A61C8">
              <w:rPr>
                <w:rFonts w:ascii="Times New Roman CYR" w:hAnsi="Times New Roman CYR" w:cs="Times New Roman CYR"/>
                <w:color w:val="000000"/>
                <w:lang w:val="uk-UA"/>
              </w:rPr>
              <w:t>Тендерні пропозиції мають право подавати всі заінте</w:t>
            </w:r>
            <w:r w:rsidR="00E0388E">
              <w:rPr>
                <w:rFonts w:ascii="Times New Roman CYR" w:hAnsi="Times New Roman CYR" w:cs="Times New Roman CYR"/>
                <w:color w:val="000000"/>
                <w:lang w:val="uk-UA"/>
              </w:rPr>
              <w:t>ресовані особи.</w:t>
            </w:r>
          </w:p>
          <w:p w14:paraId="7E056F66" w14:textId="2A4F6F40" w:rsidR="006343C2" w:rsidRPr="00E0388E" w:rsidRDefault="008A61C8" w:rsidP="00E0388E">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E0388E">
              <w:rPr>
                <w:rFonts w:ascii="Times New Roman CYR" w:hAnsi="Times New Roman CYR" w:cs="Times New Roman CYR"/>
                <w:color w:val="000000"/>
                <w:lang w:val="uk-UA"/>
              </w:rPr>
              <w:t>Кожен учасник має право подати тільки одну тендерну пропозицію</w:t>
            </w:r>
            <w:r w:rsidRPr="00E0388E">
              <w:rPr>
                <w:rFonts w:ascii="Times New Roman" w:hAnsi="Times New Roman" w:cs="Times New Roman"/>
                <w:b/>
                <w:bCs/>
                <w:color w:val="000000"/>
                <w:lang w:val="uk-UA"/>
              </w:rPr>
              <w:t xml:space="preserve"> </w:t>
            </w:r>
            <w:r w:rsidRPr="00E0388E">
              <w:rPr>
                <w:rFonts w:ascii="Times New Roman" w:hAnsi="Times New Roman" w:cs="Times New Roman"/>
                <w:color w:val="000000"/>
                <w:lang w:val="uk-UA"/>
              </w:rPr>
              <w:t>(</w:t>
            </w:r>
            <w:r w:rsidRPr="00E0388E">
              <w:rPr>
                <w:rFonts w:ascii="Times New Roman CYR" w:hAnsi="Times New Roman CYR" w:cs="Times New Roman CYR"/>
                <w:color w:val="000000"/>
                <w:lang w:val="uk-UA"/>
              </w:rPr>
              <w:t>у тому числі до визначеної в тендерній документації частини предмета закупівлі (лота).</w:t>
            </w:r>
          </w:p>
        </w:tc>
      </w:tr>
      <w:tr w:rsidR="006343C2" w:rsidRPr="00EB270A" w14:paraId="583CBDFE" w14:textId="77777777" w:rsidTr="00ED3EBE">
        <w:trPr>
          <w:trHeight w:hRule="exact" w:val="735"/>
        </w:trPr>
        <w:tc>
          <w:tcPr>
            <w:tcW w:w="292" w:type="pct"/>
            <w:shd w:val="clear" w:color="auto" w:fill="FFFFFF"/>
            <w:hideMark/>
          </w:tcPr>
          <w:p w14:paraId="6D3C63CA"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2</w:t>
            </w:r>
          </w:p>
        </w:tc>
        <w:tc>
          <w:tcPr>
            <w:tcW w:w="1566" w:type="pct"/>
            <w:shd w:val="clear" w:color="auto" w:fill="FFFFFF"/>
            <w:hideMark/>
          </w:tcPr>
          <w:p w14:paraId="40CD3851" w14:textId="77777777" w:rsidR="006343C2" w:rsidRPr="00EB270A" w:rsidRDefault="006343C2" w:rsidP="004D34D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Забезпечення тендерної пропозиції</w:t>
            </w:r>
          </w:p>
        </w:tc>
        <w:tc>
          <w:tcPr>
            <w:tcW w:w="3142" w:type="pct"/>
            <w:shd w:val="clear" w:color="auto" w:fill="FFFFFF"/>
            <w:hideMark/>
          </w:tcPr>
          <w:p w14:paraId="1FCEB685" w14:textId="74658CE7" w:rsidR="006343C2" w:rsidRPr="00EB270A" w:rsidRDefault="006343C2" w:rsidP="006343C2">
            <w:pPr>
              <w:spacing w:before="150" w:after="150" w:line="240" w:lineRule="auto"/>
              <w:jc w:val="both"/>
              <w:rPr>
                <w:rFonts w:ascii="Times New Roman" w:eastAsia="Times New Roman" w:hAnsi="Times New Roman" w:cs="Times New Roman"/>
                <w:lang w:val="uk-UA" w:eastAsia="ru-RU"/>
              </w:rPr>
            </w:pPr>
            <w:r w:rsidRPr="00EB270A">
              <w:rPr>
                <w:rFonts w:ascii="Times New Roman" w:eastAsia="Times New Roman" w:hAnsi="Times New Roman" w:cs="Times New Roman"/>
                <w:lang w:val="uk-UA" w:eastAsia="ru-RU"/>
              </w:rPr>
              <w:t xml:space="preserve">Не вимагається </w:t>
            </w:r>
          </w:p>
        </w:tc>
      </w:tr>
      <w:tr w:rsidR="006343C2" w:rsidRPr="00EB270A" w14:paraId="3278E1D4" w14:textId="77777777" w:rsidTr="001D153C">
        <w:trPr>
          <w:trHeight w:val="859"/>
        </w:trPr>
        <w:tc>
          <w:tcPr>
            <w:tcW w:w="292" w:type="pct"/>
            <w:shd w:val="clear" w:color="auto" w:fill="FFFFFF"/>
            <w:hideMark/>
          </w:tcPr>
          <w:p w14:paraId="2D51A386"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3</w:t>
            </w:r>
          </w:p>
        </w:tc>
        <w:tc>
          <w:tcPr>
            <w:tcW w:w="1566" w:type="pct"/>
            <w:shd w:val="clear" w:color="auto" w:fill="FFFFFF"/>
            <w:hideMark/>
          </w:tcPr>
          <w:p w14:paraId="2FFB14E3" w14:textId="41619FF8" w:rsidR="006343C2" w:rsidRPr="00EB270A" w:rsidRDefault="004D34D2" w:rsidP="006343C2">
            <w:pPr>
              <w:spacing w:before="150" w:after="150" w:line="240" w:lineRule="auto"/>
              <w:rPr>
                <w:rFonts w:ascii="Times New Roman" w:eastAsia="Times New Roman" w:hAnsi="Times New Roman" w:cs="Times New Roman"/>
                <w:b/>
                <w:lang w:val="uk-UA" w:eastAsia="ru-RU"/>
              </w:rPr>
            </w:pPr>
            <w:r w:rsidRPr="004D34D2">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142" w:type="pct"/>
            <w:shd w:val="clear" w:color="auto" w:fill="FFFFFF"/>
            <w:hideMark/>
          </w:tcPr>
          <w:p w14:paraId="16937840" w14:textId="5E574098" w:rsidR="006343C2" w:rsidRPr="00EB270A" w:rsidRDefault="004D34D2" w:rsidP="001071B3">
            <w:pPr>
              <w:spacing w:before="150" w:after="150" w:line="240" w:lineRule="auto"/>
              <w:jc w:val="both"/>
              <w:rPr>
                <w:rFonts w:ascii="Times New Roman" w:eastAsia="Times New Roman" w:hAnsi="Times New Roman" w:cs="Times New Roman"/>
                <w:lang w:val="uk-UA" w:eastAsia="ru-RU"/>
              </w:rPr>
            </w:pPr>
            <w:r w:rsidRPr="004D34D2">
              <w:rPr>
                <w:rFonts w:ascii="Times New Roman" w:eastAsia="Times New Roman" w:hAnsi="Times New Roman" w:cs="Times New Roman"/>
                <w:lang w:val="uk-UA" w:eastAsia="ru-RU"/>
              </w:rPr>
              <w:t>Не передбачається</w:t>
            </w:r>
          </w:p>
        </w:tc>
      </w:tr>
      <w:tr w:rsidR="006343C2" w:rsidRPr="00D0686F" w14:paraId="6E161195" w14:textId="77777777" w:rsidTr="00ED3EBE">
        <w:tc>
          <w:tcPr>
            <w:tcW w:w="292" w:type="pct"/>
            <w:shd w:val="clear" w:color="auto" w:fill="FFFFFF"/>
            <w:hideMark/>
          </w:tcPr>
          <w:p w14:paraId="627C4CCB"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4</w:t>
            </w:r>
          </w:p>
        </w:tc>
        <w:tc>
          <w:tcPr>
            <w:tcW w:w="1566" w:type="pct"/>
            <w:shd w:val="clear" w:color="auto" w:fill="FFFFFF"/>
            <w:hideMark/>
          </w:tcPr>
          <w:p w14:paraId="559AEC39"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Строк, протягом якого тендерні пропозиції є дійсними</w:t>
            </w:r>
          </w:p>
        </w:tc>
        <w:tc>
          <w:tcPr>
            <w:tcW w:w="3142" w:type="pct"/>
            <w:shd w:val="clear" w:color="auto" w:fill="FFFFFF"/>
            <w:hideMark/>
          </w:tcPr>
          <w:p w14:paraId="4BA567A1" w14:textId="791F1DAF" w:rsidR="004D34D2" w:rsidRPr="004D34D2" w:rsidRDefault="004D34D2" w:rsidP="004D34D2">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 xml:space="preserve">Тендерні пропозиції вважаються дійсними </w:t>
            </w:r>
            <w:r w:rsidRPr="004D34D2">
              <w:rPr>
                <w:rFonts w:ascii="Times New Roman CYR" w:hAnsi="Times New Roman CYR" w:cs="Times New Roman CYR"/>
                <w:b/>
                <w:i/>
                <w:color w:val="000000"/>
                <w:u w:val="single"/>
                <w:lang w:val="uk-UA"/>
              </w:rPr>
              <w:t>протягом 120 (ста двадцяти) днів</w:t>
            </w:r>
            <w:r w:rsidRPr="004D34D2">
              <w:rPr>
                <w:rFonts w:ascii="Times New Roman CYR" w:hAnsi="Times New Roman CYR" w:cs="Times New Roman CYR"/>
                <w:color w:val="000000"/>
                <w:lang w:val="uk-UA"/>
              </w:rPr>
              <w:t xml:space="preserve"> із да</w:t>
            </w:r>
            <w:r>
              <w:rPr>
                <w:rFonts w:ascii="Times New Roman CYR" w:hAnsi="Times New Roman CYR" w:cs="Times New Roman CYR"/>
                <w:color w:val="000000"/>
                <w:lang w:val="uk-UA"/>
              </w:rPr>
              <w:t xml:space="preserve">ти кінцевого строку подання </w:t>
            </w:r>
            <w:r w:rsidRPr="004D34D2">
              <w:rPr>
                <w:rFonts w:ascii="Times New Roman CYR" w:hAnsi="Times New Roman CYR" w:cs="Times New Roman CYR"/>
                <w:color w:val="000000"/>
                <w:lang w:val="uk-UA"/>
              </w:rPr>
              <w:t xml:space="preserve">тендерних пропозицій. </w:t>
            </w:r>
          </w:p>
          <w:p w14:paraId="23857404" w14:textId="77777777" w:rsidR="004D34D2" w:rsidRPr="004D34D2" w:rsidRDefault="004D34D2" w:rsidP="004D34D2">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A83793" w14:textId="77777777" w:rsidR="004D34D2" w:rsidRDefault="004D34D2" w:rsidP="004D34D2">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 xml:space="preserve">Учасник процедури закупівлі </w:t>
            </w:r>
            <w:r w:rsidRPr="004D34D2">
              <w:rPr>
                <w:rFonts w:ascii="Times New Roman CYR" w:hAnsi="Times New Roman CYR" w:cs="Times New Roman CYR"/>
                <w:color w:val="000000"/>
                <w:u w:val="single"/>
                <w:lang w:val="uk-UA"/>
              </w:rPr>
              <w:t>має право</w:t>
            </w:r>
            <w:r>
              <w:rPr>
                <w:rFonts w:ascii="Times New Roman CYR" w:hAnsi="Times New Roman CYR" w:cs="Times New Roman CYR"/>
                <w:color w:val="000000"/>
                <w:lang w:val="uk-UA"/>
              </w:rPr>
              <w:t>:</w:t>
            </w:r>
          </w:p>
          <w:p w14:paraId="210E71F0" w14:textId="118C6916" w:rsidR="004D34D2" w:rsidRDefault="004D34D2" w:rsidP="004D34D2">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 xml:space="preserve">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r w:rsidRPr="004D34D2">
              <w:rPr>
                <w:rFonts w:ascii="Times New Roman CYR" w:hAnsi="Times New Roman CYR" w:cs="Times New Roman CYR"/>
                <w:i/>
                <w:color w:val="000000"/>
                <w:lang w:val="uk-UA"/>
              </w:rPr>
              <w:t>(у разі якщо таке вимагалося)</w:t>
            </w:r>
            <w:r>
              <w:rPr>
                <w:rFonts w:ascii="Times New Roman CYR" w:hAnsi="Times New Roman CYR" w:cs="Times New Roman CYR"/>
                <w:color w:val="000000"/>
                <w:lang w:val="uk-UA"/>
              </w:rPr>
              <w:t>.</w:t>
            </w:r>
          </w:p>
          <w:p w14:paraId="0F814A8F" w14:textId="03BDBD29" w:rsidR="006343C2" w:rsidRPr="004D34D2" w:rsidRDefault="004D34D2" w:rsidP="004D34D2">
            <w:pPr>
              <w:autoSpaceDE w:val="0"/>
              <w:autoSpaceDN w:val="0"/>
              <w:adjustRightInd w:val="0"/>
              <w:spacing w:after="0" w:line="240" w:lineRule="auto"/>
              <w:ind w:firstLine="109"/>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D0686F" w14:paraId="6A22E26F" w14:textId="77777777" w:rsidTr="00ED3EBE">
        <w:tc>
          <w:tcPr>
            <w:tcW w:w="292" w:type="pct"/>
            <w:shd w:val="clear" w:color="auto" w:fill="FFFFFF"/>
            <w:hideMark/>
          </w:tcPr>
          <w:p w14:paraId="5FAD85D3"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5</w:t>
            </w:r>
          </w:p>
        </w:tc>
        <w:tc>
          <w:tcPr>
            <w:tcW w:w="1566" w:type="pct"/>
            <w:shd w:val="clear" w:color="auto" w:fill="FFFFFF"/>
            <w:hideMark/>
          </w:tcPr>
          <w:p w14:paraId="1EF3E3DE" w14:textId="3C015B74" w:rsidR="006343C2" w:rsidRPr="00EB270A" w:rsidRDefault="004D34D2" w:rsidP="006343C2">
            <w:pPr>
              <w:spacing w:before="150" w:after="150" w:line="240" w:lineRule="auto"/>
              <w:rPr>
                <w:rFonts w:ascii="Times New Roman" w:eastAsia="Times New Roman" w:hAnsi="Times New Roman" w:cs="Times New Roman"/>
                <w:b/>
                <w:lang w:val="uk-UA" w:eastAsia="ru-RU"/>
              </w:rPr>
            </w:pPr>
            <w:r w:rsidRPr="004D34D2">
              <w:rPr>
                <w:rFonts w:ascii="Times New Roman" w:eastAsia="Times New Roman" w:hAnsi="Times New Roman" w:cs="Times New Roman"/>
                <w:b/>
                <w:lang w:val="uk-UA" w:eastAsia="ru-RU"/>
              </w:rPr>
              <w:t>Кваліфікаційні критерії до учасників т</w:t>
            </w:r>
            <w:r w:rsidR="00ED3EBE">
              <w:rPr>
                <w:rFonts w:ascii="Times New Roman" w:eastAsia="Times New Roman" w:hAnsi="Times New Roman" w:cs="Times New Roman"/>
                <w:b/>
                <w:lang w:val="uk-UA" w:eastAsia="ru-RU"/>
              </w:rPr>
              <w:t xml:space="preserve">а вимоги, згідно  з пунктом 28 </w:t>
            </w:r>
            <w:r w:rsidRPr="004D34D2">
              <w:rPr>
                <w:rFonts w:ascii="Times New Roman" w:eastAsia="Times New Roman" w:hAnsi="Times New Roman" w:cs="Times New Roman"/>
                <w:b/>
                <w:lang w:val="uk-UA" w:eastAsia="ru-RU"/>
              </w:rPr>
              <w:t>та пунктом 47 Особливостей</w:t>
            </w:r>
          </w:p>
        </w:tc>
        <w:tc>
          <w:tcPr>
            <w:tcW w:w="3142" w:type="pct"/>
            <w:shd w:val="clear" w:color="auto" w:fill="FFFFFF"/>
            <w:hideMark/>
          </w:tcPr>
          <w:p w14:paraId="15EBE9DD" w14:textId="77777777" w:rsidR="004D34D2" w:rsidRPr="004D34D2"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D34D2">
              <w:rPr>
                <w:rFonts w:ascii="Times New Roman CYR" w:hAnsi="Times New Roman CYR" w:cs="Times New Roman CYR"/>
                <w:b/>
                <w:bCs/>
                <w:i/>
                <w:iCs/>
                <w:color w:val="000000"/>
                <w:lang w:val="uk-UA"/>
              </w:rPr>
              <w:t>Додатку 1</w:t>
            </w:r>
            <w:r w:rsidRPr="004D34D2">
              <w:rPr>
                <w:rFonts w:ascii="Times New Roman" w:hAnsi="Times New Roman" w:cs="Times New Roman"/>
                <w:i/>
                <w:iCs/>
                <w:color w:val="000000"/>
                <w:lang w:val="uk-UA"/>
              </w:rPr>
              <w:t xml:space="preserve"> </w:t>
            </w:r>
            <w:r w:rsidRPr="004D34D2">
              <w:rPr>
                <w:rFonts w:ascii="Times New Roman CYR" w:hAnsi="Times New Roman CYR" w:cs="Times New Roman CYR"/>
                <w:color w:val="000000"/>
                <w:lang w:val="uk-UA"/>
              </w:rPr>
              <w:t xml:space="preserve">до цієї тендерної документації. </w:t>
            </w:r>
          </w:p>
          <w:p w14:paraId="167783E0" w14:textId="43D58142" w:rsidR="004D34D2" w:rsidRPr="004D34D2" w:rsidRDefault="00ED3EBE"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Спосіб </w:t>
            </w:r>
            <w:r w:rsidR="004D34D2" w:rsidRPr="004D34D2">
              <w:rPr>
                <w:rFonts w:ascii="Times New Roman CYR" w:hAnsi="Times New Roman CYR" w:cs="Times New Roman CYR"/>
                <w:color w:val="000000"/>
                <w:lang w:val="uk-UA"/>
              </w:rPr>
              <w:t>підтвердження відповідності учасника критеріям і вимогам згідно із законодавством наведено в</w:t>
            </w:r>
            <w:r w:rsidR="004D34D2" w:rsidRPr="004D34D2">
              <w:rPr>
                <w:rFonts w:ascii="Times New Roman" w:hAnsi="Times New Roman" w:cs="Times New Roman"/>
                <w:b/>
                <w:bCs/>
                <w:color w:val="000000"/>
                <w:lang w:val="uk-UA"/>
              </w:rPr>
              <w:t xml:space="preserve"> </w:t>
            </w:r>
            <w:r w:rsidR="004D34D2" w:rsidRPr="004D34D2">
              <w:rPr>
                <w:rFonts w:ascii="Times New Roman CYR" w:hAnsi="Times New Roman CYR" w:cs="Times New Roman CYR"/>
                <w:b/>
                <w:bCs/>
                <w:i/>
                <w:iCs/>
                <w:color w:val="000000"/>
                <w:lang w:val="uk-UA"/>
              </w:rPr>
              <w:t>Додатку 1</w:t>
            </w:r>
            <w:r w:rsidR="004D34D2" w:rsidRPr="004D34D2">
              <w:rPr>
                <w:rFonts w:ascii="Times New Roman" w:hAnsi="Times New Roman" w:cs="Times New Roman"/>
                <w:color w:val="000000"/>
                <w:lang w:val="uk-UA"/>
              </w:rPr>
              <w:t xml:space="preserve"> </w:t>
            </w:r>
            <w:r w:rsidR="004D34D2" w:rsidRPr="004D34D2">
              <w:rPr>
                <w:rFonts w:ascii="Times New Roman CYR" w:hAnsi="Times New Roman CYR" w:cs="Times New Roman CYR"/>
                <w:color w:val="000000"/>
                <w:lang w:val="uk-UA"/>
              </w:rPr>
              <w:t xml:space="preserve">до цієї тендерної документації. </w:t>
            </w:r>
          </w:p>
          <w:p w14:paraId="020AF1E2" w14:textId="77777777" w:rsidR="004D34D2" w:rsidRPr="004D34D2" w:rsidRDefault="004D34D2" w:rsidP="004D34D2">
            <w:pPr>
              <w:autoSpaceDE w:val="0"/>
              <w:autoSpaceDN w:val="0"/>
              <w:adjustRightInd w:val="0"/>
              <w:spacing w:after="0" w:line="240" w:lineRule="auto"/>
              <w:ind w:firstLine="106"/>
              <w:jc w:val="both"/>
              <w:rPr>
                <w:rFonts w:ascii="Times New Roman CYR" w:hAnsi="Times New Roman CYR" w:cs="Times New Roman CYR"/>
                <w:b/>
                <w:bCs/>
                <w:color w:val="000000"/>
                <w:lang w:val="uk-UA"/>
              </w:rPr>
            </w:pPr>
            <w:r w:rsidRPr="004D34D2">
              <w:rPr>
                <w:rFonts w:ascii="Times New Roman CYR" w:hAnsi="Times New Roman CYR" w:cs="Times New Roman CYR"/>
                <w:b/>
                <w:bCs/>
                <w:color w:val="000000"/>
                <w:lang w:val="uk-UA"/>
              </w:rPr>
              <w:t>Підстави, визначені пунктом 47 Особливостей.</w:t>
            </w:r>
          </w:p>
          <w:p w14:paraId="3A177F95" w14:textId="77777777" w:rsidR="004D34D2"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Замовник приймає рішення про відмову учаснику процедури закупівлі в участі у відкритих торгах та зобов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язаний відхилити тендерну пропозицію учасника пр</w:t>
            </w:r>
            <w:r>
              <w:rPr>
                <w:rFonts w:ascii="Times New Roman CYR" w:hAnsi="Times New Roman CYR" w:cs="Times New Roman CYR"/>
                <w:color w:val="000000"/>
                <w:lang w:val="uk-UA"/>
              </w:rPr>
              <w:t>оцедури закупівлі в разі, коли:</w:t>
            </w:r>
          </w:p>
          <w:p w14:paraId="55F04636" w14:textId="77777777" w:rsidR="004D34D2"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1) </w:t>
            </w:r>
            <w:r w:rsidRPr="004D34D2">
              <w:rPr>
                <w:rFonts w:ascii="Times New Roman CYR" w:hAnsi="Times New Roman CYR" w:cs="Times New Roman CYR"/>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CYR" w:hAnsi="Times New Roman CYR" w:cs="Times New Roman CYR"/>
                <w:color w:val="000000"/>
                <w:lang w:val="uk-UA"/>
              </w:rPr>
              <w:t xml:space="preserve"> переможця процедури закупівлі;</w:t>
            </w:r>
          </w:p>
          <w:p w14:paraId="2989FBA8" w14:textId="77777777" w:rsidR="004D34D2"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2) </w:t>
            </w:r>
            <w:r w:rsidRPr="004D34D2">
              <w:rPr>
                <w:rFonts w:ascii="Times New Roman CYR" w:hAnsi="Times New Roman CYR" w:cs="Times New Roman CYR"/>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яз</w:t>
            </w:r>
            <w:r>
              <w:rPr>
                <w:rFonts w:ascii="Times New Roman CYR" w:hAnsi="Times New Roman CYR" w:cs="Times New Roman CYR"/>
                <w:color w:val="000000"/>
                <w:lang w:val="uk-UA"/>
              </w:rPr>
              <w:t>ані з корупцією правопорушення;</w:t>
            </w:r>
          </w:p>
          <w:p w14:paraId="65BDC406"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3) </w:t>
            </w:r>
            <w:r w:rsidRPr="004D34D2">
              <w:rPr>
                <w:rFonts w:ascii="Times New Roman CYR" w:hAnsi="Times New Roman CYR" w:cs="Times New Roman CY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Pr="004D34D2">
              <w:rPr>
                <w:rFonts w:ascii="Times New Roman" w:hAnsi="Times New Roman" w:cs="Times New Roman"/>
                <w:color w:val="000000"/>
                <w:lang w:val="uk-UA"/>
              </w:rPr>
              <w:t>’</w:t>
            </w:r>
            <w:r w:rsidR="00ED3EBE">
              <w:rPr>
                <w:rFonts w:ascii="Times New Roman CYR" w:hAnsi="Times New Roman CYR" w:cs="Times New Roman CYR"/>
                <w:color w:val="000000"/>
                <w:lang w:val="uk-UA"/>
              </w:rPr>
              <w:t>язаного з корупцією;</w:t>
            </w:r>
          </w:p>
          <w:p w14:paraId="748420DC"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4) </w:t>
            </w:r>
            <w:r w:rsidRPr="004D34D2">
              <w:rPr>
                <w:rFonts w:ascii="Times New Roman CYR" w:hAnsi="Times New Roman CYR" w:cs="Times New Roman CYR"/>
                <w:color w:val="000000"/>
                <w:lang w:val="uk-UA"/>
              </w:rPr>
              <w:t>суб</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 xml:space="preserve">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Про захист економічної конкуренції</w:t>
            </w:r>
            <w:r w:rsidRPr="004D34D2">
              <w:rPr>
                <w:rFonts w:ascii="Times New Roman" w:hAnsi="Times New Roman" w:cs="Times New Roman"/>
                <w:color w:val="000000"/>
                <w:lang w:val="uk-UA"/>
              </w:rPr>
              <w:t xml:space="preserve">”, </w:t>
            </w:r>
            <w:r w:rsidRPr="004D34D2">
              <w:rPr>
                <w:rFonts w:ascii="Times New Roman CYR" w:hAnsi="Times New Roman CYR" w:cs="Times New Roman CYR"/>
                <w:color w:val="000000"/>
                <w:lang w:val="uk-UA"/>
              </w:rPr>
              <w:t xml:space="preserve">у вигляді вчинення </w:t>
            </w:r>
            <w:proofErr w:type="spellStart"/>
            <w:r w:rsidRPr="004D34D2">
              <w:rPr>
                <w:rFonts w:ascii="Times New Roman CYR" w:hAnsi="Times New Roman CYR" w:cs="Times New Roman CYR"/>
                <w:color w:val="000000"/>
                <w:lang w:val="uk-UA"/>
              </w:rPr>
              <w:t>антиконкурентних</w:t>
            </w:r>
            <w:proofErr w:type="spellEnd"/>
            <w:r w:rsidRPr="004D34D2">
              <w:rPr>
                <w:rFonts w:ascii="Times New Roman CYR" w:hAnsi="Times New Roman CYR" w:cs="Times New Roman CYR"/>
                <w:color w:val="000000"/>
                <w:lang w:val="uk-UA"/>
              </w:rPr>
              <w:t xml:space="preserve"> узгоджених дій, що стосуються сп</w:t>
            </w:r>
            <w:r w:rsidR="00ED3EBE">
              <w:rPr>
                <w:rFonts w:ascii="Times New Roman CYR" w:hAnsi="Times New Roman CYR" w:cs="Times New Roman CYR"/>
                <w:color w:val="000000"/>
                <w:lang w:val="uk-UA"/>
              </w:rPr>
              <w:t>отворення результатів тендерів;</w:t>
            </w:r>
          </w:p>
          <w:p w14:paraId="79B4C0E9"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5) </w:t>
            </w:r>
            <w:r w:rsidRPr="004D34D2">
              <w:rPr>
                <w:rFonts w:ascii="Times New Roman CYR" w:hAnsi="Times New Roman CYR" w:cs="Times New Roman CY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 xml:space="preserve">язане з хабарництвом та </w:t>
            </w:r>
            <w:r w:rsidRPr="004D34D2">
              <w:rPr>
                <w:rFonts w:ascii="Times New Roman CYR" w:hAnsi="Times New Roman CYR" w:cs="Times New Roman CYR"/>
                <w:color w:val="000000"/>
                <w:lang w:val="uk-UA"/>
              </w:rPr>
              <w:lastRenderedPageBreak/>
              <w:t>відмиванням коштів), судимість з якої не знято або не погашено в установленому законом поряд</w:t>
            </w:r>
            <w:r w:rsidR="00ED3EBE">
              <w:rPr>
                <w:rFonts w:ascii="Times New Roman CYR" w:hAnsi="Times New Roman CYR" w:cs="Times New Roman CYR"/>
                <w:color w:val="000000"/>
                <w:lang w:val="uk-UA"/>
              </w:rPr>
              <w:t>ку;</w:t>
            </w:r>
          </w:p>
          <w:p w14:paraId="2BAC0C69"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6) </w:t>
            </w:r>
            <w:r w:rsidRPr="004D34D2">
              <w:rPr>
                <w:rFonts w:ascii="Times New Roman CYR" w:hAnsi="Times New Roman CYR" w:cs="Times New Roman CYR"/>
                <w:color w:val="000000"/>
                <w:lang w:val="uk-UA"/>
              </w:rPr>
              <w:t>керівник учасника процедури закупівлі був засуджений за кримінальне правопорушення, вчинене з корисливих мотивів (зокрема, пов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язане з хабарництвом, шахрайством та відмиванням коштів), судимість з якого не знято або не погашено в установленому закон</w:t>
            </w:r>
            <w:r w:rsidR="00ED3EBE">
              <w:rPr>
                <w:rFonts w:ascii="Times New Roman CYR" w:hAnsi="Times New Roman CYR" w:cs="Times New Roman CYR"/>
                <w:color w:val="000000"/>
                <w:lang w:val="uk-UA"/>
              </w:rPr>
              <w:t>ом порядку;</w:t>
            </w:r>
          </w:p>
          <w:p w14:paraId="7FE2C3F1"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7) </w:t>
            </w:r>
            <w:r w:rsidRPr="004D34D2">
              <w:rPr>
                <w:rFonts w:ascii="Times New Roman CYR" w:hAnsi="Times New Roman CYR" w:cs="Times New Roman CYR"/>
                <w:color w:val="000000"/>
                <w:lang w:val="uk-UA"/>
              </w:rPr>
              <w:t>тендерна пропозиція подана учасником процедури закупівлі, який є пов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 xml:space="preserve">язаною особою з іншими учасниками процедури закупівлі та/або з уповноваженою особою </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особами),</w:t>
            </w:r>
            <w:r w:rsidR="00ED3EBE">
              <w:rPr>
                <w:rFonts w:ascii="Times New Roman CYR" w:hAnsi="Times New Roman CYR" w:cs="Times New Roman CYR"/>
                <w:color w:val="000000"/>
                <w:lang w:val="uk-UA"/>
              </w:rPr>
              <w:t xml:space="preserve"> та/або з керівником замовника;</w:t>
            </w:r>
          </w:p>
          <w:p w14:paraId="5716A909"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8) </w:t>
            </w:r>
            <w:r w:rsidRPr="004D34D2">
              <w:rPr>
                <w:rFonts w:ascii="Times New Roman CYR" w:hAnsi="Times New Roman CYR" w:cs="Times New Roman CYR"/>
                <w:color w:val="000000"/>
                <w:lang w:val="uk-UA"/>
              </w:rPr>
              <w:t>учасник процедури закупівлі визнаний в установленому законом порядку банкрутом та стосовно нього в</w:t>
            </w:r>
            <w:r w:rsidR="00ED3EBE">
              <w:rPr>
                <w:rFonts w:ascii="Times New Roman CYR" w:hAnsi="Times New Roman CYR" w:cs="Times New Roman CYR"/>
                <w:color w:val="000000"/>
                <w:lang w:val="uk-UA"/>
              </w:rPr>
              <w:t>ідкрита ліквідаційна процедура;</w:t>
            </w:r>
          </w:p>
          <w:p w14:paraId="30DD3C54"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9) </w:t>
            </w:r>
            <w:r w:rsidRPr="004D34D2">
              <w:rPr>
                <w:rFonts w:ascii="Times New Roman CYR" w:hAnsi="Times New Roman CYR" w:cs="Times New Roman CYR"/>
                <w:color w:val="000000"/>
                <w:lang w:val="uk-UA"/>
              </w:rPr>
              <w:t xml:space="preserve">у Єдиному державному реєстрі юридичних осіб, фізичних осіб </w:t>
            </w:r>
            <w:r w:rsidRPr="004D34D2">
              <w:rPr>
                <w:rFonts w:ascii="Times New Roman" w:hAnsi="Times New Roman" w:cs="Times New Roman"/>
                <w:color w:val="000000"/>
                <w:lang w:val="uk-UA"/>
              </w:rPr>
              <w:t xml:space="preserve">— </w:t>
            </w:r>
            <w:r w:rsidRPr="004D34D2">
              <w:rPr>
                <w:rFonts w:ascii="Times New Roman CYR" w:hAnsi="Times New Roman CYR" w:cs="Times New Roman CYR"/>
                <w:color w:val="000000"/>
                <w:lang w:val="uk-UA"/>
              </w:rPr>
              <w:t xml:space="preserve">підприємців та громадських формувань відсутня інформація, передбачена пунктом 9 частини другої статті 9 Закону України </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Про державну реєстраці</w:t>
            </w:r>
            <w:r w:rsidR="00ED3EBE">
              <w:rPr>
                <w:rFonts w:ascii="Times New Roman CYR" w:hAnsi="Times New Roman CYR" w:cs="Times New Roman CYR"/>
                <w:color w:val="000000"/>
                <w:lang w:val="uk-UA"/>
              </w:rPr>
              <w:t>ю юридичних осіб, фізичних осіб-</w:t>
            </w:r>
            <w:r w:rsidRPr="004D34D2">
              <w:rPr>
                <w:rFonts w:ascii="Times New Roman CYR" w:hAnsi="Times New Roman CYR" w:cs="Times New Roman CYR"/>
                <w:color w:val="000000"/>
                <w:lang w:val="uk-UA"/>
              </w:rPr>
              <w:t>підприємців та громадських формувань</w:t>
            </w:r>
            <w:r w:rsidRPr="004D34D2">
              <w:rPr>
                <w:rFonts w:ascii="Times New Roman" w:hAnsi="Times New Roman" w:cs="Times New Roman"/>
                <w:color w:val="000000"/>
                <w:lang w:val="uk-UA"/>
              </w:rPr>
              <w:t>” (</w:t>
            </w:r>
            <w:r w:rsidR="00ED3EBE">
              <w:rPr>
                <w:rFonts w:ascii="Times New Roman CYR" w:hAnsi="Times New Roman CYR" w:cs="Times New Roman CYR"/>
                <w:color w:val="000000"/>
                <w:lang w:val="uk-UA"/>
              </w:rPr>
              <w:t>крім нерезидентів);</w:t>
            </w:r>
          </w:p>
          <w:p w14:paraId="57918CD7" w14:textId="77777777" w:rsidR="00ED3EBE"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10) </w:t>
            </w:r>
            <w:r w:rsidRPr="004D34D2">
              <w:rPr>
                <w:rFonts w:ascii="Times New Roman CYR" w:hAnsi="Times New Roman CYR" w:cs="Times New Roman CYR"/>
                <w:color w:val="00000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послуг) або робіт дорівнює чи перевищує 20 млн. г</w:t>
            </w:r>
            <w:r w:rsidR="00ED3EBE">
              <w:rPr>
                <w:rFonts w:ascii="Times New Roman CYR" w:hAnsi="Times New Roman CYR" w:cs="Times New Roman CYR"/>
                <w:color w:val="000000"/>
                <w:lang w:val="uk-UA"/>
              </w:rPr>
              <w:t>ривень (у тому числі за лотом);</w:t>
            </w:r>
          </w:p>
          <w:p w14:paraId="3B4F8584" w14:textId="77777777" w:rsidR="00ED3EBE" w:rsidRDefault="004D34D2" w:rsidP="004D34D2">
            <w:pPr>
              <w:autoSpaceDE w:val="0"/>
              <w:autoSpaceDN w:val="0"/>
              <w:adjustRightInd w:val="0"/>
              <w:spacing w:after="0" w:line="240" w:lineRule="auto"/>
              <w:ind w:firstLine="106"/>
              <w:jc w:val="both"/>
              <w:rPr>
                <w:rFonts w:ascii="Times New Roman" w:hAnsi="Times New Roman" w:cs="Times New Roman"/>
                <w:color w:val="000000"/>
                <w:lang w:val="uk-UA"/>
              </w:rPr>
            </w:pPr>
            <w:r w:rsidRPr="004D34D2">
              <w:rPr>
                <w:rFonts w:ascii="Times New Roman" w:hAnsi="Times New Roman" w:cs="Times New Roman"/>
                <w:color w:val="000000"/>
                <w:lang w:val="uk-UA"/>
              </w:rPr>
              <w:t xml:space="preserve">11) </w:t>
            </w:r>
            <w:r w:rsidRPr="004D34D2">
              <w:rPr>
                <w:rFonts w:ascii="Times New Roman CYR" w:hAnsi="Times New Roman CYR" w:cs="Times New Roman CYR"/>
                <w:color w:val="000000"/>
                <w:lang w:val="uk-UA"/>
              </w:rPr>
              <w:t xml:space="preserve">учасник процедури закупівлі або кінцевий </w:t>
            </w:r>
            <w:proofErr w:type="spellStart"/>
            <w:r w:rsidRPr="004D34D2">
              <w:rPr>
                <w:rFonts w:ascii="Times New Roman CYR" w:hAnsi="Times New Roman CYR" w:cs="Times New Roman CYR"/>
                <w:color w:val="000000"/>
                <w:lang w:val="uk-UA"/>
              </w:rPr>
              <w:t>бенефіціарний</w:t>
            </w:r>
            <w:proofErr w:type="spellEnd"/>
            <w:r w:rsidRPr="004D34D2">
              <w:rPr>
                <w:rFonts w:ascii="Times New Roman CYR" w:hAnsi="Times New Roman CYR" w:cs="Times New Roman CYR"/>
                <w:color w:val="000000"/>
                <w:lang w:val="uk-UA"/>
              </w:rPr>
              <w:t xml:space="preserve"> власник, член або учасник (акціонер) юридичної особи </w:t>
            </w:r>
            <w:r w:rsidRPr="004D34D2">
              <w:rPr>
                <w:rFonts w:ascii="Times New Roman" w:hAnsi="Times New Roman" w:cs="Times New Roman"/>
                <w:color w:val="000000"/>
                <w:lang w:val="uk-UA"/>
              </w:rPr>
              <w:t xml:space="preserve">— </w:t>
            </w:r>
            <w:r w:rsidRPr="004D34D2">
              <w:rPr>
                <w:rFonts w:ascii="Times New Roman CYR" w:hAnsi="Times New Roman CYR" w:cs="Times New Roman CYR"/>
                <w:color w:val="000000"/>
                <w:lang w:val="uk-UA"/>
              </w:rPr>
              <w:t xml:space="preserve">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Про санкції</w:t>
            </w:r>
            <w:r w:rsidR="00ED3EBE">
              <w:rPr>
                <w:rFonts w:ascii="Times New Roman" w:hAnsi="Times New Roman" w:cs="Times New Roman"/>
                <w:color w:val="000000"/>
                <w:lang w:val="uk-UA"/>
              </w:rPr>
              <w:t>”;</w:t>
            </w:r>
          </w:p>
          <w:p w14:paraId="632EB8E5" w14:textId="7A6978E3" w:rsidR="004D34D2" w:rsidRPr="004D34D2" w:rsidRDefault="004D34D2" w:rsidP="004D34D2">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w:hAnsi="Times New Roman" w:cs="Times New Roman"/>
                <w:color w:val="000000"/>
                <w:lang w:val="uk-UA"/>
              </w:rPr>
              <w:t xml:space="preserve">12) </w:t>
            </w:r>
            <w:r w:rsidRPr="004D34D2">
              <w:rPr>
                <w:rFonts w:ascii="Times New Roman CYR" w:hAnsi="Times New Roman CYR" w:cs="Times New Roman CY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язаного з використанням дитячої праці чи будь-якими формами торгівлі людьми.</w:t>
            </w:r>
          </w:p>
          <w:p w14:paraId="3F77F687" w14:textId="77777777" w:rsidR="00ED3EBE" w:rsidRDefault="004D34D2" w:rsidP="00ED3EBE">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ED3EBE">
              <w:rPr>
                <w:rFonts w:ascii="Times New Roman CYR" w:hAnsi="Times New Roman CYR" w:cs="Times New Roman CYR"/>
                <w:color w:val="000000"/>
                <w:lang w:val="uk-UA"/>
              </w:rPr>
              <w:t xml:space="preserve">и в участі у відкритих торгах. </w:t>
            </w:r>
            <w:r w:rsidRPr="004D34D2">
              <w:rPr>
                <w:rFonts w:ascii="Times New Roman CYR" w:hAnsi="Times New Roman CYR" w:cs="Times New Roman CYR"/>
                <w:color w:val="000000"/>
                <w:lang w:val="uk-UA"/>
              </w:rPr>
              <w:t>Для цього учасник (суб</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єкт господарювання) повинен довести, що він сплатив або зобов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язався сплатити відповідні зобов</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 xml:space="preserve">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ED3EBE">
              <w:rPr>
                <w:rFonts w:ascii="Times New Roman CYR" w:hAnsi="Times New Roman CYR" w:cs="Times New Roman CYR"/>
                <w:color w:val="000000"/>
                <w:lang w:val="uk-UA"/>
              </w:rPr>
              <w:t>в участі в процедурі закупівлі.</w:t>
            </w:r>
          </w:p>
          <w:p w14:paraId="0AD36052" w14:textId="7CAACC99" w:rsidR="006343C2" w:rsidRPr="00ED3EBE" w:rsidRDefault="004D34D2" w:rsidP="00ED3EBE">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4D34D2">
              <w:rPr>
                <w:rFonts w:ascii="Times New Roman CYR" w:hAnsi="Times New Roman CYR" w:cs="Times New Roman CYR"/>
                <w:color w:val="000000"/>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4D34D2">
              <w:rPr>
                <w:rFonts w:ascii="Times New Roman CYR" w:hAnsi="Times New Roman CYR" w:cs="Times New Roman CYR"/>
                <w:color w:val="000000"/>
                <w:lang w:val="uk-UA"/>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w:t>
            </w:r>
            <w:r w:rsidRPr="004D34D2">
              <w:rPr>
                <w:rFonts w:ascii="Times New Roman" w:hAnsi="Times New Roman" w:cs="Times New Roman"/>
                <w:color w:val="000000"/>
                <w:lang w:val="uk-UA"/>
              </w:rPr>
              <w:t>«</w:t>
            </w:r>
            <w:r w:rsidRPr="004D34D2">
              <w:rPr>
                <w:rFonts w:ascii="Times New Roman CYR" w:hAnsi="Times New Roman CYR" w:cs="Times New Roman CYR"/>
                <w:color w:val="000000"/>
                <w:lang w:val="uk-UA"/>
              </w:rPr>
              <w:t>Про доступ до публічної інформації</w:t>
            </w:r>
            <w:r w:rsidRPr="004D34D2">
              <w:rPr>
                <w:rFonts w:ascii="Times New Roman" w:hAnsi="Times New Roman" w:cs="Times New Roman"/>
                <w:color w:val="000000"/>
                <w:lang w:val="uk-UA"/>
              </w:rPr>
              <w:t xml:space="preserve">», </w:t>
            </w:r>
            <w:r w:rsidRPr="004D34D2">
              <w:rPr>
                <w:rFonts w:ascii="Times New Roman CYR" w:hAnsi="Times New Roman CYR" w:cs="Times New Roman CYR"/>
                <w:color w:val="000000"/>
                <w:lang w:val="uk-UA"/>
              </w:rPr>
              <w:t>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43C2" w:rsidRPr="00A34FDB" w14:paraId="41AB5BAD" w14:textId="77777777" w:rsidTr="00ED3EBE">
        <w:trPr>
          <w:trHeight w:hRule="exact" w:val="1090"/>
        </w:trPr>
        <w:tc>
          <w:tcPr>
            <w:tcW w:w="292" w:type="pct"/>
            <w:shd w:val="clear" w:color="auto" w:fill="FFFFFF"/>
            <w:hideMark/>
          </w:tcPr>
          <w:p w14:paraId="5755A273"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6</w:t>
            </w:r>
          </w:p>
        </w:tc>
        <w:tc>
          <w:tcPr>
            <w:tcW w:w="1566" w:type="pct"/>
            <w:shd w:val="clear" w:color="auto" w:fill="FFFFFF"/>
            <w:hideMark/>
          </w:tcPr>
          <w:p w14:paraId="0B4605B9" w14:textId="77777777" w:rsidR="006343C2" w:rsidRPr="00ED3EBE" w:rsidRDefault="006343C2" w:rsidP="00ED3EBE">
            <w:pPr>
              <w:autoSpaceDE w:val="0"/>
              <w:autoSpaceDN w:val="0"/>
              <w:adjustRightInd w:val="0"/>
              <w:spacing w:after="0" w:line="240" w:lineRule="auto"/>
              <w:rPr>
                <w:rFonts w:ascii="Times New Roman CYR" w:hAnsi="Times New Roman CYR" w:cs="Times New Roman CYR"/>
                <w:b/>
                <w:color w:val="000000"/>
                <w:lang w:val="uk-UA"/>
              </w:rPr>
            </w:pPr>
            <w:r w:rsidRPr="00ED3EBE">
              <w:rPr>
                <w:rFonts w:ascii="Times New Roman CYR" w:hAnsi="Times New Roman CYR" w:cs="Times New Roman CYR"/>
                <w:b/>
                <w:color w:val="000000"/>
                <w:lang w:val="uk-UA"/>
              </w:rPr>
              <w:t>Інформація про технічні, якісні та кількісні характеристики предмета закупівлі</w:t>
            </w:r>
          </w:p>
        </w:tc>
        <w:tc>
          <w:tcPr>
            <w:tcW w:w="3142" w:type="pct"/>
            <w:shd w:val="clear" w:color="auto" w:fill="FFFFFF"/>
            <w:vAlign w:val="center"/>
            <w:hideMark/>
          </w:tcPr>
          <w:p w14:paraId="18564BEC" w14:textId="6389842B" w:rsidR="000D2FEF" w:rsidRPr="00ED3EBE" w:rsidRDefault="00ED3EBE" w:rsidP="00ED3EBE">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D3EBE">
              <w:rPr>
                <w:rFonts w:ascii="Times New Roman CYR" w:hAnsi="Times New Roman CYR" w:cs="Times New Roman CYR"/>
                <w:color w:val="000000"/>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6343C2" w:rsidRPr="00EB270A" w14:paraId="0A2E9528" w14:textId="77777777" w:rsidTr="00ED3EBE">
        <w:trPr>
          <w:trHeight w:val="554"/>
        </w:trPr>
        <w:tc>
          <w:tcPr>
            <w:tcW w:w="292" w:type="pct"/>
            <w:shd w:val="clear" w:color="auto" w:fill="FFFFFF"/>
            <w:hideMark/>
          </w:tcPr>
          <w:p w14:paraId="65E8C580"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7</w:t>
            </w:r>
          </w:p>
        </w:tc>
        <w:tc>
          <w:tcPr>
            <w:tcW w:w="1566" w:type="pct"/>
            <w:shd w:val="clear" w:color="auto" w:fill="FFFFFF"/>
            <w:hideMark/>
          </w:tcPr>
          <w:p w14:paraId="2DEDAE8C" w14:textId="5051B0C8" w:rsidR="006343C2" w:rsidRPr="00ED3EBE" w:rsidRDefault="00ED3EBE" w:rsidP="00ED3EBE">
            <w:pPr>
              <w:autoSpaceDE w:val="0"/>
              <w:autoSpaceDN w:val="0"/>
              <w:adjustRightInd w:val="0"/>
              <w:spacing w:after="0" w:line="240" w:lineRule="auto"/>
              <w:rPr>
                <w:rFonts w:ascii="Times New Roman CYR" w:hAnsi="Times New Roman CYR" w:cs="Times New Roman CYR"/>
                <w:b/>
                <w:color w:val="000000"/>
                <w:lang w:val="uk-UA"/>
              </w:rPr>
            </w:pPr>
            <w:r w:rsidRPr="00ED3EBE">
              <w:rPr>
                <w:rFonts w:ascii="Times New Roman CYR" w:hAnsi="Times New Roman CYR" w:cs="Times New Roman CYR"/>
                <w:b/>
                <w:color w:val="000000"/>
                <w:lang w:val="uk-UA"/>
              </w:rPr>
              <w:t>Інформація про субпідрядника/</w:t>
            </w:r>
            <w:r w:rsidR="006343C2" w:rsidRPr="00ED3EBE">
              <w:rPr>
                <w:rFonts w:ascii="Times New Roman CYR" w:hAnsi="Times New Roman CYR" w:cs="Times New Roman CYR"/>
                <w:b/>
                <w:color w:val="000000"/>
                <w:lang w:val="uk-UA"/>
              </w:rPr>
              <w:t>співвиконавця</w:t>
            </w:r>
          </w:p>
        </w:tc>
        <w:tc>
          <w:tcPr>
            <w:tcW w:w="3142" w:type="pct"/>
            <w:shd w:val="clear" w:color="auto" w:fill="FFFFFF"/>
            <w:vAlign w:val="center"/>
            <w:hideMark/>
          </w:tcPr>
          <w:p w14:paraId="77AEDBAE" w14:textId="4600CDC9" w:rsidR="002873A3" w:rsidRPr="00ED3EBE" w:rsidRDefault="00ED3EBE" w:rsidP="00ED3EBE">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Не передбачено</w:t>
            </w:r>
          </w:p>
        </w:tc>
      </w:tr>
      <w:tr w:rsidR="006343C2" w:rsidRPr="00D0686F" w14:paraId="17634555" w14:textId="77777777" w:rsidTr="00ED3EBE">
        <w:tc>
          <w:tcPr>
            <w:tcW w:w="292" w:type="pct"/>
            <w:shd w:val="clear" w:color="auto" w:fill="FFFFFF"/>
            <w:hideMark/>
          </w:tcPr>
          <w:p w14:paraId="381CC539"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8</w:t>
            </w:r>
          </w:p>
        </w:tc>
        <w:tc>
          <w:tcPr>
            <w:tcW w:w="1566" w:type="pct"/>
            <w:shd w:val="clear" w:color="auto" w:fill="FFFFFF"/>
            <w:hideMark/>
          </w:tcPr>
          <w:p w14:paraId="42C6DD32" w14:textId="5B239383"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142" w:type="pct"/>
            <w:shd w:val="clear" w:color="auto" w:fill="FFFFFF"/>
            <w:hideMark/>
          </w:tcPr>
          <w:p w14:paraId="6220978F" w14:textId="77777777" w:rsidR="006343C2" w:rsidRPr="00ED3EBE" w:rsidRDefault="006343C2" w:rsidP="00ED3EBE">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D3EBE">
              <w:rPr>
                <w:rFonts w:ascii="Times New Roman CYR" w:hAnsi="Times New Roman CYR" w:cs="Times New Roman CY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EB270A" w14:paraId="5EDCAF12" w14:textId="77777777" w:rsidTr="00B413F2">
        <w:tc>
          <w:tcPr>
            <w:tcW w:w="5000" w:type="pct"/>
            <w:gridSpan w:val="3"/>
            <w:shd w:val="clear" w:color="auto" w:fill="FFFFFF"/>
            <w:hideMark/>
          </w:tcPr>
          <w:p w14:paraId="5667956F" w14:textId="1EBF81A6" w:rsidR="006343C2" w:rsidRPr="00506F93" w:rsidRDefault="007A32CF" w:rsidP="00506F93">
            <w:pPr>
              <w:spacing w:after="0" w:line="240" w:lineRule="auto"/>
              <w:jc w:val="center"/>
              <w:rPr>
                <w:rFonts w:ascii="Times New Roman" w:eastAsia="Times New Roman" w:hAnsi="Times New Roman" w:cs="Times New Roman"/>
                <w:b/>
                <w:bCs/>
                <w:lang w:val="uk-UA" w:eastAsia="ru-RU"/>
              </w:rPr>
            </w:pPr>
            <w:r w:rsidRPr="00506F93">
              <w:rPr>
                <w:rFonts w:ascii="Times New Roman" w:eastAsia="Times New Roman" w:hAnsi="Times New Roman" w:cs="Times New Roman"/>
                <w:b/>
                <w:bCs/>
                <w:lang w:val="uk-UA" w:eastAsia="ru-RU"/>
              </w:rPr>
              <w:t xml:space="preserve">Розділ 4. </w:t>
            </w:r>
            <w:r w:rsidR="006343C2" w:rsidRPr="00506F93">
              <w:rPr>
                <w:rFonts w:ascii="Times New Roman" w:eastAsia="Times New Roman" w:hAnsi="Times New Roman" w:cs="Times New Roman"/>
                <w:b/>
                <w:bCs/>
                <w:lang w:val="uk-UA" w:eastAsia="ru-RU"/>
              </w:rPr>
              <w:t>Подання та розкриття тендерної пропозиції</w:t>
            </w:r>
          </w:p>
        </w:tc>
      </w:tr>
      <w:tr w:rsidR="006343C2" w:rsidRPr="00EB270A" w14:paraId="4708C387" w14:textId="77777777" w:rsidTr="00ED3EBE">
        <w:tc>
          <w:tcPr>
            <w:tcW w:w="292" w:type="pct"/>
            <w:shd w:val="clear" w:color="auto" w:fill="FFFFFF"/>
            <w:hideMark/>
          </w:tcPr>
          <w:p w14:paraId="53352705"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1</w:t>
            </w:r>
          </w:p>
        </w:tc>
        <w:tc>
          <w:tcPr>
            <w:tcW w:w="1566" w:type="pct"/>
            <w:shd w:val="clear" w:color="auto" w:fill="FFFFFF"/>
            <w:hideMark/>
          </w:tcPr>
          <w:p w14:paraId="3926D0B8" w14:textId="77777777"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Кінцевий строк подання тендерної пропозиції</w:t>
            </w:r>
          </w:p>
        </w:tc>
        <w:tc>
          <w:tcPr>
            <w:tcW w:w="3142" w:type="pct"/>
            <w:shd w:val="clear" w:color="auto" w:fill="FFFFFF"/>
            <w:hideMark/>
          </w:tcPr>
          <w:p w14:paraId="2121FDE2" w14:textId="110E042B" w:rsidR="006343C2" w:rsidRDefault="00616B96"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Кінцевий строк подання тендерних пропозицій зазначається в оголошенні про проведення процедури відкритих торгів.</w:t>
            </w:r>
          </w:p>
          <w:p w14:paraId="0084E2BB"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Отримана тендерна пропозиція вноситься автоматично до реєстру отриманих тендерних пропозицій.</w:t>
            </w:r>
          </w:p>
          <w:p w14:paraId="61C29AD2" w14:textId="04FAD224"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15952E" w14:textId="41A978F8" w:rsidR="006343C2" w:rsidRPr="00506F93" w:rsidRDefault="00F057C0"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Тендерні пропозиції після закінчення кінцевого строку їх подання не приймаються електронною системою закупівель.</w:t>
            </w:r>
          </w:p>
        </w:tc>
      </w:tr>
      <w:tr w:rsidR="006343C2" w:rsidRPr="00D0686F" w14:paraId="71A9E7CE" w14:textId="77777777" w:rsidTr="00ED3EBE">
        <w:tc>
          <w:tcPr>
            <w:tcW w:w="292" w:type="pct"/>
            <w:shd w:val="clear" w:color="auto" w:fill="FFFFFF"/>
            <w:hideMark/>
          </w:tcPr>
          <w:p w14:paraId="3641E643"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2</w:t>
            </w:r>
          </w:p>
        </w:tc>
        <w:tc>
          <w:tcPr>
            <w:tcW w:w="1566" w:type="pct"/>
            <w:shd w:val="clear" w:color="auto" w:fill="FFFFFF"/>
            <w:hideMark/>
          </w:tcPr>
          <w:p w14:paraId="192B787A" w14:textId="464FBFD9" w:rsidR="006343C2" w:rsidRPr="00EB270A" w:rsidRDefault="00506F93" w:rsidP="006343C2">
            <w:pPr>
              <w:spacing w:before="150" w:after="150" w:line="240" w:lineRule="auto"/>
              <w:rPr>
                <w:rFonts w:ascii="Times New Roman" w:eastAsia="Times New Roman" w:hAnsi="Times New Roman" w:cs="Times New Roman"/>
                <w:b/>
                <w:lang w:val="uk-UA" w:eastAsia="ru-RU"/>
              </w:rPr>
            </w:pPr>
            <w:r w:rsidRPr="00506F93">
              <w:rPr>
                <w:rFonts w:ascii="Times New Roman" w:eastAsia="Times New Roman" w:hAnsi="Times New Roman" w:cs="Times New Roman"/>
                <w:b/>
                <w:color w:val="000000"/>
                <w:lang w:val="uk-UA" w:eastAsia="uk-UA"/>
              </w:rPr>
              <w:t>Дата та час розкриття тендерної пропозиції</w:t>
            </w:r>
          </w:p>
        </w:tc>
        <w:tc>
          <w:tcPr>
            <w:tcW w:w="3142" w:type="pct"/>
            <w:shd w:val="clear" w:color="auto" w:fill="FFFFFF"/>
            <w:hideMark/>
          </w:tcPr>
          <w:p w14:paraId="6BE70DB4"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059A3E" w14:textId="3273826E"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 xml:space="preserve">Розкриття тендерних пропозицій здійснюється відповідно до </w:t>
            </w:r>
            <w:proofErr w:type="spellStart"/>
            <w:r w:rsidRPr="00506F93">
              <w:rPr>
                <w:rFonts w:ascii="Times New Roman CYR" w:hAnsi="Times New Roman CYR" w:cs="Times New Roman CYR"/>
                <w:color w:val="000000"/>
                <w:lang w:val="uk-UA"/>
              </w:rPr>
              <w:t>ст</w:t>
            </w:r>
            <w:proofErr w:type="spellEnd"/>
            <w:r w:rsidR="00F86AC7">
              <w:rPr>
                <w:rFonts w:ascii="Times New Roman CYR" w:hAnsi="Times New Roman CYR" w:cs="Times New Roman CYR"/>
                <w:color w:val="000000"/>
                <w:lang w:val="uk-UA"/>
              </w:rPr>
              <w:t>. </w:t>
            </w:r>
            <w:r w:rsidRPr="00506F93">
              <w:rPr>
                <w:rFonts w:ascii="Times New Roman CYR" w:hAnsi="Times New Roman CYR" w:cs="Times New Roman CYR"/>
                <w:color w:val="000000"/>
                <w:lang w:val="uk-UA"/>
              </w:rPr>
              <w:t>28 Закону (положення абзацу третього частини першої та абза</w:t>
            </w:r>
            <w:r w:rsidR="00F86AC7">
              <w:rPr>
                <w:rFonts w:ascii="Times New Roman CYR" w:hAnsi="Times New Roman CYR" w:cs="Times New Roman CYR"/>
                <w:color w:val="000000"/>
                <w:lang w:val="uk-UA"/>
              </w:rPr>
              <w:t xml:space="preserve">цу другого частини другої ст. </w:t>
            </w:r>
            <w:r>
              <w:rPr>
                <w:rFonts w:ascii="Times New Roman CYR" w:hAnsi="Times New Roman CYR" w:cs="Times New Roman CYR"/>
                <w:color w:val="000000"/>
                <w:lang w:val="uk-UA"/>
              </w:rPr>
              <w:t>28 Закону не застосовуються).</w:t>
            </w:r>
          </w:p>
          <w:p w14:paraId="33B99585" w14:textId="2196FD01" w:rsidR="001D153C" w:rsidRPr="00506F93" w:rsidRDefault="00506F93" w:rsidP="00511B8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343C2" w:rsidRPr="00EB270A" w14:paraId="0143B341" w14:textId="77777777" w:rsidTr="00B413F2">
        <w:tc>
          <w:tcPr>
            <w:tcW w:w="5000" w:type="pct"/>
            <w:gridSpan w:val="3"/>
            <w:shd w:val="clear" w:color="auto" w:fill="FFFFFF"/>
            <w:hideMark/>
          </w:tcPr>
          <w:p w14:paraId="1E2EB789" w14:textId="3A3CF7A6" w:rsidR="006343C2" w:rsidRPr="00506F93" w:rsidRDefault="001B7581" w:rsidP="00506F93">
            <w:pPr>
              <w:spacing w:after="0" w:line="240" w:lineRule="auto"/>
              <w:jc w:val="center"/>
              <w:rPr>
                <w:rFonts w:ascii="Times New Roman" w:eastAsia="Times New Roman" w:hAnsi="Times New Roman" w:cs="Times New Roman"/>
                <w:b/>
                <w:bCs/>
                <w:lang w:val="uk-UA" w:eastAsia="ru-RU"/>
              </w:rPr>
            </w:pPr>
            <w:r w:rsidRPr="00506F93">
              <w:rPr>
                <w:rFonts w:ascii="Times New Roman" w:eastAsia="Times New Roman" w:hAnsi="Times New Roman" w:cs="Times New Roman"/>
                <w:b/>
                <w:bCs/>
                <w:lang w:val="uk-UA" w:eastAsia="ru-RU"/>
              </w:rPr>
              <w:t xml:space="preserve">Розділ 5. </w:t>
            </w:r>
            <w:r w:rsidR="006343C2" w:rsidRPr="00506F93">
              <w:rPr>
                <w:rFonts w:ascii="Times New Roman" w:eastAsia="Times New Roman" w:hAnsi="Times New Roman" w:cs="Times New Roman"/>
                <w:b/>
                <w:bCs/>
                <w:lang w:val="uk-UA" w:eastAsia="ru-RU"/>
              </w:rPr>
              <w:t>Оцінка тендерної пропозиції</w:t>
            </w:r>
          </w:p>
        </w:tc>
      </w:tr>
      <w:tr w:rsidR="006343C2" w:rsidRPr="00A34FDB" w14:paraId="6FF08B5A" w14:textId="77777777" w:rsidTr="00F86AC7">
        <w:trPr>
          <w:trHeight w:val="22"/>
        </w:trPr>
        <w:tc>
          <w:tcPr>
            <w:tcW w:w="292" w:type="pct"/>
            <w:shd w:val="clear" w:color="auto" w:fill="FFFFFF"/>
            <w:hideMark/>
          </w:tcPr>
          <w:p w14:paraId="1D4065BC"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1</w:t>
            </w:r>
          </w:p>
        </w:tc>
        <w:tc>
          <w:tcPr>
            <w:tcW w:w="1566" w:type="pct"/>
            <w:shd w:val="clear" w:color="auto" w:fill="FFFFFF"/>
            <w:hideMark/>
          </w:tcPr>
          <w:p w14:paraId="4A8B9BB7" w14:textId="442A07DA" w:rsidR="006343C2" w:rsidRPr="00EB270A" w:rsidRDefault="006343C2" w:rsidP="006343C2">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42" w:type="pct"/>
            <w:shd w:val="clear" w:color="auto" w:fill="FFFFFF"/>
            <w:hideMark/>
          </w:tcPr>
          <w:p w14:paraId="303B205B" w14:textId="681DED10"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Розгляд та оцінка тендерних пропозицій здійснюються відповідно до ст</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29 Закону (положення частин другої, дванадцятої, шістнадцятої, абзаців другого і третього частини п’ятнадцятої ст</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29 Закону не застосовуються) з урахуванням положень пункту 43 Особливостей.</w:t>
            </w:r>
          </w:p>
          <w:p w14:paraId="6755042B"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 xml:space="preserve">Для проведення відкритих торгів із застосуванням електронного аукціону повинно бути подано не менше двох тендерних </w:t>
            </w:r>
            <w:r w:rsidRPr="00506F93">
              <w:rPr>
                <w:rFonts w:ascii="Times New Roman CYR" w:hAnsi="Times New Roman CYR" w:cs="Times New Roman CYR"/>
                <w:color w:val="000000"/>
                <w:lang w:val="uk-UA"/>
              </w:rPr>
              <w:lastRenderedPageBreak/>
              <w:t>пропозицій. Електронний аукціон проводиться електронною системою закупівель відповідно до статті 30 Закону.</w:t>
            </w:r>
          </w:p>
          <w:p w14:paraId="438DDFE7"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Критерії та методика оцінки визначаються відповідно до статті 29 Закону.</w:t>
            </w:r>
          </w:p>
          <w:p w14:paraId="316CC072"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b/>
                <w:color w:val="000000"/>
                <w:lang w:val="uk-UA"/>
              </w:rPr>
            </w:pPr>
            <w:r w:rsidRPr="00506F93">
              <w:rPr>
                <w:rFonts w:ascii="Times New Roman CYR" w:hAnsi="Times New Roman CYR" w:cs="Times New Roman CYR"/>
                <w:b/>
                <w:color w:val="000000"/>
                <w:lang w:val="uk-UA"/>
              </w:rPr>
              <w:t>Перелік критеріїв та методика оцінки тендерної пропозиції із зазначенням питомої ваги критерію:</w:t>
            </w:r>
          </w:p>
          <w:p w14:paraId="34D38B8B" w14:textId="2A3E0A4C"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CYR" w:hAnsi="Times New Roman CYR" w:cs="Times New Roman CYR"/>
                <w:color w:val="000000"/>
                <w:lang w:val="uk-UA"/>
              </w:rPr>
              <w:t>тосування електронного аукціону</w:t>
            </w:r>
            <w:r w:rsidRPr="00506F93">
              <w:rPr>
                <w:rFonts w:ascii="Times New Roman CYR" w:hAnsi="Times New Roman CYR" w:cs="Times New Roman CYR"/>
                <w:color w:val="000000"/>
                <w:lang w:val="uk-UA"/>
              </w:rPr>
              <w:t xml:space="preserve"> </w:t>
            </w:r>
            <w:r w:rsidRPr="00506F93">
              <w:rPr>
                <w:rFonts w:ascii="Times New Roman CYR" w:hAnsi="Times New Roman CYR" w:cs="Times New Roman CYR"/>
                <w:i/>
                <w:color w:val="000000"/>
                <w:lang w:val="uk-UA"/>
              </w:rPr>
              <w:t>(у разі якщо подано дві і більше тендерних пропозицій)</w:t>
            </w:r>
            <w:r w:rsidRPr="00506F93">
              <w:rPr>
                <w:rFonts w:ascii="Times New Roman CYR" w:hAnsi="Times New Roman CYR" w:cs="Times New Roman CYR"/>
                <w:color w:val="000000"/>
                <w:lang w:val="uk-UA"/>
              </w:rPr>
              <w:t>.</w:t>
            </w:r>
          </w:p>
          <w:p w14:paraId="329D192E" w14:textId="2004D9BD"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sidR="00F86AC7">
              <w:rPr>
                <w:rFonts w:ascii="Times New Roman CYR" w:hAnsi="Times New Roman CYR" w:cs="Times New Roman CYR"/>
                <w:color w:val="000000"/>
                <w:lang w:val="uk-UA"/>
              </w:rPr>
              <w:t>. </w:t>
            </w:r>
            <w:r w:rsidRPr="00506F93">
              <w:rPr>
                <w:rFonts w:ascii="Times New Roman CYR" w:hAnsi="Times New Roman CYR" w:cs="Times New Roman CYR"/>
                <w:color w:val="000000"/>
                <w:lang w:val="uk-UA"/>
              </w:rPr>
              <w:t>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28 Закону. Замовник розглядає таку тендерну пропозицію відповідно до вимог ст</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29 Закону (положення частин другої, </w:t>
            </w:r>
            <w:proofErr w:type="spellStart"/>
            <w:r w:rsidRPr="00506F93">
              <w:rPr>
                <w:rFonts w:ascii="Times New Roman CYR" w:hAnsi="Times New Roman CYR" w:cs="Times New Roman CYR"/>
                <w:color w:val="000000"/>
                <w:lang w:val="uk-UA"/>
              </w:rPr>
              <w:t>п’ятої</w:t>
            </w:r>
            <w:r w:rsidR="00F86AC7">
              <w:rPr>
                <w:rFonts w:ascii="Times New Roman CYR" w:hAnsi="Times New Roman CYR" w:cs="Times New Roman CYR"/>
                <w:color w:val="000000"/>
                <w:lang w:val="uk-UA"/>
              </w:rPr>
              <w:t>-</w:t>
            </w:r>
            <w:proofErr w:type="spellEnd"/>
            <w:r w:rsidRPr="00506F93">
              <w:rPr>
                <w:rFonts w:ascii="Times New Roman CYR" w:hAnsi="Times New Roman CYR" w:cs="Times New Roman CYR"/>
                <w:color w:val="000000"/>
                <w:lang w:val="uk-UA"/>
              </w:rPr>
              <w:t xml:space="preserve"> дев’ятої, одинадцятої, дванадцятої, чотирнадцятої, шістнадцятої, абзаців другого і третього частини п’ятнадцятої ст</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29 Закону не застосовуються) з урахуванням положень п</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E25ECF" w14:textId="12DB0258"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D5C07BD"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i/>
                <w:color w:val="000000"/>
                <w:lang w:val="uk-UA"/>
              </w:rPr>
            </w:pPr>
            <w:r w:rsidRPr="00506F93">
              <w:rPr>
                <w:rFonts w:ascii="Times New Roman CYR" w:hAnsi="Times New Roman CYR" w:cs="Times New Roman CYR"/>
                <w:i/>
                <w:color w:val="00000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A19DA7"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929C7CA"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 xml:space="preserve">Оцінка тендерних пропозицій здійснюється на основі критерію </w:t>
            </w:r>
            <w:proofErr w:type="spellStart"/>
            <w:r w:rsidRPr="00506F93">
              <w:rPr>
                <w:rFonts w:ascii="Times New Roman CYR" w:hAnsi="Times New Roman CYR" w:cs="Times New Roman CYR"/>
                <w:color w:val="000000"/>
                <w:lang w:val="uk-UA"/>
              </w:rPr>
              <w:t>„Ціна</w:t>
            </w:r>
            <w:proofErr w:type="spellEnd"/>
            <w:r w:rsidRPr="00506F93">
              <w:rPr>
                <w:rFonts w:ascii="Times New Roman CYR" w:hAnsi="Times New Roman CYR" w:cs="Times New Roman CYR"/>
                <w:color w:val="000000"/>
                <w:lang w:val="uk-UA"/>
              </w:rPr>
              <w:t>”. Питома вага – 100 %.</w:t>
            </w:r>
          </w:p>
          <w:p w14:paraId="12E26C19" w14:textId="0F603CC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w:t>
            </w:r>
            <w:r w:rsidR="00F86AC7">
              <w:rPr>
                <w:rFonts w:ascii="Times New Roman CYR" w:hAnsi="Times New Roman CYR" w:cs="Times New Roman CYR"/>
                <w:color w:val="000000"/>
                <w:lang w:val="uk-UA"/>
              </w:rPr>
              <w:t xml:space="preserve"> -</w:t>
            </w:r>
            <w:r w:rsidRPr="00506F93">
              <w:rPr>
                <w:rFonts w:ascii="Times New Roman CYR" w:hAnsi="Times New Roman CYR" w:cs="Times New Roman CYR"/>
                <w:color w:val="000000"/>
                <w:lang w:val="uk-UA"/>
              </w:rPr>
              <w:t xml:space="preserve"> у разі якщо учасник є платником ПДВ</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або без ПДВ </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w:t>
            </w:r>
            <w:r w:rsidR="00F86AC7">
              <w:rPr>
                <w:rFonts w:ascii="Times New Roman CYR" w:hAnsi="Times New Roman CYR" w:cs="Times New Roman CYR"/>
                <w:color w:val="000000"/>
                <w:lang w:val="uk-UA"/>
              </w:rPr>
              <w:t xml:space="preserve">у разі, якщо учасник </w:t>
            </w:r>
            <w:r w:rsidRPr="00506F93">
              <w:rPr>
                <w:rFonts w:ascii="Times New Roman CYR" w:hAnsi="Times New Roman CYR" w:cs="Times New Roman CYR"/>
                <w:color w:val="000000"/>
                <w:lang w:val="uk-UA"/>
              </w:rPr>
              <w:t>не є платником ПДВ, а також без ПДВ - якщо предмет закупівлі не оподатковується.</w:t>
            </w:r>
          </w:p>
          <w:p w14:paraId="1359BB26"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Оцінка здійснюється щодо предмета закупівлі в цілому.</w:t>
            </w:r>
          </w:p>
          <w:p w14:paraId="746D5FE4"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w:t>
            </w:r>
            <w:r w:rsidRPr="00506F93">
              <w:rPr>
                <w:rFonts w:ascii="Times New Roman CYR" w:hAnsi="Times New Roman CYR" w:cs="Times New Roman CYR"/>
                <w:color w:val="000000"/>
                <w:lang w:val="uk-UA"/>
              </w:rPr>
              <w:lastRenderedPageBreak/>
              <w:t>не оподатковується), що сплачуються або мають бути сплачені, усіх інших витрат, передбачених для товару даного виду.</w:t>
            </w:r>
          </w:p>
          <w:p w14:paraId="2304ABC9"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 xml:space="preserve">Розмір мінімального кроку пониження ціни під час електронного аукціону – </w:t>
            </w:r>
            <w:r w:rsidRPr="009E38A2">
              <w:rPr>
                <w:rFonts w:ascii="Times New Roman CYR" w:hAnsi="Times New Roman CYR" w:cs="Times New Roman CYR"/>
                <w:color w:val="000000"/>
                <w:lang w:val="uk-UA"/>
              </w:rPr>
              <w:t>0,5 %.</w:t>
            </w:r>
          </w:p>
          <w:p w14:paraId="053EFE89" w14:textId="3E74AC9D"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CB7904E" w14:textId="3C62CBC8"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27E591"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9EAE5C"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CE454E" w14:textId="3E1F4D93" w:rsidR="00506F93" w:rsidRPr="00506F93" w:rsidRDefault="00506F93" w:rsidP="00F86AC7">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w:t>
            </w:r>
            <w:r w:rsidR="00F86AC7">
              <w:rPr>
                <w:rFonts w:ascii="Times New Roman CYR" w:hAnsi="Times New Roman CYR" w:cs="Times New Roman CYR"/>
                <w:color w:val="000000"/>
                <w:lang w:val="uk-UA"/>
              </w:rPr>
              <w:t xml:space="preserve"> в його тендерній пропозиції). </w:t>
            </w:r>
            <w:r w:rsidRPr="00506F93">
              <w:rPr>
                <w:rFonts w:ascii="Times New Roman CYR" w:hAnsi="Times New Roman CYR" w:cs="Times New Roman CYR"/>
                <w:color w:val="00000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456886" w14:textId="77777777"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AEFE1E" w14:textId="1E956EE6" w:rsidR="00506F93" w:rsidRPr="00506F93" w:rsidRDefault="00506F93" w:rsidP="00F86AC7">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6AC7">
              <w:rPr>
                <w:rFonts w:ascii="Times New Roman CYR" w:hAnsi="Times New Roman CYR" w:cs="Times New Roman CYR"/>
                <w:b/>
                <w:color w:val="000000"/>
                <w:lang w:val="uk-UA"/>
              </w:rPr>
              <w:t>протягом 24 годин</w:t>
            </w:r>
            <w:r w:rsidRPr="00506F93">
              <w:rPr>
                <w:rFonts w:ascii="Times New Roman CYR" w:hAnsi="Times New Roman CYR" w:cs="Times New Roman CYR"/>
                <w:color w:val="000000"/>
                <w:lang w:val="uk-UA"/>
              </w:rPr>
              <w:t xml:space="preserve"> з моменту розміщення замовником в електронній системі закупівель повідомлення з вимогою про у</w:t>
            </w:r>
            <w:r w:rsidR="00F86AC7">
              <w:rPr>
                <w:rFonts w:ascii="Times New Roman CYR" w:hAnsi="Times New Roman CYR" w:cs="Times New Roman CYR"/>
                <w:color w:val="000000"/>
                <w:lang w:val="uk-UA"/>
              </w:rPr>
              <w:t xml:space="preserve">сунення таких невідповідностей. </w:t>
            </w:r>
            <w:r w:rsidRPr="00506F93">
              <w:rPr>
                <w:rFonts w:ascii="Times New Roman CYR" w:hAnsi="Times New Roman CYR" w:cs="Times New Roman CYR"/>
                <w:color w:val="000000"/>
                <w:lang w:val="uk-UA"/>
              </w:rPr>
              <w:t xml:space="preserve">Замовник розглядає подані тендерні пропозиції з урахуванням виправлення або </w:t>
            </w:r>
            <w:proofErr w:type="spellStart"/>
            <w:r w:rsidRPr="00506F93">
              <w:rPr>
                <w:rFonts w:ascii="Times New Roman CYR" w:hAnsi="Times New Roman CYR" w:cs="Times New Roman CYR"/>
                <w:color w:val="000000"/>
                <w:lang w:val="uk-UA"/>
              </w:rPr>
              <w:t>невиправлення</w:t>
            </w:r>
            <w:proofErr w:type="spellEnd"/>
            <w:r w:rsidRPr="00506F93">
              <w:rPr>
                <w:rFonts w:ascii="Times New Roman CYR" w:hAnsi="Times New Roman CYR" w:cs="Times New Roman CYR"/>
                <w:color w:val="000000"/>
                <w:lang w:val="uk-UA"/>
              </w:rPr>
              <w:t xml:space="preserve"> учасниками виявлених невідповідностей.</w:t>
            </w:r>
          </w:p>
          <w:p w14:paraId="4357A269" w14:textId="4625C346" w:rsidR="00506F93" w:rsidRPr="00506F93" w:rsidRDefault="00506F93" w:rsidP="00506F93">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У разі відхилення тендерної пропозиції з підстави, визначеної підпунктом 3 п</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33 Закону та п</w:t>
            </w:r>
            <w:r w:rsidR="00F86AC7">
              <w:rPr>
                <w:rFonts w:ascii="Times New Roman CYR" w:hAnsi="Times New Roman CYR" w:cs="Times New Roman CYR"/>
                <w:color w:val="000000"/>
                <w:lang w:val="uk-UA"/>
              </w:rPr>
              <w:t>.</w:t>
            </w:r>
            <w:r w:rsidRPr="00506F93">
              <w:rPr>
                <w:rFonts w:ascii="Times New Roman CYR" w:hAnsi="Times New Roman CYR" w:cs="Times New Roman CYR"/>
                <w:color w:val="000000"/>
                <w:lang w:val="uk-UA"/>
              </w:rPr>
              <w:t xml:space="preserve"> 49 Особливостей.</w:t>
            </w:r>
          </w:p>
          <w:p w14:paraId="2EE7067C" w14:textId="13FE63FF" w:rsidR="006343C2" w:rsidRPr="00506F93" w:rsidRDefault="00506F93" w:rsidP="00506F93">
            <w:pPr>
              <w:widowControl w:val="0"/>
              <w:spacing w:after="200" w:line="240" w:lineRule="auto"/>
              <w:ind w:firstLine="106"/>
              <w:jc w:val="both"/>
              <w:rPr>
                <w:rFonts w:ascii="Times New Roman CYR" w:hAnsi="Times New Roman CYR" w:cs="Times New Roman CYR"/>
                <w:color w:val="000000"/>
                <w:lang w:val="uk-UA"/>
              </w:rPr>
            </w:pPr>
            <w:r w:rsidRPr="00506F93">
              <w:rPr>
                <w:rFonts w:ascii="Times New Roman CYR" w:hAnsi="Times New Roman CYR" w:cs="Times New Roman CY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343C2" w:rsidRPr="00D0686F" w14:paraId="6830562A" w14:textId="77777777" w:rsidTr="00ED3EBE">
        <w:tc>
          <w:tcPr>
            <w:tcW w:w="292" w:type="pct"/>
            <w:shd w:val="clear" w:color="auto" w:fill="FFFFFF"/>
            <w:hideMark/>
          </w:tcPr>
          <w:p w14:paraId="7A1EE065" w14:textId="77777777" w:rsidR="006343C2" w:rsidRPr="00745ABE" w:rsidRDefault="006343C2" w:rsidP="006343C2">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2</w:t>
            </w:r>
          </w:p>
        </w:tc>
        <w:tc>
          <w:tcPr>
            <w:tcW w:w="1566" w:type="pct"/>
            <w:shd w:val="clear" w:color="auto" w:fill="FFFFFF"/>
            <w:hideMark/>
          </w:tcPr>
          <w:p w14:paraId="0D9387B1" w14:textId="77777777" w:rsidR="006343C2" w:rsidRPr="00EB270A" w:rsidRDefault="006343C2" w:rsidP="006343C2">
            <w:pPr>
              <w:spacing w:before="150" w:after="150" w:line="240" w:lineRule="auto"/>
              <w:rPr>
                <w:rFonts w:ascii="Times New Roman" w:eastAsia="Times New Roman" w:hAnsi="Times New Roman" w:cs="Times New Roman"/>
                <w:b/>
                <w:highlight w:val="yellow"/>
                <w:lang w:val="uk-UA" w:eastAsia="ru-RU"/>
              </w:rPr>
            </w:pPr>
            <w:r w:rsidRPr="00EB270A">
              <w:rPr>
                <w:rFonts w:ascii="Times New Roman" w:eastAsia="Times New Roman" w:hAnsi="Times New Roman" w:cs="Times New Roman"/>
                <w:b/>
                <w:lang w:val="uk-UA" w:eastAsia="ru-RU"/>
              </w:rPr>
              <w:t>Інша інформація</w:t>
            </w:r>
          </w:p>
        </w:tc>
        <w:tc>
          <w:tcPr>
            <w:tcW w:w="3142" w:type="pct"/>
            <w:shd w:val="clear" w:color="auto" w:fill="FFFFFF"/>
            <w:hideMark/>
          </w:tcPr>
          <w:p w14:paraId="7B532666" w14:textId="77777777" w:rsidR="00F86AC7" w:rsidRP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Вартість тендерної пропозиції та всі інші ціни повинні бути чітко визначені.</w:t>
            </w:r>
          </w:p>
          <w:p w14:paraId="38DA8D1A" w14:textId="0A9E8701" w:rsidR="00F86AC7" w:rsidRP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Учасник самостійно несе всі витрати, пов’язані з підготовкою та подан</w:t>
            </w:r>
            <w:r w:rsidR="000C4606">
              <w:rPr>
                <w:rFonts w:ascii="Times New Roman CYR" w:hAnsi="Times New Roman CYR" w:cs="Times New Roman CYR"/>
                <w:color w:val="000000"/>
                <w:lang w:val="uk-UA"/>
              </w:rPr>
              <w:t xml:space="preserve">ням його тендерної пропозиції. </w:t>
            </w:r>
            <w:r w:rsidRPr="000C4606">
              <w:rPr>
                <w:rFonts w:ascii="Times New Roman CYR" w:hAnsi="Times New Roman CYR" w:cs="Times New Roman CYR"/>
                <w:color w:val="000000"/>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63FE81" w14:textId="25E45450" w:rsidR="00F86AC7" w:rsidRP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До розрахунку ціни </w:t>
            </w:r>
            <w:r w:rsidR="00F86AC7" w:rsidRPr="000C4606">
              <w:rPr>
                <w:rFonts w:ascii="Times New Roman CYR" w:hAnsi="Times New Roman CYR" w:cs="Times New Roman CYR"/>
                <w:color w:val="000000"/>
                <w:lang w:val="uk-UA"/>
              </w:rPr>
              <w:t>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276F76" w14:textId="77777777" w:rsidR="00F86AC7" w:rsidRP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EBB81D" w14:textId="77777777" w:rsidR="00F86AC7" w:rsidRP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 xml:space="preserve">За підроблення документів, печаток, штампів та бланків чи використання підроблених документів, печаток, штампів, </w:t>
            </w:r>
            <w:r w:rsidRPr="000C4606">
              <w:rPr>
                <w:rFonts w:ascii="Times New Roman CYR" w:hAnsi="Times New Roman CYR" w:cs="Times New Roman CYR"/>
                <w:color w:val="000000"/>
                <w:lang w:val="uk-UA"/>
              </w:rPr>
              <w:lastRenderedPageBreak/>
              <w:t>учасник торгів несе кримінальну відповідальність згідно зі статтею 358 Кримінального кодексу України.</w:t>
            </w:r>
          </w:p>
          <w:p w14:paraId="3F9FE9A0" w14:textId="77777777" w:rsidR="000C4606" w:rsidRPr="000C4606" w:rsidRDefault="00F86AC7" w:rsidP="000C4606">
            <w:pPr>
              <w:autoSpaceDE w:val="0"/>
              <w:autoSpaceDN w:val="0"/>
              <w:adjustRightInd w:val="0"/>
              <w:spacing w:after="0" w:line="240" w:lineRule="auto"/>
              <w:ind w:firstLine="106"/>
              <w:jc w:val="both"/>
              <w:rPr>
                <w:rFonts w:ascii="Times New Roman CYR" w:hAnsi="Times New Roman CYR" w:cs="Times New Roman CYR"/>
                <w:b/>
                <w:i/>
                <w:color w:val="000000"/>
                <w:u w:val="single"/>
                <w:lang w:val="uk-UA"/>
              </w:rPr>
            </w:pPr>
            <w:r w:rsidRPr="000C4606">
              <w:rPr>
                <w:rFonts w:ascii="Times New Roman CYR" w:hAnsi="Times New Roman CYR" w:cs="Times New Roman CYR"/>
                <w:b/>
                <w:i/>
                <w:color w:val="000000"/>
                <w:u w:val="single"/>
                <w:lang w:val="uk-UA"/>
              </w:rPr>
              <w:t>Інш</w:t>
            </w:r>
            <w:r w:rsidR="000C4606" w:rsidRPr="000C4606">
              <w:rPr>
                <w:rFonts w:ascii="Times New Roman CYR" w:hAnsi="Times New Roman CYR" w:cs="Times New Roman CYR"/>
                <w:b/>
                <w:i/>
                <w:color w:val="000000"/>
                <w:u w:val="single"/>
                <w:lang w:val="uk-UA"/>
              </w:rPr>
              <w:t>і умови тендерної документації:</w:t>
            </w:r>
          </w:p>
          <w:p w14:paraId="48983892" w14:textId="77777777"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1. Учасники відповідають за зміст своїх тендерних пропозицій та повинні дотримуватись норм</w:t>
            </w:r>
            <w:r w:rsidR="000C4606">
              <w:rPr>
                <w:rFonts w:ascii="Times New Roman CYR" w:hAnsi="Times New Roman CYR" w:cs="Times New Roman CYR"/>
                <w:color w:val="000000"/>
                <w:lang w:val="uk-UA"/>
              </w:rPr>
              <w:t xml:space="preserve"> чинного законодавства України.</w:t>
            </w:r>
          </w:p>
          <w:p w14:paraId="6E79D596" w14:textId="77777777" w:rsid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2. </w:t>
            </w:r>
            <w:r w:rsidR="00F86AC7" w:rsidRPr="000C4606">
              <w:rPr>
                <w:rFonts w:ascii="Times New Roman CYR" w:hAnsi="Times New Roman CYR" w:cs="Times New Roman CYR"/>
                <w:color w:val="000000"/>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w:t>
            </w:r>
            <w:r>
              <w:rPr>
                <w:rFonts w:ascii="Times New Roman CYR" w:hAnsi="Times New Roman CYR" w:cs="Times New Roman CYR"/>
                <w:color w:val="000000"/>
                <w:lang w:val="uk-UA"/>
              </w:rPr>
              <w:t xml:space="preserve">опозиції учасником-нерезидентом/ </w:t>
            </w:r>
            <w:r w:rsidR="00F86AC7" w:rsidRPr="000C4606">
              <w:rPr>
                <w:rFonts w:ascii="Times New Roman CYR" w:hAnsi="Times New Roman CYR" w:cs="Times New Roman CYR"/>
                <w:color w:val="000000"/>
                <w:lang w:val="uk-UA"/>
              </w:rPr>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F86AC7" w:rsidRPr="000C4606">
              <w:rPr>
                <w:rFonts w:ascii="Times New Roman CYR" w:hAnsi="Times New Roman CYR" w:cs="Times New Roman CYR"/>
                <w:color w:val="000000"/>
                <w:lang w:val="uk-UA"/>
              </w:rPr>
              <w:t>ненакладення</w:t>
            </w:r>
            <w:proofErr w:type="spellEnd"/>
            <w:r w:rsidR="00F86AC7" w:rsidRPr="000C4606">
              <w:rPr>
                <w:rFonts w:ascii="Times New Roman CYR" w:hAnsi="Times New Roman CYR" w:cs="Times New Roman CYR"/>
                <w:color w:val="000000"/>
                <w:lang w:val="uk-UA"/>
              </w:rPr>
              <w:t xml:space="preserve"> електронного підпису; або надає копію/ї роз'яснення/</w:t>
            </w:r>
            <w:proofErr w:type="spellStart"/>
            <w:r w:rsidR="00F86AC7" w:rsidRPr="000C4606">
              <w:rPr>
                <w:rFonts w:ascii="Times New Roman CYR" w:hAnsi="Times New Roman CYR" w:cs="Times New Roman CYR"/>
                <w:color w:val="000000"/>
                <w:lang w:val="uk-UA"/>
              </w:rPr>
              <w:t>н</w:t>
            </w:r>
            <w:r>
              <w:rPr>
                <w:rFonts w:ascii="Times New Roman CYR" w:hAnsi="Times New Roman CYR" w:cs="Times New Roman CYR"/>
                <w:color w:val="000000"/>
                <w:lang w:val="uk-UA"/>
              </w:rPr>
              <w:t>ь</w:t>
            </w:r>
            <w:proofErr w:type="spellEnd"/>
            <w:r>
              <w:rPr>
                <w:rFonts w:ascii="Times New Roman CYR" w:hAnsi="Times New Roman CYR" w:cs="Times New Roman CYR"/>
                <w:color w:val="000000"/>
                <w:lang w:val="uk-UA"/>
              </w:rPr>
              <w:t xml:space="preserve"> державних органів щодо цього.</w:t>
            </w:r>
          </w:p>
          <w:p w14:paraId="544835D2" w14:textId="77777777" w:rsid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3. </w:t>
            </w:r>
            <w:r w:rsidR="00F86AC7" w:rsidRPr="000C4606">
              <w:rPr>
                <w:rFonts w:ascii="Times New Roman CYR" w:hAnsi="Times New Roman CYR" w:cs="Times New Roman CYR"/>
                <w:color w:val="000000"/>
                <w:lang w:val="uk-UA"/>
              </w:rPr>
              <w:t>Документи, що не передбачені законодавством для учасників — юридичних, фізичних осіб, у тому числі фізичних осіб</w:t>
            </w:r>
            <w:r>
              <w:rPr>
                <w:rFonts w:ascii="Times New Roman CYR" w:hAnsi="Times New Roman CYR" w:cs="Times New Roman CYR"/>
                <w:color w:val="000000"/>
                <w:lang w:val="uk-UA"/>
              </w:rPr>
              <w:t>-</w:t>
            </w:r>
            <w:r w:rsidR="00F86AC7" w:rsidRPr="000C4606">
              <w:rPr>
                <w:rFonts w:ascii="Times New Roman CYR" w:hAnsi="Times New Roman CYR" w:cs="Times New Roman CYR"/>
                <w:color w:val="000000"/>
                <w:lang w:val="uk-UA"/>
              </w:rPr>
              <w:t>підприємців, не подаються ними</w:t>
            </w:r>
            <w:r>
              <w:rPr>
                <w:rFonts w:ascii="Times New Roman CYR" w:hAnsi="Times New Roman CYR" w:cs="Times New Roman CYR"/>
                <w:color w:val="000000"/>
                <w:lang w:val="uk-UA"/>
              </w:rPr>
              <w:t xml:space="preserve"> у складі тендерної пропозиції.</w:t>
            </w:r>
          </w:p>
          <w:p w14:paraId="4C4B4CDB" w14:textId="77777777" w:rsid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4.</w:t>
            </w:r>
            <w:r w:rsidR="00F86AC7" w:rsidRPr="000C4606">
              <w:rPr>
                <w:rFonts w:ascii="Times New Roman CYR" w:hAnsi="Times New Roman CYR" w:cs="Times New Roman CYR"/>
                <w:color w:val="000000"/>
                <w:lang w:val="uk-UA"/>
              </w:rPr>
              <w:t xml:space="preserve"> Відсутність документів, що не передбачені законодавством для учасників — юридичних, фізичних о</w:t>
            </w:r>
            <w:r>
              <w:rPr>
                <w:rFonts w:ascii="Times New Roman CYR" w:hAnsi="Times New Roman CYR" w:cs="Times New Roman CYR"/>
                <w:color w:val="000000"/>
                <w:lang w:val="uk-UA"/>
              </w:rPr>
              <w:t>сіб, у тому числі фізичних осіб-</w:t>
            </w:r>
            <w:r w:rsidR="00F86AC7" w:rsidRPr="000C4606">
              <w:rPr>
                <w:rFonts w:ascii="Times New Roman CYR" w:hAnsi="Times New Roman CYR" w:cs="Times New Roman CYR"/>
                <w:color w:val="000000"/>
                <w:lang w:val="uk-UA"/>
              </w:rPr>
              <w:t>підприємців, у складі тендерної пропозиції не може бути підставо</w:t>
            </w:r>
            <w:r>
              <w:rPr>
                <w:rFonts w:ascii="Times New Roman CYR" w:hAnsi="Times New Roman CYR" w:cs="Times New Roman CYR"/>
                <w:color w:val="000000"/>
                <w:lang w:val="uk-UA"/>
              </w:rPr>
              <w:t>ю для її відхилення замовником.</w:t>
            </w:r>
          </w:p>
          <w:p w14:paraId="57D666EA" w14:textId="77777777" w:rsid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5. </w:t>
            </w:r>
            <w:r w:rsidR="00F86AC7" w:rsidRPr="000C4606">
              <w:rPr>
                <w:rFonts w:ascii="Times New Roman CYR" w:hAnsi="Times New Roman CYR" w:cs="Times New Roman CYR"/>
                <w:color w:val="000000"/>
                <w:lang w:val="uk-UA"/>
              </w:rPr>
              <w:t xml:space="preserve">Учасники торгів — нерезиденти для виконання вимог щодо подання документів, передбачених </w:t>
            </w:r>
            <w:r w:rsidRPr="000C4606">
              <w:rPr>
                <w:rFonts w:ascii="Times New Roman CYR" w:hAnsi="Times New Roman CYR" w:cs="Times New Roman CYR"/>
                <w:b/>
                <w:i/>
                <w:color w:val="000000"/>
                <w:lang w:val="uk-UA"/>
              </w:rPr>
              <w:t xml:space="preserve">Додатком </w:t>
            </w:r>
            <w:r w:rsidR="00F86AC7" w:rsidRPr="000C4606">
              <w:rPr>
                <w:rFonts w:ascii="Times New Roman CYR" w:hAnsi="Times New Roman CYR" w:cs="Times New Roman CYR"/>
                <w:b/>
                <w:i/>
                <w:color w:val="000000"/>
                <w:lang w:val="uk-UA"/>
              </w:rPr>
              <w:t>1</w:t>
            </w:r>
            <w:r w:rsidR="00F86AC7" w:rsidRPr="000C4606">
              <w:rPr>
                <w:rFonts w:ascii="Times New Roman CYR" w:hAnsi="Times New Roman CYR" w:cs="Times New Roman CYR"/>
                <w:color w:val="000000"/>
                <w:lang w:val="uk-UA"/>
              </w:rPr>
              <w:t xml:space="preserve"> до тендерної документації, подають  у складі своєї пропозиції, документи, передбачені законодавством країн, де вон</w:t>
            </w:r>
            <w:r>
              <w:rPr>
                <w:rFonts w:ascii="Times New Roman CYR" w:hAnsi="Times New Roman CYR" w:cs="Times New Roman CYR"/>
                <w:color w:val="000000"/>
                <w:lang w:val="uk-UA"/>
              </w:rPr>
              <w:t>и зареєстровані.</w:t>
            </w:r>
          </w:p>
          <w:p w14:paraId="799D34EB" w14:textId="30157F6A" w:rsidR="00F86AC7" w:rsidRP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6. </w:t>
            </w:r>
            <w:r w:rsidR="00F86AC7" w:rsidRPr="000C4606">
              <w:rPr>
                <w:rFonts w:ascii="Times New Roman CYR" w:hAnsi="Times New Roman CYR" w:cs="Times New Roman CYR"/>
                <w:color w:val="000000"/>
                <w:lang w:val="uk-UA"/>
              </w:rPr>
              <w:t>Факт подання тендерної пропозиції учасником — фіз</w:t>
            </w:r>
            <w:r>
              <w:rPr>
                <w:rFonts w:ascii="Times New Roman CYR" w:hAnsi="Times New Roman CYR" w:cs="Times New Roman CYR"/>
                <w:color w:val="000000"/>
                <w:lang w:val="uk-UA"/>
              </w:rPr>
              <w:t>ичною особою чи фізичною особою-</w:t>
            </w:r>
            <w:r w:rsidR="00F86AC7" w:rsidRPr="000C4606">
              <w:rPr>
                <w:rFonts w:ascii="Times New Roman CYR" w:hAnsi="Times New Roman CYR" w:cs="Times New Roman CY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DDAFDF" w14:textId="77777777"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w:t>
            </w:r>
            <w:r w:rsidR="000C4606">
              <w:rPr>
                <w:rFonts w:ascii="Times New Roman CYR" w:hAnsi="Times New Roman CYR" w:cs="Times New Roman CYR"/>
                <w:color w:val="000000"/>
                <w:lang w:val="uk-UA"/>
              </w:rPr>
              <w:t>, що подав тендерну пропозицію.</w:t>
            </w:r>
          </w:p>
          <w:p w14:paraId="76A58831" w14:textId="41EC7E33"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7.</w:t>
            </w:r>
            <w:r w:rsidR="000C4606">
              <w:rPr>
                <w:rFonts w:ascii="Times New Roman CYR" w:hAnsi="Times New Roman CYR" w:cs="Times New Roman CYR"/>
                <w:color w:val="000000"/>
                <w:lang w:val="uk-UA"/>
              </w:rPr>
              <w:t> </w:t>
            </w:r>
            <w:r w:rsidRPr="000C4606">
              <w:rPr>
                <w:rFonts w:ascii="Times New Roman CYR" w:hAnsi="Times New Roman CYR" w:cs="Times New Roman CYR"/>
                <w:color w:val="000000"/>
                <w:lang w:val="uk-UA"/>
              </w:rPr>
              <w:t>Документи, видані державними органами, повинні відповідати вимогам нормативних актів, відповідно</w:t>
            </w:r>
            <w:r w:rsidR="000C4606">
              <w:rPr>
                <w:rFonts w:ascii="Times New Roman CYR" w:hAnsi="Times New Roman CYR" w:cs="Times New Roman CYR"/>
                <w:color w:val="000000"/>
                <w:lang w:val="uk-UA"/>
              </w:rPr>
              <w:t xml:space="preserve"> до яких такі документи видані.</w:t>
            </w:r>
          </w:p>
          <w:p w14:paraId="46499069" w14:textId="77777777"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 xml:space="preserve">8. Учасник, який подав тендерну пропозицію, вважається таким, що згодний з </w:t>
            </w:r>
            <w:proofErr w:type="spellStart"/>
            <w:r w:rsidRPr="000C4606">
              <w:rPr>
                <w:rFonts w:ascii="Times New Roman CYR" w:hAnsi="Times New Roman CYR" w:cs="Times New Roman CYR"/>
                <w:color w:val="000000"/>
                <w:lang w:val="uk-UA"/>
              </w:rPr>
              <w:t>проєктом</w:t>
            </w:r>
            <w:proofErr w:type="spellEnd"/>
            <w:r w:rsidRPr="000C4606">
              <w:rPr>
                <w:rFonts w:ascii="Times New Roman CYR" w:hAnsi="Times New Roman CYR" w:cs="Times New Roman CYR"/>
                <w:color w:val="000000"/>
                <w:lang w:val="uk-UA"/>
              </w:rPr>
              <w:t xml:space="preserve"> договору про закупівлю, викладеним у </w:t>
            </w:r>
            <w:r w:rsidRPr="000C4606">
              <w:rPr>
                <w:rFonts w:ascii="Times New Roman CYR" w:hAnsi="Times New Roman CYR" w:cs="Times New Roman CYR"/>
                <w:b/>
                <w:i/>
                <w:color w:val="000000"/>
                <w:lang w:val="uk-UA"/>
              </w:rPr>
              <w:t>Додатку 3</w:t>
            </w:r>
            <w:r w:rsidRPr="000C4606">
              <w:rPr>
                <w:rFonts w:ascii="Times New Roman CYR" w:hAnsi="Times New Roman CYR" w:cs="Times New Roman CY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Pr="000C4606">
              <w:rPr>
                <w:rFonts w:ascii="Times New Roman CYR" w:hAnsi="Times New Roman CYR" w:cs="Times New Roman CYR"/>
                <w:b/>
                <w:i/>
                <w:color w:val="000000"/>
                <w:lang w:val="uk-UA"/>
              </w:rPr>
              <w:t>п. 4 Розділу 3</w:t>
            </w:r>
            <w:r w:rsidRPr="000C4606">
              <w:rPr>
                <w:rFonts w:ascii="Times New Roman CYR" w:hAnsi="Times New Roman CYR" w:cs="Times New Roman CYR"/>
                <w:color w:val="000000"/>
                <w:lang w:val="uk-UA"/>
              </w:rPr>
              <w:t xml:space="preserve"> </w:t>
            </w:r>
            <w:r w:rsidR="000C4606">
              <w:rPr>
                <w:rFonts w:ascii="Times New Roman CYR" w:hAnsi="Times New Roman CYR" w:cs="Times New Roman CYR"/>
                <w:color w:val="000000"/>
                <w:lang w:val="uk-UA"/>
              </w:rPr>
              <w:t>до цієї тендерної документації.</w:t>
            </w:r>
          </w:p>
          <w:p w14:paraId="1797A2BE" w14:textId="77777777"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9. Якщо вимога в тендерній документації встановлена декілька разів, учасник/переможець може подати необхідний док</w:t>
            </w:r>
            <w:r w:rsidR="000C4606">
              <w:rPr>
                <w:rFonts w:ascii="Times New Roman CYR" w:hAnsi="Times New Roman CYR" w:cs="Times New Roman CYR"/>
                <w:color w:val="000000"/>
                <w:lang w:val="uk-UA"/>
              </w:rPr>
              <w:t>умент  або інформацію один раз.</w:t>
            </w:r>
          </w:p>
          <w:p w14:paraId="66464A23" w14:textId="77777777"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10.</w:t>
            </w:r>
            <w:r w:rsidR="000C4606">
              <w:rPr>
                <w:rFonts w:ascii="Times New Roman CYR" w:hAnsi="Times New Roman CYR" w:cs="Times New Roman CYR"/>
                <w:color w:val="000000"/>
                <w:lang w:val="uk-UA"/>
              </w:rPr>
              <w:t xml:space="preserve"> </w:t>
            </w:r>
            <w:r w:rsidRPr="000C4606">
              <w:rPr>
                <w:rFonts w:ascii="Times New Roman CYR" w:hAnsi="Times New Roman CYR" w:cs="Times New Roman CYR"/>
                <w:color w:val="000000"/>
                <w:lang w:val="uk-UA"/>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0C4606">
              <w:rPr>
                <w:rFonts w:ascii="Times New Roman CYR" w:hAnsi="Times New Roman CYR" w:cs="Times New Roman CYR"/>
                <w:color w:val="000000"/>
                <w:lang w:val="uk-UA"/>
              </w:rPr>
              <w:lastRenderedPageBreak/>
              <w:t>господарських відносин на</w:t>
            </w:r>
            <w:r w:rsidR="000C4606">
              <w:rPr>
                <w:rFonts w:ascii="Times New Roman CYR" w:hAnsi="Times New Roman CYR" w:cs="Times New Roman CYR"/>
                <w:color w:val="000000"/>
                <w:lang w:val="uk-UA"/>
              </w:rPr>
              <w:t xml:space="preserve"> майбутнє, не було застосовано.</w:t>
            </w:r>
          </w:p>
          <w:p w14:paraId="29D9F87F" w14:textId="77777777"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11. Тендерна пропозиція учасника може містит</w:t>
            </w:r>
            <w:r w:rsidR="000C4606">
              <w:rPr>
                <w:rFonts w:ascii="Times New Roman CYR" w:hAnsi="Times New Roman CYR" w:cs="Times New Roman CYR"/>
                <w:color w:val="000000"/>
                <w:lang w:val="uk-UA"/>
              </w:rPr>
              <w:t>и документи з водяними знаками.</w:t>
            </w:r>
          </w:p>
          <w:p w14:paraId="6B0A47EA" w14:textId="77777777" w:rsid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w:t>
            </w:r>
            <w:r w:rsidR="000C4606">
              <w:rPr>
                <w:rFonts w:ascii="Times New Roman CYR" w:hAnsi="Times New Roman CYR" w:cs="Times New Roman CYR"/>
                <w:color w:val="000000"/>
                <w:lang w:val="uk-UA"/>
              </w:rPr>
              <w:t xml:space="preserve"> не потрібно подавати):</w:t>
            </w:r>
          </w:p>
          <w:p w14:paraId="1F9606A5" w14:textId="3D435D4D" w:rsid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 </w:t>
            </w:r>
            <w:r w:rsidR="00F86AC7" w:rsidRPr="000C4606">
              <w:rPr>
                <w:rFonts w:ascii="Times New Roman CYR" w:hAnsi="Times New Roman CYR" w:cs="Times New Roman CYR"/>
                <w:color w:val="000000"/>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Pr>
                <w:rFonts w:ascii="Times New Roman CYR" w:hAnsi="Times New Roman CYR" w:cs="Times New Roman CYR"/>
                <w:color w:val="000000"/>
                <w:lang w:val="uk-UA"/>
              </w:rPr>
              <w:t>№</w:t>
            </w:r>
            <w:r w:rsidR="00F86AC7" w:rsidRPr="000C4606">
              <w:rPr>
                <w:rFonts w:ascii="Times New Roman CYR" w:hAnsi="Times New Roman CYR" w:cs="Times New Roman CYR"/>
                <w:color w:val="000000"/>
                <w:lang w:val="uk-UA"/>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Pr>
                <w:rFonts w:ascii="Times New Roman CYR" w:hAnsi="Times New Roman CYR" w:cs="Times New Roman CYR"/>
                <w:color w:val="000000"/>
                <w:lang w:val="uk-UA"/>
              </w:rPr>
              <w:t>ктом 1 пункту 1 цієї Постанови;</w:t>
            </w:r>
          </w:p>
          <w:p w14:paraId="142ACCCE" w14:textId="77777777" w:rsid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 </w:t>
            </w:r>
            <w:r w:rsidR="00F86AC7" w:rsidRPr="000C4606">
              <w:rPr>
                <w:rFonts w:ascii="Times New Roman CYR" w:hAnsi="Times New Roman CYR" w:cs="Times New Roman CYR"/>
                <w:color w:val="000000"/>
                <w:lang w:val="uk-UA"/>
              </w:rPr>
              <w:t xml:space="preserve">постанови Кабінету Міністрів України «Про застосування заборони ввезення товарів з Російської Федерації» від 09.04.2022 </w:t>
            </w:r>
            <w:r>
              <w:rPr>
                <w:rFonts w:ascii="Times New Roman CYR" w:hAnsi="Times New Roman CYR" w:cs="Times New Roman CYR"/>
                <w:color w:val="000000"/>
                <w:lang w:val="uk-UA"/>
              </w:rPr>
              <w:t>№</w:t>
            </w:r>
            <w:r w:rsidR="00F86AC7" w:rsidRPr="000C4606">
              <w:rPr>
                <w:rFonts w:ascii="Times New Roman CYR" w:hAnsi="Times New Roman CYR" w:cs="Times New Roman CYR"/>
                <w:color w:val="000000"/>
                <w:lang w:val="uk-UA"/>
              </w:rPr>
              <w:t xml:space="preserve">426, оскільки цією постановою заборонено ввезення на митну територію України в митному режимі імпорту </w:t>
            </w:r>
            <w:r>
              <w:rPr>
                <w:rFonts w:ascii="Times New Roman CYR" w:hAnsi="Times New Roman CYR" w:cs="Times New Roman CYR"/>
                <w:color w:val="000000"/>
                <w:lang w:val="uk-UA"/>
              </w:rPr>
              <w:t>товарів з Російської Федерації;</w:t>
            </w:r>
          </w:p>
          <w:p w14:paraId="3D97BB0B" w14:textId="77777777" w:rsid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 </w:t>
            </w:r>
            <w:r w:rsidR="00F86AC7" w:rsidRPr="000C4606">
              <w:rPr>
                <w:rFonts w:ascii="Times New Roman CYR" w:hAnsi="Times New Roman CYR" w:cs="Times New Roman CYR"/>
                <w:color w:val="000000"/>
                <w:lang w:val="uk-UA"/>
              </w:rPr>
              <w:t xml:space="preserve">Закону України «Про забезпечення прав і свобод громадян та правовий режим на тимчасово окупованій території України» від 15.04.2014 </w:t>
            </w:r>
            <w:r>
              <w:rPr>
                <w:rFonts w:ascii="Times New Roman CYR" w:hAnsi="Times New Roman CYR" w:cs="Times New Roman CYR"/>
                <w:color w:val="000000"/>
                <w:lang w:val="uk-UA"/>
              </w:rPr>
              <w:t>№ 1207-VII.</w:t>
            </w:r>
          </w:p>
          <w:p w14:paraId="6ABCCDCE" w14:textId="7D4E3D6F" w:rsidR="006343C2" w:rsidRPr="000C4606" w:rsidRDefault="00F86AC7"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4606">
              <w:rPr>
                <w:rFonts w:ascii="Times New Roman CYR" w:hAnsi="Times New Roman CYR" w:cs="Times New Roman CYR"/>
                <w:color w:val="000000"/>
                <w:lang w:val="uk-UA"/>
              </w:rPr>
              <w:t>бенефіціарним</w:t>
            </w:r>
            <w:proofErr w:type="spellEnd"/>
            <w:r w:rsidRPr="000C4606">
              <w:rPr>
                <w:rFonts w:ascii="Times New Roman CYR" w:hAnsi="Times New Roman CYR" w:cs="Times New Roman CY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071B3" w:rsidRPr="00D0686F" w14:paraId="5D44A479" w14:textId="77777777" w:rsidTr="00ED3EBE">
        <w:tc>
          <w:tcPr>
            <w:tcW w:w="292" w:type="pct"/>
            <w:shd w:val="clear" w:color="auto" w:fill="FFFFFF"/>
            <w:hideMark/>
          </w:tcPr>
          <w:p w14:paraId="21666C8A" w14:textId="77777777" w:rsidR="001071B3" w:rsidRPr="00745ABE" w:rsidRDefault="001071B3" w:rsidP="001071B3">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3</w:t>
            </w:r>
          </w:p>
        </w:tc>
        <w:tc>
          <w:tcPr>
            <w:tcW w:w="1566" w:type="pct"/>
            <w:shd w:val="clear" w:color="auto" w:fill="FFFFFF"/>
            <w:hideMark/>
          </w:tcPr>
          <w:p w14:paraId="715EB775" w14:textId="77777777" w:rsidR="001071B3" w:rsidRPr="00EB270A" w:rsidRDefault="001071B3" w:rsidP="001071B3">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Відхилення тендерних пропозицій</w:t>
            </w:r>
          </w:p>
        </w:tc>
        <w:tc>
          <w:tcPr>
            <w:tcW w:w="3142" w:type="pct"/>
            <w:shd w:val="clear" w:color="auto" w:fill="FFFFFF"/>
            <w:hideMark/>
          </w:tcPr>
          <w:p w14:paraId="5F5DEA23" w14:textId="77777777" w:rsidR="000C4606" w:rsidRPr="000C4606" w:rsidRDefault="000C4606" w:rsidP="000C4606">
            <w:pPr>
              <w:autoSpaceDE w:val="0"/>
              <w:autoSpaceDN w:val="0"/>
              <w:adjustRightInd w:val="0"/>
              <w:spacing w:after="0" w:line="240" w:lineRule="auto"/>
              <w:ind w:firstLine="106"/>
              <w:jc w:val="both"/>
              <w:rPr>
                <w:rFonts w:ascii="Times New Roman CYR" w:hAnsi="Times New Roman CYR" w:cs="Times New Roman CYR"/>
                <w:b/>
                <w:i/>
                <w:color w:val="000000"/>
                <w:lang w:val="uk-UA"/>
              </w:rPr>
            </w:pPr>
            <w:r w:rsidRPr="000C4606">
              <w:rPr>
                <w:rFonts w:ascii="Times New Roman CYR" w:hAnsi="Times New Roman CYR" w:cs="Times New Roman CYR"/>
                <w:b/>
                <w:i/>
                <w:color w:val="000000"/>
                <w:lang w:val="uk-UA"/>
              </w:rPr>
              <w:t>Замовник відхиляє тендерну пропозицію із зазначенням аргументації в електронній системі закупівель у разі, коли:</w:t>
            </w:r>
          </w:p>
          <w:p w14:paraId="37AF1AC0" w14:textId="77777777" w:rsidR="000C4606" w:rsidRP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u w:val="single"/>
                <w:lang w:val="uk-UA"/>
              </w:rPr>
            </w:pPr>
            <w:r w:rsidRPr="001F33EC">
              <w:rPr>
                <w:rFonts w:ascii="Times New Roman CYR" w:hAnsi="Times New Roman CYR" w:cs="Times New Roman CYR"/>
                <w:color w:val="000000"/>
                <w:u w:val="single"/>
                <w:lang w:val="uk-UA"/>
              </w:rPr>
              <w:t>1) учасник процедури закупівлі:</w:t>
            </w:r>
          </w:p>
          <w:p w14:paraId="2ABAE5DD"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підпадає під підстави, встановле</w:t>
            </w:r>
            <w:r w:rsidR="001F33EC">
              <w:rPr>
                <w:rFonts w:ascii="Times New Roman CYR" w:hAnsi="Times New Roman CYR" w:cs="Times New Roman CYR"/>
                <w:color w:val="000000"/>
                <w:lang w:val="uk-UA"/>
              </w:rPr>
              <w:t>ні пунктом 47 цих особливостей;</w:t>
            </w:r>
          </w:p>
          <w:p w14:paraId="02EC92A6"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001F33EC">
              <w:rPr>
                <w:rFonts w:ascii="Times New Roman CYR" w:hAnsi="Times New Roman CYR" w:cs="Times New Roman CYR"/>
                <w:color w:val="000000"/>
                <w:lang w:val="uk-UA"/>
              </w:rPr>
              <w:t>шим пункту 42 цих особливостей;</w:t>
            </w:r>
          </w:p>
          <w:p w14:paraId="08E2D44C"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не надав забезпечення тендерної пропозиції, якщо таке забе</w:t>
            </w:r>
            <w:r w:rsidR="001F33EC">
              <w:rPr>
                <w:rFonts w:ascii="Times New Roman CYR" w:hAnsi="Times New Roman CYR" w:cs="Times New Roman CYR"/>
                <w:color w:val="000000"/>
                <w:lang w:val="uk-UA"/>
              </w:rPr>
              <w:t>зпечення вимагалося замовником;</w:t>
            </w:r>
          </w:p>
          <w:p w14:paraId="7694F6DA"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0C4606">
              <w:rPr>
                <w:rFonts w:ascii="Times New Roman CYR" w:hAnsi="Times New Roman CYR" w:cs="Times New Roman CYR"/>
                <w:color w:val="000000"/>
                <w:lang w:val="uk-UA"/>
              </w:rPr>
              <w:lastRenderedPageBreak/>
              <w:t xml:space="preserve">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001F33EC">
              <w:rPr>
                <w:rFonts w:ascii="Times New Roman CYR" w:hAnsi="Times New Roman CYR" w:cs="Times New Roman CYR"/>
                <w:color w:val="000000"/>
                <w:lang w:val="uk-UA"/>
              </w:rPr>
              <w:t>невідповідностей;</w:t>
            </w:r>
          </w:p>
          <w:p w14:paraId="78F08793"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w:t>
            </w:r>
            <w:r w:rsidR="001F33EC">
              <w:rPr>
                <w:rFonts w:ascii="Times New Roman CYR" w:hAnsi="Times New Roman CYR" w:cs="Times New Roman CYR"/>
                <w:color w:val="000000"/>
                <w:lang w:val="uk-UA"/>
              </w:rPr>
              <w:t>тим пункту 37 цих особливостей;</w:t>
            </w:r>
          </w:p>
          <w:p w14:paraId="23858871"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 xml:space="preserve">визначив конфіденційною інформацію, що не може бути визначена як конфіденційна відповідно до вимог пункту 40 </w:t>
            </w:r>
            <w:r w:rsidR="001F33EC">
              <w:rPr>
                <w:rFonts w:ascii="Times New Roman CYR" w:hAnsi="Times New Roman CYR" w:cs="Times New Roman CYR"/>
                <w:color w:val="000000"/>
                <w:lang w:val="uk-UA"/>
              </w:rPr>
              <w:t>цих особливостей;</w:t>
            </w:r>
          </w:p>
          <w:p w14:paraId="1FBF2FB6" w14:textId="6AE3A251"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4606">
              <w:rPr>
                <w:rFonts w:ascii="Times New Roman CYR" w:hAnsi="Times New Roman CYR" w:cs="Times New Roman CYR"/>
                <w:color w:val="000000"/>
                <w:lang w:val="uk-UA"/>
              </w:rPr>
              <w:t>бенефіціарним</w:t>
            </w:r>
            <w:proofErr w:type="spellEnd"/>
            <w:r w:rsidRPr="000C4606">
              <w:rPr>
                <w:rFonts w:ascii="Times New Roman CYR" w:hAnsi="Times New Roman CYR" w:cs="Times New Roman CY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w:t>
            </w:r>
            <w:r w:rsidR="001F33EC">
              <w:rPr>
                <w:rFonts w:ascii="Times New Roman CYR" w:hAnsi="Times New Roman CYR" w:cs="Times New Roman CYR"/>
                <w:color w:val="000000"/>
                <w:lang w:val="uk-UA"/>
              </w:rPr>
              <w:t xml:space="preserve"> України від 12 жовтня 2022 р. №</w:t>
            </w:r>
            <w:r w:rsidRPr="000C4606">
              <w:rPr>
                <w:rFonts w:ascii="Times New Roman CYR" w:hAnsi="Times New Roman CYR" w:cs="Times New Roman CYR"/>
                <w:color w:val="000000"/>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1F33EC">
              <w:rPr>
                <w:rFonts w:ascii="Times New Roman CYR" w:hAnsi="Times New Roman CYR" w:cs="Times New Roman CYR"/>
                <w:color w:val="000000"/>
                <w:lang w:val="uk-UA"/>
              </w:rPr>
              <w:t>ст. 5176);</w:t>
            </w:r>
          </w:p>
          <w:p w14:paraId="435D0D9B"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1F33EC">
              <w:rPr>
                <w:rFonts w:ascii="Times New Roman CYR" w:hAnsi="Times New Roman CYR" w:cs="Times New Roman CYR"/>
                <w:color w:val="000000"/>
                <w:u w:val="single"/>
                <w:lang w:val="uk-UA"/>
              </w:rPr>
              <w:t>2) тендерна пропозиція:</w:t>
            </w:r>
          </w:p>
          <w:p w14:paraId="72EB9861" w14:textId="6861A332" w:rsidR="001F33EC" w:rsidRDefault="000C4606" w:rsidP="00B126D7">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1F33EC">
              <w:rPr>
                <w:rFonts w:ascii="Times New Roman CYR" w:hAnsi="Times New Roman CYR" w:cs="Times New Roman CYR"/>
                <w:color w:val="000000"/>
                <w:lang w:val="uk-UA"/>
              </w:rPr>
              <w:t xml:space="preserve"> до пункту 43 цих особливостей;</w:t>
            </w:r>
          </w:p>
          <w:p w14:paraId="3F60D51B"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sidR="001F33EC">
              <w:rPr>
                <w:rFonts w:ascii="Times New Roman CYR" w:hAnsi="Times New Roman CYR" w:cs="Times New Roman CYR"/>
                <w:color w:val="000000"/>
                <w:lang w:val="uk-UA"/>
              </w:rPr>
              <w:t>ником в тендерній документації;</w:t>
            </w:r>
          </w:p>
          <w:p w14:paraId="11A44C98" w14:textId="77777777" w:rsid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не відповідає вимогам, установленим у тендерній документації відповідно до абзацу першого частин</w:t>
            </w:r>
            <w:r w:rsidR="001F33EC">
              <w:rPr>
                <w:rFonts w:ascii="Times New Roman CYR" w:hAnsi="Times New Roman CYR" w:cs="Times New Roman CYR"/>
                <w:color w:val="000000"/>
                <w:lang w:val="uk-UA"/>
              </w:rPr>
              <w:t>и третьої статті 22 Закону;</w:t>
            </w:r>
          </w:p>
          <w:p w14:paraId="3DDFFBB2" w14:textId="77777777" w:rsidR="001F33EC" w:rsidRPr="001F33EC"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u w:val="single"/>
                <w:lang w:val="uk-UA"/>
              </w:rPr>
            </w:pPr>
            <w:r w:rsidRPr="001F33EC">
              <w:rPr>
                <w:rFonts w:ascii="Times New Roman CYR" w:hAnsi="Times New Roman CYR" w:cs="Times New Roman CYR"/>
                <w:color w:val="000000"/>
                <w:u w:val="single"/>
                <w:lang w:val="uk-UA"/>
              </w:rPr>
              <w:t xml:space="preserve">3) </w:t>
            </w:r>
            <w:r w:rsidR="001F33EC" w:rsidRPr="001F33EC">
              <w:rPr>
                <w:rFonts w:ascii="Times New Roman CYR" w:hAnsi="Times New Roman CYR" w:cs="Times New Roman CYR"/>
                <w:color w:val="000000"/>
                <w:u w:val="single"/>
                <w:lang w:val="uk-UA"/>
              </w:rPr>
              <w:t>переможець процедури закупівлі:</w:t>
            </w:r>
          </w:p>
          <w:p w14:paraId="53F25369" w14:textId="77777777" w:rsidR="00EA38C0"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 xml:space="preserve">відмовився від підписання договору про закупівлю відповідно </w:t>
            </w:r>
            <w:r w:rsidRPr="000C4606">
              <w:rPr>
                <w:rFonts w:ascii="Times New Roman CYR" w:hAnsi="Times New Roman CYR" w:cs="Times New Roman CYR"/>
                <w:color w:val="000000"/>
                <w:lang w:val="uk-UA"/>
              </w:rPr>
              <w:lastRenderedPageBreak/>
              <w:t>до вимог тендерної документації або ук</w:t>
            </w:r>
            <w:r w:rsidR="00EA38C0">
              <w:rPr>
                <w:rFonts w:ascii="Times New Roman CYR" w:hAnsi="Times New Roman CYR" w:cs="Times New Roman CYR"/>
                <w:color w:val="000000"/>
                <w:lang w:val="uk-UA"/>
              </w:rPr>
              <w:t>ладення договору про закупівлю;</w:t>
            </w:r>
          </w:p>
          <w:p w14:paraId="05D8A093" w14:textId="77777777" w:rsidR="00EA38C0"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EA38C0">
              <w:rPr>
                <w:rFonts w:ascii="Times New Roman CYR" w:hAnsi="Times New Roman CYR" w:cs="Times New Roman CYR"/>
                <w:color w:val="000000"/>
                <w:lang w:val="uk-UA"/>
              </w:rPr>
              <w:t>ому пункту 47 цих особливостей;</w:t>
            </w:r>
          </w:p>
          <w:p w14:paraId="420010E3" w14:textId="77777777" w:rsidR="00EA38C0"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не надав забезпечення виконання договору про закупівлю, якщо таке забе</w:t>
            </w:r>
            <w:r w:rsidR="00EA38C0">
              <w:rPr>
                <w:rFonts w:ascii="Times New Roman CYR" w:hAnsi="Times New Roman CYR" w:cs="Times New Roman CYR"/>
                <w:color w:val="000000"/>
                <w:lang w:val="uk-UA"/>
              </w:rPr>
              <w:t>зпечення вимагалося замовником;</w:t>
            </w:r>
          </w:p>
          <w:p w14:paraId="64CC17B4" w14:textId="668972A5" w:rsidR="000C4606" w:rsidRP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EEFFDA" w14:textId="77777777" w:rsidR="00EA38C0" w:rsidRPr="00EA38C0" w:rsidRDefault="000C4606" w:rsidP="000C4606">
            <w:pPr>
              <w:autoSpaceDE w:val="0"/>
              <w:autoSpaceDN w:val="0"/>
              <w:adjustRightInd w:val="0"/>
              <w:spacing w:after="0" w:line="240" w:lineRule="auto"/>
              <w:ind w:firstLine="106"/>
              <w:jc w:val="both"/>
              <w:rPr>
                <w:rFonts w:ascii="Times New Roman CYR" w:hAnsi="Times New Roman CYR" w:cs="Times New Roman CYR"/>
                <w:b/>
                <w:i/>
                <w:color w:val="000000"/>
                <w:lang w:val="uk-UA"/>
              </w:rPr>
            </w:pPr>
            <w:r w:rsidRPr="00EA38C0">
              <w:rPr>
                <w:rFonts w:ascii="Times New Roman CYR" w:hAnsi="Times New Roman CYR" w:cs="Times New Roman CYR"/>
                <w:b/>
                <w:i/>
                <w:color w:val="000000"/>
                <w:lang w:val="uk-UA"/>
              </w:rPr>
              <w:t xml:space="preserve">Замовник може відхилити тендерну пропозицію із зазначенням аргументації в електронній системі закупівель у </w:t>
            </w:r>
            <w:r w:rsidR="00EA38C0" w:rsidRPr="00EA38C0">
              <w:rPr>
                <w:rFonts w:ascii="Times New Roman CYR" w:hAnsi="Times New Roman CYR" w:cs="Times New Roman CYR"/>
                <w:b/>
                <w:i/>
                <w:color w:val="000000"/>
                <w:lang w:val="uk-UA"/>
              </w:rPr>
              <w:t>разі, коли:</w:t>
            </w:r>
          </w:p>
          <w:p w14:paraId="51989DFC" w14:textId="77777777" w:rsidR="00EA38C0"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w:t>
            </w:r>
            <w:r w:rsidR="00EA38C0">
              <w:rPr>
                <w:rFonts w:ascii="Times New Roman CYR" w:hAnsi="Times New Roman CYR" w:cs="Times New Roman CYR"/>
                <w:color w:val="000000"/>
                <w:lang w:val="uk-UA"/>
              </w:rPr>
              <w:t>озиції, що є аномально низькою;</w:t>
            </w:r>
          </w:p>
          <w:p w14:paraId="04B63B92" w14:textId="4633F05B" w:rsidR="000C4606" w:rsidRPr="000C4606" w:rsidRDefault="000C4606" w:rsidP="000C4606">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EF6DB0" w14:textId="77777777" w:rsidR="00EA38C0" w:rsidRDefault="000C4606"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EA38C0">
              <w:rPr>
                <w:rFonts w:ascii="Times New Roman CYR" w:hAnsi="Times New Roman CYR" w:cs="Times New Roman CYR"/>
                <w:color w:val="000000"/>
                <w:lang w:val="uk-UA"/>
              </w:rPr>
              <w:t xml:space="preserve"> електронну систему закупівель.</w:t>
            </w:r>
          </w:p>
          <w:p w14:paraId="3DF0E316" w14:textId="4BC6D53D" w:rsidR="001071B3" w:rsidRPr="000C4606" w:rsidRDefault="000C4606"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0C4606">
              <w:rPr>
                <w:rFonts w:ascii="Times New Roman CYR" w:hAnsi="Times New Roman CYR" w:cs="Times New Roman CY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7C0" w:rsidRPr="00EA38C0" w14:paraId="547621F5" w14:textId="77777777" w:rsidTr="00B413F2">
        <w:tc>
          <w:tcPr>
            <w:tcW w:w="5000" w:type="pct"/>
            <w:gridSpan w:val="3"/>
            <w:shd w:val="clear" w:color="auto" w:fill="FFFFFF"/>
            <w:hideMark/>
          </w:tcPr>
          <w:p w14:paraId="2D669BDC" w14:textId="5BDFEF99" w:rsidR="00F057C0" w:rsidRPr="00EA38C0" w:rsidRDefault="00D26F3C" w:rsidP="00EA38C0">
            <w:pPr>
              <w:spacing w:after="0" w:line="240" w:lineRule="auto"/>
              <w:jc w:val="center"/>
              <w:rPr>
                <w:rFonts w:ascii="Times New Roman" w:eastAsia="Times New Roman" w:hAnsi="Times New Roman" w:cs="Times New Roman"/>
                <w:b/>
                <w:bCs/>
                <w:lang w:val="uk-UA" w:eastAsia="ru-RU"/>
              </w:rPr>
            </w:pPr>
            <w:r w:rsidRPr="00EA38C0">
              <w:rPr>
                <w:rFonts w:ascii="Times New Roman" w:eastAsia="Times New Roman" w:hAnsi="Times New Roman" w:cs="Times New Roman"/>
                <w:b/>
                <w:bCs/>
                <w:lang w:val="uk-UA" w:eastAsia="ru-RU"/>
              </w:rPr>
              <w:lastRenderedPageBreak/>
              <w:t xml:space="preserve">Розділ 6. </w:t>
            </w:r>
            <w:r w:rsidR="00F057C0" w:rsidRPr="00EA38C0">
              <w:rPr>
                <w:rFonts w:ascii="Times New Roman" w:eastAsia="Times New Roman" w:hAnsi="Times New Roman" w:cs="Times New Roman"/>
                <w:b/>
                <w:bCs/>
                <w:lang w:val="uk-UA" w:eastAsia="ru-RU"/>
              </w:rPr>
              <w:t>Результати тендеру та укладання договору про закупівлю</w:t>
            </w:r>
          </w:p>
        </w:tc>
      </w:tr>
      <w:tr w:rsidR="00F057C0" w:rsidRPr="00EB270A" w14:paraId="62D4EABA" w14:textId="77777777" w:rsidTr="00ED3EBE">
        <w:tc>
          <w:tcPr>
            <w:tcW w:w="292" w:type="pct"/>
            <w:shd w:val="clear" w:color="auto" w:fill="FFFFFF"/>
            <w:hideMark/>
          </w:tcPr>
          <w:p w14:paraId="5301A871" w14:textId="77777777" w:rsidR="00F057C0" w:rsidRPr="00745ABE" w:rsidRDefault="00F057C0" w:rsidP="00F057C0">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1</w:t>
            </w:r>
          </w:p>
        </w:tc>
        <w:tc>
          <w:tcPr>
            <w:tcW w:w="1566" w:type="pct"/>
            <w:shd w:val="clear" w:color="auto" w:fill="FFFFFF"/>
            <w:hideMark/>
          </w:tcPr>
          <w:p w14:paraId="01A7DB3C" w14:textId="775EBD34" w:rsidR="00F057C0" w:rsidRPr="00EB270A" w:rsidRDefault="00F057C0" w:rsidP="00F057C0">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Відміна замовником тендеру чи визнання його таким, що не відбувся</w:t>
            </w:r>
          </w:p>
        </w:tc>
        <w:tc>
          <w:tcPr>
            <w:tcW w:w="3142" w:type="pct"/>
            <w:shd w:val="clear" w:color="auto" w:fill="FFFFFF"/>
            <w:hideMark/>
          </w:tcPr>
          <w:p w14:paraId="112393E5" w14:textId="77777777"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b/>
                <w:i/>
                <w:color w:val="000000"/>
                <w:lang w:val="uk-UA"/>
              </w:rPr>
            </w:pPr>
            <w:r w:rsidRPr="00EA38C0">
              <w:rPr>
                <w:rFonts w:ascii="Times New Roman CYR" w:hAnsi="Times New Roman CYR" w:cs="Times New Roman CYR"/>
                <w:b/>
                <w:i/>
                <w:color w:val="000000"/>
                <w:lang w:val="uk-UA"/>
              </w:rPr>
              <w:t>Замовник відміняє відкриті торги у разі:</w:t>
            </w:r>
          </w:p>
          <w:p w14:paraId="29236F4C" w14:textId="77777777"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1) відсутності подальшої потреби в заку</w:t>
            </w:r>
            <w:r>
              <w:rPr>
                <w:rFonts w:ascii="Times New Roman CYR" w:hAnsi="Times New Roman CYR" w:cs="Times New Roman CYR"/>
                <w:color w:val="000000"/>
                <w:lang w:val="uk-UA"/>
              </w:rPr>
              <w:t>півлі товарів, робіт чи послуг;</w:t>
            </w:r>
          </w:p>
          <w:p w14:paraId="14FAD37E" w14:textId="77777777"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2) неможливості усунення порушень, що виникли через виявлені порушення вимог законодавства у сфері публічних закупівель, з</w:t>
            </w:r>
            <w:r>
              <w:rPr>
                <w:rFonts w:ascii="Times New Roman CYR" w:hAnsi="Times New Roman CYR" w:cs="Times New Roman CYR"/>
                <w:color w:val="000000"/>
                <w:lang w:val="uk-UA"/>
              </w:rPr>
              <w:t xml:space="preserve"> описом таких порушень;</w:t>
            </w:r>
          </w:p>
          <w:p w14:paraId="2DA924EE" w14:textId="77777777"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3) скорочення обсягу видатків на здійснення заку</w:t>
            </w:r>
            <w:r>
              <w:rPr>
                <w:rFonts w:ascii="Times New Roman CYR" w:hAnsi="Times New Roman CYR" w:cs="Times New Roman CYR"/>
                <w:color w:val="000000"/>
                <w:lang w:val="uk-UA"/>
              </w:rPr>
              <w:t>півлі товарів, робіт чи послуг;</w:t>
            </w:r>
          </w:p>
          <w:p w14:paraId="0BA64DB7" w14:textId="3AA6D794"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lastRenderedPageBreak/>
              <w:t>4) коли здійснення закупівлі стало неможливим внаслідок дії обставин непереборної сили.</w:t>
            </w:r>
          </w:p>
          <w:p w14:paraId="06000EB2" w14:textId="77777777"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 xml:space="preserve">У разі відміни відкритих торгів замовник </w:t>
            </w:r>
            <w:r w:rsidRPr="00EA38C0">
              <w:rPr>
                <w:rFonts w:ascii="Times New Roman CYR" w:hAnsi="Times New Roman CYR" w:cs="Times New Roman CYR"/>
                <w:b/>
                <w:i/>
                <w:color w:val="000000"/>
                <w:lang w:val="uk-UA"/>
              </w:rPr>
              <w:t>протягом одного робочого дня</w:t>
            </w:r>
            <w:r w:rsidRPr="00EA38C0">
              <w:rPr>
                <w:rFonts w:ascii="Times New Roman CYR" w:hAnsi="Times New Roman CYR" w:cs="Times New Roman CYR"/>
                <w:color w:val="000000"/>
                <w:lang w:val="uk-UA"/>
              </w:rPr>
              <w:t xml:space="preserve"> з дати прийняття відповідного рішення зазначає в електронній системі закупівель підстави прийняття такого рішення.</w:t>
            </w:r>
          </w:p>
          <w:p w14:paraId="4A2BC7BF" w14:textId="77777777"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b/>
                <w:i/>
                <w:color w:val="000000"/>
                <w:lang w:val="uk-UA"/>
              </w:rPr>
              <w:t>Відкриті торги автоматично відміняються електронною системою закупівель у разі:</w:t>
            </w:r>
          </w:p>
          <w:p w14:paraId="2B53B6A9" w14:textId="77777777"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1) відхилення всіх тендерних пропозицій (у тому числі, якщо була подана одна тендерна пропозиція, яка відхилена замо</w:t>
            </w:r>
            <w:r>
              <w:rPr>
                <w:rFonts w:ascii="Times New Roman CYR" w:hAnsi="Times New Roman CYR" w:cs="Times New Roman CYR"/>
                <w:color w:val="000000"/>
                <w:lang w:val="uk-UA"/>
              </w:rPr>
              <w:t>вником) згідно з Особливостями;</w:t>
            </w:r>
          </w:p>
          <w:p w14:paraId="4B407265" w14:textId="7A911807"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02715B38" w14:textId="77777777"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58C430" w14:textId="77777777"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Відкриті торги можуть бути</w:t>
            </w:r>
            <w:r>
              <w:rPr>
                <w:rFonts w:ascii="Times New Roman CYR" w:hAnsi="Times New Roman CYR" w:cs="Times New Roman CYR"/>
                <w:color w:val="000000"/>
                <w:lang w:val="uk-UA"/>
              </w:rPr>
              <w:t xml:space="preserve"> відмінені частково (за лотом).</w:t>
            </w:r>
          </w:p>
          <w:p w14:paraId="187886B7" w14:textId="5AEBE263" w:rsidR="00F057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EB270A" w14:paraId="155B707C" w14:textId="77777777" w:rsidTr="00ED3EBE">
        <w:tc>
          <w:tcPr>
            <w:tcW w:w="292" w:type="pct"/>
            <w:shd w:val="clear" w:color="auto" w:fill="FFFFFF"/>
            <w:hideMark/>
          </w:tcPr>
          <w:p w14:paraId="1D3DD004" w14:textId="77777777" w:rsidR="00F057C0" w:rsidRPr="00745ABE" w:rsidRDefault="00F057C0" w:rsidP="00F057C0">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2</w:t>
            </w:r>
          </w:p>
        </w:tc>
        <w:tc>
          <w:tcPr>
            <w:tcW w:w="1566" w:type="pct"/>
            <w:shd w:val="clear" w:color="auto" w:fill="FFFFFF"/>
            <w:hideMark/>
          </w:tcPr>
          <w:p w14:paraId="6761F940" w14:textId="196203E0" w:rsidR="00F057C0" w:rsidRPr="00EB270A" w:rsidRDefault="00F057C0" w:rsidP="00F057C0">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Строк укладання договору про закупівлю</w:t>
            </w:r>
          </w:p>
        </w:tc>
        <w:tc>
          <w:tcPr>
            <w:tcW w:w="3142" w:type="pct"/>
            <w:shd w:val="clear" w:color="auto" w:fill="FFFFFF"/>
            <w:hideMark/>
          </w:tcPr>
          <w:p w14:paraId="15065BE6" w14:textId="30B2F6EC"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38C0">
              <w:rPr>
                <w:rFonts w:ascii="Times New Roman CYR" w:hAnsi="Times New Roman CYR" w:cs="Times New Roman CYR"/>
                <w:b/>
                <w:i/>
                <w:color w:val="000000"/>
                <w:lang w:val="uk-UA"/>
              </w:rPr>
              <w:t>не пізніше ніж через 15 днів</w:t>
            </w:r>
            <w:r w:rsidRPr="00EA38C0">
              <w:rPr>
                <w:rFonts w:ascii="Times New Roman CYR" w:hAnsi="Times New Roman CYR" w:cs="Times New Roman CYR"/>
                <w:color w:val="000000"/>
                <w:lang w:val="uk-UA"/>
              </w:rPr>
              <w:t xml:space="preserve"> з дати прийняття рішення про намір </w:t>
            </w:r>
            <w:r>
              <w:rPr>
                <w:rFonts w:ascii="Times New Roman CYR" w:hAnsi="Times New Roman CYR" w:cs="Times New Roman CYR"/>
                <w:color w:val="000000"/>
                <w:lang w:val="uk-UA"/>
              </w:rPr>
              <w:t xml:space="preserve">укласти договір про закупівлю </w:t>
            </w:r>
            <w:r w:rsidRPr="00EA38C0">
              <w:rPr>
                <w:rFonts w:ascii="Times New Roman CYR" w:hAnsi="Times New Roman CYR" w:cs="Times New Roman CYR"/>
                <w:color w:val="000000"/>
                <w:lang w:val="uk-UA"/>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A38C0">
              <w:rPr>
                <w:rFonts w:ascii="Times New Roman CYR" w:hAnsi="Times New Roman CYR" w:cs="Times New Roman CYR"/>
                <w:b/>
                <w:i/>
                <w:color w:val="000000"/>
                <w:lang w:val="uk-UA"/>
              </w:rPr>
              <w:t>може бути продовжений до 60 днів.</w:t>
            </w:r>
            <w:r w:rsidRPr="00EA38C0">
              <w:rPr>
                <w:rFonts w:ascii="Times New Roman CYR" w:hAnsi="Times New Roman CYR" w:cs="Times New Roman CYR"/>
                <w:color w:val="000000"/>
                <w:lang w:val="uk-UA"/>
              </w:rPr>
              <w:t xml:space="preserve"> </w:t>
            </w:r>
          </w:p>
          <w:p w14:paraId="3000420D" w14:textId="77777777"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4F2A8BE" w:rsidR="00F057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 xml:space="preserve">З метою забезпечення права на оскарження рішень замовника до органу оскарження договір про закупівлю </w:t>
            </w:r>
            <w:r w:rsidRPr="00EA38C0">
              <w:rPr>
                <w:rFonts w:ascii="Times New Roman CYR" w:hAnsi="Times New Roman CYR" w:cs="Times New Roman CYR"/>
                <w:b/>
                <w:i/>
                <w:color w:val="000000"/>
                <w:lang w:val="uk-UA"/>
              </w:rPr>
              <w:t>не може бути укладено раніше ніж через п’ять днів</w:t>
            </w:r>
            <w:r w:rsidRPr="00EA38C0">
              <w:rPr>
                <w:rFonts w:ascii="Times New Roman CYR" w:hAnsi="Times New Roman CYR" w:cs="Times New Roman CYR"/>
                <w:color w:val="000000"/>
                <w:lang w:val="uk-UA"/>
              </w:rPr>
              <w:t xml:space="preserve"> з дати оприлюднення в електронній системі закупівель повідомлення про намір укласти договір про закупівлю</w:t>
            </w:r>
          </w:p>
        </w:tc>
      </w:tr>
      <w:tr w:rsidR="00F057C0" w:rsidRPr="00EB270A" w14:paraId="223525F7" w14:textId="77777777" w:rsidTr="00ED3EBE">
        <w:tc>
          <w:tcPr>
            <w:tcW w:w="292" w:type="pct"/>
            <w:shd w:val="clear" w:color="auto" w:fill="FFFFFF"/>
            <w:hideMark/>
          </w:tcPr>
          <w:p w14:paraId="6FF7100C" w14:textId="77777777" w:rsidR="00F057C0" w:rsidRPr="00745ABE" w:rsidRDefault="00F057C0" w:rsidP="00F057C0">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t>3</w:t>
            </w:r>
          </w:p>
        </w:tc>
        <w:tc>
          <w:tcPr>
            <w:tcW w:w="1566" w:type="pct"/>
            <w:shd w:val="clear" w:color="auto" w:fill="FFFFFF"/>
            <w:hideMark/>
          </w:tcPr>
          <w:p w14:paraId="742F95BE" w14:textId="77777777" w:rsidR="00F057C0" w:rsidRPr="00EB270A" w:rsidRDefault="00F057C0" w:rsidP="00F057C0">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Проект договору про закупівлю</w:t>
            </w:r>
          </w:p>
        </w:tc>
        <w:tc>
          <w:tcPr>
            <w:tcW w:w="3142" w:type="pct"/>
            <w:shd w:val="clear" w:color="auto" w:fill="FFFFFF"/>
            <w:hideMark/>
          </w:tcPr>
          <w:p w14:paraId="17ED7CA7" w14:textId="77777777" w:rsidR="00EA38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 xml:space="preserve">Проєкт договору про закупівлю викладено в </w:t>
            </w:r>
            <w:r w:rsidRPr="00EA38C0">
              <w:rPr>
                <w:rFonts w:ascii="Times New Roman CYR" w:hAnsi="Times New Roman CYR" w:cs="Times New Roman CYR"/>
                <w:b/>
                <w:i/>
                <w:color w:val="000000"/>
                <w:lang w:val="uk-UA"/>
              </w:rPr>
              <w:t>Додатку 3</w:t>
            </w:r>
            <w:r w:rsidRPr="00EA38C0">
              <w:rPr>
                <w:rFonts w:ascii="Times New Roman CYR" w:hAnsi="Times New Roman CYR" w:cs="Times New Roman CYR"/>
                <w:color w:val="000000"/>
                <w:lang w:val="uk-UA"/>
              </w:rPr>
              <w:t xml:space="preserve"> до цієї тендерної документації.</w:t>
            </w:r>
          </w:p>
          <w:p w14:paraId="40F03A2A" w14:textId="77777777"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У разі згоди з умовами договору та його додатками Учасник торгів підписує та заповнює даний документ (всі поля для Учасника) і скріплює печаткою (за наявністю)та п</w:t>
            </w:r>
            <w:r>
              <w:rPr>
                <w:rFonts w:ascii="Times New Roman CYR" w:hAnsi="Times New Roman CYR" w:cs="Times New Roman CYR"/>
                <w:color w:val="000000"/>
                <w:lang w:val="uk-UA"/>
              </w:rPr>
              <w:t>одає його у складі пропозиції.</w:t>
            </w:r>
          </w:p>
          <w:p w14:paraId="207A64AD" w14:textId="0AD04C71" w:rsid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Замовник залишає за собою право змінювати умови договору у випадку зміни діючого цивільного, господарського законодавства і законодавст</w:t>
            </w:r>
            <w:r>
              <w:rPr>
                <w:rFonts w:ascii="Times New Roman CYR" w:hAnsi="Times New Roman CYR" w:cs="Times New Roman CYR"/>
                <w:color w:val="000000"/>
                <w:lang w:val="uk-UA"/>
              </w:rPr>
              <w:t>ва у сфері публічних закупівель.</w:t>
            </w:r>
          </w:p>
          <w:p w14:paraId="60907DC0" w14:textId="58286368" w:rsidR="00F057C0" w:rsidRPr="00EA38C0" w:rsidRDefault="00EA38C0" w:rsidP="00EA38C0">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EA38C0">
              <w:rPr>
                <w:rFonts w:ascii="Times New Roman CYR" w:hAnsi="Times New Roman CYR" w:cs="Times New Roman CY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57C0" w:rsidRPr="00CA588D" w14:paraId="13765E1F" w14:textId="77777777" w:rsidTr="00ED3EBE">
        <w:tc>
          <w:tcPr>
            <w:tcW w:w="292" w:type="pct"/>
            <w:shd w:val="clear" w:color="auto" w:fill="FFFFFF"/>
            <w:hideMark/>
          </w:tcPr>
          <w:p w14:paraId="6BFE27D4" w14:textId="77777777" w:rsidR="00F057C0" w:rsidRPr="00745ABE" w:rsidRDefault="00F057C0" w:rsidP="00F057C0">
            <w:pPr>
              <w:spacing w:before="150" w:after="150" w:line="240" w:lineRule="auto"/>
              <w:jc w:val="center"/>
              <w:rPr>
                <w:rFonts w:ascii="Times New Roman" w:eastAsia="Times New Roman" w:hAnsi="Times New Roman" w:cs="Times New Roman"/>
                <w:lang w:val="uk-UA" w:eastAsia="ru-RU"/>
              </w:rPr>
            </w:pPr>
            <w:r w:rsidRPr="00745ABE">
              <w:rPr>
                <w:rFonts w:ascii="Times New Roman" w:eastAsia="Times New Roman" w:hAnsi="Times New Roman" w:cs="Times New Roman"/>
                <w:lang w:val="uk-UA" w:eastAsia="ru-RU"/>
              </w:rPr>
              <w:lastRenderedPageBreak/>
              <w:t>4</w:t>
            </w:r>
          </w:p>
        </w:tc>
        <w:tc>
          <w:tcPr>
            <w:tcW w:w="1566" w:type="pct"/>
            <w:shd w:val="clear" w:color="auto" w:fill="FFFFFF"/>
            <w:hideMark/>
          </w:tcPr>
          <w:p w14:paraId="104AEB93" w14:textId="77777777" w:rsidR="00F057C0" w:rsidRPr="00EB270A" w:rsidRDefault="00F057C0" w:rsidP="00F057C0">
            <w:pPr>
              <w:spacing w:before="150" w:after="150" w:line="240" w:lineRule="auto"/>
              <w:rPr>
                <w:rFonts w:ascii="Times New Roman" w:eastAsia="Times New Roman" w:hAnsi="Times New Roman" w:cs="Times New Roman"/>
                <w:b/>
                <w:lang w:val="uk-UA" w:eastAsia="ru-RU"/>
              </w:rPr>
            </w:pPr>
            <w:r w:rsidRPr="00EB270A">
              <w:rPr>
                <w:rFonts w:ascii="Times New Roman" w:eastAsia="Times New Roman" w:hAnsi="Times New Roman" w:cs="Times New Roman"/>
                <w:b/>
                <w:lang w:val="uk-UA" w:eastAsia="ru-RU"/>
              </w:rPr>
              <w:t>Умови укладання договору про закупівлю</w:t>
            </w:r>
          </w:p>
        </w:tc>
        <w:tc>
          <w:tcPr>
            <w:tcW w:w="3142" w:type="pct"/>
            <w:shd w:val="clear" w:color="auto" w:fill="FFFFFF"/>
            <w:hideMark/>
          </w:tcPr>
          <w:p w14:paraId="01106456" w14:textId="5D0E7127" w:rsidR="00CA588D" w:rsidRP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w:t>
            </w:r>
            <w:r>
              <w:rPr>
                <w:rFonts w:ascii="Times New Roman CYR" w:hAnsi="Times New Roman CYR" w:cs="Times New Roman CYR"/>
                <w:color w:val="000000"/>
                <w:lang w:val="uk-UA"/>
              </w:rPr>
              <w:t>41 Закону, крім частин другої-п’ятої, сьомої-</w:t>
            </w:r>
            <w:r w:rsidRPr="00CA588D">
              <w:rPr>
                <w:rFonts w:ascii="Times New Roman CYR" w:hAnsi="Times New Roman CYR" w:cs="Times New Roman CYR"/>
                <w:color w:val="000000"/>
                <w:lang w:val="uk-UA"/>
              </w:rPr>
              <w:t>дев’ятої статті 41 Закону та Особливостей.</w:t>
            </w:r>
          </w:p>
          <w:p w14:paraId="6CE5D8A8" w14:textId="77777777" w:rsidR="00CA588D" w:rsidRP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 xml:space="preserve">Істотними умовами договору про закупівлю є предмет (найменування, кількість, якість), ціна та строк дії договору. </w:t>
            </w:r>
          </w:p>
          <w:p w14:paraId="0D891906" w14:textId="77777777" w:rsid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527DB45A" w14:textId="77777777" w:rsid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rFonts w:ascii="Times New Roman CYR" w:hAnsi="Times New Roman CYR" w:cs="Times New Roman CYR"/>
                <w:color w:val="000000"/>
                <w:lang w:val="uk-UA"/>
              </w:rPr>
              <w:t>онного аукціону, крім випадків:</w:t>
            </w:r>
          </w:p>
          <w:p w14:paraId="53CE4708" w14:textId="77777777" w:rsid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визначення грошового еквівалента з</w:t>
            </w:r>
            <w:r>
              <w:rPr>
                <w:rFonts w:ascii="Times New Roman CYR" w:hAnsi="Times New Roman CYR" w:cs="Times New Roman CYR"/>
                <w:color w:val="000000"/>
                <w:lang w:val="uk-UA"/>
              </w:rPr>
              <w:t>обов’язання в іноземній валюті;</w:t>
            </w:r>
          </w:p>
          <w:p w14:paraId="56562893" w14:textId="77777777" w:rsid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перерахунку ціни в бік зменшення ціни тендерної пропозиції переможця б</w:t>
            </w:r>
            <w:r>
              <w:rPr>
                <w:rFonts w:ascii="Times New Roman CYR" w:hAnsi="Times New Roman CYR" w:cs="Times New Roman CYR"/>
                <w:color w:val="000000"/>
                <w:lang w:val="uk-UA"/>
              </w:rPr>
              <w:t>ез зменшення обсягів закупівлі;</w:t>
            </w:r>
          </w:p>
          <w:p w14:paraId="68AEC2DC" w14:textId="1C467729" w:rsidR="00F057C0" w:rsidRP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F057C0" w:rsidRPr="00EB270A" w14:paraId="06FEA553" w14:textId="77777777" w:rsidTr="00ED3EBE">
        <w:tc>
          <w:tcPr>
            <w:tcW w:w="292" w:type="pct"/>
            <w:shd w:val="clear" w:color="auto" w:fill="FFFFFF"/>
            <w:hideMark/>
          </w:tcPr>
          <w:p w14:paraId="0CEB549D" w14:textId="2CF187BE" w:rsidR="00F057C0" w:rsidRPr="00745ABE" w:rsidRDefault="00CA588D" w:rsidP="00F057C0">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566" w:type="pct"/>
            <w:shd w:val="clear" w:color="auto" w:fill="FFFFFF"/>
            <w:hideMark/>
          </w:tcPr>
          <w:p w14:paraId="3B19C422" w14:textId="77777777" w:rsidR="00F057C0" w:rsidRPr="00CA588D" w:rsidRDefault="00F057C0" w:rsidP="00CA588D">
            <w:pPr>
              <w:autoSpaceDE w:val="0"/>
              <w:autoSpaceDN w:val="0"/>
              <w:adjustRightInd w:val="0"/>
              <w:spacing w:after="0" w:line="240" w:lineRule="auto"/>
              <w:rPr>
                <w:rFonts w:ascii="Times New Roman CYR" w:hAnsi="Times New Roman CYR" w:cs="Times New Roman CYR"/>
                <w:b/>
                <w:color w:val="000000"/>
                <w:lang w:val="uk-UA"/>
              </w:rPr>
            </w:pPr>
            <w:r w:rsidRPr="00CA588D">
              <w:rPr>
                <w:rFonts w:ascii="Times New Roman CYR" w:hAnsi="Times New Roman CYR" w:cs="Times New Roman CYR"/>
                <w:b/>
                <w:color w:val="000000"/>
                <w:lang w:val="uk-UA"/>
              </w:rPr>
              <w:t>Забезпечення виконання договору про закупівлю</w:t>
            </w:r>
          </w:p>
        </w:tc>
        <w:tc>
          <w:tcPr>
            <w:tcW w:w="3142" w:type="pct"/>
            <w:shd w:val="clear" w:color="auto" w:fill="FFFFFF"/>
            <w:hideMark/>
          </w:tcPr>
          <w:p w14:paraId="3BD8CB5E" w14:textId="01494D5D" w:rsidR="00F057C0" w:rsidRPr="00CA588D" w:rsidRDefault="00CA588D" w:rsidP="00CA588D">
            <w:pPr>
              <w:autoSpaceDE w:val="0"/>
              <w:autoSpaceDN w:val="0"/>
              <w:adjustRightInd w:val="0"/>
              <w:spacing w:after="0" w:line="240" w:lineRule="auto"/>
              <w:ind w:firstLine="106"/>
              <w:jc w:val="both"/>
              <w:rPr>
                <w:rFonts w:ascii="Times New Roman CYR" w:hAnsi="Times New Roman CYR" w:cs="Times New Roman CYR"/>
                <w:color w:val="000000"/>
                <w:lang w:val="uk-UA"/>
              </w:rPr>
            </w:pPr>
            <w:r w:rsidRPr="00CA588D">
              <w:rPr>
                <w:rFonts w:ascii="Times New Roman CYR" w:hAnsi="Times New Roman CYR" w:cs="Times New Roman CYR"/>
                <w:color w:val="000000"/>
                <w:lang w:val="uk-UA"/>
              </w:rPr>
              <w:t>Забезпечення виконання договору про закупівлю не вимагається</w:t>
            </w:r>
          </w:p>
        </w:tc>
      </w:tr>
    </w:tbl>
    <w:p w14:paraId="66EFA603" w14:textId="77777777" w:rsidR="00436206" w:rsidRPr="00EB270A" w:rsidRDefault="00436206" w:rsidP="00436206">
      <w:pPr>
        <w:widowControl w:val="0"/>
        <w:shd w:val="clear" w:color="auto" w:fill="FFFFFF"/>
        <w:autoSpaceDE w:val="0"/>
        <w:autoSpaceDN w:val="0"/>
        <w:spacing w:after="0" w:line="240" w:lineRule="auto"/>
        <w:ind w:right="34" w:firstLine="708"/>
        <w:jc w:val="both"/>
        <w:outlineLvl w:val="2"/>
        <w:rPr>
          <w:rFonts w:ascii="Times New Roman" w:eastAsia="Times New Roman" w:hAnsi="Times New Roman" w:cs="Times New Roman"/>
          <w:b/>
          <w:bCs/>
          <w:lang w:val="uk-UA" w:eastAsia="ru-RU"/>
        </w:rPr>
      </w:pPr>
      <w:bookmarkStart w:id="0" w:name="_GoBack"/>
      <w:bookmarkEnd w:id="0"/>
    </w:p>
    <w:sectPr w:rsidR="00436206" w:rsidRPr="00EB270A" w:rsidSect="002E425D">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87270" w14:textId="77777777" w:rsidR="008A3C31" w:rsidRDefault="008A3C31" w:rsidP="00FD605B">
      <w:pPr>
        <w:spacing w:after="0" w:line="240" w:lineRule="auto"/>
      </w:pPr>
      <w:r>
        <w:separator/>
      </w:r>
    </w:p>
  </w:endnote>
  <w:endnote w:type="continuationSeparator" w:id="0">
    <w:p w14:paraId="5CA171E9" w14:textId="77777777" w:rsidR="008A3C31" w:rsidRDefault="008A3C31" w:rsidP="00FD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AC42" w14:textId="77777777" w:rsidR="008A3C31" w:rsidRDefault="008A3C31" w:rsidP="00FD605B">
      <w:pPr>
        <w:spacing w:after="0" w:line="240" w:lineRule="auto"/>
      </w:pPr>
      <w:r>
        <w:separator/>
      </w:r>
    </w:p>
  </w:footnote>
  <w:footnote w:type="continuationSeparator" w:id="0">
    <w:p w14:paraId="3634243D" w14:textId="77777777" w:rsidR="008A3C31" w:rsidRDefault="008A3C31" w:rsidP="00FD6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9" w:hanging="360"/>
      </w:pPr>
      <w:rPr>
        <w:rFonts w:ascii="Times New Roman" w:eastAsia="Calibri" w:hAnsi="Times New Roman" w:cs="Times New Roman"/>
        <w:bCs/>
        <w:iCs/>
        <w:sz w:val="24"/>
        <w:szCs w:val="24"/>
        <w:lang w:val="uk-UA"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00002"/>
    <w:multiLevelType w:val="singleLevel"/>
    <w:tmpl w:val="00000002"/>
    <w:name w:val="WW8Num2"/>
    <w:lvl w:ilvl="0">
      <w:start w:val="2"/>
      <w:numFmt w:val="bullet"/>
      <w:lvlText w:val="-"/>
      <w:lvlJc w:val="left"/>
      <w:pPr>
        <w:tabs>
          <w:tab w:val="num" w:pos="1215"/>
        </w:tabs>
        <w:ind w:left="1215" w:hanging="855"/>
      </w:pPr>
      <w:rPr>
        <w:rFonts w:ascii="Times New Roman" w:hAnsi="Times New Roman" w:cs="Times New Roman"/>
        <w:sz w:val="22"/>
        <w:szCs w:val="20"/>
        <w:lang w:val="uk-UA"/>
      </w:rPr>
    </w:lvl>
  </w:abstractNum>
  <w:abstractNum w:abstractNumId="2">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6472B"/>
    <w:multiLevelType w:val="hybridMultilevel"/>
    <w:tmpl w:val="80B8BA10"/>
    <w:lvl w:ilvl="0" w:tplc="8E96B038">
      <w:start w:val="1"/>
      <w:numFmt w:val="decimal"/>
      <w:lvlText w:val="%1."/>
      <w:lvlJc w:val="left"/>
      <w:pPr>
        <w:tabs>
          <w:tab w:val="num" w:pos="1069"/>
        </w:tabs>
        <w:ind w:left="1069" w:hanging="360"/>
      </w:pPr>
      <w:rPr>
        <w:rFonts w:cs="Times New Roman" w:hint="default"/>
      </w:rPr>
    </w:lvl>
    <w:lvl w:ilvl="1" w:tplc="FF18041E">
      <w:numFmt w:val="none"/>
      <w:lvlText w:val=""/>
      <w:lvlJc w:val="left"/>
      <w:pPr>
        <w:tabs>
          <w:tab w:val="num" w:pos="360"/>
        </w:tabs>
      </w:pPr>
      <w:rPr>
        <w:rFonts w:cs="Times New Roman"/>
      </w:rPr>
    </w:lvl>
    <w:lvl w:ilvl="2" w:tplc="749E57FA">
      <w:numFmt w:val="none"/>
      <w:lvlText w:val=""/>
      <w:lvlJc w:val="left"/>
      <w:pPr>
        <w:tabs>
          <w:tab w:val="num" w:pos="360"/>
        </w:tabs>
      </w:pPr>
      <w:rPr>
        <w:rFonts w:cs="Times New Roman"/>
      </w:rPr>
    </w:lvl>
    <w:lvl w:ilvl="3" w:tplc="8C7C0B76">
      <w:numFmt w:val="none"/>
      <w:lvlText w:val=""/>
      <w:lvlJc w:val="left"/>
      <w:pPr>
        <w:tabs>
          <w:tab w:val="num" w:pos="360"/>
        </w:tabs>
      </w:pPr>
      <w:rPr>
        <w:rFonts w:cs="Times New Roman"/>
      </w:rPr>
    </w:lvl>
    <w:lvl w:ilvl="4" w:tplc="026084C2">
      <w:numFmt w:val="none"/>
      <w:lvlText w:val=""/>
      <w:lvlJc w:val="left"/>
      <w:pPr>
        <w:tabs>
          <w:tab w:val="num" w:pos="360"/>
        </w:tabs>
      </w:pPr>
      <w:rPr>
        <w:rFonts w:cs="Times New Roman"/>
      </w:rPr>
    </w:lvl>
    <w:lvl w:ilvl="5" w:tplc="8CAE7376">
      <w:numFmt w:val="none"/>
      <w:lvlText w:val=""/>
      <w:lvlJc w:val="left"/>
      <w:pPr>
        <w:tabs>
          <w:tab w:val="num" w:pos="360"/>
        </w:tabs>
      </w:pPr>
      <w:rPr>
        <w:rFonts w:cs="Times New Roman"/>
      </w:rPr>
    </w:lvl>
    <w:lvl w:ilvl="6" w:tplc="03C86302">
      <w:numFmt w:val="none"/>
      <w:lvlText w:val=""/>
      <w:lvlJc w:val="left"/>
      <w:pPr>
        <w:tabs>
          <w:tab w:val="num" w:pos="360"/>
        </w:tabs>
      </w:pPr>
      <w:rPr>
        <w:rFonts w:cs="Times New Roman"/>
      </w:rPr>
    </w:lvl>
    <w:lvl w:ilvl="7" w:tplc="B4B4CFDC">
      <w:numFmt w:val="none"/>
      <w:lvlText w:val=""/>
      <w:lvlJc w:val="left"/>
      <w:pPr>
        <w:tabs>
          <w:tab w:val="num" w:pos="360"/>
        </w:tabs>
      </w:pPr>
      <w:rPr>
        <w:rFonts w:cs="Times New Roman"/>
      </w:rPr>
    </w:lvl>
    <w:lvl w:ilvl="8" w:tplc="AD46E358">
      <w:numFmt w:val="none"/>
      <w:lvlText w:val=""/>
      <w:lvlJc w:val="left"/>
      <w:pPr>
        <w:tabs>
          <w:tab w:val="num" w:pos="360"/>
        </w:tabs>
      </w:pPr>
      <w:rPr>
        <w:rFonts w:cs="Times New Roman"/>
      </w:rPr>
    </w:lvl>
  </w:abstractNum>
  <w:abstractNum w:abstractNumId="5">
    <w:nsid w:val="11D669AB"/>
    <w:multiLevelType w:val="hybridMultilevel"/>
    <w:tmpl w:val="30E898E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900"/>
        </w:tabs>
        <w:ind w:left="900" w:hanging="360"/>
      </w:pPr>
    </w:lvl>
    <w:lvl w:ilvl="2" w:tplc="7BEC9148">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67E67182"/>
    <w:lvl w:ilvl="0" w:tplc="2AE05E7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D66F6"/>
    <w:multiLevelType w:val="hybridMultilevel"/>
    <w:tmpl w:val="81CA93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00B23DD"/>
    <w:multiLevelType w:val="hybridMultilevel"/>
    <w:tmpl w:val="0366B596"/>
    <w:lvl w:ilvl="0" w:tplc="301022A8">
      <w:start w:val="1"/>
      <w:numFmt w:val="bullet"/>
      <w:lvlText w:val="-"/>
      <w:lvlJc w:val="left"/>
      <w:pPr>
        <w:ind w:left="469" w:hanging="360"/>
      </w:pPr>
      <w:rPr>
        <w:rFonts w:ascii="Times New Roman CYR" w:eastAsiaTheme="minorHAnsi" w:hAnsi="Times New Roman CYR" w:cs="Times New Roman CYR" w:hint="default"/>
      </w:rPr>
    </w:lvl>
    <w:lvl w:ilvl="1" w:tplc="04220003" w:tentative="1">
      <w:start w:val="1"/>
      <w:numFmt w:val="bullet"/>
      <w:lvlText w:val="o"/>
      <w:lvlJc w:val="left"/>
      <w:pPr>
        <w:ind w:left="1189" w:hanging="360"/>
      </w:pPr>
      <w:rPr>
        <w:rFonts w:ascii="Courier New" w:hAnsi="Courier New" w:cs="Courier New" w:hint="default"/>
      </w:rPr>
    </w:lvl>
    <w:lvl w:ilvl="2" w:tplc="04220005" w:tentative="1">
      <w:start w:val="1"/>
      <w:numFmt w:val="bullet"/>
      <w:lvlText w:val=""/>
      <w:lvlJc w:val="left"/>
      <w:pPr>
        <w:ind w:left="1909" w:hanging="360"/>
      </w:pPr>
      <w:rPr>
        <w:rFonts w:ascii="Wingdings" w:hAnsi="Wingdings" w:hint="default"/>
      </w:rPr>
    </w:lvl>
    <w:lvl w:ilvl="3" w:tplc="04220001" w:tentative="1">
      <w:start w:val="1"/>
      <w:numFmt w:val="bullet"/>
      <w:lvlText w:val=""/>
      <w:lvlJc w:val="left"/>
      <w:pPr>
        <w:ind w:left="2629" w:hanging="360"/>
      </w:pPr>
      <w:rPr>
        <w:rFonts w:ascii="Symbol" w:hAnsi="Symbol" w:hint="default"/>
      </w:rPr>
    </w:lvl>
    <w:lvl w:ilvl="4" w:tplc="04220003" w:tentative="1">
      <w:start w:val="1"/>
      <w:numFmt w:val="bullet"/>
      <w:lvlText w:val="o"/>
      <w:lvlJc w:val="left"/>
      <w:pPr>
        <w:ind w:left="3349" w:hanging="360"/>
      </w:pPr>
      <w:rPr>
        <w:rFonts w:ascii="Courier New" w:hAnsi="Courier New" w:cs="Courier New" w:hint="default"/>
      </w:rPr>
    </w:lvl>
    <w:lvl w:ilvl="5" w:tplc="04220005" w:tentative="1">
      <w:start w:val="1"/>
      <w:numFmt w:val="bullet"/>
      <w:lvlText w:val=""/>
      <w:lvlJc w:val="left"/>
      <w:pPr>
        <w:ind w:left="4069" w:hanging="360"/>
      </w:pPr>
      <w:rPr>
        <w:rFonts w:ascii="Wingdings" w:hAnsi="Wingdings" w:hint="default"/>
      </w:rPr>
    </w:lvl>
    <w:lvl w:ilvl="6" w:tplc="04220001" w:tentative="1">
      <w:start w:val="1"/>
      <w:numFmt w:val="bullet"/>
      <w:lvlText w:val=""/>
      <w:lvlJc w:val="left"/>
      <w:pPr>
        <w:ind w:left="4789" w:hanging="360"/>
      </w:pPr>
      <w:rPr>
        <w:rFonts w:ascii="Symbol" w:hAnsi="Symbol" w:hint="default"/>
      </w:rPr>
    </w:lvl>
    <w:lvl w:ilvl="7" w:tplc="04220003" w:tentative="1">
      <w:start w:val="1"/>
      <w:numFmt w:val="bullet"/>
      <w:lvlText w:val="o"/>
      <w:lvlJc w:val="left"/>
      <w:pPr>
        <w:ind w:left="5509" w:hanging="360"/>
      </w:pPr>
      <w:rPr>
        <w:rFonts w:ascii="Courier New" w:hAnsi="Courier New" w:cs="Courier New" w:hint="default"/>
      </w:rPr>
    </w:lvl>
    <w:lvl w:ilvl="8" w:tplc="04220005" w:tentative="1">
      <w:start w:val="1"/>
      <w:numFmt w:val="bullet"/>
      <w:lvlText w:val=""/>
      <w:lvlJc w:val="left"/>
      <w:pPr>
        <w:ind w:left="6229" w:hanging="360"/>
      </w:pPr>
      <w:rPr>
        <w:rFonts w:ascii="Wingdings" w:hAnsi="Wingdings" w:hint="default"/>
      </w:r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BC45E3"/>
    <w:multiLevelType w:val="hybridMultilevel"/>
    <w:tmpl w:val="C74EA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7">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454043"/>
    <w:multiLevelType w:val="hybridMultilevel"/>
    <w:tmpl w:val="5590C982"/>
    <w:lvl w:ilvl="0" w:tplc="18EA1AD0">
      <w:start w:val="4"/>
      <w:numFmt w:val="decimal"/>
      <w:lvlText w:val="%1."/>
      <w:lvlJc w:val="left"/>
      <w:pPr>
        <w:tabs>
          <w:tab w:val="num" w:pos="1069"/>
        </w:tabs>
        <w:ind w:left="1069" w:hanging="360"/>
      </w:pPr>
      <w:rPr>
        <w:rFonts w:cs="Times New Roman" w:hint="default"/>
      </w:rPr>
    </w:lvl>
    <w:lvl w:ilvl="1" w:tplc="0F7C48B8">
      <w:numFmt w:val="none"/>
      <w:lvlText w:val=""/>
      <w:lvlJc w:val="left"/>
      <w:pPr>
        <w:tabs>
          <w:tab w:val="num" w:pos="360"/>
        </w:tabs>
      </w:pPr>
      <w:rPr>
        <w:rFonts w:cs="Times New Roman"/>
      </w:rPr>
    </w:lvl>
    <w:lvl w:ilvl="2" w:tplc="084240BC">
      <w:numFmt w:val="none"/>
      <w:lvlText w:val=""/>
      <w:lvlJc w:val="left"/>
      <w:pPr>
        <w:tabs>
          <w:tab w:val="num" w:pos="360"/>
        </w:tabs>
      </w:pPr>
      <w:rPr>
        <w:rFonts w:cs="Times New Roman"/>
      </w:rPr>
    </w:lvl>
    <w:lvl w:ilvl="3" w:tplc="C58E6244">
      <w:numFmt w:val="none"/>
      <w:lvlText w:val=""/>
      <w:lvlJc w:val="left"/>
      <w:pPr>
        <w:tabs>
          <w:tab w:val="num" w:pos="360"/>
        </w:tabs>
      </w:pPr>
      <w:rPr>
        <w:rFonts w:cs="Times New Roman"/>
      </w:rPr>
    </w:lvl>
    <w:lvl w:ilvl="4" w:tplc="57663DFA">
      <w:numFmt w:val="none"/>
      <w:lvlText w:val=""/>
      <w:lvlJc w:val="left"/>
      <w:pPr>
        <w:tabs>
          <w:tab w:val="num" w:pos="360"/>
        </w:tabs>
      </w:pPr>
      <w:rPr>
        <w:rFonts w:cs="Times New Roman"/>
      </w:rPr>
    </w:lvl>
    <w:lvl w:ilvl="5" w:tplc="22A2F95E">
      <w:numFmt w:val="none"/>
      <w:lvlText w:val=""/>
      <w:lvlJc w:val="left"/>
      <w:pPr>
        <w:tabs>
          <w:tab w:val="num" w:pos="360"/>
        </w:tabs>
      </w:pPr>
      <w:rPr>
        <w:rFonts w:cs="Times New Roman"/>
      </w:rPr>
    </w:lvl>
    <w:lvl w:ilvl="6" w:tplc="1AAC9BFC">
      <w:numFmt w:val="none"/>
      <w:lvlText w:val=""/>
      <w:lvlJc w:val="left"/>
      <w:pPr>
        <w:tabs>
          <w:tab w:val="num" w:pos="360"/>
        </w:tabs>
      </w:pPr>
      <w:rPr>
        <w:rFonts w:cs="Times New Roman"/>
      </w:rPr>
    </w:lvl>
    <w:lvl w:ilvl="7" w:tplc="B9C8A1D2">
      <w:numFmt w:val="none"/>
      <w:lvlText w:val=""/>
      <w:lvlJc w:val="left"/>
      <w:pPr>
        <w:tabs>
          <w:tab w:val="num" w:pos="360"/>
        </w:tabs>
      </w:pPr>
      <w:rPr>
        <w:rFonts w:cs="Times New Roman"/>
      </w:rPr>
    </w:lvl>
    <w:lvl w:ilvl="8" w:tplc="87B6F8B0">
      <w:numFmt w:val="none"/>
      <w:lvlText w:val=""/>
      <w:lvlJc w:val="left"/>
      <w:pPr>
        <w:tabs>
          <w:tab w:val="num" w:pos="360"/>
        </w:tabs>
      </w:pPr>
      <w:rPr>
        <w:rFonts w:cs="Times New Roman"/>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164D1E"/>
    <w:multiLevelType w:val="multilevel"/>
    <w:tmpl w:val="D99CC3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966548"/>
    <w:multiLevelType w:val="hybridMultilevel"/>
    <w:tmpl w:val="B484AD02"/>
    <w:lvl w:ilvl="0" w:tplc="6EFADE08">
      <w:start w:val="1"/>
      <w:numFmt w:val="decimal"/>
      <w:lvlText w:val="%1."/>
      <w:lvlJc w:val="left"/>
      <w:pPr>
        <w:ind w:left="720" w:hanging="360"/>
      </w:pPr>
      <w:rPr>
        <w:rFonts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4"/>
  </w:num>
  <w:num w:numId="5">
    <w:abstractNumId w:val="18"/>
  </w:num>
  <w:num w:numId="6">
    <w:abstractNumId w:val="23"/>
  </w:num>
  <w:num w:numId="7">
    <w:abstractNumId w:val="7"/>
  </w:num>
  <w:num w:numId="8">
    <w:abstractNumId w:val="21"/>
  </w:num>
  <w:num w:numId="9">
    <w:abstractNumId w:val="9"/>
  </w:num>
  <w:num w:numId="10">
    <w:abstractNumId w:val="19"/>
  </w:num>
  <w:num w:numId="11">
    <w:abstractNumId w:val="6"/>
  </w:num>
  <w:num w:numId="12">
    <w:abstractNumId w:val="15"/>
  </w:num>
  <w:num w:numId="13">
    <w:abstractNumId w:val="1"/>
  </w:num>
  <w:num w:numId="14">
    <w:abstractNumId w:val="12"/>
  </w:num>
  <w:num w:numId="15">
    <w:abstractNumId w:val="0"/>
  </w:num>
  <w:num w:numId="16">
    <w:abstractNumId w:val="5"/>
  </w:num>
  <w:num w:numId="17">
    <w:abstractNumId w:val="25"/>
  </w:num>
  <w:num w:numId="18">
    <w:abstractNumId w:val="1"/>
    <w:lvlOverride w:ilvl="0">
      <w:startOverride w:val="2"/>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20"/>
  </w:num>
  <w:num w:numId="23">
    <w:abstractNumId w:val="17"/>
  </w:num>
  <w:num w:numId="24">
    <w:abstractNumId w:val="13"/>
  </w:num>
  <w:num w:numId="25">
    <w:abstractNumId w:val="24"/>
  </w:num>
  <w:num w:numId="26">
    <w:abstractNumId w:val="4"/>
  </w:num>
  <w:num w:numId="2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D65"/>
    <w:rsid w:val="000076A3"/>
    <w:rsid w:val="00012E75"/>
    <w:rsid w:val="00015A45"/>
    <w:rsid w:val="00016889"/>
    <w:rsid w:val="00016C3E"/>
    <w:rsid w:val="00016D46"/>
    <w:rsid w:val="0002020D"/>
    <w:rsid w:val="0002365C"/>
    <w:rsid w:val="0003064F"/>
    <w:rsid w:val="00042C61"/>
    <w:rsid w:val="00044144"/>
    <w:rsid w:val="000450C8"/>
    <w:rsid w:val="00046B75"/>
    <w:rsid w:val="00053718"/>
    <w:rsid w:val="00054B86"/>
    <w:rsid w:val="00054EC7"/>
    <w:rsid w:val="00060F3C"/>
    <w:rsid w:val="00062091"/>
    <w:rsid w:val="0006287E"/>
    <w:rsid w:val="000648AB"/>
    <w:rsid w:val="000674EB"/>
    <w:rsid w:val="0006788C"/>
    <w:rsid w:val="00067BB5"/>
    <w:rsid w:val="00070E4C"/>
    <w:rsid w:val="00073082"/>
    <w:rsid w:val="00074714"/>
    <w:rsid w:val="00074751"/>
    <w:rsid w:val="000758E6"/>
    <w:rsid w:val="00076F22"/>
    <w:rsid w:val="000842D7"/>
    <w:rsid w:val="0008783D"/>
    <w:rsid w:val="00087C04"/>
    <w:rsid w:val="000903D6"/>
    <w:rsid w:val="00092D85"/>
    <w:rsid w:val="0009687A"/>
    <w:rsid w:val="000A08EE"/>
    <w:rsid w:val="000A2050"/>
    <w:rsid w:val="000A2FC2"/>
    <w:rsid w:val="000A5534"/>
    <w:rsid w:val="000B5355"/>
    <w:rsid w:val="000C2BD1"/>
    <w:rsid w:val="000C37C8"/>
    <w:rsid w:val="000C4606"/>
    <w:rsid w:val="000D2FEF"/>
    <w:rsid w:val="000D743A"/>
    <w:rsid w:val="000D7F41"/>
    <w:rsid w:val="000E372A"/>
    <w:rsid w:val="000E4445"/>
    <w:rsid w:val="000F13AC"/>
    <w:rsid w:val="000F4F66"/>
    <w:rsid w:val="00102E2A"/>
    <w:rsid w:val="00102E3C"/>
    <w:rsid w:val="001058EC"/>
    <w:rsid w:val="001071B3"/>
    <w:rsid w:val="00114C36"/>
    <w:rsid w:val="001232B0"/>
    <w:rsid w:val="00125DDC"/>
    <w:rsid w:val="001359D1"/>
    <w:rsid w:val="00136F0B"/>
    <w:rsid w:val="001428D7"/>
    <w:rsid w:val="0014395F"/>
    <w:rsid w:val="00146822"/>
    <w:rsid w:val="00152DFE"/>
    <w:rsid w:val="00157F99"/>
    <w:rsid w:val="00161379"/>
    <w:rsid w:val="00163148"/>
    <w:rsid w:val="00163EEE"/>
    <w:rsid w:val="00164776"/>
    <w:rsid w:val="001673CB"/>
    <w:rsid w:val="00175E2B"/>
    <w:rsid w:val="00177052"/>
    <w:rsid w:val="0018148B"/>
    <w:rsid w:val="0018422C"/>
    <w:rsid w:val="00187759"/>
    <w:rsid w:val="001906A2"/>
    <w:rsid w:val="00192F86"/>
    <w:rsid w:val="001977B5"/>
    <w:rsid w:val="001A1C29"/>
    <w:rsid w:val="001A2827"/>
    <w:rsid w:val="001A3B87"/>
    <w:rsid w:val="001A7DDB"/>
    <w:rsid w:val="001A7F98"/>
    <w:rsid w:val="001B7581"/>
    <w:rsid w:val="001C3BD3"/>
    <w:rsid w:val="001C4BB2"/>
    <w:rsid w:val="001C7FB6"/>
    <w:rsid w:val="001D00F6"/>
    <w:rsid w:val="001D153C"/>
    <w:rsid w:val="001D593A"/>
    <w:rsid w:val="001D76ED"/>
    <w:rsid w:val="001E22B9"/>
    <w:rsid w:val="001E293B"/>
    <w:rsid w:val="001E3A82"/>
    <w:rsid w:val="001E6C03"/>
    <w:rsid w:val="001F33EC"/>
    <w:rsid w:val="001F6346"/>
    <w:rsid w:val="0020267B"/>
    <w:rsid w:val="00203918"/>
    <w:rsid w:val="00203F2B"/>
    <w:rsid w:val="002049A1"/>
    <w:rsid w:val="0020560D"/>
    <w:rsid w:val="002075AB"/>
    <w:rsid w:val="00211CBB"/>
    <w:rsid w:val="00236C7A"/>
    <w:rsid w:val="0023749B"/>
    <w:rsid w:val="0024015B"/>
    <w:rsid w:val="00240A88"/>
    <w:rsid w:val="0025184A"/>
    <w:rsid w:val="002521BF"/>
    <w:rsid w:val="00252B84"/>
    <w:rsid w:val="002542BE"/>
    <w:rsid w:val="00254BCC"/>
    <w:rsid w:val="00260D29"/>
    <w:rsid w:val="00262241"/>
    <w:rsid w:val="002626D5"/>
    <w:rsid w:val="0027218B"/>
    <w:rsid w:val="00273E98"/>
    <w:rsid w:val="002768B6"/>
    <w:rsid w:val="002779DD"/>
    <w:rsid w:val="002873A3"/>
    <w:rsid w:val="002A304E"/>
    <w:rsid w:val="002B3B0C"/>
    <w:rsid w:val="002C1005"/>
    <w:rsid w:val="002C157D"/>
    <w:rsid w:val="002C195B"/>
    <w:rsid w:val="002D16C0"/>
    <w:rsid w:val="002D2C35"/>
    <w:rsid w:val="002D627E"/>
    <w:rsid w:val="002D6388"/>
    <w:rsid w:val="002E29A4"/>
    <w:rsid w:val="002E425D"/>
    <w:rsid w:val="002E42D6"/>
    <w:rsid w:val="00305AC8"/>
    <w:rsid w:val="00310895"/>
    <w:rsid w:val="00311F7A"/>
    <w:rsid w:val="0031529A"/>
    <w:rsid w:val="00325604"/>
    <w:rsid w:val="003364DF"/>
    <w:rsid w:val="003427D7"/>
    <w:rsid w:val="003520A3"/>
    <w:rsid w:val="00352E09"/>
    <w:rsid w:val="00360872"/>
    <w:rsid w:val="00361182"/>
    <w:rsid w:val="003618C4"/>
    <w:rsid w:val="003661E5"/>
    <w:rsid w:val="003717F0"/>
    <w:rsid w:val="003736E8"/>
    <w:rsid w:val="00374D75"/>
    <w:rsid w:val="00377418"/>
    <w:rsid w:val="003777EC"/>
    <w:rsid w:val="00381721"/>
    <w:rsid w:val="00382589"/>
    <w:rsid w:val="00383CF4"/>
    <w:rsid w:val="00384A94"/>
    <w:rsid w:val="00385711"/>
    <w:rsid w:val="00394B02"/>
    <w:rsid w:val="00394E88"/>
    <w:rsid w:val="003A1548"/>
    <w:rsid w:val="003A15C4"/>
    <w:rsid w:val="003A7DF1"/>
    <w:rsid w:val="003B06B1"/>
    <w:rsid w:val="003B67CF"/>
    <w:rsid w:val="003B7F77"/>
    <w:rsid w:val="003C4792"/>
    <w:rsid w:val="003D2E70"/>
    <w:rsid w:val="003D2F09"/>
    <w:rsid w:val="003E0A50"/>
    <w:rsid w:val="003E1C9C"/>
    <w:rsid w:val="003E2F9B"/>
    <w:rsid w:val="003E4DA1"/>
    <w:rsid w:val="003F6E1F"/>
    <w:rsid w:val="004041EC"/>
    <w:rsid w:val="00406BEE"/>
    <w:rsid w:val="00413D08"/>
    <w:rsid w:val="00415C26"/>
    <w:rsid w:val="0041636A"/>
    <w:rsid w:val="004179D3"/>
    <w:rsid w:val="0042345F"/>
    <w:rsid w:val="00424EA4"/>
    <w:rsid w:val="00426609"/>
    <w:rsid w:val="00427909"/>
    <w:rsid w:val="00427DE2"/>
    <w:rsid w:val="00436206"/>
    <w:rsid w:val="00436ECB"/>
    <w:rsid w:val="0045076B"/>
    <w:rsid w:val="00453484"/>
    <w:rsid w:val="00457BC3"/>
    <w:rsid w:val="00457E2C"/>
    <w:rsid w:val="00460DF9"/>
    <w:rsid w:val="00475877"/>
    <w:rsid w:val="004820BC"/>
    <w:rsid w:val="0048329A"/>
    <w:rsid w:val="00483B44"/>
    <w:rsid w:val="004848D1"/>
    <w:rsid w:val="004A059D"/>
    <w:rsid w:val="004A2598"/>
    <w:rsid w:val="004A4DBF"/>
    <w:rsid w:val="004B1925"/>
    <w:rsid w:val="004B282A"/>
    <w:rsid w:val="004B3D0D"/>
    <w:rsid w:val="004B63DD"/>
    <w:rsid w:val="004C111C"/>
    <w:rsid w:val="004C229C"/>
    <w:rsid w:val="004D34D2"/>
    <w:rsid w:val="004E52BB"/>
    <w:rsid w:val="004E7D30"/>
    <w:rsid w:val="004F10E6"/>
    <w:rsid w:val="004F473F"/>
    <w:rsid w:val="004F7F7B"/>
    <w:rsid w:val="00502948"/>
    <w:rsid w:val="00506F93"/>
    <w:rsid w:val="005107FB"/>
    <w:rsid w:val="00511B80"/>
    <w:rsid w:val="0051361A"/>
    <w:rsid w:val="00513DEE"/>
    <w:rsid w:val="00517619"/>
    <w:rsid w:val="005251F0"/>
    <w:rsid w:val="00525E09"/>
    <w:rsid w:val="00535C09"/>
    <w:rsid w:val="0053629A"/>
    <w:rsid w:val="0053660A"/>
    <w:rsid w:val="005434D6"/>
    <w:rsid w:val="00543FD2"/>
    <w:rsid w:val="00544C2E"/>
    <w:rsid w:val="00550A10"/>
    <w:rsid w:val="005528FF"/>
    <w:rsid w:val="0055392A"/>
    <w:rsid w:val="00560BBB"/>
    <w:rsid w:val="005662E9"/>
    <w:rsid w:val="00574C63"/>
    <w:rsid w:val="00575876"/>
    <w:rsid w:val="005849C2"/>
    <w:rsid w:val="00587425"/>
    <w:rsid w:val="005949C9"/>
    <w:rsid w:val="00594D89"/>
    <w:rsid w:val="005967A0"/>
    <w:rsid w:val="005B53E2"/>
    <w:rsid w:val="005B5DD0"/>
    <w:rsid w:val="005C1966"/>
    <w:rsid w:val="005C3929"/>
    <w:rsid w:val="005C4080"/>
    <w:rsid w:val="005C7035"/>
    <w:rsid w:val="005C7632"/>
    <w:rsid w:val="005C7E16"/>
    <w:rsid w:val="005D044E"/>
    <w:rsid w:val="005D29D0"/>
    <w:rsid w:val="005D484C"/>
    <w:rsid w:val="005D5B28"/>
    <w:rsid w:val="005E1730"/>
    <w:rsid w:val="005E3792"/>
    <w:rsid w:val="005E5BEF"/>
    <w:rsid w:val="005E7CC6"/>
    <w:rsid w:val="005F07BA"/>
    <w:rsid w:val="005F26F4"/>
    <w:rsid w:val="005F7E5A"/>
    <w:rsid w:val="00600BCA"/>
    <w:rsid w:val="00601FFA"/>
    <w:rsid w:val="00610E9E"/>
    <w:rsid w:val="0061151D"/>
    <w:rsid w:val="006119D4"/>
    <w:rsid w:val="0061547C"/>
    <w:rsid w:val="0061560A"/>
    <w:rsid w:val="00616B96"/>
    <w:rsid w:val="00617F0C"/>
    <w:rsid w:val="00621912"/>
    <w:rsid w:val="00621D5A"/>
    <w:rsid w:val="006227BC"/>
    <w:rsid w:val="006245A4"/>
    <w:rsid w:val="00624923"/>
    <w:rsid w:val="00627341"/>
    <w:rsid w:val="006301A4"/>
    <w:rsid w:val="00631416"/>
    <w:rsid w:val="0063244A"/>
    <w:rsid w:val="006343C2"/>
    <w:rsid w:val="00635D3C"/>
    <w:rsid w:val="00637D93"/>
    <w:rsid w:val="0064471C"/>
    <w:rsid w:val="006456B5"/>
    <w:rsid w:val="00645DB1"/>
    <w:rsid w:val="00651052"/>
    <w:rsid w:val="00651928"/>
    <w:rsid w:val="00651F67"/>
    <w:rsid w:val="00661CF5"/>
    <w:rsid w:val="00666C31"/>
    <w:rsid w:val="00677364"/>
    <w:rsid w:val="0068065F"/>
    <w:rsid w:val="0068071F"/>
    <w:rsid w:val="00685D7B"/>
    <w:rsid w:val="00687B27"/>
    <w:rsid w:val="006930DF"/>
    <w:rsid w:val="0069515B"/>
    <w:rsid w:val="006964F5"/>
    <w:rsid w:val="006B1A31"/>
    <w:rsid w:val="006B41E1"/>
    <w:rsid w:val="006B6135"/>
    <w:rsid w:val="006B7A23"/>
    <w:rsid w:val="006C16B5"/>
    <w:rsid w:val="006C3ABC"/>
    <w:rsid w:val="006C5492"/>
    <w:rsid w:val="006D02B6"/>
    <w:rsid w:val="006D0931"/>
    <w:rsid w:val="006D666D"/>
    <w:rsid w:val="006E23EA"/>
    <w:rsid w:val="006E34A0"/>
    <w:rsid w:val="006F252D"/>
    <w:rsid w:val="006F467C"/>
    <w:rsid w:val="00703AC3"/>
    <w:rsid w:val="007042B1"/>
    <w:rsid w:val="0070637F"/>
    <w:rsid w:val="00706839"/>
    <w:rsid w:val="007157DD"/>
    <w:rsid w:val="00717447"/>
    <w:rsid w:val="007211C3"/>
    <w:rsid w:val="00722706"/>
    <w:rsid w:val="007238A2"/>
    <w:rsid w:val="00741528"/>
    <w:rsid w:val="00743D93"/>
    <w:rsid w:val="00745367"/>
    <w:rsid w:val="00745ABE"/>
    <w:rsid w:val="007473CD"/>
    <w:rsid w:val="007509E9"/>
    <w:rsid w:val="00751E97"/>
    <w:rsid w:val="007541ED"/>
    <w:rsid w:val="00754670"/>
    <w:rsid w:val="0075541E"/>
    <w:rsid w:val="00755CB9"/>
    <w:rsid w:val="0076548D"/>
    <w:rsid w:val="00765741"/>
    <w:rsid w:val="0076711A"/>
    <w:rsid w:val="007675D6"/>
    <w:rsid w:val="00767C20"/>
    <w:rsid w:val="00771A4B"/>
    <w:rsid w:val="00772789"/>
    <w:rsid w:val="00773FDD"/>
    <w:rsid w:val="00774478"/>
    <w:rsid w:val="00774D1C"/>
    <w:rsid w:val="0077554B"/>
    <w:rsid w:val="00782E12"/>
    <w:rsid w:val="00785774"/>
    <w:rsid w:val="00786B21"/>
    <w:rsid w:val="0078763B"/>
    <w:rsid w:val="00793975"/>
    <w:rsid w:val="00796996"/>
    <w:rsid w:val="00797F61"/>
    <w:rsid w:val="007A2A89"/>
    <w:rsid w:val="007A2C33"/>
    <w:rsid w:val="007A32CF"/>
    <w:rsid w:val="007A34BA"/>
    <w:rsid w:val="007B019B"/>
    <w:rsid w:val="007B06A9"/>
    <w:rsid w:val="007B42C3"/>
    <w:rsid w:val="007B430E"/>
    <w:rsid w:val="007B73EB"/>
    <w:rsid w:val="007C2BF1"/>
    <w:rsid w:val="007C5B37"/>
    <w:rsid w:val="007C7553"/>
    <w:rsid w:val="007C7D47"/>
    <w:rsid w:val="007D6621"/>
    <w:rsid w:val="007E2B8B"/>
    <w:rsid w:val="007E4914"/>
    <w:rsid w:val="007E60DF"/>
    <w:rsid w:val="007F1012"/>
    <w:rsid w:val="007F2A06"/>
    <w:rsid w:val="007F55A8"/>
    <w:rsid w:val="008005ED"/>
    <w:rsid w:val="00800AF0"/>
    <w:rsid w:val="0080170A"/>
    <w:rsid w:val="00801F5C"/>
    <w:rsid w:val="00804B53"/>
    <w:rsid w:val="008126AC"/>
    <w:rsid w:val="0081489C"/>
    <w:rsid w:val="00823327"/>
    <w:rsid w:val="0082568D"/>
    <w:rsid w:val="00833ABC"/>
    <w:rsid w:val="0083440C"/>
    <w:rsid w:val="00835230"/>
    <w:rsid w:val="00837ED7"/>
    <w:rsid w:val="00837F03"/>
    <w:rsid w:val="00841D8C"/>
    <w:rsid w:val="00852BE3"/>
    <w:rsid w:val="00860BE6"/>
    <w:rsid w:val="00862544"/>
    <w:rsid w:val="00863FA8"/>
    <w:rsid w:val="00872205"/>
    <w:rsid w:val="00872C1F"/>
    <w:rsid w:val="00873DD1"/>
    <w:rsid w:val="008750EA"/>
    <w:rsid w:val="00876FFC"/>
    <w:rsid w:val="00881865"/>
    <w:rsid w:val="0088591A"/>
    <w:rsid w:val="00892480"/>
    <w:rsid w:val="008951B1"/>
    <w:rsid w:val="008953CA"/>
    <w:rsid w:val="00897BF9"/>
    <w:rsid w:val="008A37FB"/>
    <w:rsid w:val="008A3C31"/>
    <w:rsid w:val="008A61C8"/>
    <w:rsid w:val="008B2691"/>
    <w:rsid w:val="008C46A8"/>
    <w:rsid w:val="008D1CF8"/>
    <w:rsid w:val="008D1E04"/>
    <w:rsid w:val="008D509F"/>
    <w:rsid w:val="008E34FD"/>
    <w:rsid w:val="008E3BCE"/>
    <w:rsid w:val="008E52A5"/>
    <w:rsid w:val="008E79BC"/>
    <w:rsid w:val="008F49C3"/>
    <w:rsid w:val="008F54BC"/>
    <w:rsid w:val="00903B8B"/>
    <w:rsid w:val="00904257"/>
    <w:rsid w:val="009102B9"/>
    <w:rsid w:val="00912A1C"/>
    <w:rsid w:val="00914298"/>
    <w:rsid w:val="009153A5"/>
    <w:rsid w:val="009234E8"/>
    <w:rsid w:val="00926349"/>
    <w:rsid w:val="009350AB"/>
    <w:rsid w:val="00935469"/>
    <w:rsid w:val="00941E2B"/>
    <w:rsid w:val="009442D3"/>
    <w:rsid w:val="00944894"/>
    <w:rsid w:val="00946D0E"/>
    <w:rsid w:val="00946FF0"/>
    <w:rsid w:val="00947706"/>
    <w:rsid w:val="009479A5"/>
    <w:rsid w:val="009577CD"/>
    <w:rsid w:val="009624AB"/>
    <w:rsid w:val="009728AB"/>
    <w:rsid w:val="00975B68"/>
    <w:rsid w:val="00975F0F"/>
    <w:rsid w:val="00996F3D"/>
    <w:rsid w:val="009B644A"/>
    <w:rsid w:val="009C4261"/>
    <w:rsid w:val="009C75F6"/>
    <w:rsid w:val="009D0B90"/>
    <w:rsid w:val="009E38A2"/>
    <w:rsid w:val="009E4665"/>
    <w:rsid w:val="009E74FD"/>
    <w:rsid w:val="009F5CB8"/>
    <w:rsid w:val="00A01D2A"/>
    <w:rsid w:val="00A025C9"/>
    <w:rsid w:val="00A056C8"/>
    <w:rsid w:val="00A07EAE"/>
    <w:rsid w:val="00A10C95"/>
    <w:rsid w:val="00A13C78"/>
    <w:rsid w:val="00A178C2"/>
    <w:rsid w:val="00A20298"/>
    <w:rsid w:val="00A25DF5"/>
    <w:rsid w:val="00A26121"/>
    <w:rsid w:val="00A2735D"/>
    <w:rsid w:val="00A27920"/>
    <w:rsid w:val="00A320F9"/>
    <w:rsid w:val="00A34034"/>
    <w:rsid w:val="00A34FDB"/>
    <w:rsid w:val="00A35D98"/>
    <w:rsid w:val="00A45BE8"/>
    <w:rsid w:val="00A52A40"/>
    <w:rsid w:val="00A53D7A"/>
    <w:rsid w:val="00A560F7"/>
    <w:rsid w:val="00A61651"/>
    <w:rsid w:val="00A64585"/>
    <w:rsid w:val="00A646D2"/>
    <w:rsid w:val="00A8041C"/>
    <w:rsid w:val="00A8741D"/>
    <w:rsid w:val="00A87F29"/>
    <w:rsid w:val="00A91173"/>
    <w:rsid w:val="00A96EA4"/>
    <w:rsid w:val="00AA6430"/>
    <w:rsid w:val="00AB5266"/>
    <w:rsid w:val="00AC2592"/>
    <w:rsid w:val="00AC459F"/>
    <w:rsid w:val="00AD0D57"/>
    <w:rsid w:val="00AD12D8"/>
    <w:rsid w:val="00AD3231"/>
    <w:rsid w:val="00AD4EA0"/>
    <w:rsid w:val="00AD4EBD"/>
    <w:rsid w:val="00AE4E68"/>
    <w:rsid w:val="00AF1838"/>
    <w:rsid w:val="00AF3F3B"/>
    <w:rsid w:val="00B060FF"/>
    <w:rsid w:val="00B126D7"/>
    <w:rsid w:val="00B254D7"/>
    <w:rsid w:val="00B27874"/>
    <w:rsid w:val="00B35C2B"/>
    <w:rsid w:val="00B413F2"/>
    <w:rsid w:val="00B42D71"/>
    <w:rsid w:val="00B44603"/>
    <w:rsid w:val="00B4689E"/>
    <w:rsid w:val="00B57068"/>
    <w:rsid w:val="00B64B1C"/>
    <w:rsid w:val="00B6548D"/>
    <w:rsid w:val="00B752F3"/>
    <w:rsid w:val="00B86050"/>
    <w:rsid w:val="00B8741C"/>
    <w:rsid w:val="00B940FE"/>
    <w:rsid w:val="00BA08AD"/>
    <w:rsid w:val="00BA18FC"/>
    <w:rsid w:val="00BA27DC"/>
    <w:rsid w:val="00BA4119"/>
    <w:rsid w:val="00BB7BBA"/>
    <w:rsid w:val="00BC30A2"/>
    <w:rsid w:val="00BC361B"/>
    <w:rsid w:val="00BC4420"/>
    <w:rsid w:val="00BC5C97"/>
    <w:rsid w:val="00BC5E61"/>
    <w:rsid w:val="00BD03A2"/>
    <w:rsid w:val="00BD2930"/>
    <w:rsid w:val="00BD54BF"/>
    <w:rsid w:val="00BD5CAE"/>
    <w:rsid w:val="00BD6BD9"/>
    <w:rsid w:val="00BD6F43"/>
    <w:rsid w:val="00BE7DF7"/>
    <w:rsid w:val="00BF151C"/>
    <w:rsid w:val="00BF3D17"/>
    <w:rsid w:val="00BF44E7"/>
    <w:rsid w:val="00BF4C86"/>
    <w:rsid w:val="00BF572A"/>
    <w:rsid w:val="00C01E33"/>
    <w:rsid w:val="00C05C73"/>
    <w:rsid w:val="00C06C8A"/>
    <w:rsid w:val="00C14A87"/>
    <w:rsid w:val="00C17D4F"/>
    <w:rsid w:val="00C23046"/>
    <w:rsid w:val="00C26CBC"/>
    <w:rsid w:val="00C33BFB"/>
    <w:rsid w:val="00C344D9"/>
    <w:rsid w:val="00C350E6"/>
    <w:rsid w:val="00C3584C"/>
    <w:rsid w:val="00C42478"/>
    <w:rsid w:val="00C43C2D"/>
    <w:rsid w:val="00C45B71"/>
    <w:rsid w:val="00C46737"/>
    <w:rsid w:val="00C51936"/>
    <w:rsid w:val="00C554F7"/>
    <w:rsid w:val="00C564ED"/>
    <w:rsid w:val="00C61DDE"/>
    <w:rsid w:val="00C67244"/>
    <w:rsid w:val="00C70451"/>
    <w:rsid w:val="00C70C56"/>
    <w:rsid w:val="00C71834"/>
    <w:rsid w:val="00C718B6"/>
    <w:rsid w:val="00C76762"/>
    <w:rsid w:val="00C77B7A"/>
    <w:rsid w:val="00C839C9"/>
    <w:rsid w:val="00C869EF"/>
    <w:rsid w:val="00C91522"/>
    <w:rsid w:val="00C922AA"/>
    <w:rsid w:val="00C92458"/>
    <w:rsid w:val="00C92CAE"/>
    <w:rsid w:val="00C95141"/>
    <w:rsid w:val="00CA26A0"/>
    <w:rsid w:val="00CA2F43"/>
    <w:rsid w:val="00CA4D58"/>
    <w:rsid w:val="00CA5087"/>
    <w:rsid w:val="00CA548E"/>
    <w:rsid w:val="00CA588D"/>
    <w:rsid w:val="00CA6C90"/>
    <w:rsid w:val="00CB1DF9"/>
    <w:rsid w:val="00CB22D6"/>
    <w:rsid w:val="00CB58AF"/>
    <w:rsid w:val="00CC221D"/>
    <w:rsid w:val="00CC566E"/>
    <w:rsid w:val="00CC5A58"/>
    <w:rsid w:val="00CC77E7"/>
    <w:rsid w:val="00CD2AEF"/>
    <w:rsid w:val="00CD42D5"/>
    <w:rsid w:val="00CE19FD"/>
    <w:rsid w:val="00CE7D1C"/>
    <w:rsid w:val="00CF103F"/>
    <w:rsid w:val="00CF3E2E"/>
    <w:rsid w:val="00CF489A"/>
    <w:rsid w:val="00CF78D8"/>
    <w:rsid w:val="00D02B8E"/>
    <w:rsid w:val="00D0352A"/>
    <w:rsid w:val="00D0542B"/>
    <w:rsid w:val="00D06840"/>
    <w:rsid w:val="00D0686F"/>
    <w:rsid w:val="00D06D3E"/>
    <w:rsid w:val="00D15F4A"/>
    <w:rsid w:val="00D16838"/>
    <w:rsid w:val="00D26F3C"/>
    <w:rsid w:val="00D34106"/>
    <w:rsid w:val="00D34F31"/>
    <w:rsid w:val="00D51DA7"/>
    <w:rsid w:val="00D542E1"/>
    <w:rsid w:val="00D604A8"/>
    <w:rsid w:val="00D6077D"/>
    <w:rsid w:val="00D658F7"/>
    <w:rsid w:val="00D6712D"/>
    <w:rsid w:val="00D70BC7"/>
    <w:rsid w:val="00D71E16"/>
    <w:rsid w:val="00D76D04"/>
    <w:rsid w:val="00D80F9F"/>
    <w:rsid w:val="00D92976"/>
    <w:rsid w:val="00DA0F8D"/>
    <w:rsid w:val="00DA18FB"/>
    <w:rsid w:val="00DA30CF"/>
    <w:rsid w:val="00DB2ABC"/>
    <w:rsid w:val="00DB59B5"/>
    <w:rsid w:val="00DB6149"/>
    <w:rsid w:val="00DC0363"/>
    <w:rsid w:val="00DC25F5"/>
    <w:rsid w:val="00DC7DB9"/>
    <w:rsid w:val="00DD0FC9"/>
    <w:rsid w:val="00DD4050"/>
    <w:rsid w:val="00DD4715"/>
    <w:rsid w:val="00DD57BB"/>
    <w:rsid w:val="00DD61C9"/>
    <w:rsid w:val="00DD65D7"/>
    <w:rsid w:val="00DD757E"/>
    <w:rsid w:val="00DE04BA"/>
    <w:rsid w:val="00DE5CDA"/>
    <w:rsid w:val="00DE7D24"/>
    <w:rsid w:val="00DF1325"/>
    <w:rsid w:val="00DF4C6B"/>
    <w:rsid w:val="00E01EE1"/>
    <w:rsid w:val="00E0388E"/>
    <w:rsid w:val="00E101C4"/>
    <w:rsid w:val="00E1064D"/>
    <w:rsid w:val="00E14817"/>
    <w:rsid w:val="00E16B7B"/>
    <w:rsid w:val="00E1748B"/>
    <w:rsid w:val="00E21AB2"/>
    <w:rsid w:val="00E27822"/>
    <w:rsid w:val="00E355D2"/>
    <w:rsid w:val="00E36552"/>
    <w:rsid w:val="00E43093"/>
    <w:rsid w:val="00E44E1B"/>
    <w:rsid w:val="00E451CE"/>
    <w:rsid w:val="00E4562D"/>
    <w:rsid w:val="00E4753F"/>
    <w:rsid w:val="00E61281"/>
    <w:rsid w:val="00E6493C"/>
    <w:rsid w:val="00E65A65"/>
    <w:rsid w:val="00E7234D"/>
    <w:rsid w:val="00E73782"/>
    <w:rsid w:val="00E7766A"/>
    <w:rsid w:val="00E817BC"/>
    <w:rsid w:val="00E8233F"/>
    <w:rsid w:val="00E91396"/>
    <w:rsid w:val="00E96AB9"/>
    <w:rsid w:val="00EA2F86"/>
    <w:rsid w:val="00EA38C0"/>
    <w:rsid w:val="00EA6D6E"/>
    <w:rsid w:val="00EB270A"/>
    <w:rsid w:val="00EB31BC"/>
    <w:rsid w:val="00EB4759"/>
    <w:rsid w:val="00EB7A03"/>
    <w:rsid w:val="00EC132E"/>
    <w:rsid w:val="00EC7A35"/>
    <w:rsid w:val="00ED0991"/>
    <w:rsid w:val="00ED3EBE"/>
    <w:rsid w:val="00EF1FB6"/>
    <w:rsid w:val="00EF7DB7"/>
    <w:rsid w:val="00F00217"/>
    <w:rsid w:val="00F04C53"/>
    <w:rsid w:val="00F04D7B"/>
    <w:rsid w:val="00F057C0"/>
    <w:rsid w:val="00F05D7D"/>
    <w:rsid w:val="00F061F0"/>
    <w:rsid w:val="00F23EAA"/>
    <w:rsid w:val="00F23F81"/>
    <w:rsid w:val="00F255CB"/>
    <w:rsid w:val="00F27B9C"/>
    <w:rsid w:val="00F342BE"/>
    <w:rsid w:val="00F347CD"/>
    <w:rsid w:val="00F36D29"/>
    <w:rsid w:val="00F413AC"/>
    <w:rsid w:val="00F4194C"/>
    <w:rsid w:val="00F4323F"/>
    <w:rsid w:val="00F50628"/>
    <w:rsid w:val="00F535C2"/>
    <w:rsid w:val="00F542A5"/>
    <w:rsid w:val="00F54F79"/>
    <w:rsid w:val="00F562F5"/>
    <w:rsid w:val="00F60943"/>
    <w:rsid w:val="00F71185"/>
    <w:rsid w:val="00F75DD1"/>
    <w:rsid w:val="00F80146"/>
    <w:rsid w:val="00F837B5"/>
    <w:rsid w:val="00F84E59"/>
    <w:rsid w:val="00F8603F"/>
    <w:rsid w:val="00F86AC7"/>
    <w:rsid w:val="00F87465"/>
    <w:rsid w:val="00F957DB"/>
    <w:rsid w:val="00F958B1"/>
    <w:rsid w:val="00F95C8A"/>
    <w:rsid w:val="00FA44D2"/>
    <w:rsid w:val="00FA5A0F"/>
    <w:rsid w:val="00FB024E"/>
    <w:rsid w:val="00FB0610"/>
    <w:rsid w:val="00FB0B5B"/>
    <w:rsid w:val="00FB1BB9"/>
    <w:rsid w:val="00FB2590"/>
    <w:rsid w:val="00FB39D5"/>
    <w:rsid w:val="00FB4FF9"/>
    <w:rsid w:val="00FB57DA"/>
    <w:rsid w:val="00FC0DB9"/>
    <w:rsid w:val="00FC2BAC"/>
    <w:rsid w:val="00FC334C"/>
    <w:rsid w:val="00FC396C"/>
    <w:rsid w:val="00FC55DB"/>
    <w:rsid w:val="00FC6940"/>
    <w:rsid w:val="00FD0964"/>
    <w:rsid w:val="00FD605B"/>
    <w:rsid w:val="00FD752D"/>
    <w:rsid w:val="00FE19AB"/>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qFormat/>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Знак2,Знак17,Знак18 Знак,Знак17 Знак1,Normal (Web) Char Знак Знак,Normal (Web) Char Знак,Знак17 Знак Знак,Обычный (Web) Знак Знак Знак,Обычный (Web) Знак Знак Знак Знак Знак Знак,Знак5 Знак,Знак5"/>
    <w:basedOn w:val="a"/>
    <w:link w:val="1"/>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No Spacing"/>
    <w:uiPriority w:val="1"/>
    <w:qFormat/>
    <w:rsid w:val="00A560F7"/>
    <w:pPr>
      <w:spacing w:after="0" w:line="240" w:lineRule="auto"/>
    </w:pPr>
  </w:style>
  <w:style w:type="paragraph" w:styleId="aa">
    <w:name w:val="header"/>
    <w:basedOn w:val="a"/>
    <w:link w:val="ab"/>
    <w:uiPriority w:val="99"/>
    <w:unhideWhenUsed/>
    <w:rsid w:val="00FD605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D605B"/>
  </w:style>
  <w:style w:type="paragraph" w:styleId="ac">
    <w:name w:val="footer"/>
    <w:basedOn w:val="a"/>
    <w:link w:val="ad"/>
    <w:uiPriority w:val="99"/>
    <w:unhideWhenUsed/>
    <w:rsid w:val="00FD605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D605B"/>
  </w:style>
  <w:style w:type="character" w:customStyle="1" w:styleId="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Web) Знак Знак Знак Знак,Знак5 Знак1"/>
    <w:link w:val="a8"/>
    <w:uiPriority w:val="99"/>
    <w:rsid w:val="00EB4759"/>
    <w:rPr>
      <w:rFonts w:ascii="Times New Roman" w:eastAsia="Times New Roman" w:hAnsi="Times New Roman" w:cs="Times New Roman"/>
      <w:sz w:val="24"/>
      <w:szCs w:val="24"/>
      <w:lang w:eastAsia="ru-RU"/>
    </w:rPr>
  </w:style>
  <w:style w:type="paragraph" w:customStyle="1" w:styleId="10">
    <w:name w:val="Без интервала1"/>
    <w:link w:val="ae"/>
    <w:qFormat/>
    <w:rsid w:val="00EB475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e">
    <w:name w:val="Без интервала Знак"/>
    <w:link w:val="10"/>
    <w:locked/>
    <w:rsid w:val="00EB4759"/>
    <w:rPr>
      <w:rFonts w:ascii="Times New Roman CYR" w:eastAsia="Times New Roman" w:hAnsi="Times New Roman CYR" w:cs="Times New Roman"/>
      <w:szCs w:val="20"/>
      <w:lang w:eastAsia="ru-RU"/>
    </w:rPr>
  </w:style>
  <w:style w:type="paragraph" w:customStyle="1" w:styleId="Default">
    <w:name w:val="Default"/>
    <w:rsid w:val="007B73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5C4080"/>
    <w:pPr>
      <w:spacing w:after="120" w:line="480" w:lineRule="auto"/>
      <w:ind w:firstLine="567"/>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semiHidden/>
    <w:rsid w:val="005C4080"/>
    <w:rPr>
      <w:rFonts w:ascii="Times New Roman" w:eastAsia="Calibri" w:hAnsi="Times New Roman" w:cs="Times New Roman"/>
      <w:sz w:val="24"/>
      <w:szCs w:val="24"/>
      <w:lang w:eastAsia="ru-RU"/>
    </w:rPr>
  </w:style>
  <w:style w:type="paragraph" w:styleId="af">
    <w:name w:val="Body Text"/>
    <w:basedOn w:val="a"/>
    <w:link w:val="af0"/>
    <w:uiPriority w:val="99"/>
    <w:unhideWhenUsed/>
    <w:rsid w:val="006227BC"/>
    <w:pPr>
      <w:spacing w:after="120"/>
    </w:pPr>
  </w:style>
  <w:style w:type="character" w:customStyle="1" w:styleId="af0">
    <w:name w:val="Основной текст Знак"/>
    <w:basedOn w:val="a0"/>
    <w:link w:val="af"/>
    <w:uiPriority w:val="99"/>
    <w:rsid w:val="006227BC"/>
  </w:style>
  <w:style w:type="paragraph" w:customStyle="1" w:styleId="11">
    <w:name w:val="Обычный1"/>
    <w:rsid w:val="006227BC"/>
    <w:pPr>
      <w:spacing w:after="0" w:line="276" w:lineRule="auto"/>
    </w:pPr>
    <w:rPr>
      <w:rFonts w:ascii="Arial" w:eastAsia="Arial" w:hAnsi="Arial" w:cs="Arial"/>
      <w:color w:val="000000"/>
      <w:lang w:eastAsia="ru-RU"/>
    </w:rPr>
  </w:style>
  <w:style w:type="paragraph" w:styleId="af1">
    <w:name w:val="Balloon Text"/>
    <w:basedOn w:val="a"/>
    <w:link w:val="af2"/>
    <w:uiPriority w:val="99"/>
    <w:semiHidden/>
    <w:unhideWhenUsed/>
    <w:rsid w:val="00616B9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16B96"/>
    <w:rPr>
      <w:rFonts w:ascii="Segoe UI" w:hAnsi="Segoe UI" w:cs="Segoe UI"/>
      <w:sz w:val="18"/>
      <w:szCs w:val="18"/>
    </w:rPr>
  </w:style>
  <w:style w:type="character" w:customStyle="1" w:styleId="5">
    <w:name w:val="Основной текст (5)_"/>
    <w:basedOn w:val="a0"/>
    <w:link w:val="50"/>
    <w:rsid w:val="00DD4715"/>
    <w:rPr>
      <w:rFonts w:ascii="Times New Roman" w:eastAsia="Times New Roman" w:hAnsi="Times New Roman" w:cs="Times New Roman"/>
      <w:b/>
      <w:bCs/>
      <w:sz w:val="17"/>
      <w:szCs w:val="17"/>
      <w:shd w:val="clear" w:color="auto" w:fill="FFFFFF"/>
    </w:rPr>
  </w:style>
  <w:style w:type="character" w:customStyle="1" w:styleId="21">
    <w:name w:val="Основной текст (2)_"/>
    <w:basedOn w:val="a0"/>
    <w:link w:val="22"/>
    <w:rsid w:val="00DD471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DD4715"/>
    <w:pPr>
      <w:widowControl w:val="0"/>
      <w:shd w:val="clear" w:color="auto" w:fill="FFFFFF"/>
      <w:spacing w:after="0" w:line="253" w:lineRule="exact"/>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DD4715"/>
    <w:pPr>
      <w:widowControl w:val="0"/>
      <w:shd w:val="clear" w:color="auto" w:fill="FFFFFF"/>
      <w:spacing w:after="0" w:line="187" w:lineRule="exact"/>
      <w:jc w:val="both"/>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qFormat/>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Знак2,Знак17,Знак18 Знак,Знак17 Знак1,Normal (Web) Char Знак Знак,Normal (Web) Char Знак,Знак17 Знак Знак,Обычный (Web) Знак Знак Знак,Обычный (Web) Знак Знак Знак Знак Знак Знак,Знак5 Знак,Знак5"/>
    <w:basedOn w:val="a"/>
    <w:link w:val="1"/>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No Spacing"/>
    <w:uiPriority w:val="1"/>
    <w:qFormat/>
    <w:rsid w:val="00A560F7"/>
    <w:pPr>
      <w:spacing w:after="0" w:line="240" w:lineRule="auto"/>
    </w:pPr>
  </w:style>
  <w:style w:type="paragraph" w:styleId="aa">
    <w:name w:val="header"/>
    <w:basedOn w:val="a"/>
    <w:link w:val="ab"/>
    <w:uiPriority w:val="99"/>
    <w:unhideWhenUsed/>
    <w:rsid w:val="00FD605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D605B"/>
  </w:style>
  <w:style w:type="paragraph" w:styleId="ac">
    <w:name w:val="footer"/>
    <w:basedOn w:val="a"/>
    <w:link w:val="ad"/>
    <w:uiPriority w:val="99"/>
    <w:unhideWhenUsed/>
    <w:rsid w:val="00FD605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D605B"/>
  </w:style>
  <w:style w:type="character" w:customStyle="1" w:styleId="1">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Web) Знак Знак Знак Знак,Знак5 Знак1"/>
    <w:link w:val="a8"/>
    <w:uiPriority w:val="99"/>
    <w:rsid w:val="00EB4759"/>
    <w:rPr>
      <w:rFonts w:ascii="Times New Roman" w:eastAsia="Times New Roman" w:hAnsi="Times New Roman" w:cs="Times New Roman"/>
      <w:sz w:val="24"/>
      <w:szCs w:val="24"/>
      <w:lang w:eastAsia="ru-RU"/>
    </w:rPr>
  </w:style>
  <w:style w:type="paragraph" w:customStyle="1" w:styleId="10">
    <w:name w:val="Без интервала1"/>
    <w:link w:val="ae"/>
    <w:qFormat/>
    <w:rsid w:val="00EB475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e">
    <w:name w:val="Без интервала Знак"/>
    <w:link w:val="10"/>
    <w:locked/>
    <w:rsid w:val="00EB4759"/>
    <w:rPr>
      <w:rFonts w:ascii="Times New Roman CYR" w:eastAsia="Times New Roman" w:hAnsi="Times New Roman CYR" w:cs="Times New Roman"/>
      <w:szCs w:val="20"/>
      <w:lang w:eastAsia="ru-RU"/>
    </w:rPr>
  </w:style>
  <w:style w:type="paragraph" w:customStyle="1" w:styleId="Default">
    <w:name w:val="Default"/>
    <w:rsid w:val="007B73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5C4080"/>
    <w:pPr>
      <w:spacing w:after="120" w:line="480" w:lineRule="auto"/>
      <w:ind w:firstLine="567"/>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semiHidden/>
    <w:rsid w:val="005C4080"/>
    <w:rPr>
      <w:rFonts w:ascii="Times New Roman" w:eastAsia="Calibri" w:hAnsi="Times New Roman" w:cs="Times New Roman"/>
      <w:sz w:val="24"/>
      <w:szCs w:val="24"/>
      <w:lang w:eastAsia="ru-RU"/>
    </w:rPr>
  </w:style>
  <w:style w:type="paragraph" w:styleId="af">
    <w:name w:val="Body Text"/>
    <w:basedOn w:val="a"/>
    <w:link w:val="af0"/>
    <w:uiPriority w:val="99"/>
    <w:unhideWhenUsed/>
    <w:rsid w:val="006227BC"/>
    <w:pPr>
      <w:spacing w:after="120"/>
    </w:pPr>
  </w:style>
  <w:style w:type="character" w:customStyle="1" w:styleId="af0">
    <w:name w:val="Основной текст Знак"/>
    <w:basedOn w:val="a0"/>
    <w:link w:val="af"/>
    <w:uiPriority w:val="99"/>
    <w:rsid w:val="006227BC"/>
  </w:style>
  <w:style w:type="paragraph" w:customStyle="1" w:styleId="11">
    <w:name w:val="Обычный1"/>
    <w:rsid w:val="006227BC"/>
    <w:pPr>
      <w:spacing w:after="0" w:line="276" w:lineRule="auto"/>
    </w:pPr>
    <w:rPr>
      <w:rFonts w:ascii="Arial" w:eastAsia="Arial" w:hAnsi="Arial" w:cs="Arial"/>
      <w:color w:val="000000"/>
      <w:lang w:eastAsia="ru-RU"/>
    </w:rPr>
  </w:style>
  <w:style w:type="paragraph" w:styleId="af1">
    <w:name w:val="Balloon Text"/>
    <w:basedOn w:val="a"/>
    <w:link w:val="af2"/>
    <w:uiPriority w:val="99"/>
    <w:semiHidden/>
    <w:unhideWhenUsed/>
    <w:rsid w:val="00616B9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16B96"/>
    <w:rPr>
      <w:rFonts w:ascii="Segoe UI" w:hAnsi="Segoe UI" w:cs="Segoe UI"/>
      <w:sz w:val="18"/>
      <w:szCs w:val="18"/>
    </w:rPr>
  </w:style>
  <w:style w:type="character" w:customStyle="1" w:styleId="5">
    <w:name w:val="Основной текст (5)_"/>
    <w:basedOn w:val="a0"/>
    <w:link w:val="50"/>
    <w:rsid w:val="00DD4715"/>
    <w:rPr>
      <w:rFonts w:ascii="Times New Roman" w:eastAsia="Times New Roman" w:hAnsi="Times New Roman" w:cs="Times New Roman"/>
      <w:b/>
      <w:bCs/>
      <w:sz w:val="17"/>
      <w:szCs w:val="17"/>
      <w:shd w:val="clear" w:color="auto" w:fill="FFFFFF"/>
    </w:rPr>
  </w:style>
  <w:style w:type="character" w:customStyle="1" w:styleId="21">
    <w:name w:val="Основной текст (2)_"/>
    <w:basedOn w:val="a0"/>
    <w:link w:val="22"/>
    <w:rsid w:val="00DD471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DD4715"/>
    <w:pPr>
      <w:widowControl w:val="0"/>
      <w:shd w:val="clear" w:color="auto" w:fill="FFFFFF"/>
      <w:spacing w:after="0" w:line="253" w:lineRule="exact"/>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DD4715"/>
    <w:pPr>
      <w:widowControl w:val="0"/>
      <w:shd w:val="clear" w:color="auto" w:fill="FFFFFF"/>
      <w:spacing w:after="0" w:line="187" w:lineRule="exact"/>
      <w:jc w:val="both"/>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27749465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mailto:analitika@ki.arbit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10BC-37B2-40B6-93A1-65D5FC2D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33319</Words>
  <Characters>18992</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stat2</cp:lastModifiedBy>
  <cp:revision>4</cp:revision>
  <cp:lastPrinted>2023-11-06T12:35:00Z</cp:lastPrinted>
  <dcterms:created xsi:type="dcterms:W3CDTF">2023-12-08T13:20:00Z</dcterms:created>
  <dcterms:modified xsi:type="dcterms:W3CDTF">2023-12-08T13:38:00Z</dcterms:modified>
</cp:coreProperties>
</file>