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2A3D" w14:textId="77777777" w:rsidR="00BA016B" w:rsidRPr="00A153E9" w:rsidRDefault="00BA016B">
      <w:pPr>
        <w:spacing w:before="240" w:after="0" w:line="240" w:lineRule="auto"/>
        <w:jc w:val="right"/>
        <w:rPr>
          <w:rFonts w:ascii="Times New Roman" w:eastAsia="Times New Roman" w:hAnsi="Times New Roman" w:cs="Times New Roman"/>
          <w:b/>
          <w:i/>
          <w:color w:val="4A86E8"/>
          <w:sz w:val="24"/>
          <w:szCs w:val="24"/>
          <w:highlight w:val="white"/>
        </w:rPr>
      </w:pPr>
    </w:p>
    <w:p w14:paraId="6B8D5487" w14:textId="77777777" w:rsidR="004372E5" w:rsidRPr="004372E5" w:rsidRDefault="004372E5" w:rsidP="004372E5">
      <w:pPr>
        <w:spacing w:after="0" w:line="240" w:lineRule="auto"/>
        <w:jc w:val="center"/>
        <w:rPr>
          <w:rFonts w:ascii="Times New Roman" w:hAnsi="Times New Roman" w:cs="Times New Roman"/>
          <w:b/>
          <w:bCs/>
          <w:sz w:val="36"/>
          <w:szCs w:val="36"/>
        </w:rPr>
      </w:pPr>
      <w:r w:rsidRPr="004372E5">
        <w:rPr>
          <w:rFonts w:ascii="Times New Roman" w:hAnsi="Times New Roman" w:cs="Times New Roman"/>
          <w:b/>
          <w:bCs/>
          <w:sz w:val="36"/>
          <w:szCs w:val="36"/>
        </w:rPr>
        <w:t xml:space="preserve">ЗАПОРІЗЬКА ОБЛАСНА </w:t>
      </w:r>
    </w:p>
    <w:p w14:paraId="27F0AE50" w14:textId="77777777" w:rsidR="004372E5" w:rsidRPr="004372E5" w:rsidRDefault="004372E5" w:rsidP="004372E5">
      <w:pPr>
        <w:spacing w:after="0" w:line="240" w:lineRule="auto"/>
        <w:jc w:val="center"/>
        <w:rPr>
          <w:rFonts w:ascii="Times New Roman" w:hAnsi="Times New Roman" w:cs="Times New Roman"/>
          <w:b/>
          <w:bCs/>
          <w:sz w:val="38"/>
          <w:szCs w:val="38"/>
        </w:rPr>
      </w:pPr>
      <w:r w:rsidRPr="004372E5">
        <w:rPr>
          <w:rFonts w:ascii="Times New Roman" w:hAnsi="Times New Roman" w:cs="Times New Roman"/>
          <w:b/>
          <w:bCs/>
          <w:sz w:val="36"/>
          <w:szCs w:val="36"/>
        </w:rPr>
        <w:t>ДЕРЖАВНА АДМІНІСТРАЦІЯ</w:t>
      </w:r>
    </w:p>
    <w:p w14:paraId="575C02DC" w14:textId="77777777" w:rsidR="004372E5" w:rsidRPr="004372E5" w:rsidRDefault="004372E5" w:rsidP="004372E5">
      <w:pPr>
        <w:spacing w:after="0" w:line="240" w:lineRule="auto"/>
        <w:jc w:val="center"/>
        <w:rPr>
          <w:rFonts w:ascii="Times New Roman" w:hAnsi="Times New Roman" w:cs="Times New Roman"/>
          <w:b/>
          <w:bCs/>
          <w:sz w:val="38"/>
          <w:szCs w:val="38"/>
        </w:rPr>
      </w:pPr>
    </w:p>
    <w:p w14:paraId="7FE69CEA" w14:textId="77777777" w:rsidR="004372E5" w:rsidRPr="004372E5" w:rsidRDefault="004372E5" w:rsidP="004372E5">
      <w:pPr>
        <w:spacing w:after="0" w:line="240" w:lineRule="auto"/>
        <w:jc w:val="center"/>
        <w:rPr>
          <w:rFonts w:ascii="Times New Roman" w:hAnsi="Times New Roman" w:cs="Times New Roman"/>
          <w:b/>
          <w:bCs/>
          <w:sz w:val="38"/>
          <w:szCs w:val="38"/>
        </w:rPr>
      </w:pPr>
    </w:p>
    <w:tbl>
      <w:tblPr>
        <w:tblW w:w="9606" w:type="dxa"/>
        <w:tblInd w:w="288" w:type="dxa"/>
        <w:tblLayout w:type="fixed"/>
        <w:tblLook w:val="0000" w:firstRow="0" w:lastRow="0" w:firstColumn="0" w:lastColumn="0" w:noHBand="0" w:noVBand="0"/>
      </w:tblPr>
      <w:tblGrid>
        <w:gridCol w:w="4923"/>
        <w:gridCol w:w="2019"/>
        <w:gridCol w:w="322"/>
        <w:gridCol w:w="2342"/>
      </w:tblGrid>
      <w:tr w:rsidR="004372E5" w:rsidRPr="004372E5" w14:paraId="3BDDECB7" w14:textId="77777777" w:rsidTr="001117D8">
        <w:tc>
          <w:tcPr>
            <w:tcW w:w="4923" w:type="dxa"/>
          </w:tcPr>
          <w:p w14:paraId="4D1ECBE5" w14:textId="77777777" w:rsidR="004372E5" w:rsidRPr="004372E5" w:rsidRDefault="004372E5" w:rsidP="004372E5">
            <w:pPr>
              <w:spacing w:after="0" w:line="240" w:lineRule="auto"/>
              <w:rPr>
                <w:rFonts w:ascii="Times New Roman" w:hAnsi="Times New Roman" w:cs="Times New Roman"/>
                <w:b/>
                <w:bCs/>
                <w:sz w:val="24"/>
                <w:szCs w:val="24"/>
              </w:rPr>
            </w:pPr>
          </w:p>
        </w:tc>
        <w:tc>
          <w:tcPr>
            <w:tcW w:w="4683" w:type="dxa"/>
            <w:gridSpan w:val="3"/>
          </w:tcPr>
          <w:p w14:paraId="3180F904" w14:textId="77777777" w:rsidR="004372E5" w:rsidRPr="004372E5" w:rsidRDefault="004372E5" w:rsidP="004372E5">
            <w:pPr>
              <w:spacing w:after="0" w:line="240" w:lineRule="auto"/>
              <w:rPr>
                <w:rFonts w:ascii="Times New Roman" w:hAnsi="Times New Roman" w:cs="Times New Roman"/>
                <w:b/>
                <w:bCs/>
                <w:noProof/>
                <w:sz w:val="24"/>
                <w:szCs w:val="24"/>
              </w:rPr>
            </w:pPr>
            <w:r w:rsidRPr="004372E5">
              <w:rPr>
                <w:rFonts w:ascii="Times New Roman" w:hAnsi="Times New Roman" w:cs="Times New Roman"/>
                <w:b/>
                <w:bCs/>
                <w:noProof/>
                <w:sz w:val="24"/>
                <w:szCs w:val="24"/>
              </w:rPr>
              <w:t>ЗАТВЕРДЖЕНО</w:t>
            </w:r>
          </w:p>
        </w:tc>
      </w:tr>
      <w:tr w:rsidR="004372E5" w:rsidRPr="004372E5" w14:paraId="06E6C3B4" w14:textId="77777777" w:rsidTr="001117D8">
        <w:tc>
          <w:tcPr>
            <w:tcW w:w="4923" w:type="dxa"/>
          </w:tcPr>
          <w:p w14:paraId="4BCEEF4A" w14:textId="77777777" w:rsidR="004372E5" w:rsidRPr="004372E5" w:rsidRDefault="004372E5" w:rsidP="004372E5">
            <w:pPr>
              <w:spacing w:after="0" w:line="240" w:lineRule="auto"/>
              <w:rPr>
                <w:rFonts w:ascii="Times New Roman" w:hAnsi="Times New Roman" w:cs="Times New Roman"/>
                <w:b/>
                <w:bCs/>
                <w:sz w:val="24"/>
                <w:szCs w:val="24"/>
              </w:rPr>
            </w:pPr>
          </w:p>
        </w:tc>
        <w:tc>
          <w:tcPr>
            <w:tcW w:w="4683" w:type="dxa"/>
            <w:gridSpan w:val="3"/>
          </w:tcPr>
          <w:p w14:paraId="5CBEB64F" w14:textId="77777777" w:rsidR="004372E5" w:rsidRPr="004372E5" w:rsidRDefault="004372E5" w:rsidP="004372E5">
            <w:pPr>
              <w:spacing w:after="0" w:line="240" w:lineRule="auto"/>
              <w:rPr>
                <w:rFonts w:ascii="Times New Roman" w:hAnsi="Times New Roman" w:cs="Times New Roman"/>
                <w:b/>
                <w:bCs/>
                <w:lang w:eastAsia="en-US"/>
              </w:rPr>
            </w:pPr>
            <w:r w:rsidRPr="004372E5">
              <w:rPr>
                <w:rFonts w:ascii="Times New Roman" w:hAnsi="Times New Roman" w:cs="Times New Roman"/>
                <w:b/>
                <w:bCs/>
                <w:lang w:eastAsia="en-US"/>
              </w:rPr>
              <w:t>Рішенням уповноваженої особи апарату</w:t>
            </w:r>
          </w:p>
          <w:p w14:paraId="1B64D908" w14:textId="057FF9BF" w:rsidR="004372E5" w:rsidRPr="00F30180" w:rsidRDefault="004372E5" w:rsidP="00F30180">
            <w:pPr>
              <w:spacing w:after="0" w:line="240" w:lineRule="auto"/>
              <w:rPr>
                <w:rFonts w:ascii="Times New Roman" w:hAnsi="Times New Roman" w:cs="Times New Roman"/>
                <w:bCs/>
                <w:sz w:val="24"/>
                <w:szCs w:val="24"/>
              </w:rPr>
            </w:pPr>
            <w:r w:rsidRPr="004372E5">
              <w:rPr>
                <w:rFonts w:ascii="Times New Roman" w:hAnsi="Times New Roman" w:cs="Times New Roman"/>
                <w:b/>
                <w:bCs/>
                <w:lang w:eastAsia="en-US"/>
              </w:rPr>
              <w:t xml:space="preserve">Запорізької обласної державної адміністрації від </w:t>
            </w:r>
            <w:r w:rsidR="00F30180" w:rsidRPr="00F30180">
              <w:rPr>
                <w:rFonts w:ascii="Times New Roman" w:hAnsi="Times New Roman" w:cs="Times New Roman"/>
                <w:b/>
                <w:bCs/>
                <w:lang w:eastAsia="en-US"/>
              </w:rPr>
              <w:t>13.03.2024</w:t>
            </w:r>
            <w:r w:rsidRPr="004372E5">
              <w:rPr>
                <w:rFonts w:ascii="Times New Roman" w:hAnsi="Times New Roman" w:cs="Times New Roman"/>
                <w:b/>
                <w:bCs/>
                <w:lang w:eastAsia="en-US"/>
              </w:rPr>
              <w:t xml:space="preserve"> №</w:t>
            </w:r>
            <w:r w:rsidR="00F30180" w:rsidRPr="00F30180">
              <w:rPr>
                <w:rFonts w:ascii="Times New Roman" w:hAnsi="Times New Roman" w:cs="Times New Roman"/>
                <w:b/>
                <w:bCs/>
                <w:lang w:eastAsia="en-US"/>
              </w:rPr>
              <w:t>03/24</w:t>
            </w:r>
            <w:bookmarkStart w:id="0" w:name="_GoBack"/>
            <w:bookmarkEnd w:id="0"/>
          </w:p>
        </w:tc>
      </w:tr>
      <w:tr w:rsidR="004372E5" w:rsidRPr="004372E5" w14:paraId="451519AA" w14:textId="77777777" w:rsidTr="001117D8">
        <w:tc>
          <w:tcPr>
            <w:tcW w:w="4923" w:type="dxa"/>
          </w:tcPr>
          <w:p w14:paraId="5DEE81EB" w14:textId="77777777" w:rsidR="004372E5" w:rsidRPr="004372E5" w:rsidRDefault="004372E5" w:rsidP="004372E5">
            <w:pPr>
              <w:spacing w:after="0" w:line="240" w:lineRule="auto"/>
              <w:rPr>
                <w:rFonts w:ascii="Times New Roman" w:hAnsi="Times New Roman" w:cs="Times New Roman"/>
                <w:b/>
                <w:bCs/>
                <w:sz w:val="24"/>
                <w:szCs w:val="24"/>
              </w:rPr>
            </w:pPr>
          </w:p>
        </w:tc>
        <w:tc>
          <w:tcPr>
            <w:tcW w:w="2019" w:type="dxa"/>
          </w:tcPr>
          <w:p w14:paraId="21FAF0AF" w14:textId="77777777" w:rsidR="004372E5" w:rsidRPr="004372E5" w:rsidRDefault="004372E5" w:rsidP="004372E5">
            <w:pPr>
              <w:spacing w:after="0" w:line="240" w:lineRule="auto"/>
              <w:rPr>
                <w:rFonts w:ascii="Times New Roman" w:hAnsi="Times New Roman" w:cs="Times New Roman"/>
                <w:bCs/>
                <w:sz w:val="24"/>
                <w:szCs w:val="24"/>
              </w:rPr>
            </w:pPr>
          </w:p>
        </w:tc>
        <w:tc>
          <w:tcPr>
            <w:tcW w:w="2664" w:type="dxa"/>
            <w:gridSpan w:val="2"/>
          </w:tcPr>
          <w:p w14:paraId="32F03B06" w14:textId="77777777" w:rsidR="004372E5" w:rsidRPr="004372E5" w:rsidRDefault="004372E5" w:rsidP="004372E5">
            <w:pPr>
              <w:spacing w:after="0" w:line="240" w:lineRule="auto"/>
              <w:rPr>
                <w:rFonts w:ascii="Times New Roman" w:hAnsi="Times New Roman" w:cs="Times New Roman"/>
                <w:b/>
                <w:sz w:val="24"/>
                <w:szCs w:val="24"/>
                <w:highlight w:val="yellow"/>
              </w:rPr>
            </w:pPr>
          </w:p>
        </w:tc>
      </w:tr>
      <w:tr w:rsidR="004372E5" w:rsidRPr="004372E5" w14:paraId="0D7CC4EA" w14:textId="77777777" w:rsidTr="001117D8">
        <w:tc>
          <w:tcPr>
            <w:tcW w:w="4923" w:type="dxa"/>
          </w:tcPr>
          <w:p w14:paraId="55866958" w14:textId="77777777" w:rsidR="004372E5" w:rsidRPr="004372E5" w:rsidRDefault="004372E5" w:rsidP="004372E5">
            <w:pPr>
              <w:spacing w:after="0" w:line="240" w:lineRule="auto"/>
              <w:rPr>
                <w:rFonts w:ascii="Times New Roman" w:hAnsi="Times New Roman" w:cs="Times New Roman"/>
                <w:b/>
                <w:bCs/>
                <w:sz w:val="24"/>
                <w:szCs w:val="24"/>
              </w:rPr>
            </w:pPr>
          </w:p>
        </w:tc>
        <w:tc>
          <w:tcPr>
            <w:tcW w:w="4683" w:type="dxa"/>
            <w:gridSpan w:val="3"/>
          </w:tcPr>
          <w:p w14:paraId="208445F6" w14:textId="77777777" w:rsidR="004372E5" w:rsidRPr="004372E5" w:rsidRDefault="004372E5" w:rsidP="004372E5">
            <w:pPr>
              <w:spacing w:after="0" w:line="240" w:lineRule="auto"/>
              <w:rPr>
                <w:rFonts w:ascii="Times New Roman" w:hAnsi="Times New Roman" w:cs="Times New Roman"/>
                <w:b/>
                <w:bCs/>
                <w:sz w:val="24"/>
                <w:szCs w:val="24"/>
              </w:rPr>
            </w:pPr>
          </w:p>
        </w:tc>
      </w:tr>
      <w:tr w:rsidR="004372E5" w:rsidRPr="004372E5" w14:paraId="4D3C10BB" w14:textId="77777777" w:rsidTr="001117D8">
        <w:tc>
          <w:tcPr>
            <w:tcW w:w="4923" w:type="dxa"/>
          </w:tcPr>
          <w:p w14:paraId="069AF09F" w14:textId="77777777" w:rsidR="004372E5" w:rsidRPr="004372E5" w:rsidRDefault="004372E5" w:rsidP="004372E5">
            <w:pPr>
              <w:spacing w:after="0" w:line="240" w:lineRule="auto"/>
              <w:rPr>
                <w:rFonts w:ascii="Times New Roman" w:hAnsi="Times New Roman" w:cs="Times New Roman"/>
                <w:b/>
                <w:bCs/>
                <w:sz w:val="24"/>
                <w:szCs w:val="24"/>
              </w:rPr>
            </w:pPr>
          </w:p>
        </w:tc>
        <w:tc>
          <w:tcPr>
            <w:tcW w:w="2341" w:type="dxa"/>
            <w:gridSpan w:val="2"/>
          </w:tcPr>
          <w:p w14:paraId="010DAC4D" w14:textId="77777777" w:rsidR="004372E5" w:rsidRPr="004372E5" w:rsidRDefault="004372E5" w:rsidP="004372E5">
            <w:pPr>
              <w:spacing w:after="0" w:line="240" w:lineRule="auto"/>
              <w:jc w:val="both"/>
              <w:rPr>
                <w:rFonts w:ascii="Times New Roman" w:hAnsi="Times New Roman" w:cs="Times New Roman"/>
                <w:b/>
                <w:bCs/>
                <w:sz w:val="24"/>
                <w:szCs w:val="24"/>
              </w:rPr>
            </w:pPr>
          </w:p>
        </w:tc>
        <w:tc>
          <w:tcPr>
            <w:tcW w:w="2342" w:type="dxa"/>
          </w:tcPr>
          <w:p w14:paraId="0497C3B8" w14:textId="77777777" w:rsidR="004372E5" w:rsidRPr="004372E5" w:rsidRDefault="004372E5" w:rsidP="004372E5">
            <w:pPr>
              <w:spacing w:after="0" w:line="240" w:lineRule="auto"/>
              <w:jc w:val="both"/>
              <w:rPr>
                <w:rFonts w:ascii="Times New Roman" w:hAnsi="Times New Roman" w:cs="Times New Roman"/>
                <w:b/>
                <w:bCs/>
                <w:sz w:val="24"/>
                <w:szCs w:val="24"/>
              </w:rPr>
            </w:pPr>
          </w:p>
        </w:tc>
      </w:tr>
    </w:tbl>
    <w:p w14:paraId="145AC5B0" w14:textId="77777777" w:rsidR="004372E5" w:rsidRPr="004372E5" w:rsidRDefault="004372E5" w:rsidP="004372E5">
      <w:pPr>
        <w:spacing w:after="0" w:line="240" w:lineRule="auto"/>
        <w:ind w:left="320"/>
        <w:jc w:val="center"/>
        <w:rPr>
          <w:rFonts w:ascii="Times New Roman" w:hAnsi="Times New Roman" w:cs="Times New Roman"/>
          <w:b/>
          <w:bCs/>
          <w:sz w:val="24"/>
          <w:szCs w:val="24"/>
        </w:rPr>
      </w:pPr>
    </w:p>
    <w:p w14:paraId="795EACCD" w14:textId="77777777" w:rsidR="004372E5" w:rsidRPr="004372E5" w:rsidRDefault="004372E5" w:rsidP="004372E5">
      <w:pPr>
        <w:spacing w:after="0" w:line="240" w:lineRule="auto"/>
        <w:ind w:left="320"/>
        <w:jc w:val="center"/>
        <w:rPr>
          <w:rFonts w:ascii="Times New Roman" w:hAnsi="Times New Roman" w:cs="Times New Roman"/>
          <w:b/>
          <w:bCs/>
          <w:sz w:val="24"/>
          <w:szCs w:val="24"/>
        </w:rPr>
      </w:pPr>
    </w:p>
    <w:p w14:paraId="401839B2" w14:textId="77777777" w:rsidR="004372E5" w:rsidRPr="004372E5" w:rsidRDefault="004372E5" w:rsidP="004372E5">
      <w:pPr>
        <w:spacing w:after="0" w:line="240" w:lineRule="auto"/>
        <w:ind w:left="320"/>
        <w:jc w:val="center"/>
        <w:rPr>
          <w:rFonts w:ascii="Times New Roman" w:hAnsi="Times New Roman" w:cs="Times New Roman"/>
          <w:b/>
          <w:bCs/>
          <w:sz w:val="24"/>
          <w:szCs w:val="24"/>
        </w:rPr>
      </w:pPr>
    </w:p>
    <w:p w14:paraId="7C6A3A00" w14:textId="77777777" w:rsidR="004372E5" w:rsidRPr="004372E5" w:rsidRDefault="004372E5" w:rsidP="004372E5">
      <w:pPr>
        <w:spacing w:after="0" w:line="240" w:lineRule="auto"/>
        <w:jc w:val="center"/>
        <w:rPr>
          <w:rFonts w:ascii="Times New Roman" w:hAnsi="Times New Roman" w:cs="Times New Roman"/>
          <w:b/>
          <w:bCs/>
          <w:sz w:val="24"/>
          <w:szCs w:val="24"/>
        </w:rPr>
      </w:pPr>
    </w:p>
    <w:tbl>
      <w:tblPr>
        <w:tblW w:w="9785" w:type="dxa"/>
        <w:tblInd w:w="250" w:type="dxa"/>
        <w:tblLayout w:type="fixed"/>
        <w:tblLook w:val="0000" w:firstRow="0" w:lastRow="0" w:firstColumn="0" w:lastColumn="0" w:noHBand="0" w:noVBand="0"/>
      </w:tblPr>
      <w:tblGrid>
        <w:gridCol w:w="9785"/>
      </w:tblGrid>
      <w:tr w:rsidR="004372E5" w:rsidRPr="004372E5" w14:paraId="3D2EEB25" w14:textId="77777777" w:rsidTr="001117D8">
        <w:trPr>
          <w:trHeight w:val="1495"/>
        </w:trPr>
        <w:tc>
          <w:tcPr>
            <w:tcW w:w="9785" w:type="dxa"/>
            <w:tcBorders>
              <w:top w:val="nil"/>
              <w:left w:val="nil"/>
              <w:bottom w:val="nil"/>
              <w:right w:val="nil"/>
            </w:tcBorders>
          </w:tcPr>
          <w:tbl>
            <w:tblPr>
              <w:tblW w:w="0" w:type="auto"/>
              <w:tblLayout w:type="fixed"/>
              <w:tblLook w:val="0000" w:firstRow="0" w:lastRow="0" w:firstColumn="0" w:lastColumn="0" w:noHBand="0" w:noVBand="0"/>
            </w:tblPr>
            <w:tblGrid>
              <w:gridCol w:w="9847"/>
            </w:tblGrid>
            <w:tr w:rsidR="004372E5" w:rsidRPr="004372E5" w14:paraId="119BCA6B" w14:textId="77777777" w:rsidTr="001117D8">
              <w:trPr>
                <w:trHeight w:val="633"/>
              </w:trPr>
              <w:tc>
                <w:tcPr>
                  <w:tcW w:w="9847" w:type="dxa"/>
                  <w:tcBorders>
                    <w:top w:val="nil"/>
                    <w:left w:val="nil"/>
                    <w:bottom w:val="nil"/>
                    <w:right w:val="nil"/>
                  </w:tcBorders>
                </w:tcPr>
                <w:p w14:paraId="12401820" w14:textId="77777777" w:rsidR="004372E5" w:rsidRPr="004372E5" w:rsidRDefault="004372E5" w:rsidP="004372E5">
                  <w:pPr>
                    <w:spacing w:after="0" w:line="240" w:lineRule="auto"/>
                    <w:jc w:val="center"/>
                    <w:rPr>
                      <w:rFonts w:ascii="Times New Roman" w:hAnsi="Times New Roman" w:cs="Times New Roman"/>
                      <w:b/>
                      <w:bCs/>
                      <w:caps/>
                      <w:sz w:val="44"/>
                      <w:szCs w:val="44"/>
                    </w:rPr>
                  </w:pPr>
                  <w:r w:rsidRPr="004372E5">
                    <w:rPr>
                      <w:rFonts w:ascii="Times New Roman" w:hAnsi="Times New Roman" w:cs="Times New Roman"/>
                      <w:b/>
                      <w:bCs/>
                      <w:caps/>
                      <w:sz w:val="44"/>
                      <w:szCs w:val="44"/>
                    </w:rPr>
                    <w:t>ТЕНДЕРНА ДОКУМЕНТАЦІЯ</w:t>
                  </w:r>
                </w:p>
                <w:p w14:paraId="3FEA3C7F" w14:textId="77777777" w:rsidR="004372E5" w:rsidRPr="004372E5" w:rsidRDefault="004372E5" w:rsidP="004372E5">
                  <w:pPr>
                    <w:spacing w:after="0" w:line="240" w:lineRule="auto"/>
                    <w:rPr>
                      <w:rFonts w:ascii="Times New Roman" w:hAnsi="Times New Roman" w:cs="Times New Roman"/>
                      <w:b/>
                      <w:bCs/>
                      <w:caps/>
                      <w:sz w:val="36"/>
                      <w:szCs w:val="36"/>
                    </w:rPr>
                  </w:pPr>
                </w:p>
                <w:p w14:paraId="181FA8CF" w14:textId="77777777" w:rsidR="004372E5" w:rsidRPr="004372E5" w:rsidRDefault="004372E5" w:rsidP="004372E5">
                  <w:pPr>
                    <w:spacing w:after="0" w:line="240" w:lineRule="auto"/>
                    <w:jc w:val="center"/>
                    <w:rPr>
                      <w:rFonts w:ascii="Times New Roman" w:hAnsi="Times New Roman" w:cs="Times New Roman"/>
                      <w:b/>
                      <w:bCs/>
                      <w:caps/>
                      <w:sz w:val="28"/>
                      <w:szCs w:val="28"/>
                    </w:rPr>
                  </w:pPr>
                </w:p>
              </w:tc>
            </w:tr>
          </w:tbl>
          <w:p w14:paraId="20B12DB6" w14:textId="77777777" w:rsidR="004372E5" w:rsidRPr="004372E5" w:rsidRDefault="004372E5" w:rsidP="004372E5">
            <w:pPr>
              <w:spacing w:after="0" w:line="240" w:lineRule="auto"/>
              <w:jc w:val="center"/>
              <w:rPr>
                <w:rFonts w:ascii="Times New Roman" w:hAnsi="Times New Roman" w:cs="Times New Roman"/>
                <w:b/>
                <w:bCs/>
                <w:sz w:val="40"/>
                <w:szCs w:val="40"/>
              </w:rPr>
            </w:pPr>
            <w:r w:rsidRPr="004372E5">
              <w:rPr>
                <w:rFonts w:ascii="Times New Roman" w:hAnsi="Times New Roman" w:cs="Times New Roman"/>
                <w:b/>
                <w:bCs/>
                <w:sz w:val="40"/>
                <w:szCs w:val="40"/>
              </w:rPr>
              <w:t xml:space="preserve">на проведення відкритих торгів </w:t>
            </w:r>
          </w:p>
          <w:p w14:paraId="4833537E" w14:textId="77777777" w:rsidR="004372E5" w:rsidRPr="004372E5" w:rsidRDefault="004372E5" w:rsidP="004372E5">
            <w:pPr>
              <w:spacing w:after="0" w:line="240" w:lineRule="auto"/>
              <w:jc w:val="center"/>
              <w:rPr>
                <w:rFonts w:ascii="Times New Roman" w:hAnsi="Times New Roman" w:cs="Times New Roman"/>
                <w:b/>
                <w:bCs/>
                <w:sz w:val="40"/>
                <w:szCs w:val="40"/>
              </w:rPr>
            </w:pPr>
            <w:r w:rsidRPr="004372E5">
              <w:rPr>
                <w:rFonts w:ascii="Times New Roman" w:hAnsi="Times New Roman" w:cs="Times New Roman"/>
                <w:b/>
                <w:bCs/>
                <w:sz w:val="40"/>
                <w:szCs w:val="40"/>
              </w:rPr>
              <w:t xml:space="preserve">(з особливостями) </w:t>
            </w:r>
          </w:p>
          <w:p w14:paraId="7416E156" w14:textId="77777777" w:rsidR="004372E5" w:rsidRPr="004372E5" w:rsidRDefault="004372E5" w:rsidP="004372E5">
            <w:pPr>
              <w:spacing w:after="0" w:line="240" w:lineRule="auto"/>
              <w:jc w:val="center"/>
              <w:rPr>
                <w:rFonts w:ascii="Times New Roman" w:hAnsi="Times New Roman" w:cs="Times New Roman"/>
                <w:b/>
                <w:bCs/>
                <w:sz w:val="40"/>
                <w:szCs w:val="40"/>
              </w:rPr>
            </w:pPr>
            <w:r w:rsidRPr="004372E5">
              <w:rPr>
                <w:rFonts w:ascii="Times New Roman" w:hAnsi="Times New Roman" w:cs="Times New Roman"/>
                <w:b/>
                <w:bCs/>
                <w:sz w:val="40"/>
                <w:szCs w:val="40"/>
              </w:rPr>
              <w:t>на закупівлю</w:t>
            </w:r>
          </w:p>
          <w:p w14:paraId="2CCF94E8" w14:textId="77777777" w:rsidR="004372E5" w:rsidRPr="004372E5" w:rsidRDefault="004372E5" w:rsidP="004372E5">
            <w:pPr>
              <w:spacing w:after="0" w:line="240" w:lineRule="auto"/>
              <w:jc w:val="center"/>
              <w:rPr>
                <w:rFonts w:ascii="Times New Roman" w:hAnsi="Times New Roman" w:cs="Times New Roman"/>
                <w:b/>
                <w:bCs/>
                <w:sz w:val="40"/>
                <w:szCs w:val="40"/>
              </w:rPr>
            </w:pPr>
          </w:p>
          <w:p w14:paraId="32905B14" w14:textId="77777777" w:rsidR="004372E5" w:rsidRPr="004372E5" w:rsidRDefault="004372E5" w:rsidP="004372E5">
            <w:pPr>
              <w:spacing w:after="0" w:line="240" w:lineRule="auto"/>
              <w:jc w:val="center"/>
              <w:rPr>
                <w:rFonts w:ascii="Times New Roman" w:hAnsi="Times New Roman" w:cs="Times New Roman"/>
                <w:b/>
                <w:bCs/>
                <w:sz w:val="40"/>
                <w:szCs w:val="40"/>
              </w:rPr>
            </w:pPr>
          </w:p>
          <w:p w14:paraId="6702DD17" w14:textId="77777777" w:rsidR="004372E5" w:rsidRPr="004372E5" w:rsidRDefault="004372E5" w:rsidP="004372E5">
            <w:pPr>
              <w:spacing w:after="0" w:line="240" w:lineRule="auto"/>
              <w:jc w:val="center"/>
              <w:rPr>
                <w:rFonts w:ascii="Times New Roman" w:hAnsi="Times New Roman" w:cs="Times New Roman"/>
                <w:b/>
                <w:bCs/>
                <w:sz w:val="40"/>
                <w:szCs w:val="40"/>
              </w:rPr>
            </w:pPr>
          </w:p>
          <w:p w14:paraId="73E8987D" w14:textId="77777777" w:rsidR="004372E5" w:rsidRPr="004372E5" w:rsidRDefault="004372E5" w:rsidP="004372E5">
            <w:pPr>
              <w:spacing w:after="0" w:line="240" w:lineRule="auto"/>
              <w:jc w:val="center"/>
              <w:rPr>
                <w:rFonts w:ascii="Times New Roman" w:hAnsi="Times New Roman" w:cs="Times New Roman"/>
                <w:b/>
                <w:bCs/>
                <w:sz w:val="40"/>
                <w:szCs w:val="40"/>
              </w:rPr>
            </w:pPr>
          </w:p>
        </w:tc>
      </w:tr>
    </w:tbl>
    <w:p w14:paraId="4BFFCE78" w14:textId="77777777" w:rsidR="004372E5" w:rsidRPr="004372E5" w:rsidRDefault="004372E5" w:rsidP="004372E5">
      <w:pPr>
        <w:spacing w:after="0" w:line="240" w:lineRule="auto"/>
        <w:jc w:val="center"/>
        <w:rPr>
          <w:rFonts w:ascii="Times New Roman" w:hAnsi="Times New Roman" w:cs="Times New Roman"/>
          <w:b/>
          <w:sz w:val="36"/>
          <w:szCs w:val="36"/>
        </w:rPr>
      </w:pPr>
    </w:p>
    <w:p w14:paraId="2FA0BE3E" w14:textId="77777777" w:rsidR="004372E5" w:rsidRDefault="004372E5" w:rsidP="004372E5">
      <w:pPr>
        <w:widowControl w:val="0"/>
        <w:ind w:firstLine="5"/>
        <w:jc w:val="center"/>
        <w:rPr>
          <w:rFonts w:ascii="Times New Roman" w:hAnsi="Times New Roman" w:cs="Times New Roman"/>
          <w:b/>
          <w:bCs/>
          <w:sz w:val="40"/>
          <w:szCs w:val="40"/>
        </w:rPr>
      </w:pPr>
      <w:bookmarkStart w:id="1" w:name="_Hlk86070616"/>
      <w:r w:rsidRPr="004372E5">
        <w:rPr>
          <w:rFonts w:ascii="Times New Roman" w:hAnsi="Times New Roman" w:cs="Times New Roman"/>
          <w:b/>
          <w:bCs/>
          <w:sz w:val="40"/>
          <w:szCs w:val="40"/>
        </w:rPr>
        <w:t xml:space="preserve">ДК 021:2015: 39130000-2 - Офісні меблі </w:t>
      </w:r>
    </w:p>
    <w:p w14:paraId="44AF1289" w14:textId="77777777" w:rsidR="004372E5" w:rsidRPr="004372E5" w:rsidRDefault="004372E5" w:rsidP="004372E5">
      <w:pPr>
        <w:widowControl w:val="0"/>
        <w:ind w:firstLine="5"/>
        <w:jc w:val="center"/>
        <w:rPr>
          <w:rFonts w:ascii="Times New Roman" w:hAnsi="Times New Roman" w:cs="Times New Roman"/>
          <w:kern w:val="36"/>
          <w:sz w:val="40"/>
          <w:szCs w:val="40"/>
          <w:lang w:eastAsia="en-US"/>
        </w:rPr>
      </w:pPr>
      <w:r w:rsidRPr="004372E5">
        <w:rPr>
          <w:rFonts w:ascii="Times New Roman" w:hAnsi="Times New Roman" w:cs="Times New Roman"/>
          <w:b/>
          <w:bCs/>
          <w:sz w:val="40"/>
          <w:szCs w:val="40"/>
        </w:rPr>
        <w:t>(Крісла офісні)</w:t>
      </w:r>
    </w:p>
    <w:bookmarkEnd w:id="1"/>
    <w:p w14:paraId="0B66EC96" w14:textId="77777777" w:rsidR="004372E5" w:rsidRPr="004372E5" w:rsidRDefault="004372E5" w:rsidP="004372E5">
      <w:pPr>
        <w:spacing w:after="0" w:line="240" w:lineRule="auto"/>
        <w:jc w:val="center"/>
        <w:rPr>
          <w:rFonts w:ascii="Times New Roman" w:hAnsi="Times New Roman" w:cs="Times New Roman"/>
          <w:sz w:val="24"/>
          <w:szCs w:val="24"/>
        </w:rPr>
      </w:pPr>
    </w:p>
    <w:p w14:paraId="068EEFAB" w14:textId="77777777" w:rsidR="004372E5" w:rsidRPr="004372E5" w:rsidRDefault="004372E5" w:rsidP="004372E5">
      <w:pPr>
        <w:spacing w:after="0" w:line="240" w:lineRule="auto"/>
        <w:jc w:val="center"/>
        <w:rPr>
          <w:rFonts w:ascii="Times New Roman" w:hAnsi="Times New Roman" w:cs="Times New Roman"/>
          <w:sz w:val="24"/>
          <w:szCs w:val="24"/>
        </w:rPr>
      </w:pPr>
    </w:p>
    <w:p w14:paraId="348D16F0" w14:textId="77777777" w:rsidR="004372E5" w:rsidRPr="004372E5" w:rsidRDefault="004372E5" w:rsidP="004372E5">
      <w:pPr>
        <w:spacing w:after="0" w:line="240" w:lineRule="auto"/>
        <w:jc w:val="center"/>
        <w:rPr>
          <w:rFonts w:ascii="Times New Roman" w:hAnsi="Times New Roman" w:cs="Times New Roman"/>
          <w:sz w:val="24"/>
          <w:szCs w:val="24"/>
        </w:rPr>
      </w:pPr>
    </w:p>
    <w:p w14:paraId="23B5C849" w14:textId="77777777" w:rsidR="004372E5" w:rsidRDefault="004372E5" w:rsidP="004372E5">
      <w:pPr>
        <w:spacing w:after="0" w:line="240" w:lineRule="auto"/>
        <w:rPr>
          <w:rFonts w:ascii="Times New Roman" w:hAnsi="Times New Roman" w:cs="Times New Roman"/>
          <w:b/>
          <w:bCs/>
          <w:sz w:val="28"/>
          <w:szCs w:val="28"/>
        </w:rPr>
      </w:pPr>
    </w:p>
    <w:p w14:paraId="0FD15CDB" w14:textId="77777777" w:rsidR="004372E5" w:rsidRDefault="004372E5" w:rsidP="004372E5">
      <w:pPr>
        <w:spacing w:after="0" w:line="240" w:lineRule="auto"/>
        <w:rPr>
          <w:rFonts w:ascii="Times New Roman" w:hAnsi="Times New Roman" w:cs="Times New Roman"/>
          <w:b/>
          <w:bCs/>
          <w:sz w:val="28"/>
          <w:szCs w:val="28"/>
        </w:rPr>
      </w:pPr>
    </w:p>
    <w:p w14:paraId="6DE40A35" w14:textId="77777777" w:rsidR="004372E5" w:rsidRDefault="004372E5" w:rsidP="004372E5">
      <w:pPr>
        <w:spacing w:after="0" w:line="240" w:lineRule="auto"/>
        <w:rPr>
          <w:rFonts w:ascii="Times New Roman" w:hAnsi="Times New Roman" w:cs="Times New Roman"/>
          <w:b/>
          <w:bCs/>
          <w:sz w:val="28"/>
          <w:szCs w:val="28"/>
        </w:rPr>
      </w:pPr>
    </w:p>
    <w:p w14:paraId="60688C7C" w14:textId="77777777" w:rsidR="004372E5" w:rsidRPr="004372E5" w:rsidRDefault="004372E5" w:rsidP="004372E5">
      <w:pPr>
        <w:spacing w:after="0" w:line="240" w:lineRule="auto"/>
        <w:rPr>
          <w:rFonts w:ascii="Times New Roman" w:hAnsi="Times New Roman" w:cs="Times New Roman"/>
          <w:b/>
          <w:bCs/>
          <w:sz w:val="28"/>
          <w:szCs w:val="28"/>
        </w:rPr>
      </w:pPr>
    </w:p>
    <w:p w14:paraId="25E26D5B" w14:textId="77777777" w:rsidR="004372E5" w:rsidRPr="004372E5" w:rsidRDefault="004372E5" w:rsidP="004372E5">
      <w:pPr>
        <w:spacing w:after="0" w:line="240" w:lineRule="auto"/>
        <w:rPr>
          <w:rFonts w:ascii="Times New Roman" w:hAnsi="Times New Roman" w:cs="Times New Roman"/>
          <w:b/>
          <w:bCs/>
          <w:sz w:val="28"/>
          <w:szCs w:val="28"/>
        </w:rPr>
      </w:pPr>
    </w:p>
    <w:p w14:paraId="7A89FCA5" w14:textId="77777777" w:rsidR="004372E5" w:rsidRDefault="004372E5" w:rsidP="004372E5">
      <w:pPr>
        <w:spacing w:after="0" w:line="240" w:lineRule="auto"/>
        <w:jc w:val="center"/>
        <w:rPr>
          <w:rFonts w:ascii="Times New Roman" w:hAnsi="Times New Roman" w:cs="Times New Roman"/>
          <w:b/>
          <w:sz w:val="24"/>
          <w:szCs w:val="24"/>
        </w:rPr>
      </w:pPr>
      <w:r w:rsidRPr="004372E5">
        <w:rPr>
          <w:rFonts w:ascii="Times New Roman" w:hAnsi="Times New Roman" w:cs="Times New Roman"/>
          <w:b/>
          <w:sz w:val="24"/>
          <w:szCs w:val="24"/>
        </w:rPr>
        <w:t xml:space="preserve">м. </w:t>
      </w:r>
      <w:r>
        <w:rPr>
          <w:rFonts w:ascii="Times New Roman" w:hAnsi="Times New Roman" w:cs="Times New Roman"/>
          <w:b/>
          <w:sz w:val="24"/>
          <w:szCs w:val="24"/>
        </w:rPr>
        <w:t>Запоріжжя</w:t>
      </w:r>
    </w:p>
    <w:p w14:paraId="1AAE35D0" w14:textId="77777777" w:rsidR="004372E5" w:rsidRPr="004372E5" w:rsidRDefault="004372E5" w:rsidP="004372E5">
      <w:pPr>
        <w:spacing w:after="0" w:line="240" w:lineRule="auto"/>
        <w:jc w:val="center"/>
        <w:rPr>
          <w:rFonts w:ascii="Times New Roman" w:hAnsi="Times New Roman" w:cs="Times New Roman"/>
          <w:b/>
          <w:sz w:val="24"/>
          <w:szCs w:val="24"/>
        </w:rPr>
      </w:pPr>
      <w:r w:rsidRPr="004372E5">
        <w:rPr>
          <w:rFonts w:ascii="Times New Roman" w:hAnsi="Times New Roman" w:cs="Times New Roman"/>
          <w:b/>
          <w:sz w:val="24"/>
          <w:szCs w:val="24"/>
        </w:rPr>
        <w:t>202</w:t>
      </w:r>
      <w:r>
        <w:rPr>
          <w:rFonts w:ascii="Times New Roman" w:hAnsi="Times New Roman" w:cs="Times New Roman"/>
          <w:b/>
          <w:sz w:val="24"/>
          <w:szCs w:val="24"/>
        </w:rPr>
        <w:t>4</w:t>
      </w:r>
    </w:p>
    <w:p w14:paraId="28532762" w14:textId="77777777" w:rsidR="00CE7A79" w:rsidRDefault="00CE7A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016B" w14:paraId="34495FAB" w14:textId="77777777">
        <w:trPr>
          <w:trHeight w:val="416"/>
          <w:jc w:val="center"/>
        </w:trPr>
        <w:tc>
          <w:tcPr>
            <w:tcW w:w="705" w:type="dxa"/>
            <w:vAlign w:val="center"/>
          </w:tcPr>
          <w:p w14:paraId="191AA4A2"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E2AA003" w14:textId="77777777" w:rsidR="00BA016B" w:rsidRDefault="00DB66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016B" w14:paraId="2AA516B1" w14:textId="77777777">
        <w:trPr>
          <w:trHeight w:val="411"/>
          <w:jc w:val="center"/>
        </w:trPr>
        <w:tc>
          <w:tcPr>
            <w:tcW w:w="705" w:type="dxa"/>
            <w:vAlign w:val="center"/>
          </w:tcPr>
          <w:p w14:paraId="7DE7EF05"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5C99318"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11CD85B"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016B" w:rsidRPr="00AA6C21" w14:paraId="626774E3" w14:textId="77777777">
        <w:trPr>
          <w:trHeight w:val="1119"/>
          <w:jc w:val="center"/>
        </w:trPr>
        <w:tc>
          <w:tcPr>
            <w:tcW w:w="705" w:type="dxa"/>
          </w:tcPr>
          <w:p w14:paraId="1A6452E7" w14:textId="77777777" w:rsidR="00BA016B" w:rsidRPr="00AA6C21" w:rsidRDefault="00DB669E">
            <w:pPr>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1</w:t>
            </w:r>
          </w:p>
        </w:tc>
        <w:tc>
          <w:tcPr>
            <w:tcW w:w="2835" w:type="dxa"/>
          </w:tcPr>
          <w:p w14:paraId="15CD3027" w14:textId="77777777" w:rsidR="00BA016B" w:rsidRPr="00AA6C21" w:rsidRDefault="00DB669E">
            <w:pPr>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BBCFF89"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w:t>
            </w:r>
            <w:r w:rsidR="00CE7A79" w:rsidRPr="00AA6C21">
              <w:rPr>
                <w:rFonts w:ascii="Times New Roman" w:hAnsi="Times New Roman"/>
                <w:sz w:val="24"/>
                <w:szCs w:val="24"/>
                <w:lang w:eastAsia="uk-UA"/>
              </w:rPr>
              <w:t>постанови Кабінету Мін</w:t>
            </w:r>
            <w:r w:rsidR="002D75BC" w:rsidRPr="00AA6C21">
              <w:rPr>
                <w:rFonts w:ascii="Times New Roman" w:hAnsi="Times New Roman"/>
                <w:sz w:val="24"/>
                <w:szCs w:val="24"/>
                <w:lang w:eastAsia="uk-UA"/>
              </w:rPr>
              <w:t>істрів України від 12.10.2022 № </w:t>
            </w:r>
            <w:r w:rsidR="00CE7A79" w:rsidRPr="00AA6C21">
              <w:rPr>
                <w:rFonts w:ascii="Times New Roman" w:hAnsi="Times New Roman"/>
                <w:sz w:val="24"/>
                <w:szCs w:val="24"/>
                <w:lang w:eastAsia="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A6C21">
              <w:rPr>
                <w:rFonts w:ascii="Times New Roman" w:hAnsi="Times New Roman"/>
                <w:sz w:val="24"/>
                <w:szCs w:val="24"/>
                <w:lang w:eastAsia="uk-UA"/>
              </w:rPr>
              <w:t xml:space="preserve"> </w:t>
            </w:r>
            <w:r w:rsidR="003D56B7" w:rsidRPr="00AA6C21">
              <w:rPr>
                <w:rFonts w:ascii="Times New Roman" w:eastAsia="Times New Roman" w:hAnsi="Times New Roman" w:cs="Times New Roman"/>
                <w:sz w:val="24"/>
                <w:szCs w:val="24"/>
              </w:rPr>
              <w:t xml:space="preserve">(із змінами й доповненнями) </w:t>
            </w:r>
            <w:r w:rsidRPr="00AA6C21">
              <w:rPr>
                <w:rFonts w:ascii="Times New Roman" w:hAnsi="Times New Roman"/>
                <w:sz w:val="24"/>
                <w:szCs w:val="24"/>
                <w:lang w:eastAsia="uk-UA"/>
              </w:rPr>
              <w:t>(далі — Особливості).</w:t>
            </w:r>
          </w:p>
          <w:p w14:paraId="1CA433E4"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Терміни, які використовуються в цій документації, вживаються у значенні, наведеному в Законі та Особливостях.</w:t>
            </w:r>
          </w:p>
        </w:tc>
      </w:tr>
      <w:tr w:rsidR="00BA016B" w:rsidRPr="00AA6C21" w14:paraId="13EF6222" w14:textId="77777777">
        <w:trPr>
          <w:trHeight w:val="615"/>
          <w:jc w:val="center"/>
        </w:trPr>
        <w:tc>
          <w:tcPr>
            <w:tcW w:w="705" w:type="dxa"/>
          </w:tcPr>
          <w:p w14:paraId="35FC181C" w14:textId="77777777" w:rsidR="00BA016B" w:rsidRPr="00AA6C21" w:rsidRDefault="00DB669E">
            <w:pPr>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2</w:t>
            </w:r>
          </w:p>
        </w:tc>
        <w:tc>
          <w:tcPr>
            <w:tcW w:w="2835" w:type="dxa"/>
          </w:tcPr>
          <w:p w14:paraId="2335B660" w14:textId="77777777" w:rsidR="00BA016B" w:rsidRPr="00AA6C21" w:rsidRDefault="00DB669E">
            <w:pPr>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Інформація про замовника торгів</w:t>
            </w:r>
          </w:p>
        </w:tc>
        <w:tc>
          <w:tcPr>
            <w:tcW w:w="6420" w:type="dxa"/>
          </w:tcPr>
          <w:p w14:paraId="5EA2504C" w14:textId="77777777" w:rsidR="00BA016B" w:rsidRPr="00AA6C21" w:rsidRDefault="00DB669E">
            <w:pPr>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w:t>
            </w:r>
          </w:p>
        </w:tc>
      </w:tr>
      <w:tr w:rsidR="00CE7A79" w:rsidRPr="00AA6C21" w14:paraId="0424006E" w14:textId="77777777" w:rsidTr="00DB669E">
        <w:trPr>
          <w:trHeight w:val="285"/>
          <w:jc w:val="center"/>
        </w:trPr>
        <w:tc>
          <w:tcPr>
            <w:tcW w:w="705" w:type="dxa"/>
          </w:tcPr>
          <w:p w14:paraId="619462C1" w14:textId="77777777" w:rsidR="00CE7A79" w:rsidRPr="00AA6C21" w:rsidRDefault="00CE7A79">
            <w:pPr>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2.1</w:t>
            </w:r>
          </w:p>
        </w:tc>
        <w:tc>
          <w:tcPr>
            <w:tcW w:w="2835" w:type="dxa"/>
          </w:tcPr>
          <w:p w14:paraId="149D6CFE" w14:textId="77777777" w:rsidR="00CE7A79" w:rsidRPr="00AA6C21" w:rsidRDefault="00CE7A79">
            <w:pP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повне найменування</w:t>
            </w:r>
          </w:p>
        </w:tc>
        <w:tc>
          <w:tcPr>
            <w:tcW w:w="6420" w:type="dxa"/>
            <w:vAlign w:val="center"/>
          </w:tcPr>
          <w:p w14:paraId="766B0ECF" w14:textId="77777777" w:rsidR="00CE7A79" w:rsidRPr="00AA6C21" w:rsidRDefault="004372E5" w:rsidP="004372E5">
            <w:pPr>
              <w:widowControl w:val="0"/>
              <w:ind w:firstLine="227"/>
              <w:contextualSpacing/>
              <w:jc w:val="both"/>
              <w:rPr>
                <w:rFonts w:ascii="Times New Roman" w:hAnsi="Times New Roman"/>
                <w:sz w:val="24"/>
                <w:szCs w:val="24"/>
                <w:lang w:eastAsia="uk-UA"/>
              </w:rPr>
            </w:pPr>
            <w:r w:rsidRPr="004372E5">
              <w:rPr>
                <w:rFonts w:ascii="Times New Roman" w:hAnsi="Times New Roman"/>
                <w:sz w:val="24"/>
                <w:szCs w:val="24"/>
                <w:lang w:eastAsia="uk-UA"/>
              </w:rPr>
              <w:t>Запорізька обласна державна адміністрація</w:t>
            </w:r>
          </w:p>
        </w:tc>
      </w:tr>
      <w:tr w:rsidR="00CE7A79" w:rsidRPr="00AA6C21" w14:paraId="025851E6" w14:textId="77777777" w:rsidTr="00DB669E">
        <w:trPr>
          <w:trHeight w:val="510"/>
          <w:jc w:val="center"/>
        </w:trPr>
        <w:tc>
          <w:tcPr>
            <w:tcW w:w="705" w:type="dxa"/>
          </w:tcPr>
          <w:p w14:paraId="74313EB8" w14:textId="77777777" w:rsidR="00CE7A79" w:rsidRPr="00AA6C21" w:rsidRDefault="00CE7A79">
            <w:pPr>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2.2</w:t>
            </w:r>
          </w:p>
        </w:tc>
        <w:tc>
          <w:tcPr>
            <w:tcW w:w="2835" w:type="dxa"/>
          </w:tcPr>
          <w:p w14:paraId="204012FB" w14:textId="77777777" w:rsidR="00CE7A79" w:rsidRPr="00AA6C21" w:rsidRDefault="00CE7A79">
            <w:pP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місцезнаходження</w:t>
            </w:r>
          </w:p>
        </w:tc>
        <w:tc>
          <w:tcPr>
            <w:tcW w:w="6420" w:type="dxa"/>
            <w:vAlign w:val="center"/>
          </w:tcPr>
          <w:p w14:paraId="5524DDA8" w14:textId="77777777" w:rsidR="00CE7A79" w:rsidRPr="00AA6C21" w:rsidRDefault="004372E5" w:rsidP="004372E5">
            <w:pPr>
              <w:widowControl w:val="0"/>
              <w:ind w:firstLine="227"/>
              <w:contextualSpacing/>
              <w:jc w:val="both"/>
              <w:rPr>
                <w:rFonts w:ascii="Times New Roman" w:hAnsi="Times New Roman"/>
                <w:sz w:val="24"/>
                <w:szCs w:val="24"/>
                <w:lang w:eastAsia="uk-UA"/>
              </w:rPr>
            </w:pPr>
            <w:r w:rsidRPr="004372E5">
              <w:rPr>
                <w:rFonts w:ascii="Times New Roman" w:hAnsi="Times New Roman"/>
                <w:sz w:val="24"/>
                <w:szCs w:val="24"/>
                <w:lang w:eastAsia="uk-UA"/>
              </w:rPr>
              <w:t xml:space="preserve">Україна, 69107 </w:t>
            </w:r>
            <w:proofErr w:type="spellStart"/>
            <w:r w:rsidRPr="004372E5">
              <w:rPr>
                <w:rFonts w:ascii="Times New Roman" w:hAnsi="Times New Roman"/>
                <w:sz w:val="24"/>
                <w:szCs w:val="24"/>
                <w:lang w:eastAsia="uk-UA"/>
              </w:rPr>
              <w:t>м.Запоріжжя</w:t>
            </w:r>
            <w:proofErr w:type="spellEnd"/>
            <w:r w:rsidRPr="004372E5">
              <w:rPr>
                <w:rFonts w:ascii="Times New Roman" w:hAnsi="Times New Roman"/>
                <w:sz w:val="24"/>
                <w:szCs w:val="24"/>
                <w:lang w:eastAsia="uk-UA"/>
              </w:rPr>
              <w:t xml:space="preserve">, </w:t>
            </w:r>
            <w:proofErr w:type="spellStart"/>
            <w:r w:rsidRPr="004372E5">
              <w:rPr>
                <w:rFonts w:ascii="Times New Roman" w:hAnsi="Times New Roman"/>
                <w:sz w:val="24"/>
                <w:szCs w:val="24"/>
                <w:lang w:eastAsia="uk-UA"/>
              </w:rPr>
              <w:t>просп</w:t>
            </w:r>
            <w:proofErr w:type="spellEnd"/>
            <w:r w:rsidRPr="004372E5">
              <w:rPr>
                <w:rFonts w:ascii="Times New Roman" w:hAnsi="Times New Roman"/>
                <w:sz w:val="24"/>
                <w:szCs w:val="24"/>
                <w:lang w:eastAsia="uk-UA"/>
              </w:rPr>
              <w:t>. Соборний, 164</w:t>
            </w:r>
          </w:p>
        </w:tc>
      </w:tr>
      <w:tr w:rsidR="00CE7A79" w:rsidRPr="00AA6C21" w14:paraId="2D97751B" w14:textId="77777777" w:rsidTr="00DB669E">
        <w:trPr>
          <w:trHeight w:val="1119"/>
          <w:jc w:val="center"/>
        </w:trPr>
        <w:tc>
          <w:tcPr>
            <w:tcW w:w="705" w:type="dxa"/>
          </w:tcPr>
          <w:p w14:paraId="114A8C32" w14:textId="77777777" w:rsidR="00CE7A79" w:rsidRPr="00AA6C21" w:rsidRDefault="00CE7A79">
            <w:pPr>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2.3</w:t>
            </w:r>
          </w:p>
        </w:tc>
        <w:tc>
          <w:tcPr>
            <w:tcW w:w="2835" w:type="dxa"/>
          </w:tcPr>
          <w:p w14:paraId="73F11103" w14:textId="77777777" w:rsidR="00CE7A79" w:rsidRPr="00AA6C21" w:rsidRDefault="00CE7A79">
            <w:pP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02268F70" w14:textId="77777777" w:rsidR="006A46B9" w:rsidRDefault="00CE7A79" w:rsidP="006A46B9">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 з  організаційних  питань: </w:t>
            </w:r>
            <w:r w:rsidR="004372E5">
              <w:rPr>
                <w:rFonts w:ascii="Times New Roman" w:hAnsi="Times New Roman"/>
                <w:sz w:val="24"/>
                <w:szCs w:val="24"/>
                <w:lang w:eastAsia="uk-UA"/>
              </w:rPr>
              <w:t>Нестеренко Андрій</w:t>
            </w:r>
            <w:r w:rsidRPr="00AA6C21">
              <w:rPr>
                <w:rFonts w:ascii="Times New Roman" w:hAnsi="Times New Roman"/>
                <w:sz w:val="24"/>
                <w:szCs w:val="24"/>
                <w:lang w:eastAsia="uk-UA"/>
              </w:rPr>
              <w:t xml:space="preserve">, </w:t>
            </w:r>
            <w:r w:rsidR="008A3C97">
              <w:rPr>
                <w:rFonts w:ascii="Times New Roman" w:hAnsi="Times New Roman"/>
                <w:sz w:val="24"/>
                <w:szCs w:val="24"/>
                <w:lang w:eastAsia="uk-UA"/>
              </w:rPr>
              <w:t>уповноважена особа</w:t>
            </w:r>
            <w:r w:rsidRPr="00AA6C21">
              <w:rPr>
                <w:rFonts w:ascii="Times New Roman" w:hAnsi="Times New Roman"/>
                <w:sz w:val="24"/>
                <w:szCs w:val="24"/>
                <w:lang w:eastAsia="uk-UA"/>
              </w:rPr>
              <w:t xml:space="preserve">, телефон: </w:t>
            </w:r>
            <w:r w:rsidR="008A3C97">
              <w:rPr>
                <w:rFonts w:ascii="Times New Roman" w:hAnsi="Times New Roman"/>
                <w:sz w:val="24"/>
                <w:szCs w:val="24"/>
                <w:lang w:eastAsia="uk-UA"/>
              </w:rPr>
              <w:t>+06</w:t>
            </w:r>
            <w:r w:rsidR="004372E5">
              <w:rPr>
                <w:rFonts w:ascii="Times New Roman" w:hAnsi="Times New Roman"/>
                <w:sz w:val="24"/>
                <w:szCs w:val="24"/>
                <w:lang w:eastAsia="uk-UA"/>
              </w:rPr>
              <w:t>69264741</w:t>
            </w:r>
            <w:r w:rsidRPr="00AA6C21">
              <w:rPr>
                <w:rFonts w:ascii="Times New Roman" w:hAnsi="Times New Roman"/>
                <w:sz w:val="24"/>
                <w:szCs w:val="24"/>
                <w:lang w:eastAsia="uk-UA"/>
              </w:rPr>
              <w:t xml:space="preserve">, електронна адреса: </w:t>
            </w:r>
            <w:r w:rsidR="004372E5">
              <w:rPr>
                <w:rFonts w:ascii="Times New Roman" w:hAnsi="Times New Roman"/>
                <w:sz w:val="24"/>
                <w:szCs w:val="24"/>
                <w:lang w:val="en-US" w:eastAsia="uk-UA"/>
              </w:rPr>
              <w:t>tender</w:t>
            </w:r>
            <w:r w:rsidR="004372E5" w:rsidRPr="004372E5">
              <w:rPr>
                <w:rFonts w:ascii="Times New Roman" w:hAnsi="Times New Roman"/>
                <w:sz w:val="24"/>
                <w:szCs w:val="24"/>
                <w:lang w:val="ru-RU" w:eastAsia="uk-UA"/>
              </w:rPr>
              <w:t>@</w:t>
            </w:r>
            <w:proofErr w:type="spellStart"/>
            <w:r w:rsidR="004372E5">
              <w:rPr>
                <w:rFonts w:ascii="Times New Roman" w:hAnsi="Times New Roman"/>
                <w:sz w:val="24"/>
                <w:szCs w:val="24"/>
                <w:lang w:val="en-US" w:eastAsia="uk-UA"/>
              </w:rPr>
              <w:t>zoda</w:t>
            </w:r>
            <w:proofErr w:type="spellEnd"/>
            <w:r w:rsidR="004372E5" w:rsidRPr="004372E5">
              <w:rPr>
                <w:rFonts w:ascii="Times New Roman" w:hAnsi="Times New Roman"/>
                <w:sz w:val="24"/>
                <w:szCs w:val="24"/>
                <w:lang w:val="ru-RU" w:eastAsia="uk-UA"/>
              </w:rPr>
              <w:t>.</w:t>
            </w:r>
            <w:proofErr w:type="spellStart"/>
            <w:r w:rsidR="004372E5">
              <w:rPr>
                <w:rFonts w:ascii="Times New Roman" w:hAnsi="Times New Roman"/>
                <w:sz w:val="24"/>
                <w:szCs w:val="24"/>
                <w:lang w:val="en-US" w:eastAsia="uk-UA"/>
              </w:rPr>
              <w:t>gov</w:t>
            </w:r>
            <w:proofErr w:type="spellEnd"/>
            <w:r w:rsidR="004372E5" w:rsidRPr="004372E5">
              <w:rPr>
                <w:rFonts w:ascii="Times New Roman" w:hAnsi="Times New Roman"/>
                <w:sz w:val="24"/>
                <w:szCs w:val="24"/>
                <w:lang w:val="ru-RU" w:eastAsia="uk-UA"/>
              </w:rPr>
              <w:t>.</w:t>
            </w:r>
            <w:proofErr w:type="spellStart"/>
            <w:r w:rsidR="004372E5">
              <w:rPr>
                <w:rFonts w:ascii="Times New Roman" w:hAnsi="Times New Roman"/>
                <w:sz w:val="24"/>
                <w:szCs w:val="24"/>
                <w:lang w:val="en-US" w:eastAsia="uk-UA"/>
              </w:rPr>
              <w:t>ua</w:t>
            </w:r>
            <w:proofErr w:type="spellEnd"/>
            <w:r w:rsidRPr="00AA6C21">
              <w:rPr>
                <w:rFonts w:ascii="Times New Roman" w:hAnsi="Times New Roman"/>
                <w:sz w:val="24"/>
                <w:szCs w:val="24"/>
                <w:lang w:eastAsia="uk-UA"/>
              </w:rPr>
              <w:t>.</w:t>
            </w:r>
          </w:p>
          <w:p w14:paraId="1C596C2B" w14:textId="77777777" w:rsidR="006A46B9" w:rsidRPr="006A46B9" w:rsidRDefault="006A46B9" w:rsidP="006A46B9">
            <w:pPr>
              <w:widowControl w:val="0"/>
              <w:ind w:firstLine="227"/>
              <w:contextualSpacing/>
              <w:jc w:val="both"/>
              <w:rPr>
                <w:rFonts w:ascii="Times New Roman" w:hAnsi="Times New Roman"/>
                <w:sz w:val="24"/>
                <w:szCs w:val="24"/>
                <w:lang w:eastAsia="uk-UA"/>
              </w:rPr>
            </w:pPr>
          </w:p>
        </w:tc>
      </w:tr>
      <w:tr w:rsidR="00BA016B" w:rsidRPr="00AA6C21" w14:paraId="26E070E2" w14:textId="77777777">
        <w:trPr>
          <w:trHeight w:val="15"/>
          <w:jc w:val="center"/>
        </w:trPr>
        <w:tc>
          <w:tcPr>
            <w:tcW w:w="705" w:type="dxa"/>
          </w:tcPr>
          <w:p w14:paraId="2674623B" w14:textId="77777777" w:rsidR="00BA016B" w:rsidRPr="00AA6C21" w:rsidRDefault="00DB669E">
            <w:pPr>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3</w:t>
            </w:r>
          </w:p>
        </w:tc>
        <w:tc>
          <w:tcPr>
            <w:tcW w:w="2835" w:type="dxa"/>
          </w:tcPr>
          <w:p w14:paraId="59E9279B" w14:textId="77777777" w:rsidR="00BA016B" w:rsidRPr="00AA6C21" w:rsidRDefault="00DB669E">
            <w:pPr>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Процедура закупівлі</w:t>
            </w:r>
          </w:p>
        </w:tc>
        <w:tc>
          <w:tcPr>
            <w:tcW w:w="6420" w:type="dxa"/>
          </w:tcPr>
          <w:p w14:paraId="60A14BA9" w14:textId="77777777" w:rsidR="00BA016B" w:rsidRPr="00AA6C21" w:rsidRDefault="0062116F" w:rsidP="0062116F">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В</w:t>
            </w:r>
            <w:r w:rsidR="00DB669E" w:rsidRPr="00AA6C21">
              <w:rPr>
                <w:rFonts w:ascii="Times New Roman" w:hAnsi="Times New Roman"/>
                <w:sz w:val="24"/>
                <w:szCs w:val="24"/>
                <w:lang w:eastAsia="uk-UA"/>
              </w:rPr>
              <w:t>ідкриті торги з особливостями</w:t>
            </w:r>
          </w:p>
        </w:tc>
      </w:tr>
      <w:tr w:rsidR="00BA016B" w:rsidRPr="00AA6C21" w14:paraId="098CF890" w14:textId="77777777">
        <w:trPr>
          <w:trHeight w:val="240"/>
          <w:jc w:val="center"/>
        </w:trPr>
        <w:tc>
          <w:tcPr>
            <w:tcW w:w="705" w:type="dxa"/>
          </w:tcPr>
          <w:p w14:paraId="0B574374" w14:textId="77777777" w:rsidR="00BA016B" w:rsidRPr="00AA6C21" w:rsidRDefault="00DB669E">
            <w:pPr>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4</w:t>
            </w:r>
          </w:p>
        </w:tc>
        <w:tc>
          <w:tcPr>
            <w:tcW w:w="2835" w:type="dxa"/>
          </w:tcPr>
          <w:p w14:paraId="2DC37935" w14:textId="77777777" w:rsidR="00BA016B" w:rsidRPr="00AA6C21" w:rsidRDefault="00DB669E">
            <w:pPr>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Інформація про предмет закупівлі</w:t>
            </w:r>
          </w:p>
        </w:tc>
        <w:tc>
          <w:tcPr>
            <w:tcW w:w="6420" w:type="dxa"/>
          </w:tcPr>
          <w:p w14:paraId="3F0DA558" w14:textId="77777777" w:rsidR="00BA016B" w:rsidRPr="00AA6C21" w:rsidRDefault="00DB669E" w:rsidP="00A6207B">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w:t>
            </w:r>
          </w:p>
        </w:tc>
      </w:tr>
      <w:tr w:rsidR="00BA016B" w:rsidRPr="00AA6C21" w14:paraId="5FCC849F" w14:textId="77777777">
        <w:trPr>
          <w:jc w:val="center"/>
        </w:trPr>
        <w:tc>
          <w:tcPr>
            <w:tcW w:w="705" w:type="dxa"/>
          </w:tcPr>
          <w:p w14:paraId="00286CC1" w14:textId="77777777" w:rsidR="00BA016B" w:rsidRPr="00AA6C21" w:rsidRDefault="00DB669E">
            <w:pPr>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4.1</w:t>
            </w:r>
          </w:p>
        </w:tc>
        <w:tc>
          <w:tcPr>
            <w:tcW w:w="2835" w:type="dxa"/>
          </w:tcPr>
          <w:p w14:paraId="29E0E3AF" w14:textId="77777777" w:rsidR="00BA016B" w:rsidRPr="00AA6C21" w:rsidRDefault="00DB669E">
            <w:pP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назва предмета закупівлі</w:t>
            </w:r>
          </w:p>
        </w:tc>
        <w:tc>
          <w:tcPr>
            <w:tcW w:w="6420" w:type="dxa"/>
          </w:tcPr>
          <w:p w14:paraId="338B7390" w14:textId="77777777" w:rsidR="00ED312F" w:rsidRPr="00ED312F" w:rsidRDefault="00ED312F" w:rsidP="00ED312F">
            <w:pPr>
              <w:widowControl w:val="0"/>
              <w:ind w:firstLine="227"/>
              <w:contextualSpacing/>
              <w:jc w:val="both"/>
              <w:rPr>
                <w:rFonts w:ascii="Times New Roman" w:hAnsi="Times New Roman"/>
                <w:sz w:val="24"/>
                <w:szCs w:val="24"/>
                <w:lang w:eastAsia="uk-UA"/>
              </w:rPr>
            </w:pPr>
            <w:r w:rsidRPr="00ED312F">
              <w:rPr>
                <w:rFonts w:ascii="Times New Roman" w:hAnsi="Times New Roman"/>
                <w:sz w:val="24"/>
                <w:szCs w:val="24"/>
                <w:lang w:eastAsia="uk-UA"/>
              </w:rPr>
              <w:t>Офісні меблі (Крісла офісні)</w:t>
            </w:r>
          </w:p>
          <w:p w14:paraId="07DD2C04" w14:textId="77777777" w:rsidR="00ED312F" w:rsidRPr="00ED312F" w:rsidRDefault="00ED312F" w:rsidP="00ED312F">
            <w:pPr>
              <w:widowControl w:val="0"/>
              <w:ind w:firstLine="227"/>
              <w:contextualSpacing/>
              <w:jc w:val="both"/>
              <w:rPr>
                <w:rFonts w:ascii="Times New Roman" w:hAnsi="Times New Roman"/>
                <w:sz w:val="24"/>
                <w:szCs w:val="24"/>
                <w:lang w:eastAsia="uk-UA"/>
              </w:rPr>
            </w:pPr>
            <w:r w:rsidRPr="00ED312F">
              <w:rPr>
                <w:rFonts w:ascii="Times New Roman" w:hAnsi="Times New Roman"/>
                <w:sz w:val="24"/>
                <w:szCs w:val="24"/>
                <w:lang w:eastAsia="uk-UA"/>
              </w:rPr>
              <w:t xml:space="preserve"> </w:t>
            </w:r>
          </w:p>
          <w:p w14:paraId="4AEE3A9E" w14:textId="77777777" w:rsidR="009E0C54" w:rsidRPr="00DE7D32" w:rsidRDefault="00ED312F" w:rsidP="00ED312F">
            <w:pPr>
              <w:widowControl w:val="0"/>
              <w:ind w:firstLine="227"/>
              <w:contextualSpacing/>
              <w:jc w:val="both"/>
              <w:rPr>
                <w:rFonts w:ascii="Times New Roman" w:hAnsi="Times New Roman"/>
                <w:sz w:val="24"/>
                <w:szCs w:val="24"/>
                <w:lang w:eastAsia="uk-UA"/>
              </w:rPr>
            </w:pPr>
            <w:r w:rsidRPr="00ED312F">
              <w:rPr>
                <w:rFonts w:ascii="Times New Roman" w:hAnsi="Times New Roman"/>
                <w:sz w:val="24"/>
                <w:szCs w:val="24"/>
                <w:lang w:eastAsia="uk-UA"/>
              </w:rPr>
              <w:t>ДК 021:2015:  39130000-2</w:t>
            </w:r>
          </w:p>
          <w:p w14:paraId="304B9CD6" w14:textId="77777777" w:rsidR="00BA016B" w:rsidRPr="006118F2" w:rsidRDefault="00BA016B" w:rsidP="00ED312F">
            <w:pPr>
              <w:widowControl w:val="0"/>
              <w:ind w:firstLine="227"/>
              <w:contextualSpacing/>
              <w:jc w:val="both"/>
              <w:rPr>
                <w:rFonts w:ascii="Times New Roman" w:hAnsi="Times New Roman"/>
                <w:sz w:val="24"/>
                <w:szCs w:val="24"/>
                <w:lang w:eastAsia="uk-UA"/>
              </w:rPr>
            </w:pPr>
          </w:p>
        </w:tc>
      </w:tr>
      <w:tr w:rsidR="00BA016B" w:rsidRPr="00AA6C21" w14:paraId="1C4B969E" w14:textId="77777777">
        <w:trPr>
          <w:trHeight w:val="1119"/>
          <w:jc w:val="center"/>
        </w:trPr>
        <w:tc>
          <w:tcPr>
            <w:tcW w:w="705" w:type="dxa"/>
          </w:tcPr>
          <w:p w14:paraId="4408C185"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4.2</w:t>
            </w:r>
          </w:p>
        </w:tc>
        <w:tc>
          <w:tcPr>
            <w:tcW w:w="2835" w:type="dxa"/>
          </w:tcPr>
          <w:p w14:paraId="1EF4EB87"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4FC5636" w14:textId="77777777" w:rsidR="00BA016B" w:rsidRPr="00AA6C21" w:rsidRDefault="00DB669E" w:rsidP="0062116F">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Закупівля здійснюється щодо предмета закупівлі в цілому.</w:t>
            </w:r>
          </w:p>
          <w:p w14:paraId="4F8429FC" w14:textId="77777777" w:rsidR="00BA016B" w:rsidRPr="00AA6C21" w:rsidRDefault="00BA016B" w:rsidP="0062116F">
            <w:pPr>
              <w:widowControl w:val="0"/>
              <w:ind w:firstLine="227"/>
              <w:contextualSpacing/>
              <w:jc w:val="both"/>
              <w:rPr>
                <w:rFonts w:ascii="Times New Roman" w:hAnsi="Times New Roman"/>
                <w:sz w:val="24"/>
                <w:szCs w:val="24"/>
                <w:lang w:eastAsia="uk-UA"/>
              </w:rPr>
            </w:pPr>
          </w:p>
        </w:tc>
      </w:tr>
      <w:tr w:rsidR="006A46B9" w:rsidRPr="00AA6C21" w14:paraId="2128EF79" w14:textId="77777777" w:rsidTr="00DB669E">
        <w:trPr>
          <w:trHeight w:val="1119"/>
          <w:jc w:val="center"/>
        </w:trPr>
        <w:tc>
          <w:tcPr>
            <w:tcW w:w="705" w:type="dxa"/>
          </w:tcPr>
          <w:p w14:paraId="1ADDFEB9" w14:textId="77777777" w:rsidR="006A46B9" w:rsidRPr="00AA6C21" w:rsidRDefault="006A46B9">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4.3</w:t>
            </w:r>
          </w:p>
        </w:tc>
        <w:tc>
          <w:tcPr>
            <w:tcW w:w="2835" w:type="dxa"/>
          </w:tcPr>
          <w:p w14:paraId="5181B215" w14:textId="77777777" w:rsidR="006A46B9" w:rsidRPr="00AA6C21" w:rsidRDefault="006A46B9" w:rsidP="002077D2">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кількість товару, обсяг робіт, послуг та місце їх поставки (надання)</w:t>
            </w:r>
          </w:p>
        </w:tc>
        <w:tc>
          <w:tcPr>
            <w:tcW w:w="6420" w:type="dxa"/>
            <w:vAlign w:val="center"/>
          </w:tcPr>
          <w:p w14:paraId="7799B647" w14:textId="77777777" w:rsidR="006A46B9" w:rsidRPr="00631757" w:rsidRDefault="006A46B9" w:rsidP="006A46B9">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Місце поставки товару</w:t>
            </w:r>
            <w:r w:rsidRPr="00631757">
              <w:rPr>
                <w:rFonts w:ascii="Times New Roman" w:hAnsi="Times New Roman"/>
                <w:sz w:val="24"/>
                <w:szCs w:val="24"/>
                <w:lang w:eastAsia="uk-UA"/>
              </w:rPr>
              <w:t xml:space="preserve">: </w:t>
            </w:r>
            <w:r w:rsidR="004372E5" w:rsidRPr="004372E5">
              <w:rPr>
                <w:rFonts w:ascii="Times New Roman" w:hAnsi="Times New Roman"/>
                <w:sz w:val="24"/>
                <w:szCs w:val="24"/>
                <w:lang w:eastAsia="uk-UA"/>
              </w:rPr>
              <w:t xml:space="preserve">Україна, 69107 </w:t>
            </w:r>
            <w:proofErr w:type="spellStart"/>
            <w:r w:rsidR="004372E5" w:rsidRPr="004372E5">
              <w:rPr>
                <w:rFonts w:ascii="Times New Roman" w:hAnsi="Times New Roman"/>
                <w:sz w:val="24"/>
                <w:szCs w:val="24"/>
                <w:lang w:eastAsia="uk-UA"/>
              </w:rPr>
              <w:t>м.Запоріжжя</w:t>
            </w:r>
            <w:proofErr w:type="spellEnd"/>
            <w:r w:rsidR="004372E5" w:rsidRPr="004372E5">
              <w:rPr>
                <w:rFonts w:ascii="Times New Roman" w:hAnsi="Times New Roman"/>
                <w:sz w:val="24"/>
                <w:szCs w:val="24"/>
                <w:lang w:eastAsia="uk-UA"/>
              </w:rPr>
              <w:t xml:space="preserve">, </w:t>
            </w:r>
            <w:proofErr w:type="spellStart"/>
            <w:r w:rsidR="004372E5" w:rsidRPr="004372E5">
              <w:rPr>
                <w:rFonts w:ascii="Times New Roman" w:hAnsi="Times New Roman"/>
                <w:sz w:val="24"/>
                <w:szCs w:val="24"/>
                <w:lang w:eastAsia="uk-UA"/>
              </w:rPr>
              <w:t>просп</w:t>
            </w:r>
            <w:proofErr w:type="spellEnd"/>
            <w:r w:rsidR="004372E5" w:rsidRPr="004372E5">
              <w:rPr>
                <w:rFonts w:ascii="Times New Roman" w:hAnsi="Times New Roman"/>
                <w:sz w:val="24"/>
                <w:szCs w:val="24"/>
                <w:lang w:eastAsia="uk-UA"/>
              </w:rPr>
              <w:t>. Соборний, 164</w:t>
            </w:r>
          </w:p>
          <w:p w14:paraId="5EF2BC26" w14:textId="77777777" w:rsidR="006A46B9" w:rsidRPr="00FB496B" w:rsidRDefault="006A46B9" w:rsidP="00ED312F">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Кількість товару: </w:t>
            </w:r>
            <w:r w:rsidR="004372E5">
              <w:rPr>
                <w:rFonts w:ascii="Times New Roman" w:hAnsi="Times New Roman"/>
                <w:sz w:val="24"/>
                <w:szCs w:val="24"/>
                <w:lang w:eastAsia="uk-UA"/>
              </w:rPr>
              <w:t>40</w:t>
            </w:r>
            <w:r w:rsidR="008A3C97">
              <w:rPr>
                <w:rFonts w:ascii="Times New Roman" w:hAnsi="Times New Roman"/>
                <w:sz w:val="24"/>
                <w:szCs w:val="24"/>
                <w:lang w:eastAsia="uk-UA"/>
              </w:rPr>
              <w:t xml:space="preserve"> штук.</w:t>
            </w:r>
          </w:p>
        </w:tc>
      </w:tr>
      <w:tr w:rsidR="006A46B9" w:rsidRPr="00AA6C21" w14:paraId="1C5B46BF" w14:textId="77777777" w:rsidTr="00DB669E">
        <w:trPr>
          <w:trHeight w:val="645"/>
          <w:jc w:val="center"/>
        </w:trPr>
        <w:tc>
          <w:tcPr>
            <w:tcW w:w="705" w:type="dxa"/>
          </w:tcPr>
          <w:p w14:paraId="3A77BD7D" w14:textId="77777777" w:rsidR="006A46B9" w:rsidRPr="00AA6C21" w:rsidRDefault="006A46B9">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4.4</w:t>
            </w:r>
          </w:p>
        </w:tc>
        <w:tc>
          <w:tcPr>
            <w:tcW w:w="2835" w:type="dxa"/>
          </w:tcPr>
          <w:p w14:paraId="1EAD37A8" w14:textId="77777777" w:rsidR="006A46B9" w:rsidRPr="00AA6C21" w:rsidRDefault="006A46B9">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vAlign w:val="center"/>
          </w:tcPr>
          <w:p w14:paraId="763CFA4D" w14:textId="77777777" w:rsidR="006A46B9" w:rsidRPr="00B86ECC" w:rsidRDefault="001117D8" w:rsidP="00D10033">
            <w:pPr>
              <w:widowControl w:val="0"/>
              <w:ind w:firstLine="227"/>
              <w:contextualSpacing/>
              <w:jc w:val="both"/>
              <w:rPr>
                <w:rFonts w:ascii="Times New Roman" w:hAnsi="Times New Roman"/>
                <w:sz w:val="24"/>
                <w:szCs w:val="24"/>
                <w:lang w:eastAsia="uk-UA"/>
              </w:rPr>
            </w:pPr>
            <w:r w:rsidRPr="001117D8">
              <w:rPr>
                <w:rFonts w:ascii="Times New Roman" w:hAnsi="Times New Roman"/>
                <w:sz w:val="24"/>
                <w:szCs w:val="24"/>
                <w:lang w:eastAsia="uk-UA"/>
              </w:rPr>
              <w:t>з дня укладання договору до 30.0</w:t>
            </w:r>
            <w:r w:rsidR="00D10033">
              <w:rPr>
                <w:rFonts w:ascii="Times New Roman" w:hAnsi="Times New Roman"/>
                <w:sz w:val="24"/>
                <w:szCs w:val="24"/>
                <w:lang w:eastAsia="uk-UA"/>
              </w:rPr>
              <w:t>4</w:t>
            </w:r>
            <w:r w:rsidRPr="001117D8">
              <w:rPr>
                <w:rFonts w:ascii="Times New Roman" w:hAnsi="Times New Roman"/>
                <w:sz w:val="24"/>
                <w:szCs w:val="24"/>
                <w:lang w:eastAsia="uk-UA"/>
              </w:rPr>
              <w:t>.202</w:t>
            </w:r>
            <w:r w:rsidR="00D10033">
              <w:rPr>
                <w:rFonts w:ascii="Times New Roman" w:hAnsi="Times New Roman"/>
                <w:sz w:val="24"/>
                <w:szCs w:val="24"/>
                <w:lang w:eastAsia="uk-UA"/>
              </w:rPr>
              <w:t>4</w:t>
            </w:r>
            <w:r w:rsidRPr="001117D8">
              <w:rPr>
                <w:rFonts w:ascii="Times New Roman" w:hAnsi="Times New Roman"/>
                <w:sz w:val="24"/>
                <w:szCs w:val="24"/>
                <w:lang w:eastAsia="uk-UA"/>
              </w:rPr>
              <w:t xml:space="preserve"> включно</w:t>
            </w:r>
          </w:p>
        </w:tc>
      </w:tr>
      <w:tr w:rsidR="00D10033" w:rsidRPr="00AA6C21" w14:paraId="78BC5F1B" w14:textId="77777777" w:rsidTr="002025EF">
        <w:trPr>
          <w:trHeight w:val="645"/>
          <w:jc w:val="center"/>
        </w:trPr>
        <w:tc>
          <w:tcPr>
            <w:tcW w:w="705" w:type="dxa"/>
          </w:tcPr>
          <w:p w14:paraId="74B5E114" w14:textId="77777777" w:rsidR="00D10033" w:rsidRPr="00AA6C21" w:rsidRDefault="00D10033" w:rsidP="00D100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835" w:type="dxa"/>
          </w:tcPr>
          <w:p w14:paraId="0088B85A" w14:textId="77777777" w:rsidR="00D10033" w:rsidRPr="001F3E12" w:rsidRDefault="00D10033" w:rsidP="00D10033">
            <w:pPr>
              <w:spacing w:before="100" w:beforeAutospacing="1" w:after="100" w:afterAutospacing="1"/>
              <w:rPr>
                <w:rFonts w:ascii="Times New Roman" w:hAnsi="Times New Roman"/>
                <w:sz w:val="24"/>
                <w:szCs w:val="24"/>
              </w:rPr>
            </w:pPr>
            <w:r w:rsidRPr="003151A7">
              <w:rPr>
                <w:rFonts w:ascii="Times New Roman" w:eastAsia="Times New Roman" w:hAnsi="Times New Roman"/>
                <w:color w:val="000000"/>
                <w:sz w:val="24"/>
                <w:szCs w:val="24"/>
              </w:rPr>
              <w:t>очікувана вартість предмета закупівлі</w:t>
            </w:r>
          </w:p>
        </w:tc>
        <w:tc>
          <w:tcPr>
            <w:tcW w:w="6420" w:type="dxa"/>
          </w:tcPr>
          <w:p w14:paraId="18150062" w14:textId="77777777" w:rsidR="00D10033" w:rsidRPr="00C7017A" w:rsidRDefault="00D10033" w:rsidP="00D10033">
            <w:pPr>
              <w:spacing w:before="100" w:beforeAutospacing="1" w:after="100" w:afterAutospacing="1"/>
              <w:rPr>
                <w:rFonts w:ascii="Times New Roman" w:hAnsi="Times New Roman"/>
                <w:sz w:val="24"/>
                <w:szCs w:val="24"/>
              </w:rPr>
            </w:pPr>
            <w:r>
              <w:rPr>
                <w:rFonts w:ascii="Times New Roman" w:eastAsia="Times New Roman" w:hAnsi="Times New Roman"/>
                <w:b/>
                <w:sz w:val="24"/>
                <w:szCs w:val="24"/>
              </w:rPr>
              <w:t>100 000</w:t>
            </w:r>
            <w:r w:rsidRPr="005E3EDE">
              <w:rPr>
                <w:rFonts w:ascii="Times New Roman" w:eastAsia="Times New Roman" w:hAnsi="Times New Roman"/>
                <w:b/>
                <w:sz w:val="24"/>
                <w:szCs w:val="24"/>
              </w:rPr>
              <w:t>,00 грн</w:t>
            </w:r>
          </w:p>
        </w:tc>
      </w:tr>
      <w:tr w:rsidR="00D10033" w:rsidRPr="00AA6C21" w14:paraId="4AE03D4D" w14:textId="77777777" w:rsidTr="002025EF">
        <w:trPr>
          <w:trHeight w:val="645"/>
          <w:jc w:val="center"/>
        </w:trPr>
        <w:tc>
          <w:tcPr>
            <w:tcW w:w="705" w:type="dxa"/>
          </w:tcPr>
          <w:p w14:paraId="6D997A4A" w14:textId="77777777" w:rsidR="00D10033" w:rsidRPr="00AA6C21" w:rsidRDefault="00D10033" w:rsidP="00D100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835" w:type="dxa"/>
          </w:tcPr>
          <w:p w14:paraId="33F56BA2" w14:textId="77777777" w:rsidR="00D10033" w:rsidRDefault="00D10033" w:rsidP="00D10033">
            <w:pPr>
              <w:spacing w:before="100" w:beforeAutospacing="1" w:after="100" w:afterAutospacing="1"/>
              <w:rPr>
                <w:rFonts w:ascii="Times New Roman" w:hAnsi="Times New Roman"/>
                <w:sz w:val="24"/>
                <w:szCs w:val="24"/>
              </w:rPr>
            </w:pPr>
            <w:r w:rsidRPr="003151A7">
              <w:rPr>
                <w:rFonts w:ascii="Times New Roman" w:eastAsia="Times New Roman" w:hAnsi="Times New Roman"/>
                <w:color w:val="000000"/>
                <w:sz w:val="24"/>
                <w:szCs w:val="24"/>
                <w:highlight w:val="white"/>
              </w:rPr>
              <w:t xml:space="preserve">інформація про прийняття чи неприйняття до розгляду </w:t>
            </w:r>
            <w:r w:rsidRPr="003151A7">
              <w:rPr>
                <w:rFonts w:ascii="Times New Roman" w:eastAsia="Times New Roman" w:hAnsi="Times New Roman"/>
                <w:color w:val="000000"/>
                <w:sz w:val="24"/>
                <w:szCs w:val="24"/>
                <w:highlight w:val="white"/>
              </w:rPr>
              <w:lastRenderedPageBreak/>
              <w:t>тендерної пропозиції, ціна якої є вищою</w:t>
            </w:r>
            <w:r>
              <w:rPr>
                <w:rFonts w:ascii="Times New Roman" w:eastAsia="Times New Roman" w:hAnsi="Times New Roman"/>
                <w:color w:val="000000"/>
                <w:sz w:val="24"/>
                <w:szCs w:val="24"/>
                <w:highlight w:val="white"/>
              </w:rPr>
              <w:t>,</w:t>
            </w:r>
            <w:r w:rsidRPr="003151A7">
              <w:rPr>
                <w:rFonts w:ascii="Times New Roman" w:eastAsia="Times New Roman" w:hAnsi="Times New Roman"/>
                <w:color w:val="000000"/>
                <w:sz w:val="24"/>
                <w:szCs w:val="24"/>
                <w:highlight w:val="white"/>
              </w:rPr>
              <w:t xml:space="preserve"> ніж очікувана вартість предмета закупівлі, визначена замовником в оголошенні про проведення відкритих торгів</w:t>
            </w:r>
          </w:p>
        </w:tc>
        <w:tc>
          <w:tcPr>
            <w:tcW w:w="6420" w:type="dxa"/>
          </w:tcPr>
          <w:p w14:paraId="692EFE57" w14:textId="77777777" w:rsidR="00D10033" w:rsidRPr="00C7017A" w:rsidRDefault="00D10033" w:rsidP="00D10033">
            <w:pPr>
              <w:spacing w:before="100" w:beforeAutospacing="1" w:after="100" w:afterAutospacing="1"/>
              <w:rPr>
                <w:rFonts w:ascii="Times New Roman" w:hAnsi="Times New Roman"/>
                <w:sz w:val="24"/>
                <w:szCs w:val="24"/>
              </w:rPr>
            </w:pPr>
            <w:r w:rsidRPr="003151A7">
              <w:rPr>
                <w:rFonts w:ascii="Times New Roman" w:eastAsia="Times New Roman" w:hAnsi="Times New Roman"/>
                <w:b/>
                <w:bCs/>
                <w:color w:val="000000"/>
                <w:sz w:val="24"/>
                <w:szCs w:val="24"/>
              </w:rPr>
              <w:lastRenderedPageBreak/>
              <w:t>Замовник не приймає до розгляду тендерні пропозиції, ціна яких є вищою, ніж очікувана вартість предмета закупівлі</w:t>
            </w:r>
            <w:r w:rsidRPr="009D29E4">
              <w:rPr>
                <w:rFonts w:ascii="Times New Roman" w:eastAsia="Times New Roman" w:hAnsi="Times New Roman"/>
                <w:b/>
                <w:bCs/>
                <w:color w:val="000000"/>
                <w:sz w:val="24"/>
                <w:szCs w:val="24"/>
              </w:rPr>
              <w:t>,</w:t>
            </w:r>
            <w:r w:rsidRPr="009D29E4">
              <w:rPr>
                <w:rFonts w:ascii="Times New Roman" w:eastAsia="Times New Roman" w:hAnsi="Times New Roman"/>
                <w:b/>
                <w:color w:val="000000"/>
                <w:sz w:val="24"/>
                <w:szCs w:val="24"/>
              </w:rPr>
              <w:t xml:space="preserve"> визначена замовником в оголошенні про </w:t>
            </w:r>
            <w:r w:rsidRPr="009D29E4">
              <w:rPr>
                <w:rFonts w:ascii="Times New Roman" w:eastAsia="Times New Roman" w:hAnsi="Times New Roman"/>
                <w:b/>
                <w:color w:val="000000"/>
                <w:sz w:val="24"/>
                <w:szCs w:val="24"/>
              </w:rPr>
              <w:lastRenderedPageBreak/>
              <w:t>проведення відкритих торгів.</w:t>
            </w:r>
            <w:r w:rsidRPr="003151A7">
              <w:rPr>
                <w:rFonts w:ascii="Times New Roman" w:eastAsia="Times New Roman" w:hAnsi="Times New Roman"/>
                <w:color w:val="000000"/>
                <w:sz w:val="24"/>
                <w:szCs w:val="24"/>
              </w:rPr>
              <w:t xml:space="preserve"> У разі надання учасником тендерної пропозиції, ціна якої є вищою</w:t>
            </w:r>
            <w:r>
              <w:rPr>
                <w:rFonts w:ascii="Times New Roman" w:eastAsia="Times New Roman" w:hAnsi="Times New Roman"/>
                <w:color w:val="000000"/>
                <w:sz w:val="24"/>
                <w:szCs w:val="24"/>
              </w:rPr>
              <w:t>,</w:t>
            </w:r>
            <w:r w:rsidRPr="003151A7">
              <w:rPr>
                <w:rFonts w:ascii="Times New Roman" w:eastAsia="Times New Roman" w:hAnsi="Times New Roman"/>
                <w:color w:val="000000"/>
                <w:sz w:val="24"/>
                <w:szCs w:val="24"/>
              </w:rPr>
              <w:t xml:space="preserve">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r>
              <w:rPr>
                <w:rFonts w:ascii="Times New Roman" w:hAnsi="Times New Roman"/>
                <w:sz w:val="24"/>
                <w:szCs w:val="24"/>
              </w:rPr>
              <w:t xml:space="preserve">Постанови №1178 </w:t>
            </w:r>
            <w:r>
              <w:rPr>
                <w:rFonts w:ascii="Times New Roman" w:eastAsia="Times New Roman" w:hAnsi="Times New Roman"/>
                <w:color w:val="000000"/>
                <w:sz w:val="24"/>
                <w:szCs w:val="24"/>
              </w:rPr>
              <w:t>Особливості</w:t>
            </w:r>
            <w:r w:rsidRPr="003151A7">
              <w:rPr>
                <w:rFonts w:ascii="Times New Roman" w:eastAsia="Times New Roman" w:hAnsi="Times New Roman"/>
                <w:color w:val="000000"/>
                <w:sz w:val="24"/>
                <w:szCs w:val="24"/>
              </w:rPr>
              <w:t>.</w:t>
            </w:r>
          </w:p>
        </w:tc>
      </w:tr>
      <w:tr w:rsidR="00BA016B" w:rsidRPr="00AA6C21" w14:paraId="65C1F3A0" w14:textId="77777777">
        <w:trPr>
          <w:trHeight w:val="841"/>
          <w:jc w:val="center"/>
        </w:trPr>
        <w:tc>
          <w:tcPr>
            <w:tcW w:w="705" w:type="dxa"/>
          </w:tcPr>
          <w:p w14:paraId="179C89D1"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lastRenderedPageBreak/>
              <w:t>5</w:t>
            </w:r>
          </w:p>
        </w:tc>
        <w:tc>
          <w:tcPr>
            <w:tcW w:w="2835" w:type="dxa"/>
          </w:tcPr>
          <w:p w14:paraId="6B5FDE68"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Недискримінація учасників</w:t>
            </w:r>
            <w:r w:rsidRPr="00AA6C21">
              <w:rPr>
                <w:rFonts w:ascii="Times New Roman" w:eastAsia="Times New Roman" w:hAnsi="Times New Roman" w:cs="Times New Roman"/>
              </w:rPr>
              <w:t xml:space="preserve"> </w:t>
            </w:r>
          </w:p>
        </w:tc>
        <w:tc>
          <w:tcPr>
            <w:tcW w:w="6420" w:type="dxa"/>
          </w:tcPr>
          <w:p w14:paraId="57E4208F"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016B" w:rsidRPr="00AA6C21" w14:paraId="1D69BCEA" w14:textId="77777777">
        <w:trPr>
          <w:trHeight w:val="1119"/>
          <w:jc w:val="center"/>
        </w:trPr>
        <w:tc>
          <w:tcPr>
            <w:tcW w:w="705" w:type="dxa"/>
          </w:tcPr>
          <w:p w14:paraId="5CAC2D9F"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6</w:t>
            </w:r>
          </w:p>
        </w:tc>
        <w:tc>
          <w:tcPr>
            <w:tcW w:w="2835" w:type="dxa"/>
          </w:tcPr>
          <w:p w14:paraId="545F0733"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Валюта, у якій повинна бути зазначена ціна тендерної пропозиції</w:t>
            </w:r>
            <w:r w:rsidRPr="00AA6C21">
              <w:rPr>
                <w:rFonts w:ascii="Times New Roman" w:eastAsia="Times New Roman" w:hAnsi="Times New Roman" w:cs="Times New Roman"/>
              </w:rPr>
              <w:t xml:space="preserve"> </w:t>
            </w:r>
          </w:p>
        </w:tc>
        <w:tc>
          <w:tcPr>
            <w:tcW w:w="6420" w:type="dxa"/>
          </w:tcPr>
          <w:p w14:paraId="5CA41295"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A016B" w:rsidRPr="00AA6C21" w14:paraId="02CF032A" w14:textId="77777777">
        <w:trPr>
          <w:trHeight w:val="1119"/>
          <w:jc w:val="center"/>
        </w:trPr>
        <w:tc>
          <w:tcPr>
            <w:tcW w:w="705" w:type="dxa"/>
          </w:tcPr>
          <w:p w14:paraId="7C812E3A"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7</w:t>
            </w:r>
          </w:p>
        </w:tc>
        <w:tc>
          <w:tcPr>
            <w:tcW w:w="2835" w:type="dxa"/>
          </w:tcPr>
          <w:p w14:paraId="02D76361"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1C0C40E7"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Мова тендерної пропозиції – українська.</w:t>
            </w:r>
          </w:p>
          <w:p w14:paraId="1D22AE65"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6892651"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8FD228"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A6C21">
              <w:rPr>
                <w:rFonts w:ascii="Times New Roman" w:hAnsi="Times New Roman"/>
                <w:sz w:val="24"/>
                <w:szCs w:val="24"/>
                <w:lang w:eastAsia="uk-UA"/>
              </w:rPr>
              <w:t>знака</w:t>
            </w:r>
            <w:proofErr w:type="spellEnd"/>
            <w:r w:rsidRPr="00AA6C21">
              <w:rPr>
                <w:rFonts w:ascii="Times New Roman" w:hAnsi="Times New Roman"/>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українською мовою. </w:t>
            </w:r>
          </w:p>
          <w:p w14:paraId="367E357A"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Виключення:</w:t>
            </w:r>
          </w:p>
          <w:p w14:paraId="22D66735"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422696"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6C21">
              <w:rPr>
                <w:rFonts w:ascii="Times New Roman" w:hAnsi="Times New Roman"/>
                <w:sz w:val="24"/>
                <w:szCs w:val="24"/>
                <w:lang w:eastAsia="uk-UA"/>
              </w:rPr>
              <w:t>вимозі</w:t>
            </w:r>
            <w:proofErr w:type="spellEnd"/>
            <w:r w:rsidRPr="00AA6C21">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w:t>
            </w:r>
            <w:r w:rsidRPr="00AA6C21">
              <w:rPr>
                <w:rFonts w:ascii="Times New Roman" w:hAnsi="Times New Roman"/>
                <w:sz w:val="24"/>
                <w:szCs w:val="24"/>
                <w:lang w:eastAsia="uk-UA"/>
              </w:rPr>
              <w:lastRenderedPageBreak/>
              <w:t>на підтвердження цієї вимоги, навіть якщо інший документ наданий іноземною мовою без перекладу.</w:t>
            </w:r>
          </w:p>
        </w:tc>
      </w:tr>
      <w:tr w:rsidR="00BA016B" w:rsidRPr="00AA6C21" w14:paraId="0ACE301A" w14:textId="77777777">
        <w:trPr>
          <w:trHeight w:val="501"/>
          <w:jc w:val="center"/>
        </w:trPr>
        <w:tc>
          <w:tcPr>
            <w:tcW w:w="9960" w:type="dxa"/>
            <w:gridSpan w:val="3"/>
            <w:vAlign w:val="center"/>
          </w:tcPr>
          <w:p w14:paraId="5AB91E59"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BA016B" w:rsidRPr="00AA6C21" w14:paraId="1DA3A2E9" w14:textId="77777777">
        <w:trPr>
          <w:trHeight w:val="1975"/>
          <w:jc w:val="center"/>
        </w:trPr>
        <w:tc>
          <w:tcPr>
            <w:tcW w:w="705" w:type="dxa"/>
          </w:tcPr>
          <w:p w14:paraId="231811EA"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1</w:t>
            </w:r>
          </w:p>
        </w:tc>
        <w:tc>
          <w:tcPr>
            <w:tcW w:w="2835" w:type="dxa"/>
          </w:tcPr>
          <w:p w14:paraId="6D7407E2" w14:textId="77777777" w:rsidR="00BA016B" w:rsidRPr="00AA6C21" w:rsidRDefault="00DB669E">
            <w:pPr>
              <w:widowControl w:val="0"/>
              <w:rPr>
                <w:rFonts w:ascii="Times New Roman" w:eastAsia="Times New Roman" w:hAnsi="Times New Roman" w:cs="Times New Roman"/>
                <w:b/>
                <w:sz w:val="24"/>
                <w:szCs w:val="24"/>
              </w:rPr>
            </w:pPr>
            <w:r w:rsidRPr="00AA6C2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75F6D0E"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E7609E"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1725F85"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BC74E27"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0E0A09" w14:textId="77777777" w:rsidR="00BA016B" w:rsidRPr="00AA6C21" w:rsidRDefault="00DB669E" w:rsidP="00B95817">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D56B7" w:rsidRPr="00AA6C21" w14:paraId="17F3745B" w14:textId="77777777">
        <w:trPr>
          <w:trHeight w:val="1119"/>
          <w:jc w:val="center"/>
        </w:trPr>
        <w:tc>
          <w:tcPr>
            <w:tcW w:w="705" w:type="dxa"/>
          </w:tcPr>
          <w:p w14:paraId="29AD7B7E" w14:textId="77777777" w:rsidR="003D56B7" w:rsidRPr="00AA6C21" w:rsidRDefault="003D56B7">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2</w:t>
            </w:r>
          </w:p>
        </w:tc>
        <w:tc>
          <w:tcPr>
            <w:tcW w:w="2835" w:type="dxa"/>
          </w:tcPr>
          <w:p w14:paraId="7F67691C" w14:textId="77777777" w:rsidR="003D56B7" w:rsidRPr="00AA6C21" w:rsidRDefault="003D56B7">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Внесення змін до тендерної документації</w:t>
            </w:r>
          </w:p>
        </w:tc>
        <w:tc>
          <w:tcPr>
            <w:tcW w:w="6420" w:type="dxa"/>
          </w:tcPr>
          <w:p w14:paraId="3D385D4B" w14:textId="77777777" w:rsidR="003D56B7" w:rsidRPr="00AA6C21" w:rsidRDefault="003D56B7" w:rsidP="003D56B7">
            <w:pPr>
              <w:spacing w:before="12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A6C21">
                <w:rPr>
                  <w:rFonts w:ascii="Times New Roman" w:eastAsia="Times New Roman" w:hAnsi="Times New Roman" w:cs="Times New Roman"/>
                  <w:sz w:val="24"/>
                  <w:szCs w:val="24"/>
                </w:rPr>
                <w:t>статті 8</w:t>
              </w:r>
            </w:hyperlink>
            <w:r w:rsidRPr="00AA6C2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AA6C21">
              <w:rPr>
                <w:rFonts w:ascii="Times New Roman" w:eastAsia="Times New Roman" w:hAnsi="Times New Roman" w:cs="Times New Roman"/>
                <w:sz w:val="24"/>
                <w:szCs w:val="24"/>
              </w:rPr>
              <w:t>внести</w:t>
            </w:r>
            <w:proofErr w:type="spellEnd"/>
            <w:r w:rsidRPr="00AA6C2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5FE57B" w14:textId="77777777" w:rsidR="003D56B7" w:rsidRPr="00AA6C21" w:rsidRDefault="003D56B7" w:rsidP="003D56B7">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A6C21">
              <w:rPr>
                <w:rFonts w:ascii="Times New Roman" w:eastAsia="Times New Roman" w:hAnsi="Times New Roman" w:cs="Times New Roman"/>
                <w:sz w:val="24"/>
                <w:szCs w:val="24"/>
              </w:rPr>
              <w:t>машинозчитувальному</w:t>
            </w:r>
            <w:proofErr w:type="spellEnd"/>
            <w:r w:rsidRPr="00AA6C2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A016B" w:rsidRPr="00AA6C21" w14:paraId="74B65AA0" w14:textId="77777777">
        <w:trPr>
          <w:trHeight w:val="480"/>
          <w:jc w:val="center"/>
        </w:trPr>
        <w:tc>
          <w:tcPr>
            <w:tcW w:w="9960" w:type="dxa"/>
            <w:gridSpan w:val="3"/>
            <w:vAlign w:val="center"/>
          </w:tcPr>
          <w:p w14:paraId="71C38446"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Розділ 3. Інструкція з підготовки тендерної пропозиції</w:t>
            </w:r>
          </w:p>
        </w:tc>
      </w:tr>
      <w:tr w:rsidR="00BA016B" w:rsidRPr="00AA6C21" w14:paraId="35BF1583" w14:textId="77777777">
        <w:trPr>
          <w:trHeight w:val="1119"/>
          <w:jc w:val="center"/>
        </w:trPr>
        <w:tc>
          <w:tcPr>
            <w:tcW w:w="705" w:type="dxa"/>
          </w:tcPr>
          <w:p w14:paraId="12BFAD3B"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lastRenderedPageBreak/>
              <w:t>1</w:t>
            </w:r>
          </w:p>
        </w:tc>
        <w:tc>
          <w:tcPr>
            <w:tcW w:w="2835" w:type="dxa"/>
          </w:tcPr>
          <w:p w14:paraId="5E6562B5"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7288B562" w14:textId="77777777" w:rsidR="003D56B7" w:rsidRPr="00AA6C21" w:rsidRDefault="003D56B7" w:rsidP="003D56B7">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1A36592" w14:textId="77777777" w:rsidR="00BA016B" w:rsidRPr="00AA6C21" w:rsidRDefault="003D56B7" w:rsidP="003D56B7">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A6C21">
                <w:rPr>
                  <w:rFonts w:ascii="Times New Roman" w:eastAsia="Times New Roman" w:hAnsi="Times New Roman" w:cs="Times New Roman"/>
                  <w:sz w:val="24"/>
                  <w:szCs w:val="24"/>
                </w:rPr>
                <w:t>пункті 47</w:t>
              </w:r>
            </w:hyperlink>
            <w:r w:rsidRPr="00AA6C2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DB669E" w:rsidRPr="00AA6C21">
              <w:rPr>
                <w:rFonts w:ascii="Times New Roman" w:hAnsi="Times New Roman"/>
                <w:sz w:val="24"/>
                <w:szCs w:val="24"/>
                <w:lang w:eastAsia="uk-UA"/>
              </w:rPr>
              <w:t>:</w:t>
            </w:r>
          </w:p>
          <w:p w14:paraId="747C33FB" w14:textId="77777777" w:rsidR="00A14C0E" w:rsidRPr="00AA6C21" w:rsidRDefault="00B95817"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1) Документ “Тендерна пропозиція”, який складений і заповнений за формою, що наведена у Додатку </w:t>
            </w:r>
            <w:r w:rsidR="00553D85" w:rsidRPr="00AA6C21">
              <w:rPr>
                <w:rFonts w:ascii="Times New Roman" w:hAnsi="Times New Roman"/>
                <w:sz w:val="24"/>
                <w:szCs w:val="24"/>
                <w:lang w:val="ru-RU" w:eastAsia="uk-UA"/>
              </w:rPr>
              <w:t>2</w:t>
            </w:r>
            <w:r w:rsidRPr="00AA6C21">
              <w:rPr>
                <w:rFonts w:ascii="Times New Roman" w:hAnsi="Times New Roman"/>
                <w:sz w:val="24"/>
                <w:szCs w:val="24"/>
                <w:lang w:eastAsia="uk-UA"/>
              </w:rPr>
              <w:t xml:space="preserve"> до тендерної документації.</w:t>
            </w:r>
          </w:p>
          <w:p w14:paraId="5BE308E3" w14:textId="77777777" w:rsidR="00A14C0E" w:rsidRPr="00AA6C21" w:rsidRDefault="00B95817"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2) Інформація та документи, що підтверджують відповідність учасника кваліфікаційним критеріям, згідно з переліком, наведеним у пункті 5 цього Розділу тендерної документації; </w:t>
            </w:r>
          </w:p>
          <w:p w14:paraId="2FD8D6A4" w14:textId="77777777" w:rsidR="00B95817" w:rsidRPr="00AA6C21" w:rsidRDefault="00A14C0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3) </w:t>
            </w:r>
            <w:r w:rsidR="00B95817" w:rsidRPr="00AA6C21">
              <w:rPr>
                <w:rFonts w:ascii="Times New Roman" w:hAnsi="Times New Roman"/>
                <w:sz w:val="24"/>
                <w:szCs w:val="24"/>
                <w:lang w:eastAsia="uk-UA"/>
              </w:rPr>
              <w:t xml:space="preserve">Інформація щодо наявності/відсутності підстав, установлених у </w:t>
            </w:r>
            <w:r w:rsidR="002E695C" w:rsidRPr="00AA6C21">
              <w:rPr>
                <w:rFonts w:ascii="Times New Roman" w:hAnsi="Times New Roman"/>
                <w:sz w:val="24"/>
                <w:szCs w:val="24"/>
                <w:lang w:eastAsia="uk-UA"/>
              </w:rPr>
              <w:t>пункті</w:t>
            </w:r>
            <w:r w:rsidR="003D56B7" w:rsidRPr="00AA6C21">
              <w:rPr>
                <w:rFonts w:ascii="Times New Roman" w:hAnsi="Times New Roman"/>
                <w:sz w:val="24"/>
                <w:szCs w:val="24"/>
                <w:lang w:eastAsia="uk-UA"/>
              </w:rPr>
              <w:t xml:space="preserve"> 47</w:t>
            </w:r>
            <w:r w:rsidR="00B95817" w:rsidRPr="00AA6C21">
              <w:rPr>
                <w:rFonts w:ascii="Times New Roman" w:hAnsi="Times New Roman"/>
                <w:sz w:val="24"/>
                <w:szCs w:val="24"/>
                <w:lang w:eastAsia="uk-UA"/>
              </w:rPr>
              <w:t xml:space="preserve"> </w:t>
            </w:r>
            <w:r w:rsidR="002E695C" w:rsidRPr="00AA6C21">
              <w:rPr>
                <w:rFonts w:ascii="Times New Roman" w:hAnsi="Times New Roman"/>
                <w:sz w:val="24"/>
                <w:szCs w:val="24"/>
                <w:lang w:eastAsia="uk-UA"/>
              </w:rPr>
              <w:t>Особливостей</w:t>
            </w:r>
            <w:r w:rsidR="00DE7D32">
              <w:rPr>
                <w:rFonts w:ascii="Times New Roman" w:hAnsi="Times New Roman"/>
                <w:sz w:val="24"/>
                <w:szCs w:val="24"/>
                <w:lang w:eastAsia="uk-UA"/>
              </w:rPr>
              <w:t>, згідно з вимогами, що наведені у пункті 5 розділу 3 тендерної документації</w:t>
            </w:r>
            <w:r w:rsidR="00B95817" w:rsidRPr="00AA6C21">
              <w:rPr>
                <w:rFonts w:ascii="Times New Roman" w:hAnsi="Times New Roman"/>
                <w:sz w:val="24"/>
                <w:szCs w:val="24"/>
                <w:lang w:eastAsia="uk-UA"/>
              </w:rPr>
              <w:t xml:space="preserve">. </w:t>
            </w:r>
          </w:p>
          <w:p w14:paraId="2CAF13D1" w14:textId="77777777" w:rsidR="00B95817" w:rsidRPr="00AA6C21" w:rsidRDefault="00B95817"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w:t>
            </w:r>
            <w:r w:rsidR="00A14C0E" w:rsidRPr="00AA6C21">
              <w:rPr>
                <w:rFonts w:ascii="Times New Roman" w:hAnsi="Times New Roman"/>
                <w:sz w:val="24"/>
                <w:szCs w:val="24"/>
                <w:lang w:eastAsia="uk-UA"/>
              </w:rPr>
              <w:t>,</w:t>
            </w:r>
            <w:r w:rsidRPr="00AA6C21">
              <w:rPr>
                <w:rFonts w:ascii="Times New Roman" w:hAnsi="Times New Roman"/>
                <w:sz w:val="24"/>
                <w:szCs w:val="24"/>
                <w:lang w:eastAsia="uk-UA"/>
              </w:rPr>
              <w:t xml:space="preserve"> наведеною </w:t>
            </w:r>
            <w:r w:rsidR="00A14C0E" w:rsidRPr="00AA6C21">
              <w:rPr>
                <w:rFonts w:ascii="Times New Roman" w:hAnsi="Times New Roman"/>
                <w:sz w:val="24"/>
                <w:szCs w:val="24"/>
                <w:lang w:eastAsia="uk-UA"/>
              </w:rPr>
              <w:t>у Додатку</w:t>
            </w:r>
            <w:r w:rsidRPr="00AA6C21">
              <w:rPr>
                <w:rFonts w:ascii="Times New Roman" w:hAnsi="Times New Roman"/>
                <w:sz w:val="24"/>
                <w:szCs w:val="24"/>
                <w:lang w:eastAsia="uk-UA"/>
              </w:rPr>
              <w:t xml:space="preserve"> </w:t>
            </w:r>
            <w:r w:rsidR="00553D85" w:rsidRPr="00555A15">
              <w:rPr>
                <w:rFonts w:ascii="Times New Roman" w:hAnsi="Times New Roman"/>
                <w:sz w:val="24"/>
                <w:szCs w:val="24"/>
                <w:lang w:eastAsia="uk-UA"/>
              </w:rPr>
              <w:t>3</w:t>
            </w:r>
            <w:r w:rsidRPr="00AA6C21">
              <w:rPr>
                <w:rFonts w:ascii="Times New Roman" w:hAnsi="Times New Roman"/>
                <w:sz w:val="24"/>
                <w:szCs w:val="24"/>
                <w:lang w:eastAsia="uk-UA"/>
              </w:rPr>
              <w:t xml:space="preserve"> для підтвердження відповідності кожного з учасників такого об’єднання  вимогам, визначеним </w:t>
            </w:r>
            <w:r w:rsidR="003D56B7" w:rsidRPr="00AA6C21">
              <w:rPr>
                <w:rFonts w:ascii="Times New Roman" w:hAnsi="Times New Roman"/>
                <w:sz w:val="24"/>
                <w:szCs w:val="24"/>
                <w:lang w:eastAsia="uk-UA"/>
              </w:rPr>
              <w:t>у пункті 47</w:t>
            </w:r>
            <w:r w:rsidR="002E695C" w:rsidRPr="00AA6C21">
              <w:rPr>
                <w:rFonts w:ascii="Times New Roman" w:hAnsi="Times New Roman"/>
                <w:sz w:val="24"/>
                <w:szCs w:val="24"/>
                <w:lang w:eastAsia="uk-UA"/>
              </w:rPr>
              <w:t xml:space="preserve"> Особливостей</w:t>
            </w:r>
            <w:r w:rsidRPr="00AA6C21">
              <w:rPr>
                <w:rFonts w:ascii="Times New Roman" w:hAnsi="Times New Roman"/>
                <w:sz w:val="24"/>
                <w:szCs w:val="24"/>
                <w:lang w:eastAsia="uk-UA"/>
              </w:rPr>
              <w:t>.</w:t>
            </w:r>
          </w:p>
          <w:p w14:paraId="53980248" w14:textId="77777777" w:rsidR="00553D85" w:rsidRPr="00AA6C21" w:rsidRDefault="00B95817"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4) Інформація про необхідні технічні, якісні та кількісні характеристики предмета закупівлі, згідно з </w:t>
            </w:r>
            <w:r w:rsidR="00553D85" w:rsidRPr="00AA6C21">
              <w:rPr>
                <w:rFonts w:ascii="Times New Roman" w:hAnsi="Times New Roman"/>
                <w:sz w:val="24"/>
                <w:szCs w:val="24"/>
                <w:lang w:eastAsia="uk-UA"/>
              </w:rPr>
              <w:t>вимогами, що наведені у Додатку 1 до тендерної документації.</w:t>
            </w:r>
          </w:p>
          <w:p w14:paraId="099C5755" w14:textId="77777777" w:rsidR="00B95817" w:rsidRPr="00AA6C21" w:rsidRDefault="00B95817"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5)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DCEFCD1" w14:textId="77777777" w:rsidR="00B95817" w:rsidRPr="00AA6C21" w:rsidRDefault="00B95817"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для керівника учасника - протокол зборів засновників та наказ про призначення (витяг з наказу) та/або інший документ, що підтверджує повноваження керівника учасника;</w:t>
            </w:r>
          </w:p>
          <w:p w14:paraId="18C5CCD3" w14:textId="77777777" w:rsidR="00B95817" w:rsidRPr="00AA6C21" w:rsidRDefault="00B95817"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w:t>
            </w:r>
            <w:r w:rsidR="00A14C0E" w:rsidRPr="00AA6C21">
              <w:rPr>
                <w:rFonts w:ascii="Times New Roman" w:hAnsi="Times New Roman"/>
                <w:sz w:val="24"/>
                <w:szCs w:val="24"/>
                <w:lang w:eastAsia="uk-UA"/>
              </w:rPr>
              <w:t>, протокол</w:t>
            </w:r>
            <w:r w:rsidRPr="00AA6C21">
              <w:rPr>
                <w:rFonts w:ascii="Times New Roman" w:hAnsi="Times New Roman"/>
                <w:sz w:val="24"/>
                <w:szCs w:val="24"/>
                <w:lang w:eastAsia="uk-UA"/>
              </w:rPr>
              <w:t xml:space="preserve"> зборів засновників </w:t>
            </w:r>
            <w:r w:rsidR="00A14C0E" w:rsidRPr="00AA6C21">
              <w:rPr>
                <w:rFonts w:ascii="Times New Roman" w:hAnsi="Times New Roman"/>
                <w:sz w:val="24"/>
                <w:szCs w:val="24"/>
                <w:lang w:eastAsia="uk-UA"/>
              </w:rPr>
              <w:t>та</w:t>
            </w:r>
            <w:r w:rsidRPr="00AA6C21">
              <w:rPr>
                <w:rFonts w:ascii="Times New Roman" w:hAnsi="Times New Roman"/>
                <w:sz w:val="24"/>
                <w:szCs w:val="24"/>
                <w:lang w:eastAsia="uk-UA"/>
              </w:rPr>
              <w:t xml:space="preserve"> наказ (витяг з наказу) про призначення керівника, який </w:t>
            </w:r>
            <w:r w:rsidR="00A14C0E" w:rsidRPr="00AA6C21">
              <w:rPr>
                <w:rFonts w:ascii="Times New Roman" w:hAnsi="Times New Roman"/>
                <w:sz w:val="24"/>
                <w:szCs w:val="24"/>
                <w:lang w:eastAsia="uk-UA"/>
              </w:rPr>
              <w:t>видав</w:t>
            </w:r>
            <w:r w:rsidRPr="00AA6C21">
              <w:rPr>
                <w:rFonts w:ascii="Times New Roman" w:hAnsi="Times New Roman"/>
                <w:sz w:val="24"/>
                <w:szCs w:val="24"/>
                <w:lang w:eastAsia="uk-UA"/>
              </w:rPr>
              <w:t xml:space="preserve"> довіреність (доручення) та/або інший документ, що підтверджує повноваження посадової особи учасника.</w:t>
            </w:r>
          </w:p>
          <w:p w14:paraId="774F6788" w14:textId="77777777" w:rsidR="00A14C0E" w:rsidRPr="00AA6C21" w:rsidRDefault="00B95817" w:rsidP="00A14C0E">
            <w:pPr>
              <w:widowControl w:val="0"/>
              <w:ind w:left="35"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для фізичних осіб - паспорт (скановану копію заповнених сторінок); довідка про присвоєння ідентифікаційного номера/коду; лист-згода на обробку персональних даних, наданої за формою, наведеною у Додатку </w:t>
            </w:r>
            <w:r w:rsidR="001F682B" w:rsidRPr="00AA6C21">
              <w:rPr>
                <w:rFonts w:ascii="Times New Roman" w:hAnsi="Times New Roman"/>
                <w:sz w:val="24"/>
                <w:szCs w:val="24"/>
                <w:lang w:val="ru-RU" w:eastAsia="uk-UA"/>
              </w:rPr>
              <w:t>4</w:t>
            </w:r>
            <w:r w:rsidRPr="00AA6C21">
              <w:rPr>
                <w:rFonts w:ascii="Times New Roman" w:hAnsi="Times New Roman"/>
                <w:sz w:val="24"/>
                <w:szCs w:val="24"/>
                <w:lang w:eastAsia="uk-UA"/>
              </w:rPr>
              <w:t xml:space="preserve"> до тендерної документації.</w:t>
            </w:r>
          </w:p>
          <w:p w14:paraId="3C43C50B" w14:textId="77777777" w:rsidR="00A14C0E" w:rsidRPr="00AA6C21" w:rsidRDefault="00A14C0E" w:rsidP="00A14C0E">
            <w:pPr>
              <w:widowControl w:val="0"/>
              <w:ind w:left="35"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6) У</w:t>
            </w:r>
            <w:r w:rsidR="00DB669E" w:rsidRPr="00AA6C21">
              <w:rPr>
                <w:rFonts w:ascii="Times New Roman" w:hAnsi="Times New Roman"/>
                <w:sz w:val="24"/>
                <w:szCs w:val="24"/>
                <w:lang w:eastAsia="uk-UA"/>
              </w:rPr>
              <w:t xml:space="preserve"> разі якщо тендерна пропозиція подається об’єднанням учасників, до неї обов’язково включається </w:t>
            </w:r>
            <w:r w:rsidR="00DB669E" w:rsidRPr="00AA6C21">
              <w:rPr>
                <w:rFonts w:ascii="Times New Roman" w:hAnsi="Times New Roman"/>
                <w:sz w:val="24"/>
                <w:szCs w:val="24"/>
                <w:lang w:eastAsia="uk-UA"/>
              </w:rPr>
              <w:lastRenderedPageBreak/>
              <w:t>документ про створення такого об’єднання;</w:t>
            </w:r>
          </w:p>
          <w:p w14:paraId="0EEAFB8F" w14:textId="77777777" w:rsidR="00A14C0E" w:rsidRPr="00AA6C21" w:rsidRDefault="00A14C0E" w:rsidP="00A14C0E">
            <w:pPr>
              <w:widowControl w:val="0"/>
              <w:ind w:left="35"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7) І</w:t>
            </w:r>
            <w:r w:rsidR="00DB669E" w:rsidRPr="00AA6C21">
              <w:rPr>
                <w:rFonts w:ascii="Times New Roman" w:hAnsi="Times New Roman"/>
                <w:sz w:val="24"/>
                <w:szCs w:val="24"/>
                <w:lang w:eastAsia="uk-UA"/>
              </w:rPr>
              <w:t>ншою інформацією та документами, відповідно до вимог цієї тендерної документації та додатків до неї.</w:t>
            </w:r>
          </w:p>
          <w:p w14:paraId="67C15824" w14:textId="77777777" w:rsidR="00A14C0E" w:rsidRPr="00AA6C21" w:rsidRDefault="00A14C0E" w:rsidP="00A14C0E">
            <w:pPr>
              <w:widowControl w:val="0"/>
              <w:ind w:left="35" w:firstLine="227"/>
              <w:contextualSpacing/>
              <w:jc w:val="both"/>
              <w:rPr>
                <w:rFonts w:ascii="Times New Roman" w:hAnsi="Times New Roman"/>
                <w:sz w:val="24"/>
                <w:szCs w:val="24"/>
                <w:lang w:eastAsia="uk-UA"/>
              </w:rPr>
            </w:pPr>
          </w:p>
          <w:p w14:paraId="7F5F49F2" w14:textId="77777777" w:rsidR="00BA016B" w:rsidRPr="00AA6C21" w:rsidRDefault="00DB669E" w:rsidP="00A14C0E">
            <w:pPr>
              <w:widowControl w:val="0"/>
              <w:ind w:left="35"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A4C633" w14:textId="77777777" w:rsidR="007D3C14" w:rsidRPr="00AA6C21" w:rsidRDefault="007D3C14" w:rsidP="007D3C14">
            <w:pPr>
              <w:widowControl w:val="0"/>
              <w:tabs>
                <w:tab w:val="left" w:pos="1038"/>
                <w:tab w:val="left" w:pos="1179"/>
              </w:tabs>
              <w:spacing w:after="120"/>
              <w:ind w:firstLine="329"/>
              <w:contextualSpacing/>
              <w:jc w:val="both"/>
              <w:rPr>
                <w:rFonts w:ascii="Times New Roman" w:hAnsi="Times New Roman"/>
                <w:sz w:val="24"/>
                <w:szCs w:val="24"/>
                <w:lang w:eastAsia="uk-UA"/>
              </w:rPr>
            </w:pPr>
            <w:r w:rsidRPr="00AA6C21">
              <w:rPr>
                <w:rFonts w:ascii="Times New Roman" w:hAnsi="Times New Roman"/>
                <w:sz w:val="24"/>
                <w:szCs w:val="24"/>
                <w:lang w:eastAsia="uk-UA"/>
              </w:rPr>
              <w:t>Усі документи, які подаються учасником, мають бути чинними на момент розкриття тендерних пропозицій.</w:t>
            </w:r>
          </w:p>
          <w:p w14:paraId="1D543A9E" w14:textId="77777777" w:rsidR="007D3C14" w:rsidRPr="00AA6C21" w:rsidRDefault="007D3C14" w:rsidP="007D3C14">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435979B1"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Першим днем строку, передбаченого цією тендерною </w:t>
            </w:r>
            <w:r w:rsidR="00A14C0E" w:rsidRPr="00AA6C21">
              <w:rPr>
                <w:rFonts w:ascii="Times New Roman" w:hAnsi="Times New Roman"/>
                <w:sz w:val="24"/>
                <w:szCs w:val="24"/>
                <w:lang w:eastAsia="uk-UA"/>
              </w:rPr>
              <w:t>документацією та/або Законом та/</w:t>
            </w:r>
            <w:r w:rsidRPr="00AA6C21">
              <w:rPr>
                <w:rFonts w:ascii="Times New Roman" w:hAnsi="Times New Roman"/>
                <w:sz w:val="24"/>
                <w:szCs w:val="24"/>
                <w:lang w:eastAsia="uk-UA"/>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9E6147"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Опис та приклади формальних несуттєвих помилок.</w:t>
            </w:r>
          </w:p>
          <w:p w14:paraId="0906C2CE" w14:textId="77777777" w:rsidR="007D3C14" w:rsidRPr="00AA6C21" w:rsidRDefault="007D3C14" w:rsidP="007D3C14">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Допущення учасниками формальних (несуттєвих) помилок не призведе до відхилення їх тендерних пропозицій.</w:t>
            </w:r>
          </w:p>
          <w:p w14:paraId="636BFC6D" w14:textId="77777777" w:rsidR="00BA016B" w:rsidRPr="00AA6C21" w:rsidRDefault="007D3C14" w:rsidP="007D3C14">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 </w:t>
            </w:r>
            <w:r w:rsidR="00DB669E" w:rsidRPr="00AA6C21">
              <w:rPr>
                <w:rFonts w:ascii="Times New Roman" w:hAnsi="Times New Roman"/>
                <w:sz w:val="24"/>
                <w:szCs w:val="24"/>
                <w:lang w:eastAsia="uk-UA"/>
              </w:rPr>
              <w:t>«Формальними</w:t>
            </w:r>
            <w:r w:rsidR="00A14C0E" w:rsidRPr="00AA6C21">
              <w:rPr>
                <w:rFonts w:ascii="Times New Roman" w:hAnsi="Times New Roman"/>
                <w:sz w:val="24"/>
                <w:szCs w:val="24"/>
                <w:lang w:eastAsia="uk-UA"/>
              </w:rPr>
              <w:t>»</w:t>
            </w:r>
            <w:r w:rsidR="00DB669E" w:rsidRPr="00AA6C21">
              <w:rPr>
                <w:rFonts w:ascii="Times New Roman" w:hAnsi="Times New Roman"/>
                <w:sz w:val="24"/>
                <w:szCs w:val="24"/>
                <w:lang w:eastAsia="uk-UA"/>
              </w:rPr>
              <w:t xml:space="preserve">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BFC627" w14:textId="77777777" w:rsidR="008718BC" w:rsidRPr="00AA6C21" w:rsidRDefault="00DB669E" w:rsidP="008718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Опис формальних помилок:</w:t>
            </w:r>
          </w:p>
          <w:p w14:paraId="182196DE" w14:textId="77777777" w:rsidR="00044114" w:rsidRPr="00AA6C21" w:rsidRDefault="008718BC" w:rsidP="008718BC">
            <w:pPr>
              <w:widowControl w:val="0"/>
              <w:ind w:firstLine="227"/>
              <w:jc w:val="both"/>
              <w:rPr>
                <w:rFonts w:ascii="Times New Roman" w:hAnsi="Times New Roman"/>
                <w:sz w:val="24"/>
                <w:szCs w:val="24"/>
                <w:lang w:eastAsia="uk-UA"/>
              </w:rPr>
            </w:pPr>
            <w:r w:rsidRPr="00AA6C21">
              <w:rPr>
                <w:rFonts w:ascii="Times New Roman" w:hAnsi="Times New Roman"/>
                <w:sz w:val="24"/>
                <w:szCs w:val="24"/>
                <w:lang w:eastAsia="uk-UA"/>
              </w:rPr>
              <w:t xml:space="preserve">1. </w:t>
            </w:r>
            <w:r w:rsidR="00044114" w:rsidRPr="00AA6C21">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5BA58E2D"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2" w:name="n16"/>
            <w:bookmarkEnd w:id="2"/>
            <w:r w:rsidRPr="00AA6C21">
              <w:rPr>
                <w:rFonts w:ascii="Times New Roman" w:hAnsi="Times New Roman"/>
                <w:sz w:val="24"/>
                <w:szCs w:val="24"/>
                <w:lang w:eastAsia="uk-UA"/>
              </w:rPr>
              <w:t>уживання великої літери;</w:t>
            </w:r>
          </w:p>
          <w:p w14:paraId="794C31C8"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3" w:name="n17"/>
            <w:bookmarkEnd w:id="3"/>
            <w:r w:rsidRPr="00AA6C21">
              <w:rPr>
                <w:rFonts w:ascii="Times New Roman" w:hAnsi="Times New Roman"/>
                <w:sz w:val="24"/>
                <w:szCs w:val="24"/>
                <w:lang w:eastAsia="uk-UA"/>
              </w:rPr>
              <w:t>уживання розділових знаків та відмінювання слів у реченні;</w:t>
            </w:r>
          </w:p>
          <w:p w14:paraId="7B1EB2E6"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4" w:name="n18"/>
            <w:bookmarkEnd w:id="4"/>
            <w:r w:rsidRPr="00AA6C21">
              <w:rPr>
                <w:rFonts w:ascii="Times New Roman" w:hAnsi="Times New Roman"/>
                <w:sz w:val="24"/>
                <w:szCs w:val="24"/>
                <w:lang w:eastAsia="uk-UA"/>
              </w:rPr>
              <w:t xml:space="preserve">використання слова або </w:t>
            </w:r>
            <w:proofErr w:type="spellStart"/>
            <w:r w:rsidRPr="00AA6C21">
              <w:rPr>
                <w:rFonts w:ascii="Times New Roman" w:hAnsi="Times New Roman"/>
                <w:sz w:val="24"/>
                <w:szCs w:val="24"/>
                <w:lang w:eastAsia="uk-UA"/>
              </w:rPr>
              <w:t>мовного</w:t>
            </w:r>
            <w:proofErr w:type="spellEnd"/>
            <w:r w:rsidRPr="00AA6C21">
              <w:rPr>
                <w:rFonts w:ascii="Times New Roman" w:hAnsi="Times New Roman"/>
                <w:sz w:val="24"/>
                <w:szCs w:val="24"/>
                <w:lang w:eastAsia="uk-UA"/>
              </w:rPr>
              <w:t xml:space="preserve"> звороту, запозичених з іншої мови;</w:t>
            </w:r>
          </w:p>
          <w:p w14:paraId="63C21B76"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5" w:name="n19"/>
            <w:bookmarkEnd w:id="5"/>
            <w:r w:rsidRPr="00AA6C21">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A46C17"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6" w:name="n20"/>
            <w:bookmarkEnd w:id="6"/>
            <w:r w:rsidRPr="00AA6C21">
              <w:rPr>
                <w:rFonts w:ascii="Times New Roman" w:hAnsi="Times New Roman"/>
                <w:sz w:val="24"/>
                <w:szCs w:val="24"/>
                <w:lang w:eastAsia="uk-UA"/>
              </w:rPr>
              <w:t>застосування правил переносу частини слова з рядка в рядок;</w:t>
            </w:r>
          </w:p>
          <w:p w14:paraId="46D36940"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7" w:name="n21"/>
            <w:bookmarkEnd w:id="7"/>
            <w:r w:rsidRPr="00AA6C21">
              <w:rPr>
                <w:rFonts w:ascii="Times New Roman" w:hAnsi="Times New Roman"/>
                <w:sz w:val="24"/>
                <w:szCs w:val="24"/>
                <w:lang w:eastAsia="uk-UA"/>
              </w:rPr>
              <w:t>написання слів разом та/або окремо, та/або через дефіс;</w:t>
            </w:r>
          </w:p>
          <w:p w14:paraId="37798D40"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8" w:name="n22"/>
            <w:bookmarkEnd w:id="8"/>
            <w:r w:rsidRPr="00AA6C21">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2C914A"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9" w:name="n23"/>
            <w:bookmarkEnd w:id="9"/>
            <w:r w:rsidRPr="00AA6C21">
              <w:rPr>
                <w:rFonts w:ascii="Times New Roman" w:hAnsi="Times New Roman"/>
                <w:sz w:val="24"/>
                <w:szCs w:val="24"/>
                <w:lang w:eastAsia="uk-UA"/>
              </w:rPr>
              <w:t xml:space="preserve">2. Помилка, зроблена учасником процедури закупівлі під </w:t>
            </w:r>
            <w:r w:rsidRPr="00AA6C21">
              <w:rPr>
                <w:rFonts w:ascii="Times New Roman" w:hAnsi="Times New Roman"/>
                <w:sz w:val="24"/>
                <w:szCs w:val="24"/>
                <w:lang w:eastAsia="uk-UA"/>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CE90D6"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10" w:name="n24"/>
            <w:bookmarkEnd w:id="10"/>
            <w:r w:rsidRPr="00AA6C21">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972A20"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11" w:name="n25"/>
            <w:bookmarkEnd w:id="11"/>
            <w:r w:rsidRPr="00AA6C21">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E37D2EF"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12" w:name="n26"/>
            <w:bookmarkEnd w:id="12"/>
            <w:r w:rsidRPr="00AA6C21">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A3F556"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13" w:name="n27"/>
            <w:bookmarkEnd w:id="13"/>
            <w:r w:rsidRPr="00AA6C21">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07CE43"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14" w:name="n28"/>
            <w:bookmarkEnd w:id="14"/>
            <w:r w:rsidRPr="00AA6C21">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0E172"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15" w:name="n29"/>
            <w:bookmarkEnd w:id="15"/>
            <w:r w:rsidRPr="00AA6C21">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5584B1"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16" w:name="n30"/>
            <w:bookmarkEnd w:id="16"/>
            <w:r w:rsidRPr="00AA6C21">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D04F91"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17" w:name="n31"/>
            <w:bookmarkEnd w:id="17"/>
            <w:r w:rsidRPr="00AA6C21">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8962A3"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18" w:name="n32"/>
            <w:bookmarkEnd w:id="18"/>
            <w:r w:rsidRPr="00AA6C21">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99F5E3" w14:textId="77777777" w:rsidR="00044114" w:rsidRPr="00AA6C21" w:rsidRDefault="00044114" w:rsidP="008718BC">
            <w:pPr>
              <w:widowControl w:val="0"/>
              <w:ind w:firstLine="227"/>
              <w:contextualSpacing/>
              <w:jc w:val="both"/>
              <w:rPr>
                <w:rFonts w:ascii="Times New Roman" w:hAnsi="Times New Roman"/>
                <w:sz w:val="24"/>
                <w:szCs w:val="24"/>
                <w:lang w:eastAsia="uk-UA"/>
              </w:rPr>
            </w:pPr>
            <w:bookmarkStart w:id="19" w:name="n33"/>
            <w:bookmarkEnd w:id="19"/>
            <w:r w:rsidRPr="00AA6C21">
              <w:rPr>
                <w:rFonts w:ascii="Times New Roman" w:hAnsi="Times New Roman"/>
                <w:sz w:val="24"/>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AA6C21">
              <w:rPr>
                <w:rFonts w:ascii="Times New Roman" w:hAnsi="Times New Roman"/>
                <w:sz w:val="24"/>
                <w:szCs w:val="24"/>
                <w:lang w:eastAsia="uk-UA"/>
              </w:rPr>
              <w:lastRenderedPageBreak/>
              <w:t>замовником у тендерній документації, при цьому такий формат документа забезпечує можливість його перегляду.</w:t>
            </w:r>
          </w:p>
          <w:p w14:paraId="577AC3E1"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Приклади формальних помилок:</w:t>
            </w:r>
          </w:p>
          <w:p w14:paraId="1BB97458" w14:textId="77777777" w:rsidR="00BB4C41" w:rsidRPr="00AA6C21" w:rsidRDefault="00BB4C41"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34B11322" w14:textId="77777777" w:rsidR="00BB4C41" w:rsidRPr="00AA6C21" w:rsidRDefault="00BB4C41"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документ, який складається за формою не містять виразу «Датовано: “__” ______ 20__ р.», проте в документі зазначена відповідна дата його складання (наприклад: 10.10.2021).</w:t>
            </w:r>
          </w:p>
          <w:p w14:paraId="0837DDEA" w14:textId="77777777" w:rsidR="00BB4C41" w:rsidRPr="00AA6C21" w:rsidRDefault="00BB4C41"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62491653" w14:textId="77777777" w:rsidR="00BB4C41" w:rsidRPr="00AA6C21" w:rsidRDefault="00BB4C41"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28EA5076" w14:textId="77777777" w:rsidR="00BB4C41" w:rsidRPr="00AA6C21" w:rsidRDefault="00BB4C41"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 ненадання інформації відповідно до форми документи, проте ця інформація зазначена у іншому </w:t>
            </w:r>
            <w:r w:rsidR="00A14C0E" w:rsidRPr="00AA6C21">
              <w:rPr>
                <w:rFonts w:ascii="Times New Roman" w:hAnsi="Times New Roman"/>
                <w:sz w:val="24"/>
                <w:szCs w:val="24"/>
                <w:lang w:eastAsia="uk-UA"/>
              </w:rPr>
              <w:t>рядку форми чи іншому документі</w:t>
            </w:r>
            <w:r w:rsidRPr="00AA6C21">
              <w:rPr>
                <w:rFonts w:ascii="Times New Roman" w:hAnsi="Times New Roman"/>
                <w:sz w:val="24"/>
                <w:szCs w:val="24"/>
                <w:lang w:eastAsia="uk-UA"/>
              </w:rPr>
              <w:t>,</w:t>
            </w:r>
          </w:p>
          <w:p w14:paraId="401D7E55" w14:textId="77777777" w:rsidR="00BB4C41" w:rsidRPr="00AA6C21" w:rsidRDefault="00BB4C41"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68456F3" w14:textId="77777777" w:rsidR="00BB4C41" w:rsidRPr="00AA6C21" w:rsidRDefault="00BB4C41"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AA6C21">
              <w:rPr>
                <w:rFonts w:ascii="Times New Roman" w:hAnsi="Times New Roman"/>
                <w:sz w:val="24"/>
                <w:szCs w:val="24"/>
                <w:lang w:eastAsia="uk-UA"/>
              </w:rPr>
              <w:t>pdf</w:t>
            </w:r>
            <w:proofErr w:type="spellEnd"/>
            <w:r w:rsidRPr="00AA6C21">
              <w:rPr>
                <w:rFonts w:ascii="Times New Roman" w:hAnsi="Times New Roman"/>
                <w:sz w:val="24"/>
                <w:szCs w:val="24"/>
                <w:lang w:eastAsia="uk-UA"/>
              </w:rPr>
              <w:t>» (</w:t>
            </w:r>
            <w:proofErr w:type="spellStart"/>
            <w:r w:rsidRPr="00AA6C21">
              <w:rPr>
                <w:rFonts w:ascii="Times New Roman" w:hAnsi="Times New Roman"/>
                <w:sz w:val="24"/>
                <w:szCs w:val="24"/>
                <w:lang w:eastAsia="uk-UA"/>
              </w:rPr>
              <w:t>PortableDocumentFormat</w:t>
            </w:r>
            <w:proofErr w:type="spellEnd"/>
            <w:r w:rsidRPr="00AA6C21">
              <w:rPr>
                <w:rFonts w:ascii="Times New Roman" w:hAnsi="Times New Roman"/>
                <w:sz w:val="24"/>
                <w:szCs w:val="24"/>
                <w:lang w:eastAsia="uk-UA"/>
              </w:rPr>
              <w:t>)».</w:t>
            </w:r>
          </w:p>
          <w:p w14:paraId="5E087A79" w14:textId="77777777" w:rsidR="008718BC" w:rsidRPr="00AA6C21" w:rsidRDefault="008718BC" w:rsidP="00A14C0E">
            <w:pPr>
              <w:widowControl w:val="0"/>
              <w:ind w:left="40" w:firstLine="227"/>
              <w:contextualSpacing/>
              <w:jc w:val="both"/>
              <w:rPr>
                <w:rFonts w:ascii="Times New Roman" w:hAnsi="Times New Roman"/>
                <w:sz w:val="24"/>
                <w:szCs w:val="24"/>
                <w:lang w:eastAsia="uk-UA"/>
              </w:rPr>
            </w:pPr>
          </w:p>
          <w:p w14:paraId="064F57C4" w14:textId="77777777" w:rsidR="00BA016B" w:rsidRPr="00AA6C21" w:rsidRDefault="00DB669E" w:rsidP="00A14C0E">
            <w:pPr>
              <w:widowControl w:val="0"/>
              <w:ind w:left="40"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E6AB95" w14:textId="77777777" w:rsidR="00BA016B" w:rsidRPr="00AA6C21" w:rsidRDefault="00DB669E" w:rsidP="00A14C0E">
            <w:pPr>
              <w:widowControl w:val="0"/>
              <w:ind w:firstLine="227"/>
              <w:contextualSpacing/>
              <w:jc w:val="both"/>
              <w:rPr>
                <w:rFonts w:ascii="Times New Roman" w:hAnsi="Times New Roman"/>
                <w:sz w:val="24"/>
                <w:szCs w:val="24"/>
                <w:lang w:eastAsia="uk-UA"/>
              </w:rPr>
            </w:pPr>
            <w:bookmarkStart w:id="20" w:name="_heading=h.3znysh7" w:colFirst="0" w:colLast="0"/>
            <w:bookmarkEnd w:id="20"/>
            <w:r w:rsidRPr="00AA6C21">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6C21">
              <w:rPr>
                <w:rFonts w:ascii="Times New Roman" w:hAnsi="Times New Roman"/>
                <w:sz w:val="24"/>
                <w:szCs w:val="24"/>
                <w:lang w:eastAsia="uk-UA"/>
              </w:rPr>
              <w:t>скан</w:t>
            </w:r>
            <w:proofErr w:type="spellEnd"/>
            <w:r w:rsidRPr="00AA6C21">
              <w:rPr>
                <w:rFonts w:ascii="Times New Roman" w:hAnsi="Times New Roman"/>
                <w:sz w:val="24"/>
                <w:szCs w:val="24"/>
                <w:lang w:eastAsia="uk-UA"/>
              </w:rPr>
              <w:t xml:space="preserve">-копій через електронну систему закупівель. Тендерна пропозиція учасника має відповідати ряду вимог: </w:t>
            </w:r>
          </w:p>
          <w:p w14:paraId="28514181" w14:textId="77777777" w:rsidR="00BA016B" w:rsidRPr="00AA6C21" w:rsidRDefault="00DB669E" w:rsidP="00A14C0E">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1) документи мають бути чіткими та розбірливими для читання;</w:t>
            </w:r>
          </w:p>
          <w:p w14:paraId="504ACB8D" w14:textId="77777777" w:rsidR="00BA016B" w:rsidRPr="00AA6C21" w:rsidRDefault="00DB669E" w:rsidP="00A14C0E">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606FCA52" w14:textId="77777777" w:rsidR="00BA016B" w:rsidRPr="00AA6C21" w:rsidRDefault="00DB669E" w:rsidP="00A14C0E">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BB18D6C" w14:textId="77777777" w:rsidR="00BA016B" w:rsidRPr="00AA6C21" w:rsidRDefault="00DB669E" w:rsidP="00A14C0E">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lastRenderedPageBreak/>
              <w:t>Винятки:</w:t>
            </w:r>
          </w:p>
          <w:p w14:paraId="258B35B6" w14:textId="77777777" w:rsidR="00BA016B" w:rsidRPr="00AA6C21" w:rsidRDefault="00DB669E" w:rsidP="00A14C0E">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9859E9"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BE34D5" w14:textId="77777777" w:rsidR="00BA016B" w:rsidRPr="00AA6C21" w:rsidRDefault="00DB669E" w:rsidP="00A14C0E">
            <w:pPr>
              <w:widowControl w:val="0"/>
              <w:ind w:left="40"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6FDAC85" w14:textId="77777777" w:rsidR="00BA016B" w:rsidRPr="00AA6C21" w:rsidRDefault="00DB669E" w:rsidP="00A14C0E">
            <w:pPr>
              <w:widowControl w:val="0"/>
              <w:ind w:left="40"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Замовник перевіряє КЕП/УЕП учасника на сайті центрального </w:t>
            </w:r>
            <w:proofErr w:type="spellStart"/>
            <w:r w:rsidRPr="00AA6C21">
              <w:rPr>
                <w:rFonts w:ascii="Times New Roman" w:hAnsi="Times New Roman"/>
                <w:sz w:val="24"/>
                <w:szCs w:val="24"/>
                <w:lang w:eastAsia="uk-UA"/>
              </w:rPr>
              <w:t>засвідчувального</w:t>
            </w:r>
            <w:proofErr w:type="spellEnd"/>
            <w:r w:rsidRPr="00AA6C21">
              <w:rPr>
                <w:rFonts w:ascii="Times New Roman" w:hAnsi="Times New Roman"/>
                <w:sz w:val="24"/>
                <w:szCs w:val="24"/>
                <w:lang w:eastAsia="uk-UA"/>
              </w:rPr>
              <w:t xml:space="preserve"> органу за посила</w:t>
            </w:r>
            <w:r w:rsidR="00B94CA8" w:rsidRPr="00AA6C21">
              <w:rPr>
                <w:rFonts w:ascii="Times New Roman" w:hAnsi="Times New Roman"/>
                <w:sz w:val="24"/>
                <w:szCs w:val="24"/>
                <w:lang w:eastAsia="uk-UA"/>
              </w:rPr>
              <w:t xml:space="preserve">нням </w:t>
            </w:r>
            <w:hyperlink r:id="rId11" w:history="1">
              <w:r w:rsidR="00B94CA8" w:rsidRPr="00AA6C21">
                <w:rPr>
                  <w:rFonts w:ascii="Times New Roman" w:hAnsi="Times New Roman"/>
                  <w:sz w:val="24"/>
                  <w:szCs w:val="24"/>
                  <w:lang w:eastAsia="uk-UA"/>
                </w:rPr>
                <w:t>https://czo.gov.ua/verify</w:t>
              </w:r>
            </w:hyperlink>
            <w:r w:rsidR="00B94CA8" w:rsidRPr="00AA6C21">
              <w:rPr>
                <w:rFonts w:ascii="Times New Roman" w:hAnsi="Times New Roman"/>
                <w:sz w:val="24"/>
                <w:szCs w:val="24"/>
                <w:lang w:eastAsia="uk-UA"/>
              </w:rPr>
              <w:t xml:space="preserve"> та/або у кваліфікованого надавача електронних довірчих послуг, у якого отримано сертифікат електронного підпису. </w:t>
            </w:r>
            <w:r w:rsidRPr="00AA6C21">
              <w:rPr>
                <w:rFonts w:ascii="Times New Roman" w:hAnsi="Times New Roman"/>
                <w:sz w:val="24"/>
                <w:szCs w:val="24"/>
                <w:lang w:eastAsia="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D01554" w14:textId="77777777" w:rsidR="007D3C14" w:rsidRPr="00AA6C21" w:rsidRDefault="00DB669E" w:rsidP="00A14C0E">
            <w:pPr>
              <w:widowControl w:val="0"/>
              <w:ind w:firstLine="227"/>
              <w:contextualSpacing/>
              <w:jc w:val="both"/>
              <w:rPr>
                <w:rFonts w:ascii="Times New Roman" w:hAnsi="Times New Roman"/>
                <w:sz w:val="24"/>
                <w:szCs w:val="24"/>
                <w:lang w:eastAsia="uk-UA"/>
              </w:rPr>
            </w:pPr>
            <w:bookmarkStart w:id="21" w:name="_heading=h.2et92p0" w:colFirst="0" w:colLast="0"/>
            <w:bookmarkEnd w:id="21"/>
            <w:r w:rsidRPr="00AA6C21">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5CEF507" w14:textId="77777777" w:rsidR="007D3C14" w:rsidRPr="00AA6C21" w:rsidRDefault="007D3C14" w:rsidP="007D3C14">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Документи тендерної пропозиції, що розміщуються учасником в електронній системі закупівель у сканованому вигляді, не повинні містити різних накладень, малюнків, рисунків (наприклад, накладених підписів тощо).</w:t>
            </w:r>
          </w:p>
          <w:p w14:paraId="1F9B129E" w14:textId="77777777" w:rsidR="00BA016B" w:rsidRPr="00AA6C21" w:rsidRDefault="007D3C14" w:rsidP="007D3C14">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r w:rsidR="00DB669E" w:rsidRPr="00AA6C21">
              <w:rPr>
                <w:rFonts w:ascii="Times New Roman" w:hAnsi="Times New Roman"/>
                <w:sz w:val="24"/>
                <w:szCs w:val="24"/>
                <w:lang w:eastAsia="uk-UA"/>
              </w:rPr>
              <w:t xml:space="preserve"> </w:t>
            </w:r>
          </w:p>
          <w:p w14:paraId="1B2601A8" w14:textId="77777777" w:rsidR="00BA016B" w:rsidRPr="00AA6C21" w:rsidRDefault="00DB669E" w:rsidP="00A14C0E">
            <w:pPr>
              <w:widowControl w:val="0"/>
              <w:ind w:firstLine="227"/>
              <w:contextualSpacing/>
              <w:jc w:val="both"/>
              <w:rPr>
                <w:rFonts w:ascii="Times New Roman" w:hAnsi="Times New Roman"/>
                <w:sz w:val="24"/>
                <w:szCs w:val="24"/>
                <w:lang w:eastAsia="uk-UA"/>
              </w:rPr>
            </w:pPr>
            <w:bookmarkStart w:id="22" w:name="_heading=h.hjqm8skarbdr" w:colFirst="0" w:colLast="0"/>
            <w:bookmarkEnd w:id="22"/>
            <w:r w:rsidRPr="00AA6C21">
              <w:rPr>
                <w:rFonts w:ascii="Times New Roman" w:hAnsi="Times New Roman"/>
                <w:sz w:val="24"/>
                <w:szCs w:val="24"/>
                <w:lang w:eastAsia="uk-UA"/>
              </w:rPr>
              <w:t xml:space="preserve">Тендерні пропозиції мають право подавати всі заінтересовані особи. </w:t>
            </w:r>
          </w:p>
          <w:p w14:paraId="1C1A3DBC" w14:textId="77777777" w:rsidR="00BA016B" w:rsidRPr="00AA6C21" w:rsidRDefault="00DB669E" w:rsidP="00A14C0E">
            <w:pPr>
              <w:widowControl w:val="0"/>
              <w:ind w:firstLine="227"/>
              <w:contextualSpacing/>
              <w:jc w:val="both"/>
              <w:rPr>
                <w:rFonts w:ascii="Times New Roman" w:hAnsi="Times New Roman"/>
                <w:sz w:val="24"/>
                <w:szCs w:val="24"/>
                <w:lang w:eastAsia="uk-UA"/>
              </w:rPr>
            </w:pPr>
            <w:bookmarkStart w:id="23" w:name="_heading=h.ftj7vaqoric" w:colFirst="0" w:colLast="0"/>
            <w:bookmarkEnd w:id="23"/>
            <w:r w:rsidRPr="00AA6C21">
              <w:rPr>
                <w:rFonts w:ascii="Times New Roman" w:hAnsi="Times New Roman"/>
                <w:sz w:val="24"/>
                <w:szCs w:val="24"/>
                <w:lang w:eastAsia="uk-UA"/>
              </w:rPr>
              <w:t xml:space="preserve">Кожен учасник має право подати тільки одну тендерну пропозицію. </w:t>
            </w:r>
          </w:p>
        </w:tc>
      </w:tr>
      <w:tr w:rsidR="00BA016B" w:rsidRPr="00AA6C21" w14:paraId="506406F2" w14:textId="77777777">
        <w:trPr>
          <w:trHeight w:val="913"/>
          <w:jc w:val="center"/>
        </w:trPr>
        <w:tc>
          <w:tcPr>
            <w:tcW w:w="705" w:type="dxa"/>
          </w:tcPr>
          <w:p w14:paraId="7EA90F9D"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lastRenderedPageBreak/>
              <w:t>2</w:t>
            </w:r>
          </w:p>
        </w:tc>
        <w:tc>
          <w:tcPr>
            <w:tcW w:w="2835" w:type="dxa"/>
          </w:tcPr>
          <w:p w14:paraId="36C8EFC0" w14:textId="77777777" w:rsidR="00BA016B" w:rsidRPr="00AA6C21" w:rsidRDefault="00DB669E">
            <w:pPr>
              <w:widowControl w:val="0"/>
              <w:rPr>
                <w:rFonts w:ascii="Times New Roman" w:eastAsia="Times New Roman" w:hAnsi="Times New Roman" w:cs="Times New Roman"/>
                <w:sz w:val="24"/>
                <w:szCs w:val="24"/>
              </w:rPr>
            </w:pPr>
            <w:bookmarkStart w:id="24" w:name="_heading=h.tyjcwt" w:colFirst="0" w:colLast="0"/>
            <w:bookmarkEnd w:id="24"/>
            <w:r w:rsidRPr="00AA6C2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55A25A03"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Забезпечення тендерної пропозиції не вимагається.</w:t>
            </w:r>
          </w:p>
        </w:tc>
      </w:tr>
      <w:tr w:rsidR="00BA016B" w:rsidRPr="00AA6C21" w14:paraId="500A9E04" w14:textId="77777777">
        <w:trPr>
          <w:trHeight w:val="1119"/>
          <w:jc w:val="center"/>
        </w:trPr>
        <w:tc>
          <w:tcPr>
            <w:tcW w:w="705" w:type="dxa"/>
          </w:tcPr>
          <w:p w14:paraId="286B544C"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3</w:t>
            </w:r>
          </w:p>
        </w:tc>
        <w:tc>
          <w:tcPr>
            <w:tcW w:w="2835" w:type="dxa"/>
          </w:tcPr>
          <w:p w14:paraId="388DAE0B"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2E5AABF2" w14:textId="77777777" w:rsidR="00BA016B" w:rsidRPr="00AA6C21" w:rsidRDefault="00DB669E" w:rsidP="00A14C0E">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Не передбачається.</w:t>
            </w:r>
          </w:p>
          <w:p w14:paraId="6783357C" w14:textId="77777777" w:rsidR="00BA016B" w:rsidRPr="00AA6C21" w:rsidRDefault="00BA016B" w:rsidP="00A14C0E">
            <w:pPr>
              <w:widowControl w:val="0"/>
              <w:shd w:val="clear" w:color="auto" w:fill="FFFFFF"/>
              <w:ind w:firstLine="227"/>
              <w:contextualSpacing/>
              <w:jc w:val="both"/>
              <w:rPr>
                <w:rFonts w:ascii="Times New Roman" w:hAnsi="Times New Roman"/>
                <w:sz w:val="24"/>
                <w:szCs w:val="24"/>
                <w:lang w:eastAsia="uk-UA"/>
              </w:rPr>
            </w:pPr>
          </w:p>
          <w:p w14:paraId="2FA7B655" w14:textId="77777777" w:rsidR="00BA016B" w:rsidRPr="00AA6C21" w:rsidRDefault="00BA016B" w:rsidP="00A14C0E">
            <w:pPr>
              <w:widowControl w:val="0"/>
              <w:ind w:firstLine="227"/>
              <w:contextualSpacing/>
              <w:jc w:val="both"/>
              <w:rPr>
                <w:rFonts w:ascii="Times New Roman" w:hAnsi="Times New Roman"/>
                <w:sz w:val="24"/>
                <w:szCs w:val="24"/>
                <w:lang w:eastAsia="uk-UA"/>
              </w:rPr>
            </w:pPr>
          </w:p>
        </w:tc>
      </w:tr>
      <w:tr w:rsidR="00BA016B" w:rsidRPr="00AA6C21" w14:paraId="4270C89E" w14:textId="77777777">
        <w:trPr>
          <w:trHeight w:val="560"/>
          <w:jc w:val="center"/>
        </w:trPr>
        <w:tc>
          <w:tcPr>
            <w:tcW w:w="705" w:type="dxa"/>
          </w:tcPr>
          <w:p w14:paraId="425CCFB4"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lastRenderedPageBreak/>
              <w:t>4</w:t>
            </w:r>
          </w:p>
        </w:tc>
        <w:tc>
          <w:tcPr>
            <w:tcW w:w="2835" w:type="dxa"/>
          </w:tcPr>
          <w:p w14:paraId="7D98F478"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FE795C1"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Тендерні пропозиції вважаються дійсними </w:t>
            </w:r>
            <w:r w:rsidR="003F6123" w:rsidRPr="00AA6C21">
              <w:rPr>
                <w:rFonts w:ascii="Times New Roman" w:hAnsi="Times New Roman"/>
                <w:sz w:val="24"/>
                <w:szCs w:val="24"/>
                <w:lang w:eastAsia="uk-UA"/>
              </w:rPr>
              <w:t xml:space="preserve">протягом 90 </w:t>
            </w:r>
            <w:r w:rsidRPr="00AA6C21">
              <w:rPr>
                <w:rFonts w:ascii="Times New Roman" w:hAnsi="Times New Roman"/>
                <w:sz w:val="24"/>
                <w:szCs w:val="24"/>
                <w:lang w:eastAsia="uk-UA"/>
              </w:rPr>
              <w:t xml:space="preserve">днів із дати кінцевого строку подання тендерних пропозицій. </w:t>
            </w:r>
          </w:p>
          <w:p w14:paraId="2268F830"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612A5"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Учасник процедури закупівлі має право:</w:t>
            </w:r>
          </w:p>
          <w:p w14:paraId="7406092C"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69AD6E5"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D32D70D" w14:textId="77777777" w:rsidR="00BA016B" w:rsidRPr="00AA6C21" w:rsidRDefault="00DB669E" w:rsidP="00A14C0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016B" w:rsidRPr="00AA6C21" w14:paraId="27E5C5F7" w14:textId="77777777">
        <w:trPr>
          <w:trHeight w:val="1119"/>
          <w:jc w:val="center"/>
        </w:trPr>
        <w:tc>
          <w:tcPr>
            <w:tcW w:w="705" w:type="dxa"/>
          </w:tcPr>
          <w:p w14:paraId="7BCD2665"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5</w:t>
            </w:r>
          </w:p>
        </w:tc>
        <w:tc>
          <w:tcPr>
            <w:tcW w:w="2835" w:type="dxa"/>
          </w:tcPr>
          <w:p w14:paraId="0846D819" w14:textId="77777777" w:rsidR="00BA016B" w:rsidRPr="00AA6C21" w:rsidRDefault="007A105F">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0DCDDAC" w14:textId="77777777" w:rsidR="001E3B3E" w:rsidRPr="00AA6C21" w:rsidRDefault="001E3B3E"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Для участі у процедурі закупівлі учасник повинен завантажити через електронну систему закупівель наступні документи, які підтверджують його відповідність таким кваліфікаційним критеріям:</w:t>
            </w:r>
          </w:p>
          <w:p w14:paraId="5430D7DD" w14:textId="77777777" w:rsidR="006A46B9" w:rsidRPr="00A52B6B" w:rsidRDefault="006A46B9" w:rsidP="006A46B9">
            <w:pPr>
              <w:ind w:firstLine="326"/>
              <w:contextualSpacing/>
              <w:jc w:val="both"/>
              <w:rPr>
                <w:rFonts w:ascii="Times New Roman" w:eastAsia="Times New Roman" w:hAnsi="Times New Roman" w:cs="Times New Roman"/>
                <w:b/>
                <w:color w:val="000000"/>
                <w:sz w:val="24"/>
                <w:szCs w:val="24"/>
              </w:rPr>
            </w:pPr>
          </w:p>
          <w:p w14:paraId="70D624F4" w14:textId="77777777" w:rsidR="006A46B9" w:rsidRPr="00A52B6B" w:rsidRDefault="006A46B9" w:rsidP="006A46B9">
            <w:pPr>
              <w:ind w:firstLine="326"/>
              <w:contextualSpacing/>
              <w:jc w:val="both"/>
              <w:rPr>
                <w:rFonts w:ascii="Times New Roman" w:hAnsi="Times New Roman"/>
                <w:sz w:val="24"/>
                <w:szCs w:val="24"/>
                <w:lang w:eastAsia="uk-UA"/>
              </w:rPr>
            </w:pPr>
            <w:r w:rsidRPr="00A52B6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A52B6B">
              <w:rPr>
                <w:rFonts w:ascii="Times New Roman" w:hAnsi="Times New Roman"/>
                <w:sz w:val="24"/>
                <w:szCs w:val="24"/>
                <w:lang w:eastAsia="uk-UA"/>
              </w:rPr>
              <w:t>:</w:t>
            </w:r>
          </w:p>
          <w:p w14:paraId="6254A584" w14:textId="77777777" w:rsidR="006A46B9" w:rsidRPr="00A52B6B" w:rsidRDefault="006A46B9" w:rsidP="006A46B9">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 xml:space="preserve">- довідка учасника у довільній формі про наявність договорів, аналогічних предмету закупівлі (не менше двох). Довідка повинна містити </w:t>
            </w:r>
            <w:r>
              <w:rPr>
                <w:rFonts w:ascii="Times New Roman" w:hAnsi="Times New Roman"/>
                <w:sz w:val="24"/>
                <w:szCs w:val="24"/>
                <w:lang w:eastAsia="uk-UA"/>
              </w:rPr>
              <w:t xml:space="preserve">інформацію про </w:t>
            </w:r>
            <w:r w:rsidRPr="00A52B6B">
              <w:rPr>
                <w:rFonts w:ascii="Times New Roman" w:hAnsi="Times New Roman"/>
                <w:sz w:val="24"/>
                <w:szCs w:val="24"/>
                <w:lang w:eastAsia="uk-UA"/>
              </w:rPr>
              <w:t xml:space="preserve">предмет договору, суму договору, рік </w:t>
            </w:r>
            <w:r>
              <w:rPr>
                <w:rFonts w:ascii="Times New Roman" w:hAnsi="Times New Roman"/>
                <w:sz w:val="24"/>
                <w:szCs w:val="24"/>
                <w:lang w:eastAsia="uk-UA"/>
              </w:rPr>
              <w:t>поставки товару, назву та контактні данні замовників</w:t>
            </w:r>
            <w:r w:rsidRPr="00A52B6B">
              <w:rPr>
                <w:rFonts w:ascii="Times New Roman" w:hAnsi="Times New Roman"/>
                <w:sz w:val="24"/>
                <w:szCs w:val="24"/>
                <w:lang w:eastAsia="uk-UA"/>
              </w:rPr>
              <w:t xml:space="preserve">. </w:t>
            </w:r>
          </w:p>
          <w:p w14:paraId="645EA2FA" w14:textId="77777777" w:rsidR="006A46B9" w:rsidRDefault="006A46B9" w:rsidP="006A46B9">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 xml:space="preserve">- копії договорів, зазначених у довідці, з </w:t>
            </w:r>
            <w:r>
              <w:rPr>
                <w:rFonts w:ascii="Times New Roman" w:hAnsi="Times New Roman"/>
                <w:sz w:val="24"/>
                <w:szCs w:val="24"/>
                <w:lang w:eastAsia="uk-UA"/>
              </w:rPr>
              <w:t>видатковими накладними до них</w:t>
            </w:r>
            <w:r w:rsidRPr="00A52B6B">
              <w:rPr>
                <w:rFonts w:ascii="Times New Roman" w:hAnsi="Times New Roman"/>
                <w:sz w:val="24"/>
                <w:szCs w:val="24"/>
                <w:lang w:eastAsia="uk-UA"/>
              </w:rPr>
              <w:t>.</w:t>
            </w:r>
            <w:r>
              <w:rPr>
                <w:rFonts w:ascii="Times New Roman" w:hAnsi="Times New Roman"/>
                <w:sz w:val="24"/>
                <w:szCs w:val="24"/>
                <w:lang w:eastAsia="uk-UA"/>
              </w:rPr>
              <w:t xml:space="preserve"> </w:t>
            </w:r>
          </w:p>
          <w:p w14:paraId="1D9F2B7C" w14:textId="77777777" w:rsidR="006A46B9" w:rsidRDefault="006A46B9" w:rsidP="006A46B9">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Один із договорів повинен бути повністю виконаний. Інформація та документи можуть надаватися про частково виконаний  договір, дія якого не закінчена.</w:t>
            </w:r>
          </w:p>
          <w:p w14:paraId="7E5405A4" w14:textId="77777777" w:rsidR="00274E03" w:rsidRDefault="00274E03" w:rsidP="007A37E8">
            <w:pPr>
              <w:spacing w:before="120"/>
              <w:ind w:firstLine="227"/>
              <w:contextualSpacing/>
              <w:jc w:val="both"/>
              <w:rPr>
                <w:rFonts w:ascii="Times New Roman" w:hAnsi="Times New Roman"/>
                <w:sz w:val="24"/>
                <w:szCs w:val="24"/>
                <w:lang w:eastAsia="uk-UA"/>
              </w:rPr>
            </w:pPr>
          </w:p>
          <w:p w14:paraId="78695D5C" w14:textId="77777777" w:rsidR="008558B3" w:rsidRDefault="007E1F96" w:rsidP="00ED312F">
            <w:pPr>
              <w:spacing w:before="120"/>
              <w:ind w:firstLine="227"/>
              <w:contextualSpacing/>
              <w:jc w:val="both"/>
              <w:rPr>
                <w:rFonts w:ascii="Times New Roman" w:hAnsi="Times New Roman"/>
                <w:sz w:val="24"/>
                <w:szCs w:val="24"/>
                <w:lang w:eastAsia="uk-UA"/>
              </w:rPr>
            </w:pPr>
            <w:r>
              <w:rPr>
                <w:rFonts w:ascii="Times New Roman" w:hAnsi="Times New Roman"/>
                <w:sz w:val="24"/>
                <w:szCs w:val="24"/>
                <w:lang w:eastAsia="uk-UA"/>
              </w:rPr>
              <w:t>Під а</w:t>
            </w:r>
            <w:r w:rsidR="00274E03">
              <w:rPr>
                <w:rFonts w:ascii="Times New Roman" w:hAnsi="Times New Roman"/>
                <w:sz w:val="24"/>
                <w:szCs w:val="24"/>
                <w:lang w:eastAsia="uk-UA"/>
              </w:rPr>
              <w:t xml:space="preserve">налогічними договорами </w:t>
            </w:r>
            <w:r>
              <w:rPr>
                <w:rFonts w:ascii="Times New Roman" w:hAnsi="Times New Roman"/>
                <w:sz w:val="24"/>
                <w:szCs w:val="24"/>
                <w:lang w:eastAsia="uk-UA"/>
              </w:rPr>
              <w:t xml:space="preserve">слід розуміти </w:t>
            </w:r>
            <w:r w:rsidR="00274E03">
              <w:rPr>
                <w:rFonts w:ascii="Times New Roman" w:hAnsi="Times New Roman"/>
                <w:sz w:val="24"/>
                <w:szCs w:val="24"/>
                <w:lang w:eastAsia="uk-UA"/>
              </w:rPr>
              <w:t>договори</w:t>
            </w:r>
            <w:r>
              <w:rPr>
                <w:rFonts w:ascii="Times New Roman" w:hAnsi="Times New Roman"/>
                <w:sz w:val="24"/>
                <w:szCs w:val="24"/>
                <w:lang w:eastAsia="uk-UA"/>
              </w:rPr>
              <w:t>,</w:t>
            </w:r>
            <w:r w:rsidR="00274E03">
              <w:rPr>
                <w:rFonts w:ascii="Times New Roman" w:hAnsi="Times New Roman"/>
                <w:sz w:val="24"/>
                <w:szCs w:val="24"/>
                <w:lang w:eastAsia="uk-UA"/>
              </w:rPr>
              <w:t xml:space="preserve"> предмет яких відповідає код</w:t>
            </w:r>
            <w:r w:rsidR="008558B3">
              <w:rPr>
                <w:rFonts w:ascii="Times New Roman" w:hAnsi="Times New Roman"/>
                <w:sz w:val="24"/>
                <w:szCs w:val="24"/>
                <w:lang w:eastAsia="uk-UA"/>
              </w:rPr>
              <w:t>у</w:t>
            </w:r>
            <w:r w:rsidR="00274E03">
              <w:rPr>
                <w:rFonts w:ascii="Times New Roman" w:hAnsi="Times New Roman"/>
                <w:sz w:val="24"/>
                <w:szCs w:val="24"/>
                <w:lang w:eastAsia="uk-UA"/>
              </w:rPr>
              <w:t xml:space="preserve"> ДК </w:t>
            </w:r>
            <w:r w:rsidRPr="007E1F96">
              <w:rPr>
                <w:rFonts w:ascii="Times New Roman" w:hAnsi="Times New Roman"/>
                <w:sz w:val="24"/>
                <w:szCs w:val="24"/>
                <w:lang w:eastAsia="uk-UA"/>
              </w:rPr>
              <w:t xml:space="preserve">021:2015: </w:t>
            </w:r>
            <w:r w:rsidR="00ED312F" w:rsidRPr="00ED312F">
              <w:rPr>
                <w:rFonts w:ascii="Times New Roman" w:hAnsi="Times New Roman"/>
                <w:sz w:val="24"/>
                <w:szCs w:val="24"/>
                <w:lang w:eastAsia="uk-UA"/>
              </w:rPr>
              <w:t>39130000-2</w:t>
            </w:r>
            <w:r w:rsidR="006A46B9" w:rsidRPr="006A46B9">
              <w:rPr>
                <w:rFonts w:ascii="Times New Roman" w:hAnsi="Times New Roman"/>
                <w:sz w:val="24"/>
                <w:szCs w:val="24"/>
                <w:lang w:eastAsia="uk-UA"/>
              </w:rPr>
              <w:t>.</w:t>
            </w:r>
          </w:p>
          <w:p w14:paraId="7D2F8B21" w14:textId="77777777" w:rsidR="00A52B6B" w:rsidRPr="00AA6C21" w:rsidRDefault="00A52B6B" w:rsidP="007A37E8">
            <w:pPr>
              <w:spacing w:before="120"/>
              <w:ind w:firstLine="227"/>
              <w:contextualSpacing/>
              <w:jc w:val="both"/>
              <w:rPr>
                <w:rFonts w:ascii="Times New Roman" w:hAnsi="Times New Roman"/>
                <w:sz w:val="24"/>
                <w:szCs w:val="24"/>
                <w:lang w:eastAsia="uk-UA"/>
              </w:rPr>
            </w:pPr>
          </w:p>
          <w:p w14:paraId="23F962CE" w14:textId="77777777" w:rsidR="00610B00" w:rsidRDefault="001E3B3E" w:rsidP="007A37E8">
            <w:pPr>
              <w:spacing w:before="12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 разі участі об’єднання учасників підтвердження відповідності кваліфікаційн</w:t>
            </w:r>
            <w:r w:rsidR="008558B3">
              <w:rPr>
                <w:rFonts w:ascii="Times New Roman" w:hAnsi="Times New Roman"/>
                <w:sz w:val="24"/>
                <w:szCs w:val="24"/>
                <w:lang w:eastAsia="uk-UA"/>
              </w:rPr>
              <w:t>им критеріям</w:t>
            </w:r>
            <w:r w:rsidRPr="00AA6C21">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w:t>
            </w:r>
            <w:r w:rsidR="00610B00">
              <w:rPr>
                <w:rFonts w:ascii="Times New Roman" w:hAnsi="Times New Roman"/>
                <w:sz w:val="24"/>
                <w:szCs w:val="24"/>
                <w:lang w:eastAsia="uk-UA"/>
              </w:rPr>
              <w:t>наданої об’єднанням інформації.</w:t>
            </w:r>
          </w:p>
          <w:p w14:paraId="71020E35" w14:textId="77777777" w:rsidR="00610B00" w:rsidRDefault="00610B00" w:rsidP="007A37E8">
            <w:pPr>
              <w:spacing w:before="120"/>
              <w:ind w:firstLine="227"/>
              <w:contextualSpacing/>
              <w:jc w:val="both"/>
              <w:rPr>
                <w:rFonts w:ascii="Times New Roman" w:hAnsi="Times New Roman"/>
                <w:sz w:val="24"/>
                <w:szCs w:val="24"/>
                <w:lang w:eastAsia="uk-UA"/>
              </w:rPr>
            </w:pPr>
          </w:p>
          <w:p w14:paraId="76E7FC83" w14:textId="77777777" w:rsidR="001E3B3E" w:rsidRPr="00AA6C21" w:rsidRDefault="001E3B3E" w:rsidP="007A37E8">
            <w:pPr>
              <w:spacing w:before="12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w:t>
            </w:r>
          </w:p>
          <w:p w14:paraId="3CCF3822" w14:textId="77777777" w:rsidR="00162520" w:rsidRPr="00AA6C21" w:rsidRDefault="00162520" w:rsidP="007A37E8">
            <w:pPr>
              <w:ind w:firstLine="227"/>
              <w:contextualSpacing/>
              <w:jc w:val="both"/>
              <w:rPr>
                <w:rFonts w:ascii="Times New Roman" w:hAnsi="Times New Roman"/>
                <w:sz w:val="24"/>
                <w:szCs w:val="24"/>
                <w:lang w:eastAsia="uk-UA"/>
              </w:rPr>
            </w:pPr>
          </w:p>
          <w:p w14:paraId="74A944A5" w14:textId="77777777" w:rsidR="00BA016B" w:rsidRPr="007A37E8" w:rsidRDefault="00DB669E" w:rsidP="007A37E8">
            <w:pPr>
              <w:ind w:firstLine="227"/>
              <w:contextualSpacing/>
              <w:jc w:val="both"/>
              <w:rPr>
                <w:rFonts w:ascii="Times New Roman" w:hAnsi="Times New Roman"/>
                <w:b/>
                <w:sz w:val="24"/>
                <w:szCs w:val="24"/>
                <w:lang w:eastAsia="uk-UA"/>
              </w:rPr>
            </w:pPr>
            <w:r w:rsidRPr="007A37E8">
              <w:rPr>
                <w:rFonts w:ascii="Times New Roman" w:hAnsi="Times New Roman"/>
                <w:b/>
                <w:sz w:val="24"/>
                <w:szCs w:val="24"/>
                <w:lang w:eastAsia="uk-UA"/>
              </w:rPr>
              <w:t xml:space="preserve">Підстави, встановлені </w:t>
            </w:r>
            <w:r w:rsidR="003D56B7" w:rsidRPr="007A37E8">
              <w:rPr>
                <w:rFonts w:ascii="Times New Roman" w:hAnsi="Times New Roman"/>
                <w:b/>
                <w:sz w:val="24"/>
                <w:szCs w:val="24"/>
                <w:lang w:eastAsia="uk-UA"/>
              </w:rPr>
              <w:t>пунктом 47</w:t>
            </w:r>
            <w:r w:rsidR="002E695C" w:rsidRPr="007A37E8">
              <w:rPr>
                <w:rFonts w:ascii="Times New Roman" w:hAnsi="Times New Roman"/>
                <w:b/>
                <w:sz w:val="24"/>
                <w:szCs w:val="24"/>
                <w:lang w:eastAsia="uk-UA"/>
              </w:rPr>
              <w:t xml:space="preserve"> Особливостей</w:t>
            </w:r>
            <w:r w:rsidRPr="007A37E8">
              <w:rPr>
                <w:rFonts w:ascii="Times New Roman" w:hAnsi="Times New Roman"/>
                <w:b/>
                <w:sz w:val="24"/>
                <w:szCs w:val="24"/>
                <w:lang w:eastAsia="uk-UA"/>
              </w:rPr>
              <w:t>:</w:t>
            </w:r>
          </w:p>
          <w:p w14:paraId="1CBB550C"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Замовник приймає рішення про відмову учаснику процедури закупівлі в участі у відкритих торгах та </w:t>
            </w:r>
            <w:r w:rsidRPr="00AA6C21">
              <w:rPr>
                <w:rFonts w:ascii="Times New Roman" w:hAnsi="Times New Roman"/>
                <w:sz w:val="24"/>
                <w:szCs w:val="24"/>
                <w:lang w:eastAsia="uk-UA"/>
              </w:rPr>
              <w:lastRenderedPageBreak/>
              <w:t>зобов’язаний відхилити тендерну пропозицію учасника процедури закупівлі в разі, коли:</w:t>
            </w:r>
          </w:p>
          <w:p w14:paraId="59BA5E70"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C5C78D"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2) відомості про юридичну особу, яка є учасником процедури закупівлі, </w:t>
            </w:r>
            <w:proofErr w:type="spellStart"/>
            <w:r w:rsidRPr="00AA6C21">
              <w:rPr>
                <w:rFonts w:ascii="Times New Roman" w:hAnsi="Times New Roman"/>
                <w:sz w:val="24"/>
                <w:szCs w:val="24"/>
                <w:lang w:eastAsia="uk-UA"/>
              </w:rPr>
              <w:t>внесено</w:t>
            </w:r>
            <w:proofErr w:type="spellEnd"/>
            <w:r w:rsidRPr="00AA6C21">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07855666"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50494B"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6C21">
              <w:rPr>
                <w:rFonts w:ascii="Times New Roman" w:hAnsi="Times New Roman"/>
                <w:sz w:val="24"/>
                <w:szCs w:val="24"/>
                <w:lang w:eastAsia="uk-UA"/>
              </w:rPr>
              <w:t>антиконкурентних</w:t>
            </w:r>
            <w:proofErr w:type="spellEnd"/>
            <w:r w:rsidRPr="00AA6C21">
              <w:rPr>
                <w:rFonts w:ascii="Times New Roman" w:hAnsi="Times New Roman"/>
                <w:sz w:val="24"/>
                <w:szCs w:val="24"/>
                <w:lang w:eastAsia="uk-UA"/>
              </w:rPr>
              <w:t xml:space="preserve"> узгоджених дій, що стосуються спотворення результатів тендерів;</w:t>
            </w:r>
          </w:p>
          <w:p w14:paraId="20188B9A"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B0661D"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4A5833"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268B6D"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BF817B"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D71DF5" w14:textId="77777777" w:rsidR="008A5E05"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AA6C21">
              <w:rPr>
                <w:rFonts w:ascii="Times New Roman" w:hAnsi="Times New Roman"/>
                <w:sz w:val="24"/>
                <w:szCs w:val="24"/>
                <w:lang w:eastAsia="uk-UA"/>
              </w:rPr>
              <w:lastRenderedPageBreak/>
              <w:t xml:space="preserve">або робіт дорівнює чи перевищує </w:t>
            </w:r>
            <w:r w:rsidRPr="00AA6C21">
              <w:rPr>
                <w:rFonts w:ascii="Times New Roman" w:hAnsi="Times New Roman"/>
                <w:sz w:val="24"/>
                <w:szCs w:val="24"/>
                <w:lang w:eastAsia="uk-UA"/>
              </w:rPr>
              <w:br/>
              <w:t xml:space="preserve">20 млн. </w:t>
            </w:r>
            <w:r w:rsidRPr="001021FA">
              <w:rPr>
                <w:rFonts w:ascii="Times New Roman" w:hAnsi="Times New Roman"/>
                <w:sz w:val="24"/>
                <w:szCs w:val="24"/>
                <w:lang w:eastAsia="uk-UA"/>
              </w:rPr>
              <w:t>гривень (у тому числі за лотом);</w:t>
            </w:r>
          </w:p>
          <w:p w14:paraId="26A5046A" w14:textId="77777777" w:rsidR="002E695C" w:rsidRPr="008A5E05"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1021FA">
              <w:rPr>
                <w:rFonts w:ascii="Times New Roman" w:hAnsi="Times New Roman"/>
                <w:sz w:val="24"/>
                <w:szCs w:val="24"/>
                <w:lang w:eastAsia="uk-UA"/>
              </w:rPr>
              <w:t>11) </w:t>
            </w:r>
            <w:r w:rsidR="006C100B" w:rsidRPr="007A37E8">
              <w:rPr>
                <w:rFonts w:ascii="Times New Roman" w:hAnsi="Times New Roman"/>
                <w:sz w:val="24"/>
                <w:szCs w:val="24"/>
                <w:lang w:eastAsia="uk-UA"/>
              </w:rPr>
              <w:t xml:space="preserve">учасник процедури закупівлі або кінцевий </w:t>
            </w:r>
            <w:proofErr w:type="spellStart"/>
            <w:r w:rsidR="006C100B" w:rsidRPr="007A37E8">
              <w:rPr>
                <w:rFonts w:ascii="Times New Roman" w:hAnsi="Times New Roman"/>
                <w:sz w:val="24"/>
                <w:szCs w:val="24"/>
                <w:lang w:eastAsia="uk-UA"/>
              </w:rPr>
              <w:t>бенефіціарний</w:t>
            </w:r>
            <w:proofErr w:type="spellEnd"/>
            <w:r w:rsidR="006C100B" w:rsidRPr="007A37E8">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A72A21" w14:textId="77777777" w:rsidR="002E695C" w:rsidRPr="00AA6C21" w:rsidRDefault="002E695C"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02BD" w14:textId="77777777" w:rsidR="00A52B6B" w:rsidRPr="00AA6C21" w:rsidRDefault="00A52B6B"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3D56B7" w:rsidRPr="00AA6C21">
              <w:rPr>
                <w:rFonts w:ascii="Times New Roman" w:hAnsi="Times New Roman"/>
                <w:sz w:val="24"/>
                <w:szCs w:val="24"/>
                <w:lang w:eastAsia="uk-UA"/>
              </w:rPr>
              <w:t>і</w:t>
            </w:r>
            <w:r w:rsidRPr="00AA6C21">
              <w:rPr>
                <w:rFonts w:ascii="Times New Roman" w:hAnsi="Times New Roman"/>
                <w:sz w:val="24"/>
                <w:szCs w:val="24"/>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5DE2D4" w14:textId="77777777" w:rsidR="00592303" w:rsidRPr="00AA6C21" w:rsidRDefault="00592303" w:rsidP="007A37E8">
            <w:pPr>
              <w:ind w:firstLine="227"/>
              <w:contextualSpacing/>
              <w:jc w:val="both"/>
              <w:rPr>
                <w:rFonts w:ascii="Times New Roman" w:hAnsi="Times New Roman"/>
                <w:sz w:val="24"/>
                <w:szCs w:val="24"/>
                <w:lang w:eastAsia="uk-UA"/>
              </w:rPr>
            </w:pPr>
            <w:r w:rsidRPr="00610B00">
              <w:rPr>
                <w:rFonts w:ascii="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3D56B7" w:rsidRPr="00610B00">
              <w:rPr>
                <w:rFonts w:ascii="Times New Roman" w:hAnsi="Times New Roman"/>
                <w:sz w:val="24"/>
                <w:szCs w:val="24"/>
                <w:lang w:eastAsia="uk-UA"/>
              </w:rPr>
              <w:t>переможця, визначених пунктом 47</w:t>
            </w:r>
            <w:r w:rsidRPr="00610B00">
              <w:rPr>
                <w:rFonts w:ascii="Times New Roman" w:hAnsi="Times New Roman"/>
                <w:sz w:val="24"/>
                <w:szCs w:val="24"/>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9D3B483" w14:textId="77777777" w:rsidR="007A105F" w:rsidRPr="00610B00" w:rsidRDefault="007A105F" w:rsidP="007A37E8">
            <w:pPr>
              <w:pStyle w:val="rvps2"/>
              <w:shd w:val="clear" w:color="auto" w:fill="FFFFFF"/>
              <w:spacing w:before="0" w:beforeAutospacing="0" w:after="150" w:afterAutospacing="0"/>
              <w:ind w:firstLine="450"/>
              <w:jc w:val="both"/>
              <w:rPr>
                <w:rFonts w:eastAsia="Calibri" w:cs="Calibri"/>
                <w:lang w:eastAsia="uk-UA"/>
              </w:rPr>
            </w:pPr>
            <w:r w:rsidRPr="00610B00">
              <w:rPr>
                <w:rFonts w:eastAsia="Calibri" w:cs="Calibri"/>
                <w:lang w:eastAsia="uk-UA"/>
              </w:rPr>
              <w:t>Учасник процедури закупівлі підтверджує відсутність підстав, зазначених у пункті 47 Особливостей (крім </w:t>
            </w:r>
            <w:hyperlink r:id="rId12" w:anchor="n616" w:history="1">
              <w:r w:rsidR="00CD0343" w:rsidRPr="00610B00">
                <w:rPr>
                  <w:rFonts w:eastAsia="Calibri" w:cs="Calibri"/>
                  <w:lang w:eastAsia="uk-UA"/>
                </w:rPr>
                <w:t xml:space="preserve">підпунктів </w:t>
              </w:r>
              <w:r w:rsidRPr="00610B00">
                <w:rPr>
                  <w:rFonts w:eastAsia="Calibri" w:cs="Calibri"/>
                  <w:lang w:eastAsia="uk-UA"/>
                </w:rPr>
                <w:t>1</w:t>
              </w:r>
            </w:hyperlink>
            <w:r w:rsidRPr="00610B00">
              <w:rPr>
                <w:rFonts w:eastAsia="Calibri" w:cs="Calibri"/>
                <w:lang w:eastAsia="uk-UA"/>
              </w:rPr>
              <w:t> і </w:t>
            </w:r>
            <w:hyperlink r:id="rId13" w:anchor="n622" w:history="1">
              <w:r w:rsidRPr="00610B00">
                <w:rPr>
                  <w:rFonts w:eastAsia="Calibri" w:cs="Calibri"/>
                  <w:lang w:eastAsia="uk-UA"/>
                </w:rPr>
                <w:t>7</w:t>
              </w:r>
            </w:hyperlink>
            <w:r w:rsidRPr="00610B00">
              <w:rPr>
                <w:rFonts w:eastAsia="Calibri" w:cs="Calibri"/>
                <w:lang w:eastAsia="uk-UA"/>
              </w:rPr>
              <w:t>, </w:t>
            </w:r>
            <w:hyperlink r:id="rId14" w:anchor="n628" w:history="1">
              <w:r w:rsidRPr="00610B00">
                <w:rPr>
                  <w:rFonts w:eastAsia="Calibri" w:cs="Calibri"/>
                  <w:lang w:eastAsia="uk-UA"/>
                </w:rPr>
                <w:t>абзацу чотирнадцятого</w:t>
              </w:r>
            </w:hyperlink>
            <w:r w:rsidR="00CD0343" w:rsidRPr="00610B00">
              <w:rPr>
                <w:rFonts w:eastAsia="Calibri" w:cs="Calibri"/>
                <w:lang w:eastAsia="uk-UA"/>
              </w:rPr>
              <w:t xml:space="preserve"> цього </w:t>
            </w:r>
            <w:r w:rsidRPr="00610B00">
              <w:rPr>
                <w:rFonts w:eastAsia="Calibri" w:cs="Calibri"/>
                <w:lang w:eastAsia="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14:paraId="69C0C2BB" w14:textId="77777777" w:rsidR="007A105F" w:rsidRPr="00610B00" w:rsidRDefault="007A105F" w:rsidP="007A37E8">
            <w:pPr>
              <w:pStyle w:val="rvps2"/>
              <w:shd w:val="clear" w:color="auto" w:fill="FFFFFF"/>
              <w:spacing w:before="0" w:beforeAutospacing="0" w:after="150" w:afterAutospacing="0"/>
              <w:ind w:firstLine="450"/>
              <w:jc w:val="both"/>
              <w:rPr>
                <w:rFonts w:eastAsia="Calibri" w:cs="Calibri"/>
                <w:lang w:eastAsia="uk-UA"/>
              </w:rPr>
            </w:pPr>
            <w:bookmarkStart w:id="25" w:name="n631"/>
            <w:bookmarkEnd w:id="25"/>
            <w:r w:rsidRPr="00610B00">
              <w:rPr>
                <w:rFonts w:eastAsia="Calibri" w:cs="Calibri"/>
                <w:lang w:eastAsia="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5" w:anchor="n628" w:history="1">
              <w:r w:rsidRPr="00610B00">
                <w:rPr>
                  <w:rFonts w:eastAsia="Calibri" w:cs="Calibri"/>
                  <w:lang w:eastAsia="uk-UA"/>
                </w:rPr>
                <w:t>абзацу чотирнадцятого</w:t>
              </w:r>
            </w:hyperlink>
            <w:r w:rsidRPr="00610B00">
              <w:rPr>
                <w:rFonts w:eastAsia="Calibri" w:cs="Calibri"/>
                <w:lang w:eastAsia="uk-UA"/>
              </w:rPr>
              <w:t> цього пункту), крім самостійного декларування відсутності таких підстав учасником процедури закупівлі відповідно до </w:t>
            </w:r>
            <w:hyperlink r:id="rId16" w:anchor="n630" w:history="1">
              <w:r w:rsidRPr="00610B00">
                <w:rPr>
                  <w:rFonts w:eastAsia="Calibri" w:cs="Calibri"/>
                  <w:lang w:eastAsia="uk-UA"/>
                </w:rPr>
                <w:t>абзацу шістнадцятого</w:t>
              </w:r>
            </w:hyperlink>
            <w:r w:rsidRPr="00610B00">
              <w:rPr>
                <w:rFonts w:eastAsia="Calibri" w:cs="Calibri"/>
                <w:lang w:eastAsia="uk-UA"/>
              </w:rPr>
              <w:t>  пункту 47 Особливостей.</w:t>
            </w:r>
          </w:p>
          <w:p w14:paraId="22FB622B" w14:textId="77777777" w:rsidR="007A105F" w:rsidRPr="00610B00" w:rsidRDefault="007A105F" w:rsidP="007A37E8">
            <w:pPr>
              <w:pStyle w:val="rvps2"/>
              <w:shd w:val="clear" w:color="auto" w:fill="FFFFFF"/>
              <w:spacing w:before="0" w:beforeAutospacing="0" w:after="150" w:afterAutospacing="0"/>
              <w:ind w:firstLine="450"/>
              <w:jc w:val="both"/>
              <w:rPr>
                <w:rFonts w:eastAsia="Calibri" w:cs="Calibri"/>
                <w:lang w:eastAsia="uk-UA"/>
              </w:rPr>
            </w:pPr>
            <w:bookmarkStart w:id="26" w:name="n632"/>
            <w:bookmarkEnd w:id="26"/>
            <w:r w:rsidRPr="00610B00">
              <w:rPr>
                <w:rFonts w:eastAsia="Calibri" w:cs="Calibri"/>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610B00">
                <w:rPr>
                  <w:rFonts w:eastAsia="Calibri" w:cs="Calibri"/>
                  <w:lang w:eastAsia="uk-UA"/>
                </w:rPr>
                <w:t>підпунктами 1</w:t>
              </w:r>
            </w:hyperlink>
            <w:r w:rsidRPr="00610B00">
              <w:rPr>
                <w:rFonts w:eastAsia="Calibri" w:cs="Calibri"/>
                <w:lang w:eastAsia="uk-UA"/>
              </w:rPr>
              <w:t> і </w:t>
            </w:r>
            <w:hyperlink r:id="rId18" w:anchor="n622" w:history="1">
              <w:r w:rsidRPr="00610B00">
                <w:rPr>
                  <w:rFonts w:eastAsia="Calibri" w:cs="Calibri"/>
                  <w:lang w:eastAsia="uk-UA"/>
                </w:rPr>
                <w:t>7</w:t>
              </w:r>
            </w:hyperlink>
            <w:r w:rsidRPr="00610B00">
              <w:rPr>
                <w:rFonts w:eastAsia="Calibri" w:cs="Calibri"/>
                <w:lang w:eastAsia="uk-UA"/>
              </w:rPr>
              <w:t>  пункту</w:t>
            </w:r>
            <w:r w:rsidR="00DC2DAF" w:rsidRPr="00610B00">
              <w:rPr>
                <w:rFonts w:eastAsia="Calibri" w:cs="Calibri"/>
                <w:lang w:eastAsia="uk-UA"/>
              </w:rPr>
              <w:t xml:space="preserve"> 47 Особливостей.</w:t>
            </w:r>
          </w:p>
          <w:p w14:paraId="20F1C41F" w14:textId="77777777" w:rsidR="00506B67" w:rsidRDefault="00506B67"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011E58">
              <w:rPr>
                <w:rFonts w:ascii="Times New Roman" w:hAnsi="Times New Roman"/>
                <w:sz w:val="24"/>
                <w:szCs w:val="24"/>
                <w:lang w:eastAsia="uk-UA"/>
              </w:rPr>
              <w:t>Учасник у складі тендерної пропозиції</w:t>
            </w:r>
            <w:r w:rsidRPr="00AA6C21">
              <w:rPr>
                <w:rFonts w:ascii="Times New Roman" w:hAnsi="Times New Roman"/>
                <w:sz w:val="24"/>
                <w:szCs w:val="24"/>
                <w:lang w:eastAsia="uk-UA"/>
              </w:rPr>
              <w:t xml:space="preserve"> </w:t>
            </w:r>
            <w:r w:rsidR="00A42033" w:rsidRPr="00AA6C21">
              <w:rPr>
                <w:rFonts w:ascii="Times New Roman" w:hAnsi="Times New Roman"/>
                <w:sz w:val="24"/>
                <w:szCs w:val="24"/>
                <w:lang w:eastAsia="uk-UA"/>
              </w:rPr>
              <w:t>повинен надати довідку у довільній формі щодо відсутності</w:t>
            </w:r>
            <w:r w:rsidR="00DC2DAF" w:rsidRPr="00AA6C21">
              <w:rPr>
                <w:rFonts w:ascii="Times New Roman" w:hAnsi="Times New Roman"/>
                <w:sz w:val="24"/>
                <w:szCs w:val="24"/>
                <w:lang w:eastAsia="uk-UA"/>
              </w:rPr>
              <w:t>/наявності</w:t>
            </w:r>
            <w:r w:rsidR="00610B00">
              <w:rPr>
                <w:rFonts w:ascii="Times New Roman" w:hAnsi="Times New Roman"/>
                <w:sz w:val="24"/>
                <w:szCs w:val="24"/>
                <w:lang w:eastAsia="uk-UA"/>
              </w:rPr>
              <w:t xml:space="preserve"> підстави для </w:t>
            </w:r>
            <w:r w:rsidR="00A42033" w:rsidRPr="00AA6C21">
              <w:rPr>
                <w:rFonts w:ascii="Times New Roman" w:hAnsi="Times New Roman"/>
                <w:sz w:val="24"/>
                <w:szCs w:val="24"/>
                <w:lang w:eastAsia="uk-UA"/>
              </w:rPr>
              <w:t>відмови учаснику процедури закупівлі в участі у відкритих торгах, вс</w:t>
            </w:r>
            <w:r w:rsidR="003D56B7" w:rsidRPr="00AA6C21">
              <w:rPr>
                <w:rFonts w:ascii="Times New Roman" w:hAnsi="Times New Roman"/>
                <w:sz w:val="24"/>
                <w:szCs w:val="24"/>
                <w:lang w:eastAsia="uk-UA"/>
              </w:rPr>
              <w:t>тановленої в абзаці 14 пункту 47</w:t>
            </w:r>
            <w:r w:rsidR="00A42033" w:rsidRPr="00AA6C21">
              <w:rPr>
                <w:rFonts w:ascii="Times New Roman" w:hAnsi="Times New Roman"/>
                <w:sz w:val="24"/>
                <w:szCs w:val="24"/>
                <w:lang w:eastAsia="uk-UA"/>
              </w:rPr>
              <w:t xml:space="preserve"> Особливостей. </w:t>
            </w:r>
          </w:p>
          <w:p w14:paraId="75FD8B16" w14:textId="77777777" w:rsidR="00610B00" w:rsidRDefault="00610B00" w:rsidP="007A37E8">
            <w:pPr>
              <w:pBdr>
                <w:top w:val="nil"/>
                <w:left w:val="nil"/>
                <w:bottom w:val="nil"/>
                <w:right w:val="nil"/>
                <w:between w:val="nil"/>
              </w:pBdr>
              <w:ind w:firstLine="227"/>
              <w:contextualSpacing/>
              <w:jc w:val="both"/>
              <w:rPr>
                <w:rFonts w:ascii="Times New Roman" w:hAnsi="Times New Roman"/>
                <w:sz w:val="24"/>
                <w:szCs w:val="24"/>
                <w:lang w:eastAsia="uk-UA"/>
              </w:rPr>
            </w:pPr>
          </w:p>
          <w:p w14:paraId="1ACDC32E" w14:textId="77777777" w:rsidR="004466A6" w:rsidRDefault="00610B00" w:rsidP="007A37E8">
            <w:pPr>
              <w:ind w:firstLine="567"/>
              <w:jc w:val="both"/>
              <w:rPr>
                <w:rFonts w:ascii="Times New Roman" w:hAnsi="Times New Roman"/>
                <w:sz w:val="24"/>
                <w:szCs w:val="24"/>
                <w:lang w:eastAsia="uk-UA"/>
              </w:rPr>
            </w:pPr>
            <w:r w:rsidRPr="00610B00">
              <w:rPr>
                <w:rFonts w:ascii="Times New Roman" w:hAnsi="Times New Roman"/>
                <w:sz w:val="24"/>
                <w:szCs w:val="24"/>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C57CAC" w14:textId="77777777" w:rsidR="004466A6" w:rsidRDefault="004466A6" w:rsidP="007A37E8">
            <w:pPr>
              <w:ind w:firstLine="567"/>
              <w:jc w:val="both"/>
              <w:rPr>
                <w:rFonts w:ascii="Times New Roman" w:hAnsi="Times New Roman"/>
                <w:sz w:val="24"/>
                <w:szCs w:val="24"/>
                <w:lang w:eastAsia="uk-UA"/>
              </w:rPr>
            </w:pPr>
          </w:p>
          <w:p w14:paraId="4D4CBED5" w14:textId="77777777" w:rsidR="00532058" w:rsidRPr="007A37E8" w:rsidRDefault="00532058" w:rsidP="007A37E8">
            <w:pPr>
              <w:pBdr>
                <w:top w:val="nil"/>
                <w:left w:val="nil"/>
                <w:bottom w:val="nil"/>
                <w:right w:val="nil"/>
                <w:between w:val="nil"/>
              </w:pBdr>
              <w:ind w:firstLine="227"/>
              <w:contextualSpacing/>
              <w:jc w:val="both"/>
              <w:rPr>
                <w:rFonts w:ascii="Times New Roman" w:hAnsi="Times New Roman"/>
                <w:b/>
                <w:sz w:val="24"/>
                <w:szCs w:val="24"/>
                <w:lang w:eastAsia="uk-UA"/>
              </w:rPr>
            </w:pPr>
            <w:r w:rsidRPr="007A37E8">
              <w:rPr>
                <w:rFonts w:ascii="Times New Roman" w:hAnsi="Times New Roman"/>
                <w:b/>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w:t>
            </w:r>
            <w:r w:rsidR="007A105F" w:rsidRPr="007A37E8">
              <w:rPr>
                <w:rFonts w:ascii="Times New Roman" w:hAnsi="Times New Roman"/>
                <w:b/>
                <w:sz w:val="24"/>
                <w:szCs w:val="24"/>
                <w:lang w:eastAsia="uk-UA"/>
              </w:rPr>
              <w:t>адцятому пункту 47</w:t>
            </w:r>
            <w:r w:rsidR="00A52B6B" w:rsidRPr="007A37E8">
              <w:rPr>
                <w:rFonts w:ascii="Times New Roman" w:hAnsi="Times New Roman"/>
                <w:b/>
                <w:sz w:val="24"/>
                <w:szCs w:val="24"/>
                <w:lang w:eastAsia="uk-UA"/>
              </w:rPr>
              <w:t xml:space="preserve"> Особливостей:</w:t>
            </w:r>
            <w:r w:rsidRPr="007A37E8">
              <w:rPr>
                <w:rFonts w:ascii="Times New Roman" w:hAnsi="Times New Roman"/>
                <w:b/>
                <w:sz w:val="24"/>
                <w:szCs w:val="24"/>
                <w:lang w:eastAsia="uk-UA"/>
              </w:rPr>
              <w:t xml:space="preserve"> </w:t>
            </w:r>
          </w:p>
          <w:p w14:paraId="1441BDE2" w14:textId="77777777" w:rsidR="00532058" w:rsidRPr="00AA6C21" w:rsidRDefault="007D3C14"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532058" w:rsidRPr="00AA6C21">
              <w:rPr>
                <w:rFonts w:ascii="Times New Roman" w:hAnsi="Times New Roman"/>
                <w:sz w:val="24"/>
                <w:szCs w:val="24"/>
                <w:lang w:eastAsia="uk-UA"/>
              </w:rPr>
              <w:t xml:space="preserve">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що є учасником процедури закупівлі) (підпункти 5/6, 12 </w:t>
            </w:r>
            <w:r w:rsidR="00CD0343" w:rsidRPr="00AA6C21">
              <w:rPr>
                <w:rFonts w:ascii="Times New Roman" w:hAnsi="Times New Roman"/>
                <w:sz w:val="24"/>
                <w:szCs w:val="24"/>
                <w:lang w:eastAsia="uk-UA"/>
              </w:rPr>
              <w:t>пункту 47</w:t>
            </w:r>
            <w:r w:rsidR="00532058" w:rsidRPr="00AA6C21">
              <w:rPr>
                <w:rFonts w:ascii="Times New Roman" w:hAnsi="Times New Roman"/>
                <w:sz w:val="24"/>
                <w:szCs w:val="24"/>
                <w:lang w:eastAsia="uk-UA"/>
              </w:rPr>
              <w:t xml:space="preserve"> Особливостей).</w:t>
            </w:r>
          </w:p>
          <w:p w14:paraId="391E4C09" w14:textId="77777777" w:rsidR="007D3C14" w:rsidRPr="00AA6C21" w:rsidRDefault="007D3C14"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Витяг повинен бути </w:t>
            </w:r>
            <w:r w:rsidR="00EC5FF6" w:rsidRPr="00AA6C21">
              <w:rPr>
                <w:rFonts w:ascii="Times New Roman" w:hAnsi="Times New Roman"/>
                <w:sz w:val="24"/>
                <w:szCs w:val="24"/>
                <w:lang w:eastAsia="uk-UA"/>
              </w:rPr>
              <w:t>не більше місячної давнини з дати його подачі</w:t>
            </w:r>
            <w:r w:rsidRPr="00AA6C21">
              <w:rPr>
                <w:rFonts w:ascii="Times New Roman" w:hAnsi="Times New Roman"/>
                <w:sz w:val="24"/>
                <w:szCs w:val="24"/>
                <w:lang w:eastAsia="uk-UA"/>
              </w:rPr>
              <w:t>.</w:t>
            </w:r>
          </w:p>
          <w:p w14:paraId="5A57D34E" w14:textId="77777777" w:rsidR="007D3C14" w:rsidRPr="00AA6C21" w:rsidRDefault="00923B8F"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Витяг можна отримати за посиланням </w:t>
            </w:r>
            <w:hyperlink r:id="rId19" w:history="1">
              <w:r w:rsidRPr="00AA6C21">
                <w:rPr>
                  <w:rFonts w:ascii="Times New Roman" w:hAnsi="Times New Roman"/>
                  <w:sz w:val="24"/>
                  <w:szCs w:val="24"/>
                  <w:lang w:eastAsia="uk-UA"/>
                </w:rPr>
                <w:t>https://vytiah.mvs.gov.ua/app/landing</w:t>
              </w:r>
            </w:hyperlink>
            <w:r w:rsidRPr="00AA6C21">
              <w:rPr>
                <w:rFonts w:ascii="Times New Roman" w:hAnsi="Times New Roman"/>
                <w:sz w:val="24"/>
                <w:szCs w:val="24"/>
                <w:lang w:eastAsia="uk-UA"/>
              </w:rPr>
              <w:t xml:space="preserve">. </w:t>
            </w:r>
            <w:r w:rsidR="007D3C14" w:rsidRPr="00AA6C21">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76522F99" w14:textId="77777777" w:rsidR="00923B8F" w:rsidRPr="00AA6C21" w:rsidRDefault="007D1AAF"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lastRenderedPageBreak/>
              <w:t>2</w:t>
            </w:r>
            <w:r w:rsidR="00923B8F" w:rsidRPr="00AA6C21">
              <w:rPr>
                <w:rFonts w:ascii="Times New Roman" w:hAnsi="Times New Roman"/>
                <w:sz w:val="24"/>
                <w:szCs w:val="24"/>
                <w:lang w:eastAsia="uk-UA"/>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4466A6">
              <w:rPr>
                <w:rFonts w:ascii="Times New Roman" w:hAnsi="Times New Roman"/>
                <w:sz w:val="24"/>
                <w:szCs w:val="24"/>
                <w:lang w:eastAsia="uk-UA"/>
              </w:rPr>
              <w:t>-</w:t>
            </w:r>
            <w:r w:rsidR="00923B8F" w:rsidRPr="00AA6C21">
              <w:rPr>
                <w:rFonts w:ascii="Times New Roman" w:hAnsi="Times New Roman"/>
                <w:sz w:val="24"/>
                <w:szCs w:val="24"/>
                <w:lang w:eastAsia="uk-UA"/>
              </w:rPr>
              <w:t xml:space="preserve">ресурсі Єдиного державного реєстру осіб, які вчинили корупційні або пов’язані з корупцією правопорушення, яка не стосується </w:t>
            </w:r>
            <w:r w:rsidR="00CD0343" w:rsidRPr="00AA6C21">
              <w:rPr>
                <w:rFonts w:ascii="Times New Roman" w:hAnsi="Times New Roman"/>
                <w:sz w:val="24"/>
                <w:szCs w:val="24"/>
                <w:lang w:eastAsia="uk-UA"/>
              </w:rPr>
              <w:t>запитувача (підпункт 3 пункту 47</w:t>
            </w:r>
            <w:r w:rsidR="00923B8F" w:rsidRPr="00AA6C21">
              <w:rPr>
                <w:rFonts w:ascii="Times New Roman" w:hAnsi="Times New Roman"/>
                <w:sz w:val="24"/>
                <w:szCs w:val="24"/>
                <w:lang w:eastAsia="uk-UA"/>
              </w:rPr>
              <w:t xml:space="preserve"> Особливостей).</w:t>
            </w:r>
          </w:p>
          <w:p w14:paraId="49F8FFBC" w14:textId="77777777" w:rsidR="00A06A4A" w:rsidRDefault="007D1AAF"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3</w:t>
            </w:r>
            <w:r w:rsidR="007D3C14" w:rsidRPr="00AA6C21">
              <w:rPr>
                <w:rFonts w:ascii="Times New Roman" w:hAnsi="Times New Roman"/>
                <w:sz w:val="24"/>
                <w:szCs w:val="24"/>
                <w:lang w:eastAsia="uk-UA"/>
              </w:rPr>
              <w:t xml:space="preserve">. </w:t>
            </w:r>
            <w:r w:rsidR="00A06A4A" w:rsidRPr="00AA6C21">
              <w:rPr>
                <w:rFonts w:ascii="Times New Roman" w:hAnsi="Times New Roman"/>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w:t>
            </w:r>
            <w:r w:rsidR="00CD0343" w:rsidRPr="00AA6C21">
              <w:rPr>
                <w:rFonts w:ascii="Times New Roman" w:hAnsi="Times New Roman"/>
                <w:sz w:val="24"/>
                <w:szCs w:val="24"/>
                <w:lang w:eastAsia="uk-UA"/>
              </w:rPr>
              <w:t>47</w:t>
            </w:r>
            <w:r w:rsidR="00A06A4A" w:rsidRPr="00AA6C21">
              <w:rPr>
                <w:rFonts w:ascii="Times New Roman" w:hAnsi="Times New Roman"/>
                <w:sz w:val="24"/>
                <w:szCs w:val="24"/>
                <w:lang w:eastAsia="uk-UA"/>
              </w:rPr>
              <w:t xml:space="preserve"> Особливостей). </w:t>
            </w:r>
          </w:p>
          <w:p w14:paraId="7077B293" w14:textId="77777777" w:rsidR="00134544" w:rsidRPr="00AA6C21" w:rsidRDefault="00134544" w:rsidP="007A37E8">
            <w:pPr>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«Тендерна пропозиція» (Додаток 2 до тендерної документації)</w:t>
            </w:r>
            <w:r w:rsidR="008433EB" w:rsidRPr="007A37E8">
              <w:rPr>
                <w:rFonts w:ascii="Times New Roman" w:hAnsi="Times New Roman"/>
                <w:sz w:val="24"/>
                <w:szCs w:val="24"/>
                <w:lang w:eastAsia="uk-UA"/>
              </w:rPr>
              <w:t xml:space="preserve"> </w:t>
            </w:r>
            <w:r>
              <w:rPr>
                <w:rFonts w:ascii="Times New Roman" w:hAnsi="Times New Roman"/>
                <w:sz w:val="24"/>
                <w:szCs w:val="24"/>
                <w:lang w:eastAsia="uk-UA"/>
              </w:rPr>
              <w:t>складен</w:t>
            </w:r>
            <w:r w:rsidR="0094440F">
              <w:rPr>
                <w:rFonts w:ascii="Times New Roman" w:hAnsi="Times New Roman"/>
                <w:sz w:val="24"/>
                <w:szCs w:val="24"/>
                <w:lang w:eastAsia="uk-UA"/>
              </w:rPr>
              <w:t>ий</w:t>
            </w:r>
            <w:r>
              <w:rPr>
                <w:rFonts w:ascii="Times New Roman" w:hAnsi="Times New Roman"/>
                <w:sz w:val="24"/>
                <w:szCs w:val="24"/>
                <w:lang w:eastAsia="uk-UA"/>
              </w:rPr>
              <w:t xml:space="preserve">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w:t>
            </w:r>
          </w:p>
          <w:p w14:paraId="3B0AA518" w14:textId="77777777" w:rsidR="007D3C14" w:rsidRPr="00AA6C21" w:rsidRDefault="007D3C14"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Переможець процедури закупівлі може додатково завантажити в електронну систему закупівель інші документи, що підтверджують відсутність інших підстав, визначених </w:t>
            </w:r>
            <w:r w:rsidR="00CD0343" w:rsidRPr="00AA6C21">
              <w:rPr>
                <w:rFonts w:ascii="Times New Roman" w:hAnsi="Times New Roman"/>
                <w:sz w:val="24"/>
                <w:szCs w:val="24"/>
                <w:lang w:eastAsia="uk-UA"/>
              </w:rPr>
              <w:t>пунктом 47</w:t>
            </w:r>
            <w:r w:rsidR="00A06A4A" w:rsidRPr="00AA6C21">
              <w:rPr>
                <w:rFonts w:ascii="Times New Roman" w:hAnsi="Times New Roman"/>
                <w:sz w:val="24"/>
                <w:szCs w:val="24"/>
                <w:lang w:eastAsia="uk-UA"/>
              </w:rPr>
              <w:t xml:space="preserve"> Особливостей</w:t>
            </w:r>
            <w:r w:rsidRPr="00AA6C21">
              <w:rPr>
                <w:rFonts w:ascii="Times New Roman" w:hAnsi="Times New Roman"/>
                <w:sz w:val="24"/>
                <w:szCs w:val="24"/>
                <w:lang w:eastAsia="uk-UA"/>
              </w:rPr>
              <w:t xml:space="preserve">. </w:t>
            </w:r>
          </w:p>
          <w:p w14:paraId="226C4E94" w14:textId="77777777" w:rsidR="007D3C14" w:rsidRPr="00AA6C21" w:rsidRDefault="007D3C14"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Звертаємо увагу, що переможець може отримати:</w:t>
            </w:r>
          </w:p>
          <w:p w14:paraId="300F5AD5" w14:textId="77777777" w:rsidR="007D3C14" w:rsidRPr="00AA6C21" w:rsidRDefault="007D3C14"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20" w:history="1">
              <w:r w:rsidRPr="00AA6C21">
                <w:rPr>
                  <w:rFonts w:ascii="Times New Roman" w:hAnsi="Times New Roman"/>
                  <w:sz w:val="24"/>
                  <w:szCs w:val="24"/>
                  <w:lang w:eastAsia="uk-UA"/>
                </w:rPr>
                <w:t>https://corruptinfo.nazk.gov.ua/reference/getpersonalreference/individual</w:t>
              </w:r>
            </w:hyperlink>
            <w:r w:rsidRPr="00AA6C21">
              <w:rPr>
                <w:rFonts w:ascii="Times New Roman" w:hAnsi="Times New Roman"/>
                <w:sz w:val="24"/>
                <w:szCs w:val="24"/>
                <w:lang w:eastAsia="uk-UA"/>
              </w:rPr>
              <w:t xml:space="preserve"> та стосовно юридичних осіб за посиланням</w:t>
            </w:r>
          </w:p>
          <w:p w14:paraId="581C79C4" w14:textId="77777777" w:rsidR="007D3C14" w:rsidRPr="00AA6C21" w:rsidRDefault="004C422C" w:rsidP="007A37E8">
            <w:pPr>
              <w:ind w:firstLine="227"/>
              <w:contextualSpacing/>
              <w:jc w:val="both"/>
              <w:rPr>
                <w:rFonts w:ascii="Times New Roman" w:hAnsi="Times New Roman"/>
                <w:sz w:val="24"/>
                <w:szCs w:val="24"/>
                <w:lang w:eastAsia="uk-UA"/>
              </w:rPr>
            </w:pPr>
            <w:hyperlink r:id="rId21" w:history="1">
              <w:r w:rsidR="007D3C14" w:rsidRPr="00AA6C21">
                <w:rPr>
                  <w:rFonts w:ascii="Times New Roman" w:hAnsi="Times New Roman"/>
                  <w:sz w:val="24"/>
                  <w:szCs w:val="24"/>
                  <w:lang w:eastAsia="uk-UA"/>
                </w:rPr>
                <w:t>https://corruptinfo.nazk.gov.ua/reference/getpersonalreference/legal</w:t>
              </w:r>
            </w:hyperlink>
          </w:p>
          <w:p w14:paraId="57782C9E" w14:textId="77777777" w:rsidR="007D3C14" w:rsidRPr="00AA6C21" w:rsidRDefault="007D3C14"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2" w:history="1">
              <w:r w:rsidRPr="00AA6C21">
                <w:rPr>
                  <w:rFonts w:ascii="Times New Roman" w:hAnsi="Times New Roman"/>
                  <w:sz w:val="24"/>
                  <w:szCs w:val="24"/>
                  <w:lang w:eastAsia="uk-UA"/>
                </w:rPr>
                <w:t>https://minjust.gov.ua/pages/list_of_state_registrars_and_officials_ministry_of_justice</w:t>
              </w:r>
            </w:hyperlink>
          </w:p>
          <w:p w14:paraId="38549020" w14:textId="77777777" w:rsidR="007D3C14" w:rsidRPr="00AA6C21" w:rsidRDefault="007D3C14" w:rsidP="007A37E8">
            <w:pP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p w14:paraId="1F29F697" w14:textId="77777777" w:rsidR="00532058" w:rsidRPr="00AA6C21" w:rsidRDefault="00532058" w:rsidP="007A37E8">
            <w:pPr>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lastRenderedPageBreak/>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6A46B9" w:rsidRPr="00AA6C21" w14:paraId="1B5B033C" w14:textId="77777777" w:rsidTr="00506B67">
        <w:trPr>
          <w:trHeight w:val="558"/>
          <w:jc w:val="center"/>
        </w:trPr>
        <w:tc>
          <w:tcPr>
            <w:tcW w:w="705" w:type="dxa"/>
          </w:tcPr>
          <w:p w14:paraId="34E856AB" w14:textId="77777777" w:rsidR="006A46B9" w:rsidRPr="00AA6C21" w:rsidRDefault="006A46B9">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lastRenderedPageBreak/>
              <w:t>6</w:t>
            </w:r>
          </w:p>
        </w:tc>
        <w:tc>
          <w:tcPr>
            <w:tcW w:w="2835" w:type="dxa"/>
          </w:tcPr>
          <w:p w14:paraId="5051B1F7" w14:textId="77777777" w:rsidR="006A46B9" w:rsidRPr="00AA6C21" w:rsidRDefault="006A46B9">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69253462" w14:textId="77777777" w:rsidR="006A46B9" w:rsidRDefault="006A46B9" w:rsidP="006A46B9">
            <w:pPr>
              <w:widowControl w:val="0"/>
              <w:ind w:firstLine="227"/>
              <w:contextualSpacing/>
              <w:jc w:val="both"/>
              <w:rPr>
                <w:rFonts w:ascii="Times New Roman" w:hAnsi="Times New Roman"/>
                <w:sz w:val="24"/>
                <w:szCs w:val="24"/>
                <w:lang w:eastAsia="uk-UA"/>
              </w:rPr>
            </w:pPr>
            <w:r w:rsidRPr="00385D8E">
              <w:rPr>
                <w:rFonts w:ascii="Times New Roman" w:hAnsi="Times New Roman"/>
                <w:sz w:val="24"/>
                <w:szCs w:val="24"/>
                <w:lang w:eastAsia="uk-UA"/>
              </w:rPr>
              <w:t>Інформація про технічні, якісні та кількісні характеристики предмета закупівлі</w:t>
            </w:r>
            <w:r>
              <w:rPr>
                <w:rFonts w:ascii="Times New Roman" w:hAnsi="Times New Roman"/>
                <w:sz w:val="24"/>
                <w:szCs w:val="24"/>
                <w:lang w:eastAsia="uk-UA"/>
              </w:rPr>
              <w:t xml:space="preserve"> наведена у Додатку 1</w:t>
            </w:r>
            <w:r w:rsidRPr="00385D8E">
              <w:rPr>
                <w:rFonts w:ascii="Times New Roman" w:hAnsi="Times New Roman"/>
                <w:sz w:val="24"/>
                <w:szCs w:val="24"/>
                <w:lang w:eastAsia="uk-UA"/>
              </w:rPr>
              <w:t>.</w:t>
            </w:r>
          </w:p>
          <w:p w14:paraId="535783C5" w14:textId="77777777" w:rsidR="006A46B9" w:rsidRPr="007609ED" w:rsidRDefault="006A46B9" w:rsidP="006A46B9">
            <w:pPr>
              <w:widowControl w:val="0"/>
              <w:contextualSpacing/>
              <w:jc w:val="both"/>
              <w:rPr>
                <w:rFonts w:ascii="Times New Roman" w:hAnsi="Times New Roman"/>
                <w:sz w:val="24"/>
                <w:szCs w:val="24"/>
                <w:lang w:eastAsia="uk-UA"/>
              </w:rPr>
            </w:pPr>
          </w:p>
          <w:p w14:paraId="5F66F32F" w14:textId="77777777" w:rsidR="006A46B9" w:rsidRPr="007609ED" w:rsidRDefault="006A46B9" w:rsidP="006A46B9">
            <w:pPr>
              <w:widowControl w:val="0"/>
              <w:ind w:firstLine="227"/>
              <w:contextualSpacing/>
              <w:jc w:val="both"/>
              <w:rPr>
                <w:rFonts w:ascii="Times New Roman" w:hAnsi="Times New Roman"/>
                <w:sz w:val="24"/>
                <w:szCs w:val="24"/>
                <w:lang w:eastAsia="uk-UA"/>
              </w:rPr>
            </w:pPr>
            <w:r w:rsidRPr="007609ED">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B8C2B05" w14:textId="77777777" w:rsidR="006A46B9" w:rsidRPr="007609ED" w:rsidRDefault="006A46B9" w:rsidP="006A46B9">
            <w:pPr>
              <w:widowControl w:val="0"/>
              <w:ind w:firstLine="227"/>
              <w:contextualSpacing/>
              <w:jc w:val="both"/>
              <w:rPr>
                <w:rFonts w:ascii="Times New Roman" w:hAnsi="Times New Roman"/>
                <w:sz w:val="24"/>
                <w:szCs w:val="24"/>
                <w:lang w:eastAsia="uk-UA"/>
              </w:rPr>
            </w:pPr>
            <w:r w:rsidRPr="007609ED">
              <w:rPr>
                <w:rFonts w:ascii="Times New Roman" w:hAnsi="Times New Roman"/>
                <w:sz w:val="24"/>
                <w:szCs w:val="24"/>
                <w:lang w:eastAsia="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p>
        </w:tc>
      </w:tr>
      <w:tr w:rsidR="006118F2" w:rsidRPr="00AA6C21" w14:paraId="5CA151C2" w14:textId="77777777">
        <w:trPr>
          <w:trHeight w:val="1119"/>
          <w:jc w:val="center"/>
        </w:trPr>
        <w:tc>
          <w:tcPr>
            <w:tcW w:w="705" w:type="dxa"/>
          </w:tcPr>
          <w:p w14:paraId="0D97D2EA" w14:textId="77777777" w:rsidR="006118F2" w:rsidRPr="00AA6C21" w:rsidRDefault="006118F2">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7</w:t>
            </w:r>
          </w:p>
        </w:tc>
        <w:tc>
          <w:tcPr>
            <w:tcW w:w="2835" w:type="dxa"/>
          </w:tcPr>
          <w:p w14:paraId="148324BD" w14:textId="77777777" w:rsidR="006118F2" w:rsidRPr="00AA6C21" w:rsidRDefault="006118F2">
            <w:pPr>
              <w:widowControl w:val="0"/>
              <w:rPr>
                <w:rFonts w:ascii="Times New Roman" w:eastAsia="Times New Roman" w:hAnsi="Times New Roman" w:cs="Times New Roman"/>
                <w:b/>
                <w:sz w:val="24"/>
                <w:szCs w:val="24"/>
              </w:rPr>
            </w:pPr>
            <w:r w:rsidRPr="00AA6C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6253650" w14:textId="77777777" w:rsidR="006118F2" w:rsidRPr="00162520" w:rsidRDefault="006A46B9" w:rsidP="00710078">
            <w:pPr>
              <w:pStyle w:val="rvps2"/>
              <w:widowControl w:val="0"/>
              <w:shd w:val="clear" w:color="auto" w:fill="FFFFFF"/>
              <w:spacing w:before="0" w:beforeAutospacing="0" w:after="0" w:afterAutospacing="0" w:line="240" w:lineRule="atLeast"/>
              <w:ind w:firstLine="227"/>
              <w:contextualSpacing/>
              <w:jc w:val="both"/>
              <w:rPr>
                <w:rFonts w:eastAsia="Calibri" w:cs="Calibri"/>
                <w:lang w:eastAsia="uk-UA"/>
              </w:rPr>
            </w:pPr>
            <w:r>
              <w:rPr>
                <w:rFonts w:eastAsia="Calibri" w:cs="Calibri"/>
                <w:lang w:eastAsia="uk-UA"/>
              </w:rPr>
              <w:t>Не передбачено</w:t>
            </w:r>
          </w:p>
        </w:tc>
      </w:tr>
      <w:tr w:rsidR="00BA016B" w:rsidRPr="00AA6C21" w14:paraId="49E3204E" w14:textId="77777777">
        <w:trPr>
          <w:trHeight w:val="841"/>
          <w:jc w:val="center"/>
        </w:trPr>
        <w:tc>
          <w:tcPr>
            <w:tcW w:w="705" w:type="dxa"/>
          </w:tcPr>
          <w:p w14:paraId="33CA703F"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8</w:t>
            </w:r>
          </w:p>
        </w:tc>
        <w:tc>
          <w:tcPr>
            <w:tcW w:w="2835" w:type="dxa"/>
          </w:tcPr>
          <w:p w14:paraId="7840E285"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6C3F0D03" w14:textId="77777777" w:rsidR="00BA016B" w:rsidRPr="00AA6C21" w:rsidRDefault="00DB669E" w:rsidP="00DB669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Учасник процедури закупівлі має право </w:t>
            </w:r>
            <w:proofErr w:type="spellStart"/>
            <w:r w:rsidRPr="00AA6C21">
              <w:rPr>
                <w:rFonts w:ascii="Times New Roman" w:hAnsi="Times New Roman"/>
                <w:sz w:val="24"/>
                <w:szCs w:val="24"/>
                <w:lang w:eastAsia="uk-UA"/>
              </w:rPr>
              <w:t>внести</w:t>
            </w:r>
            <w:proofErr w:type="spellEnd"/>
            <w:r w:rsidRPr="00AA6C21">
              <w:rPr>
                <w:rFonts w:ascii="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016B" w:rsidRPr="00AA6C21" w14:paraId="27DB6420" w14:textId="77777777">
        <w:trPr>
          <w:trHeight w:val="442"/>
          <w:jc w:val="center"/>
        </w:trPr>
        <w:tc>
          <w:tcPr>
            <w:tcW w:w="9960" w:type="dxa"/>
            <w:gridSpan w:val="3"/>
            <w:vAlign w:val="center"/>
          </w:tcPr>
          <w:p w14:paraId="295B1FB0"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Розділ 4. Подання та розкриття тендерної пропозиції</w:t>
            </w:r>
          </w:p>
        </w:tc>
      </w:tr>
      <w:tr w:rsidR="00BA016B" w:rsidRPr="00AA6C21" w14:paraId="2919E73C" w14:textId="77777777">
        <w:trPr>
          <w:trHeight w:val="1119"/>
          <w:jc w:val="center"/>
        </w:trPr>
        <w:tc>
          <w:tcPr>
            <w:tcW w:w="705" w:type="dxa"/>
          </w:tcPr>
          <w:p w14:paraId="269CFA84"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1</w:t>
            </w:r>
          </w:p>
        </w:tc>
        <w:tc>
          <w:tcPr>
            <w:tcW w:w="2835" w:type="dxa"/>
          </w:tcPr>
          <w:p w14:paraId="6F435A17"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5E410C8" w14:textId="5702FF2A" w:rsidR="00BA016B" w:rsidRPr="002014F6" w:rsidRDefault="00DB669E" w:rsidP="00DB669E">
            <w:pPr>
              <w:widowControl w:val="0"/>
              <w:ind w:firstLine="227"/>
              <w:contextualSpacing/>
              <w:jc w:val="both"/>
              <w:rPr>
                <w:rFonts w:ascii="Times New Roman" w:hAnsi="Times New Roman"/>
                <w:b/>
                <w:sz w:val="24"/>
                <w:szCs w:val="24"/>
                <w:lang w:eastAsia="uk-UA"/>
              </w:rPr>
            </w:pPr>
            <w:r w:rsidRPr="00ED312F">
              <w:rPr>
                <w:rFonts w:ascii="Times New Roman" w:hAnsi="Times New Roman"/>
                <w:sz w:val="24"/>
                <w:szCs w:val="24"/>
                <w:lang w:eastAsia="uk-UA"/>
              </w:rPr>
              <w:t xml:space="preserve">Кінцевий строк подання тендерних пропозицій — </w:t>
            </w:r>
            <w:r w:rsidR="002B6D63">
              <w:rPr>
                <w:rFonts w:ascii="Times New Roman" w:hAnsi="Times New Roman"/>
                <w:b/>
                <w:sz w:val="24"/>
                <w:szCs w:val="24"/>
                <w:lang w:eastAsia="uk-UA"/>
              </w:rPr>
              <w:t>21</w:t>
            </w:r>
            <w:r w:rsidR="00EA7DD5" w:rsidRPr="00ED312F">
              <w:rPr>
                <w:rFonts w:ascii="Times New Roman" w:hAnsi="Times New Roman"/>
                <w:b/>
                <w:sz w:val="24"/>
                <w:szCs w:val="24"/>
                <w:lang w:eastAsia="uk-UA"/>
              </w:rPr>
              <w:t>.</w:t>
            </w:r>
            <w:r w:rsidR="001819D5">
              <w:rPr>
                <w:rFonts w:ascii="Times New Roman" w:hAnsi="Times New Roman"/>
                <w:b/>
                <w:sz w:val="24"/>
                <w:szCs w:val="24"/>
                <w:lang w:eastAsia="uk-UA"/>
              </w:rPr>
              <w:t>03</w:t>
            </w:r>
            <w:r w:rsidR="00C67786" w:rsidRPr="00ED312F">
              <w:rPr>
                <w:rFonts w:ascii="Times New Roman" w:hAnsi="Times New Roman"/>
                <w:b/>
                <w:sz w:val="24"/>
                <w:szCs w:val="24"/>
                <w:lang w:eastAsia="uk-UA"/>
              </w:rPr>
              <w:t>.202</w:t>
            </w:r>
            <w:r w:rsidR="001819D5">
              <w:rPr>
                <w:rFonts w:ascii="Times New Roman" w:hAnsi="Times New Roman"/>
                <w:b/>
                <w:sz w:val="24"/>
                <w:szCs w:val="24"/>
                <w:lang w:eastAsia="uk-UA"/>
              </w:rPr>
              <w:t>4</w:t>
            </w:r>
            <w:r w:rsidR="00C67786" w:rsidRPr="00ED312F">
              <w:rPr>
                <w:rFonts w:ascii="Times New Roman" w:hAnsi="Times New Roman"/>
                <w:b/>
                <w:sz w:val="24"/>
                <w:szCs w:val="24"/>
                <w:lang w:eastAsia="uk-UA"/>
              </w:rPr>
              <w:t xml:space="preserve"> до 0</w:t>
            </w:r>
            <w:r w:rsidR="00194876" w:rsidRPr="00ED312F">
              <w:rPr>
                <w:rFonts w:ascii="Times New Roman" w:hAnsi="Times New Roman"/>
                <w:b/>
                <w:sz w:val="24"/>
                <w:szCs w:val="24"/>
                <w:lang w:eastAsia="uk-UA"/>
              </w:rPr>
              <w:t>0</w:t>
            </w:r>
            <w:r w:rsidRPr="00ED312F">
              <w:rPr>
                <w:rFonts w:ascii="Times New Roman" w:hAnsi="Times New Roman"/>
                <w:b/>
                <w:sz w:val="24"/>
                <w:szCs w:val="24"/>
                <w:lang w:eastAsia="uk-UA"/>
              </w:rPr>
              <w:t>:00 год.</w:t>
            </w:r>
            <w:r w:rsidRPr="002014F6">
              <w:rPr>
                <w:rFonts w:ascii="Times New Roman" w:hAnsi="Times New Roman"/>
                <w:b/>
                <w:sz w:val="24"/>
                <w:szCs w:val="24"/>
                <w:lang w:eastAsia="uk-UA"/>
              </w:rPr>
              <w:t xml:space="preserve"> </w:t>
            </w:r>
          </w:p>
          <w:p w14:paraId="196475D7" w14:textId="77777777" w:rsidR="00BA016B" w:rsidRPr="00AA6C21" w:rsidRDefault="00DB669E" w:rsidP="00DB669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E0980E3" w14:textId="77777777" w:rsidR="00BA016B" w:rsidRPr="00AA6C21" w:rsidRDefault="00DB669E" w:rsidP="00DB669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A25EC2" w14:textId="77777777" w:rsidR="00BA016B" w:rsidRPr="00AA6C21" w:rsidRDefault="00DB669E" w:rsidP="00DB669E">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678A5" w:rsidRPr="00AA6C21" w14:paraId="7ABA0957" w14:textId="77777777" w:rsidTr="007A105F">
        <w:trPr>
          <w:trHeight w:val="1119"/>
          <w:jc w:val="center"/>
        </w:trPr>
        <w:tc>
          <w:tcPr>
            <w:tcW w:w="705" w:type="dxa"/>
          </w:tcPr>
          <w:p w14:paraId="61C8A975" w14:textId="77777777" w:rsidR="00B678A5" w:rsidRPr="00AA6C21" w:rsidRDefault="00B678A5" w:rsidP="007A105F">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2</w:t>
            </w:r>
          </w:p>
        </w:tc>
        <w:tc>
          <w:tcPr>
            <w:tcW w:w="2805" w:type="dxa"/>
          </w:tcPr>
          <w:p w14:paraId="6A19E457" w14:textId="77777777" w:rsidR="00B678A5" w:rsidRPr="00AA6C21" w:rsidRDefault="00B678A5" w:rsidP="007A105F">
            <w:pPr>
              <w:widowControl w:val="0"/>
              <w:rPr>
                <w:rFonts w:ascii="Times New Roman" w:eastAsia="Times New Roman" w:hAnsi="Times New Roman" w:cs="Times New Roman"/>
                <w:strike/>
                <w:sz w:val="24"/>
                <w:szCs w:val="24"/>
              </w:rPr>
            </w:pPr>
            <w:r w:rsidRPr="00AA6C21">
              <w:rPr>
                <w:rFonts w:ascii="Times New Roman" w:eastAsia="Times New Roman" w:hAnsi="Times New Roman" w:cs="Times New Roman"/>
                <w:b/>
                <w:sz w:val="24"/>
                <w:szCs w:val="24"/>
              </w:rPr>
              <w:t>Дата та час розкриття тендерної пропозиції</w:t>
            </w:r>
            <w:r w:rsidRPr="00AA6C21">
              <w:rPr>
                <w:rFonts w:ascii="Times New Roman" w:eastAsia="Times New Roman" w:hAnsi="Times New Roman" w:cs="Times New Roman"/>
                <w:sz w:val="28"/>
                <w:szCs w:val="28"/>
              </w:rPr>
              <w:t xml:space="preserve"> </w:t>
            </w:r>
          </w:p>
        </w:tc>
        <w:tc>
          <w:tcPr>
            <w:tcW w:w="6450" w:type="dxa"/>
            <w:vAlign w:val="center"/>
          </w:tcPr>
          <w:p w14:paraId="7E59BA97" w14:textId="77777777" w:rsidR="00B678A5" w:rsidRPr="00AA6C21" w:rsidRDefault="00B678A5" w:rsidP="007A105F">
            <w:pPr>
              <w:shd w:val="clear" w:color="auto" w:fill="FFFFFF"/>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AA6C21">
              <w:rPr>
                <w:rFonts w:ascii="Times New Roman" w:eastAsia="Times New Roman" w:hAnsi="Times New Roman" w:cs="Times New Roman"/>
                <w:sz w:val="24"/>
                <w:szCs w:val="24"/>
              </w:rPr>
              <w:lastRenderedPageBreak/>
              <w:t>оприлюднення замовником оголошення про проведення відкритих торгів в електронній системі закупівель.</w:t>
            </w:r>
          </w:p>
          <w:p w14:paraId="53581CA7" w14:textId="77777777" w:rsidR="00B678A5" w:rsidRPr="00AA6C21" w:rsidRDefault="00B678A5" w:rsidP="007A105F">
            <w:pPr>
              <w:shd w:val="clear" w:color="auto" w:fill="FFFFFF"/>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501EC9" w14:textId="77777777" w:rsidR="00B678A5" w:rsidRPr="00AA6C21" w:rsidRDefault="00B678A5" w:rsidP="007A105F">
            <w:pPr>
              <w:shd w:val="clear" w:color="auto" w:fill="FFFFFF"/>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AA6C21">
                <w:rPr>
                  <w:rFonts w:ascii="Times New Roman" w:eastAsia="Times New Roman" w:hAnsi="Times New Roman" w:cs="Times New Roman"/>
                  <w:sz w:val="24"/>
                  <w:szCs w:val="24"/>
                </w:rPr>
                <w:t>47</w:t>
              </w:r>
            </w:hyperlink>
            <w:r w:rsidRPr="00AA6C21">
              <w:rPr>
                <w:rFonts w:ascii="Times New Roman" w:eastAsia="Times New Roman" w:hAnsi="Times New Roman" w:cs="Times New Roman"/>
                <w:sz w:val="24"/>
                <w:szCs w:val="24"/>
              </w:rPr>
              <w:t xml:space="preserve"> Особливостей.</w:t>
            </w:r>
          </w:p>
        </w:tc>
      </w:tr>
    </w:tbl>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D0343" w:rsidRPr="00AA6C21" w14:paraId="3B6B3B6E" w14:textId="77777777">
        <w:trPr>
          <w:trHeight w:val="512"/>
          <w:jc w:val="center"/>
        </w:trPr>
        <w:tc>
          <w:tcPr>
            <w:tcW w:w="9960" w:type="dxa"/>
            <w:gridSpan w:val="3"/>
            <w:vAlign w:val="center"/>
          </w:tcPr>
          <w:p w14:paraId="4E05466A"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lastRenderedPageBreak/>
              <w:t>Розділ 5. Оцінка тендерної пропозиції</w:t>
            </w:r>
          </w:p>
        </w:tc>
      </w:tr>
      <w:tr w:rsidR="00CD0343" w:rsidRPr="00AA6C21" w14:paraId="298DEEA8" w14:textId="77777777">
        <w:trPr>
          <w:trHeight w:val="1119"/>
          <w:jc w:val="center"/>
        </w:trPr>
        <w:tc>
          <w:tcPr>
            <w:tcW w:w="705" w:type="dxa"/>
          </w:tcPr>
          <w:p w14:paraId="1BD3CC85"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1</w:t>
            </w:r>
          </w:p>
        </w:tc>
        <w:tc>
          <w:tcPr>
            <w:tcW w:w="2835" w:type="dxa"/>
          </w:tcPr>
          <w:p w14:paraId="2759D0D3"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BAD0592" w14:textId="77777777" w:rsidR="006F0664" w:rsidRPr="00AA6C21" w:rsidRDefault="006F0664" w:rsidP="006F0664">
            <w:pPr>
              <w:shd w:val="clear" w:color="auto" w:fill="FFFFFF"/>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sidRPr="00AA6C21">
                <w:rPr>
                  <w:rFonts w:ascii="Times New Roman" w:eastAsia="Times New Roman" w:hAnsi="Times New Roman" w:cs="Times New Roman"/>
                  <w:sz w:val="24"/>
                  <w:szCs w:val="24"/>
                </w:rPr>
                <w:t>шістнадцятої</w:t>
              </w:r>
            </w:hyperlink>
            <w:r w:rsidRPr="00AA6C2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7BB807C" w14:textId="77777777" w:rsidR="006F0664" w:rsidRPr="00AA6C21" w:rsidRDefault="006F0664" w:rsidP="006F0664">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3D1C11" w14:textId="77777777" w:rsidR="006F0664" w:rsidRPr="00AA6C21" w:rsidRDefault="006F0664" w:rsidP="006F0664">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66A9E4E" w14:textId="77777777" w:rsidR="006F0664" w:rsidRPr="00AA6C21" w:rsidRDefault="006F0664" w:rsidP="006F0664">
            <w:pPr>
              <w:widowControl w:val="0"/>
              <w:jc w:val="both"/>
              <w:rPr>
                <w:rFonts w:ascii="Times New Roman" w:eastAsia="Times New Roman" w:hAnsi="Times New Roman" w:cs="Times New Roman"/>
                <w:b/>
                <w:sz w:val="24"/>
                <w:szCs w:val="24"/>
              </w:rPr>
            </w:pPr>
            <w:r w:rsidRPr="00AA6C2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347DFFE" w14:textId="77777777" w:rsidR="006F0664" w:rsidRPr="00AA6C21" w:rsidRDefault="006F0664" w:rsidP="006F0664">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768DBF4" w14:textId="77777777" w:rsidR="006F0664" w:rsidRPr="00AA6C21" w:rsidRDefault="006F0664" w:rsidP="006F0664">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(у разі якщо подано дві і більше тендерних пропозицій).</w:t>
            </w:r>
          </w:p>
          <w:p w14:paraId="1CCB00D3" w14:textId="77777777" w:rsidR="006F0664" w:rsidRPr="00AA6C21" w:rsidRDefault="006F0664" w:rsidP="006F0664">
            <w:pPr>
              <w:shd w:val="clear" w:color="auto" w:fill="FFFFFF"/>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AA6C21">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EB68AF" w14:textId="77777777" w:rsidR="006F0664" w:rsidRPr="00AA6C21" w:rsidRDefault="006F0664" w:rsidP="006F0664">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1BC6BD" w14:textId="77777777" w:rsidR="00BA016B" w:rsidRPr="00AA6C21" w:rsidRDefault="00DB669E" w:rsidP="00DB669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A3E6E0" w14:textId="77777777" w:rsidR="00BA016B" w:rsidRPr="00AA6C21" w:rsidRDefault="007951C7" w:rsidP="00DB669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До розгляду</w:t>
            </w:r>
            <w:r w:rsidR="00DB669E" w:rsidRPr="00AA6C21">
              <w:rPr>
                <w:rFonts w:ascii="Times New Roman" w:hAnsi="Times New Roman"/>
                <w:sz w:val="24"/>
                <w:szCs w:val="24"/>
                <w:lang w:eastAsia="uk-UA"/>
              </w:rPr>
              <w:t xml:space="preserve">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DCEB47" w14:textId="77777777" w:rsidR="00BA016B" w:rsidRPr="00AA6C21" w:rsidRDefault="00DB669E" w:rsidP="00DB669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Оцінка тендерних пропозицій здійснюється на основі критерію „Ціна”. Питома вага – 100 %.</w:t>
            </w:r>
          </w:p>
          <w:p w14:paraId="183ADCB6" w14:textId="77777777" w:rsidR="00BA016B" w:rsidRPr="00AA6C21" w:rsidRDefault="00DB669E" w:rsidP="00DB669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531E465" w14:textId="77777777" w:rsidR="00BA016B" w:rsidRPr="000E35F2" w:rsidRDefault="00DB669E" w:rsidP="00DB669E">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Оцінка </w:t>
            </w:r>
            <w:r w:rsidRPr="000E35F2">
              <w:rPr>
                <w:rFonts w:ascii="Times New Roman" w:hAnsi="Times New Roman"/>
                <w:sz w:val="24"/>
                <w:szCs w:val="24"/>
                <w:lang w:eastAsia="uk-UA"/>
              </w:rPr>
              <w:t>здійснюється щодо предмета закупівлі в цілому.</w:t>
            </w:r>
          </w:p>
          <w:p w14:paraId="0613CBF7" w14:textId="77777777" w:rsidR="006F0664" w:rsidRPr="00AA6C21" w:rsidRDefault="006F0664" w:rsidP="006F0664">
            <w:pPr>
              <w:widowControl w:val="0"/>
              <w:jc w:val="both"/>
              <w:rPr>
                <w:rFonts w:ascii="Times New Roman" w:eastAsia="Times New Roman" w:hAnsi="Times New Roman" w:cs="Times New Roman"/>
                <w:sz w:val="24"/>
                <w:szCs w:val="24"/>
              </w:rPr>
            </w:pPr>
            <w:r w:rsidRPr="000E35F2">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r w:rsidRPr="00AA6C21">
              <w:rPr>
                <w:rFonts w:ascii="Times New Roman" w:eastAsia="Times New Roman" w:hAnsi="Times New Roman" w:cs="Times New Roman"/>
                <w:sz w:val="24"/>
                <w:szCs w:val="24"/>
              </w:rPr>
              <w:t>.</w:t>
            </w:r>
          </w:p>
          <w:p w14:paraId="40846AF8" w14:textId="77777777" w:rsidR="006F0664" w:rsidRPr="00AA6C21" w:rsidRDefault="006F0664" w:rsidP="006F0664">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33087453" w14:textId="77777777" w:rsidR="006F0664" w:rsidRPr="00AA6C21" w:rsidRDefault="006F0664" w:rsidP="006F0664">
            <w:pPr>
              <w:shd w:val="clear" w:color="auto" w:fill="FFFFFF"/>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AA6C21">
              <w:rPr>
                <w:rFonts w:ascii="Times New Roman" w:eastAsia="Times New Roman" w:hAnsi="Times New Roman" w:cs="Times New Roman"/>
                <w:sz w:val="24"/>
                <w:szCs w:val="24"/>
              </w:rPr>
              <w:lastRenderedPageBreak/>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6371E3" w14:textId="77777777" w:rsidR="006F0664" w:rsidRPr="00AA6C21" w:rsidRDefault="006F0664" w:rsidP="006F0664">
            <w:pPr>
              <w:shd w:val="clear" w:color="auto" w:fill="FFFFFF"/>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14F439" w14:textId="77777777" w:rsidR="006F0664" w:rsidRPr="00AA6C21" w:rsidRDefault="006F0664" w:rsidP="006F0664">
            <w:pPr>
              <w:keepNext/>
              <w:shd w:val="clear" w:color="auto" w:fill="FFFFFF"/>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E9F19F" w14:textId="77777777" w:rsidR="006F0664" w:rsidRPr="00AA6C21" w:rsidRDefault="006F0664" w:rsidP="006F0664">
            <w:pPr>
              <w:keepNext/>
              <w:shd w:val="clear" w:color="auto" w:fill="FFFFFF"/>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6C21">
              <w:rPr>
                <w:rFonts w:ascii="Times New Roman" w:eastAsia="Times New Roman" w:hAnsi="Times New Roman" w:cs="Times New Roman"/>
                <w:sz w:val="24"/>
                <w:szCs w:val="24"/>
              </w:rPr>
              <w:t>невідповідностей</w:t>
            </w:r>
            <w:proofErr w:type="spellEnd"/>
            <w:r w:rsidRPr="00AA6C21">
              <w:rPr>
                <w:rFonts w:ascii="Times New Roman" w:eastAsia="Times New Roman" w:hAnsi="Times New Roman" w:cs="Times New Roman"/>
                <w:sz w:val="24"/>
                <w:szCs w:val="24"/>
              </w:rPr>
              <w:t xml:space="preserve"> в електронній системі закупівель.</w:t>
            </w:r>
          </w:p>
          <w:p w14:paraId="3FE71C1B" w14:textId="77777777" w:rsidR="006F0664" w:rsidRPr="00AA6C21" w:rsidRDefault="006F0664" w:rsidP="006F0664">
            <w:pPr>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2E0C41" w14:textId="77777777" w:rsidR="006F0664" w:rsidRPr="00AA6C21" w:rsidRDefault="006F0664" w:rsidP="006F0664">
            <w:pPr>
              <w:jc w:val="both"/>
              <w:rPr>
                <w:rFonts w:ascii="Times New Roman" w:eastAsia="Times New Roman" w:hAnsi="Times New Roman" w:cs="Times New Roman"/>
                <w:strike/>
                <w:sz w:val="24"/>
                <w:szCs w:val="24"/>
              </w:rPr>
            </w:pPr>
            <w:r w:rsidRPr="00AA6C2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6C21">
              <w:rPr>
                <w:rFonts w:ascii="Times New Roman" w:eastAsia="Times New Roman" w:hAnsi="Times New Roman" w:cs="Times New Roman"/>
                <w:sz w:val="24"/>
                <w:szCs w:val="24"/>
              </w:rPr>
              <w:t>невідповідностей</w:t>
            </w:r>
            <w:proofErr w:type="spellEnd"/>
            <w:r w:rsidRPr="00AA6C2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98E84A" w14:textId="77777777" w:rsidR="006F0664" w:rsidRPr="00AA6C21" w:rsidRDefault="006F0664" w:rsidP="006F0664">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AA6C21">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0E35F2">
              <w:rPr>
                <w:rFonts w:ascii="Times New Roman" w:eastAsia="Times New Roman" w:hAnsi="Times New Roman" w:cs="Times New Roman"/>
                <w:sz w:val="24"/>
                <w:szCs w:val="24"/>
              </w:rPr>
              <w:t>закупівель протягом 24 годин з моменту розміщення замовником в електронній системі закупівель повідомлення з вимогою про</w:t>
            </w:r>
            <w:r w:rsidRPr="00AA6C21">
              <w:rPr>
                <w:rFonts w:ascii="Times New Roman" w:eastAsia="Times New Roman" w:hAnsi="Times New Roman" w:cs="Times New Roman"/>
                <w:sz w:val="24"/>
                <w:szCs w:val="24"/>
              </w:rPr>
              <w:t xml:space="preserve"> усунення таких </w:t>
            </w:r>
            <w:proofErr w:type="spellStart"/>
            <w:r w:rsidRPr="00AA6C21">
              <w:rPr>
                <w:rFonts w:ascii="Times New Roman" w:eastAsia="Times New Roman" w:hAnsi="Times New Roman" w:cs="Times New Roman"/>
                <w:sz w:val="24"/>
                <w:szCs w:val="24"/>
              </w:rPr>
              <w:t>невідповідностей</w:t>
            </w:r>
            <w:proofErr w:type="spellEnd"/>
            <w:r w:rsidRPr="00AA6C2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A6C21">
              <w:rPr>
                <w:rFonts w:ascii="Times New Roman" w:eastAsia="Times New Roman" w:hAnsi="Times New Roman" w:cs="Times New Roman"/>
                <w:sz w:val="24"/>
                <w:szCs w:val="24"/>
              </w:rPr>
              <w:t>невиправлення</w:t>
            </w:r>
            <w:proofErr w:type="spellEnd"/>
            <w:r w:rsidRPr="00AA6C21">
              <w:rPr>
                <w:rFonts w:ascii="Times New Roman" w:eastAsia="Times New Roman" w:hAnsi="Times New Roman" w:cs="Times New Roman"/>
                <w:sz w:val="24"/>
                <w:szCs w:val="24"/>
              </w:rPr>
              <w:t xml:space="preserve"> учасниками виявлених </w:t>
            </w:r>
            <w:proofErr w:type="spellStart"/>
            <w:r w:rsidRPr="00AA6C21">
              <w:rPr>
                <w:rFonts w:ascii="Times New Roman" w:eastAsia="Times New Roman" w:hAnsi="Times New Roman" w:cs="Times New Roman"/>
                <w:sz w:val="24"/>
                <w:szCs w:val="24"/>
              </w:rPr>
              <w:t>невідповідностей</w:t>
            </w:r>
            <w:proofErr w:type="spellEnd"/>
            <w:r w:rsidRPr="00AA6C21">
              <w:rPr>
                <w:rFonts w:ascii="Times New Roman" w:eastAsia="Times New Roman" w:hAnsi="Times New Roman" w:cs="Times New Roman"/>
                <w:sz w:val="24"/>
                <w:szCs w:val="24"/>
              </w:rPr>
              <w:t>.</w:t>
            </w:r>
          </w:p>
          <w:p w14:paraId="02142E16" w14:textId="77777777" w:rsidR="006F0664" w:rsidRPr="00AA6C21" w:rsidRDefault="006F0664" w:rsidP="006F0664">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CD0343" w:rsidRPr="00AA6C21">
              <w:rPr>
                <w:rFonts w:ascii="Times New Roman" w:eastAsia="Times New Roman" w:hAnsi="Times New Roman" w:cs="Times New Roman"/>
                <w:sz w:val="24"/>
                <w:szCs w:val="24"/>
              </w:rPr>
              <w:t>47</w:t>
            </w:r>
            <w:r w:rsidRPr="00AA6C21">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38B53E" w14:textId="77777777" w:rsidR="00BA016B" w:rsidRPr="00AA6C21" w:rsidRDefault="006F0664" w:rsidP="00717FBF">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717FBF" w:rsidRPr="00AA6C21">
              <w:rPr>
                <w:rFonts w:ascii="Times New Roman" w:eastAsia="Times New Roman" w:hAnsi="Times New Roman" w:cs="Times New Roman"/>
                <w:sz w:val="24"/>
                <w:szCs w:val="24"/>
              </w:rPr>
              <w:t>троки, визначені Особливостями.</w:t>
            </w:r>
          </w:p>
        </w:tc>
      </w:tr>
      <w:tr w:rsidR="00CD0343" w:rsidRPr="00AA6C21" w14:paraId="4D5C6D28" w14:textId="77777777">
        <w:trPr>
          <w:trHeight w:val="1119"/>
          <w:jc w:val="center"/>
        </w:trPr>
        <w:tc>
          <w:tcPr>
            <w:tcW w:w="705" w:type="dxa"/>
          </w:tcPr>
          <w:p w14:paraId="4509796C"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lastRenderedPageBreak/>
              <w:t>2</w:t>
            </w:r>
          </w:p>
        </w:tc>
        <w:tc>
          <w:tcPr>
            <w:tcW w:w="2835" w:type="dxa"/>
          </w:tcPr>
          <w:p w14:paraId="17840EA3"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Інша інформація</w:t>
            </w:r>
          </w:p>
        </w:tc>
        <w:tc>
          <w:tcPr>
            <w:tcW w:w="6420" w:type="dxa"/>
            <w:vAlign w:val="center"/>
          </w:tcPr>
          <w:p w14:paraId="403233FE" w14:textId="77777777" w:rsidR="00BA016B" w:rsidRPr="00AA6C21" w:rsidRDefault="00DB669E"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Вартість тендерної пропозиції та всі інші ціни повинні бути чітко визначені.</w:t>
            </w:r>
          </w:p>
          <w:p w14:paraId="61017AA0" w14:textId="77777777" w:rsidR="00BA016B" w:rsidRPr="00AA6C21" w:rsidRDefault="00DB669E" w:rsidP="00C537BC">
            <w:pPr>
              <w:widowControl w:val="0"/>
              <w:ind w:right="120"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A46C9" w14:textId="77777777" w:rsidR="00BA016B" w:rsidRPr="00AA6C21" w:rsidRDefault="00DB669E"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w:t>
            </w:r>
            <w:r w:rsidR="007951C7" w:rsidRPr="00AA6C21">
              <w:rPr>
                <w:rFonts w:ascii="Times New Roman" w:hAnsi="Times New Roman"/>
                <w:sz w:val="24"/>
                <w:szCs w:val="24"/>
                <w:lang w:eastAsia="uk-UA"/>
              </w:rPr>
              <w:t xml:space="preserve">ладення договору про закупівлю. </w:t>
            </w:r>
            <w:r w:rsidRPr="00AA6C21">
              <w:rPr>
                <w:rFonts w:ascii="Times New Roman" w:hAnsi="Times New Roman"/>
                <w:sz w:val="24"/>
                <w:szCs w:val="24"/>
                <w:lang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0A4DC2" w14:textId="77777777" w:rsidR="00BA016B" w:rsidRPr="00AA6C21" w:rsidRDefault="00DB669E"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A6C21">
              <w:rPr>
                <w:rFonts w:ascii="Times New Roman" w:hAnsi="Times New Roman"/>
                <w:sz w:val="24"/>
                <w:szCs w:val="24"/>
                <w:lang w:eastAsia="uk-UA"/>
              </w:rPr>
              <w:t>означатиме</w:t>
            </w:r>
            <w:proofErr w:type="spellEnd"/>
            <w:r w:rsidRPr="00AA6C21">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55E2EC" w14:textId="77777777" w:rsidR="00BA016B" w:rsidRPr="00AA6C21" w:rsidRDefault="00DB669E"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AEF2A3D" w14:textId="77777777" w:rsidR="00BA016B" w:rsidRPr="00AA6C21" w:rsidRDefault="00DB669E"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Інші умови тендерної документації:</w:t>
            </w:r>
          </w:p>
          <w:p w14:paraId="643429F8" w14:textId="77777777" w:rsidR="00BA016B" w:rsidRPr="00AA6C21" w:rsidRDefault="00DB669E"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lastRenderedPageBreak/>
              <w:t>1. Учасники відповідають за зміст своїх тендерних пропозицій та повинні дотримуватись норм чинного законодавства України.</w:t>
            </w:r>
          </w:p>
          <w:p w14:paraId="403AF7B2" w14:textId="77777777" w:rsidR="00BA016B" w:rsidRPr="00AA6C21" w:rsidRDefault="00DB669E"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A6C21">
              <w:rPr>
                <w:rFonts w:ascii="Times New Roman" w:hAnsi="Times New Roman"/>
                <w:sz w:val="24"/>
                <w:szCs w:val="24"/>
                <w:lang w:eastAsia="uk-UA"/>
              </w:rPr>
              <w:t>нь</w:t>
            </w:r>
            <w:proofErr w:type="spellEnd"/>
            <w:r w:rsidRPr="00AA6C21">
              <w:rPr>
                <w:rFonts w:ascii="Times New Roman" w:hAnsi="Times New Roman"/>
                <w:sz w:val="24"/>
                <w:szCs w:val="24"/>
                <w:lang w:eastAsia="uk-UA"/>
              </w:rPr>
              <w:t xml:space="preserve"> державних органів або </w:t>
            </w:r>
            <w:proofErr w:type="spellStart"/>
            <w:r w:rsidRPr="00AA6C21">
              <w:rPr>
                <w:rFonts w:ascii="Times New Roman" w:hAnsi="Times New Roman"/>
                <w:sz w:val="24"/>
                <w:szCs w:val="24"/>
                <w:lang w:eastAsia="uk-UA"/>
              </w:rPr>
              <w:t>ненакладення</w:t>
            </w:r>
            <w:proofErr w:type="spellEnd"/>
            <w:r w:rsidRPr="00AA6C21">
              <w:rPr>
                <w:rFonts w:ascii="Times New Roman" w:hAnsi="Times New Roman"/>
                <w:sz w:val="24"/>
                <w:szCs w:val="24"/>
                <w:lang w:eastAsia="uk-UA"/>
              </w:rPr>
              <w:t xml:space="preserve"> електронного підпису.</w:t>
            </w:r>
          </w:p>
          <w:p w14:paraId="313D3105" w14:textId="77777777" w:rsidR="00BA016B" w:rsidRPr="00AA6C21" w:rsidRDefault="0062116F"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3. </w:t>
            </w:r>
            <w:r w:rsidR="00DB669E" w:rsidRPr="00AA6C21">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8E5FFD" w14:textId="77777777" w:rsidR="00BA016B" w:rsidRPr="00AA6C21" w:rsidRDefault="00C537BC"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4. </w:t>
            </w:r>
            <w:r w:rsidR="00DB669E" w:rsidRPr="00AA6C21">
              <w:rPr>
                <w:rFonts w:ascii="Times New Roman" w:hAnsi="Times New Roman"/>
                <w:sz w:val="24"/>
                <w:szCs w:val="24"/>
                <w:lang w:eastAsia="uk-UA"/>
              </w:rPr>
              <w:t xml:space="preserve">Учасники торгів — нерезиденти для виконання вимог щодо подання документів, передбачених </w:t>
            </w:r>
            <w:r w:rsidRPr="00AA6C21">
              <w:rPr>
                <w:rFonts w:ascii="Times New Roman" w:hAnsi="Times New Roman"/>
                <w:sz w:val="24"/>
                <w:szCs w:val="24"/>
                <w:lang w:eastAsia="uk-UA"/>
              </w:rPr>
              <w:t xml:space="preserve">цією </w:t>
            </w:r>
            <w:r w:rsidR="00DB669E" w:rsidRPr="00AA6C21">
              <w:rPr>
                <w:rFonts w:ascii="Times New Roman" w:hAnsi="Times New Roman"/>
                <w:sz w:val="24"/>
                <w:szCs w:val="24"/>
                <w:lang w:eastAsia="uk-UA"/>
              </w:rPr>
              <w:t>тендерної документації, подають  у складі своєї пропозиції, документи, передбачені законодавством країн, де вони зареєстровані.</w:t>
            </w:r>
          </w:p>
          <w:p w14:paraId="58053836" w14:textId="77777777" w:rsidR="00BA016B" w:rsidRPr="00AA6C21" w:rsidRDefault="00C537BC"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5</w:t>
            </w:r>
            <w:r w:rsidR="00DB669E" w:rsidRPr="00AA6C21">
              <w:rPr>
                <w:rFonts w:ascii="Times New Roman" w:hAnsi="Times New Roman"/>
                <w:sz w:val="24"/>
                <w:szCs w:val="24"/>
                <w:lang w:eastAsia="uk-UA"/>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B4A5E82" w14:textId="77777777" w:rsidR="00BA016B" w:rsidRPr="00AA6C21" w:rsidRDefault="00DB669E"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F189AD6" w14:textId="77777777" w:rsidR="00BA016B" w:rsidRPr="00AA6C21" w:rsidRDefault="00C537BC"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6</w:t>
            </w:r>
            <w:r w:rsidR="00DB669E" w:rsidRPr="00AA6C21">
              <w:rPr>
                <w:rFonts w:ascii="Times New Roman" w:hAnsi="Times New Roman"/>
                <w:sz w:val="24"/>
                <w:szCs w:val="24"/>
                <w:lang w:eastAsia="uk-UA"/>
              </w:rPr>
              <w:t>. Документи, видані державними органами, повинні відповідати вимогам нормативних актів, відповідно до яких такі документи видані.</w:t>
            </w:r>
          </w:p>
          <w:p w14:paraId="7DF8D603" w14:textId="77777777" w:rsidR="00BA016B" w:rsidRPr="00AA6C21" w:rsidRDefault="00C537BC"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7</w:t>
            </w:r>
            <w:r w:rsidR="00DB669E" w:rsidRPr="00AA6C21">
              <w:rPr>
                <w:rFonts w:ascii="Times New Roman" w:hAnsi="Times New Roman"/>
                <w:sz w:val="24"/>
                <w:szCs w:val="24"/>
                <w:lang w:eastAsia="uk-UA"/>
              </w:rPr>
              <w:t xml:space="preserve">. Учасник, який подав тендерну пропозицію, вважається таким, що згодний з </w:t>
            </w:r>
            <w:proofErr w:type="spellStart"/>
            <w:r w:rsidR="00DB669E" w:rsidRPr="00AA6C21">
              <w:rPr>
                <w:rFonts w:ascii="Times New Roman" w:hAnsi="Times New Roman"/>
                <w:sz w:val="24"/>
                <w:szCs w:val="24"/>
                <w:lang w:eastAsia="uk-UA"/>
              </w:rPr>
              <w:t>проєктом</w:t>
            </w:r>
            <w:proofErr w:type="spellEnd"/>
            <w:r w:rsidR="00DB669E" w:rsidRPr="00AA6C21">
              <w:rPr>
                <w:rFonts w:ascii="Times New Roman" w:hAnsi="Times New Roman"/>
                <w:sz w:val="24"/>
                <w:szCs w:val="24"/>
                <w:lang w:eastAsia="uk-UA"/>
              </w:rPr>
              <w:t xml:space="preserve"> договору про закупівлю, викладеним у Додатку </w:t>
            </w:r>
            <w:r w:rsidR="00E76C83" w:rsidRPr="00555A15">
              <w:rPr>
                <w:rFonts w:ascii="Times New Roman" w:hAnsi="Times New Roman"/>
                <w:sz w:val="24"/>
                <w:szCs w:val="24"/>
                <w:lang w:eastAsia="uk-UA"/>
              </w:rPr>
              <w:t>5</w:t>
            </w:r>
            <w:r w:rsidR="00DB669E" w:rsidRPr="00AA6C21">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E371BDD" w14:textId="77777777" w:rsidR="00BA016B" w:rsidRPr="00AA6C21" w:rsidRDefault="00C537BC"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8</w:t>
            </w:r>
            <w:r w:rsidR="00DB669E" w:rsidRPr="00AA6C21">
              <w:rPr>
                <w:rFonts w:ascii="Times New Roman" w:hAnsi="Times New Roman"/>
                <w:sz w:val="24"/>
                <w:szCs w:val="24"/>
                <w:lang w:eastAsia="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34C0FB" w14:textId="77777777" w:rsidR="00BA016B" w:rsidRPr="00AA6C21" w:rsidRDefault="00C537BC"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9</w:t>
            </w:r>
            <w:r w:rsidR="00DB669E" w:rsidRPr="00AA6C21">
              <w:rPr>
                <w:rFonts w:ascii="Times New Roman" w:hAnsi="Times New Roman"/>
                <w:sz w:val="24"/>
                <w:szCs w:val="24"/>
                <w:lang w:eastAsia="uk-UA"/>
              </w:rPr>
              <w:t>.</w:t>
            </w:r>
            <w:r w:rsidR="007951C7" w:rsidRPr="00AA6C21">
              <w:rPr>
                <w:rFonts w:ascii="Times New Roman" w:hAnsi="Times New Roman"/>
                <w:sz w:val="24"/>
                <w:szCs w:val="24"/>
                <w:lang w:eastAsia="uk-UA"/>
              </w:rPr>
              <w:t xml:space="preserve"> </w:t>
            </w:r>
            <w:r w:rsidR="00DB669E" w:rsidRPr="00AA6C21">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Учасником та </w:t>
            </w:r>
            <w:r w:rsidR="00DB669E" w:rsidRPr="00AA6C21">
              <w:rPr>
                <w:rFonts w:ascii="Times New Roman" w:hAnsi="Times New Roman"/>
                <w:sz w:val="24"/>
                <w:szCs w:val="24"/>
                <w:lang w:eastAsia="uk-UA"/>
              </w:rPr>
              <w:lastRenderedPageBreak/>
              <w:t xml:space="preserve">Замовником таку </w:t>
            </w:r>
            <w:proofErr w:type="spellStart"/>
            <w:r w:rsidR="00DB669E" w:rsidRPr="00AA6C21">
              <w:rPr>
                <w:rFonts w:ascii="Times New Roman" w:hAnsi="Times New Roman"/>
                <w:sz w:val="24"/>
                <w:szCs w:val="24"/>
                <w:lang w:eastAsia="uk-UA"/>
              </w:rPr>
              <w:t>оперативно</w:t>
            </w:r>
            <w:proofErr w:type="spellEnd"/>
            <w:r w:rsidR="00DB669E" w:rsidRPr="00AA6C21">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A6C21">
              <w:rPr>
                <w:rFonts w:ascii="Times New Roman" w:hAnsi="Times New Roman"/>
                <w:sz w:val="24"/>
                <w:szCs w:val="24"/>
                <w:lang w:eastAsia="uk-UA"/>
              </w:rPr>
              <w:t xml:space="preserve">. </w:t>
            </w:r>
            <w:r w:rsidR="00DB669E" w:rsidRPr="00AA6C21">
              <w:rPr>
                <w:rFonts w:ascii="Times New Roman" w:hAnsi="Times New Roman"/>
                <w:sz w:val="24"/>
                <w:szCs w:val="24"/>
                <w:lang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w:t>
            </w:r>
            <w:r w:rsidR="002D75BC" w:rsidRPr="00AA6C21">
              <w:rPr>
                <w:rFonts w:ascii="Times New Roman" w:hAnsi="Times New Roman"/>
                <w:sz w:val="24"/>
                <w:szCs w:val="24"/>
                <w:lang w:eastAsia="uk-UA"/>
              </w:rPr>
              <w:t>ршого частини третьої статті 22 </w:t>
            </w:r>
            <w:r w:rsidR="00DB669E" w:rsidRPr="00AA6C21">
              <w:rPr>
                <w:rFonts w:ascii="Times New Roman" w:hAnsi="Times New Roman"/>
                <w:sz w:val="24"/>
                <w:szCs w:val="24"/>
                <w:lang w:eastAsia="uk-UA"/>
              </w:rPr>
              <w:t>Закону.</w:t>
            </w:r>
          </w:p>
          <w:p w14:paraId="09DC32E8" w14:textId="77777777" w:rsidR="00BA016B" w:rsidRPr="00AA6C21" w:rsidRDefault="00C537BC"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10</w:t>
            </w:r>
            <w:r w:rsidR="00DB669E" w:rsidRPr="00AA6C21">
              <w:rPr>
                <w:rFonts w:ascii="Times New Roman" w:hAnsi="Times New Roman"/>
                <w:sz w:val="24"/>
                <w:szCs w:val="24"/>
                <w:lang w:eastAsia="uk-UA"/>
              </w:rPr>
              <w:t>. Учасники при поданні тендерної пропозиції повинні враховувати норми:</w:t>
            </w:r>
          </w:p>
          <w:p w14:paraId="5F9999F6" w14:textId="77777777" w:rsidR="00BA016B" w:rsidRPr="00AA6C21" w:rsidRDefault="0062116F"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 </w:t>
            </w:r>
            <w:r w:rsidR="00DB669E" w:rsidRPr="00AA6C21">
              <w:rPr>
                <w:rFonts w:ascii="Times New Roman" w:hAnsi="Times New Roman"/>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2B46E9A" w14:textId="77777777" w:rsidR="00BA016B" w:rsidRPr="00AA6C21" w:rsidRDefault="0062116F"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 </w:t>
            </w:r>
            <w:r w:rsidR="00DB669E" w:rsidRPr="00AA6C21">
              <w:rPr>
                <w:rFonts w:ascii="Times New Roman" w:hAnsi="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03C390" w14:textId="77777777" w:rsidR="00A30A6C" w:rsidRPr="00AA6C21" w:rsidRDefault="0062116F" w:rsidP="00A30A6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 </w:t>
            </w:r>
            <w:r w:rsidR="00DB669E" w:rsidRPr="00AA6C21">
              <w:rPr>
                <w:rFonts w:ascii="Times New Roman" w:hAnsi="Times New Roman"/>
                <w:sz w:val="24"/>
                <w:szCs w:val="24"/>
                <w:lang w:eastAsia="uk-UA"/>
              </w:rPr>
              <w:t>Закону України «Про забезпечення прав і свобод громадян та правовий режим на тимчасово окупованій території Укра</w:t>
            </w:r>
            <w:r w:rsidR="00A30A6C" w:rsidRPr="00AA6C21">
              <w:rPr>
                <w:rFonts w:ascii="Times New Roman" w:hAnsi="Times New Roman"/>
                <w:sz w:val="24"/>
                <w:szCs w:val="24"/>
                <w:lang w:eastAsia="uk-UA"/>
              </w:rPr>
              <w:t>їни» від 15.04.2014 № 1207-VII.</w:t>
            </w:r>
          </w:p>
          <w:p w14:paraId="4E725F4D" w14:textId="77777777" w:rsidR="006B7779" w:rsidRPr="00AA6C21" w:rsidRDefault="00DB669E" w:rsidP="00A30A6C">
            <w:pPr>
              <w:widowControl w:val="0"/>
              <w:ind w:firstLine="227"/>
              <w:contextualSpacing/>
              <w:jc w:val="both"/>
              <w:rPr>
                <w:rFonts w:ascii="Times New Roman" w:eastAsia="Times New Roman" w:hAnsi="Times New Roman" w:cs="Times New Roman"/>
                <w:sz w:val="24"/>
                <w:szCs w:val="24"/>
              </w:rPr>
            </w:pPr>
            <w:r w:rsidRPr="00AA6C21">
              <w:rPr>
                <w:rFonts w:ascii="Times New Roman" w:hAnsi="Times New Roman"/>
                <w:sz w:val="24"/>
                <w:szCs w:val="24"/>
                <w:lang w:eastAsia="uk-UA"/>
              </w:rPr>
              <w:t xml:space="preserve">А також враховувати, що </w:t>
            </w:r>
            <w:r w:rsidR="00A30A6C" w:rsidRPr="00AA6C21">
              <w:rPr>
                <w:rFonts w:ascii="Times New Roman" w:eastAsia="Times New Roman" w:hAnsi="Times New Roman" w:cs="Times New Roman"/>
                <w:sz w:val="24"/>
                <w:szCs w:val="24"/>
              </w:rPr>
              <w:t xml:space="preserve">замовникам </w:t>
            </w:r>
            <w:r w:rsidR="006B7779" w:rsidRPr="00AA6C21">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B7779" w:rsidRPr="00AA6C21">
              <w:rPr>
                <w:rFonts w:ascii="Times New Roman" w:eastAsia="Times New Roman" w:hAnsi="Times New Roman" w:cs="Times New Roman"/>
                <w:sz w:val="24"/>
                <w:szCs w:val="24"/>
              </w:rPr>
              <w:t>бенефіціарним</w:t>
            </w:r>
            <w:proofErr w:type="spellEnd"/>
            <w:r w:rsidR="006B7779" w:rsidRPr="00AA6C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EEDB5" w14:textId="77777777" w:rsidR="00A30A6C" w:rsidRPr="00AA6C21" w:rsidRDefault="00C537BC" w:rsidP="00A30A6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Учасник процедури закупівлі повинен надати у складі тендерної пропозиції</w:t>
            </w:r>
            <w:r w:rsidR="00A30A6C" w:rsidRPr="00AA6C21">
              <w:rPr>
                <w:rFonts w:ascii="Times New Roman" w:hAnsi="Times New Roman"/>
                <w:sz w:val="24"/>
                <w:szCs w:val="24"/>
                <w:lang w:eastAsia="uk-UA"/>
              </w:rPr>
              <w:t xml:space="preserve"> гарантійний лист щодо дотримання вимог, зазначених у </w:t>
            </w:r>
            <w:r w:rsidR="00DF35FB">
              <w:rPr>
                <w:rFonts w:ascii="Times New Roman" w:hAnsi="Times New Roman"/>
                <w:sz w:val="24"/>
                <w:szCs w:val="24"/>
                <w:lang w:eastAsia="uk-UA"/>
              </w:rPr>
              <w:t>цьому пункту</w:t>
            </w:r>
            <w:r w:rsidR="00A30A6C" w:rsidRPr="00AA6C21">
              <w:rPr>
                <w:rFonts w:ascii="Times New Roman" w:hAnsi="Times New Roman"/>
                <w:sz w:val="24"/>
                <w:szCs w:val="24"/>
                <w:lang w:eastAsia="uk-UA"/>
              </w:rPr>
              <w:t>.</w:t>
            </w:r>
          </w:p>
          <w:p w14:paraId="7BB1FF55" w14:textId="77777777" w:rsidR="00C537BC" w:rsidRDefault="00C537BC" w:rsidP="00C537BC">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вище нормативно-правовим актам, </w:t>
            </w:r>
            <w:r w:rsidRPr="00AA6C21">
              <w:rPr>
                <w:rFonts w:ascii="Times New Roman" w:hAnsi="Times New Roman"/>
                <w:sz w:val="24"/>
                <w:szCs w:val="24"/>
                <w:lang w:eastAsia="uk-UA"/>
              </w:rPr>
              <w:lastRenderedPageBreak/>
              <w:t>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14:paraId="769D6420"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 xml:space="preserve">11. У разі, якщо учасник або його кінцевий </w:t>
            </w:r>
            <w:proofErr w:type="spellStart"/>
            <w:r w:rsidRPr="008A5E05">
              <w:rPr>
                <w:rFonts w:ascii="Times New Roman" w:eastAsia="Times New Roman" w:hAnsi="Times New Roman" w:cs="Times New Roman"/>
                <w:sz w:val="24"/>
                <w:szCs w:val="24"/>
              </w:rPr>
              <w:t>бенефіціарний</w:t>
            </w:r>
            <w:proofErr w:type="spellEnd"/>
            <w:r w:rsidRPr="008A5E0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w:t>
            </w:r>
            <w:r w:rsidRPr="008A5E05">
              <w:rPr>
                <w:rFonts w:ascii="Times New Roman" w:eastAsia="Times New Roman" w:hAnsi="Times New Roman" w:cs="Times New Roman"/>
                <w:bCs/>
                <w:sz w:val="24"/>
                <w:szCs w:val="24"/>
              </w:rPr>
              <w:t>проживає на території України на законних підставах</w:t>
            </w:r>
            <w:r w:rsidRPr="008A5E05">
              <w:rPr>
                <w:rFonts w:ascii="Times New Roman" w:eastAsia="Times New Roman" w:hAnsi="Times New Roman" w:cs="Times New Roman"/>
                <w:sz w:val="24"/>
                <w:szCs w:val="24"/>
              </w:rPr>
              <w:t>, учасник у складі тендерної пропозиції має надати стосовно таких осіб:</w:t>
            </w:r>
          </w:p>
          <w:p w14:paraId="0F171065"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2DCB468"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або</w:t>
            </w:r>
          </w:p>
          <w:p w14:paraId="6801B8B8"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14:paraId="25185ADE"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або</w:t>
            </w:r>
          </w:p>
          <w:p w14:paraId="3262AFF8"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 посвідчення особи, яка потребує додаткового захисту в Україні,</w:t>
            </w:r>
          </w:p>
          <w:p w14:paraId="0F059536"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або</w:t>
            </w:r>
          </w:p>
          <w:p w14:paraId="643A0378"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 посвідчення особи, якій надано тимчасовий захист в Україні,</w:t>
            </w:r>
          </w:p>
          <w:p w14:paraId="20A3FE0B"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або</w:t>
            </w:r>
          </w:p>
          <w:p w14:paraId="4E55B19B"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88B5755"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У разі, </w:t>
            </w:r>
            <w:r w:rsidRPr="008A5E05">
              <w:rPr>
                <w:rFonts w:ascii="Times New Roman" w:eastAsia="Times New Roman" w:hAnsi="Times New Roman" w:cs="Times New Roman"/>
                <w:bCs/>
                <w:sz w:val="24"/>
                <w:szCs w:val="24"/>
              </w:rPr>
              <w:t>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A5E05">
              <w:rPr>
                <w:rFonts w:ascii="Times New Roman" w:eastAsia="Times New Roman" w:hAnsi="Times New Roman" w:cs="Times New Roman"/>
                <w:sz w:val="24"/>
                <w:szCs w:val="24"/>
              </w:rPr>
              <w:t> учасник у складі тендерної пропозиції має надати:</w:t>
            </w:r>
          </w:p>
          <w:p w14:paraId="24A2316C"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 ухвалу слідчого судді, суду щодо арешту активів,</w:t>
            </w:r>
          </w:p>
          <w:p w14:paraId="7D4EB208"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або</w:t>
            </w:r>
          </w:p>
          <w:p w14:paraId="4F10C6C8"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 нотаріально засвідчену копію згоди власника щодо управління активами,</w:t>
            </w:r>
          </w:p>
          <w:p w14:paraId="51A6B375"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а також:</w:t>
            </w:r>
          </w:p>
          <w:p w14:paraId="033F7051"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3C47A9D"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або</w:t>
            </w:r>
          </w:p>
          <w:p w14:paraId="13A0B2CE"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14:paraId="16F8442F" w14:textId="77777777" w:rsidR="008A5E05" w:rsidRPr="008A5E05" w:rsidRDefault="008A5E05" w:rsidP="008A5E05">
            <w:pPr>
              <w:widowControl w:val="0"/>
              <w:ind w:firstLine="227"/>
              <w:contextualSpacing/>
              <w:jc w:val="both"/>
              <w:rPr>
                <w:rFonts w:ascii="Times New Roman" w:eastAsia="Times New Roman" w:hAnsi="Times New Roman" w:cs="Times New Roman"/>
                <w:sz w:val="24"/>
                <w:szCs w:val="24"/>
              </w:rPr>
            </w:pPr>
            <w:r w:rsidRPr="008A5E05">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 відповідним листом.</w:t>
            </w:r>
          </w:p>
        </w:tc>
      </w:tr>
      <w:tr w:rsidR="00CD0343" w:rsidRPr="00AA6C21" w14:paraId="093DBB7C" w14:textId="77777777">
        <w:trPr>
          <w:trHeight w:val="1119"/>
          <w:jc w:val="center"/>
        </w:trPr>
        <w:tc>
          <w:tcPr>
            <w:tcW w:w="705" w:type="dxa"/>
          </w:tcPr>
          <w:p w14:paraId="6DD46634" w14:textId="77777777" w:rsidR="006B7779" w:rsidRPr="00AA6C21" w:rsidRDefault="006B7779">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lastRenderedPageBreak/>
              <w:t>3</w:t>
            </w:r>
          </w:p>
        </w:tc>
        <w:tc>
          <w:tcPr>
            <w:tcW w:w="2835" w:type="dxa"/>
          </w:tcPr>
          <w:p w14:paraId="0861CE75" w14:textId="77777777" w:rsidR="006B7779" w:rsidRPr="00AA6C21" w:rsidRDefault="006B7779">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Відхилення тендерних пропозицій</w:t>
            </w:r>
          </w:p>
        </w:tc>
        <w:tc>
          <w:tcPr>
            <w:tcW w:w="6420" w:type="dxa"/>
            <w:vAlign w:val="center"/>
          </w:tcPr>
          <w:p w14:paraId="2B3A11D5" w14:textId="77777777" w:rsidR="006B7779" w:rsidRPr="00AA6C21" w:rsidRDefault="006B7779" w:rsidP="007A105F">
            <w:pPr>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6DCADC1D"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1) учасник процедури закупівлі:</w:t>
            </w:r>
          </w:p>
          <w:p w14:paraId="1A6B262B"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підпадає під підстави, встановлені пунктом 47 </w:t>
            </w:r>
            <w:r w:rsidR="00717FBF" w:rsidRPr="00AA6C21">
              <w:rPr>
                <w:rFonts w:ascii="Times New Roman" w:eastAsia="Times New Roman" w:hAnsi="Times New Roman" w:cs="Times New Roman"/>
                <w:sz w:val="24"/>
                <w:szCs w:val="24"/>
              </w:rPr>
              <w:t>О</w:t>
            </w:r>
            <w:r w:rsidRPr="00AA6C21">
              <w:rPr>
                <w:rFonts w:ascii="Times New Roman" w:eastAsia="Times New Roman" w:hAnsi="Times New Roman" w:cs="Times New Roman"/>
                <w:sz w:val="24"/>
                <w:szCs w:val="24"/>
              </w:rPr>
              <w:t>собливостей;</w:t>
            </w:r>
          </w:p>
          <w:p w14:paraId="1BA40D2D"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9A2ABF"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866D274"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6C21">
              <w:rPr>
                <w:rFonts w:ascii="Times New Roman" w:eastAsia="Times New Roman" w:hAnsi="Times New Roman" w:cs="Times New Roman"/>
                <w:sz w:val="24"/>
                <w:szCs w:val="24"/>
              </w:rPr>
              <w:t>невідповідностей</w:t>
            </w:r>
            <w:proofErr w:type="spellEnd"/>
            <w:r w:rsidRPr="00AA6C2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A6C21">
              <w:rPr>
                <w:rFonts w:ascii="Times New Roman" w:eastAsia="Times New Roman" w:hAnsi="Times New Roman" w:cs="Times New Roman"/>
                <w:sz w:val="24"/>
                <w:szCs w:val="24"/>
              </w:rPr>
              <w:t>невідповідностей</w:t>
            </w:r>
            <w:proofErr w:type="spellEnd"/>
            <w:r w:rsidRPr="00AA6C21">
              <w:rPr>
                <w:rFonts w:ascii="Times New Roman" w:eastAsia="Times New Roman" w:hAnsi="Times New Roman" w:cs="Times New Roman"/>
                <w:sz w:val="24"/>
                <w:szCs w:val="24"/>
              </w:rPr>
              <w:t>;</w:t>
            </w:r>
          </w:p>
          <w:p w14:paraId="7BA489B9"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447963"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7F1BC7B"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6C21">
              <w:rPr>
                <w:rFonts w:ascii="Times New Roman" w:eastAsia="Times New Roman" w:hAnsi="Times New Roman" w:cs="Times New Roman"/>
                <w:sz w:val="24"/>
                <w:szCs w:val="24"/>
              </w:rPr>
              <w:t>бенефіціарним</w:t>
            </w:r>
            <w:proofErr w:type="spellEnd"/>
            <w:r w:rsidRPr="00AA6C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AA6C21">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D89BB8"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2) тендерна пропозиція:</w:t>
            </w:r>
          </w:p>
          <w:p w14:paraId="53DA9DEF"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AA6C21">
                <w:rPr>
                  <w:rFonts w:ascii="Times New Roman" w:eastAsia="Times New Roman" w:hAnsi="Times New Roman" w:cs="Times New Roman"/>
                  <w:sz w:val="24"/>
                  <w:szCs w:val="24"/>
                </w:rPr>
                <w:t>пункту 4</w:t>
              </w:r>
            </w:hyperlink>
            <w:r w:rsidRPr="00AA6C21">
              <w:rPr>
                <w:rFonts w:ascii="Times New Roman" w:eastAsia="Times New Roman" w:hAnsi="Times New Roman" w:cs="Times New Roman"/>
                <w:sz w:val="24"/>
                <w:szCs w:val="24"/>
              </w:rPr>
              <w:t xml:space="preserve">3 </w:t>
            </w:r>
            <w:r w:rsidR="00717FBF" w:rsidRPr="00AA6C21">
              <w:rPr>
                <w:rFonts w:ascii="Times New Roman" w:eastAsia="Times New Roman" w:hAnsi="Times New Roman" w:cs="Times New Roman"/>
                <w:sz w:val="24"/>
                <w:szCs w:val="24"/>
              </w:rPr>
              <w:t>О</w:t>
            </w:r>
            <w:r w:rsidRPr="00AA6C21">
              <w:rPr>
                <w:rFonts w:ascii="Times New Roman" w:eastAsia="Times New Roman" w:hAnsi="Times New Roman" w:cs="Times New Roman"/>
                <w:sz w:val="24"/>
                <w:szCs w:val="24"/>
              </w:rPr>
              <w:t>собливостей;</w:t>
            </w:r>
          </w:p>
          <w:p w14:paraId="04E9CD98"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є такою, строк дії якої закінчився;</w:t>
            </w:r>
          </w:p>
          <w:p w14:paraId="1880E5B0"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F83D86"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55CF415"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3) переможець процедури закупівлі:</w:t>
            </w:r>
          </w:p>
          <w:p w14:paraId="5A0C7828"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B6A8F04"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717FBF" w:rsidRPr="00AA6C21">
              <w:rPr>
                <w:rFonts w:ascii="Times New Roman" w:eastAsia="Times New Roman" w:hAnsi="Times New Roman" w:cs="Times New Roman"/>
                <w:sz w:val="24"/>
                <w:szCs w:val="24"/>
              </w:rPr>
              <w:t>О</w:t>
            </w:r>
            <w:r w:rsidRPr="00AA6C21">
              <w:rPr>
                <w:rFonts w:ascii="Times New Roman" w:eastAsia="Times New Roman" w:hAnsi="Times New Roman" w:cs="Times New Roman"/>
                <w:sz w:val="24"/>
                <w:szCs w:val="24"/>
              </w:rPr>
              <w:t>собливостей;</w:t>
            </w:r>
          </w:p>
          <w:p w14:paraId="31FD694A"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1BD17BE" w14:textId="77777777" w:rsidR="006B7779" w:rsidRPr="00AA6C21" w:rsidRDefault="006B7779" w:rsidP="007A105F">
            <w:pPr>
              <w:shd w:val="clear" w:color="auto" w:fill="FFFFFF"/>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717FBF" w:rsidRPr="00AA6C21">
              <w:rPr>
                <w:rFonts w:ascii="Times New Roman" w:eastAsia="Times New Roman" w:hAnsi="Times New Roman" w:cs="Times New Roman"/>
                <w:sz w:val="24"/>
                <w:szCs w:val="24"/>
              </w:rPr>
              <w:t>О</w:t>
            </w:r>
            <w:r w:rsidRPr="00AA6C21">
              <w:rPr>
                <w:rFonts w:ascii="Times New Roman" w:eastAsia="Times New Roman" w:hAnsi="Times New Roman" w:cs="Times New Roman"/>
                <w:sz w:val="24"/>
                <w:szCs w:val="24"/>
              </w:rPr>
              <w:t>собливостей.</w:t>
            </w:r>
          </w:p>
          <w:p w14:paraId="2E44C863" w14:textId="77777777" w:rsidR="006B7779" w:rsidRPr="00AA6C21" w:rsidRDefault="006B7779" w:rsidP="007A105F">
            <w:pPr>
              <w:shd w:val="clear" w:color="auto" w:fill="FFFFFF"/>
              <w:ind w:firstLine="567"/>
              <w:jc w:val="both"/>
              <w:rPr>
                <w:rFonts w:ascii="Times New Roman" w:eastAsia="Times New Roman" w:hAnsi="Times New Roman" w:cs="Times New Roman"/>
                <w:b/>
                <w:sz w:val="24"/>
                <w:szCs w:val="24"/>
              </w:rPr>
            </w:pPr>
            <w:r w:rsidRPr="00AA6C21">
              <w:rPr>
                <w:rFonts w:ascii="Times New Roman" w:eastAsia="Times New Roman" w:hAnsi="Times New Roman" w:cs="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14:paraId="1FC85B2E" w14:textId="77777777" w:rsidR="006B7779" w:rsidRPr="00AA6C21" w:rsidRDefault="006B7779" w:rsidP="007A105F">
            <w:pPr>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5EA5B0" w14:textId="77777777" w:rsidR="006B7779" w:rsidRPr="00AA6C21" w:rsidRDefault="006B7779" w:rsidP="007A105F">
            <w:pPr>
              <w:ind w:firstLine="567"/>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0730B3" w14:textId="77777777" w:rsidR="006B7779" w:rsidRPr="00AA6C21" w:rsidRDefault="006B7779" w:rsidP="007A105F">
            <w:pPr>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E3FBC0" w14:textId="77777777" w:rsidR="006B7779" w:rsidRPr="00AA6C21" w:rsidRDefault="006B7779" w:rsidP="007A105F">
            <w:pPr>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0343" w:rsidRPr="00AA6C21" w14:paraId="7666C24F" w14:textId="77777777">
        <w:trPr>
          <w:trHeight w:val="472"/>
          <w:jc w:val="center"/>
        </w:trPr>
        <w:tc>
          <w:tcPr>
            <w:tcW w:w="9960" w:type="dxa"/>
            <w:gridSpan w:val="3"/>
            <w:vAlign w:val="center"/>
          </w:tcPr>
          <w:p w14:paraId="204E4982"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D0343" w:rsidRPr="00AA6C21" w14:paraId="31FE5F1B" w14:textId="77777777">
        <w:trPr>
          <w:trHeight w:val="1119"/>
          <w:jc w:val="center"/>
        </w:trPr>
        <w:tc>
          <w:tcPr>
            <w:tcW w:w="705" w:type="dxa"/>
          </w:tcPr>
          <w:p w14:paraId="5F3958D8"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1</w:t>
            </w:r>
          </w:p>
        </w:tc>
        <w:tc>
          <w:tcPr>
            <w:tcW w:w="2835" w:type="dxa"/>
          </w:tcPr>
          <w:p w14:paraId="361231F5" w14:textId="77777777" w:rsidR="00BA016B" w:rsidRPr="00AA6C21" w:rsidRDefault="00DB669E">
            <w:pPr>
              <w:widowControl w:val="0"/>
              <w:rPr>
                <w:rFonts w:ascii="Times New Roman" w:eastAsia="Times New Roman" w:hAnsi="Times New Roman" w:cs="Times New Roman"/>
                <w:b/>
                <w:sz w:val="24"/>
                <w:szCs w:val="24"/>
              </w:rPr>
            </w:pPr>
            <w:r w:rsidRPr="00AA6C2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3135586"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Замовник відміняє відкриті торги у разі:</w:t>
            </w:r>
          </w:p>
          <w:p w14:paraId="47C4E77F"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1) відсутності подальшої потреби в закупівлі товарів, робіт чи послуг;</w:t>
            </w:r>
          </w:p>
          <w:p w14:paraId="67F1C9AD"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D2EA2F"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3) скорочення обсягу видатків на здійснення закупівлі товарів, робіт чи послуг;</w:t>
            </w:r>
          </w:p>
          <w:p w14:paraId="536EDBF9"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5EF9C38F"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ED03891"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Відкриті торги автоматично відміняються електронною системою закупівель у разі:</w:t>
            </w:r>
          </w:p>
          <w:p w14:paraId="0516D092"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4C25DD"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1F556B4D" w14:textId="77777777" w:rsidR="00BA016B" w:rsidRPr="00AA6C21" w:rsidRDefault="006B7779" w:rsidP="006B7779">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B021E8C"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Відкриті торги можуть бути відмінені частково (за лотом).</w:t>
            </w:r>
          </w:p>
          <w:p w14:paraId="0B5AB5D5"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0343" w:rsidRPr="00AA6C21" w14:paraId="3D83D317" w14:textId="77777777">
        <w:trPr>
          <w:trHeight w:val="1119"/>
          <w:jc w:val="center"/>
        </w:trPr>
        <w:tc>
          <w:tcPr>
            <w:tcW w:w="705" w:type="dxa"/>
          </w:tcPr>
          <w:p w14:paraId="06936787"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lastRenderedPageBreak/>
              <w:t>2</w:t>
            </w:r>
          </w:p>
        </w:tc>
        <w:tc>
          <w:tcPr>
            <w:tcW w:w="2835" w:type="dxa"/>
          </w:tcPr>
          <w:p w14:paraId="5FF75BEA"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F8E10DA"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82943CC"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1AE9AF"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D0343" w:rsidRPr="00AA6C21" w14:paraId="03D254D6" w14:textId="77777777">
        <w:trPr>
          <w:trHeight w:val="1119"/>
          <w:jc w:val="center"/>
        </w:trPr>
        <w:tc>
          <w:tcPr>
            <w:tcW w:w="705" w:type="dxa"/>
          </w:tcPr>
          <w:p w14:paraId="0545DE25"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3</w:t>
            </w:r>
          </w:p>
        </w:tc>
        <w:tc>
          <w:tcPr>
            <w:tcW w:w="2835" w:type="dxa"/>
          </w:tcPr>
          <w:p w14:paraId="6467DB2D"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Проєкт договору про закупівлю</w:t>
            </w:r>
          </w:p>
        </w:tc>
        <w:tc>
          <w:tcPr>
            <w:tcW w:w="6420" w:type="dxa"/>
            <w:vAlign w:val="center"/>
          </w:tcPr>
          <w:p w14:paraId="7F502DDA" w14:textId="77777777" w:rsidR="00BA016B" w:rsidRPr="00AA6C21" w:rsidRDefault="00DB669E" w:rsidP="009F6C9F">
            <w:pPr>
              <w:widowControl w:val="0"/>
              <w:ind w:firstLine="227"/>
              <w:contextualSpacing/>
              <w:jc w:val="both"/>
              <w:rPr>
                <w:rFonts w:ascii="Times New Roman" w:hAnsi="Times New Roman"/>
                <w:sz w:val="24"/>
                <w:szCs w:val="24"/>
                <w:lang w:val="ru-RU" w:eastAsia="uk-UA"/>
              </w:rPr>
            </w:pPr>
            <w:r w:rsidRPr="00AA6C21">
              <w:rPr>
                <w:rFonts w:ascii="Times New Roman" w:hAnsi="Times New Roman"/>
                <w:sz w:val="24"/>
                <w:szCs w:val="24"/>
                <w:lang w:eastAsia="uk-UA"/>
              </w:rPr>
              <w:t xml:space="preserve">Проєкт договору про закупівлю викладено </w:t>
            </w:r>
            <w:r w:rsidR="00643B02" w:rsidRPr="00AA6C21">
              <w:rPr>
                <w:rFonts w:ascii="Times New Roman" w:hAnsi="Times New Roman"/>
                <w:sz w:val="24"/>
                <w:szCs w:val="24"/>
                <w:lang w:eastAsia="uk-UA"/>
              </w:rPr>
              <w:t>у</w:t>
            </w:r>
            <w:r w:rsidRPr="00AA6C21">
              <w:rPr>
                <w:rFonts w:ascii="Times New Roman" w:hAnsi="Times New Roman"/>
                <w:sz w:val="24"/>
                <w:szCs w:val="24"/>
                <w:lang w:eastAsia="uk-UA"/>
              </w:rPr>
              <w:t xml:space="preserve"> Додатку </w:t>
            </w:r>
            <w:r w:rsidR="00E76C83" w:rsidRPr="00AA6C21">
              <w:rPr>
                <w:rFonts w:ascii="Times New Roman" w:hAnsi="Times New Roman"/>
                <w:sz w:val="24"/>
                <w:szCs w:val="24"/>
                <w:lang w:val="ru-RU" w:eastAsia="uk-UA"/>
              </w:rPr>
              <w:t>5</w:t>
            </w:r>
            <w:r w:rsidRPr="00AA6C21">
              <w:rPr>
                <w:rFonts w:ascii="Times New Roman" w:hAnsi="Times New Roman"/>
                <w:sz w:val="24"/>
                <w:szCs w:val="24"/>
                <w:lang w:eastAsia="uk-UA"/>
              </w:rPr>
              <w:t xml:space="preserve"> до цієї тендерної документації.</w:t>
            </w:r>
          </w:p>
          <w:p w14:paraId="41FC0299"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BFC91E7" w14:textId="77777777" w:rsidR="00BA016B" w:rsidRPr="00AA6C21" w:rsidRDefault="00DB669E" w:rsidP="008A28A8">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23764175" w14:textId="77777777" w:rsidR="005C1E9C" w:rsidRPr="005C1E9C" w:rsidRDefault="00DB669E" w:rsidP="008A28A8">
            <w:pPr>
              <w:widowControl w:val="0"/>
              <w:numPr>
                <w:ilvl w:val="0"/>
                <w:numId w:val="2"/>
              </w:numPr>
              <w:pBdr>
                <w:top w:val="nil"/>
                <w:left w:val="nil"/>
                <w:bottom w:val="nil"/>
                <w:right w:val="nil"/>
                <w:between w:val="nil"/>
              </w:pBdr>
              <w:spacing w:line="259" w:lineRule="auto"/>
              <w:ind w:firstLine="227"/>
              <w:contextualSpacing/>
              <w:jc w:val="both"/>
              <w:rPr>
                <w:rFonts w:ascii="Times New Roman" w:hAnsi="Times New Roman"/>
                <w:sz w:val="24"/>
                <w:szCs w:val="24"/>
                <w:lang w:eastAsia="uk-UA"/>
              </w:rPr>
            </w:pPr>
            <w:r w:rsidRPr="005C1E9C">
              <w:rPr>
                <w:rFonts w:ascii="Times New Roman" w:hAnsi="Times New Roman"/>
                <w:sz w:val="24"/>
                <w:szCs w:val="24"/>
                <w:lang w:eastAsia="uk-UA"/>
              </w:rPr>
              <w:t>інформацію про право підписання договору про закупівлю;</w:t>
            </w:r>
            <w:r w:rsidR="005C1E9C" w:rsidRPr="005C1E9C">
              <w:rPr>
                <w:rFonts w:ascii="Times New Roman" w:hAnsi="Times New Roman"/>
                <w:sz w:val="24"/>
                <w:szCs w:val="24"/>
                <w:lang w:eastAsia="uk-UA"/>
              </w:rPr>
              <w:t xml:space="preserve"> </w:t>
            </w:r>
          </w:p>
          <w:p w14:paraId="0AB9E6C5" w14:textId="77777777" w:rsidR="00BA016B" w:rsidRPr="005C1E9C" w:rsidRDefault="00DB669E" w:rsidP="008A28A8">
            <w:pPr>
              <w:widowControl w:val="0"/>
              <w:numPr>
                <w:ilvl w:val="0"/>
                <w:numId w:val="2"/>
              </w:numPr>
              <w:pBdr>
                <w:top w:val="nil"/>
                <w:left w:val="nil"/>
                <w:bottom w:val="nil"/>
                <w:right w:val="nil"/>
                <w:between w:val="nil"/>
              </w:pBdr>
              <w:spacing w:line="259" w:lineRule="auto"/>
              <w:ind w:firstLine="227"/>
              <w:contextualSpacing/>
              <w:jc w:val="both"/>
              <w:rPr>
                <w:rFonts w:ascii="Times New Roman" w:hAnsi="Times New Roman"/>
                <w:sz w:val="24"/>
                <w:szCs w:val="24"/>
                <w:lang w:eastAsia="uk-UA"/>
              </w:rPr>
            </w:pPr>
            <w:r w:rsidRPr="005C1E9C">
              <w:rPr>
                <w:rFonts w:ascii="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D6CF10" w14:textId="77777777" w:rsidR="00BA016B" w:rsidRPr="00AA6C21" w:rsidRDefault="00643B02" w:rsidP="00EA7DD5">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D0343" w:rsidRPr="00AA6C21" w14:paraId="4D7AFB66" w14:textId="77777777" w:rsidTr="006C63F4">
        <w:trPr>
          <w:trHeight w:val="1125"/>
          <w:jc w:val="center"/>
        </w:trPr>
        <w:tc>
          <w:tcPr>
            <w:tcW w:w="705" w:type="dxa"/>
          </w:tcPr>
          <w:p w14:paraId="370D35D0" w14:textId="77777777" w:rsidR="00BA016B" w:rsidRPr="00AA6C21" w:rsidRDefault="00DB669E">
            <w:pPr>
              <w:widowControl w:val="0"/>
              <w:jc w:val="center"/>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4</w:t>
            </w:r>
          </w:p>
        </w:tc>
        <w:tc>
          <w:tcPr>
            <w:tcW w:w="2835" w:type="dxa"/>
          </w:tcPr>
          <w:p w14:paraId="10D63C84" w14:textId="77777777" w:rsidR="00BA016B" w:rsidRPr="00AA6C21" w:rsidRDefault="00DB669E">
            <w:pPr>
              <w:widowControl w:val="0"/>
              <w:rPr>
                <w:rFonts w:ascii="Times New Roman" w:eastAsia="Times New Roman" w:hAnsi="Times New Roman" w:cs="Times New Roman"/>
                <w:sz w:val="24"/>
                <w:szCs w:val="24"/>
              </w:rPr>
            </w:pPr>
            <w:r w:rsidRPr="00AA6C21">
              <w:rPr>
                <w:rFonts w:ascii="Times New Roman" w:eastAsia="Times New Roman" w:hAnsi="Times New Roman" w:cs="Times New Roman"/>
                <w:b/>
                <w:sz w:val="24"/>
                <w:szCs w:val="24"/>
              </w:rPr>
              <w:t>Умови договору про закупівлю</w:t>
            </w:r>
          </w:p>
        </w:tc>
        <w:tc>
          <w:tcPr>
            <w:tcW w:w="6420" w:type="dxa"/>
            <w:vAlign w:val="center"/>
          </w:tcPr>
          <w:p w14:paraId="05DC402A" w14:textId="77777777" w:rsidR="00BA016B" w:rsidRPr="00AA6C21" w:rsidRDefault="006B7779" w:rsidP="006B7779">
            <w:pPr>
              <w:widowControl w:val="0"/>
              <w:jc w:val="both"/>
              <w:rPr>
                <w:rFonts w:ascii="Times New Roman" w:hAnsi="Times New Roman"/>
                <w:sz w:val="24"/>
                <w:szCs w:val="24"/>
                <w:lang w:eastAsia="uk-UA"/>
              </w:rPr>
            </w:pPr>
            <w:r w:rsidRPr="00AA6C2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4B74F9" w:rsidRPr="00AA6C21">
              <w:rPr>
                <w:rFonts w:ascii="Times New Roman" w:hAnsi="Times New Roman"/>
                <w:sz w:val="24"/>
                <w:szCs w:val="24"/>
                <w:lang w:eastAsia="uk-UA"/>
              </w:rPr>
              <w:t>.</w:t>
            </w:r>
          </w:p>
          <w:p w14:paraId="6D96452D" w14:textId="77777777" w:rsidR="006B7779" w:rsidRPr="00AA6C21" w:rsidRDefault="006B7779" w:rsidP="006B7779">
            <w:pPr>
              <w:shd w:val="clear" w:color="auto" w:fill="FFFFFF"/>
              <w:spacing w:before="12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8E8B8D9" w14:textId="77777777" w:rsidR="00A42033" w:rsidRPr="00AA6C21" w:rsidRDefault="00A42033" w:rsidP="00A42033">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 xml:space="preserve">визначення грошового еквівалента зобов’язання в </w:t>
            </w:r>
            <w:r w:rsidRPr="00AA6C21">
              <w:rPr>
                <w:rFonts w:ascii="Times New Roman" w:hAnsi="Times New Roman"/>
                <w:sz w:val="24"/>
                <w:szCs w:val="24"/>
                <w:lang w:eastAsia="uk-UA"/>
              </w:rPr>
              <w:lastRenderedPageBreak/>
              <w:t>іноземній валюті;</w:t>
            </w:r>
          </w:p>
          <w:p w14:paraId="53082D14" w14:textId="77777777" w:rsidR="00A42033" w:rsidRPr="00AA6C21" w:rsidRDefault="00A42033" w:rsidP="00A42033">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7BB646B5" w14:textId="77777777" w:rsidR="00A42033" w:rsidRPr="00AA6C21" w:rsidRDefault="00A42033" w:rsidP="00A42033">
            <w:pPr>
              <w:widowControl w:val="0"/>
              <w:ind w:firstLine="227"/>
              <w:contextualSpacing/>
              <w:jc w:val="both"/>
              <w:rPr>
                <w:rFonts w:ascii="Times New Roman" w:hAnsi="Times New Roman"/>
                <w:sz w:val="24"/>
                <w:szCs w:val="24"/>
                <w:lang w:eastAsia="uk-UA"/>
              </w:rPr>
            </w:pPr>
            <w:r w:rsidRPr="00AA6C21">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1AC383EB" w14:textId="77777777" w:rsidR="00C537BC" w:rsidRPr="00AA6C21" w:rsidRDefault="00C537BC" w:rsidP="00A42033">
            <w:pPr>
              <w:pStyle w:val="rvps2"/>
              <w:shd w:val="clear" w:color="auto" w:fill="FFFFFF"/>
              <w:spacing w:before="0" w:beforeAutospacing="0" w:after="150" w:afterAutospacing="0"/>
              <w:ind w:firstLine="227"/>
              <w:contextualSpacing/>
              <w:jc w:val="both"/>
              <w:rPr>
                <w:rFonts w:eastAsia="Calibri" w:cs="Calibri"/>
                <w:lang w:eastAsia="uk-UA"/>
              </w:rPr>
            </w:pPr>
            <w:r w:rsidRPr="00AA6C21">
              <w:rPr>
                <w:rFonts w:eastAsia="Calibri" w:cs="Calibri"/>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A89314" w14:textId="77777777" w:rsidR="00A42033" w:rsidRPr="00AA6C21"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27" w:name="n278"/>
            <w:bookmarkStart w:id="28" w:name="n74"/>
            <w:bookmarkEnd w:id="27"/>
            <w:bookmarkEnd w:id="28"/>
            <w:r w:rsidRPr="00AA6C21">
              <w:rPr>
                <w:rFonts w:eastAsia="Calibri" w:cs="Calibri"/>
                <w:lang w:eastAsia="uk-UA"/>
              </w:rPr>
              <w:t>1) зменшення обсягів закупівлі, зокрема з урахуванням фактичного обсягу видатків замовника;</w:t>
            </w:r>
          </w:p>
          <w:p w14:paraId="331F55C3" w14:textId="77777777" w:rsidR="00A42033" w:rsidRPr="00AA6C21"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29" w:name="n75"/>
            <w:bookmarkEnd w:id="29"/>
            <w:r w:rsidRPr="00AA6C21">
              <w:rPr>
                <w:rFonts w:eastAsia="Calibri" w:cs="Calibri"/>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6C21">
              <w:rPr>
                <w:rFonts w:eastAsia="Calibri" w:cs="Calibri"/>
                <w:lang w:eastAsia="uk-UA"/>
              </w:rPr>
              <w:t>пропорційно</w:t>
            </w:r>
            <w:proofErr w:type="spellEnd"/>
            <w:r w:rsidRPr="00AA6C21">
              <w:rPr>
                <w:rFonts w:eastAsia="Calibri" w:cs="Calibri"/>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29D81B" w14:textId="77777777" w:rsidR="00A42033" w:rsidRPr="00AA6C21"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0" w:name="n76"/>
            <w:bookmarkEnd w:id="30"/>
            <w:r w:rsidRPr="00AA6C21">
              <w:rPr>
                <w:rFonts w:eastAsia="Calibri" w:cs="Calibri"/>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545B79" w14:textId="77777777" w:rsidR="00A42033" w:rsidRPr="00AA6C21"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1" w:name="n77"/>
            <w:bookmarkEnd w:id="31"/>
            <w:r w:rsidRPr="00AA6C21">
              <w:rPr>
                <w:rFonts w:eastAsia="Calibri" w:cs="Calibri"/>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461EBB" w14:textId="77777777" w:rsidR="00A42033" w:rsidRPr="00AA6C21"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2" w:name="n374"/>
            <w:bookmarkStart w:id="33" w:name="n78"/>
            <w:bookmarkEnd w:id="32"/>
            <w:bookmarkEnd w:id="33"/>
            <w:r w:rsidRPr="00AA6C21">
              <w:rPr>
                <w:rFonts w:eastAsia="Calibri" w:cs="Calibri"/>
                <w:lang w:eastAsia="uk-UA"/>
              </w:rPr>
              <w:t>5) погодження зміни ціни в договорі про закупівлю в бік зменшення (без зміни кількості (обсягу) та якості товарів, робіт і послуг);</w:t>
            </w:r>
          </w:p>
          <w:p w14:paraId="0415A362" w14:textId="77777777" w:rsidR="00A42033" w:rsidRPr="00AA6C21"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4" w:name="n79"/>
            <w:bookmarkEnd w:id="34"/>
            <w:r w:rsidRPr="00AA6C21">
              <w:rPr>
                <w:rFonts w:eastAsia="Calibri" w:cs="Calibri"/>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6C21">
              <w:rPr>
                <w:rFonts w:eastAsia="Calibri" w:cs="Calibri"/>
                <w:lang w:eastAsia="uk-UA"/>
              </w:rPr>
              <w:t>пропорційно</w:t>
            </w:r>
            <w:proofErr w:type="spellEnd"/>
            <w:r w:rsidRPr="00AA6C21">
              <w:rPr>
                <w:rFonts w:eastAsia="Calibri" w:cs="Calibri"/>
                <w:lang w:eastAsia="uk-UA"/>
              </w:rPr>
              <w:t xml:space="preserve"> до зміни таких ставок та/або пільг з оподаткування, а також у зв’язку з зміною системи оподаткування </w:t>
            </w:r>
            <w:proofErr w:type="spellStart"/>
            <w:r w:rsidRPr="00AA6C21">
              <w:rPr>
                <w:rFonts w:eastAsia="Calibri" w:cs="Calibri"/>
                <w:lang w:eastAsia="uk-UA"/>
              </w:rPr>
              <w:t>пропорційно</w:t>
            </w:r>
            <w:proofErr w:type="spellEnd"/>
            <w:r w:rsidRPr="00AA6C21">
              <w:rPr>
                <w:rFonts w:eastAsia="Calibri" w:cs="Calibri"/>
                <w:lang w:eastAsia="uk-UA"/>
              </w:rPr>
              <w:t xml:space="preserve"> до зміни податкового навантаження внаслідок зміни системи оподаткування;</w:t>
            </w:r>
          </w:p>
          <w:p w14:paraId="4D29A9F6" w14:textId="77777777" w:rsidR="00A42033" w:rsidRPr="00AA6C21"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5" w:name="n80"/>
            <w:bookmarkEnd w:id="35"/>
            <w:r w:rsidRPr="00AA6C21">
              <w:rPr>
                <w:rFonts w:eastAsia="Calibri" w:cs="Calibri"/>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6C21">
              <w:rPr>
                <w:rFonts w:eastAsia="Calibri" w:cs="Calibri"/>
                <w:lang w:eastAsia="uk-UA"/>
              </w:rPr>
              <w:t>Platts</w:t>
            </w:r>
            <w:proofErr w:type="spellEnd"/>
            <w:r w:rsidRPr="00AA6C21">
              <w:rPr>
                <w:rFonts w:eastAsia="Calibri" w:cs="Calibri"/>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6A2785" w14:textId="77777777" w:rsidR="00BA016B" w:rsidRPr="00AA6C21"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6" w:name="n81"/>
            <w:bookmarkEnd w:id="36"/>
            <w:r w:rsidRPr="00AA6C21">
              <w:rPr>
                <w:rFonts w:eastAsia="Calibri" w:cs="Calibri"/>
                <w:lang w:eastAsia="uk-UA"/>
              </w:rPr>
              <w:t>8) зміни умов у зв’язку із застосуванням положень </w:t>
            </w:r>
            <w:hyperlink r:id="rId26" w:anchor="n1778" w:tgtFrame="_blank" w:history="1">
              <w:r w:rsidRPr="00AA6C21">
                <w:rPr>
                  <w:rFonts w:eastAsia="Calibri" w:cs="Calibri"/>
                  <w:lang w:eastAsia="uk-UA"/>
                </w:rPr>
                <w:t>частини шостої</w:t>
              </w:r>
            </w:hyperlink>
            <w:r w:rsidRPr="00AA6C21">
              <w:rPr>
                <w:rFonts w:eastAsia="Calibri" w:cs="Calibri"/>
                <w:lang w:eastAsia="uk-UA"/>
              </w:rPr>
              <w:t> статті 41 Закону.</w:t>
            </w:r>
          </w:p>
        </w:tc>
      </w:tr>
      <w:tr w:rsidR="00CD0343" w:rsidRPr="00AA6C21" w14:paraId="5F06CC54" w14:textId="77777777" w:rsidTr="001E276C">
        <w:trPr>
          <w:trHeight w:val="274"/>
          <w:jc w:val="center"/>
        </w:trPr>
        <w:tc>
          <w:tcPr>
            <w:tcW w:w="705" w:type="dxa"/>
          </w:tcPr>
          <w:p w14:paraId="020B48FB" w14:textId="77777777" w:rsidR="00B95817" w:rsidRPr="00AA6C21" w:rsidRDefault="00B95817">
            <w:pPr>
              <w:widowControl w:val="0"/>
              <w:jc w:val="center"/>
              <w:rPr>
                <w:rFonts w:ascii="Times New Roman" w:eastAsia="Times New Roman" w:hAnsi="Times New Roman" w:cs="Times New Roman"/>
                <w:sz w:val="24"/>
                <w:szCs w:val="24"/>
                <w:lang w:val="ru-RU"/>
              </w:rPr>
            </w:pPr>
            <w:r w:rsidRPr="00AA6C21">
              <w:rPr>
                <w:rFonts w:ascii="Times New Roman" w:eastAsia="Times New Roman" w:hAnsi="Times New Roman" w:cs="Times New Roman"/>
                <w:sz w:val="24"/>
                <w:szCs w:val="24"/>
                <w:lang w:val="ru-RU"/>
              </w:rPr>
              <w:lastRenderedPageBreak/>
              <w:t>5</w:t>
            </w:r>
          </w:p>
        </w:tc>
        <w:tc>
          <w:tcPr>
            <w:tcW w:w="2835" w:type="dxa"/>
          </w:tcPr>
          <w:p w14:paraId="05FB7F42" w14:textId="77777777" w:rsidR="00B95817" w:rsidRPr="00AA6C21" w:rsidRDefault="00B95817">
            <w:pPr>
              <w:widowControl w:val="0"/>
              <w:rPr>
                <w:rFonts w:ascii="Times New Roman" w:eastAsia="Times New Roman" w:hAnsi="Times New Roman" w:cs="Times New Roman"/>
                <w:b/>
                <w:sz w:val="24"/>
                <w:szCs w:val="24"/>
              </w:rPr>
            </w:pPr>
            <w:r w:rsidRPr="00AA6C21">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14:paraId="1C4DB1B1" w14:textId="77777777" w:rsidR="00B95817" w:rsidRPr="00AA6C21" w:rsidRDefault="00B95817" w:rsidP="00AB4B35">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У разі, якщо переможець процедури закупівлі:</w:t>
            </w:r>
          </w:p>
          <w:p w14:paraId="6BA68BEF" w14:textId="77777777" w:rsidR="00AB4B35" w:rsidRPr="00AA6C21" w:rsidRDefault="00AB4B35" w:rsidP="00AB4B35">
            <w:pPr>
              <w:pStyle w:val="rvps2"/>
              <w:shd w:val="clear" w:color="auto" w:fill="FFFFFF"/>
              <w:spacing w:before="0" w:beforeAutospacing="0" w:after="150" w:afterAutospacing="0"/>
              <w:jc w:val="both"/>
            </w:pPr>
            <w:r w:rsidRPr="00AA6C21">
              <w:t>відмовився від підписання договору про закупівлю відповідно до вимог тендерної документації або укладення договору про закупівлю;</w:t>
            </w:r>
          </w:p>
          <w:p w14:paraId="6F534D10" w14:textId="77777777" w:rsidR="00AB4B35" w:rsidRPr="00AA6C21" w:rsidRDefault="00AB4B35" w:rsidP="00AB4B35">
            <w:pPr>
              <w:pStyle w:val="rvps2"/>
              <w:shd w:val="clear" w:color="auto" w:fill="FFFFFF"/>
              <w:spacing w:before="0" w:beforeAutospacing="0" w:after="150" w:afterAutospacing="0"/>
              <w:jc w:val="both"/>
            </w:pPr>
            <w:bookmarkStart w:id="37" w:name="n607"/>
            <w:bookmarkEnd w:id="37"/>
            <w:r w:rsidRPr="00AA6C21">
              <w:t>не надав у спосіб, зазначений в тендерній документації, документи, що підтверджують відсутність підстав, визначених у </w:t>
            </w:r>
            <w:hyperlink r:id="rId27" w:anchor="n618" w:history="1">
              <w:r w:rsidRPr="00AA6C21">
                <w:t>підпунктах 3</w:t>
              </w:r>
            </w:hyperlink>
            <w:r w:rsidRPr="00AA6C21">
              <w:t>, </w:t>
            </w:r>
            <w:hyperlink r:id="rId28" w:anchor="n620" w:history="1">
              <w:r w:rsidRPr="00AA6C21">
                <w:t>5</w:t>
              </w:r>
            </w:hyperlink>
            <w:r w:rsidRPr="00AA6C21">
              <w:t>, </w:t>
            </w:r>
            <w:hyperlink r:id="rId29" w:anchor="n621" w:history="1">
              <w:r w:rsidRPr="00AA6C21">
                <w:t>6</w:t>
              </w:r>
            </w:hyperlink>
            <w:r w:rsidRPr="00AA6C21">
              <w:t> і </w:t>
            </w:r>
            <w:hyperlink r:id="rId30" w:anchor="n627" w:history="1">
              <w:r w:rsidRPr="00AA6C21">
                <w:t>12</w:t>
              </w:r>
            </w:hyperlink>
            <w:r w:rsidRPr="00AA6C21">
              <w:t> та в </w:t>
            </w:r>
            <w:hyperlink r:id="rId31" w:anchor="n628" w:history="1">
              <w:r w:rsidRPr="00AA6C21">
                <w:t>абзаці чотирнадцятому</w:t>
              </w:r>
            </w:hyperlink>
            <w:r w:rsidRPr="00AA6C21">
              <w:t> пункту 47 Особливостей;</w:t>
            </w:r>
          </w:p>
          <w:p w14:paraId="69C0635C" w14:textId="77777777" w:rsidR="00AB4B35" w:rsidRPr="00AA6C21" w:rsidRDefault="00AB4B35" w:rsidP="00AB4B35">
            <w:pPr>
              <w:pStyle w:val="rvps2"/>
              <w:shd w:val="clear" w:color="auto" w:fill="FFFFFF"/>
              <w:spacing w:before="0" w:beforeAutospacing="0" w:after="150" w:afterAutospacing="0"/>
              <w:jc w:val="both"/>
            </w:pPr>
            <w:bookmarkStart w:id="38" w:name="n608"/>
            <w:bookmarkEnd w:id="38"/>
            <w:r w:rsidRPr="00AA6C21">
              <w:t>не надав забезпечення виконання договору про закупівлю, якщо таке забезпечення вимагалося замовником;</w:t>
            </w:r>
          </w:p>
          <w:p w14:paraId="14B0A6B4" w14:textId="77777777" w:rsidR="00AB4B35" w:rsidRPr="00AA6C21" w:rsidRDefault="00AB4B35" w:rsidP="00AB4B35">
            <w:pPr>
              <w:pStyle w:val="rvps2"/>
              <w:shd w:val="clear" w:color="auto" w:fill="FFFFFF"/>
              <w:spacing w:before="0" w:beforeAutospacing="0" w:after="150" w:afterAutospacing="0"/>
              <w:jc w:val="both"/>
            </w:pPr>
            <w:bookmarkStart w:id="39" w:name="n609"/>
            <w:bookmarkEnd w:id="39"/>
            <w:r w:rsidRPr="00AA6C21">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AA6C21">
                <w:t>абзацом першим</w:t>
              </w:r>
            </w:hyperlink>
            <w:r w:rsidRPr="00AA6C21">
              <w:t> пункту 42 Особливостей.</w:t>
            </w:r>
          </w:p>
          <w:p w14:paraId="57F7F88B" w14:textId="77777777" w:rsidR="00B95817" w:rsidRPr="00AA6C21" w:rsidRDefault="00AB4B35" w:rsidP="00AB4B35">
            <w:pPr>
              <w:widowControl w:val="0"/>
              <w:jc w:val="both"/>
              <w:rPr>
                <w:rFonts w:ascii="Times New Roman" w:eastAsia="Times New Roman" w:hAnsi="Times New Roman" w:cs="Times New Roman"/>
                <w:sz w:val="24"/>
                <w:szCs w:val="24"/>
              </w:rPr>
            </w:pPr>
            <w:r w:rsidRPr="00AA6C21">
              <w:rPr>
                <w:rFonts w:ascii="Times New Roman" w:eastAsia="Times New Roman" w:hAnsi="Times New Roman" w:cs="Times New Roman"/>
                <w:sz w:val="24"/>
                <w:szCs w:val="24"/>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3" w:anchor="n1611" w:tgtFrame="_blank" w:history="1">
              <w:r w:rsidRPr="00AA6C21">
                <w:rPr>
                  <w:rFonts w:ascii="Times New Roman" w:eastAsia="Times New Roman" w:hAnsi="Times New Roman" w:cs="Times New Roman"/>
                  <w:sz w:val="24"/>
                  <w:szCs w:val="24"/>
                </w:rPr>
                <w:t>статтею</w:t>
              </w:r>
            </w:hyperlink>
            <w:hyperlink r:id="rId34" w:anchor="n1611" w:tgtFrame="_blank" w:history="1">
              <w:r w:rsidRPr="00AA6C21">
                <w:rPr>
                  <w:rFonts w:ascii="Times New Roman" w:eastAsia="Times New Roman" w:hAnsi="Times New Roman" w:cs="Times New Roman"/>
                  <w:sz w:val="24"/>
                  <w:szCs w:val="24"/>
                </w:rPr>
                <w:t> 33</w:t>
              </w:r>
            </w:hyperlink>
            <w:r w:rsidRPr="00AA6C21">
              <w:rPr>
                <w:rFonts w:ascii="Times New Roman" w:eastAsia="Times New Roman" w:hAnsi="Times New Roman" w:cs="Times New Roman"/>
                <w:sz w:val="24"/>
                <w:szCs w:val="24"/>
              </w:rPr>
              <w:t> Закону та пунктом 49 Особливостей</w:t>
            </w:r>
            <w:r w:rsidR="00B95817" w:rsidRPr="00AA6C21">
              <w:rPr>
                <w:rFonts w:ascii="Times New Roman" w:eastAsia="Times New Roman" w:hAnsi="Times New Roman" w:cs="Times New Roman"/>
                <w:sz w:val="24"/>
                <w:szCs w:val="24"/>
              </w:rPr>
              <w:t>.</w:t>
            </w:r>
          </w:p>
        </w:tc>
      </w:tr>
      <w:tr w:rsidR="006A46B9" w:rsidRPr="00CD0343" w14:paraId="06AC226F" w14:textId="77777777">
        <w:trPr>
          <w:trHeight w:val="1119"/>
          <w:jc w:val="center"/>
        </w:trPr>
        <w:tc>
          <w:tcPr>
            <w:tcW w:w="705" w:type="dxa"/>
          </w:tcPr>
          <w:p w14:paraId="22D99892" w14:textId="77777777" w:rsidR="006A46B9" w:rsidRPr="00CD0343" w:rsidRDefault="006A46B9">
            <w:pPr>
              <w:widowControl w:val="0"/>
              <w:jc w:val="center"/>
              <w:rPr>
                <w:rFonts w:ascii="Times New Roman" w:eastAsia="Times New Roman" w:hAnsi="Times New Roman" w:cs="Times New Roman"/>
                <w:sz w:val="24"/>
                <w:szCs w:val="24"/>
                <w:lang w:val="ru-RU"/>
              </w:rPr>
            </w:pPr>
            <w:r w:rsidRPr="00CD0343">
              <w:rPr>
                <w:rFonts w:ascii="Times New Roman" w:eastAsia="Times New Roman" w:hAnsi="Times New Roman" w:cs="Times New Roman"/>
                <w:sz w:val="24"/>
                <w:szCs w:val="24"/>
                <w:lang w:val="ru-RU"/>
              </w:rPr>
              <w:t>6</w:t>
            </w:r>
          </w:p>
        </w:tc>
        <w:tc>
          <w:tcPr>
            <w:tcW w:w="2835" w:type="dxa"/>
          </w:tcPr>
          <w:p w14:paraId="10BEDBA7" w14:textId="77777777" w:rsidR="006A46B9" w:rsidRPr="00CD0343" w:rsidRDefault="006A46B9">
            <w:pPr>
              <w:widowControl w:val="0"/>
              <w:rPr>
                <w:rFonts w:ascii="Times New Roman" w:eastAsia="Times New Roman" w:hAnsi="Times New Roman" w:cs="Times New Roman"/>
                <w:sz w:val="24"/>
                <w:szCs w:val="24"/>
              </w:rPr>
            </w:pPr>
            <w:r w:rsidRPr="00CD034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4FD5B81" w14:textId="77777777" w:rsidR="006A46B9" w:rsidRPr="008A28A8" w:rsidRDefault="001E276C" w:rsidP="006A46B9">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bl>
    <w:p w14:paraId="14B1A324" w14:textId="77777777" w:rsidR="00BA016B" w:rsidRDefault="00BA016B">
      <w:pPr>
        <w:widowControl w:val="0"/>
        <w:spacing w:after="0" w:line="240" w:lineRule="auto"/>
        <w:jc w:val="both"/>
        <w:rPr>
          <w:rFonts w:ascii="Times New Roman" w:eastAsia="Times New Roman" w:hAnsi="Times New Roman" w:cs="Times New Roman"/>
          <w:sz w:val="24"/>
          <w:szCs w:val="24"/>
          <w:highlight w:val="green"/>
        </w:rPr>
      </w:pPr>
      <w:bookmarkStart w:id="40" w:name="_heading=h.2s8eyo1" w:colFirst="0" w:colLast="0"/>
      <w:bookmarkEnd w:id="40"/>
    </w:p>
    <w:p w14:paraId="7DCC52FF" w14:textId="77777777" w:rsidR="008A28A8" w:rsidRDefault="008A28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90650" w14:textId="77777777" w:rsidR="0096327D" w:rsidRDefault="00553D85" w:rsidP="0096327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r w:rsidR="0096327D">
        <w:rPr>
          <w:rFonts w:ascii="Times New Roman" w:eastAsia="Times New Roman" w:hAnsi="Times New Roman" w:cs="Times New Roman"/>
          <w:sz w:val="24"/>
          <w:szCs w:val="24"/>
        </w:rPr>
        <w:t xml:space="preserve"> до тендерної документації</w:t>
      </w:r>
    </w:p>
    <w:p w14:paraId="6393E056" w14:textId="77777777" w:rsidR="008A28A8" w:rsidRDefault="008A28A8" w:rsidP="008A28A8">
      <w:pPr>
        <w:widowControl w:val="0"/>
        <w:spacing w:after="0" w:line="240" w:lineRule="auto"/>
        <w:jc w:val="right"/>
        <w:rPr>
          <w:rFonts w:ascii="Times New Roman" w:eastAsia="Times New Roman" w:hAnsi="Times New Roman" w:cs="Times New Roman"/>
          <w:sz w:val="24"/>
          <w:szCs w:val="24"/>
        </w:rPr>
      </w:pPr>
    </w:p>
    <w:p w14:paraId="3B1222B4" w14:textId="77777777" w:rsidR="008A28A8" w:rsidRPr="00A75015" w:rsidRDefault="008A28A8" w:rsidP="008A28A8">
      <w:pPr>
        <w:widowControl w:val="0"/>
        <w:spacing w:line="240" w:lineRule="auto"/>
        <w:ind w:firstLine="567"/>
        <w:contextualSpacing/>
        <w:jc w:val="both"/>
        <w:rPr>
          <w:rFonts w:ascii="Times New Roman" w:hAnsi="Times New Roman"/>
          <w:i/>
          <w:sz w:val="24"/>
          <w:szCs w:val="24"/>
          <w:lang w:eastAsia="uk-UA"/>
        </w:rPr>
      </w:pPr>
      <w:r>
        <w:rPr>
          <w:rFonts w:ascii="Times New Roman" w:eastAsia="Times New Roman" w:hAnsi="Times New Roman" w:cs="Times New Roman"/>
          <w:sz w:val="24"/>
          <w:szCs w:val="24"/>
        </w:rPr>
        <w:t xml:space="preserve"> </w:t>
      </w:r>
      <w:r w:rsidRPr="00A75015">
        <w:rPr>
          <w:rFonts w:ascii="Times New Roman" w:hAnsi="Times New Roman"/>
          <w:i/>
          <w:sz w:val="24"/>
          <w:szCs w:val="24"/>
          <w:lang w:eastAsia="uk-UA"/>
        </w:rPr>
        <w:t>Тендерна пропозиція учасника повинна бути складена і заповнена за наведеною нижче формою:</w:t>
      </w:r>
    </w:p>
    <w:p w14:paraId="41CA169A" w14:textId="77777777" w:rsidR="008A28A8" w:rsidRPr="00A75015" w:rsidRDefault="008A28A8" w:rsidP="008A28A8">
      <w:pPr>
        <w:widowControl w:val="0"/>
        <w:spacing w:line="240" w:lineRule="auto"/>
        <w:ind w:firstLine="567"/>
        <w:contextualSpacing/>
        <w:jc w:val="center"/>
        <w:rPr>
          <w:rFonts w:ascii="Times New Roman" w:hAnsi="Times New Roman"/>
          <w:i/>
          <w:sz w:val="24"/>
          <w:szCs w:val="24"/>
          <w:lang w:eastAsia="uk-UA"/>
        </w:rPr>
      </w:pPr>
    </w:p>
    <w:p w14:paraId="00D1E92B" w14:textId="77777777" w:rsidR="008A28A8" w:rsidRPr="00A75015" w:rsidRDefault="008A28A8" w:rsidP="008A28A8">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0FEAB439" w14:textId="77777777" w:rsidR="008A28A8" w:rsidRPr="00A75015" w:rsidRDefault="008A28A8" w:rsidP="008A28A8">
      <w:pPr>
        <w:widowControl w:val="0"/>
        <w:spacing w:line="240" w:lineRule="auto"/>
        <w:ind w:firstLine="567"/>
        <w:contextualSpacing/>
        <w:jc w:val="center"/>
        <w:rPr>
          <w:rFonts w:ascii="Times New Roman" w:hAnsi="Times New Roman"/>
          <w:b/>
          <w:bCs/>
          <w:sz w:val="24"/>
          <w:szCs w:val="24"/>
          <w:lang w:eastAsia="uk-UA"/>
        </w:rPr>
      </w:pPr>
      <w:r w:rsidRPr="00A75015">
        <w:rPr>
          <w:rFonts w:ascii="Times New Roman" w:hAnsi="Times New Roman"/>
          <w:b/>
          <w:bCs/>
          <w:sz w:val="24"/>
          <w:szCs w:val="24"/>
          <w:lang w:eastAsia="uk-UA"/>
        </w:rPr>
        <w:t>ТЕНДЕРНА ПРОПОЗИЦІЯ</w:t>
      </w:r>
    </w:p>
    <w:p w14:paraId="51A4251D" w14:textId="77777777" w:rsidR="008A28A8" w:rsidRPr="00A75015" w:rsidRDefault="008A28A8" w:rsidP="008A28A8">
      <w:pPr>
        <w:widowControl w:val="0"/>
        <w:spacing w:line="240" w:lineRule="auto"/>
        <w:ind w:firstLine="567"/>
        <w:contextualSpacing/>
        <w:jc w:val="both"/>
        <w:rPr>
          <w:rFonts w:ascii="Times New Roman" w:hAnsi="Times New Roman"/>
          <w:iCs/>
          <w:sz w:val="24"/>
          <w:szCs w:val="24"/>
          <w:lang w:eastAsia="uk-UA"/>
        </w:rPr>
      </w:pPr>
    </w:p>
    <w:p w14:paraId="2130BB6E" w14:textId="77777777" w:rsidR="008A28A8" w:rsidRPr="00A75015" w:rsidRDefault="008A28A8" w:rsidP="008A28A8">
      <w:pPr>
        <w:widowControl w:val="0"/>
        <w:spacing w:line="240" w:lineRule="auto"/>
        <w:ind w:firstLine="567"/>
        <w:contextualSpacing/>
        <w:jc w:val="both"/>
        <w:rPr>
          <w:rFonts w:ascii="Times New Roman" w:eastAsia="Times New Roman" w:hAnsi="Times New Roman"/>
          <w:iCs/>
          <w:sz w:val="24"/>
          <w:szCs w:val="24"/>
        </w:rPr>
      </w:pPr>
      <w:r w:rsidRPr="00A75015">
        <w:rPr>
          <w:rFonts w:ascii="Times New Roman" w:hAnsi="Times New Roman"/>
          <w:iCs/>
          <w:sz w:val="24"/>
          <w:szCs w:val="24"/>
          <w:lang w:eastAsia="uk-UA"/>
        </w:rPr>
        <w:t xml:space="preserve">ВІДКРИТІ ТОРГИ </w:t>
      </w:r>
      <w:r>
        <w:rPr>
          <w:rFonts w:ascii="Times New Roman" w:hAnsi="Times New Roman"/>
          <w:iCs/>
          <w:sz w:val="24"/>
          <w:szCs w:val="24"/>
          <w:lang w:eastAsia="uk-UA"/>
        </w:rPr>
        <w:t xml:space="preserve">з особливостями </w:t>
      </w:r>
      <w:r w:rsidRPr="00A75015">
        <w:rPr>
          <w:rFonts w:ascii="Times New Roman" w:hAnsi="Times New Roman"/>
          <w:iCs/>
          <w:sz w:val="24"/>
          <w:szCs w:val="24"/>
          <w:lang w:eastAsia="uk-UA"/>
        </w:rPr>
        <w:t xml:space="preserve">на закупівлю </w:t>
      </w:r>
      <w:r>
        <w:rPr>
          <w:rFonts w:ascii="Times New Roman" w:eastAsia="Times New Roman" w:hAnsi="Times New Roman"/>
          <w:iCs/>
          <w:sz w:val="24"/>
          <w:szCs w:val="24"/>
        </w:rPr>
        <w:t>_____________________________</w:t>
      </w:r>
      <w:r w:rsidRPr="00A75015">
        <w:rPr>
          <w:rFonts w:ascii="Times New Roman" w:eastAsia="Times New Roman" w:hAnsi="Times New Roman"/>
          <w:iCs/>
          <w:sz w:val="24"/>
          <w:szCs w:val="24"/>
        </w:rPr>
        <w:t>.</w:t>
      </w:r>
    </w:p>
    <w:tbl>
      <w:tblPr>
        <w:tblpPr w:leftFromText="180" w:rightFromText="180" w:vertAnchor="text" w:horzAnchor="margin" w:tblpY="2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221"/>
        <w:gridCol w:w="2030"/>
        <w:gridCol w:w="2091"/>
        <w:gridCol w:w="1870"/>
      </w:tblGrid>
      <w:tr w:rsidR="006A46B9" w:rsidRPr="006A46B9" w14:paraId="5056BFE8" w14:textId="77777777" w:rsidTr="006A46B9">
        <w:tc>
          <w:tcPr>
            <w:tcW w:w="1255" w:type="pct"/>
            <w:tcBorders>
              <w:top w:val="single" w:sz="4" w:space="0" w:color="auto"/>
              <w:left w:val="single" w:sz="4" w:space="0" w:color="auto"/>
              <w:bottom w:val="single" w:sz="4" w:space="0" w:color="auto"/>
              <w:right w:val="single" w:sz="4" w:space="0" w:color="auto"/>
            </w:tcBorders>
            <w:vAlign w:val="center"/>
          </w:tcPr>
          <w:p w14:paraId="65932208" w14:textId="77777777" w:rsidR="006A46B9" w:rsidRPr="006A46B9" w:rsidRDefault="006A46B9" w:rsidP="006A46B9">
            <w:pPr>
              <w:pStyle w:val="af2"/>
              <w:widowControl w:val="0"/>
              <w:jc w:val="center"/>
              <w:rPr>
                <w:b/>
                <w:sz w:val="20"/>
                <w:szCs w:val="20"/>
              </w:rPr>
            </w:pPr>
            <w:r w:rsidRPr="006A46B9">
              <w:rPr>
                <w:b/>
                <w:sz w:val="20"/>
                <w:szCs w:val="20"/>
              </w:rPr>
              <w:t>Найменування Товару</w:t>
            </w:r>
            <w:r w:rsidR="006C63F4">
              <w:rPr>
                <w:b/>
                <w:sz w:val="20"/>
                <w:szCs w:val="20"/>
              </w:rPr>
              <w:t>, технічні характеристики</w:t>
            </w:r>
          </w:p>
        </w:tc>
        <w:tc>
          <w:tcPr>
            <w:tcW w:w="634" w:type="pct"/>
            <w:tcBorders>
              <w:top w:val="single" w:sz="4" w:space="0" w:color="auto"/>
              <w:left w:val="single" w:sz="4" w:space="0" w:color="auto"/>
              <w:bottom w:val="single" w:sz="4" w:space="0" w:color="auto"/>
              <w:right w:val="single" w:sz="4" w:space="0" w:color="auto"/>
            </w:tcBorders>
            <w:vAlign w:val="center"/>
          </w:tcPr>
          <w:p w14:paraId="588D7A27" w14:textId="77777777" w:rsidR="006A46B9" w:rsidRPr="006A46B9" w:rsidRDefault="006A46B9" w:rsidP="006A46B9">
            <w:pPr>
              <w:pStyle w:val="af2"/>
              <w:widowControl w:val="0"/>
              <w:jc w:val="center"/>
              <w:rPr>
                <w:b/>
                <w:sz w:val="20"/>
                <w:szCs w:val="20"/>
              </w:rPr>
            </w:pPr>
            <w:r w:rsidRPr="006A46B9">
              <w:rPr>
                <w:b/>
                <w:sz w:val="20"/>
                <w:szCs w:val="20"/>
              </w:rPr>
              <w:t>Одиниця виміру</w:t>
            </w:r>
          </w:p>
        </w:tc>
        <w:tc>
          <w:tcPr>
            <w:tcW w:w="1054" w:type="pct"/>
            <w:tcBorders>
              <w:top w:val="single" w:sz="4" w:space="0" w:color="auto"/>
              <w:left w:val="single" w:sz="4" w:space="0" w:color="auto"/>
              <w:bottom w:val="single" w:sz="4" w:space="0" w:color="auto"/>
              <w:right w:val="single" w:sz="4" w:space="0" w:color="auto"/>
            </w:tcBorders>
            <w:vAlign w:val="center"/>
          </w:tcPr>
          <w:p w14:paraId="4693FD90" w14:textId="77777777" w:rsidR="006A46B9" w:rsidRPr="006A46B9" w:rsidRDefault="006A46B9" w:rsidP="006A46B9">
            <w:pPr>
              <w:pStyle w:val="af2"/>
              <w:widowControl w:val="0"/>
              <w:jc w:val="center"/>
              <w:rPr>
                <w:b/>
                <w:sz w:val="20"/>
                <w:szCs w:val="20"/>
              </w:rPr>
            </w:pPr>
            <w:r w:rsidRPr="006A46B9">
              <w:rPr>
                <w:b/>
                <w:sz w:val="20"/>
                <w:szCs w:val="20"/>
              </w:rPr>
              <w:t>Кількість</w:t>
            </w:r>
          </w:p>
        </w:tc>
        <w:tc>
          <w:tcPr>
            <w:tcW w:w="1086" w:type="pct"/>
            <w:tcBorders>
              <w:top w:val="single" w:sz="4" w:space="0" w:color="auto"/>
              <w:left w:val="single" w:sz="4" w:space="0" w:color="auto"/>
              <w:bottom w:val="single" w:sz="4" w:space="0" w:color="auto"/>
              <w:right w:val="single" w:sz="4" w:space="0" w:color="auto"/>
            </w:tcBorders>
            <w:vAlign w:val="center"/>
          </w:tcPr>
          <w:p w14:paraId="36735D85" w14:textId="77777777" w:rsidR="006A46B9" w:rsidRPr="006A46B9" w:rsidRDefault="006A46B9" w:rsidP="006A46B9">
            <w:pPr>
              <w:tabs>
                <w:tab w:val="left" w:pos="567"/>
              </w:tabs>
              <w:jc w:val="center"/>
              <w:rPr>
                <w:rFonts w:ascii="Times New Roman" w:hAnsi="Times New Roman" w:cs="Times New Roman"/>
                <w:b/>
                <w:sz w:val="20"/>
                <w:szCs w:val="20"/>
              </w:rPr>
            </w:pPr>
            <w:r w:rsidRPr="006A46B9">
              <w:rPr>
                <w:rFonts w:ascii="Times New Roman" w:hAnsi="Times New Roman" w:cs="Times New Roman"/>
                <w:b/>
                <w:sz w:val="20"/>
                <w:szCs w:val="20"/>
              </w:rPr>
              <w:t>Ціна за одиницю без ПДВ 20%</w:t>
            </w:r>
          </w:p>
          <w:p w14:paraId="02D799DA" w14:textId="77777777" w:rsidR="006A46B9" w:rsidRPr="006A46B9" w:rsidRDefault="006A46B9" w:rsidP="006A46B9">
            <w:pPr>
              <w:widowControl w:val="0"/>
              <w:jc w:val="center"/>
              <w:rPr>
                <w:rFonts w:ascii="Times New Roman" w:hAnsi="Times New Roman" w:cs="Times New Roman"/>
                <w:b/>
                <w:sz w:val="20"/>
                <w:szCs w:val="20"/>
              </w:rPr>
            </w:pPr>
            <w:r w:rsidRPr="006A46B9">
              <w:rPr>
                <w:rFonts w:ascii="Times New Roman" w:hAnsi="Times New Roman" w:cs="Times New Roman"/>
                <w:b/>
                <w:sz w:val="20"/>
                <w:szCs w:val="20"/>
              </w:rPr>
              <w:t>(грн.)</w:t>
            </w:r>
          </w:p>
          <w:p w14:paraId="2435EE34" w14:textId="77777777" w:rsidR="006A46B9" w:rsidRPr="006A46B9" w:rsidRDefault="006A46B9" w:rsidP="006A46B9">
            <w:pPr>
              <w:widowControl w:val="0"/>
              <w:jc w:val="center"/>
              <w:rPr>
                <w:rFonts w:ascii="Times New Roman" w:hAnsi="Times New Roman" w:cs="Times New Roman"/>
                <w:b/>
                <w:sz w:val="20"/>
                <w:szCs w:val="20"/>
              </w:rPr>
            </w:pPr>
          </w:p>
        </w:tc>
        <w:tc>
          <w:tcPr>
            <w:tcW w:w="971" w:type="pct"/>
            <w:tcBorders>
              <w:top w:val="single" w:sz="4" w:space="0" w:color="auto"/>
              <w:left w:val="single" w:sz="4" w:space="0" w:color="auto"/>
              <w:bottom w:val="single" w:sz="4" w:space="0" w:color="auto"/>
              <w:right w:val="single" w:sz="4" w:space="0" w:color="auto"/>
            </w:tcBorders>
            <w:vAlign w:val="center"/>
          </w:tcPr>
          <w:p w14:paraId="44000899" w14:textId="77777777" w:rsidR="006A46B9" w:rsidRPr="006A46B9" w:rsidRDefault="006A46B9" w:rsidP="006A46B9">
            <w:pPr>
              <w:widowControl w:val="0"/>
              <w:jc w:val="center"/>
              <w:rPr>
                <w:rFonts w:ascii="Times New Roman" w:hAnsi="Times New Roman" w:cs="Times New Roman"/>
                <w:b/>
                <w:sz w:val="20"/>
                <w:szCs w:val="20"/>
              </w:rPr>
            </w:pPr>
            <w:r w:rsidRPr="006A46B9">
              <w:rPr>
                <w:rFonts w:ascii="Times New Roman" w:hAnsi="Times New Roman" w:cs="Times New Roman"/>
                <w:b/>
                <w:sz w:val="20"/>
                <w:szCs w:val="20"/>
              </w:rPr>
              <w:t>Сума без ПДВ 20% (грн.)</w:t>
            </w:r>
          </w:p>
        </w:tc>
      </w:tr>
      <w:tr w:rsidR="006A46B9" w:rsidRPr="006A46B9" w14:paraId="6BC30BC5" w14:textId="77777777" w:rsidTr="006A46B9">
        <w:tc>
          <w:tcPr>
            <w:tcW w:w="1255" w:type="pct"/>
            <w:tcBorders>
              <w:top w:val="single" w:sz="4" w:space="0" w:color="auto"/>
              <w:left w:val="single" w:sz="4" w:space="0" w:color="auto"/>
              <w:bottom w:val="single" w:sz="4" w:space="0" w:color="auto"/>
              <w:right w:val="single" w:sz="4" w:space="0" w:color="auto"/>
            </w:tcBorders>
            <w:vAlign w:val="center"/>
          </w:tcPr>
          <w:p w14:paraId="2B0CF775" w14:textId="77777777" w:rsidR="006A46B9" w:rsidRPr="006A46B9" w:rsidRDefault="006A46B9" w:rsidP="006A46B9">
            <w:pPr>
              <w:widowControl w:val="0"/>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14:paraId="2B7E049E" w14:textId="77777777" w:rsidR="006A46B9" w:rsidRPr="006A46B9" w:rsidRDefault="006A46B9" w:rsidP="006A46B9">
            <w:pPr>
              <w:pStyle w:val="af2"/>
              <w:widowControl w:val="0"/>
              <w:jc w:val="center"/>
              <w:rPr>
                <w:sz w:val="20"/>
                <w:szCs w:val="20"/>
              </w:rPr>
            </w:pPr>
          </w:p>
        </w:tc>
        <w:tc>
          <w:tcPr>
            <w:tcW w:w="1054" w:type="pct"/>
            <w:tcBorders>
              <w:top w:val="single" w:sz="4" w:space="0" w:color="auto"/>
              <w:left w:val="single" w:sz="4" w:space="0" w:color="auto"/>
              <w:bottom w:val="single" w:sz="4" w:space="0" w:color="auto"/>
              <w:right w:val="single" w:sz="4" w:space="0" w:color="auto"/>
            </w:tcBorders>
            <w:vAlign w:val="center"/>
          </w:tcPr>
          <w:p w14:paraId="1C83F552" w14:textId="77777777" w:rsidR="006A46B9" w:rsidRPr="006A46B9" w:rsidRDefault="006A46B9" w:rsidP="006A46B9">
            <w:pPr>
              <w:widowControl w:val="0"/>
              <w:autoSpaceDE w:val="0"/>
              <w:autoSpaceDN w:val="0"/>
              <w:adjustRightInd w:val="0"/>
              <w:jc w:val="center"/>
              <w:rPr>
                <w:rFonts w:ascii="Times New Roman" w:hAnsi="Times New Roman" w:cs="Times New Roman"/>
                <w:sz w:val="20"/>
                <w:szCs w:val="20"/>
              </w:rPr>
            </w:pPr>
          </w:p>
        </w:tc>
        <w:tc>
          <w:tcPr>
            <w:tcW w:w="1086" w:type="pct"/>
            <w:tcBorders>
              <w:top w:val="single" w:sz="4" w:space="0" w:color="auto"/>
              <w:left w:val="single" w:sz="4" w:space="0" w:color="auto"/>
              <w:bottom w:val="single" w:sz="4" w:space="0" w:color="auto"/>
              <w:right w:val="single" w:sz="4" w:space="0" w:color="auto"/>
            </w:tcBorders>
            <w:vAlign w:val="center"/>
          </w:tcPr>
          <w:p w14:paraId="0D670F0D" w14:textId="77777777" w:rsidR="006A46B9" w:rsidRPr="006A46B9" w:rsidRDefault="006A46B9" w:rsidP="006A46B9">
            <w:pPr>
              <w:widowControl w:val="0"/>
              <w:jc w:val="center"/>
              <w:rPr>
                <w:rFonts w:ascii="Times New Roman" w:hAnsi="Times New Roman" w:cs="Times New Roman"/>
                <w:sz w:val="20"/>
                <w:szCs w:val="20"/>
              </w:rPr>
            </w:pPr>
          </w:p>
        </w:tc>
        <w:tc>
          <w:tcPr>
            <w:tcW w:w="971" w:type="pct"/>
            <w:tcBorders>
              <w:top w:val="single" w:sz="4" w:space="0" w:color="auto"/>
              <w:left w:val="single" w:sz="4" w:space="0" w:color="auto"/>
              <w:bottom w:val="single" w:sz="4" w:space="0" w:color="auto"/>
              <w:right w:val="single" w:sz="4" w:space="0" w:color="auto"/>
            </w:tcBorders>
            <w:vAlign w:val="center"/>
          </w:tcPr>
          <w:p w14:paraId="45B92B68" w14:textId="77777777" w:rsidR="006A46B9" w:rsidRPr="006A46B9" w:rsidRDefault="006A46B9" w:rsidP="006A46B9">
            <w:pPr>
              <w:widowControl w:val="0"/>
              <w:jc w:val="center"/>
              <w:rPr>
                <w:rFonts w:ascii="Times New Roman" w:hAnsi="Times New Roman" w:cs="Times New Roman"/>
                <w:sz w:val="20"/>
                <w:szCs w:val="20"/>
              </w:rPr>
            </w:pPr>
          </w:p>
        </w:tc>
      </w:tr>
      <w:tr w:rsidR="006A46B9" w:rsidRPr="006A46B9" w14:paraId="35471FE8" w14:textId="77777777" w:rsidTr="006A46B9">
        <w:tc>
          <w:tcPr>
            <w:tcW w:w="1255" w:type="pct"/>
            <w:tcBorders>
              <w:top w:val="single" w:sz="4" w:space="0" w:color="auto"/>
              <w:left w:val="single" w:sz="4" w:space="0" w:color="auto"/>
              <w:bottom w:val="single" w:sz="4" w:space="0" w:color="auto"/>
              <w:right w:val="single" w:sz="4" w:space="0" w:color="auto"/>
            </w:tcBorders>
            <w:vAlign w:val="center"/>
          </w:tcPr>
          <w:p w14:paraId="34A78059" w14:textId="77777777" w:rsidR="006A46B9" w:rsidRPr="006A46B9" w:rsidRDefault="006A46B9" w:rsidP="006A46B9">
            <w:pPr>
              <w:widowControl w:val="0"/>
              <w:rPr>
                <w:rFonts w:ascii="Times New Roman" w:hAnsi="Times New Roman" w:cs="Times New Roman"/>
                <w:color w:val="000000"/>
                <w:sz w:val="20"/>
                <w:szCs w:val="20"/>
              </w:rPr>
            </w:pPr>
          </w:p>
        </w:tc>
        <w:tc>
          <w:tcPr>
            <w:tcW w:w="634" w:type="pct"/>
            <w:tcBorders>
              <w:top w:val="single" w:sz="4" w:space="0" w:color="auto"/>
              <w:left w:val="single" w:sz="4" w:space="0" w:color="auto"/>
              <w:bottom w:val="single" w:sz="4" w:space="0" w:color="auto"/>
              <w:right w:val="single" w:sz="4" w:space="0" w:color="auto"/>
            </w:tcBorders>
            <w:vAlign w:val="center"/>
          </w:tcPr>
          <w:p w14:paraId="18F3B2DF" w14:textId="77777777" w:rsidR="006A46B9" w:rsidRPr="006A46B9" w:rsidRDefault="006A46B9" w:rsidP="006A46B9">
            <w:pPr>
              <w:pStyle w:val="af2"/>
              <w:widowControl w:val="0"/>
              <w:jc w:val="center"/>
              <w:rPr>
                <w:sz w:val="20"/>
                <w:szCs w:val="20"/>
              </w:rPr>
            </w:pPr>
          </w:p>
        </w:tc>
        <w:tc>
          <w:tcPr>
            <w:tcW w:w="1054" w:type="pct"/>
            <w:tcBorders>
              <w:top w:val="single" w:sz="4" w:space="0" w:color="auto"/>
              <w:left w:val="single" w:sz="4" w:space="0" w:color="auto"/>
              <w:bottom w:val="single" w:sz="4" w:space="0" w:color="auto"/>
              <w:right w:val="single" w:sz="4" w:space="0" w:color="auto"/>
            </w:tcBorders>
            <w:vAlign w:val="center"/>
          </w:tcPr>
          <w:p w14:paraId="5821D500" w14:textId="77777777" w:rsidR="006A46B9" w:rsidRPr="006A46B9" w:rsidRDefault="006A46B9" w:rsidP="006A46B9">
            <w:pPr>
              <w:widowControl w:val="0"/>
              <w:autoSpaceDE w:val="0"/>
              <w:autoSpaceDN w:val="0"/>
              <w:adjustRightInd w:val="0"/>
              <w:jc w:val="center"/>
              <w:rPr>
                <w:rFonts w:ascii="Times New Roman" w:hAnsi="Times New Roman" w:cs="Times New Roman"/>
                <w:sz w:val="20"/>
                <w:szCs w:val="20"/>
              </w:rPr>
            </w:pPr>
          </w:p>
        </w:tc>
        <w:tc>
          <w:tcPr>
            <w:tcW w:w="1086" w:type="pct"/>
            <w:tcBorders>
              <w:top w:val="single" w:sz="4" w:space="0" w:color="auto"/>
              <w:left w:val="single" w:sz="4" w:space="0" w:color="auto"/>
              <w:bottom w:val="single" w:sz="4" w:space="0" w:color="auto"/>
              <w:right w:val="single" w:sz="4" w:space="0" w:color="auto"/>
            </w:tcBorders>
            <w:vAlign w:val="center"/>
          </w:tcPr>
          <w:p w14:paraId="24F53F7D" w14:textId="77777777" w:rsidR="006A46B9" w:rsidRPr="006A46B9" w:rsidRDefault="006A46B9" w:rsidP="006A46B9">
            <w:pPr>
              <w:widowControl w:val="0"/>
              <w:jc w:val="center"/>
              <w:rPr>
                <w:rFonts w:ascii="Times New Roman" w:hAnsi="Times New Roman" w:cs="Times New Roman"/>
                <w:sz w:val="20"/>
                <w:szCs w:val="20"/>
              </w:rPr>
            </w:pPr>
          </w:p>
        </w:tc>
        <w:tc>
          <w:tcPr>
            <w:tcW w:w="971" w:type="pct"/>
            <w:tcBorders>
              <w:top w:val="single" w:sz="4" w:space="0" w:color="auto"/>
              <w:left w:val="single" w:sz="4" w:space="0" w:color="auto"/>
              <w:bottom w:val="single" w:sz="4" w:space="0" w:color="auto"/>
              <w:right w:val="single" w:sz="4" w:space="0" w:color="auto"/>
            </w:tcBorders>
            <w:vAlign w:val="center"/>
          </w:tcPr>
          <w:p w14:paraId="6F9153C2" w14:textId="77777777" w:rsidR="006A46B9" w:rsidRPr="006A46B9" w:rsidRDefault="006A46B9" w:rsidP="006A46B9">
            <w:pPr>
              <w:widowControl w:val="0"/>
              <w:jc w:val="center"/>
              <w:rPr>
                <w:rFonts w:ascii="Times New Roman" w:hAnsi="Times New Roman" w:cs="Times New Roman"/>
                <w:sz w:val="20"/>
                <w:szCs w:val="20"/>
              </w:rPr>
            </w:pPr>
          </w:p>
        </w:tc>
      </w:tr>
      <w:tr w:rsidR="006A46B9" w:rsidRPr="006A46B9" w14:paraId="37C5F023" w14:textId="77777777" w:rsidTr="006A46B9">
        <w:tc>
          <w:tcPr>
            <w:tcW w:w="4029" w:type="pct"/>
            <w:gridSpan w:val="4"/>
            <w:tcBorders>
              <w:top w:val="single" w:sz="4" w:space="0" w:color="auto"/>
              <w:left w:val="single" w:sz="4" w:space="0" w:color="auto"/>
              <w:bottom w:val="single" w:sz="4" w:space="0" w:color="auto"/>
              <w:right w:val="single" w:sz="4" w:space="0" w:color="auto"/>
            </w:tcBorders>
            <w:vAlign w:val="center"/>
          </w:tcPr>
          <w:p w14:paraId="049FC673" w14:textId="77777777" w:rsidR="006A46B9" w:rsidRPr="006A46B9" w:rsidRDefault="006A46B9" w:rsidP="006A46B9">
            <w:pPr>
              <w:widowControl w:val="0"/>
              <w:jc w:val="right"/>
              <w:rPr>
                <w:rFonts w:ascii="Times New Roman" w:hAnsi="Times New Roman" w:cs="Times New Roman"/>
                <w:sz w:val="20"/>
                <w:szCs w:val="20"/>
              </w:rPr>
            </w:pPr>
            <w:r w:rsidRPr="006A46B9">
              <w:rPr>
                <w:rFonts w:ascii="Times New Roman" w:hAnsi="Times New Roman" w:cs="Times New Roman"/>
                <w:sz w:val="20"/>
                <w:szCs w:val="20"/>
              </w:rPr>
              <w:t>Всього без ПДВ 20%:</w:t>
            </w:r>
          </w:p>
        </w:tc>
        <w:tc>
          <w:tcPr>
            <w:tcW w:w="971" w:type="pct"/>
            <w:tcBorders>
              <w:top w:val="single" w:sz="4" w:space="0" w:color="auto"/>
              <w:left w:val="single" w:sz="4" w:space="0" w:color="auto"/>
              <w:bottom w:val="single" w:sz="4" w:space="0" w:color="auto"/>
              <w:right w:val="single" w:sz="4" w:space="0" w:color="auto"/>
            </w:tcBorders>
            <w:vAlign w:val="center"/>
          </w:tcPr>
          <w:p w14:paraId="008CE1FA" w14:textId="77777777" w:rsidR="006A46B9" w:rsidRPr="006A46B9" w:rsidRDefault="006A46B9" w:rsidP="006A46B9">
            <w:pPr>
              <w:widowControl w:val="0"/>
              <w:jc w:val="center"/>
              <w:rPr>
                <w:rFonts w:ascii="Times New Roman" w:hAnsi="Times New Roman" w:cs="Times New Roman"/>
                <w:sz w:val="20"/>
                <w:szCs w:val="20"/>
              </w:rPr>
            </w:pPr>
          </w:p>
        </w:tc>
      </w:tr>
      <w:tr w:rsidR="006A46B9" w:rsidRPr="006A46B9" w14:paraId="4446E439" w14:textId="77777777" w:rsidTr="006A46B9">
        <w:tc>
          <w:tcPr>
            <w:tcW w:w="4029" w:type="pct"/>
            <w:gridSpan w:val="4"/>
            <w:tcBorders>
              <w:top w:val="single" w:sz="4" w:space="0" w:color="auto"/>
              <w:left w:val="single" w:sz="4" w:space="0" w:color="auto"/>
              <w:bottom w:val="single" w:sz="4" w:space="0" w:color="auto"/>
              <w:right w:val="single" w:sz="4" w:space="0" w:color="auto"/>
            </w:tcBorders>
            <w:vAlign w:val="center"/>
          </w:tcPr>
          <w:p w14:paraId="3F9A5106" w14:textId="77777777" w:rsidR="006A46B9" w:rsidRPr="006A46B9" w:rsidRDefault="006A46B9" w:rsidP="006A46B9">
            <w:pPr>
              <w:widowControl w:val="0"/>
              <w:jc w:val="right"/>
              <w:rPr>
                <w:rFonts w:ascii="Times New Roman" w:hAnsi="Times New Roman" w:cs="Times New Roman"/>
                <w:sz w:val="20"/>
                <w:szCs w:val="20"/>
              </w:rPr>
            </w:pPr>
            <w:r w:rsidRPr="006A46B9">
              <w:rPr>
                <w:rFonts w:ascii="Times New Roman" w:hAnsi="Times New Roman" w:cs="Times New Roman"/>
                <w:sz w:val="20"/>
                <w:szCs w:val="20"/>
              </w:rPr>
              <w:t>ПДВ 20%:</w:t>
            </w:r>
          </w:p>
        </w:tc>
        <w:tc>
          <w:tcPr>
            <w:tcW w:w="971" w:type="pct"/>
            <w:tcBorders>
              <w:top w:val="single" w:sz="4" w:space="0" w:color="auto"/>
              <w:left w:val="single" w:sz="4" w:space="0" w:color="auto"/>
              <w:bottom w:val="single" w:sz="4" w:space="0" w:color="auto"/>
              <w:right w:val="single" w:sz="4" w:space="0" w:color="auto"/>
            </w:tcBorders>
            <w:vAlign w:val="center"/>
          </w:tcPr>
          <w:p w14:paraId="1E231E1C" w14:textId="77777777" w:rsidR="006A46B9" w:rsidRPr="006A46B9" w:rsidRDefault="006A46B9" w:rsidP="006A46B9">
            <w:pPr>
              <w:widowControl w:val="0"/>
              <w:jc w:val="center"/>
              <w:rPr>
                <w:rFonts w:ascii="Times New Roman" w:hAnsi="Times New Roman" w:cs="Times New Roman"/>
                <w:sz w:val="20"/>
                <w:szCs w:val="20"/>
              </w:rPr>
            </w:pPr>
          </w:p>
        </w:tc>
      </w:tr>
      <w:tr w:rsidR="006A46B9" w:rsidRPr="006A46B9" w14:paraId="2FE72C20" w14:textId="77777777" w:rsidTr="006A46B9">
        <w:tc>
          <w:tcPr>
            <w:tcW w:w="1255" w:type="pct"/>
            <w:tcBorders>
              <w:top w:val="single" w:sz="4" w:space="0" w:color="auto"/>
              <w:left w:val="single" w:sz="4" w:space="0" w:color="auto"/>
              <w:bottom w:val="single" w:sz="4" w:space="0" w:color="auto"/>
              <w:right w:val="single" w:sz="4" w:space="0" w:color="auto"/>
            </w:tcBorders>
            <w:vAlign w:val="center"/>
          </w:tcPr>
          <w:p w14:paraId="6EAE468E" w14:textId="77777777" w:rsidR="006A46B9" w:rsidRPr="006A46B9" w:rsidRDefault="006A46B9" w:rsidP="006A46B9">
            <w:pPr>
              <w:widowControl w:val="0"/>
              <w:jc w:val="center"/>
              <w:rPr>
                <w:rFonts w:ascii="Times New Roman" w:hAnsi="Times New Roman" w:cs="Times New Roman"/>
                <w:sz w:val="20"/>
                <w:szCs w:val="20"/>
              </w:rPr>
            </w:pPr>
            <w:r w:rsidRPr="006A46B9">
              <w:rPr>
                <w:rFonts w:ascii="Times New Roman" w:hAnsi="Times New Roman" w:cs="Times New Roman"/>
                <w:sz w:val="20"/>
                <w:szCs w:val="20"/>
              </w:rPr>
              <w:t>РАЗОМ:</w:t>
            </w:r>
          </w:p>
        </w:tc>
        <w:tc>
          <w:tcPr>
            <w:tcW w:w="3745" w:type="pct"/>
            <w:gridSpan w:val="4"/>
            <w:tcBorders>
              <w:top w:val="single" w:sz="4" w:space="0" w:color="auto"/>
              <w:left w:val="single" w:sz="4" w:space="0" w:color="auto"/>
              <w:bottom w:val="single" w:sz="4" w:space="0" w:color="auto"/>
              <w:right w:val="single" w:sz="4" w:space="0" w:color="auto"/>
            </w:tcBorders>
            <w:vAlign w:val="center"/>
          </w:tcPr>
          <w:p w14:paraId="2ED5AC59" w14:textId="77777777" w:rsidR="006A46B9" w:rsidRPr="006A46B9" w:rsidRDefault="006A46B9" w:rsidP="006A46B9">
            <w:pPr>
              <w:widowControl w:val="0"/>
              <w:jc w:val="both"/>
              <w:rPr>
                <w:rFonts w:ascii="Times New Roman" w:hAnsi="Times New Roman" w:cs="Times New Roman"/>
                <w:sz w:val="20"/>
                <w:szCs w:val="20"/>
              </w:rPr>
            </w:pPr>
            <w:r w:rsidRPr="006A46B9">
              <w:rPr>
                <w:rFonts w:ascii="Times New Roman" w:hAnsi="Times New Roman" w:cs="Times New Roman"/>
                <w:sz w:val="20"/>
                <w:szCs w:val="20"/>
              </w:rPr>
              <w:t xml:space="preserve">____________________ (_________________________________) гривень, ____________ копійок з ПДВ </w:t>
            </w:r>
          </w:p>
          <w:p w14:paraId="5641A86C" w14:textId="77777777" w:rsidR="006A46B9" w:rsidRPr="006A46B9" w:rsidRDefault="006A46B9" w:rsidP="006A46B9">
            <w:pPr>
              <w:widowControl w:val="0"/>
              <w:jc w:val="both"/>
              <w:rPr>
                <w:rFonts w:ascii="Times New Roman" w:hAnsi="Times New Roman" w:cs="Times New Roman"/>
                <w:sz w:val="20"/>
                <w:szCs w:val="20"/>
              </w:rPr>
            </w:pPr>
          </w:p>
        </w:tc>
      </w:tr>
    </w:tbl>
    <w:p w14:paraId="529488E3" w14:textId="5DFACDAA" w:rsidR="006A46B9" w:rsidRDefault="008A28A8" w:rsidP="006118F2">
      <w:pPr>
        <w:widowControl w:val="0"/>
        <w:spacing w:line="240" w:lineRule="auto"/>
        <w:ind w:firstLine="567"/>
        <w:jc w:val="both"/>
        <w:rPr>
          <w:rFonts w:ascii="Times New Roman" w:eastAsia="Times New Roman" w:hAnsi="Times New Roman"/>
          <w:iCs/>
          <w:sz w:val="24"/>
          <w:szCs w:val="24"/>
        </w:rPr>
      </w:pPr>
      <w:r w:rsidRPr="00A75015">
        <w:rPr>
          <w:rFonts w:ascii="Times New Roman" w:hAnsi="Times New Roman"/>
          <w:iCs/>
          <w:sz w:val="24"/>
          <w:szCs w:val="24"/>
          <w:lang w:eastAsia="uk-UA"/>
        </w:rPr>
        <w:t xml:space="preserve">Вивчивши тендерну документацію на закупівлю </w:t>
      </w:r>
      <w:r>
        <w:rPr>
          <w:rFonts w:ascii="Times New Roman" w:eastAsia="Times New Roman" w:hAnsi="Times New Roman"/>
          <w:iCs/>
          <w:sz w:val="24"/>
          <w:szCs w:val="24"/>
        </w:rPr>
        <w:t>_________________</w:t>
      </w:r>
      <w:r w:rsidRPr="00A75015">
        <w:rPr>
          <w:rFonts w:ascii="Times New Roman" w:hAnsi="Times New Roman"/>
          <w:iCs/>
          <w:sz w:val="24"/>
          <w:szCs w:val="24"/>
          <w:lang w:eastAsia="uk-UA"/>
        </w:rPr>
        <w:t>, ми, _______________________________ (</w:t>
      </w:r>
      <w:r w:rsidRPr="00A75015">
        <w:rPr>
          <w:rFonts w:ascii="Times New Roman" w:hAnsi="Times New Roman"/>
          <w:i/>
          <w:iCs/>
          <w:sz w:val="24"/>
          <w:szCs w:val="24"/>
          <w:lang w:eastAsia="uk-UA"/>
        </w:rPr>
        <w:t>повне найменування учасника</w:t>
      </w:r>
      <w:r w:rsidRPr="00A75015">
        <w:rPr>
          <w:rFonts w:ascii="Times New Roman" w:hAnsi="Times New Roman"/>
          <w:iCs/>
          <w:sz w:val="24"/>
          <w:szCs w:val="24"/>
          <w:lang w:eastAsia="uk-UA"/>
        </w:rPr>
        <w:t xml:space="preserve">), </w:t>
      </w:r>
      <w:r w:rsidRPr="00A75015">
        <w:rPr>
          <w:rFonts w:ascii="Times New Roman" w:eastAsia="Times New Roman" w:hAnsi="Times New Roman"/>
          <w:iCs/>
          <w:sz w:val="24"/>
          <w:szCs w:val="24"/>
        </w:rPr>
        <w:t xml:space="preserve">приймаємо та погоджуємось з усіма умовами тендерної документації на зазначені вище торги, в тому числі із </w:t>
      </w:r>
      <w:proofErr w:type="spellStart"/>
      <w:r w:rsidRPr="00A75015">
        <w:rPr>
          <w:rFonts w:ascii="Times New Roman" w:eastAsia="Times New Roman" w:hAnsi="Times New Roman"/>
          <w:iCs/>
          <w:sz w:val="24"/>
          <w:szCs w:val="24"/>
        </w:rPr>
        <w:t>проєктом</w:t>
      </w:r>
      <w:proofErr w:type="spellEnd"/>
      <w:r w:rsidRPr="00A75015">
        <w:rPr>
          <w:rFonts w:ascii="Times New Roman" w:eastAsia="Times New Roman" w:hAnsi="Times New Roman"/>
          <w:iCs/>
          <w:sz w:val="24"/>
          <w:szCs w:val="24"/>
        </w:rPr>
        <w:t xml:space="preserve"> договору про закупівлю, та пропонуємо здійснити закупівлю зазначен</w:t>
      </w:r>
      <w:r w:rsidR="006A46B9">
        <w:rPr>
          <w:rFonts w:ascii="Times New Roman" w:eastAsia="Times New Roman" w:hAnsi="Times New Roman"/>
          <w:iCs/>
          <w:sz w:val="24"/>
          <w:szCs w:val="24"/>
        </w:rPr>
        <w:t>ого</w:t>
      </w:r>
      <w:r w:rsidRPr="00A75015">
        <w:rPr>
          <w:rFonts w:ascii="Times New Roman" w:eastAsia="Times New Roman" w:hAnsi="Times New Roman"/>
          <w:iCs/>
          <w:sz w:val="24"/>
          <w:szCs w:val="24"/>
        </w:rPr>
        <w:t xml:space="preserve"> в нашій </w:t>
      </w:r>
      <w:r w:rsidRPr="00A75015">
        <w:rPr>
          <w:rFonts w:ascii="Times New Roman" w:hAnsi="Times New Roman"/>
          <w:sz w:val="24"/>
          <w:szCs w:val="24"/>
          <w:lang w:eastAsia="uk-UA"/>
        </w:rPr>
        <w:t xml:space="preserve">тендерній </w:t>
      </w:r>
      <w:r w:rsidRPr="00A75015">
        <w:rPr>
          <w:rFonts w:ascii="Times New Roman" w:eastAsia="Times New Roman" w:hAnsi="Times New Roman"/>
          <w:iCs/>
          <w:sz w:val="24"/>
          <w:szCs w:val="24"/>
        </w:rPr>
        <w:t xml:space="preserve">пропозиції </w:t>
      </w:r>
      <w:r w:rsidR="006A46B9">
        <w:rPr>
          <w:rFonts w:ascii="Times New Roman" w:eastAsia="Times New Roman" w:hAnsi="Times New Roman"/>
          <w:iCs/>
          <w:sz w:val="24"/>
          <w:szCs w:val="24"/>
        </w:rPr>
        <w:t>товару</w:t>
      </w:r>
      <w:r w:rsidR="006118F2">
        <w:rPr>
          <w:rFonts w:ascii="Times New Roman" w:eastAsia="Times New Roman" w:hAnsi="Times New Roman"/>
          <w:iCs/>
          <w:sz w:val="24"/>
          <w:szCs w:val="24"/>
        </w:rPr>
        <w:t xml:space="preserve"> </w:t>
      </w:r>
      <w:r w:rsidR="006118F2" w:rsidRPr="00A75015">
        <w:rPr>
          <w:rFonts w:ascii="Times New Roman" w:eastAsia="Times New Roman" w:hAnsi="Times New Roman"/>
          <w:iCs/>
          <w:sz w:val="24"/>
          <w:szCs w:val="24"/>
        </w:rPr>
        <w:t>на загальну суму: _______________ (</w:t>
      </w:r>
      <w:r w:rsidR="006118F2" w:rsidRPr="00A75015">
        <w:rPr>
          <w:rFonts w:ascii="Times New Roman" w:eastAsia="Times New Roman" w:hAnsi="Times New Roman"/>
          <w:i/>
          <w:iCs/>
          <w:sz w:val="24"/>
          <w:szCs w:val="24"/>
        </w:rPr>
        <w:t>сума, цифрами і прописом</w:t>
      </w:r>
      <w:r w:rsidR="006118F2" w:rsidRPr="00A75015">
        <w:rPr>
          <w:rFonts w:ascii="Times New Roman" w:eastAsia="Times New Roman" w:hAnsi="Times New Roman"/>
          <w:iCs/>
          <w:sz w:val="24"/>
          <w:szCs w:val="24"/>
        </w:rPr>
        <w:t>) грн., у тому числі ПДВ – ________грн</w:t>
      </w:r>
      <w:r w:rsidR="006118F2">
        <w:rPr>
          <w:rFonts w:ascii="Times New Roman" w:eastAsia="Times New Roman" w:hAnsi="Times New Roman"/>
          <w:iCs/>
          <w:sz w:val="24"/>
          <w:szCs w:val="24"/>
        </w:rPr>
        <w:t xml:space="preserve">., відповідно до </w:t>
      </w:r>
      <w:r w:rsidR="006A46B9">
        <w:rPr>
          <w:rFonts w:ascii="Times New Roman" w:eastAsia="Times New Roman" w:hAnsi="Times New Roman"/>
          <w:iCs/>
          <w:sz w:val="24"/>
          <w:szCs w:val="24"/>
        </w:rPr>
        <w:t>таблиці:</w:t>
      </w:r>
    </w:p>
    <w:p w14:paraId="27544E53" w14:textId="77777777" w:rsidR="006A46B9" w:rsidRDefault="006A46B9" w:rsidP="006118F2">
      <w:pPr>
        <w:widowControl w:val="0"/>
        <w:spacing w:line="240" w:lineRule="auto"/>
        <w:ind w:firstLine="567"/>
        <w:jc w:val="both"/>
        <w:rPr>
          <w:rFonts w:ascii="Times New Roman" w:eastAsia="Times New Roman" w:hAnsi="Times New Roman"/>
          <w:iCs/>
          <w:sz w:val="24"/>
          <w:szCs w:val="24"/>
        </w:rPr>
      </w:pPr>
    </w:p>
    <w:p w14:paraId="684D822B" w14:textId="77777777" w:rsidR="006118F2" w:rsidRDefault="006118F2" w:rsidP="006118F2">
      <w:pPr>
        <w:widowControl w:val="0"/>
        <w:spacing w:line="240" w:lineRule="auto"/>
        <w:ind w:firstLine="567"/>
        <w:jc w:val="both"/>
        <w:rPr>
          <w:rFonts w:ascii="Times New Roman" w:eastAsia="Times New Roman" w:hAnsi="Times New Roman"/>
          <w:iCs/>
          <w:sz w:val="24"/>
          <w:szCs w:val="24"/>
        </w:rPr>
      </w:pPr>
    </w:p>
    <w:p w14:paraId="6CEF10D1" w14:textId="77777777" w:rsidR="008A28A8" w:rsidRPr="00A75015" w:rsidRDefault="008A28A8" w:rsidP="00FB2D51">
      <w:pPr>
        <w:autoSpaceDE w:val="0"/>
        <w:autoSpaceDN w:val="0"/>
        <w:adjustRightInd w:val="0"/>
        <w:spacing w:after="0"/>
        <w:ind w:firstLine="567"/>
        <w:jc w:val="both"/>
        <w:rPr>
          <w:rFonts w:ascii="Times New Roman" w:eastAsia="Arial" w:hAnsi="Times New Roman"/>
          <w:iCs/>
          <w:sz w:val="24"/>
          <w:szCs w:val="24"/>
        </w:rPr>
      </w:pPr>
      <w:r w:rsidRPr="00FB2D51">
        <w:rPr>
          <w:rFonts w:ascii="Times New Roman" w:eastAsia="Times New Roman" w:hAnsi="Times New Roman"/>
          <w:iCs/>
          <w:sz w:val="24"/>
          <w:szCs w:val="24"/>
        </w:rPr>
        <w:t>Ми зобов’язуємося у випадку прийняття рішення про намір укласти договір про закупівлю з нашою</w:t>
      </w:r>
      <w:r w:rsidRPr="00A75015">
        <w:rPr>
          <w:rFonts w:ascii="Times New Roman" w:eastAsia="Arial" w:hAnsi="Times New Roman"/>
          <w:iCs/>
          <w:sz w:val="24"/>
          <w:szCs w:val="24"/>
        </w:rPr>
        <w:t xml:space="preserve"> компанією </w:t>
      </w:r>
      <w:r w:rsidR="006A46B9">
        <w:rPr>
          <w:rFonts w:ascii="Times New Roman" w:eastAsia="Arial" w:hAnsi="Times New Roman"/>
          <w:iCs/>
          <w:sz w:val="24"/>
          <w:szCs w:val="24"/>
        </w:rPr>
        <w:t>поставити товар</w:t>
      </w:r>
      <w:r w:rsidRPr="00A75015">
        <w:rPr>
          <w:rFonts w:ascii="Times New Roman" w:eastAsia="Arial" w:hAnsi="Times New Roman"/>
          <w:iCs/>
          <w:sz w:val="24"/>
          <w:szCs w:val="24"/>
        </w:rPr>
        <w:t>, визначен</w:t>
      </w:r>
      <w:r w:rsidR="006A46B9">
        <w:rPr>
          <w:rFonts w:ascii="Times New Roman" w:eastAsia="Arial" w:hAnsi="Times New Roman"/>
          <w:iCs/>
          <w:sz w:val="24"/>
          <w:szCs w:val="24"/>
        </w:rPr>
        <w:t>ий</w:t>
      </w:r>
      <w:r w:rsidRPr="00A75015">
        <w:rPr>
          <w:rFonts w:ascii="Times New Roman" w:eastAsia="Arial" w:hAnsi="Times New Roman"/>
          <w:iCs/>
          <w:sz w:val="24"/>
          <w:szCs w:val="24"/>
        </w:rPr>
        <w:t xml:space="preserve"> у тендерній документації.</w:t>
      </w:r>
    </w:p>
    <w:p w14:paraId="2A651ADD" w14:textId="77777777" w:rsidR="008A28A8" w:rsidRPr="008A28A8" w:rsidRDefault="008A28A8" w:rsidP="008A28A8">
      <w:pPr>
        <w:autoSpaceDE w:val="0"/>
        <w:autoSpaceDN w:val="0"/>
        <w:adjustRightInd w:val="0"/>
        <w:spacing w:after="0"/>
        <w:ind w:firstLine="567"/>
        <w:jc w:val="both"/>
        <w:rPr>
          <w:rFonts w:ascii="Times New Roman" w:eastAsia="Arial" w:hAnsi="Times New Roman"/>
          <w:iCs/>
          <w:sz w:val="24"/>
          <w:szCs w:val="24"/>
        </w:rPr>
      </w:pPr>
      <w:r w:rsidRPr="008A28A8">
        <w:rPr>
          <w:rFonts w:ascii="Times New Roman" w:eastAsia="Times New Roman" w:hAnsi="Times New Roman"/>
          <w:iCs/>
          <w:sz w:val="24"/>
          <w:szCs w:val="24"/>
        </w:rPr>
        <w:t xml:space="preserve">Ми зобов’язуємося у випадку </w:t>
      </w:r>
      <w:r w:rsidRPr="008A28A8">
        <w:rPr>
          <w:rFonts w:ascii="Times New Roman" w:hAnsi="Times New Roman"/>
          <w:iCs/>
          <w:sz w:val="24"/>
          <w:szCs w:val="24"/>
        </w:rPr>
        <w:t>визначення нас переможцем та</w:t>
      </w:r>
      <w:r w:rsidRPr="008A28A8">
        <w:rPr>
          <w:rFonts w:ascii="Times New Roman" w:eastAsia="Times New Roman" w:hAnsi="Times New Roman"/>
          <w:iCs/>
          <w:sz w:val="24"/>
          <w:szCs w:val="24"/>
        </w:rPr>
        <w:t xml:space="preserve"> прийняття рішення про намір укласти з нами договір про закупівлю </w:t>
      </w:r>
      <w:r w:rsidRPr="008A28A8">
        <w:rPr>
          <w:rFonts w:ascii="Times New Roman" w:hAnsi="Times New Roman"/>
          <w:sz w:val="24"/>
          <w:szCs w:val="24"/>
          <w:lang w:eastAsia="uk-UA"/>
        </w:rPr>
        <w:t>оприлюднити в електронній системі закупівель документи</w:t>
      </w:r>
      <w:r w:rsidRPr="008A28A8">
        <w:rPr>
          <w:rFonts w:ascii="Times New Roman" w:eastAsia="Times New Roman" w:hAnsi="Times New Roman"/>
          <w:iCs/>
          <w:sz w:val="24"/>
          <w:szCs w:val="24"/>
        </w:rPr>
        <w:t xml:space="preserve">, перелік яких визначено у пункті 5 </w:t>
      </w:r>
      <w:r w:rsidRPr="008A28A8">
        <w:rPr>
          <w:rFonts w:ascii="Times New Roman" w:eastAsia="Times New Roman" w:hAnsi="Times New Roman"/>
          <w:sz w:val="24"/>
          <w:szCs w:val="24"/>
        </w:rPr>
        <w:t xml:space="preserve">розділу </w:t>
      </w:r>
      <w:r w:rsidR="00E76C83">
        <w:rPr>
          <w:rFonts w:ascii="Times New Roman" w:eastAsia="Times New Roman" w:hAnsi="Times New Roman"/>
          <w:sz w:val="24"/>
          <w:szCs w:val="24"/>
        </w:rPr>
        <w:t>3</w:t>
      </w:r>
      <w:r w:rsidRPr="008A28A8">
        <w:rPr>
          <w:rFonts w:ascii="Times New Roman" w:eastAsia="Times New Roman" w:hAnsi="Times New Roman"/>
          <w:sz w:val="24"/>
          <w:szCs w:val="24"/>
        </w:rPr>
        <w:t xml:space="preserve"> </w:t>
      </w:r>
      <w:r w:rsidRPr="008A28A8">
        <w:rPr>
          <w:rFonts w:ascii="Times New Roman" w:hAnsi="Times New Roman"/>
          <w:sz w:val="24"/>
          <w:szCs w:val="24"/>
          <w:lang w:eastAsia="uk-UA"/>
        </w:rPr>
        <w:t xml:space="preserve">тендерної </w:t>
      </w:r>
      <w:r w:rsidRPr="008A28A8">
        <w:rPr>
          <w:rFonts w:ascii="Times New Roman" w:eastAsia="Times New Roman" w:hAnsi="Times New Roman"/>
          <w:iCs/>
          <w:sz w:val="24"/>
          <w:szCs w:val="24"/>
        </w:rPr>
        <w:t xml:space="preserve">документації для переможця процедури закупівлі на </w:t>
      </w:r>
      <w:r w:rsidRPr="008A28A8">
        <w:rPr>
          <w:rFonts w:ascii="Times New Roman" w:eastAsia="Arial" w:hAnsi="Times New Roman"/>
          <w:iCs/>
          <w:sz w:val="24"/>
          <w:szCs w:val="24"/>
        </w:rPr>
        <w:t>зазначену вище закупівлю у визначені цим пунктом строки.</w:t>
      </w:r>
    </w:p>
    <w:p w14:paraId="03C455BF" w14:textId="77777777" w:rsidR="008A28A8" w:rsidRPr="00A75015" w:rsidRDefault="008A28A8" w:rsidP="008A28A8">
      <w:pPr>
        <w:autoSpaceDE w:val="0"/>
        <w:autoSpaceDN w:val="0"/>
        <w:adjustRightInd w:val="0"/>
        <w:spacing w:after="0"/>
        <w:ind w:firstLine="567"/>
        <w:jc w:val="both"/>
        <w:rPr>
          <w:rFonts w:ascii="Times New Roman" w:eastAsia="Arial" w:hAnsi="Times New Roman"/>
          <w:iCs/>
          <w:sz w:val="24"/>
          <w:szCs w:val="24"/>
        </w:rPr>
      </w:pPr>
      <w:r w:rsidRPr="008A28A8">
        <w:rPr>
          <w:rFonts w:ascii="Times New Roman" w:eastAsia="Arial" w:hAnsi="Times New Roman"/>
          <w:iCs/>
          <w:sz w:val="24"/>
          <w:szCs w:val="24"/>
        </w:rPr>
        <w:t xml:space="preserve">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w:t>
      </w:r>
      <w:r w:rsidRPr="00A75015">
        <w:rPr>
          <w:rFonts w:ascii="Times New Roman" w:eastAsia="Arial" w:hAnsi="Times New Roman"/>
          <w:iCs/>
          <w:sz w:val="24"/>
          <w:szCs w:val="24"/>
        </w:rPr>
        <w:t>для нас в будь-який час до закінчення зазначеного строку.</w:t>
      </w:r>
    </w:p>
    <w:p w14:paraId="1E1A427A" w14:textId="77777777" w:rsidR="008A28A8" w:rsidRPr="00A75015" w:rsidRDefault="008A28A8" w:rsidP="008A28A8">
      <w:pPr>
        <w:autoSpaceDE w:val="0"/>
        <w:autoSpaceDN w:val="0"/>
        <w:adjustRightInd w:val="0"/>
        <w:spacing w:after="0"/>
        <w:ind w:firstLine="567"/>
        <w:jc w:val="both"/>
        <w:rPr>
          <w:rFonts w:ascii="Times New Roman" w:eastAsia="Arial" w:hAnsi="Times New Roman"/>
          <w:iCs/>
          <w:sz w:val="24"/>
          <w:szCs w:val="24"/>
        </w:rPr>
      </w:pPr>
      <w:r w:rsidRPr="00A75015">
        <w:rPr>
          <w:rFonts w:ascii="Times New Roman" w:eastAsia="Arial" w:hAnsi="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7074FDBC" w14:textId="77777777" w:rsidR="008A28A8" w:rsidRPr="00A75015" w:rsidRDefault="008A28A8" w:rsidP="008A28A8">
      <w:pPr>
        <w:autoSpaceDE w:val="0"/>
        <w:autoSpaceDN w:val="0"/>
        <w:adjustRightInd w:val="0"/>
        <w:spacing w:after="0"/>
        <w:ind w:firstLine="567"/>
        <w:jc w:val="both"/>
        <w:rPr>
          <w:rFonts w:ascii="Times New Roman" w:eastAsia="Arial" w:hAnsi="Times New Roman"/>
          <w:iCs/>
          <w:sz w:val="24"/>
          <w:szCs w:val="24"/>
        </w:rPr>
      </w:pPr>
      <w:r w:rsidRPr="00A75015">
        <w:rPr>
          <w:rFonts w:ascii="Times New Roman" w:eastAsia="Arial" w:hAnsi="Times New Roman"/>
          <w:iCs/>
          <w:sz w:val="24"/>
          <w:szCs w:val="24"/>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ascii="Times New Roman" w:eastAsia="Arial" w:hAnsi="Times New Roman"/>
          <w:iCs/>
          <w:sz w:val="24"/>
          <w:szCs w:val="24"/>
        </w:rPr>
        <w:t>5</w:t>
      </w:r>
      <w:r w:rsidRPr="00A75015">
        <w:rPr>
          <w:rFonts w:ascii="Times New Roman" w:eastAsia="Arial" w:hAnsi="Times New Roman"/>
          <w:iCs/>
          <w:sz w:val="24"/>
          <w:szCs w:val="24"/>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eastAsia="Arial" w:hAnsi="Times New Roman"/>
          <w:iCs/>
          <w:sz w:val="24"/>
          <w:szCs w:val="24"/>
        </w:rPr>
        <w:t xml:space="preserve">15 днів </w:t>
      </w:r>
      <w:r w:rsidRPr="00114120">
        <w:rPr>
          <w:rFonts w:ascii="Times New Roman" w:hAnsi="Times New Roman"/>
          <w:sz w:val="24"/>
          <w:szCs w:val="24"/>
          <w:lang w:eastAsia="uk-UA"/>
        </w:rPr>
        <w:t xml:space="preserve">з дати прийняття рішення про намір укласти договір про </w:t>
      </w:r>
      <w:r w:rsidRPr="00114120">
        <w:rPr>
          <w:rFonts w:ascii="Times New Roman" w:hAnsi="Times New Roman"/>
          <w:sz w:val="24"/>
          <w:szCs w:val="24"/>
          <w:lang w:eastAsia="uk-UA"/>
        </w:rPr>
        <w:lastRenderedPageBreak/>
        <w:t>закупівлю відповідно до вимог тендерної документації та тендерної пропозиці</w:t>
      </w:r>
      <w:r>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rPr>
        <w:t xml:space="preserve"> та виконати усі умови договору.</w:t>
      </w:r>
    </w:p>
    <w:p w14:paraId="53371712" w14:textId="77777777" w:rsidR="008A28A8" w:rsidRPr="00A75015" w:rsidRDefault="008A28A8" w:rsidP="008A28A8">
      <w:pPr>
        <w:widowControl w:val="0"/>
        <w:spacing w:before="240"/>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A75015">
        <w:rPr>
          <w:rFonts w:ascii="Times New Roman" w:hAnsi="Times New Roman"/>
          <w:iCs/>
          <w:sz w:val="24"/>
          <w:szCs w:val="24"/>
          <w:lang w:eastAsia="uk-UA"/>
        </w:rPr>
        <w:t xml:space="preserve">. </w:t>
      </w:r>
    </w:p>
    <w:p w14:paraId="037CFE76" w14:textId="77777777" w:rsidR="008A28A8" w:rsidRPr="00A75015" w:rsidRDefault="008A28A8" w:rsidP="008A28A8">
      <w:pPr>
        <w:widowControl w:val="0"/>
        <w:spacing w:before="240"/>
        <w:ind w:firstLine="567"/>
        <w:contextualSpacing/>
        <w:jc w:val="both"/>
        <w:rPr>
          <w:rFonts w:ascii="Times New Roman" w:hAnsi="Times New Roman"/>
          <w:iCs/>
          <w:sz w:val="24"/>
          <w:szCs w:val="24"/>
          <w:lang w:eastAsia="uk-UA"/>
        </w:rPr>
      </w:pPr>
    </w:p>
    <w:p w14:paraId="6D3A9E13" w14:textId="77777777" w:rsidR="008A28A8" w:rsidRPr="00A75015" w:rsidRDefault="008A28A8" w:rsidP="008A28A8">
      <w:pPr>
        <w:widowControl w:val="0"/>
        <w:ind w:firstLine="567"/>
        <w:contextualSpacing/>
        <w:jc w:val="both"/>
        <w:rPr>
          <w:rFonts w:ascii="Times New Roman" w:hAnsi="Times New Roman"/>
          <w:iCs/>
          <w:sz w:val="24"/>
          <w:szCs w:val="24"/>
          <w:lang w:eastAsia="uk-UA"/>
        </w:rPr>
      </w:pPr>
    </w:p>
    <w:p w14:paraId="7CCF3B5B" w14:textId="499D4E8E" w:rsidR="008A28A8" w:rsidRDefault="008A28A8" w:rsidP="008A28A8">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Датовано: “___” ________________ 20</w:t>
      </w:r>
      <w:r>
        <w:rPr>
          <w:rFonts w:ascii="Times New Roman" w:hAnsi="Times New Roman"/>
          <w:color w:val="000000"/>
          <w:sz w:val="24"/>
          <w:szCs w:val="24"/>
          <w:lang w:eastAsia="uk-UA"/>
        </w:rPr>
        <w:t>2</w:t>
      </w:r>
      <w:r w:rsidR="000F5AB6">
        <w:rPr>
          <w:rFonts w:ascii="Times New Roman" w:hAnsi="Times New Roman"/>
          <w:color w:val="000000"/>
          <w:sz w:val="24"/>
          <w:szCs w:val="24"/>
          <w:lang w:eastAsia="uk-UA"/>
        </w:rPr>
        <w:t>4</w:t>
      </w:r>
      <w:r w:rsidR="002D75BC">
        <w:rPr>
          <w:rFonts w:ascii="Times New Roman" w:hAnsi="Times New Roman"/>
          <w:color w:val="000000"/>
          <w:sz w:val="24"/>
          <w:szCs w:val="24"/>
          <w:lang w:eastAsia="uk-UA"/>
        </w:rPr>
        <w:t xml:space="preserve"> </w:t>
      </w:r>
      <w:r w:rsidRPr="00471621">
        <w:rPr>
          <w:rFonts w:ascii="Times New Roman" w:hAnsi="Times New Roman"/>
          <w:color w:val="000000"/>
          <w:sz w:val="24"/>
          <w:szCs w:val="24"/>
          <w:lang w:eastAsia="uk-UA"/>
        </w:rPr>
        <w:t xml:space="preserve">р. </w:t>
      </w:r>
    </w:p>
    <w:p w14:paraId="35250706" w14:textId="77777777" w:rsidR="008A28A8" w:rsidRPr="00255F5F" w:rsidRDefault="008A28A8" w:rsidP="008A28A8">
      <w:pPr>
        <w:widowControl w:val="0"/>
        <w:spacing w:line="240" w:lineRule="auto"/>
        <w:ind w:firstLine="567"/>
        <w:contextualSpacing/>
        <w:jc w:val="both"/>
        <w:rPr>
          <w:rFonts w:ascii="Times New Roman" w:hAnsi="Times New Roman"/>
          <w:color w:val="000000"/>
          <w:sz w:val="12"/>
          <w:szCs w:val="24"/>
          <w:lang w:eastAsia="uk-UA"/>
        </w:rPr>
      </w:pPr>
    </w:p>
    <w:p w14:paraId="688B397C" w14:textId="77777777" w:rsidR="008A28A8" w:rsidRPr="000F20D6"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40292EC0" w14:textId="77777777"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14:paraId="06F35A63" w14:textId="77777777"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p>
    <w:p w14:paraId="40DF4B40" w14:textId="77777777"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p>
    <w:p w14:paraId="5156B46F" w14:textId="77777777"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p>
    <w:p w14:paraId="0654EC88" w14:textId="77777777" w:rsidR="008A28A8" w:rsidRDefault="008A28A8" w:rsidP="008A28A8">
      <w:pPr>
        <w:tabs>
          <w:tab w:val="left" w:pos="3312"/>
        </w:tabs>
        <w:ind w:left="709" w:firstLine="252"/>
        <w:jc w:val="both"/>
        <w:rPr>
          <w:rFonts w:ascii="Times New Roman" w:hAnsi="Times New Roman"/>
          <w:i/>
          <w:sz w:val="18"/>
          <w:szCs w:val="18"/>
        </w:rPr>
      </w:pPr>
      <w:r w:rsidRPr="00226042">
        <w:rPr>
          <w:rFonts w:ascii="Times New Roman" w:hAnsi="Times New Roman"/>
          <w:i/>
          <w:sz w:val="18"/>
          <w:szCs w:val="18"/>
        </w:rPr>
        <w:t xml:space="preserve">* 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 xml:space="preserve">без податку на додану вартість. </w:t>
      </w:r>
    </w:p>
    <w:p w14:paraId="0302C798" w14:textId="77777777" w:rsidR="008A28A8" w:rsidRDefault="008A28A8" w:rsidP="008A28A8">
      <w:pPr>
        <w:widowControl w:val="0"/>
        <w:spacing w:line="240" w:lineRule="auto"/>
        <w:ind w:firstLine="567"/>
        <w:contextualSpacing/>
        <w:jc w:val="both"/>
        <w:rPr>
          <w:rFonts w:ascii="Times New Roman" w:eastAsia="Times New Roman" w:hAnsi="Times New Roman"/>
          <w:sz w:val="24"/>
          <w:szCs w:val="24"/>
        </w:rPr>
      </w:pPr>
    </w:p>
    <w:p w14:paraId="1CAFCFD0" w14:textId="77777777" w:rsidR="008A28A8" w:rsidRDefault="008A28A8">
      <w:pPr>
        <w:widowControl w:val="0"/>
        <w:spacing w:after="0" w:line="240" w:lineRule="auto"/>
        <w:jc w:val="both"/>
        <w:rPr>
          <w:rFonts w:ascii="Times New Roman" w:eastAsia="Times New Roman" w:hAnsi="Times New Roman" w:cs="Times New Roman"/>
          <w:sz w:val="24"/>
          <w:szCs w:val="24"/>
        </w:rPr>
      </w:pPr>
    </w:p>
    <w:p w14:paraId="1FC41DE2" w14:textId="77777777" w:rsidR="008A28A8" w:rsidRDefault="008A28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BB1DE0" w14:textId="77777777" w:rsidR="000A4AF9" w:rsidRDefault="00095CCC" w:rsidP="000A4AF9">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3</w:t>
      </w:r>
      <w:r w:rsidR="000A4AF9">
        <w:rPr>
          <w:rFonts w:ascii="Times New Roman" w:eastAsia="Times New Roman" w:hAnsi="Times New Roman" w:cs="Times New Roman"/>
          <w:sz w:val="24"/>
          <w:szCs w:val="24"/>
        </w:rPr>
        <w:t xml:space="preserve"> до тендерної документації</w:t>
      </w:r>
    </w:p>
    <w:p w14:paraId="4275EBBF" w14:textId="77777777" w:rsidR="008A28A8" w:rsidRPr="007D1AAF" w:rsidRDefault="008A28A8" w:rsidP="007D1AAF">
      <w:pPr>
        <w:widowControl w:val="0"/>
        <w:spacing w:after="0" w:line="240" w:lineRule="auto"/>
        <w:jc w:val="right"/>
        <w:rPr>
          <w:rFonts w:ascii="Times New Roman" w:eastAsia="Times New Roman" w:hAnsi="Times New Roman" w:cs="Times New Roman"/>
          <w:sz w:val="24"/>
          <w:szCs w:val="24"/>
        </w:rPr>
      </w:pPr>
    </w:p>
    <w:p w14:paraId="40E1E244" w14:textId="77777777" w:rsidR="008A28A8" w:rsidRPr="007D1AAF" w:rsidRDefault="008A28A8" w:rsidP="007D1AAF">
      <w:pPr>
        <w:tabs>
          <w:tab w:val="left" w:pos="180"/>
        </w:tabs>
        <w:spacing w:line="240" w:lineRule="auto"/>
        <w:ind w:firstLine="709"/>
        <w:jc w:val="both"/>
        <w:rPr>
          <w:rFonts w:ascii="Times New Roman" w:eastAsia="Times New Roman" w:hAnsi="Times New Roman" w:cs="Times New Roman"/>
          <w:i/>
          <w:sz w:val="24"/>
          <w:szCs w:val="24"/>
        </w:rPr>
      </w:pPr>
      <w:r w:rsidRPr="007D1AAF">
        <w:rPr>
          <w:rFonts w:ascii="Times New Roman" w:eastAsia="Times New Roman" w:hAnsi="Times New Roman" w:cs="Times New Roman"/>
          <w:i/>
          <w:sz w:val="24"/>
          <w:szCs w:val="24"/>
        </w:rPr>
        <w:t xml:space="preserve">У разі, якщо учасником процедури закупівлі є </w:t>
      </w:r>
      <w:r w:rsidRPr="007D1AAF">
        <w:rPr>
          <w:rFonts w:ascii="Times New Roman" w:eastAsia="Times New Roman" w:hAnsi="Times New Roman" w:cs="Times New Roman"/>
          <w:b/>
          <w:i/>
          <w:sz w:val="24"/>
          <w:szCs w:val="24"/>
        </w:rPr>
        <w:t>об’єднання учасників</w:t>
      </w:r>
      <w:r w:rsidRPr="007D1AAF">
        <w:rPr>
          <w:rFonts w:ascii="Times New Roman" w:eastAsia="Times New Roman" w:hAnsi="Times New Roman" w:cs="Times New Roman"/>
          <w:i/>
          <w:sz w:val="24"/>
          <w:szCs w:val="24"/>
        </w:rPr>
        <w:t xml:space="preserve">, інформація про відсутність підстав, визначених </w:t>
      </w:r>
      <w:r w:rsidR="00717FBF">
        <w:rPr>
          <w:rFonts w:ascii="Times New Roman" w:eastAsia="Times New Roman" w:hAnsi="Times New Roman" w:cs="Times New Roman"/>
          <w:i/>
          <w:sz w:val="24"/>
          <w:szCs w:val="24"/>
        </w:rPr>
        <w:t>пунктом 47</w:t>
      </w:r>
      <w:r w:rsidR="00F12365" w:rsidRPr="007D1AAF">
        <w:rPr>
          <w:rFonts w:ascii="Times New Roman" w:eastAsia="Times New Roman" w:hAnsi="Times New Roman" w:cs="Times New Roman"/>
          <w:i/>
          <w:sz w:val="24"/>
          <w:szCs w:val="24"/>
        </w:rPr>
        <w:t xml:space="preserve"> Особливостей</w:t>
      </w:r>
      <w:r w:rsidRPr="007D1AAF">
        <w:rPr>
          <w:rFonts w:ascii="Times New Roman" w:eastAsia="Times New Roman" w:hAnsi="Times New Roman" w:cs="Times New Roman"/>
          <w:i/>
          <w:sz w:val="24"/>
          <w:szCs w:val="24"/>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34B2296A" w14:textId="77777777" w:rsidR="008A28A8" w:rsidRPr="007D1AAF" w:rsidRDefault="008A28A8" w:rsidP="007D1AAF">
      <w:pPr>
        <w:ind w:right="282"/>
        <w:jc w:val="right"/>
        <w:rPr>
          <w:rFonts w:ascii="Times New Roman" w:eastAsia="Times New Roman" w:hAnsi="Times New Roman" w:cs="Times New Roman"/>
          <w:i/>
          <w:sz w:val="24"/>
          <w:szCs w:val="24"/>
        </w:rPr>
      </w:pPr>
      <w:r w:rsidRPr="007D1AAF">
        <w:rPr>
          <w:rFonts w:ascii="Times New Roman" w:eastAsia="Times New Roman" w:hAnsi="Times New Roman" w:cs="Times New Roman"/>
          <w:i/>
          <w:sz w:val="24"/>
          <w:szCs w:val="24"/>
        </w:rPr>
        <w:t>Уповноваженій особі</w:t>
      </w:r>
    </w:p>
    <w:p w14:paraId="31EB91C3" w14:textId="77777777" w:rsidR="008A28A8" w:rsidRPr="007D1AAF" w:rsidRDefault="008A28A8" w:rsidP="007D1AAF">
      <w:pPr>
        <w:spacing w:line="240" w:lineRule="auto"/>
        <w:ind w:left="140"/>
        <w:jc w:val="both"/>
        <w:rPr>
          <w:rFonts w:ascii="Times New Roman" w:eastAsia="Times New Roman" w:hAnsi="Times New Roman" w:cs="Times New Roman"/>
          <w:b/>
          <w:sz w:val="24"/>
          <w:szCs w:val="24"/>
        </w:rPr>
      </w:pPr>
    </w:p>
    <w:p w14:paraId="3543BFE8" w14:textId="77777777" w:rsidR="008A28A8" w:rsidRPr="007D1AAF" w:rsidRDefault="008A28A8" w:rsidP="007D1AAF">
      <w:pPr>
        <w:suppressAutoHyphens/>
        <w:spacing w:line="240" w:lineRule="auto"/>
        <w:ind w:right="164"/>
        <w:jc w:val="center"/>
        <w:rPr>
          <w:rFonts w:ascii="Times New Roman" w:eastAsia="Times New Roman" w:hAnsi="Times New Roman" w:cs="Times New Roman"/>
          <w:b/>
          <w:bCs/>
          <w:sz w:val="24"/>
          <w:szCs w:val="24"/>
          <w:lang w:eastAsia="ar-SA"/>
        </w:rPr>
      </w:pPr>
      <w:r w:rsidRPr="007D1AAF">
        <w:rPr>
          <w:rFonts w:ascii="Times New Roman" w:eastAsia="Times New Roman" w:hAnsi="Times New Roman" w:cs="Times New Roman"/>
          <w:b/>
          <w:bCs/>
          <w:sz w:val="24"/>
          <w:szCs w:val="24"/>
          <w:lang w:eastAsia="ar-SA"/>
        </w:rPr>
        <w:t>Лист-гарантія</w:t>
      </w:r>
    </w:p>
    <w:p w14:paraId="0325E780" w14:textId="77777777" w:rsidR="008A28A8" w:rsidRPr="007D1AAF" w:rsidRDefault="008A28A8" w:rsidP="007D1AAF">
      <w:pPr>
        <w:suppressAutoHyphens/>
        <w:spacing w:line="240" w:lineRule="auto"/>
        <w:ind w:right="164"/>
        <w:jc w:val="center"/>
        <w:rPr>
          <w:rFonts w:ascii="Times New Roman" w:eastAsia="Times New Roman" w:hAnsi="Times New Roman" w:cs="Times New Roman"/>
          <w:b/>
          <w:bCs/>
          <w:sz w:val="24"/>
          <w:szCs w:val="24"/>
          <w:lang w:eastAsia="ar-SA"/>
        </w:rPr>
      </w:pPr>
      <w:r w:rsidRPr="007D1AAF">
        <w:rPr>
          <w:rFonts w:ascii="Times New Roman" w:eastAsia="Times New Roman" w:hAnsi="Times New Roman" w:cs="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7D1AAF" w:rsidRPr="007D1AAF">
        <w:rPr>
          <w:rFonts w:ascii="Times New Roman" w:eastAsia="Times New Roman" w:hAnsi="Times New Roman" w:cs="Times New Roman"/>
          <w:b/>
          <w:bCs/>
          <w:sz w:val="24"/>
          <w:szCs w:val="24"/>
          <w:lang w:eastAsia="ar-SA"/>
        </w:rPr>
        <w:t xml:space="preserve">пункту </w:t>
      </w:r>
      <w:r w:rsidR="00AB4B35">
        <w:rPr>
          <w:rFonts w:ascii="Times New Roman" w:eastAsia="Times New Roman" w:hAnsi="Times New Roman" w:cs="Times New Roman"/>
          <w:b/>
          <w:bCs/>
          <w:sz w:val="24"/>
          <w:szCs w:val="24"/>
          <w:lang w:eastAsia="ar-SA"/>
        </w:rPr>
        <w:t>47</w:t>
      </w:r>
      <w:r w:rsidR="007D1AAF" w:rsidRPr="007D1AAF">
        <w:rPr>
          <w:rFonts w:ascii="Times New Roman" w:eastAsia="Times New Roman" w:hAnsi="Times New Roman" w:cs="Times New Roman"/>
          <w:b/>
          <w:bCs/>
          <w:sz w:val="24"/>
          <w:szCs w:val="24"/>
          <w:lang w:eastAsia="ar-SA"/>
        </w:rPr>
        <w:t xml:space="preserve"> Особливостей</w:t>
      </w:r>
    </w:p>
    <w:p w14:paraId="602EC029" w14:textId="77777777" w:rsidR="008A28A8" w:rsidRPr="007D1AAF" w:rsidRDefault="008A28A8" w:rsidP="007D1AAF">
      <w:pPr>
        <w:spacing w:line="240" w:lineRule="auto"/>
        <w:ind w:firstLine="708"/>
        <w:jc w:val="both"/>
        <w:rPr>
          <w:rFonts w:ascii="Times New Roman" w:hAnsi="Times New Roman" w:cs="Times New Roman"/>
          <w:sz w:val="24"/>
          <w:szCs w:val="24"/>
        </w:rPr>
      </w:pPr>
      <w:r w:rsidRPr="007D1AAF">
        <w:rPr>
          <w:rFonts w:ascii="Times New Roman" w:eastAsia="Times New Roman" w:hAnsi="Times New Roman" w:cs="Times New Roman"/>
          <w:sz w:val="24"/>
          <w:szCs w:val="24"/>
        </w:rPr>
        <w:t>Ми, /об’єднання учасників (</w:t>
      </w:r>
      <w:r w:rsidRPr="007D1AAF">
        <w:rPr>
          <w:rFonts w:ascii="Times New Roman" w:eastAsia="Times New Roman" w:hAnsi="Times New Roman" w:cs="Times New Roman"/>
          <w:i/>
          <w:sz w:val="24"/>
          <w:szCs w:val="24"/>
          <w:u w:val="single"/>
        </w:rPr>
        <w:t>найменування об’єднання учасників)</w:t>
      </w:r>
      <w:r w:rsidRPr="007D1AAF">
        <w:rPr>
          <w:rFonts w:ascii="Times New Roman" w:eastAsia="Times New Roman" w:hAnsi="Times New Roman" w:cs="Times New Roman"/>
          <w:sz w:val="24"/>
          <w:szCs w:val="24"/>
        </w:rPr>
        <w:t xml:space="preserve"> учасник об’єднання  (</w:t>
      </w:r>
      <w:r w:rsidRPr="007D1AAF">
        <w:rPr>
          <w:rFonts w:ascii="Times New Roman" w:eastAsia="Times New Roman" w:hAnsi="Times New Roman" w:cs="Times New Roman"/>
          <w:i/>
          <w:sz w:val="24"/>
          <w:szCs w:val="24"/>
          <w:u w:val="single"/>
        </w:rPr>
        <w:t xml:space="preserve">найменування  учасника об’єднання)/ </w:t>
      </w:r>
      <w:r w:rsidRPr="007D1AAF">
        <w:rPr>
          <w:rFonts w:ascii="Times New Roman" w:eastAsia="Times New Roman" w:hAnsi="Times New Roman" w:cs="Times New Roman"/>
          <w:sz w:val="24"/>
          <w:szCs w:val="24"/>
        </w:rPr>
        <w:t xml:space="preserve">учасник </w:t>
      </w:r>
      <w:r w:rsidRPr="007D1AAF">
        <w:rPr>
          <w:rFonts w:ascii="Times New Roman" w:eastAsia="Times New Roman" w:hAnsi="Times New Roman" w:cs="Times New Roman"/>
          <w:i/>
          <w:sz w:val="24"/>
          <w:szCs w:val="24"/>
        </w:rPr>
        <w:t>(найменування учасника</w:t>
      </w:r>
      <w:r w:rsidRPr="007D1AAF">
        <w:rPr>
          <w:rFonts w:ascii="Times New Roman" w:eastAsia="Times New Roman" w:hAnsi="Times New Roman" w:cs="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7D1AAF" w:rsidRPr="007D1AAF">
        <w:rPr>
          <w:rFonts w:ascii="Times New Roman" w:eastAsia="Times New Roman" w:hAnsi="Times New Roman" w:cs="Times New Roman"/>
          <w:sz w:val="24"/>
          <w:szCs w:val="24"/>
        </w:rPr>
        <w:t xml:space="preserve">пунктом </w:t>
      </w:r>
      <w:r w:rsidR="00AB4B35">
        <w:rPr>
          <w:rFonts w:ascii="Times New Roman" w:eastAsia="Times New Roman" w:hAnsi="Times New Roman" w:cs="Times New Roman"/>
          <w:sz w:val="24"/>
          <w:szCs w:val="24"/>
        </w:rPr>
        <w:t>47</w:t>
      </w:r>
      <w:r w:rsidR="007D1AAF" w:rsidRPr="007D1AAF">
        <w:rPr>
          <w:rFonts w:ascii="Times New Roman" w:eastAsia="Times New Roman" w:hAnsi="Times New Roman" w:cs="Times New Roman"/>
          <w:sz w:val="24"/>
          <w:szCs w:val="24"/>
        </w:rPr>
        <w:t xml:space="preserve"> Особливостей</w:t>
      </w:r>
      <w:r w:rsidRPr="007D1AAF">
        <w:rPr>
          <w:rFonts w:ascii="Times New Roman" w:eastAsia="Times New Roman" w:hAnsi="Times New Roman" w:cs="Times New Roman"/>
          <w:sz w:val="24"/>
          <w:szCs w:val="24"/>
        </w:rPr>
        <w:t>, а саме:</w:t>
      </w:r>
    </w:p>
    <w:p w14:paraId="7C8EDA9B"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1) відомості про юридичну особу, яка є учасником процедури закупівлі, не </w:t>
      </w:r>
      <w:proofErr w:type="spellStart"/>
      <w:r w:rsidRPr="007D1AAF">
        <w:rPr>
          <w:rFonts w:ascii="Times New Roman" w:eastAsia="Times New Roman" w:hAnsi="Times New Roman" w:cs="Times New Roman"/>
          <w:sz w:val="24"/>
          <w:szCs w:val="24"/>
        </w:rPr>
        <w:t>внесено</w:t>
      </w:r>
      <w:proofErr w:type="spellEnd"/>
      <w:r w:rsidRPr="007D1AA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00717FBF">
        <w:rPr>
          <w:rFonts w:ascii="Times New Roman" w:hAnsi="Times New Roman" w:cs="Times New Roman"/>
          <w:sz w:val="24"/>
          <w:szCs w:val="24"/>
          <w:lang w:eastAsia="uk-UA"/>
        </w:rPr>
        <w:t>(пп.2 п.47</w:t>
      </w:r>
      <w:r w:rsidRPr="007D1AAF">
        <w:rPr>
          <w:rFonts w:ascii="Times New Roman" w:hAnsi="Times New Roman" w:cs="Times New Roman"/>
          <w:sz w:val="24"/>
          <w:szCs w:val="24"/>
          <w:lang w:eastAsia="uk-UA"/>
        </w:rPr>
        <w:t xml:space="preserve"> Особливостей)</w:t>
      </w:r>
      <w:r w:rsidRPr="007D1AAF">
        <w:rPr>
          <w:rFonts w:ascii="Times New Roman" w:eastAsia="Times New Roman" w:hAnsi="Times New Roman" w:cs="Times New Roman"/>
          <w:sz w:val="24"/>
          <w:szCs w:val="24"/>
        </w:rPr>
        <w:t>;</w:t>
      </w:r>
    </w:p>
    <w:p w14:paraId="0F656ADE"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2) керівника учасника процедури закупівлі</w:t>
      </w:r>
      <w:r w:rsidRPr="007D1AAF">
        <w:rPr>
          <w:rFonts w:ascii="Times New Roman" w:hAnsi="Times New Roman" w:cs="Times New Roman"/>
          <w:sz w:val="24"/>
          <w:szCs w:val="24"/>
          <w:shd w:val="clear" w:color="auto" w:fill="FFFFFF"/>
        </w:rPr>
        <w:t xml:space="preserve">, </w:t>
      </w:r>
      <w:r w:rsidRPr="007D1AAF">
        <w:rPr>
          <w:rFonts w:ascii="Times New Roman" w:eastAsia="Times New Roman" w:hAnsi="Times New Roman" w:cs="Times New Roman"/>
          <w:sz w:val="24"/>
          <w:szCs w:val="24"/>
        </w:rPr>
        <w:t>фізичну особу, яка є учасником процедури закупівлі, не було притягнуто згідно із законом до відповідальності за вчинення у сфері закупівель корупційного правопорушення або правопорушення, пов</w:t>
      </w:r>
      <w:r w:rsidRPr="007D1AAF">
        <w:rPr>
          <w:rFonts w:ascii="Times New Roman" w:eastAsia="SimSun" w:hAnsi="Times New Roman" w:cs="Times New Roman"/>
          <w:sz w:val="24"/>
          <w:szCs w:val="24"/>
          <w:lang w:eastAsia="zh-CN"/>
        </w:rPr>
        <w:t xml:space="preserve">’язаного з корупцією </w:t>
      </w:r>
      <w:r w:rsidR="00717FBF">
        <w:rPr>
          <w:rFonts w:ascii="Times New Roman" w:hAnsi="Times New Roman" w:cs="Times New Roman"/>
          <w:sz w:val="24"/>
          <w:szCs w:val="24"/>
          <w:lang w:eastAsia="uk-UA"/>
        </w:rPr>
        <w:t>(пп.3 п.47</w:t>
      </w:r>
      <w:r w:rsidRPr="007D1AAF">
        <w:rPr>
          <w:rFonts w:ascii="Times New Roman" w:hAnsi="Times New Roman" w:cs="Times New Roman"/>
          <w:sz w:val="24"/>
          <w:szCs w:val="24"/>
          <w:lang w:eastAsia="uk-UA"/>
        </w:rPr>
        <w:t xml:space="preserve"> Особливостей)</w:t>
      </w:r>
      <w:r w:rsidRPr="007D1AAF">
        <w:rPr>
          <w:rFonts w:ascii="Times New Roman" w:eastAsia="Times New Roman" w:hAnsi="Times New Roman" w:cs="Times New Roman"/>
          <w:sz w:val="24"/>
          <w:szCs w:val="24"/>
        </w:rPr>
        <w:t>;</w:t>
      </w:r>
    </w:p>
    <w:p w14:paraId="40C1722F"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3)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35" w:history="1">
        <w:r w:rsidRPr="007D1AAF">
          <w:rPr>
            <w:rStyle w:val="a6"/>
            <w:rFonts w:ascii="Times New Roman" w:eastAsia="Times New Roman" w:hAnsi="Times New Roman" w:cs="Times New Roman"/>
            <w:color w:val="auto"/>
            <w:sz w:val="24"/>
            <w:szCs w:val="24"/>
          </w:rPr>
          <w:t>Закону України</w:t>
        </w:r>
      </w:hyperlink>
      <w:r w:rsidRPr="007D1AAF">
        <w:rPr>
          <w:rFonts w:ascii="Times New Roman" w:eastAsia="Times New Roman" w:hAnsi="Times New Roman" w:cs="Times New Roman"/>
          <w:sz w:val="24"/>
          <w:szCs w:val="24"/>
        </w:rPr>
        <w:t xml:space="preserve"> "Про захист економічної конкуренції", у вигляді вчинення </w:t>
      </w:r>
      <w:proofErr w:type="spellStart"/>
      <w:r w:rsidRPr="007D1AAF">
        <w:rPr>
          <w:rFonts w:ascii="Times New Roman" w:eastAsia="Times New Roman" w:hAnsi="Times New Roman" w:cs="Times New Roman"/>
          <w:sz w:val="24"/>
          <w:szCs w:val="24"/>
        </w:rPr>
        <w:t>антиконкурентних</w:t>
      </w:r>
      <w:proofErr w:type="spellEnd"/>
      <w:r w:rsidRPr="007D1AAF">
        <w:rPr>
          <w:rFonts w:ascii="Times New Roman" w:eastAsia="Times New Roman" w:hAnsi="Times New Roman" w:cs="Times New Roman"/>
          <w:sz w:val="24"/>
          <w:szCs w:val="24"/>
        </w:rPr>
        <w:t xml:space="preserve"> узгоджених дій, що стосуються спотворення результатів тендерів </w:t>
      </w:r>
      <w:r w:rsidRPr="007D1AAF">
        <w:rPr>
          <w:rFonts w:ascii="Times New Roman" w:hAnsi="Times New Roman" w:cs="Times New Roman"/>
          <w:bCs/>
          <w:sz w:val="24"/>
          <w:szCs w:val="24"/>
          <w:shd w:val="clear" w:color="auto" w:fill="FFFFFF"/>
          <w:lang w:eastAsia="uk-UA"/>
        </w:rPr>
        <w:t>(</w:t>
      </w:r>
      <w:r w:rsidR="00717FBF">
        <w:rPr>
          <w:rFonts w:ascii="Times New Roman" w:hAnsi="Times New Roman" w:cs="Times New Roman"/>
          <w:sz w:val="24"/>
          <w:szCs w:val="24"/>
          <w:lang w:eastAsia="uk-UA"/>
        </w:rPr>
        <w:t>пп.4 п.47</w:t>
      </w:r>
      <w:r w:rsidRPr="007D1AAF">
        <w:rPr>
          <w:rFonts w:ascii="Times New Roman" w:hAnsi="Times New Roman" w:cs="Times New Roman"/>
          <w:sz w:val="24"/>
          <w:szCs w:val="24"/>
          <w:lang w:eastAsia="uk-UA"/>
        </w:rPr>
        <w:t xml:space="preserve"> Особливостей</w:t>
      </w:r>
      <w:r w:rsidRPr="007D1AAF">
        <w:rPr>
          <w:rFonts w:ascii="Times New Roman" w:hAnsi="Times New Roman" w:cs="Times New Roman"/>
          <w:bCs/>
          <w:sz w:val="24"/>
          <w:szCs w:val="24"/>
          <w:shd w:val="clear" w:color="auto" w:fill="FFFFFF"/>
          <w:lang w:eastAsia="uk-UA"/>
        </w:rPr>
        <w:t>)</w:t>
      </w:r>
      <w:r w:rsidRPr="007D1AAF">
        <w:rPr>
          <w:rFonts w:ascii="Times New Roman" w:eastAsia="Times New Roman" w:hAnsi="Times New Roman" w:cs="Times New Roman"/>
          <w:sz w:val="24"/>
          <w:szCs w:val="24"/>
        </w:rPr>
        <w:t>;</w:t>
      </w:r>
    </w:p>
    <w:p w14:paraId="58463D01"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4) </w:t>
      </w:r>
      <w:r w:rsidRPr="007D1AAF">
        <w:rPr>
          <w:rFonts w:ascii="Times New Roman" w:hAnsi="Times New Roman" w:cs="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D1AAF">
        <w:rPr>
          <w:rFonts w:ascii="Times New Roman" w:eastAsia="Times New Roman" w:hAnsi="Times New Roman" w:cs="Times New Roman"/>
          <w:sz w:val="24"/>
          <w:szCs w:val="24"/>
        </w:rPr>
        <w:t xml:space="preserve">не має не знятої та не погашеної у встановленому законом порядку судимості </w:t>
      </w:r>
      <w:r w:rsidRPr="007D1AAF">
        <w:rPr>
          <w:rFonts w:ascii="Times New Roman" w:hAnsi="Times New Roman" w:cs="Times New Roman"/>
          <w:bCs/>
          <w:sz w:val="24"/>
          <w:szCs w:val="24"/>
          <w:shd w:val="clear" w:color="auto" w:fill="FFFFFF"/>
          <w:lang w:eastAsia="uk-UA"/>
        </w:rPr>
        <w:t xml:space="preserve"> </w:t>
      </w:r>
      <w:r w:rsidR="00717FBF">
        <w:rPr>
          <w:rFonts w:ascii="Times New Roman" w:hAnsi="Times New Roman" w:cs="Times New Roman"/>
          <w:sz w:val="24"/>
          <w:szCs w:val="24"/>
          <w:lang w:eastAsia="uk-UA"/>
        </w:rPr>
        <w:t>(пп.5 п.47</w:t>
      </w:r>
      <w:r w:rsidRPr="007D1AAF">
        <w:rPr>
          <w:rFonts w:ascii="Times New Roman" w:hAnsi="Times New Roman" w:cs="Times New Roman"/>
          <w:sz w:val="24"/>
          <w:szCs w:val="24"/>
          <w:lang w:eastAsia="uk-UA"/>
        </w:rPr>
        <w:t xml:space="preserve"> Особливостей)</w:t>
      </w:r>
      <w:r w:rsidRPr="007D1AAF">
        <w:rPr>
          <w:rFonts w:ascii="Times New Roman" w:eastAsia="Times New Roman" w:hAnsi="Times New Roman" w:cs="Times New Roman"/>
          <w:sz w:val="24"/>
          <w:szCs w:val="24"/>
        </w:rPr>
        <w:t>;</w:t>
      </w:r>
    </w:p>
    <w:p w14:paraId="199F3797"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5) керівник учасника процедури закупівлі, не був засуджений за </w:t>
      </w:r>
      <w:r w:rsidRPr="007D1AAF">
        <w:rPr>
          <w:rFonts w:ascii="Times New Roman" w:hAnsi="Times New Roman" w:cs="Times New Roman"/>
          <w:sz w:val="24"/>
          <w:szCs w:val="24"/>
          <w:shd w:val="clear" w:color="auto" w:fill="FFFFFF"/>
        </w:rPr>
        <w:t>кримінальне правопорушення</w:t>
      </w:r>
      <w:r w:rsidRPr="007D1AAF">
        <w:rPr>
          <w:rFonts w:ascii="Times New Roman" w:eastAsia="Times New Roman" w:hAnsi="Times New Roman" w:cs="Times New Roman"/>
          <w:sz w:val="24"/>
          <w:szCs w:val="24"/>
        </w:rPr>
        <w:t>, вчинене з корисливих мотивів (зокрема, пов</w:t>
      </w:r>
      <w:r w:rsidRPr="007D1AAF">
        <w:rPr>
          <w:rFonts w:ascii="Times New Roman" w:eastAsia="SimSun" w:hAnsi="Times New Roman" w:cs="Times New Roman"/>
          <w:sz w:val="24"/>
          <w:szCs w:val="24"/>
          <w:lang w:eastAsia="zh-CN"/>
        </w:rPr>
        <w:t>’язане з хабарництвом, шахрайством та відмиванням коштів)</w:t>
      </w:r>
      <w:r w:rsidRPr="007D1AAF">
        <w:rPr>
          <w:rFonts w:ascii="Times New Roman" w:eastAsia="Times New Roman" w:hAnsi="Times New Roman" w:cs="Times New Roman"/>
          <w:sz w:val="24"/>
          <w:szCs w:val="24"/>
        </w:rPr>
        <w:t xml:space="preserve">, немає не знятої або не погашеної у встановленому законом порядку судимості </w:t>
      </w:r>
      <w:r w:rsidRPr="007D1AAF">
        <w:rPr>
          <w:rFonts w:ascii="Times New Roman" w:hAnsi="Times New Roman" w:cs="Times New Roman"/>
          <w:bCs/>
          <w:sz w:val="24"/>
          <w:szCs w:val="24"/>
          <w:shd w:val="clear" w:color="auto" w:fill="FFFFFF"/>
          <w:lang w:eastAsia="uk-UA"/>
        </w:rPr>
        <w:t xml:space="preserve"> </w:t>
      </w:r>
      <w:r w:rsidR="00717FBF">
        <w:rPr>
          <w:rFonts w:ascii="Times New Roman" w:hAnsi="Times New Roman" w:cs="Times New Roman"/>
          <w:sz w:val="24"/>
          <w:szCs w:val="24"/>
          <w:lang w:eastAsia="uk-UA"/>
        </w:rPr>
        <w:t>(пп.6 п.47</w:t>
      </w:r>
      <w:r w:rsidRPr="007D1AAF">
        <w:rPr>
          <w:rFonts w:ascii="Times New Roman" w:hAnsi="Times New Roman" w:cs="Times New Roman"/>
          <w:sz w:val="24"/>
          <w:szCs w:val="24"/>
          <w:lang w:eastAsia="uk-UA"/>
        </w:rPr>
        <w:t xml:space="preserve"> Особливостей)</w:t>
      </w:r>
      <w:r w:rsidRPr="007D1AAF">
        <w:rPr>
          <w:rFonts w:ascii="Times New Roman" w:eastAsia="Times New Roman" w:hAnsi="Times New Roman" w:cs="Times New Roman"/>
          <w:sz w:val="24"/>
          <w:szCs w:val="24"/>
        </w:rPr>
        <w:t>;</w:t>
      </w:r>
    </w:p>
    <w:p w14:paraId="0C2468BC"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sidR="00717FBF">
        <w:rPr>
          <w:rFonts w:ascii="Times New Roman" w:hAnsi="Times New Roman" w:cs="Times New Roman"/>
          <w:sz w:val="24"/>
          <w:szCs w:val="24"/>
          <w:lang w:eastAsia="uk-UA"/>
        </w:rPr>
        <w:t>(пп.8 п.47</w:t>
      </w:r>
      <w:r w:rsidRPr="007D1AAF">
        <w:rPr>
          <w:rFonts w:ascii="Times New Roman" w:hAnsi="Times New Roman" w:cs="Times New Roman"/>
          <w:sz w:val="24"/>
          <w:szCs w:val="24"/>
          <w:lang w:eastAsia="uk-UA"/>
        </w:rPr>
        <w:t xml:space="preserve"> Особливостей)</w:t>
      </w:r>
      <w:r w:rsidRPr="007D1AAF">
        <w:rPr>
          <w:rFonts w:ascii="Times New Roman" w:eastAsia="Times New Roman" w:hAnsi="Times New Roman" w:cs="Times New Roman"/>
          <w:sz w:val="24"/>
          <w:szCs w:val="24"/>
        </w:rPr>
        <w:t>;</w:t>
      </w:r>
    </w:p>
    <w:p w14:paraId="6BD2B5B5"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36" w:anchor="n174" w:history="1">
        <w:r w:rsidRPr="007D1AAF">
          <w:rPr>
            <w:rStyle w:val="a6"/>
            <w:rFonts w:ascii="Times New Roman" w:eastAsia="Times New Roman" w:hAnsi="Times New Roman" w:cs="Times New Roman"/>
            <w:color w:val="auto"/>
            <w:sz w:val="24"/>
            <w:szCs w:val="24"/>
          </w:rPr>
          <w:t>пунктом 9</w:t>
        </w:r>
      </w:hyperlink>
      <w:r w:rsidRPr="007D1AAF">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D1AAF">
        <w:rPr>
          <w:rFonts w:ascii="Times New Roman" w:hAnsi="Times New Roman" w:cs="Times New Roman"/>
          <w:sz w:val="24"/>
          <w:szCs w:val="24"/>
        </w:rPr>
        <w:t>(</w:t>
      </w:r>
      <w:r w:rsidR="00717FBF">
        <w:rPr>
          <w:rFonts w:ascii="Times New Roman" w:hAnsi="Times New Roman" w:cs="Times New Roman"/>
          <w:sz w:val="24"/>
          <w:szCs w:val="24"/>
          <w:lang w:eastAsia="uk-UA"/>
        </w:rPr>
        <w:t>пп.9 п.47</w:t>
      </w:r>
      <w:r w:rsidRPr="007D1AAF">
        <w:rPr>
          <w:rFonts w:ascii="Times New Roman" w:hAnsi="Times New Roman" w:cs="Times New Roman"/>
          <w:sz w:val="24"/>
          <w:szCs w:val="24"/>
          <w:lang w:eastAsia="uk-UA"/>
        </w:rPr>
        <w:t xml:space="preserve"> Особливостей</w:t>
      </w:r>
      <w:r w:rsidRPr="007D1AAF">
        <w:rPr>
          <w:rFonts w:ascii="Times New Roman" w:hAnsi="Times New Roman" w:cs="Times New Roman"/>
          <w:sz w:val="24"/>
          <w:szCs w:val="24"/>
        </w:rPr>
        <w:t>)</w:t>
      </w:r>
      <w:r w:rsidRPr="007D1AAF">
        <w:rPr>
          <w:rFonts w:ascii="Times New Roman" w:eastAsia="Times New Roman" w:hAnsi="Times New Roman" w:cs="Times New Roman"/>
          <w:sz w:val="24"/>
          <w:szCs w:val="24"/>
        </w:rPr>
        <w:t>;</w:t>
      </w:r>
    </w:p>
    <w:p w14:paraId="0D91D08D" w14:textId="77777777" w:rsidR="007D1AAF" w:rsidRPr="007D1AAF" w:rsidRDefault="007D1AAF" w:rsidP="007D1AAF">
      <w:pPr>
        <w:spacing w:line="240" w:lineRule="auto"/>
        <w:ind w:firstLine="450"/>
        <w:jc w:val="both"/>
        <w:rPr>
          <w:rFonts w:ascii="Times New Roman" w:hAnsi="Times New Roman" w:cs="Times New Roman"/>
          <w:i/>
          <w:sz w:val="24"/>
          <w:szCs w:val="24"/>
        </w:rPr>
      </w:pPr>
      <w:r w:rsidRPr="007D1AAF">
        <w:rPr>
          <w:rFonts w:ascii="Times New Roman" w:eastAsia="Times New Roman" w:hAnsi="Times New Roman" w:cs="Times New Roman"/>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717FBF">
        <w:rPr>
          <w:rFonts w:ascii="Times New Roman" w:hAnsi="Times New Roman" w:cs="Times New Roman"/>
          <w:sz w:val="24"/>
          <w:szCs w:val="24"/>
          <w:lang w:eastAsia="uk-UA"/>
        </w:rPr>
        <w:t>(пункт пп.10 п.47</w:t>
      </w:r>
      <w:r w:rsidRPr="007D1AAF">
        <w:rPr>
          <w:rFonts w:ascii="Times New Roman" w:hAnsi="Times New Roman" w:cs="Times New Roman"/>
          <w:sz w:val="24"/>
          <w:szCs w:val="24"/>
          <w:lang w:eastAsia="uk-UA"/>
        </w:rPr>
        <w:t xml:space="preserve"> Особливостей).</w:t>
      </w:r>
      <w:r w:rsidRPr="007D1AAF">
        <w:rPr>
          <w:rFonts w:ascii="Times New Roman" w:eastAsia="Times New Roman" w:hAnsi="Times New Roman" w:cs="Times New Roman"/>
          <w:sz w:val="24"/>
          <w:szCs w:val="24"/>
        </w:rPr>
        <w:t xml:space="preserve"> </w:t>
      </w:r>
      <w:r w:rsidRPr="007D1AAF">
        <w:rPr>
          <w:rFonts w:ascii="Times New Roman" w:eastAsia="Times New Roman" w:hAnsi="Times New Roman" w:cs="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2DFA6500" w14:textId="77777777" w:rsidR="007D1AAF" w:rsidRPr="007D1AAF" w:rsidRDefault="007D1AAF" w:rsidP="007D1AAF">
      <w:pPr>
        <w:spacing w:line="240" w:lineRule="auto"/>
        <w:ind w:firstLine="45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lastRenderedPageBreak/>
        <w:t xml:space="preserve">9) учасник процедури закупівлі або кінцевий </w:t>
      </w:r>
      <w:proofErr w:type="spellStart"/>
      <w:r w:rsidRPr="007D1AAF">
        <w:rPr>
          <w:rFonts w:ascii="Times New Roman" w:eastAsia="Times New Roman" w:hAnsi="Times New Roman" w:cs="Times New Roman"/>
          <w:sz w:val="24"/>
          <w:szCs w:val="24"/>
        </w:rPr>
        <w:t>бенефіціарний</w:t>
      </w:r>
      <w:proofErr w:type="spellEnd"/>
      <w:r w:rsidRPr="007D1AA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w:t>
      </w:r>
      <w:r w:rsidRPr="007D1AAF">
        <w:rPr>
          <w:rFonts w:ascii="Times New Roman" w:hAnsi="Times New Roman" w:cs="Times New Roman"/>
          <w:sz w:val="24"/>
          <w:szCs w:val="24"/>
          <w:shd w:val="clear" w:color="auto" w:fill="FFFFFF"/>
        </w:rPr>
        <w:t> </w:t>
      </w:r>
      <w:r w:rsidRPr="007D1AAF">
        <w:rPr>
          <w:rFonts w:ascii="Times New Roman" w:eastAsia="Times New Roman" w:hAnsi="Times New Roman" w:cs="Times New Roman"/>
          <w:sz w:val="24"/>
          <w:szCs w:val="24"/>
        </w:rPr>
        <w:t xml:space="preserve">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717FBF">
        <w:rPr>
          <w:rFonts w:ascii="Times New Roman" w:hAnsi="Times New Roman" w:cs="Times New Roman"/>
          <w:sz w:val="24"/>
          <w:szCs w:val="24"/>
          <w:lang w:eastAsia="uk-UA"/>
        </w:rPr>
        <w:t>(пп.11 п.47</w:t>
      </w:r>
      <w:r w:rsidRPr="007D1AAF">
        <w:rPr>
          <w:rFonts w:ascii="Times New Roman" w:hAnsi="Times New Roman" w:cs="Times New Roman"/>
          <w:sz w:val="24"/>
          <w:szCs w:val="24"/>
          <w:lang w:eastAsia="uk-UA"/>
        </w:rPr>
        <w:t xml:space="preserve"> Особливостей)</w:t>
      </w:r>
      <w:r w:rsidRPr="007D1AAF">
        <w:rPr>
          <w:rFonts w:ascii="Times New Roman" w:eastAsia="Times New Roman" w:hAnsi="Times New Roman" w:cs="Times New Roman"/>
          <w:sz w:val="24"/>
          <w:szCs w:val="24"/>
        </w:rPr>
        <w:t>;</w:t>
      </w:r>
    </w:p>
    <w:p w14:paraId="7A01782E" w14:textId="77777777" w:rsidR="007D1AAF" w:rsidRPr="007D1AAF" w:rsidRDefault="007D1AAF" w:rsidP="007D1AAF">
      <w:pPr>
        <w:spacing w:line="240" w:lineRule="auto"/>
        <w:ind w:firstLine="450"/>
        <w:jc w:val="both"/>
        <w:rPr>
          <w:rFonts w:ascii="Times New Roman" w:hAnsi="Times New Roman" w:cs="Times New Roman"/>
          <w:sz w:val="24"/>
          <w:szCs w:val="24"/>
          <w:lang w:eastAsia="uk-UA"/>
        </w:rPr>
      </w:pPr>
      <w:r w:rsidRPr="007D1AAF">
        <w:rPr>
          <w:rFonts w:ascii="Times New Roman" w:eastAsia="Times New Roman" w:hAnsi="Times New Roman" w:cs="Times New Roman"/>
          <w:sz w:val="24"/>
          <w:szCs w:val="24"/>
        </w:rPr>
        <w:t>10) керівника учасника процедури закупівлі, фізичну особу, яка є учасником процедури закупівлі , не було притягнуто згідно із законом до відповідальності за вчинення правопорушення, пов</w:t>
      </w:r>
      <w:r w:rsidRPr="007D1AAF">
        <w:rPr>
          <w:rFonts w:ascii="Times New Roman" w:eastAsia="SimSun" w:hAnsi="Times New Roman" w:cs="Times New Roman"/>
          <w:sz w:val="24"/>
          <w:szCs w:val="24"/>
          <w:lang w:eastAsia="zh-CN"/>
        </w:rPr>
        <w:t xml:space="preserve">’язаного з використанням дитячої праці чи будь-якими формами торгівлі людьми </w:t>
      </w:r>
      <w:r w:rsidR="00717FBF">
        <w:rPr>
          <w:rFonts w:ascii="Times New Roman" w:hAnsi="Times New Roman" w:cs="Times New Roman"/>
          <w:sz w:val="24"/>
          <w:szCs w:val="24"/>
          <w:lang w:eastAsia="uk-UA"/>
        </w:rPr>
        <w:t>(пп.12 п.47</w:t>
      </w:r>
      <w:r w:rsidRPr="007D1AAF">
        <w:rPr>
          <w:rFonts w:ascii="Times New Roman" w:hAnsi="Times New Roman" w:cs="Times New Roman"/>
          <w:sz w:val="24"/>
          <w:szCs w:val="24"/>
          <w:lang w:eastAsia="uk-UA"/>
        </w:rPr>
        <w:t xml:space="preserve"> Особливостей);</w:t>
      </w:r>
    </w:p>
    <w:p w14:paraId="256C6BFB" w14:textId="77777777" w:rsidR="007D1AAF" w:rsidRPr="007D1AAF" w:rsidRDefault="007D1AAF" w:rsidP="007D1AAF">
      <w:pPr>
        <w:spacing w:line="240" w:lineRule="auto"/>
        <w:ind w:firstLine="450"/>
        <w:jc w:val="both"/>
        <w:rPr>
          <w:rFonts w:ascii="Times New Roman" w:eastAsia="Times New Roman" w:hAnsi="Times New Roman" w:cs="Times New Roman"/>
          <w:sz w:val="24"/>
          <w:szCs w:val="24"/>
          <w:lang w:val="ru-RU"/>
        </w:rPr>
      </w:pPr>
      <w:r w:rsidRPr="007D1AAF">
        <w:rPr>
          <w:rFonts w:ascii="Times New Roman" w:eastAsia="Times New Roman" w:hAnsi="Times New Roman" w:cs="Times New Roman"/>
          <w:sz w:val="24"/>
          <w:szCs w:val="24"/>
        </w:rPr>
        <w:t xml:space="preserve">11) </w:t>
      </w:r>
      <w:r w:rsidRPr="007D1AAF">
        <w:rPr>
          <w:rFonts w:ascii="Times New Roman" w:hAnsi="Times New Roman" w:cs="Times New Roman"/>
          <w:sz w:val="24"/>
          <w:szCs w:val="24"/>
          <w:shd w:val="clear" w:color="auto" w:fill="FFFFFF"/>
        </w:rPr>
        <w:t>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D1AAF">
        <w:rPr>
          <w:rFonts w:ascii="Times New Roman" w:eastAsia="Times New Roman" w:hAnsi="Times New Roman" w:cs="Times New Roman"/>
          <w:sz w:val="24"/>
          <w:szCs w:val="24"/>
        </w:rPr>
        <w:t>/</w:t>
      </w:r>
      <w:r w:rsidRPr="007D1AAF">
        <w:rPr>
          <w:rFonts w:ascii="Times New Roman" w:eastAsia="Times New Roman" w:hAnsi="Times New Roman" w:cs="Times New Roman"/>
          <w:i/>
          <w:sz w:val="24"/>
          <w:szCs w:val="24"/>
        </w:rPr>
        <w:t>(відповідне зазначити)</w:t>
      </w:r>
      <w:r w:rsidR="00717FBF">
        <w:rPr>
          <w:rFonts w:ascii="Times New Roman" w:eastAsia="Times New Roman" w:hAnsi="Times New Roman" w:cs="Times New Roman"/>
          <w:sz w:val="24"/>
          <w:szCs w:val="24"/>
        </w:rPr>
        <w:t xml:space="preserve"> (абзац 14 п.47</w:t>
      </w:r>
      <w:r w:rsidR="00CD0343">
        <w:rPr>
          <w:rFonts w:ascii="Times New Roman" w:eastAsia="Times New Roman" w:hAnsi="Times New Roman" w:cs="Times New Roman"/>
          <w:sz w:val="24"/>
          <w:szCs w:val="24"/>
        </w:rPr>
        <w:t xml:space="preserve"> Особливостей)</w:t>
      </w:r>
      <w:r w:rsidRPr="007D1AAF">
        <w:rPr>
          <w:rFonts w:ascii="Times New Roman" w:eastAsia="Times New Roman" w:hAnsi="Times New Roman" w:cs="Times New Roman"/>
          <w:sz w:val="24"/>
          <w:szCs w:val="24"/>
        </w:rPr>
        <w:t>.</w:t>
      </w:r>
    </w:p>
    <w:p w14:paraId="4B774BFB" w14:textId="77777777" w:rsidR="007D1AAF" w:rsidRPr="007D1AAF" w:rsidRDefault="007D1AAF" w:rsidP="007D1AAF">
      <w:pPr>
        <w:spacing w:line="240" w:lineRule="auto"/>
        <w:ind w:firstLine="450"/>
        <w:jc w:val="both"/>
        <w:rPr>
          <w:rFonts w:ascii="Times New Roman" w:hAnsi="Times New Roman" w:cs="Times New Roman"/>
          <w:sz w:val="24"/>
          <w:szCs w:val="24"/>
          <w:lang w:eastAsia="uk-UA"/>
        </w:rPr>
      </w:pPr>
      <w:r w:rsidRPr="007D1AAF">
        <w:rPr>
          <w:rFonts w:ascii="Times New Roman" w:eastAsia="Times New Roman" w:hAnsi="Times New Roman" w:cs="Times New Roman"/>
          <w:sz w:val="24"/>
          <w:szCs w:val="24"/>
          <w:lang w:val="ru-RU"/>
        </w:rPr>
        <w:t xml:space="preserve">12) </w:t>
      </w:r>
      <w:r w:rsidRPr="007D1AAF">
        <w:rPr>
          <w:rFonts w:ascii="Times New Roman" w:hAnsi="Times New Roman" w:cs="Times New Roman"/>
          <w:sz w:val="24"/>
          <w:szCs w:val="24"/>
          <w:shd w:val="clear" w:color="auto" w:fill="FFFFFF"/>
        </w:rPr>
        <w:t xml:space="preserve">замовник </w:t>
      </w:r>
      <w:r w:rsidRPr="007D1AAF">
        <w:rPr>
          <w:rFonts w:ascii="Times New Roman" w:hAnsi="Times New Roman" w:cs="Times New Roman"/>
          <w:sz w:val="24"/>
          <w:szCs w:val="24"/>
          <w:shd w:val="clear" w:color="auto" w:fill="FFFFFF"/>
          <w:lang w:val="ru-RU"/>
        </w:rPr>
        <w:t xml:space="preserve">не </w:t>
      </w:r>
      <w:r w:rsidRPr="007D1AAF">
        <w:rPr>
          <w:rFonts w:ascii="Times New Roman" w:hAnsi="Times New Roman" w:cs="Times New Roman"/>
          <w:sz w:val="24"/>
          <w:szCs w:val="24"/>
          <w:shd w:val="clear" w:color="auto" w:fill="FFFFFF"/>
        </w:rPr>
        <w:t xml:space="preserve">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D1AAF">
        <w:rPr>
          <w:rFonts w:ascii="Times New Roman" w:hAnsi="Times New Roman" w:cs="Times New Roman"/>
          <w:sz w:val="24"/>
          <w:szCs w:val="24"/>
          <w:shd w:val="clear" w:color="auto" w:fill="FFFFFF"/>
        </w:rPr>
        <w:t>в будь</w:t>
      </w:r>
      <w:proofErr w:type="gramEnd"/>
      <w:r w:rsidRPr="007D1AAF">
        <w:rPr>
          <w:rFonts w:ascii="Times New Roman" w:hAnsi="Times New Roman" w:cs="Times New Roman"/>
          <w:sz w:val="24"/>
          <w:szCs w:val="24"/>
          <w:shd w:val="clear" w:color="auto" w:fill="FFFFFF"/>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D1AAF">
        <w:rPr>
          <w:rFonts w:ascii="Times New Roman" w:hAnsi="Times New Roman" w:cs="Times New Roman"/>
          <w:sz w:val="24"/>
          <w:szCs w:val="24"/>
          <w:shd w:val="clear" w:color="auto" w:fill="FFFFFF"/>
          <w:lang w:val="ru-RU"/>
        </w:rPr>
        <w:t xml:space="preserve"> </w:t>
      </w:r>
      <w:r w:rsidR="00CD0343">
        <w:rPr>
          <w:rFonts w:ascii="Times New Roman" w:hAnsi="Times New Roman" w:cs="Times New Roman"/>
          <w:sz w:val="24"/>
          <w:szCs w:val="24"/>
          <w:lang w:eastAsia="uk-UA"/>
        </w:rPr>
        <w:t>(пп.1 п.47</w:t>
      </w:r>
      <w:r w:rsidRPr="007D1AAF">
        <w:rPr>
          <w:rFonts w:ascii="Times New Roman" w:hAnsi="Times New Roman" w:cs="Times New Roman"/>
          <w:sz w:val="24"/>
          <w:szCs w:val="24"/>
          <w:lang w:eastAsia="uk-UA"/>
        </w:rPr>
        <w:t xml:space="preserve"> Особливостей);</w:t>
      </w:r>
    </w:p>
    <w:p w14:paraId="3AAAC72F" w14:textId="77777777" w:rsidR="007D1AAF" w:rsidRPr="007D1AAF" w:rsidRDefault="007D1AAF" w:rsidP="007D1AAF">
      <w:pPr>
        <w:spacing w:line="240" w:lineRule="auto"/>
        <w:ind w:firstLine="450"/>
        <w:jc w:val="both"/>
        <w:rPr>
          <w:rFonts w:ascii="Times New Roman" w:eastAsia="Times New Roman" w:hAnsi="Times New Roman" w:cs="Times New Roman"/>
          <w:sz w:val="24"/>
          <w:szCs w:val="24"/>
          <w:lang w:val="ru-RU"/>
        </w:rPr>
      </w:pPr>
      <w:r w:rsidRPr="007D1AAF">
        <w:rPr>
          <w:rFonts w:ascii="Times New Roman" w:hAnsi="Times New Roman" w:cs="Times New Roman"/>
          <w:sz w:val="24"/>
          <w:szCs w:val="24"/>
          <w:lang w:eastAsia="uk-UA"/>
        </w:rPr>
        <w:t xml:space="preserve">13) </w:t>
      </w:r>
      <w:r w:rsidRPr="007D1AAF">
        <w:rPr>
          <w:rFonts w:ascii="Times New Roman" w:hAnsi="Times New Roman" w:cs="Times New Roman"/>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sidR="00717FBF">
        <w:rPr>
          <w:rFonts w:ascii="Times New Roman" w:hAnsi="Times New Roman" w:cs="Times New Roman"/>
          <w:sz w:val="24"/>
          <w:szCs w:val="24"/>
          <w:lang w:eastAsia="uk-UA"/>
        </w:rPr>
        <w:t>пп.7 п.47</w:t>
      </w:r>
      <w:r w:rsidRPr="007D1AAF">
        <w:rPr>
          <w:rFonts w:ascii="Times New Roman" w:hAnsi="Times New Roman" w:cs="Times New Roman"/>
          <w:sz w:val="24"/>
          <w:szCs w:val="24"/>
          <w:lang w:eastAsia="uk-UA"/>
        </w:rPr>
        <w:t xml:space="preserve"> Особливостей);</w:t>
      </w:r>
    </w:p>
    <w:p w14:paraId="44A8183C" w14:textId="523C6C0E" w:rsidR="007D1AAF" w:rsidRPr="007D1AAF" w:rsidRDefault="007D1AAF" w:rsidP="007D1AAF">
      <w:pPr>
        <w:widowControl w:val="0"/>
        <w:ind w:firstLine="567"/>
        <w:jc w:val="both"/>
        <w:rPr>
          <w:rFonts w:ascii="Times New Roman" w:hAnsi="Times New Roman" w:cs="Times New Roman"/>
          <w:sz w:val="24"/>
          <w:szCs w:val="24"/>
          <w:lang w:eastAsia="uk-UA"/>
        </w:rPr>
      </w:pPr>
      <w:r w:rsidRPr="007D1AAF">
        <w:rPr>
          <w:rFonts w:ascii="Times New Roman" w:hAnsi="Times New Roman" w:cs="Times New Roman"/>
          <w:sz w:val="24"/>
          <w:szCs w:val="24"/>
          <w:lang w:eastAsia="uk-UA"/>
        </w:rPr>
        <w:t>Датовано: “___” ________________ 202</w:t>
      </w:r>
      <w:r w:rsidR="000F5AB6">
        <w:rPr>
          <w:rFonts w:ascii="Times New Roman" w:hAnsi="Times New Roman" w:cs="Times New Roman"/>
          <w:sz w:val="24"/>
          <w:szCs w:val="24"/>
          <w:lang w:eastAsia="uk-UA"/>
        </w:rPr>
        <w:t>4</w:t>
      </w:r>
      <w:r w:rsidRPr="007D1AAF">
        <w:rPr>
          <w:rFonts w:ascii="Times New Roman" w:hAnsi="Times New Roman" w:cs="Times New Roman"/>
          <w:sz w:val="24"/>
          <w:szCs w:val="24"/>
          <w:lang w:eastAsia="uk-UA"/>
        </w:rPr>
        <w:t xml:space="preserve"> р. </w:t>
      </w:r>
    </w:p>
    <w:p w14:paraId="7FB69E8B" w14:textId="77777777" w:rsidR="008A28A8" w:rsidRPr="007D1AAF" w:rsidRDefault="008A28A8" w:rsidP="008A28A8">
      <w:pPr>
        <w:widowControl w:val="0"/>
        <w:spacing w:line="240" w:lineRule="auto"/>
        <w:ind w:firstLine="567"/>
        <w:contextualSpacing/>
        <w:jc w:val="both"/>
        <w:rPr>
          <w:rFonts w:ascii="Times New Roman" w:hAnsi="Times New Roman"/>
          <w:sz w:val="12"/>
          <w:szCs w:val="24"/>
          <w:lang w:eastAsia="uk-UA"/>
        </w:rPr>
      </w:pPr>
    </w:p>
    <w:p w14:paraId="1BED3827" w14:textId="77777777" w:rsidR="008A28A8" w:rsidRPr="007D1AAF" w:rsidRDefault="008A28A8" w:rsidP="008A28A8">
      <w:pPr>
        <w:widowControl w:val="0"/>
        <w:spacing w:line="240" w:lineRule="auto"/>
        <w:ind w:firstLine="567"/>
        <w:contextualSpacing/>
        <w:jc w:val="both"/>
        <w:rPr>
          <w:rFonts w:ascii="Times New Roman" w:hAnsi="Times New Roman"/>
          <w:i/>
          <w:iCs/>
          <w:sz w:val="20"/>
          <w:szCs w:val="24"/>
          <w:lang w:eastAsia="uk-UA"/>
        </w:rPr>
      </w:pPr>
      <w:r w:rsidRPr="007D1AAF">
        <w:rPr>
          <w:rFonts w:ascii="Times New Roman" w:hAnsi="Times New Roman"/>
          <w:i/>
          <w:iCs/>
          <w:sz w:val="20"/>
          <w:szCs w:val="24"/>
          <w:lang w:eastAsia="uk-UA"/>
        </w:rPr>
        <w:t>___________________________________________________________________________</w:t>
      </w:r>
    </w:p>
    <w:p w14:paraId="768FFB2B" w14:textId="77777777" w:rsidR="008A28A8" w:rsidRPr="005C2F23" w:rsidRDefault="008A28A8" w:rsidP="008A28A8">
      <w:pPr>
        <w:widowControl w:val="0"/>
        <w:spacing w:line="240" w:lineRule="auto"/>
        <w:ind w:firstLine="567"/>
        <w:contextualSpacing/>
        <w:jc w:val="both"/>
        <w:rPr>
          <w:rFonts w:ascii="Times New Roman" w:eastAsia="Times New Roman" w:hAnsi="Times New Roman"/>
          <w:sz w:val="24"/>
          <w:szCs w:val="24"/>
        </w:rPr>
      </w:pPr>
      <w:r w:rsidRPr="005C2F23">
        <w:rPr>
          <w:rFonts w:ascii="Times New Roman" w:hAnsi="Times New Roman"/>
          <w:i/>
          <w:iCs/>
          <w:sz w:val="20"/>
          <w:szCs w:val="24"/>
          <w:lang w:eastAsia="uk-UA"/>
        </w:rPr>
        <w:t xml:space="preserve">[Підпис] </w:t>
      </w:r>
      <w:r w:rsidRPr="005C2F23">
        <w:rPr>
          <w:rFonts w:ascii="Times New Roman" w:hAnsi="Times New Roman"/>
          <w:i/>
          <w:iCs/>
          <w:sz w:val="20"/>
          <w:szCs w:val="24"/>
          <w:lang w:eastAsia="uk-UA"/>
        </w:rPr>
        <w:tab/>
        <w:t xml:space="preserve">                         [</w:t>
      </w:r>
      <w:proofErr w:type="spellStart"/>
      <w:r w:rsidRPr="005C2F23">
        <w:rPr>
          <w:rFonts w:ascii="Times New Roman" w:hAnsi="Times New Roman"/>
          <w:i/>
          <w:iCs/>
          <w:sz w:val="20"/>
          <w:szCs w:val="24"/>
          <w:lang w:eastAsia="uk-UA"/>
        </w:rPr>
        <w:t>прізвище,ім’я</w:t>
      </w:r>
      <w:proofErr w:type="spellEnd"/>
      <w:r w:rsidRPr="005C2F23">
        <w:rPr>
          <w:rFonts w:ascii="Times New Roman" w:hAnsi="Times New Roman"/>
          <w:i/>
          <w:iCs/>
          <w:sz w:val="20"/>
          <w:szCs w:val="24"/>
          <w:lang w:eastAsia="uk-UA"/>
        </w:rPr>
        <w:t>/ ініціал(и), посада уповноваженої особи учасника]</w:t>
      </w:r>
    </w:p>
    <w:p w14:paraId="0CA39A02" w14:textId="77777777" w:rsidR="008A28A8" w:rsidRPr="005C2F23" w:rsidRDefault="008A28A8" w:rsidP="008A28A8">
      <w:pPr>
        <w:spacing w:line="240" w:lineRule="auto"/>
        <w:jc w:val="both"/>
        <w:rPr>
          <w:rFonts w:ascii="Times New Roman" w:eastAsia="Times New Roman" w:hAnsi="Times New Roman"/>
          <w:i/>
          <w:sz w:val="20"/>
          <w:szCs w:val="20"/>
        </w:rPr>
      </w:pPr>
    </w:p>
    <w:p w14:paraId="7B57FC17" w14:textId="77777777" w:rsidR="008A28A8" w:rsidRDefault="008A28A8" w:rsidP="008A28A8">
      <w:pPr>
        <w:spacing w:before="240" w:after="240" w:line="240" w:lineRule="auto"/>
        <w:jc w:val="both"/>
        <w:rPr>
          <w:rFonts w:ascii="Times New Roman" w:eastAsia="Times New Roman" w:hAnsi="Times New Roman"/>
          <w:i/>
          <w:sz w:val="20"/>
          <w:szCs w:val="20"/>
        </w:rPr>
      </w:pPr>
    </w:p>
    <w:p w14:paraId="796EF57D" w14:textId="77777777" w:rsidR="008A28A8" w:rsidRDefault="008A28A8">
      <w:pPr>
        <w:rPr>
          <w:rFonts w:ascii="Times New Roman" w:eastAsia="Times New Roman" w:hAnsi="Times New Roman"/>
          <w:i/>
          <w:sz w:val="20"/>
          <w:szCs w:val="20"/>
        </w:rPr>
      </w:pPr>
      <w:r>
        <w:rPr>
          <w:rFonts w:ascii="Times New Roman" w:eastAsia="Times New Roman" w:hAnsi="Times New Roman"/>
          <w:i/>
          <w:sz w:val="20"/>
          <w:szCs w:val="20"/>
        </w:rPr>
        <w:br w:type="page"/>
      </w:r>
    </w:p>
    <w:p w14:paraId="30CCB56C" w14:textId="77777777" w:rsidR="008A28A8" w:rsidRDefault="00095CCC" w:rsidP="008A28A8">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4</w:t>
      </w:r>
      <w:r w:rsidR="008A28A8" w:rsidRPr="008A28A8">
        <w:rPr>
          <w:rFonts w:ascii="Times New Roman" w:eastAsia="Times New Roman" w:hAnsi="Times New Roman" w:cs="Times New Roman"/>
          <w:sz w:val="24"/>
          <w:szCs w:val="24"/>
        </w:rPr>
        <w:t xml:space="preserve"> до тендерної документації</w:t>
      </w:r>
    </w:p>
    <w:p w14:paraId="3858B133" w14:textId="77777777" w:rsidR="008A28A8" w:rsidRDefault="008A28A8" w:rsidP="008A28A8">
      <w:pPr>
        <w:widowControl w:val="0"/>
        <w:spacing w:after="0" w:line="240" w:lineRule="auto"/>
        <w:jc w:val="right"/>
        <w:rPr>
          <w:rFonts w:ascii="Times New Roman" w:eastAsia="Times New Roman" w:hAnsi="Times New Roman" w:cs="Times New Roman"/>
          <w:sz w:val="24"/>
          <w:szCs w:val="24"/>
        </w:rPr>
      </w:pPr>
    </w:p>
    <w:p w14:paraId="3D92B783" w14:textId="77777777" w:rsidR="002D75BC" w:rsidRPr="009E6DCD" w:rsidRDefault="002D75BC" w:rsidP="002D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4096E918" w14:textId="77777777" w:rsidR="002D75BC" w:rsidRDefault="002D75BC" w:rsidP="002D75BC">
      <w:pPr>
        <w:tabs>
          <w:tab w:val="left" w:pos="3345"/>
        </w:tabs>
        <w:suppressAutoHyphens/>
        <w:spacing w:after="0" w:line="240" w:lineRule="auto"/>
        <w:rPr>
          <w:rFonts w:ascii="Times New Roman" w:hAnsi="Times New Roman"/>
          <w:b/>
          <w:sz w:val="24"/>
          <w:szCs w:val="24"/>
          <w:lang w:eastAsia="ar-SA"/>
        </w:rPr>
      </w:pPr>
    </w:p>
    <w:p w14:paraId="787902A6" w14:textId="77777777" w:rsidR="002D75BC" w:rsidRPr="00CA4433" w:rsidRDefault="002D75BC" w:rsidP="002D75BC">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55679EB4" w14:textId="77777777" w:rsidR="002D75BC" w:rsidRPr="00CA4433" w:rsidRDefault="002D75BC" w:rsidP="002D75BC">
      <w:pPr>
        <w:tabs>
          <w:tab w:val="left" w:pos="3345"/>
        </w:tabs>
        <w:suppressAutoHyphens/>
        <w:spacing w:after="0" w:line="240" w:lineRule="auto"/>
        <w:rPr>
          <w:rFonts w:ascii="Times New Roman" w:hAnsi="Times New Roman"/>
          <w:sz w:val="24"/>
          <w:szCs w:val="24"/>
          <w:lang w:eastAsia="ar-SA"/>
        </w:rPr>
      </w:pPr>
    </w:p>
    <w:p w14:paraId="034037BC" w14:textId="77777777" w:rsidR="002D75BC" w:rsidRPr="00CA4433" w:rsidRDefault="002D75BC" w:rsidP="002D75BC">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51A6E0B1" w14:textId="77777777" w:rsidR="002D75BC" w:rsidRPr="00CA4433" w:rsidRDefault="002D75BC" w:rsidP="002D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0A06C564" w14:textId="77777777" w:rsidR="002D75BC" w:rsidRDefault="002D75BC" w:rsidP="002D75BC">
      <w:pPr>
        <w:autoSpaceDE w:val="0"/>
        <w:autoSpaceDN w:val="0"/>
        <w:spacing w:after="0"/>
        <w:jc w:val="both"/>
        <w:rPr>
          <w:rFonts w:ascii="Times New Roman" w:eastAsia="Arial" w:hAnsi="Times New Roman"/>
          <w:color w:val="000000"/>
          <w:sz w:val="24"/>
          <w:szCs w:val="24"/>
        </w:rPr>
      </w:pPr>
    </w:p>
    <w:p w14:paraId="40CF44B3" w14:textId="77777777" w:rsidR="002D75BC" w:rsidRDefault="002D75BC" w:rsidP="002D75BC">
      <w:pPr>
        <w:autoSpaceDE w:val="0"/>
        <w:autoSpaceDN w:val="0"/>
        <w:spacing w:after="0"/>
        <w:jc w:val="both"/>
        <w:rPr>
          <w:rFonts w:ascii="Times New Roman" w:eastAsia="Arial" w:hAnsi="Times New Roman"/>
          <w:color w:val="000000"/>
          <w:sz w:val="24"/>
          <w:szCs w:val="24"/>
        </w:rPr>
      </w:pPr>
    </w:p>
    <w:p w14:paraId="6A8B69C8" w14:textId="77777777" w:rsidR="002D75BC" w:rsidRDefault="002D75BC" w:rsidP="002D75BC">
      <w:pPr>
        <w:autoSpaceDE w:val="0"/>
        <w:autoSpaceDN w:val="0"/>
        <w:spacing w:after="0"/>
        <w:jc w:val="both"/>
        <w:rPr>
          <w:rFonts w:ascii="Times New Roman" w:eastAsia="Arial" w:hAnsi="Times New Roman"/>
          <w:color w:val="000000"/>
          <w:sz w:val="24"/>
          <w:szCs w:val="24"/>
        </w:rPr>
      </w:pPr>
    </w:p>
    <w:p w14:paraId="016606EF" w14:textId="77777777" w:rsidR="002D75BC" w:rsidRDefault="002D75BC" w:rsidP="002D75BC">
      <w:pPr>
        <w:autoSpaceDE w:val="0"/>
        <w:autoSpaceDN w:val="0"/>
        <w:spacing w:after="0"/>
        <w:jc w:val="both"/>
        <w:rPr>
          <w:rFonts w:ascii="Times New Roman" w:eastAsia="Arial" w:hAnsi="Times New Roman"/>
          <w:color w:val="000000"/>
          <w:sz w:val="24"/>
          <w:szCs w:val="24"/>
        </w:rPr>
      </w:pPr>
    </w:p>
    <w:p w14:paraId="4224BA2B" w14:textId="4B1A3D7C" w:rsidR="002D75BC" w:rsidRPr="00373BB9" w:rsidRDefault="002D75BC" w:rsidP="002D75BC">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2</w:t>
      </w:r>
      <w:r w:rsidR="000F5AB6">
        <w:rPr>
          <w:rFonts w:ascii="Times New Roman" w:eastAsia="Arial" w:hAnsi="Times New Roman"/>
          <w:color w:val="000000"/>
          <w:sz w:val="24"/>
          <w:szCs w:val="24"/>
        </w:rPr>
        <w:t xml:space="preserve">4 </w:t>
      </w:r>
      <w:r w:rsidRPr="00373BB9">
        <w:rPr>
          <w:rFonts w:ascii="Times New Roman" w:eastAsia="Arial" w:hAnsi="Times New Roman"/>
          <w:color w:val="000000"/>
          <w:sz w:val="24"/>
          <w:szCs w:val="24"/>
        </w:rPr>
        <w:t>року</w:t>
      </w:r>
    </w:p>
    <w:p w14:paraId="1606D812" w14:textId="77777777" w:rsidR="002D75BC" w:rsidRPr="00373BB9" w:rsidRDefault="002D75BC" w:rsidP="002D75BC">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14:paraId="1F9BDE51" w14:textId="77777777" w:rsidR="002D75BC" w:rsidRPr="00373BB9" w:rsidRDefault="002D75BC" w:rsidP="002D75BC">
      <w:pPr>
        <w:autoSpaceDE w:val="0"/>
        <w:autoSpaceDN w:val="0"/>
        <w:spacing w:after="0"/>
        <w:jc w:val="both"/>
        <w:rPr>
          <w:rFonts w:ascii="Times New Roman" w:eastAsia="Arial" w:hAnsi="Times New Roman"/>
          <w:i/>
          <w:iCs/>
          <w:color w:val="000000"/>
          <w:sz w:val="20"/>
          <w:szCs w:val="20"/>
        </w:rPr>
      </w:pPr>
      <w:r w:rsidRPr="00373BB9">
        <w:rPr>
          <w:rFonts w:ascii="Times New Roman" w:eastAsia="Arial" w:hAnsi="Times New Roman"/>
          <w:i/>
          <w:iCs/>
          <w:color w:val="000000"/>
          <w:sz w:val="24"/>
          <w:szCs w:val="24"/>
        </w:rPr>
        <w:t xml:space="preserve"> </w:t>
      </w:r>
      <w:r w:rsidRPr="00373BB9">
        <w:rPr>
          <w:rFonts w:ascii="Times New Roman" w:eastAsia="Arial" w:hAnsi="Times New Roman"/>
          <w:i/>
          <w:iCs/>
          <w:color w:val="000000"/>
          <w:sz w:val="20"/>
          <w:szCs w:val="20"/>
        </w:rPr>
        <w:t>[Підпис]    [прізвище, ініціали, посада уповноваженої особи учасника]</w:t>
      </w:r>
    </w:p>
    <w:p w14:paraId="39AC909C" w14:textId="77777777" w:rsidR="008A28A8" w:rsidRPr="008A28A8" w:rsidRDefault="008A28A8" w:rsidP="008A28A8">
      <w:pPr>
        <w:widowControl w:val="0"/>
        <w:spacing w:after="0" w:line="240" w:lineRule="auto"/>
        <w:jc w:val="right"/>
        <w:rPr>
          <w:rFonts w:ascii="Times New Roman" w:eastAsia="Times New Roman" w:hAnsi="Times New Roman" w:cs="Times New Roman"/>
          <w:sz w:val="24"/>
          <w:szCs w:val="24"/>
        </w:rPr>
      </w:pPr>
    </w:p>
    <w:p w14:paraId="2C347994" w14:textId="77777777" w:rsidR="008A28A8" w:rsidRPr="008A28A8" w:rsidRDefault="008A28A8" w:rsidP="008A28A8">
      <w:pPr>
        <w:widowControl w:val="0"/>
        <w:spacing w:after="0" w:line="240" w:lineRule="auto"/>
        <w:jc w:val="right"/>
        <w:rPr>
          <w:rFonts w:ascii="Times New Roman" w:eastAsia="Times New Roman" w:hAnsi="Times New Roman" w:cs="Times New Roman"/>
          <w:sz w:val="24"/>
          <w:szCs w:val="24"/>
        </w:rPr>
      </w:pPr>
    </w:p>
    <w:p w14:paraId="7428F27D" w14:textId="77777777" w:rsidR="008A28A8" w:rsidRPr="005C2F23" w:rsidRDefault="008A28A8" w:rsidP="008A28A8">
      <w:pPr>
        <w:spacing w:before="240" w:after="240" w:line="240" w:lineRule="auto"/>
        <w:jc w:val="both"/>
        <w:rPr>
          <w:rFonts w:ascii="Times New Roman" w:eastAsia="Times New Roman" w:hAnsi="Times New Roman"/>
          <w:i/>
          <w:sz w:val="20"/>
          <w:szCs w:val="20"/>
        </w:rPr>
      </w:pPr>
    </w:p>
    <w:p w14:paraId="61EB8970" w14:textId="77777777" w:rsidR="002D75BC" w:rsidRDefault="002D75BC" w:rsidP="002D75BC">
      <w:pPr>
        <w:rPr>
          <w:rFonts w:ascii="Times New Roman" w:eastAsia="Times New Roman" w:hAnsi="Times New Roman" w:cs="Times New Roman"/>
          <w:sz w:val="24"/>
          <w:szCs w:val="24"/>
        </w:rPr>
      </w:pPr>
    </w:p>
    <w:p w14:paraId="24047A69" w14:textId="77777777" w:rsidR="002D75BC" w:rsidRDefault="002D75BC" w:rsidP="002D75BC">
      <w:pPr>
        <w:widowControl w:val="0"/>
        <w:spacing w:after="0" w:line="240" w:lineRule="auto"/>
        <w:jc w:val="right"/>
        <w:rPr>
          <w:rFonts w:ascii="Times New Roman" w:eastAsia="Times New Roman" w:hAnsi="Times New Roman" w:cs="Times New Roman"/>
          <w:sz w:val="24"/>
          <w:szCs w:val="24"/>
        </w:rPr>
      </w:pPr>
    </w:p>
    <w:sectPr w:rsidR="002D75BC">
      <w:footerReference w:type="default" r:id="rId37"/>
      <w:footerReference w:type="first" r:id="rId3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F3AD3" w14:textId="77777777" w:rsidR="004C422C" w:rsidRDefault="004C422C">
      <w:pPr>
        <w:spacing w:after="0" w:line="240" w:lineRule="auto"/>
      </w:pPr>
      <w:r>
        <w:separator/>
      </w:r>
    </w:p>
  </w:endnote>
  <w:endnote w:type="continuationSeparator" w:id="0">
    <w:p w14:paraId="06B2CE18" w14:textId="77777777" w:rsidR="004C422C" w:rsidRDefault="004C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63A0" w14:textId="25007AC8" w:rsidR="001117D8" w:rsidRDefault="001117D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018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E697" w14:textId="77777777" w:rsidR="001117D8" w:rsidRDefault="001117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CACD8" w14:textId="77777777" w:rsidR="004C422C" w:rsidRDefault="004C422C">
      <w:pPr>
        <w:spacing w:after="0" w:line="240" w:lineRule="auto"/>
      </w:pPr>
      <w:r>
        <w:separator/>
      </w:r>
    </w:p>
  </w:footnote>
  <w:footnote w:type="continuationSeparator" w:id="0">
    <w:p w14:paraId="2B154CB0" w14:textId="77777777" w:rsidR="004C422C" w:rsidRDefault="004C4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F0C"/>
    <w:multiLevelType w:val="hybridMultilevel"/>
    <w:tmpl w:val="C9321B6E"/>
    <w:lvl w:ilvl="0" w:tplc="FD08B8C4">
      <w:start w:val="1"/>
      <w:numFmt w:val="decimal"/>
      <w:lvlText w:val="%1."/>
      <w:lvlJc w:val="left"/>
      <w:pPr>
        <w:ind w:left="587" w:hanging="360"/>
      </w:pPr>
      <w:rPr>
        <w:rFonts w:eastAsia="Times New Roman" w:cs="Times New Roman" w:hint="default"/>
        <w:b/>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15:restartNumberingAfterBreak="0">
    <w:nsid w:val="0D11009F"/>
    <w:multiLevelType w:val="hybridMultilevel"/>
    <w:tmpl w:val="099276A4"/>
    <w:lvl w:ilvl="0" w:tplc="C90E921E">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 w15:restartNumberingAfterBreak="0">
    <w:nsid w:val="0EC41868"/>
    <w:multiLevelType w:val="hybridMultilevel"/>
    <w:tmpl w:val="A0ECF2F0"/>
    <w:lvl w:ilvl="0" w:tplc="EE0A9A00">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3" w15:restartNumberingAfterBreak="0">
    <w:nsid w:val="0EFC1723"/>
    <w:multiLevelType w:val="hybridMultilevel"/>
    <w:tmpl w:val="B20E6456"/>
    <w:lvl w:ilvl="0" w:tplc="B892363A">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4" w15:restartNumberingAfterBreak="0">
    <w:nsid w:val="11C45222"/>
    <w:multiLevelType w:val="hybridMultilevel"/>
    <w:tmpl w:val="BB263DCC"/>
    <w:lvl w:ilvl="0" w:tplc="92EAB51E">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5" w15:restartNumberingAfterBreak="0">
    <w:nsid w:val="14827F37"/>
    <w:multiLevelType w:val="hybridMultilevel"/>
    <w:tmpl w:val="09F8E132"/>
    <w:lvl w:ilvl="0" w:tplc="31DAF77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 w15:restartNumberingAfterBreak="0">
    <w:nsid w:val="14E36BD6"/>
    <w:multiLevelType w:val="hybridMultilevel"/>
    <w:tmpl w:val="C84C9DA6"/>
    <w:lvl w:ilvl="0" w:tplc="D7E62D92">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7" w15:restartNumberingAfterBreak="0">
    <w:nsid w:val="15005EC6"/>
    <w:multiLevelType w:val="hybridMultilevel"/>
    <w:tmpl w:val="BA34F37E"/>
    <w:lvl w:ilvl="0" w:tplc="6E7612F6">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8" w15:restartNumberingAfterBreak="0">
    <w:nsid w:val="1984101D"/>
    <w:multiLevelType w:val="hybridMultilevel"/>
    <w:tmpl w:val="3260DD4A"/>
    <w:lvl w:ilvl="0" w:tplc="6980B5D4">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9" w15:restartNumberingAfterBreak="0">
    <w:nsid w:val="19F346E1"/>
    <w:multiLevelType w:val="hybridMultilevel"/>
    <w:tmpl w:val="30A6C6EC"/>
    <w:lvl w:ilvl="0" w:tplc="2C566208">
      <w:start w:val="11"/>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0" w15:restartNumberingAfterBreak="0">
    <w:nsid w:val="1FA372D6"/>
    <w:multiLevelType w:val="hybridMultilevel"/>
    <w:tmpl w:val="9DE02442"/>
    <w:lvl w:ilvl="0" w:tplc="305C8C5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22903475"/>
    <w:multiLevelType w:val="hybridMultilevel"/>
    <w:tmpl w:val="8586D412"/>
    <w:lvl w:ilvl="0" w:tplc="DB200468">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2" w15:restartNumberingAfterBreak="0">
    <w:nsid w:val="25E91E32"/>
    <w:multiLevelType w:val="hybridMultilevel"/>
    <w:tmpl w:val="D8F27BEE"/>
    <w:lvl w:ilvl="0" w:tplc="0EEA979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1E128E"/>
    <w:multiLevelType w:val="hybridMultilevel"/>
    <w:tmpl w:val="8CDEAC44"/>
    <w:lvl w:ilvl="0" w:tplc="1F8EEBE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62B6627"/>
    <w:multiLevelType w:val="multilevel"/>
    <w:tmpl w:val="60AC362C"/>
    <w:lvl w:ilvl="0">
      <w:start w:val="1"/>
      <w:numFmt w:val="decimal"/>
      <w:lvlText w:val="%1."/>
      <w:lvlJc w:val="left"/>
      <w:pPr>
        <w:ind w:left="786" w:hanging="360"/>
      </w:pPr>
      <w:rPr>
        <w:b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2B5A5436"/>
    <w:multiLevelType w:val="hybridMultilevel"/>
    <w:tmpl w:val="02DE713C"/>
    <w:lvl w:ilvl="0" w:tplc="E6B2D38A">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6" w15:restartNumberingAfterBreak="0">
    <w:nsid w:val="2EA05D00"/>
    <w:multiLevelType w:val="multilevel"/>
    <w:tmpl w:val="24321AB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354DB"/>
    <w:multiLevelType w:val="hybridMultilevel"/>
    <w:tmpl w:val="E9BC9726"/>
    <w:lvl w:ilvl="0" w:tplc="ABC07DC2">
      <w:start w:val="1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9" w15:restartNumberingAfterBreak="0">
    <w:nsid w:val="3A9D45BC"/>
    <w:multiLevelType w:val="hybridMultilevel"/>
    <w:tmpl w:val="EE7A86F0"/>
    <w:lvl w:ilvl="0" w:tplc="14FC6478">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15:restartNumberingAfterBreak="0">
    <w:nsid w:val="3C9A191D"/>
    <w:multiLevelType w:val="hybridMultilevel"/>
    <w:tmpl w:val="EDA2E8E2"/>
    <w:lvl w:ilvl="0" w:tplc="884E92AA">
      <w:start w:val="2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16D24A5"/>
    <w:multiLevelType w:val="multilevel"/>
    <w:tmpl w:val="FCB2DF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5AE6EE2"/>
    <w:multiLevelType w:val="hybridMultilevel"/>
    <w:tmpl w:val="1CCAB4E2"/>
    <w:lvl w:ilvl="0" w:tplc="640A6B5C">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66766DA"/>
    <w:multiLevelType w:val="hybridMultilevel"/>
    <w:tmpl w:val="3A6EE8CA"/>
    <w:lvl w:ilvl="0" w:tplc="CE066AE4">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4" w15:restartNumberingAfterBreak="0">
    <w:nsid w:val="58A31DB9"/>
    <w:multiLevelType w:val="multilevel"/>
    <w:tmpl w:val="09A8F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39389D"/>
    <w:multiLevelType w:val="hybridMultilevel"/>
    <w:tmpl w:val="A07068B8"/>
    <w:lvl w:ilvl="0" w:tplc="7194CE4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E4C5FDD"/>
    <w:multiLevelType w:val="hybridMultilevel"/>
    <w:tmpl w:val="CAC2EF74"/>
    <w:lvl w:ilvl="0" w:tplc="9BE8C422">
      <w:start w:val="28"/>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7" w15:restartNumberingAfterBreak="0">
    <w:nsid w:val="604D37C0"/>
    <w:multiLevelType w:val="hybridMultilevel"/>
    <w:tmpl w:val="EAC2CBFA"/>
    <w:lvl w:ilvl="0" w:tplc="BB1A458E">
      <w:start w:val="2"/>
      <w:numFmt w:val="bullet"/>
      <w:lvlText w:val="-"/>
      <w:lvlJc w:val="left"/>
      <w:pPr>
        <w:ind w:left="947" w:hanging="360"/>
      </w:pPr>
      <w:rPr>
        <w:rFonts w:ascii="Times New Roman" w:eastAsia="Times New Roman" w:hAnsi="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 w15:restartNumberingAfterBreak="0">
    <w:nsid w:val="61BD5E60"/>
    <w:multiLevelType w:val="hybridMultilevel"/>
    <w:tmpl w:val="AA2AA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B113C91"/>
    <w:multiLevelType w:val="hybridMultilevel"/>
    <w:tmpl w:val="9008EE50"/>
    <w:lvl w:ilvl="0" w:tplc="BB1A458E">
      <w:start w:val="2"/>
      <w:numFmt w:val="bullet"/>
      <w:lvlText w:val="-"/>
      <w:lvlJc w:val="left"/>
      <w:pPr>
        <w:ind w:left="947" w:hanging="360"/>
      </w:pPr>
      <w:rPr>
        <w:rFonts w:ascii="Times New Roman" w:eastAsia="Times New Roman" w:hAnsi="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0" w15:restartNumberingAfterBreak="0">
    <w:nsid w:val="6D1469C5"/>
    <w:multiLevelType w:val="hybridMultilevel"/>
    <w:tmpl w:val="634496FC"/>
    <w:lvl w:ilvl="0" w:tplc="50788E08">
      <w:start w:val="1"/>
      <w:numFmt w:val="decimal"/>
      <w:lvlText w:val="%1."/>
      <w:lvlJc w:val="left"/>
      <w:pPr>
        <w:tabs>
          <w:tab w:val="num" w:pos="360"/>
        </w:tabs>
        <w:ind w:left="360" w:hanging="360"/>
      </w:pPr>
      <w:rPr>
        <w:rFonts w:cs="Times New Roman" w:hint="default"/>
      </w:rPr>
    </w:lvl>
    <w:lvl w:ilvl="1" w:tplc="D4CAF45A">
      <w:numFmt w:val="bullet"/>
      <w:lvlText w:val="-"/>
      <w:lvlJc w:val="left"/>
      <w:pPr>
        <w:tabs>
          <w:tab w:val="num" w:pos="1014"/>
        </w:tabs>
        <w:ind w:left="1014" w:hanging="360"/>
      </w:pPr>
      <w:rPr>
        <w:rFonts w:ascii="Times New Roman" w:eastAsia="Times New Roman" w:hAnsi="Times New Roman" w:hint="default"/>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31" w15:restartNumberingAfterBreak="0">
    <w:nsid w:val="6FCC22C4"/>
    <w:multiLevelType w:val="hybridMultilevel"/>
    <w:tmpl w:val="7C02F994"/>
    <w:lvl w:ilvl="0" w:tplc="39ACCE06">
      <w:start w:val="1"/>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32" w15:restartNumberingAfterBreak="0">
    <w:nsid w:val="764E5734"/>
    <w:multiLevelType w:val="hybridMultilevel"/>
    <w:tmpl w:val="4F4EEA1E"/>
    <w:lvl w:ilvl="0" w:tplc="82D49E82">
      <w:numFmt w:val="bullet"/>
      <w:lvlText w:val="-"/>
      <w:lvlJc w:val="left"/>
      <w:pPr>
        <w:ind w:left="536" w:hanging="360"/>
      </w:pPr>
      <w:rPr>
        <w:rFonts w:ascii="Times New Roman" w:eastAsia="Calibri"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33" w15:restartNumberingAfterBreak="0">
    <w:nsid w:val="76CA6D7F"/>
    <w:multiLevelType w:val="hybridMultilevel"/>
    <w:tmpl w:val="D6366220"/>
    <w:lvl w:ilvl="0" w:tplc="D7AC5CCE">
      <w:start w:val="11"/>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34" w15:restartNumberingAfterBreak="0">
    <w:nsid w:val="7A0564E6"/>
    <w:multiLevelType w:val="hybridMultilevel"/>
    <w:tmpl w:val="45600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734E0B"/>
    <w:multiLevelType w:val="hybridMultilevel"/>
    <w:tmpl w:val="43A8E8A0"/>
    <w:lvl w:ilvl="0" w:tplc="95A207A2">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num w:numId="1">
    <w:abstractNumId w:val="24"/>
  </w:num>
  <w:num w:numId="2">
    <w:abstractNumId w:val="16"/>
  </w:num>
  <w:num w:numId="3">
    <w:abstractNumId w:val="21"/>
  </w:num>
  <w:num w:numId="4">
    <w:abstractNumId w:val="10"/>
  </w:num>
  <w:num w:numId="5">
    <w:abstractNumId w:val="34"/>
  </w:num>
  <w:num w:numId="6">
    <w:abstractNumId w:val="6"/>
  </w:num>
  <w:num w:numId="7">
    <w:abstractNumId w:val="9"/>
  </w:num>
  <w:num w:numId="8">
    <w:abstractNumId w:val="33"/>
  </w:num>
  <w:num w:numId="9">
    <w:abstractNumId w:val="17"/>
  </w:num>
  <w:num w:numId="10">
    <w:abstractNumId w:val="30"/>
  </w:num>
  <w:num w:numId="11">
    <w:abstractNumId w:val="14"/>
  </w:num>
  <w:num w:numId="12">
    <w:abstractNumId w:val="5"/>
  </w:num>
  <w:num w:numId="13">
    <w:abstractNumId w:val="28"/>
  </w:num>
  <w:num w:numId="14">
    <w:abstractNumId w:val="25"/>
  </w:num>
  <w:num w:numId="15">
    <w:abstractNumId w:val="18"/>
  </w:num>
  <w:num w:numId="16">
    <w:abstractNumId w:val="20"/>
  </w:num>
  <w:num w:numId="17">
    <w:abstractNumId w:val="26"/>
  </w:num>
  <w:num w:numId="18">
    <w:abstractNumId w:val="12"/>
  </w:num>
  <w:num w:numId="19">
    <w:abstractNumId w:val="32"/>
  </w:num>
  <w:num w:numId="20">
    <w:abstractNumId w:val="13"/>
  </w:num>
  <w:num w:numId="21">
    <w:abstractNumId w:val="15"/>
  </w:num>
  <w:num w:numId="22">
    <w:abstractNumId w:val="2"/>
  </w:num>
  <w:num w:numId="23">
    <w:abstractNumId w:val="4"/>
  </w:num>
  <w:num w:numId="24">
    <w:abstractNumId w:val="23"/>
  </w:num>
  <w:num w:numId="25">
    <w:abstractNumId w:val="7"/>
  </w:num>
  <w:num w:numId="26">
    <w:abstractNumId w:val="0"/>
  </w:num>
  <w:num w:numId="27">
    <w:abstractNumId w:val="8"/>
  </w:num>
  <w:num w:numId="28">
    <w:abstractNumId w:val="22"/>
  </w:num>
  <w:num w:numId="29">
    <w:abstractNumId w:val="27"/>
  </w:num>
  <w:num w:numId="30">
    <w:abstractNumId w:val="29"/>
  </w:num>
  <w:num w:numId="31">
    <w:abstractNumId w:val="17"/>
  </w:num>
  <w:num w:numId="32">
    <w:abstractNumId w:val="31"/>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1"/>
  </w:num>
  <w:num w:numId="36">
    <w:abstractNumId w:val="1"/>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6B"/>
    <w:rsid w:val="00011E58"/>
    <w:rsid w:val="00015AAF"/>
    <w:rsid w:val="000369F7"/>
    <w:rsid w:val="00044114"/>
    <w:rsid w:val="0005375A"/>
    <w:rsid w:val="000566CF"/>
    <w:rsid w:val="000668D3"/>
    <w:rsid w:val="00087645"/>
    <w:rsid w:val="00095CCC"/>
    <w:rsid w:val="00097190"/>
    <w:rsid w:val="000A4AF9"/>
    <w:rsid w:val="000C07E3"/>
    <w:rsid w:val="000E35F2"/>
    <w:rsid w:val="000E4EFD"/>
    <w:rsid w:val="000F5AB6"/>
    <w:rsid w:val="000F71B9"/>
    <w:rsid w:val="0010122B"/>
    <w:rsid w:val="001021FA"/>
    <w:rsid w:val="00102717"/>
    <w:rsid w:val="00105448"/>
    <w:rsid w:val="001117D8"/>
    <w:rsid w:val="0013106B"/>
    <w:rsid w:val="00134544"/>
    <w:rsid w:val="0014478C"/>
    <w:rsid w:val="00162520"/>
    <w:rsid w:val="001819D5"/>
    <w:rsid w:val="00194876"/>
    <w:rsid w:val="00195E1F"/>
    <w:rsid w:val="001B2D51"/>
    <w:rsid w:val="001B3034"/>
    <w:rsid w:val="001B6877"/>
    <w:rsid w:val="001C44DC"/>
    <w:rsid w:val="001D4D57"/>
    <w:rsid w:val="001E276C"/>
    <w:rsid w:val="001E3B3E"/>
    <w:rsid w:val="001F3E3A"/>
    <w:rsid w:val="001F62C7"/>
    <w:rsid w:val="001F682B"/>
    <w:rsid w:val="002014F6"/>
    <w:rsid w:val="002077D2"/>
    <w:rsid w:val="0021376B"/>
    <w:rsid w:val="00213EB6"/>
    <w:rsid w:val="00242EFB"/>
    <w:rsid w:val="00274E03"/>
    <w:rsid w:val="00275F7C"/>
    <w:rsid w:val="00285A1F"/>
    <w:rsid w:val="00287CB6"/>
    <w:rsid w:val="00294B97"/>
    <w:rsid w:val="002B6D63"/>
    <w:rsid w:val="002D75BC"/>
    <w:rsid w:val="002E3553"/>
    <w:rsid w:val="002E695C"/>
    <w:rsid w:val="0030262A"/>
    <w:rsid w:val="00330039"/>
    <w:rsid w:val="00331C2E"/>
    <w:rsid w:val="00346BF9"/>
    <w:rsid w:val="003522FA"/>
    <w:rsid w:val="00385D8E"/>
    <w:rsid w:val="003A1C44"/>
    <w:rsid w:val="003D244F"/>
    <w:rsid w:val="003D56B7"/>
    <w:rsid w:val="003F2CAD"/>
    <w:rsid w:val="003F6123"/>
    <w:rsid w:val="00403FAA"/>
    <w:rsid w:val="00423305"/>
    <w:rsid w:val="004372E5"/>
    <w:rsid w:val="00440AE5"/>
    <w:rsid w:val="004466A6"/>
    <w:rsid w:val="00495F3C"/>
    <w:rsid w:val="004B3BF2"/>
    <w:rsid w:val="004B74F9"/>
    <w:rsid w:val="004C422C"/>
    <w:rsid w:val="004F3A8A"/>
    <w:rsid w:val="00506B67"/>
    <w:rsid w:val="00516278"/>
    <w:rsid w:val="00526E89"/>
    <w:rsid w:val="00531824"/>
    <w:rsid w:val="00532058"/>
    <w:rsid w:val="00536999"/>
    <w:rsid w:val="00537121"/>
    <w:rsid w:val="005373D0"/>
    <w:rsid w:val="00553D85"/>
    <w:rsid w:val="005553B9"/>
    <w:rsid w:val="00555A15"/>
    <w:rsid w:val="00560B09"/>
    <w:rsid w:val="00560F73"/>
    <w:rsid w:val="005740FF"/>
    <w:rsid w:val="00585CA7"/>
    <w:rsid w:val="00592150"/>
    <w:rsid w:val="00592303"/>
    <w:rsid w:val="005A1635"/>
    <w:rsid w:val="005B10CE"/>
    <w:rsid w:val="005C1E9C"/>
    <w:rsid w:val="005C68C7"/>
    <w:rsid w:val="005C730B"/>
    <w:rsid w:val="005D7150"/>
    <w:rsid w:val="005D7B6A"/>
    <w:rsid w:val="005F4651"/>
    <w:rsid w:val="00601154"/>
    <w:rsid w:val="00610B00"/>
    <w:rsid w:val="006118F2"/>
    <w:rsid w:val="0062116F"/>
    <w:rsid w:val="00624F84"/>
    <w:rsid w:val="00631757"/>
    <w:rsid w:val="00643B02"/>
    <w:rsid w:val="006530D5"/>
    <w:rsid w:val="006574F9"/>
    <w:rsid w:val="0068709C"/>
    <w:rsid w:val="006953CC"/>
    <w:rsid w:val="00696288"/>
    <w:rsid w:val="006A46B9"/>
    <w:rsid w:val="006B7779"/>
    <w:rsid w:val="006C100B"/>
    <w:rsid w:val="006C3DCB"/>
    <w:rsid w:val="006C63F4"/>
    <w:rsid w:val="006D3A1F"/>
    <w:rsid w:val="006E5FD6"/>
    <w:rsid w:val="006E652A"/>
    <w:rsid w:val="006F0664"/>
    <w:rsid w:val="00710078"/>
    <w:rsid w:val="0071566C"/>
    <w:rsid w:val="007165B0"/>
    <w:rsid w:val="00717FBF"/>
    <w:rsid w:val="007231D8"/>
    <w:rsid w:val="00757B80"/>
    <w:rsid w:val="007609ED"/>
    <w:rsid w:val="00782B3E"/>
    <w:rsid w:val="00784C51"/>
    <w:rsid w:val="0078632F"/>
    <w:rsid w:val="007951C7"/>
    <w:rsid w:val="007A105F"/>
    <w:rsid w:val="007A37E8"/>
    <w:rsid w:val="007B1643"/>
    <w:rsid w:val="007D1AAF"/>
    <w:rsid w:val="007D3C14"/>
    <w:rsid w:val="007D705D"/>
    <w:rsid w:val="007D713F"/>
    <w:rsid w:val="007E063A"/>
    <w:rsid w:val="007E1F96"/>
    <w:rsid w:val="007F3845"/>
    <w:rsid w:val="00801151"/>
    <w:rsid w:val="00801571"/>
    <w:rsid w:val="00801CF2"/>
    <w:rsid w:val="008404EF"/>
    <w:rsid w:val="008433EB"/>
    <w:rsid w:val="008558B3"/>
    <w:rsid w:val="008577DE"/>
    <w:rsid w:val="00864505"/>
    <w:rsid w:val="008718BC"/>
    <w:rsid w:val="00891506"/>
    <w:rsid w:val="008961FD"/>
    <w:rsid w:val="008A28A8"/>
    <w:rsid w:val="008A3C97"/>
    <w:rsid w:val="008A5E05"/>
    <w:rsid w:val="008B7C7C"/>
    <w:rsid w:val="008D77AC"/>
    <w:rsid w:val="008E36F7"/>
    <w:rsid w:val="0091160A"/>
    <w:rsid w:val="00923B8F"/>
    <w:rsid w:val="0093093A"/>
    <w:rsid w:val="0094440F"/>
    <w:rsid w:val="00962189"/>
    <w:rsid w:val="0096327D"/>
    <w:rsid w:val="009738A0"/>
    <w:rsid w:val="00994007"/>
    <w:rsid w:val="009C7C1C"/>
    <w:rsid w:val="009E0C54"/>
    <w:rsid w:val="009E7071"/>
    <w:rsid w:val="009F6C9F"/>
    <w:rsid w:val="00A06A4A"/>
    <w:rsid w:val="00A14C0E"/>
    <w:rsid w:val="00A153E9"/>
    <w:rsid w:val="00A15DE8"/>
    <w:rsid w:val="00A2548E"/>
    <w:rsid w:val="00A30A6C"/>
    <w:rsid w:val="00A33698"/>
    <w:rsid w:val="00A42033"/>
    <w:rsid w:val="00A52B6B"/>
    <w:rsid w:val="00A57DA8"/>
    <w:rsid w:val="00A619D9"/>
    <w:rsid w:val="00A6207B"/>
    <w:rsid w:val="00A77E1F"/>
    <w:rsid w:val="00AA5427"/>
    <w:rsid w:val="00AA6C21"/>
    <w:rsid w:val="00AB0379"/>
    <w:rsid w:val="00AB4B35"/>
    <w:rsid w:val="00AB58BA"/>
    <w:rsid w:val="00AE1A59"/>
    <w:rsid w:val="00B105A7"/>
    <w:rsid w:val="00B53C97"/>
    <w:rsid w:val="00B5652A"/>
    <w:rsid w:val="00B678A5"/>
    <w:rsid w:val="00B879EE"/>
    <w:rsid w:val="00B91108"/>
    <w:rsid w:val="00B91DCC"/>
    <w:rsid w:val="00B94CA8"/>
    <w:rsid w:val="00B95817"/>
    <w:rsid w:val="00B96906"/>
    <w:rsid w:val="00BA016B"/>
    <w:rsid w:val="00BB1EA4"/>
    <w:rsid w:val="00BB4C41"/>
    <w:rsid w:val="00BB4DFB"/>
    <w:rsid w:val="00BD2671"/>
    <w:rsid w:val="00BE6923"/>
    <w:rsid w:val="00BF481E"/>
    <w:rsid w:val="00BF784F"/>
    <w:rsid w:val="00C33351"/>
    <w:rsid w:val="00C537BC"/>
    <w:rsid w:val="00C67786"/>
    <w:rsid w:val="00C7323E"/>
    <w:rsid w:val="00C77BDB"/>
    <w:rsid w:val="00C80A07"/>
    <w:rsid w:val="00C90A42"/>
    <w:rsid w:val="00C90DAD"/>
    <w:rsid w:val="00CA0500"/>
    <w:rsid w:val="00CB1C0C"/>
    <w:rsid w:val="00CB70BE"/>
    <w:rsid w:val="00CC66D3"/>
    <w:rsid w:val="00CD0343"/>
    <w:rsid w:val="00CE7A79"/>
    <w:rsid w:val="00CF0B96"/>
    <w:rsid w:val="00CF1101"/>
    <w:rsid w:val="00CF3D05"/>
    <w:rsid w:val="00CF5C03"/>
    <w:rsid w:val="00D10033"/>
    <w:rsid w:val="00D27570"/>
    <w:rsid w:val="00D5100D"/>
    <w:rsid w:val="00D80E6F"/>
    <w:rsid w:val="00D86D87"/>
    <w:rsid w:val="00D91A1C"/>
    <w:rsid w:val="00DA17C9"/>
    <w:rsid w:val="00DA5EAA"/>
    <w:rsid w:val="00DB34FC"/>
    <w:rsid w:val="00DB3C24"/>
    <w:rsid w:val="00DB669E"/>
    <w:rsid w:val="00DC2DAF"/>
    <w:rsid w:val="00DD014E"/>
    <w:rsid w:val="00DD7A42"/>
    <w:rsid w:val="00DE7D32"/>
    <w:rsid w:val="00DF35FB"/>
    <w:rsid w:val="00E11B3D"/>
    <w:rsid w:val="00E12345"/>
    <w:rsid w:val="00E16877"/>
    <w:rsid w:val="00E2787D"/>
    <w:rsid w:val="00E76C83"/>
    <w:rsid w:val="00E7788A"/>
    <w:rsid w:val="00E86151"/>
    <w:rsid w:val="00E901D4"/>
    <w:rsid w:val="00EA5896"/>
    <w:rsid w:val="00EA7DD5"/>
    <w:rsid w:val="00EC5FF6"/>
    <w:rsid w:val="00ED312F"/>
    <w:rsid w:val="00EE757E"/>
    <w:rsid w:val="00EF1FB4"/>
    <w:rsid w:val="00F12365"/>
    <w:rsid w:val="00F20D8D"/>
    <w:rsid w:val="00F2383E"/>
    <w:rsid w:val="00F30180"/>
    <w:rsid w:val="00F32861"/>
    <w:rsid w:val="00F4254A"/>
    <w:rsid w:val="00F43DFF"/>
    <w:rsid w:val="00F678EF"/>
    <w:rsid w:val="00F74DB8"/>
    <w:rsid w:val="00F8169C"/>
    <w:rsid w:val="00F916D6"/>
    <w:rsid w:val="00F9408B"/>
    <w:rsid w:val="00FB2D51"/>
    <w:rsid w:val="00FD5561"/>
    <w:rsid w:val="00FE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3982"/>
  <w15:docId w15:val="{CD5D10C2-D2A5-4419-A1C4-2078E420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rvts46">
    <w:name w:val="rvts46"/>
    <w:basedOn w:val="a0"/>
    <w:rsid w:val="00C537BC"/>
  </w:style>
  <w:style w:type="paragraph" w:styleId="ae">
    <w:name w:val="No Spacing"/>
    <w:link w:val="af"/>
    <w:uiPriority w:val="1"/>
    <w:qFormat/>
    <w:rsid w:val="00D86D87"/>
    <w:pPr>
      <w:spacing w:after="0" w:line="240" w:lineRule="auto"/>
    </w:pPr>
    <w:rPr>
      <w:rFonts w:eastAsia="Times New Roman" w:cs="Times New Roman"/>
      <w:lang w:val="ru-RU"/>
    </w:rPr>
  </w:style>
  <w:style w:type="character" w:customStyle="1" w:styleId="20">
    <w:name w:val="Основной текст (2)"/>
    <w:basedOn w:val="a0"/>
    <w:rsid w:val="00D86D87"/>
    <w:rPr>
      <w:rFonts w:ascii="Times New Roman" w:hAnsi="Times New Roman" w:cs="Times New Roman"/>
      <w:color w:val="000000"/>
      <w:spacing w:val="0"/>
      <w:w w:val="100"/>
      <w:position w:val="0"/>
      <w:sz w:val="18"/>
      <w:szCs w:val="18"/>
      <w:u w:val="none"/>
      <w:effect w:val="none"/>
      <w:lang w:val="uk-UA" w:eastAsia="x-none"/>
    </w:rPr>
  </w:style>
  <w:style w:type="character" w:customStyle="1" w:styleId="af">
    <w:name w:val="Без интервала Знак"/>
    <w:link w:val="ae"/>
    <w:uiPriority w:val="1"/>
    <w:locked/>
    <w:rsid w:val="00D86D87"/>
    <w:rPr>
      <w:rFonts w:eastAsia="Times New Roman" w:cs="Times New Roman"/>
      <w:lang w:val="ru-RU"/>
    </w:rPr>
  </w:style>
  <w:style w:type="character" w:styleId="af0">
    <w:name w:val="Intense Emphasis"/>
    <w:basedOn w:val="a0"/>
    <w:uiPriority w:val="21"/>
    <w:qFormat/>
    <w:rsid w:val="00D86D87"/>
    <w:rPr>
      <w:i/>
      <w:iCs/>
      <w:color w:val="4472C4" w:themeColor="accent1"/>
    </w:rPr>
  </w:style>
  <w:style w:type="paragraph" w:customStyle="1" w:styleId="11">
    <w:name w:val="Без интервала1"/>
    <w:uiPriority w:val="99"/>
    <w:rsid w:val="007D705D"/>
    <w:pPr>
      <w:spacing w:after="0" w:line="240" w:lineRule="auto"/>
    </w:pPr>
    <w:rPr>
      <w:rFonts w:eastAsia="Times New Roman" w:cs="Times New Roman"/>
      <w:lang w:val="ru-RU" w:eastAsia="en-US"/>
    </w:rPr>
  </w:style>
  <w:style w:type="paragraph" w:customStyle="1" w:styleId="12">
    <w:name w:val="Обычный1"/>
    <w:rsid w:val="007D705D"/>
    <w:pPr>
      <w:widowControl w:val="0"/>
      <w:spacing w:after="0" w:line="240" w:lineRule="auto"/>
    </w:pPr>
    <w:rPr>
      <w:rFonts w:eastAsia="Times New Roman"/>
      <w:color w:val="000000"/>
      <w:sz w:val="20"/>
      <w:szCs w:val="20"/>
      <w:lang w:val="ru-RU"/>
    </w:rPr>
  </w:style>
  <w:style w:type="paragraph" w:customStyle="1" w:styleId="31">
    <w:name w:val="Основной текст 31"/>
    <w:basedOn w:val="a"/>
    <w:rsid w:val="007D705D"/>
    <w:pPr>
      <w:suppressAutoHyphens/>
      <w:spacing w:after="0" w:line="240" w:lineRule="auto"/>
      <w:jc w:val="both"/>
    </w:pPr>
    <w:rPr>
      <w:rFonts w:ascii="Times New Roman" w:eastAsia="Times New Roman" w:hAnsi="Times New Roman" w:cs="Times New Roman"/>
      <w:sz w:val="24"/>
      <w:szCs w:val="20"/>
      <w:lang w:val="ru-RU" w:eastAsia="zh-CN"/>
    </w:rPr>
  </w:style>
  <w:style w:type="paragraph" w:customStyle="1" w:styleId="Style">
    <w:name w:val="Style"/>
    <w:rsid w:val="007D705D"/>
    <w:pPr>
      <w:widowControl w:val="0"/>
      <w:autoSpaceDE w:val="0"/>
      <w:autoSpaceDN w:val="0"/>
      <w:adjustRightInd w:val="0"/>
      <w:spacing w:after="0" w:line="240" w:lineRule="auto"/>
    </w:pPr>
    <w:rPr>
      <w:rFonts w:ascii="Times New Roman" w:eastAsiaTheme="minorEastAsia" w:hAnsi="Times New Roman" w:cs="Times New Roman"/>
      <w:sz w:val="24"/>
      <w:szCs w:val="24"/>
      <w:lang w:val="ru" w:eastAsia="zh-CN"/>
    </w:rPr>
  </w:style>
  <w:style w:type="character" w:styleId="af1">
    <w:name w:val="Strong"/>
    <w:basedOn w:val="a0"/>
    <w:uiPriority w:val="22"/>
    <w:qFormat/>
    <w:rsid w:val="008A5E05"/>
    <w:rPr>
      <w:b/>
      <w:bCs/>
    </w:rPr>
  </w:style>
  <w:style w:type="paragraph" w:styleId="af2">
    <w:name w:val="Body Text"/>
    <w:basedOn w:val="a"/>
    <w:link w:val="af3"/>
    <w:rsid w:val="006A46B9"/>
    <w:pPr>
      <w:suppressAutoHyphens/>
      <w:spacing w:after="120" w:line="240" w:lineRule="auto"/>
    </w:pPr>
    <w:rPr>
      <w:rFonts w:ascii="Times New Roman" w:eastAsia="Times New Roman" w:hAnsi="Times New Roman" w:cs="Times New Roman"/>
      <w:sz w:val="24"/>
      <w:szCs w:val="24"/>
      <w:lang w:eastAsia="zh-CN"/>
    </w:rPr>
  </w:style>
  <w:style w:type="character" w:customStyle="1" w:styleId="af3">
    <w:name w:val="Основной текст Знак"/>
    <w:basedOn w:val="a0"/>
    <w:link w:val="af2"/>
    <w:rsid w:val="006A46B9"/>
    <w:rPr>
      <w:rFonts w:ascii="Times New Roman" w:eastAsia="Times New Roman" w:hAnsi="Times New Roman" w:cs="Times New Roman"/>
      <w:sz w:val="24"/>
      <w:szCs w:val="24"/>
      <w:lang w:eastAsia="zh-CN"/>
    </w:rPr>
  </w:style>
  <w:style w:type="character" w:customStyle="1" w:styleId="qaclassifiertype">
    <w:name w:val="qa_classifier_type"/>
    <w:basedOn w:val="a0"/>
    <w:rsid w:val="009E0C54"/>
  </w:style>
  <w:style w:type="character" w:customStyle="1" w:styleId="qaclassifierdescr">
    <w:name w:val="qa_classifier_descr"/>
    <w:basedOn w:val="a0"/>
    <w:rsid w:val="009E0C54"/>
  </w:style>
  <w:style w:type="character" w:customStyle="1" w:styleId="qaclassifierdescrcode">
    <w:name w:val="qa_classifier_descr_code"/>
    <w:basedOn w:val="a0"/>
    <w:rsid w:val="009E0C54"/>
  </w:style>
  <w:style w:type="character" w:customStyle="1" w:styleId="qaclassifierdescrprimary">
    <w:name w:val="qa_classifier_descr_primary"/>
    <w:basedOn w:val="a0"/>
    <w:rsid w:val="009E0C54"/>
  </w:style>
  <w:style w:type="paragraph" w:styleId="af4">
    <w:name w:val="footer"/>
    <w:basedOn w:val="a"/>
    <w:link w:val="af5"/>
    <w:uiPriority w:val="99"/>
    <w:rsid w:val="00D10033"/>
    <w:pPr>
      <w:tabs>
        <w:tab w:val="center" w:pos="4677"/>
        <w:tab w:val="right" w:pos="9355"/>
      </w:tabs>
      <w:spacing w:after="0" w:line="240" w:lineRule="auto"/>
    </w:pPr>
    <w:rPr>
      <w:rFonts w:ascii="Times New Roman" w:hAnsi="Times New Roman" w:cs="Times New Roman"/>
      <w:sz w:val="24"/>
      <w:szCs w:val="24"/>
      <w:lang w:val="ru-RU"/>
    </w:rPr>
  </w:style>
  <w:style w:type="character" w:customStyle="1" w:styleId="af5">
    <w:name w:val="Нижний колонтитул Знак"/>
    <w:basedOn w:val="a0"/>
    <w:link w:val="af4"/>
    <w:uiPriority w:val="99"/>
    <w:rsid w:val="00D10033"/>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1498">
      <w:bodyDiv w:val="1"/>
      <w:marLeft w:val="0"/>
      <w:marRight w:val="0"/>
      <w:marTop w:val="0"/>
      <w:marBottom w:val="0"/>
      <w:divBdr>
        <w:top w:val="none" w:sz="0" w:space="0" w:color="auto"/>
        <w:left w:val="none" w:sz="0" w:space="0" w:color="auto"/>
        <w:bottom w:val="none" w:sz="0" w:space="0" w:color="auto"/>
        <w:right w:val="none" w:sz="0" w:space="0" w:color="auto"/>
      </w:divBdr>
    </w:div>
    <w:div w:id="167447759">
      <w:bodyDiv w:val="1"/>
      <w:marLeft w:val="0"/>
      <w:marRight w:val="0"/>
      <w:marTop w:val="0"/>
      <w:marBottom w:val="0"/>
      <w:divBdr>
        <w:top w:val="none" w:sz="0" w:space="0" w:color="auto"/>
        <w:left w:val="none" w:sz="0" w:space="0" w:color="auto"/>
        <w:bottom w:val="none" w:sz="0" w:space="0" w:color="auto"/>
        <w:right w:val="none" w:sz="0" w:space="0" w:color="auto"/>
      </w:divBdr>
    </w:div>
    <w:div w:id="364253686">
      <w:bodyDiv w:val="1"/>
      <w:marLeft w:val="0"/>
      <w:marRight w:val="0"/>
      <w:marTop w:val="0"/>
      <w:marBottom w:val="0"/>
      <w:divBdr>
        <w:top w:val="none" w:sz="0" w:space="0" w:color="auto"/>
        <w:left w:val="none" w:sz="0" w:space="0" w:color="auto"/>
        <w:bottom w:val="none" w:sz="0" w:space="0" w:color="auto"/>
        <w:right w:val="none" w:sz="0" w:space="0" w:color="auto"/>
      </w:divBdr>
    </w:div>
    <w:div w:id="419183852">
      <w:bodyDiv w:val="1"/>
      <w:marLeft w:val="0"/>
      <w:marRight w:val="0"/>
      <w:marTop w:val="0"/>
      <w:marBottom w:val="0"/>
      <w:divBdr>
        <w:top w:val="none" w:sz="0" w:space="0" w:color="auto"/>
        <w:left w:val="none" w:sz="0" w:space="0" w:color="auto"/>
        <w:bottom w:val="none" w:sz="0" w:space="0" w:color="auto"/>
        <w:right w:val="none" w:sz="0" w:space="0" w:color="auto"/>
      </w:divBdr>
    </w:div>
    <w:div w:id="533009167">
      <w:bodyDiv w:val="1"/>
      <w:marLeft w:val="0"/>
      <w:marRight w:val="0"/>
      <w:marTop w:val="0"/>
      <w:marBottom w:val="0"/>
      <w:divBdr>
        <w:top w:val="none" w:sz="0" w:space="0" w:color="auto"/>
        <w:left w:val="none" w:sz="0" w:space="0" w:color="auto"/>
        <w:bottom w:val="none" w:sz="0" w:space="0" w:color="auto"/>
        <w:right w:val="none" w:sz="0" w:space="0" w:color="auto"/>
      </w:divBdr>
    </w:div>
    <w:div w:id="549614014">
      <w:bodyDiv w:val="1"/>
      <w:marLeft w:val="0"/>
      <w:marRight w:val="0"/>
      <w:marTop w:val="0"/>
      <w:marBottom w:val="0"/>
      <w:divBdr>
        <w:top w:val="none" w:sz="0" w:space="0" w:color="auto"/>
        <w:left w:val="none" w:sz="0" w:space="0" w:color="auto"/>
        <w:bottom w:val="none" w:sz="0" w:space="0" w:color="auto"/>
        <w:right w:val="none" w:sz="0" w:space="0" w:color="auto"/>
      </w:divBdr>
    </w:div>
    <w:div w:id="576981387">
      <w:bodyDiv w:val="1"/>
      <w:marLeft w:val="0"/>
      <w:marRight w:val="0"/>
      <w:marTop w:val="0"/>
      <w:marBottom w:val="0"/>
      <w:divBdr>
        <w:top w:val="none" w:sz="0" w:space="0" w:color="auto"/>
        <w:left w:val="none" w:sz="0" w:space="0" w:color="auto"/>
        <w:bottom w:val="none" w:sz="0" w:space="0" w:color="auto"/>
        <w:right w:val="none" w:sz="0" w:space="0" w:color="auto"/>
      </w:divBdr>
    </w:div>
    <w:div w:id="589317961">
      <w:bodyDiv w:val="1"/>
      <w:marLeft w:val="0"/>
      <w:marRight w:val="0"/>
      <w:marTop w:val="0"/>
      <w:marBottom w:val="0"/>
      <w:divBdr>
        <w:top w:val="none" w:sz="0" w:space="0" w:color="auto"/>
        <w:left w:val="none" w:sz="0" w:space="0" w:color="auto"/>
        <w:bottom w:val="none" w:sz="0" w:space="0" w:color="auto"/>
        <w:right w:val="none" w:sz="0" w:space="0" w:color="auto"/>
      </w:divBdr>
    </w:div>
    <w:div w:id="622032789">
      <w:bodyDiv w:val="1"/>
      <w:marLeft w:val="0"/>
      <w:marRight w:val="0"/>
      <w:marTop w:val="0"/>
      <w:marBottom w:val="0"/>
      <w:divBdr>
        <w:top w:val="none" w:sz="0" w:space="0" w:color="auto"/>
        <w:left w:val="none" w:sz="0" w:space="0" w:color="auto"/>
        <w:bottom w:val="none" w:sz="0" w:space="0" w:color="auto"/>
        <w:right w:val="none" w:sz="0" w:space="0" w:color="auto"/>
      </w:divBdr>
    </w:div>
    <w:div w:id="640503731">
      <w:bodyDiv w:val="1"/>
      <w:marLeft w:val="0"/>
      <w:marRight w:val="0"/>
      <w:marTop w:val="0"/>
      <w:marBottom w:val="0"/>
      <w:divBdr>
        <w:top w:val="none" w:sz="0" w:space="0" w:color="auto"/>
        <w:left w:val="none" w:sz="0" w:space="0" w:color="auto"/>
        <w:bottom w:val="none" w:sz="0" w:space="0" w:color="auto"/>
        <w:right w:val="none" w:sz="0" w:space="0" w:color="auto"/>
      </w:divBdr>
    </w:div>
    <w:div w:id="657078070">
      <w:bodyDiv w:val="1"/>
      <w:marLeft w:val="0"/>
      <w:marRight w:val="0"/>
      <w:marTop w:val="0"/>
      <w:marBottom w:val="0"/>
      <w:divBdr>
        <w:top w:val="none" w:sz="0" w:space="0" w:color="auto"/>
        <w:left w:val="none" w:sz="0" w:space="0" w:color="auto"/>
        <w:bottom w:val="none" w:sz="0" w:space="0" w:color="auto"/>
        <w:right w:val="none" w:sz="0" w:space="0" w:color="auto"/>
      </w:divBdr>
    </w:div>
    <w:div w:id="907883081">
      <w:bodyDiv w:val="1"/>
      <w:marLeft w:val="0"/>
      <w:marRight w:val="0"/>
      <w:marTop w:val="0"/>
      <w:marBottom w:val="0"/>
      <w:divBdr>
        <w:top w:val="none" w:sz="0" w:space="0" w:color="auto"/>
        <w:left w:val="none" w:sz="0" w:space="0" w:color="auto"/>
        <w:bottom w:val="none" w:sz="0" w:space="0" w:color="auto"/>
        <w:right w:val="none" w:sz="0" w:space="0" w:color="auto"/>
      </w:divBdr>
    </w:div>
    <w:div w:id="915363512">
      <w:bodyDiv w:val="1"/>
      <w:marLeft w:val="0"/>
      <w:marRight w:val="0"/>
      <w:marTop w:val="0"/>
      <w:marBottom w:val="0"/>
      <w:divBdr>
        <w:top w:val="none" w:sz="0" w:space="0" w:color="auto"/>
        <w:left w:val="none" w:sz="0" w:space="0" w:color="auto"/>
        <w:bottom w:val="none" w:sz="0" w:space="0" w:color="auto"/>
        <w:right w:val="none" w:sz="0" w:space="0" w:color="auto"/>
      </w:divBdr>
    </w:div>
    <w:div w:id="991563803">
      <w:bodyDiv w:val="1"/>
      <w:marLeft w:val="0"/>
      <w:marRight w:val="0"/>
      <w:marTop w:val="0"/>
      <w:marBottom w:val="0"/>
      <w:divBdr>
        <w:top w:val="none" w:sz="0" w:space="0" w:color="auto"/>
        <w:left w:val="none" w:sz="0" w:space="0" w:color="auto"/>
        <w:bottom w:val="none" w:sz="0" w:space="0" w:color="auto"/>
        <w:right w:val="none" w:sz="0" w:space="0" w:color="auto"/>
      </w:divBdr>
    </w:div>
    <w:div w:id="1127699108">
      <w:bodyDiv w:val="1"/>
      <w:marLeft w:val="0"/>
      <w:marRight w:val="0"/>
      <w:marTop w:val="0"/>
      <w:marBottom w:val="0"/>
      <w:divBdr>
        <w:top w:val="none" w:sz="0" w:space="0" w:color="auto"/>
        <w:left w:val="none" w:sz="0" w:space="0" w:color="auto"/>
        <w:bottom w:val="none" w:sz="0" w:space="0" w:color="auto"/>
        <w:right w:val="none" w:sz="0" w:space="0" w:color="auto"/>
      </w:divBdr>
    </w:div>
    <w:div w:id="1128085991">
      <w:bodyDiv w:val="1"/>
      <w:marLeft w:val="0"/>
      <w:marRight w:val="0"/>
      <w:marTop w:val="0"/>
      <w:marBottom w:val="0"/>
      <w:divBdr>
        <w:top w:val="none" w:sz="0" w:space="0" w:color="auto"/>
        <w:left w:val="none" w:sz="0" w:space="0" w:color="auto"/>
        <w:bottom w:val="none" w:sz="0" w:space="0" w:color="auto"/>
        <w:right w:val="none" w:sz="0" w:space="0" w:color="auto"/>
      </w:divBdr>
    </w:div>
    <w:div w:id="1256552784">
      <w:bodyDiv w:val="1"/>
      <w:marLeft w:val="0"/>
      <w:marRight w:val="0"/>
      <w:marTop w:val="0"/>
      <w:marBottom w:val="0"/>
      <w:divBdr>
        <w:top w:val="none" w:sz="0" w:space="0" w:color="auto"/>
        <w:left w:val="none" w:sz="0" w:space="0" w:color="auto"/>
        <w:bottom w:val="none" w:sz="0" w:space="0" w:color="auto"/>
        <w:right w:val="none" w:sz="0" w:space="0" w:color="auto"/>
      </w:divBdr>
    </w:div>
    <w:div w:id="1309357259">
      <w:bodyDiv w:val="1"/>
      <w:marLeft w:val="0"/>
      <w:marRight w:val="0"/>
      <w:marTop w:val="0"/>
      <w:marBottom w:val="0"/>
      <w:divBdr>
        <w:top w:val="none" w:sz="0" w:space="0" w:color="auto"/>
        <w:left w:val="none" w:sz="0" w:space="0" w:color="auto"/>
        <w:bottom w:val="none" w:sz="0" w:space="0" w:color="auto"/>
        <w:right w:val="none" w:sz="0" w:space="0" w:color="auto"/>
      </w:divBdr>
    </w:div>
    <w:div w:id="1319114856">
      <w:bodyDiv w:val="1"/>
      <w:marLeft w:val="0"/>
      <w:marRight w:val="0"/>
      <w:marTop w:val="0"/>
      <w:marBottom w:val="0"/>
      <w:divBdr>
        <w:top w:val="none" w:sz="0" w:space="0" w:color="auto"/>
        <w:left w:val="none" w:sz="0" w:space="0" w:color="auto"/>
        <w:bottom w:val="none" w:sz="0" w:space="0" w:color="auto"/>
        <w:right w:val="none" w:sz="0" w:space="0" w:color="auto"/>
      </w:divBdr>
    </w:div>
    <w:div w:id="1390954426">
      <w:bodyDiv w:val="1"/>
      <w:marLeft w:val="0"/>
      <w:marRight w:val="0"/>
      <w:marTop w:val="0"/>
      <w:marBottom w:val="0"/>
      <w:divBdr>
        <w:top w:val="none" w:sz="0" w:space="0" w:color="auto"/>
        <w:left w:val="none" w:sz="0" w:space="0" w:color="auto"/>
        <w:bottom w:val="none" w:sz="0" w:space="0" w:color="auto"/>
        <w:right w:val="none" w:sz="0" w:space="0" w:color="auto"/>
      </w:divBdr>
    </w:div>
    <w:div w:id="1401556492">
      <w:bodyDiv w:val="1"/>
      <w:marLeft w:val="0"/>
      <w:marRight w:val="0"/>
      <w:marTop w:val="0"/>
      <w:marBottom w:val="0"/>
      <w:divBdr>
        <w:top w:val="none" w:sz="0" w:space="0" w:color="auto"/>
        <w:left w:val="none" w:sz="0" w:space="0" w:color="auto"/>
        <w:bottom w:val="none" w:sz="0" w:space="0" w:color="auto"/>
        <w:right w:val="none" w:sz="0" w:space="0" w:color="auto"/>
      </w:divBdr>
    </w:div>
    <w:div w:id="1439377021">
      <w:bodyDiv w:val="1"/>
      <w:marLeft w:val="0"/>
      <w:marRight w:val="0"/>
      <w:marTop w:val="0"/>
      <w:marBottom w:val="0"/>
      <w:divBdr>
        <w:top w:val="none" w:sz="0" w:space="0" w:color="auto"/>
        <w:left w:val="none" w:sz="0" w:space="0" w:color="auto"/>
        <w:bottom w:val="none" w:sz="0" w:space="0" w:color="auto"/>
        <w:right w:val="none" w:sz="0" w:space="0" w:color="auto"/>
      </w:divBdr>
    </w:div>
    <w:div w:id="1447238337">
      <w:bodyDiv w:val="1"/>
      <w:marLeft w:val="0"/>
      <w:marRight w:val="0"/>
      <w:marTop w:val="0"/>
      <w:marBottom w:val="0"/>
      <w:divBdr>
        <w:top w:val="none" w:sz="0" w:space="0" w:color="auto"/>
        <w:left w:val="none" w:sz="0" w:space="0" w:color="auto"/>
        <w:bottom w:val="none" w:sz="0" w:space="0" w:color="auto"/>
        <w:right w:val="none" w:sz="0" w:space="0" w:color="auto"/>
      </w:divBdr>
    </w:div>
    <w:div w:id="1458911393">
      <w:bodyDiv w:val="1"/>
      <w:marLeft w:val="0"/>
      <w:marRight w:val="0"/>
      <w:marTop w:val="0"/>
      <w:marBottom w:val="0"/>
      <w:divBdr>
        <w:top w:val="none" w:sz="0" w:space="0" w:color="auto"/>
        <w:left w:val="none" w:sz="0" w:space="0" w:color="auto"/>
        <w:bottom w:val="none" w:sz="0" w:space="0" w:color="auto"/>
        <w:right w:val="none" w:sz="0" w:space="0" w:color="auto"/>
      </w:divBdr>
    </w:div>
    <w:div w:id="1552039868">
      <w:bodyDiv w:val="1"/>
      <w:marLeft w:val="0"/>
      <w:marRight w:val="0"/>
      <w:marTop w:val="0"/>
      <w:marBottom w:val="0"/>
      <w:divBdr>
        <w:top w:val="none" w:sz="0" w:space="0" w:color="auto"/>
        <w:left w:val="none" w:sz="0" w:space="0" w:color="auto"/>
        <w:bottom w:val="none" w:sz="0" w:space="0" w:color="auto"/>
        <w:right w:val="none" w:sz="0" w:space="0" w:color="auto"/>
      </w:divBdr>
    </w:div>
    <w:div w:id="1610700173">
      <w:bodyDiv w:val="1"/>
      <w:marLeft w:val="0"/>
      <w:marRight w:val="0"/>
      <w:marTop w:val="0"/>
      <w:marBottom w:val="0"/>
      <w:divBdr>
        <w:top w:val="none" w:sz="0" w:space="0" w:color="auto"/>
        <w:left w:val="none" w:sz="0" w:space="0" w:color="auto"/>
        <w:bottom w:val="none" w:sz="0" w:space="0" w:color="auto"/>
        <w:right w:val="none" w:sz="0" w:space="0" w:color="auto"/>
      </w:divBdr>
    </w:div>
    <w:div w:id="1780568214">
      <w:bodyDiv w:val="1"/>
      <w:marLeft w:val="0"/>
      <w:marRight w:val="0"/>
      <w:marTop w:val="0"/>
      <w:marBottom w:val="0"/>
      <w:divBdr>
        <w:top w:val="none" w:sz="0" w:space="0" w:color="auto"/>
        <w:left w:val="none" w:sz="0" w:space="0" w:color="auto"/>
        <w:bottom w:val="none" w:sz="0" w:space="0" w:color="auto"/>
        <w:right w:val="none" w:sz="0" w:space="0" w:color="auto"/>
      </w:divBdr>
    </w:div>
    <w:div w:id="1782531243">
      <w:bodyDiv w:val="1"/>
      <w:marLeft w:val="0"/>
      <w:marRight w:val="0"/>
      <w:marTop w:val="0"/>
      <w:marBottom w:val="0"/>
      <w:divBdr>
        <w:top w:val="none" w:sz="0" w:space="0" w:color="auto"/>
        <w:left w:val="none" w:sz="0" w:space="0" w:color="auto"/>
        <w:bottom w:val="none" w:sz="0" w:space="0" w:color="auto"/>
        <w:right w:val="none" w:sz="0" w:space="0" w:color="auto"/>
      </w:divBdr>
    </w:div>
    <w:div w:id="1820729723">
      <w:bodyDiv w:val="1"/>
      <w:marLeft w:val="0"/>
      <w:marRight w:val="0"/>
      <w:marTop w:val="0"/>
      <w:marBottom w:val="0"/>
      <w:divBdr>
        <w:top w:val="none" w:sz="0" w:space="0" w:color="auto"/>
        <w:left w:val="none" w:sz="0" w:space="0" w:color="auto"/>
        <w:bottom w:val="none" w:sz="0" w:space="0" w:color="auto"/>
        <w:right w:val="none" w:sz="0" w:space="0" w:color="auto"/>
      </w:divBdr>
    </w:div>
    <w:div w:id="1885826724">
      <w:bodyDiv w:val="1"/>
      <w:marLeft w:val="0"/>
      <w:marRight w:val="0"/>
      <w:marTop w:val="0"/>
      <w:marBottom w:val="0"/>
      <w:divBdr>
        <w:top w:val="none" w:sz="0" w:space="0" w:color="auto"/>
        <w:left w:val="none" w:sz="0" w:space="0" w:color="auto"/>
        <w:bottom w:val="none" w:sz="0" w:space="0" w:color="auto"/>
        <w:right w:val="none" w:sz="0" w:space="0" w:color="auto"/>
      </w:divBdr>
    </w:div>
    <w:div w:id="1996564314">
      <w:bodyDiv w:val="1"/>
      <w:marLeft w:val="0"/>
      <w:marRight w:val="0"/>
      <w:marTop w:val="0"/>
      <w:marBottom w:val="0"/>
      <w:divBdr>
        <w:top w:val="none" w:sz="0" w:space="0" w:color="auto"/>
        <w:left w:val="none" w:sz="0" w:space="0" w:color="auto"/>
        <w:bottom w:val="none" w:sz="0" w:space="0" w:color="auto"/>
        <w:right w:val="none" w:sz="0" w:space="0" w:color="auto"/>
      </w:divBdr>
    </w:div>
    <w:div w:id="1997881049">
      <w:bodyDiv w:val="1"/>
      <w:marLeft w:val="0"/>
      <w:marRight w:val="0"/>
      <w:marTop w:val="0"/>
      <w:marBottom w:val="0"/>
      <w:divBdr>
        <w:top w:val="none" w:sz="0" w:space="0" w:color="auto"/>
        <w:left w:val="none" w:sz="0" w:space="0" w:color="auto"/>
        <w:bottom w:val="none" w:sz="0" w:space="0" w:color="auto"/>
        <w:right w:val="none" w:sz="0" w:space="0" w:color="auto"/>
      </w:divBdr>
    </w:div>
    <w:div w:id="2079285330">
      <w:bodyDiv w:val="1"/>
      <w:marLeft w:val="0"/>
      <w:marRight w:val="0"/>
      <w:marTop w:val="0"/>
      <w:marBottom w:val="0"/>
      <w:divBdr>
        <w:top w:val="none" w:sz="0" w:space="0" w:color="auto"/>
        <w:left w:val="none" w:sz="0" w:space="0" w:color="auto"/>
        <w:bottom w:val="none" w:sz="0" w:space="0" w:color="auto"/>
        <w:right w:val="none" w:sz="0" w:space="0" w:color="auto"/>
      </w:divBdr>
      <w:divsChild>
        <w:div w:id="834221961">
          <w:marLeft w:val="0"/>
          <w:marRight w:val="0"/>
          <w:marTop w:val="0"/>
          <w:marBottom w:val="0"/>
          <w:divBdr>
            <w:top w:val="none" w:sz="0" w:space="0" w:color="auto"/>
            <w:left w:val="none" w:sz="0" w:space="0" w:color="auto"/>
            <w:bottom w:val="none" w:sz="0" w:space="0" w:color="auto"/>
            <w:right w:val="none" w:sz="0" w:space="0" w:color="auto"/>
          </w:divBdr>
        </w:div>
        <w:div w:id="535309712">
          <w:marLeft w:val="0"/>
          <w:marRight w:val="0"/>
          <w:marTop w:val="0"/>
          <w:marBottom w:val="0"/>
          <w:divBdr>
            <w:top w:val="none" w:sz="0" w:space="0" w:color="auto"/>
            <w:left w:val="none" w:sz="0" w:space="0" w:color="auto"/>
            <w:bottom w:val="none" w:sz="0" w:space="0" w:color="auto"/>
            <w:right w:val="none" w:sz="0" w:space="0" w:color="auto"/>
          </w:divBdr>
        </w:div>
      </w:divsChild>
    </w:div>
    <w:div w:id="2096705667">
      <w:bodyDiv w:val="1"/>
      <w:marLeft w:val="0"/>
      <w:marRight w:val="0"/>
      <w:marTop w:val="0"/>
      <w:marBottom w:val="0"/>
      <w:divBdr>
        <w:top w:val="none" w:sz="0" w:space="0" w:color="auto"/>
        <w:left w:val="none" w:sz="0" w:space="0" w:color="auto"/>
        <w:bottom w:val="none" w:sz="0" w:space="0" w:color="auto"/>
        <w:right w:val="none" w:sz="0" w:space="0" w:color="auto"/>
      </w:divBdr>
    </w:div>
    <w:div w:id="2102722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corruptinfo.nazk.gov.ua/reference/getpersonalreference/legal"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ed20230520"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1178-2022-%D0%BF/ed20230520" TargetMode="External"/><Relationship Id="rId20" Type="http://schemas.openxmlformats.org/officeDocument/2006/relationships/hyperlink" Target="https://corruptinfo.nazk.gov.ua/reference/getpersonalreference/individual" TargetMode="External"/><Relationship Id="rId29" Type="http://schemas.openxmlformats.org/officeDocument/2006/relationships/hyperlink" Target="https://zakon.rada.gov.ua/laws/show/1178-2022-%D0%BF/ed202305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52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520" TargetMode="External"/><Relationship Id="rId36" Type="http://schemas.openxmlformats.org/officeDocument/2006/relationships/hyperlink" Target="http://zakon5.rada.gov.ua/laws/show/755-15/paran174" TargetMode="External"/><Relationship Id="rId10" Type="http://schemas.openxmlformats.org/officeDocument/2006/relationships/hyperlink" Target="https://zakon.rada.gov.ua/laws/show/922-19" TargetMode="External"/><Relationship Id="rId19" Type="http://schemas.openxmlformats.org/officeDocument/2006/relationships/hyperlink" Target="https://vytiah.mvs.gov.ua/app/landing" TargetMode="External"/><Relationship Id="rId31" Type="http://schemas.openxmlformats.org/officeDocument/2006/relationships/hyperlink" Target="https://zakon.rada.gov.ua/laws/show/1178-2022-%D0%BF/ed20230520"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minjust.gov.ua/pages/list_of_state_registrars_and_officials_ministry_of_justice" TargetMode="External"/><Relationship Id="rId27" Type="http://schemas.openxmlformats.org/officeDocument/2006/relationships/hyperlink" Target="https://zakon.rada.gov.ua/laws/show/1178-2022-%D0%BF/ed20230520" TargetMode="External"/><Relationship Id="rId30" Type="http://schemas.openxmlformats.org/officeDocument/2006/relationships/hyperlink" Target="https://zakon.rada.gov.ua/laws/show/1178-2022-%D0%BF/ed20230520" TargetMode="External"/><Relationship Id="rId35" Type="http://schemas.openxmlformats.org/officeDocument/2006/relationships/hyperlink" Target="http://zakon5.rada.gov.ua/laws/show/2210-14"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77BF16-D3F3-4B81-AADE-B19B9E1D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33</Pages>
  <Words>50503</Words>
  <Characters>28787</Characters>
  <Application>Microsoft Office Word</Application>
  <DocSecurity>0</DocSecurity>
  <Lines>239</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a_nesterenko</cp:lastModifiedBy>
  <cp:revision>10</cp:revision>
  <cp:lastPrinted>2023-07-06T13:34:00Z</cp:lastPrinted>
  <dcterms:created xsi:type="dcterms:W3CDTF">2023-12-04T11:17:00Z</dcterms:created>
  <dcterms:modified xsi:type="dcterms:W3CDTF">2024-03-13T17:10:00Z</dcterms:modified>
</cp:coreProperties>
</file>