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09"/>
        <w:tblW w:w="100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051"/>
      </w:tblGrid>
      <w:tr w:rsidR="00B54CC9" w:rsidRPr="00E336A0" w:rsidTr="008D465C">
        <w:trPr>
          <w:trHeight w:val="15138"/>
        </w:trPr>
        <w:tc>
          <w:tcPr>
            <w:tcW w:w="10051" w:type="dxa"/>
          </w:tcPr>
          <w:p w:rsidR="00B54CC9" w:rsidRPr="00DA17A1" w:rsidRDefault="00B54CC9" w:rsidP="008D465C">
            <w:pPr>
              <w:jc w:val="center"/>
              <w:rPr>
                <w:rFonts w:ascii="Times New Roman" w:hAnsi="Times New Roman" w:cs="Times New Roman"/>
                <w:b/>
                <w:bCs/>
                <w:sz w:val="28"/>
                <w:szCs w:val="28"/>
              </w:rPr>
            </w:pPr>
          </w:p>
          <w:p w:rsidR="00A36C52" w:rsidRDefault="00A36C52" w:rsidP="008D465C">
            <w:pPr>
              <w:jc w:val="center"/>
              <w:rPr>
                <w:rFonts w:ascii="Times New Roman" w:hAnsi="Times New Roman" w:cs="Times New Roman"/>
                <w:b/>
                <w:bCs/>
                <w:sz w:val="28"/>
                <w:szCs w:val="28"/>
                <w:lang w:val="uk-UA"/>
              </w:rPr>
            </w:pPr>
          </w:p>
          <w:p w:rsidR="00B54CC9" w:rsidRPr="00A36C52" w:rsidRDefault="00124AAB" w:rsidP="008D465C">
            <w:pPr>
              <w:jc w:val="center"/>
              <w:rPr>
                <w:rFonts w:ascii="Times New Roman" w:eastAsia="Times New Roman" w:hAnsi="Times New Roman" w:cs="Times New Roman"/>
                <w:b/>
                <w:bCs/>
                <w:sz w:val="28"/>
                <w:szCs w:val="28"/>
                <w:lang w:val="uk-UA"/>
              </w:rPr>
            </w:pPr>
            <w:r>
              <w:rPr>
                <w:rFonts w:ascii="Times New Roman" w:hAnsi="Times New Roman" w:cs="Times New Roman"/>
                <w:b/>
                <w:bCs/>
                <w:sz w:val="28"/>
                <w:szCs w:val="28"/>
                <w:lang w:val="uk-UA"/>
              </w:rPr>
              <w:t>Управління</w:t>
            </w:r>
            <w:r w:rsidR="00B54CC9" w:rsidRPr="00A36C52">
              <w:rPr>
                <w:rFonts w:ascii="Times New Roman" w:hAnsi="Times New Roman" w:cs="Times New Roman"/>
                <w:b/>
                <w:bCs/>
                <w:sz w:val="28"/>
                <w:szCs w:val="28"/>
                <w:lang w:val="uk-UA"/>
              </w:rPr>
              <w:t xml:space="preserve"> освіти Васильківської міської ради</w:t>
            </w:r>
          </w:p>
          <w:p w:rsidR="00B54CC9" w:rsidRPr="00A36C52" w:rsidRDefault="00B54CC9" w:rsidP="008D465C">
            <w:pPr>
              <w:jc w:val="center"/>
              <w:rPr>
                <w:lang w:val="uk-UA"/>
              </w:rPr>
            </w:pPr>
          </w:p>
          <w:p w:rsidR="00B54CC9" w:rsidRPr="00A36C52" w:rsidRDefault="00B54CC9" w:rsidP="008D465C">
            <w:pPr>
              <w:jc w:val="center"/>
              <w:rPr>
                <w:lang w:val="uk-UA"/>
              </w:rPr>
            </w:pPr>
          </w:p>
          <w:p w:rsidR="00B54CC9" w:rsidRPr="00A36C52" w:rsidRDefault="00B54CC9" w:rsidP="008D465C">
            <w:pPr>
              <w:jc w:val="center"/>
              <w:rPr>
                <w:lang w:val="uk-UA"/>
              </w:rPr>
            </w:pPr>
          </w:p>
          <w:p w:rsidR="00B54CC9" w:rsidRPr="00732F73" w:rsidRDefault="00F517A9" w:rsidP="008D465C">
            <w:pPr>
              <w:spacing w:after="0"/>
              <w:jc w:val="center"/>
              <w:rPr>
                <w:rFonts w:ascii="Times New Roman" w:hAnsi="Times New Roman" w:cs="Times New Roman"/>
                <w:b/>
                <w:bCs/>
                <w:noProof/>
                <w:sz w:val="24"/>
                <w:szCs w:val="24"/>
                <w:lang w:val="uk-UA"/>
              </w:rPr>
            </w:pPr>
            <w:r w:rsidRPr="00732F73">
              <w:rPr>
                <w:rFonts w:ascii="Times New Roman" w:hAnsi="Times New Roman" w:cs="Times New Roman"/>
                <w:b/>
                <w:bCs/>
                <w:noProof/>
                <w:sz w:val="24"/>
                <w:szCs w:val="24"/>
                <w:lang w:val="uk-UA"/>
              </w:rPr>
              <w:t>ЗАТВЕРДЖЕНО</w:t>
            </w:r>
          </w:p>
          <w:p w:rsidR="00B54CC9" w:rsidRPr="001D41A3" w:rsidRDefault="00260157" w:rsidP="001D41A3">
            <w:pPr>
              <w:spacing w:line="240" w:lineRule="auto"/>
              <w:jc w:val="center"/>
              <w:rPr>
                <w:rFonts w:ascii="Times New Roman" w:hAnsi="Times New Roman" w:cs="Times New Roman"/>
                <w:b/>
                <w:bCs/>
                <w:noProof/>
                <w:sz w:val="24"/>
                <w:szCs w:val="24"/>
                <w:lang w:val="uk-UA"/>
              </w:rPr>
            </w:pPr>
            <w:r w:rsidRPr="001D41A3">
              <w:rPr>
                <w:rFonts w:ascii="Times New Roman" w:hAnsi="Times New Roman" w:cs="Times New Roman"/>
                <w:b/>
                <w:bCs/>
                <w:noProof/>
                <w:sz w:val="24"/>
                <w:szCs w:val="24"/>
                <w:lang w:val="uk-UA"/>
              </w:rPr>
              <w:t>Протокольни</w:t>
            </w:r>
            <w:r w:rsidR="00D22852" w:rsidRPr="001D41A3">
              <w:rPr>
                <w:rFonts w:ascii="Times New Roman" w:hAnsi="Times New Roman" w:cs="Times New Roman"/>
                <w:b/>
                <w:bCs/>
                <w:noProof/>
                <w:sz w:val="24"/>
                <w:szCs w:val="24"/>
                <w:lang w:val="uk-UA"/>
              </w:rPr>
              <w:t>м</w:t>
            </w:r>
            <w:r w:rsidRPr="001D41A3">
              <w:rPr>
                <w:rFonts w:ascii="Times New Roman" w:hAnsi="Times New Roman" w:cs="Times New Roman"/>
                <w:b/>
                <w:bCs/>
                <w:noProof/>
                <w:sz w:val="24"/>
                <w:szCs w:val="24"/>
                <w:lang w:val="uk-UA"/>
              </w:rPr>
              <w:t xml:space="preserve"> р</w:t>
            </w:r>
            <w:r w:rsidR="00924272" w:rsidRPr="001D41A3">
              <w:rPr>
                <w:rFonts w:ascii="Times New Roman" w:hAnsi="Times New Roman" w:cs="Times New Roman"/>
                <w:b/>
                <w:bCs/>
                <w:noProof/>
                <w:sz w:val="24"/>
                <w:szCs w:val="24"/>
                <w:lang w:val="uk-UA"/>
              </w:rPr>
              <w:t xml:space="preserve">ішенням </w:t>
            </w:r>
            <w:r w:rsidRPr="001D41A3">
              <w:rPr>
                <w:rFonts w:ascii="Times New Roman" w:hAnsi="Times New Roman" w:cs="Times New Roman"/>
                <w:b/>
                <w:bCs/>
                <w:noProof/>
                <w:sz w:val="24"/>
                <w:szCs w:val="24"/>
                <w:lang w:val="uk-UA"/>
              </w:rPr>
              <w:br/>
            </w:r>
            <w:r w:rsidR="00924272" w:rsidRPr="001D41A3">
              <w:rPr>
                <w:rFonts w:ascii="Times New Roman" w:hAnsi="Times New Roman" w:cs="Times New Roman"/>
                <w:b/>
                <w:bCs/>
                <w:noProof/>
                <w:sz w:val="24"/>
                <w:szCs w:val="24"/>
                <w:lang w:val="uk-UA"/>
              </w:rPr>
              <w:t>уповноваже</w:t>
            </w:r>
            <w:r w:rsidR="00C43F72" w:rsidRPr="001D41A3">
              <w:rPr>
                <w:rFonts w:ascii="Times New Roman" w:hAnsi="Times New Roman" w:cs="Times New Roman"/>
                <w:b/>
                <w:bCs/>
                <w:noProof/>
                <w:sz w:val="24"/>
                <w:szCs w:val="24"/>
                <w:lang w:val="uk-UA"/>
              </w:rPr>
              <w:t>ної особи</w:t>
            </w:r>
            <w:r w:rsidR="001D41A3">
              <w:rPr>
                <w:rFonts w:ascii="Times New Roman" w:hAnsi="Times New Roman" w:cs="Times New Roman"/>
                <w:b/>
                <w:bCs/>
                <w:noProof/>
                <w:sz w:val="24"/>
                <w:szCs w:val="24"/>
                <w:lang w:val="uk-UA"/>
              </w:rPr>
              <w:t xml:space="preserve"> управління </w:t>
            </w:r>
            <w:r w:rsidR="001D41A3">
              <w:rPr>
                <w:rFonts w:ascii="Times New Roman" w:hAnsi="Times New Roman" w:cs="Times New Roman"/>
                <w:b/>
                <w:bCs/>
                <w:noProof/>
                <w:sz w:val="24"/>
                <w:szCs w:val="24"/>
                <w:lang w:val="uk-UA"/>
              </w:rPr>
              <w:br/>
              <w:t>освіти Васильківської міської ради</w:t>
            </w:r>
            <w:r w:rsidRPr="001D41A3">
              <w:rPr>
                <w:rFonts w:ascii="Times New Roman" w:hAnsi="Times New Roman" w:cs="Times New Roman"/>
                <w:b/>
                <w:bCs/>
                <w:noProof/>
                <w:sz w:val="24"/>
                <w:szCs w:val="24"/>
                <w:lang w:val="uk-UA"/>
              </w:rPr>
              <w:br/>
            </w:r>
            <w:r w:rsidR="00265A73" w:rsidRPr="00457273">
              <w:rPr>
                <w:rFonts w:ascii="Times New Roman" w:hAnsi="Times New Roman" w:cs="Times New Roman"/>
                <w:b/>
                <w:bCs/>
                <w:noProof/>
                <w:sz w:val="24"/>
                <w:szCs w:val="24"/>
                <w:lang w:val="uk-UA"/>
              </w:rPr>
              <w:t>№</w:t>
            </w:r>
            <w:r w:rsidR="00457273" w:rsidRPr="00457273">
              <w:rPr>
                <w:rFonts w:ascii="Times New Roman" w:hAnsi="Times New Roman" w:cs="Times New Roman"/>
                <w:b/>
                <w:bCs/>
                <w:noProof/>
                <w:sz w:val="24"/>
                <w:szCs w:val="24"/>
                <w:lang w:val="uk-UA"/>
              </w:rPr>
              <w:t>106</w:t>
            </w:r>
            <w:r w:rsidR="003C0593">
              <w:rPr>
                <w:rFonts w:ascii="Times New Roman" w:hAnsi="Times New Roman" w:cs="Times New Roman"/>
                <w:b/>
                <w:bCs/>
                <w:noProof/>
                <w:sz w:val="24"/>
                <w:szCs w:val="24"/>
                <w:lang w:val="uk-UA"/>
              </w:rPr>
              <w:t>9</w:t>
            </w:r>
            <w:r w:rsidR="00EC48FA" w:rsidRPr="00457273">
              <w:rPr>
                <w:rFonts w:ascii="Times New Roman" w:hAnsi="Times New Roman" w:cs="Times New Roman"/>
                <w:b/>
                <w:bCs/>
                <w:noProof/>
                <w:sz w:val="24"/>
                <w:szCs w:val="24"/>
                <w:lang w:val="uk-UA"/>
              </w:rPr>
              <w:t xml:space="preserve"> </w:t>
            </w:r>
            <w:r w:rsidRPr="00457273">
              <w:rPr>
                <w:rFonts w:ascii="Times New Roman" w:hAnsi="Times New Roman" w:cs="Times New Roman"/>
                <w:b/>
                <w:bCs/>
                <w:noProof/>
                <w:sz w:val="24"/>
                <w:szCs w:val="24"/>
                <w:lang w:val="uk-UA"/>
              </w:rPr>
              <w:t xml:space="preserve">від  </w:t>
            </w:r>
            <w:r w:rsidR="00457273" w:rsidRPr="00457273">
              <w:rPr>
                <w:rFonts w:ascii="Times New Roman" w:hAnsi="Times New Roman" w:cs="Times New Roman"/>
                <w:b/>
                <w:bCs/>
                <w:noProof/>
                <w:sz w:val="24"/>
                <w:szCs w:val="24"/>
                <w:lang w:val="uk-UA"/>
              </w:rPr>
              <w:t>05</w:t>
            </w:r>
            <w:r w:rsidR="00920B23" w:rsidRPr="00457273">
              <w:rPr>
                <w:rFonts w:ascii="Times New Roman" w:hAnsi="Times New Roman" w:cs="Times New Roman"/>
                <w:b/>
                <w:bCs/>
                <w:noProof/>
                <w:sz w:val="24"/>
                <w:szCs w:val="24"/>
                <w:lang w:val="uk-UA"/>
              </w:rPr>
              <w:t>.</w:t>
            </w:r>
            <w:r w:rsidR="00EC48FA" w:rsidRPr="00457273">
              <w:rPr>
                <w:rFonts w:ascii="Times New Roman" w:hAnsi="Times New Roman" w:cs="Times New Roman"/>
                <w:b/>
                <w:bCs/>
                <w:noProof/>
                <w:sz w:val="24"/>
                <w:szCs w:val="24"/>
                <w:lang w:val="uk-UA"/>
              </w:rPr>
              <w:t>0</w:t>
            </w:r>
            <w:r w:rsidR="00457273" w:rsidRPr="00457273">
              <w:rPr>
                <w:rFonts w:ascii="Times New Roman" w:hAnsi="Times New Roman" w:cs="Times New Roman"/>
                <w:b/>
                <w:bCs/>
                <w:noProof/>
                <w:sz w:val="24"/>
                <w:szCs w:val="24"/>
                <w:lang w:val="uk-UA"/>
              </w:rPr>
              <w:t>7</w:t>
            </w:r>
            <w:r w:rsidRPr="00457273">
              <w:rPr>
                <w:rFonts w:ascii="Times New Roman" w:hAnsi="Times New Roman" w:cs="Times New Roman"/>
                <w:b/>
                <w:bCs/>
                <w:noProof/>
                <w:sz w:val="24"/>
                <w:szCs w:val="24"/>
                <w:lang w:val="uk-UA"/>
              </w:rPr>
              <w:t>.202</w:t>
            </w:r>
            <w:r w:rsidR="00BF58E1" w:rsidRPr="00457273">
              <w:rPr>
                <w:rFonts w:ascii="Times New Roman" w:hAnsi="Times New Roman" w:cs="Times New Roman"/>
                <w:b/>
                <w:bCs/>
                <w:noProof/>
                <w:sz w:val="24"/>
                <w:szCs w:val="24"/>
                <w:lang w:val="uk-UA"/>
              </w:rPr>
              <w:t>2</w:t>
            </w:r>
            <w:r w:rsidR="007F02DB" w:rsidRPr="00457273">
              <w:rPr>
                <w:rFonts w:ascii="Times New Roman" w:hAnsi="Times New Roman" w:cs="Times New Roman"/>
                <w:b/>
                <w:bCs/>
                <w:noProof/>
                <w:sz w:val="24"/>
                <w:szCs w:val="24"/>
                <w:lang w:val="uk-UA"/>
              </w:rPr>
              <w:fldChar w:fldCharType="begin"/>
            </w:r>
            <w:r w:rsidRPr="00457273">
              <w:rPr>
                <w:rFonts w:ascii="Times New Roman" w:hAnsi="Times New Roman" w:cs="Times New Roman"/>
                <w:b/>
                <w:bCs/>
                <w:noProof/>
                <w:sz w:val="24"/>
                <w:szCs w:val="24"/>
                <w:lang w:val="uk-UA"/>
              </w:rPr>
              <w:instrText xml:space="preserve"> MERGEFIELD "ДЗМ1" </w:instrText>
            </w:r>
            <w:r w:rsidR="007F02DB" w:rsidRPr="00457273">
              <w:rPr>
                <w:rFonts w:ascii="Times New Roman" w:hAnsi="Times New Roman" w:cs="Times New Roman"/>
                <w:b/>
                <w:bCs/>
                <w:noProof/>
                <w:sz w:val="24"/>
                <w:szCs w:val="24"/>
                <w:lang w:val="uk-UA"/>
              </w:rPr>
              <w:fldChar w:fldCharType="end"/>
            </w:r>
            <w:r w:rsidRPr="00457273">
              <w:rPr>
                <w:rFonts w:ascii="Times New Roman" w:hAnsi="Times New Roman" w:cs="Times New Roman"/>
                <w:b/>
                <w:bCs/>
                <w:noProof/>
                <w:sz w:val="24"/>
                <w:szCs w:val="24"/>
                <w:lang w:val="uk-UA"/>
              </w:rPr>
              <w:t>року</w:t>
            </w:r>
            <w:r w:rsidRPr="001D41A3">
              <w:rPr>
                <w:rFonts w:ascii="Times New Roman" w:hAnsi="Times New Roman" w:cs="Times New Roman"/>
                <w:b/>
                <w:bCs/>
                <w:noProof/>
                <w:sz w:val="24"/>
                <w:szCs w:val="24"/>
                <w:lang w:val="uk-UA"/>
              </w:rPr>
              <w:br/>
            </w:r>
            <w:r w:rsidR="00C43F72" w:rsidRPr="001D41A3">
              <w:rPr>
                <w:rFonts w:ascii="Times New Roman" w:hAnsi="Times New Roman" w:cs="Times New Roman"/>
                <w:b/>
                <w:bCs/>
                <w:noProof/>
                <w:sz w:val="24"/>
                <w:szCs w:val="24"/>
                <w:lang w:val="uk-UA"/>
              </w:rPr>
              <w:t>Кучерини Т.</w:t>
            </w:r>
            <w:r w:rsidR="00C43F72" w:rsidRPr="001D41A3">
              <w:rPr>
                <w:rFonts w:ascii="Times New Roman" w:hAnsi="Times New Roman" w:cs="Times New Roman"/>
                <w:bCs/>
                <w:noProof/>
                <w:sz w:val="24"/>
                <w:szCs w:val="24"/>
                <w:lang w:val="uk-UA"/>
              </w:rPr>
              <w:t xml:space="preserve">О                                                            </w:t>
            </w:r>
            <w:r w:rsidR="00C43F72" w:rsidRPr="001D41A3">
              <w:rPr>
                <w:rFonts w:ascii="Times New Roman" w:hAnsi="Times New Roman" w:cs="Times New Roman"/>
                <w:bCs/>
                <w:noProof/>
                <w:sz w:val="24"/>
                <w:szCs w:val="24"/>
                <w:lang w:val="uk-UA"/>
              </w:rPr>
              <w:br/>
            </w:r>
            <w:r w:rsidR="00B54CC9" w:rsidRPr="001D41A3">
              <w:rPr>
                <w:rFonts w:ascii="Times New Roman" w:hAnsi="Times New Roman" w:cs="Times New Roman"/>
                <w:bCs/>
                <w:noProof/>
                <w:sz w:val="24"/>
                <w:szCs w:val="24"/>
                <w:lang w:val="uk-UA"/>
              </w:rPr>
              <w:t>_______</w:t>
            </w:r>
            <w:r w:rsidR="00B54CC9" w:rsidRPr="001D41A3">
              <w:rPr>
                <w:rFonts w:ascii="Times New Roman" w:hAnsi="Times New Roman" w:cs="Times New Roman"/>
                <w:b/>
                <w:bCs/>
                <w:noProof/>
                <w:sz w:val="24"/>
                <w:szCs w:val="24"/>
                <w:lang w:val="uk-UA"/>
              </w:rPr>
              <w:t>_________</w:t>
            </w:r>
            <w:r w:rsidRPr="001D41A3">
              <w:rPr>
                <w:rFonts w:ascii="Times New Roman" w:hAnsi="Times New Roman" w:cs="Times New Roman"/>
                <w:b/>
                <w:bCs/>
                <w:noProof/>
                <w:sz w:val="24"/>
                <w:szCs w:val="24"/>
                <w:lang w:val="uk-UA"/>
              </w:rPr>
              <w:br/>
            </w:r>
            <w:r w:rsidR="00B54CC9" w:rsidRPr="001D41A3">
              <w:rPr>
                <w:rFonts w:ascii="Times New Roman" w:hAnsi="Times New Roman" w:cs="Times New Roman"/>
                <w:b/>
                <w:bCs/>
                <w:noProof/>
                <w:sz w:val="20"/>
                <w:szCs w:val="20"/>
                <w:lang w:val="uk-UA"/>
              </w:rPr>
              <w:t>підпис</w:t>
            </w:r>
          </w:p>
          <w:p w:rsidR="00B54CC9" w:rsidRPr="001D41A3" w:rsidRDefault="00B54CC9" w:rsidP="008D465C">
            <w:pPr>
              <w:jc w:val="center"/>
              <w:rPr>
                <w:lang w:val="uk-UA"/>
              </w:rPr>
            </w:pPr>
          </w:p>
          <w:p w:rsidR="004A6D88" w:rsidRPr="001D41A3" w:rsidRDefault="004A6D88" w:rsidP="008D465C">
            <w:pPr>
              <w:jc w:val="center"/>
              <w:rPr>
                <w:lang w:val="uk-UA"/>
              </w:rPr>
            </w:pPr>
          </w:p>
          <w:p w:rsidR="00934693" w:rsidRPr="001D41A3" w:rsidRDefault="00934693" w:rsidP="008D465C">
            <w:pPr>
              <w:spacing w:after="0" w:line="240" w:lineRule="auto"/>
              <w:jc w:val="center"/>
              <w:rPr>
                <w:rFonts w:ascii="Times New Roman" w:hAnsi="Times New Roman" w:cs="Times New Roman"/>
                <w:b/>
                <w:sz w:val="28"/>
                <w:szCs w:val="28"/>
                <w:lang w:val="uk-UA"/>
              </w:rPr>
            </w:pPr>
          </w:p>
          <w:p w:rsidR="00681940" w:rsidRPr="001D41A3" w:rsidRDefault="00681940" w:rsidP="008D465C">
            <w:pPr>
              <w:spacing w:after="0" w:line="240" w:lineRule="auto"/>
              <w:jc w:val="center"/>
              <w:rPr>
                <w:rFonts w:ascii="Times New Roman" w:hAnsi="Times New Roman" w:cs="Times New Roman"/>
                <w:b/>
                <w:sz w:val="28"/>
                <w:szCs w:val="28"/>
                <w:lang w:val="uk-UA"/>
              </w:rPr>
            </w:pPr>
          </w:p>
          <w:p w:rsidR="005E4393" w:rsidRPr="00C43F72" w:rsidRDefault="00924272" w:rsidP="008D465C">
            <w:pPr>
              <w:spacing w:after="0"/>
              <w:jc w:val="center"/>
              <w:rPr>
                <w:rFonts w:ascii="Times New Roman" w:hAnsi="Times New Roman" w:cs="Times New Roman"/>
                <w:b/>
                <w:bCs/>
                <w:noProof/>
                <w:sz w:val="28"/>
                <w:szCs w:val="24"/>
                <w:lang w:val="uk-UA"/>
              </w:rPr>
            </w:pPr>
            <w:r w:rsidRPr="00924272">
              <w:rPr>
                <w:rFonts w:ascii="Times New Roman" w:hAnsi="Times New Roman" w:cs="Times New Roman"/>
                <w:b/>
                <w:bCs/>
                <w:noProof/>
                <w:sz w:val="28"/>
                <w:szCs w:val="24"/>
              </w:rPr>
              <w:t>ТЕНДЕРНА ДОКУМЕНТАЦІЯ</w:t>
            </w:r>
            <w:r w:rsidR="005E4393">
              <w:rPr>
                <w:rFonts w:ascii="Times New Roman" w:hAnsi="Times New Roman" w:cs="Times New Roman"/>
                <w:b/>
                <w:bCs/>
                <w:noProof/>
                <w:sz w:val="28"/>
                <w:szCs w:val="24"/>
              </w:rPr>
              <w:br/>
            </w:r>
            <w:r w:rsidR="005E4393" w:rsidRPr="00043F7F">
              <w:rPr>
                <w:rFonts w:ascii="Times New Roman" w:eastAsia="Times New Roman" w:hAnsi="Times New Roman" w:cs="Times New Roman"/>
                <w:b/>
                <w:bCs/>
                <w:color w:val="000000"/>
                <w:sz w:val="24"/>
                <w:szCs w:val="24"/>
              </w:rPr>
              <w:t> </w:t>
            </w:r>
            <w:r w:rsidR="005E4393" w:rsidRPr="00043F7F">
              <w:rPr>
                <w:rFonts w:ascii="Times New Roman" w:eastAsia="Times New Roman" w:hAnsi="Times New Roman" w:cs="Times New Roman"/>
                <w:color w:val="000000"/>
                <w:sz w:val="24"/>
                <w:szCs w:val="24"/>
              </w:rPr>
              <w:t>по процедурі</w:t>
            </w:r>
            <w:r w:rsidR="005E4393" w:rsidRPr="00043F7F">
              <w:rPr>
                <w:rFonts w:ascii="Times New Roman" w:eastAsia="Times New Roman" w:hAnsi="Times New Roman" w:cs="Times New Roman"/>
                <w:b/>
                <w:bCs/>
                <w:color w:val="000000"/>
                <w:sz w:val="24"/>
                <w:szCs w:val="24"/>
              </w:rPr>
              <w:t xml:space="preserve"> ВІДКРИТІ ТОРГИ</w:t>
            </w:r>
            <w:r w:rsidR="00C43F72">
              <w:rPr>
                <w:rFonts w:ascii="Times New Roman" w:eastAsia="Times New Roman" w:hAnsi="Times New Roman" w:cs="Times New Roman"/>
                <w:b/>
                <w:bCs/>
                <w:color w:val="000000"/>
                <w:sz w:val="24"/>
                <w:szCs w:val="24"/>
              </w:rPr>
              <w:t xml:space="preserve"> з публ</w:t>
            </w:r>
            <w:r w:rsidR="00C43F72">
              <w:rPr>
                <w:rFonts w:ascii="Times New Roman" w:eastAsia="Times New Roman" w:hAnsi="Times New Roman" w:cs="Times New Roman"/>
                <w:b/>
                <w:bCs/>
                <w:color w:val="000000"/>
                <w:sz w:val="24"/>
                <w:szCs w:val="24"/>
                <w:lang w:val="uk-UA"/>
              </w:rPr>
              <w:t>і</w:t>
            </w:r>
            <w:r w:rsidR="00C43F72">
              <w:rPr>
                <w:rFonts w:ascii="Times New Roman" w:eastAsia="Times New Roman" w:hAnsi="Times New Roman" w:cs="Times New Roman"/>
                <w:b/>
                <w:bCs/>
                <w:color w:val="000000"/>
                <w:sz w:val="24"/>
                <w:szCs w:val="24"/>
              </w:rPr>
              <w:t>кац</w:t>
            </w:r>
            <w:proofErr w:type="spellStart"/>
            <w:r w:rsidR="00C43F72">
              <w:rPr>
                <w:rFonts w:ascii="Times New Roman" w:eastAsia="Times New Roman" w:hAnsi="Times New Roman" w:cs="Times New Roman"/>
                <w:b/>
                <w:bCs/>
                <w:color w:val="000000"/>
                <w:sz w:val="24"/>
                <w:szCs w:val="24"/>
                <w:lang w:val="uk-UA"/>
              </w:rPr>
              <w:t>ією</w:t>
            </w:r>
            <w:proofErr w:type="spellEnd"/>
            <w:r w:rsidR="00C43F72">
              <w:rPr>
                <w:rFonts w:ascii="Times New Roman" w:eastAsia="Times New Roman" w:hAnsi="Times New Roman" w:cs="Times New Roman"/>
                <w:b/>
                <w:bCs/>
                <w:color w:val="000000"/>
                <w:sz w:val="24"/>
                <w:szCs w:val="24"/>
                <w:lang w:val="uk-UA"/>
              </w:rPr>
              <w:t xml:space="preserve"> </w:t>
            </w:r>
            <w:proofErr w:type="gramStart"/>
            <w:r w:rsidR="00C43F72">
              <w:rPr>
                <w:rFonts w:ascii="Times New Roman" w:eastAsia="Times New Roman" w:hAnsi="Times New Roman" w:cs="Times New Roman"/>
                <w:b/>
                <w:bCs/>
                <w:color w:val="000000"/>
                <w:sz w:val="24"/>
                <w:szCs w:val="24"/>
                <w:lang w:val="uk-UA"/>
              </w:rPr>
              <w:t>англ</w:t>
            </w:r>
            <w:proofErr w:type="gramEnd"/>
            <w:r w:rsidR="00C43F72">
              <w:rPr>
                <w:rFonts w:ascii="Times New Roman" w:eastAsia="Times New Roman" w:hAnsi="Times New Roman" w:cs="Times New Roman"/>
                <w:b/>
                <w:bCs/>
                <w:color w:val="000000"/>
                <w:sz w:val="24"/>
                <w:szCs w:val="24"/>
                <w:lang w:val="uk-UA"/>
              </w:rPr>
              <w:t>ійською мовою</w:t>
            </w:r>
          </w:p>
          <w:p w:rsidR="00924272" w:rsidRDefault="005E4393" w:rsidP="008D465C">
            <w:pPr>
              <w:spacing w:after="0"/>
              <w:jc w:val="center"/>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на закупівлю</w:t>
            </w:r>
            <w:r w:rsidR="00920B23">
              <w:rPr>
                <w:rFonts w:ascii="Times New Roman" w:eastAsia="Times New Roman" w:hAnsi="Times New Roman" w:cs="Times New Roman"/>
                <w:color w:val="000000"/>
                <w:sz w:val="24"/>
                <w:szCs w:val="24"/>
              </w:rPr>
              <w:t xml:space="preserve"> послуг з</w:t>
            </w:r>
            <w:r w:rsidR="00924272" w:rsidRPr="0063017F">
              <w:rPr>
                <w:rFonts w:ascii="Times New Roman" w:eastAsia="Times New Roman" w:hAnsi="Times New Roman" w:cs="Times New Roman"/>
                <w:color w:val="000000"/>
                <w:sz w:val="24"/>
                <w:szCs w:val="24"/>
              </w:rPr>
              <w:t>предмету закупі</w:t>
            </w:r>
            <w:proofErr w:type="gramStart"/>
            <w:r w:rsidR="00924272" w:rsidRPr="0063017F">
              <w:rPr>
                <w:rFonts w:ascii="Times New Roman" w:eastAsia="Times New Roman" w:hAnsi="Times New Roman" w:cs="Times New Roman"/>
                <w:color w:val="000000"/>
                <w:sz w:val="24"/>
                <w:szCs w:val="24"/>
              </w:rPr>
              <w:t>вл</w:t>
            </w:r>
            <w:proofErr w:type="gramEnd"/>
            <w:r w:rsidR="00924272" w:rsidRPr="0063017F">
              <w:rPr>
                <w:rFonts w:ascii="Times New Roman" w:eastAsia="Times New Roman" w:hAnsi="Times New Roman" w:cs="Times New Roman"/>
                <w:color w:val="000000"/>
                <w:sz w:val="24"/>
                <w:szCs w:val="24"/>
              </w:rPr>
              <w:t>і</w:t>
            </w:r>
            <w:r w:rsidR="00920B23">
              <w:rPr>
                <w:rFonts w:ascii="Times New Roman" w:eastAsia="Times New Roman" w:hAnsi="Times New Roman" w:cs="Times New Roman"/>
                <w:color w:val="000000"/>
                <w:sz w:val="24"/>
                <w:szCs w:val="24"/>
              </w:rPr>
              <w:t>:</w:t>
            </w:r>
          </w:p>
          <w:p w:rsidR="00920B23" w:rsidRPr="009E0CC2" w:rsidRDefault="00920B23" w:rsidP="008D465C">
            <w:pPr>
              <w:spacing w:after="0"/>
              <w:jc w:val="center"/>
              <w:rPr>
                <w:rFonts w:ascii="Times New Roman" w:hAnsi="Times New Roman" w:cs="Times New Roman"/>
                <w:b/>
                <w:bCs/>
                <w:noProof/>
                <w:sz w:val="28"/>
                <w:szCs w:val="24"/>
              </w:rPr>
            </w:pPr>
          </w:p>
          <w:p w:rsidR="00FE79E2" w:rsidRDefault="00FE79E2" w:rsidP="00C43F72">
            <w:pPr>
              <w:pStyle w:val="a9"/>
              <w:jc w:val="center"/>
              <w:rPr>
                <w:lang w:val="uk-UA"/>
              </w:rPr>
            </w:pPr>
            <w:r>
              <w:t>П</w:t>
            </w:r>
            <w:proofErr w:type="spellStart"/>
            <w:r w:rsidR="00457273">
              <w:rPr>
                <w:lang w:val="uk-UA"/>
              </w:rPr>
              <w:t>ослуги</w:t>
            </w:r>
            <w:proofErr w:type="spellEnd"/>
            <w:r w:rsidR="00457273">
              <w:rPr>
                <w:lang w:val="uk-UA"/>
              </w:rPr>
              <w:t xml:space="preserve"> з п</w:t>
            </w:r>
            <w:r w:rsidR="00A51C57" w:rsidRPr="00FF27DE">
              <w:t>остачання теплової енергії</w:t>
            </w:r>
            <w:r w:rsidR="00A51C57" w:rsidRPr="00D407B6">
              <w:t xml:space="preserve"> </w:t>
            </w:r>
          </w:p>
          <w:p w:rsidR="00C43F72" w:rsidRPr="00C43F72" w:rsidRDefault="00684A81" w:rsidP="00C43F72">
            <w:pPr>
              <w:pStyle w:val="a9"/>
              <w:jc w:val="center"/>
              <w:rPr>
                <w:b/>
                <w:lang w:val="uk-UA"/>
              </w:rPr>
            </w:pPr>
            <w:r w:rsidRPr="00E20244">
              <w:rPr>
                <w:b/>
                <w:color w:val="000000"/>
                <w:bdr w:val="none" w:sz="0" w:space="0" w:color="auto" w:frame="1"/>
                <w:lang w:val="uk-UA"/>
              </w:rPr>
              <w:t xml:space="preserve">за кодом ДК021:2015: </w:t>
            </w:r>
            <w:r w:rsidR="00C43F72" w:rsidRPr="00A51C57">
              <w:rPr>
                <w:b/>
              </w:rPr>
              <w:t>09320000-8 пара, гаряча вода та пов’язана продукція</w:t>
            </w:r>
            <w:r w:rsidR="005E4393" w:rsidRPr="00D172CE">
              <w:rPr>
                <w:color w:val="000000"/>
                <w:bdr w:val="none" w:sz="0" w:space="0" w:color="auto" w:frame="1"/>
                <w:lang w:val="uk-UA"/>
              </w:rPr>
              <w:br/>
            </w:r>
          </w:p>
          <w:p w:rsidR="00924272" w:rsidRDefault="00924272" w:rsidP="008D465C">
            <w:pPr>
              <w:pStyle w:val="a9"/>
              <w:jc w:val="center"/>
              <w:rPr>
                <w:b/>
                <w:sz w:val="30"/>
                <w:lang w:val="uk-UA"/>
              </w:rPr>
            </w:pPr>
          </w:p>
          <w:p w:rsidR="00F823FA" w:rsidRPr="00F823FA" w:rsidRDefault="00F823FA" w:rsidP="008D465C">
            <w:pPr>
              <w:pStyle w:val="a9"/>
              <w:jc w:val="center"/>
              <w:rPr>
                <w:sz w:val="28"/>
                <w:lang w:val="uk-UA"/>
              </w:rPr>
            </w:pPr>
          </w:p>
          <w:p w:rsidR="000E442C" w:rsidRPr="00924272" w:rsidRDefault="000E442C" w:rsidP="008D465C">
            <w:pPr>
              <w:keepNext/>
              <w:jc w:val="center"/>
              <w:rPr>
                <w:rFonts w:ascii="Arial" w:hAnsi="Arial" w:cs="Arial"/>
                <w:color w:val="454545"/>
                <w:sz w:val="21"/>
                <w:szCs w:val="21"/>
              </w:rPr>
            </w:pPr>
          </w:p>
          <w:p w:rsidR="00A36C52" w:rsidRPr="00A36C52" w:rsidRDefault="00A36C52" w:rsidP="008D465C">
            <w:pPr>
              <w:keepNext/>
              <w:jc w:val="center"/>
              <w:rPr>
                <w:rFonts w:ascii="Times New Roman" w:eastAsia="Times New Roman" w:hAnsi="Times New Roman" w:cs="Times New Roman"/>
                <w:b/>
                <w:bCs/>
                <w:sz w:val="32"/>
                <w:szCs w:val="32"/>
                <w:lang w:val="uk-UA"/>
              </w:rPr>
            </w:pPr>
          </w:p>
          <w:p w:rsidR="00DA4587" w:rsidRDefault="00DA4587" w:rsidP="008D465C">
            <w:pPr>
              <w:keepNext/>
              <w:jc w:val="center"/>
              <w:rPr>
                <w:rFonts w:ascii="Times New Roman" w:eastAsia="Times New Roman" w:hAnsi="Times New Roman" w:cs="Times New Roman"/>
                <w:b/>
                <w:bCs/>
                <w:sz w:val="32"/>
                <w:szCs w:val="32"/>
                <w:lang w:val="uk-UA"/>
              </w:rPr>
            </w:pPr>
          </w:p>
          <w:p w:rsidR="00F823FA" w:rsidRDefault="00F823FA" w:rsidP="008D465C">
            <w:pPr>
              <w:keepNext/>
              <w:jc w:val="center"/>
              <w:rPr>
                <w:rFonts w:ascii="Times New Roman" w:eastAsia="Times New Roman" w:hAnsi="Times New Roman" w:cs="Times New Roman"/>
                <w:b/>
                <w:bCs/>
                <w:sz w:val="32"/>
                <w:szCs w:val="32"/>
                <w:lang w:val="uk-UA"/>
              </w:rPr>
            </w:pPr>
          </w:p>
          <w:p w:rsidR="00F823FA" w:rsidRPr="00F823FA" w:rsidRDefault="00F823FA" w:rsidP="008D465C">
            <w:pPr>
              <w:keepNext/>
              <w:jc w:val="center"/>
              <w:rPr>
                <w:rFonts w:ascii="Times New Roman" w:eastAsia="Times New Roman" w:hAnsi="Times New Roman" w:cs="Times New Roman"/>
                <w:b/>
                <w:bCs/>
                <w:sz w:val="32"/>
                <w:szCs w:val="32"/>
                <w:lang w:val="uk-UA"/>
              </w:rPr>
            </w:pPr>
          </w:p>
          <w:p w:rsidR="00B54CC9" w:rsidRPr="00D45A29" w:rsidRDefault="00B54CC9" w:rsidP="00BF58E1">
            <w:pPr>
              <w:spacing w:after="0" w:line="240" w:lineRule="auto"/>
              <w:jc w:val="center"/>
              <w:rPr>
                <w:rFonts w:ascii="Times New Roman" w:hAnsi="Times New Roman" w:cs="Times New Roman"/>
                <w:b/>
              </w:rPr>
            </w:pPr>
            <w:r w:rsidRPr="00EE1887">
              <w:rPr>
                <w:rFonts w:ascii="Times New Roman" w:hAnsi="Times New Roman" w:cs="Times New Roman"/>
                <w:b/>
                <w:sz w:val="24"/>
                <w:szCs w:val="24"/>
              </w:rPr>
              <w:t>м. Васильків</w:t>
            </w:r>
            <w:r w:rsidR="001D41A3">
              <w:rPr>
                <w:rFonts w:ascii="Times New Roman" w:hAnsi="Times New Roman" w:cs="Times New Roman"/>
                <w:b/>
                <w:sz w:val="24"/>
                <w:szCs w:val="24"/>
                <w:lang w:val="uk-UA"/>
              </w:rPr>
              <w:t xml:space="preserve"> </w:t>
            </w:r>
            <w:r w:rsidR="001D41A3">
              <w:rPr>
                <w:rFonts w:ascii="Times New Roman" w:hAnsi="Times New Roman" w:cs="Times New Roman"/>
                <w:b/>
                <w:sz w:val="24"/>
                <w:szCs w:val="24"/>
                <w:lang w:val="uk-UA"/>
              </w:rPr>
              <w:br/>
            </w:r>
            <w:r w:rsidR="00924272">
              <w:rPr>
                <w:rFonts w:ascii="Times New Roman" w:hAnsi="Times New Roman" w:cs="Times New Roman"/>
                <w:b/>
                <w:sz w:val="24"/>
                <w:szCs w:val="24"/>
              </w:rPr>
              <w:t>202</w:t>
            </w:r>
            <w:r w:rsidR="00BF58E1">
              <w:rPr>
                <w:rFonts w:ascii="Times New Roman" w:hAnsi="Times New Roman" w:cs="Times New Roman"/>
                <w:b/>
                <w:sz w:val="24"/>
                <w:szCs w:val="24"/>
                <w:lang w:val="uk-UA"/>
              </w:rPr>
              <w:t>2</w:t>
            </w:r>
            <w:r w:rsidR="003A04CF">
              <w:rPr>
                <w:rFonts w:ascii="Times New Roman" w:hAnsi="Times New Roman" w:cs="Times New Roman"/>
                <w:b/>
                <w:sz w:val="24"/>
                <w:szCs w:val="24"/>
                <w:lang w:val="uk-UA"/>
              </w:rPr>
              <w:t xml:space="preserve"> </w:t>
            </w:r>
            <w:r w:rsidRPr="00CF179D">
              <w:rPr>
                <w:rFonts w:ascii="Times New Roman" w:hAnsi="Times New Roman" w:cs="Times New Roman"/>
                <w:b/>
                <w:sz w:val="24"/>
                <w:szCs w:val="24"/>
              </w:rPr>
              <w:t>р.</w:t>
            </w:r>
          </w:p>
        </w:tc>
      </w:tr>
    </w:tbl>
    <w:p w:rsidR="00B54CC9" w:rsidRPr="00E336A0" w:rsidRDefault="00B54CC9" w:rsidP="00B54CC9">
      <w:pPr>
        <w:widowControl w:val="0"/>
        <w:autoSpaceDE w:val="0"/>
        <w:autoSpaceDN w:val="0"/>
        <w:adjustRightInd w:val="0"/>
        <w:spacing w:after="0"/>
        <w:jc w:val="center"/>
        <w:rPr>
          <w:b/>
          <w:caps/>
        </w:rPr>
      </w:pPr>
      <w:r w:rsidRPr="007F57FA">
        <w:rPr>
          <w:rFonts w:ascii="Times New Roman" w:hAnsi="Times New Roman" w:cs="Times New Roman"/>
          <w:b/>
          <w:caps/>
        </w:rPr>
        <w:lastRenderedPageBreak/>
        <w:t>Змі</w:t>
      </w:r>
      <w:proofErr w:type="gramStart"/>
      <w:r w:rsidRPr="007F57FA">
        <w:rPr>
          <w:rFonts w:ascii="Times New Roman" w:hAnsi="Times New Roman" w:cs="Times New Roman"/>
          <w:b/>
          <w:caps/>
        </w:rPr>
        <w:t>ст</w:t>
      </w:r>
      <w:proofErr w:type="gramEnd"/>
    </w:p>
    <w:tbl>
      <w:tblPr>
        <w:tblW w:w="101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497"/>
        <w:gridCol w:w="9638"/>
      </w:tblGrid>
      <w:tr w:rsidR="00B54CC9" w:rsidRPr="00E336A0" w:rsidTr="00F823FA">
        <w:trPr>
          <w:trHeight w:val="243"/>
        </w:trPr>
        <w:tc>
          <w:tcPr>
            <w:tcW w:w="0" w:type="auto"/>
            <w:shd w:val="clear" w:color="auto" w:fill="CCCCCC"/>
            <w:vAlign w:val="center"/>
          </w:tcPr>
          <w:p w:rsidR="00B54CC9" w:rsidRPr="007F57FA" w:rsidRDefault="00B54CC9" w:rsidP="00376467">
            <w:pPr>
              <w:spacing w:after="0" w:line="240" w:lineRule="auto"/>
              <w:jc w:val="center"/>
              <w:rPr>
                <w:rFonts w:ascii="Times New Roman" w:eastAsia="Times New Roman" w:hAnsi="Times New Roman" w:cs="Times New Roman"/>
                <w:b/>
                <w:sz w:val="24"/>
                <w:szCs w:val="24"/>
              </w:rPr>
            </w:pPr>
            <w:r w:rsidRPr="007F57FA">
              <w:rPr>
                <w:rFonts w:ascii="Times New Roman" w:eastAsia="Times New Roman" w:hAnsi="Times New Roman" w:cs="Times New Roman"/>
                <w:b/>
                <w:sz w:val="24"/>
                <w:szCs w:val="24"/>
              </w:rPr>
              <w:t>І</w:t>
            </w:r>
          </w:p>
        </w:tc>
        <w:tc>
          <w:tcPr>
            <w:tcW w:w="0" w:type="auto"/>
            <w:shd w:val="clear" w:color="auto" w:fill="CCCCCC"/>
            <w:vAlign w:val="center"/>
          </w:tcPr>
          <w:p w:rsidR="00B54CC9" w:rsidRPr="007F57FA" w:rsidRDefault="00B54CC9" w:rsidP="00376467">
            <w:pPr>
              <w:spacing w:after="0" w:line="240" w:lineRule="auto"/>
              <w:jc w:val="center"/>
              <w:rPr>
                <w:rFonts w:ascii="Times New Roman" w:eastAsia="Times New Roman" w:hAnsi="Times New Roman" w:cs="Times New Roman"/>
                <w:b/>
                <w:sz w:val="24"/>
                <w:szCs w:val="24"/>
              </w:rPr>
            </w:pPr>
            <w:r w:rsidRPr="007F57FA">
              <w:rPr>
                <w:rFonts w:ascii="Times New Roman" w:eastAsia="Times New Roman" w:hAnsi="Times New Roman" w:cs="Times New Roman"/>
                <w:b/>
                <w:sz w:val="24"/>
                <w:szCs w:val="24"/>
              </w:rPr>
              <w:t>Загальні положення</w:t>
            </w:r>
          </w:p>
        </w:tc>
      </w:tr>
      <w:tr w:rsidR="00B54CC9" w:rsidRPr="00E336A0" w:rsidTr="00F823FA">
        <w:trPr>
          <w:trHeight w:val="197"/>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1.</w:t>
            </w:r>
          </w:p>
        </w:tc>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 xml:space="preserve">Терміни, які вживаються в тендерній документації </w:t>
            </w:r>
          </w:p>
        </w:tc>
      </w:tr>
      <w:tr w:rsidR="00B54CC9" w:rsidRPr="00E336A0" w:rsidTr="00F823FA">
        <w:trPr>
          <w:trHeight w:val="157"/>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2.</w:t>
            </w:r>
          </w:p>
        </w:tc>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Інформація про замовника торгів</w:t>
            </w:r>
          </w:p>
        </w:tc>
      </w:tr>
      <w:tr w:rsidR="00B54CC9" w:rsidRPr="00E336A0" w:rsidTr="00F823FA">
        <w:trPr>
          <w:trHeight w:val="52"/>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3.</w:t>
            </w:r>
          </w:p>
        </w:tc>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Процедура закупівлі</w:t>
            </w:r>
          </w:p>
        </w:tc>
      </w:tr>
      <w:tr w:rsidR="00B54CC9" w:rsidRPr="00E336A0" w:rsidTr="00F823FA">
        <w:trPr>
          <w:trHeight w:val="266"/>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4.</w:t>
            </w:r>
          </w:p>
        </w:tc>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Інформація про предмет закупівлі</w:t>
            </w:r>
          </w:p>
        </w:tc>
      </w:tr>
      <w:tr w:rsidR="00B54CC9" w:rsidRPr="00E336A0" w:rsidTr="00F823FA">
        <w:trPr>
          <w:trHeight w:val="252"/>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 xml:space="preserve">5. </w:t>
            </w:r>
          </w:p>
        </w:tc>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Недискримінація учасників</w:t>
            </w:r>
          </w:p>
        </w:tc>
      </w:tr>
      <w:tr w:rsidR="00B54CC9" w:rsidRPr="00E336A0" w:rsidTr="00F823FA">
        <w:trPr>
          <w:trHeight w:val="51"/>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6.</w:t>
            </w:r>
          </w:p>
        </w:tc>
        <w:tc>
          <w:tcPr>
            <w:tcW w:w="0" w:type="auto"/>
            <w:vAlign w:val="center"/>
          </w:tcPr>
          <w:p w:rsidR="00B54CC9" w:rsidRPr="007F57FA" w:rsidRDefault="00453394" w:rsidP="004533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Валюта, </w:t>
            </w:r>
            <w:r w:rsidR="00B54CC9" w:rsidRPr="007F57FA">
              <w:rPr>
                <w:rFonts w:ascii="Times New Roman" w:eastAsia="Times New Roman" w:hAnsi="Times New Roman" w:cs="Times New Roman"/>
                <w:sz w:val="24"/>
                <w:szCs w:val="24"/>
              </w:rPr>
              <w:t xml:space="preserve">у якій </w:t>
            </w:r>
            <w:r w:rsidR="005E4393">
              <w:rPr>
                <w:rFonts w:ascii="Times New Roman" w:eastAsia="Times New Roman" w:hAnsi="Times New Roman" w:cs="Times New Roman"/>
                <w:sz w:val="24"/>
                <w:szCs w:val="24"/>
              </w:rPr>
              <w:t>повинна бути зазначена ціна</w:t>
            </w:r>
            <w:r w:rsidR="00B54CC9" w:rsidRPr="007F57FA">
              <w:rPr>
                <w:rFonts w:ascii="Times New Roman" w:eastAsia="Times New Roman" w:hAnsi="Times New Roman" w:cs="Times New Roman"/>
                <w:sz w:val="24"/>
                <w:szCs w:val="24"/>
              </w:rPr>
              <w:t xml:space="preserve"> тендерної пропозиції </w:t>
            </w:r>
          </w:p>
        </w:tc>
      </w:tr>
      <w:tr w:rsidR="00B54CC9" w:rsidRPr="00E336A0" w:rsidTr="00F823FA">
        <w:trPr>
          <w:trHeight w:val="313"/>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7.</w:t>
            </w:r>
          </w:p>
        </w:tc>
        <w:tc>
          <w:tcPr>
            <w:tcW w:w="0" w:type="auto"/>
            <w:vAlign w:val="center"/>
          </w:tcPr>
          <w:p w:rsidR="00B54CC9" w:rsidRPr="007F57FA" w:rsidRDefault="00453394" w:rsidP="004533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B54CC9" w:rsidRPr="007F57FA">
              <w:rPr>
                <w:rFonts w:ascii="Times New Roman" w:eastAsia="Times New Roman" w:hAnsi="Times New Roman" w:cs="Times New Roman"/>
                <w:sz w:val="24"/>
                <w:szCs w:val="24"/>
              </w:rPr>
              <w:t>ов</w:t>
            </w:r>
            <w:r>
              <w:rPr>
                <w:rFonts w:ascii="Times New Roman" w:eastAsia="Times New Roman" w:hAnsi="Times New Roman" w:cs="Times New Roman"/>
                <w:sz w:val="24"/>
                <w:szCs w:val="24"/>
              </w:rPr>
              <w:t xml:space="preserve">а </w:t>
            </w:r>
            <w:r w:rsidR="00B54CC9" w:rsidRPr="007F57FA">
              <w:rPr>
                <w:rFonts w:ascii="Times New Roman" w:eastAsia="Times New Roman" w:hAnsi="Times New Roman" w:cs="Times New Roman"/>
                <w:sz w:val="24"/>
                <w:szCs w:val="24"/>
              </w:rPr>
              <w:t>(мови), якою (якими) повинн</w:t>
            </w:r>
            <w:r>
              <w:rPr>
                <w:rFonts w:ascii="Times New Roman" w:eastAsia="Times New Roman" w:hAnsi="Times New Roman" w:cs="Times New Roman"/>
                <w:sz w:val="24"/>
                <w:szCs w:val="24"/>
              </w:rPr>
              <w:t>і</w:t>
            </w:r>
            <w:r w:rsidR="00B54CC9" w:rsidRPr="007F57FA">
              <w:rPr>
                <w:rFonts w:ascii="Times New Roman" w:eastAsia="Times New Roman" w:hAnsi="Times New Roman" w:cs="Times New Roman"/>
                <w:sz w:val="24"/>
                <w:szCs w:val="24"/>
              </w:rPr>
              <w:t xml:space="preserve"> бути складен</w:t>
            </w:r>
            <w:r>
              <w:rPr>
                <w:rFonts w:ascii="Times New Roman" w:eastAsia="Times New Roman" w:hAnsi="Times New Roman" w:cs="Times New Roman"/>
                <w:sz w:val="24"/>
                <w:szCs w:val="24"/>
              </w:rPr>
              <w:t>і</w:t>
            </w:r>
            <w:r w:rsidR="00B54CC9" w:rsidRPr="007F57FA">
              <w:rPr>
                <w:rFonts w:ascii="Times New Roman" w:eastAsia="Times New Roman" w:hAnsi="Times New Roman" w:cs="Times New Roman"/>
                <w:sz w:val="24"/>
                <w:szCs w:val="24"/>
              </w:rPr>
              <w:t xml:space="preserve"> тендерні пропозиції </w:t>
            </w:r>
          </w:p>
        </w:tc>
      </w:tr>
      <w:tr w:rsidR="00B54CC9" w:rsidRPr="00E336A0" w:rsidTr="00F823FA">
        <w:trPr>
          <w:trHeight w:val="143"/>
        </w:trPr>
        <w:tc>
          <w:tcPr>
            <w:tcW w:w="0" w:type="auto"/>
            <w:shd w:val="clear" w:color="auto" w:fill="CCCCCC"/>
            <w:vAlign w:val="center"/>
          </w:tcPr>
          <w:p w:rsidR="00B54CC9" w:rsidRPr="007F57FA" w:rsidRDefault="00B54CC9" w:rsidP="00376467">
            <w:pPr>
              <w:spacing w:after="0" w:line="240" w:lineRule="auto"/>
              <w:jc w:val="center"/>
              <w:rPr>
                <w:rFonts w:ascii="Times New Roman" w:eastAsia="Times New Roman" w:hAnsi="Times New Roman" w:cs="Times New Roman"/>
                <w:b/>
                <w:sz w:val="24"/>
                <w:szCs w:val="24"/>
              </w:rPr>
            </w:pPr>
            <w:r w:rsidRPr="007F57FA">
              <w:rPr>
                <w:rFonts w:ascii="Times New Roman" w:eastAsia="Times New Roman" w:hAnsi="Times New Roman" w:cs="Times New Roman"/>
                <w:b/>
                <w:sz w:val="24"/>
                <w:szCs w:val="24"/>
              </w:rPr>
              <w:t>ІІ</w:t>
            </w:r>
          </w:p>
        </w:tc>
        <w:tc>
          <w:tcPr>
            <w:tcW w:w="0" w:type="auto"/>
            <w:shd w:val="clear" w:color="auto" w:fill="CCCCCC"/>
            <w:vAlign w:val="center"/>
          </w:tcPr>
          <w:p w:rsidR="00B54CC9" w:rsidRPr="007F57FA" w:rsidRDefault="00B54CC9" w:rsidP="00376467">
            <w:pPr>
              <w:spacing w:after="0" w:line="240" w:lineRule="auto"/>
              <w:jc w:val="center"/>
              <w:rPr>
                <w:rFonts w:ascii="Times New Roman" w:eastAsia="Times New Roman" w:hAnsi="Times New Roman" w:cs="Times New Roman"/>
                <w:b/>
                <w:sz w:val="24"/>
                <w:szCs w:val="24"/>
              </w:rPr>
            </w:pPr>
            <w:r w:rsidRPr="007F57FA">
              <w:rPr>
                <w:rFonts w:ascii="Times New Roman" w:eastAsia="Times New Roman" w:hAnsi="Times New Roman" w:cs="Times New Roman"/>
                <w:b/>
                <w:sz w:val="24"/>
                <w:szCs w:val="24"/>
              </w:rPr>
              <w:t xml:space="preserve">Порядок унесення змін та надання роз'яснень до тендерної документації </w:t>
            </w:r>
          </w:p>
        </w:tc>
      </w:tr>
      <w:tr w:rsidR="00B54CC9" w:rsidRPr="00E336A0" w:rsidTr="00F823FA">
        <w:trPr>
          <w:trHeight w:val="155"/>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1.</w:t>
            </w:r>
          </w:p>
        </w:tc>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 xml:space="preserve">Процедура надання роз'яснень щодо тендерної документації </w:t>
            </w:r>
          </w:p>
        </w:tc>
      </w:tr>
      <w:tr w:rsidR="00B54CC9" w:rsidRPr="00E336A0" w:rsidTr="00F823FA">
        <w:trPr>
          <w:trHeight w:val="52"/>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2.</w:t>
            </w:r>
          </w:p>
        </w:tc>
        <w:tc>
          <w:tcPr>
            <w:tcW w:w="0" w:type="auto"/>
            <w:vAlign w:val="center"/>
          </w:tcPr>
          <w:p w:rsidR="00B54CC9" w:rsidRPr="007F57FA" w:rsidRDefault="00453394" w:rsidP="00376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B54CC9" w:rsidRPr="007F57FA">
              <w:rPr>
                <w:rFonts w:ascii="Times New Roman" w:eastAsia="Times New Roman" w:hAnsi="Times New Roman" w:cs="Times New Roman"/>
                <w:sz w:val="24"/>
                <w:szCs w:val="24"/>
              </w:rPr>
              <w:t xml:space="preserve">несення змін до тендерної документації </w:t>
            </w:r>
          </w:p>
        </w:tc>
      </w:tr>
      <w:tr w:rsidR="00B54CC9" w:rsidRPr="00E336A0" w:rsidTr="00F823FA">
        <w:trPr>
          <w:trHeight w:val="228"/>
        </w:trPr>
        <w:tc>
          <w:tcPr>
            <w:tcW w:w="0" w:type="auto"/>
            <w:shd w:val="clear" w:color="auto" w:fill="CCCCCC"/>
            <w:vAlign w:val="center"/>
          </w:tcPr>
          <w:p w:rsidR="00B54CC9" w:rsidRPr="007F57FA" w:rsidRDefault="00B54CC9" w:rsidP="00376467">
            <w:pPr>
              <w:spacing w:after="0" w:line="240" w:lineRule="auto"/>
              <w:jc w:val="center"/>
              <w:rPr>
                <w:rFonts w:ascii="Times New Roman" w:eastAsia="Times New Roman" w:hAnsi="Times New Roman" w:cs="Times New Roman"/>
                <w:b/>
                <w:sz w:val="24"/>
                <w:szCs w:val="24"/>
              </w:rPr>
            </w:pPr>
            <w:r w:rsidRPr="007F57FA">
              <w:rPr>
                <w:rFonts w:ascii="Times New Roman" w:eastAsia="Times New Roman" w:hAnsi="Times New Roman" w:cs="Times New Roman"/>
                <w:b/>
                <w:sz w:val="24"/>
                <w:szCs w:val="24"/>
              </w:rPr>
              <w:t>ІІІ</w:t>
            </w:r>
          </w:p>
        </w:tc>
        <w:tc>
          <w:tcPr>
            <w:tcW w:w="0" w:type="auto"/>
            <w:shd w:val="clear" w:color="auto" w:fill="CCCCCC"/>
            <w:vAlign w:val="center"/>
          </w:tcPr>
          <w:p w:rsidR="00B54CC9" w:rsidRPr="007F57FA" w:rsidRDefault="00B54CC9" w:rsidP="00376467">
            <w:pPr>
              <w:spacing w:after="0" w:line="240" w:lineRule="auto"/>
              <w:jc w:val="center"/>
              <w:rPr>
                <w:rFonts w:ascii="Times New Roman" w:eastAsia="Times New Roman" w:hAnsi="Times New Roman" w:cs="Times New Roman"/>
                <w:b/>
                <w:sz w:val="24"/>
                <w:szCs w:val="24"/>
              </w:rPr>
            </w:pPr>
            <w:r w:rsidRPr="007F57FA">
              <w:rPr>
                <w:rFonts w:ascii="Times New Roman" w:eastAsia="Times New Roman" w:hAnsi="Times New Roman" w:cs="Times New Roman"/>
                <w:b/>
                <w:sz w:val="24"/>
                <w:szCs w:val="24"/>
              </w:rPr>
              <w:t>Інструкція з підготовки тендерної пропозиції</w:t>
            </w:r>
          </w:p>
        </w:tc>
      </w:tr>
      <w:tr w:rsidR="00B54CC9" w:rsidRPr="00E336A0" w:rsidTr="00F823FA">
        <w:trPr>
          <w:trHeight w:val="304"/>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1.</w:t>
            </w:r>
          </w:p>
        </w:tc>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Зміст і спосіб подання тендерної пропозиції</w:t>
            </w:r>
          </w:p>
        </w:tc>
      </w:tr>
      <w:tr w:rsidR="00B54CC9" w:rsidRPr="00E336A0" w:rsidTr="00F823FA">
        <w:trPr>
          <w:trHeight w:val="181"/>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2.</w:t>
            </w:r>
          </w:p>
        </w:tc>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Забезпечення тендерної пропозиції</w:t>
            </w:r>
          </w:p>
        </w:tc>
      </w:tr>
      <w:tr w:rsidR="00B54CC9" w:rsidRPr="00E336A0" w:rsidTr="00F823FA">
        <w:trPr>
          <w:trHeight w:val="271"/>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3.</w:t>
            </w:r>
          </w:p>
        </w:tc>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Умови повернення чи неповернення забезпечення тендерної пропозиції</w:t>
            </w:r>
          </w:p>
        </w:tc>
      </w:tr>
      <w:tr w:rsidR="00B54CC9" w:rsidRPr="00E336A0" w:rsidTr="00F823FA">
        <w:trPr>
          <w:trHeight w:val="161"/>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4.</w:t>
            </w:r>
          </w:p>
        </w:tc>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Строк, протягом якого тендерні пропозиції є дійсними</w:t>
            </w:r>
          </w:p>
        </w:tc>
      </w:tr>
      <w:tr w:rsidR="00B54CC9" w:rsidRPr="00E336A0" w:rsidTr="00F823FA">
        <w:trPr>
          <w:trHeight w:val="252"/>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5.</w:t>
            </w:r>
          </w:p>
        </w:tc>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 xml:space="preserve">Кваліфікаційні критерії до учасників </w:t>
            </w:r>
            <w:r w:rsidRPr="00453394">
              <w:rPr>
                <w:rFonts w:ascii="Times New Roman" w:eastAsia="Times New Roman" w:hAnsi="Times New Roman" w:cs="Times New Roman"/>
                <w:sz w:val="24"/>
                <w:szCs w:val="24"/>
              </w:rPr>
              <w:t>та вимоги, установлені статтею 17 Закону</w:t>
            </w:r>
          </w:p>
        </w:tc>
      </w:tr>
      <w:tr w:rsidR="005E4393" w:rsidRPr="00E336A0" w:rsidTr="00F823FA">
        <w:trPr>
          <w:trHeight w:val="252"/>
        </w:trPr>
        <w:tc>
          <w:tcPr>
            <w:tcW w:w="0" w:type="auto"/>
            <w:vAlign w:val="center"/>
          </w:tcPr>
          <w:p w:rsidR="005E4393" w:rsidRPr="005E4393" w:rsidRDefault="005E4393" w:rsidP="003764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vAlign w:val="center"/>
          </w:tcPr>
          <w:p w:rsidR="005E4393" w:rsidRPr="007F57FA" w:rsidRDefault="005E4393"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r>
      <w:tr w:rsidR="00B54CC9" w:rsidRPr="00E336A0" w:rsidTr="00F823FA">
        <w:trPr>
          <w:trHeight w:val="142"/>
        </w:trPr>
        <w:tc>
          <w:tcPr>
            <w:tcW w:w="0" w:type="auto"/>
            <w:vAlign w:val="center"/>
          </w:tcPr>
          <w:p w:rsidR="00B54CC9" w:rsidRPr="007F57FA" w:rsidRDefault="005E4393" w:rsidP="003764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54CC9" w:rsidRPr="007F57FA">
              <w:rPr>
                <w:rFonts w:ascii="Times New Roman" w:eastAsia="Times New Roman" w:hAnsi="Times New Roman" w:cs="Times New Roman"/>
                <w:sz w:val="24"/>
                <w:szCs w:val="24"/>
              </w:rPr>
              <w:t>.</w:t>
            </w:r>
          </w:p>
        </w:tc>
        <w:tc>
          <w:tcPr>
            <w:tcW w:w="0" w:type="auto"/>
            <w:vAlign w:val="center"/>
          </w:tcPr>
          <w:p w:rsidR="00B54CC9" w:rsidRPr="007F57FA" w:rsidRDefault="005E4393" w:rsidP="0064716C">
            <w:pPr>
              <w:spacing w:after="0" w:line="240" w:lineRule="auto"/>
              <w:rPr>
                <w:rFonts w:ascii="Times New Roman" w:eastAsia="Times New Roman" w:hAnsi="Times New Roman" w:cs="Times New Roman"/>
                <w:sz w:val="24"/>
                <w:szCs w:val="24"/>
              </w:rPr>
            </w:pPr>
            <w:r w:rsidRPr="00A83779">
              <w:rPr>
                <w:rFonts w:ascii="Times New Roman" w:hAnsi="Times New Roman"/>
                <w:sz w:val="24"/>
                <w:szCs w:val="24"/>
              </w:rPr>
              <w:t xml:space="preserve">Інформація про </w:t>
            </w:r>
            <w:r w:rsidR="00453394">
              <w:rPr>
                <w:rFonts w:ascii="Times New Roman" w:hAnsi="Times New Roman"/>
                <w:sz w:val="24"/>
                <w:szCs w:val="24"/>
              </w:rPr>
              <w:t>співвиконавця</w:t>
            </w:r>
            <w:r w:rsidR="0064716C">
              <w:rPr>
                <w:rFonts w:ascii="Times New Roman" w:hAnsi="Times New Roman"/>
                <w:sz w:val="24"/>
                <w:szCs w:val="24"/>
              </w:rPr>
              <w:t xml:space="preserve"> (у випадку закупі</w:t>
            </w:r>
            <w:proofErr w:type="gramStart"/>
            <w:r w:rsidR="0064716C">
              <w:rPr>
                <w:rFonts w:ascii="Times New Roman" w:hAnsi="Times New Roman"/>
                <w:sz w:val="24"/>
                <w:szCs w:val="24"/>
              </w:rPr>
              <w:t>вл</w:t>
            </w:r>
            <w:proofErr w:type="gramEnd"/>
            <w:r w:rsidR="0064716C">
              <w:rPr>
                <w:rFonts w:ascii="Times New Roman" w:hAnsi="Times New Roman"/>
                <w:sz w:val="24"/>
                <w:szCs w:val="24"/>
              </w:rPr>
              <w:t>і</w:t>
            </w:r>
            <w:r w:rsidR="00453394">
              <w:rPr>
                <w:rFonts w:ascii="Times New Roman" w:hAnsi="Times New Roman"/>
                <w:sz w:val="24"/>
                <w:szCs w:val="24"/>
              </w:rPr>
              <w:t xml:space="preserve"> послуг</w:t>
            </w:r>
            <w:r w:rsidRPr="00A83779">
              <w:rPr>
                <w:rFonts w:ascii="Times New Roman" w:hAnsi="Times New Roman"/>
                <w:sz w:val="24"/>
                <w:szCs w:val="24"/>
              </w:rPr>
              <w:t>)</w:t>
            </w:r>
          </w:p>
        </w:tc>
      </w:tr>
      <w:tr w:rsidR="00B54CC9" w:rsidRPr="00E336A0" w:rsidTr="00F823FA">
        <w:trPr>
          <w:trHeight w:val="52"/>
        </w:trPr>
        <w:tc>
          <w:tcPr>
            <w:tcW w:w="0" w:type="auto"/>
            <w:vAlign w:val="center"/>
          </w:tcPr>
          <w:p w:rsidR="00B54CC9" w:rsidRPr="007F57FA" w:rsidRDefault="005E4393" w:rsidP="003764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54CC9" w:rsidRPr="007F57FA">
              <w:rPr>
                <w:rFonts w:ascii="Times New Roman" w:eastAsia="Times New Roman" w:hAnsi="Times New Roman" w:cs="Times New Roman"/>
                <w:sz w:val="24"/>
                <w:szCs w:val="24"/>
              </w:rPr>
              <w:t>.</w:t>
            </w:r>
          </w:p>
        </w:tc>
        <w:tc>
          <w:tcPr>
            <w:tcW w:w="0" w:type="auto"/>
            <w:vAlign w:val="center"/>
          </w:tcPr>
          <w:p w:rsidR="00B54CC9" w:rsidRPr="007F57FA" w:rsidRDefault="00453394" w:rsidP="00376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B54CC9" w:rsidRPr="007F57FA">
              <w:rPr>
                <w:rFonts w:ascii="Times New Roman" w:eastAsia="Times New Roman" w:hAnsi="Times New Roman" w:cs="Times New Roman"/>
                <w:sz w:val="24"/>
                <w:szCs w:val="24"/>
              </w:rPr>
              <w:t>несення змін або відкликання тендерної пропозиції учасником</w:t>
            </w:r>
          </w:p>
        </w:tc>
      </w:tr>
      <w:tr w:rsidR="00B54CC9" w:rsidRPr="00E336A0" w:rsidTr="00F823FA">
        <w:trPr>
          <w:trHeight w:val="286"/>
        </w:trPr>
        <w:tc>
          <w:tcPr>
            <w:tcW w:w="0" w:type="auto"/>
            <w:shd w:val="clear" w:color="auto" w:fill="CCCCCC"/>
            <w:vAlign w:val="center"/>
          </w:tcPr>
          <w:p w:rsidR="00B54CC9" w:rsidRPr="007F57FA" w:rsidRDefault="00B54CC9" w:rsidP="00376467">
            <w:pPr>
              <w:spacing w:after="0" w:line="240" w:lineRule="auto"/>
              <w:jc w:val="center"/>
              <w:rPr>
                <w:rFonts w:ascii="Times New Roman" w:eastAsia="Times New Roman" w:hAnsi="Times New Roman" w:cs="Times New Roman"/>
                <w:b/>
                <w:sz w:val="24"/>
                <w:szCs w:val="24"/>
              </w:rPr>
            </w:pPr>
            <w:r w:rsidRPr="007F57FA">
              <w:rPr>
                <w:rFonts w:ascii="Times New Roman" w:eastAsia="Times New Roman" w:hAnsi="Times New Roman" w:cs="Times New Roman"/>
                <w:b/>
                <w:sz w:val="24"/>
                <w:szCs w:val="24"/>
              </w:rPr>
              <w:t>IV</w:t>
            </w:r>
          </w:p>
        </w:tc>
        <w:tc>
          <w:tcPr>
            <w:tcW w:w="0" w:type="auto"/>
            <w:shd w:val="clear" w:color="auto" w:fill="CCCCCC"/>
            <w:vAlign w:val="center"/>
          </w:tcPr>
          <w:p w:rsidR="00B54CC9" w:rsidRPr="007F57FA" w:rsidRDefault="00B54CC9" w:rsidP="00376467">
            <w:pPr>
              <w:spacing w:after="0" w:line="240" w:lineRule="auto"/>
              <w:jc w:val="center"/>
              <w:rPr>
                <w:rFonts w:ascii="Times New Roman" w:eastAsia="Times New Roman" w:hAnsi="Times New Roman" w:cs="Times New Roman"/>
                <w:b/>
                <w:sz w:val="24"/>
                <w:szCs w:val="24"/>
              </w:rPr>
            </w:pPr>
            <w:r w:rsidRPr="007F57FA">
              <w:rPr>
                <w:rFonts w:ascii="Times New Roman" w:eastAsia="Times New Roman" w:hAnsi="Times New Roman" w:cs="Times New Roman"/>
                <w:b/>
                <w:sz w:val="24"/>
                <w:szCs w:val="24"/>
              </w:rPr>
              <w:t>Подання та розкриття тендерної пропозиції</w:t>
            </w:r>
          </w:p>
        </w:tc>
      </w:tr>
      <w:tr w:rsidR="00B54CC9" w:rsidRPr="00E336A0" w:rsidTr="00F823FA">
        <w:trPr>
          <w:trHeight w:val="174"/>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1.</w:t>
            </w:r>
          </w:p>
        </w:tc>
        <w:tc>
          <w:tcPr>
            <w:tcW w:w="0" w:type="auto"/>
            <w:vAlign w:val="center"/>
          </w:tcPr>
          <w:p w:rsidR="00B54CC9" w:rsidRPr="005E4393" w:rsidRDefault="00453394" w:rsidP="005E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w:t>
            </w:r>
            <w:r w:rsidR="00B54CC9" w:rsidRPr="007F57FA">
              <w:rPr>
                <w:rFonts w:ascii="Times New Roman" w:eastAsia="Times New Roman" w:hAnsi="Times New Roman" w:cs="Times New Roman"/>
                <w:sz w:val="24"/>
                <w:szCs w:val="24"/>
              </w:rPr>
              <w:t>пропозиці</w:t>
            </w:r>
            <w:r>
              <w:rPr>
                <w:rFonts w:ascii="Times New Roman" w:eastAsia="Times New Roman" w:hAnsi="Times New Roman" w:cs="Times New Roman"/>
                <w:sz w:val="24"/>
                <w:szCs w:val="24"/>
              </w:rPr>
              <w:t>ї</w:t>
            </w:r>
          </w:p>
        </w:tc>
      </w:tr>
      <w:tr w:rsidR="00B54CC9" w:rsidRPr="00E336A0" w:rsidTr="00F823FA">
        <w:trPr>
          <w:trHeight w:val="267"/>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2.</w:t>
            </w:r>
          </w:p>
        </w:tc>
        <w:tc>
          <w:tcPr>
            <w:tcW w:w="0" w:type="auto"/>
            <w:vAlign w:val="center"/>
          </w:tcPr>
          <w:p w:rsidR="00B54CC9" w:rsidRPr="007F57FA" w:rsidRDefault="005E4393" w:rsidP="004533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w:t>
            </w:r>
            <w:r w:rsidR="00453394">
              <w:rPr>
                <w:rFonts w:ascii="Times New Roman" w:eastAsia="Times New Roman" w:hAnsi="Times New Roman" w:cs="Times New Roman"/>
                <w:sz w:val="24"/>
                <w:szCs w:val="24"/>
              </w:rPr>
              <w:t>ої пропозиції</w:t>
            </w:r>
          </w:p>
        </w:tc>
      </w:tr>
      <w:tr w:rsidR="00B54CC9" w:rsidRPr="00E336A0" w:rsidTr="00F823FA">
        <w:trPr>
          <w:trHeight w:val="155"/>
        </w:trPr>
        <w:tc>
          <w:tcPr>
            <w:tcW w:w="0" w:type="auto"/>
            <w:shd w:val="clear" w:color="auto" w:fill="CCCCCC"/>
            <w:vAlign w:val="center"/>
          </w:tcPr>
          <w:p w:rsidR="00B54CC9" w:rsidRPr="007F57FA" w:rsidRDefault="00B54CC9" w:rsidP="00376467">
            <w:pPr>
              <w:spacing w:after="0" w:line="240" w:lineRule="auto"/>
              <w:jc w:val="center"/>
              <w:rPr>
                <w:rFonts w:ascii="Times New Roman" w:eastAsia="Times New Roman" w:hAnsi="Times New Roman" w:cs="Times New Roman"/>
                <w:b/>
                <w:sz w:val="24"/>
                <w:szCs w:val="24"/>
              </w:rPr>
            </w:pPr>
            <w:r w:rsidRPr="007F57FA">
              <w:rPr>
                <w:rFonts w:ascii="Times New Roman" w:eastAsia="Times New Roman" w:hAnsi="Times New Roman" w:cs="Times New Roman"/>
                <w:b/>
                <w:sz w:val="24"/>
                <w:szCs w:val="24"/>
              </w:rPr>
              <w:t>V</w:t>
            </w:r>
          </w:p>
        </w:tc>
        <w:tc>
          <w:tcPr>
            <w:tcW w:w="0" w:type="auto"/>
            <w:shd w:val="clear" w:color="auto" w:fill="CCCCCC"/>
            <w:vAlign w:val="center"/>
          </w:tcPr>
          <w:p w:rsidR="00B54CC9" w:rsidRPr="00EF0DC6" w:rsidRDefault="00B54CC9" w:rsidP="00453394">
            <w:pPr>
              <w:spacing w:after="0" w:line="240" w:lineRule="auto"/>
              <w:jc w:val="center"/>
              <w:rPr>
                <w:rFonts w:ascii="Times New Roman" w:eastAsia="Times New Roman" w:hAnsi="Times New Roman" w:cs="Times New Roman"/>
                <w:b/>
                <w:sz w:val="24"/>
                <w:szCs w:val="24"/>
              </w:rPr>
            </w:pPr>
            <w:r w:rsidRPr="007F57FA">
              <w:rPr>
                <w:rFonts w:ascii="Times New Roman" w:eastAsia="Times New Roman" w:hAnsi="Times New Roman" w:cs="Times New Roman"/>
                <w:b/>
                <w:sz w:val="24"/>
                <w:szCs w:val="24"/>
              </w:rPr>
              <w:t>Оцінка тендерної пропозиції</w:t>
            </w:r>
          </w:p>
        </w:tc>
      </w:tr>
      <w:tr w:rsidR="00B54CC9" w:rsidRPr="007F57FA" w:rsidTr="00F823FA">
        <w:trPr>
          <w:trHeight w:val="386"/>
        </w:trPr>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1.</w:t>
            </w:r>
          </w:p>
        </w:tc>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tc>
      </w:tr>
      <w:tr w:rsidR="00B54CC9" w:rsidRPr="007F57FA" w:rsidTr="00F823FA">
        <w:trPr>
          <w:trHeight w:val="51"/>
        </w:trPr>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2.</w:t>
            </w:r>
          </w:p>
        </w:tc>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AC718A">
              <w:rPr>
                <w:rFonts w:ascii="Times New Roman" w:eastAsia="Times New Roman" w:hAnsi="Times New Roman" w:cs="Times New Roman"/>
                <w:sz w:val="24"/>
                <w:szCs w:val="24"/>
              </w:rPr>
              <w:t>Інша інформація</w:t>
            </w:r>
          </w:p>
        </w:tc>
      </w:tr>
      <w:tr w:rsidR="00B54CC9" w:rsidRPr="007F57FA" w:rsidTr="00F823FA">
        <w:trPr>
          <w:trHeight w:val="52"/>
        </w:trPr>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3.</w:t>
            </w:r>
          </w:p>
        </w:tc>
        <w:tc>
          <w:tcPr>
            <w:tcW w:w="0" w:type="auto"/>
            <w:vAlign w:val="center"/>
          </w:tcPr>
          <w:p w:rsidR="00B54CC9" w:rsidRPr="007F57FA" w:rsidRDefault="00B54CC9"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Відхилення тендерних пропозицій</w:t>
            </w:r>
          </w:p>
        </w:tc>
      </w:tr>
      <w:tr w:rsidR="00B54CC9" w:rsidRPr="00E336A0" w:rsidTr="00F823FA">
        <w:trPr>
          <w:trHeight w:val="161"/>
        </w:trPr>
        <w:tc>
          <w:tcPr>
            <w:tcW w:w="0" w:type="auto"/>
            <w:shd w:val="clear" w:color="auto" w:fill="CCCCCC"/>
            <w:vAlign w:val="center"/>
          </w:tcPr>
          <w:p w:rsidR="00B54CC9" w:rsidRPr="007F57FA" w:rsidRDefault="00B54CC9" w:rsidP="00376467">
            <w:pPr>
              <w:spacing w:after="0" w:line="240" w:lineRule="auto"/>
              <w:jc w:val="center"/>
              <w:rPr>
                <w:rFonts w:ascii="Times New Roman" w:eastAsia="Times New Roman" w:hAnsi="Times New Roman" w:cs="Times New Roman"/>
                <w:b/>
                <w:sz w:val="24"/>
                <w:szCs w:val="24"/>
              </w:rPr>
            </w:pPr>
            <w:r w:rsidRPr="007F57FA">
              <w:rPr>
                <w:rFonts w:ascii="Times New Roman" w:eastAsia="Times New Roman" w:hAnsi="Times New Roman" w:cs="Times New Roman"/>
                <w:b/>
                <w:sz w:val="24"/>
                <w:szCs w:val="24"/>
              </w:rPr>
              <w:t>VI</w:t>
            </w:r>
          </w:p>
        </w:tc>
        <w:tc>
          <w:tcPr>
            <w:tcW w:w="0" w:type="auto"/>
            <w:shd w:val="clear" w:color="auto" w:fill="CCCCCC"/>
            <w:vAlign w:val="center"/>
          </w:tcPr>
          <w:p w:rsidR="00B54CC9" w:rsidRPr="007F57FA" w:rsidRDefault="00453394" w:rsidP="004533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Результатиторгі</w:t>
            </w:r>
            <w:proofErr w:type="gramStart"/>
            <w:r>
              <w:rPr>
                <w:rFonts w:ascii="Times New Roman" w:eastAsia="Times New Roman" w:hAnsi="Times New Roman" w:cs="Times New Roman"/>
                <w:b/>
                <w:sz w:val="24"/>
                <w:szCs w:val="24"/>
              </w:rPr>
              <w:t>в</w:t>
            </w:r>
            <w:proofErr w:type="gramEnd"/>
            <w:r>
              <w:rPr>
                <w:rFonts w:ascii="Times New Roman" w:eastAsia="Times New Roman" w:hAnsi="Times New Roman" w:cs="Times New Roman"/>
                <w:b/>
                <w:sz w:val="24"/>
                <w:szCs w:val="24"/>
              </w:rPr>
              <w:t xml:space="preserve"> та у</w:t>
            </w:r>
            <w:r w:rsidR="00B54CC9" w:rsidRPr="007F57FA">
              <w:rPr>
                <w:rFonts w:ascii="Times New Roman" w:eastAsia="Times New Roman" w:hAnsi="Times New Roman" w:cs="Times New Roman"/>
                <w:b/>
                <w:sz w:val="24"/>
                <w:szCs w:val="24"/>
              </w:rPr>
              <w:t>кладання договору про закупівлю</w:t>
            </w:r>
          </w:p>
        </w:tc>
      </w:tr>
      <w:tr w:rsidR="00B54CC9" w:rsidRPr="00E336A0" w:rsidTr="00F823FA">
        <w:trPr>
          <w:trHeight w:val="238"/>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1.</w:t>
            </w:r>
          </w:p>
        </w:tc>
        <w:tc>
          <w:tcPr>
            <w:tcW w:w="0" w:type="auto"/>
            <w:vAlign w:val="center"/>
          </w:tcPr>
          <w:p w:rsidR="00B54CC9" w:rsidRPr="007F57FA" w:rsidRDefault="00453394" w:rsidP="00376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тендеру чи визнання тендеру таким, що не відбувся</w:t>
            </w:r>
          </w:p>
        </w:tc>
      </w:tr>
      <w:tr w:rsidR="00453394" w:rsidRPr="00E336A0" w:rsidTr="00F823FA">
        <w:trPr>
          <w:trHeight w:val="238"/>
        </w:trPr>
        <w:tc>
          <w:tcPr>
            <w:tcW w:w="0" w:type="auto"/>
            <w:vAlign w:val="center"/>
          </w:tcPr>
          <w:p w:rsidR="00453394" w:rsidRPr="007F57FA" w:rsidRDefault="00453394" w:rsidP="003764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vAlign w:val="center"/>
          </w:tcPr>
          <w:p w:rsidR="00453394" w:rsidRPr="007F57FA" w:rsidRDefault="00453394"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Строк укладання договору</w:t>
            </w:r>
          </w:p>
        </w:tc>
      </w:tr>
      <w:tr w:rsidR="00B54CC9" w:rsidRPr="00E336A0" w:rsidTr="00F823FA">
        <w:trPr>
          <w:trHeight w:val="141"/>
        </w:trPr>
        <w:tc>
          <w:tcPr>
            <w:tcW w:w="0" w:type="auto"/>
            <w:vAlign w:val="center"/>
          </w:tcPr>
          <w:p w:rsidR="00B54CC9" w:rsidRPr="007F57FA" w:rsidRDefault="00453394" w:rsidP="003764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54CC9" w:rsidRPr="007F57FA">
              <w:rPr>
                <w:rFonts w:ascii="Times New Roman" w:eastAsia="Times New Roman" w:hAnsi="Times New Roman" w:cs="Times New Roman"/>
                <w:sz w:val="24"/>
                <w:szCs w:val="24"/>
              </w:rPr>
              <w:t>.</w:t>
            </w:r>
          </w:p>
        </w:tc>
        <w:tc>
          <w:tcPr>
            <w:tcW w:w="0" w:type="auto"/>
            <w:vAlign w:val="center"/>
          </w:tcPr>
          <w:p w:rsidR="00B54CC9" w:rsidRPr="007F57FA" w:rsidRDefault="00453394" w:rsidP="00376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Проє</w:t>
            </w:r>
            <w:r w:rsidR="00EF0DC6" w:rsidRPr="007F57FA">
              <w:rPr>
                <w:rFonts w:ascii="Times New Roman" w:eastAsia="Times New Roman" w:hAnsi="Times New Roman" w:cs="Times New Roman"/>
                <w:sz w:val="24"/>
                <w:szCs w:val="24"/>
              </w:rPr>
              <w:t>кт договору про закупівлю</w:t>
            </w:r>
          </w:p>
        </w:tc>
      </w:tr>
      <w:tr w:rsidR="00453394" w:rsidRPr="00E336A0" w:rsidTr="00F823FA">
        <w:trPr>
          <w:trHeight w:val="141"/>
        </w:trPr>
        <w:tc>
          <w:tcPr>
            <w:tcW w:w="0" w:type="auto"/>
            <w:vAlign w:val="center"/>
          </w:tcPr>
          <w:p w:rsidR="00453394" w:rsidRDefault="00453394" w:rsidP="003764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vAlign w:val="center"/>
          </w:tcPr>
          <w:p w:rsidR="00453394" w:rsidRDefault="00885916" w:rsidP="00376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w:t>
            </w:r>
          </w:p>
        </w:tc>
      </w:tr>
      <w:tr w:rsidR="00B54CC9" w:rsidRPr="00E336A0" w:rsidTr="00F823FA">
        <w:trPr>
          <w:trHeight w:val="232"/>
        </w:trPr>
        <w:tc>
          <w:tcPr>
            <w:tcW w:w="0" w:type="auto"/>
            <w:vAlign w:val="center"/>
          </w:tcPr>
          <w:p w:rsidR="00B54CC9" w:rsidRPr="007F57FA" w:rsidRDefault="00885916" w:rsidP="003764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54CC9" w:rsidRPr="007F57FA">
              <w:rPr>
                <w:rFonts w:ascii="Times New Roman" w:eastAsia="Times New Roman" w:hAnsi="Times New Roman" w:cs="Times New Roman"/>
                <w:sz w:val="24"/>
                <w:szCs w:val="24"/>
              </w:rPr>
              <w:t>.</w:t>
            </w:r>
          </w:p>
        </w:tc>
        <w:tc>
          <w:tcPr>
            <w:tcW w:w="0" w:type="auto"/>
            <w:vAlign w:val="center"/>
          </w:tcPr>
          <w:p w:rsidR="00B54CC9" w:rsidRPr="007F57FA" w:rsidRDefault="00EF0DC6"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Дії замовника при відмові переможця торгів підписати договір про закупівлю</w:t>
            </w:r>
          </w:p>
        </w:tc>
      </w:tr>
      <w:tr w:rsidR="00B54CC9" w:rsidRPr="00E336A0" w:rsidTr="00F823FA">
        <w:trPr>
          <w:trHeight w:val="135"/>
        </w:trPr>
        <w:tc>
          <w:tcPr>
            <w:tcW w:w="0" w:type="auto"/>
            <w:vAlign w:val="center"/>
          </w:tcPr>
          <w:p w:rsidR="00B54CC9" w:rsidRPr="007F57FA" w:rsidRDefault="00885916" w:rsidP="003764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54CC9" w:rsidRPr="007F57FA">
              <w:rPr>
                <w:rFonts w:ascii="Times New Roman" w:eastAsia="Times New Roman" w:hAnsi="Times New Roman" w:cs="Times New Roman"/>
                <w:sz w:val="24"/>
                <w:szCs w:val="24"/>
              </w:rPr>
              <w:t>.</w:t>
            </w:r>
          </w:p>
        </w:tc>
        <w:tc>
          <w:tcPr>
            <w:tcW w:w="0" w:type="auto"/>
            <w:vAlign w:val="center"/>
          </w:tcPr>
          <w:p w:rsidR="00B54CC9" w:rsidRPr="007F57FA" w:rsidRDefault="00EF0DC6" w:rsidP="00376467">
            <w:pPr>
              <w:spacing w:after="0" w:line="240" w:lineRule="auto"/>
              <w:rPr>
                <w:rFonts w:ascii="Times New Roman" w:eastAsia="Times New Roman" w:hAnsi="Times New Roman" w:cs="Times New Roman"/>
                <w:sz w:val="24"/>
                <w:szCs w:val="24"/>
              </w:rPr>
            </w:pPr>
            <w:r w:rsidRPr="007F57FA">
              <w:rPr>
                <w:rFonts w:ascii="Times New Roman" w:eastAsia="Times New Roman" w:hAnsi="Times New Roman" w:cs="Times New Roman"/>
                <w:sz w:val="24"/>
                <w:szCs w:val="24"/>
              </w:rPr>
              <w:t>Забезпечення виконання договору про закупівлю</w:t>
            </w:r>
          </w:p>
        </w:tc>
      </w:tr>
      <w:tr w:rsidR="00B54CC9" w:rsidRPr="00E336A0" w:rsidTr="00F823FA">
        <w:trPr>
          <w:trHeight w:val="135"/>
        </w:trPr>
        <w:tc>
          <w:tcPr>
            <w:tcW w:w="0" w:type="auto"/>
            <w:gridSpan w:val="2"/>
            <w:shd w:val="clear" w:color="auto" w:fill="BFBFBF" w:themeFill="background1" w:themeFillShade="BF"/>
            <w:vAlign w:val="center"/>
          </w:tcPr>
          <w:p w:rsidR="00B54CC9" w:rsidRPr="00886468" w:rsidRDefault="00B54CC9" w:rsidP="00871D24">
            <w:pPr>
              <w:spacing w:after="0" w:line="240" w:lineRule="auto"/>
              <w:jc w:val="center"/>
              <w:rPr>
                <w:rFonts w:ascii="Times New Roman" w:eastAsia="Times New Roman" w:hAnsi="Times New Roman" w:cs="Times New Roman"/>
                <w:i/>
                <w:sz w:val="24"/>
                <w:szCs w:val="24"/>
              </w:rPr>
            </w:pPr>
            <w:r w:rsidRPr="007F57FA">
              <w:rPr>
                <w:rFonts w:ascii="Times New Roman" w:eastAsia="Times New Roman" w:hAnsi="Times New Roman" w:cs="Times New Roman"/>
                <w:b/>
                <w:sz w:val="24"/>
                <w:szCs w:val="24"/>
              </w:rPr>
              <w:t>Додатки до тендерної документації</w:t>
            </w:r>
          </w:p>
        </w:tc>
      </w:tr>
      <w:tr w:rsidR="00B54CC9" w:rsidRPr="00E336A0" w:rsidTr="00F823FA">
        <w:trPr>
          <w:trHeight w:val="135"/>
        </w:trPr>
        <w:tc>
          <w:tcPr>
            <w:tcW w:w="0" w:type="auto"/>
            <w:vAlign w:val="center"/>
          </w:tcPr>
          <w:p w:rsidR="00B54CC9" w:rsidRPr="007F57FA" w:rsidRDefault="00B54CC9" w:rsidP="003764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B54CC9" w:rsidRPr="00885916" w:rsidRDefault="00135548" w:rsidP="008D465C">
            <w:pPr>
              <w:spacing w:after="0" w:line="240" w:lineRule="auto"/>
              <w:jc w:val="both"/>
              <w:rPr>
                <w:rFonts w:ascii="Times New Roman" w:eastAsia="Times New Roman" w:hAnsi="Times New Roman" w:cs="Times New Roman"/>
                <w:sz w:val="24"/>
                <w:szCs w:val="24"/>
                <w:highlight w:val="yellow"/>
              </w:rPr>
            </w:pPr>
            <w:r w:rsidRPr="005245F2">
              <w:rPr>
                <w:rFonts w:ascii="Times New Roman" w:eastAsia="Times New Roman" w:hAnsi="Times New Roman" w:cs="Times New Roman"/>
                <w:b/>
                <w:sz w:val="24"/>
                <w:szCs w:val="24"/>
              </w:rPr>
              <w:t xml:space="preserve">Додаток 1. </w:t>
            </w:r>
            <w:r w:rsidRPr="005245F2">
              <w:rPr>
                <w:rFonts w:ascii="Times New Roman" w:eastAsia="Times New Roman" w:hAnsi="Times New Roman" w:cs="Times New Roman"/>
                <w:sz w:val="24"/>
                <w:szCs w:val="24"/>
              </w:rPr>
              <w:t xml:space="preserve">Перелік документів для </w:t>
            </w:r>
            <w:proofErr w:type="gramStart"/>
            <w:r w:rsidRPr="005245F2">
              <w:rPr>
                <w:rFonts w:ascii="Times New Roman" w:eastAsia="Times New Roman" w:hAnsi="Times New Roman" w:cs="Times New Roman"/>
                <w:sz w:val="24"/>
                <w:szCs w:val="24"/>
              </w:rPr>
              <w:t>п</w:t>
            </w:r>
            <w:proofErr w:type="gramEnd"/>
            <w:r w:rsidRPr="005245F2">
              <w:rPr>
                <w:rFonts w:ascii="Times New Roman" w:eastAsia="Times New Roman" w:hAnsi="Times New Roman" w:cs="Times New Roman"/>
                <w:sz w:val="24"/>
                <w:szCs w:val="24"/>
              </w:rPr>
              <w:t>ідтвердження</w:t>
            </w:r>
            <w:r w:rsidR="006D5E06">
              <w:rPr>
                <w:rFonts w:ascii="Times New Roman" w:eastAsia="Times New Roman" w:hAnsi="Times New Roman" w:cs="Times New Roman"/>
                <w:sz w:val="24"/>
                <w:szCs w:val="24"/>
                <w:lang w:val="uk-UA"/>
              </w:rPr>
              <w:t xml:space="preserve"> </w:t>
            </w:r>
            <w:r w:rsidRPr="005245F2">
              <w:rPr>
                <w:rFonts w:ascii="Times New Roman" w:eastAsia="Times New Roman" w:hAnsi="Times New Roman" w:cs="Times New Roman"/>
                <w:sz w:val="24"/>
                <w:szCs w:val="24"/>
              </w:rPr>
              <w:t>відповідності учасника/переможця вимогам, визначеним у статті 17 Закону</w:t>
            </w:r>
          </w:p>
        </w:tc>
      </w:tr>
      <w:tr w:rsidR="008D465C" w:rsidRPr="00E900B3" w:rsidTr="00F823FA">
        <w:trPr>
          <w:trHeight w:val="135"/>
        </w:trPr>
        <w:tc>
          <w:tcPr>
            <w:tcW w:w="0" w:type="auto"/>
            <w:vAlign w:val="center"/>
          </w:tcPr>
          <w:p w:rsidR="008D465C" w:rsidRPr="008D465C" w:rsidRDefault="008D465C" w:rsidP="0037646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0" w:type="auto"/>
            <w:vAlign w:val="center"/>
          </w:tcPr>
          <w:p w:rsidR="008D465C" w:rsidRPr="008D465C" w:rsidRDefault="008D465C" w:rsidP="00480082">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Додаток 2. </w:t>
            </w:r>
            <w:r w:rsidRPr="00C43F72">
              <w:rPr>
                <w:rFonts w:ascii="Times New Roman" w:eastAsia="Times New Roman" w:hAnsi="Times New Roman" w:cs="Times New Roman"/>
                <w:sz w:val="24"/>
                <w:szCs w:val="24"/>
                <w:lang w:val="uk-UA"/>
              </w:rPr>
              <w:t>Перелік документів для підтвердження кваліфікаційних критеріїв</w:t>
            </w:r>
            <w:r w:rsidR="00C43F72">
              <w:rPr>
                <w:rFonts w:ascii="Times New Roman" w:eastAsia="Times New Roman" w:hAnsi="Times New Roman" w:cs="Times New Roman"/>
                <w:sz w:val="24"/>
                <w:szCs w:val="24"/>
                <w:lang w:val="uk-UA"/>
              </w:rPr>
              <w:t xml:space="preserve"> згідно ст.16 Закону та інша інформація та перелік документів</w:t>
            </w:r>
            <w:r>
              <w:rPr>
                <w:rFonts w:ascii="Times New Roman" w:eastAsia="Times New Roman" w:hAnsi="Times New Roman" w:cs="Times New Roman"/>
                <w:sz w:val="24"/>
                <w:szCs w:val="24"/>
                <w:lang w:val="uk-UA"/>
              </w:rPr>
              <w:t>.</w:t>
            </w:r>
          </w:p>
        </w:tc>
      </w:tr>
      <w:tr w:rsidR="00B54CC9" w:rsidRPr="00E336A0" w:rsidTr="00F823FA">
        <w:trPr>
          <w:trHeight w:val="135"/>
        </w:trPr>
        <w:tc>
          <w:tcPr>
            <w:tcW w:w="0" w:type="auto"/>
            <w:vAlign w:val="center"/>
          </w:tcPr>
          <w:p w:rsidR="00B54CC9" w:rsidRPr="005245F2" w:rsidRDefault="00F674E6" w:rsidP="00376467">
            <w:pPr>
              <w:spacing w:after="0" w:line="240" w:lineRule="auto"/>
              <w:jc w:val="center"/>
              <w:rPr>
                <w:rFonts w:ascii="Times New Roman" w:eastAsia="Times New Roman" w:hAnsi="Times New Roman" w:cs="Times New Roman"/>
                <w:sz w:val="24"/>
                <w:szCs w:val="24"/>
              </w:rPr>
            </w:pPr>
            <w:r w:rsidRPr="005245F2">
              <w:rPr>
                <w:rFonts w:ascii="Times New Roman" w:eastAsia="Times New Roman" w:hAnsi="Times New Roman" w:cs="Times New Roman"/>
                <w:sz w:val="24"/>
                <w:szCs w:val="24"/>
              </w:rPr>
              <w:t>2</w:t>
            </w:r>
            <w:r w:rsidR="00B54CC9" w:rsidRPr="005245F2">
              <w:rPr>
                <w:rFonts w:ascii="Times New Roman" w:eastAsia="Times New Roman" w:hAnsi="Times New Roman" w:cs="Times New Roman"/>
                <w:sz w:val="24"/>
                <w:szCs w:val="24"/>
              </w:rPr>
              <w:t>.</w:t>
            </w:r>
          </w:p>
        </w:tc>
        <w:tc>
          <w:tcPr>
            <w:tcW w:w="0" w:type="auto"/>
            <w:vAlign w:val="center"/>
          </w:tcPr>
          <w:p w:rsidR="00B54CC9" w:rsidRPr="005245F2" w:rsidRDefault="00B54CC9" w:rsidP="00143F83">
            <w:pPr>
              <w:spacing w:after="0" w:line="240" w:lineRule="auto"/>
              <w:jc w:val="both"/>
              <w:outlineLvl w:val="0"/>
              <w:rPr>
                <w:rFonts w:ascii="Times New Roman" w:eastAsia="Times New Roman" w:hAnsi="Times New Roman" w:cs="Times New Roman"/>
                <w:b/>
                <w:bCs/>
                <w:sz w:val="24"/>
                <w:szCs w:val="24"/>
              </w:rPr>
            </w:pPr>
            <w:r w:rsidRPr="005245F2">
              <w:rPr>
                <w:rFonts w:ascii="Times New Roman" w:eastAsia="Times New Roman" w:hAnsi="Times New Roman" w:cs="Times New Roman"/>
                <w:b/>
                <w:sz w:val="24"/>
                <w:szCs w:val="24"/>
              </w:rPr>
              <w:t xml:space="preserve">Додаток </w:t>
            </w:r>
            <w:r w:rsidR="008D465C">
              <w:rPr>
                <w:rFonts w:ascii="Times New Roman" w:eastAsia="Times New Roman" w:hAnsi="Times New Roman" w:cs="Times New Roman"/>
                <w:b/>
                <w:sz w:val="24"/>
                <w:szCs w:val="24"/>
                <w:lang w:val="uk-UA"/>
              </w:rPr>
              <w:t>3</w:t>
            </w:r>
            <w:r w:rsidRPr="005245F2">
              <w:rPr>
                <w:rFonts w:ascii="Times New Roman" w:eastAsia="Times New Roman" w:hAnsi="Times New Roman" w:cs="Times New Roman"/>
                <w:b/>
                <w:sz w:val="24"/>
                <w:szCs w:val="24"/>
              </w:rPr>
              <w:t xml:space="preserve">. </w:t>
            </w:r>
            <w:r w:rsidRPr="005245F2">
              <w:rPr>
                <w:rFonts w:ascii="Times New Roman" w:eastAsia="Times New Roman" w:hAnsi="Times New Roman" w:cs="Times New Roman"/>
                <w:sz w:val="24"/>
                <w:szCs w:val="24"/>
              </w:rPr>
              <w:t>Технічні вимоги до предмета закупівлі</w:t>
            </w:r>
          </w:p>
        </w:tc>
      </w:tr>
      <w:tr w:rsidR="00B54CC9" w:rsidRPr="00E336A0" w:rsidTr="00F823FA">
        <w:trPr>
          <w:trHeight w:val="54"/>
        </w:trPr>
        <w:tc>
          <w:tcPr>
            <w:tcW w:w="0" w:type="auto"/>
            <w:vAlign w:val="center"/>
          </w:tcPr>
          <w:p w:rsidR="00B54CC9" w:rsidRDefault="00F674E6" w:rsidP="003764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54CC9">
              <w:rPr>
                <w:rFonts w:ascii="Times New Roman" w:eastAsia="Times New Roman" w:hAnsi="Times New Roman" w:cs="Times New Roman"/>
                <w:sz w:val="24"/>
                <w:szCs w:val="24"/>
              </w:rPr>
              <w:t>.</w:t>
            </w:r>
          </w:p>
        </w:tc>
        <w:tc>
          <w:tcPr>
            <w:tcW w:w="0" w:type="auto"/>
            <w:vAlign w:val="center"/>
          </w:tcPr>
          <w:p w:rsidR="00B54CC9" w:rsidRPr="00885916" w:rsidRDefault="00B54CC9" w:rsidP="008D465C">
            <w:pPr>
              <w:spacing w:after="0" w:line="240" w:lineRule="auto"/>
              <w:jc w:val="both"/>
              <w:outlineLvl w:val="0"/>
              <w:rPr>
                <w:rFonts w:ascii="Times New Roman" w:eastAsia="Times New Roman" w:hAnsi="Times New Roman" w:cs="Times New Roman"/>
                <w:b/>
                <w:bCs/>
                <w:sz w:val="24"/>
                <w:szCs w:val="24"/>
                <w:highlight w:val="yellow"/>
              </w:rPr>
            </w:pPr>
            <w:r w:rsidRPr="005245F2">
              <w:rPr>
                <w:rFonts w:ascii="Times New Roman" w:eastAsia="Times New Roman" w:hAnsi="Times New Roman" w:cs="Times New Roman"/>
                <w:b/>
                <w:sz w:val="24"/>
                <w:szCs w:val="24"/>
              </w:rPr>
              <w:t xml:space="preserve">Додаток </w:t>
            </w:r>
            <w:r w:rsidR="008D465C">
              <w:rPr>
                <w:rFonts w:ascii="Times New Roman" w:eastAsia="Times New Roman" w:hAnsi="Times New Roman" w:cs="Times New Roman"/>
                <w:b/>
                <w:sz w:val="24"/>
                <w:szCs w:val="24"/>
                <w:lang w:val="uk-UA"/>
              </w:rPr>
              <w:t>4</w:t>
            </w:r>
            <w:r w:rsidRPr="005245F2">
              <w:rPr>
                <w:rFonts w:ascii="Times New Roman" w:eastAsia="Times New Roman" w:hAnsi="Times New Roman" w:cs="Times New Roman"/>
                <w:b/>
                <w:sz w:val="24"/>
                <w:szCs w:val="24"/>
              </w:rPr>
              <w:t xml:space="preserve">. </w:t>
            </w:r>
            <w:r w:rsidRPr="005245F2">
              <w:rPr>
                <w:rFonts w:ascii="Times New Roman" w:eastAsia="Times New Roman" w:hAnsi="Times New Roman" w:cs="Times New Roman"/>
                <w:sz w:val="24"/>
                <w:szCs w:val="24"/>
              </w:rPr>
              <w:t xml:space="preserve">Проект договору про закупівлю </w:t>
            </w:r>
          </w:p>
        </w:tc>
      </w:tr>
    </w:tbl>
    <w:p w:rsidR="00B54CC9" w:rsidRDefault="00B54CC9" w:rsidP="00B54CC9">
      <w:pPr>
        <w:jc w:val="both"/>
        <w:outlineLvl w:val="0"/>
        <w:rPr>
          <w:rFonts w:ascii="Times New Roman" w:eastAsia="Times New Roman" w:hAnsi="Times New Roman" w:cs="Times New Roman"/>
          <w:b/>
          <w:sz w:val="24"/>
          <w:szCs w:val="24"/>
          <w:lang w:val="uk-UA"/>
        </w:rPr>
      </w:pPr>
    </w:p>
    <w:tbl>
      <w:tblPr>
        <w:tblW w:w="999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76"/>
        <w:gridCol w:w="3218"/>
        <w:gridCol w:w="19"/>
        <w:gridCol w:w="6183"/>
      </w:tblGrid>
      <w:tr w:rsidR="00B54CC9" w:rsidRPr="004623D1" w:rsidTr="00376467">
        <w:trPr>
          <w:trHeight w:val="520"/>
          <w:jc w:val="center"/>
        </w:trPr>
        <w:tc>
          <w:tcPr>
            <w:tcW w:w="576" w:type="dxa"/>
            <w:shd w:val="clear" w:color="auto" w:fill="A6A6A6" w:themeFill="background1" w:themeFillShade="A6"/>
            <w:vAlign w:val="center"/>
          </w:tcPr>
          <w:p w:rsidR="00B54CC9" w:rsidRPr="002A3456" w:rsidRDefault="00B54CC9" w:rsidP="00376467">
            <w:pPr>
              <w:spacing w:after="0" w:line="240" w:lineRule="auto"/>
              <w:jc w:val="center"/>
              <w:rPr>
                <w:rFonts w:ascii="Times New Roman" w:eastAsia="Times New Roman" w:hAnsi="Times New Roman" w:cs="Times New Roman"/>
                <w:b/>
                <w:sz w:val="24"/>
                <w:szCs w:val="24"/>
              </w:rPr>
            </w:pPr>
            <w:r w:rsidRPr="002A3456">
              <w:rPr>
                <w:rFonts w:ascii="Times New Roman" w:eastAsia="Times New Roman" w:hAnsi="Times New Roman" w:cs="Times New Roman"/>
                <w:b/>
                <w:sz w:val="24"/>
                <w:szCs w:val="24"/>
              </w:rPr>
              <w:lastRenderedPageBreak/>
              <w:t>№</w:t>
            </w:r>
          </w:p>
        </w:tc>
        <w:tc>
          <w:tcPr>
            <w:tcW w:w="9420" w:type="dxa"/>
            <w:gridSpan w:val="3"/>
            <w:shd w:val="clear" w:color="auto" w:fill="A6A6A6" w:themeFill="background1" w:themeFillShade="A6"/>
            <w:vAlign w:val="center"/>
          </w:tcPr>
          <w:p w:rsidR="00B54CC9" w:rsidRPr="002A3456" w:rsidRDefault="00B54CC9" w:rsidP="00376467">
            <w:pPr>
              <w:spacing w:after="0" w:line="240" w:lineRule="auto"/>
              <w:jc w:val="center"/>
              <w:rPr>
                <w:rFonts w:ascii="Times New Roman" w:eastAsia="Times New Roman" w:hAnsi="Times New Roman" w:cs="Times New Roman"/>
                <w:b/>
                <w:sz w:val="24"/>
                <w:szCs w:val="24"/>
              </w:rPr>
            </w:pPr>
            <w:r w:rsidRPr="002A3456">
              <w:rPr>
                <w:rFonts w:ascii="Times New Roman" w:eastAsia="Times New Roman" w:hAnsi="Times New Roman" w:cs="Times New Roman"/>
                <w:b/>
                <w:sz w:val="24"/>
                <w:szCs w:val="24"/>
              </w:rPr>
              <w:t>Розділ 1. Загальні положення</w:t>
            </w:r>
          </w:p>
        </w:tc>
      </w:tr>
      <w:tr w:rsidR="00B54CC9" w:rsidRPr="004623D1" w:rsidTr="00376467">
        <w:trPr>
          <w:trHeight w:val="520"/>
          <w:jc w:val="center"/>
        </w:trPr>
        <w:tc>
          <w:tcPr>
            <w:tcW w:w="576" w:type="dxa"/>
            <w:vAlign w:val="center"/>
          </w:tcPr>
          <w:p w:rsidR="00B54CC9" w:rsidRPr="004623D1" w:rsidRDefault="00B54CC9" w:rsidP="00376467">
            <w:pPr>
              <w:pStyle w:val="11"/>
              <w:widowControl w:val="0"/>
              <w:spacing w:line="240" w:lineRule="auto"/>
              <w:jc w:val="center"/>
              <w:rPr>
                <w:lang w:val="uk-UA"/>
              </w:rPr>
            </w:pPr>
            <w:r w:rsidRPr="004623D1">
              <w:rPr>
                <w:rFonts w:ascii="Times New Roman" w:eastAsia="Times New Roman" w:hAnsi="Times New Roman" w:cs="Times New Roman"/>
                <w:sz w:val="24"/>
                <w:szCs w:val="24"/>
                <w:lang w:val="uk-UA"/>
              </w:rPr>
              <w:t>1</w:t>
            </w:r>
          </w:p>
        </w:tc>
        <w:tc>
          <w:tcPr>
            <w:tcW w:w="3218" w:type="dxa"/>
            <w:vAlign w:val="center"/>
          </w:tcPr>
          <w:p w:rsidR="00B54CC9" w:rsidRPr="004623D1" w:rsidRDefault="00B54CC9" w:rsidP="00376467">
            <w:pPr>
              <w:pStyle w:val="11"/>
              <w:widowControl w:val="0"/>
              <w:spacing w:line="240" w:lineRule="auto"/>
              <w:jc w:val="center"/>
              <w:rPr>
                <w:lang w:val="uk-UA"/>
              </w:rPr>
            </w:pPr>
            <w:r w:rsidRPr="004623D1">
              <w:rPr>
                <w:rFonts w:ascii="Times New Roman" w:eastAsia="Times New Roman" w:hAnsi="Times New Roman" w:cs="Times New Roman"/>
                <w:sz w:val="24"/>
                <w:szCs w:val="24"/>
                <w:lang w:val="uk-UA"/>
              </w:rPr>
              <w:t>2</w:t>
            </w:r>
          </w:p>
        </w:tc>
        <w:tc>
          <w:tcPr>
            <w:tcW w:w="6202" w:type="dxa"/>
            <w:gridSpan w:val="2"/>
            <w:vAlign w:val="center"/>
          </w:tcPr>
          <w:p w:rsidR="00B54CC9" w:rsidRPr="004623D1" w:rsidRDefault="00B54CC9" w:rsidP="00376467">
            <w:pPr>
              <w:pStyle w:val="11"/>
              <w:widowControl w:val="0"/>
              <w:spacing w:line="240" w:lineRule="auto"/>
              <w:jc w:val="center"/>
              <w:rPr>
                <w:lang w:val="uk-UA"/>
              </w:rPr>
            </w:pPr>
            <w:r w:rsidRPr="004623D1">
              <w:rPr>
                <w:rFonts w:ascii="Times New Roman" w:eastAsia="Times New Roman" w:hAnsi="Times New Roman" w:cs="Times New Roman"/>
                <w:sz w:val="24"/>
                <w:szCs w:val="24"/>
                <w:lang w:val="uk-UA"/>
              </w:rPr>
              <w:t>3</w:t>
            </w:r>
          </w:p>
        </w:tc>
      </w:tr>
      <w:tr w:rsidR="00B54CC9" w:rsidRPr="004623D1" w:rsidTr="00376467">
        <w:trPr>
          <w:trHeight w:val="520"/>
          <w:jc w:val="center"/>
        </w:trPr>
        <w:tc>
          <w:tcPr>
            <w:tcW w:w="576" w:type="dxa"/>
          </w:tcPr>
          <w:p w:rsidR="00B54CC9" w:rsidRPr="004623D1" w:rsidRDefault="00B54CC9" w:rsidP="00376467">
            <w:pPr>
              <w:pStyle w:val="11"/>
              <w:widowControl w:val="0"/>
              <w:spacing w:line="240" w:lineRule="auto"/>
              <w:rPr>
                <w:lang w:val="uk-UA"/>
              </w:rPr>
            </w:pPr>
            <w:r w:rsidRPr="004623D1">
              <w:rPr>
                <w:rFonts w:ascii="Times New Roman" w:eastAsia="Times New Roman" w:hAnsi="Times New Roman" w:cs="Times New Roman"/>
                <w:sz w:val="24"/>
                <w:szCs w:val="24"/>
                <w:lang w:val="uk-UA"/>
              </w:rPr>
              <w:t>1</w:t>
            </w:r>
          </w:p>
        </w:tc>
        <w:tc>
          <w:tcPr>
            <w:tcW w:w="3218" w:type="dxa"/>
          </w:tcPr>
          <w:p w:rsidR="00B54CC9" w:rsidRPr="00E92A45" w:rsidRDefault="00B54CC9" w:rsidP="00376467">
            <w:pPr>
              <w:pStyle w:val="11"/>
              <w:widowControl w:val="0"/>
              <w:spacing w:line="240" w:lineRule="auto"/>
              <w:rPr>
                <w:b/>
                <w:lang w:val="uk-UA"/>
              </w:rPr>
            </w:pPr>
            <w:r w:rsidRPr="00E92A45">
              <w:rPr>
                <w:rFonts w:ascii="Times New Roman" w:eastAsia="Times New Roman" w:hAnsi="Times New Roman" w:cs="Times New Roman"/>
                <w:b/>
                <w:sz w:val="24"/>
                <w:szCs w:val="24"/>
                <w:lang w:val="uk-UA"/>
              </w:rPr>
              <w:t>Терміни, які вживаються в тендерній документації</w:t>
            </w:r>
          </w:p>
        </w:tc>
        <w:tc>
          <w:tcPr>
            <w:tcW w:w="6202" w:type="dxa"/>
            <w:gridSpan w:val="2"/>
            <w:vAlign w:val="center"/>
          </w:tcPr>
          <w:p w:rsidR="00B54CC9" w:rsidRPr="00E92A45" w:rsidRDefault="00CF507D" w:rsidP="00CF507D">
            <w:pPr>
              <w:pStyle w:val="11"/>
              <w:widowControl w:val="0"/>
              <w:tabs>
                <w:tab w:val="left" w:pos="459"/>
              </w:tabs>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Тендерну д</w:t>
            </w:r>
            <w:r w:rsidR="009A62CB" w:rsidRPr="004623D1">
              <w:rPr>
                <w:rFonts w:ascii="Times New Roman" w:eastAsia="Times New Roman" w:hAnsi="Times New Roman" w:cs="Times New Roman"/>
                <w:sz w:val="24"/>
                <w:szCs w:val="24"/>
                <w:lang w:val="uk-UA"/>
              </w:rPr>
              <w:t xml:space="preserve">окументацію розроблено відповідно до вимог </w:t>
            </w:r>
            <w:hyperlink r:id="rId8">
              <w:r w:rsidR="009A62CB" w:rsidRPr="004623D1">
                <w:rPr>
                  <w:rFonts w:ascii="Times New Roman" w:eastAsia="Times New Roman" w:hAnsi="Times New Roman" w:cs="Times New Roman"/>
                  <w:sz w:val="24"/>
                  <w:szCs w:val="24"/>
                  <w:lang w:val="uk-UA"/>
                </w:rPr>
                <w:t>Закону</w:t>
              </w:r>
            </w:hyperlink>
            <w:r w:rsidR="009A62CB" w:rsidRPr="00E92A45">
              <w:rPr>
                <w:rFonts w:ascii="Times New Roman" w:eastAsia="Times New Roman" w:hAnsi="Times New Roman" w:cs="Times New Roman"/>
                <w:sz w:val="24"/>
                <w:szCs w:val="24"/>
                <w:lang w:val="uk-UA"/>
              </w:rPr>
              <w:t xml:space="preserve"> України «Про публічні закупівлі» (далі – Закон).</w:t>
            </w:r>
            <w:r w:rsidR="009A62CB" w:rsidRPr="004623D1">
              <w:rPr>
                <w:rFonts w:ascii="Times New Roman" w:eastAsia="Times New Roman" w:hAnsi="Times New Roman" w:cs="Times New Roman"/>
                <w:sz w:val="24"/>
                <w:szCs w:val="24"/>
                <w:lang w:val="uk-UA"/>
              </w:rPr>
              <w:t xml:space="preserve"> Терміни</w:t>
            </w:r>
            <w:r>
              <w:rPr>
                <w:rFonts w:ascii="Times New Roman" w:eastAsia="Times New Roman" w:hAnsi="Times New Roman" w:cs="Times New Roman"/>
                <w:sz w:val="24"/>
                <w:szCs w:val="24"/>
                <w:lang w:val="uk-UA"/>
              </w:rPr>
              <w:t xml:space="preserve">, які використовуються в цій документації, </w:t>
            </w:r>
            <w:r w:rsidR="009A62CB" w:rsidRPr="004623D1">
              <w:rPr>
                <w:rFonts w:ascii="Times New Roman" w:eastAsia="Times New Roman" w:hAnsi="Times New Roman" w:cs="Times New Roman"/>
                <w:sz w:val="24"/>
                <w:szCs w:val="24"/>
                <w:lang w:val="uk-UA"/>
              </w:rPr>
              <w:t xml:space="preserve"> вживаються у значенні, наведеному в Законі</w:t>
            </w:r>
            <w:r>
              <w:rPr>
                <w:rFonts w:ascii="Times New Roman" w:eastAsia="Times New Roman" w:hAnsi="Times New Roman" w:cs="Times New Roman"/>
                <w:sz w:val="24"/>
                <w:szCs w:val="24"/>
                <w:lang w:val="uk-UA"/>
              </w:rPr>
              <w:t>.</w:t>
            </w:r>
          </w:p>
        </w:tc>
      </w:tr>
      <w:tr w:rsidR="00B54CC9" w:rsidRPr="004623D1" w:rsidTr="00376467">
        <w:trPr>
          <w:trHeight w:val="520"/>
          <w:jc w:val="center"/>
        </w:trPr>
        <w:tc>
          <w:tcPr>
            <w:tcW w:w="576" w:type="dxa"/>
          </w:tcPr>
          <w:p w:rsidR="00B54CC9" w:rsidRPr="004623D1" w:rsidRDefault="00B54CC9" w:rsidP="00376467">
            <w:pPr>
              <w:pStyle w:val="11"/>
              <w:widowControl w:val="0"/>
              <w:spacing w:line="240" w:lineRule="auto"/>
              <w:rPr>
                <w:lang w:val="uk-UA"/>
              </w:rPr>
            </w:pPr>
            <w:r w:rsidRPr="004623D1">
              <w:rPr>
                <w:rFonts w:ascii="Times New Roman" w:eastAsia="Times New Roman" w:hAnsi="Times New Roman" w:cs="Times New Roman"/>
                <w:sz w:val="24"/>
                <w:szCs w:val="24"/>
                <w:lang w:val="uk-UA"/>
              </w:rPr>
              <w:t>2</w:t>
            </w:r>
          </w:p>
        </w:tc>
        <w:tc>
          <w:tcPr>
            <w:tcW w:w="3218" w:type="dxa"/>
          </w:tcPr>
          <w:p w:rsidR="00B54CC9" w:rsidRPr="00E92A45" w:rsidRDefault="00B54CC9" w:rsidP="00376467">
            <w:pPr>
              <w:pStyle w:val="11"/>
              <w:widowControl w:val="0"/>
              <w:spacing w:line="240" w:lineRule="auto"/>
              <w:jc w:val="both"/>
              <w:rPr>
                <w:b/>
                <w:lang w:val="uk-UA"/>
              </w:rPr>
            </w:pPr>
            <w:r w:rsidRPr="00E92A45">
              <w:rPr>
                <w:rFonts w:ascii="Times New Roman" w:eastAsia="Times New Roman" w:hAnsi="Times New Roman" w:cs="Times New Roman"/>
                <w:b/>
                <w:sz w:val="24"/>
                <w:szCs w:val="24"/>
                <w:lang w:val="uk-UA"/>
              </w:rPr>
              <w:t>Інформація про замовника торгів</w:t>
            </w:r>
          </w:p>
        </w:tc>
        <w:tc>
          <w:tcPr>
            <w:tcW w:w="6202" w:type="dxa"/>
            <w:gridSpan w:val="2"/>
          </w:tcPr>
          <w:p w:rsidR="00B54CC9" w:rsidRPr="004623D1" w:rsidRDefault="00B54CC9" w:rsidP="00376467">
            <w:pPr>
              <w:pStyle w:val="11"/>
              <w:widowControl w:val="0"/>
              <w:spacing w:line="240" w:lineRule="auto"/>
              <w:jc w:val="both"/>
              <w:rPr>
                <w:lang w:val="uk-UA"/>
              </w:rPr>
            </w:pPr>
          </w:p>
        </w:tc>
      </w:tr>
      <w:tr w:rsidR="00B54CC9" w:rsidRPr="00E900B3" w:rsidTr="00F823FA">
        <w:trPr>
          <w:trHeight w:val="354"/>
          <w:jc w:val="center"/>
        </w:trPr>
        <w:tc>
          <w:tcPr>
            <w:tcW w:w="576" w:type="dxa"/>
          </w:tcPr>
          <w:p w:rsidR="00B54CC9" w:rsidRPr="004623D1" w:rsidRDefault="00B54CC9" w:rsidP="00376467">
            <w:pPr>
              <w:pStyle w:val="11"/>
              <w:widowControl w:val="0"/>
              <w:spacing w:line="240" w:lineRule="auto"/>
              <w:rPr>
                <w:lang w:val="uk-UA"/>
              </w:rPr>
            </w:pPr>
            <w:r w:rsidRPr="004623D1">
              <w:rPr>
                <w:rFonts w:ascii="Times New Roman" w:eastAsia="Times New Roman" w:hAnsi="Times New Roman" w:cs="Times New Roman"/>
                <w:sz w:val="24"/>
                <w:szCs w:val="24"/>
                <w:lang w:val="uk-UA"/>
              </w:rPr>
              <w:t>2.1</w:t>
            </w:r>
          </w:p>
        </w:tc>
        <w:tc>
          <w:tcPr>
            <w:tcW w:w="3218" w:type="dxa"/>
          </w:tcPr>
          <w:p w:rsidR="00B54CC9" w:rsidRPr="004623D1" w:rsidRDefault="00B54CC9" w:rsidP="00376467">
            <w:pPr>
              <w:pStyle w:val="11"/>
              <w:widowControl w:val="0"/>
              <w:spacing w:line="240" w:lineRule="auto"/>
              <w:ind w:right="113"/>
              <w:jc w:val="both"/>
              <w:rPr>
                <w:lang w:val="uk-UA"/>
              </w:rPr>
            </w:pPr>
            <w:r w:rsidRPr="004623D1">
              <w:rPr>
                <w:rFonts w:ascii="Times New Roman" w:eastAsia="Times New Roman" w:hAnsi="Times New Roman" w:cs="Times New Roman"/>
                <w:sz w:val="24"/>
                <w:szCs w:val="24"/>
                <w:lang w:val="uk-UA"/>
              </w:rPr>
              <w:t>повне найменування</w:t>
            </w:r>
          </w:p>
        </w:tc>
        <w:tc>
          <w:tcPr>
            <w:tcW w:w="6202" w:type="dxa"/>
            <w:gridSpan w:val="2"/>
          </w:tcPr>
          <w:p w:rsidR="00B54CC9" w:rsidRPr="00DC6217" w:rsidRDefault="00124AAB" w:rsidP="00376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val="uk-UA"/>
              </w:rPr>
            </w:pPr>
            <w:bookmarkStart w:id="0" w:name="n44"/>
            <w:bookmarkEnd w:id="0"/>
            <w:r>
              <w:rPr>
                <w:rFonts w:ascii="Times New Roman" w:eastAsia="Times New Roman" w:hAnsi="Times New Roman" w:cs="Times New Roman"/>
                <w:sz w:val="24"/>
                <w:szCs w:val="24"/>
                <w:lang w:val="uk-UA"/>
              </w:rPr>
              <w:t>Управління</w:t>
            </w:r>
            <w:r w:rsidR="00B54CC9" w:rsidRPr="00DC6217">
              <w:rPr>
                <w:rFonts w:ascii="Times New Roman" w:eastAsia="Times New Roman" w:hAnsi="Times New Roman" w:cs="Times New Roman"/>
                <w:sz w:val="24"/>
                <w:szCs w:val="24"/>
                <w:lang w:val="uk-UA"/>
              </w:rPr>
              <w:t xml:space="preserve"> освіти Василь</w:t>
            </w:r>
            <w:r w:rsidR="00B54CC9" w:rsidRPr="00DC6217">
              <w:rPr>
                <w:rFonts w:ascii="Times New Roman" w:hAnsi="Times New Roman" w:cs="Times New Roman"/>
                <w:sz w:val="24"/>
                <w:szCs w:val="24"/>
                <w:lang w:val="uk-UA"/>
              </w:rPr>
              <w:t xml:space="preserve">ківської міської ради Київської </w:t>
            </w:r>
            <w:r w:rsidR="00B54CC9" w:rsidRPr="00DC6217">
              <w:rPr>
                <w:rFonts w:ascii="Times New Roman" w:eastAsia="Times New Roman" w:hAnsi="Times New Roman" w:cs="Times New Roman"/>
                <w:sz w:val="24"/>
                <w:szCs w:val="24"/>
                <w:lang w:val="uk-UA"/>
              </w:rPr>
              <w:t>області</w:t>
            </w:r>
          </w:p>
        </w:tc>
      </w:tr>
      <w:tr w:rsidR="00B54CC9" w:rsidRPr="004623D1" w:rsidTr="00376467">
        <w:trPr>
          <w:trHeight w:val="520"/>
          <w:jc w:val="center"/>
        </w:trPr>
        <w:tc>
          <w:tcPr>
            <w:tcW w:w="576" w:type="dxa"/>
          </w:tcPr>
          <w:p w:rsidR="00B54CC9" w:rsidRPr="004623D1" w:rsidRDefault="00B54CC9" w:rsidP="00376467">
            <w:pPr>
              <w:pStyle w:val="11"/>
              <w:widowControl w:val="0"/>
              <w:spacing w:line="240" w:lineRule="auto"/>
              <w:rPr>
                <w:lang w:val="uk-UA"/>
              </w:rPr>
            </w:pPr>
            <w:r w:rsidRPr="004623D1">
              <w:rPr>
                <w:rFonts w:ascii="Times New Roman" w:eastAsia="Times New Roman" w:hAnsi="Times New Roman" w:cs="Times New Roman"/>
                <w:sz w:val="24"/>
                <w:szCs w:val="24"/>
                <w:lang w:val="uk-UA"/>
              </w:rPr>
              <w:t>2.2</w:t>
            </w:r>
          </w:p>
        </w:tc>
        <w:tc>
          <w:tcPr>
            <w:tcW w:w="3218" w:type="dxa"/>
          </w:tcPr>
          <w:p w:rsidR="00B54CC9" w:rsidRPr="004623D1" w:rsidRDefault="00B54CC9" w:rsidP="00376467">
            <w:pPr>
              <w:pStyle w:val="11"/>
              <w:widowControl w:val="0"/>
              <w:spacing w:line="240" w:lineRule="auto"/>
              <w:ind w:right="113"/>
              <w:jc w:val="both"/>
              <w:rPr>
                <w:lang w:val="uk-UA"/>
              </w:rPr>
            </w:pPr>
            <w:r w:rsidRPr="004623D1">
              <w:rPr>
                <w:rFonts w:ascii="Times New Roman" w:eastAsia="Times New Roman" w:hAnsi="Times New Roman" w:cs="Times New Roman"/>
                <w:sz w:val="24"/>
                <w:szCs w:val="24"/>
                <w:lang w:val="uk-UA"/>
              </w:rPr>
              <w:t>місцезнаходження</w:t>
            </w:r>
          </w:p>
        </w:tc>
        <w:tc>
          <w:tcPr>
            <w:tcW w:w="6202" w:type="dxa"/>
            <w:gridSpan w:val="2"/>
          </w:tcPr>
          <w:p w:rsidR="00B54CC9" w:rsidRPr="00137E25" w:rsidRDefault="00137E25" w:rsidP="009A62CB">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137E25">
              <w:rPr>
                <w:rFonts w:ascii="Times New Roman" w:eastAsia="Times New Roman" w:hAnsi="Times New Roman" w:cs="Times New Roman"/>
                <w:sz w:val="24"/>
                <w:szCs w:val="24"/>
              </w:rPr>
              <w:t>вул. Покровська</w:t>
            </w:r>
            <w:r w:rsidR="00B54CC9" w:rsidRPr="00137E25">
              <w:rPr>
                <w:rFonts w:ascii="Times New Roman" w:eastAsia="Times New Roman" w:hAnsi="Times New Roman" w:cs="Times New Roman"/>
                <w:sz w:val="24"/>
                <w:szCs w:val="24"/>
              </w:rPr>
              <w:t>,</w:t>
            </w:r>
            <w:r w:rsidRPr="00137E25">
              <w:rPr>
                <w:rFonts w:ascii="Times New Roman" w:eastAsia="Times New Roman" w:hAnsi="Times New Roman" w:cs="Times New Roman"/>
                <w:sz w:val="24"/>
                <w:szCs w:val="24"/>
              </w:rPr>
              <w:t>15/1</w:t>
            </w:r>
            <w:r w:rsidR="00B54CC9" w:rsidRPr="00137E25">
              <w:rPr>
                <w:rFonts w:ascii="Times New Roman" w:eastAsia="Times New Roman" w:hAnsi="Times New Roman" w:cs="Times New Roman"/>
                <w:sz w:val="24"/>
                <w:szCs w:val="24"/>
              </w:rPr>
              <w:t xml:space="preserve">, м. Васильків, </w:t>
            </w:r>
            <w:r w:rsidR="00B54CC9" w:rsidRPr="00137E25">
              <w:rPr>
                <w:rFonts w:ascii="Times New Roman" w:eastAsia="Times New Roman" w:hAnsi="Times New Roman" w:cs="Times New Roman"/>
                <w:sz w:val="24"/>
                <w:szCs w:val="24"/>
                <w:bdr w:val="none" w:sz="0" w:space="0" w:color="auto" w:frame="1"/>
              </w:rPr>
              <w:t>Київська область, Україна, 0860</w:t>
            </w:r>
            <w:r w:rsidR="009A62CB">
              <w:rPr>
                <w:rFonts w:ascii="Times New Roman" w:eastAsia="Times New Roman" w:hAnsi="Times New Roman" w:cs="Times New Roman"/>
                <w:sz w:val="24"/>
                <w:szCs w:val="24"/>
                <w:bdr w:val="none" w:sz="0" w:space="0" w:color="auto" w:frame="1"/>
              </w:rPr>
              <w:t>1</w:t>
            </w:r>
          </w:p>
        </w:tc>
      </w:tr>
      <w:tr w:rsidR="00B54CC9" w:rsidRPr="00124AAB" w:rsidTr="00376467">
        <w:trPr>
          <w:trHeight w:val="520"/>
          <w:jc w:val="center"/>
        </w:trPr>
        <w:tc>
          <w:tcPr>
            <w:tcW w:w="576" w:type="dxa"/>
          </w:tcPr>
          <w:p w:rsidR="00B54CC9" w:rsidRPr="004623D1" w:rsidRDefault="00B54CC9" w:rsidP="00376467">
            <w:pPr>
              <w:pStyle w:val="11"/>
              <w:widowControl w:val="0"/>
              <w:spacing w:line="240" w:lineRule="auto"/>
              <w:rPr>
                <w:lang w:val="uk-UA"/>
              </w:rPr>
            </w:pPr>
            <w:r w:rsidRPr="004623D1">
              <w:rPr>
                <w:rFonts w:ascii="Times New Roman" w:eastAsia="Times New Roman" w:hAnsi="Times New Roman" w:cs="Times New Roman"/>
                <w:sz w:val="24"/>
                <w:szCs w:val="24"/>
                <w:lang w:val="uk-UA"/>
              </w:rPr>
              <w:t>2.3</w:t>
            </w:r>
          </w:p>
        </w:tc>
        <w:tc>
          <w:tcPr>
            <w:tcW w:w="3218" w:type="dxa"/>
          </w:tcPr>
          <w:p w:rsidR="00B54CC9" w:rsidRPr="004623D1" w:rsidRDefault="00885916" w:rsidP="00885916">
            <w:pPr>
              <w:pStyle w:val="11"/>
              <w:widowControl w:val="0"/>
              <w:spacing w:line="240" w:lineRule="auto"/>
              <w:jc w:val="both"/>
              <w:rPr>
                <w:lang w:val="uk-UA"/>
              </w:rPr>
            </w:pPr>
            <w:r>
              <w:rPr>
                <w:rFonts w:ascii="Times New Roman" w:eastAsia="Times New Roman" w:hAnsi="Times New Roman" w:cs="Times New Roman"/>
                <w:sz w:val="24"/>
                <w:szCs w:val="24"/>
                <w:lang w:val="uk-UA"/>
              </w:rPr>
              <w:t xml:space="preserve">прізвище, </w:t>
            </w:r>
            <w:proofErr w:type="spellStart"/>
            <w:r>
              <w:rPr>
                <w:rFonts w:ascii="Times New Roman" w:eastAsia="Times New Roman" w:hAnsi="Times New Roman" w:cs="Times New Roman"/>
                <w:sz w:val="24"/>
                <w:szCs w:val="24"/>
                <w:lang w:val="uk-UA"/>
              </w:rPr>
              <w:t>імя</w:t>
            </w:r>
            <w:proofErr w:type="spellEnd"/>
            <w:r>
              <w:rPr>
                <w:rFonts w:ascii="Times New Roman" w:eastAsia="Times New Roman" w:hAnsi="Times New Roman" w:cs="Times New Roman"/>
                <w:sz w:val="24"/>
                <w:szCs w:val="24"/>
                <w:lang w:val="uk-UA"/>
              </w:rPr>
              <w:t xml:space="preserve"> та по батькові, посада та електронна адреса посадової особи </w:t>
            </w:r>
            <w:r w:rsidR="00B54CC9" w:rsidRPr="004623D1">
              <w:rPr>
                <w:rFonts w:ascii="Times New Roman" w:eastAsia="Times New Roman" w:hAnsi="Times New Roman" w:cs="Times New Roman"/>
                <w:sz w:val="24"/>
                <w:szCs w:val="24"/>
                <w:lang w:val="uk-UA"/>
              </w:rPr>
              <w:t>зам</w:t>
            </w:r>
            <w:r>
              <w:rPr>
                <w:rFonts w:ascii="Times New Roman" w:eastAsia="Times New Roman" w:hAnsi="Times New Roman" w:cs="Times New Roman"/>
                <w:sz w:val="24"/>
                <w:szCs w:val="24"/>
                <w:lang w:val="uk-UA"/>
              </w:rPr>
              <w:t>овника, уповноваженої</w:t>
            </w:r>
            <w:r w:rsidR="00B54CC9" w:rsidRPr="004623D1">
              <w:rPr>
                <w:rFonts w:ascii="Times New Roman" w:eastAsia="Times New Roman" w:hAnsi="Times New Roman" w:cs="Times New Roman"/>
                <w:sz w:val="24"/>
                <w:szCs w:val="24"/>
                <w:lang w:val="uk-UA"/>
              </w:rPr>
              <w:t xml:space="preserve"> здійснювати зв'язок з учасниками</w:t>
            </w:r>
          </w:p>
        </w:tc>
        <w:tc>
          <w:tcPr>
            <w:tcW w:w="6202" w:type="dxa"/>
            <w:gridSpan w:val="2"/>
          </w:tcPr>
          <w:p w:rsidR="009A62CB" w:rsidRPr="00070D2D" w:rsidRDefault="009A62CB" w:rsidP="009A62CB">
            <w:pPr>
              <w:spacing w:after="0" w:line="240" w:lineRule="auto"/>
              <w:rPr>
                <w:rFonts w:ascii="Times New Roman" w:hAnsi="Times New Roman" w:cs="Times New Roman"/>
                <w:sz w:val="24"/>
                <w:szCs w:val="24"/>
              </w:rPr>
            </w:pPr>
            <w:r w:rsidRPr="00C665B2">
              <w:rPr>
                <w:rFonts w:ascii="Times New Roman" w:eastAsia="Times New Roman" w:hAnsi="Times New Roman" w:cs="Times New Roman"/>
                <w:sz w:val="24"/>
                <w:szCs w:val="24"/>
                <w:u w:val="single"/>
                <w:bdr w:val="none" w:sz="0" w:space="0" w:color="auto" w:frame="1"/>
              </w:rPr>
              <w:t>ПІ</w:t>
            </w:r>
            <w:proofErr w:type="gramStart"/>
            <w:r w:rsidRPr="00C665B2">
              <w:rPr>
                <w:rFonts w:ascii="Times New Roman" w:eastAsia="Times New Roman" w:hAnsi="Times New Roman" w:cs="Times New Roman"/>
                <w:sz w:val="24"/>
                <w:szCs w:val="24"/>
                <w:u w:val="single"/>
                <w:bdr w:val="none" w:sz="0" w:space="0" w:color="auto" w:frame="1"/>
              </w:rPr>
              <w:t>П</w:t>
            </w:r>
            <w:proofErr w:type="gramEnd"/>
            <w:r w:rsidRPr="00C665B2">
              <w:rPr>
                <w:rFonts w:ascii="Times New Roman" w:eastAsia="Times New Roman" w:hAnsi="Times New Roman" w:cs="Times New Roman"/>
                <w:sz w:val="24"/>
                <w:szCs w:val="24"/>
                <w:u w:val="single"/>
                <w:bdr w:val="none" w:sz="0" w:space="0" w:color="auto" w:frame="1"/>
              </w:rPr>
              <w:t>:</w:t>
            </w:r>
            <w:r w:rsidR="00EC48FA">
              <w:rPr>
                <w:rFonts w:ascii="Times New Roman" w:eastAsia="Times New Roman" w:hAnsi="Times New Roman" w:cs="Times New Roman"/>
                <w:sz w:val="24"/>
                <w:szCs w:val="24"/>
                <w:u w:val="single"/>
                <w:bdr w:val="none" w:sz="0" w:space="0" w:color="auto" w:frame="1"/>
                <w:lang w:val="uk-UA"/>
              </w:rPr>
              <w:t xml:space="preserve"> </w:t>
            </w:r>
            <w:r w:rsidR="00187A40" w:rsidRPr="00163B52">
              <w:rPr>
                <w:rFonts w:ascii="Times New Roman" w:eastAsia="Times New Roman" w:hAnsi="Times New Roman" w:cs="Times New Roman"/>
                <w:sz w:val="24"/>
                <w:szCs w:val="24"/>
                <w:u w:val="single"/>
                <w:bdr w:val="none" w:sz="0" w:space="0" w:color="auto" w:frame="1"/>
              </w:rPr>
              <w:t xml:space="preserve"> </w:t>
            </w:r>
            <w:r>
              <w:rPr>
                <w:rFonts w:ascii="Times New Roman" w:hAnsi="Times New Roman" w:cs="Times New Roman"/>
                <w:sz w:val="24"/>
                <w:szCs w:val="24"/>
              </w:rPr>
              <w:t>Кучерина</w:t>
            </w:r>
            <w:r w:rsidR="00187A40" w:rsidRPr="00163B52">
              <w:rPr>
                <w:rFonts w:ascii="Times New Roman" w:hAnsi="Times New Roman" w:cs="Times New Roman"/>
                <w:sz w:val="24"/>
                <w:szCs w:val="24"/>
              </w:rPr>
              <w:t xml:space="preserve">  </w:t>
            </w:r>
            <w:r>
              <w:rPr>
                <w:rFonts w:ascii="Times New Roman" w:hAnsi="Times New Roman" w:cs="Times New Roman"/>
                <w:sz w:val="24"/>
                <w:szCs w:val="24"/>
              </w:rPr>
              <w:t>Тетяна</w:t>
            </w:r>
            <w:r w:rsidR="00187A40" w:rsidRPr="00163B52">
              <w:rPr>
                <w:rFonts w:ascii="Times New Roman" w:hAnsi="Times New Roman" w:cs="Times New Roman"/>
                <w:sz w:val="24"/>
                <w:szCs w:val="24"/>
              </w:rPr>
              <w:t xml:space="preserve"> </w:t>
            </w:r>
            <w:r w:rsidR="00897293">
              <w:rPr>
                <w:rFonts w:ascii="Times New Roman" w:hAnsi="Times New Roman" w:cs="Times New Roman"/>
                <w:sz w:val="24"/>
                <w:szCs w:val="24"/>
              </w:rPr>
              <w:t xml:space="preserve"> </w:t>
            </w:r>
            <w:r>
              <w:rPr>
                <w:rFonts w:ascii="Times New Roman" w:hAnsi="Times New Roman" w:cs="Times New Roman"/>
                <w:sz w:val="24"/>
                <w:szCs w:val="24"/>
              </w:rPr>
              <w:t>Олександрівна</w:t>
            </w:r>
          </w:p>
          <w:p w:rsidR="009A62CB" w:rsidRPr="00A51C57" w:rsidRDefault="009A62CB" w:rsidP="009A62CB">
            <w:pPr>
              <w:spacing w:after="0" w:line="240" w:lineRule="auto"/>
              <w:rPr>
                <w:rFonts w:ascii="Times New Roman" w:hAnsi="Times New Roman" w:cs="Times New Roman"/>
                <w:sz w:val="24"/>
                <w:szCs w:val="24"/>
                <w:lang w:val="uk-UA"/>
              </w:rPr>
            </w:pPr>
            <w:r w:rsidRPr="00070D2D">
              <w:rPr>
                <w:rFonts w:ascii="Times New Roman" w:hAnsi="Times New Roman" w:cs="Times New Roman"/>
                <w:sz w:val="24"/>
                <w:szCs w:val="24"/>
                <w:u w:val="single"/>
              </w:rPr>
              <w:t>Посада</w:t>
            </w:r>
            <w:r w:rsidRPr="00920B23">
              <w:rPr>
                <w:rFonts w:ascii="Times New Roman" w:hAnsi="Times New Roman" w:cs="Times New Roman"/>
                <w:sz w:val="24"/>
                <w:szCs w:val="24"/>
              </w:rPr>
              <w:t>:</w:t>
            </w:r>
            <w:r w:rsidR="00EC48FA">
              <w:rPr>
                <w:rFonts w:ascii="Times New Roman" w:hAnsi="Times New Roman" w:cs="Times New Roman"/>
                <w:sz w:val="24"/>
                <w:szCs w:val="24"/>
                <w:lang w:val="uk-UA"/>
              </w:rPr>
              <w:t xml:space="preserve"> </w:t>
            </w:r>
            <w:r w:rsidR="003B77AD">
              <w:rPr>
                <w:rFonts w:ascii="Times New Roman" w:hAnsi="Times New Roman" w:cs="Times New Roman"/>
                <w:sz w:val="24"/>
                <w:szCs w:val="24"/>
              </w:rPr>
              <w:t>провідний</w:t>
            </w:r>
            <w:r w:rsidR="00EC48FA">
              <w:rPr>
                <w:rFonts w:ascii="Times New Roman" w:hAnsi="Times New Roman" w:cs="Times New Roman"/>
                <w:sz w:val="24"/>
                <w:szCs w:val="24"/>
                <w:lang w:val="uk-UA"/>
              </w:rPr>
              <w:t xml:space="preserve"> </w:t>
            </w:r>
            <w:r w:rsidR="003B77AD">
              <w:rPr>
                <w:rFonts w:ascii="Times New Roman" w:hAnsi="Times New Roman" w:cs="Times New Roman"/>
                <w:sz w:val="24"/>
                <w:szCs w:val="24"/>
              </w:rPr>
              <w:t>економі</w:t>
            </w:r>
            <w:proofErr w:type="gramStart"/>
            <w:r w:rsidR="003B77AD">
              <w:rPr>
                <w:rFonts w:ascii="Times New Roman" w:hAnsi="Times New Roman" w:cs="Times New Roman"/>
                <w:sz w:val="24"/>
                <w:szCs w:val="24"/>
              </w:rPr>
              <w:t>ст</w:t>
            </w:r>
            <w:proofErr w:type="gramEnd"/>
            <w:r w:rsidR="00A51C57">
              <w:rPr>
                <w:rFonts w:ascii="Times New Roman" w:hAnsi="Times New Roman" w:cs="Times New Roman"/>
                <w:sz w:val="24"/>
                <w:szCs w:val="24"/>
                <w:lang w:val="uk-UA"/>
              </w:rPr>
              <w:t>, уповноважена особа</w:t>
            </w:r>
          </w:p>
          <w:p w:rsidR="009A62CB" w:rsidRPr="00E46922" w:rsidRDefault="009A62CB" w:rsidP="009A62CB">
            <w:pPr>
              <w:spacing w:after="0" w:line="240" w:lineRule="auto"/>
              <w:rPr>
                <w:rFonts w:ascii="Times New Roman" w:hAnsi="Times New Roman" w:cs="Times New Roman"/>
                <w:sz w:val="24"/>
                <w:szCs w:val="24"/>
              </w:rPr>
            </w:pPr>
            <w:r>
              <w:rPr>
                <w:rFonts w:ascii="Times New Roman" w:hAnsi="Times New Roman" w:cs="Times New Roman"/>
                <w:sz w:val="24"/>
                <w:szCs w:val="24"/>
              </w:rPr>
              <w:t>Тел.</w:t>
            </w:r>
            <w:r w:rsidRPr="00E46922">
              <w:rPr>
                <w:rFonts w:ascii="Times New Roman" w:hAnsi="Times New Roman" w:cs="Times New Roman"/>
                <w:sz w:val="24"/>
                <w:szCs w:val="24"/>
              </w:rPr>
              <w:t xml:space="preserve">: </w:t>
            </w:r>
            <w:r w:rsidRPr="000215F9">
              <w:rPr>
                <w:rFonts w:ascii="Times New Roman" w:hAnsi="Times New Roman" w:cs="Times New Roman"/>
                <w:sz w:val="24"/>
                <w:szCs w:val="24"/>
              </w:rPr>
              <w:t>(04571) 2-14-02</w:t>
            </w:r>
          </w:p>
          <w:p w:rsidR="00137E25" w:rsidRPr="00137E25" w:rsidRDefault="009A62CB" w:rsidP="009A62CB">
            <w:pPr>
              <w:pStyle w:val="a7"/>
              <w:rPr>
                <w:rFonts w:ascii="Times New Roman" w:eastAsia="Times New Roman" w:hAnsi="Times New Roman" w:cs="Times New Roman"/>
                <w:sz w:val="24"/>
                <w:szCs w:val="24"/>
                <w:bdr w:val="none" w:sz="0" w:space="0" w:color="auto" w:frame="1"/>
                <w:lang w:val="en-US"/>
              </w:rPr>
            </w:pPr>
            <w:proofErr w:type="spellStart"/>
            <w:r w:rsidRPr="00E46922">
              <w:rPr>
                <w:rFonts w:ascii="Times New Roman" w:hAnsi="Times New Roman" w:cs="Times New Roman"/>
                <w:sz w:val="24"/>
                <w:szCs w:val="24"/>
              </w:rPr>
              <w:t>Е</w:t>
            </w:r>
            <w:r w:rsidRPr="00CE4705">
              <w:rPr>
                <w:rFonts w:ascii="Times New Roman" w:hAnsi="Times New Roman" w:cs="Times New Roman"/>
                <w:sz w:val="24"/>
                <w:szCs w:val="24"/>
              </w:rPr>
              <w:t>-</w:t>
            </w:r>
            <w:proofErr w:type="spellEnd"/>
            <w:r w:rsidRPr="00E46922">
              <w:rPr>
                <w:rFonts w:ascii="Times New Roman" w:hAnsi="Times New Roman" w:cs="Times New Roman"/>
                <w:sz w:val="24"/>
                <w:szCs w:val="24"/>
                <w:lang w:val="en-US"/>
              </w:rPr>
              <w:t>mail</w:t>
            </w:r>
            <w:r w:rsidRPr="00CE4705">
              <w:rPr>
                <w:rFonts w:ascii="Times New Roman" w:hAnsi="Times New Roman" w:cs="Times New Roman"/>
                <w:sz w:val="24"/>
                <w:szCs w:val="24"/>
              </w:rPr>
              <w:t xml:space="preserve">: </w:t>
            </w:r>
            <w:hyperlink r:id="rId9" w:history="1">
              <w:r w:rsidRPr="000276B4">
                <w:rPr>
                  <w:rStyle w:val="ab"/>
                  <w:lang w:val="en-US"/>
                </w:rPr>
                <w:t>osvita</w:t>
              </w:r>
              <w:r w:rsidRPr="00C16911">
                <w:rPr>
                  <w:rStyle w:val="ab"/>
                  <w:lang w:val="en-US"/>
                </w:rPr>
                <w:t>54</w:t>
              </w:r>
              <w:r w:rsidRPr="000276B4">
                <w:rPr>
                  <w:rStyle w:val="ab"/>
                </w:rPr>
                <w:t>@</w:t>
              </w:r>
            </w:hyperlink>
            <w:r>
              <w:rPr>
                <w:rStyle w:val="ab"/>
                <w:lang w:val="en-US"/>
              </w:rPr>
              <w:t>i</w:t>
            </w:r>
            <w:r w:rsidRPr="00C16911">
              <w:rPr>
                <w:rStyle w:val="ab"/>
                <w:lang w:val="en-US"/>
              </w:rPr>
              <w:t>.</w:t>
            </w:r>
            <w:r>
              <w:rPr>
                <w:rStyle w:val="ab"/>
                <w:lang w:val="en-US"/>
              </w:rPr>
              <w:t>ua</w:t>
            </w:r>
          </w:p>
        </w:tc>
      </w:tr>
      <w:tr w:rsidR="00B54CC9" w:rsidRPr="00E900B3" w:rsidTr="00F823FA">
        <w:trPr>
          <w:trHeight w:val="139"/>
          <w:jc w:val="center"/>
        </w:trPr>
        <w:tc>
          <w:tcPr>
            <w:tcW w:w="576" w:type="dxa"/>
          </w:tcPr>
          <w:p w:rsidR="00B54CC9" w:rsidRPr="004623D1" w:rsidRDefault="00B54CC9" w:rsidP="00376467">
            <w:pPr>
              <w:pStyle w:val="11"/>
              <w:widowControl w:val="0"/>
              <w:spacing w:line="240" w:lineRule="auto"/>
              <w:rPr>
                <w:lang w:val="uk-UA"/>
              </w:rPr>
            </w:pPr>
            <w:r w:rsidRPr="004623D1">
              <w:rPr>
                <w:rFonts w:ascii="Times New Roman" w:eastAsia="Times New Roman" w:hAnsi="Times New Roman" w:cs="Times New Roman"/>
                <w:sz w:val="24"/>
                <w:szCs w:val="24"/>
                <w:lang w:val="uk-UA"/>
              </w:rPr>
              <w:t>3</w:t>
            </w:r>
          </w:p>
        </w:tc>
        <w:tc>
          <w:tcPr>
            <w:tcW w:w="3218" w:type="dxa"/>
          </w:tcPr>
          <w:p w:rsidR="00B54CC9" w:rsidRPr="00AC718A" w:rsidRDefault="00B54CC9" w:rsidP="00376467">
            <w:pPr>
              <w:pStyle w:val="11"/>
              <w:widowControl w:val="0"/>
              <w:spacing w:line="240" w:lineRule="auto"/>
              <w:jc w:val="both"/>
              <w:rPr>
                <w:b/>
                <w:lang w:val="uk-UA"/>
              </w:rPr>
            </w:pPr>
            <w:r w:rsidRPr="00AC718A">
              <w:rPr>
                <w:rFonts w:ascii="Times New Roman" w:eastAsia="Times New Roman" w:hAnsi="Times New Roman" w:cs="Times New Roman"/>
                <w:b/>
                <w:sz w:val="24"/>
                <w:szCs w:val="24"/>
                <w:lang w:val="uk-UA"/>
              </w:rPr>
              <w:t>Процедура закупівлі</w:t>
            </w:r>
          </w:p>
        </w:tc>
        <w:tc>
          <w:tcPr>
            <w:tcW w:w="6202" w:type="dxa"/>
            <w:gridSpan w:val="2"/>
          </w:tcPr>
          <w:p w:rsidR="00B54CC9" w:rsidRPr="00C43F72" w:rsidRDefault="00B54CC9" w:rsidP="00376467">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val="uk-UA"/>
              </w:rPr>
            </w:pPr>
            <w:r w:rsidRPr="00C43F72">
              <w:rPr>
                <w:rFonts w:ascii="Times New Roman" w:eastAsia="Times New Roman" w:hAnsi="Times New Roman" w:cs="Times New Roman"/>
                <w:color w:val="000000"/>
                <w:sz w:val="24"/>
                <w:szCs w:val="24"/>
                <w:bdr w:val="none" w:sz="0" w:space="0" w:color="auto" w:frame="1"/>
                <w:lang w:val="uk-UA"/>
              </w:rPr>
              <w:t>відкриті торги</w:t>
            </w:r>
            <w:r w:rsidR="00C43F72">
              <w:rPr>
                <w:rFonts w:ascii="Times New Roman" w:eastAsia="Times New Roman" w:hAnsi="Times New Roman" w:cs="Times New Roman"/>
                <w:color w:val="000000"/>
                <w:sz w:val="24"/>
                <w:szCs w:val="24"/>
                <w:bdr w:val="none" w:sz="0" w:space="0" w:color="auto" w:frame="1"/>
                <w:lang w:val="uk-UA"/>
              </w:rPr>
              <w:t xml:space="preserve"> з публікацією англійською мовою</w:t>
            </w:r>
          </w:p>
        </w:tc>
      </w:tr>
      <w:tr w:rsidR="00B54CC9" w:rsidRPr="004623D1" w:rsidTr="00376467">
        <w:trPr>
          <w:trHeight w:val="520"/>
          <w:jc w:val="center"/>
        </w:trPr>
        <w:tc>
          <w:tcPr>
            <w:tcW w:w="576" w:type="dxa"/>
          </w:tcPr>
          <w:p w:rsidR="00B54CC9" w:rsidRPr="004623D1" w:rsidRDefault="00B54CC9" w:rsidP="00376467">
            <w:pPr>
              <w:pStyle w:val="11"/>
              <w:widowControl w:val="0"/>
              <w:spacing w:line="240" w:lineRule="auto"/>
              <w:rPr>
                <w:lang w:val="uk-UA"/>
              </w:rPr>
            </w:pPr>
            <w:r w:rsidRPr="004623D1">
              <w:rPr>
                <w:rFonts w:ascii="Times New Roman" w:eastAsia="Times New Roman" w:hAnsi="Times New Roman" w:cs="Times New Roman"/>
                <w:sz w:val="24"/>
                <w:szCs w:val="24"/>
                <w:lang w:val="uk-UA"/>
              </w:rPr>
              <w:t>4</w:t>
            </w:r>
          </w:p>
        </w:tc>
        <w:tc>
          <w:tcPr>
            <w:tcW w:w="3218" w:type="dxa"/>
          </w:tcPr>
          <w:p w:rsidR="00B54CC9" w:rsidRPr="009244F2" w:rsidRDefault="00B54CC9" w:rsidP="00376467">
            <w:pPr>
              <w:pStyle w:val="11"/>
              <w:widowControl w:val="0"/>
              <w:spacing w:line="240" w:lineRule="auto"/>
              <w:jc w:val="both"/>
              <w:rPr>
                <w:b/>
                <w:lang w:val="uk-UA"/>
              </w:rPr>
            </w:pPr>
            <w:r w:rsidRPr="009244F2">
              <w:rPr>
                <w:rFonts w:ascii="Times New Roman" w:eastAsia="Times New Roman" w:hAnsi="Times New Roman" w:cs="Times New Roman"/>
                <w:b/>
                <w:sz w:val="24"/>
                <w:szCs w:val="24"/>
                <w:lang w:val="uk-UA"/>
              </w:rPr>
              <w:t>Інформація про предмет закупівлі</w:t>
            </w:r>
          </w:p>
        </w:tc>
        <w:tc>
          <w:tcPr>
            <w:tcW w:w="6202" w:type="dxa"/>
            <w:gridSpan w:val="2"/>
          </w:tcPr>
          <w:p w:rsidR="00B54CC9" w:rsidRPr="00344590" w:rsidRDefault="006D4945" w:rsidP="00376467">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uk-UA"/>
              </w:rPr>
            </w:pPr>
            <w:r>
              <w:rPr>
                <w:rFonts w:ascii="Times New Roman" w:eastAsia="Times New Roman" w:hAnsi="Times New Roman" w:cs="Times New Roman"/>
                <w:color w:val="000000"/>
                <w:sz w:val="24"/>
                <w:szCs w:val="24"/>
                <w:bdr w:val="none" w:sz="0" w:space="0" w:color="auto" w:frame="1"/>
              </w:rPr>
              <w:t>послуг</w:t>
            </w:r>
            <w:r w:rsidR="00344590">
              <w:rPr>
                <w:rFonts w:ascii="Times New Roman" w:eastAsia="Times New Roman" w:hAnsi="Times New Roman" w:cs="Times New Roman"/>
                <w:color w:val="000000"/>
                <w:sz w:val="24"/>
                <w:szCs w:val="24"/>
                <w:bdr w:val="none" w:sz="0" w:space="0" w:color="auto" w:frame="1"/>
                <w:lang w:val="uk-UA"/>
              </w:rPr>
              <w:t>а</w:t>
            </w:r>
          </w:p>
        </w:tc>
      </w:tr>
      <w:tr w:rsidR="00B54CC9" w:rsidRPr="00920B23" w:rsidTr="00376467">
        <w:trPr>
          <w:trHeight w:val="520"/>
          <w:jc w:val="center"/>
        </w:trPr>
        <w:tc>
          <w:tcPr>
            <w:tcW w:w="576" w:type="dxa"/>
          </w:tcPr>
          <w:p w:rsidR="00B54CC9" w:rsidRPr="004623D1" w:rsidRDefault="00B54CC9" w:rsidP="00376467">
            <w:pPr>
              <w:pStyle w:val="11"/>
              <w:widowControl w:val="0"/>
              <w:spacing w:line="240" w:lineRule="auto"/>
              <w:rPr>
                <w:lang w:val="uk-UA"/>
              </w:rPr>
            </w:pPr>
            <w:r w:rsidRPr="004623D1">
              <w:rPr>
                <w:rFonts w:ascii="Times New Roman" w:eastAsia="Times New Roman" w:hAnsi="Times New Roman" w:cs="Times New Roman"/>
                <w:sz w:val="24"/>
                <w:szCs w:val="24"/>
                <w:lang w:val="uk-UA"/>
              </w:rPr>
              <w:t>4.1</w:t>
            </w:r>
          </w:p>
        </w:tc>
        <w:tc>
          <w:tcPr>
            <w:tcW w:w="3218" w:type="dxa"/>
          </w:tcPr>
          <w:p w:rsidR="00B54CC9" w:rsidRPr="004623D1" w:rsidRDefault="00B54CC9" w:rsidP="00376467">
            <w:pPr>
              <w:pStyle w:val="11"/>
              <w:widowControl w:val="0"/>
              <w:spacing w:line="240" w:lineRule="auto"/>
              <w:ind w:left="-9" w:right="113"/>
              <w:jc w:val="both"/>
              <w:rPr>
                <w:lang w:val="uk-UA"/>
              </w:rPr>
            </w:pPr>
            <w:r w:rsidRPr="004623D1">
              <w:rPr>
                <w:rFonts w:ascii="Times New Roman" w:eastAsia="Times New Roman" w:hAnsi="Times New Roman" w:cs="Times New Roman"/>
                <w:sz w:val="24"/>
                <w:szCs w:val="24"/>
                <w:lang w:val="uk-UA"/>
              </w:rPr>
              <w:t>назва предмета закупівлі</w:t>
            </w:r>
          </w:p>
        </w:tc>
        <w:tc>
          <w:tcPr>
            <w:tcW w:w="6202" w:type="dxa"/>
            <w:gridSpan w:val="2"/>
          </w:tcPr>
          <w:p w:rsidR="00331DC9" w:rsidRPr="00FE79E2" w:rsidRDefault="00A51C57" w:rsidP="00FE79E2">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val="uk-UA"/>
              </w:rPr>
            </w:pPr>
            <w:r w:rsidRPr="00FF27DE">
              <w:rPr>
                <w:rFonts w:ascii="Times New Roman" w:hAnsi="Times New Roman" w:cs="Times New Roman"/>
                <w:sz w:val="24"/>
                <w:szCs w:val="24"/>
              </w:rPr>
              <w:t>П</w:t>
            </w:r>
            <w:proofErr w:type="spellStart"/>
            <w:r w:rsidR="00CE736A">
              <w:rPr>
                <w:rFonts w:ascii="Times New Roman" w:hAnsi="Times New Roman" w:cs="Times New Roman"/>
                <w:sz w:val="24"/>
                <w:szCs w:val="24"/>
                <w:lang w:val="uk-UA"/>
              </w:rPr>
              <w:t>ослуги</w:t>
            </w:r>
            <w:proofErr w:type="spellEnd"/>
            <w:r w:rsidR="00CE736A">
              <w:rPr>
                <w:rFonts w:ascii="Times New Roman" w:hAnsi="Times New Roman" w:cs="Times New Roman"/>
                <w:sz w:val="24"/>
                <w:szCs w:val="24"/>
                <w:lang w:val="uk-UA"/>
              </w:rPr>
              <w:t xml:space="preserve"> з п</w:t>
            </w:r>
            <w:r w:rsidR="00FE79E2">
              <w:rPr>
                <w:rFonts w:ascii="Times New Roman" w:hAnsi="Times New Roman" w:cs="Times New Roman"/>
                <w:sz w:val="24"/>
                <w:szCs w:val="24"/>
                <w:lang w:val="uk-UA"/>
              </w:rPr>
              <w:t>о</w:t>
            </w:r>
            <w:r w:rsidRPr="00FF27DE">
              <w:rPr>
                <w:rFonts w:ascii="Times New Roman" w:hAnsi="Times New Roman" w:cs="Times New Roman"/>
                <w:sz w:val="24"/>
                <w:szCs w:val="24"/>
              </w:rPr>
              <w:t>стачання теплової енергії</w:t>
            </w:r>
            <w:proofErr w:type="gramStart"/>
            <w:r w:rsidRPr="00D407B6">
              <w:rPr>
                <w:rFonts w:ascii="Times New Roman" w:hAnsi="Times New Roman"/>
                <w:sz w:val="24"/>
                <w:szCs w:val="24"/>
              </w:rPr>
              <w:t xml:space="preserve"> </w:t>
            </w:r>
            <w:r w:rsidR="00FE79E2">
              <w:rPr>
                <w:rFonts w:ascii="Times New Roman" w:hAnsi="Times New Roman"/>
                <w:sz w:val="24"/>
                <w:szCs w:val="24"/>
                <w:lang w:val="uk-UA"/>
              </w:rPr>
              <w:t>,</w:t>
            </w:r>
            <w:proofErr w:type="gramEnd"/>
            <w:r w:rsidR="00FE79E2">
              <w:rPr>
                <w:rFonts w:ascii="Times New Roman" w:hAnsi="Times New Roman"/>
                <w:sz w:val="24"/>
                <w:szCs w:val="24"/>
                <w:lang w:val="uk-UA"/>
              </w:rPr>
              <w:t xml:space="preserve"> код </w:t>
            </w:r>
            <w:r w:rsidRPr="00D407B6">
              <w:rPr>
                <w:rFonts w:ascii="Times New Roman" w:hAnsi="Times New Roman"/>
                <w:sz w:val="24"/>
                <w:szCs w:val="24"/>
              </w:rPr>
              <w:t>ДК 021:2015 09320000-8 пара, гаряча вода та пов’язана продукція</w:t>
            </w:r>
          </w:p>
        </w:tc>
      </w:tr>
      <w:tr w:rsidR="00B54CC9" w:rsidRPr="004623D1" w:rsidTr="00376467">
        <w:trPr>
          <w:trHeight w:val="520"/>
          <w:jc w:val="center"/>
        </w:trPr>
        <w:tc>
          <w:tcPr>
            <w:tcW w:w="576" w:type="dxa"/>
          </w:tcPr>
          <w:p w:rsidR="00B54CC9" w:rsidRPr="004623D1" w:rsidRDefault="00B54CC9" w:rsidP="00376467">
            <w:pPr>
              <w:pStyle w:val="11"/>
              <w:widowControl w:val="0"/>
              <w:spacing w:line="240" w:lineRule="auto"/>
              <w:rPr>
                <w:lang w:val="uk-UA"/>
              </w:rPr>
            </w:pPr>
            <w:r w:rsidRPr="004623D1">
              <w:rPr>
                <w:rFonts w:ascii="Times New Roman" w:eastAsia="Times New Roman" w:hAnsi="Times New Roman" w:cs="Times New Roman"/>
                <w:sz w:val="24"/>
                <w:szCs w:val="24"/>
                <w:lang w:val="uk-UA"/>
              </w:rPr>
              <w:t>4.2</w:t>
            </w:r>
          </w:p>
        </w:tc>
        <w:tc>
          <w:tcPr>
            <w:tcW w:w="3218" w:type="dxa"/>
          </w:tcPr>
          <w:p w:rsidR="00B54CC9" w:rsidRPr="004623D1" w:rsidRDefault="00B54CC9" w:rsidP="00376467">
            <w:pPr>
              <w:pStyle w:val="11"/>
              <w:widowControl w:val="0"/>
              <w:spacing w:line="240" w:lineRule="auto"/>
              <w:ind w:left="-9" w:right="113"/>
              <w:rPr>
                <w:lang w:val="uk-UA"/>
              </w:rPr>
            </w:pPr>
            <w:r w:rsidRPr="004623D1">
              <w:rPr>
                <w:rFonts w:ascii="Times New Roman" w:eastAsia="Times New Roman" w:hAnsi="Times New Roman" w:cs="Times New Roman"/>
                <w:sz w:val="24"/>
                <w:szCs w:val="24"/>
                <w:lang w:val="uk-UA"/>
              </w:rPr>
              <w:t>опис окремої частини (частин) предмета закупівлі (</w:t>
            </w:r>
            <w:r w:rsidR="00885916">
              <w:rPr>
                <w:rFonts w:ascii="Times New Roman" w:eastAsia="Times New Roman" w:hAnsi="Times New Roman" w:cs="Times New Roman"/>
                <w:sz w:val="24"/>
                <w:szCs w:val="24"/>
                <w:lang w:val="uk-UA"/>
              </w:rPr>
              <w:t>лота), щодо яких</w:t>
            </w:r>
            <w:r w:rsidRPr="004623D1">
              <w:rPr>
                <w:rFonts w:ascii="Times New Roman" w:eastAsia="Times New Roman" w:hAnsi="Times New Roman" w:cs="Times New Roman"/>
                <w:sz w:val="24"/>
                <w:szCs w:val="24"/>
                <w:lang w:val="uk-UA"/>
              </w:rPr>
              <w:t xml:space="preserve"> можуть бути подані тендерні пропозиції </w:t>
            </w:r>
          </w:p>
        </w:tc>
        <w:tc>
          <w:tcPr>
            <w:tcW w:w="6202" w:type="dxa"/>
            <w:gridSpan w:val="2"/>
          </w:tcPr>
          <w:p w:rsidR="00760245" w:rsidRPr="00E92A45" w:rsidRDefault="00885916" w:rsidP="00760245">
            <w:pPr>
              <w:pStyle w:val="11"/>
              <w:widowControl w:val="0"/>
              <w:spacing w:line="240" w:lineRule="auto"/>
              <w:ind w:right="113"/>
              <w:rPr>
                <w:rFonts w:ascii="Times New Roman" w:hAnsi="Times New Roman" w:cs="Times New Roman"/>
                <w:sz w:val="24"/>
                <w:szCs w:val="24"/>
                <w:lang w:val="uk-UA"/>
              </w:rPr>
            </w:pPr>
            <w:r>
              <w:rPr>
                <w:rFonts w:ascii="Times New Roman" w:hAnsi="Times New Roman" w:cs="Times New Roman"/>
                <w:sz w:val="24"/>
                <w:szCs w:val="24"/>
                <w:lang w:val="uk-UA"/>
              </w:rPr>
              <w:t>Закупівля здійснюється щодо предмету закупівлі в цілому.</w:t>
            </w:r>
          </w:p>
        </w:tc>
      </w:tr>
      <w:tr w:rsidR="00B54CC9" w:rsidRPr="00210AE3" w:rsidTr="00376467">
        <w:trPr>
          <w:trHeight w:val="520"/>
          <w:jc w:val="center"/>
        </w:trPr>
        <w:tc>
          <w:tcPr>
            <w:tcW w:w="576" w:type="dxa"/>
          </w:tcPr>
          <w:p w:rsidR="00B54CC9" w:rsidRPr="004623D1" w:rsidRDefault="00B54CC9" w:rsidP="00376467">
            <w:pPr>
              <w:pStyle w:val="11"/>
              <w:widowControl w:val="0"/>
              <w:spacing w:line="240" w:lineRule="auto"/>
              <w:rPr>
                <w:lang w:val="uk-UA"/>
              </w:rPr>
            </w:pPr>
            <w:r w:rsidRPr="004623D1">
              <w:rPr>
                <w:rFonts w:ascii="Times New Roman" w:eastAsia="Times New Roman" w:hAnsi="Times New Roman" w:cs="Times New Roman"/>
                <w:sz w:val="24"/>
                <w:szCs w:val="24"/>
                <w:lang w:val="uk-UA"/>
              </w:rPr>
              <w:t>4.3</w:t>
            </w:r>
          </w:p>
        </w:tc>
        <w:tc>
          <w:tcPr>
            <w:tcW w:w="3218" w:type="dxa"/>
          </w:tcPr>
          <w:p w:rsidR="00B54CC9" w:rsidRPr="004623D1" w:rsidRDefault="00531623" w:rsidP="0052167F">
            <w:pPr>
              <w:pStyle w:val="11"/>
              <w:widowControl w:val="0"/>
              <w:spacing w:line="240" w:lineRule="auto"/>
              <w:ind w:left="-9" w:right="113"/>
              <w:jc w:val="both"/>
              <w:rPr>
                <w:lang w:val="uk-UA"/>
              </w:rPr>
            </w:pPr>
            <w:r w:rsidRPr="004623D1">
              <w:rPr>
                <w:rFonts w:ascii="Times New Roman" w:eastAsia="Times New Roman" w:hAnsi="Times New Roman" w:cs="Times New Roman"/>
                <w:sz w:val="24"/>
                <w:szCs w:val="24"/>
                <w:lang w:val="uk-UA"/>
              </w:rPr>
              <w:t xml:space="preserve">місце, </w:t>
            </w:r>
            <w:r w:rsidR="001F7897">
              <w:rPr>
                <w:rFonts w:ascii="Times New Roman" w:eastAsia="Times New Roman" w:hAnsi="Times New Roman" w:cs="Times New Roman"/>
                <w:sz w:val="24"/>
                <w:szCs w:val="24"/>
                <w:lang w:val="uk-UA"/>
              </w:rPr>
              <w:t xml:space="preserve">де повинні бути надані послуги, їх обсяги </w:t>
            </w:r>
          </w:p>
        </w:tc>
        <w:tc>
          <w:tcPr>
            <w:tcW w:w="6202" w:type="dxa"/>
            <w:gridSpan w:val="2"/>
          </w:tcPr>
          <w:p w:rsidR="00C43F72" w:rsidRPr="003C0593" w:rsidRDefault="00C43F72" w:rsidP="00C43F72">
            <w:pPr>
              <w:pStyle w:val="11"/>
              <w:widowControl w:val="0"/>
              <w:spacing w:line="240" w:lineRule="auto"/>
              <w:jc w:val="both"/>
              <w:rPr>
                <w:rFonts w:ascii="Times New Roman" w:eastAsia="Times New Roman" w:hAnsi="Times New Roman" w:cs="Times New Roman"/>
                <w:sz w:val="24"/>
                <w:szCs w:val="24"/>
                <w:lang w:val="uk-UA"/>
              </w:rPr>
            </w:pPr>
            <w:r w:rsidRPr="00650289">
              <w:rPr>
                <w:rFonts w:ascii="Times New Roman" w:hAnsi="Times New Roman" w:cs="Times New Roman"/>
                <w:sz w:val="24"/>
                <w:szCs w:val="24"/>
              </w:rPr>
              <w:t xml:space="preserve">вул. </w:t>
            </w:r>
            <w:r w:rsidR="003C0593">
              <w:rPr>
                <w:rFonts w:ascii="Times New Roman" w:hAnsi="Times New Roman" w:cs="Times New Roman"/>
                <w:sz w:val="24"/>
                <w:szCs w:val="24"/>
                <w:lang w:val="uk-UA"/>
              </w:rPr>
              <w:t>Шевченка</w:t>
            </w:r>
            <w:r>
              <w:rPr>
                <w:rFonts w:ascii="Times New Roman" w:hAnsi="Times New Roman" w:cs="Times New Roman"/>
                <w:sz w:val="24"/>
                <w:szCs w:val="24"/>
              </w:rPr>
              <w:t>,</w:t>
            </w:r>
            <w:r w:rsidR="00A51C57">
              <w:rPr>
                <w:rFonts w:ascii="Times New Roman" w:hAnsi="Times New Roman" w:cs="Times New Roman"/>
                <w:sz w:val="24"/>
                <w:szCs w:val="24"/>
                <w:lang w:val="uk-UA"/>
              </w:rPr>
              <w:t>3</w:t>
            </w:r>
            <w:r w:rsidR="003C0593">
              <w:rPr>
                <w:rFonts w:ascii="Times New Roman" w:hAnsi="Times New Roman" w:cs="Times New Roman"/>
                <w:sz w:val="24"/>
                <w:szCs w:val="24"/>
                <w:lang w:val="uk-UA"/>
              </w:rPr>
              <w:t>6</w:t>
            </w:r>
            <w:r w:rsidR="00A51C57">
              <w:rPr>
                <w:rFonts w:ascii="Times New Roman" w:hAnsi="Times New Roman" w:cs="Times New Roman"/>
                <w:sz w:val="24"/>
                <w:szCs w:val="24"/>
                <w:lang w:val="uk-UA"/>
              </w:rPr>
              <w:t>,</w:t>
            </w:r>
            <w:r>
              <w:rPr>
                <w:rFonts w:ascii="Times New Roman" w:hAnsi="Times New Roman" w:cs="Times New Roman"/>
                <w:sz w:val="24"/>
                <w:szCs w:val="24"/>
              </w:rPr>
              <w:t xml:space="preserve"> </w:t>
            </w:r>
            <w:r w:rsidR="003C0593">
              <w:rPr>
                <w:rFonts w:ascii="Times New Roman" w:hAnsi="Times New Roman" w:cs="Times New Roman"/>
                <w:sz w:val="24"/>
                <w:szCs w:val="24"/>
                <w:lang w:val="uk-UA"/>
              </w:rPr>
              <w:t xml:space="preserve">та </w:t>
            </w:r>
            <w:r w:rsidR="003C0593" w:rsidRPr="00650289">
              <w:rPr>
                <w:rFonts w:ascii="Times New Roman" w:hAnsi="Times New Roman" w:cs="Times New Roman"/>
                <w:sz w:val="24"/>
                <w:szCs w:val="24"/>
              </w:rPr>
              <w:t xml:space="preserve">вул. </w:t>
            </w:r>
            <w:r w:rsidR="003C0593">
              <w:rPr>
                <w:rFonts w:ascii="Times New Roman" w:hAnsi="Times New Roman" w:cs="Times New Roman"/>
                <w:sz w:val="24"/>
                <w:szCs w:val="24"/>
                <w:lang w:val="uk-UA"/>
              </w:rPr>
              <w:t>Шевченка</w:t>
            </w:r>
            <w:r w:rsidR="003C0593">
              <w:rPr>
                <w:rFonts w:ascii="Times New Roman" w:hAnsi="Times New Roman" w:cs="Times New Roman"/>
                <w:sz w:val="24"/>
                <w:szCs w:val="24"/>
              </w:rPr>
              <w:t>,</w:t>
            </w:r>
            <w:r w:rsidR="003C0593">
              <w:rPr>
                <w:rFonts w:ascii="Times New Roman" w:hAnsi="Times New Roman" w:cs="Times New Roman"/>
                <w:sz w:val="24"/>
                <w:szCs w:val="24"/>
                <w:lang w:val="uk-UA"/>
              </w:rPr>
              <w:t xml:space="preserve"> 46,</w:t>
            </w:r>
            <w:r w:rsidR="003C0593">
              <w:rPr>
                <w:rFonts w:ascii="Times New Roman" w:hAnsi="Times New Roman" w:cs="Times New Roman"/>
                <w:sz w:val="24"/>
                <w:szCs w:val="24"/>
              </w:rPr>
              <w:t xml:space="preserve"> м</w:t>
            </w:r>
            <w:r w:rsidR="003C0593">
              <w:rPr>
                <w:rFonts w:ascii="Times New Roman" w:hAnsi="Times New Roman" w:cs="Times New Roman"/>
                <w:sz w:val="24"/>
                <w:szCs w:val="24"/>
                <w:lang w:val="uk-UA"/>
              </w:rPr>
              <w:t>.</w:t>
            </w:r>
            <w:r w:rsidR="003C0593" w:rsidRPr="00650289">
              <w:rPr>
                <w:rFonts w:ascii="Times New Roman" w:hAnsi="Times New Roman" w:cs="Times New Roman"/>
                <w:sz w:val="24"/>
                <w:szCs w:val="24"/>
              </w:rPr>
              <w:t xml:space="preserve"> Васильків</w:t>
            </w:r>
            <w:r w:rsidR="003C0593">
              <w:rPr>
                <w:rFonts w:ascii="Times New Roman" w:hAnsi="Times New Roman" w:cs="Times New Roman"/>
                <w:sz w:val="24"/>
                <w:szCs w:val="24"/>
              </w:rPr>
              <w:t>,</w:t>
            </w:r>
            <w:r w:rsidR="003C0593" w:rsidRPr="00650289">
              <w:rPr>
                <w:rFonts w:ascii="Times New Roman" w:hAnsi="Times New Roman" w:cs="Times New Roman"/>
                <w:sz w:val="24"/>
                <w:szCs w:val="24"/>
              </w:rPr>
              <w:t xml:space="preserve"> Київська обл</w:t>
            </w:r>
            <w:r w:rsidR="003C0593">
              <w:rPr>
                <w:rFonts w:ascii="Times New Roman" w:hAnsi="Times New Roman" w:cs="Times New Roman"/>
                <w:sz w:val="24"/>
                <w:szCs w:val="24"/>
              </w:rPr>
              <w:t>асть</w:t>
            </w:r>
          </w:p>
          <w:p w:rsidR="00531623" w:rsidRPr="00322217" w:rsidRDefault="00C43F72" w:rsidP="00FE79E2">
            <w:pPr>
              <w:pStyle w:val="11"/>
              <w:widowControl w:val="0"/>
              <w:spacing w:line="240" w:lineRule="auto"/>
              <w:jc w:val="both"/>
              <w:rPr>
                <w:rFonts w:ascii="Times New Roman" w:eastAsia="Times New Roman" w:hAnsi="Times New Roman" w:cs="Times New Roman"/>
                <w:sz w:val="24"/>
                <w:szCs w:val="24"/>
                <w:u w:val="single"/>
                <w:lang w:val="uk-UA"/>
              </w:rPr>
            </w:pPr>
            <w:r>
              <w:rPr>
                <w:rFonts w:ascii="Times New Roman" w:eastAsia="Times New Roman" w:hAnsi="Times New Roman" w:cs="Times New Roman"/>
                <w:sz w:val="24"/>
                <w:szCs w:val="24"/>
                <w:u w:val="single"/>
                <w:lang w:val="uk-UA"/>
              </w:rPr>
              <w:t>К</w:t>
            </w:r>
            <w:r w:rsidR="00210AE3">
              <w:rPr>
                <w:rFonts w:ascii="Times New Roman" w:eastAsia="Times New Roman" w:hAnsi="Times New Roman" w:cs="Times New Roman"/>
                <w:sz w:val="24"/>
                <w:szCs w:val="24"/>
                <w:u w:val="single"/>
                <w:lang w:val="uk-UA"/>
              </w:rPr>
              <w:t>ількість</w:t>
            </w:r>
            <w:r w:rsidR="00A51C57">
              <w:rPr>
                <w:rFonts w:ascii="Times New Roman" w:eastAsia="Times New Roman" w:hAnsi="Times New Roman" w:cs="Times New Roman"/>
                <w:sz w:val="24"/>
                <w:szCs w:val="24"/>
                <w:u w:val="single"/>
                <w:lang w:val="uk-UA"/>
              </w:rPr>
              <w:t>:</w:t>
            </w:r>
            <w:r w:rsidR="00FE79E2" w:rsidRPr="00FE79E2">
              <w:rPr>
                <w:rFonts w:ascii="Times New Roman" w:eastAsia="Times New Roman" w:hAnsi="Times New Roman" w:cs="Times New Roman"/>
                <w:sz w:val="24"/>
                <w:szCs w:val="24"/>
                <w:lang w:val="uk-UA"/>
              </w:rPr>
              <w:t xml:space="preserve"> </w:t>
            </w:r>
            <w:r w:rsidR="003C0593">
              <w:rPr>
                <w:rFonts w:ascii="Times New Roman" w:eastAsia="Times New Roman" w:hAnsi="Times New Roman" w:cs="Times New Roman"/>
                <w:sz w:val="24"/>
                <w:szCs w:val="24"/>
                <w:lang w:val="uk-UA"/>
              </w:rPr>
              <w:t>400</w:t>
            </w:r>
            <w:r w:rsidR="00EC48FA">
              <w:rPr>
                <w:rFonts w:ascii="Times New Roman" w:hAnsi="Times New Roman" w:cs="Times New Roman"/>
                <w:color w:val="auto"/>
                <w:sz w:val="24"/>
                <w:szCs w:val="24"/>
                <w:lang w:val="uk-UA"/>
              </w:rPr>
              <w:t xml:space="preserve"> </w:t>
            </w:r>
            <w:proofErr w:type="spellStart"/>
            <w:r w:rsidR="004C1D0C">
              <w:rPr>
                <w:rFonts w:ascii="Times New Roman" w:hAnsi="Times New Roman" w:cs="Times New Roman"/>
                <w:color w:val="auto"/>
                <w:sz w:val="24"/>
                <w:szCs w:val="24"/>
                <w:lang w:val="uk-UA"/>
              </w:rPr>
              <w:t>Гк</w:t>
            </w:r>
            <w:r w:rsidRPr="00895413">
              <w:rPr>
                <w:rFonts w:ascii="Times New Roman" w:eastAsia="Times New Roman" w:hAnsi="Times New Roman" w:cs="Times New Roman"/>
                <w:color w:val="auto"/>
                <w:sz w:val="24"/>
                <w:szCs w:val="24"/>
                <w:lang w:val="uk-UA"/>
              </w:rPr>
              <w:t>ал</w:t>
            </w:r>
            <w:proofErr w:type="spellEnd"/>
          </w:p>
        </w:tc>
      </w:tr>
      <w:tr w:rsidR="00B54CC9" w:rsidRPr="004623D1" w:rsidTr="00376467">
        <w:trPr>
          <w:trHeight w:val="520"/>
          <w:jc w:val="center"/>
        </w:trPr>
        <w:tc>
          <w:tcPr>
            <w:tcW w:w="576" w:type="dxa"/>
          </w:tcPr>
          <w:p w:rsidR="00B54CC9" w:rsidRPr="004623D1" w:rsidRDefault="00B54CC9" w:rsidP="00376467">
            <w:pPr>
              <w:pStyle w:val="11"/>
              <w:widowControl w:val="0"/>
              <w:spacing w:line="240" w:lineRule="auto"/>
              <w:rPr>
                <w:lang w:val="uk-UA"/>
              </w:rPr>
            </w:pPr>
            <w:r w:rsidRPr="004623D1">
              <w:rPr>
                <w:rFonts w:ascii="Times New Roman" w:eastAsia="Times New Roman" w:hAnsi="Times New Roman" w:cs="Times New Roman"/>
                <w:sz w:val="24"/>
                <w:szCs w:val="24"/>
                <w:lang w:val="uk-UA"/>
              </w:rPr>
              <w:t>4.4</w:t>
            </w:r>
          </w:p>
        </w:tc>
        <w:tc>
          <w:tcPr>
            <w:tcW w:w="3218" w:type="dxa"/>
          </w:tcPr>
          <w:p w:rsidR="00B54CC9" w:rsidRPr="004623D1" w:rsidRDefault="00B54CC9" w:rsidP="00217C1E">
            <w:pPr>
              <w:pStyle w:val="11"/>
              <w:widowControl w:val="0"/>
              <w:spacing w:line="240" w:lineRule="auto"/>
              <w:ind w:left="-9" w:right="113"/>
              <w:rPr>
                <w:lang w:val="uk-UA"/>
              </w:rPr>
            </w:pPr>
            <w:r w:rsidRPr="004623D1">
              <w:rPr>
                <w:rFonts w:ascii="Times New Roman" w:eastAsia="Times New Roman" w:hAnsi="Times New Roman" w:cs="Times New Roman"/>
                <w:sz w:val="24"/>
                <w:szCs w:val="24"/>
                <w:lang w:val="uk-UA"/>
              </w:rPr>
              <w:t>строк</w:t>
            </w:r>
            <w:r w:rsidR="00411E6A">
              <w:rPr>
                <w:rFonts w:ascii="Times New Roman" w:eastAsia="Times New Roman" w:hAnsi="Times New Roman" w:cs="Times New Roman"/>
                <w:sz w:val="24"/>
                <w:szCs w:val="24"/>
                <w:lang w:val="uk-UA"/>
              </w:rPr>
              <w:t xml:space="preserve"> надання послуг</w:t>
            </w:r>
          </w:p>
        </w:tc>
        <w:tc>
          <w:tcPr>
            <w:tcW w:w="6202" w:type="dxa"/>
            <w:gridSpan w:val="2"/>
          </w:tcPr>
          <w:p w:rsidR="00B54CC9" w:rsidRPr="009A62CB" w:rsidRDefault="00FE79E2" w:rsidP="00FE79E2">
            <w:pPr>
              <w:pStyle w:val="11"/>
              <w:widowControl w:val="0"/>
              <w:spacing w:line="240" w:lineRule="auto"/>
              <w:ind w:right="113"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w:t>
            </w:r>
            <w:r w:rsidR="00F823FA" w:rsidRPr="00FE79E2">
              <w:rPr>
                <w:rFonts w:ascii="Times New Roman" w:eastAsia="Times New Roman" w:hAnsi="Times New Roman" w:cs="Times New Roman"/>
                <w:sz w:val="24"/>
                <w:szCs w:val="24"/>
                <w:lang w:val="uk-UA"/>
              </w:rPr>
              <w:t xml:space="preserve"> 3</w:t>
            </w:r>
            <w:r w:rsidR="006D4945" w:rsidRPr="00FE79E2">
              <w:rPr>
                <w:rFonts w:ascii="Times New Roman" w:eastAsia="Times New Roman" w:hAnsi="Times New Roman" w:cs="Times New Roman"/>
                <w:sz w:val="24"/>
                <w:szCs w:val="24"/>
                <w:lang w:val="uk-UA"/>
              </w:rPr>
              <w:t>1</w:t>
            </w:r>
            <w:r w:rsidRPr="00FE79E2">
              <w:rPr>
                <w:rFonts w:ascii="Times New Roman" w:eastAsia="Times New Roman" w:hAnsi="Times New Roman" w:cs="Times New Roman"/>
                <w:sz w:val="24"/>
                <w:szCs w:val="24"/>
                <w:lang w:val="uk-UA"/>
              </w:rPr>
              <w:t xml:space="preserve"> грудня </w:t>
            </w:r>
            <w:r w:rsidR="009A62CB" w:rsidRPr="00FE79E2">
              <w:rPr>
                <w:rFonts w:ascii="Times New Roman" w:eastAsia="Times New Roman" w:hAnsi="Times New Roman" w:cs="Times New Roman"/>
                <w:sz w:val="24"/>
                <w:szCs w:val="24"/>
                <w:lang w:val="uk-UA"/>
              </w:rPr>
              <w:t>202</w:t>
            </w:r>
            <w:r w:rsidR="00BF58E1" w:rsidRPr="00FE79E2">
              <w:rPr>
                <w:rFonts w:ascii="Times New Roman" w:eastAsia="Times New Roman" w:hAnsi="Times New Roman" w:cs="Times New Roman"/>
                <w:sz w:val="24"/>
                <w:szCs w:val="24"/>
                <w:lang w:val="uk-UA"/>
              </w:rPr>
              <w:t>2</w:t>
            </w:r>
            <w:r w:rsidR="009A62CB" w:rsidRPr="00FE79E2">
              <w:rPr>
                <w:rFonts w:ascii="Times New Roman" w:eastAsia="Times New Roman" w:hAnsi="Times New Roman" w:cs="Times New Roman"/>
                <w:sz w:val="24"/>
                <w:szCs w:val="24"/>
                <w:lang w:val="uk-UA"/>
              </w:rPr>
              <w:t xml:space="preserve"> р.</w:t>
            </w:r>
            <w:r w:rsidR="00541989" w:rsidRPr="00FE79E2">
              <w:rPr>
                <w:rFonts w:ascii="Times New Roman" w:eastAsia="Times New Roman" w:hAnsi="Times New Roman" w:cs="Times New Roman"/>
                <w:sz w:val="24"/>
                <w:szCs w:val="24"/>
                <w:lang w:val="uk-UA"/>
              </w:rPr>
              <w:t xml:space="preserve"> включно</w:t>
            </w:r>
          </w:p>
        </w:tc>
      </w:tr>
      <w:tr w:rsidR="00B54CC9" w:rsidRPr="004623D1" w:rsidTr="00376467">
        <w:trPr>
          <w:trHeight w:val="520"/>
          <w:jc w:val="center"/>
        </w:trPr>
        <w:tc>
          <w:tcPr>
            <w:tcW w:w="576" w:type="dxa"/>
          </w:tcPr>
          <w:p w:rsidR="00B54CC9" w:rsidRPr="004623D1" w:rsidRDefault="00B54CC9" w:rsidP="00376467">
            <w:pPr>
              <w:pStyle w:val="11"/>
              <w:widowControl w:val="0"/>
              <w:spacing w:line="240" w:lineRule="auto"/>
              <w:rPr>
                <w:lang w:val="uk-UA"/>
              </w:rPr>
            </w:pPr>
            <w:r w:rsidRPr="004623D1">
              <w:rPr>
                <w:rFonts w:ascii="Times New Roman" w:eastAsia="Times New Roman" w:hAnsi="Times New Roman" w:cs="Times New Roman"/>
                <w:sz w:val="24"/>
                <w:szCs w:val="24"/>
                <w:lang w:val="uk-UA"/>
              </w:rPr>
              <w:t>5</w:t>
            </w:r>
          </w:p>
        </w:tc>
        <w:tc>
          <w:tcPr>
            <w:tcW w:w="3218" w:type="dxa"/>
          </w:tcPr>
          <w:p w:rsidR="00B54CC9" w:rsidRPr="000537EC" w:rsidRDefault="00B54CC9" w:rsidP="00376467">
            <w:pPr>
              <w:pStyle w:val="11"/>
              <w:widowControl w:val="0"/>
              <w:spacing w:line="240" w:lineRule="auto"/>
              <w:ind w:right="113"/>
              <w:jc w:val="both"/>
              <w:rPr>
                <w:b/>
                <w:lang w:val="uk-UA"/>
              </w:rPr>
            </w:pPr>
            <w:r w:rsidRPr="000537EC">
              <w:rPr>
                <w:rFonts w:ascii="Times New Roman" w:eastAsia="Times New Roman" w:hAnsi="Times New Roman" w:cs="Times New Roman"/>
                <w:b/>
                <w:sz w:val="24"/>
                <w:szCs w:val="24"/>
                <w:lang w:val="uk-UA"/>
              </w:rPr>
              <w:t>Недискримінація учасників</w:t>
            </w:r>
          </w:p>
        </w:tc>
        <w:tc>
          <w:tcPr>
            <w:tcW w:w="6202" w:type="dxa"/>
            <w:gridSpan w:val="2"/>
            <w:shd w:val="clear" w:color="auto" w:fill="auto"/>
          </w:tcPr>
          <w:p w:rsidR="00B54CC9" w:rsidRPr="004623D1" w:rsidRDefault="00411E6A" w:rsidP="005B73C3">
            <w:pPr>
              <w:pStyle w:val="rvps14"/>
              <w:spacing w:before="0" w:beforeAutospacing="0" w:after="0" w:afterAutospacing="0"/>
              <w:ind w:right="142"/>
              <w:jc w:val="both"/>
              <w:textAlignment w:val="baseline"/>
              <w:rPr>
                <w:lang w:val="uk-UA"/>
              </w:rPr>
            </w:pPr>
            <w:r>
              <w:rPr>
                <w:lang w:val="uk-UA" w:eastAsia="uk-UA"/>
              </w:rPr>
              <w:t>У</w:t>
            </w:r>
            <w:r w:rsidR="00B54CC9" w:rsidRPr="00072B87">
              <w:rPr>
                <w:lang w:val="uk-UA" w:eastAsia="uk-UA"/>
              </w:rPr>
              <w:t>часники</w:t>
            </w:r>
            <w:r>
              <w:rPr>
                <w:lang w:val="uk-UA" w:eastAsia="uk-UA"/>
              </w:rPr>
              <w:t xml:space="preserve"> (резиденти та нерезиденти</w:t>
            </w:r>
            <w:r w:rsidR="00B54CC9" w:rsidRPr="00072B87">
              <w:rPr>
                <w:lang w:val="uk-UA" w:eastAsia="uk-UA"/>
              </w:rPr>
              <w:t xml:space="preserve"> всіх форм власності та організаційно-правових форм беруть участь у процедурах закупівель </w:t>
            </w:r>
            <w:r w:rsidR="00B54CC9" w:rsidRPr="009B7669">
              <w:rPr>
                <w:b/>
                <w:u w:val="single"/>
                <w:lang w:val="uk-UA" w:eastAsia="uk-UA"/>
              </w:rPr>
              <w:t>на рівних умовах</w:t>
            </w:r>
            <w:r w:rsidR="00B54CC9" w:rsidRPr="00072B87">
              <w:rPr>
                <w:lang w:val="uk-UA" w:eastAsia="uk-UA"/>
              </w:rPr>
              <w:t>.</w:t>
            </w:r>
          </w:p>
        </w:tc>
      </w:tr>
      <w:tr w:rsidR="00B54CC9" w:rsidRPr="004623D1" w:rsidTr="00376467">
        <w:trPr>
          <w:trHeight w:val="367"/>
          <w:jc w:val="center"/>
        </w:trPr>
        <w:tc>
          <w:tcPr>
            <w:tcW w:w="576" w:type="dxa"/>
          </w:tcPr>
          <w:p w:rsidR="00B54CC9" w:rsidRPr="004623D1" w:rsidRDefault="00B54CC9" w:rsidP="00376467">
            <w:pPr>
              <w:pStyle w:val="11"/>
              <w:widowControl w:val="0"/>
              <w:spacing w:line="240" w:lineRule="auto"/>
              <w:rPr>
                <w:lang w:val="uk-UA"/>
              </w:rPr>
            </w:pPr>
            <w:r w:rsidRPr="004623D1">
              <w:rPr>
                <w:rFonts w:ascii="Times New Roman" w:eastAsia="Times New Roman" w:hAnsi="Times New Roman" w:cs="Times New Roman"/>
                <w:sz w:val="24"/>
                <w:szCs w:val="24"/>
                <w:lang w:val="uk-UA"/>
              </w:rPr>
              <w:t>6</w:t>
            </w:r>
          </w:p>
        </w:tc>
        <w:tc>
          <w:tcPr>
            <w:tcW w:w="3218" w:type="dxa"/>
          </w:tcPr>
          <w:p w:rsidR="00B54CC9" w:rsidRPr="000537EC" w:rsidRDefault="00411E6A" w:rsidP="00411E6A">
            <w:pPr>
              <w:pStyle w:val="11"/>
              <w:widowControl w:val="0"/>
              <w:spacing w:line="240" w:lineRule="auto"/>
              <w:ind w:right="113"/>
              <w:rPr>
                <w:b/>
                <w:lang w:val="uk-UA"/>
              </w:rPr>
            </w:pPr>
            <w:r>
              <w:rPr>
                <w:rFonts w:ascii="Times New Roman" w:eastAsia="Times New Roman" w:hAnsi="Times New Roman" w:cs="Times New Roman"/>
                <w:b/>
                <w:sz w:val="24"/>
                <w:szCs w:val="24"/>
                <w:lang w:val="uk-UA"/>
              </w:rPr>
              <w:t>В</w:t>
            </w:r>
            <w:r w:rsidR="00B54CC9" w:rsidRPr="000537EC">
              <w:rPr>
                <w:rFonts w:ascii="Times New Roman" w:eastAsia="Times New Roman" w:hAnsi="Times New Roman" w:cs="Times New Roman"/>
                <w:b/>
                <w:sz w:val="24"/>
                <w:szCs w:val="24"/>
                <w:lang w:val="uk-UA"/>
              </w:rPr>
              <w:t>алют</w:t>
            </w:r>
            <w:r>
              <w:rPr>
                <w:rFonts w:ascii="Times New Roman" w:eastAsia="Times New Roman" w:hAnsi="Times New Roman" w:cs="Times New Roman"/>
                <w:b/>
                <w:sz w:val="24"/>
                <w:szCs w:val="24"/>
                <w:lang w:val="uk-UA"/>
              </w:rPr>
              <w:t xml:space="preserve">а, у якій повинна </w:t>
            </w:r>
            <w:r w:rsidR="00B54CC9" w:rsidRPr="000537EC">
              <w:rPr>
                <w:rFonts w:ascii="Times New Roman" w:eastAsia="Times New Roman" w:hAnsi="Times New Roman" w:cs="Times New Roman"/>
                <w:b/>
                <w:sz w:val="24"/>
                <w:szCs w:val="24"/>
                <w:lang w:val="uk-UA"/>
              </w:rPr>
              <w:t>бути зазначен</w:t>
            </w:r>
            <w:r>
              <w:rPr>
                <w:rFonts w:ascii="Times New Roman" w:eastAsia="Times New Roman" w:hAnsi="Times New Roman" w:cs="Times New Roman"/>
                <w:b/>
                <w:sz w:val="24"/>
                <w:szCs w:val="24"/>
                <w:lang w:val="uk-UA"/>
              </w:rPr>
              <w:t>а</w:t>
            </w:r>
            <w:r w:rsidR="00B54CC9" w:rsidRPr="000537EC">
              <w:rPr>
                <w:rFonts w:ascii="Times New Roman" w:eastAsia="Times New Roman" w:hAnsi="Times New Roman" w:cs="Times New Roman"/>
                <w:b/>
                <w:sz w:val="24"/>
                <w:szCs w:val="24"/>
                <w:lang w:val="uk-UA"/>
              </w:rPr>
              <w:t xml:space="preserve"> цін</w:t>
            </w:r>
            <w:r>
              <w:rPr>
                <w:rFonts w:ascii="Times New Roman" w:eastAsia="Times New Roman" w:hAnsi="Times New Roman" w:cs="Times New Roman"/>
                <w:b/>
                <w:sz w:val="24"/>
                <w:szCs w:val="24"/>
                <w:lang w:val="uk-UA"/>
              </w:rPr>
              <w:t xml:space="preserve">а </w:t>
            </w:r>
            <w:r w:rsidR="00B54CC9" w:rsidRPr="000537EC">
              <w:rPr>
                <w:rFonts w:ascii="Times New Roman" w:eastAsia="Times New Roman" w:hAnsi="Times New Roman" w:cs="Times New Roman"/>
                <w:b/>
                <w:sz w:val="24"/>
                <w:szCs w:val="24"/>
                <w:lang w:val="uk-UA"/>
              </w:rPr>
              <w:t>тендерної пропозиції</w:t>
            </w:r>
          </w:p>
        </w:tc>
        <w:tc>
          <w:tcPr>
            <w:tcW w:w="6202" w:type="dxa"/>
            <w:gridSpan w:val="2"/>
            <w:shd w:val="clear" w:color="auto" w:fill="auto"/>
          </w:tcPr>
          <w:p w:rsidR="007D1EAA" w:rsidRPr="00FE0DBA" w:rsidRDefault="00B54CC9" w:rsidP="00411E6A">
            <w:pPr>
              <w:spacing w:after="0" w:line="240" w:lineRule="auto"/>
              <w:jc w:val="both"/>
              <w:rPr>
                <w:rFonts w:ascii="Times New Roman" w:eastAsia="Times New Roman" w:hAnsi="Times New Roman" w:cs="Times New Roman"/>
                <w:sz w:val="24"/>
                <w:szCs w:val="24"/>
              </w:rPr>
            </w:pPr>
            <w:r w:rsidRPr="00A34071">
              <w:rPr>
                <w:rFonts w:ascii="Times New Roman" w:eastAsia="Times New Roman" w:hAnsi="Times New Roman" w:cs="Times New Roman"/>
                <w:sz w:val="24"/>
                <w:szCs w:val="24"/>
              </w:rPr>
              <w:t xml:space="preserve">Валютою тендерної пропозиції є </w:t>
            </w:r>
            <w:r w:rsidRPr="00A34071">
              <w:rPr>
                <w:rFonts w:ascii="Times New Roman" w:eastAsia="Times New Roman" w:hAnsi="Times New Roman" w:cs="Times New Roman"/>
                <w:b/>
                <w:sz w:val="24"/>
                <w:szCs w:val="24"/>
                <w:u w:val="single"/>
              </w:rPr>
              <w:t>гривня</w:t>
            </w:r>
            <w:r w:rsidR="00411E6A">
              <w:rPr>
                <w:rFonts w:ascii="Times New Roman" w:eastAsia="Times New Roman" w:hAnsi="Times New Roman" w:cs="Times New Roman"/>
                <w:sz w:val="24"/>
                <w:szCs w:val="24"/>
              </w:rPr>
              <w:t xml:space="preserve">. </w:t>
            </w:r>
            <w:r w:rsidR="003526B5" w:rsidRPr="00A34071">
              <w:rPr>
                <w:sz w:val="24"/>
                <w:szCs w:val="24"/>
              </w:rPr>
              <w:br/>
            </w:r>
            <w:r w:rsidR="003526B5" w:rsidRPr="00411E6A">
              <w:rPr>
                <w:rFonts w:ascii="Times New Roman" w:eastAsia="Times New Roman" w:hAnsi="Times New Roman" w:cs="Times New Roman"/>
                <w:sz w:val="24"/>
                <w:szCs w:val="24"/>
              </w:rPr>
              <w:t>У разі якщо учасником процедури закупі</w:t>
            </w:r>
            <w:proofErr w:type="gramStart"/>
            <w:r w:rsidR="003526B5" w:rsidRPr="00411E6A">
              <w:rPr>
                <w:rFonts w:ascii="Times New Roman" w:eastAsia="Times New Roman" w:hAnsi="Times New Roman" w:cs="Times New Roman"/>
                <w:sz w:val="24"/>
                <w:szCs w:val="24"/>
              </w:rPr>
              <w:t>вл</w:t>
            </w:r>
            <w:proofErr w:type="gramEnd"/>
            <w:r w:rsidR="003526B5" w:rsidRPr="00411E6A">
              <w:rPr>
                <w:rFonts w:ascii="Times New Roman" w:eastAsia="Times New Roman" w:hAnsi="Times New Roman" w:cs="Times New Roman"/>
                <w:sz w:val="24"/>
                <w:szCs w:val="24"/>
              </w:rPr>
              <w:t xml:space="preserve">і є нерезидент, учасник </w:t>
            </w:r>
            <w:r w:rsidR="00411E6A">
              <w:rPr>
                <w:rFonts w:ascii="Times New Roman" w:eastAsia="Times New Roman" w:hAnsi="Times New Roman" w:cs="Times New Roman"/>
                <w:sz w:val="24"/>
                <w:szCs w:val="24"/>
              </w:rPr>
              <w:t>зазначає</w:t>
            </w:r>
            <w:r w:rsidR="003526B5" w:rsidRPr="00411E6A">
              <w:rPr>
                <w:rFonts w:ascii="Times New Roman" w:eastAsia="Times New Roman" w:hAnsi="Times New Roman" w:cs="Times New Roman"/>
                <w:sz w:val="24"/>
                <w:szCs w:val="24"/>
              </w:rPr>
              <w:t xml:space="preserve"> ціну пропозиції </w:t>
            </w:r>
            <w:r w:rsidR="00411E6A">
              <w:rPr>
                <w:rFonts w:ascii="Times New Roman" w:eastAsia="Times New Roman" w:hAnsi="Times New Roman" w:cs="Times New Roman"/>
                <w:sz w:val="24"/>
                <w:szCs w:val="24"/>
              </w:rPr>
              <w:t xml:space="preserve">в електронній системі закупівель у валюті – гривня. </w:t>
            </w:r>
          </w:p>
        </w:tc>
      </w:tr>
      <w:tr w:rsidR="00B54CC9" w:rsidRPr="004623D1" w:rsidTr="00FE0DBA">
        <w:trPr>
          <w:trHeight w:val="9224"/>
          <w:jc w:val="center"/>
        </w:trPr>
        <w:tc>
          <w:tcPr>
            <w:tcW w:w="576" w:type="dxa"/>
          </w:tcPr>
          <w:p w:rsidR="00B54CC9" w:rsidRPr="004623D1" w:rsidRDefault="00B54CC9" w:rsidP="00376467">
            <w:pPr>
              <w:pStyle w:val="11"/>
              <w:widowControl w:val="0"/>
              <w:spacing w:line="240" w:lineRule="auto"/>
              <w:rPr>
                <w:lang w:val="uk-UA"/>
              </w:rPr>
            </w:pPr>
            <w:r w:rsidRPr="004623D1">
              <w:rPr>
                <w:rFonts w:ascii="Times New Roman" w:eastAsia="Times New Roman" w:hAnsi="Times New Roman" w:cs="Times New Roman"/>
                <w:sz w:val="24"/>
                <w:szCs w:val="24"/>
                <w:lang w:val="uk-UA"/>
              </w:rPr>
              <w:lastRenderedPageBreak/>
              <w:t>7</w:t>
            </w:r>
          </w:p>
        </w:tc>
        <w:tc>
          <w:tcPr>
            <w:tcW w:w="3218" w:type="dxa"/>
            <w:vAlign w:val="center"/>
          </w:tcPr>
          <w:p w:rsidR="00B54CC9" w:rsidRPr="000537EC" w:rsidRDefault="005C52C2" w:rsidP="005C52C2">
            <w:pPr>
              <w:pStyle w:val="11"/>
              <w:widowControl w:val="0"/>
              <w:spacing w:line="240" w:lineRule="auto"/>
              <w:ind w:right="113"/>
              <w:rPr>
                <w:b/>
                <w:lang w:val="uk-UA"/>
              </w:rPr>
            </w:pPr>
            <w:r>
              <w:rPr>
                <w:rFonts w:ascii="Times New Roman" w:eastAsia="Times New Roman" w:hAnsi="Times New Roman" w:cs="Times New Roman"/>
                <w:b/>
                <w:sz w:val="24"/>
                <w:szCs w:val="24"/>
                <w:lang w:val="uk-UA"/>
              </w:rPr>
              <w:t>М</w:t>
            </w:r>
            <w:r w:rsidR="00B54CC9" w:rsidRPr="000537EC">
              <w:rPr>
                <w:rFonts w:ascii="Times New Roman" w:eastAsia="Times New Roman" w:hAnsi="Times New Roman" w:cs="Times New Roman"/>
                <w:b/>
                <w:sz w:val="24"/>
                <w:szCs w:val="24"/>
                <w:lang w:val="uk-UA"/>
              </w:rPr>
              <w:t>ов</w:t>
            </w:r>
            <w:r>
              <w:rPr>
                <w:rFonts w:ascii="Times New Roman" w:eastAsia="Times New Roman" w:hAnsi="Times New Roman" w:cs="Times New Roman"/>
                <w:b/>
                <w:sz w:val="24"/>
                <w:szCs w:val="24"/>
                <w:lang w:val="uk-UA"/>
              </w:rPr>
              <w:t xml:space="preserve">а (мови), </w:t>
            </w:r>
            <w:r w:rsidR="00B54CC9" w:rsidRPr="000537EC">
              <w:rPr>
                <w:rFonts w:ascii="Times New Roman" w:eastAsia="Times New Roman" w:hAnsi="Times New Roman" w:cs="Times New Roman"/>
                <w:b/>
                <w:sz w:val="24"/>
                <w:szCs w:val="24"/>
                <w:lang w:val="uk-UA"/>
              </w:rPr>
              <w:t>якою</w:t>
            </w:r>
            <w:r>
              <w:rPr>
                <w:rFonts w:ascii="Times New Roman" w:eastAsia="Times New Roman" w:hAnsi="Times New Roman" w:cs="Times New Roman"/>
                <w:b/>
                <w:sz w:val="24"/>
                <w:szCs w:val="24"/>
                <w:lang w:val="uk-UA"/>
              </w:rPr>
              <w:t xml:space="preserve"> (якими) повинні   бути </w:t>
            </w:r>
            <w:r w:rsidR="00B54CC9" w:rsidRPr="000537EC">
              <w:rPr>
                <w:rFonts w:ascii="Times New Roman" w:eastAsia="Times New Roman" w:hAnsi="Times New Roman" w:cs="Times New Roman"/>
                <w:b/>
                <w:sz w:val="24"/>
                <w:szCs w:val="24"/>
                <w:lang w:val="uk-UA"/>
              </w:rPr>
              <w:t>складен</w:t>
            </w:r>
            <w:r>
              <w:rPr>
                <w:rFonts w:ascii="Times New Roman" w:eastAsia="Times New Roman" w:hAnsi="Times New Roman" w:cs="Times New Roman"/>
                <w:b/>
                <w:sz w:val="24"/>
                <w:szCs w:val="24"/>
                <w:lang w:val="uk-UA"/>
              </w:rPr>
              <w:t>і</w:t>
            </w:r>
            <w:r w:rsidR="00B54CC9" w:rsidRPr="000537EC">
              <w:rPr>
                <w:rFonts w:ascii="Times New Roman" w:eastAsia="Times New Roman" w:hAnsi="Times New Roman" w:cs="Times New Roman"/>
                <w:b/>
                <w:sz w:val="24"/>
                <w:szCs w:val="24"/>
                <w:lang w:val="uk-UA"/>
              </w:rPr>
              <w:t xml:space="preserve"> тендерні пропозиції</w:t>
            </w:r>
          </w:p>
        </w:tc>
        <w:tc>
          <w:tcPr>
            <w:tcW w:w="6202" w:type="dxa"/>
            <w:gridSpan w:val="2"/>
            <w:shd w:val="clear" w:color="auto" w:fill="auto"/>
          </w:tcPr>
          <w:p w:rsidR="00B54CC9" w:rsidRPr="00B370EC" w:rsidRDefault="005E370F" w:rsidP="00541989">
            <w:pPr>
              <w:jc w:val="both"/>
              <w:rPr>
                <w:rFonts w:ascii="Times New Roman" w:eastAsia="Times New Roman" w:hAnsi="Times New Roman" w:cs="Times New Roman"/>
                <w:color w:val="000000"/>
                <w:sz w:val="24"/>
                <w:szCs w:val="24"/>
              </w:rPr>
            </w:pPr>
            <w:proofErr w:type="gramStart"/>
            <w:r w:rsidRPr="003526B5">
              <w:rPr>
                <w:rFonts w:ascii="Times New Roman" w:eastAsia="Times New Roman" w:hAnsi="Times New Roman" w:cs="Times New Roman"/>
                <w:sz w:val="24"/>
                <w:lang w:bidi="uk-UA"/>
              </w:rPr>
              <w:t>П</w:t>
            </w:r>
            <w:proofErr w:type="gramEnd"/>
            <w:r w:rsidRPr="003526B5">
              <w:rPr>
                <w:rFonts w:ascii="Times New Roman" w:eastAsia="Times New Roman" w:hAnsi="Times New Roman" w:cs="Times New Roman"/>
                <w:sz w:val="24"/>
                <w:lang w:bidi="uk-UA"/>
              </w:rPr>
              <w:t>ід час проведення процедур закупівель усі документи, що готуються замовником, викладаються українською мовою</w:t>
            </w:r>
            <w:r>
              <w:rPr>
                <w:rFonts w:ascii="Times New Roman" w:eastAsia="Times New Roman" w:hAnsi="Times New Roman" w:cs="Times New Roman"/>
                <w:sz w:val="24"/>
                <w:lang w:val="uk-UA" w:bidi="uk-UA"/>
              </w:rPr>
              <w:t>.</w:t>
            </w:r>
            <w:r w:rsidRPr="003526B5">
              <w:rPr>
                <w:rFonts w:ascii="Times New Roman" w:eastAsia="Times New Roman" w:hAnsi="Times New Roman" w:cs="Times New Roman"/>
                <w:sz w:val="24"/>
                <w:lang w:bidi="uk-UA"/>
              </w:rPr>
              <w:t xml:space="preserve"> Визначальним є текст, викладений українською мовою</w:t>
            </w:r>
            <w:proofErr w:type="gramStart"/>
            <w:r w:rsidRPr="003526B5">
              <w:rPr>
                <w:rFonts w:ascii="Times New Roman" w:eastAsia="Times New Roman" w:hAnsi="Times New Roman" w:cs="Times New Roman"/>
                <w:sz w:val="24"/>
                <w:lang w:bidi="uk-UA"/>
              </w:rPr>
              <w:t>.</w:t>
            </w:r>
            <w:r w:rsidRPr="00043F7F">
              <w:rPr>
                <w:rFonts w:ascii="Times New Roman" w:eastAsia="Times New Roman" w:hAnsi="Times New Roman" w:cs="Times New Roman"/>
                <w:color w:val="000000"/>
                <w:sz w:val="24"/>
                <w:szCs w:val="24"/>
              </w:rPr>
              <w:t>С</w:t>
            </w:r>
            <w:proofErr w:type="gramEnd"/>
            <w:r w:rsidRPr="00043F7F">
              <w:rPr>
                <w:rFonts w:ascii="Times New Roman" w:eastAsia="Times New Roman" w:hAnsi="Times New Roman" w:cs="Times New Roman"/>
                <w:color w:val="000000"/>
                <w:sz w:val="24"/>
                <w:szCs w:val="24"/>
              </w:rPr>
              <w:t>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r>
              <w:rPr>
                <w:rFonts w:ascii="Times New Roman" w:eastAsia="Times New Roman" w:hAnsi="Times New Roman" w:cs="Times New Roman"/>
                <w:color w:val="000000"/>
                <w:sz w:val="24"/>
                <w:szCs w:val="24"/>
              </w:rPr>
              <w:br/>
            </w:r>
            <w:proofErr w:type="gramStart"/>
            <w:r w:rsidRPr="00043F7F">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w:t>
            </w:r>
            <w:r>
              <w:rPr>
                <w:rFonts w:ascii="Times New Roman" w:eastAsia="Times New Roman" w:hAnsi="Times New Roman" w:cs="Times New Roman"/>
                <w:color w:val="000000"/>
                <w:sz w:val="24"/>
                <w:szCs w:val="24"/>
              </w:rPr>
              <w:t>ьноприйняті міжнародні терміни).</w:t>
            </w:r>
            <w:proofErr w:type="gramEnd"/>
            <w:r>
              <w:rPr>
                <w:rFonts w:ascii="Times New Roman" w:eastAsia="Times New Roman" w:hAnsi="Times New Roman" w:cs="Times New Roman"/>
                <w:color w:val="000000"/>
                <w:sz w:val="24"/>
                <w:szCs w:val="24"/>
              </w:rPr>
              <w:t xml:space="preserve"> </w:t>
            </w:r>
            <w:r w:rsidRPr="00043F7F">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w:t>
            </w:r>
            <w:proofErr w:type="gramStart"/>
            <w:r w:rsidRPr="00043F7F">
              <w:rPr>
                <w:rFonts w:ascii="Times New Roman" w:eastAsia="Times New Roman" w:hAnsi="Times New Roman" w:cs="Times New Roman"/>
                <w:color w:val="000000"/>
                <w:sz w:val="24"/>
                <w:szCs w:val="24"/>
              </w:rPr>
              <w:t>до</w:t>
            </w:r>
            <w:proofErr w:type="gramEnd"/>
            <w:r w:rsidRPr="00043F7F">
              <w:rPr>
                <w:rFonts w:ascii="Times New Roman" w:eastAsia="Times New Roman" w:hAnsi="Times New Roman" w:cs="Times New Roman"/>
                <w:color w:val="000000"/>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043F7F">
              <w:rPr>
                <w:rFonts w:ascii="Times New Roman" w:eastAsia="Times New Roman" w:hAnsi="Times New Roman" w:cs="Times New Roman"/>
                <w:color w:val="000000"/>
                <w:sz w:val="24"/>
                <w:szCs w:val="24"/>
              </w:rPr>
              <w:t>до</w:t>
            </w:r>
            <w:proofErr w:type="gramEnd"/>
            <w:r w:rsidRPr="00043F7F">
              <w:rPr>
                <w:rFonts w:ascii="Times New Roman" w:eastAsia="Times New Roman" w:hAnsi="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w:t>
            </w:r>
            <w:proofErr w:type="gramStart"/>
            <w:r w:rsidRPr="00043F7F">
              <w:rPr>
                <w:rFonts w:ascii="Times New Roman" w:eastAsia="Times New Roman" w:hAnsi="Times New Roman" w:cs="Times New Roman"/>
                <w:color w:val="000000"/>
                <w:sz w:val="24"/>
                <w:szCs w:val="24"/>
              </w:rPr>
              <w:t>до</w:t>
            </w:r>
            <w:proofErr w:type="gramEnd"/>
            <w:r w:rsidRPr="00043F7F">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B54CC9" w:rsidRPr="002A3456" w:rsidTr="00376467">
        <w:trPr>
          <w:trHeight w:val="520"/>
          <w:jc w:val="center"/>
        </w:trPr>
        <w:tc>
          <w:tcPr>
            <w:tcW w:w="9996" w:type="dxa"/>
            <w:gridSpan w:val="4"/>
            <w:shd w:val="clear" w:color="auto" w:fill="A6A6A6" w:themeFill="background1" w:themeFillShade="A6"/>
            <w:vAlign w:val="center"/>
          </w:tcPr>
          <w:p w:rsidR="00B54CC9" w:rsidRPr="002A3456" w:rsidRDefault="00B54CC9" w:rsidP="00376467">
            <w:pPr>
              <w:pStyle w:val="11"/>
              <w:widowControl w:val="0"/>
              <w:spacing w:line="240" w:lineRule="auto"/>
              <w:jc w:val="center"/>
              <w:rPr>
                <w:b/>
                <w:lang w:val="uk-UA"/>
              </w:rPr>
            </w:pPr>
            <w:r w:rsidRPr="002A3456">
              <w:rPr>
                <w:rFonts w:ascii="Times New Roman" w:eastAsia="Times New Roman" w:hAnsi="Times New Roman" w:cs="Times New Roman"/>
                <w:b/>
                <w:sz w:val="24"/>
                <w:szCs w:val="24"/>
                <w:lang w:val="uk-UA"/>
              </w:rPr>
              <w:t>Розділ 2. Порядок унесення змін та надання роз’яснень до тендерної документації</w:t>
            </w:r>
          </w:p>
        </w:tc>
      </w:tr>
      <w:tr w:rsidR="00B54CC9" w:rsidRPr="00E900B3" w:rsidTr="00376467">
        <w:trPr>
          <w:trHeight w:val="520"/>
          <w:jc w:val="center"/>
        </w:trPr>
        <w:tc>
          <w:tcPr>
            <w:tcW w:w="576" w:type="dxa"/>
          </w:tcPr>
          <w:p w:rsidR="00B54CC9" w:rsidRPr="004623D1" w:rsidRDefault="00B54CC9" w:rsidP="00376467">
            <w:pPr>
              <w:pStyle w:val="11"/>
              <w:widowControl w:val="0"/>
              <w:spacing w:line="240" w:lineRule="auto"/>
              <w:rPr>
                <w:lang w:val="uk-UA"/>
              </w:rPr>
            </w:pPr>
            <w:r w:rsidRPr="004623D1">
              <w:rPr>
                <w:rFonts w:ascii="Times New Roman" w:eastAsia="Times New Roman" w:hAnsi="Times New Roman" w:cs="Times New Roman"/>
                <w:sz w:val="24"/>
                <w:szCs w:val="24"/>
                <w:lang w:val="uk-UA"/>
              </w:rPr>
              <w:t>1</w:t>
            </w:r>
          </w:p>
        </w:tc>
        <w:tc>
          <w:tcPr>
            <w:tcW w:w="3218" w:type="dxa"/>
          </w:tcPr>
          <w:p w:rsidR="00B54CC9" w:rsidRPr="000537EC" w:rsidRDefault="00B54CC9" w:rsidP="00376467">
            <w:pPr>
              <w:pStyle w:val="11"/>
              <w:widowControl w:val="0"/>
              <w:spacing w:line="240" w:lineRule="auto"/>
              <w:ind w:right="113"/>
              <w:rPr>
                <w:b/>
                <w:lang w:val="uk-UA"/>
              </w:rPr>
            </w:pPr>
            <w:r w:rsidRPr="000537EC">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6202" w:type="dxa"/>
            <w:gridSpan w:val="2"/>
          </w:tcPr>
          <w:p w:rsidR="005E370F" w:rsidRPr="00FA1F6D" w:rsidRDefault="005E370F" w:rsidP="005E370F">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A1F6D">
              <w:rPr>
                <w:rFonts w:ascii="Times New Roman" w:hAnsi="Times New Roman" w:cs="Times New Roman"/>
                <w:b/>
                <w:bCs/>
                <w:i/>
                <w:iCs/>
                <w:sz w:val="24"/>
                <w:szCs w:val="24"/>
                <w:lang w:val="uk-UA"/>
              </w:rPr>
              <w:t>протягом трьох робочих днів</w:t>
            </w:r>
            <w:r w:rsidRPr="00FA1F6D">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w:t>
            </w:r>
            <w:r w:rsidRPr="00FA1F6D">
              <w:rPr>
                <w:rFonts w:ascii="Times New Roman" w:hAnsi="Times New Roman" w:cs="Times New Roman"/>
                <w:sz w:val="24"/>
                <w:szCs w:val="24"/>
                <w:lang w:val="uk-UA"/>
              </w:rPr>
              <w:lastRenderedPageBreak/>
              <w:t>Закону.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54CC9" w:rsidRPr="004623D1" w:rsidRDefault="005E370F" w:rsidP="005E370F">
            <w:pPr>
              <w:pStyle w:val="11"/>
              <w:widowControl w:val="0"/>
              <w:spacing w:line="240" w:lineRule="auto"/>
              <w:ind w:right="113"/>
              <w:jc w:val="both"/>
              <w:rPr>
                <w:lang w:val="uk-UA"/>
              </w:rPr>
            </w:pPr>
            <w:r w:rsidRPr="00FA1F6D">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A1F6D">
              <w:rPr>
                <w:rFonts w:ascii="Times New Roman" w:hAnsi="Times New Roman" w:cs="Times New Roman"/>
                <w:b/>
                <w:bCs/>
                <w:i/>
                <w:iCs/>
                <w:sz w:val="24"/>
                <w:szCs w:val="24"/>
                <w:lang w:val="uk-UA"/>
              </w:rPr>
              <w:t>не менш як на сім днів.</w:t>
            </w:r>
          </w:p>
        </w:tc>
      </w:tr>
      <w:tr w:rsidR="00B54CC9" w:rsidRPr="004623D1" w:rsidTr="00376467">
        <w:trPr>
          <w:trHeight w:val="520"/>
          <w:jc w:val="center"/>
        </w:trPr>
        <w:tc>
          <w:tcPr>
            <w:tcW w:w="576" w:type="dxa"/>
          </w:tcPr>
          <w:p w:rsidR="00B54CC9" w:rsidRPr="004623D1" w:rsidRDefault="00B54CC9" w:rsidP="00376467">
            <w:pPr>
              <w:pStyle w:val="11"/>
              <w:widowControl w:val="0"/>
              <w:spacing w:line="240" w:lineRule="auto"/>
              <w:jc w:val="center"/>
              <w:rPr>
                <w:lang w:val="uk-UA"/>
              </w:rPr>
            </w:pPr>
            <w:r w:rsidRPr="004623D1">
              <w:rPr>
                <w:rFonts w:ascii="Times New Roman" w:eastAsia="Times New Roman" w:hAnsi="Times New Roman" w:cs="Times New Roman"/>
                <w:sz w:val="24"/>
                <w:szCs w:val="24"/>
                <w:lang w:val="uk-UA"/>
              </w:rPr>
              <w:lastRenderedPageBreak/>
              <w:t>2</w:t>
            </w:r>
          </w:p>
        </w:tc>
        <w:tc>
          <w:tcPr>
            <w:tcW w:w="3218" w:type="dxa"/>
          </w:tcPr>
          <w:p w:rsidR="00B54CC9" w:rsidRPr="00CB7FAD" w:rsidRDefault="0005470A" w:rsidP="00376467">
            <w:pPr>
              <w:pStyle w:val="11"/>
              <w:widowControl w:val="0"/>
              <w:spacing w:line="240" w:lineRule="auto"/>
              <w:ind w:right="113"/>
              <w:rPr>
                <w:b/>
                <w:lang w:val="uk-UA"/>
              </w:rPr>
            </w:pPr>
            <w:r>
              <w:rPr>
                <w:rFonts w:ascii="Times New Roman" w:eastAsia="Times New Roman" w:hAnsi="Times New Roman" w:cs="Times New Roman"/>
                <w:b/>
                <w:sz w:val="24"/>
                <w:szCs w:val="24"/>
                <w:lang w:val="uk-UA"/>
              </w:rPr>
              <w:t>В</w:t>
            </w:r>
            <w:r w:rsidR="00B54CC9" w:rsidRPr="00CB7FAD">
              <w:rPr>
                <w:rFonts w:ascii="Times New Roman" w:eastAsia="Times New Roman" w:hAnsi="Times New Roman" w:cs="Times New Roman"/>
                <w:b/>
                <w:sz w:val="24"/>
                <w:szCs w:val="24"/>
                <w:lang w:val="uk-UA"/>
              </w:rPr>
              <w:t>несення змін до тендерної документації</w:t>
            </w:r>
          </w:p>
        </w:tc>
        <w:tc>
          <w:tcPr>
            <w:tcW w:w="6202" w:type="dxa"/>
            <w:gridSpan w:val="2"/>
          </w:tcPr>
          <w:p w:rsidR="00B54CC9" w:rsidRPr="004623D1" w:rsidRDefault="00B54CC9" w:rsidP="00376467">
            <w:pPr>
              <w:pStyle w:val="11"/>
              <w:widowControl w:val="0"/>
              <w:spacing w:line="240" w:lineRule="auto"/>
              <w:ind w:right="113"/>
              <w:jc w:val="both"/>
              <w:rPr>
                <w:lang w:val="uk-UA"/>
              </w:rPr>
            </w:pPr>
            <w:r>
              <w:rPr>
                <w:rFonts w:ascii="Times New Roman" w:eastAsia="Times New Roman" w:hAnsi="Times New Roman" w:cs="Times New Roman"/>
                <w:sz w:val="24"/>
                <w:szCs w:val="24"/>
                <w:lang w:val="uk-UA"/>
              </w:rPr>
              <w:t>З</w:t>
            </w:r>
            <w:r w:rsidRPr="004623D1">
              <w:rPr>
                <w:rFonts w:ascii="Times New Roman" w:eastAsia="Times New Roman" w:hAnsi="Times New Roman" w:cs="Times New Roman"/>
                <w:sz w:val="24"/>
                <w:szCs w:val="24"/>
                <w:lang w:val="uk-UA"/>
              </w:rPr>
              <w:t xml:space="preserve">амовник має право з власної ініціативи </w:t>
            </w:r>
            <w:r w:rsidR="0005470A">
              <w:rPr>
                <w:rFonts w:ascii="Times New Roman" w:eastAsia="Times New Roman" w:hAnsi="Times New Roman" w:cs="Times New Roman"/>
                <w:sz w:val="24"/>
                <w:szCs w:val="24"/>
                <w:lang w:val="uk-UA"/>
              </w:rPr>
              <w:t xml:space="preserve">або у разі усунення порушень </w:t>
            </w:r>
            <w:r w:rsidR="0005470A" w:rsidRPr="00043F7F">
              <w:rPr>
                <w:rFonts w:ascii="Times New Roman" w:hAnsi="Times New Roman" w:cs="Times New Roman"/>
                <w:sz w:val="24"/>
                <w:szCs w:val="24"/>
                <w:lang w:val="uk-UA"/>
              </w:rPr>
              <w:t>законодавства у сфері публічних закупівель, викладених у висновку органу державного фінансового контролю відповідно до статті 8 цього Закону,</w:t>
            </w:r>
            <w:r w:rsidR="0005470A">
              <w:rPr>
                <w:rFonts w:ascii="Times New Roman" w:eastAsia="Times New Roman" w:hAnsi="Times New Roman" w:cs="Times New Roman"/>
                <w:sz w:val="24"/>
                <w:szCs w:val="24"/>
                <w:lang w:val="uk-UA"/>
              </w:rPr>
              <w:t xml:space="preserve"> або за</w:t>
            </w:r>
            <w:r w:rsidRPr="004623D1">
              <w:rPr>
                <w:rFonts w:ascii="Times New Roman" w:eastAsia="Times New Roman" w:hAnsi="Times New Roman" w:cs="Times New Roman"/>
                <w:sz w:val="24"/>
                <w:szCs w:val="24"/>
                <w:lang w:val="uk-UA"/>
              </w:rPr>
              <w:t xml:space="preserve"> результатами звернень</w:t>
            </w:r>
            <w:r w:rsidR="0005470A">
              <w:rPr>
                <w:rFonts w:ascii="Times New Roman" w:eastAsia="Times New Roman" w:hAnsi="Times New Roman" w:cs="Times New Roman"/>
                <w:sz w:val="24"/>
                <w:szCs w:val="24"/>
                <w:lang w:val="uk-UA"/>
              </w:rPr>
              <w:t>,</w:t>
            </w:r>
            <w:r w:rsidRPr="004623D1">
              <w:rPr>
                <w:rFonts w:ascii="Times New Roman" w:eastAsia="Times New Roman" w:hAnsi="Times New Roman" w:cs="Times New Roman"/>
                <w:sz w:val="24"/>
                <w:szCs w:val="24"/>
                <w:lang w:val="uk-UA"/>
              </w:rPr>
              <w:t xml:space="preserve"> або на підставі рішення органу оскарження</w:t>
            </w:r>
            <w:r w:rsidR="0005470A">
              <w:rPr>
                <w:rFonts w:ascii="Times New Roman" w:eastAsia="Times New Roman" w:hAnsi="Times New Roman" w:cs="Times New Roman"/>
                <w:sz w:val="24"/>
                <w:szCs w:val="24"/>
                <w:lang w:val="uk-UA"/>
              </w:rPr>
              <w:t>,</w:t>
            </w:r>
            <w:r w:rsidRPr="004623D1">
              <w:rPr>
                <w:rFonts w:ascii="Times New Roman" w:eastAsia="Times New Roman" w:hAnsi="Times New Roman" w:cs="Times New Roman"/>
                <w:sz w:val="24"/>
                <w:szCs w:val="24"/>
                <w:lang w:val="uk-UA"/>
              </w:rPr>
              <w:t xml:space="preserve">внести зміни до тендерної документації. У разі внесення змін до тендерної документації строк для подання тендерних пропозицій продовжується </w:t>
            </w:r>
            <w:r w:rsidR="0005470A">
              <w:rPr>
                <w:rFonts w:ascii="Times New Roman" w:eastAsia="Times New Roman" w:hAnsi="Times New Roman" w:cs="Times New Roman"/>
                <w:sz w:val="24"/>
                <w:szCs w:val="24"/>
                <w:lang w:val="uk-UA"/>
              </w:rPr>
              <w:t xml:space="preserve">замовником </w:t>
            </w:r>
            <w:r w:rsidRPr="004623D1">
              <w:rPr>
                <w:rFonts w:ascii="Times New Roman" w:eastAsia="Times New Roman" w:hAnsi="Times New Roman" w:cs="Times New Roman"/>
                <w:sz w:val="24"/>
                <w:szCs w:val="24"/>
                <w:lang w:val="uk-UA"/>
              </w:rPr>
              <w:t xml:space="preserve">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w:t>
            </w:r>
            <w:r w:rsidRPr="00102CDA">
              <w:rPr>
                <w:rFonts w:ascii="Times New Roman" w:eastAsia="Times New Roman" w:hAnsi="Times New Roman" w:cs="Times New Roman"/>
                <w:b/>
                <w:sz w:val="24"/>
                <w:szCs w:val="24"/>
                <w:u w:val="single"/>
                <w:lang w:val="uk-UA"/>
              </w:rPr>
              <w:t>не менше</w:t>
            </w:r>
            <w:r w:rsidR="005E370F">
              <w:rPr>
                <w:rFonts w:ascii="Times New Roman" w:eastAsia="Times New Roman" w:hAnsi="Times New Roman" w:cs="Times New Roman"/>
                <w:b/>
                <w:sz w:val="24"/>
                <w:szCs w:val="24"/>
                <w:u w:val="single"/>
                <w:lang w:val="uk-UA"/>
              </w:rPr>
              <w:t xml:space="preserve"> </w:t>
            </w:r>
            <w:r w:rsidRPr="00102CDA">
              <w:rPr>
                <w:rFonts w:ascii="Times New Roman" w:eastAsia="Times New Roman" w:hAnsi="Times New Roman" w:cs="Times New Roman"/>
                <w:b/>
                <w:sz w:val="24"/>
                <w:szCs w:val="24"/>
                <w:u w:val="single"/>
                <w:lang w:val="uk-UA"/>
              </w:rPr>
              <w:t>с</w:t>
            </w:r>
            <w:r w:rsidR="0005470A">
              <w:rPr>
                <w:rFonts w:ascii="Times New Roman" w:eastAsia="Times New Roman" w:hAnsi="Times New Roman" w:cs="Times New Roman"/>
                <w:b/>
                <w:sz w:val="24"/>
                <w:szCs w:val="24"/>
                <w:u w:val="single"/>
                <w:lang w:val="uk-UA"/>
              </w:rPr>
              <w:t>е</w:t>
            </w:r>
            <w:r w:rsidRPr="00102CDA">
              <w:rPr>
                <w:rFonts w:ascii="Times New Roman" w:eastAsia="Times New Roman" w:hAnsi="Times New Roman" w:cs="Times New Roman"/>
                <w:b/>
                <w:sz w:val="24"/>
                <w:szCs w:val="24"/>
                <w:u w:val="single"/>
                <w:lang w:val="uk-UA"/>
              </w:rPr>
              <w:t>м</w:t>
            </w:r>
            <w:r w:rsidR="0005470A">
              <w:rPr>
                <w:rFonts w:ascii="Times New Roman" w:eastAsia="Times New Roman" w:hAnsi="Times New Roman" w:cs="Times New Roman"/>
                <w:b/>
                <w:sz w:val="24"/>
                <w:szCs w:val="24"/>
                <w:u w:val="single"/>
                <w:lang w:val="uk-UA"/>
              </w:rPr>
              <w:t>и</w:t>
            </w:r>
            <w:r w:rsidRPr="00102CDA">
              <w:rPr>
                <w:rFonts w:ascii="Times New Roman" w:eastAsia="Times New Roman" w:hAnsi="Times New Roman" w:cs="Times New Roman"/>
                <w:b/>
                <w:sz w:val="24"/>
                <w:szCs w:val="24"/>
                <w:u w:val="single"/>
                <w:lang w:val="uk-UA"/>
              </w:rPr>
              <w:t xml:space="preserve"> днів</w:t>
            </w:r>
            <w:r>
              <w:rPr>
                <w:rFonts w:ascii="Times New Roman" w:eastAsia="Times New Roman" w:hAnsi="Times New Roman" w:cs="Times New Roman"/>
                <w:sz w:val="24"/>
                <w:szCs w:val="24"/>
                <w:lang w:val="uk-UA"/>
              </w:rPr>
              <w:t>.</w:t>
            </w:r>
          </w:p>
          <w:p w:rsidR="00B54CC9" w:rsidRPr="00FC1DE4" w:rsidRDefault="00B54CC9" w:rsidP="0005470A">
            <w:pPr>
              <w:pStyle w:val="11"/>
              <w:widowControl w:val="0"/>
              <w:spacing w:line="240" w:lineRule="auto"/>
              <w:ind w:right="113" w:hanging="21"/>
              <w:jc w:val="both"/>
              <w:rPr>
                <w:sz w:val="24"/>
              </w:rPr>
            </w:pPr>
            <w:r>
              <w:rPr>
                <w:rFonts w:ascii="Times New Roman" w:eastAsia="Times New Roman" w:hAnsi="Times New Roman" w:cs="Times New Roman"/>
                <w:sz w:val="24"/>
                <w:szCs w:val="24"/>
                <w:lang w:val="uk-UA"/>
              </w:rPr>
              <w:t>З</w:t>
            </w:r>
            <w:r w:rsidRPr="004623D1">
              <w:rPr>
                <w:rFonts w:ascii="Times New Roman" w:eastAsia="Times New Roman" w:hAnsi="Times New Roman" w:cs="Times New Roman"/>
                <w:sz w:val="24"/>
                <w:szCs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tc>
      </w:tr>
      <w:tr w:rsidR="00B54CC9" w:rsidRPr="00AC718A" w:rsidTr="00376467">
        <w:trPr>
          <w:trHeight w:val="520"/>
          <w:jc w:val="center"/>
        </w:trPr>
        <w:tc>
          <w:tcPr>
            <w:tcW w:w="9996" w:type="dxa"/>
            <w:gridSpan w:val="4"/>
            <w:shd w:val="clear" w:color="auto" w:fill="A6A6A6" w:themeFill="background1" w:themeFillShade="A6"/>
            <w:vAlign w:val="center"/>
          </w:tcPr>
          <w:p w:rsidR="00B54CC9" w:rsidRPr="00102CDA" w:rsidRDefault="00B54CC9" w:rsidP="00376467">
            <w:pPr>
              <w:pStyle w:val="11"/>
              <w:widowControl w:val="0"/>
              <w:spacing w:line="240" w:lineRule="auto"/>
              <w:jc w:val="center"/>
              <w:rPr>
                <w:b/>
                <w:lang w:val="uk-UA"/>
              </w:rPr>
            </w:pPr>
            <w:r w:rsidRPr="00102CDA">
              <w:rPr>
                <w:rFonts w:ascii="Times New Roman" w:eastAsia="Times New Roman" w:hAnsi="Times New Roman" w:cs="Times New Roman"/>
                <w:b/>
                <w:sz w:val="24"/>
                <w:szCs w:val="24"/>
                <w:lang w:val="uk-UA"/>
              </w:rPr>
              <w:t xml:space="preserve">Розділ 3. Інструкція з підготовки тендерної пропозиції </w:t>
            </w:r>
          </w:p>
        </w:tc>
      </w:tr>
      <w:tr w:rsidR="00B54CC9" w:rsidRPr="00E900B3" w:rsidTr="003A04CF">
        <w:trPr>
          <w:trHeight w:val="52"/>
          <w:jc w:val="center"/>
        </w:trPr>
        <w:tc>
          <w:tcPr>
            <w:tcW w:w="576" w:type="dxa"/>
          </w:tcPr>
          <w:p w:rsidR="00B54CC9" w:rsidRPr="004623D1" w:rsidRDefault="00B54CC9" w:rsidP="00376467">
            <w:pPr>
              <w:pStyle w:val="11"/>
              <w:widowControl w:val="0"/>
              <w:spacing w:line="240" w:lineRule="auto"/>
              <w:jc w:val="center"/>
              <w:rPr>
                <w:lang w:val="uk-UA"/>
              </w:rPr>
            </w:pPr>
            <w:r w:rsidRPr="004623D1">
              <w:rPr>
                <w:rFonts w:ascii="Times New Roman" w:eastAsia="Times New Roman" w:hAnsi="Times New Roman" w:cs="Times New Roman"/>
                <w:sz w:val="24"/>
                <w:szCs w:val="24"/>
                <w:lang w:val="uk-UA"/>
              </w:rPr>
              <w:t>1</w:t>
            </w:r>
          </w:p>
        </w:tc>
        <w:tc>
          <w:tcPr>
            <w:tcW w:w="3218" w:type="dxa"/>
          </w:tcPr>
          <w:p w:rsidR="00B54CC9" w:rsidRPr="00CB7FAD" w:rsidRDefault="00B54CC9" w:rsidP="00376467">
            <w:pPr>
              <w:pStyle w:val="11"/>
              <w:widowControl w:val="0"/>
              <w:spacing w:line="240" w:lineRule="auto"/>
              <w:ind w:right="113"/>
              <w:jc w:val="both"/>
              <w:rPr>
                <w:b/>
                <w:lang w:val="uk-UA"/>
              </w:rPr>
            </w:pPr>
            <w:r w:rsidRPr="00CB7FAD">
              <w:rPr>
                <w:rFonts w:ascii="Times New Roman" w:eastAsia="Times New Roman" w:hAnsi="Times New Roman" w:cs="Times New Roman"/>
                <w:b/>
                <w:sz w:val="24"/>
                <w:szCs w:val="24"/>
                <w:lang w:val="uk-UA"/>
              </w:rPr>
              <w:t>Зміст і спосіб подання тендерної пропозиції</w:t>
            </w:r>
          </w:p>
        </w:tc>
        <w:tc>
          <w:tcPr>
            <w:tcW w:w="6202" w:type="dxa"/>
            <w:gridSpan w:val="2"/>
          </w:tcPr>
          <w:p w:rsidR="00371CF1" w:rsidRDefault="005E370F" w:rsidP="00371CF1">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w:t>
            </w:r>
            <w:r w:rsidRPr="00A97955">
              <w:rPr>
                <w:rFonts w:ascii="Times New Roman" w:hAnsi="Times New Roman" w:cs="Times New Roman"/>
                <w:sz w:val="24"/>
                <w:szCs w:val="24"/>
                <w:lang w:val="uk-UA"/>
              </w:rPr>
              <w:t>про загальну вартість пропозиції</w:t>
            </w:r>
            <w:r w:rsidRPr="00043F7F">
              <w:rPr>
                <w:rFonts w:ascii="Times New Roman" w:hAnsi="Times New Roman" w:cs="Times New Roman"/>
                <w:sz w:val="24"/>
                <w:szCs w:val="24"/>
                <w:lang w:val="uk-UA"/>
              </w:rPr>
              <w:t>, інші критерії оцінки (у разі їх встановлення замовником),</w:t>
            </w:r>
            <w:r>
              <w:rPr>
                <w:rFonts w:ascii="Times New Roman" w:hAnsi="Times New Roman" w:cs="Times New Roman"/>
                <w:sz w:val="24"/>
                <w:szCs w:val="24"/>
                <w:lang w:val="uk-UA"/>
              </w:rPr>
              <w:t xml:space="preserve"> </w:t>
            </w:r>
            <w:r w:rsidRPr="005E370F">
              <w:rPr>
                <w:rFonts w:ascii="Times New Roman" w:hAnsi="Times New Roman" w:cs="Times New Roman"/>
                <w:sz w:val="24"/>
                <w:szCs w:val="24"/>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D5E06" w:rsidRDefault="006D5E06" w:rsidP="006D5E06">
            <w:pPr>
              <w:numPr>
                <w:ilvl w:val="0"/>
                <w:numId w:val="3"/>
              </w:numPr>
              <w:spacing w:after="0" w:line="240" w:lineRule="auto"/>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FA1F6D">
              <w:rPr>
                <w:rFonts w:ascii="Times New Roman" w:hAnsi="Times New Roman" w:cs="Times New Roman"/>
                <w:b/>
                <w:bCs/>
                <w:i/>
                <w:iCs/>
                <w:sz w:val="24"/>
                <w:szCs w:val="24"/>
                <w:lang w:val="uk-UA"/>
              </w:rPr>
              <w:t>згідно Додатку 1</w:t>
            </w:r>
            <w:r w:rsidRPr="00FA1F6D">
              <w:rPr>
                <w:rFonts w:ascii="Times New Roman" w:hAnsi="Times New Roman" w:cs="Times New Roman"/>
                <w:sz w:val="24"/>
                <w:szCs w:val="24"/>
                <w:lang w:val="uk-UA"/>
              </w:rPr>
              <w:t xml:space="preserve"> до цієї тендерної документації;</w:t>
            </w:r>
          </w:p>
          <w:p w:rsidR="006D5E06" w:rsidRPr="006D5E06" w:rsidRDefault="006D5E06" w:rsidP="006D5E06">
            <w:pPr>
              <w:numPr>
                <w:ilvl w:val="0"/>
                <w:numId w:val="3"/>
              </w:numPr>
              <w:spacing w:after="0" w:line="240" w:lineRule="auto"/>
              <w:jc w:val="both"/>
              <w:rPr>
                <w:rFonts w:ascii="Times New Roman" w:hAnsi="Times New Roman" w:cs="Times New Roman"/>
                <w:sz w:val="24"/>
                <w:szCs w:val="24"/>
                <w:lang w:val="uk-UA"/>
              </w:rPr>
            </w:pPr>
            <w:r w:rsidRPr="00DC6217">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DC6217">
              <w:rPr>
                <w:rFonts w:ascii="Times New Roman" w:hAnsi="Times New Roman" w:cs="Times New Roman"/>
                <w:b/>
                <w:bCs/>
                <w:i/>
                <w:iCs/>
                <w:sz w:val="24"/>
                <w:szCs w:val="24"/>
                <w:lang w:val="uk-UA"/>
              </w:rPr>
              <w:t xml:space="preserve">згідно Додатку </w:t>
            </w:r>
            <w:r>
              <w:rPr>
                <w:rFonts w:ascii="Times New Roman" w:hAnsi="Times New Roman" w:cs="Times New Roman"/>
                <w:b/>
                <w:bCs/>
                <w:i/>
                <w:iCs/>
                <w:sz w:val="24"/>
                <w:szCs w:val="24"/>
                <w:lang w:val="uk-UA"/>
              </w:rPr>
              <w:t>2</w:t>
            </w:r>
            <w:r w:rsidRPr="00DC6217">
              <w:rPr>
                <w:rFonts w:ascii="Times New Roman" w:hAnsi="Times New Roman" w:cs="Times New Roman"/>
                <w:sz w:val="24"/>
                <w:szCs w:val="24"/>
                <w:lang w:val="uk-UA"/>
              </w:rPr>
              <w:t xml:space="preserve"> до цієї тендерної документації;</w:t>
            </w:r>
          </w:p>
          <w:p w:rsidR="006D5E06" w:rsidRPr="00FA1F6D" w:rsidRDefault="006D5E06" w:rsidP="006D5E06">
            <w:pPr>
              <w:numPr>
                <w:ilvl w:val="0"/>
                <w:numId w:val="3"/>
              </w:numPr>
              <w:spacing w:after="0" w:line="240" w:lineRule="auto"/>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у разі якщо тендерна пропозиція подається об’єднанням учасників, до неї обов’язково </w:t>
            </w:r>
            <w:r w:rsidRPr="00FA1F6D">
              <w:rPr>
                <w:rFonts w:ascii="Times New Roman" w:hAnsi="Times New Roman" w:cs="Times New Roman"/>
                <w:sz w:val="24"/>
                <w:szCs w:val="24"/>
                <w:lang w:val="uk-UA"/>
              </w:rPr>
              <w:lastRenderedPageBreak/>
              <w:t>включається документ про створення такого об’єднання</w:t>
            </w:r>
            <w:r>
              <w:rPr>
                <w:rFonts w:ascii="Times New Roman" w:hAnsi="Times New Roman" w:cs="Times New Roman"/>
                <w:sz w:val="24"/>
                <w:szCs w:val="24"/>
                <w:lang w:val="uk-UA"/>
              </w:rPr>
              <w:t>;</w:t>
            </w:r>
          </w:p>
          <w:p w:rsidR="006D5E06" w:rsidRPr="00FA1F6D" w:rsidRDefault="006D5E06" w:rsidP="006D5E06">
            <w:pPr>
              <w:numPr>
                <w:ilvl w:val="0"/>
                <w:numId w:val="3"/>
              </w:numPr>
              <w:spacing w:after="0" w:line="240" w:lineRule="auto"/>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1F795C" w:rsidRPr="006D5E06" w:rsidRDefault="001F795C" w:rsidP="006D5E06">
            <w:pPr>
              <w:spacing w:after="0" w:line="240" w:lineRule="auto"/>
              <w:jc w:val="both"/>
              <w:rPr>
                <w:rFonts w:ascii="Times New Roman" w:hAnsi="Times New Roman" w:cs="Times New Roman"/>
                <w:sz w:val="24"/>
                <w:szCs w:val="24"/>
                <w:lang w:val="uk-UA"/>
              </w:rPr>
            </w:pPr>
          </w:p>
          <w:p w:rsidR="001F795C" w:rsidRPr="00802807" w:rsidRDefault="001F795C" w:rsidP="001F795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Документи, що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 та/або договору:</w:t>
            </w:r>
          </w:p>
          <w:p w:rsidR="001F795C" w:rsidRPr="00802807" w:rsidRDefault="001F795C" w:rsidP="00980C7E">
            <w:pPr>
              <w:numPr>
                <w:ilvl w:val="0"/>
                <w:numId w:val="3"/>
              </w:numPr>
              <w:spacing w:after="0" w:line="240" w:lineRule="auto"/>
              <w:jc w:val="both"/>
              <w:rPr>
                <w:rFonts w:ascii="Times New Roman" w:hAnsi="Times New Roman" w:cs="Times New Roman"/>
                <w:sz w:val="24"/>
                <w:szCs w:val="24"/>
              </w:rPr>
            </w:pPr>
            <w:r w:rsidRPr="005957DC">
              <w:rPr>
                <w:rFonts w:ascii="Times New Roman" w:hAnsi="Times New Roman" w:cs="Times New Roman"/>
                <w:sz w:val="24"/>
                <w:szCs w:val="24"/>
                <w:u w:val="single"/>
              </w:rPr>
              <w:t>у разі підписання керівником</w:t>
            </w:r>
            <w:r>
              <w:rPr>
                <w:rFonts w:ascii="Times New Roman" w:hAnsi="Times New Roman" w:cs="Times New Roman"/>
                <w:sz w:val="24"/>
                <w:szCs w:val="24"/>
              </w:rPr>
              <w:t xml:space="preserve"> – </w:t>
            </w:r>
            <w:r w:rsidRPr="00802807">
              <w:rPr>
                <w:rFonts w:ascii="Times New Roman" w:hAnsi="Times New Roman" w:cs="Times New Roman"/>
                <w:sz w:val="24"/>
                <w:szCs w:val="24"/>
              </w:rPr>
              <w:t>наказ про призначення або протокол зборів засновників</w:t>
            </w:r>
            <w:r>
              <w:rPr>
                <w:rFonts w:ascii="Times New Roman" w:hAnsi="Times New Roman" w:cs="Times New Roman"/>
                <w:sz w:val="24"/>
                <w:szCs w:val="24"/>
              </w:rPr>
              <w:t>,</w:t>
            </w:r>
            <w:r w:rsidRPr="00802807">
              <w:rPr>
                <w:rFonts w:ascii="Times New Roman" w:hAnsi="Times New Roman" w:cs="Times New Roman"/>
                <w:sz w:val="24"/>
                <w:szCs w:val="24"/>
              </w:rPr>
              <w:t xml:space="preserve"> або виписка з протоколу засновників</w:t>
            </w:r>
            <w:r>
              <w:rPr>
                <w:rFonts w:ascii="Times New Roman" w:hAnsi="Times New Roman" w:cs="Times New Roman"/>
                <w:sz w:val="24"/>
                <w:szCs w:val="24"/>
              </w:rPr>
              <w:t>,</w:t>
            </w:r>
            <w:r w:rsidRPr="00802807">
              <w:rPr>
                <w:rFonts w:ascii="Times New Roman" w:hAnsi="Times New Roman" w:cs="Times New Roman"/>
                <w:sz w:val="24"/>
                <w:szCs w:val="24"/>
              </w:rPr>
              <w:t xml:space="preserve"> або інший  документ, що посвідчує особу уповноважен</w:t>
            </w:r>
            <w:r>
              <w:rPr>
                <w:rFonts w:ascii="Times New Roman" w:hAnsi="Times New Roman" w:cs="Times New Roman"/>
                <w:sz w:val="24"/>
                <w:szCs w:val="24"/>
              </w:rPr>
              <w:t xml:space="preserve">у </w:t>
            </w:r>
            <w:r w:rsidRPr="00802807">
              <w:rPr>
                <w:rFonts w:ascii="Times New Roman" w:hAnsi="Times New Roman" w:cs="Times New Roman"/>
                <w:sz w:val="24"/>
                <w:szCs w:val="24"/>
              </w:rPr>
              <w:t>щодо підписузгідночинного законодавства</w:t>
            </w:r>
            <w:r>
              <w:rPr>
                <w:rFonts w:ascii="Times New Roman" w:hAnsi="Times New Roman" w:cs="Times New Roman"/>
                <w:sz w:val="24"/>
                <w:szCs w:val="24"/>
              </w:rPr>
              <w:t>;</w:t>
            </w:r>
          </w:p>
          <w:p w:rsidR="001F795C" w:rsidRPr="002004FD" w:rsidRDefault="001F795C" w:rsidP="00980C7E">
            <w:pPr>
              <w:numPr>
                <w:ilvl w:val="0"/>
                <w:numId w:val="3"/>
              </w:numPr>
              <w:spacing w:after="0" w:line="240" w:lineRule="auto"/>
              <w:jc w:val="both"/>
              <w:rPr>
                <w:rFonts w:ascii="Times New Roman" w:hAnsi="Times New Roman" w:cs="Times New Roman"/>
                <w:sz w:val="24"/>
                <w:szCs w:val="24"/>
              </w:rPr>
            </w:pPr>
            <w:r w:rsidRPr="005957DC">
              <w:rPr>
                <w:rFonts w:ascii="Times New Roman" w:eastAsia="Times New Roman" w:hAnsi="Times New Roman" w:cs="Times New Roman"/>
                <w:sz w:val="24"/>
                <w:szCs w:val="24"/>
                <w:u w:val="single"/>
              </w:rPr>
              <w:t>у разі підписання іншою уповноваженою особою Учасника</w:t>
            </w:r>
            <w:r w:rsidRPr="005957DC">
              <w:rPr>
                <w:rFonts w:ascii="Times New Roman" w:eastAsia="Times New Roman" w:hAnsi="Times New Roman" w:cs="Times New Roman"/>
                <w:sz w:val="24"/>
                <w:szCs w:val="24"/>
              </w:rPr>
              <w:t xml:space="preserve"> – довіреність (або доручення) оформлену у відповідності до вимог чинного законодавства, зі строком дії не менше ніж до завершення строку дійсності тендерної пропозиції та/або</w:t>
            </w:r>
            <w:r w:rsidRPr="005957DC">
              <w:rPr>
                <w:rFonts w:ascii="Times New Roman" w:hAnsi="Times New Roman" w:cs="Times New Roman"/>
                <w:sz w:val="24"/>
                <w:szCs w:val="24"/>
              </w:rPr>
              <w:t xml:space="preserve"> наказом про призначення</w:t>
            </w:r>
            <w:r w:rsidRPr="005957DC">
              <w:rPr>
                <w:rFonts w:ascii="Times New Roman" w:eastAsia="Times New Roman" w:hAnsi="Times New Roman" w:cs="Times New Roman"/>
                <w:sz w:val="24"/>
                <w:szCs w:val="24"/>
              </w:rPr>
              <w:t xml:space="preserve"> або іншим документом, що посвідчує особу повіреного згідно чинного законодавства на підписанн</w:t>
            </w:r>
            <w:r w:rsidRPr="002004FD">
              <w:rPr>
                <w:rFonts w:ascii="Times New Roman" w:eastAsia="Times New Roman" w:hAnsi="Times New Roman" w:cs="Times New Roman"/>
                <w:sz w:val="24"/>
                <w:szCs w:val="24"/>
              </w:rPr>
              <w:t>я документів пропозиції та/або договору</w:t>
            </w:r>
          </w:p>
          <w:p w:rsidR="001F795C" w:rsidRPr="002004FD" w:rsidRDefault="001F795C" w:rsidP="00980C7E">
            <w:pPr>
              <w:numPr>
                <w:ilvl w:val="0"/>
                <w:numId w:val="3"/>
              </w:numPr>
              <w:spacing w:after="0" w:line="240" w:lineRule="auto"/>
              <w:jc w:val="both"/>
              <w:rPr>
                <w:rFonts w:ascii="Times New Roman" w:eastAsia="Times New Roman" w:hAnsi="Times New Roman" w:cs="Times New Roman"/>
                <w:sz w:val="24"/>
                <w:szCs w:val="24"/>
              </w:rPr>
            </w:pPr>
            <w:r w:rsidRPr="002004FD">
              <w:rPr>
                <w:rFonts w:ascii="Times New Roman" w:eastAsia="Times New Roman" w:hAnsi="Times New Roman" w:cs="Times New Roman"/>
                <w:sz w:val="24"/>
                <w:szCs w:val="24"/>
              </w:rPr>
              <w:t>повноваження учасника-фізичної особи, у тому числі фізичної особи-підприємця, підтверджуються поданням в складі тендерної пропозиції копії паспорта</w:t>
            </w:r>
            <w:r>
              <w:rPr>
                <w:rFonts w:ascii="Times New Roman" w:eastAsia="Times New Roman" w:hAnsi="Times New Roman" w:cs="Times New Roman"/>
                <w:sz w:val="24"/>
                <w:szCs w:val="24"/>
              </w:rPr>
              <w:t xml:space="preserve"> або сканованої копії іншого документу, що посвідчує особу </w:t>
            </w:r>
            <w:r w:rsidRPr="002004FD">
              <w:rPr>
                <w:rFonts w:ascii="Times New Roman" w:eastAsia="Times New Roman" w:hAnsi="Times New Roman" w:cs="Times New Roman"/>
                <w:sz w:val="24"/>
                <w:szCs w:val="24"/>
              </w:rPr>
              <w:t xml:space="preserve">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w:t>
            </w:r>
          </w:p>
          <w:p w:rsidR="00371CF1" w:rsidRDefault="00371CF1" w:rsidP="00980C7E">
            <w:pPr>
              <w:numPr>
                <w:ilvl w:val="0"/>
                <w:numId w:val="3"/>
              </w:numPr>
              <w:spacing w:after="0" w:line="240" w:lineRule="auto"/>
              <w:jc w:val="both"/>
              <w:rPr>
                <w:rFonts w:ascii="Times New Roman" w:hAnsi="Times New Roman" w:cs="Times New Roman"/>
                <w:sz w:val="24"/>
                <w:szCs w:val="24"/>
              </w:rPr>
            </w:pPr>
            <w:r w:rsidRPr="00043F7F">
              <w:rPr>
                <w:rFonts w:ascii="Times New Roman" w:hAnsi="Times New Roman" w:cs="Times New Roman"/>
                <w:sz w:val="24"/>
                <w:szCs w:val="24"/>
              </w:rPr>
              <w:t>іншою інформацією та документами, відповідно до ви</w:t>
            </w:r>
            <w:r w:rsidR="0052167F">
              <w:rPr>
                <w:rFonts w:ascii="Times New Roman" w:hAnsi="Times New Roman" w:cs="Times New Roman"/>
                <w:sz w:val="24"/>
                <w:szCs w:val="24"/>
              </w:rPr>
              <w:t xml:space="preserve">мог цієї тендерної документації, зазначеної в </w:t>
            </w:r>
            <w:r w:rsidR="0052167F" w:rsidRPr="0052167F">
              <w:rPr>
                <w:rFonts w:ascii="Times New Roman" w:hAnsi="Times New Roman" w:cs="Times New Roman"/>
                <w:b/>
                <w:sz w:val="24"/>
                <w:szCs w:val="24"/>
                <w:lang w:val="uk-UA"/>
              </w:rPr>
              <w:t>Додатку 2</w:t>
            </w:r>
          </w:p>
          <w:p w:rsidR="005168A7" w:rsidRPr="00043F7F" w:rsidRDefault="00175C95" w:rsidP="005168A7">
            <w:pPr>
              <w:jc w:val="both"/>
              <w:rPr>
                <w:rFonts w:ascii="Times New Roman" w:hAnsi="Times New Roman" w:cs="Times New Roman"/>
                <w:b/>
                <w:bCs/>
                <w:i/>
                <w:iCs/>
                <w:sz w:val="24"/>
                <w:szCs w:val="24"/>
                <w:lang w:val="uk-UA"/>
              </w:rPr>
            </w:pPr>
            <w:r w:rsidRPr="00043F7F">
              <w:rPr>
                <w:rFonts w:ascii="Times New Roman" w:hAnsi="Times New Roman" w:cs="Times New Roman"/>
                <w:sz w:val="24"/>
                <w:szCs w:val="24"/>
              </w:rPr>
              <w:t xml:space="preserve">Рекомендується документи у складі пропозиції  Учасника надавати у тій </w:t>
            </w:r>
            <w:proofErr w:type="gramStart"/>
            <w:r w:rsidRPr="00043F7F">
              <w:rPr>
                <w:rFonts w:ascii="Times New Roman" w:hAnsi="Times New Roman" w:cs="Times New Roman"/>
                <w:sz w:val="24"/>
                <w:szCs w:val="24"/>
              </w:rPr>
              <w:t>посл</w:t>
            </w:r>
            <w:proofErr w:type="gramEnd"/>
            <w:r w:rsidRPr="00043F7F">
              <w:rPr>
                <w:rFonts w:ascii="Times New Roman" w:hAnsi="Times New Roman" w:cs="Times New Roman"/>
                <w:sz w:val="24"/>
                <w:szCs w:val="24"/>
              </w:rPr>
              <w:t>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r w:rsidR="006D5E06">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u w:val="single"/>
              </w:rPr>
              <w:t xml:space="preserve">Переможець у строк, що не перевищує десяти днів з дати оприлюднення в електронній системі закупівель повідомлення про </w:t>
            </w:r>
            <w:r w:rsidRPr="00043F7F">
              <w:rPr>
                <w:rFonts w:ascii="Times New Roman" w:hAnsi="Times New Roman" w:cs="Times New Roman"/>
                <w:b/>
                <w:bCs/>
                <w:i/>
                <w:iCs/>
                <w:sz w:val="24"/>
                <w:szCs w:val="24"/>
                <w:u w:val="single"/>
              </w:rPr>
              <w:lastRenderedPageBreak/>
              <w:t>намі</w:t>
            </w:r>
            <w:proofErr w:type="gramStart"/>
            <w:r w:rsidRPr="00043F7F">
              <w:rPr>
                <w:rFonts w:ascii="Times New Roman" w:hAnsi="Times New Roman" w:cs="Times New Roman"/>
                <w:b/>
                <w:bCs/>
                <w:i/>
                <w:iCs/>
                <w:sz w:val="24"/>
                <w:szCs w:val="24"/>
                <w:u w:val="single"/>
              </w:rPr>
              <w:t>р</w:t>
            </w:r>
            <w:proofErr w:type="gramEnd"/>
            <w:r w:rsidRPr="00043F7F">
              <w:rPr>
                <w:rFonts w:ascii="Times New Roman" w:hAnsi="Times New Roman" w:cs="Times New Roman"/>
                <w:b/>
                <w:bCs/>
                <w:i/>
                <w:iCs/>
                <w:sz w:val="24"/>
                <w:szCs w:val="24"/>
                <w:u w:val="single"/>
              </w:rPr>
              <w:t xml:space="preserve">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r>
              <w:rPr>
                <w:rFonts w:ascii="Times New Roman" w:hAnsi="Times New Roman" w:cs="Times New Roman"/>
                <w:b/>
                <w:bCs/>
                <w:i/>
                <w:iCs/>
                <w:sz w:val="24"/>
                <w:szCs w:val="24"/>
                <w:u w:val="single"/>
              </w:rPr>
              <w:br/>
            </w:r>
            <w:r w:rsidRPr="00043F7F">
              <w:rPr>
                <w:rFonts w:ascii="Times New Roman" w:hAnsi="Times New Roman" w:cs="Times New Roman"/>
                <w:sz w:val="24"/>
                <w:szCs w:val="24"/>
              </w:rPr>
              <w:t xml:space="preserve">У випадку ненадання переможцем документів </w:t>
            </w:r>
            <w:r w:rsidRPr="00043F7F">
              <w:rPr>
                <w:rFonts w:ascii="Times New Roman" w:hAnsi="Times New Roman" w:cs="Times New Roman"/>
                <w:b/>
                <w:bCs/>
                <w:i/>
                <w:iCs/>
                <w:sz w:val="24"/>
                <w:szCs w:val="24"/>
              </w:rPr>
              <w:t>згідно з Додатком 1(для переможця)</w:t>
            </w:r>
            <w:r w:rsidRPr="00043F7F">
              <w:rPr>
                <w:rFonts w:ascii="Times New Roman" w:hAnsi="Times New Roman" w:cs="Times New Roman"/>
                <w:sz w:val="24"/>
                <w:szCs w:val="24"/>
              </w:rPr>
              <w:t xml:space="preserve"> або надання їх з порушенням терміну </w:t>
            </w:r>
            <w:r w:rsidRPr="00693F3A">
              <w:rPr>
                <w:rFonts w:ascii="Times New Roman" w:hAnsi="Times New Roman" w:cs="Times New Roman"/>
                <w:sz w:val="24"/>
                <w:szCs w:val="24"/>
              </w:rPr>
              <w:t>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w:t>
            </w:r>
            <w:r w:rsidRPr="00043F7F">
              <w:rPr>
                <w:rFonts w:ascii="Times New Roman" w:hAnsi="Times New Roman" w:cs="Times New Roman"/>
                <w:sz w:val="24"/>
                <w:szCs w:val="24"/>
              </w:rPr>
              <w:t xml:space="preserve"> документації, документи, що підтверджують відсутність підстав, установлених статтею</w:t>
            </w:r>
            <w:r>
              <w:rPr>
                <w:rFonts w:ascii="Times New Roman" w:hAnsi="Times New Roman" w:cs="Times New Roman"/>
                <w:sz w:val="24"/>
                <w:szCs w:val="24"/>
              </w:rPr>
              <w:br/>
              <w:t>1</w:t>
            </w:r>
            <w:r w:rsidRPr="00043F7F">
              <w:rPr>
                <w:rFonts w:ascii="Times New Roman" w:hAnsi="Times New Roman" w:cs="Times New Roman"/>
                <w:sz w:val="24"/>
                <w:szCs w:val="24"/>
              </w:rPr>
              <w:t>7Закону.</w:t>
            </w:r>
            <w:r>
              <w:rPr>
                <w:rFonts w:ascii="Times New Roman" w:hAnsi="Times New Roman" w:cs="Times New Roman"/>
                <w:sz w:val="24"/>
                <w:szCs w:val="24"/>
              </w:rPr>
              <w:br/>
            </w:r>
            <w:r w:rsidR="005168A7" w:rsidRPr="00043F7F">
              <w:rPr>
                <w:rFonts w:ascii="Times New Roman" w:hAnsi="Times New Roman" w:cs="Times New Roman"/>
                <w:b/>
                <w:bCs/>
                <w:i/>
                <w:iCs/>
                <w:sz w:val="24"/>
                <w:szCs w:val="24"/>
                <w:lang w:val="uk-UA"/>
              </w:rPr>
              <w:t>Опис та приклади формальних несуттєвих помилок</w:t>
            </w:r>
            <w:r w:rsidR="005168A7">
              <w:rPr>
                <w:rFonts w:ascii="Times New Roman" w:hAnsi="Times New Roman" w:cs="Times New Roman"/>
                <w:b/>
                <w:bCs/>
                <w:i/>
                <w:iCs/>
                <w:sz w:val="24"/>
                <w:szCs w:val="24"/>
                <w:lang w:val="uk-UA"/>
              </w:rPr>
              <w:t>.</w:t>
            </w:r>
          </w:p>
          <w:p w:rsidR="005168A7" w:rsidRPr="000C0FAA" w:rsidRDefault="005168A7" w:rsidP="005168A7">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01DC1" w:rsidRPr="000C0FAA" w:rsidRDefault="00175C95" w:rsidP="00601DC1">
            <w:pPr>
              <w:jc w:val="both"/>
              <w:rPr>
                <w:rFonts w:ascii="Times New Roman" w:hAnsi="Times New Roman" w:cs="Times New Roman"/>
                <w:i/>
                <w:iCs/>
                <w:sz w:val="24"/>
                <w:szCs w:val="24"/>
                <w:u w:val="single"/>
                <w:lang w:val="uk-UA"/>
              </w:rPr>
            </w:pPr>
            <w:r w:rsidRPr="00043F7F">
              <w:rPr>
                <w:rFonts w:ascii="Times New Roman" w:hAnsi="Times New Roman" w:cs="Times New Roman"/>
                <w:b/>
                <w:bCs/>
                <w:i/>
                <w:iCs/>
                <w:sz w:val="24"/>
                <w:szCs w:val="24"/>
              </w:rPr>
              <w:t>Опис та приклади формальних</w:t>
            </w:r>
            <w:r w:rsidR="00FF1AB4">
              <w:rPr>
                <w:rFonts w:ascii="Times New Roman" w:hAnsi="Times New Roman" w:cs="Times New Roman"/>
                <w:b/>
                <w:bCs/>
                <w:i/>
                <w:iCs/>
                <w:sz w:val="24"/>
                <w:szCs w:val="24"/>
              </w:rPr>
              <w:t xml:space="preserve"> (</w:t>
            </w:r>
            <w:r w:rsidRPr="00043F7F">
              <w:rPr>
                <w:rFonts w:ascii="Times New Roman" w:hAnsi="Times New Roman" w:cs="Times New Roman"/>
                <w:b/>
                <w:bCs/>
                <w:i/>
                <w:iCs/>
                <w:sz w:val="24"/>
                <w:szCs w:val="24"/>
              </w:rPr>
              <w:t>несуттєвих</w:t>
            </w:r>
            <w:r w:rsidR="00FF1AB4">
              <w:rPr>
                <w:rFonts w:ascii="Times New Roman" w:hAnsi="Times New Roman" w:cs="Times New Roman"/>
                <w:b/>
                <w:bCs/>
                <w:i/>
                <w:iCs/>
                <w:sz w:val="24"/>
                <w:szCs w:val="24"/>
              </w:rPr>
              <w:t>)</w:t>
            </w:r>
            <w:r w:rsidRPr="00043F7F">
              <w:rPr>
                <w:rFonts w:ascii="Times New Roman" w:hAnsi="Times New Roman" w:cs="Times New Roman"/>
                <w:b/>
                <w:bCs/>
                <w:i/>
                <w:iCs/>
                <w:sz w:val="24"/>
                <w:szCs w:val="24"/>
              </w:rPr>
              <w:t xml:space="preserve"> помилок:</w:t>
            </w:r>
            <w:r>
              <w:rPr>
                <w:rFonts w:ascii="Times New Roman" w:hAnsi="Times New Roman" w:cs="Times New Roman"/>
                <w:b/>
                <w:bCs/>
                <w:i/>
                <w:iCs/>
                <w:sz w:val="24"/>
                <w:szCs w:val="24"/>
              </w:rPr>
              <w:br/>
            </w:r>
            <w:r w:rsidRPr="00043F7F">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043F7F">
              <w:rPr>
                <w:rFonts w:ascii="Times New Roman" w:hAnsi="Times New Roman" w:cs="Times New Roman"/>
                <w:sz w:val="24"/>
                <w:szCs w:val="24"/>
              </w:rPr>
              <w:t>ст</w:t>
            </w:r>
            <w:proofErr w:type="gramEnd"/>
            <w:r w:rsidRPr="00043F7F">
              <w:rPr>
                <w:rFonts w:ascii="Times New Roman" w:hAnsi="Times New Roman" w:cs="Times New Roman"/>
                <w:sz w:val="24"/>
                <w:szCs w:val="24"/>
              </w:rPr>
              <w:t xml:space="preserve"> тендерної пропозиції, а саме - технічні помилки та описки. </w:t>
            </w:r>
            <w:r w:rsidR="00F87F6C">
              <w:rPr>
                <w:rFonts w:ascii="Times New Roman" w:hAnsi="Times New Roman" w:cs="Times New Roman"/>
                <w:sz w:val="24"/>
                <w:szCs w:val="24"/>
              </w:rPr>
              <w:br/>
            </w:r>
            <w:r w:rsidR="00601DC1" w:rsidRPr="000C0FAA">
              <w:rPr>
                <w:rFonts w:ascii="Times New Roman" w:hAnsi="Times New Roman" w:cs="Times New Roman"/>
                <w:i/>
                <w:iCs/>
                <w:sz w:val="24"/>
                <w:szCs w:val="24"/>
                <w:u w:val="single"/>
                <w:lang w:val="uk-UA"/>
              </w:rPr>
              <w:t>Опис формальних помилок:</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w:t>
            </w:r>
            <w:r w:rsidRPr="000C0FAA">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великої літери;</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розділових знаків та відмінювання слів у реченні;</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використання слова або мовного звороту, запозичених з іншої мови;</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0C0FAA">
              <w:rPr>
                <w:rFonts w:ascii="Times New Roman" w:hAnsi="Times New Roman" w:cs="Times New Roman"/>
                <w:sz w:val="24"/>
                <w:szCs w:val="24"/>
                <w:lang w:val="uk-UA"/>
              </w:rPr>
              <w:lastRenderedPageBreak/>
              <w:t>договір про закупівлю - помилка в цифрах;</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застосування правил переносу частини слова з рядка в рядок;</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написання слів разом та/або окремо, та/або через дефіс;</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2.</w:t>
            </w:r>
            <w:r w:rsidRPr="000C0FAA">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3.</w:t>
            </w:r>
            <w:r w:rsidRPr="000C0FAA">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4.</w:t>
            </w:r>
            <w:r w:rsidRPr="000C0FAA">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5.</w:t>
            </w:r>
            <w:r w:rsidRPr="000C0FAA">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6.</w:t>
            </w:r>
            <w:r w:rsidRPr="000C0FAA">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0C0FAA">
              <w:rPr>
                <w:rFonts w:ascii="Times New Roman" w:hAnsi="Times New Roman" w:cs="Times New Roman"/>
                <w:sz w:val="24"/>
                <w:szCs w:val="24"/>
                <w:lang w:val="uk-UA"/>
              </w:rPr>
              <w:lastRenderedPageBreak/>
              <w:t>(документи) накладено її кваліфікований електронний підпис.</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7.</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8.</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9.</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10.</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11.</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12.</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01DC1" w:rsidRPr="000C0FAA" w:rsidRDefault="00601DC1" w:rsidP="00601DC1">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Приклади формальних помилок:</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м.київ</w:t>
            </w:r>
            <w:proofErr w:type="spellEnd"/>
            <w:r w:rsidRPr="000C0FAA">
              <w:rPr>
                <w:rFonts w:ascii="Times New Roman" w:hAnsi="Times New Roman" w:cs="Times New Roman"/>
                <w:sz w:val="24"/>
                <w:szCs w:val="24"/>
                <w:lang w:val="uk-UA"/>
              </w:rPr>
              <w:t>» замість «</w:t>
            </w:r>
            <w:proofErr w:type="spellStart"/>
            <w:r w:rsidRPr="000C0FAA">
              <w:rPr>
                <w:rFonts w:ascii="Times New Roman" w:hAnsi="Times New Roman" w:cs="Times New Roman"/>
                <w:sz w:val="24"/>
                <w:szCs w:val="24"/>
                <w:lang w:val="uk-UA"/>
              </w:rPr>
              <w:t>м.Київ</w:t>
            </w:r>
            <w:proofErr w:type="spellEnd"/>
            <w:r w:rsidRPr="000C0FAA">
              <w:rPr>
                <w:rFonts w:ascii="Times New Roman" w:hAnsi="Times New Roman" w:cs="Times New Roman"/>
                <w:sz w:val="24"/>
                <w:szCs w:val="24"/>
                <w:lang w:val="uk-UA"/>
              </w:rPr>
              <w:t>»;</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lastRenderedPageBreak/>
              <w:t>- «поряд -</w:t>
            </w:r>
            <w:proofErr w:type="spellStart"/>
            <w:r w:rsidRPr="000C0FAA">
              <w:rPr>
                <w:rFonts w:ascii="Times New Roman" w:hAnsi="Times New Roman" w:cs="Times New Roman"/>
                <w:sz w:val="24"/>
                <w:szCs w:val="24"/>
                <w:lang w:val="uk-UA"/>
              </w:rPr>
              <w:t>ок</w:t>
            </w:r>
            <w:proofErr w:type="spellEnd"/>
            <w:r w:rsidRPr="000C0FAA">
              <w:rPr>
                <w:rFonts w:ascii="Times New Roman" w:hAnsi="Times New Roman" w:cs="Times New Roman"/>
                <w:sz w:val="24"/>
                <w:szCs w:val="24"/>
                <w:lang w:val="uk-UA"/>
              </w:rPr>
              <w:t>» замість «</w:t>
            </w:r>
            <w:proofErr w:type="spellStart"/>
            <w:r w:rsidRPr="000C0FAA">
              <w:rPr>
                <w:rFonts w:ascii="Times New Roman" w:hAnsi="Times New Roman" w:cs="Times New Roman"/>
                <w:sz w:val="24"/>
                <w:szCs w:val="24"/>
                <w:lang w:val="uk-UA"/>
              </w:rPr>
              <w:t>поря</w:t>
            </w:r>
            <w:proofErr w:type="spellEnd"/>
            <w:r w:rsidRPr="000C0FAA">
              <w:rPr>
                <w:rFonts w:ascii="Times New Roman" w:hAnsi="Times New Roman" w:cs="Times New Roman"/>
                <w:sz w:val="24"/>
                <w:szCs w:val="24"/>
                <w:lang w:val="uk-UA"/>
              </w:rPr>
              <w:t xml:space="preserve"> – док»;</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ненадається</w:t>
            </w:r>
            <w:proofErr w:type="spellEnd"/>
            <w:r w:rsidRPr="000C0FAA">
              <w:rPr>
                <w:rFonts w:ascii="Times New Roman" w:hAnsi="Times New Roman" w:cs="Times New Roman"/>
                <w:sz w:val="24"/>
                <w:szCs w:val="24"/>
                <w:lang w:val="uk-UA"/>
              </w:rPr>
              <w:t>» замість «не надається»»;</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«______________№_____________» замість «14.08.2020 №320/13/14-01»</w:t>
            </w:r>
          </w:p>
          <w:p w:rsidR="00601DC1" w:rsidRPr="000C0FAA" w:rsidRDefault="00601DC1" w:rsidP="00601DC1">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0C0FAA">
              <w:rPr>
                <w:rFonts w:ascii="Times New Roman" w:hAnsi="Times New Roman" w:cs="Times New Roman"/>
                <w:sz w:val="24"/>
                <w:szCs w:val="24"/>
                <w:lang w:val="uk-UA"/>
              </w:rPr>
              <w:t>pdf</w:t>
            </w:r>
            <w:proofErr w:type="spellEnd"/>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PortableDocumentFormat</w:t>
            </w:r>
            <w:proofErr w:type="spellEnd"/>
            <w:r w:rsidRPr="000C0FAA">
              <w:rPr>
                <w:rFonts w:ascii="Times New Roman" w:hAnsi="Times New Roman" w:cs="Times New Roman"/>
                <w:sz w:val="24"/>
                <w:szCs w:val="24"/>
                <w:lang w:val="uk-UA"/>
              </w:rPr>
              <w:t xml:space="preserve">)». </w:t>
            </w:r>
          </w:p>
          <w:p w:rsidR="00142473" w:rsidRPr="00043F7F" w:rsidRDefault="00142473" w:rsidP="00F87F6C">
            <w:pPr>
              <w:jc w:val="both"/>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shd w:val="clear" w:color="auto" w:fill="FFFFFF"/>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r>
              <w:rPr>
                <w:rFonts w:ascii="Times New Roman" w:eastAsia="Times New Roman" w:hAnsi="Times New Roman" w:cs="Times New Roman"/>
                <w:color w:val="000000"/>
                <w:sz w:val="24"/>
                <w:szCs w:val="24"/>
                <w:shd w:val="clear" w:color="auto" w:fill="FFFFFF"/>
              </w:rPr>
              <w:br/>
            </w:r>
            <w:r w:rsidRPr="00043F7F">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043F7F">
              <w:rPr>
                <w:rFonts w:ascii="Times New Roman" w:eastAsia="Times New Roman" w:hAnsi="Times New Roman" w:cs="Times New Roman"/>
                <w:color w:val="000000"/>
                <w:sz w:val="24"/>
                <w:szCs w:val="24"/>
              </w:rPr>
              <w:t>п</w:t>
            </w:r>
            <w:proofErr w:type="gramEnd"/>
            <w:r w:rsidRPr="00043F7F">
              <w:rPr>
                <w:rFonts w:ascii="Times New Roman" w:eastAsia="Times New Roman" w:hAnsi="Times New Roman" w:cs="Times New Roman"/>
                <w:color w:val="000000"/>
                <w:sz w:val="24"/>
                <w:szCs w:val="24"/>
              </w:rPr>
              <w:t>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D5E06" w:rsidRPr="00F32FD8" w:rsidRDefault="006D5E06" w:rsidP="006D5E06">
            <w:pPr>
              <w:jc w:val="both"/>
              <w:rPr>
                <w:rFonts w:ascii="Times New Roman" w:eastAsia="Times New Roman" w:hAnsi="Times New Roman" w:cs="Times New Roman"/>
                <w:b/>
                <w:bCs/>
                <w:color w:val="000000"/>
                <w:sz w:val="24"/>
                <w:szCs w:val="24"/>
                <w:lang w:val="uk-UA"/>
              </w:rPr>
            </w:pPr>
            <w:bookmarkStart w:id="1" w:name="_Hlk39053002"/>
            <w:r w:rsidRPr="00F32FD8">
              <w:rPr>
                <w:rFonts w:ascii="Times New Roman" w:eastAsia="Times New Roman" w:hAnsi="Times New Roman" w:cs="Times New Roman"/>
                <w:b/>
                <w:bCs/>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32FD8">
              <w:rPr>
                <w:rFonts w:ascii="Times New Roman" w:eastAsia="Times New Roman" w:hAnsi="Times New Roman" w:cs="Times New Roman"/>
                <w:b/>
                <w:bCs/>
                <w:color w:val="000000"/>
                <w:sz w:val="24"/>
                <w:szCs w:val="24"/>
                <w:lang w:val="uk-UA"/>
              </w:rPr>
              <w:t>скан-копій</w:t>
            </w:r>
            <w:proofErr w:type="spellEnd"/>
            <w:r w:rsidRPr="00F32FD8">
              <w:rPr>
                <w:rFonts w:ascii="Times New Roman" w:eastAsia="Times New Roman" w:hAnsi="Times New Roman" w:cs="Times New Roman"/>
                <w:b/>
                <w:bCs/>
                <w:color w:val="000000"/>
                <w:sz w:val="24"/>
                <w:szCs w:val="24"/>
                <w:lang w:val="uk-UA"/>
              </w:rPr>
              <w:t xml:space="preserve"> через електронну систему закупівель. Тендерна пропозиція учасника має відповідати ряду вимог: </w:t>
            </w:r>
          </w:p>
          <w:p w:rsidR="006D5E06" w:rsidRDefault="006D5E06" w:rsidP="006D5E06">
            <w:pPr>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1) документи мають бути чіткими та розбірливими для читання;</w:t>
            </w:r>
          </w:p>
          <w:p w:rsidR="006D5E06" w:rsidRDefault="006D5E06" w:rsidP="006D5E06">
            <w:pPr>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2) тендерна пропозиція учасника повинна бути підписана  кваліфікованим електронним підписом (КЕП);</w:t>
            </w:r>
          </w:p>
          <w:p w:rsidR="006D5E06" w:rsidRDefault="006D5E06" w:rsidP="006D5E06">
            <w:pPr>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 xml:space="preserve">3) якщо тендерна пропозиція містить і скановані, і електронні документи, потрібно накласти КЕП на тендерну пропозицію в цілому та на кожен </w:t>
            </w:r>
            <w:r>
              <w:rPr>
                <w:rFonts w:ascii="Times New Roman" w:eastAsia="Times New Roman" w:hAnsi="Times New Roman" w:cs="Times New Roman"/>
                <w:b/>
                <w:bCs/>
                <w:color w:val="000000"/>
                <w:sz w:val="24"/>
                <w:szCs w:val="24"/>
                <w:lang w:val="uk-UA"/>
              </w:rPr>
              <w:lastRenderedPageBreak/>
              <w:t>електронний документ окремо.</w:t>
            </w:r>
          </w:p>
          <w:p w:rsidR="006D5E06" w:rsidRDefault="006D5E06" w:rsidP="006D5E06">
            <w:pPr>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Винятки:</w:t>
            </w:r>
          </w:p>
          <w:p w:rsidR="006D5E06" w:rsidRDefault="006D5E06" w:rsidP="006D5E06">
            <w:pPr>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6D5E06" w:rsidRPr="00F32FD8" w:rsidRDefault="006D5E06" w:rsidP="006D5E06">
            <w:pPr>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D5E06" w:rsidRDefault="006D5E06" w:rsidP="006D5E06">
            <w:pPr>
              <w:keepNext/>
              <w:keepLines/>
              <w:ind w:left="40" w:hanging="20"/>
              <w:contextualSpacing/>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Замовник не вимагає від учасників засвідчувати документи (матеріали та інформацію), </w:t>
            </w:r>
            <w:r w:rsidRPr="00BE4BE5">
              <w:rPr>
                <w:rFonts w:ascii="Times New Roman" w:eastAsia="Times New Roman" w:hAnsi="Times New Roman" w:cs="Times New Roman"/>
                <w:b/>
                <w:bCs/>
                <w:color w:val="000000"/>
                <w:sz w:val="24"/>
                <w:szCs w:val="24"/>
                <w:lang w:val="uk-UA"/>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6D5E06">
              <w:rPr>
                <w:rFonts w:ascii="Times New Roman" w:eastAsia="Times New Roman" w:hAnsi="Times New Roman" w:cs="Times New Roman"/>
                <w:b/>
                <w:bCs/>
                <w:color w:val="000000"/>
                <w:sz w:val="24"/>
                <w:szCs w:val="24"/>
                <w:lang w:val="uk-UA"/>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F32FD8">
              <w:rPr>
                <w:rFonts w:ascii="Times New Roman" w:eastAsia="Times New Roman" w:hAnsi="Times New Roman" w:cs="Times New Roman"/>
                <w:b/>
                <w:bCs/>
                <w:color w:val="000000"/>
                <w:sz w:val="24"/>
                <w:szCs w:val="24"/>
                <w:lang w:val="uk-UA"/>
              </w:rPr>
              <w:t xml:space="preserve">. </w:t>
            </w:r>
          </w:p>
          <w:p w:rsidR="006D5E06" w:rsidRPr="00F32FD8" w:rsidRDefault="006D5E06" w:rsidP="006D5E06">
            <w:pPr>
              <w:keepNext/>
              <w:keepLines/>
              <w:ind w:left="40" w:hanging="20"/>
              <w:contextualSpacing/>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Замовник перевіряє КЕП учасника на сайті центрального </w:t>
            </w:r>
            <w:proofErr w:type="spellStart"/>
            <w:r w:rsidRPr="00F32FD8">
              <w:rPr>
                <w:rFonts w:ascii="Times New Roman" w:eastAsia="Times New Roman" w:hAnsi="Times New Roman" w:cs="Times New Roman"/>
                <w:b/>
                <w:bCs/>
                <w:color w:val="000000"/>
                <w:sz w:val="24"/>
                <w:szCs w:val="24"/>
                <w:lang w:val="uk-UA"/>
              </w:rPr>
              <w:t>засвідчувального</w:t>
            </w:r>
            <w:proofErr w:type="spellEnd"/>
            <w:r w:rsidRPr="00F32FD8">
              <w:rPr>
                <w:rFonts w:ascii="Times New Roman" w:eastAsia="Times New Roman" w:hAnsi="Times New Roman" w:cs="Times New Roman"/>
                <w:b/>
                <w:bCs/>
                <w:color w:val="000000"/>
                <w:sz w:val="24"/>
                <w:szCs w:val="24"/>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6D5E06" w:rsidRPr="00FA1F6D" w:rsidRDefault="006D5E06" w:rsidP="006D5E06">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w:t>
            </w:r>
            <w:r w:rsidRPr="00FA1F6D">
              <w:rPr>
                <w:rFonts w:ascii="Times New Roman" w:hAnsi="Times New Roman" w:cs="Times New Roman"/>
                <w:sz w:val="24"/>
                <w:szCs w:val="24"/>
                <w:lang w:val="uk-UA"/>
              </w:rPr>
              <w:lastRenderedPageBreak/>
              <w:t xml:space="preserve">закупівель). </w:t>
            </w:r>
          </w:p>
          <w:p w:rsidR="000046F2" w:rsidRPr="00897293" w:rsidRDefault="006D5E06" w:rsidP="006D5E06">
            <w:pPr>
              <w:jc w:val="both"/>
              <w:rPr>
                <w:rFonts w:ascii="Times New Roman" w:eastAsia="Times New Roman" w:hAnsi="Times New Roman" w:cs="Times New Roman"/>
                <w:sz w:val="24"/>
                <w:szCs w:val="24"/>
                <w:lang w:val="uk-UA"/>
              </w:rPr>
            </w:pPr>
            <w:r w:rsidRPr="00FA1F6D">
              <w:rPr>
                <w:rFonts w:ascii="Times New Roman" w:hAnsi="Times New Roman" w:cs="Times New Roman"/>
                <w:sz w:val="24"/>
                <w:szCs w:val="24"/>
                <w:lang w:val="uk-UA"/>
              </w:rPr>
              <w:t>Кожен учасник має право подати тільки одну тендерну пропозицію</w:t>
            </w:r>
            <w:r>
              <w:rPr>
                <w:rFonts w:ascii="Times New Roman" w:hAnsi="Times New Roman" w:cs="Times New Roman"/>
                <w:sz w:val="24"/>
                <w:szCs w:val="24"/>
                <w:lang w:val="uk-UA"/>
              </w:rPr>
              <w:t xml:space="preserve">. </w:t>
            </w:r>
            <w:r>
              <w:rPr>
                <w:rFonts w:ascii="Times New Roman" w:hAnsi="Times New Roman" w:cs="Times New Roman"/>
                <w:i/>
                <w:color w:val="000000"/>
                <w:sz w:val="20"/>
                <w:szCs w:val="20"/>
                <w:shd w:val="clear" w:color="auto" w:fill="FFFFFF"/>
                <w:lang w:val="uk-UA"/>
              </w:rPr>
              <w:t xml:space="preserve">У випадку подання учасником більше однієї тендерної </w:t>
            </w:r>
            <w:r w:rsidRPr="00EE6323">
              <w:rPr>
                <w:rFonts w:ascii="Times New Roman" w:hAnsi="Times New Roman" w:cs="Times New Roman"/>
                <w:i/>
                <w:color w:val="000000"/>
                <w:sz w:val="20"/>
                <w:szCs w:val="20"/>
                <w:shd w:val="clear" w:color="auto" w:fill="FFFFFF"/>
                <w:lang w:val="uk-UA"/>
              </w:rPr>
              <w:t>пропозиції</w:t>
            </w:r>
            <w:r>
              <w:rPr>
                <w:rFonts w:ascii="Times New Roman" w:eastAsia="Times New Roman" w:hAnsi="Times New Roman" w:cs="Times New Roman"/>
                <w:i/>
                <w:color w:val="000000"/>
                <w:sz w:val="20"/>
                <w:szCs w:val="20"/>
                <w:lang w:val="uk-UA"/>
              </w:rPr>
              <w:t>,</w:t>
            </w:r>
            <w:r>
              <w:rPr>
                <w:rFonts w:ascii="Times New Roman" w:eastAsia="Times New Roman" w:hAnsi="Times New Roman" w:cs="Times New Roman"/>
                <w:i/>
                <w:color w:val="FF0000"/>
                <w:sz w:val="20"/>
                <w:szCs w:val="20"/>
                <w:lang w:val="uk-UA"/>
              </w:rPr>
              <w:t xml:space="preserve"> </w:t>
            </w:r>
            <w:r w:rsidRPr="00EE6323">
              <w:rPr>
                <w:rFonts w:ascii="Times New Roman" w:eastAsia="Times New Roman" w:hAnsi="Times New Roman" w:cs="Times New Roman"/>
                <w:i/>
                <w:sz w:val="20"/>
                <w:szCs w:val="20"/>
                <w:lang w:val="uk-UA"/>
              </w:rPr>
              <w:t xml:space="preserve">учасник вважається таким, </w:t>
            </w:r>
            <w:r w:rsidRPr="00EE6323">
              <w:rPr>
                <w:rFonts w:ascii="Times New Roman" w:hAnsi="Times New Roman" w:cs="Times New Roman"/>
                <w:i/>
                <w:sz w:val="20"/>
                <w:szCs w:val="20"/>
                <w:shd w:val="clear" w:color="auto" w:fill="FFFFFF"/>
                <w:lang w:val="uk-UA"/>
              </w:rPr>
              <w:t xml:space="preserve">що не </w:t>
            </w:r>
            <w:r w:rsidRPr="00271708">
              <w:rPr>
                <w:rFonts w:ascii="Times New Roman" w:hAnsi="Times New Roman" w:cs="Times New Roman"/>
                <w:i/>
                <w:color w:val="000000"/>
                <w:sz w:val="20"/>
                <w:szCs w:val="20"/>
                <w:shd w:val="clear" w:color="auto" w:fill="FFFFFF"/>
                <w:lang w:val="uk-UA"/>
              </w:rPr>
              <w:t>відповідає встановленим </w:t>
            </w:r>
            <w:hyperlink r:id="rId10"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bookmarkEnd w:id="1"/>
          </w:p>
        </w:tc>
      </w:tr>
      <w:tr w:rsidR="00B54CC9" w:rsidRPr="004623D1" w:rsidTr="00376467">
        <w:trPr>
          <w:trHeight w:val="400"/>
          <w:jc w:val="center"/>
        </w:trPr>
        <w:tc>
          <w:tcPr>
            <w:tcW w:w="576" w:type="dxa"/>
          </w:tcPr>
          <w:p w:rsidR="00B54CC9" w:rsidRPr="004623D1" w:rsidRDefault="00B54CC9" w:rsidP="00376467">
            <w:pPr>
              <w:pStyle w:val="11"/>
              <w:widowControl w:val="0"/>
              <w:spacing w:line="240" w:lineRule="auto"/>
              <w:rPr>
                <w:lang w:val="uk-UA"/>
              </w:rPr>
            </w:pPr>
            <w:r w:rsidRPr="004623D1">
              <w:rPr>
                <w:rFonts w:ascii="Times New Roman" w:eastAsia="Times New Roman" w:hAnsi="Times New Roman" w:cs="Times New Roman"/>
                <w:sz w:val="24"/>
                <w:szCs w:val="24"/>
                <w:lang w:val="uk-UA"/>
              </w:rPr>
              <w:lastRenderedPageBreak/>
              <w:t>2</w:t>
            </w:r>
          </w:p>
        </w:tc>
        <w:tc>
          <w:tcPr>
            <w:tcW w:w="3218" w:type="dxa"/>
          </w:tcPr>
          <w:p w:rsidR="00B54CC9" w:rsidRDefault="00B54CC9" w:rsidP="00376467">
            <w:pPr>
              <w:pStyle w:val="11"/>
              <w:widowControl w:val="0"/>
              <w:spacing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Забезпечення тендерної</w:t>
            </w:r>
          </w:p>
          <w:p w:rsidR="00B54CC9" w:rsidRPr="009244F2" w:rsidRDefault="00B54CC9" w:rsidP="00376467">
            <w:pPr>
              <w:pStyle w:val="11"/>
              <w:widowControl w:val="0"/>
              <w:spacing w:line="240" w:lineRule="auto"/>
              <w:jc w:val="both"/>
              <w:rPr>
                <w:b/>
                <w:lang w:val="uk-UA"/>
              </w:rPr>
            </w:pPr>
            <w:r w:rsidRPr="009244F2">
              <w:rPr>
                <w:rFonts w:ascii="Times New Roman" w:eastAsia="Times New Roman" w:hAnsi="Times New Roman" w:cs="Times New Roman"/>
                <w:b/>
                <w:sz w:val="24"/>
                <w:szCs w:val="24"/>
                <w:lang w:val="uk-UA"/>
              </w:rPr>
              <w:t>пропозиції</w:t>
            </w:r>
          </w:p>
        </w:tc>
        <w:tc>
          <w:tcPr>
            <w:tcW w:w="6202" w:type="dxa"/>
            <w:gridSpan w:val="2"/>
          </w:tcPr>
          <w:p w:rsidR="00B54CC9" w:rsidRPr="00E50317" w:rsidRDefault="00E50317" w:rsidP="00777820">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Забезпечення тендерної пропозиції не вимагається</w:t>
            </w:r>
          </w:p>
        </w:tc>
      </w:tr>
      <w:tr w:rsidR="00E50317" w:rsidRPr="004623D1" w:rsidTr="00376467">
        <w:trPr>
          <w:trHeight w:val="520"/>
          <w:jc w:val="center"/>
        </w:trPr>
        <w:tc>
          <w:tcPr>
            <w:tcW w:w="576" w:type="dxa"/>
          </w:tcPr>
          <w:p w:rsidR="00E50317" w:rsidRPr="004623D1" w:rsidRDefault="00E50317" w:rsidP="00E50317">
            <w:pPr>
              <w:pStyle w:val="11"/>
              <w:widowControl w:val="0"/>
              <w:spacing w:line="240" w:lineRule="auto"/>
              <w:rPr>
                <w:lang w:val="uk-UA"/>
              </w:rPr>
            </w:pPr>
            <w:r w:rsidRPr="004623D1">
              <w:rPr>
                <w:rFonts w:ascii="Times New Roman" w:eastAsia="Times New Roman" w:hAnsi="Times New Roman" w:cs="Times New Roman"/>
                <w:sz w:val="24"/>
                <w:szCs w:val="24"/>
                <w:lang w:val="uk-UA"/>
              </w:rPr>
              <w:t>3</w:t>
            </w:r>
          </w:p>
        </w:tc>
        <w:tc>
          <w:tcPr>
            <w:tcW w:w="3218" w:type="dxa"/>
          </w:tcPr>
          <w:p w:rsidR="00E50317" w:rsidRPr="009244F2" w:rsidRDefault="00E50317" w:rsidP="00E50317">
            <w:pPr>
              <w:pStyle w:val="11"/>
              <w:widowControl w:val="0"/>
              <w:spacing w:line="240" w:lineRule="auto"/>
              <w:ind w:right="113"/>
              <w:rPr>
                <w:b/>
                <w:lang w:val="uk-UA"/>
              </w:rPr>
            </w:pPr>
            <w:r w:rsidRPr="009244F2">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202" w:type="dxa"/>
            <w:gridSpan w:val="2"/>
          </w:tcPr>
          <w:p w:rsidR="00E50317" w:rsidRPr="001212C0" w:rsidRDefault="00E50317" w:rsidP="00E50317">
            <w:pPr>
              <w:pStyle w:val="11"/>
              <w:widowControl w:val="0"/>
              <w:spacing w:line="240" w:lineRule="auto"/>
              <w:ind w:right="113"/>
              <w:jc w:val="both"/>
              <w:rPr>
                <w:rFonts w:ascii="Times New Roman" w:eastAsia="Times New Roman" w:hAnsi="Times New Roman" w:cs="Times New Roman"/>
                <w:color w:val="auto"/>
                <w:sz w:val="24"/>
                <w:szCs w:val="24"/>
              </w:rPr>
            </w:pPr>
            <w:bookmarkStart w:id="2" w:name="h.2et92p0" w:colFirst="0" w:colLast="0"/>
            <w:bookmarkEnd w:id="2"/>
            <w:r>
              <w:rPr>
                <w:rFonts w:ascii="Times New Roman" w:eastAsia="Times New Roman" w:hAnsi="Times New Roman" w:cs="Times New Roman"/>
                <w:color w:val="auto"/>
                <w:sz w:val="24"/>
                <w:szCs w:val="24"/>
              </w:rPr>
              <w:t>Не передбача</w:t>
            </w:r>
            <w:r>
              <w:rPr>
                <w:rFonts w:ascii="Times New Roman" w:eastAsia="Times New Roman" w:hAnsi="Times New Roman" w:cs="Times New Roman"/>
                <w:color w:val="auto"/>
                <w:sz w:val="24"/>
                <w:szCs w:val="24"/>
                <w:lang w:val="uk-UA"/>
              </w:rPr>
              <w:t>є</w:t>
            </w:r>
            <w:r>
              <w:rPr>
                <w:rFonts w:ascii="Times New Roman" w:eastAsia="Times New Roman" w:hAnsi="Times New Roman" w:cs="Times New Roman"/>
                <w:color w:val="auto"/>
                <w:sz w:val="24"/>
                <w:szCs w:val="24"/>
              </w:rPr>
              <w:t>ться</w:t>
            </w:r>
          </w:p>
        </w:tc>
      </w:tr>
      <w:tr w:rsidR="00E50317" w:rsidRPr="004623D1" w:rsidTr="00376467">
        <w:trPr>
          <w:trHeight w:val="520"/>
          <w:jc w:val="center"/>
        </w:trPr>
        <w:tc>
          <w:tcPr>
            <w:tcW w:w="576" w:type="dxa"/>
          </w:tcPr>
          <w:p w:rsidR="00E50317" w:rsidRPr="004623D1" w:rsidRDefault="00E50317" w:rsidP="00E50317">
            <w:pPr>
              <w:pStyle w:val="11"/>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3218" w:type="dxa"/>
          </w:tcPr>
          <w:p w:rsidR="00E50317" w:rsidRPr="009244F2" w:rsidRDefault="00E50317" w:rsidP="00E50317">
            <w:pPr>
              <w:pStyle w:val="11"/>
              <w:widowControl w:val="0"/>
              <w:spacing w:line="240" w:lineRule="auto"/>
              <w:ind w:right="113"/>
              <w:rPr>
                <w:b/>
                <w:lang w:val="uk-UA"/>
              </w:rPr>
            </w:pPr>
            <w:r w:rsidRPr="009244F2">
              <w:rPr>
                <w:rFonts w:ascii="Times New Roman" w:eastAsia="Times New Roman" w:hAnsi="Times New Roman" w:cs="Times New Roman"/>
                <w:b/>
                <w:sz w:val="24"/>
                <w:szCs w:val="24"/>
                <w:lang w:val="uk-UA"/>
              </w:rPr>
              <w:t>Строк, протягом якого тендерні пропозиції є дійсними</w:t>
            </w:r>
          </w:p>
        </w:tc>
        <w:tc>
          <w:tcPr>
            <w:tcW w:w="6202" w:type="dxa"/>
            <w:gridSpan w:val="2"/>
          </w:tcPr>
          <w:p w:rsidR="00E50317" w:rsidRPr="00F103B4" w:rsidRDefault="00E50317" w:rsidP="00E50317">
            <w:pPr>
              <w:pStyle w:val="11"/>
              <w:widowControl w:val="0"/>
              <w:spacing w:line="240" w:lineRule="auto"/>
              <w:ind w:right="113"/>
              <w:jc w:val="both"/>
              <w:rPr>
                <w:color w:val="auto"/>
                <w:lang w:val="uk-UA"/>
              </w:rPr>
            </w:pPr>
            <w:r w:rsidRPr="00F103B4">
              <w:rPr>
                <w:rFonts w:ascii="Times New Roman" w:eastAsia="Times New Roman" w:hAnsi="Times New Roman" w:cs="Times New Roman"/>
                <w:color w:val="auto"/>
                <w:sz w:val="24"/>
                <w:szCs w:val="24"/>
                <w:lang w:val="uk-UA"/>
              </w:rPr>
              <w:t xml:space="preserve">Тендерні пропозиції вважаються дійсними </w:t>
            </w:r>
            <w:r w:rsidRPr="00E50317">
              <w:rPr>
                <w:rFonts w:ascii="Times New Roman" w:eastAsia="Times New Roman" w:hAnsi="Times New Roman" w:cs="Times New Roman"/>
                <w:color w:val="auto"/>
                <w:sz w:val="24"/>
                <w:szCs w:val="24"/>
                <w:u w:val="single"/>
                <w:lang w:val="uk-UA"/>
              </w:rPr>
              <w:t xml:space="preserve">протягом 120 (ста двадцяти) </w:t>
            </w:r>
            <w:proofErr w:type="spellStart"/>
            <w:r w:rsidRPr="00E50317">
              <w:rPr>
                <w:rFonts w:ascii="Times New Roman" w:eastAsia="Times New Roman" w:hAnsi="Times New Roman" w:cs="Times New Roman"/>
                <w:color w:val="auto"/>
                <w:sz w:val="24"/>
                <w:szCs w:val="24"/>
                <w:u w:val="single"/>
                <w:lang w:val="uk-UA"/>
              </w:rPr>
              <w:t>днів</w:t>
            </w:r>
            <w:r w:rsidR="0086032B">
              <w:rPr>
                <w:rFonts w:ascii="Times New Roman" w:eastAsia="Times New Roman" w:hAnsi="Times New Roman" w:cs="Times New Roman"/>
                <w:color w:val="auto"/>
                <w:sz w:val="24"/>
                <w:szCs w:val="24"/>
                <w:lang w:val="uk-UA"/>
              </w:rPr>
              <w:t>і</w:t>
            </w:r>
            <w:r w:rsidRPr="00F103B4">
              <w:rPr>
                <w:rFonts w:ascii="Times New Roman" w:eastAsia="Times New Roman" w:hAnsi="Times New Roman" w:cs="Times New Roman"/>
                <w:color w:val="auto"/>
                <w:sz w:val="24"/>
                <w:szCs w:val="24"/>
                <w:lang w:val="uk-UA"/>
              </w:rPr>
              <w:t>з</w:t>
            </w:r>
            <w:proofErr w:type="spellEnd"/>
            <w:r w:rsidRPr="00F103B4">
              <w:rPr>
                <w:rFonts w:ascii="Times New Roman" w:eastAsia="Times New Roman" w:hAnsi="Times New Roman" w:cs="Times New Roman"/>
                <w:color w:val="auto"/>
                <w:sz w:val="24"/>
                <w:szCs w:val="24"/>
                <w:lang w:val="uk-UA"/>
              </w:rPr>
              <w:t xml:space="preserve"> дати </w:t>
            </w:r>
            <w:r w:rsidR="0086032B">
              <w:rPr>
                <w:rFonts w:ascii="Times New Roman" w:eastAsia="Times New Roman" w:hAnsi="Times New Roman" w:cs="Times New Roman"/>
                <w:color w:val="auto"/>
                <w:sz w:val="24"/>
                <w:szCs w:val="24"/>
                <w:lang w:val="uk-UA"/>
              </w:rPr>
              <w:t>кінцевого строку подання</w:t>
            </w:r>
            <w:r w:rsidRPr="00F103B4">
              <w:rPr>
                <w:rFonts w:ascii="Times New Roman" w:eastAsia="Times New Roman" w:hAnsi="Times New Roman" w:cs="Times New Roman"/>
                <w:color w:val="auto"/>
                <w:sz w:val="24"/>
                <w:szCs w:val="24"/>
                <w:lang w:val="uk-UA"/>
              </w:rPr>
              <w:t xml:space="preserve"> тендерних пропозицій.  До закінчення цього строку замовник має право вимагати від учасників продовження строку дії тендерних пропозицій.</w:t>
            </w:r>
          </w:p>
          <w:p w:rsidR="00E50317" w:rsidRDefault="00E50317" w:rsidP="00E50317">
            <w:pPr>
              <w:pStyle w:val="11"/>
              <w:widowControl w:val="0"/>
              <w:spacing w:line="240" w:lineRule="auto"/>
              <w:ind w:right="113"/>
              <w:jc w:val="both"/>
              <w:rPr>
                <w:color w:val="auto"/>
                <w:lang w:val="uk-UA"/>
              </w:rPr>
            </w:pPr>
            <w:r w:rsidRPr="00F103B4">
              <w:rPr>
                <w:rFonts w:ascii="Times New Roman" w:eastAsia="Times New Roman" w:hAnsi="Times New Roman" w:cs="Times New Roman"/>
                <w:color w:val="auto"/>
                <w:sz w:val="24"/>
                <w:szCs w:val="24"/>
                <w:lang w:val="uk-UA"/>
              </w:rPr>
              <w:t xml:space="preserve">Учасник </w:t>
            </w:r>
            <w:r w:rsidR="0086032B">
              <w:rPr>
                <w:rFonts w:ascii="Times New Roman" w:eastAsia="Times New Roman" w:hAnsi="Times New Roman" w:cs="Times New Roman"/>
                <w:color w:val="auto"/>
                <w:sz w:val="24"/>
                <w:szCs w:val="24"/>
                <w:lang w:val="uk-UA"/>
              </w:rPr>
              <w:t xml:space="preserve">процедури закупівлі </w:t>
            </w:r>
            <w:r w:rsidRPr="00F103B4">
              <w:rPr>
                <w:rFonts w:ascii="Times New Roman" w:eastAsia="Times New Roman" w:hAnsi="Times New Roman" w:cs="Times New Roman"/>
                <w:color w:val="auto"/>
                <w:sz w:val="24"/>
                <w:szCs w:val="24"/>
                <w:lang w:val="uk-UA"/>
              </w:rPr>
              <w:t>має право:</w:t>
            </w:r>
          </w:p>
          <w:p w:rsidR="00E50317" w:rsidRPr="00F103B4" w:rsidRDefault="00E50317" w:rsidP="00980C7E">
            <w:pPr>
              <w:pStyle w:val="11"/>
              <w:widowControl w:val="0"/>
              <w:numPr>
                <w:ilvl w:val="0"/>
                <w:numId w:val="2"/>
              </w:numPr>
              <w:spacing w:line="240" w:lineRule="auto"/>
              <w:ind w:right="113"/>
              <w:jc w:val="both"/>
              <w:rPr>
                <w:color w:val="auto"/>
                <w:lang w:val="uk-UA"/>
              </w:rPr>
            </w:pPr>
            <w:r w:rsidRPr="00F103B4">
              <w:rPr>
                <w:rFonts w:ascii="Times New Roman" w:eastAsia="Times New Roman" w:hAnsi="Times New Roman" w:cs="Times New Roman"/>
                <w:color w:val="auto"/>
                <w:sz w:val="24"/>
                <w:szCs w:val="24"/>
                <w:lang w:val="uk-UA"/>
              </w:rPr>
              <w:t>відхилити таку вимогу, не втрачаючи при цьому</w:t>
            </w:r>
          </w:p>
          <w:p w:rsidR="00E50317" w:rsidRPr="00F103B4" w:rsidRDefault="00E50317" w:rsidP="00E50317">
            <w:pPr>
              <w:pStyle w:val="11"/>
              <w:widowControl w:val="0"/>
              <w:spacing w:line="240" w:lineRule="auto"/>
              <w:ind w:right="113"/>
              <w:jc w:val="both"/>
              <w:rPr>
                <w:color w:val="auto"/>
                <w:lang w:val="uk-UA"/>
              </w:rPr>
            </w:pPr>
            <w:r w:rsidRPr="00F103B4">
              <w:rPr>
                <w:rFonts w:ascii="Times New Roman" w:eastAsia="Times New Roman" w:hAnsi="Times New Roman" w:cs="Times New Roman"/>
                <w:color w:val="auto"/>
                <w:sz w:val="24"/>
                <w:szCs w:val="24"/>
                <w:lang w:val="uk-UA"/>
              </w:rPr>
              <w:t>наданого ним забезпечення тендерної пропозиції;</w:t>
            </w:r>
          </w:p>
          <w:p w:rsidR="00E50317" w:rsidRPr="00F103B4" w:rsidRDefault="00E50317" w:rsidP="00980C7E">
            <w:pPr>
              <w:pStyle w:val="11"/>
              <w:widowControl w:val="0"/>
              <w:numPr>
                <w:ilvl w:val="0"/>
                <w:numId w:val="1"/>
              </w:numPr>
              <w:spacing w:line="240" w:lineRule="auto"/>
              <w:ind w:right="113"/>
              <w:jc w:val="both"/>
              <w:rPr>
                <w:rFonts w:ascii="Times New Roman" w:eastAsia="Times New Roman" w:hAnsi="Times New Roman" w:cs="Times New Roman"/>
                <w:color w:val="auto"/>
                <w:sz w:val="24"/>
                <w:szCs w:val="24"/>
                <w:lang w:val="uk-UA"/>
              </w:rPr>
            </w:pPr>
            <w:r w:rsidRPr="00F103B4">
              <w:rPr>
                <w:rFonts w:ascii="Times New Roman" w:eastAsia="Times New Roman" w:hAnsi="Times New Roman" w:cs="Times New Roman"/>
                <w:color w:val="auto"/>
                <w:sz w:val="24"/>
                <w:szCs w:val="24"/>
                <w:lang w:val="uk-UA"/>
              </w:rPr>
              <w:t>погодитися з вимогою та продовжити строк дії</w:t>
            </w:r>
          </w:p>
          <w:p w:rsidR="00E50317" w:rsidRPr="001A2807" w:rsidRDefault="00E50317" w:rsidP="00E50317">
            <w:pPr>
              <w:pStyle w:val="11"/>
              <w:widowControl w:val="0"/>
              <w:spacing w:line="240" w:lineRule="auto"/>
              <w:ind w:right="113"/>
              <w:jc w:val="both"/>
              <w:rPr>
                <w:rFonts w:ascii="Times New Roman" w:eastAsia="Times New Roman" w:hAnsi="Times New Roman" w:cs="Times New Roman"/>
                <w:sz w:val="24"/>
                <w:szCs w:val="24"/>
                <w:lang w:val="uk-UA"/>
              </w:rPr>
            </w:pPr>
            <w:r w:rsidRPr="00F103B4">
              <w:rPr>
                <w:rFonts w:ascii="Times New Roman" w:eastAsia="Times New Roman" w:hAnsi="Times New Roman" w:cs="Times New Roman"/>
                <w:color w:val="auto"/>
                <w:sz w:val="24"/>
                <w:szCs w:val="24"/>
                <w:lang w:val="uk-UA"/>
              </w:rPr>
              <w:t>под</w:t>
            </w:r>
            <w:r w:rsidR="0086032B">
              <w:rPr>
                <w:rFonts w:ascii="Times New Roman" w:eastAsia="Times New Roman" w:hAnsi="Times New Roman" w:cs="Times New Roman"/>
                <w:color w:val="auto"/>
                <w:sz w:val="24"/>
                <w:szCs w:val="24"/>
                <w:lang w:val="uk-UA"/>
              </w:rPr>
              <w:t>аної ним тендерної пропозиції і</w:t>
            </w:r>
            <w:r w:rsidRPr="00F103B4">
              <w:rPr>
                <w:rFonts w:ascii="Times New Roman" w:eastAsia="Times New Roman" w:hAnsi="Times New Roman" w:cs="Times New Roman"/>
                <w:color w:val="auto"/>
                <w:sz w:val="24"/>
                <w:szCs w:val="24"/>
                <w:lang w:val="uk-UA"/>
              </w:rPr>
              <w:t xml:space="preserve"> наданого за</w:t>
            </w:r>
            <w:r w:rsidR="0086032B">
              <w:rPr>
                <w:rFonts w:ascii="Times New Roman" w:eastAsia="Times New Roman" w:hAnsi="Times New Roman" w:cs="Times New Roman"/>
                <w:color w:val="auto"/>
                <w:sz w:val="24"/>
                <w:szCs w:val="24"/>
                <w:lang w:val="uk-UA"/>
              </w:rPr>
              <w:t>безпечення тендерної пропозиції (у разі, якщо таке вимагалось).</w:t>
            </w:r>
          </w:p>
        </w:tc>
      </w:tr>
      <w:tr w:rsidR="003B66DB" w:rsidRPr="00E900B3" w:rsidTr="00376467">
        <w:trPr>
          <w:trHeight w:val="520"/>
          <w:jc w:val="center"/>
        </w:trPr>
        <w:tc>
          <w:tcPr>
            <w:tcW w:w="576" w:type="dxa"/>
          </w:tcPr>
          <w:p w:rsidR="003B66DB" w:rsidRDefault="003B66DB" w:rsidP="00E50317">
            <w:pPr>
              <w:pStyle w:val="11"/>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3218" w:type="dxa"/>
          </w:tcPr>
          <w:p w:rsidR="003B66DB" w:rsidRPr="009244F2" w:rsidRDefault="003B66DB" w:rsidP="00E50317">
            <w:pPr>
              <w:pStyle w:val="11"/>
              <w:widowControl w:val="0"/>
              <w:spacing w:line="240" w:lineRule="auto"/>
              <w:ind w:right="113"/>
              <w:rPr>
                <w:rFonts w:ascii="Times New Roman" w:eastAsia="Times New Roman" w:hAnsi="Times New Roman" w:cs="Times New Roman"/>
                <w:b/>
                <w:sz w:val="24"/>
                <w:szCs w:val="24"/>
                <w:lang w:val="uk-UA"/>
              </w:rPr>
            </w:pPr>
            <w:r w:rsidRPr="009244F2">
              <w:rPr>
                <w:rFonts w:ascii="Times New Roman" w:eastAsia="Times New Roman" w:hAnsi="Times New Roman" w:cs="Times New Roman"/>
                <w:b/>
                <w:sz w:val="24"/>
                <w:szCs w:val="24"/>
                <w:lang w:val="uk-UA"/>
              </w:rPr>
              <w:t>Кваліфікаційні критерії до учасників та вимоги, установлені статтею 17 Закону</w:t>
            </w:r>
          </w:p>
        </w:tc>
        <w:tc>
          <w:tcPr>
            <w:tcW w:w="6202" w:type="dxa"/>
            <w:gridSpan w:val="2"/>
          </w:tcPr>
          <w:p w:rsidR="0046365D" w:rsidRDefault="0046365D" w:rsidP="0046365D">
            <w:pPr>
              <w:keepNext/>
              <w:keepLines/>
              <w:ind w:right="120"/>
              <w:contextualSpacing/>
              <w:jc w:val="both"/>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w:t>
            </w:r>
            <w:proofErr w:type="gramStart"/>
            <w:r w:rsidRPr="00043F7F">
              <w:rPr>
                <w:rFonts w:ascii="Times New Roman" w:eastAsia="Times New Roman" w:hAnsi="Times New Roman" w:cs="Times New Roman"/>
                <w:color w:val="000000"/>
                <w:sz w:val="24"/>
                <w:szCs w:val="24"/>
              </w:rPr>
              <w:t>п</w:t>
            </w:r>
            <w:proofErr w:type="gramEnd"/>
            <w:r w:rsidRPr="00043F7F">
              <w:rPr>
                <w:rFonts w:ascii="Times New Roman" w:eastAsia="Times New Roman" w:hAnsi="Times New Roman" w:cs="Times New Roman"/>
                <w:color w:val="000000"/>
                <w:sz w:val="24"/>
                <w:szCs w:val="24"/>
              </w:rPr>
              <w:t xml:space="preserve">ідтверджують інформацію учасників про відповідність їх таким критеріям, зазначені в </w:t>
            </w:r>
            <w:r w:rsidRPr="00043F7F">
              <w:rPr>
                <w:rFonts w:ascii="Times New Roman" w:eastAsia="Times New Roman" w:hAnsi="Times New Roman" w:cs="Times New Roman"/>
                <w:b/>
                <w:bCs/>
                <w:i/>
                <w:iCs/>
                <w:color w:val="000000"/>
                <w:sz w:val="24"/>
                <w:szCs w:val="24"/>
              </w:rPr>
              <w:t xml:space="preserve">Додатку </w:t>
            </w:r>
            <w:r w:rsidR="00225B6E">
              <w:rPr>
                <w:rFonts w:ascii="Times New Roman" w:eastAsia="Times New Roman" w:hAnsi="Times New Roman" w:cs="Times New Roman"/>
                <w:b/>
                <w:bCs/>
                <w:i/>
                <w:iCs/>
                <w:color w:val="000000"/>
                <w:sz w:val="24"/>
                <w:szCs w:val="24"/>
                <w:lang w:val="uk-UA"/>
              </w:rPr>
              <w:t>2</w:t>
            </w:r>
            <w:r w:rsidRPr="00043F7F">
              <w:rPr>
                <w:rFonts w:ascii="Times New Roman" w:eastAsia="Times New Roman" w:hAnsi="Times New Roman" w:cs="Times New Roman"/>
                <w:color w:val="000000"/>
                <w:sz w:val="24"/>
                <w:szCs w:val="24"/>
              </w:rPr>
              <w:t xml:space="preserve"> до цієї тендерної документації.</w:t>
            </w:r>
          </w:p>
          <w:p w:rsidR="001815D5" w:rsidRPr="00FA1F6D" w:rsidRDefault="001815D5" w:rsidP="001815D5">
            <w:pPr>
              <w:jc w:val="both"/>
              <w:rPr>
                <w:rFonts w:ascii="Times New Roman" w:hAnsi="Times New Roman" w:cs="Times New Roman"/>
                <w:b/>
                <w:bCs/>
                <w:sz w:val="24"/>
                <w:szCs w:val="24"/>
                <w:lang w:val="uk-UA"/>
              </w:rPr>
            </w:pPr>
            <w:r w:rsidRPr="00FA1F6D">
              <w:rPr>
                <w:rFonts w:ascii="Times New Roman" w:hAnsi="Times New Roman" w:cs="Times New Roman"/>
                <w:b/>
                <w:bCs/>
                <w:sz w:val="24"/>
                <w:szCs w:val="24"/>
                <w:lang w:val="uk-UA"/>
              </w:rPr>
              <w:t>Підстави, встановлені статтею 17 Закону.</w:t>
            </w:r>
          </w:p>
          <w:p w:rsidR="001815D5" w:rsidRPr="00FA1F6D" w:rsidRDefault="001815D5" w:rsidP="001815D5">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EF3601" w:rsidRPr="00EF3601" w:rsidRDefault="00EF3601" w:rsidP="00EF3601">
            <w:pPr>
              <w:jc w:val="both"/>
              <w:rPr>
                <w:rFonts w:ascii="Times New Roman" w:eastAsia="Times New Roman" w:hAnsi="Times New Roman" w:cs="Times New Roman"/>
                <w:b/>
                <w:sz w:val="24"/>
                <w:szCs w:val="24"/>
                <w:lang w:val="uk-UA"/>
              </w:rPr>
            </w:pPr>
            <w:r w:rsidRPr="00EF3601">
              <w:rPr>
                <w:rFonts w:ascii="Times New Roman" w:eastAsia="Times New Roman" w:hAnsi="Times New Roman" w:cs="Times New Roman"/>
                <w:b/>
                <w:sz w:val="24"/>
                <w:szCs w:val="24"/>
                <w:lang w:val="uk-UA"/>
              </w:rPr>
              <w:t>Підстави, встановлені статтею 17 Закону.</w:t>
            </w:r>
          </w:p>
          <w:p w:rsidR="00EF3601" w:rsidRPr="00EF3601" w:rsidRDefault="00EF3601" w:rsidP="00EF3601">
            <w:pPr>
              <w:jc w:val="both"/>
              <w:rPr>
                <w:rFonts w:ascii="Times New Roman" w:eastAsia="Times New Roman" w:hAnsi="Times New Roman" w:cs="Times New Roman"/>
                <w:sz w:val="24"/>
                <w:szCs w:val="24"/>
                <w:lang w:val="uk-UA"/>
              </w:rPr>
            </w:pPr>
            <w:r w:rsidRPr="00EF3601">
              <w:rPr>
                <w:rFonts w:ascii="Times New Roman" w:eastAsia="Times New Roman" w:hAnsi="Times New Roman" w:cs="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EF3601" w:rsidRPr="00EF3601" w:rsidRDefault="00EF3601" w:rsidP="00EF3601">
            <w:pPr>
              <w:jc w:val="both"/>
              <w:rPr>
                <w:rFonts w:ascii="Times New Roman" w:eastAsia="Times New Roman" w:hAnsi="Times New Roman" w:cs="Times New Roman"/>
                <w:sz w:val="24"/>
                <w:szCs w:val="24"/>
                <w:lang w:val="uk-UA"/>
              </w:rPr>
            </w:pPr>
            <w:r w:rsidRPr="00EF3601">
              <w:rPr>
                <w:rFonts w:ascii="Times New Roman" w:eastAsia="Times New Roman" w:hAnsi="Times New Roman" w:cs="Times New Roman"/>
                <w:sz w:val="24"/>
                <w:szCs w:val="24"/>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F3601" w:rsidRPr="00EF3601" w:rsidRDefault="00EF3601" w:rsidP="00EF3601">
            <w:pPr>
              <w:jc w:val="both"/>
              <w:rPr>
                <w:rFonts w:ascii="Times New Roman" w:eastAsia="Times New Roman" w:hAnsi="Times New Roman" w:cs="Times New Roman"/>
                <w:sz w:val="24"/>
                <w:szCs w:val="24"/>
                <w:lang w:val="uk-UA"/>
              </w:rPr>
            </w:pPr>
            <w:r w:rsidRPr="00EF3601">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F3601" w:rsidRPr="00EF3601" w:rsidRDefault="00EF3601" w:rsidP="00EF3601">
            <w:pPr>
              <w:jc w:val="both"/>
              <w:rPr>
                <w:rFonts w:ascii="Times New Roman" w:eastAsia="Times New Roman" w:hAnsi="Times New Roman" w:cs="Times New Roman"/>
                <w:sz w:val="24"/>
                <w:szCs w:val="24"/>
                <w:lang w:val="uk-UA"/>
              </w:rPr>
            </w:pPr>
            <w:r w:rsidRPr="00EF3601">
              <w:rPr>
                <w:rFonts w:ascii="Times New Roman" w:eastAsia="Times New Roman" w:hAnsi="Times New Roman" w:cs="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F3601" w:rsidRPr="00EF3601" w:rsidRDefault="00EF3601" w:rsidP="00EF3601">
            <w:pPr>
              <w:jc w:val="both"/>
              <w:rPr>
                <w:rFonts w:ascii="Times New Roman" w:eastAsia="Times New Roman" w:hAnsi="Times New Roman" w:cs="Times New Roman"/>
                <w:sz w:val="24"/>
                <w:szCs w:val="24"/>
                <w:lang w:val="uk-UA"/>
              </w:rPr>
            </w:pPr>
            <w:r w:rsidRPr="00EF3601">
              <w:rPr>
                <w:rFonts w:ascii="Times New Roman" w:eastAsia="Times New Roman" w:hAnsi="Times New Roman" w:cs="Times New Roman"/>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F3601">
              <w:rPr>
                <w:rFonts w:ascii="Times New Roman" w:eastAsia="Times New Roman" w:hAnsi="Times New Roman" w:cs="Times New Roman"/>
                <w:sz w:val="24"/>
                <w:szCs w:val="24"/>
                <w:lang w:val="uk-UA"/>
              </w:rPr>
              <w:t>антиконкурентних</w:t>
            </w:r>
            <w:proofErr w:type="spellEnd"/>
            <w:r w:rsidRPr="00EF3601">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EF3601" w:rsidRDefault="00EF3601" w:rsidP="00EF3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F3601" w:rsidRDefault="00EF3601" w:rsidP="00EF3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F3601" w:rsidRDefault="001815D5" w:rsidP="00EF3601">
            <w:pPr>
              <w:jc w:val="both"/>
              <w:rPr>
                <w:rFonts w:ascii="Times New Roman" w:eastAsia="Times New Roman" w:hAnsi="Times New Roman" w:cs="Times New Roman"/>
                <w:sz w:val="24"/>
                <w:szCs w:val="24"/>
              </w:rPr>
            </w:pPr>
            <w:r w:rsidRPr="00FA1F6D">
              <w:rPr>
                <w:rFonts w:ascii="Times New Roman" w:hAnsi="Times New Roman" w:cs="Times New Roman"/>
                <w:sz w:val="24"/>
                <w:szCs w:val="24"/>
                <w:lang w:val="uk-UA"/>
              </w:rPr>
              <w:lastRenderedPageBreak/>
              <w:t>7</w:t>
            </w:r>
            <w:proofErr w:type="spellStart"/>
            <w:r w:rsidR="00EF3601">
              <w:rPr>
                <w:rFonts w:ascii="Times New Roman" w:eastAsia="Times New Roman" w:hAnsi="Times New Roman" w:cs="Times New Roman"/>
                <w:sz w:val="24"/>
                <w:szCs w:val="24"/>
              </w:rPr>
              <w:t>7</w:t>
            </w:r>
            <w:proofErr w:type="spellEnd"/>
            <w:r w:rsidR="00EF3601">
              <w:rPr>
                <w:rFonts w:ascii="Times New Roman" w:eastAsia="Times New Roman" w:hAnsi="Times New Roman" w:cs="Times New Roman"/>
                <w:sz w:val="24"/>
                <w:szCs w:val="24"/>
              </w:rPr>
              <w:t>)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F3601" w:rsidRDefault="00EF3601" w:rsidP="00EF3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визнаний у встановленому законом порядку банкрутом та стосовно нього відкрита ліквідаційна процедура;</w:t>
            </w:r>
          </w:p>
          <w:p w:rsidR="00EF3601" w:rsidRDefault="00EF3601" w:rsidP="00EF3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w:t>
            </w:r>
            <w:proofErr w:type="gramStart"/>
            <w:r>
              <w:rPr>
                <w:rFonts w:ascii="Times New Roman" w:eastAsia="Times New Roman" w:hAnsi="Times New Roman" w:cs="Times New Roman"/>
                <w:sz w:val="24"/>
                <w:szCs w:val="24"/>
              </w:rPr>
              <w:t>стр</w:t>
            </w:r>
            <w:proofErr w:type="gramEnd"/>
            <w:r>
              <w:rPr>
                <w:rFonts w:ascii="Times New Roman" w:eastAsia="Times New Roman" w:hAnsi="Times New Roman" w:cs="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F3601" w:rsidRDefault="00EF3601" w:rsidP="00EF3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F3601" w:rsidRDefault="00EF3601" w:rsidP="00EF3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F3601" w:rsidRDefault="00EF3601" w:rsidP="00EF3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службова (посадова) особа учасника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3601" w:rsidRDefault="00EF3601" w:rsidP="00EF3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815D5" w:rsidRPr="00FA1F6D" w:rsidRDefault="001815D5" w:rsidP="001815D5">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Замовник може прийняти рішення про відмову учаснику в участі у процедурі закупівлі та може відхилити </w:t>
            </w:r>
            <w:r w:rsidRPr="00FA1F6D">
              <w:rPr>
                <w:rFonts w:ascii="Times New Roman" w:hAnsi="Times New Roman" w:cs="Times New Roman"/>
                <w:sz w:val="24"/>
                <w:szCs w:val="24"/>
                <w:lang w:val="uk-UA"/>
              </w:rPr>
              <w:lastRenderedPageBreak/>
              <w:t>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05D63" w:rsidRPr="00800096" w:rsidRDefault="001815D5" w:rsidP="001815D5">
            <w:pPr>
              <w:keepNext/>
              <w:keepLines/>
              <w:ind w:right="120"/>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Спосіб  підтвердження відповідності учасника критеріям і вимогам  згідно із законодавством наведено в </w:t>
            </w:r>
            <w:r>
              <w:rPr>
                <w:rFonts w:ascii="Times New Roman" w:eastAsia="Times New Roman" w:hAnsi="Times New Roman" w:cs="Times New Roman"/>
                <w:b/>
                <w:bCs/>
                <w:i/>
                <w:iCs/>
                <w:color w:val="000000"/>
                <w:sz w:val="24"/>
                <w:szCs w:val="24"/>
                <w:lang w:val="uk-UA"/>
              </w:rPr>
              <w:t>Додатку 1</w:t>
            </w:r>
            <w:r>
              <w:rPr>
                <w:rFonts w:ascii="Times New Roman" w:eastAsia="Times New Roman" w:hAnsi="Times New Roman" w:cs="Times New Roman"/>
                <w:color w:val="000000"/>
                <w:sz w:val="24"/>
                <w:szCs w:val="24"/>
                <w:lang w:val="uk-UA"/>
              </w:rPr>
              <w:t xml:space="preserve"> до цієї тендерної </w:t>
            </w:r>
            <w:proofErr w:type="spellStart"/>
            <w:r>
              <w:rPr>
                <w:rFonts w:ascii="Times New Roman" w:eastAsia="Times New Roman" w:hAnsi="Times New Roman" w:cs="Times New Roman"/>
                <w:color w:val="000000"/>
                <w:sz w:val="24"/>
                <w:szCs w:val="24"/>
                <w:lang w:val="uk-UA"/>
              </w:rPr>
              <w:t>документації.</w:t>
            </w:r>
            <w:r w:rsidRPr="00FA1F6D">
              <w:rPr>
                <w:rFonts w:ascii="Times New Roman" w:hAnsi="Times New Roman" w:cs="Times New Roman"/>
                <w:sz w:val="24"/>
                <w:szCs w:val="24"/>
                <w:lang w:val="uk-UA"/>
              </w:rPr>
              <w:t>Замовник</w:t>
            </w:r>
            <w:proofErr w:type="spellEnd"/>
            <w:r w:rsidRPr="00FA1F6D">
              <w:rPr>
                <w:rFonts w:ascii="Times New Roman" w:hAnsi="Times New Roman" w:cs="Times New Roman"/>
                <w:sz w:val="24"/>
                <w:szCs w:val="24"/>
                <w:lang w:val="uk-UA"/>
              </w:rPr>
              <w:t xml:space="preserve"> не вимагає документального підтвердження публічної інформації, що оприлюднена у формі відкритих даних згідно із </w:t>
            </w:r>
            <w:hyperlink r:id="rId11" w:history="1">
              <w:r w:rsidRPr="00FA1F6D">
                <w:rPr>
                  <w:rStyle w:val="ab"/>
                  <w:rFonts w:ascii="Times New Roman" w:hAnsi="Times New Roman" w:cs="Times New Roman"/>
                  <w:sz w:val="24"/>
                  <w:szCs w:val="24"/>
                  <w:lang w:val="uk-UA"/>
                </w:rPr>
                <w:t>Законом України</w:t>
              </w:r>
            </w:hyperlink>
            <w:r w:rsidRPr="00FA1F6D">
              <w:rPr>
                <w:rFonts w:ascii="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E50317" w:rsidRPr="00C43F72" w:rsidTr="00376467">
        <w:trPr>
          <w:trHeight w:val="520"/>
          <w:jc w:val="center"/>
        </w:trPr>
        <w:tc>
          <w:tcPr>
            <w:tcW w:w="576" w:type="dxa"/>
          </w:tcPr>
          <w:p w:rsidR="00E50317" w:rsidRPr="004623D1" w:rsidRDefault="00E50317" w:rsidP="00E50317">
            <w:pPr>
              <w:pStyle w:val="11"/>
              <w:widowControl w:val="0"/>
              <w:spacing w:line="240" w:lineRule="auto"/>
              <w:rPr>
                <w:lang w:val="uk-UA"/>
              </w:rPr>
            </w:pPr>
            <w:r w:rsidRPr="004623D1">
              <w:rPr>
                <w:rFonts w:ascii="Times New Roman" w:eastAsia="Times New Roman" w:hAnsi="Times New Roman" w:cs="Times New Roman"/>
                <w:sz w:val="24"/>
                <w:szCs w:val="24"/>
                <w:lang w:val="uk-UA"/>
              </w:rPr>
              <w:lastRenderedPageBreak/>
              <w:t>6</w:t>
            </w:r>
          </w:p>
        </w:tc>
        <w:tc>
          <w:tcPr>
            <w:tcW w:w="3218" w:type="dxa"/>
          </w:tcPr>
          <w:p w:rsidR="00E50317" w:rsidRPr="009244F2" w:rsidRDefault="00E50317" w:rsidP="00E50317">
            <w:pPr>
              <w:pStyle w:val="11"/>
              <w:widowControl w:val="0"/>
              <w:spacing w:line="240" w:lineRule="auto"/>
              <w:ind w:right="113"/>
              <w:rPr>
                <w:b/>
                <w:lang w:val="uk-UA"/>
              </w:rPr>
            </w:pPr>
            <w:r w:rsidRPr="009244F2">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02" w:type="dxa"/>
            <w:gridSpan w:val="2"/>
          </w:tcPr>
          <w:p w:rsidR="00C24087" w:rsidRPr="0052167F" w:rsidRDefault="00800096" w:rsidP="0052167F">
            <w:pPr>
              <w:spacing w:after="0" w:line="240" w:lineRule="auto"/>
              <w:jc w:val="both"/>
              <w:textAlignment w:val="baseline"/>
              <w:rPr>
                <w:rFonts w:ascii="Times New Roman" w:eastAsia="Times New Roman" w:hAnsi="Times New Roman" w:cs="Times New Roman"/>
                <w:sz w:val="24"/>
                <w:szCs w:val="24"/>
                <w:lang w:val="uk-UA"/>
              </w:rPr>
            </w:pPr>
            <w:r w:rsidRPr="00043F7F">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history="1">
              <w:r w:rsidRPr="00043F7F">
                <w:rPr>
                  <w:rFonts w:ascii="Times New Roman" w:eastAsia="Times New Roman" w:hAnsi="Times New Roman" w:cs="Times New Roman"/>
                  <w:sz w:val="24"/>
                  <w:szCs w:val="24"/>
                  <w:lang w:val="uk-UA"/>
                </w:rPr>
                <w:t xml:space="preserve"> пунктом третім </w:t>
              </w:r>
              <w:r w:rsidRPr="00043F7F">
                <w:rPr>
                  <w:rFonts w:ascii="Times New Roman" w:eastAsia="Times New Roman" w:hAnsi="Times New Roman" w:cs="Times New Roman"/>
                  <w:sz w:val="24"/>
                  <w:szCs w:val="24"/>
                  <w:u w:val="single"/>
                  <w:lang w:val="uk-UA"/>
                </w:rPr>
                <w:t>частиною другою</w:t>
              </w:r>
            </w:hyperlink>
            <w:r w:rsidRPr="00043F7F">
              <w:rPr>
                <w:rFonts w:ascii="Times New Roman" w:eastAsia="Times New Roman" w:hAnsi="Times New Roman" w:cs="Times New Roman"/>
                <w:sz w:val="24"/>
                <w:szCs w:val="24"/>
                <w:lang w:val="uk-UA"/>
              </w:rPr>
              <w:t xml:space="preserve"> статті 22 Закону зазначено в </w:t>
            </w:r>
            <w:r w:rsidRPr="00043F7F">
              <w:rPr>
                <w:rFonts w:ascii="Times New Roman" w:eastAsia="Times New Roman" w:hAnsi="Times New Roman" w:cs="Times New Roman"/>
                <w:b/>
                <w:bCs/>
                <w:i/>
                <w:iCs/>
                <w:sz w:val="24"/>
                <w:szCs w:val="24"/>
                <w:lang w:val="uk-UA"/>
              </w:rPr>
              <w:t xml:space="preserve">Додатку </w:t>
            </w:r>
            <w:r>
              <w:rPr>
                <w:rFonts w:ascii="Times New Roman" w:eastAsia="Times New Roman" w:hAnsi="Times New Roman" w:cs="Times New Roman"/>
                <w:b/>
                <w:bCs/>
                <w:i/>
                <w:iCs/>
                <w:sz w:val="24"/>
                <w:szCs w:val="24"/>
                <w:lang w:val="uk-UA"/>
              </w:rPr>
              <w:t>3</w:t>
            </w:r>
            <w:r w:rsidR="001815D5">
              <w:rPr>
                <w:rFonts w:ascii="Times New Roman" w:eastAsia="Times New Roman" w:hAnsi="Times New Roman" w:cs="Times New Roman"/>
                <w:b/>
                <w:bCs/>
                <w:i/>
                <w:iCs/>
                <w:sz w:val="24"/>
                <w:szCs w:val="24"/>
                <w:lang w:val="uk-UA"/>
              </w:rPr>
              <w:t xml:space="preserve"> </w:t>
            </w:r>
            <w:r w:rsidRPr="00043F7F">
              <w:rPr>
                <w:rFonts w:ascii="Times New Roman" w:eastAsia="Times New Roman" w:hAnsi="Times New Roman" w:cs="Times New Roman"/>
                <w:sz w:val="24"/>
                <w:szCs w:val="24"/>
                <w:lang w:val="uk-UA"/>
              </w:rPr>
              <w:t>до цієї тендерної документації.</w:t>
            </w:r>
          </w:p>
        </w:tc>
      </w:tr>
      <w:tr w:rsidR="00E50317" w:rsidRPr="00124AAB" w:rsidTr="00376467">
        <w:trPr>
          <w:trHeight w:val="520"/>
          <w:jc w:val="center"/>
        </w:trPr>
        <w:tc>
          <w:tcPr>
            <w:tcW w:w="576" w:type="dxa"/>
          </w:tcPr>
          <w:p w:rsidR="00E50317" w:rsidRPr="004623D1" w:rsidRDefault="00E50317" w:rsidP="00E50317">
            <w:pPr>
              <w:pStyle w:val="11"/>
              <w:widowControl w:val="0"/>
              <w:spacing w:line="240" w:lineRule="auto"/>
              <w:rPr>
                <w:lang w:val="uk-UA"/>
              </w:rPr>
            </w:pPr>
            <w:r w:rsidRPr="004623D1">
              <w:rPr>
                <w:rFonts w:ascii="Times New Roman" w:eastAsia="Times New Roman" w:hAnsi="Times New Roman" w:cs="Times New Roman"/>
                <w:sz w:val="24"/>
                <w:szCs w:val="24"/>
                <w:lang w:val="uk-UA"/>
              </w:rPr>
              <w:t>7</w:t>
            </w:r>
          </w:p>
        </w:tc>
        <w:tc>
          <w:tcPr>
            <w:tcW w:w="3218" w:type="dxa"/>
          </w:tcPr>
          <w:p w:rsidR="00E50317" w:rsidRPr="009244F2" w:rsidRDefault="00E50317" w:rsidP="0064716C">
            <w:pPr>
              <w:pStyle w:val="11"/>
              <w:widowControl w:val="0"/>
              <w:spacing w:line="240" w:lineRule="auto"/>
              <w:ind w:right="113"/>
              <w:rPr>
                <w:b/>
                <w:lang w:val="uk-UA"/>
              </w:rPr>
            </w:pPr>
            <w:r w:rsidRPr="009244F2">
              <w:rPr>
                <w:rFonts w:ascii="Times New Roman" w:eastAsia="Times New Roman" w:hAnsi="Times New Roman" w:cs="Times New Roman"/>
                <w:b/>
                <w:sz w:val="24"/>
                <w:szCs w:val="24"/>
                <w:lang w:val="uk-UA"/>
              </w:rPr>
              <w:t xml:space="preserve">Інформація про </w:t>
            </w:r>
            <w:r w:rsidR="002903B1">
              <w:rPr>
                <w:rFonts w:ascii="Times New Roman" w:eastAsia="Times New Roman" w:hAnsi="Times New Roman" w:cs="Times New Roman"/>
                <w:b/>
                <w:sz w:val="24"/>
                <w:szCs w:val="24"/>
                <w:lang w:val="uk-UA"/>
              </w:rPr>
              <w:t>співвиконавця</w:t>
            </w:r>
          </w:p>
        </w:tc>
        <w:tc>
          <w:tcPr>
            <w:tcW w:w="6202" w:type="dxa"/>
            <w:gridSpan w:val="2"/>
            <w:vAlign w:val="center"/>
          </w:tcPr>
          <w:p w:rsidR="00605D63" w:rsidRPr="00DC6217" w:rsidRDefault="001815D5" w:rsidP="001815D5">
            <w:pPr>
              <w:jc w:val="both"/>
              <w:rPr>
                <w:rFonts w:ascii="Times New Roman" w:eastAsia="Times New Roman" w:hAnsi="Times New Roman" w:cs="Times New Roman"/>
                <w:sz w:val="24"/>
                <w:szCs w:val="24"/>
                <w:shd w:val="clear" w:color="auto" w:fill="FFFFFF"/>
                <w:lang w:val="uk-UA"/>
              </w:rPr>
            </w:pPr>
            <w:r w:rsidRPr="001815D5">
              <w:rPr>
                <w:rFonts w:ascii="Times New Roman" w:hAnsi="Times New Roman" w:cs="Times New Roman"/>
                <w:sz w:val="24"/>
                <w:szCs w:val="24"/>
                <w:lang w:val="uk-UA"/>
              </w:rPr>
              <w:t>Не передбачено.</w:t>
            </w:r>
          </w:p>
        </w:tc>
      </w:tr>
      <w:tr w:rsidR="00E50317" w:rsidRPr="004623D1" w:rsidTr="003A04CF">
        <w:trPr>
          <w:trHeight w:val="5946"/>
          <w:jc w:val="center"/>
        </w:trPr>
        <w:tc>
          <w:tcPr>
            <w:tcW w:w="576" w:type="dxa"/>
          </w:tcPr>
          <w:p w:rsidR="00E50317" w:rsidRPr="004623D1" w:rsidRDefault="00E50317" w:rsidP="00E50317">
            <w:pPr>
              <w:pStyle w:val="11"/>
              <w:widowControl w:val="0"/>
              <w:spacing w:line="240" w:lineRule="auto"/>
              <w:rPr>
                <w:lang w:val="uk-UA"/>
              </w:rPr>
            </w:pPr>
            <w:r w:rsidRPr="004623D1">
              <w:rPr>
                <w:rFonts w:ascii="Times New Roman" w:eastAsia="Times New Roman" w:hAnsi="Times New Roman" w:cs="Times New Roman"/>
                <w:sz w:val="24"/>
                <w:szCs w:val="24"/>
                <w:lang w:val="uk-UA"/>
              </w:rPr>
              <w:t>8</w:t>
            </w:r>
          </w:p>
        </w:tc>
        <w:tc>
          <w:tcPr>
            <w:tcW w:w="3218" w:type="dxa"/>
          </w:tcPr>
          <w:p w:rsidR="00E50317" w:rsidRPr="009244F2" w:rsidRDefault="00E50317" w:rsidP="00E50317">
            <w:pPr>
              <w:pStyle w:val="11"/>
              <w:widowControl w:val="0"/>
              <w:spacing w:line="240" w:lineRule="auto"/>
              <w:ind w:right="113"/>
              <w:rPr>
                <w:b/>
                <w:lang w:val="uk-UA"/>
              </w:rPr>
            </w:pPr>
            <w:r w:rsidRPr="009244F2">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6202" w:type="dxa"/>
            <w:gridSpan w:val="2"/>
          </w:tcPr>
          <w:p w:rsidR="00E50317" w:rsidRPr="004623D1" w:rsidRDefault="002903B1" w:rsidP="005D1CB4">
            <w:pPr>
              <w:jc w:val="both"/>
            </w:pPr>
            <w:r w:rsidRPr="00DC6217">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DC6217">
              <w:rPr>
                <w:rFonts w:ascii="Times New Roman" w:hAnsi="Times New Roman" w:cs="Times New Roman"/>
                <w:sz w:val="24"/>
                <w:szCs w:val="24"/>
                <w:lang w:val="uk-UA"/>
              </w:rPr>
              <w:b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w:t>
            </w:r>
            <w:r w:rsidR="00282158" w:rsidRPr="00DC6217">
              <w:rPr>
                <w:rFonts w:ascii="Times New Roman" w:hAnsi="Times New Roman" w:cs="Times New Roman"/>
                <w:sz w:val="24"/>
                <w:szCs w:val="24"/>
                <w:lang w:val="uk-UA"/>
              </w:rPr>
              <w:t xml:space="preserve"> пропозицій</w:t>
            </w:r>
            <w:r w:rsidRPr="00DC6217">
              <w:rPr>
                <w:rFonts w:ascii="Times New Roman" w:hAnsi="Times New Roman" w:cs="Times New Roman"/>
                <w:sz w:val="24"/>
                <w:szCs w:val="24"/>
                <w:lang w:val="uk-UA"/>
              </w:rPr>
              <w:t xml:space="preserve">, шляхом завантаження через електронну систему закупівель уточнених або нових документів в електронній системі закупівель </w:t>
            </w:r>
            <w:r w:rsidRPr="00DC6217">
              <w:rPr>
                <w:rFonts w:ascii="Times New Roman" w:hAnsi="Times New Roman" w:cs="Times New Roman"/>
                <w:b/>
                <w:bCs/>
                <w:i/>
                <w:iCs/>
                <w:sz w:val="24"/>
                <w:szCs w:val="24"/>
                <w:lang w:val="uk-UA"/>
              </w:rPr>
              <w:t>протягом 24 годин</w:t>
            </w:r>
            <w:r w:rsidRPr="00DC6217">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Pr="00DC6217">
              <w:rPr>
                <w:rFonts w:ascii="Times New Roman" w:hAnsi="Times New Roman" w:cs="Times New Roman"/>
                <w:sz w:val="24"/>
                <w:szCs w:val="24"/>
                <w:lang w:val="uk-UA"/>
              </w:rPr>
              <w:br/>
            </w:r>
            <w:r w:rsidRPr="00043F7F">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50317" w:rsidRPr="00CB7FAD" w:rsidTr="00376467">
        <w:trPr>
          <w:trHeight w:val="520"/>
          <w:jc w:val="center"/>
        </w:trPr>
        <w:tc>
          <w:tcPr>
            <w:tcW w:w="9996" w:type="dxa"/>
            <w:gridSpan w:val="4"/>
            <w:shd w:val="clear" w:color="auto" w:fill="A6A6A6" w:themeFill="background1" w:themeFillShade="A6"/>
          </w:tcPr>
          <w:p w:rsidR="00E50317" w:rsidRPr="00AC718A" w:rsidRDefault="00E50317" w:rsidP="00E50317">
            <w:pPr>
              <w:pStyle w:val="11"/>
              <w:widowControl w:val="0"/>
              <w:spacing w:line="240" w:lineRule="auto"/>
              <w:ind w:left="34" w:right="113" w:hanging="23"/>
              <w:jc w:val="center"/>
              <w:rPr>
                <w:b/>
                <w:i/>
                <w:lang w:val="uk-UA"/>
              </w:rPr>
            </w:pPr>
            <w:r w:rsidRPr="00AC718A">
              <w:rPr>
                <w:rFonts w:ascii="Times New Roman" w:eastAsia="Times New Roman" w:hAnsi="Times New Roman" w:cs="Times New Roman"/>
                <w:b/>
                <w:i/>
                <w:sz w:val="24"/>
                <w:szCs w:val="24"/>
                <w:lang w:val="uk-UA"/>
              </w:rPr>
              <w:lastRenderedPageBreak/>
              <w:t>Розділ 4. Подання та розкриття тендерної пропозиції</w:t>
            </w:r>
          </w:p>
        </w:tc>
      </w:tr>
      <w:tr w:rsidR="00E50317" w:rsidRPr="004623D1" w:rsidTr="00BD5E68">
        <w:trPr>
          <w:trHeight w:val="520"/>
          <w:jc w:val="center"/>
        </w:trPr>
        <w:tc>
          <w:tcPr>
            <w:tcW w:w="576" w:type="dxa"/>
          </w:tcPr>
          <w:p w:rsidR="00E50317" w:rsidRPr="004623D1" w:rsidRDefault="00E50317" w:rsidP="00E50317">
            <w:pPr>
              <w:pStyle w:val="11"/>
              <w:widowControl w:val="0"/>
              <w:spacing w:line="240" w:lineRule="auto"/>
              <w:rPr>
                <w:lang w:val="uk-UA"/>
              </w:rPr>
            </w:pPr>
            <w:r w:rsidRPr="004623D1">
              <w:rPr>
                <w:rFonts w:ascii="Times New Roman" w:eastAsia="Times New Roman" w:hAnsi="Times New Roman" w:cs="Times New Roman"/>
                <w:sz w:val="24"/>
                <w:szCs w:val="24"/>
                <w:lang w:val="uk-UA"/>
              </w:rPr>
              <w:t>1</w:t>
            </w:r>
          </w:p>
        </w:tc>
        <w:tc>
          <w:tcPr>
            <w:tcW w:w="3237" w:type="dxa"/>
            <w:gridSpan w:val="2"/>
          </w:tcPr>
          <w:p w:rsidR="00E50317" w:rsidRPr="009244F2" w:rsidRDefault="00E50317" w:rsidP="00E50317">
            <w:pPr>
              <w:pStyle w:val="11"/>
              <w:widowControl w:val="0"/>
              <w:spacing w:line="240" w:lineRule="auto"/>
              <w:ind w:right="113"/>
              <w:jc w:val="both"/>
              <w:rPr>
                <w:b/>
                <w:lang w:val="uk-UA"/>
              </w:rPr>
            </w:pPr>
            <w:r w:rsidRPr="009244F2">
              <w:rPr>
                <w:rFonts w:ascii="Times New Roman" w:eastAsia="Times New Roman" w:hAnsi="Times New Roman" w:cs="Times New Roman"/>
                <w:b/>
                <w:sz w:val="24"/>
                <w:szCs w:val="24"/>
                <w:lang w:val="uk-UA"/>
              </w:rPr>
              <w:t>Кінцевий строк подання тендерної пропозиції</w:t>
            </w:r>
          </w:p>
        </w:tc>
        <w:tc>
          <w:tcPr>
            <w:tcW w:w="6183" w:type="dxa"/>
          </w:tcPr>
          <w:p w:rsidR="00E50317" w:rsidRDefault="00E50317" w:rsidP="00E50317">
            <w:pPr>
              <w:pStyle w:val="11"/>
              <w:widowControl w:val="0"/>
              <w:spacing w:line="240" w:lineRule="auto"/>
              <w:ind w:left="34"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w:t>
            </w:r>
            <w:r w:rsidRPr="004623D1">
              <w:rPr>
                <w:rFonts w:ascii="Times New Roman" w:eastAsia="Times New Roman" w:hAnsi="Times New Roman" w:cs="Times New Roman"/>
                <w:sz w:val="24"/>
                <w:szCs w:val="24"/>
                <w:lang w:val="uk-UA"/>
              </w:rPr>
              <w:t>інцевий стр</w:t>
            </w:r>
            <w:r>
              <w:rPr>
                <w:rFonts w:ascii="Times New Roman" w:eastAsia="Times New Roman" w:hAnsi="Times New Roman" w:cs="Times New Roman"/>
                <w:sz w:val="24"/>
                <w:szCs w:val="24"/>
                <w:lang w:val="uk-UA"/>
              </w:rPr>
              <w:t xml:space="preserve">ок подання тендерних пропозицій: </w:t>
            </w:r>
          </w:p>
          <w:p w:rsidR="00E50317" w:rsidRPr="003A04CF" w:rsidRDefault="00EF3601" w:rsidP="00E50317">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0</w:t>
            </w:r>
            <w:r w:rsidR="00D75093">
              <w:rPr>
                <w:rFonts w:ascii="Times New Roman" w:eastAsia="Times New Roman" w:hAnsi="Times New Roman" w:cs="Times New Roman"/>
                <w:color w:val="auto"/>
                <w:sz w:val="24"/>
                <w:szCs w:val="24"/>
                <w:lang w:val="uk-UA"/>
              </w:rPr>
              <w:t>5</w:t>
            </w:r>
            <w:r w:rsidR="003A04CF" w:rsidRPr="003A04CF">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08</w:t>
            </w:r>
            <w:r w:rsidR="00E23197" w:rsidRPr="003A04CF">
              <w:rPr>
                <w:rFonts w:ascii="Times New Roman" w:eastAsia="Times New Roman" w:hAnsi="Times New Roman" w:cs="Times New Roman"/>
                <w:color w:val="auto"/>
                <w:sz w:val="24"/>
                <w:szCs w:val="24"/>
                <w:lang w:val="uk-UA"/>
              </w:rPr>
              <w:t>.</w:t>
            </w:r>
            <w:r w:rsidR="00E50317" w:rsidRPr="003A04CF">
              <w:rPr>
                <w:rFonts w:ascii="Times New Roman" w:eastAsia="Times New Roman" w:hAnsi="Times New Roman" w:cs="Times New Roman"/>
                <w:color w:val="auto"/>
                <w:sz w:val="24"/>
                <w:szCs w:val="24"/>
                <w:lang w:val="uk-UA"/>
              </w:rPr>
              <w:t>202</w:t>
            </w:r>
            <w:r w:rsidR="00BF58E1">
              <w:rPr>
                <w:rFonts w:ascii="Times New Roman" w:eastAsia="Times New Roman" w:hAnsi="Times New Roman" w:cs="Times New Roman"/>
                <w:color w:val="auto"/>
                <w:sz w:val="24"/>
                <w:szCs w:val="24"/>
                <w:lang w:val="uk-UA"/>
              </w:rPr>
              <w:t>2</w:t>
            </w:r>
            <w:r w:rsidR="00E50317" w:rsidRPr="003A04CF">
              <w:rPr>
                <w:rFonts w:ascii="Times New Roman" w:eastAsia="Times New Roman" w:hAnsi="Times New Roman" w:cs="Times New Roman"/>
                <w:color w:val="auto"/>
                <w:sz w:val="24"/>
                <w:szCs w:val="24"/>
                <w:lang w:val="uk-UA"/>
              </w:rPr>
              <w:t xml:space="preserve">р. до </w:t>
            </w:r>
            <w:r w:rsidR="00E50317" w:rsidRPr="003A04CF">
              <w:rPr>
                <w:rFonts w:ascii="Times New Roman" w:eastAsia="Times New Roman" w:hAnsi="Times New Roman" w:cs="Times New Roman"/>
                <w:color w:val="auto"/>
                <w:sz w:val="24"/>
                <w:szCs w:val="24"/>
              </w:rPr>
              <w:t>00</w:t>
            </w:r>
            <w:r w:rsidR="00E50317" w:rsidRPr="003A04CF">
              <w:rPr>
                <w:rFonts w:ascii="Times New Roman" w:eastAsia="Times New Roman" w:hAnsi="Times New Roman" w:cs="Times New Roman"/>
                <w:color w:val="auto"/>
                <w:sz w:val="24"/>
                <w:szCs w:val="24"/>
                <w:lang w:val="uk-UA"/>
              </w:rPr>
              <w:t>:00</w:t>
            </w:r>
          </w:p>
          <w:p w:rsidR="00E50317" w:rsidRPr="00BD5E68" w:rsidRDefault="00BD5E68" w:rsidP="00605D63">
            <w:pPr>
              <w:jc w:val="both"/>
              <w:rPr>
                <w:rFonts w:ascii="Times New Roman" w:hAnsi="Times New Roman" w:cs="Times New Roman"/>
                <w:sz w:val="24"/>
                <w:szCs w:val="24"/>
              </w:rPr>
            </w:pPr>
            <w:r w:rsidRPr="003A04CF">
              <w:rPr>
                <w:rFonts w:ascii="Times New Roman" w:hAnsi="Times New Roman" w:cs="Times New Roman"/>
                <w:sz w:val="24"/>
                <w:szCs w:val="24"/>
              </w:rPr>
              <w:t>Отримана тендер</w:t>
            </w:r>
            <w:bookmarkStart w:id="3" w:name="_GoBack"/>
            <w:bookmarkEnd w:id="3"/>
            <w:r w:rsidRPr="003A04CF">
              <w:rPr>
                <w:rFonts w:ascii="Times New Roman" w:hAnsi="Times New Roman" w:cs="Times New Roman"/>
                <w:sz w:val="24"/>
                <w:szCs w:val="24"/>
              </w:rPr>
              <w:t>на пропозиція вноситься автоматично до реєстру отриманих тендерних пропозицій.</w:t>
            </w:r>
            <w:r w:rsidRPr="003A04CF">
              <w:rPr>
                <w:rFonts w:ascii="Times New Roman" w:hAnsi="Times New Roman" w:cs="Times New Roman"/>
                <w:sz w:val="24"/>
                <w:szCs w:val="24"/>
              </w:rPr>
              <w:br/>
              <w:t xml:space="preserve">Електронна система закупівель </w:t>
            </w:r>
            <w:r w:rsidRPr="00043F7F">
              <w:rPr>
                <w:rFonts w:ascii="Times New Roman" w:hAnsi="Times New Roman" w:cs="Times New Roman"/>
                <w:sz w:val="24"/>
                <w:szCs w:val="24"/>
              </w:rPr>
              <w:t>автоматично формує та надсилає повідомлення учаснику про отримання його тендерної пропозиції із зазначенням дати та часу.</w:t>
            </w:r>
            <w:r w:rsidR="00605D63">
              <w:rPr>
                <w:rFonts w:ascii="Times New Roman" w:hAnsi="Times New Roman" w:cs="Times New Roman"/>
                <w:sz w:val="24"/>
                <w:szCs w:val="24"/>
              </w:rPr>
              <w:br/>
            </w:r>
            <w:r w:rsidRPr="00043F7F">
              <w:rPr>
                <w:rFonts w:ascii="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Pr>
                <w:rFonts w:ascii="Times New Roman" w:hAnsi="Times New Roman" w:cs="Times New Roman"/>
                <w:sz w:val="24"/>
                <w:szCs w:val="24"/>
              </w:rPr>
              <w:t>.</w:t>
            </w:r>
          </w:p>
        </w:tc>
      </w:tr>
      <w:tr w:rsidR="00E50317" w:rsidRPr="004623D1" w:rsidTr="001815D5">
        <w:trPr>
          <w:trHeight w:val="2229"/>
          <w:jc w:val="center"/>
        </w:trPr>
        <w:tc>
          <w:tcPr>
            <w:tcW w:w="576" w:type="dxa"/>
          </w:tcPr>
          <w:p w:rsidR="00E50317" w:rsidRPr="004623D1" w:rsidRDefault="00E50317" w:rsidP="00E50317">
            <w:pPr>
              <w:pStyle w:val="11"/>
              <w:widowControl w:val="0"/>
              <w:spacing w:line="240" w:lineRule="auto"/>
              <w:rPr>
                <w:lang w:val="uk-UA"/>
              </w:rPr>
            </w:pPr>
            <w:r w:rsidRPr="004623D1">
              <w:rPr>
                <w:rFonts w:ascii="Times New Roman" w:eastAsia="Times New Roman" w:hAnsi="Times New Roman" w:cs="Times New Roman"/>
                <w:sz w:val="24"/>
                <w:szCs w:val="24"/>
                <w:lang w:val="uk-UA"/>
              </w:rPr>
              <w:t>2</w:t>
            </w:r>
          </w:p>
        </w:tc>
        <w:tc>
          <w:tcPr>
            <w:tcW w:w="3218" w:type="dxa"/>
          </w:tcPr>
          <w:p w:rsidR="00E50317" w:rsidRPr="009244F2" w:rsidRDefault="00E50317" w:rsidP="00E50317">
            <w:pPr>
              <w:pStyle w:val="11"/>
              <w:widowControl w:val="0"/>
              <w:spacing w:line="240" w:lineRule="auto"/>
              <w:ind w:right="113"/>
              <w:rPr>
                <w:b/>
                <w:lang w:val="uk-UA"/>
              </w:rPr>
            </w:pPr>
            <w:r w:rsidRPr="009244F2">
              <w:rPr>
                <w:rFonts w:ascii="Times New Roman" w:eastAsia="Times New Roman" w:hAnsi="Times New Roman" w:cs="Times New Roman"/>
                <w:b/>
                <w:sz w:val="24"/>
                <w:szCs w:val="24"/>
                <w:lang w:val="uk-UA"/>
              </w:rPr>
              <w:t>Дата та час розкриття тендерної пропозиції</w:t>
            </w:r>
          </w:p>
        </w:tc>
        <w:tc>
          <w:tcPr>
            <w:tcW w:w="6202" w:type="dxa"/>
            <w:gridSpan w:val="2"/>
          </w:tcPr>
          <w:p w:rsidR="00E50317" w:rsidRPr="001E4D18" w:rsidRDefault="001815D5" w:rsidP="001815D5">
            <w:pPr>
              <w:jc w:val="both"/>
              <w:rPr>
                <w:rFonts w:ascii="Times New Roman" w:eastAsia="Times New Roman" w:hAnsi="Times New Roman" w:cs="Times New Roman"/>
                <w:sz w:val="24"/>
                <w:szCs w:val="24"/>
                <w:lang w:val="uk-UA"/>
              </w:rPr>
            </w:pPr>
            <w:r w:rsidRPr="00897293">
              <w:rPr>
                <w:rFonts w:ascii="Times New Roman" w:hAnsi="Times New Roman" w:cs="Times New Roman"/>
                <w:sz w:val="24"/>
                <w:szCs w:val="24"/>
                <w:lang w:val="uk-UA"/>
              </w:rPr>
              <w:t>Оголошення про проведення конкурентної процедури закупівлі оприлюднюється відповідно до</w:t>
            </w:r>
            <w:r w:rsidRPr="001815D5">
              <w:rPr>
                <w:rFonts w:ascii="Times New Roman" w:hAnsi="Times New Roman" w:cs="Times New Roman"/>
                <w:sz w:val="24"/>
                <w:szCs w:val="24"/>
              </w:rPr>
              <w:t> </w:t>
            </w:r>
            <w:r w:rsidR="007F02DB">
              <w:fldChar w:fldCharType="begin"/>
            </w:r>
            <w:r w:rsidR="007F02DB">
              <w:instrText>HYPERLINK</w:instrText>
            </w:r>
            <w:r w:rsidR="007F02DB" w:rsidRPr="00E900B3">
              <w:rPr>
                <w:lang w:val="uk-UA"/>
              </w:rPr>
              <w:instrText xml:space="preserve"> "</w:instrText>
            </w:r>
            <w:r w:rsidR="007F02DB">
              <w:instrText>https</w:instrText>
            </w:r>
            <w:r w:rsidR="007F02DB" w:rsidRPr="00E900B3">
              <w:rPr>
                <w:lang w:val="uk-UA"/>
              </w:rPr>
              <w:instrText>://</w:instrText>
            </w:r>
            <w:r w:rsidR="007F02DB">
              <w:instrText>zakon</w:instrText>
            </w:r>
            <w:r w:rsidR="007F02DB" w:rsidRPr="00E900B3">
              <w:rPr>
                <w:lang w:val="uk-UA"/>
              </w:rPr>
              <w:instrText>.</w:instrText>
            </w:r>
            <w:r w:rsidR="007F02DB">
              <w:instrText>rada</w:instrText>
            </w:r>
            <w:r w:rsidR="007F02DB" w:rsidRPr="00E900B3">
              <w:rPr>
                <w:lang w:val="uk-UA"/>
              </w:rPr>
              <w:instrText>.</w:instrText>
            </w:r>
            <w:r w:rsidR="007F02DB">
              <w:instrText>gov</w:instrText>
            </w:r>
            <w:r w:rsidR="007F02DB" w:rsidRPr="00E900B3">
              <w:rPr>
                <w:lang w:val="uk-UA"/>
              </w:rPr>
              <w:instrText>.</w:instrText>
            </w:r>
            <w:r w:rsidR="007F02DB">
              <w:instrText>ua</w:instrText>
            </w:r>
            <w:r w:rsidR="007F02DB" w:rsidRPr="00E900B3">
              <w:rPr>
                <w:lang w:val="uk-UA"/>
              </w:rPr>
              <w:instrText>/</w:instrText>
            </w:r>
            <w:r w:rsidR="007F02DB">
              <w:instrText>laws</w:instrText>
            </w:r>
            <w:r w:rsidR="007F02DB" w:rsidRPr="00E900B3">
              <w:rPr>
                <w:lang w:val="uk-UA"/>
              </w:rPr>
              <w:instrText>/</w:instrText>
            </w:r>
            <w:r w:rsidR="007F02DB">
              <w:instrText>show</w:instrText>
            </w:r>
            <w:r w:rsidR="007F02DB" w:rsidRPr="00E900B3">
              <w:rPr>
                <w:lang w:val="uk-UA"/>
              </w:rPr>
              <w:instrText>/922-19/</w:instrText>
            </w:r>
            <w:r w:rsidR="007F02DB">
              <w:instrText>print</w:instrText>
            </w:r>
            <w:r w:rsidR="007F02DB" w:rsidRPr="00E900B3">
              <w:rPr>
                <w:lang w:val="uk-UA"/>
              </w:rPr>
              <w:instrText>" \</w:instrText>
            </w:r>
            <w:r w:rsidR="007F02DB">
              <w:instrText>l</w:instrText>
            </w:r>
            <w:r w:rsidR="007F02DB" w:rsidRPr="00E900B3">
              <w:rPr>
                <w:lang w:val="uk-UA"/>
              </w:rPr>
              <w:instrText xml:space="preserve"> "</w:instrText>
            </w:r>
            <w:r w:rsidR="007F02DB">
              <w:instrText>n</w:instrText>
            </w:r>
            <w:r w:rsidR="007F02DB" w:rsidRPr="00E900B3">
              <w:rPr>
                <w:lang w:val="uk-UA"/>
              </w:rPr>
              <w:instrText>1059"</w:instrText>
            </w:r>
            <w:r w:rsidR="007F02DB">
              <w:fldChar w:fldCharType="separate"/>
            </w:r>
            <w:r w:rsidRPr="00897293">
              <w:rPr>
                <w:lang w:val="uk-UA"/>
              </w:rPr>
              <w:t>частини третьої</w:t>
            </w:r>
            <w:r w:rsidR="007F02DB">
              <w:fldChar w:fldCharType="end"/>
            </w:r>
            <w:r w:rsidRPr="001815D5">
              <w:rPr>
                <w:rFonts w:ascii="Times New Roman" w:hAnsi="Times New Roman" w:cs="Times New Roman"/>
                <w:sz w:val="24"/>
                <w:szCs w:val="24"/>
              </w:rPr>
              <w:t> </w:t>
            </w:r>
            <w:r w:rsidRPr="00897293">
              <w:rPr>
                <w:rFonts w:ascii="Times New Roman" w:hAnsi="Times New Roman" w:cs="Times New Roman"/>
                <w:sz w:val="24"/>
                <w:szCs w:val="24"/>
                <w:lang w:val="uk-UA"/>
              </w:rPr>
              <w:t xml:space="preserve">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 </w:t>
            </w:r>
            <w:r w:rsidRPr="001815D5">
              <w:rPr>
                <w:rFonts w:ascii="Times New Roman" w:hAnsi="Times New Roman" w:cs="Times New Roman"/>
                <w:sz w:val="24"/>
                <w:szCs w:val="24"/>
              </w:rPr>
              <w:t>Дата і час проведення електронного аукціону визначаються електронною системою закупівель автоматично.</w:t>
            </w:r>
          </w:p>
        </w:tc>
      </w:tr>
      <w:tr w:rsidR="00E50317" w:rsidRPr="00CB7FAD" w:rsidTr="00376467">
        <w:trPr>
          <w:trHeight w:val="520"/>
          <w:jc w:val="center"/>
        </w:trPr>
        <w:tc>
          <w:tcPr>
            <w:tcW w:w="9996" w:type="dxa"/>
            <w:gridSpan w:val="4"/>
            <w:shd w:val="clear" w:color="auto" w:fill="A6A6A6" w:themeFill="background1" w:themeFillShade="A6"/>
          </w:tcPr>
          <w:p w:rsidR="00E50317" w:rsidRPr="00AC718A" w:rsidRDefault="00E50317" w:rsidP="00E50317">
            <w:pPr>
              <w:pStyle w:val="11"/>
              <w:widowControl w:val="0"/>
              <w:spacing w:line="240" w:lineRule="auto"/>
              <w:ind w:right="113"/>
              <w:jc w:val="center"/>
              <w:rPr>
                <w:b/>
                <w:i/>
                <w:lang w:val="uk-UA"/>
              </w:rPr>
            </w:pPr>
            <w:r w:rsidRPr="00AC718A">
              <w:rPr>
                <w:rFonts w:ascii="Times New Roman" w:eastAsia="Times New Roman" w:hAnsi="Times New Roman" w:cs="Times New Roman"/>
                <w:b/>
                <w:i/>
                <w:sz w:val="24"/>
                <w:szCs w:val="24"/>
                <w:lang w:val="uk-UA"/>
              </w:rPr>
              <w:t>Розділ 5. Оцінка тендерної пропозиції</w:t>
            </w:r>
          </w:p>
        </w:tc>
      </w:tr>
      <w:tr w:rsidR="00E50317" w:rsidRPr="004623D1" w:rsidTr="00376467">
        <w:trPr>
          <w:trHeight w:val="520"/>
          <w:jc w:val="center"/>
        </w:trPr>
        <w:tc>
          <w:tcPr>
            <w:tcW w:w="576" w:type="dxa"/>
          </w:tcPr>
          <w:p w:rsidR="00E50317" w:rsidRPr="004623D1" w:rsidRDefault="00E50317" w:rsidP="00E50317">
            <w:pPr>
              <w:pStyle w:val="11"/>
              <w:widowControl w:val="0"/>
              <w:spacing w:line="240" w:lineRule="auto"/>
              <w:rPr>
                <w:lang w:val="uk-UA"/>
              </w:rPr>
            </w:pPr>
            <w:r w:rsidRPr="004623D1">
              <w:rPr>
                <w:rFonts w:ascii="Times New Roman" w:eastAsia="Times New Roman" w:hAnsi="Times New Roman" w:cs="Times New Roman"/>
                <w:sz w:val="24"/>
                <w:szCs w:val="24"/>
                <w:lang w:val="uk-UA"/>
              </w:rPr>
              <w:t>1</w:t>
            </w:r>
          </w:p>
        </w:tc>
        <w:tc>
          <w:tcPr>
            <w:tcW w:w="3218" w:type="dxa"/>
          </w:tcPr>
          <w:p w:rsidR="00E50317" w:rsidRPr="009244F2" w:rsidRDefault="00E50317" w:rsidP="00E50317">
            <w:pPr>
              <w:pStyle w:val="11"/>
              <w:widowControl w:val="0"/>
              <w:spacing w:line="240" w:lineRule="auto"/>
              <w:ind w:right="113"/>
              <w:rPr>
                <w:b/>
                <w:lang w:val="uk-UA"/>
              </w:rPr>
            </w:pPr>
            <w:r w:rsidRPr="009244F2">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02" w:type="dxa"/>
            <w:gridSpan w:val="2"/>
          </w:tcPr>
          <w:p w:rsidR="007E37C5" w:rsidRDefault="00A71D3E" w:rsidP="007E37C5">
            <w:pPr>
              <w:keepNext/>
              <w:keepLines/>
              <w:contextualSpacing/>
              <w:jc w:val="both"/>
              <w:rPr>
                <w:rFonts w:ascii="Times New Roman" w:eastAsia="Times New Roman" w:hAnsi="Times New Roman" w:cs="Times New Roman"/>
                <w:color w:val="000000"/>
                <w:sz w:val="24"/>
                <w:szCs w:val="24"/>
                <w:lang w:val="uk-UA"/>
              </w:rPr>
            </w:pPr>
            <w:r w:rsidRPr="00043F7F">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1815D5" w:rsidRPr="001815D5" w:rsidRDefault="001815D5" w:rsidP="001815D5">
            <w:pPr>
              <w:keepNext/>
              <w:keepLines/>
              <w:contextualSpacing/>
              <w:jc w:val="both"/>
              <w:rPr>
                <w:rFonts w:ascii="Times New Roman" w:eastAsia="Times New Roman" w:hAnsi="Times New Roman" w:cs="Times New Roman"/>
                <w:sz w:val="24"/>
                <w:szCs w:val="24"/>
                <w:lang w:val="uk-UA"/>
              </w:rPr>
            </w:pPr>
            <w:r w:rsidRPr="001815D5">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p w:rsidR="001815D5" w:rsidRDefault="001815D5" w:rsidP="001815D5">
            <w:pPr>
              <w:keepNext/>
              <w:keepLines/>
              <w:contextualSpacing/>
              <w:jc w:val="both"/>
              <w:rPr>
                <w:rFonts w:ascii="Times New Roman" w:eastAsia="Times New Roman" w:hAnsi="Times New Roman" w:cs="Times New Roman"/>
                <w:color w:val="000000"/>
                <w:sz w:val="24"/>
                <w:szCs w:val="24"/>
                <w:lang w:val="uk-UA"/>
              </w:rPr>
            </w:pPr>
            <w:r w:rsidRPr="001815D5">
              <w:rPr>
                <w:rFonts w:ascii="Times New Roman" w:eastAsia="Times New Roman"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Проводиться оцінка лише тих тендерних пропозицій, що не були відхилені згідно з Законом.</w:t>
            </w:r>
          </w:p>
          <w:p w:rsidR="001815D5" w:rsidRDefault="001815D5" w:rsidP="001815D5">
            <w:pPr>
              <w:keepNext/>
              <w:keepLines/>
              <w:contextualSpacing/>
              <w:jc w:val="both"/>
              <w:rPr>
                <w:rFonts w:ascii="Times New Roman" w:eastAsia="Times New Roman" w:hAnsi="Times New Roman" w:cs="Times New Roman"/>
                <w:color w:val="000000"/>
                <w:sz w:val="24"/>
                <w:szCs w:val="24"/>
                <w:lang w:val="uk-UA"/>
              </w:rPr>
            </w:pPr>
            <w:r w:rsidRPr="00043F7F">
              <w:rPr>
                <w:rFonts w:ascii="Times New Roman" w:eastAsia="Times New Roman" w:hAnsi="Times New Roman" w:cs="Times New Roman"/>
                <w:color w:val="000000"/>
                <w:sz w:val="24"/>
                <w:szCs w:val="24"/>
                <w:lang w:val="uk-UA"/>
              </w:rPr>
              <w:t xml:space="preserve">Оцінка тендерних пропозицій здійснюється на основі критерію </w:t>
            </w:r>
            <w:proofErr w:type="spellStart"/>
            <w:r w:rsidRPr="00043F7F">
              <w:rPr>
                <w:rFonts w:ascii="Times New Roman" w:eastAsia="Times New Roman" w:hAnsi="Times New Roman" w:cs="Times New Roman"/>
                <w:color w:val="000000"/>
                <w:sz w:val="24"/>
                <w:szCs w:val="24"/>
                <w:lang w:val="uk-UA"/>
              </w:rPr>
              <w:t>„Ціна”</w:t>
            </w:r>
            <w:proofErr w:type="spellEnd"/>
            <w:r w:rsidRPr="00043F7F">
              <w:rPr>
                <w:rFonts w:ascii="Times New Roman" w:eastAsia="Times New Roman" w:hAnsi="Times New Roman" w:cs="Times New Roman"/>
                <w:color w:val="000000"/>
                <w:sz w:val="24"/>
                <w:szCs w:val="24"/>
                <w:lang w:val="uk-UA"/>
              </w:rPr>
              <w:t>. Питома вага – 100%.</w:t>
            </w:r>
          </w:p>
          <w:p w:rsidR="001815D5" w:rsidRPr="001815D5" w:rsidRDefault="001815D5" w:rsidP="001815D5">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Н</w:t>
            </w:r>
            <w:r w:rsidRPr="00043F7F">
              <w:rPr>
                <w:rFonts w:ascii="Times New Roman" w:eastAsia="Times New Roman" w:hAnsi="Times New Roman" w:cs="Times New Roman"/>
                <w:color w:val="000000"/>
                <w:sz w:val="24"/>
                <w:szCs w:val="24"/>
                <w:lang w:val="uk-UA"/>
              </w:rPr>
              <w:t xml:space="preserve">айбільш економічною вигідною пропозицією буде </w:t>
            </w:r>
            <w:r w:rsidRPr="001815D5">
              <w:rPr>
                <w:rFonts w:ascii="Times New Roman" w:hAnsi="Times New Roman" w:cs="Times New Roman"/>
                <w:sz w:val="24"/>
                <w:szCs w:val="24"/>
                <w:lang w:val="uk-UA"/>
              </w:rPr>
              <w:t xml:space="preserve">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1815D5">
              <w:rPr>
                <w:rFonts w:ascii="Times New Roman" w:hAnsi="Times New Roman" w:cs="Times New Roman"/>
                <w:sz w:val="24"/>
                <w:szCs w:val="24"/>
                <w:lang w:val="uk-UA"/>
              </w:rPr>
              <w:t>ПДВ-у</w:t>
            </w:r>
            <w:proofErr w:type="spellEnd"/>
            <w:r w:rsidRPr="001815D5">
              <w:rPr>
                <w:rFonts w:ascii="Times New Roman" w:hAnsi="Times New Roman" w:cs="Times New Roman"/>
                <w:sz w:val="24"/>
                <w:szCs w:val="24"/>
                <w:lang w:val="uk-UA"/>
              </w:rPr>
              <w:t xml:space="preserve"> разі, якщо Учасник</w:t>
            </w:r>
            <w:r w:rsidRPr="001815D5">
              <w:rPr>
                <w:rFonts w:ascii="Times New Roman" w:hAnsi="Times New Roman" w:cs="Times New Roman"/>
                <w:sz w:val="24"/>
                <w:szCs w:val="24"/>
              </w:rPr>
              <w:t> </w:t>
            </w:r>
            <w:r w:rsidRPr="001815D5">
              <w:rPr>
                <w:rFonts w:ascii="Times New Roman" w:hAnsi="Times New Roman" w:cs="Times New Roman"/>
                <w:sz w:val="24"/>
                <w:szCs w:val="24"/>
                <w:lang w:val="uk-UA"/>
              </w:rPr>
              <w:t xml:space="preserve"> не є платником ПДВ.</w:t>
            </w:r>
            <w:r>
              <w:rPr>
                <w:rFonts w:ascii="Times New Roman" w:hAnsi="Times New Roman" w:cs="Times New Roman"/>
                <w:sz w:val="24"/>
                <w:szCs w:val="24"/>
                <w:lang w:val="uk-UA"/>
              </w:rPr>
              <w:t xml:space="preserve"> </w:t>
            </w:r>
            <w:r>
              <w:rPr>
                <w:rFonts w:ascii="Times New Roman" w:hAnsi="Times New Roman" w:cs="Times New Roman"/>
                <w:sz w:val="24"/>
                <w:szCs w:val="24"/>
                <w:lang w:val="uk-UA"/>
              </w:rPr>
              <w:br/>
            </w:r>
            <w:r w:rsidRPr="001815D5">
              <w:rPr>
                <w:rFonts w:ascii="Times New Roman" w:hAnsi="Times New Roman" w:cs="Times New Roman"/>
                <w:sz w:val="24"/>
                <w:szCs w:val="24"/>
                <w:lang w:val="uk-UA"/>
              </w:rPr>
              <w:lastRenderedPageBreak/>
              <w:t xml:space="preserve">Оцінка здійснюється щодо предмета закупівлі </w:t>
            </w:r>
            <w:proofErr w:type="spellStart"/>
            <w:r w:rsidRPr="001815D5">
              <w:rPr>
                <w:rFonts w:ascii="Times New Roman" w:hAnsi="Times New Roman" w:cs="Times New Roman"/>
                <w:sz w:val="24"/>
                <w:szCs w:val="24"/>
                <w:lang w:val="uk-UA"/>
              </w:rPr>
              <w:t>вцілому</w:t>
            </w:r>
            <w:proofErr w:type="spellEnd"/>
            <w:r w:rsidRPr="001815D5">
              <w:rPr>
                <w:rFonts w:ascii="Times New Roman" w:hAnsi="Times New Roman" w:cs="Times New Roman"/>
                <w:sz w:val="24"/>
                <w:szCs w:val="24"/>
                <w:lang w:val="uk-UA"/>
              </w:rPr>
              <w:t>.</w:t>
            </w:r>
          </w:p>
          <w:p w:rsidR="001815D5" w:rsidRPr="001815D5" w:rsidRDefault="001815D5" w:rsidP="001815D5">
            <w:pPr>
              <w:jc w:val="both"/>
              <w:rPr>
                <w:rFonts w:ascii="Times New Roman" w:hAnsi="Times New Roman" w:cs="Times New Roman"/>
                <w:sz w:val="24"/>
                <w:szCs w:val="24"/>
                <w:lang w:val="uk-UA"/>
              </w:rPr>
            </w:pPr>
            <w:r w:rsidRPr="001815D5">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815D5" w:rsidRPr="00FA1F6D" w:rsidRDefault="001815D5" w:rsidP="001815D5">
            <w:pPr>
              <w:jc w:val="both"/>
              <w:rPr>
                <w:rFonts w:ascii="Times New Roman" w:hAnsi="Times New Roman" w:cs="Times New Roman"/>
                <w:sz w:val="24"/>
                <w:szCs w:val="24"/>
                <w:lang w:val="uk-UA"/>
              </w:rPr>
            </w:pPr>
            <w:r w:rsidRPr="001815D5">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815D5" w:rsidRDefault="00A71D3E" w:rsidP="00A4550B">
            <w:pPr>
              <w:jc w:val="both"/>
              <w:rPr>
                <w:rFonts w:ascii="Times New Roman" w:hAnsi="Times New Roman" w:cs="Times New Roman"/>
                <w:sz w:val="24"/>
                <w:szCs w:val="24"/>
                <w:lang w:val="uk-UA"/>
              </w:rPr>
            </w:pPr>
            <w:r w:rsidRPr="00E3679B">
              <w:rPr>
                <w:rFonts w:ascii="Times New Roman" w:hAnsi="Times New Roman" w:cs="Times New Roman"/>
                <w:sz w:val="24"/>
                <w:szCs w:val="24"/>
              </w:rPr>
              <w:t>Розмі</w:t>
            </w:r>
            <w:proofErr w:type="gramStart"/>
            <w:r w:rsidRPr="00E3679B">
              <w:rPr>
                <w:rFonts w:ascii="Times New Roman" w:hAnsi="Times New Roman" w:cs="Times New Roman"/>
                <w:sz w:val="24"/>
                <w:szCs w:val="24"/>
              </w:rPr>
              <w:t>р</w:t>
            </w:r>
            <w:proofErr w:type="gramEnd"/>
            <w:r w:rsidRPr="00E3679B">
              <w:rPr>
                <w:rFonts w:ascii="Times New Roman" w:hAnsi="Times New Roman" w:cs="Times New Roman"/>
                <w:sz w:val="24"/>
                <w:szCs w:val="24"/>
              </w:rPr>
              <w:t xml:space="preserve"> мінімального кроку пониження ціни під час електронного аукціону – 1% </w:t>
            </w:r>
            <w:r w:rsidR="00E3679B">
              <w:rPr>
                <w:rFonts w:ascii="Times New Roman" w:hAnsi="Times New Roman" w:cs="Times New Roman"/>
                <w:sz w:val="24"/>
                <w:szCs w:val="24"/>
              </w:rPr>
              <w:br/>
            </w:r>
            <w:r w:rsidR="00A4550B" w:rsidRPr="00894265">
              <w:rPr>
                <w:rFonts w:ascii="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sidR="00A4550B" w:rsidRPr="00894265">
              <w:rPr>
                <w:rFonts w:ascii="Times New Roman" w:hAnsi="Times New Roman" w:cs="Times New Roman"/>
                <w:sz w:val="24"/>
                <w:szCs w:val="24"/>
                <w:lang w:val="uk-UA"/>
              </w:rPr>
              <w:br/>
              <w:t>Оголошення про проведення конкурентної процедури закупівлі оприлюднюється відповідно до </w:t>
            </w:r>
            <w:r w:rsidR="007F02DB">
              <w:fldChar w:fldCharType="begin"/>
            </w:r>
            <w:r w:rsidR="007F02DB">
              <w:instrText>HYPERLINK</w:instrText>
            </w:r>
            <w:r w:rsidR="007F02DB" w:rsidRPr="00E900B3">
              <w:rPr>
                <w:lang w:val="uk-UA"/>
              </w:rPr>
              <w:instrText xml:space="preserve"> "</w:instrText>
            </w:r>
            <w:r w:rsidR="007F02DB">
              <w:instrText>https</w:instrText>
            </w:r>
            <w:r w:rsidR="007F02DB" w:rsidRPr="00E900B3">
              <w:rPr>
                <w:lang w:val="uk-UA"/>
              </w:rPr>
              <w:instrText>://</w:instrText>
            </w:r>
            <w:r w:rsidR="007F02DB">
              <w:instrText>zakon</w:instrText>
            </w:r>
            <w:r w:rsidR="007F02DB" w:rsidRPr="00E900B3">
              <w:rPr>
                <w:lang w:val="uk-UA"/>
              </w:rPr>
              <w:instrText>.</w:instrText>
            </w:r>
            <w:r w:rsidR="007F02DB">
              <w:instrText>rada</w:instrText>
            </w:r>
            <w:r w:rsidR="007F02DB" w:rsidRPr="00E900B3">
              <w:rPr>
                <w:lang w:val="uk-UA"/>
              </w:rPr>
              <w:instrText>.</w:instrText>
            </w:r>
            <w:r w:rsidR="007F02DB">
              <w:instrText>gov</w:instrText>
            </w:r>
            <w:r w:rsidR="007F02DB" w:rsidRPr="00E900B3">
              <w:rPr>
                <w:lang w:val="uk-UA"/>
              </w:rPr>
              <w:instrText>.</w:instrText>
            </w:r>
            <w:r w:rsidR="007F02DB">
              <w:instrText>ua</w:instrText>
            </w:r>
            <w:r w:rsidR="007F02DB" w:rsidRPr="00E900B3">
              <w:rPr>
                <w:lang w:val="uk-UA"/>
              </w:rPr>
              <w:instrText>/</w:instrText>
            </w:r>
            <w:r w:rsidR="007F02DB">
              <w:instrText>laws</w:instrText>
            </w:r>
            <w:r w:rsidR="007F02DB" w:rsidRPr="00E900B3">
              <w:rPr>
                <w:lang w:val="uk-UA"/>
              </w:rPr>
              <w:instrText>/</w:instrText>
            </w:r>
            <w:r w:rsidR="007F02DB">
              <w:instrText>show</w:instrText>
            </w:r>
            <w:r w:rsidR="007F02DB" w:rsidRPr="00E900B3">
              <w:rPr>
                <w:lang w:val="uk-UA"/>
              </w:rPr>
              <w:instrText>/922-19/</w:instrText>
            </w:r>
            <w:r w:rsidR="007F02DB">
              <w:instrText>print</w:instrText>
            </w:r>
            <w:r w:rsidR="007F02DB" w:rsidRPr="00E900B3">
              <w:rPr>
                <w:lang w:val="uk-UA"/>
              </w:rPr>
              <w:instrText>" \</w:instrText>
            </w:r>
            <w:r w:rsidR="007F02DB">
              <w:instrText>l</w:instrText>
            </w:r>
            <w:r w:rsidR="007F02DB" w:rsidRPr="00E900B3">
              <w:rPr>
                <w:lang w:val="uk-UA"/>
              </w:rPr>
              <w:instrText xml:space="preserve"> "</w:instrText>
            </w:r>
            <w:r w:rsidR="007F02DB">
              <w:instrText>n</w:instrText>
            </w:r>
            <w:r w:rsidR="007F02DB" w:rsidRPr="00E900B3">
              <w:rPr>
                <w:lang w:val="uk-UA"/>
              </w:rPr>
              <w:instrText>1059"</w:instrText>
            </w:r>
            <w:r w:rsidR="007F02DB">
              <w:fldChar w:fldCharType="separate"/>
            </w:r>
            <w:r w:rsidR="00A4550B" w:rsidRPr="00894265">
              <w:rPr>
                <w:rStyle w:val="ab"/>
                <w:rFonts w:ascii="Times New Roman" w:hAnsi="Times New Roman" w:cs="Times New Roman"/>
                <w:color w:val="auto"/>
                <w:sz w:val="24"/>
                <w:szCs w:val="24"/>
                <w:u w:val="none"/>
                <w:lang w:val="uk-UA"/>
              </w:rPr>
              <w:t>частини третьої</w:t>
            </w:r>
            <w:r w:rsidR="007F02DB">
              <w:fldChar w:fldCharType="end"/>
            </w:r>
            <w:r w:rsidR="00A4550B" w:rsidRPr="00894265">
              <w:rPr>
                <w:rFonts w:ascii="Times New Roman" w:hAnsi="Times New Roman" w:cs="Times New Roman"/>
                <w:sz w:val="24"/>
                <w:szCs w:val="24"/>
                <w:lang w:val="uk-UA"/>
              </w:rPr>
              <w:t>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w:t>
            </w:r>
            <w:r w:rsidR="00A4550B">
              <w:rPr>
                <w:rFonts w:ascii="Times New Roman" w:hAnsi="Times New Roman" w:cs="Times New Roman"/>
                <w:sz w:val="24"/>
                <w:szCs w:val="24"/>
                <w:lang w:val="uk-UA"/>
              </w:rPr>
              <w:t>бочих днів (ч. 12 ст. 29 Закону)</w:t>
            </w:r>
            <w:r w:rsidR="00E3679B" w:rsidRPr="00A4550B">
              <w:rPr>
                <w:rFonts w:ascii="Times New Roman" w:hAnsi="Times New Roman" w:cs="Times New Roman"/>
                <w:sz w:val="24"/>
                <w:szCs w:val="24"/>
                <w:lang w:val="uk-UA"/>
              </w:rPr>
              <w:t>.</w:t>
            </w:r>
          </w:p>
          <w:p w:rsidR="001815D5" w:rsidRPr="001815D5" w:rsidRDefault="001815D5" w:rsidP="001815D5">
            <w:pPr>
              <w:jc w:val="both"/>
              <w:rPr>
                <w:rFonts w:ascii="Times New Roman" w:hAnsi="Times New Roman" w:cs="Times New Roman"/>
                <w:sz w:val="24"/>
                <w:szCs w:val="24"/>
                <w:lang w:val="uk-UA"/>
              </w:rPr>
            </w:pPr>
            <w:r w:rsidRPr="001815D5">
              <w:rPr>
                <w:rFonts w:ascii="Times New Roman" w:hAnsi="Times New Roman" w:cs="Times New Roman"/>
                <w:sz w:val="24"/>
                <w:szCs w:val="24"/>
                <w:lang w:val="uk-UA"/>
              </w:rPr>
              <w:t>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815D5" w:rsidRPr="001815D5" w:rsidRDefault="001815D5" w:rsidP="001815D5">
            <w:pPr>
              <w:jc w:val="both"/>
              <w:rPr>
                <w:rFonts w:ascii="Times New Roman" w:hAnsi="Times New Roman" w:cs="Times New Roman"/>
                <w:sz w:val="24"/>
                <w:szCs w:val="24"/>
                <w:lang w:val="uk-UA"/>
              </w:rPr>
            </w:pPr>
            <w:r w:rsidRPr="001815D5">
              <w:rPr>
                <w:rFonts w:ascii="Times New Roman" w:hAnsi="Times New Roman" w:cs="Times New Roman"/>
                <w:sz w:val="24"/>
                <w:szCs w:val="24"/>
                <w:lang w:val="uk-UA"/>
              </w:rPr>
              <w:t>Замовник розміщує повідомлення з вимогою про усунення невідповідностей в інформації та/або документах:</w:t>
            </w:r>
          </w:p>
          <w:p w:rsidR="001815D5" w:rsidRPr="001815D5" w:rsidRDefault="001815D5" w:rsidP="001815D5">
            <w:pPr>
              <w:jc w:val="both"/>
              <w:rPr>
                <w:rFonts w:ascii="Times New Roman" w:hAnsi="Times New Roman" w:cs="Times New Roman"/>
                <w:sz w:val="24"/>
                <w:szCs w:val="24"/>
                <w:lang w:val="uk-UA"/>
              </w:rPr>
            </w:pPr>
            <w:r w:rsidRPr="001815D5">
              <w:rPr>
                <w:rFonts w:ascii="Times New Roman" w:hAnsi="Times New Roman" w:cs="Times New Roman"/>
                <w:sz w:val="24"/>
                <w:szCs w:val="24"/>
                <w:lang w:val="uk-UA"/>
              </w:rPr>
              <w:t xml:space="preserve">що підтверджують відповідність учасника процедури </w:t>
            </w:r>
            <w:r w:rsidRPr="001815D5">
              <w:rPr>
                <w:rFonts w:ascii="Times New Roman" w:hAnsi="Times New Roman" w:cs="Times New Roman"/>
                <w:sz w:val="24"/>
                <w:szCs w:val="24"/>
                <w:lang w:val="uk-UA"/>
              </w:rPr>
              <w:lastRenderedPageBreak/>
              <w:t>закупівлі кваліфікаційним критеріям відповідно до статті 16 Закону;</w:t>
            </w:r>
          </w:p>
          <w:p w:rsidR="001815D5" w:rsidRPr="001815D5" w:rsidRDefault="001815D5" w:rsidP="001815D5">
            <w:pPr>
              <w:jc w:val="both"/>
              <w:rPr>
                <w:rFonts w:ascii="Times New Roman" w:hAnsi="Times New Roman" w:cs="Times New Roman"/>
                <w:sz w:val="24"/>
                <w:szCs w:val="24"/>
                <w:lang w:val="uk-UA"/>
              </w:rPr>
            </w:pPr>
            <w:r w:rsidRPr="001815D5">
              <w:rPr>
                <w:rFonts w:ascii="Times New Roman" w:hAnsi="Times New Roman" w:cs="Times New Roman"/>
                <w:sz w:val="24"/>
                <w:szCs w:val="24"/>
                <w:lang w:val="uk-UA"/>
              </w:rPr>
              <w:t>на підтвердження права підпису тендерної пропозиції та/або договору про закупівлю.</w:t>
            </w:r>
          </w:p>
          <w:p w:rsidR="001815D5" w:rsidRPr="00FA1F6D" w:rsidRDefault="001815D5" w:rsidP="001815D5">
            <w:pPr>
              <w:jc w:val="both"/>
              <w:rPr>
                <w:rFonts w:ascii="Times New Roman" w:hAnsi="Times New Roman" w:cs="Times New Roman"/>
                <w:sz w:val="24"/>
                <w:szCs w:val="24"/>
                <w:lang w:val="uk-UA"/>
              </w:rPr>
            </w:pPr>
            <w:r w:rsidRPr="001815D5">
              <w:rPr>
                <w:rFonts w:ascii="Times New Roman" w:hAnsi="Times New Roman" w:cs="Times New Roman"/>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1815D5" w:rsidRPr="001815D5" w:rsidRDefault="001815D5" w:rsidP="001815D5">
            <w:pPr>
              <w:jc w:val="both"/>
              <w:rPr>
                <w:rFonts w:ascii="Times New Roman" w:hAnsi="Times New Roman" w:cs="Times New Roman"/>
                <w:sz w:val="24"/>
                <w:szCs w:val="24"/>
                <w:lang w:val="uk-UA"/>
              </w:rPr>
            </w:pPr>
            <w:r w:rsidRPr="001815D5">
              <w:rPr>
                <w:rFonts w:ascii="Times New Roman" w:hAnsi="Times New Roman" w:cs="Times New Roman"/>
                <w:sz w:val="24"/>
                <w:szCs w:val="24"/>
                <w:lang w:val="uk-UA"/>
              </w:rPr>
              <w:t>За результатами розгляду замовником в електронній системі закупівель відповідно до </w:t>
            </w:r>
            <w:hyperlink r:id="rId13" w:anchor="n1039" w:history="1">
              <w:r w:rsidRPr="001815D5">
                <w:t>статті 10</w:t>
              </w:r>
            </w:hyperlink>
            <w:r w:rsidRPr="001815D5">
              <w:rPr>
                <w:rFonts w:ascii="Times New Roman" w:hAnsi="Times New Roman" w:cs="Times New Roman"/>
                <w:sz w:val="24"/>
                <w:szCs w:val="24"/>
                <w:lang w:val="uk-UA"/>
              </w:rPr>
              <w:t>  Закону складається та оприлюднюється протокол розгляду всіх тендерних пропозицій.</w:t>
            </w:r>
          </w:p>
          <w:p w:rsidR="001815D5" w:rsidRPr="00FA1F6D" w:rsidRDefault="001815D5" w:rsidP="001815D5">
            <w:pPr>
              <w:jc w:val="both"/>
              <w:rPr>
                <w:rFonts w:ascii="Times New Roman" w:hAnsi="Times New Roman" w:cs="Times New Roman"/>
                <w:sz w:val="24"/>
                <w:szCs w:val="24"/>
                <w:lang w:val="uk-UA"/>
              </w:rPr>
            </w:pPr>
            <w:r w:rsidRPr="001815D5">
              <w:rPr>
                <w:rFonts w:ascii="Times New Roman" w:hAnsi="Times New Roman" w:cs="Times New Roman"/>
                <w:sz w:val="24"/>
                <w:szCs w:val="24"/>
                <w:lang w:val="uk-UA"/>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1815D5" w:rsidRPr="00FA1F6D" w:rsidRDefault="001815D5" w:rsidP="001815D5">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Замовник та учасники не можуть ініціювати будь-які </w:t>
            </w:r>
            <w:r w:rsidRPr="001815D5">
              <w:rPr>
                <w:rFonts w:ascii="Times New Roman" w:hAnsi="Times New Roman" w:cs="Times New Roman"/>
                <w:sz w:val="24"/>
                <w:szCs w:val="24"/>
                <w:lang w:val="uk-UA"/>
              </w:rPr>
              <w:t>переговори</w:t>
            </w:r>
            <w:r w:rsidRPr="00FA1F6D">
              <w:rPr>
                <w:rFonts w:ascii="Times New Roman" w:hAnsi="Times New Roman" w:cs="Times New Roman"/>
                <w:sz w:val="24"/>
                <w:szCs w:val="24"/>
                <w:lang w:val="uk-UA"/>
              </w:rPr>
              <w:t xml:space="preserve"> з питань внесення змін до змісту або ціни поданої тендерної пропозиції.</w:t>
            </w:r>
          </w:p>
          <w:p w:rsidR="001815D5" w:rsidRPr="00FA1F6D" w:rsidRDefault="001815D5" w:rsidP="001815D5">
            <w:pPr>
              <w:jc w:val="both"/>
              <w:rPr>
                <w:rFonts w:ascii="Times New Roman" w:hAnsi="Times New Roman" w:cs="Times New Roman"/>
                <w:sz w:val="24"/>
                <w:szCs w:val="24"/>
                <w:lang w:val="uk-UA"/>
              </w:rPr>
            </w:pPr>
            <w:r w:rsidRPr="00FA1F6D">
              <w:rPr>
                <w:rFonts w:ascii="Times New Roman" w:hAnsi="Times New Roman" w:cs="Times New Roman"/>
                <w:b/>
                <w:bCs/>
                <w:i/>
                <w:iCs/>
                <w:sz w:val="24"/>
                <w:szCs w:val="24"/>
                <w:lang w:val="uk-UA"/>
              </w:rPr>
              <w:t>Аномально низька ціна тендерної пропозиції</w:t>
            </w:r>
            <w:r w:rsidRPr="00FA1F6D">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w:t>
            </w:r>
            <w:r w:rsidRPr="001815D5">
              <w:rPr>
                <w:rFonts w:ascii="Times New Roman" w:hAnsi="Times New Roman" w:cs="Times New Roman"/>
                <w:sz w:val="24"/>
                <w:szCs w:val="24"/>
                <w:lang w:val="uk-UA"/>
              </w:rPr>
              <w:t xml:space="preserve">тендерної </w:t>
            </w:r>
            <w:r w:rsidRPr="00FA1F6D">
              <w:rPr>
                <w:rFonts w:ascii="Times New Roman" w:hAnsi="Times New Roman" w:cs="Times New Roman"/>
                <w:sz w:val="24"/>
                <w:szCs w:val="24"/>
                <w:lang w:val="uk-UA"/>
              </w:rPr>
              <w:t xml:space="preserve">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w:t>
            </w:r>
            <w:r w:rsidRPr="00FA1F6D">
              <w:rPr>
                <w:rFonts w:ascii="Times New Roman" w:hAnsi="Times New Roman" w:cs="Times New Roman"/>
                <w:sz w:val="24"/>
                <w:szCs w:val="24"/>
                <w:lang w:val="uk-UA"/>
              </w:rPr>
              <w:lastRenderedPageBreak/>
              <w:t>(лота) у разі проведення закупівлі по лотам.</w:t>
            </w:r>
          </w:p>
          <w:p w:rsidR="001815D5" w:rsidRPr="00FA1F6D" w:rsidRDefault="001815D5" w:rsidP="001815D5">
            <w:pPr>
              <w:jc w:val="both"/>
              <w:rPr>
                <w:rFonts w:ascii="Times New Roman" w:hAnsi="Times New Roman" w:cs="Times New Roman"/>
                <w:b/>
                <w:bCs/>
                <w:i/>
                <w:iCs/>
                <w:sz w:val="24"/>
                <w:szCs w:val="24"/>
                <w:lang w:val="uk-UA"/>
              </w:rPr>
            </w:pPr>
            <w:r w:rsidRPr="00FA1F6D">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FA1F6D">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1815D5">
              <w:rPr>
                <w:rFonts w:ascii="Times New Roman" w:hAnsi="Times New Roman" w:cs="Times New Roman"/>
                <w:b/>
                <w:bCs/>
                <w:i/>
                <w:iCs/>
                <w:sz w:val="24"/>
                <w:szCs w:val="24"/>
                <w:lang w:val="uk-UA"/>
              </w:rPr>
              <w:t>тендерної</w:t>
            </w:r>
            <w:r>
              <w:rPr>
                <w:rFonts w:ascii="Times New Roman" w:hAnsi="Times New Roman" w:cs="Times New Roman"/>
                <w:b/>
                <w:bCs/>
                <w:i/>
                <w:iCs/>
                <w:sz w:val="24"/>
                <w:szCs w:val="24"/>
                <w:lang w:val="uk-UA"/>
              </w:rPr>
              <w:t xml:space="preserve"> </w:t>
            </w:r>
            <w:r w:rsidRPr="001815D5">
              <w:rPr>
                <w:rFonts w:ascii="Times New Roman" w:hAnsi="Times New Roman" w:cs="Times New Roman"/>
                <w:b/>
                <w:bCs/>
                <w:i/>
                <w:iCs/>
                <w:sz w:val="24"/>
                <w:szCs w:val="24"/>
                <w:lang w:val="uk-UA"/>
              </w:rPr>
              <w:t xml:space="preserve"> </w:t>
            </w:r>
            <w:r w:rsidRPr="00FA1F6D">
              <w:rPr>
                <w:rFonts w:ascii="Times New Roman" w:hAnsi="Times New Roman" w:cs="Times New Roman"/>
                <w:b/>
                <w:bCs/>
                <w:i/>
                <w:iCs/>
                <w:sz w:val="24"/>
                <w:szCs w:val="24"/>
                <w:lang w:val="uk-UA"/>
              </w:rPr>
              <w:t>пропозиції.</w:t>
            </w:r>
          </w:p>
          <w:p w:rsidR="001815D5" w:rsidRPr="00FA1F6D" w:rsidRDefault="001815D5" w:rsidP="001815D5">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E3679B" w:rsidRPr="00043F7F" w:rsidRDefault="00E3679B" w:rsidP="00E3679B">
            <w:pPr>
              <w:jc w:val="both"/>
              <w:rPr>
                <w:rFonts w:ascii="Times New Roman" w:hAnsi="Times New Roman" w:cs="Times New Roman"/>
                <w:b/>
                <w:bCs/>
                <w:i/>
                <w:iCs/>
                <w:sz w:val="24"/>
                <w:szCs w:val="24"/>
              </w:rPr>
            </w:pPr>
            <w:r w:rsidRPr="00043F7F">
              <w:rPr>
                <w:rFonts w:ascii="Times New Roman" w:hAnsi="Times New Roman" w:cs="Times New Roman"/>
                <w:b/>
                <w:bCs/>
                <w:i/>
                <w:iCs/>
                <w:sz w:val="24"/>
                <w:szCs w:val="24"/>
              </w:rPr>
              <w:t xml:space="preserve">Обґрунтування аномально низької тендерної пропозиції </w:t>
            </w:r>
            <w:proofErr w:type="gramStart"/>
            <w:r w:rsidRPr="00043F7F">
              <w:rPr>
                <w:rFonts w:ascii="Times New Roman" w:hAnsi="Times New Roman" w:cs="Times New Roman"/>
                <w:b/>
                <w:bCs/>
                <w:i/>
                <w:iCs/>
                <w:sz w:val="24"/>
                <w:szCs w:val="24"/>
              </w:rPr>
              <w:t>може м</w:t>
            </w:r>
            <w:proofErr w:type="gramEnd"/>
            <w:r w:rsidRPr="00043F7F">
              <w:rPr>
                <w:rFonts w:ascii="Times New Roman" w:hAnsi="Times New Roman" w:cs="Times New Roman"/>
                <w:b/>
                <w:bCs/>
                <w:i/>
                <w:iCs/>
                <w:sz w:val="24"/>
                <w:szCs w:val="24"/>
              </w:rPr>
              <w:t>істити інформацію про:</w:t>
            </w:r>
          </w:p>
          <w:p w:rsidR="00E3679B" w:rsidRPr="00043F7F" w:rsidRDefault="00E3679B" w:rsidP="00980C7E">
            <w:pPr>
              <w:pStyle w:val="a4"/>
              <w:numPr>
                <w:ilvl w:val="0"/>
                <w:numId w:val="4"/>
              </w:numPr>
              <w:spacing w:after="0" w:line="240" w:lineRule="auto"/>
              <w:jc w:val="both"/>
              <w:rPr>
                <w:rFonts w:ascii="Times New Roman" w:hAnsi="Times New Roman" w:cs="Times New Roman"/>
                <w:sz w:val="24"/>
                <w:szCs w:val="24"/>
              </w:rPr>
            </w:pPr>
            <w:r w:rsidRPr="00043F7F">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3679B" w:rsidRPr="00043F7F" w:rsidRDefault="00E3679B" w:rsidP="00980C7E">
            <w:pPr>
              <w:pStyle w:val="a4"/>
              <w:numPr>
                <w:ilvl w:val="0"/>
                <w:numId w:val="4"/>
              </w:numPr>
              <w:spacing w:after="0" w:line="240" w:lineRule="auto"/>
              <w:jc w:val="both"/>
              <w:rPr>
                <w:rFonts w:ascii="Times New Roman" w:hAnsi="Times New Roman" w:cs="Times New Roman"/>
                <w:sz w:val="24"/>
                <w:szCs w:val="24"/>
              </w:rPr>
            </w:pPr>
            <w:r w:rsidRPr="00043F7F">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3679B" w:rsidRPr="00043F7F" w:rsidRDefault="00E3679B" w:rsidP="00980C7E">
            <w:pPr>
              <w:pStyle w:val="a4"/>
              <w:numPr>
                <w:ilvl w:val="0"/>
                <w:numId w:val="4"/>
              </w:numPr>
              <w:spacing w:after="0" w:line="240" w:lineRule="auto"/>
              <w:jc w:val="both"/>
              <w:rPr>
                <w:rFonts w:ascii="Times New Roman" w:hAnsi="Times New Roman" w:cs="Times New Roman"/>
                <w:sz w:val="24"/>
                <w:szCs w:val="24"/>
              </w:rPr>
            </w:pPr>
            <w:r w:rsidRPr="00043F7F">
              <w:rPr>
                <w:rFonts w:ascii="Times New Roman" w:hAnsi="Times New Roman" w:cs="Times New Roman"/>
                <w:sz w:val="24"/>
                <w:szCs w:val="24"/>
              </w:rPr>
              <w:t>отримання учасником державної допомоги згідно із законодавством.</w:t>
            </w:r>
          </w:p>
          <w:p w:rsidR="00E3679B" w:rsidRPr="00043F7F" w:rsidRDefault="00E3679B" w:rsidP="00E3679B">
            <w:pPr>
              <w:keepNext/>
              <w:keepLines/>
              <w:shd w:val="clear" w:color="auto" w:fill="FFFFFF"/>
              <w:contextualSpacing/>
              <w:jc w:val="both"/>
              <w:rPr>
                <w:rFonts w:ascii="Times New Roman" w:eastAsia="Times New Roman" w:hAnsi="Times New Roman" w:cs="Times New Roman"/>
                <w:sz w:val="24"/>
                <w:szCs w:val="24"/>
              </w:rPr>
            </w:pPr>
            <w:r w:rsidRPr="00043F7F">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E3679B" w:rsidRPr="00043F7F" w:rsidRDefault="00E3679B" w:rsidP="00E3679B">
            <w:pPr>
              <w:jc w:val="both"/>
              <w:rPr>
                <w:rFonts w:ascii="Times New Roman" w:hAnsi="Times New Roman" w:cs="Times New Roman"/>
                <w:sz w:val="24"/>
                <w:szCs w:val="24"/>
              </w:rPr>
            </w:pPr>
            <w:r w:rsidRPr="00043F7F">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3679B" w:rsidRPr="00043F7F" w:rsidRDefault="00E3679B" w:rsidP="00E3679B">
            <w:pPr>
              <w:jc w:val="both"/>
              <w:rPr>
                <w:rFonts w:ascii="Times New Roman" w:hAnsi="Times New Roman" w:cs="Times New Roman"/>
                <w:sz w:val="24"/>
                <w:szCs w:val="24"/>
              </w:rPr>
            </w:pPr>
            <w:r w:rsidRPr="00043F7F">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w:t>
            </w:r>
            <w:r w:rsidRPr="00043F7F">
              <w:rPr>
                <w:rFonts w:ascii="Times New Roman" w:hAnsi="Times New Roman" w:cs="Times New Roman"/>
                <w:sz w:val="24"/>
                <w:szCs w:val="24"/>
              </w:rPr>
              <w:lastRenderedPageBreak/>
              <w:t>тендерну пропозицію такого учасника.</w:t>
            </w:r>
          </w:p>
          <w:p w:rsidR="00E50317" w:rsidRPr="00B75462" w:rsidRDefault="00E3679B" w:rsidP="00E3679B">
            <w:pPr>
              <w:spacing w:after="0" w:line="240" w:lineRule="auto"/>
              <w:jc w:val="both"/>
              <w:rPr>
                <w:rFonts w:ascii="Times New Roman" w:hAnsi="Times New Roman"/>
                <w:i/>
                <w:color w:val="FF0000"/>
                <w:sz w:val="24"/>
                <w:szCs w:val="24"/>
                <w:highlight w:val="yellow"/>
              </w:rPr>
            </w:pPr>
            <w:r w:rsidRPr="00043F7F">
              <w:rPr>
                <w:rFonts w:ascii="Times New Roman" w:eastAsia="Times New Roman" w:hAnsi="Times New Roman" w:cs="Times New Roman"/>
                <w:color w:val="000000"/>
                <w:sz w:val="24"/>
                <w:szCs w:val="24"/>
                <w:shd w:val="clear" w:color="auto" w:fill="FFFFFF"/>
              </w:rPr>
              <w:t>Учасник, якого не визнано переможцем процедури закупі</w:t>
            </w:r>
            <w:proofErr w:type="gramStart"/>
            <w:r w:rsidRPr="00043F7F">
              <w:rPr>
                <w:rFonts w:ascii="Times New Roman" w:eastAsia="Times New Roman" w:hAnsi="Times New Roman" w:cs="Times New Roman"/>
                <w:color w:val="000000"/>
                <w:sz w:val="24"/>
                <w:szCs w:val="24"/>
                <w:shd w:val="clear" w:color="auto" w:fill="FFFFFF"/>
              </w:rPr>
              <w:t>вл</w:t>
            </w:r>
            <w:proofErr w:type="gramEnd"/>
            <w:r w:rsidRPr="00043F7F">
              <w:rPr>
                <w:rFonts w:ascii="Times New Roman" w:eastAsia="Times New Roman" w:hAnsi="Times New Roman" w:cs="Times New Roman"/>
                <w:color w:val="000000"/>
                <w:sz w:val="24"/>
                <w:szCs w:val="24"/>
                <w:shd w:val="clear" w:color="auto" w:fill="FFFFFF"/>
              </w:rPr>
              <w:t xml:space="preserve">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43F7F">
              <w:rPr>
                <w:rFonts w:ascii="Times New Roman" w:eastAsia="Times New Roman" w:hAnsi="Times New Roman" w:cs="Times New Roman"/>
                <w:b/>
                <w:bCs/>
                <w:i/>
                <w:iCs/>
                <w:color w:val="000000"/>
                <w:sz w:val="24"/>
                <w:szCs w:val="24"/>
                <w:shd w:val="clear" w:color="auto" w:fill="FFFFFF"/>
              </w:rPr>
              <w:t xml:space="preserve">не </w:t>
            </w:r>
            <w:proofErr w:type="gramStart"/>
            <w:r w:rsidRPr="00043F7F">
              <w:rPr>
                <w:rFonts w:ascii="Times New Roman" w:eastAsia="Times New Roman" w:hAnsi="Times New Roman" w:cs="Times New Roman"/>
                <w:b/>
                <w:bCs/>
                <w:i/>
                <w:iCs/>
                <w:color w:val="000000"/>
                <w:sz w:val="24"/>
                <w:szCs w:val="24"/>
                <w:shd w:val="clear" w:color="auto" w:fill="FFFFFF"/>
              </w:rPr>
              <w:t>п</w:t>
            </w:r>
            <w:proofErr w:type="gramEnd"/>
            <w:r w:rsidRPr="00043F7F">
              <w:rPr>
                <w:rFonts w:ascii="Times New Roman" w:eastAsia="Times New Roman" w:hAnsi="Times New Roman" w:cs="Times New Roman"/>
                <w:b/>
                <w:bCs/>
                <w:i/>
                <w:iCs/>
                <w:color w:val="000000"/>
                <w:sz w:val="24"/>
                <w:szCs w:val="24"/>
                <w:shd w:val="clear" w:color="auto" w:fill="FFFFFF"/>
              </w:rPr>
              <w:t>ізніше ніж через п’ять днів</w:t>
            </w:r>
            <w:r w:rsidRPr="00043F7F">
              <w:rPr>
                <w:rFonts w:ascii="Times New Roman" w:eastAsia="Times New Roman" w:hAnsi="Times New Roman" w:cs="Times New Roman"/>
                <w:color w:val="000000"/>
                <w:sz w:val="24"/>
                <w:szCs w:val="24"/>
                <w:shd w:val="clear" w:color="auto" w:fill="FFFFFF"/>
              </w:rPr>
              <w:t xml:space="preserve"> з дня надходження такого звернення.</w:t>
            </w:r>
          </w:p>
        </w:tc>
      </w:tr>
      <w:tr w:rsidR="00E50317" w:rsidRPr="004623D1" w:rsidTr="00376467">
        <w:trPr>
          <w:trHeight w:val="520"/>
          <w:jc w:val="center"/>
        </w:trPr>
        <w:tc>
          <w:tcPr>
            <w:tcW w:w="576" w:type="dxa"/>
          </w:tcPr>
          <w:p w:rsidR="00E50317" w:rsidRPr="004623D1" w:rsidRDefault="00E50317" w:rsidP="00E50317">
            <w:pPr>
              <w:pStyle w:val="11"/>
              <w:widowControl w:val="0"/>
              <w:spacing w:line="240" w:lineRule="auto"/>
              <w:rPr>
                <w:lang w:val="uk-UA"/>
              </w:rPr>
            </w:pPr>
            <w:r w:rsidRPr="004623D1">
              <w:rPr>
                <w:rFonts w:ascii="Times New Roman" w:eastAsia="Times New Roman" w:hAnsi="Times New Roman" w:cs="Times New Roman"/>
                <w:sz w:val="24"/>
                <w:szCs w:val="24"/>
                <w:lang w:val="uk-UA"/>
              </w:rPr>
              <w:lastRenderedPageBreak/>
              <w:t>2</w:t>
            </w:r>
          </w:p>
        </w:tc>
        <w:tc>
          <w:tcPr>
            <w:tcW w:w="3218" w:type="dxa"/>
          </w:tcPr>
          <w:p w:rsidR="00E50317" w:rsidRPr="009244F2" w:rsidRDefault="00E50317" w:rsidP="00E50317">
            <w:pPr>
              <w:pStyle w:val="11"/>
              <w:widowControl w:val="0"/>
              <w:spacing w:line="240" w:lineRule="auto"/>
              <w:ind w:right="113"/>
              <w:rPr>
                <w:b/>
                <w:lang w:val="uk-UA"/>
              </w:rPr>
            </w:pPr>
            <w:r w:rsidRPr="009244F2">
              <w:rPr>
                <w:rFonts w:ascii="Times New Roman" w:eastAsia="Times New Roman" w:hAnsi="Times New Roman" w:cs="Times New Roman"/>
                <w:b/>
                <w:sz w:val="24"/>
                <w:szCs w:val="24"/>
                <w:lang w:val="uk-UA"/>
              </w:rPr>
              <w:t>Інша інформація</w:t>
            </w:r>
          </w:p>
        </w:tc>
        <w:tc>
          <w:tcPr>
            <w:tcW w:w="6202" w:type="dxa"/>
            <w:gridSpan w:val="2"/>
          </w:tcPr>
          <w:p w:rsidR="00BE1FC5" w:rsidRPr="00BE1FC5" w:rsidRDefault="00BE1FC5" w:rsidP="00BE1FC5">
            <w:pPr>
              <w:keepNext/>
              <w:keepLines/>
              <w:contextualSpacing/>
              <w:jc w:val="both"/>
              <w:rPr>
                <w:rFonts w:ascii="Times New Roman" w:eastAsia="Times New Roman" w:hAnsi="Times New Roman" w:cs="Times New Roman"/>
                <w:color w:val="000000"/>
                <w:sz w:val="24"/>
                <w:szCs w:val="24"/>
                <w:lang w:val="uk-UA"/>
              </w:rPr>
            </w:pPr>
            <w:r w:rsidRPr="00BE1FC5">
              <w:rPr>
                <w:rFonts w:ascii="Times New Roman" w:eastAsia="Times New Roman" w:hAnsi="Times New Roman" w:cs="Times New Roman"/>
                <w:color w:val="000000"/>
                <w:sz w:val="24"/>
                <w:szCs w:val="24"/>
                <w:lang w:val="uk-UA"/>
              </w:rPr>
              <w:t>У разі, якщо у день і час закінчення строку подання тендерних пропозицій, зазначених в оголошенні, електронною системою закупівель автоматично розкриваються інформація про ціну/приведену ціну тендерної пропозиції в електронній системі або файлах тендерної пропозиції, всупереч вимогам абзацу 3 частини 1 статті  28 Закону, то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A4550B" w:rsidRPr="00043F7F" w:rsidRDefault="00A4550B" w:rsidP="00A4550B">
            <w:pPr>
              <w:keepNext/>
              <w:keepLines/>
              <w:contextualSpacing/>
              <w:jc w:val="both"/>
              <w:rPr>
                <w:rFonts w:ascii="Times New Roman" w:eastAsia="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A4550B" w:rsidRPr="00FA1F6D" w:rsidRDefault="00A4550B" w:rsidP="00A4550B">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4550B" w:rsidRPr="00FA1F6D" w:rsidRDefault="00A4550B" w:rsidP="00A4550B">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До розрахунку ціни  пропозиції не включаються будь-які </w:t>
            </w:r>
            <w:r w:rsidRPr="00246B49">
              <w:rPr>
                <w:rFonts w:ascii="Times New Roman" w:hAnsi="Times New Roman" w:cs="Times New Roman"/>
                <w:sz w:val="24"/>
                <w:szCs w:val="24"/>
                <w:lang w:val="uk-UA"/>
              </w:rPr>
              <w:t>витрати, понесені учасником у процесі проведення процедури закупівлі та ук</w:t>
            </w:r>
            <w:r>
              <w:rPr>
                <w:rFonts w:ascii="Times New Roman" w:hAnsi="Times New Roman" w:cs="Times New Roman"/>
                <w:sz w:val="24"/>
                <w:szCs w:val="24"/>
                <w:lang w:val="uk-UA"/>
              </w:rPr>
              <w:t xml:space="preserve">ладення договору про закупівлю. </w:t>
            </w:r>
            <w:r w:rsidRPr="00246B49">
              <w:rPr>
                <w:rFonts w:ascii="Times New Roman" w:hAnsi="Times New Roman" w:cs="Times New Roman"/>
                <w:sz w:val="24"/>
                <w:szCs w:val="24"/>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w:t>
            </w:r>
            <w:r w:rsidRPr="00FA1F6D">
              <w:rPr>
                <w:rFonts w:ascii="Times New Roman" w:hAnsi="Times New Roman" w:cs="Times New Roman"/>
                <w:sz w:val="24"/>
                <w:szCs w:val="24"/>
                <w:lang w:val="uk-UA"/>
              </w:rPr>
              <w:t xml:space="preserve"> такими, що не відбулися).</w:t>
            </w:r>
          </w:p>
          <w:p w:rsidR="00A4550B" w:rsidRPr="00FA1F6D" w:rsidRDefault="00A4550B" w:rsidP="00A4550B">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sidRPr="00FA1F6D">
              <w:rPr>
                <w:rFonts w:ascii="Times New Roman" w:hAnsi="Times New Roman" w:cs="Times New Roman"/>
                <w:sz w:val="24"/>
                <w:szCs w:val="24"/>
                <w:lang w:val="uk-UA"/>
              </w:rPr>
              <w:lastRenderedPageBreak/>
              <w:t>документації та вимоги, викладені Замовником при підготовці цієї закупівлі.</w:t>
            </w:r>
          </w:p>
          <w:p w:rsidR="00A4550B" w:rsidRPr="00FA1F6D" w:rsidRDefault="00A4550B" w:rsidP="00A4550B">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F53A6" w:rsidRPr="00043F7F" w:rsidRDefault="00DF53A6" w:rsidP="00DF53A6">
            <w:pPr>
              <w:keepNext/>
              <w:keepLines/>
              <w:contextualSpacing/>
              <w:jc w:val="both"/>
              <w:rPr>
                <w:rFonts w:ascii="Times New Roman" w:eastAsia="Times New Roman" w:hAnsi="Times New Roman" w:cs="Times New Roman"/>
                <w:sz w:val="24"/>
                <w:szCs w:val="24"/>
              </w:rPr>
            </w:pPr>
            <w:r w:rsidRPr="00043F7F">
              <w:rPr>
                <w:rFonts w:ascii="Times New Roman" w:eastAsia="Times New Roman" w:hAnsi="Times New Roman" w:cs="Times New Roman"/>
                <w:b/>
                <w:bCs/>
                <w:i/>
                <w:iCs/>
                <w:color w:val="000000"/>
                <w:sz w:val="24"/>
                <w:szCs w:val="24"/>
                <w:u w:val="single"/>
              </w:rPr>
              <w:t>Інші умови тендерної документації:</w:t>
            </w:r>
          </w:p>
          <w:p w:rsidR="00DF53A6" w:rsidRPr="00043F7F" w:rsidRDefault="00DF53A6" w:rsidP="00DF53A6">
            <w:pPr>
              <w:keepNext/>
              <w:keepLines/>
              <w:contextualSpacing/>
              <w:jc w:val="both"/>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F53A6" w:rsidRPr="0095541C" w:rsidRDefault="00DF53A6" w:rsidP="00DF53A6">
            <w:pPr>
              <w:jc w:val="both"/>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w:t>
            </w:r>
            <w:r w:rsidRPr="00C75A4B">
              <w:rPr>
                <w:rFonts w:ascii="Times New Roman" w:eastAsia="Times New Roman" w:hAnsi="Times New Roman" w:cs="Times New Roman"/>
                <w:color w:val="000000"/>
                <w:sz w:val="24"/>
                <w:szCs w:val="24"/>
              </w:rPr>
              <w:t>(в тому числі у</w:t>
            </w:r>
            <w:r w:rsidRPr="00043F7F">
              <w:rPr>
                <w:rFonts w:ascii="Times New Roman" w:eastAsia="Times New Roman" w:hAnsi="Times New Roman" w:cs="Times New Roman"/>
                <w:color w:val="000000"/>
                <w:sz w:val="24"/>
                <w:szCs w:val="24"/>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eastAsia="Times New Roman" w:hAnsi="Times New Roman" w:cs="Times New Roman"/>
                <w:color w:val="000000"/>
                <w:sz w:val="24"/>
                <w:szCs w:val="24"/>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DF53A6" w:rsidRPr="00043F7F" w:rsidRDefault="00DF53A6" w:rsidP="00DF53A6">
            <w:pPr>
              <w:jc w:val="both"/>
              <w:rPr>
                <w:rFonts w:ascii="Times New Roman" w:eastAsia="Times New Roman" w:hAnsi="Times New Roman" w:cs="Times New Roman"/>
                <w:color w:val="000000"/>
                <w:sz w:val="24"/>
                <w:szCs w:val="24"/>
              </w:rPr>
            </w:pPr>
            <w:r w:rsidRPr="0095541C">
              <w:rPr>
                <w:rFonts w:ascii="Times New Roman" w:eastAsia="Times New Roman" w:hAnsi="Times New Roman" w:cs="Times New Roman"/>
                <w:color w:val="000000"/>
                <w:sz w:val="24"/>
                <w:szCs w:val="24"/>
              </w:rPr>
              <w:t>3.    Документи, що не передбачені законодавством</w:t>
            </w:r>
            <w:r w:rsidRPr="00043F7F">
              <w:rPr>
                <w:rFonts w:ascii="Times New Roman" w:eastAsia="Times New Roman" w:hAnsi="Times New Roman" w:cs="Times New Roman"/>
                <w:color w:val="000000"/>
                <w:sz w:val="24"/>
                <w:szCs w:val="24"/>
              </w:rPr>
              <w:t xml:space="preserve"> для учасників - юридичних, фізичних осіб, у тому числі фізичних осіб - підприємців, не подаються ними у складі тендерної пропозиції.</w:t>
            </w:r>
          </w:p>
          <w:p w:rsidR="00DF53A6" w:rsidRPr="00043F7F" w:rsidRDefault="00DF53A6" w:rsidP="00DF53A6">
            <w:pPr>
              <w:jc w:val="both"/>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F53A6" w:rsidRPr="00043F7F" w:rsidRDefault="00DF53A6" w:rsidP="00DF53A6">
            <w:pPr>
              <w:jc w:val="both"/>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043F7F">
              <w:rPr>
                <w:rFonts w:ascii="Times New Roman" w:eastAsia="Times New Roman" w:hAnsi="Times New Roman" w:cs="Times New Roman"/>
                <w:b/>
                <w:bCs/>
                <w:i/>
                <w:iCs/>
                <w:color w:val="000000"/>
                <w:sz w:val="24"/>
                <w:szCs w:val="24"/>
              </w:rPr>
              <w:t>Додатком  1</w:t>
            </w:r>
            <w:r w:rsidRPr="00043F7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F53A6" w:rsidRPr="00043F7F" w:rsidRDefault="00DF53A6" w:rsidP="00DF53A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043F7F">
              <w:rPr>
                <w:rFonts w:ascii="Times New Roman" w:eastAsia="Times New Roman" w:hAnsi="Times New Roman" w:cs="Times New Roman"/>
                <w:color w:val="000000"/>
                <w:sz w:val="24"/>
                <w:szCs w:val="24"/>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w:t>
            </w:r>
            <w:r w:rsidRPr="00043F7F">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F53A6" w:rsidRPr="00043F7F" w:rsidRDefault="00DF53A6" w:rsidP="00DF53A6">
            <w:pPr>
              <w:jc w:val="both"/>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F53A6" w:rsidRPr="00043F7F" w:rsidRDefault="00DF53A6" w:rsidP="00DF53A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043F7F">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DF53A6" w:rsidRDefault="00DF53A6" w:rsidP="00DF53A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043F7F">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проектом договору, викладеним в </w:t>
            </w:r>
            <w:r w:rsidR="002A4BAA">
              <w:rPr>
                <w:rFonts w:ascii="Times New Roman" w:eastAsia="Times New Roman" w:hAnsi="Times New Roman" w:cs="Times New Roman"/>
                <w:b/>
                <w:bCs/>
                <w:i/>
                <w:iCs/>
                <w:color w:val="000000"/>
                <w:sz w:val="24"/>
                <w:szCs w:val="24"/>
              </w:rPr>
              <w:t xml:space="preserve">Додатку </w:t>
            </w:r>
            <w:r w:rsidR="002A4BAA">
              <w:rPr>
                <w:rFonts w:ascii="Times New Roman" w:eastAsia="Times New Roman" w:hAnsi="Times New Roman" w:cs="Times New Roman"/>
                <w:b/>
                <w:bCs/>
                <w:i/>
                <w:iCs/>
                <w:color w:val="000000"/>
                <w:sz w:val="24"/>
                <w:szCs w:val="24"/>
                <w:lang w:val="uk-UA"/>
              </w:rPr>
              <w:t>4</w:t>
            </w:r>
            <w:r w:rsidRPr="00043F7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43F7F">
              <w:rPr>
                <w:rFonts w:ascii="Times New Roman" w:eastAsia="Times New Roman" w:hAnsi="Times New Roman" w:cs="Times New Roman"/>
                <w:b/>
                <w:bCs/>
                <w:i/>
                <w:iCs/>
                <w:color w:val="000000"/>
                <w:sz w:val="24"/>
                <w:szCs w:val="24"/>
              </w:rPr>
              <w:t>в п. 4 Розділу 3</w:t>
            </w:r>
            <w:r w:rsidRPr="00043F7F">
              <w:rPr>
                <w:rFonts w:ascii="Times New Roman" w:eastAsia="Times New Roman" w:hAnsi="Times New Roman" w:cs="Times New Roman"/>
                <w:color w:val="000000"/>
                <w:sz w:val="24"/>
                <w:szCs w:val="24"/>
              </w:rPr>
              <w:t xml:space="preserve"> до цієї тендерної документації.</w:t>
            </w:r>
          </w:p>
          <w:p w:rsidR="00DF53A6" w:rsidRPr="00271708" w:rsidRDefault="00DF53A6" w:rsidP="00DF53A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w:t>
            </w:r>
            <w:r w:rsidRPr="00DD10BE">
              <w:rPr>
                <w:rFonts w:ascii="Times New Roman" w:eastAsia="Times New Roman" w:hAnsi="Times New Roman" w:cs="Times New Roman"/>
                <w:color w:val="000000"/>
                <w:sz w:val="24"/>
                <w:szCs w:val="24"/>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rFonts w:ascii="Times New Roman" w:eastAsia="Times New Roman" w:hAnsi="Times New Roman" w:cs="Times New Roman"/>
                <w:color w:val="000000"/>
                <w:sz w:val="24"/>
                <w:szCs w:val="24"/>
              </w:rPr>
              <w:t>.</w:t>
            </w:r>
          </w:p>
          <w:p w:rsidR="00DF53A6" w:rsidRPr="00271708" w:rsidRDefault="00DF53A6" w:rsidP="00DF53A6">
            <w:pPr>
              <w:pStyle w:val="a6"/>
              <w:spacing w:before="0" w:beforeAutospacing="0" w:after="0" w:afterAutospacing="0"/>
              <w:contextualSpacing/>
              <w:jc w:val="both"/>
            </w:pPr>
            <w:r w:rsidRPr="00DF53A6">
              <w:rPr>
                <w:color w:val="000000"/>
              </w:rPr>
              <w:t>10</w:t>
            </w:r>
            <w:r>
              <w:rPr>
                <w:color w:val="000000"/>
              </w:rPr>
              <w:t>.</w:t>
            </w:r>
            <w:r w:rsidRPr="00271708">
              <w:rPr>
                <w:color w:val="000000"/>
              </w:rPr>
              <w:t xml:space="preserve">Фактом подання тендерної пропозиції учасник підтверджує, </w:t>
            </w:r>
            <w:r w:rsidRPr="00271708">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271708">
              <w:rPr>
                <w:rStyle w:val="qowt-font2-timesnewroman"/>
              </w:rPr>
              <w:t xml:space="preserve">як </w:t>
            </w:r>
            <w:r w:rsidRPr="00271708">
              <w:t>відмова від встановлення господарських відносин на майбутнє не було застосовано”.</w:t>
            </w:r>
          </w:p>
          <w:p w:rsidR="00DF53A6" w:rsidRPr="00271708" w:rsidRDefault="00DF53A6" w:rsidP="00DF53A6">
            <w:pPr>
              <w:pStyle w:val="a6"/>
              <w:spacing w:before="0" w:beforeAutospacing="0" w:after="0" w:afterAutospacing="0"/>
              <w:contextualSpacing/>
              <w:jc w:val="both"/>
            </w:pPr>
            <w:r w:rsidRPr="00271708">
              <w:t>Примітка:</w:t>
            </w:r>
          </w:p>
          <w:p w:rsidR="00E50317" w:rsidRPr="00D33E76" w:rsidRDefault="00DF53A6" w:rsidP="00DF53A6">
            <w:pPr>
              <w:pStyle w:val="11"/>
              <w:widowControl w:val="0"/>
              <w:spacing w:line="240" w:lineRule="auto"/>
              <w:jc w:val="both"/>
              <w:rPr>
                <w:rFonts w:ascii="Times New Roman" w:eastAsia="Times New Roman" w:hAnsi="Times New Roman" w:cs="Times New Roman"/>
                <w:sz w:val="24"/>
                <w:szCs w:val="24"/>
                <w:lang w:val="uk-UA"/>
              </w:rPr>
            </w:pPr>
            <w:r w:rsidRPr="00271708">
              <w:rPr>
                <w:i/>
                <w:iCs/>
                <w:sz w:val="20"/>
                <w:szCs w:val="20"/>
                <w:lang w:val="uk-UA"/>
              </w:rPr>
              <w:t>*</w:t>
            </w:r>
            <w:r w:rsidRPr="00271708">
              <w:rPr>
                <w:rFonts w:ascii="Times New Roman" w:hAnsi="Times New Roman" w:cs="Times New Roman"/>
                <w:i/>
                <w:iCs/>
                <w:sz w:val="20"/>
                <w:szCs w:val="20"/>
                <w:lang w:val="uk-UA"/>
              </w:rPr>
              <w:t>У разі застосовування зазначеної санкції  З</w:t>
            </w:r>
            <w:r w:rsidRPr="00271708">
              <w:rPr>
                <w:rFonts w:ascii="Times New Roman" w:hAnsi="Times New Roman" w:cs="Times New Roman"/>
                <w:i/>
                <w:sz w:val="20"/>
                <w:szCs w:val="20"/>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4" w:anchor="n1422" w:history="1">
              <w:r w:rsidRPr="00271708">
                <w:rPr>
                  <w:rFonts w:ascii="Times New Roman" w:hAnsi="Times New Roman" w:cs="Times New Roman"/>
                  <w:i/>
                  <w:sz w:val="20"/>
                  <w:szCs w:val="20"/>
                  <w:shd w:val="clear" w:color="auto" w:fill="FFFFFF"/>
                  <w:lang w:val="uk-UA"/>
                </w:rPr>
                <w:t>абзацом першим</w:t>
              </w:r>
            </w:hyperlink>
            <w:r w:rsidRPr="00271708">
              <w:rPr>
                <w:rFonts w:ascii="Times New Roman" w:hAnsi="Times New Roman" w:cs="Times New Roman"/>
                <w:i/>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E50317" w:rsidRPr="004623D1" w:rsidTr="00376467">
        <w:trPr>
          <w:trHeight w:val="699"/>
          <w:jc w:val="center"/>
        </w:trPr>
        <w:tc>
          <w:tcPr>
            <w:tcW w:w="576" w:type="dxa"/>
          </w:tcPr>
          <w:p w:rsidR="00E50317" w:rsidRPr="004623D1" w:rsidRDefault="00E50317" w:rsidP="00E50317">
            <w:pPr>
              <w:pStyle w:val="11"/>
              <w:widowControl w:val="0"/>
              <w:spacing w:line="240" w:lineRule="auto"/>
              <w:rPr>
                <w:lang w:val="uk-UA"/>
              </w:rPr>
            </w:pPr>
            <w:r w:rsidRPr="004623D1">
              <w:rPr>
                <w:rFonts w:ascii="Times New Roman" w:eastAsia="Times New Roman" w:hAnsi="Times New Roman" w:cs="Times New Roman"/>
                <w:sz w:val="24"/>
                <w:szCs w:val="24"/>
                <w:lang w:val="uk-UA"/>
              </w:rPr>
              <w:lastRenderedPageBreak/>
              <w:t>3</w:t>
            </w:r>
          </w:p>
        </w:tc>
        <w:tc>
          <w:tcPr>
            <w:tcW w:w="3218" w:type="dxa"/>
          </w:tcPr>
          <w:p w:rsidR="00E50317" w:rsidRPr="00585582" w:rsidRDefault="00E50317" w:rsidP="00E50317">
            <w:pPr>
              <w:pStyle w:val="11"/>
              <w:widowControl w:val="0"/>
              <w:spacing w:line="240" w:lineRule="auto"/>
              <w:ind w:right="113"/>
              <w:rPr>
                <w:b/>
                <w:lang w:val="uk-UA"/>
              </w:rPr>
            </w:pPr>
            <w:r w:rsidRPr="00585582">
              <w:rPr>
                <w:rFonts w:ascii="Times New Roman" w:eastAsia="Times New Roman" w:hAnsi="Times New Roman" w:cs="Times New Roman"/>
                <w:b/>
                <w:sz w:val="24"/>
                <w:szCs w:val="24"/>
                <w:lang w:val="uk-UA"/>
              </w:rPr>
              <w:t>Відхилення тендерних пропозицій</w:t>
            </w:r>
          </w:p>
        </w:tc>
        <w:tc>
          <w:tcPr>
            <w:tcW w:w="6202" w:type="dxa"/>
            <w:gridSpan w:val="2"/>
          </w:tcPr>
          <w:p w:rsidR="00DD1CA8" w:rsidRPr="00043F7F" w:rsidRDefault="00DD1CA8" w:rsidP="00DD1CA8">
            <w:pPr>
              <w:keepNext/>
              <w:keepLines/>
              <w:contextualSpacing/>
              <w:jc w:val="both"/>
              <w:rPr>
                <w:rFonts w:ascii="Times New Roman" w:eastAsia="Times New Roman" w:hAnsi="Times New Roman" w:cs="Times New Roman"/>
                <w:color w:val="000000"/>
                <w:sz w:val="24"/>
                <w:szCs w:val="24"/>
              </w:rPr>
            </w:pPr>
            <w:bookmarkStart w:id="4" w:name="h.3rdcrjn" w:colFirst="0" w:colLast="0"/>
            <w:bookmarkEnd w:id="4"/>
            <w:r w:rsidRPr="00043F7F">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rsidR="00DD1CA8" w:rsidRPr="00043F7F" w:rsidRDefault="00DD1CA8" w:rsidP="00DD1CA8">
            <w:pPr>
              <w:keepNext/>
              <w:keepLines/>
              <w:contextualSpacing/>
              <w:jc w:val="both"/>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 xml:space="preserve">Замовник відхиляє тендерну пропозицію із зазначенням </w:t>
            </w:r>
            <w:r w:rsidRPr="00043F7F">
              <w:rPr>
                <w:rFonts w:ascii="Times New Roman" w:eastAsia="Times New Roman" w:hAnsi="Times New Roman" w:cs="Times New Roman"/>
                <w:color w:val="000000"/>
                <w:sz w:val="24"/>
                <w:szCs w:val="24"/>
              </w:rPr>
              <w:lastRenderedPageBreak/>
              <w:t>аргументації в електронній системі закупівель у разі, якщо:</w:t>
            </w:r>
          </w:p>
          <w:p w:rsidR="00E50317" w:rsidRPr="00DD1CA8" w:rsidRDefault="00DD1CA8" w:rsidP="00DD1CA8">
            <w:pPr>
              <w:jc w:val="both"/>
              <w:rPr>
                <w:rFonts w:ascii="Times New Roman" w:eastAsia="Times New Roman" w:hAnsi="Times New Roman" w:cs="Times New Roman"/>
                <w:color w:val="000000"/>
                <w:sz w:val="24"/>
                <w:szCs w:val="24"/>
              </w:rPr>
            </w:pPr>
            <w:r w:rsidRPr="00050F91">
              <w:rPr>
                <w:rFonts w:ascii="Times New Roman" w:eastAsia="Times New Roman" w:hAnsi="Times New Roman" w:cs="Times New Roman"/>
                <w:color w:val="000000"/>
                <w:sz w:val="24"/>
                <w:szCs w:val="24"/>
              </w:rPr>
              <w:t>1) учасник процедури закупівлі:</w:t>
            </w:r>
            <w:r>
              <w:rPr>
                <w:rFonts w:ascii="Times New Roman" w:eastAsia="Times New Roman" w:hAnsi="Times New Roman" w:cs="Times New Roman"/>
                <w:color w:val="000000"/>
                <w:sz w:val="24"/>
                <w:szCs w:val="24"/>
              </w:rPr>
              <w:br/>
            </w:r>
            <w:r w:rsidRPr="00050F91">
              <w:rPr>
                <w:rFonts w:ascii="Times New Roman" w:eastAsia="Times New Roman" w:hAnsi="Times New Roman" w:cs="Times New Roman"/>
                <w:color w:val="000000"/>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r>
              <w:rPr>
                <w:rFonts w:ascii="Times New Roman" w:eastAsia="Times New Roman" w:hAnsi="Times New Roman" w:cs="Times New Roman"/>
                <w:color w:val="000000"/>
                <w:sz w:val="24"/>
                <w:szCs w:val="24"/>
              </w:rPr>
              <w:br/>
            </w:r>
            <w:r w:rsidRPr="00043F7F">
              <w:rPr>
                <w:rFonts w:ascii="Times New Roman" w:eastAsia="Times New Roman" w:hAnsi="Times New Roman" w:cs="Times New Roman"/>
                <w:color w:val="000000"/>
                <w:sz w:val="24"/>
                <w:szCs w:val="24"/>
              </w:rPr>
              <w:t>- не відповідає встановленим абзацом першим частини третьої статті 22 Закону вимогам до учасника відповідно до законодавства;</w:t>
            </w:r>
            <w:r>
              <w:rPr>
                <w:rFonts w:ascii="Times New Roman" w:eastAsia="Times New Roman" w:hAnsi="Times New Roman" w:cs="Times New Roman"/>
                <w:color w:val="000000"/>
                <w:sz w:val="24"/>
                <w:szCs w:val="24"/>
              </w:rPr>
              <w:br/>
            </w:r>
            <w:r w:rsidRPr="00043F7F">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r>
              <w:rPr>
                <w:rFonts w:ascii="Times New Roman" w:eastAsia="Times New Roman" w:hAnsi="Times New Roman" w:cs="Times New Roman"/>
                <w:color w:val="000000"/>
                <w:sz w:val="24"/>
                <w:szCs w:val="24"/>
              </w:rPr>
              <w:br/>
            </w:r>
            <w:r w:rsidRPr="00043F7F">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r>
              <w:rPr>
                <w:rFonts w:ascii="Times New Roman" w:eastAsia="Times New Roman" w:hAnsi="Times New Roman" w:cs="Times New Roman"/>
                <w:color w:val="000000"/>
                <w:sz w:val="24"/>
                <w:szCs w:val="24"/>
              </w:rPr>
              <w:br/>
            </w:r>
            <w:r w:rsidRPr="00043F7F">
              <w:rPr>
                <w:rFonts w:ascii="Times New Roman" w:eastAsia="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eastAsia="Times New Roman" w:hAnsi="Times New Roman" w:cs="Times New Roman"/>
                <w:color w:val="000000"/>
                <w:sz w:val="24"/>
                <w:szCs w:val="24"/>
              </w:rPr>
              <w:br/>
            </w:r>
            <w:r w:rsidRPr="00043F7F">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r>
              <w:rPr>
                <w:rFonts w:ascii="Times New Roman" w:eastAsia="Times New Roman" w:hAnsi="Times New Roman" w:cs="Times New Roman"/>
                <w:color w:val="000000"/>
                <w:sz w:val="24"/>
                <w:szCs w:val="24"/>
              </w:rPr>
              <w:br/>
            </w:r>
            <w:r w:rsidRPr="00043F7F">
              <w:rPr>
                <w:rFonts w:ascii="Times New Roman" w:eastAsia="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частини другої статті 28 Закону;</w:t>
            </w:r>
            <w:r>
              <w:rPr>
                <w:rFonts w:ascii="Times New Roman" w:eastAsia="Times New Roman" w:hAnsi="Times New Roman" w:cs="Times New Roman"/>
                <w:color w:val="000000"/>
                <w:sz w:val="24"/>
                <w:szCs w:val="24"/>
              </w:rPr>
              <w:br/>
            </w:r>
            <w:r w:rsidRPr="00043F7F">
              <w:rPr>
                <w:rFonts w:ascii="Times New Roman" w:eastAsia="Times New Roman" w:hAnsi="Times New Roman" w:cs="Times New Roman"/>
                <w:color w:val="000000"/>
                <w:sz w:val="24"/>
                <w:szCs w:val="24"/>
              </w:rPr>
              <w:t>2) тендерна пропозиція учасника:</w:t>
            </w:r>
            <w:r>
              <w:rPr>
                <w:rFonts w:ascii="Times New Roman" w:eastAsia="Times New Roman" w:hAnsi="Times New Roman" w:cs="Times New Roman"/>
                <w:color w:val="000000"/>
                <w:sz w:val="24"/>
                <w:szCs w:val="24"/>
              </w:rPr>
              <w:br/>
            </w:r>
            <w:r w:rsidRPr="00043F7F">
              <w:rPr>
                <w:rFonts w:ascii="Times New Roman" w:eastAsia="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r>
              <w:rPr>
                <w:rFonts w:ascii="Times New Roman" w:eastAsia="Times New Roman" w:hAnsi="Times New Roman" w:cs="Times New Roman"/>
                <w:color w:val="000000"/>
                <w:sz w:val="24"/>
                <w:szCs w:val="24"/>
              </w:rPr>
              <w:br/>
            </w:r>
            <w:r w:rsidRPr="00043F7F">
              <w:rPr>
                <w:rFonts w:ascii="Times New Roman" w:eastAsia="Times New Roman" w:hAnsi="Times New Roman" w:cs="Times New Roman"/>
                <w:color w:val="000000"/>
                <w:sz w:val="24"/>
                <w:szCs w:val="24"/>
              </w:rPr>
              <w:t>- викладена іншою мовою (мовами), аніж мова (мови), що вимагається тендерною документацією;</w:t>
            </w:r>
            <w:r>
              <w:rPr>
                <w:rFonts w:ascii="Times New Roman" w:eastAsia="Times New Roman" w:hAnsi="Times New Roman" w:cs="Times New Roman"/>
                <w:color w:val="000000"/>
                <w:sz w:val="24"/>
                <w:szCs w:val="24"/>
              </w:rPr>
              <w:br/>
            </w:r>
            <w:r w:rsidRPr="00043F7F">
              <w:rPr>
                <w:rFonts w:ascii="Times New Roman" w:eastAsia="Times New Roman" w:hAnsi="Times New Roman" w:cs="Times New Roman"/>
                <w:color w:val="000000"/>
                <w:sz w:val="24"/>
                <w:szCs w:val="24"/>
              </w:rPr>
              <w:t>- є такою, строк дії якої закінчився;</w:t>
            </w:r>
            <w:r>
              <w:rPr>
                <w:rFonts w:ascii="Times New Roman" w:eastAsia="Times New Roman" w:hAnsi="Times New Roman" w:cs="Times New Roman"/>
                <w:color w:val="000000"/>
                <w:sz w:val="24"/>
                <w:szCs w:val="24"/>
              </w:rPr>
              <w:br/>
            </w:r>
            <w:r w:rsidRPr="00043F7F">
              <w:rPr>
                <w:rFonts w:ascii="Times New Roman" w:eastAsia="Times New Roman" w:hAnsi="Times New Roman" w:cs="Times New Roman"/>
                <w:color w:val="000000"/>
                <w:sz w:val="24"/>
                <w:szCs w:val="24"/>
              </w:rPr>
              <w:t>3) переможець процедури закупівлі:</w:t>
            </w:r>
            <w:r>
              <w:rPr>
                <w:rFonts w:ascii="Times New Roman" w:eastAsia="Times New Roman" w:hAnsi="Times New Roman" w:cs="Times New Roman"/>
                <w:color w:val="000000"/>
                <w:sz w:val="24"/>
                <w:szCs w:val="24"/>
              </w:rPr>
              <w:br/>
            </w:r>
            <w:r w:rsidRPr="00043F7F">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r>
              <w:rPr>
                <w:rFonts w:ascii="Times New Roman" w:eastAsia="Times New Roman" w:hAnsi="Times New Roman" w:cs="Times New Roman"/>
                <w:color w:val="000000"/>
                <w:sz w:val="24"/>
                <w:szCs w:val="24"/>
              </w:rPr>
              <w:br/>
            </w:r>
            <w:r w:rsidRPr="00043F7F">
              <w:rPr>
                <w:rFonts w:ascii="Times New Roman" w:eastAsia="Times New Roman" w:hAnsi="Times New Roman" w:cs="Times New Roman"/>
                <w:color w:val="000000"/>
                <w:sz w:val="24"/>
                <w:szCs w:val="24"/>
              </w:rPr>
              <w:t xml:space="preserve">- не надав у спосіб, зазначений в тендерній документації, </w:t>
            </w:r>
            <w:r w:rsidRPr="00043F7F">
              <w:rPr>
                <w:rFonts w:ascii="Times New Roman" w:eastAsia="Times New Roman" w:hAnsi="Times New Roman" w:cs="Times New Roman"/>
                <w:color w:val="000000"/>
                <w:sz w:val="24"/>
                <w:szCs w:val="24"/>
              </w:rPr>
              <w:lastRenderedPageBreak/>
              <w:t>документи, що підтверджують відсутність підстав, установлених статтею 17 Закону;</w:t>
            </w:r>
            <w:r>
              <w:rPr>
                <w:rFonts w:ascii="Times New Roman" w:eastAsia="Times New Roman" w:hAnsi="Times New Roman" w:cs="Times New Roman"/>
                <w:color w:val="000000"/>
                <w:sz w:val="24"/>
                <w:szCs w:val="24"/>
              </w:rPr>
              <w:br/>
            </w:r>
            <w:r w:rsidRPr="00050F91">
              <w:rPr>
                <w:rFonts w:ascii="Times New Roman" w:eastAsia="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color w:val="000000"/>
                <w:sz w:val="24"/>
                <w:szCs w:val="24"/>
              </w:rPr>
              <w:br/>
            </w:r>
            <w:r w:rsidRPr="00050F91">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r>
              <w:rPr>
                <w:rFonts w:ascii="Times New Roman" w:eastAsia="Times New Roman" w:hAnsi="Times New Roman" w:cs="Times New Roman"/>
                <w:color w:val="000000"/>
                <w:sz w:val="24"/>
                <w:szCs w:val="24"/>
              </w:rPr>
              <w:br/>
            </w:r>
            <w:r w:rsidRPr="00043F7F">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E50317" w:rsidRPr="00CB7FAD" w:rsidTr="00376467">
        <w:trPr>
          <w:trHeight w:val="520"/>
          <w:jc w:val="center"/>
        </w:trPr>
        <w:tc>
          <w:tcPr>
            <w:tcW w:w="9996" w:type="dxa"/>
            <w:gridSpan w:val="4"/>
            <w:shd w:val="clear" w:color="auto" w:fill="A6A6A6" w:themeFill="background1" w:themeFillShade="A6"/>
            <w:vAlign w:val="center"/>
          </w:tcPr>
          <w:p w:rsidR="00E50317" w:rsidRPr="0043090C" w:rsidRDefault="00E50317" w:rsidP="00E50317">
            <w:pPr>
              <w:pStyle w:val="11"/>
              <w:widowControl w:val="0"/>
              <w:spacing w:line="240" w:lineRule="auto"/>
              <w:ind w:left="92" w:hanging="20"/>
              <w:jc w:val="center"/>
              <w:rPr>
                <w:rFonts w:ascii="Times New Roman" w:hAnsi="Times New Roman" w:cs="Times New Roman"/>
                <w:b/>
                <w:i/>
                <w:sz w:val="24"/>
                <w:szCs w:val="24"/>
                <w:lang w:val="uk-UA"/>
              </w:rPr>
            </w:pPr>
            <w:r w:rsidRPr="0043090C">
              <w:rPr>
                <w:rFonts w:ascii="Times New Roman" w:eastAsia="Times New Roman" w:hAnsi="Times New Roman" w:cs="Times New Roman"/>
                <w:b/>
                <w:i/>
                <w:sz w:val="24"/>
                <w:szCs w:val="24"/>
                <w:lang w:val="uk-UA"/>
              </w:rPr>
              <w:lastRenderedPageBreak/>
              <w:t>Розділ 6. Результати торгів та укладання договору про закупівлю</w:t>
            </w:r>
          </w:p>
        </w:tc>
      </w:tr>
      <w:tr w:rsidR="00E50317" w:rsidRPr="004623D1" w:rsidTr="007E0A31">
        <w:trPr>
          <w:trHeight w:val="5229"/>
          <w:jc w:val="center"/>
        </w:trPr>
        <w:tc>
          <w:tcPr>
            <w:tcW w:w="576" w:type="dxa"/>
          </w:tcPr>
          <w:p w:rsidR="00E50317" w:rsidRPr="004623D1" w:rsidRDefault="00E50317" w:rsidP="007E0A31">
            <w:pPr>
              <w:pStyle w:val="11"/>
              <w:widowControl w:val="0"/>
              <w:spacing w:line="240" w:lineRule="auto"/>
              <w:ind w:right="113"/>
              <w:jc w:val="center"/>
              <w:rPr>
                <w:lang w:val="uk-UA"/>
              </w:rPr>
            </w:pPr>
            <w:r w:rsidRPr="004623D1">
              <w:rPr>
                <w:rFonts w:ascii="Times New Roman" w:eastAsia="Times New Roman" w:hAnsi="Times New Roman" w:cs="Times New Roman"/>
                <w:sz w:val="24"/>
                <w:szCs w:val="24"/>
                <w:lang w:val="uk-UA"/>
              </w:rPr>
              <w:t>1</w:t>
            </w:r>
          </w:p>
        </w:tc>
        <w:tc>
          <w:tcPr>
            <w:tcW w:w="3218" w:type="dxa"/>
            <w:vMerge w:val="restart"/>
          </w:tcPr>
          <w:p w:rsidR="00E50317" w:rsidRPr="00F261C6" w:rsidRDefault="009005D2" w:rsidP="007E0A31">
            <w:pPr>
              <w:pStyle w:val="11"/>
              <w:widowControl w:val="0"/>
              <w:spacing w:line="240" w:lineRule="auto"/>
              <w:ind w:right="113"/>
              <w:rPr>
                <w:b/>
                <w:lang w:val="uk-UA"/>
              </w:rPr>
            </w:pPr>
            <w:r>
              <w:rPr>
                <w:rFonts w:ascii="Times New Roman" w:eastAsia="Times New Roman" w:hAnsi="Times New Roman" w:cs="Times New Roman"/>
                <w:b/>
                <w:sz w:val="24"/>
                <w:szCs w:val="24"/>
                <w:lang w:val="uk-UA"/>
              </w:rPr>
              <w:t>Відміна тендеру</w:t>
            </w:r>
            <w:r w:rsidR="00E50317" w:rsidRPr="00F261C6">
              <w:rPr>
                <w:rFonts w:ascii="Times New Roman" w:eastAsia="Times New Roman" w:hAnsi="Times New Roman" w:cs="Times New Roman"/>
                <w:b/>
                <w:sz w:val="24"/>
                <w:szCs w:val="24"/>
                <w:lang w:val="uk-UA"/>
              </w:rPr>
              <w:t xml:space="preserve"> чи визнання</w:t>
            </w:r>
            <w:r>
              <w:rPr>
                <w:rFonts w:ascii="Times New Roman" w:eastAsia="Times New Roman" w:hAnsi="Times New Roman" w:cs="Times New Roman"/>
                <w:b/>
                <w:sz w:val="24"/>
                <w:szCs w:val="24"/>
                <w:lang w:val="uk-UA"/>
              </w:rPr>
              <w:t xml:space="preserve"> тендеру</w:t>
            </w:r>
            <w:r w:rsidR="00E50317" w:rsidRPr="00F261C6">
              <w:rPr>
                <w:rFonts w:ascii="Times New Roman" w:eastAsia="Times New Roman" w:hAnsi="Times New Roman" w:cs="Times New Roman"/>
                <w:b/>
                <w:sz w:val="24"/>
                <w:szCs w:val="24"/>
                <w:lang w:val="uk-UA"/>
              </w:rPr>
              <w:t xml:space="preserve"> таким</w:t>
            </w:r>
            <w:r>
              <w:rPr>
                <w:rFonts w:ascii="Times New Roman" w:eastAsia="Times New Roman" w:hAnsi="Times New Roman" w:cs="Times New Roman"/>
                <w:b/>
                <w:sz w:val="24"/>
                <w:szCs w:val="24"/>
                <w:lang w:val="uk-UA"/>
              </w:rPr>
              <w:t>, що не відбувся</w:t>
            </w:r>
          </w:p>
        </w:tc>
        <w:tc>
          <w:tcPr>
            <w:tcW w:w="6202" w:type="dxa"/>
            <w:gridSpan w:val="2"/>
            <w:vMerge w:val="restart"/>
          </w:tcPr>
          <w:p w:rsidR="009005D2" w:rsidRPr="00043F7F" w:rsidRDefault="009005D2" w:rsidP="007E0A31">
            <w:pPr>
              <w:rPr>
                <w:rFonts w:ascii="Times New Roman" w:hAnsi="Times New Roman" w:cs="Times New Roman"/>
                <w:sz w:val="24"/>
                <w:szCs w:val="24"/>
              </w:rPr>
            </w:pPr>
            <w:bookmarkStart w:id="5" w:name="h.z337ya" w:colFirst="0" w:colLast="0"/>
            <w:bookmarkEnd w:id="5"/>
            <w:r w:rsidRPr="00043F7F">
              <w:rPr>
                <w:rFonts w:ascii="Times New Roman" w:hAnsi="Times New Roman" w:cs="Times New Roman"/>
                <w:sz w:val="24"/>
                <w:szCs w:val="24"/>
              </w:rPr>
              <w:t xml:space="preserve">Замовник </w:t>
            </w:r>
            <w:r w:rsidRPr="00043F7F">
              <w:rPr>
                <w:rFonts w:ascii="Times New Roman" w:hAnsi="Times New Roman" w:cs="Times New Roman"/>
                <w:b/>
                <w:bCs/>
                <w:i/>
                <w:iCs/>
                <w:sz w:val="24"/>
                <w:szCs w:val="24"/>
              </w:rPr>
              <w:t>відміняє</w:t>
            </w:r>
            <w:r w:rsidRPr="00043F7F">
              <w:rPr>
                <w:rFonts w:ascii="Times New Roman" w:hAnsi="Times New Roman" w:cs="Times New Roman"/>
                <w:sz w:val="24"/>
                <w:szCs w:val="24"/>
              </w:rPr>
              <w:t xml:space="preserve"> тендер у разі:</w:t>
            </w:r>
          </w:p>
          <w:p w:rsidR="009005D2" w:rsidRPr="00043F7F" w:rsidRDefault="009005D2" w:rsidP="007E0A31">
            <w:pPr>
              <w:pStyle w:val="a4"/>
              <w:numPr>
                <w:ilvl w:val="0"/>
                <w:numId w:val="6"/>
              </w:numPr>
              <w:spacing w:after="0" w:line="240" w:lineRule="auto"/>
              <w:rPr>
                <w:rFonts w:ascii="Times New Roman" w:hAnsi="Times New Roman" w:cs="Times New Roman"/>
                <w:sz w:val="24"/>
                <w:szCs w:val="24"/>
              </w:rPr>
            </w:pPr>
            <w:r w:rsidRPr="00043F7F">
              <w:rPr>
                <w:rFonts w:ascii="Times New Roman" w:hAnsi="Times New Roman" w:cs="Times New Roman"/>
                <w:sz w:val="24"/>
                <w:szCs w:val="24"/>
              </w:rPr>
              <w:t>відсутності подальшої потреби в закупівлі товарів, робіт чи послуг;</w:t>
            </w:r>
          </w:p>
          <w:p w:rsidR="009005D2" w:rsidRPr="00043F7F" w:rsidRDefault="009005D2" w:rsidP="007E0A31">
            <w:pPr>
              <w:pStyle w:val="a4"/>
              <w:numPr>
                <w:ilvl w:val="0"/>
                <w:numId w:val="6"/>
              </w:numPr>
              <w:spacing w:after="0" w:line="240" w:lineRule="auto"/>
              <w:rPr>
                <w:rFonts w:ascii="Times New Roman" w:hAnsi="Times New Roman" w:cs="Times New Roman"/>
                <w:sz w:val="24"/>
                <w:szCs w:val="24"/>
              </w:rPr>
            </w:pPr>
            <w:r w:rsidRPr="00043F7F">
              <w:rPr>
                <w:rFonts w:ascii="Times New Roman" w:hAnsi="Times New Roman" w:cs="Times New Roman"/>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9005D2" w:rsidRPr="00043F7F" w:rsidRDefault="009005D2" w:rsidP="007E0A31">
            <w:pPr>
              <w:rPr>
                <w:rFonts w:ascii="Times New Roman" w:hAnsi="Times New Roman" w:cs="Times New Roman"/>
                <w:sz w:val="24"/>
                <w:szCs w:val="24"/>
              </w:rPr>
            </w:pPr>
            <w:r w:rsidRPr="00043F7F">
              <w:rPr>
                <w:rFonts w:ascii="Times New Roman" w:hAnsi="Times New Roman" w:cs="Times New Roman"/>
                <w:sz w:val="24"/>
                <w:szCs w:val="24"/>
              </w:rPr>
              <w:t xml:space="preserve">Тендер </w:t>
            </w:r>
            <w:r w:rsidRPr="00043F7F">
              <w:rPr>
                <w:rFonts w:ascii="Times New Roman" w:hAnsi="Times New Roman" w:cs="Times New Roman"/>
                <w:b/>
                <w:bCs/>
                <w:i/>
                <w:iCs/>
                <w:sz w:val="24"/>
                <w:szCs w:val="24"/>
              </w:rPr>
              <w:t>автоматично</w:t>
            </w:r>
            <w:r w:rsidR="00A72FA3">
              <w:rPr>
                <w:rFonts w:ascii="Times New Roman" w:hAnsi="Times New Roman" w:cs="Times New Roman"/>
                <w:b/>
                <w:bCs/>
                <w:i/>
                <w:iCs/>
                <w:sz w:val="24"/>
                <w:szCs w:val="24"/>
                <w:lang w:val="uk-UA"/>
              </w:rPr>
              <w:t xml:space="preserve"> </w:t>
            </w:r>
            <w:r w:rsidRPr="00043F7F">
              <w:rPr>
                <w:rFonts w:ascii="Times New Roman" w:hAnsi="Times New Roman" w:cs="Times New Roman"/>
                <w:sz w:val="24"/>
                <w:szCs w:val="24"/>
              </w:rPr>
              <w:t xml:space="preserve">відміняється електронною системою закупівель </w:t>
            </w:r>
            <w:proofErr w:type="gramStart"/>
            <w:r w:rsidRPr="00043F7F">
              <w:rPr>
                <w:rFonts w:ascii="Times New Roman" w:hAnsi="Times New Roman" w:cs="Times New Roman"/>
                <w:sz w:val="24"/>
                <w:szCs w:val="24"/>
              </w:rPr>
              <w:t>у</w:t>
            </w:r>
            <w:proofErr w:type="gramEnd"/>
            <w:r w:rsidRPr="00043F7F">
              <w:rPr>
                <w:rFonts w:ascii="Times New Roman" w:hAnsi="Times New Roman" w:cs="Times New Roman"/>
                <w:sz w:val="24"/>
                <w:szCs w:val="24"/>
              </w:rPr>
              <w:t xml:space="preserve"> разі:</w:t>
            </w:r>
          </w:p>
          <w:p w:rsidR="009005D2" w:rsidRPr="00043F7F" w:rsidRDefault="009005D2" w:rsidP="007E0A31">
            <w:pPr>
              <w:pStyle w:val="a4"/>
              <w:numPr>
                <w:ilvl w:val="0"/>
                <w:numId w:val="7"/>
              </w:numPr>
              <w:spacing w:after="0" w:line="240" w:lineRule="auto"/>
              <w:rPr>
                <w:rFonts w:ascii="Times New Roman" w:hAnsi="Times New Roman" w:cs="Times New Roman"/>
                <w:sz w:val="24"/>
                <w:szCs w:val="24"/>
              </w:rPr>
            </w:pPr>
            <w:r w:rsidRPr="00043F7F">
              <w:rPr>
                <w:rFonts w:ascii="Times New Roman" w:hAnsi="Times New Roman" w:cs="Times New Roman"/>
                <w:sz w:val="24"/>
                <w:szCs w:val="24"/>
              </w:rPr>
              <w:t>подання для участі - менше двох тендерних пропозицій;</w:t>
            </w:r>
          </w:p>
          <w:p w:rsidR="009005D2" w:rsidRPr="00043F7F" w:rsidRDefault="009005D2" w:rsidP="007E0A31">
            <w:pPr>
              <w:pStyle w:val="a4"/>
              <w:numPr>
                <w:ilvl w:val="0"/>
                <w:numId w:val="7"/>
              </w:numPr>
              <w:spacing w:after="0" w:line="240" w:lineRule="auto"/>
              <w:rPr>
                <w:rFonts w:ascii="Times New Roman" w:hAnsi="Times New Roman" w:cs="Times New Roman"/>
                <w:sz w:val="24"/>
                <w:szCs w:val="24"/>
              </w:rPr>
            </w:pPr>
            <w:r w:rsidRPr="00043F7F">
              <w:rPr>
                <w:rFonts w:ascii="Times New Roman" w:hAnsi="Times New Roman" w:cs="Times New Roman"/>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9005D2" w:rsidRPr="00043F7F" w:rsidRDefault="009005D2" w:rsidP="007E0A31">
            <w:pPr>
              <w:pStyle w:val="a4"/>
              <w:numPr>
                <w:ilvl w:val="0"/>
                <w:numId w:val="7"/>
              </w:numPr>
              <w:spacing w:after="0" w:line="240" w:lineRule="auto"/>
              <w:rPr>
                <w:rFonts w:ascii="Times New Roman" w:hAnsi="Times New Roman" w:cs="Times New Roman"/>
                <w:sz w:val="24"/>
                <w:szCs w:val="24"/>
              </w:rPr>
            </w:pPr>
            <w:r w:rsidRPr="00043F7F">
              <w:rPr>
                <w:rFonts w:ascii="Times New Roman" w:hAnsi="Times New Roman" w:cs="Times New Roman"/>
                <w:sz w:val="24"/>
                <w:szCs w:val="24"/>
              </w:rPr>
              <w:t xml:space="preserve">відхилення </w:t>
            </w:r>
            <w:proofErr w:type="gramStart"/>
            <w:r w:rsidRPr="00043F7F">
              <w:rPr>
                <w:rFonts w:ascii="Times New Roman" w:hAnsi="Times New Roman" w:cs="Times New Roman"/>
                <w:sz w:val="24"/>
                <w:szCs w:val="24"/>
              </w:rPr>
              <w:t>вс</w:t>
            </w:r>
            <w:proofErr w:type="gramEnd"/>
            <w:r w:rsidRPr="00043F7F">
              <w:rPr>
                <w:rFonts w:ascii="Times New Roman" w:hAnsi="Times New Roman" w:cs="Times New Roman"/>
                <w:sz w:val="24"/>
                <w:szCs w:val="24"/>
              </w:rPr>
              <w:t>іх тендерних пропозицій згідно з</w:t>
            </w:r>
            <w:r w:rsidR="007E0A31">
              <w:rPr>
                <w:rFonts w:ascii="Times New Roman" w:hAnsi="Times New Roman" w:cs="Times New Roman"/>
                <w:sz w:val="24"/>
                <w:szCs w:val="24"/>
                <w:lang w:val="uk-UA"/>
              </w:rPr>
              <w:t xml:space="preserve"> </w:t>
            </w:r>
            <w:r w:rsidRPr="00043F7F">
              <w:rPr>
                <w:rFonts w:ascii="Times New Roman" w:hAnsi="Times New Roman" w:cs="Times New Roman"/>
                <w:sz w:val="24"/>
                <w:szCs w:val="24"/>
              </w:rPr>
              <w:lastRenderedPageBreak/>
              <w:t>Законом.</w:t>
            </w:r>
          </w:p>
          <w:p w:rsidR="009005D2" w:rsidRPr="00043F7F" w:rsidRDefault="009005D2" w:rsidP="007E0A31">
            <w:pPr>
              <w:rPr>
                <w:rFonts w:ascii="Times New Roman" w:hAnsi="Times New Roman" w:cs="Times New Roman"/>
                <w:sz w:val="24"/>
                <w:szCs w:val="24"/>
              </w:rPr>
            </w:pPr>
            <w:r w:rsidRPr="00043F7F">
              <w:rPr>
                <w:rFonts w:ascii="Times New Roman" w:hAnsi="Times New Roman" w:cs="Times New Roman"/>
                <w:sz w:val="24"/>
                <w:szCs w:val="24"/>
              </w:rPr>
              <w:t>Тендер може бути відмінено частково (за лотом).</w:t>
            </w:r>
            <w:r>
              <w:rPr>
                <w:rFonts w:ascii="Times New Roman" w:hAnsi="Times New Roman" w:cs="Times New Roman"/>
                <w:sz w:val="24"/>
                <w:szCs w:val="24"/>
              </w:rPr>
              <w:br/>
            </w:r>
            <w:r w:rsidRPr="00043F7F">
              <w:rPr>
                <w:rFonts w:ascii="Times New Roman" w:hAnsi="Times New Roman" w:cs="Times New Roman"/>
                <w:sz w:val="24"/>
                <w:szCs w:val="24"/>
              </w:rPr>
              <w:t xml:space="preserve">Замовник має право </w:t>
            </w:r>
            <w:r w:rsidRPr="00043F7F">
              <w:rPr>
                <w:rFonts w:ascii="Times New Roman" w:hAnsi="Times New Roman" w:cs="Times New Roman"/>
                <w:b/>
                <w:bCs/>
                <w:i/>
                <w:iCs/>
                <w:sz w:val="24"/>
                <w:szCs w:val="24"/>
              </w:rPr>
              <w:t>визнати тендер таким, що не відбувся</w:t>
            </w:r>
            <w:r w:rsidRPr="00043F7F">
              <w:rPr>
                <w:rFonts w:ascii="Times New Roman" w:hAnsi="Times New Roman" w:cs="Times New Roman"/>
                <w:sz w:val="24"/>
                <w:szCs w:val="24"/>
              </w:rPr>
              <w:t>, у разі:</w:t>
            </w:r>
          </w:p>
          <w:p w:rsidR="009005D2" w:rsidRPr="00043F7F" w:rsidRDefault="009005D2" w:rsidP="007E0A31">
            <w:pPr>
              <w:pStyle w:val="a4"/>
              <w:numPr>
                <w:ilvl w:val="0"/>
                <w:numId w:val="8"/>
              </w:numPr>
              <w:spacing w:after="0" w:line="240" w:lineRule="auto"/>
              <w:rPr>
                <w:rFonts w:ascii="Times New Roman" w:hAnsi="Times New Roman" w:cs="Times New Roman"/>
                <w:sz w:val="24"/>
                <w:szCs w:val="24"/>
              </w:rPr>
            </w:pPr>
            <w:r w:rsidRPr="00043F7F">
              <w:rPr>
                <w:rFonts w:ascii="Times New Roman" w:hAnsi="Times New Roman" w:cs="Times New Roman"/>
                <w:sz w:val="24"/>
                <w:szCs w:val="24"/>
              </w:rPr>
              <w:t>якщо здійснення закупівлі стало неможливим внаслідок дії непереборної сили;</w:t>
            </w:r>
          </w:p>
          <w:p w:rsidR="009005D2" w:rsidRPr="00043F7F" w:rsidRDefault="009005D2" w:rsidP="007E0A31">
            <w:pPr>
              <w:pStyle w:val="a4"/>
              <w:numPr>
                <w:ilvl w:val="0"/>
                <w:numId w:val="8"/>
              </w:numPr>
              <w:spacing w:after="0" w:line="240" w:lineRule="auto"/>
              <w:rPr>
                <w:rFonts w:ascii="Times New Roman" w:hAnsi="Times New Roman" w:cs="Times New Roman"/>
                <w:sz w:val="24"/>
                <w:szCs w:val="24"/>
              </w:rPr>
            </w:pPr>
            <w:r w:rsidRPr="00043F7F">
              <w:rPr>
                <w:rFonts w:ascii="Times New Roman" w:hAnsi="Times New Roman" w:cs="Times New Roman"/>
                <w:sz w:val="24"/>
                <w:szCs w:val="24"/>
              </w:rPr>
              <w:t>скорочення видатків на здійснення закупівлі товарів, робіт чи послуг.</w:t>
            </w:r>
          </w:p>
          <w:p w:rsidR="00E50317" w:rsidRPr="0043090C" w:rsidRDefault="009005D2" w:rsidP="007E0A31">
            <w:pPr>
              <w:rPr>
                <w:rFonts w:ascii="Times New Roman" w:hAnsi="Times New Roman" w:cs="Times New Roman"/>
                <w:sz w:val="24"/>
                <w:szCs w:val="24"/>
              </w:rPr>
            </w:pPr>
            <w:r w:rsidRPr="00043F7F">
              <w:rPr>
                <w:rFonts w:ascii="Times New Roman" w:hAnsi="Times New Roman" w:cs="Times New Roman"/>
                <w:sz w:val="24"/>
                <w:szCs w:val="24"/>
              </w:rPr>
              <w:t>Замовник має право визнати тендер таким, що не відбувся частково (за лотом).</w:t>
            </w:r>
            <w:r>
              <w:rPr>
                <w:rFonts w:ascii="Times New Roman" w:hAnsi="Times New Roman" w:cs="Times New Roman"/>
                <w:sz w:val="24"/>
                <w:szCs w:val="24"/>
              </w:rPr>
              <w:br/>
            </w:r>
            <w:r w:rsidRPr="00043F7F">
              <w:rPr>
                <w:rFonts w:ascii="Times New Roman" w:hAnsi="Times New Roman" w:cs="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r>
              <w:rPr>
                <w:rFonts w:ascii="Times New Roman" w:hAnsi="Times New Roman" w:cs="Times New Roman"/>
                <w:sz w:val="24"/>
                <w:szCs w:val="24"/>
              </w:rPr>
              <w:br/>
            </w:r>
            <w:r w:rsidRPr="00043F7F">
              <w:rPr>
                <w:rFonts w:ascii="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E50317" w:rsidRPr="004623D1" w:rsidTr="00376467">
        <w:trPr>
          <w:trHeight w:val="520"/>
          <w:jc w:val="center"/>
        </w:trPr>
        <w:tc>
          <w:tcPr>
            <w:tcW w:w="576" w:type="dxa"/>
            <w:vAlign w:val="center"/>
          </w:tcPr>
          <w:p w:rsidR="00E50317" w:rsidRPr="004623D1" w:rsidRDefault="00E50317" w:rsidP="00E50317">
            <w:pPr>
              <w:pStyle w:val="11"/>
              <w:widowControl w:val="0"/>
              <w:spacing w:line="240" w:lineRule="auto"/>
              <w:ind w:right="113"/>
              <w:jc w:val="center"/>
              <w:rPr>
                <w:lang w:val="uk-UA"/>
              </w:rPr>
            </w:pPr>
          </w:p>
        </w:tc>
        <w:tc>
          <w:tcPr>
            <w:tcW w:w="3218" w:type="dxa"/>
            <w:vMerge/>
            <w:vAlign w:val="center"/>
          </w:tcPr>
          <w:p w:rsidR="00E50317" w:rsidRPr="004623D1" w:rsidRDefault="00E50317" w:rsidP="00E50317">
            <w:pPr>
              <w:pStyle w:val="11"/>
              <w:widowControl w:val="0"/>
              <w:spacing w:line="240" w:lineRule="auto"/>
              <w:ind w:right="113"/>
              <w:jc w:val="center"/>
              <w:rPr>
                <w:lang w:val="uk-UA"/>
              </w:rPr>
            </w:pPr>
          </w:p>
        </w:tc>
        <w:tc>
          <w:tcPr>
            <w:tcW w:w="6202" w:type="dxa"/>
            <w:gridSpan w:val="2"/>
            <w:vMerge/>
            <w:vAlign w:val="center"/>
          </w:tcPr>
          <w:p w:rsidR="00E50317" w:rsidRPr="0043090C" w:rsidRDefault="00E50317" w:rsidP="00E50317">
            <w:pPr>
              <w:pStyle w:val="11"/>
              <w:widowControl w:val="0"/>
              <w:spacing w:line="240" w:lineRule="auto"/>
              <w:ind w:right="113"/>
              <w:jc w:val="both"/>
              <w:rPr>
                <w:rFonts w:ascii="Times New Roman" w:hAnsi="Times New Roman" w:cs="Times New Roman"/>
                <w:sz w:val="24"/>
                <w:szCs w:val="24"/>
                <w:lang w:val="uk-UA"/>
              </w:rPr>
            </w:pPr>
            <w:bookmarkStart w:id="6" w:name="h.2bn6wsx" w:colFirst="0" w:colLast="0"/>
            <w:bookmarkEnd w:id="6"/>
          </w:p>
        </w:tc>
      </w:tr>
      <w:tr w:rsidR="00E50317" w:rsidRPr="004623D1" w:rsidTr="00376467">
        <w:trPr>
          <w:trHeight w:val="520"/>
          <w:jc w:val="center"/>
        </w:trPr>
        <w:tc>
          <w:tcPr>
            <w:tcW w:w="576" w:type="dxa"/>
          </w:tcPr>
          <w:p w:rsidR="00E50317" w:rsidRPr="004623D1" w:rsidRDefault="00E50317" w:rsidP="00E50317">
            <w:pPr>
              <w:pStyle w:val="11"/>
              <w:widowControl w:val="0"/>
              <w:spacing w:line="240" w:lineRule="auto"/>
              <w:ind w:right="113"/>
              <w:jc w:val="both"/>
              <w:rPr>
                <w:lang w:val="uk-UA"/>
              </w:rPr>
            </w:pPr>
            <w:r w:rsidRPr="004623D1">
              <w:rPr>
                <w:rFonts w:ascii="Times New Roman" w:eastAsia="Times New Roman" w:hAnsi="Times New Roman" w:cs="Times New Roman"/>
                <w:sz w:val="24"/>
                <w:szCs w:val="24"/>
                <w:lang w:val="uk-UA"/>
              </w:rPr>
              <w:lastRenderedPageBreak/>
              <w:t>2</w:t>
            </w:r>
          </w:p>
        </w:tc>
        <w:tc>
          <w:tcPr>
            <w:tcW w:w="3218" w:type="dxa"/>
          </w:tcPr>
          <w:p w:rsidR="00E50317" w:rsidRPr="00585582" w:rsidRDefault="00E50317" w:rsidP="00E50317">
            <w:pPr>
              <w:pStyle w:val="11"/>
              <w:widowControl w:val="0"/>
              <w:spacing w:line="240" w:lineRule="auto"/>
              <w:ind w:right="113"/>
              <w:rPr>
                <w:b/>
                <w:lang w:val="uk-UA"/>
              </w:rPr>
            </w:pPr>
            <w:r w:rsidRPr="00585582">
              <w:rPr>
                <w:rFonts w:ascii="Times New Roman" w:eastAsia="Times New Roman" w:hAnsi="Times New Roman" w:cs="Times New Roman"/>
                <w:b/>
                <w:sz w:val="24"/>
                <w:szCs w:val="24"/>
                <w:lang w:val="uk-UA"/>
              </w:rPr>
              <w:t xml:space="preserve">Строк укладання договору </w:t>
            </w:r>
          </w:p>
        </w:tc>
        <w:tc>
          <w:tcPr>
            <w:tcW w:w="6202" w:type="dxa"/>
            <w:gridSpan w:val="2"/>
          </w:tcPr>
          <w:p w:rsidR="00E50317" w:rsidRPr="0043090C" w:rsidRDefault="00E50317" w:rsidP="00E50317">
            <w:pPr>
              <w:pStyle w:val="11"/>
              <w:widowControl w:val="0"/>
              <w:spacing w:line="240" w:lineRule="auto"/>
              <w:ind w:right="113"/>
              <w:jc w:val="both"/>
              <w:rPr>
                <w:rFonts w:ascii="Times New Roman" w:hAnsi="Times New Roman" w:cs="Times New Roman"/>
                <w:sz w:val="24"/>
                <w:szCs w:val="24"/>
                <w:lang w:val="uk-UA"/>
              </w:rPr>
            </w:pPr>
            <w:r w:rsidRPr="0043090C">
              <w:rPr>
                <w:rFonts w:ascii="Times New Roman" w:eastAsia="Times New Roman" w:hAnsi="Times New Roman" w:cs="Times New Roman"/>
                <w:sz w:val="24"/>
                <w:szCs w:val="24"/>
                <w:lang w:val="uk-UA"/>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w:t>
            </w:r>
            <w:r w:rsidRPr="00A43BC3">
              <w:rPr>
                <w:rFonts w:ascii="Times New Roman" w:eastAsia="Times New Roman" w:hAnsi="Times New Roman" w:cs="Times New Roman"/>
                <w:b/>
                <w:sz w:val="24"/>
                <w:szCs w:val="24"/>
                <w:u w:val="single"/>
                <w:lang w:val="uk-UA"/>
              </w:rPr>
              <w:t>двадцять днів</w:t>
            </w:r>
            <w:r w:rsidRPr="0043090C">
              <w:rPr>
                <w:rFonts w:ascii="Times New Roman" w:eastAsia="Times New Roman" w:hAnsi="Times New Roman" w:cs="Times New Roman"/>
                <w:sz w:val="24"/>
                <w:szCs w:val="24"/>
                <w:lang w:val="uk-UA"/>
              </w:rPr>
              <w:t xml:space="preserve"> з дня прийняття рішення про намір укласти договір про закупівлю відповідно до вимог тендерної документації та </w:t>
            </w:r>
            <w:r w:rsidR="00F22CF2">
              <w:rPr>
                <w:rFonts w:ascii="Times New Roman" w:eastAsia="Times New Roman" w:hAnsi="Times New Roman" w:cs="Times New Roman"/>
                <w:sz w:val="24"/>
                <w:szCs w:val="24"/>
                <w:lang w:val="uk-UA"/>
              </w:rPr>
              <w:t xml:space="preserve">тендерної </w:t>
            </w:r>
            <w:r w:rsidRPr="0043090C">
              <w:rPr>
                <w:rFonts w:ascii="Times New Roman" w:eastAsia="Times New Roman" w:hAnsi="Times New Roman" w:cs="Times New Roman"/>
                <w:sz w:val="24"/>
                <w:szCs w:val="24"/>
                <w:lang w:val="uk-UA"/>
              </w:rPr>
              <w:t xml:space="preserve">пропозиції </w:t>
            </w:r>
            <w:r w:rsidR="00F22CF2">
              <w:rPr>
                <w:rFonts w:ascii="Times New Roman" w:eastAsia="Times New Roman" w:hAnsi="Times New Roman" w:cs="Times New Roman"/>
                <w:sz w:val="24"/>
                <w:szCs w:val="24"/>
                <w:lang w:val="uk-UA"/>
              </w:rPr>
              <w:t>переможця п</w:t>
            </w:r>
            <w:r w:rsidR="00337FF1">
              <w:rPr>
                <w:rFonts w:ascii="Times New Roman" w:eastAsia="Times New Roman" w:hAnsi="Times New Roman" w:cs="Times New Roman"/>
                <w:sz w:val="24"/>
                <w:szCs w:val="24"/>
                <w:lang w:val="uk-UA"/>
              </w:rPr>
              <w:t>роцедури закупівля. У випадку обґрунтованої</w:t>
            </w:r>
            <w:r w:rsidR="00F22CF2">
              <w:rPr>
                <w:rFonts w:ascii="Times New Roman" w:eastAsia="Times New Roman" w:hAnsi="Times New Roman" w:cs="Times New Roman"/>
                <w:sz w:val="24"/>
                <w:szCs w:val="24"/>
                <w:lang w:val="uk-UA"/>
              </w:rPr>
              <w:t xml:space="preserve"> необхідності строк для укладання договору може бути продовжений до 60 днів.</w:t>
            </w:r>
          </w:p>
          <w:p w:rsidR="00E50317" w:rsidRPr="00BE1FC5" w:rsidRDefault="00BE1FC5" w:rsidP="00BE1FC5">
            <w:pPr>
              <w:pStyle w:val="11"/>
              <w:widowControl w:val="0"/>
              <w:spacing w:line="240" w:lineRule="auto"/>
              <w:ind w:right="113"/>
              <w:jc w:val="both"/>
              <w:rPr>
                <w:rFonts w:ascii="Times New Roman" w:eastAsia="Times New Roman" w:hAnsi="Times New Roman" w:cs="Times New Roman"/>
                <w:sz w:val="24"/>
                <w:szCs w:val="24"/>
                <w:lang w:val="uk-UA"/>
              </w:rPr>
            </w:pPr>
            <w:r w:rsidRPr="00FA1F6D">
              <w:rPr>
                <w:rFonts w:ascii="Times New Roman" w:hAnsi="Times New Roman" w:cs="Times New Roman"/>
                <w:sz w:val="24"/>
                <w:szCs w:val="24"/>
                <w:lang w:val="uk-UA"/>
              </w:rPr>
              <w:t xml:space="preserve">З метою забезпечення права на оскарження рішень замовника </w:t>
            </w:r>
            <w:r w:rsidRPr="00BE1FC5">
              <w:rPr>
                <w:rFonts w:ascii="Times New Roman" w:hAnsi="Times New Roman" w:cs="Times New Roman"/>
                <w:sz w:val="24"/>
                <w:szCs w:val="24"/>
                <w:lang w:val="uk-UA"/>
              </w:rPr>
              <w:t xml:space="preserve">до органу оскарження, </w:t>
            </w:r>
            <w:r w:rsidR="00E50317" w:rsidRPr="00BE1FC5">
              <w:rPr>
                <w:rFonts w:ascii="Times New Roman" w:hAnsi="Times New Roman" w:cs="Times New Roman"/>
                <w:sz w:val="24"/>
                <w:szCs w:val="24"/>
                <w:lang w:val="uk-UA"/>
              </w:rPr>
              <w:t xml:space="preserve"> договір</w:t>
            </w:r>
            <w:r w:rsidR="00E50317" w:rsidRPr="0043090C">
              <w:rPr>
                <w:rFonts w:ascii="Times New Roman" w:eastAsia="Times New Roman" w:hAnsi="Times New Roman" w:cs="Times New Roman"/>
                <w:sz w:val="24"/>
                <w:szCs w:val="24"/>
                <w:lang w:val="uk-UA"/>
              </w:rPr>
              <w:t xml:space="preserve"> про закупівлю </w:t>
            </w:r>
            <w:r w:rsidR="00E50317" w:rsidRPr="00A43BC3">
              <w:rPr>
                <w:rFonts w:ascii="Times New Roman" w:eastAsia="Times New Roman" w:hAnsi="Times New Roman" w:cs="Times New Roman"/>
                <w:b/>
                <w:sz w:val="24"/>
                <w:szCs w:val="24"/>
                <w:u w:val="single"/>
                <w:lang w:val="uk-UA"/>
              </w:rPr>
              <w:t>не</w:t>
            </w:r>
            <w:r w:rsidR="00E50317" w:rsidRPr="0043090C">
              <w:rPr>
                <w:rFonts w:ascii="Times New Roman" w:eastAsia="Times New Roman" w:hAnsi="Times New Roman" w:cs="Times New Roman"/>
                <w:sz w:val="24"/>
                <w:szCs w:val="24"/>
                <w:lang w:val="uk-UA"/>
              </w:rPr>
              <w:t xml:space="preserve"> може бути укладено </w:t>
            </w:r>
            <w:r w:rsidR="00E50317" w:rsidRPr="00A43BC3">
              <w:rPr>
                <w:rFonts w:ascii="Times New Roman" w:eastAsia="Times New Roman" w:hAnsi="Times New Roman" w:cs="Times New Roman"/>
                <w:b/>
                <w:sz w:val="24"/>
                <w:szCs w:val="24"/>
                <w:u w:val="single"/>
                <w:lang w:val="uk-UA"/>
              </w:rPr>
              <w:t xml:space="preserve">раніше ніж через десять днів </w:t>
            </w:r>
            <w:r w:rsidR="00E50317" w:rsidRPr="0043090C">
              <w:rPr>
                <w:rFonts w:ascii="Times New Roman" w:eastAsia="Times New Roman" w:hAnsi="Times New Roman" w:cs="Times New Roman"/>
                <w:sz w:val="24"/>
                <w:szCs w:val="24"/>
                <w:lang w:val="uk-UA"/>
              </w:rPr>
              <w:t xml:space="preserve">з дати оприлюднення </w:t>
            </w:r>
            <w:r w:rsidR="00F22CF2">
              <w:rPr>
                <w:rFonts w:ascii="Times New Roman" w:eastAsia="Times New Roman" w:hAnsi="Times New Roman" w:cs="Times New Roman"/>
                <w:sz w:val="24"/>
                <w:szCs w:val="24"/>
                <w:lang w:val="uk-UA"/>
              </w:rPr>
              <w:t xml:space="preserve">в електронній системі закупівель </w:t>
            </w:r>
            <w:r w:rsidR="00E50317" w:rsidRPr="0043090C">
              <w:rPr>
                <w:rFonts w:ascii="Times New Roman" w:eastAsia="Times New Roman" w:hAnsi="Times New Roman" w:cs="Times New Roman"/>
                <w:sz w:val="24"/>
                <w:szCs w:val="24"/>
                <w:lang w:val="uk-UA"/>
              </w:rPr>
              <w:t>повідомлення про намір укласти договір про закупівлю.</w:t>
            </w:r>
            <w:r w:rsidR="00F22CF2">
              <w:rPr>
                <w:rFonts w:ascii="Times New Roman" w:eastAsia="Times New Roman" w:hAnsi="Times New Roman" w:cs="Times New Roman"/>
                <w:sz w:val="24"/>
                <w:szCs w:val="24"/>
                <w:lang w:val="uk-UA"/>
              </w:rPr>
              <w:br/>
            </w:r>
            <w:r w:rsidR="00F22CF2" w:rsidRPr="00043F7F">
              <w:rPr>
                <w:rFonts w:ascii="Times New Roman" w:eastAsia="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E50317" w:rsidRPr="0033482E" w:rsidTr="00376467">
        <w:trPr>
          <w:trHeight w:val="520"/>
          <w:jc w:val="center"/>
        </w:trPr>
        <w:tc>
          <w:tcPr>
            <w:tcW w:w="576" w:type="dxa"/>
          </w:tcPr>
          <w:p w:rsidR="00E50317" w:rsidRPr="004623D1" w:rsidRDefault="00E50317" w:rsidP="00E50317">
            <w:pPr>
              <w:pStyle w:val="11"/>
              <w:widowControl w:val="0"/>
              <w:spacing w:line="240" w:lineRule="auto"/>
              <w:ind w:right="113"/>
              <w:jc w:val="both"/>
              <w:rPr>
                <w:lang w:val="uk-UA"/>
              </w:rPr>
            </w:pPr>
            <w:r w:rsidRPr="004623D1">
              <w:rPr>
                <w:rFonts w:ascii="Times New Roman" w:eastAsia="Times New Roman" w:hAnsi="Times New Roman" w:cs="Times New Roman"/>
                <w:sz w:val="24"/>
                <w:szCs w:val="24"/>
                <w:lang w:val="uk-UA"/>
              </w:rPr>
              <w:t>3</w:t>
            </w:r>
          </w:p>
        </w:tc>
        <w:tc>
          <w:tcPr>
            <w:tcW w:w="3218" w:type="dxa"/>
          </w:tcPr>
          <w:p w:rsidR="00E50317" w:rsidRPr="00585582" w:rsidRDefault="00F22CF2" w:rsidP="00F22CF2">
            <w:pPr>
              <w:pStyle w:val="11"/>
              <w:widowControl w:val="0"/>
              <w:spacing w:line="240" w:lineRule="auto"/>
              <w:ind w:right="113"/>
              <w:rPr>
                <w:b/>
                <w:lang w:val="uk-UA"/>
              </w:rPr>
            </w:pPr>
            <w:proofErr w:type="spellStart"/>
            <w:r>
              <w:rPr>
                <w:rFonts w:ascii="Times New Roman" w:eastAsia="Times New Roman" w:hAnsi="Times New Roman" w:cs="Times New Roman"/>
                <w:b/>
                <w:sz w:val="24"/>
                <w:szCs w:val="24"/>
                <w:lang w:val="uk-UA"/>
              </w:rPr>
              <w:t>Проє</w:t>
            </w:r>
            <w:r w:rsidR="00E50317" w:rsidRPr="00585582">
              <w:rPr>
                <w:rFonts w:ascii="Times New Roman" w:eastAsia="Times New Roman" w:hAnsi="Times New Roman" w:cs="Times New Roman"/>
                <w:b/>
                <w:sz w:val="24"/>
                <w:szCs w:val="24"/>
                <w:lang w:val="uk-UA"/>
              </w:rPr>
              <w:t>кт</w:t>
            </w:r>
            <w:proofErr w:type="spellEnd"/>
            <w:r w:rsidR="00E50317" w:rsidRPr="00585582">
              <w:rPr>
                <w:rFonts w:ascii="Times New Roman" w:eastAsia="Times New Roman" w:hAnsi="Times New Roman" w:cs="Times New Roman"/>
                <w:b/>
                <w:sz w:val="24"/>
                <w:szCs w:val="24"/>
                <w:lang w:val="uk-UA"/>
              </w:rPr>
              <w:t xml:space="preserve"> договору про закупівлю </w:t>
            </w:r>
          </w:p>
        </w:tc>
        <w:tc>
          <w:tcPr>
            <w:tcW w:w="6202" w:type="dxa"/>
            <w:gridSpan w:val="2"/>
          </w:tcPr>
          <w:p w:rsidR="00F22CF2" w:rsidRDefault="00E50317" w:rsidP="00967F14">
            <w:pPr>
              <w:jc w:val="both"/>
              <w:rPr>
                <w:rFonts w:ascii="Times New Roman" w:hAnsi="Times New Roman" w:cs="Times New Roman"/>
                <w:sz w:val="24"/>
                <w:szCs w:val="24"/>
              </w:rPr>
            </w:pPr>
            <w:r w:rsidRPr="0043090C">
              <w:rPr>
                <w:rFonts w:ascii="Times New Roman" w:eastAsia="Times New Roman" w:hAnsi="Times New Roman" w:cs="Times New Roman"/>
                <w:sz w:val="24"/>
                <w:szCs w:val="24"/>
              </w:rPr>
              <w:t>Про</w:t>
            </w:r>
            <w:r w:rsidR="00F22CF2">
              <w:rPr>
                <w:rFonts w:ascii="Times New Roman" w:eastAsia="Times New Roman" w:hAnsi="Times New Roman" w:cs="Times New Roman"/>
                <w:sz w:val="24"/>
                <w:szCs w:val="24"/>
              </w:rPr>
              <w:t>є</w:t>
            </w:r>
            <w:r w:rsidRPr="0043090C">
              <w:rPr>
                <w:rFonts w:ascii="Times New Roman" w:eastAsia="Times New Roman" w:hAnsi="Times New Roman" w:cs="Times New Roman"/>
                <w:sz w:val="24"/>
                <w:szCs w:val="24"/>
              </w:rPr>
              <w:t xml:space="preserve">кт </w:t>
            </w:r>
            <w:proofErr w:type="gramStart"/>
            <w:r w:rsidRPr="0043090C">
              <w:rPr>
                <w:rFonts w:ascii="Times New Roman" w:eastAsia="Times New Roman" w:hAnsi="Times New Roman" w:cs="Times New Roman"/>
                <w:sz w:val="24"/>
                <w:szCs w:val="24"/>
              </w:rPr>
              <w:t>Договору</w:t>
            </w:r>
            <w:proofErr w:type="gramEnd"/>
            <w:r w:rsidRPr="0043090C">
              <w:rPr>
                <w:rFonts w:ascii="Times New Roman" w:eastAsia="Times New Roman" w:hAnsi="Times New Roman" w:cs="Times New Roman"/>
                <w:sz w:val="24"/>
                <w:szCs w:val="24"/>
              </w:rPr>
              <w:t xml:space="preserve"> про закупівлю викладено </w:t>
            </w:r>
            <w:r w:rsidR="00F22CF2">
              <w:rPr>
                <w:rFonts w:ascii="Times New Roman" w:eastAsia="Times New Roman" w:hAnsi="Times New Roman" w:cs="Times New Roman"/>
                <w:sz w:val="24"/>
                <w:szCs w:val="24"/>
              </w:rPr>
              <w:t xml:space="preserve">в </w:t>
            </w:r>
            <w:r w:rsidRPr="00DC3EE7">
              <w:rPr>
                <w:rFonts w:ascii="Times New Roman" w:eastAsia="Times New Roman" w:hAnsi="Times New Roman" w:cs="Times New Roman"/>
                <w:b/>
                <w:sz w:val="24"/>
                <w:szCs w:val="24"/>
              </w:rPr>
              <w:t xml:space="preserve">Додатку </w:t>
            </w:r>
            <w:r w:rsidR="006B6934">
              <w:rPr>
                <w:rFonts w:ascii="Times New Roman" w:eastAsia="Times New Roman" w:hAnsi="Times New Roman" w:cs="Times New Roman"/>
                <w:b/>
                <w:sz w:val="24"/>
                <w:szCs w:val="24"/>
                <w:lang w:val="uk-UA"/>
              </w:rPr>
              <w:t>4</w:t>
            </w:r>
            <w:r w:rsidR="00BE1FC5">
              <w:rPr>
                <w:rFonts w:ascii="Times New Roman" w:eastAsia="Times New Roman" w:hAnsi="Times New Roman" w:cs="Times New Roman"/>
                <w:b/>
                <w:sz w:val="24"/>
                <w:szCs w:val="24"/>
                <w:lang w:val="uk-UA"/>
              </w:rPr>
              <w:t xml:space="preserve"> </w:t>
            </w:r>
            <w:r w:rsidR="00F22CF2" w:rsidRPr="0043090C">
              <w:rPr>
                <w:rFonts w:ascii="Times New Roman" w:eastAsia="Times New Roman" w:hAnsi="Times New Roman" w:cs="Times New Roman"/>
                <w:sz w:val="24"/>
                <w:szCs w:val="24"/>
              </w:rPr>
              <w:t xml:space="preserve">до цієї тендерної </w:t>
            </w:r>
            <w:r w:rsidR="00F22CF2" w:rsidRPr="00DC3EE7">
              <w:rPr>
                <w:rFonts w:ascii="Times New Roman" w:eastAsia="Times New Roman" w:hAnsi="Times New Roman" w:cs="Times New Roman"/>
                <w:sz w:val="24"/>
                <w:szCs w:val="24"/>
              </w:rPr>
              <w:t>документації</w:t>
            </w:r>
            <w:r w:rsidRPr="00DC3EE7">
              <w:rPr>
                <w:rFonts w:ascii="Times New Roman" w:eastAsia="Times New Roman" w:hAnsi="Times New Roman" w:cs="Times New Roman"/>
                <w:sz w:val="24"/>
                <w:szCs w:val="24"/>
              </w:rPr>
              <w:t>.</w:t>
            </w:r>
            <w:r w:rsidR="00967F14">
              <w:rPr>
                <w:rFonts w:ascii="Times New Roman" w:eastAsia="Times New Roman" w:hAnsi="Times New Roman" w:cs="Times New Roman"/>
                <w:sz w:val="24"/>
                <w:szCs w:val="24"/>
              </w:rPr>
              <w:br/>
            </w:r>
            <w:r w:rsidR="00A85EB1">
              <w:rPr>
                <w:rFonts w:ascii="Times New Roman" w:eastAsia="Times New Roman" w:hAnsi="Times New Roman" w:cs="Times New Roman"/>
                <w:color w:val="000000"/>
                <w:sz w:val="24"/>
                <w:szCs w:val="24"/>
                <w:lang w:val="uk-UA"/>
              </w:rPr>
              <w:t xml:space="preserve">Надаючи тендерну пропозицію, учасник автоматично погоджується з умовами договору про закупівлю. </w:t>
            </w:r>
            <w:r w:rsidR="00967F14" w:rsidRPr="00A85EB1">
              <w:rPr>
                <w:rFonts w:ascii="Times New Roman" w:eastAsia="Times New Roman" w:hAnsi="Times New Roman" w:cs="Times New Roman"/>
                <w:color w:val="000000"/>
                <w:sz w:val="24"/>
                <w:szCs w:val="24"/>
                <w:lang w:val="uk-UA"/>
              </w:rPr>
              <w:t>Договір про закупівлю укладається відповідно до умов цієї тендерної документації та тендерної пропозиції переможця у письмовій фо</w:t>
            </w:r>
            <w:r w:rsidR="00A85EB1" w:rsidRPr="00A85EB1">
              <w:rPr>
                <w:rFonts w:ascii="Times New Roman" w:eastAsia="Times New Roman" w:hAnsi="Times New Roman" w:cs="Times New Roman"/>
                <w:color w:val="000000"/>
                <w:sz w:val="24"/>
                <w:szCs w:val="24"/>
                <w:lang w:val="uk-UA"/>
              </w:rPr>
              <w:t xml:space="preserve">рмі у вигляді єдиного </w:t>
            </w:r>
            <w:r w:rsidR="00A85EB1" w:rsidRPr="00A85EB1">
              <w:rPr>
                <w:rFonts w:ascii="Times New Roman" w:eastAsia="Times New Roman" w:hAnsi="Times New Roman" w:cs="Times New Roman"/>
                <w:color w:val="000000"/>
                <w:sz w:val="24"/>
                <w:szCs w:val="24"/>
                <w:lang w:val="uk-UA"/>
              </w:rPr>
              <w:lastRenderedPageBreak/>
              <w:t>документа</w:t>
            </w:r>
            <w:r w:rsidR="00A85EB1">
              <w:rPr>
                <w:rFonts w:ascii="Times New Roman" w:eastAsia="Times New Roman" w:hAnsi="Times New Roman" w:cs="Times New Roman"/>
                <w:color w:val="000000"/>
                <w:sz w:val="24"/>
                <w:szCs w:val="24"/>
                <w:lang w:val="uk-UA"/>
              </w:rPr>
              <w:t xml:space="preserve"> та надсилається переможцю у спосіб, обраний замовником</w:t>
            </w:r>
            <w:r w:rsidR="00967F14" w:rsidRPr="00A85EB1">
              <w:rPr>
                <w:rFonts w:ascii="Times New Roman" w:hAnsi="Times New Roman" w:cs="Times New Roman"/>
                <w:sz w:val="24"/>
                <w:szCs w:val="24"/>
                <w:lang w:val="uk-UA"/>
              </w:rPr>
              <w:t xml:space="preserve">. </w:t>
            </w:r>
            <w:r w:rsidR="00967F14" w:rsidRPr="00043F7F">
              <w:rPr>
                <w:rFonts w:ascii="Times New Roman" w:hAnsi="Times New Roman" w:cs="Times New Roman"/>
                <w:sz w:val="24"/>
                <w:szCs w:val="24"/>
              </w:rPr>
              <w:t>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121200" w:rsidRPr="00043F7F" w:rsidRDefault="00121200" w:rsidP="00121200">
            <w:pPr>
              <w:keepNext/>
              <w:keepLines/>
              <w:contextualSpacing/>
              <w:jc w:val="both"/>
              <w:rPr>
                <w:rFonts w:ascii="Times New Roman" w:eastAsia="Times New Roman" w:hAnsi="Times New Roman" w:cs="Times New Roman"/>
                <w:color w:val="000000"/>
                <w:sz w:val="24"/>
                <w:szCs w:val="24"/>
              </w:rPr>
            </w:pPr>
            <w:r w:rsidRPr="00043F7F">
              <w:rPr>
                <w:rFonts w:ascii="Times New Roman" w:eastAsia="Times New Roman" w:hAnsi="Times New Roman" w:cs="Times New Roman"/>
                <w:b/>
                <w:bCs/>
                <w:i/>
                <w:iCs/>
                <w:color w:val="000000"/>
                <w:sz w:val="24"/>
                <w:szCs w:val="24"/>
              </w:rPr>
              <w:t>Переможець</w:t>
            </w:r>
            <w:r w:rsidRPr="00043F7F">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21200" w:rsidRDefault="00121200" w:rsidP="00980C7E">
            <w:pPr>
              <w:pStyle w:val="a4"/>
              <w:keepNext/>
              <w:keepLines/>
              <w:numPr>
                <w:ilvl w:val="0"/>
                <w:numId w:val="9"/>
              </w:numPr>
              <w:spacing w:after="0" w:line="240" w:lineRule="auto"/>
              <w:jc w:val="both"/>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інформацію про право підписання договору про закупівлю;</w:t>
            </w:r>
          </w:p>
          <w:p w:rsidR="00121200" w:rsidRPr="00A85EB1" w:rsidRDefault="00121200" w:rsidP="00980C7E">
            <w:pPr>
              <w:pStyle w:val="a4"/>
              <w:keepNext/>
              <w:keepLines/>
              <w:numPr>
                <w:ilvl w:val="0"/>
                <w:numId w:val="9"/>
              </w:numPr>
              <w:spacing w:after="0" w:line="240" w:lineRule="auto"/>
              <w:jc w:val="both"/>
              <w:rPr>
                <w:rFonts w:ascii="Times New Roman" w:eastAsia="Times New Roman" w:hAnsi="Times New Roman" w:cs="Times New Roman"/>
                <w:color w:val="000000"/>
                <w:sz w:val="24"/>
                <w:szCs w:val="24"/>
              </w:rPr>
            </w:pPr>
            <w:r w:rsidRPr="00121200">
              <w:rPr>
                <w:rFonts w:ascii="Times New Roman" w:hAnsi="Times New Roman" w:cs="Times New Roman"/>
                <w:b/>
                <w:bCs/>
                <w:sz w:val="24"/>
                <w:szCs w:val="24"/>
              </w:rPr>
              <w:t xml:space="preserve">достовірну інформацію про наявність у нього чинної </w:t>
            </w:r>
            <w:proofErr w:type="gramStart"/>
            <w:r w:rsidRPr="00121200">
              <w:rPr>
                <w:rFonts w:ascii="Times New Roman" w:hAnsi="Times New Roman" w:cs="Times New Roman"/>
                <w:b/>
                <w:bCs/>
                <w:sz w:val="24"/>
                <w:szCs w:val="24"/>
              </w:rPr>
              <w:t>л</w:t>
            </w:r>
            <w:proofErr w:type="gramEnd"/>
            <w:r w:rsidRPr="00121200">
              <w:rPr>
                <w:rFonts w:ascii="Times New Roman" w:hAnsi="Times New Roman" w:cs="Times New Roman"/>
                <w:b/>
                <w:bCs/>
                <w:sz w:val="24"/>
                <w:szCs w:val="24"/>
              </w:rPr>
              <w:t>іцензії або документа дозвільного характеру</w:t>
            </w:r>
            <w:r w:rsidRPr="00121200">
              <w:rPr>
                <w:rFonts w:ascii="Times New Roman" w:hAnsi="Times New Roman" w:cs="Times New Roman"/>
                <w:sz w:val="24"/>
                <w:szCs w:val="24"/>
              </w:rPr>
              <w:t xml:space="preserve"> на провадження виду господарської діяльності, </w:t>
            </w:r>
            <w:r w:rsidRPr="00121200">
              <w:rPr>
                <w:rFonts w:ascii="Times New Roman" w:eastAsia="Times New Roman" w:hAnsi="Times New Roman" w:cs="Times New Roman"/>
                <w:sz w:val="24"/>
                <w:szCs w:val="24"/>
              </w:rPr>
              <w:t>якщо отримання дозволу або ліцензії на провадження такого виду діяльності передбачено законом.</w:t>
            </w:r>
          </w:p>
          <w:p w:rsidR="00A85EB1" w:rsidRPr="007D0457" w:rsidRDefault="00A85EB1" w:rsidP="00A85EB1">
            <w:pPr>
              <w:keepNext/>
              <w:keepLines/>
              <w:spacing w:after="0" w:line="240" w:lineRule="auto"/>
              <w:jc w:val="both"/>
              <w:rPr>
                <w:rFonts w:ascii="Times New Roman" w:eastAsia="Times New Roman" w:hAnsi="Times New Roman" w:cs="Times New Roman"/>
                <w:color w:val="000000"/>
                <w:sz w:val="24"/>
                <w:szCs w:val="24"/>
                <w:lang w:val="uk-UA"/>
              </w:rPr>
            </w:pPr>
            <w:r w:rsidRPr="007D0457">
              <w:rPr>
                <w:rFonts w:ascii="Times New Roman" w:eastAsia="Times New Roman" w:hAnsi="Times New Roman" w:cs="Times New Roman"/>
                <w:color w:val="000000"/>
                <w:sz w:val="24"/>
                <w:szCs w:val="24"/>
                <w:lang w:val="uk-UA"/>
              </w:rPr>
              <w:t>У випадку ненадання переможцем інформації про право</w:t>
            </w:r>
          </w:p>
          <w:p w:rsidR="00A85EB1" w:rsidRPr="007D0457" w:rsidRDefault="00A85EB1" w:rsidP="00A85EB1">
            <w:pPr>
              <w:keepNext/>
              <w:keepLines/>
              <w:spacing w:after="0" w:line="240" w:lineRule="auto"/>
              <w:jc w:val="both"/>
              <w:rPr>
                <w:rFonts w:ascii="Times New Roman" w:eastAsia="Times New Roman" w:hAnsi="Times New Roman" w:cs="Times New Roman"/>
                <w:color w:val="000000"/>
                <w:sz w:val="24"/>
                <w:szCs w:val="24"/>
                <w:lang w:val="uk-UA"/>
              </w:rPr>
            </w:pPr>
            <w:r w:rsidRPr="007D0457">
              <w:rPr>
                <w:rFonts w:ascii="Times New Roman" w:eastAsia="Times New Roman" w:hAnsi="Times New Roman" w:cs="Times New Roman"/>
                <w:color w:val="000000"/>
                <w:sz w:val="24"/>
                <w:szCs w:val="24"/>
                <w:lang w:val="uk-UA"/>
              </w:rPr>
              <w:t>підписання договору про закупівлю переможець</w:t>
            </w:r>
          </w:p>
          <w:p w:rsidR="00A85EB1" w:rsidRPr="007D0457" w:rsidRDefault="00A85EB1" w:rsidP="00A85EB1">
            <w:pPr>
              <w:keepNext/>
              <w:keepLines/>
              <w:spacing w:after="0" w:line="240" w:lineRule="auto"/>
              <w:jc w:val="both"/>
              <w:rPr>
                <w:rFonts w:ascii="Times New Roman" w:eastAsia="Times New Roman" w:hAnsi="Times New Roman" w:cs="Times New Roman"/>
                <w:color w:val="000000"/>
                <w:sz w:val="24"/>
                <w:szCs w:val="24"/>
                <w:lang w:val="uk-UA"/>
              </w:rPr>
            </w:pPr>
            <w:r w:rsidRPr="007D0457">
              <w:rPr>
                <w:rFonts w:ascii="Times New Roman" w:eastAsia="Times New Roman" w:hAnsi="Times New Roman" w:cs="Times New Roman"/>
                <w:color w:val="000000"/>
                <w:sz w:val="24"/>
                <w:szCs w:val="24"/>
                <w:lang w:val="uk-UA"/>
              </w:rPr>
              <w:t>вважається таким, що відмовився від підписання</w:t>
            </w:r>
          </w:p>
          <w:p w:rsidR="00A85EB1" w:rsidRPr="007D0457" w:rsidRDefault="00A85EB1" w:rsidP="00A85EB1">
            <w:pPr>
              <w:keepNext/>
              <w:keepLines/>
              <w:spacing w:after="0" w:line="240" w:lineRule="auto"/>
              <w:jc w:val="both"/>
              <w:rPr>
                <w:rFonts w:ascii="Times New Roman" w:eastAsia="Times New Roman" w:hAnsi="Times New Roman" w:cs="Times New Roman"/>
                <w:color w:val="000000"/>
                <w:sz w:val="24"/>
                <w:szCs w:val="24"/>
                <w:lang w:val="uk-UA"/>
              </w:rPr>
            </w:pPr>
            <w:r w:rsidRPr="007D0457">
              <w:rPr>
                <w:rFonts w:ascii="Times New Roman" w:eastAsia="Times New Roman" w:hAnsi="Times New Roman" w:cs="Times New Roman"/>
                <w:color w:val="000000"/>
                <w:sz w:val="24"/>
                <w:szCs w:val="24"/>
                <w:lang w:val="uk-UA"/>
              </w:rPr>
              <w:t>договору про закупівлю відповідно до вимог тендерної</w:t>
            </w:r>
          </w:p>
          <w:p w:rsidR="00A85EB1" w:rsidRPr="007D0457" w:rsidRDefault="00A85EB1" w:rsidP="00A85EB1">
            <w:pPr>
              <w:keepNext/>
              <w:keepLines/>
              <w:spacing w:after="0" w:line="240" w:lineRule="auto"/>
              <w:jc w:val="both"/>
              <w:rPr>
                <w:rFonts w:ascii="Times New Roman" w:eastAsia="Times New Roman" w:hAnsi="Times New Roman" w:cs="Times New Roman"/>
                <w:color w:val="000000"/>
                <w:sz w:val="24"/>
                <w:szCs w:val="24"/>
                <w:lang w:val="uk-UA"/>
              </w:rPr>
            </w:pPr>
            <w:r w:rsidRPr="007D0457">
              <w:rPr>
                <w:rFonts w:ascii="Times New Roman" w:eastAsia="Times New Roman" w:hAnsi="Times New Roman" w:cs="Times New Roman"/>
                <w:color w:val="000000"/>
                <w:sz w:val="24"/>
                <w:szCs w:val="24"/>
                <w:lang w:val="uk-UA"/>
              </w:rPr>
              <w:t>документації або укладення договору про закупівлю та</w:t>
            </w:r>
          </w:p>
          <w:p w:rsidR="00A85EB1" w:rsidRPr="007D0457" w:rsidRDefault="00A85EB1" w:rsidP="00A85EB1">
            <w:pPr>
              <w:keepNext/>
              <w:keepLines/>
              <w:spacing w:after="0" w:line="240" w:lineRule="auto"/>
              <w:jc w:val="both"/>
              <w:rPr>
                <w:rFonts w:ascii="Times New Roman" w:eastAsia="Times New Roman" w:hAnsi="Times New Roman" w:cs="Times New Roman"/>
                <w:color w:val="000000"/>
                <w:sz w:val="24"/>
                <w:szCs w:val="24"/>
                <w:lang w:val="uk-UA"/>
              </w:rPr>
            </w:pPr>
            <w:r w:rsidRPr="007D0457">
              <w:rPr>
                <w:rFonts w:ascii="Times New Roman" w:eastAsia="Times New Roman" w:hAnsi="Times New Roman" w:cs="Times New Roman"/>
                <w:color w:val="000000"/>
                <w:sz w:val="24"/>
                <w:szCs w:val="24"/>
                <w:lang w:val="uk-UA"/>
              </w:rPr>
              <w:t xml:space="preserve">підлягає відхиленню на підставі </w:t>
            </w:r>
            <w:proofErr w:type="spellStart"/>
            <w:r w:rsidRPr="007D0457">
              <w:rPr>
                <w:rFonts w:ascii="Times New Roman" w:eastAsia="Times New Roman" w:hAnsi="Times New Roman" w:cs="Times New Roman"/>
                <w:color w:val="000000"/>
                <w:sz w:val="24"/>
                <w:szCs w:val="24"/>
                <w:lang w:val="uk-UA"/>
              </w:rPr>
              <w:t>абз</w:t>
            </w:r>
            <w:proofErr w:type="spellEnd"/>
            <w:r w:rsidRPr="007D0457">
              <w:rPr>
                <w:rFonts w:ascii="Times New Roman" w:eastAsia="Times New Roman" w:hAnsi="Times New Roman" w:cs="Times New Roman"/>
                <w:color w:val="000000"/>
                <w:sz w:val="24"/>
                <w:szCs w:val="24"/>
                <w:lang w:val="uk-UA"/>
              </w:rPr>
              <w:t>. 2 п.3 ч. 1 ст. 31</w:t>
            </w:r>
          </w:p>
          <w:p w:rsidR="00A85EB1" w:rsidRPr="00A85EB1" w:rsidRDefault="00A85EB1" w:rsidP="00A85EB1">
            <w:pPr>
              <w:keepNext/>
              <w:keepLines/>
              <w:spacing w:after="0" w:line="240" w:lineRule="auto"/>
              <w:jc w:val="both"/>
              <w:rPr>
                <w:rFonts w:ascii="Times New Roman" w:eastAsia="Times New Roman" w:hAnsi="Times New Roman" w:cs="Times New Roman"/>
                <w:color w:val="000000"/>
                <w:sz w:val="24"/>
                <w:szCs w:val="24"/>
                <w:lang w:val="uk-UA"/>
              </w:rPr>
            </w:pPr>
            <w:r w:rsidRPr="007D0457">
              <w:rPr>
                <w:rFonts w:ascii="Times New Roman" w:eastAsia="Times New Roman" w:hAnsi="Times New Roman" w:cs="Times New Roman"/>
                <w:color w:val="000000"/>
                <w:sz w:val="24"/>
                <w:szCs w:val="24"/>
                <w:lang w:val="uk-UA"/>
              </w:rPr>
              <w:t>Закону.</w:t>
            </w:r>
          </w:p>
        </w:tc>
      </w:tr>
      <w:tr w:rsidR="00E50317" w:rsidRPr="004623D1" w:rsidTr="00895413">
        <w:trPr>
          <w:trHeight w:val="4311"/>
          <w:jc w:val="center"/>
        </w:trPr>
        <w:tc>
          <w:tcPr>
            <w:tcW w:w="576" w:type="dxa"/>
          </w:tcPr>
          <w:p w:rsidR="00E50317" w:rsidRPr="004623D1" w:rsidRDefault="00E50317" w:rsidP="00E50317">
            <w:pPr>
              <w:pStyle w:val="11"/>
              <w:widowControl w:val="0"/>
              <w:spacing w:line="240" w:lineRule="auto"/>
              <w:ind w:right="113"/>
              <w:jc w:val="both"/>
              <w:rPr>
                <w:lang w:val="uk-UA"/>
              </w:rPr>
            </w:pPr>
            <w:r w:rsidRPr="004623D1">
              <w:rPr>
                <w:rFonts w:ascii="Times New Roman" w:eastAsia="Times New Roman" w:hAnsi="Times New Roman" w:cs="Times New Roman"/>
                <w:sz w:val="24"/>
                <w:szCs w:val="24"/>
                <w:lang w:val="uk-UA"/>
              </w:rPr>
              <w:lastRenderedPageBreak/>
              <w:t>4</w:t>
            </w:r>
          </w:p>
        </w:tc>
        <w:tc>
          <w:tcPr>
            <w:tcW w:w="3218" w:type="dxa"/>
          </w:tcPr>
          <w:p w:rsidR="00E50317" w:rsidRPr="00585582" w:rsidRDefault="00121200" w:rsidP="00121200">
            <w:pPr>
              <w:pStyle w:val="11"/>
              <w:widowControl w:val="0"/>
              <w:spacing w:line="240" w:lineRule="auto"/>
              <w:ind w:right="113"/>
              <w:rPr>
                <w:b/>
                <w:lang w:val="uk-UA"/>
              </w:rPr>
            </w:pPr>
            <w:r>
              <w:rPr>
                <w:rFonts w:ascii="Times New Roman" w:eastAsia="Times New Roman" w:hAnsi="Times New Roman" w:cs="Times New Roman"/>
                <w:b/>
                <w:sz w:val="24"/>
                <w:szCs w:val="24"/>
                <w:lang w:val="uk-UA"/>
              </w:rPr>
              <w:t>У</w:t>
            </w:r>
            <w:r w:rsidR="00E50317" w:rsidRPr="00585582">
              <w:rPr>
                <w:rFonts w:ascii="Times New Roman" w:eastAsia="Times New Roman" w:hAnsi="Times New Roman" w:cs="Times New Roman"/>
                <w:b/>
                <w:sz w:val="24"/>
                <w:szCs w:val="24"/>
                <w:lang w:val="uk-UA"/>
              </w:rPr>
              <w:t>мови</w:t>
            </w:r>
            <w:r>
              <w:rPr>
                <w:rFonts w:ascii="Times New Roman" w:eastAsia="Times New Roman" w:hAnsi="Times New Roman" w:cs="Times New Roman"/>
                <w:b/>
                <w:sz w:val="24"/>
                <w:szCs w:val="24"/>
                <w:lang w:val="uk-UA"/>
              </w:rPr>
              <w:t xml:space="preserve"> д</w:t>
            </w:r>
            <w:r w:rsidR="00E50317" w:rsidRPr="00585582">
              <w:rPr>
                <w:rFonts w:ascii="Times New Roman" w:eastAsia="Times New Roman" w:hAnsi="Times New Roman" w:cs="Times New Roman"/>
                <w:b/>
                <w:sz w:val="24"/>
                <w:szCs w:val="24"/>
                <w:lang w:val="uk-UA"/>
              </w:rPr>
              <w:t>оговору</w:t>
            </w:r>
          </w:p>
        </w:tc>
        <w:tc>
          <w:tcPr>
            <w:tcW w:w="6202" w:type="dxa"/>
            <w:gridSpan w:val="2"/>
          </w:tcPr>
          <w:p w:rsidR="00683767" w:rsidRPr="00043F7F" w:rsidRDefault="00683767" w:rsidP="00683767">
            <w:pPr>
              <w:keepNext/>
              <w:keepLines/>
              <w:contextualSpacing/>
              <w:jc w:val="both"/>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15" w:history="1">
              <w:r w:rsidRPr="00043F7F">
                <w:rPr>
                  <w:rFonts w:ascii="Times New Roman" w:eastAsia="Times New Roman" w:hAnsi="Times New Roman" w:cs="Times New Roman"/>
                  <w:color w:val="000000"/>
                  <w:sz w:val="24"/>
                  <w:szCs w:val="24"/>
                </w:rPr>
                <w:t>Цивільного кодексу України</w:t>
              </w:r>
            </w:hyperlink>
            <w:r w:rsidRPr="00043F7F">
              <w:rPr>
                <w:rFonts w:ascii="Times New Roman" w:eastAsia="Times New Roman" w:hAnsi="Times New Roman" w:cs="Times New Roman"/>
                <w:color w:val="000000"/>
                <w:sz w:val="24"/>
                <w:szCs w:val="24"/>
              </w:rPr>
              <w:t xml:space="preserve"> та</w:t>
            </w:r>
            <w:hyperlink r:id="rId16" w:history="1">
              <w:r w:rsidRPr="00043F7F">
                <w:rPr>
                  <w:rFonts w:ascii="Times New Roman" w:eastAsia="Times New Roman" w:hAnsi="Times New Roman" w:cs="Times New Roman"/>
                  <w:color w:val="000000"/>
                  <w:sz w:val="24"/>
                  <w:szCs w:val="24"/>
                </w:rPr>
                <w:t xml:space="preserve"> Господарського кодексу України</w:t>
              </w:r>
            </w:hyperlink>
            <w:r w:rsidRPr="00043F7F">
              <w:rPr>
                <w:rFonts w:ascii="Times New Roman" w:eastAsia="Times New Roman" w:hAnsi="Times New Roman" w:cs="Times New Roman"/>
                <w:color w:val="000000"/>
                <w:sz w:val="24"/>
                <w:szCs w:val="24"/>
              </w:rPr>
              <w:t xml:space="preserve"> з урахуванням особливостей, визначених Законом.</w:t>
            </w:r>
          </w:p>
          <w:p w:rsidR="00683767" w:rsidRPr="004A1DDD" w:rsidRDefault="00683767" w:rsidP="00683767">
            <w:pPr>
              <w:jc w:val="both"/>
              <w:rPr>
                <w:rFonts w:ascii="Times New Roman" w:eastAsia="Times New Roman" w:hAnsi="Times New Roman" w:cs="Times New Roman"/>
                <w:color w:val="000000"/>
                <w:sz w:val="24"/>
                <w:szCs w:val="24"/>
                <w:lang w:val="uk-UA"/>
              </w:rPr>
            </w:pPr>
            <w:r w:rsidRPr="00043F7F">
              <w:rPr>
                <w:rFonts w:ascii="Times New Roman" w:eastAsia="Times New Roman" w:hAnsi="Times New Roman" w:cs="Times New Roman"/>
                <w:color w:val="000000"/>
                <w:sz w:val="24"/>
                <w:szCs w:val="24"/>
              </w:rPr>
              <w:t>Умови договору про закупівлю не повинні ві</w:t>
            </w:r>
            <w:proofErr w:type="gramStart"/>
            <w:r w:rsidRPr="00043F7F">
              <w:rPr>
                <w:rFonts w:ascii="Times New Roman" w:eastAsia="Times New Roman" w:hAnsi="Times New Roman" w:cs="Times New Roman"/>
                <w:color w:val="000000"/>
                <w:sz w:val="24"/>
                <w:szCs w:val="24"/>
              </w:rPr>
              <w:t>др</w:t>
            </w:r>
            <w:proofErr w:type="gramEnd"/>
            <w:r w:rsidRPr="00043F7F">
              <w:rPr>
                <w:rFonts w:ascii="Times New Roman" w:eastAsia="Times New Roman" w:hAnsi="Times New Roman" w:cs="Times New Roman"/>
                <w:color w:val="000000"/>
                <w:sz w:val="24"/>
                <w:szCs w:val="24"/>
              </w:rPr>
              <w:t>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w:t>
            </w:r>
            <w:proofErr w:type="gramStart"/>
            <w:r w:rsidRPr="00043F7F">
              <w:rPr>
                <w:rFonts w:ascii="Times New Roman" w:eastAsia="Times New Roman" w:hAnsi="Times New Roman" w:cs="Times New Roman"/>
                <w:color w:val="000000"/>
                <w:sz w:val="24"/>
                <w:szCs w:val="24"/>
              </w:rPr>
              <w:t>в</w:t>
            </w:r>
            <w:proofErr w:type="gramEnd"/>
            <w:r w:rsidRPr="00043F7F">
              <w:rPr>
                <w:rFonts w:ascii="Times New Roman" w:eastAsia="Times New Roman" w:hAnsi="Times New Roman" w:cs="Times New Roman"/>
                <w:color w:val="000000"/>
                <w:sz w:val="24"/>
                <w:szCs w:val="24"/>
              </w:rPr>
              <w:t xml:space="preserve"> закупівлі.</w:t>
            </w:r>
          </w:p>
          <w:p w:rsidR="00B8748C" w:rsidRPr="004A1DDD" w:rsidRDefault="00683767" w:rsidP="00683767">
            <w:pPr>
              <w:spacing w:after="0" w:line="240" w:lineRule="auto"/>
              <w:jc w:val="both"/>
              <w:textAlignment w:val="baseline"/>
              <w:rPr>
                <w:rFonts w:ascii="Times New Roman" w:hAnsi="Times New Roman" w:cs="Times New Roman"/>
                <w:sz w:val="24"/>
                <w:szCs w:val="24"/>
                <w:lang w:val="uk-UA"/>
              </w:rPr>
            </w:pPr>
            <w:r w:rsidRPr="004A1DDD">
              <w:rPr>
                <w:rFonts w:ascii="Times New Roman" w:hAnsi="Times New Roman" w:cs="Times New Roman"/>
                <w:sz w:val="24"/>
                <w:szCs w:val="24"/>
                <w:lang w:val="uk-UA"/>
              </w:rPr>
              <w:t xml:space="preserve">У випадку перерахунку ціни за результатами електронного аукціону в бік зменшення ціни тендерної </w:t>
            </w:r>
            <w:r w:rsidRPr="004A1DDD">
              <w:rPr>
                <w:rFonts w:ascii="Times New Roman" w:hAnsi="Times New Roman" w:cs="Times New Roman"/>
                <w:sz w:val="24"/>
                <w:szCs w:val="24"/>
                <w:lang w:val="uk-UA"/>
              </w:rPr>
              <w:lastRenderedPageBreak/>
              <w:t>пропозиції учасника без зменшення обсягів закупівлі, переможець до укладення договору надає Замовнику відповідний перерахунок.</w:t>
            </w:r>
          </w:p>
          <w:p w:rsidR="00B8748C" w:rsidRPr="004A1DDD" w:rsidRDefault="00B8748C" w:rsidP="00683767">
            <w:pPr>
              <w:spacing w:after="0" w:line="240" w:lineRule="auto"/>
              <w:jc w:val="both"/>
              <w:textAlignment w:val="baseline"/>
              <w:rPr>
                <w:rFonts w:ascii="Times New Roman" w:hAnsi="Times New Roman" w:cs="Times New Roman"/>
                <w:sz w:val="24"/>
                <w:szCs w:val="24"/>
                <w:lang w:val="uk-UA"/>
              </w:rPr>
            </w:pPr>
          </w:p>
          <w:p w:rsidR="00E50317" w:rsidRPr="00A37866" w:rsidRDefault="00E50317" w:rsidP="00E50317">
            <w:pPr>
              <w:spacing w:after="0" w:line="240" w:lineRule="auto"/>
              <w:jc w:val="both"/>
              <w:textAlignment w:val="baseline"/>
              <w:rPr>
                <w:rFonts w:ascii="Times New Roman" w:eastAsia="Times New Roman" w:hAnsi="Times New Roman" w:cs="Times New Roman"/>
                <w:sz w:val="24"/>
                <w:szCs w:val="24"/>
              </w:rPr>
            </w:pPr>
            <w:r w:rsidRPr="00A37866">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sidRPr="00A37866">
              <w:rPr>
                <w:rFonts w:ascii="Times New Roman" w:eastAsia="Times New Roman" w:hAnsi="Times New Roman" w:cs="Times New Roman"/>
                <w:sz w:val="24"/>
                <w:szCs w:val="24"/>
              </w:rPr>
              <w:t>п</w:t>
            </w:r>
            <w:proofErr w:type="gramEnd"/>
            <w:r w:rsidRPr="00A37866">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w:t>
            </w:r>
          </w:p>
          <w:p w:rsidR="00E50317" w:rsidRPr="0043090C" w:rsidRDefault="00E50317" w:rsidP="00E50317">
            <w:pPr>
              <w:spacing w:after="0" w:line="240" w:lineRule="auto"/>
              <w:ind w:firstLine="450"/>
              <w:jc w:val="both"/>
              <w:textAlignment w:val="baseline"/>
              <w:rPr>
                <w:rFonts w:ascii="Times New Roman" w:eastAsia="Times New Roman" w:hAnsi="Times New Roman" w:cs="Times New Roman"/>
                <w:sz w:val="24"/>
                <w:szCs w:val="24"/>
              </w:rPr>
            </w:pPr>
            <w:bookmarkStart w:id="7" w:name="n580"/>
            <w:bookmarkEnd w:id="7"/>
            <w:r w:rsidRPr="0043090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E50317" w:rsidRPr="0043090C" w:rsidRDefault="00E50317" w:rsidP="00E50317">
            <w:pPr>
              <w:spacing w:after="0" w:line="240" w:lineRule="auto"/>
              <w:ind w:firstLine="450"/>
              <w:jc w:val="both"/>
              <w:textAlignment w:val="baseline"/>
              <w:rPr>
                <w:rFonts w:ascii="Times New Roman" w:eastAsia="Times New Roman" w:hAnsi="Times New Roman" w:cs="Times New Roman"/>
                <w:sz w:val="24"/>
                <w:szCs w:val="24"/>
              </w:rPr>
            </w:pPr>
            <w:bookmarkStart w:id="8" w:name="n581"/>
            <w:bookmarkStart w:id="9" w:name="n582"/>
            <w:bookmarkEnd w:id="8"/>
            <w:bookmarkEnd w:id="9"/>
            <w:r>
              <w:rPr>
                <w:rFonts w:ascii="Times New Roman" w:eastAsia="Times New Roman" w:hAnsi="Times New Roman" w:cs="Times New Roman"/>
                <w:sz w:val="24"/>
                <w:szCs w:val="24"/>
              </w:rPr>
              <w:t>2</w:t>
            </w:r>
            <w:r w:rsidRPr="0043090C">
              <w:rPr>
                <w:rFonts w:ascii="Times New Roman" w:eastAsia="Times New Roman" w:hAnsi="Times New Roman" w:cs="Times New Roman"/>
                <w:sz w:val="24"/>
                <w:szCs w:val="24"/>
              </w:rPr>
              <w:t>) покращення якості предмета закупі</w:t>
            </w:r>
            <w:proofErr w:type="gramStart"/>
            <w:r w:rsidRPr="0043090C">
              <w:rPr>
                <w:rFonts w:ascii="Times New Roman" w:eastAsia="Times New Roman" w:hAnsi="Times New Roman" w:cs="Times New Roman"/>
                <w:sz w:val="24"/>
                <w:szCs w:val="24"/>
              </w:rPr>
              <w:t>вл</w:t>
            </w:r>
            <w:proofErr w:type="gramEnd"/>
            <w:r w:rsidRPr="0043090C">
              <w:rPr>
                <w:rFonts w:ascii="Times New Roman" w:eastAsia="Times New Roman" w:hAnsi="Times New Roman" w:cs="Times New Roman"/>
                <w:sz w:val="24"/>
                <w:szCs w:val="24"/>
              </w:rPr>
              <w:t>і за умови, що таке покращення не призведе до збільшення суми, визначеної в договорі</w:t>
            </w:r>
            <w:r w:rsidR="008B2002">
              <w:rPr>
                <w:rFonts w:ascii="Times New Roman" w:eastAsia="Times New Roman" w:hAnsi="Times New Roman" w:cs="Times New Roman"/>
                <w:sz w:val="24"/>
                <w:szCs w:val="24"/>
              </w:rPr>
              <w:t>про закупівлю</w:t>
            </w:r>
            <w:r w:rsidRPr="0043090C">
              <w:rPr>
                <w:rFonts w:ascii="Times New Roman" w:eastAsia="Times New Roman" w:hAnsi="Times New Roman" w:cs="Times New Roman"/>
                <w:sz w:val="24"/>
                <w:szCs w:val="24"/>
              </w:rPr>
              <w:t>;</w:t>
            </w:r>
          </w:p>
          <w:p w:rsidR="00E50317" w:rsidRPr="0043090C" w:rsidRDefault="00E50317" w:rsidP="00E50317">
            <w:pPr>
              <w:spacing w:after="0" w:line="240" w:lineRule="auto"/>
              <w:ind w:firstLine="450"/>
              <w:jc w:val="both"/>
              <w:textAlignment w:val="baseline"/>
              <w:rPr>
                <w:rFonts w:ascii="Times New Roman" w:eastAsia="Times New Roman" w:hAnsi="Times New Roman" w:cs="Times New Roman"/>
                <w:sz w:val="24"/>
                <w:szCs w:val="24"/>
              </w:rPr>
            </w:pPr>
            <w:bookmarkStart w:id="10" w:name="n583"/>
            <w:bookmarkEnd w:id="10"/>
            <w:r>
              <w:rPr>
                <w:rFonts w:ascii="Times New Roman" w:eastAsia="Times New Roman" w:hAnsi="Times New Roman" w:cs="Times New Roman"/>
                <w:sz w:val="24"/>
                <w:szCs w:val="24"/>
              </w:rPr>
              <w:t>3</w:t>
            </w:r>
            <w:r w:rsidRPr="0043090C">
              <w:rPr>
                <w:rFonts w:ascii="Times New Roman" w:eastAsia="Times New Roman" w:hAnsi="Times New Roman" w:cs="Times New Roman"/>
                <w:sz w:val="24"/>
                <w:szCs w:val="24"/>
              </w:rPr>
              <w:t xml:space="preserve">) продовження строку дії договору та </w:t>
            </w:r>
            <w:r w:rsidR="008B2002">
              <w:rPr>
                <w:rFonts w:ascii="Times New Roman" w:eastAsia="Times New Roman" w:hAnsi="Times New Roman" w:cs="Times New Roman"/>
                <w:sz w:val="24"/>
                <w:szCs w:val="24"/>
              </w:rPr>
              <w:t xml:space="preserve">строку виконання зобов’язань щодо </w:t>
            </w:r>
            <w:r w:rsidRPr="0043090C">
              <w:rPr>
                <w:rFonts w:ascii="Times New Roman" w:eastAsia="Times New Roman" w:hAnsi="Times New Roman" w:cs="Times New Roman"/>
                <w:sz w:val="24"/>
                <w:szCs w:val="24"/>
              </w:rPr>
              <w:t xml:space="preserve">надання послуг у разі виникнення документально </w:t>
            </w:r>
            <w:proofErr w:type="gramStart"/>
            <w:r w:rsidRPr="0043090C">
              <w:rPr>
                <w:rFonts w:ascii="Times New Roman" w:eastAsia="Times New Roman" w:hAnsi="Times New Roman" w:cs="Times New Roman"/>
                <w:sz w:val="24"/>
                <w:szCs w:val="24"/>
              </w:rPr>
              <w:t>п</w:t>
            </w:r>
            <w:proofErr w:type="gramEnd"/>
            <w:r w:rsidRPr="0043090C">
              <w:rPr>
                <w:rFonts w:ascii="Times New Roman" w:eastAsia="Times New Roman" w:hAnsi="Times New Roman" w:cs="Times New Roman"/>
                <w:sz w:val="24"/>
                <w:szCs w:val="24"/>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sidR="008B2002">
              <w:rPr>
                <w:rFonts w:ascii="Times New Roman" w:eastAsia="Times New Roman" w:hAnsi="Times New Roman" w:cs="Times New Roman"/>
                <w:sz w:val="24"/>
                <w:szCs w:val="24"/>
              </w:rPr>
              <w:t xml:space="preserve"> про закупівлю</w:t>
            </w:r>
            <w:r w:rsidRPr="0043090C">
              <w:rPr>
                <w:rFonts w:ascii="Times New Roman" w:eastAsia="Times New Roman" w:hAnsi="Times New Roman" w:cs="Times New Roman"/>
                <w:sz w:val="24"/>
                <w:szCs w:val="24"/>
              </w:rPr>
              <w:t>;</w:t>
            </w:r>
          </w:p>
          <w:p w:rsidR="00E50317" w:rsidRPr="0043090C" w:rsidRDefault="00E50317" w:rsidP="00E50317">
            <w:pPr>
              <w:spacing w:after="0" w:line="240" w:lineRule="auto"/>
              <w:ind w:firstLine="450"/>
              <w:jc w:val="both"/>
              <w:textAlignment w:val="baseline"/>
              <w:rPr>
                <w:rFonts w:ascii="Times New Roman" w:eastAsia="Times New Roman" w:hAnsi="Times New Roman" w:cs="Times New Roman"/>
                <w:sz w:val="24"/>
                <w:szCs w:val="24"/>
              </w:rPr>
            </w:pPr>
            <w:bookmarkStart w:id="11" w:name="n584"/>
            <w:bookmarkEnd w:id="11"/>
            <w:r>
              <w:rPr>
                <w:rFonts w:ascii="Times New Roman" w:eastAsia="Times New Roman" w:hAnsi="Times New Roman" w:cs="Times New Roman"/>
                <w:sz w:val="24"/>
                <w:szCs w:val="24"/>
              </w:rPr>
              <w:t>4</w:t>
            </w:r>
            <w:r w:rsidR="008B2002">
              <w:rPr>
                <w:rFonts w:ascii="Times New Roman" w:eastAsia="Times New Roman" w:hAnsi="Times New Roman" w:cs="Times New Roman"/>
                <w:sz w:val="24"/>
                <w:szCs w:val="24"/>
              </w:rPr>
              <w:t>) по</w:t>
            </w:r>
            <w:r w:rsidRPr="0043090C">
              <w:rPr>
                <w:rFonts w:ascii="Times New Roman" w:eastAsia="Times New Roman" w:hAnsi="Times New Roman" w:cs="Times New Roman"/>
                <w:sz w:val="24"/>
                <w:szCs w:val="24"/>
              </w:rPr>
              <w:t>годжен</w:t>
            </w:r>
            <w:r w:rsidR="008B2002">
              <w:rPr>
                <w:rFonts w:ascii="Times New Roman" w:eastAsia="Times New Roman" w:hAnsi="Times New Roman" w:cs="Times New Roman"/>
                <w:sz w:val="24"/>
                <w:szCs w:val="24"/>
              </w:rPr>
              <w:t>ня</w:t>
            </w:r>
            <w:r w:rsidRPr="0043090C">
              <w:rPr>
                <w:rFonts w:ascii="Times New Roman" w:eastAsia="Times New Roman" w:hAnsi="Times New Roman" w:cs="Times New Roman"/>
                <w:sz w:val="24"/>
                <w:szCs w:val="24"/>
              </w:rPr>
              <w:t xml:space="preserve"> зміни ціни в </w:t>
            </w:r>
            <w:r w:rsidR="008B2002">
              <w:rPr>
                <w:rFonts w:ascii="Times New Roman" w:eastAsia="Times New Roman" w:hAnsi="Times New Roman" w:cs="Times New Roman"/>
                <w:sz w:val="24"/>
                <w:szCs w:val="24"/>
              </w:rPr>
              <w:t xml:space="preserve">договорі про закупівлю в </w:t>
            </w:r>
            <w:r w:rsidRPr="0043090C">
              <w:rPr>
                <w:rFonts w:ascii="Times New Roman" w:eastAsia="Times New Roman" w:hAnsi="Times New Roman" w:cs="Times New Roman"/>
                <w:sz w:val="24"/>
                <w:szCs w:val="24"/>
              </w:rPr>
              <w:t>бік зменшення (без зміни кількості (обсягу) та якості робіт і послуг)</w:t>
            </w:r>
            <w:r w:rsidR="008C424B">
              <w:rPr>
                <w:rFonts w:ascii="Times New Roman" w:eastAsia="Times New Roman" w:hAnsi="Times New Roman" w:cs="Times New Roman"/>
                <w:sz w:val="24"/>
                <w:szCs w:val="24"/>
              </w:rPr>
              <w:t>;</w:t>
            </w:r>
          </w:p>
          <w:p w:rsidR="00E50317" w:rsidRPr="0043090C" w:rsidRDefault="00E50317" w:rsidP="00E50317">
            <w:pPr>
              <w:spacing w:after="0" w:line="240" w:lineRule="auto"/>
              <w:ind w:firstLine="450"/>
              <w:jc w:val="both"/>
              <w:textAlignment w:val="baseline"/>
              <w:rPr>
                <w:rFonts w:ascii="Times New Roman" w:eastAsia="Times New Roman" w:hAnsi="Times New Roman" w:cs="Times New Roman"/>
                <w:sz w:val="24"/>
                <w:szCs w:val="24"/>
              </w:rPr>
            </w:pPr>
            <w:bookmarkStart w:id="12" w:name="n585"/>
            <w:bookmarkEnd w:id="12"/>
            <w:r>
              <w:rPr>
                <w:rFonts w:ascii="Times New Roman" w:eastAsia="Times New Roman" w:hAnsi="Times New Roman" w:cs="Times New Roman"/>
                <w:sz w:val="24"/>
                <w:szCs w:val="24"/>
              </w:rPr>
              <w:t>5</w:t>
            </w:r>
            <w:r w:rsidRPr="0043090C">
              <w:rPr>
                <w:rFonts w:ascii="Times New Roman" w:eastAsia="Times New Roman" w:hAnsi="Times New Roman" w:cs="Times New Roman"/>
                <w:sz w:val="24"/>
                <w:szCs w:val="24"/>
              </w:rPr>
              <w:t>) зміни ціни у зв’язку із зміною ставок податків і зборів</w:t>
            </w:r>
            <w:r w:rsidR="008B2002">
              <w:rPr>
                <w:rFonts w:ascii="Times New Roman" w:eastAsia="Times New Roman" w:hAnsi="Times New Roman" w:cs="Times New Roman"/>
                <w:sz w:val="24"/>
                <w:szCs w:val="24"/>
              </w:rPr>
              <w:t xml:space="preserve"> та/або</w:t>
            </w:r>
            <w:r w:rsidR="000A2230">
              <w:rPr>
                <w:rFonts w:ascii="Times New Roman" w:eastAsia="Times New Roman" w:hAnsi="Times New Roman" w:cs="Times New Roman"/>
                <w:sz w:val="24"/>
                <w:szCs w:val="24"/>
              </w:rPr>
              <w:t xml:space="preserve"> зміною умов щодо надання пільг з оподаткування -</w:t>
            </w:r>
            <w:r w:rsidRPr="0043090C">
              <w:rPr>
                <w:rFonts w:ascii="Times New Roman" w:eastAsia="Times New Roman" w:hAnsi="Times New Roman" w:cs="Times New Roman"/>
                <w:sz w:val="24"/>
                <w:szCs w:val="24"/>
              </w:rPr>
              <w:t>пропорційно до змін</w:t>
            </w:r>
            <w:r w:rsidR="000A2230">
              <w:rPr>
                <w:rFonts w:ascii="Times New Roman" w:eastAsia="Times New Roman" w:hAnsi="Times New Roman" w:cs="Times New Roman"/>
                <w:sz w:val="24"/>
                <w:szCs w:val="24"/>
              </w:rPr>
              <w:t>и</w:t>
            </w:r>
            <w:r w:rsidRPr="0043090C">
              <w:rPr>
                <w:rFonts w:ascii="Times New Roman" w:eastAsia="Times New Roman" w:hAnsi="Times New Roman" w:cs="Times New Roman"/>
                <w:sz w:val="24"/>
                <w:szCs w:val="24"/>
              </w:rPr>
              <w:t xml:space="preserve"> таких ставок</w:t>
            </w:r>
            <w:r w:rsidR="000A2230">
              <w:rPr>
                <w:rFonts w:ascii="Times New Roman" w:eastAsia="Times New Roman" w:hAnsi="Times New Roman" w:cs="Times New Roman"/>
                <w:sz w:val="24"/>
                <w:szCs w:val="24"/>
              </w:rPr>
              <w:t xml:space="preserve"> та/або пільг з оподаткування</w:t>
            </w:r>
            <w:r w:rsidRPr="0043090C">
              <w:rPr>
                <w:rFonts w:ascii="Times New Roman" w:eastAsia="Times New Roman" w:hAnsi="Times New Roman" w:cs="Times New Roman"/>
                <w:sz w:val="24"/>
                <w:szCs w:val="24"/>
              </w:rPr>
              <w:t>;</w:t>
            </w:r>
          </w:p>
          <w:p w:rsidR="00757C12" w:rsidRPr="003A04CF" w:rsidRDefault="00E50317" w:rsidP="003A04CF">
            <w:pPr>
              <w:spacing w:after="0" w:line="240" w:lineRule="auto"/>
              <w:ind w:firstLine="450"/>
              <w:jc w:val="both"/>
              <w:textAlignment w:val="baseline"/>
              <w:rPr>
                <w:rFonts w:ascii="Times New Roman" w:eastAsia="Times New Roman" w:hAnsi="Times New Roman" w:cs="Times New Roman"/>
                <w:sz w:val="24"/>
                <w:szCs w:val="24"/>
                <w:lang w:val="uk-UA"/>
              </w:rPr>
            </w:pPr>
            <w:bookmarkStart w:id="13" w:name="n586"/>
            <w:bookmarkEnd w:id="13"/>
            <w:r>
              <w:rPr>
                <w:rFonts w:ascii="Times New Roman" w:eastAsia="Times New Roman" w:hAnsi="Times New Roman" w:cs="Times New Roman"/>
                <w:sz w:val="24"/>
                <w:szCs w:val="24"/>
              </w:rPr>
              <w:t>6</w:t>
            </w:r>
            <w:r w:rsidRPr="0043090C">
              <w:rPr>
                <w:rFonts w:ascii="Times New Roman" w:eastAsia="Times New Roman" w:hAnsi="Times New Roman" w:cs="Times New Roman"/>
                <w:sz w:val="24"/>
                <w:szCs w:val="24"/>
              </w:rPr>
              <w:t>)</w:t>
            </w:r>
            <w:bookmarkStart w:id="14" w:name="n587"/>
            <w:bookmarkEnd w:id="14"/>
            <w:r w:rsidR="005B35B4">
              <w:rPr>
                <w:rFonts w:ascii="Times New Roman" w:eastAsia="Times New Roman" w:hAnsi="Times New Roman" w:cs="Times New Roman"/>
                <w:sz w:val="24"/>
                <w:szCs w:val="24"/>
                <w:lang w:val="uk-UA"/>
              </w:rPr>
              <w:t xml:space="preserve"> </w:t>
            </w:r>
            <w:r w:rsidRPr="0043090C">
              <w:rPr>
                <w:rFonts w:ascii="Times New Roman" w:eastAsia="Times New Roman" w:hAnsi="Times New Roman" w:cs="Times New Roman"/>
                <w:sz w:val="24"/>
                <w:szCs w:val="24"/>
              </w:rPr>
              <w:t>зміни умов у зв’язку із за</w:t>
            </w:r>
            <w:r w:rsidR="000A2230">
              <w:rPr>
                <w:rFonts w:ascii="Times New Roman" w:eastAsia="Times New Roman" w:hAnsi="Times New Roman" w:cs="Times New Roman"/>
                <w:sz w:val="24"/>
                <w:szCs w:val="24"/>
              </w:rPr>
              <w:t>стосуванням положень частини шос</w:t>
            </w:r>
            <w:r w:rsidRPr="0043090C">
              <w:rPr>
                <w:rFonts w:ascii="Times New Roman" w:eastAsia="Times New Roman" w:hAnsi="Times New Roman" w:cs="Times New Roman"/>
                <w:sz w:val="24"/>
                <w:szCs w:val="24"/>
              </w:rPr>
              <w:t xml:space="preserve">тої статті </w:t>
            </w:r>
            <w:r w:rsidR="000A2230">
              <w:rPr>
                <w:rFonts w:ascii="Times New Roman" w:eastAsia="Times New Roman" w:hAnsi="Times New Roman" w:cs="Times New Roman"/>
                <w:sz w:val="24"/>
                <w:szCs w:val="24"/>
              </w:rPr>
              <w:t>41</w:t>
            </w:r>
            <w:r w:rsidRPr="0043090C">
              <w:rPr>
                <w:rFonts w:ascii="Times New Roman" w:eastAsia="Times New Roman" w:hAnsi="Times New Roman" w:cs="Times New Roman"/>
                <w:sz w:val="24"/>
                <w:szCs w:val="24"/>
              </w:rPr>
              <w:t xml:space="preserve"> Закону</w:t>
            </w:r>
            <w:bookmarkStart w:id="15" w:name="n588"/>
            <w:bookmarkEnd w:id="15"/>
            <w:r w:rsidR="00165656">
              <w:rPr>
                <w:rFonts w:ascii="Times New Roman" w:eastAsia="Times New Roman" w:hAnsi="Times New Roman" w:cs="Times New Roman"/>
                <w:sz w:val="24"/>
                <w:szCs w:val="24"/>
                <w:lang w:val="uk-UA"/>
              </w:rPr>
              <w:t>, а саме, дія договору про закупівлю може бути продовжена на строк, достатній для проведення процедури закупі</w:t>
            </w:r>
            <w:proofErr w:type="gramStart"/>
            <w:r w:rsidR="00165656">
              <w:rPr>
                <w:rFonts w:ascii="Times New Roman" w:eastAsia="Times New Roman" w:hAnsi="Times New Roman" w:cs="Times New Roman"/>
                <w:sz w:val="24"/>
                <w:szCs w:val="24"/>
                <w:lang w:val="uk-UA"/>
              </w:rPr>
              <w:t>вл</w:t>
            </w:r>
            <w:proofErr w:type="gramEnd"/>
            <w:r w:rsidR="00165656">
              <w:rPr>
                <w:rFonts w:ascii="Times New Roman" w:eastAsia="Times New Roman" w:hAnsi="Times New Roman" w:cs="Times New Roman"/>
                <w:sz w:val="24"/>
                <w:szCs w:val="24"/>
                <w:lang w:val="uk-UA"/>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50317" w:rsidRPr="004623D1" w:rsidTr="00376467">
        <w:trPr>
          <w:trHeight w:val="520"/>
          <w:jc w:val="center"/>
        </w:trPr>
        <w:tc>
          <w:tcPr>
            <w:tcW w:w="576" w:type="dxa"/>
          </w:tcPr>
          <w:p w:rsidR="00E50317" w:rsidRPr="004623D1" w:rsidRDefault="00E50317" w:rsidP="00E50317">
            <w:pPr>
              <w:pStyle w:val="11"/>
              <w:widowControl w:val="0"/>
              <w:spacing w:line="240" w:lineRule="auto"/>
              <w:ind w:right="113"/>
              <w:jc w:val="both"/>
              <w:rPr>
                <w:lang w:val="uk-UA"/>
              </w:rPr>
            </w:pPr>
            <w:r w:rsidRPr="004623D1">
              <w:rPr>
                <w:rFonts w:ascii="Times New Roman" w:eastAsia="Times New Roman" w:hAnsi="Times New Roman" w:cs="Times New Roman"/>
                <w:sz w:val="24"/>
                <w:szCs w:val="24"/>
                <w:lang w:val="uk-UA"/>
              </w:rPr>
              <w:lastRenderedPageBreak/>
              <w:t>5</w:t>
            </w:r>
          </w:p>
        </w:tc>
        <w:tc>
          <w:tcPr>
            <w:tcW w:w="3218" w:type="dxa"/>
          </w:tcPr>
          <w:p w:rsidR="00E50317" w:rsidRPr="00585582" w:rsidRDefault="00E50317" w:rsidP="00E50317">
            <w:pPr>
              <w:pStyle w:val="11"/>
              <w:widowControl w:val="0"/>
              <w:spacing w:line="240" w:lineRule="auto"/>
              <w:ind w:right="113"/>
              <w:rPr>
                <w:b/>
                <w:lang w:val="uk-UA"/>
              </w:rPr>
            </w:pPr>
            <w:r w:rsidRPr="00585582">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202" w:type="dxa"/>
            <w:gridSpan w:val="2"/>
          </w:tcPr>
          <w:p w:rsidR="00783FC3" w:rsidRPr="004F558F" w:rsidRDefault="00E50317" w:rsidP="00E50317">
            <w:pPr>
              <w:pStyle w:val="11"/>
              <w:widowControl w:val="0"/>
              <w:spacing w:line="240" w:lineRule="auto"/>
              <w:ind w:right="113"/>
              <w:jc w:val="both"/>
              <w:rPr>
                <w:rFonts w:ascii="Times New Roman" w:eastAsia="Times New Roman" w:hAnsi="Times New Roman" w:cs="Times New Roman"/>
                <w:sz w:val="24"/>
                <w:szCs w:val="24"/>
                <w:lang w:val="uk-UA"/>
              </w:rPr>
            </w:pPr>
            <w:r w:rsidRPr="001869A2">
              <w:rPr>
                <w:rFonts w:ascii="Times New Roman" w:eastAsia="Times New Roman" w:hAnsi="Times New Roman" w:cs="Times New Roman"/>
                <w:sz w:val="24"/>
                <w:szCs w:val="24"/>
                <w:lang w:val="uk-UA"/>
              </w:rPr>
              <w:t xml:space="preserve">У разі відмови переможця торгів від підписання договору про закупівлю відповідно до вимог тендерної документації або </w:t>
            </w:r>
            <w:proofErr w:type="spellStart"/>
            <w:r w:rsidRPr="001869A2">
              <w:rPr>
                <w:rFonts w:ascii="Times New Roman" w:eastAsia="Times New Roman" w:hAnsi="Times New Roman" w:cs="Times New Roman"/>
                <w:sz w:val="24"/>
                <w:szCs w:val="24"/>
                <w:lang w:val="uk-UA"/>
              </w:rPr>
              <w:t>неукладення</w:t>
            </w:r>
            <w:proofErr w:type="spellEnd"/>
            <w:r w:rsidRPr="001869A2">
              <w:rPr>
                <w:rFonts w:ascii="Times New Roman" w:eastAsia="Times New Roman" w:hAnsi="Times New Roman" w:cs="Times New Roman"/>
                <w:sz w:val="24"/>
                <w:szCs w:val="24"/>
                <w:lang w:val="uk-UA"/>
              </w:rPr>
              <w:t xml:space="preserve"> договору про закупівлю з вини учасника </w:t>
            </w:r>
            <w:r w:rsidR="00783FC3">
              <w:rPr>
                <w:rFonts w:ascii="Times New Roman" w:eastAsia="Times New Roman" w:hAnsi="Times New Roman" w:cs="Times New Roman"/>
                <w:sz w:val="24"/>
                <w:szCs w:val="24"/>
                <w:lang w:val="uk-UA"/>
              </w:rPr>
              <w:t xml:space="preserve">або ненадання замовнику підписаного договору у </w:t>
            </w:r>
            <w:r w:rsidRPr="001869A2">
              <w:rPr>
                <w:rFonts w:ascii="Times New Roman" w:eastAsia="Times New Roman" w:hAnsi="Times New Roman" w:cs="Times New Roman"/>
                <w:sz w:val="24"/>
                <w:szCs w:val="24"/>
                <w:lang w:val="uk-UA"/>
              </w:rPr>
              <w:t xml:space="preserve">строк, визначений Законом, або ненадання переможцем </w:t>
            </w:r>
            <w:r w:rsidR="00783FC3">
              <w:rPr>
                <w:rFonts w:ascii="Times New Roman" w:eastAsia="Times New Roman" w:hAnsi="Times New Roman" w:cs="Times New Roman"/>
                <w:sz w:val="24"/>
                <w:szCs w:val="24"/>
                <w:lang w:val="uk-UA"/>
              </w:rPr>
              <w:t xml:space="preserve">процедури закупівлі </w:t>
            </w:r>
            <w:r w:rsidRPr="001869A2">
              <w:rPr>
                <w:rFonts w:ascii="Times New Roman" w:eastAsia="Times New Roman" w:hAnsi="Times New Roman" w:cs="Times New Roman"/>
                <w:sz w:val="24"/>
                <w:szCs w:val="24"/>
                <w:lang w:val="uk-UA"/>
              </w:rPr>
              <w:t xml:space="preserve">документів, що підтверджують відсутність підстав, </w:t>
            </w:r>
            <w:r w:rsidR="00783FC3">
              <w:rPr>
                <w:rFonts w:ascii="Times New Roman" w:eastAsia="Times New Roman" w:hAnsi="Times New Roman" w:cs="Times New Roman"/>
                <w:sz w:val="24"/>
                <w:szCs w:val="24"/>
                <w:lang w:val="uk-UA"/>
              </w:rPr>
              <w:t>установл</w:t>
            </w:r>
            <w:r w:rsidRPr="001869A2">
              <w:rPr>
                <w:rFonts w:ascii="Times New Roman" w:eastAsia="Times New Roman" w:hAnsi="Times New Roman" w:cs="Times New Roman"/>
                <w:sz w:val="24"/>
                <w:szCs w:val="24"/>
                <w:lang w:val="uk-UA"/>
              </w:rPr>
              <w:t>ених </w:t>
            </w:r>
            <w:hyperlink r:id="rId17" w:anchor="n294" w:history="1">
              <w:r w:rsidRPr="001869A2">
                <w:rPr>
                  <w:rFonts w:ascii="Times New Roman" w:eastAsia="Times New Roman" w:hAnsi="Times New Roman" w:cs="Times New Roman"/>
                  <w:sz w:val="24"/>
                  <w:szCs w:val="24"/>
                  <w:lang w:val="uk-UA"/>
                </w:rPr>
                <w:t>статтею 17</w:t>
              </w:r>
            </w:hyperlink>
            <w:r w:rsidRPr="001869A2">
              <w:rPr>
                <w:rFonts w:ascii="Times New Roman" w:eastAsia="Times New Roman" w:hAnsi="Times New Roman" w:cs="Times New Roman"/>
                <w:sz w:val="24"/>
                <w:szCs w:val="24"/>
                <w:lang w:val="uk-UA"/>
              </w:rPr>
              <w:t>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r w:rsidR="00783FC3" w:rsidRPr="00043F7F">
              <w:rPr>
                <w:rFonts w:ascii="Times New Roman" w:eastAsia="Times New Roman" w:hAnsi="Times New Roman" w:cs="Times New Roman"/>
                <w:sz w:val="24"/>
                <w:szCs w:val="24"/>
                <w:lang w:val="uk-UA"/>
              </w:rPr>
              <w:t>, та приймає рішення про намір укласти договір про закупівлю у порядку та на умовах, визначених статтею 33 Закону.</w:t>
            </w:r>
          </w:p>
        </w:tc>
      </w:tr>
      <w:tr w:rsidR="00E50317" w:rsidRPr="004623D1" w:rsidTr="00376467">
        <w:trPr>
          <w:trHeight w:val="520"/>
          <w:jc w:val="center"/>
        </w:trPr>
        <w:tc>
          <w:tcPr>
            <w:tcW w:w="576" w:type="dxa"/>
          </w:tcPr>
          <w:p w:rsidR="00E50317" w:rsidRPr="004623D1" w:rsidRDefault="00E50317" w:rsidP="00E50317">
            <w:pPr>
              <w:pStyle w:val="11"/>
              <w:widowControl w:val="0"/>
              <w:spacing w:line="240" w:lineRule="auto"/>
              <w:ind w:right="113"/>
              <w:jc w:val="both"/>
              <w:rPr>
                <w:lang w:val="uk-UA"/>
              </w:rPr>
            </w:pPr>
            <w:r w:rsidRPr="004623D1">
              <w:rPr>
                <w:rFonts w:ascii="Times New Roman" w:eastAsia="Times New Roman" w:hAnsi="Times New Roman" w:cs="Times New Roman"/>
                <w:sz w:val="24"/>
                <w:szCs w:val="24"/>
                <w:lang w:val="uk-UA"/>
              </w:rPr>
              <w:t>6</w:t>
            </w:r>
          </w:p>
        </w:tc>
        <w:tc>
          <w:tcPr>
            <w:tcW w:w="3218" w:type="dxa"/>
          </w:tcPr>
          <w:p w:rsidR="00E50317" w:rsidRPr="00585582" w:rsidRDefault="00E50317" w:rsidP="00E50317">
            <w:pPr>
              <w:pStyle w:val="11"/>
              <w:widowControl w:val="0"/>
              <w:spacing w:line="240" w:lineRule="auto"/>
              <w:ind w:right="113"/>
              <w:rPr>
                <w:b/>
                <w:lang w:val="uk-UA"/>
              </w:rPr>
            </w:pPr>
            <w:r w:rsidRPr="00585582">
              <w:rPr>
                <w:rFonts w:ascii="Times New Roman" w:eastAsia="Times New Roman" w:hAnsi="Times New Roman" w:cs="Times New Roman"/>
                <w:b/>
                <w:sz w:val="24"/>
                <w:szCs w:val="24"/>
                <w:lang w:val="uk-UA"/>
              </w:rPr>
              <w:t xml:space="preserve">Забезпечення виконання договору про закупівлю </w:t>
            </w:r>
          </w:p>
        </w:tc>
        <w:tc>
          <w:tcPr>
            <w:tcW w:w="6202" w:type="dxa"/>
            <w:gridSpan w:val="2"/>
          </w:tcPr>
          <w:p w:rsidR="00E50317" w:rsidRPr="00391FD7" w:rsidRDefault="00E50317" w:rsidP="00E50317">
            <w:pPr>
              <w:pStyle w:val="11"/>
              <w:widowControl w:val="0"/>
              <w:spacing w:line="240" w:lineRule="auto"/>
              <w:ind w:right="113"/>
              <w:jc w:val="both"/>
              <w:rPr>
                <w:rFonts w:ascii="Times New Roman" w:eastAsia="Times New Roman" w:hAnsi="Times New Roman" w:cs="Times New Roman"/>
                <w:sz w:val="24"/>
                <w:szCs w:val="24"/>
                <w:lang w:val="uk-UA"/>
              </w:rPr>
            </w:pPr>
            <w:r w:rsidRPr="004623D1">
              <w:rPr>
                <w:rFonts w:ascii="Times New Roman" w:eastAsia="Times New Roman" w:hAnsi="Times New Roman" w:cs="Times New Roman"/>
                <w:sz w:val="24"/>
                <w:szCs w:val="24"/>
                <w:lang w:val="uk-UA"/>
              </w:rPr>
              <w:t>Забезпечення виконання договору про закупівлю</w:t>
            </w:r>
            <w:r>
              <w:rPr>
                <w:rFonts w:ascii="Times New Roman" w:eastAsia="Times New Roman" w:hAnsi="Times New Roman" w:cs="Times New Roman"/>
                <w:sz w:val="24"/>
                <w:szCs w:val="24"/>
                <w:lang w:val="uk-UA"/>
              </w:rPr>
              <w:t xml:space="preserve"> не вимагається.</w:t>
            </w:r>
          </w:p>
        </w:tc>
      </w:tr>
    </w:tbl>
    <w:p w:rsidR="00887F6E" w:rsidRDefault="00B54CC9" w:rsidP="00887F6E">
      <w:pPr>
        <w:spacing w:line="240" w:lineRule="auto"/>
        <w:jc w:val="both"/>
        <w:rPr>
          <w:rFonts w:ascii="Times New Roman" w:hAnsi="Times New Roman" w:cs="Times New Roman"/>
          <w:bCs/>
          <w:i/>
          <w:iCs/>
          <w:sz w:val="23"/>
          <w:szCs w:val="23"/>
        </w:rPr>
      </w:pPr>
      <w:r w:rsidRPr="00D458F3">
        <w:rPr>
          <w:rFonts w:ascii="Times New Roman" w:hAnsi="Times New Roman" w:cs="Times New Roman"/>
          <w:b/>
          <w:i/>
          <w:iCs/>
          <w:sz w:val="23"/>
          <w:szCs w:val="23"/>
        </w:rPr>
        <w:lastRenderedPageBreak/>
        <w:t xml:space="preserve">Примітки: </w:t>
      </w:r>
      <w:r w:rsidRPr="00D458F3">
        <w:rPr>
          <w:rFonts w:ascii="Times New Roman" w:hAnsi="Times New Roman" w:cs="Times New Roman"/>
          <w:bCs/>
          <w:i/>
          <w:iCs/>
          <w:sz w:val="23"/>
          <w:szCs w:val="23"/>
        </w:rPr>
        <w:t xml:space="preserve">У разі якщо учасник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w:t>
      </w:r>
      <w:proofErr w:type="gramStart"/>
      <w:r w:rsidRPr="00D458F3">
        <w:rPr>
          <w:rFonts w:ascii="Times New Roman" w:hAnsi="Times New Roman" w:cs="Times New Roman"/>
          <w:bCs/>
          <w:i/>
          <w:iCs/>
          <w:sz w:val="23"/>
          <w:szCs w:val="23"/>
        </w:rPr>
        <w:t>п</w:t>
      </w:r>
      <w:proofErr w:type="gramEnd"/>
      <w:r w:rsidRPr="00D458F3">
        <w:rPr>
          <w:rFonts w:ascii="Times New Roman" w:hAnsi="Times New Roman" w:cs="Times New Roman"/>
          <w:bCs/>
          <w:i/>
          <w:iCs/>
          <w:sz w:val="23"/>
          <w:szCs w:val="23"/>
        </w:rPr>
        <w:t xml:space="preserve">ідписом уповноваженої особи учасника/учасника-нерезидента й завірений печаткою (у разі наявності), в якому зазначає законодавчі </w:t>
      </w:r>
      <w:proofErr w:type="gramStart"/>
      <w:r w:rsidRPr="00D458F3">
        <w:rPr>
          <w:rFonts w:ascii="Times New Roman" w:hAnsi="Times New Roman" w:cs="Times New Roman"/>
          <w:bCs/>
          <w:i/>
          <w:iCs/>
          <w:sz w:val="23"/>
          <w:szCs w:val="23"/>
        </w:rPr>
        <w:t>п</w:t>
      </w:r>
      <w:proofErr w:type="gramEnd"/>
      <w:r w:rsidRPr="00D458F3">
        <w:rPr>
          <w:rFonts w:ascii="Times New Roman" w:hAnsi="Times New Roman" w:cs="Times New Roman"/>
          <w:bCs/>
          <w:i/>
          <w:iCs/>
          <w:sz w:val="23"/>
          <w:szCs w:val="23"/>
        </w:rPr>
        <w:t>ідстави ненадання відповідних документів.</w:t>
      </w:r>
    </w:p>
    <w:p w:rsidR="00457268" w:rsidRDefault="00457268" w:rsidP="00887F6E">
      <w:pPr>
        <w:spacing w:line="240" w:lineRule="auto"/>
        <w:jc w:val="both"/>
        <w:rPr>
          <w:rFonts w:ascii="Times New Roman" w:hAnsi="Times New Roman" w:cs="Times New Roman"/>
          <w:bCs/>
          <w:i/>
          <w:iCs/>
          <w:sz w:val="23"/>
          <w:szCs w:val="23"/>
          <w:lang w:val="uk-UA"/>
        </w:rPr>
      </w:pPr>
      <w:r w:rsidRPr="00457268">
        <w:rPr>
          <w:rFonts w:ascii="Times New Roman" w:hAnsi="Times New Roman" w:cs="Times New Roman"/>
          <w:bCs/>
          <w:i/>
          <w:iCs/>
          <w:sz w:val="23"/>
          <w:szCs w:val="23"/>
        </w:rPr>
        <w:t xml:space="preserve">За </w:t>
      </w:r>
      <w:proofErr w:type="gramStart"/>
      <w:r w:rsidRPr="00457268">
        <w:rPr>
          <w:rFonts w:ascii="Times New Roman" w:hAnsi="Times New Roman" w:cs="Times New Roman"/>
          <w:bCs/>
          <w:i/>
          <w:iCs/>
          <w:sz w:val="23"/>
          <w:szCs w:val="23"/>
        </w:rPr>
        <w:t>п</w:t>
      </w:r>
      <w:proofErr w:type="gramEnd"/>
      <w:r w:rsidRPr="00457268">
        <w:rPr>
          <w:rFonts w:ascii="Times New Roman" w:hAnsi="Times New Roman" w:cs="Times New Roman"/>
          <w:bCs/>
          <w:i/>
          <w:iCs/>
          <w:sz w:val="23"/>
          <w:szCs w:val="23"/>
        </w:rPr>
        <w:t>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A04CF" w:rsidRPr="003A04CF" w:rsidRDefault="003A04CF" w:rsidP="00887F6E">
      <w:pPr>
        <w:spacing w:line="240" w:lineRule="auto"/>
        <w:jc w:val="both"/>
        <w:rPr>
          <w:rFonts w:ascii="Times New Roman" w:hAnsi="Times New Roman" w:cs="Times New Roman"/>
          <w:bCs/>
          <w:i/>
          <w:iCs/>
          <w:sz w:val="23"/>
          <w:szCs w:val="23"/>
          <w:lang w:val="uk-UA"/>
        </w:rPr>
      </w:pPr>
    </w:p>
    <w:p w:rsidR="00322217" w:rsidRDefault="00322217" w:rsidP="00167AA0">
      <w:pPr>
        <w:spacing w:after="0" w:line="240" w:lineRule="auto"/>
        <w:ind w:left="5670"/>
        <w:jc w:val="right"/>
        <w:rPr>
          <w:rFonts w:ascii="Times New Roman" w:eastAsia="Times New Roman" w:hAnsi="Times New Roman" w:cs="Times New Roman"/>
          <w:b/>
          <w:sz w:val="24"/>
          <w:szCs w:val="24"/>
          <w:lang w:val="uk-UA"/>
        </w:rPr>
      </w:pPr>
    </w:p>
    <w:p w:rsidR="00167AA0" w:rsidRDefault="00167AA0" w:rsidP="00167AA0">
      <w:pPr>
        <w:spacing w:after="0" w:line="240" w:lineRule="auto"/>
        <w:ind w:left="567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167AA0" w:rsidRDefault="00167AA0" w:rsidP="00167AA0">
      <w:pPr>
        <w:spacing w:after="0" w:line="240" w:lineRule="auto"/>
        <w:ind w:left="567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до тендерної документації </w:t>
      </w:r>
    </w:p>
    <w:p w:rsidR="00167AA0" w:rsidRDefault="00167AA0" w:rsidP="00167AA0">
      <w:pPr>
        <w:spacing w:after="0" w:line="240" w:lineRule="auto"/>
        <w:ind w:left="5670"/>
        <w:jc w:val="right"/>
        <w:rPr>
          <w:rFonts w:ascii="Times New Roman" w:eastAsia="Times New Roman" w:hAnsi="Times New Roman" w:cs="Times New Roman"/>
          <w:i/>
          <w:sz w:val="24"/>
          <w:szCs w:val="24"/>
        </w:rPr>
      </w:pPr>
    </w:p>
    <w:p w:rsidR="00BE1FC5" w:rsidRPr="004F5665" w:rsidRDefault="00BE1FC5" w:rsidP="00BE1FC5">
      <w:pPr>
        <w:pStyle w:val="a4"/>
        <w:numPr>
          <w:ilvl w:val="0"/>
          <w:numId w:val="24"/>
        </w:numPr>
        <w:spacing w:before="240" w:after="0" w:line="240" w:lineRule="auto"/>
        <w:jc w:val="both"/>
        <w:rPr>
          <w:rFonts w:ascii="Times New Roman" w:eastAsia="Times New Roman" w:hAnsi="Times New Roman" w:cs="Times New Roman"/>
          <w:b/>
          <w:bCs/>
          <w:color w:val="000000"/>
          <w:sz w:val="24"/>
          <w:szCs w:val="24"/>
          <w:lang w:val="uk-UA"/>
        </w:rPr>
      </w:pPr>
      <w:bookmarkStart w:id="16" w:name="_Hlk74566690"/>
      <w:bookmarkStart w:id="17" w:name="_Hlk41326527"/>
      <w:r w:rsidRPr="004F5665">
        <w:rPr>
          <w:rFonts w:ascii="Times New Roman" w:eastAsia="Times New Roman" w:hAnsi="Times New Roman" w:cs="Times New Roman"/>
          <w:b/>
          <w:bCs/>
          <w:color w:val="000000"/>
          <w:sz w:val="24"/>
          <w:szCs w:val="24"/>
          <w:lang w:val="uk-UA"/>
        </w:rPr>
        <w:t xml:space="preserve">Підтвердження відповідності УЧАСНИКА  вимогам, визначеним у статті 17 Закону </w:t>
      </w:r>
      <w:proofErr w:type="spellStart"/>
      <w:r w:rsidRPr="004F5665">
        <w:rPr>
          <w:rFonts w:ascii="Times New Roman" w:eastAsia="Times New Roman" w:hAnsi="Times New Roman" w:cs="Times New Roman"/>
          <w:b/>
          <w:bCs/>
          <w:color w:val="000000"/>
          <w:sz w:val="24"/>
          <w:szCs w:val="24"/>
          <w:lang w:val="uk-UA"/>
        </w:rPr>
        <w:t>“Про</w:t>
      </w:r>
      <w:proofErr w:type="spellEnd"/>
      <w:r w:rsidRPr="004F5665">
        <w:rPr>
          <w:rFonts w:ascii="Times New Roman" w:eastAsia="Times New Roman" w:hAnsi="Times New Roman" w:cs="Times New Roman"/>
          <w:b/>
          <w:bCs/>
          <w:color w:val="000000"/>
          <w:sz w:val="24"/>
          <w:szCs w:val="24"/>
          <w:lang w:val="uk-UA"/>
        </w:rPr>
        <w:t xml:space="preserve"> публічн</w:t>
      </w:r>
      <w:r>
        <w:rPr>
          <w:rFonts w:ascii="Times New Roman" w:eastAsia="Times New Roman" w:hAnsi="Times New Roman" w:cs="Times New Roman"/>
          <w:b/>
          <w:bCs/>
          <w:color w:val="000000"/>
          <w:sz w:val="24"/>
          <w:szCs w:val="24"/>
          <w:lang w:val="uk-UA"/>
        </w:rPr>
        <w:t xml:space="preserve">і </w:t>
      </w:r>
      <w:proofErr w:type="spellStart"/>
      <w:r>
        <w:rPr>
          <w:rFonts w:ascii="Times New Roman" w:eastAsia="Times New Roman" w:hAnsi="Times New Roman" w:cs="Times New Roman"/>
          <w:b/>
          <w:bCs/>
          <w:color w:val="000000"/>
          <w:sz w:val="24"/>
          <w:szCs w:val="24"/>
          <w:lang w:val="uk-UA"/>
        </w:rPr>
        <w:t>закупівлі”</w:t>
      </w:r>
      <w:proofErr w:type="spellEnd"/>
      <w:r>
        <w:rPr>
          <w:rFonts w:ascii="Times New Roman" w:eastAsia="Times New Roman" w:hAnsi="Times New Roman" w:cs="Times New Roman"/>
          <w:b/>
          <w:bCs/>
          <w:color w:val="000000"/>
          <w:sz w:val="24"/>
          <w:szCs w:val="24"/>
          <w:lang w:val="uk-UA"/>
        </w:rPr>
        <w:t xml:space="preserve"> (далі – Закон)</w:t>
      </w:r>
      <w:r w:rsidR="00FE60ED">
        <w:rPr>
          <w:rFonts w:ascii="Times New Roman" w:eastAsia="Times New Roman" w:hAnsi="Times New Roman" w:cs="Times New Roman"/>
          <w:b/>
          <w:bCs/>
          <w:color w:val="000000"/>
          <w:sz w:val="24"/>
          <w:szCs w:val="24"/>
          <w:lang w:val="uk-UA"/>
        </w:rPr>
        <w:t>*</w:t>
      </w:r>
      <w:r>
        <w:rPr>
          <w:rFonts w:ascii="Times New Roman" w:eastAsia="Times New Roman" w:hAnsi="Times New Roman" w:cs="Times New Roman"/>
          <w:b/>
          <w:bCs/>
          <w:color w:val="000000"/>
          <w:sz w:val="24"/>
          <w:szCs w:val="24"/>
          <w:lang w:val="uk-UA"/>
        </w:rPr>
        <w:t>.</w:t>
      </w:r>
    </w:p>
    <w:bookmarkEnd w:id="16"/>
    <w:p w:rsidR="00C67B64" w:rsidRPr="00C67B64" w:rsidRDefault="00C67B64" w:rsidP="00C67B64">
      <w:pPr>
        <w:pStyle w:val="a4"/>
        <w:spacing w:after="0"/>
        <w:ind w:left="420"/>
        <w:jc w:val="both"/>
        <w:rPr>
          <w:rFonts w:ascii="Times New Roman" w:eastAsia="Times New Roman" w:hAnsi="Times New Roman" w:cs="Times New Roman"/>
          <w:sz w:val="24"/>
          <w:szCs w:val="24"/>
          <w:lang w:val="uk-UA"/>
        </w:rPr>
      </w:pPr>
      <w:r w:rsidRPr="00C67B64">
        <w:rPr>
          <w:rFonts w:ascii="Times New Roman" w:eastAsia="Times New Roman" w:hAnsi="Times New Roman" w:cs="Times New Roman"/>
          <w:sz w:val="24"/>
          <w:szCs w:val="24"/>
          <w:lang w:val="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C67B64">
        <w:rPr>
          <w:rFonts w:ascii="Times New Roman" w:eastAsia="Times New Roman" w:hAnsi="Times New Roman" w:cs="Times New Roman"/>
          <w:b/>
          <w:sz w:val="24"/>
          <w:szCs w:val="24"/>
          <w:lang w:val="uk-UA"/>
        </w:rPr>
        <w:t>підтверджує відсутність підстав, передбачених пунктами 2, 3, 5, 6, 8, 9</w:t>
      </w:r>
      <w:r>
        <w:rPr>
          <w:rFonts w:ascii="Times New Roman" w:eastAsia="Times New Roman" w:hAnsi="Times New Roman" w:cs="Times New Roman"/>
          <w:b/>
          <w:sz w:val="24"/>
          <w:szCs w:val="24"/>
          <w:lang w:val="uk-UA"/>
        </w:rPr>
        <w:t xml:space="preserve">, </w:t>
      </w:r>
      <w:r w:rsidRPr="00C67B64">
        <w:rPr>
          <w:rFonts w:ascii="Times New Roman" w:eastAsia="Times New Roman" w:hAnsi="Times New Roman" w:cs="Times New Roman"/>
          <w:b/>
          <w:sz w:val="24"/>
          <w:szCs w:val="24"/>
          <w:lang w:val="uk-UA"/>
        </w:rPr>
        <w:t xml:space="preserve">12 і 13 частини першої статті 17 Закону шляхом заповнення відповідних електронних полів, визначених адміністратором </w:t>
      </w:r>
      <w:r w:rsidRPr="00C67B64">
        <w:rPr>
          <w:rFonts w:ascii="Times New Roman" w:eastAsia="Times New Roman" w:hAnsi="Times New Roman" w:cs="Times New Roman"/>
          <w:b/>
          <w:sz w:val="24"/>
          <w:szCs w:val="24"/>
          <w:highlight w:val="white"/>
          <w:lang w:val="uk-UA"/>
        </w:rPr>
        <w:t>електронної системи закупівель</w:t>
      </w:r>
      <w:r w:rsidRPr="00C67B64">
        <w:rPr>
          <w:rFonts w:ascii="Times New Roman" w:eastAsia="Times New Roman" w:hAnsi="Times New Roman" w:cs="Times New Roman"/>
          <w:b/>
          <w:sz w:val="24"/>
          <w:szCs w:val="24"/>
          <w:lang w:val="uk-UA"/>
        </w:rPr>
        <w:t xml:space="preserve"> і реалізованих в електронній системі закупівель.</w:t>
      </w:r>
      <w:r>
        <w:rPr>
          <w:rFonts w:ascii="Times New Roman" w:eastAsia="Times New Roman" w:hAnsi="Times New Roman" w:cs="Times New Roman"/>
          <w:sz w:val="24"/>
          <w:szCs w:val="24"/>
          <w:lang w:val="uk-UA"/>
        </w:rPr>
        <w:t xml:space="preserve"> **</w:t>
      </w:r>
    </w:p>
    <w:p w:rsidR="00C67B64" w:rsidRPr="00C67B64" w:rsidRDefault="00C67B64" w:rsidP="00C67B64">
      <w:pPr>
        <w:pStyle w:val="a4"/>
        <w:spacing w:after="0"/>
        <w:ind w:left="420"/>
        <w:jc w:val="both"/>
        <w:rPr>
          <w:rFonts w:ascii="Times New Roman" w:eastAsia="Times New Roman" w:hAnsi="Times New Roman" w:cs="Times New Roman"/>
          <w:b/>
          <w:sz w:val="24"/>
          <w:szCs w:val="24"/>
          <w:lang w:val="uk-UA"/>
        </w:rPr>
      </w:pPr>
      <w:r w:rsidRPr="00C67B64">
        <w:rPr>
          <w:rFonts w:ascii="Times New Roman" w:eastAsia="Times New Roman" w:hAnsi="Times New Roman" w:cs="Times New Roman"/>
          <w:b/>
          <w:sz w:val="24"/>
          <w:szCs w:val="24"/>
          <w:lang w:val="uk-UA"/>
        </w:rPr>
        <w:t xml:space="preserve">Заповненням відповідних електронних полів вважається </w:t>
      </w:r>
      <w:proofErr w:type="spellStart"/>
      <w:r w:rsidRPr="00C67B64">
        <w:rPr>
          <w:rFonts w:ascii="Times New Roman" w:eastAsia="Times New Roman" w:hAnsi="Times New Roman" w:cs="Times New Roman"/>
          <w:b/>
          <w:sz w:val="24"/>
          <w:szCs w:val="24"/>
          <w:lang w:val="uk-UA"/>
        </w:rPr>
        <w:t>проставлення</w:t>
      </w:r>
      <w:proofErr w:type="spellEnd"/>
      <w:r w:rsidRPr="00C67B64">
        <w:rPr>
          <w:rFonts w:ascii="Times New Roman" w:eastAsia="Times New Roman" w:hAnsi="Times New Roman" w:cs="Times New Roman"/>
          <w:b/>
          <w:sz w:val="24"/>
          <w:szCs w:val="24"/>
          <w:lang w:val="uk-UA"/>
        </w:rPr>
        <w:t xml:space="preserve"> учасником відмітки в </w:t>
      </w:r>
      <w:proofErr w:type="spellStart"/>
      <w:r w:rsidRPr="00C67B64">
        <w:rPr>
          <w:rFonts w:ascii="Times New Roman" w:eastAsia="Times New Roman" w:hAnsi="Times New Roman" w:cs="Times New Roman"/>
          <w:b/>
          <w:sz w:val="24"/>
          <w:szCs w:val="24"/>
          <w:lang w:val="uk-UA"/>
        </w:rPr>
        <w:t>чекбоксі</w:t>
      </w:r>
      <w:proofErr w:type="spellEnd"/>
      <w:r w:rsidRPr="00C67B64">
        <w:rPr>
          <w:rFonts w:ascii="Times New Roman" w:eastAsia="Times New Roman" w:hAnsi="Times New Roman" w:cs="Times New Roman"/>
          <w:b/>
          <w:sz w:val="24"/>
          <w:szCs w:val="24"/>
          <w:lang w:val="uk-UA"/>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C67B64" w:rsidRPr="00C67B64" w:rsidRDefault="00C67B64" w:rsidP="00C67B64">
      <w:pPr>
        <w:pStyle w:val="a4"/>
        <w:spacing w:after="0"/>
        <w:ind w:left="420"/>
        <w:jc w:val="both"/>
        <w:rPr>
          <w:rFonts w:ascii="Times New Roman" w:eastAsia="Times New Roman" w:hAnsi="Times New Roman" w:cs="Times New Roman"/>
          <w:sz w:val="24"/>
          <w:szCs w:val="24"/>
          <w:lang w:val="uk-UA"/>
        </w:rPr>
      </w:pPr>
      <w:r w:rsidRPr="00C67B64">
        <w:rPr>
          <w:rFonts w:ascii="Times New Roman" w:eastAsia="Times New Roman" w:hAnsi="Times New Roman" w:cs="Times New Roman"/>
          <w:sz w:val="24"/>
          <w:szCs w:val="24"/>
          <w:lang w:val="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C67B64">
        <w:rPr>
          <w:rFonts w:ascii="Times New Roman" w:eastAsia="Times New Roman" w:hAnsi="Times New Roman" w:cs="Times New Roman"/>
          <w:b/>
          <w:sz w:val="24"/>
          <w:szCs w:val="24"/>
          <w:lang w:val="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C67B64">
        <w:rPr>
          <w:rFonts w:ascii="Times New Roman" w:eastAsia="Times New Roman" w:hAnsi="Times New Roman" w:cs="Times New Roman"/>
          <w:sz w:val="24"/>
          <w:szCs w:val="24"/>
          <w:lang w:val="uk-UA"/>
        </w:rPr>
        <w:t>, зміст якої підтверджує відсутність відповідної підстави для відмови в участі у процедурі закупівлі.</w:t>
      </w:r>
    </w:p>
    <w:p w:rsidR="00C67B64" w:rsidRPr="003C0593" w:rsidRDefault="00C67B64" w:rsidP="00C67B64">
      <w:pPr>
        <w:pStyle w:val="a4"/>
        <w:spacing w:after="0"/>
        <w:ind w:left="420"/>
        <w:jc w:val="both"/>
        <w:rPr>
          <w:rFonts w:ascii="Times New Roman" w:eastAsia="Times New Roman" w:hAnsi="Times New Roman" w:cs="Times New Roman"/>
          <w:sz w:val="24"/>
          <w:szCs w:val="24"/>
          <w:lang w:val="uk-UA"/>
        </w:rPr>
      </w:pPr>
      <w:r w:rsidRPr="00C13EA9">
        <w:rPr>
          <w:rFonts w:ascii="Times New Roman" w:eastAsia="Times New Roman" w:hAnsi="Times New Roman" w:cs="Times New Roman"/>
          <w:sz w:val="24"/>
          <w:szCs w:val="24"/>
          <w:lang w:val="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C13EA9">
        <w:rPr>
          <w:rFonts w:ascii="Times New Roman" w:eastAsia="Times New Roman" w:hAnsi="Times New Roman" w:cs="Times New Roman"/>
          <w:b/>
          <w:sz w:val="24"/>
          <w:szCs w:val="24"/>
          <w:lang w:val="uk-UA"/>
        </w:rPr>
        <w:t>може надати підтвердження вжиття заходів для доведення своєї надійності</w:t>
      </w:r>
      <w:r w:rsidRPr="00C13EA9">
        <w:rPr>
          <w:rFonts w:ascii="Times New Roman" w:eastAsia="Times New Roman" w:hAnsi="Times New Roman" w:cs="Times New Roman"/>
          <w:sz w:val="24"/>
          <w:szCs w:val="24"/>
          <w:lang w:val="uk-UA"/>
        </w:rPr>
        <w:t xml:space="preserve">, незважаючи на наявність відповідної підстави для відмови в участі у процедурі закупівлі. </w:t>
      </w:r>
      <w:r w:rsidRPr="003C0593">
        <w:rPr>
          <w:rFonts w:ascii="Times New Roman" w:eastAsia="Times New Roman" w:hAnsi="Times New Roman" w:cs="Times New Roman"/>
          <w:sz w:val="24"/>
          <w:szCs w:val="24"/>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C67B64" w:rsidRPr="003C0593" w:rsidRDefault="00C67B64" w:rsidP="00C13EA9">
      <w:pPr>
        <w:pStyle w:val="a4"/>
        <w:spacing w:after="0"/>
        <w:ind w:left="420"/>
        <w:jc w:val="both"/>
        <w:rPr>
          <w:rFonts w:ascii="Times New Roman" w:eastAsia="Times New Roman" w:hAnsi="Times New Roman" w:cs="Times New Roman"/>
          <w:sz w:val="24"/>
          <w:szCs w:val="24"/>
          <w:u w:val="single"/>
          <w:lang w:val="uk-UA"/>
        </w:rPr>
      </w:pPr>
      <w:r w:rsidRPr="003C0593">
        <w:rPr>
          <w:rFonts w:ascii="Times New Roman" w:eastAsia="Times New Roman" w:hAnsi="Times New Roman" w:cs="Times New Roman"/>
          <w:sz w:val="24"/>
          <w:szCs w:val="24"/>
          <w:highlight w:val="white"/>
          <w:u w:val="single"/>
          <w:lang w:val="uk-UA"/>
        </w:rPr>
        <w:t>Всю публічну інформацію щодо учасника, що оприлюднена у формі відкритих даних згідно із</w:t>
      </w:r>
      <w:r w:rsidRPr="00C13EA9">
        <w:rPr>
          <w:rFonts w:ascii="Times New Roman" w:eastAsia="Times New Roman" w:hAnsi="Times New Roman" w:cs="Times New Roman"/>
          <w:sz w:val="24"/>
          <w:szCs w:val="24"/>
          <w:highlight w:val="white"/>
          <w:u w:val="single"/>
        </w:rPr>
        <w:t> </w:t>
      </w:r>
      <w:r w:rsidR="007F02DB">
        <w:fldChar w:fldCharType="begin"/>
      </w:r>
      <w:r w:rsidR="007F02DB">
        <w:instrText>HYPERLINK</w:instrText>
      </w:r>
      <w:r w:rsidR="007F02DB" w:rsidRPr="00E900B3">
        <w:rPr>
          <w:lang w:val="uk-UA"/>
        </w:rPr>
        <w:instrText xml:space="preserve"> "</w:instrText>
      </w:r>
      <w:r w:rsidR="007F02DB">
        <w:instrText>https</w:instrText>
      </w:r>
      <w:r w:rsidR="007F02DB" w:rsidRPr="00E900B3">
        <w:rPr>
          <w:lang w:val="uk-UA"/>
        </w:rPr>
        <w:instrText>://</w:instrText>
      </w:r>
      <w:r w:rsidR="007F02DB">
        <w:instrText>zakon</w:instrText>
      </w:r>
      <w:r w:rsidR="007F02DB" w:rsidRPr="00E900B3">
        <w:rPr>
          <w:lang w:val="uk-UA"/>
        </w:rPr>
        <w:instrText>.</w:instrText>
      </w:r>
      <w:r w:rsidR="007F02DB">
        <w:instrText>rada</w:instrText>
      </w:r>
      <w:r w:rsidR="007F02DB" w:rsidRPr="00E900B3">
        <w:rPr>
          <w:lang w:val="uk-UA"/>
        </w:rPr>
        <w:instrText>.</w:instrText>
      </w:r>
      <w:r w:rsidR="007F02DB">
        <w:instrText>gov</w:instrText>
      </w:r>
      <w:r w:rsidR="007F02DB" w:rsidRPr="00E900B3">
        <w:rPr>
          <w:lang w:val="uk-UA"/>
        </w:rPr>
        <w:instrText>.</w:instrText>
      </w:r>
      <w:r w:rsidR="007F02DB">
        <w:instrText>ua</w:instrText>
      </w:r>
      <w:r w:rsidR="007F02DB" w:rsidRPr="00E900B3">
        <w:rPr>
          <w:lang w:val="uk-UA"/>
        </w:rPr>
        <w:instrText>/</w:instrText>
      </w:r>
      <w:r w:rsidR="007F02DB">
        <w:instrText>laws</w:instrText>
      </w:r>
      <w:r w:rsidR="007F02DB" w:rsidRPr="00E900B3">
        <w:rPr>
          <w:lang w:val="uk-UA"/>
        </w:rPr>
        <w:instrText>/</w:instrText>
      </w:r>
      <w:r w:rsidR="007F02DB">
        <w:instrText>show</w:instrText>
      </w:r>
      <w:r w:rsidR="007F02DB" w:rsidRPr="00E900B3">
        <w:rPr>
          <w:lang w:val="uk-UA"/>
        </w:rPr>
        <w:instrText>/2939-17" \</w:instrText>
      </w:r>
      <w:r w:rsidR="007F02DB">
        <w:instrText>h</w:instrText>
      </w:r>
      <w:r w:rsidR="007F02DB">
        <w:fldChar w:fldCharType="separate"/>
      </w:r>
      <w:r w:rsidRPr="003C0593">
        <w:rPr>
          <w:rFonts w:ascii="Times New Roman" w:eastAsia="Times New Roman" w:hAnsi="Times New Roman" w:cs="Times New Roman"/>
          <w:sz w:val="24"/>
          <w:szCs w:val="24"/>
          <w:highlight w:val="white"/>
          <w:u w:val="single"/>
          <w:lang w:val="uk-UA"/>
        </w:rPr>
        <w:t>Законом України</w:t>
      </w:r>
      <w:r w:rsidR="007F02DB">
        <w:fldChar w:fldCharType="end"/>
      </w:r>
      <w:r w:rsidRPr="00C13EA9">
        <w:rPr>
          <w:rFonts w:ascii="Times New Roman" w:eastAsia="Times New Roman" w:hAnsi="Times New Roman" w:cs="Times New Roman"/>
          <w:sz w:val="24"/>
          <w:szCs w:val="24"/>
          <w:highlight w:val="white"/>
          <w:u w:val="single"/>
        </w:rPr>
        <w:t> </w:t>
      </w:r>
      <w:r w:rsidRPr="003C0593">
        <w:rPr>
          <w:rFonts w:ascii="Times New Roman" w:eastAsia="Times New Roman" w:hAnsi="Times New Roman" w:cs="Times New Roman"/>
          <w:sz w:val="24"/>
          <w:szCs w:val="24"/>
          <w:highlight w:val="white"/>
          <w:u w:val="single"/>
          <w:lang w:val="uk-UA"/>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C13EA9" w:rsidRDefault="00C13EA9" w:rsidP="00C13EA9">
      <w:pPr>
        <w:pStyle w:val="a4"/>
        <w:spacing w:after="0" w:line="240" w:lineRule="auto"/>
        <w:ind w:left="420"/>
        <w:jc w:val="both"/>
        <w:rPr>
          <w:rFonts w:ascii="Times New Roman" w:eastAsia="Times New Roman" w:hAnsi="Times New Roman" w:cs="Times New Roman"/>
          <w:i/>
          <w:color w:val="000000"/>
          <w:sz w:val="24"/>
          <w:szCs w:val="24"/>
          <w:lang w:val="uk-UA"/>
        </w:rPr>
      </w:pPr>
    </w:p>
    <w:p w:rsidR="00C67B64" w:rsidRPr="00C13EA9" w:rsidRDefault="00C67B64" w:rsidP="00C13EA9">
      <w:pPr>
        <w:pStyle w:val="a4"/>
        <w:spacing w:after="0" w:line="240" w:lineRule="auto"/>
        <w:ind w:left="420"/>
        <w:jc w:val="both"/>
        <w:rPr>
          <w:rFonts w:ascii="Times New Roman" w:eastAsia="Times New Roman" w:hAnsi="Times New Roman" w:cs="Times New Roman"/>
          <w:i/>
          <w:color w:val="000000"/>
          <w:sz w:val="24"/>
          <w:szCs w:val="24"/>
          <w:lang w:val="uk-UA"/>
        </w:rPr>
      </w:pPr>
      <w:r w:rsidRPr="00C13EA9">
        <w:rPr>
          <w:rFonts w:ascii="Times New Roman" w:eastAsia="Times New Roman" w:hAnsi="Times New Roman" w:cs="Times New Roman"/>
          <w:i/>
          <w:color w:val="000000"/>
          <w:sz w:val="24"/>
          <w:szCs w:val="24"/>
          <w:lang w:val="uk-UA"/>
        </w:rPr>
        <w:t xml:space="preserve">У разі якщо учасник процедури закупівлі </w:t>
      </w:r>
      <w:r w:rsidRPr="00C13EA9">
        <w:rPr>
          <w:rFonts w:ascii="Times New Roman" w:eastAsia="Times New Roman" w:hAnsi="Times New Roman" w:cs="Times New Roman"/>
          <w:b/>
          <w:i/>
          <w:color w:val="000000"/>
          <w:sz w:val="24"/>
          <w:szCs w:val="24"/>
          <w:lang w:val="uk-UA"/>
        </w:rPr>
        <w:t>має намір залучити спроможності інших суб’єктів господарювання</w:t>
      </w:r>
      <w:r w:rsidR="00C13EA9">
        <w:rPr>
          <w:rFonts w:ascii="Times New Roman" w:eastAsia="Times New Roman" w:hAnsi="Times New Roman" w:cs="Times New Roman"/>
          <w:i/>
          <w:color w:val="000000"/>
          <w:sz w:val="24"/>
          <w:szCs w:val="24"/>
          <w:lang w:val="uk-UA"/>
        </w:rPr>
        <w:t xml:space="preserve"> як </w:t>
      </w:r>
      <w:r w:rsidRPr="00C13EA9">
        <w:rPr>
          <w:rFonts w:ascii="Times New Roman" w:eastAsia="Times New Roman" w:hAnsi="Times New Roman" w:cs="Times New Roman"/>
          <w:i/>
          <w:color w:val="000000"/>
          <w:sz w:val="24"/>
          <w:szCs w:val="24"/>
          <w:lang w:val="uk-UA"/>
        </w:rPr>
        <w:t xml:space="preserve">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w:t>
      </w:r>
      <w:r w:rsidRPr="00C13EA9">
        <w:rPr>
          <w:rFonts w:ascii="Times New Roman" w:eastAsia="Times New Roman" w:hAnsi="Times New Roman" w:cs="Times New Roman"/>
          <w:b/>
          <w:i/>
          <w:color w:val="000000"/>
          <w:sz w:val="24"/>
          <w:szCs w:val="24"/>
          <w:lang w:val="uk-UA"/>
        </w:rPr>
        <w:t xml:space="preserve">критеріям відповідно до частини третьої статті 16 </w:t>
      </w:r>
      <w:r w:rsidRPr="00C13EA9">
        <w:rPr>
          <w:rFonts w:ascii="Times New Roman" w:eastAsia="Times New Roman" w:hAnsi="Times New Roman" w:cs="Times New Roman"/>
          <w:b/>
          <w:i/>
          <w:color w:val="000000"/>
          <w:sz w:val="24"/>
          <w:szCs w:val="24"/>
          <w:lang w:val="uk-UA"/>
        </w:rPr>
        <w:lastRenderedPageBreak/>
        <w:t>Закону</w:t>
      </w:r>
      <w:r w:rsidRPr="00C13EA9">
        <w:rPr>
          <w:rFonts w:ascii="Times New Roman" w:eastAsia="Times New Roman" w:hAnsi="Times New Roman" w:cs="Times New Roman"/>
          <w:i/>
          <w:color w:val="000000"/>
          <w:sz w:val="24"/>
          <w:szCs w:val="24"/>
          <w:lang w:val="uk-UA"/>
        </w:rPr>
        <w:t xml:space="preserve">, замовник перевіряє таких суб’єктів господарювання на відсутність підстав, визначених у </w:t>
      </w:r>
      <w:r w:rsidRPr="00C13EA9">
        <w:rPr>
          <w:rFonts w:ascii="Times New Roman" w:eastAsia="Times New Roman" w:hAnsi="Times New Roman" w:cs="Times New Roman"/>
          <w:b/>
          <w:i/>
          <w:color w:val="000000"/>
          <w:sz w:val="24"/>
          <w:szCs w:val="24"/>
          <w:lang w:val="uk-UA"/>
        </w:rPr>
        <w:t>частині першій статті 17 Закону</w:t>
      </w:r>
      <w:r w:rsidRPr="00C13EA9">
        <w:rPr>
          <w:rFonts w:ascii="Times New Roman" w:eastAsia="Times New Roman" w:hAnsi="Times New Roman" w:cs="Times New Roman"/>
          <w:i/>
          <w:color w:val="000000"/>
          <w:sz w:val="24"/>
          <w:szCs w:val="24"/>
          <w:lang w:val="uk-UA"/>
        </w:rPr>
        <w:t xml:space="preserve">. </w:t>
      </w:r>
    </w:p>
    <w:p w:rsidR="00C67B64" w:rsidRPr="00C13EA9" w:rsidRDefault="00C67B64" w:rsidP="00C67B64">
      <w:pPr>
        <w:pStyle w:val="a4"/>
        <w:spacing w:after="0" w:line="240" w:lineRule="auto"/>
        <w:ind w:left="420"/>
        <w:jc w:val="both"/>
        <w:rPr>
          <w:rFonts w:ascii="Times New Roman" w:eastAsia="Times New Roman" w:hAnsi="Times New Roman" w:cs="Times New Roman"/>
          <w:i/>
          <w:color w:val="000000"/>
          <w:sz w:val="24"/>
          <w:szCs w:val="24"/>
          <w:lang w:val="uk-UA"/>
        </w:rPr>
      </w:pPr>
    </w:p>
    <w:p w:rsidR="00C67B64" w:rsidRPr="00FE60ED" w:rsidRDefault="00FE60ED" w:rsidP="00C67B64">
      <w:pPr>
        <w:spacing w:after="0" w:line="240" w:lineRule="auto"/>
        <w:ind w:left="6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w:t>
      </w:r>
      <w:r w:rsidR="00C67B64" w:rsidRPr="00FE60ED">
        <w:rPr>
          <w:rFonts w:ascii="Times New Roman" w:eastAsia="Times New Roman" w:hAnsi="Times New Roman" w:cs="Times New Roman"/>
          <w:sz w:val="20"/>
          <w:szCs w:val="20"/>
          <w:lang w:val="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C67B64" w:rsidRPr="00FE60ED" w:rsidRDefault="00FE60ED" w:rsidP="00C67B64">
      <w:pPr>
        <w:spacing w:after="0" w:line="240" w:lineRule="auto"/>
        <w:ind w:left="6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w:t>
      </w:r>
      <w:r w:rsidR="00C67B64" w:rsidRPr="00FE60ED">
        <w:rPr>
          <w:rFonts w:ascii="Times New Roman" w:eastAsia="Times New Roman" w:hAnsi="Times New Roman" w:cs="Times New Roman"/>
          <w:sz w:val="20"/>
          <w:szCs w:val="20"/>
          <w:lang w:val="uk-UA"/>
        </w:rPr>
        <w:t>Вимога щодо витребування інформації за пунктами 2, 3, 8 і 9 частини 1 статті 17 Закону встановлена у зв’язку з відсутністю можливості перевірки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 щодо інших осіб.</w:t>
      </w:r>
    </w:p>
    <w:p w:rsidR="00BE1FC5" w:rsidRPr="00FE60ED" w:rsidRDefault="00BE1FC5" w:rsidP="00BE1FC5">
      <w:pPr>
        <w:pStyle w:val="a4"/>
        <w:spacing w:after="0" w:line="240" w:lineRule="auto"/>
        <w:ind w:left="420"/>
        <w:rPr>
          <w:rFonts w:ascii="Times New Roman" w:eastAsia="Times New Roman" w:hAnsi="Times New Roman" w:cs="Times New Roman"/>
          <w:sz w:val="20"/>
          <w:szCs w:val="20"/>
          <w:lang w:val="uk-UA" w:eastAsia="uk-UA"/>
        </w:rPr>
      </w:pPr>
    </w:p>
    <w:bookmarkEnd w:id="17"/>
    <w:p w:rsidR="00BE1FC5" w:rsidRDefault="00A72FA3" w:rsidP="00BE1FC5">
      <w:pPr>
        <w:spacing w:after="0" w:line="240" w:lineRule="auto"/>
        <w:contextualSpacing/>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2</w:t>
      </w:r>
      <w:r w:rsidR="00BE1FC5" w:rsidRPr="00A3166A">
        <w:rPr>
          <w:rFonts w:ascii="Times New Roman" w:eastAsia="Times New Roman" w:hAnsi="Times New Roman" w:cs="Times New Roman"/>
          <w:b/>
          <w:bCs/>
          <w:color w:val="000000"/>
          <w:sz w:val="24"/>
          <w:szCs w:val="24"/>
          <w:lang w:val="uk-UA"/>
        </w:rPr>
        <w:t xml:space="preserve">. Перелік документів та інформації  для підтвердження відповідності ПЕРЕМОЖЦЯ вимогам, визначеним у статті 17 Закону  </w:t>
      </w:r>
      <w:proofErr w:type="spellStart"/>
      <w:r w:rsidR="00BE1FC5" w:rsidRPr="00A3166A">
        <w:rPr>
          <w:rFonts w:ascii="Times New Roman" w:eastAsia="Times New Roman" w:hAnsi="Times New Roman" w:cs="Times New Roman"/>
          <w:b/>
          <w:bCs/>
          <w:color w:val="000000"/>
          <w:sz w:val="24"/>
          <w:szCs w:val="24"/>
          <w:lang w:val="uk-UA"/>
        </w:rPr>
        <w:t>“Про</w:t>
      </w:r>
      <w:proofErr w:type="spellEnd"/>
      <w:r w:rsidR="00BE1FC5" w:rsidRPr="00A3166A">
        <w:rPr>
          <w:rFonts w:ascii="Times New Roman" w:eastAsia="Times New Roman" w:hAnsi="Times New Roman" w:cs="Times New Roman"/>
          <w:b/>
          <w:bCs/>
          <w:color w:val="000000"/>
          <w:sz w:val="24"/>
          <w:szCs w:val="24"/>
          <w:lang w:val="uk-UA"/>
        </w:rPr>
        <w:t xml:space="preserve"> публічні </w:t>
      </w:r>
      <w:proofErr w:type="spellStart"/>
      <w:r w:rsidR="00BE1FC5" w:rsidRPr="00A3166A">
        <w:rPr>
          <w:rFonts w:ascii="Times New Roman" w:eastAsia="Times New Roman" w:hAnsi="Times New Roman" w:cs="Times New Roman"/>
          <w:b/>
          <w:bCs/>
          <w:color w:val="000000"/>
          <w:sz w:val="24"/>
          <w:szCs w:val="24"/>
          <w:lang w:val="uk-UA"/>
        </w:rPr>
        <w:t>закупівлі”</w:t>
      </w:r>
      <w:proofErr w:type="spellEnd"/>
      <w:r w:rsidR="00BE1FC5" w:rsidRPr="00A3166A">
        <w:rPr>
          <w:rFonts w:ascii="Times New Roman" w:eastAsia="Times New Roman" w:hAnsi="Times New Roman" w:cs="Times New Roman"/>
          <w:b/>
          <w:bCs/>
          <w:color w:val="000000"/>
          <w:sz w:val="24"/>
          <w:szCs w:val="24"/>
          <w:lang w:val="uk-UA"/>
        </w:rPr>
        <w:t>:</w:t>
      </w:r>
    </w:p>
    <w:p w:rsidR="00BE1FC5" w:rsidRDefault="00BE1FC5" w:rsidP="00BE1FC5">
      <w:pPr>
        <w:spacing w:after="0" w:line="240" w:lineRule="auto"/>
        <w:jc w:val="center"/>
        <w:rPr>
          <w:rFonts w:ascii="Times New Roman" w:eastAsia="Times New Roman" w:hAnsi="Times New Roman" w:cs="Times New Roman"/>
          <w:b/>
          <w:bCs/>
          <w:color w:val="000000"/>
          <w:sz w:val="24"/>
          <w:szCs w:val="24"/>
          <w:lang w:val="uk-UA"/>
        </w:rPr>
      </w:pPr>
      <w:bookmarkStart w:id="18" w:name="_Hlk37754101"/>
      <w:r w:rsidRPr="00005250">
        <w:rPr>
          <w:rFonts w:ascii="Times New Roman" w:eastAsia="Times New Roman" w:hAnsi="Times New Roman" w:cs="Times New Roman"/>
          <w:color w:val="000000"/>
          <w:sz w:val="24"/>
          <w:szCs w:val="24"/>
          <w:lang w:val="uk-UA"/>
        </w:rPr>
        <w:t> </w:t>
      </w:r>
      <w:r w:rsidR="00A72FA3">
        <w:rPr>
          <w:rFonts w:ascii="Times New Roman" w:eastAsia="Times New Roman" w:hAnsi="Times New Roman" w:cs="Times New Roman"/>
          <w:b/>
          <w:bCs/>
          <w:color w:val="000000"/>
          <w:sz w:val="24"/>
          <w:szCs w:val="24"/>
          <w:lang w:val="uk-UA"/>
        </w:rPr>
        <w:t>2</w:t>
      </w:r>
      <w:r w:rsidRPr="00314C24">
        <w:rPr>
          <w:rFonts w:ascii="Times New Roman" w:eastAsia="Times New Roman" w:hAnsi="Times New Roman" w:cs="Times New Roman"/>
          <w:b/>
          <w:bCs/>
          <w:color w:val="000000"/>
          <w:sz w:val="24"/>
          <w:szCs w:val="24"/>
          <w:lang w:val="uk-UA"/>
        </w:rPr>
        <w:t>.1. Документи, які надаються  ПЕРЕМОЖЦЕМ (юридичною особою):</w:t>
      </w:r>
    </w:p>
    <w:tbl>
      <w:tblPr>
        <w:tblW w:w="10110" w:type="dxa"/>
        <w:tblInd w:w="-10" w:type="dxa"/>
        <w:tblLayout w:type="fixed"/>
        <w:tblLook w:val="0400"/>
      </w:tblPr>
      <w:tblGrid>
        <w:gridCol w:w="855"/>
        <w:gridCol w:w="4395"/>
        <w:gridCol w:w="4860"/>
      </w:tblGrid>
      <w:tr w:rsidR="00FE60ED" w:rsidTr="003C0593">
        <w:trPr>
          <w:cantSplit/>
          <w:trHeight w:val="1432"/>
          <w:tblHead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3C0593">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rsidR="00FE60ED" w:rsidRDefault="00FE60ED" w:rsidP="003C0593">
            <w:pPr>
              <w:spacing w:after="0" w:line="240" w:lineRule="auto"/>
              <w:ind w:left="140" w:right="140"/>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/п</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3C0593">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статті 17 Закону</w:t>
            </w:r>
          </w:p>
          <w:p w:rsidR="00FE60ED" w:rsidRDefault="00FE60ED" w:rsidP="003C0593">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приймає </w:t>
            </w:r>
            <w:proofErr w:type="gramStart"/>
            <w:r>
              <w:rPr>
                <w:rFonts w:ascii="Times New Roman" w:eastAsia="Times New Roman" w:hAnsi="Times New Roman" w:cs="Times New Roman"/>
                <w:b/>
                <w:color w:val="000000"/>
                <w:sz w:val="24"/>
                <w:szCs w:val="24"/>
              </w:rPr>
              <w:t>р</w:t>
            </w:r>
            <w:proofErr w:type="gramEnd"/>
            <w:r>
              <w:rPr>
                <w:rFonts w:ascii="Times New Roman" w:eastAsia="Times New Roman" w:hAnsi="Times New Roman" w:cs="Times New Roman"/>
                <w:b/>
                <w:color w:val="000000"/>
                <w:sz w:val="24"/>
                <w:szCs w:val="24"/>
              </w:rPr>
              <w:t>ішення про відмову учаснику в участі у процедурі закупівлі та зобов’язаний відхилити тендерну пропозицію учасника в разі, якщо)</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3C0593">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Переможець торгів на виконання вимоги статті 17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 відсутності підстав) повинен надати таку інформацію:</w:t>
            </w:r>
          </w:p>
        </w:tc>
      </w:tr>
      <w:tr w:rsidR="00FE60ED" w:rsidTr="003C0593">
        <w:trPr>
          <w:cantSplit/>
          <w:trHeight w:val="451"/>
          <w:tblHead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3C0593">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3C0593">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Відомості </w:t>
            </w:r>
            <w:r>
              <w:rPr>
                <w:rFonts w:ascii="Times New Roman" w:eastAsia="Times New Roman" w:hAnsi="Times New Roman" w:cs="Times New Roman"/>
                <w:b/>
                <w:color w:val="000000"/>
                <w:sz w:val="24"/>
                <w:szCs w:val="24"/>
              </w:rPr>
              <w:t>про юридичну особу</w:t>
            </w:r>
            <w:r>
              <w:rPr>
                <w:rFonts w:ascii="Times New Roman" w:eastAsia="Times New Roman" w:hAnsi="Times New Roman" w:cs="Times New Roman"/>
                <w:color w:val="000000"/>
                <w:sz w:val="24"/>
                <w:szCs w:val="24"/>
              </w:rPr>
              <w:t>, яка є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внесено до Єдиного державного реєстру осіб, які вчинили корупційні або пов’язані з корупцією правопорушення.</w:t>
            </w:r>
          </w:p>
          <w:p w:rsidR="00FE60ED" w:rsidRDefault="00FE60ED" w:rsidP="003C0593">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2 частини 1 статті 17 Закону)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3C0593">
            <w:pPr>
              <w:spacing w:after="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sz w:val="24"/>
                <w:szCs w:val="24"/>
              </w:rPr>
              <w:t>пов’язан</w:t>
            </w:r>
            <w:proofErr w:type="gramEnd"/>
            <w:r>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sz w:val="24"/>
                <w:szCs w:val="24"/>
              </w:rPr>
              <w:t>пов’язан</w:t>
            </w:r>
            <w:proofErr w:type="gramEnd"/>
            <w:r>
              <w:rPr>
                <w:rFonts w:ascii="Times New Roman" w:eastAsia="Times New Roman" w:hAnsi="Times New Roman" w:cs="Times New Roman"/>
                <w:b/>
                <w:sz w:val="24"/>
                <w:szCs w:val="24"/>
              </w:rPr>
              <w:t>і з корупцією правопорушення, яка не стосується запитувача.</w:t>
            </w:r>
          </w:p>
        </w:tc>
      </w:tr>
      <w:tr w:rsidR="00FE60ED" w:rsidTr="003C0593">
        <w:trPr>
          <w:cantSplit/>
          <w:trHeight w:val="451"/>
          <w:tblHead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3C0593">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FE60ED">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Службову (посадову) особу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p>
          <w:p w:rsidR="00FE60ED" w:rsidRDefault="00FE60ED" w:rsidP="003C0593">
            <w:pPr>
              <w:spacing w:after="0" w:line="240" w:lineRule="auto"/>
              <w:ind w:left="140" w:right="140"/>
              <w:jc w:val="both"/>
              <w:rPr>
                <w:rFonts w:ascii="Times New Roman" w:eastAsia="Times New Roman" w:hAnsi="Times New Roman" w:cs="Times New Roman"/>
                <w:b/>
                <w:color w:val="000000"/>
                <w:sz w:val="24"/>
                <w:szCs w:val="24"/>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Pr="00FE60ED" w:rsidRDefault="00FE60ED" w:rsidP="003C0593">
            <w:pPr>
              <w:spacing w:after="0" w:line="240" w:lineRule="auto"/>
              <w:ind w:right="14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sz w:val="24"/>
                <w:szCs w:val="24"/>
              </w:rPr>
              <w:t>пов’язан</w:t>
            </w:r>
            <w:proofErr w:type="gramEnd"/>
            <w:r>
              <w:rPr>
                <w:rFonts w:ascii="Times New Roman" w:eastAsia="Times New Roman" w:hAnsi="Times New Roman" w:cs="Times New Roman"/>
                <w:b/>
                <w:sz w:val="24"/>
                <w:szCs w:val="24"/>
              </w:rPr>
              <w:t>і з корупцією правопорушення, згідно з якою не буде знайдено інформації про корупційні або</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пов'язані з корупцією правопорушення службової (посадової) особи учасника</w:t>
            </w:r>
          </w:p>
        </w:tc>
      </w:tr>
      <w:tr w:rsidR="00FE60ED" w:rsidTr="00FE60ED">
        <w:trPr>
          <w:cantSplit/>
          <w:trHeight w:val="1670"/>
          <w:tblHeader/>
        </w:trPr>
        <w:tc>
          <w:tcPr>
            <w:tcW w:w="85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E60ED" w:rsidRPr="00FE60ED" w:rsidRDefault="00FE60ED" w:rsidP="003C0593">
            <w:pPr>
              <w:spacing w:after="0" w:line="240" w:lineRule="auto"/>
              <w:ind w:left="140" w:right="140"/>
              <w:jc w:val="center"/>
              <w:rPr>
                <w:rFonts w:ascii="Times New Roman" w:eastAsia="Times New Roman" w:hAnsi="Times New Roman" w:cs="Times New Roman"/>
                <w:b/>
                <w:color w:val="000000"/>
                <w:sz w:val="24"/>
                <w:szCs w:val="24"/>
                <w:lang w:val="uk-UA"/>
              </w:rPr>
            </w:pPr>
          </w:p>
        </w:tc>
        <w:tc>
          <w:tcPr>
            <w:tcW w:w="439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E60ED" w:rsidRDefault="00FE60ED" w:rsidP="003C0593">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відповідальності за вчинення корупційного правопорушення або правопорушення, пов’язаного з корупцією.</w:t>
            </w:r>
          </w:p>
          <w:p w:rsidR="00FE60ED" w:rsidRDefault="00FE60ED" w:rsidP="003C0593">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3 частини 1 статті 17 Закону)</w:t>
            </w:r>
          </w:p>
        </w:tc>
        <w:tc>
          <w:tcPr>
            <w:tcW w:w="486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E60ED" w:rsidRDefault="00FE60ED" w:rsidP="003C0593">
            <w:pPr>
              <w:spacing w:after="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sz w:val="24"/>
                <w:szCs w:val="24"/>
              </w:rPr>
              <w:t>пов’язан</w:t>
            </w:r>
            <w:proofErr w:type="gramEnd"/>
            <w:r>
              <w:rPr>
                <w:rFonts w:ascii="Times New Roman" w:eastAsia="Times New Roman" w:hAnsi="Times New Roman" w:cs="Times New Roman"/>
                <w:b/>
                <w:sz w:val="24"/>
                <w:szCs w:val="24"/>
              </w:rPr>
              <w:t>і з корупцією правопорушення, яка не стосується запитувача.</w:t>
            </w:r>
          </w:p>
        </w:tc>
      </w:tr>
      <w:tr w:rsidR="00FE60ED" w:rsidTr="003C0593">
        <w:trPr>
          <w:cantSplit/>
          <w:trHeight w:val="1018"/>
          <w:tblHeader/>
        </w:trPr>
        <w:tc>
          <w:tcPr>
            <w:tcW w:w="85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E60ED" w:rsidRDefault="00FE60ED" w:rsidP="003C0593">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439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E60ED" w:rsidRDefault="00FE60ED" w:rsidP="003C0593">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Службова (посадова) особа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E60ED" w:rsidRDefault="00FE60ED" w:rsidP="003C0593">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6 частини 1 статті 17 Закону)</w:t>
            </w:r>
          </w:p>
        </w:tc>
        <w:tc>
          <w:tcPr>
            <w:tcW w:w="486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E60ED" w:rsidRDefault="00FE60ED" w:rsidP="003C05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Повний витяг з інформаційно-аналітичної системи «</w:t>
            </w:r>
            <w:proofErr w:type="gramStart"/>
            <w:r>
              <w:rPr>
                <w:rFonts w:ascii="Times New Roman" w:eastAsia="Times New Roman" w:hAnsi="Times New Roman" w:cs="Times New Roman"/>
                <w:b/>
                <w:sz w:val="24"/>
                <w:szCs w:val="24"/>
              </w:rPr>
              <w:t>Обл</w:t>
            </w:r>
            <w:proofErr w:type="gramEnd"/>
            <w:r>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Pr>
                <w:rFonts w:ascii="Times New Roman" w:eastAsia="Times New Roman" w:hAnsi="Times New Roman" w:cs="Times New Roman"/>
                <w:sz w:val="24"/>
                <w:szCs w:val="24"/>
              </w:rPr>
              <w:t xml:space="preserve">Документ </w:t>
            </w:r>
            <w:proofErr w:type="gramStart"/>
            <w:r>
              <w:rPr>
                <w:rFonts w:ascii="Times New Roman" w:eastAsia="Times New Roman" w:hAnsi="Times New Roman" w:cs="Times New Roman"/>
                <w:sz w:val="24"/>
                <w:szCs w:val="24"/>
              </w:rPr>
              <w:t>повинен</w:t>
            </w:r>
            <w:proofErr w:type="gramEnd"/>
            <w:r>
              <w:rPr>
                <w:rFonts w:ascii="Times New Roman" w:eastAsia="Times New Roman" w:hAnsi="Times New Roman" w:cs="Times New Roman"/>
                <w:sz w:val="24"/>
                <w:szCs w:val="24"/>
              </w:rPr>
              <w:t xml:space="preserve"> бути не більше тридцятиденної давнини від дати подання документа. </w:t>
            </w:r>
          </w:p>
        </w:tc>
      </w:tr>
      <w:tr w:rsidR="00FE60ED" w:rsidTr="003C0593">
        <w:trPr>
          <w:cantSplit/>
          <w:trHeight w:val="1687"/>
          <w:tblHeader/>
        </w:trPr>
        <w:tc>
          <w:tcPr>
            <w:tcW w:w="85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3C0593">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439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3C0593">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визнаний у встановленому законом порядку банкрутом та стосовно нього відкрита ліквідаційна процедура.</w:t>
            </w:r>
          </w:p>
          <w:p w:rsidR="00FE60ED" w:rsidRDefault="00FE60ED" w:rsidP="003C0593">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8 частини 1 статті 17 Закону)</w:t>
            </w:r>
          </w:p>
        </w:tc>
        <w:tc>
          <w:tcPr>
            <w:tcW w:w="486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3C0593">
            <w:pPr>
              <w:spacing w:after="0" w:line="240" w:lineRule="auto"/>
              <w:ind w:left="140"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Гарантійний лист, викладений в довільній формі, яким учасник </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ідтверджує відсутність підстави для відхилення тендерної пропозиції учасника, передбаченої пунктом 8 частини 1 статті 17 Закону. Такий лист надається в на період, коли Єдиний реє</w:t>
            </w:r>
            <w:proofErr w:type="gramStart"/>
            <w:r>
              <w:rPr>
                <w:rFonts w:ascii="Times New Roman" w:eastAsia="Times New Roman" w:hAnsi="Times New Roman" w:cs="Times New Roman"/>
                <w:b/>
                <w:sz w:val="24"/>
                <w:szCs w:val="24"/>
              </w:rPr>
              <w:t>стр</w:t>
            </w:r>
            <w:proofErr w:type="gramEnd"/>
            <w:r>
              <w:rPr>
                <w:rFonts w:ascii="Times New Roman" w:eastAsia="Times New Roman" w:hAnsi="Times New Roman" w:cs="Times New Roman"/>
                <w:b/>
                <w:sz w:val="24"/>
                <w:szCs w:val="24"/>
              </w:rPr>
              <w:t xml:space="preserve"> підприємств, щодо яких порушено провадження у справі про банкрутство, не функціонує.</w:t>
            </w:r>
          </w:p>
        </w:tc>
      </w:tr>
      <w:tr w:rsidR="00FE60ED" w:rsidTr="003C0593">
        <w:trPr>
          <w:cantSplit/>
          <w:trHeight w:val="1687"/>
          <w:tblHeader/>
        </w:trPr>
        <w:tc>
          <w:tcPr>
            <w:tcW w:w="85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3C0593">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39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3C0593">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Службова (посадова) особа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60ED" w:rsidRDefault="00FE60ED" w:rsidP="003C0593">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12 частини 1 статті 17 Закону)</w:t>
            </w:r>
          </w:p>
        </w:tc>
        <w:tc>
          <w:tcPr>
            <w:tcW w:w="486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Pr="00FE60ED" w:rsidRDefault="00FE60ED" w:rsidP="003C0593">
            <w:pPr>
              <w:spacing w:after="0" w:line="240" w:lineRule="auto"/>
              <w:ind w:left="140" w:right="14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Повний витяг з інформаційно-аналітичної системи «</w:t>
            </w:r>
            <w:proofErr w:type="gramStart"/>
            <w:r>
              <w:rPr>
                <w:rFonts w:ascii="Times New Roman" w:eastAsia="Times New Roman" w:hAnsi="Times New Roman" w:cs="Times New Roman"/>
                <w:b/>
                <w:sz w:val="24"/>
                <w:szCs w:val="24"/>
              </w:rPr>
              <w:t>Обл</w:t>
            </w:r>
            <w:proofErr w:type="gramEnd"/>
            <w:r>
              <w:rPr>
                <w:rFonts w:ascii="Times New Roman" w:eastAsia="Times New Roman" w:hAnsi="Times New Roman" w:cs="Times New Roman"/>
                <w:b/>
                <w:sz w:val="24"/>
                <w:szCs w:val="24"/>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процедури закупівлі, яку уповноважено</w:t>
            </w:r>
          </w:p>
        </w:tc>
      </w:tr>
      <w:tr w:rsidR="00FE60ED" w:rsidTr="00FE60ED">
        <w:trPr>
          <w:cantSplit/>
          <w:trHeight w:val="24"/>
          <w:tblHead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3C0593">
            <w:pPr>
              <w:spacing w:after="0" w:line="240" w:lineRule="auto"/>
              <w:ind w:left="140" w:right="140"/>
              <w:jc w:val="center"/>
              <w:rPr>
                <w:rFonts w:ascii="Times New Roman" w:eastAsia="Times New Roman" w:hAnsi="Times New Roman" w:cs="Times New Roman"/>
                <w:b/>
                <w:color w:val="000000"/>
                <w:sz w:val="24"/>
                <w:szCs w:val="24"/>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3C0593">
            <w:pPr>
              <w:spacing w:after="0" w:line="240" w:lineRule="auto"/>
              <w:ind w:left="140" w:right="140"/>
              <w:jc w:val="both"/>
              <w:rPr>
                <w:rFonts w:ascii="Times New Roman" w:eastAsia="Times New Roman" w:hAnsi="Times New Roman" w:cs="Times New Roman"/>
                <w:b/>
                <w:color w:val="000000"/>
                <w:sz w:val="24"/>
                <w:szCs w:val="24"/>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3C0593">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учасником представляти його інтереси </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 xml:space="preserve">ід час проведення процедури закупівлі. </w:t>
            </w:r>
            <w:r>
              <w:rPr>
                <w:rFonts w:ascii="Times New Roman" w:eastAsia="Times New Roman" w:hAnsi="Times New Roman" w:cs="Times New Roman"/>
                <w:sz w:val="24"/>
                <w:szCs w:val="24"/>
              </w:rPr>
              <w:t xml:space="preserve">Документ повинен бути не більше тридцятиденної давнини від дати подання документа. </w:t>
            </w:r>
          </w:p>
        </w:tc>
      </w:tr>
      <w:tr w:rsidR="00FE60ED" w:rsidRPr="00E900B3" w:rsidTr="003C0593">
        <w:trPr>
          <w:cantSplit/>
          <w:trHeight w:val="4355"/>
          <w:tblHead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3C0593">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3C0593">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E60ED" w:rsidRDefault="00FE60ED" w:rsidP="003C0593">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13 частини 1 статті 17 Закону)</w:t>
            </w:r>
          </w:p>
          <w:p w:rsidR="00FE60ED" w:rsidRDefault="00FE60ED" w:rsidP="003C0593">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FE60ED">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самостійно перевіряє інформацію, що є </w:t>
            </w:r>
            <w:proofErr w:type="gramStart"/>
            <w:r>
              <w:rPr>
                <w:rFonts w:ascii="Times New Roman" w:eastAsia="Times New Roman" w:hAnsi="Times New Roman" w:cs="Times New Roman"/>
                <w:b/>
                <w:color w:val="000000"/>
                <w:sz w:val="24"/>
                <w:szCs w:val="24"/>
              </w:rPr>
              <w:t>доступною</w:t>
            </w:r>
            <w:proofErr w:type="gramEnd"/>
            <w:r>
              <w:rPr>
                <w:rFonts w:ascii="Times New Roman" w:eastAsia="Times New Roman" w:hAnsi="Times New Roman" w:cs="Times New Roman"/>
                <w:b/>
                <w:color w:val="000000"/>
                <w:sz w:val="24"/>
                <w:szCs w:val="24"/>
              </w:rPr>
              <w:t xml:space="preserve"> в електронній системі закупівель.</w:t>
            </w:r>
          </w:p>
          <w:p w:rsidR="00FE60ED" w:rsidRDefault="00FE60ED" w:rsidP="00FE60ED">
            <w:pPr>
              <w:spacing w:after="0" w:line="240" w:lineRule="auto"/>
              <w:ind w:right="1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w:t>
            </w:r>
            <w:proofErr w:type="gramStart"/>
            <w:r>
              <w:rPr>
                <w:rFonts w:ascii="Times New Roman" w:eastAsia="Times New Roman" w:hAnsi="Times New Roman" w:cs="Times New Roman"/>
                <w:i/>
                <w:color w:val="000000"/>
                <w:sz w:val="24"/>
                <w:szCs w:val="24"/>
              </w:rPr>
              <w:t>стр</w:t>
            </w:r>
            <w:proofErr w:type="gramEnd"/>
            <w:r>
              <w:rPr>
                <w:rFonts w:ascii="Times New Roman" w:eastAsia="Times New Roman" w:hAnsi="Times New Roman" w:cs="Times New Roman"/>
                <w:i/>
                <w:color w:val="000000"/>
                <w:sz w:val="24"/>
                <w:szCs w:val="24"/>
              </w:rPr>
              <w:t>і заяв про розстрочення, відстрочення грошового зобов’язання чи податкового боргу.</w:t>
            </w:r>
          </w:p>
          <w:p w:rsidR="00FE60ED" w:rsidRDefault="00FE60ED" w:rsidP="00FE60ED">
            <w:pPr>
              <w:spacing w:after="0" w:line="240" w:lineRule="auto"/>
              <w:ind w:right="140"/>
              <w:jc w:val="both"/>
              <w:rPr>
                <w:rFonts w:ascii="Times New Roman" w:eastAsia="Times New Roman" w:hAnsi="Times New Roman" w:cs="Times New Roman"/>
                <w:i/>
                <w:color w:val="000000"/>
                <w:sz w:val="24"/>
                <w:szCs w:val="24"/>
                <w:lang w:val="uk-UA"/>
              </w:rPr>
            </w:pPr>
            <w:r>
              <w:rPr>
                <w:rFonts w:ascii="Times New Roman" w:eastAsia="Times New Roman" w:hAnsi="Times New Roman" w:cs="Times New Roman"/>
                <w:i/>
                <w:color w:val="000000"/>
                <w:sz w:val="24"/>
                <w:szCs w:val="24"/>
              </w:rPr>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ізньою датою та/або часом, довідку з податкової служби про відсутність податкової заборгованості.</w:t>
            </w:r>
          </w:p>
          <w:p w:rsidR="00FE60ED" w:rsidRPr="00FE60ED" w:rsidRDefault="00FE60ED" w:rsidP="00FE60ED">
            <w:pPr>
              <w:spacing w:after="0" w:line="240" w:lineRule="auto"/>
              <w:ind w:right="140"/>
              <w:jc w:val="both"/>
              <w:rPr>
                <w:rFonts w:ascii="Times New Roman" w:eastAsia="Times New Roman" w:hAnsi="Times New Roman" w:cs="Times New Roman"/>
                <w:i/>
                <w:color w:val="000000"/>
                <w:sz w:val="24"/>
                <w:szCs w:val="24"/>
                <w:lang w:val="uk-UA"/>
              </w:rPr>
            </w:pPr>
            <w:r w:rsidRPr="00FE60ED">
              <w:rPr>
                <w:rFonts w:ascii="Times New Roman" w:eastAsia="Times New Roman" w:hAnsi="Times New Roman" w:cs="Times New Roman"/>
                <w:i/>
                <w:color w:val="000000"/>
                <w:sz w:val="24"/>
                <w:szCs w:val="24"/>
                <w:lang w:val="uk-UA"/>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w:t>
            </w:r>
          </w:p>
        </w:tc>
      </w:tr>
      <w:tr w:rsidR="00FE60ED" w:rsidTr="003C0593">
        <w:trPr>
          <w:cantSplit/>
          <w:trHeight w:val="589"/>
          <w:tblHead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Pr="00FE60ED" w:rsidRDefault="00FE60ED" w:rsidP="003C0593">
            <w:pPr>
              <w:spacing w:after="0" w:line="240" w:lineRule="auto"/>
              <w:ind w:left="140" w:right="140"/>
              <w:jc w:val="center"/>
              <w:rPr>
                <w:rFonts w:ascii="Times New Roman" w:eastAsia="Times New Roman" w:hAnsi="Times New Roman" w:cs="Times New Roman"/>
                <w:b/>
                <w:color w:val="000000"/>
                <w:sz w:val="24"/>
                <w:szCs w:val="24"/>
                <w:lang w:val="uk-UA"/>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Pr="00FE60ED" w:rsidRDefault="00FE60ED" w:rsidP="003C0593">
            <w:pPr>
              <w:spacing w:after="0" w:line="240" w:lineRule="auto"/>
              <w:ind w:left="140" w:right="140"/>
              <w:jc w:val="both"/>
              <w:rPr>
                <w:rFonts w:ascii="Times New Roman" w:eastAsia="Times New Roman" w:hAnsi="Times New Roman" w:cs="Times New Roman"/>
                <w:color w:val="000000"/>
                <w:sz w:val="24"/>
                <w:szCs w:val="24"/>
                <w:lang w:val="uk-UA"/>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3C0593">
            <w:pPr>
              <w:spacing w:after="0" w:line="240" w:lineRule="auto"/>
              <w:ind w:right="1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розстрочення (відстрочення) такої заборгованості відповідним органом в реє</w:t>
            </w:r>
            <w:proofErr w:type="gramStart"/>
            <w:r>
              <w:rPr>
                <w:rFonts w:ascii="Times New Roman" w:eastAsia="Times New Roman" w:hAnsi="Times New Roman" w:cs="Times New Roman"/>
                <w:i/>
                <w:color w:val="000000"/>
                <w:sz w:val="24"/>
                <w:szCs w:val="24"/>
              </w:rPr>
              <w:t>стр</w:t>
            </w:r>
            <w:proofErr w:type="gramEnd"/>
            <w:r>
              <w:rPr>
                <w:rFonts w:ascii="Times New Roman" w:eastAsia="Times New Roman" w:hAnsi="Times New Roman" w:cs="Times New Roman"/>
                <w:i/>
                <w:color w:val="000000"/>
                <w:sz w:val="24"/>
                <w:szCs w:val="24"/>
              </w:rPr>
              <w:t>і заяв про розстрочення, відстрочення грошового зобов’язання чи податкового боргу.</w:t>
            </w:r>
          </w:p>
          <w:p w:rsidR="00FE60ED" w:rsidRDefault="00FE60ED" w:rsidP="003C0593">
            <w:pPr>
              <w:spacing w:after="0" w:line="240" w:lineRule="auto"/>
              <w:ind w:right="1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відсутності в електронній системі закупівель жодної з зазначеної вище інформації чи документів </w:t>
            </w:r>
            <w:proofErr w:type="gramStart"/>
            <w:r>
              <w:rPr>
                <w:rFonts w:ascii="Times New Roman" w:eastAsia="Times New Roman" w:hAnsi="Times New Roman" w:cs="Times New Roman"/>
                <w:i/>
                <w:sz w:val="24"/>
                <w:szCs w:val="24"/>
              </w:rPr>
              <w:t>п</w:t>
            </w:r>
            <w:proofErr w:type="gramEnd"/>
            <w:r>
              <w:rPr>
                <w:rFonts w:ascii="Times New Roman" w:eastAsia="Times New Roman" w:hAnsi="Times New Roman" w:cs="Times New Roman"/>
                <w:i/>
                <w:sz w:val="24"/>
                <w:szCs w:val="24"/>
              </w:rPr>
              <w:t>ісля закінчення строку, встановленого частиною 6 статті 17 Закону України «Про публічні закупівлі», пропозиція переможця відхиляється відповідно до</w:t>
            </w:r>
          </w:p>
          <w:p w:rsidR="00FE60ED" w:rsidRDefault="00FE60ED" w:rsidP="003C0593">
            <w:pPr>
              <w:spacing w:after="0" w:line="240" w:lineRule="auto"/>
              <w:ind w:right="1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абзацу 3 пункту 3 статті 31 Закону України «Про публічні закупі</w:t>
            </w:r>
            <w:proofErr w:type="gramStart"/>
            <w:r>
              <w:rPr>
                <w:rFonts w:ascii="Times New Roman" w:eastAsia="Times New Roman" w:hAnsi="Times New Roman" w:cs="Times New Roman"/>
                <w:i/>
                <w:sz w:val="24"/>
                <w:szCs w:val="24"/>
              </w:rPr>
              <w:t>вл</w:t>
            </w:r>
            <w:proofErr w:type="gramEnd"/>
            <w:r>
              <w:rPr>
                <w:rFonts w:ascii="Times New Roman" w:eastAsia="Times New Roman" w:hAnsi="Times New Roman" w:cs="Times New Roman"/>
                <w:i/>
                <w:sz w:val="24"/>
                <w:szCs w:val="24"/>
              </w:rPr>
              <w:t>і».</w:t>
            </w:r>
          </w:p>
        </w:tc>
      </w:tr>
      <w:tr w:rsidR="00FE60ED" w:rsidTr="003C0593">
        <w:trPr>
          <w:cantSplit/>
          <w:trHeight w:val="3755"/>
          <w:tblHead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3C0593">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3C0593">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E60ED" w:rsidRDefault="00FE60ED" w:rsidP="003C0593">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(частина 2 статті 17 Закону)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ED" w:rsidRDefault="00FE60ED" w:rsidP="003C0593">
            <w:pPr>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в довільній формі</w:t>
            </w:r>
            <w:r>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67B64" w:rsidRPr="00FE60ED" w:rsidRDefault="00C67B64" w:rsidP="00BE1FC5">
      <w:pPr>
        <w:spacing w:after="0" w:line="240" w:lineRule="auto"/>
        <w:jc w:val="center"/>
        <w:rPr>
          <w:rFonts w:ascii="Times New Roman" w:eastAsia="Times New Roman" w:hAnsi="Times New Roman" w:cs="Times New Roman"/>
          <w:b/>
          <w:bCs/>
          <w:color w:val="000000"/>
          <w:sz w:val="24"/>
          <w:szCs w:val="24"/>
        </w:rPr>
      </w:pPr>
    </w:p>
    <w:bookmarkEnd w:id="18"/>
    <w:p w:rsidR="00582F47" w:rsidRDefault="00A72FA3" w:rsidP="00FD4A3C">
      <w:pPr>
        <w:spacing w:before="240" w:after="0" w:line="240" w:lineRule="auto"/>
        <w:jc w:val="center"/>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2</w:t>
      </w:r>
      <w:r w:rsidR="00BE1FC5" w:rsidRPr="002D6E64">
        <w:rPr>
          <w:rFonts w:ascii="Times New Roman" w:eastAsia="Times New Roman" w:hAnsi="Times New Roman" w:cs="Times New Roman"/>
          <w:b/>
          <w:bCs/>
          <w:color w:val="000000"/>
          <w:sz w:val="24"/>
          <w:szCs w:val="24"/>
          <w:lang w:val="uk-UA"/>
        </w:rPr>
        <w:t>.2. Документи, які надаються ПЕРЕМОЖЦЕМ (фізичною особою чи фізичною особою-підприємцем):</w:t>
      </w:r>
    </w:p>
    <w:tbl>
      <w:tblPr>
        <w:tblW w:w="10020" w:type="dxa"/>
        <w:tblInd w:w="-10" w:type="dxa"/>
        <w:tblLayout w:type="fixed"/>
        <w:tblLook w:val="0400"/>
      </w:tblPr>
      <w:tblGrid>
        <w:gridCol w:w="855"/>
        <w:gridCol w:w="4395"/>
        <w:gridCol w:w="4770"/>
      </w:tblGrid>
      <w:tr w:rsidR="00FD4A3C" w:rsidTr="003C0593">
        <w:trPr>
          <w:cantSplit/>
          <w:trHeight w:val="1723"/>
          <w:tblHead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3C0593">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rsidR="00FD4A3C" w:rsidRDefault="00FD4A3C" w:rsidP="003C0593">
            <w:pPr>
              <w:spacing w:after="0" w:line="240" w:lineRule="auto"/>
              <w:ind w:left="100"/>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/п</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3C0593">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статті 17 Закону</w:t>
            </w:r>
          </w:p>
          <w:p w:rsidR="00FD4A3C" w:rsidRDefault="00FD4A3C" w:rsidP="003C0593">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приймає </w:t>
            </w:r>
            <w:proofErr w:type="gramStart"/>
            <w:r>
              <w:rPr>
                <w:rFonts w:ascii="Times New Roman" w:eastAsia="Times New Roman" w:hAnsi="Times New Roman" w:cs="Times New Roman"/>
                <w:b/>
                <w:color w:val="000000"/>
                <w:sz w:val="24"/>
                <w:szCs w:val="24"/>
              </w:rPr>
              <w:t>р</w:t>
            </w:r>
            <w:proofErr w:type="gramEnd"/>
            <w:r>
              <w:rPr>
                <w:rFonts w:ascii="Times New Roman" w:eastAsia="Times New Roman" w:hAnsi="Times New Roman" w:cs="Times New Roman"/>
                <w:b/>
                <w:color w:val="000000"/>
                <w:sz w:val="24"/>
                <w:szCs w:val="24"/>
              </w:rPr>
              <w:t>ішення про відмову учаснику в участі у процедурі закупівлі та зобов’язаний відхилити тендерну пропозицію учасника в разі, якщо)</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3C0593">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Переможець торгів на виконання вимоги статті 17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 відсутності підстав) повинен надати таку інформацію:</w:t>
            </w:r>
          </w:p>
        </w:tc>
      </w:tr>
      <w:tr w:rsidR="00FD4A3C" w:rsidTr="003C0593">
        <w:trPr>
          <w:cantSplit/>
          <w:trHeight w:val="1723"/>
          <w:tblHead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Pr="00FD4A3C" w:rsidRDefault="00FD4A3C" w:rsidP="003C0593">
            <w:pPr>
              <w:spacing w:after="0" w:line="240" w:lineRule="auto"/>
              <w:ind w:left="100"/>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3C0593">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Службову (посадову) особу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3C0593">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sz w:val="24"/>
                <w:szCs w:val="24"/>
              </w:rPr>
              <w:t>пов’язан</w:t>
            </w:r>
            <w:proofErr w:type="gramEnd"/>
            <w:r>
              <w:rPr>
                <w:rFonts w:ascii="Times New Roman" w:eastAsia="Times New Roman" w:hAnsi="Times New Roman" w:cs="Times New Roman"/>
                <w:b/>
                <w:sz w:val="24"/>
                <w:szCs w:val="24"/>
              </w:rPr>
              <w:t>і з корупцією правопорушення, згідно з якою не буде знайдено інформації про корупційні або пов'язані з корупцією правопорушення</w:t>
            </w:r>
          </w:p>
        </w:tc>
      </w:tr>
      <w:tr w:rsidR="00FD4A3C" w:rsidTr="003C0593">
        <w:trPr>
          <w:cantSplit/>
          <w:trHeight w:val="1723"/>
          <w:tblHead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Pr="00FD4A3C" w:rsidRDefault="00FD4A3C" w:rsidP="003C0593">
            <w:pPr>
              <w:spacing w:after="0" w:line="240" w:lineRule="auto"/>
              <w:ind w:left="100"/>
              <w:jc w:val="center"/>
              <w:rPr>
                <w:rFonts w:ascii="Times New Roman" w:eastAsia="Times New Roman" w:hAnsi="Times New Roman" w:cs="Times New Roman"/>
                <w:b/>
                <w:color w:val="000000"/>
                <w:sz w:val="24"/>
                <w:szCs w:val="24"/>
                <w:lang w:val="uk-UA"/>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3C0593">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притягнуто згідно із законом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відповідальності за вчинення корупційного правопорушення або правопорушення, пов’язаного з корупцією.</w:t>
            </w:r>
          </w:p>
          <w:p w:rsidR="00FD4A3C" w:rsidRDefault="00FD4A3C" w:rsidP="003C0593">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3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3C0593">
            <w:pPr>
              <w:spacing w:after="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sz w:val="24"/>
                <w:szCs w:val="24"/>
              </w:rPr>
              <w:t>пов’язан</w:t>
            </w:r>
            <w:proofErr w:type="gramEnd"/>
            <w:r>
              <w:rPr>
                <w:rFonts w:ascii="Times New Roman" w:eastAsia="Times New Roman" w:hAnsi="Times New Roman" w:cs="Times New Roman"/>
                <w:b/>
                <w:sz w:val="24"/>
                <w:szCs w:val="24"/>
              </w:rPr>
              <w:t>і з корупцією правопорушення, яка не стосується запитувача.</w:t>
            </w:r>
          </w:p>
        </w:tc>
      </w:tr>
      <w:tr w:rsidR="00FD4A3C" w:rsidTr="003C0593">
        <w:trPr>
          <w:cantSplit/>
          <w:trHeight w:val="1156"/>
          <w:tblHead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3C0593">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3C0593">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Фізична особа, яка є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D4A3C" w:rsidRDefault="00FD4A3C" w:rsidP="003C0593">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(пункт 5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3C05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Повний витяг з інформаційно-аналітичної системи «</w:t>
            </w:r>
            <w:proofErr w:type="gramStart"/>
            <w:r>
              <w:rPr>
                <w:rFonts w:ascii="Times New Roman" w:eastAsia="Times New Roman" w:hAnsi="Times New Roman" w:cs="Times New Roman"/>
                <w:b/>
                <w:sz w:val="24"/>
                <w:szCs w:val="24"/>
              </w:rPr>
              <w:t>Обл</w:t>
            </w:r>
            <w:proofErr w:type="gramEnd"/>
            <w:r>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sz w:val="24"/>
                <w:szCs w:val="24"/>
              </w:rPr>
              <w:t xml:space="preserve">Документ </w:t>
            </w:r>
            <w:proofErr w:type="gramStart"/>
            <w:r>
              <w:rPr>
                <w:rFonts w:ascii="Times New Roman" w:eastAsia="Times New Roman" w:hAnsi="Times New Roman" w:cs="Times New Roman"/>
                <w:sz w:val="24"/>
                <w:szCs w:val="24"/>
              </w:rPr>
              <w:t>повинен</w:t>
            </w:r>
            <w:proofErr w:type="gramEnd"/>
            <w:r>
              <w:rPr>
                <w:rFonts w:ascii="Times New Roman" w:eastAsia="Times New Roman" w:hAnsi="Times New Roman" w:cs="Times New Roman"/>
                <w:sz w:val="24"/>
                <w:szCs w:val="24"/>
              </w:rPr>
              <w:t xml:space="preserve"> бути не більше тридцятиденної давнини від дати подання документа. </w:t>
            </w:r>
          </w:p>
        </w:tc>
      </w:tr>
      <w:tr w:rsidR="00FD4A3C" w:rsidTr="003C0593">
        <w:trPr>
          <w:cantSplit/>
          <w:trHeight w:val="1678"/>
          <w:tblHead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3C0593">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3C0593">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визнаний у встановленому законом порядку банкрутом та стосовно нього відкрита ліквідаційна процедура.</w:t>
            </w:r>
          </w:p>
          <w:p w:rsidR="00FD4A3C" w:rsidRDefault="00FD4A3C" w:rsidP="003C0593">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8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3C0593">
            <w:pPr>
              <w:spacing w:after="0" w:line="240" w:lineRule="auto"/>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Гарантійний лист, викладений в довільній формі, яким учасник </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ідтверджує відсутність підстави для відхилення тендерної пропозиції учасника, передбаченої пунктом 8 частини 1 статті 17 Закону. Такий лист надається в період, коли Єдиному реє</w:t>
            </w:r>
            <w:proofErr w:type="gramStart"/>
            <w:r>
              <w:rPr>
                <w:rFonts w:ascii="Times New Roman" w:eastAsia="Times New Roman" w:hAnsi="Times New Roman" w:cs="Times New Roman"/>
                <w:b/>
                <w:sz w:val="24"/>
                <w:szCs w:val="24"/>
              </w:rPr>
              <w:t>стр</w:t>
            </w:r>
            <w:proofErr w:type="gramEnd"/>
            <w:r>
              <w:rPr>
                <w:rFonts w:ascii="Times New Roman" w:eastAsia="Times New Roman" w:hAnsi="Times New Roman" w:cs="Times New Roman"/>
                <w:b/>
                <w:sz w:val="24"/>
                <w:szCs w:val="24"/>
              </w:rPr>
              <w:t>і підприємств, щодо яких порушено провадження у справі про банкрутство, не функціонує.</w:t>
            </w:r>
          </w:p>
        </w:tc>
      </w:tr>
      <w:tr w:rsidR="00FD4A3C" w:rsidTr="003C0593">
        <w:trPr>
          <w:cantSplit/>
          <w:trHeight w:val="1678"/>
          <w:tblHead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Pr="00FD4A3C" w:rsidRDefault="00FD4A3C" w:rsidP="003C0593">
            <w:pPr>
              <w:spacing w:after="0" w:line="240" w:lineRule="auto"/>
              <w:ind w:left="100"/>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4</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Pr="00FD4A3C" w:rsidRDefault="00FD4A3C" w:rsidP="00FD4A3C">
            <w:pPr>
              <w:spacing w:after="0" w:line="240" w:lineRule="auto"/>
              <w:ind w:left="100"/>
              <w:jc w:val="both"/>
              <w:rPr>
                <w:rFonts w:ascii="Times New Roman" w:eastAsia="Times New Roman" w:hAnsi="Times New Roman" w:cs="Times New Roman"/>
                <w:color w:val="000000"/>
                <w:sz w:val="24"/>
                <w:szCs w:val="24"/>
                <w:lang w:val="uk-UA"/>
              </w:rPr>
            </w:pPr>
            <w:r w:rsidRPr="00FD4A3C">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4A3C" w:rsidRDefault="00FD4A3C" w:rsidP="00FD4A3C">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(пункт 12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3C0593">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Повний витяг з інформаційно-аналітичної системи «</w:t>
            </w:r>
            <w:proofErr w:type="gramStart"/>
            <w:r>
              <w:rPr>
                <w:rFonts w:ascii="Times New Roman" w:eastAsia="Times New Roman" w:hAnsi="Times New Roman" w:cs="Times New Roman"/>
                <w:b/>
                <w:sz w:val="24"/>
                <w:szCs w:val="24"/>
              </w:rPr>
              <w:t>Обл</w:t>
            </w:r>
            <w:proofErr w:type="gramEnd"/>
            <w:r>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sz w:val="24"/>
                <w:szCs w:val="24"/>
              </w:rPr>
              <w:t>Документ повинен бути не</w:t>
            </w:r>
          </w:p>
          <w:p w:rsidR="00FD4A3C" w:rsidRPr="00FD4A3C" w:rsidRDefault="00FD4A3C" w:rsidP="00FD4A3C">
            <w:pPr>
              <w:spacing w:after="0" w:line="240" w:lineRule="auto"/>
              <w:jc w:val="both"/>
              <w:rPr>
                <w:rFonts w:ascii="Times New Roman" w:eastAsia="Times New Roman" w:hAnsi="Times New Roman" w:cs="Times New Roman"/>
                <w:b/>
                <w:sz w:val="24"/>
                <w:szCs w:val="24"/>
                <w:lang w:val="uk-UA"/>
              </w:rPr>
            </w:pP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ільше тридцятиденної давнини від дати подання документа.</w:t>
            </w:r>
          </w:p>
        </w:tc>
      </w:tr>
      <w:tr w:rsidR="00FD4A3C" w:rsidTr="003C0593">
        <w:trPr>
          <w:cantSplit/>
          <w:trHeight w:val="1678"/>
          <w:tblHead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3C0593">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3C0593">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D4A3C" w:rsidRDefault="00FD4A3C" w:rsidP="003C0593">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(пункт 13 частини 1 статті 17 Закону)</w:t>
            </w:r>
          </w:p>
          <w:p w:rsidR="00FD4A3C" w:rsidRDefault="00FD4A3C" w:rsidP="003C0593">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FD4A3C">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самостійно перевіряє інформацію, що є </w:t>
            </w:r>
            <w:proofErr w:type="gramStart"/>
            <w:r>
              <w:rPr>
                <w:rFonts w:ascii="Times New Roman" w:eastAsia="Times New Roman" w:hAnsi="Times New Roman" w:cs="Times New Roman"/>
                <w:b/>
                <w:color w:val="000000"/>
                <w:sz w:val="24"/>
                <w:szCs w:val="24"/>
              </w:rPr>
              <w:t>доступною</w:t>
            </w:r>
            <w:proofErr w:type="gramEnd"/>
            <w:r>
              <w:rPr>
                <w:rFonts w:ascii="Times New Roman" w:eastAsia="Times New Roman" w:hAnsi="Times New Roman" w:cs="Times New Roman"/>
                <w:b/>
                <w:color w:val="000000"/>
                <w:sz w:val="24"/>
                <w:szCs w:val="24"/>
              </w:rPr>
              <w:t xml:space="preserve"> в електронній системі закупівель.</w:t>
            </w:r>
          </w:p>
          <w:p w:rsidR="00FD4A3C" w:rsidRDefault="00FD4A3C" w:rsidP="00FD4A3C">
            <w:pPr>
              <w:spacing w:after="0" w:line="240" w:lineRule="auto"/>
              <w:ind w:right="1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w:t>
            </w:r>
            <w:proofErr w:type="gramStart"/>
            <w:r>
              <w:rPr>
                <w:rFonts w:ascii="Times New Roman" w:eastAsia="Times New Roman" w:hAnsi="Times New Roman" w:cs="Times New Roman"/>
                <w:i/>
                <w:color w:val="000000"/>
                <w:sz w:val="24"/>
                <w:szCs w:val="24"/>
              </w:rPr>
              <w:t>стр</w:t>
            </w:r>
            <w:proofErr w:type="gramEnd"/>
            <w:r>
              <w:rPr>
                <w:rFonts w:ascii="Times New Roman" w:eastAsia="Times New Roman" w:hAnsi="Times New Roman" w:cs="Times New Roman"/>
                <w:i/>
                <w:color w:val="000000"/>
                <w:sz w:val="24"/>
                <w:szCs w:val="24"/>
              </w:rPr>
              <w:t>і заяв про розстрочення, відстрочення грошового зобов’язання чи податкового боргу.</w:t>
            </w:r>
          </w:p>
          <w:p w:rsidR="00FD4A3C" w:rsidRDefault="00FD4A3C" w:rsidP="00FD4A3C">
            <w:pPr>
              <w:spacing w:after="0" w:line="240" w:lineRule="auto"/>
              <w:ind w:right="1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ізньою датою та/або часом, довідку з податкової служби про відсутність податкової заборгованості.</w:t>
            </w:r>
          </w:p>
          <w:p w:rsidR="00FD4A3C" w:rsidRPr="00FD4A3C" w:rsidRDefault="00FD4A3C" w:rsidP="00FD4A3C">
            <w:pPr>
              <w:spacing w:after="0" w:line="240" w:lineRule="auto"/>
              <w:ind w:right="140"/>
              <w:jc w:val="both"/>
              <w:rPr>
                <w:rFonts w:ascii="Times New Roman" w:eastAsia="Times New Roman" w:hAnsi="Times New Roman" w:cs="Times New Roman"/>
                <w:i/>
                <w:color w:val="000000"/>
                <w:sz w:val="24"/>
                <w:szCs w:val="24"/>
                <w:lang w:val="uk-UA"/>
              </w:rPr>
            </w:pPr>
            <w:proofErr w:type="gramStart"/>
            <w:r>
              <w:rPr>
                <w:rFonts w:ascii="Times New Roman" w:eastAsia="Times New Roman" w:hAnsi="Times New Roman" w:cs="Times New Roman"/>
                <w:i/>
                <w:color w:val="000000"/>
                <w:sz w:val="24"/>
                <w:szCs w:val="24"/>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w:t>
            </w:r>
            <w:proofErr w:type="gramEnd"/>
            <w:r>
              <w:rPr>
                <w:rFonts w:ascii="Times New Roman" w:eastAsia="Times New Roman" w:hAnsi="Times New Roman" w:cs="Times New Roman"/>
                <w:i/>
                <w:color w:val="000000"/>
                <w:sz w:val="24"/>
                <w:szCs w:val="24"/>
              </w:rPr>
              <w:t xml:space="preserve">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w:t>
            </w:r>
            <w:proofErr w:type="gramStart"/>
            <w:r>
              <w:rPr>
                <w:rFonts w:ascii="Times New Roman" w:eastAsia="Times New Roman" w:hAnsi="Times New Roman" w:cs="Times New Roman"/>
                <w:i/>
                <w:color w:val="000000"/>
                <w:sz w:val="24"/>
                <w:szCs w:val="24"/>
              </w:rPr>
              <w:t>стр</w:t>
            </w:r>
            <w:proofErr w:type="gramEnd"/>
            <w:r>
              <w:rPr>
                <w:rFonts w:ascii="Times New Roman" w:eastAsia="Times New Roman" w:hAnsi="Times New Roman" w:cs="Times New Roman"/>
                <w:i/>
                <w:color w:val="000000"/>
                <w:sz w:val="24"/>
                <w:szCs w:val="24"/>
              </w:rPr>
              <w:t>і заяв про розстрочення, відстрочення грошового зобов’язання чи податкового боргу.</w:t>
            </w:r>
          </w:p>
        </w:tc>
      </w:tr>
      <w:tr w:rsidR="00FD4A3C" w:rsidTr="003C0593">
        <w:trPr>
          <w:cantSplit/>
          <w:trHeight w:val="589"/>
          <w:tblHead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3C0593">
            <w:pPr>
              <w:spacing w:after="0" w:line="240" w:lineRule="auto"/>
              <w:ind w:left="100"/>
              <w:jc w:val="center"/>
              <w:rPr>
                <w:rFonts w:ascii="Times New Roman" w:eastAsia="Times New Roman" w:hAnsi="Times New Roman" w:cs="Times New Roman"/>
                <w:b/>
                <w:color w:val="000000"/>
                <w:sz w:val="24"/>
                <w:szCs w:val="24"/>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3C0593">
            <w:pPr>
              <w:spacing w:after="0" w:line="240" w:lineRule="auto"/>
              <w:ind w:left="100"/>
              <w:jc w:val="both"/>
              <w:rPr>
                <w:rFonts w:ascii="Times New Roman" w:eastAsia="Times New Roman" w:hAnsi="Times New Roman" w:cs="Times New Roman"/>
                <w:color w:val="000000"/>
                <w:sz w:val="24"/>
                <w:szCs w:val="24"/>
              </w:rPr>
            </w:pP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3C0593">
            <w:pPr>
              <w:spacing w:after="0" w:line="240" w:lineRule="auto"/>
              <w:ind w:right="1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відсутності в електронній системі закупівель жодної з зазначеної вище інформації чи документів </w:t>
            </w:r>
            <w:proofErr w:type="gramStart"/>
            <w:r>
              <w:rPr>
                <w:rFonts w:ascii="Times New Roman" w:eastAsia="Times New Roman" w:hAnsi="Times New Roman" w:cs="Times New Roman"/>
                <w:i/>
                <w:sz w:val="24"/>
                <w:szCs w:val="24"/>
              </w:rPr>
              <w:t>п</w:t>
            </w:r>
            <w:proofErr w:type="gramEnd"/>
            <w:r>
              <w:rPr>
                <w:rFonts w:ascii="Times New Roman" w:eastAsia="Times New Roman" w:hAnsi="Times New Roman" w:cs="Times New Roman"/>
                <w:i/>
                <w:sz w:val="24"/>
                <w:szCs w:val="24"/>
              </w:rPr>
              <w:t>ісля закінчення строку, встановленого частиною 6 статті 17 Закону України «Про публічні закупівлі», пропозиція переможця відхиляється відповідно до</w:t>
            </w:r>
          </w:p>
          <w:p w:rsidR="00FD4A3C" w:rsidRDefault="00FD4A3C" w:rsidP="003C0593">
            <w:pPr>
              <w:spacing w:after="0" w:line="240" w:lineRule="auto"/>
              <w:ind w:right="1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абзацу 3 пункту 3 статті 31 Закону України «Про публічні закупі</w:t>
            </w:r>
            <w:proofErr w:type="gramStart"/>
            <w:r>
              <w:rPr>
                <w:rFonts w:ascii="Times New Roman" w:eastAsia="Times New Roman" w:hAnsi="Times New Roman" w:cs="Times New Roman"/>
                <w:i/>
                <w:sz w:val="24"/>
                <w:szCs w:val="24"/>
              </w:rPr>
              <w:t>вл</w:t>
            </w:r>
            <w:proofErr w:type="gramEnd"/>
            <w:r>
              <w:rPr>
                <w:rFonts w:ascii="Times New Roman" w:eastAsia="Times New Roman" w:hAnsi="Times New Roman" w:cs="Times New Roman"/>
                <w:i/>
                <w:sz w:val="24"/>
                <w:szCs w:val="24"/>
              </w:rPr>
              <w:t>і».</w:t>
            </w:r>
          </w:p>
        </w:tc>
      </w:tr>
      <w:tr w:rsidR="00FD4A3C" w:rsidTr="003C0593">
        <w:trPr>
          <w:cantSplit/>
          <w:trHeight w:val="862"/>
          <w:tblHead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3C0593">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3C0593">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D4A3C" w:rsidRDefault="00FD4A3C" w:rsidP="003C0593">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(частина 2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A3C" w:rsidRDefault="00FD4A3C" w:rsidP="003C0593">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в довільній формі</w:t>
            </w:r>
            <w:r>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82F47" w:rsidRPr="00FD4A3C" w:rsidRDefault="00582F47" w:rsidP="00CC79CE">
      <w:pPr>
        <w:spacing w:before="240" w:after="0" w:line="240" w:lineRule="auto"/>
        <w:ind w:left="60"/>
        <w:jc w:val="right"/>
        <w:rPr>
          <w:rFonts w:ascii="Times New Roman" w:eastAsia="Times New Roman" w:hAnsi="Times New Roman" w:cs="Times New Roman"/>
          <w:b/>
          <w:bCs/>
          <w:color w:val="000000"/>
          <w:sz w:val="24"/>
          <w:szCs w:val="24"/>
        </w:rPr>
      </w:pPr>
    </w:p>
    <w:p w:rsidR="00582F47" w:rsidRDefault="00582F47" w:rsidP="00CC79CE">
      <w:pPr>
        <w:spacing w:before="240" w:after="0" w:line="240" w:lineRule="auto"/>
        <w:ind w:left="60"/>
        <w:jc w:val="right"/>
        <w:rPr>
          <w:rFonts w:ascii="Times New Roman" w:eastAsia="Times New Roman" w:hAnsi="Times New Roman" w:cs="Times New Roman"/>
          <w:b/>
          <w:bCs/>
          <w:color w:val="000000"/>
          <w:sz w:val="24"/>
          <w:szCs w:val="24"/>
          <w:lang w:val="uk-UA"/>
        </w:rPr>
      </w:pPr>
    </w:p>
    <w:p w:rsidR="00FD4A3C" w:rsidRDefault="00FD4A3C" w:rsidP="00CC79CE">
      <w:pPr>
        <w:spacing w:before="240" w:after="0" w:line="240" w:lineRule="auto"/>
        <w:ind w:left="60"/>
        <w:jc w:val="right"/>
        <w:rPr>
          <w:rFonts w:ascii="Times New Roman" w:eastAsia="Times New Roman" w:hAnsi="Times New Roman" w:cs="Times New Roman"/>
          <w:b/>
          <w:bCs/>
          <w:color w:val="000000"/>
          <w:sz w:val="24"/>
          <w:szCs w:val="24"/>
          <w:lang w:val="uk-UA"/>
        </w:rPr>
      </w:pPr>
    </w:p>
    <w:p w:rsidR="003C0593" w:rsidRDefault="003C0593" w:rsidP="00CC79CE">
      <w:pPr>
        <w:spacing w:before="240" w:after="0" w:line="240" w:lineRule="auto"/>
        <w:ind w:left="60"/>
        <w:jc w:val="right"/>
        <w:rPr>
          <w:rFonts w:ascii="Times New Roman" w:eastAsia="Times New Roman" w:hAnsi="Times New Roman" w:cs="Times New Roman"/>
          <w:b/>
          <w:bCs/>
          <w:color w:val="000000"/>
          <w:sz w:val="24"/>
          <w:szCs w:val="24"/>
          <w:lang w:val="uk-UA"/>
        </w:rPr>
      </w:pPr>
    </w:p>
    <w:p w:rsidR="003C0593" w:rsidRDefault="003C0593" w:rsidP="00CC79CE">
      <w:pPr>
        <w:spacing w:before="240" w:after="0" w:line="240" w:lineRule="auto"/>
        <w:ind w:left="60"/>
        <w:jc w:val="right"/>
        <w:rPr>
          <w:rFonts w:ascii="Times New Roman" w:eastAsia="Times New Roman" w:hAnsi="Times New Roman" w:cs="Times New Roman"/>
          <w:b/>
          <w:bCs/>
          <w:color w:val="000000"/>
          <w:sz w:val="24"/>
          <w:szCs w:val="24"/>
          <w:lang w:val="uk-UA"/>
        </w:rPr>
      </w:pPr>
    </w:p>
    <w:p w:rsidR="003C0593" w:rsidRDefault="003C0593" w:rsidP="00CC79CE">
      <w:pPr>
        <w:spacing w:before="240" w:after="0" w:line="240" w:lineRule="auto"/>
        <w:ind w:left="60"/>
        <w:jc w:val="right"/>
        <w:rPr>
          <w:rFonts w:ascii="Times New Roman" w:eastAsia="Times New Roman" w:hAnsi="Times New Roman" w:cs="Times New Roman"/>
          <w:b/>
          <w:bCs/>
          <w:color w:val="000000"/>
          <w:sz w:val="24"/>
          <w:szCs w:val="24"/>
          <w:lang w:val="uk-UA"/>
        </w:rPr>
      </w:pPr>
    </w:p>
    <w:p w:rsidR="003C0593" w:rsidRDefault="003C0593" w:rsidP="00CC79CE">
      <w:pPr>
        <w:spacing w:before="240" w:after="0" w:line="240" w:lineRule="auto"/>
        <w:ind w:left="60"/>
        <w:jc w:val="right"/>
        <w:rPr>
          <w:rFonts w:ascii="Times New Roman" w:eastAsia="Times New Roman" w:hAnsi="Times New Roman" w:cs="Times New Roman"/>
          <w:b/>
          <w:bCs/>
          <w:color w:val="000000"/>
          <w:sz w:val="24"/>
          <w:szCs w:val="24"/>
          <w:lang w:val="uk-UA"/>
        </w:rPr>
      </w:pPr>
    </w:p>
    <w:p w:rsidR="003C0593" w:rsidRDefault="003C0593" w:rsidP="00CC79CE">
      <w:pPr>
        <w:spacing w:before="240" w:after="0" w:line="240" w:lineRule="auto"/>
        <w:ind w:left="60"/>
        <w:jc w:val="right"/>
        <w:rPr>
          <w:rFonts w:ascii="Times New Roman" w:eastAsia="Times New Roman" w:hAnsi="Times New Roman" w:cs="Times New Roman"/>
          <w:b/>
          <w:bCs/>
          <w:color w:val="000000"/>
          <w:sz w:val="24"/>
          <w:szCs w:val="24"/>
          <w:lang w:val="uk-UA"/>
        </w:rPr>
      </w:pPr>
    </w:p>
    <w:p w:rsidR="003C0593" w:rsidRDefault="003C0593" w:rsidP="00CC79CE">
      <w:pPr>
        <w:spacing w:before="240" w:after="0" w:line="240" w:lineRule="auto"/>
        <w:ind w:left="60"/>
        <w:jc w:val="right"/>
        <w:rPr>
          <w:rFonts w:ascii="Times New Roman" w:eastAsia="Times New Roman" w:hAnsi="Times New Roman" w:cs="Times New Roman"/>
          <w:b/>
          <w:bCs/>
          <w:color w:val="000000"/>
          <w:sz w:val="24"/>
          <w:szCs w:val="24"/>
          <w:lang w:val="uk-UA"/>
        </w:rPr>
      </w:pPr>
    </w:p>
    <w:p w:rsidR="003C0593" w:rsidRDefault="003C0593" w:rsidP="00CC79CE">
      <w:pPr>
        <w:spacing w:before="240" w:after="0" w:line="240" w:lineRule="auto"/>
        <w:ind w:left="60"/>
        <w:jc w:val="right"/>
        <w:rPr>
          <w:rFonts w:ascii="Times New Roman" w:eastAsia="Times New Roman" w:hAnsi="Times New Roman" w:cs="Times New Roman"/>
          <w:b/>
          <w:bCs/>
          <w:color w:val="000000"/>
          <w:sz w:val="24"/>
          <w:szCs w:val="24"/>
          <w:lang w:val="uk-UA"/>
        </w:rPr>
      </w:pPr>
    </w:p>
    <w:p w:rsidR="003C0593" w:rsidRDefault="003C0593" w:rsidP="00CC79CE">
      <w:pPr>
        <w:spacing w:before="240" w:after="0" w:line="240" w:lineRule="auto"/>
        <w:ind w:left="60"/>
        <w:jc w:val="right"/>
        <w:rPr>
          <w:rFonts w:ascii="Times New Roman" w:eastAsia="Times New Roman" w:hAnsi="Times New Roman" w:cs="Times New Roman"/>
          <w:b/>
          <w:bCs/>
          <w:color w:val="000000"/>
          <w:sz w:val="24"/>
          <w:szCs w:val="24"/>
          <w:lang w:val="uk-UA"/>
        </w:rPr>
      </w:pPr>
    </w:p>
    <w:p w:rsidR="003C0593" w:rsidRDefault="003C0593" w:rsidP="00CC79CE">
      <w:pPr>
        <w:spacing w:before="240" w:after="0" w:line="240" w:lineRule="auto"/>
        <w:ind w:left="60"/>
        <w:jc w:val="right"/>
        <w:rPr>
          <w:rFonts w:ascii="Times New Roman" w:eastAsia="Times New Roman" w:hAnsi="Times New Roman" w:cs="Times New Roman"/>
          <w:b/>
          <w:bCs/>
          <w:color w:val="000000"/>
          <w:sz w:val="24"/>
          <w:szCs w:val="24"/>
          <w:lang w:val="uk-UA"/>
        </w:rPr>
      </w:pPr>
    </w:p>
    <w:p w:rsidR="003C0593" w:rsidRDefault="003C0593" w:rsidP="00CC79CE">
      <w:pPr>
        <w:spacing w:before="240" w:after="0" w:line="240" w:lineRule="auto"/>
        <w:ind w:left="60"/>
        <w:jc w:val="right"/>
        <w:rPr>
          <w:rFonts w:ascii="Times New Roman" w:eastAsia="Times New Roman" w:hAnsi="Times New Roman" w:cs="Times New Roman"/>
          <w:b/>
          <w:bCs/>
          <w:color w:val="000000"/>
          <w:sz w:val="24"/>
          <w:szCs w:val="24"/>
          <w:lang w:val="uk-UA"/>
        </w:rPr>
      </w:pPr>
    </w:p>
    <w:p w:rsidR="00CC79CE" w:rsidRPr="00CC79CE" w:rsidRDefault="00CC79CE" w:rsidP="00CC79CE">
      <w:pPr>
        <w:spacing w:before="240" w:after="0" w:line="240" w:lineRule="auto"/>
        <w:ind w:left="60"/>
        <w:jc w:val="right"/>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ДОДАТОК 2</w:t>
      </w:r>
      <w:r>
        <w:rPr>
          <w:rFonts w:ascii="Times New Roman" w:eastAsia="Times New Roman" w:hAnsi="Times New Roman" w:cs="Times New Roman"/>
          <w:b/>
          <w:bCs/>
          <w:color w:val="000000"/>
          <w:sz w:val="24"/>
          <w:szCs w:val="24"/>
          <w:lang w:val="uk-UA"/>
        </w:rPr>
        <w:br/>
      </w:r>
      <w:r w:rsidRPr="00CC79CE">
        <w:rPr>
          <w:rFonts w:ascii="Times New Roman" w:eastAsia="Times New Roman" w:hAnsi="Times New Roman" w:cs="Times New Roman"/>
          <w:bCs/>
          <w:i/>
          <w:color w:val="000000"/>
          <w:sz w:val="24"/>
          <w:szCs w:val="24"/>
          <w:lang w:val="uk-UA"/>
        </w:rPr>
        <w:t>до тендерної документації</w:t>
      </w:r>
    </w:p>
    <w:p w:rsidR="00CC79CE" w:rsidRDefault="00CC79CE" w:rsidP="00CC79CE">
      <w:pPr>
        <w:shd w:val="clear" w:color="auto" w:fill="FFFFFF"/>
        <w:spacing w:after="0" w:line="240" w:lineRule="auto"/>
        <w:jc w:val="both"/>
        <w:rPr>
          <w:rFonts w:ascii="Times New Roman" w:eastAsia="Times New Roman" w:hAnsi="Times New Roman" w:cs="Times New Roman"/>
          <w:b/>
          <w:bCs/>
          <w:i/>
          <w:iCs/>
          <w:color w:val="000000"/>
          <w:sz w:val="24"/>
          <w:szCs w:val="24"/>
          <w:lang w:val="uk-UA"/>
        </w:rPr>
      </w:pPr>
    </w:p>
    <w:p w:rsidR="00EB1A08" w:rsidRPr="0014716C" w:rsidRDefault="0014716C" w:rsidP="0014716C">
      <w:pPr>
        <w:pStyle w:val="a4"/>
        <w:shd w:val="clear" w:color="auto" w:fill="FFFFFF"/>
        <w:spacing w:after="0" w:line="240" w:lineRule="auto"/>
        <w:ind w:left="360"/>
        <w:jc w:val="both"/>
        <w:rPr>
          <w:rFonts w:ascii="Times New Roman" w:eastAsia="Times New Roman" w:hAnsi="Times New Roman" w:cs="Times New Roman"/>
          <w:b/>
          <w:bCs/>
          <w:i/>
          <w:iCs/>
          <w:color w:val="000000"/>
          <w:sz w:val="24"/>
          <w:szCs w:val="24"/>
          <w:lang w:val="uk-UA"/>
        </w:rPr>
      </w:pPr>
      <w:r>
        <w:rPr>
          <w:rFonts w:ascii="Times New Roman" w:eastAsia="Times New Roman" w:hAnsi="Times New Roman" w:cs="Times New Roman"/>
          <w:b/>
          <w:bCs/>
          <w:i/>
          <w:iCs/>
          <w:color w:val="000000"/>
          <w:sz w:val="24"/>
          <w:szCs w:val="24"/>
          <w:lang w:val="uk-UA"/>
        </w:rPr>
        <w:t>1.</w:t>
      </w:r>
      <w:r w:rsidR="006F2FBE" w:rsidRPr="0014716C">
        <w:rPr>
          <w:rFonts w:ascii="Times New Roman" w:eastAsia="Times New Roman" w:hAnsi="Times New Roman" w:cs="Times New Roman"/>
          <w:b/>
          <w:bCs/>
          <w:i/>
          <w:iCs/>
          <w:color w:val="000000"/>
          <w:sz w:val="24"/>
          <w:szCs w:val="24"/>
          <w:lang w:val="uk-UA"/>
        </w:rPr>
        <w:t>Перелік документів та інформації</w:t>
      </w:r>
      <w:r w:rsidR="006F2FBE" w:rsidRPr="0014716C">
        <w:rPr>
          <w:rFonts w:ascii="Times New Roman" w:eastAsia="Times New Roman" w:hAnsi="Times New Roman" w:cs="Times New Roman"/>
          <w:b/>
          <w:bCs/>
          <w:i/>
          <w:iCs/>
          <w:color w:val="000000"/>
          <w:sz w:val="24"/>
          <w:szCs w:val="24"/>
        </w:rPr>
        <w:t> </w:t>
      </w:r>
      <w:r w:rsidR="006F2FBE" w:rsidRPr="0014716C">
        <w:rPr>
          <w:rFonts w:ascii="Times New Roman" w:eastAsia="Times New Roman" w:hAnsi="Times New Roman" w:cs="Times New Roman"/>
          <w:b/>
          <w:bCs/>
          <w:i/>
          <w:iCs/>
          <w:color w:val="000000"/>
          <w:sz w:val="24"/>
          <w:szCs w:val="24"/>
          <w:lang w:val="uk-UA"/>
        </w:rPr>
        <w:t xml:space="preserve"> для підтвердження відповідності УЧАСНИКА</w:t>
      </w:r>
      <w:r w:rsidR="006F2FBE" w:rsidRPr="0014716C">
        <w:rPr>
          <w:rFonts w:ascii="Times New Roman" w:eastAsia="Times New Roman" w:hAnsi="Times New Roman" w:cs="Times New Roman"/>
          <w:b/>
          <w:bCs/>
          <w:i/>
          <w:iCs/>
          <w:color w:val="000000"/>
          <w:sz w:val="24"/>
          <w:szCs w:val="24"/>
        </w:rPr>
        <w:t> </w:t>
      </w:r>
      <w:r w:rsidR="006F2FBE" w:rsidRPr="0014716C">
        <w:rPr>
          <w:rFonts w:ascii="Times New Roman" w:eastAsia="Times New Roman" w:hAnsi="Times New Roman" w:cs="Times New Roman"/>
          <w:b/>
          <w:bCs/>
          <w:i/>
          <w:iCs/>
          <w:color w:val="000000"/>
          <w:sz w:val="24"/>
          <w:szCs w:val="24"/>
          <w:lang w:val="uk-UA"/>
        </w:rPr>
        <w:t xml:space="preserve"> кваліфікаційним критеріям, визначеним у статті 16 Закону </w:t>
      </w:r>
      <w:proofErr w:type="spellStart"/>
      <w:r w:rsidR="006F2FBE" w:rsidRPr="0014716C">
        <w:rPr>
          <w:rFonts w:ascii="Times New Roman" w:eastAsia="Times New Roman" w:hAnsi="Times New Roman" w:cs="Times New Roman"/>
          <w:b/>
          <w:bCs/>
          <w:i/>
          <w:iCs/>
          <w:color w:val="000000"/>
          <w:sz w:val="24"/>
          <w:szCs w:val="24"/>
          <w:lang w:val="uk-UA"/>
        </w:rPr>
        <w:t>“Про</w:t>
      </w:r>
      <w:proofErr w:type="spellEnd"/>
      <w:r w:rsidR="006F2FBE" w:rsidRPr="0014716C">
        <w:rPr>
          <w:rFonts w:ascii="Times New Roman" w:eastAsia="Times New Roman" w:hAnsi="Times New Roman" w:cs="Times New Roman"/>
          <w:b/>
          <w:bCs/>
          <w:i/>
          <w:iCs/>
          <w:color w:val="000000"/>
          <w:sz w:val="24"/>
          <w:szCs w:val="24"/>
          <w:lang w:val="uk-UA"/>
        </w:rPr>
        <w:t xml:space="preserve"> публічні </w:t>
      </w:r>
      <w:proofErr w:type="spellStart"/>
      <w:r w:rsidR="006F2FBE" w:rsidRPr="0014716C">
        <w:rPr>
          <w:rFonts w:ascii="Times New Roman" w:eastAsia="Times New Roman" w:hAnsi="Times New Roman" w:cs="Times New Roman"/>
          <w:b/>
          <w:bCs/>
          <w:i/>
          <w:iCs/>
          <w:color w:val="000000"/>
          <w:sz w:val="24"/>
          <w:szCs w:val="24"/>
          <w:lang w:val="uk-UA"/>
        </w:rPr>
        <w:t>закупівлі”</w:t>
      </w:r>
      <w:proofErr w:type="spellEnd"/>
      <w:r w:rsidR="006F2FBE" w:rsidRPr="0014716C">
        <w:rPr>
          <w:rFonts w:ascii="Times New Roman" w:eastAsia="Times New Roman" w:hAnsi="Times New Roman" w:cs="Times New Roman"/>
          <w:b/>
          <w:bCs/>
          <w:i/>
          <w:iCs/>
          <w:color w:val="000000"/>
          <w:sz w:val="24"/>
          <w:szCs w:val="24"/>
          <w:lang w:val="uk-UA"/>
        </w:rPr>
        <w:t>:</w:t>
      </w:r>
    </w:p>
    <w:tbl>
      <w:tblPr>
        <w:tblW w:w="0" w:type="auto"/>
        <w:jc w:val="center"/>
        <w:tblCellMar>
          <w:top w:w="15" w:type="dxa"/>
          <w:left w:w="15" w:type="dxa"/>
          <w:bottom w:w="15" w:type="dxa"/>
          <w:right w:w="15" w:type="dxa"/>
        </w:tblCellMar>
        <w:tblLook w:val="04A0"/>
      </w:tblPr>
      <w:tblGrid>
        <w:gridCol w:w="845"/>
        <w:gridCol w:w="3259"/>
        <w:gridCol w:w="5801"/>
      </w:tblGrid>
      <w:tr w:rsidR="006F2FBE" w:rsidRPr="00005250" w:rsidTr="00522285">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F2FBE" w:rsidRPr="00314C24" w:rsidRDefault="006F2FBE" w:rsidP="00F51A63">
            <w:pPr>
              <w:spacing w:before="240" w:after="0" w:line="240" w:lineRule="auto"/>
              <w:jc w:val="center"/>
              <w:rPr>
                <w:rFonts w:ascii="Times New Roman" w:eastAsia="Times New Roman" w:hAnsi="Times New Roman" w:cs="Times New Roman"/>
                <w:b/>
                <w:bCs/>
                <w:color w:val="000000"/>
                <w:sz w:val="24"/>
                <w:szCs w:val="24"/>
              </w:rPr>
            </w:pPr>
            <w:r w:rsidRPr="00314C24">
              <w:rPr>
                <w:rFonts w:ascii="Times New Roman" w:eastAsia="Times New Roman" w:hAnsi="Times New Roman" w:cs="Times New Roman"/>
                <w:b/>
                <w:bCs/>
                <w:color w:val="000000"/>
                <w:sz w:val="24"/>
                <w:szCs w:val="24"/>
              </w:rPr>
              <w:t xml:space="preserve">№ </w:t>
            </w:r>
            <w:proofErr w:type="gramStart"/>
            <w:r w:rsidRPr="00314C24">
              <w:rPr>
                <w:rFonts w:ascii="Times New Roman" w:eastAsia="Times New Roman" w:hAnsi="Times New Roman" w:cs="Times New Roman"/>
                <w:b/>
                <w:bCs/>
                <w:color w:val="000000"/>
                <w:sz w:val="24"/>
                <w:szCs w:val="24"/>
              </w:rPr>
              <w:t>п</w:t>
            </w:r>
            <w:proofErr w:type="gramEnd"/>
            <w:r w:rsidRPr="00314C24">
              <w:rPr>
                <w:rFonts w:ascii="Times New Roman" w:eastAsia="Times New Roman" w:hAnsi="Times New Roman" w:cs="Times New Roman"/>
                <w:b/>
                <w:bCs/>
                <w:color w:val="000000"/>
                <w:sz w:val="24"/>
                <w:szCs w:val="24"/>
              </w:rPr>
              <w:t>/п</w:t>
            </w:r>
          </w:p>
        </w:tc>
        <w:tc>
          <w:tcPr>
            <w:tcW w:w="3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F2FBE" w:rsidRPr="00314C24" w:rsidRDefault="006F2FBE" w:rsidP="00F51A63">
            <w:pPr>
              <w:spacing w:before="240" w:after="0" w:line="240" w:lineRule="auto"/>
              <w:jc w:val="center"/>
              <w:rPr>
                <w:rFonts w:ascii="Times New Roman" w:eastAsia="Times New Roman" w:hAnsi="Times New Roman" w:cs="Times New Roman"/>
                <w:b/>
                <w:bCs/>
                <w:color w:val="000000"/>
                <w:sz w:val="24"/>
                <w:szCs w:val="24"/>
              </w:rPr>
            </w:pPr>
            <w:r w:rsidRPr="00314C24">
              <w:rPr>
                <w:rFonts w:ascii="Times New Roman" w:eastAsia="Times New Roman" w:hAnsi="Times New Roman" w:cs="Times New Roman"/>
                <w:b/>
                <w:bCs/>
                <w:color w:val="000000"/>
                <w:sz w:val="24"/>
                <w:szCs w:val="24"/>
              </w:rPr>
              <w:t>Кваліфікаційні критерії</w:t>
            </w:r>
          </w:p>
        </w:tc>
        <w:tc>
          <w:tcPr>
            <w:tcW w:w="5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F2FBE" w:rsidRPr="00582F47" w:rsidRDefault="006F2FBE" w:rsidP="00F51A63">
            <w:pPr>
              <w:spacing w:before="240" w:after="0" w:line="240" w:lineRule="auto"/>
              <w:jc w:val="center"/>
              <w:rPr>
                <w:rFonts w:ascii="Times New Roman" w:eastAsia="Times New Roman" w:hAnsi="Times New Roman" w:cs="Times New Roman"/>
                <w:b/>
                <w:bCs/>
                <w:color w:val="000000"/>
                <w:sz w:val="24"/>
                <w:szCs w:val="24"/>
                <w:lang w:val="uk-UA"/>
              </w:rPr>
            </w:pPr>
            <w:r w:rsidRPr="00314C24">
              <w:rPr>
                <w:rFonts w:ascii="Times New Roman" w:eastAsia="Times New Roman" w:hAnsi="Times New Roman" w:cs="Times New Roman"/>
                <w:b/>
                <w:bCs/>
                <w:color w:val="000000"/>
                <w:sz w:val="24"/>
                <w:szCs w:val="24"/>
              </w:rPr>
              <w:t xml:space="preserve">Документи, які </w:t>
            </w:r>
            <w:proofErr w:type="gramStart"/>
            <w:r w:rsidRPr="00314C24">
              <w:rPr>
                <w:rFonts w:ascii="Times New Roman" w:eastAsia="Times New Roman" w:hAnsi="Times New Roman" w:cs="Times New Roman"/>
                <w:b/>
                <w:bCs/>
                <w:color w:val="000000"/>
                <w:sz w:val="24"/>
                <w:szCs w:val="24"/>
              </w:rPr>
              <w:t>п</w:t>
            </w:r>
            <w:proofErr w:type="gramEnd"/>
            <w:r w:rsidRPr="00314C24">
              <w:rPr>
                <w:rFonts w:ascii="Times New Roman" w:eastAsia="Times New Roman" w:hAnsi="Times New Roman" w:cs="Times New Roman"/>
                <w:b/>
                <w:bCs/>
                <w:color w:val="000000"/>
                <w:sz w:val="24"/>
                <w:szCs w:val="24"/>
              </w:rPr>
              <w:t>ідтверджують відповідність Учасника кваліфікаційним критеріям**</w:t>
            </w:r>
          </w:p>
        </w:tc>
      </w:tr>
      <w:tr w:rsidR="006F2FBE" w:rsidRPr="005C35EE" w:rsidTr="00522285">
        <w:trPr>
          <w:trHeight w:val="39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FBE" w:rsidRPr="00314C24" w:rsidRDefault="00A72FA3" w:rsidP="00F51A6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uk-UA"/>
              </w:rPr>
              <w:t>1</w:t>
            </w:r>
            <w:r w:rsidR="006F2FBE" w:rsidRPr="00314C24">
              <w:rPr>
                <w:rFonts w:ascii="Times New Roman" w:eastAsia="Times New Roman" w:hAnsi="Times New Roman" w:cs="Times New Roman"/>
                <w:b/>
                <w:bCs/>
                <w:color w:val="000000"/>
                <w:sz w:val="24"/>
                <w:szCs w:val="24"/>
              </w:rPr>
              <w:t>.</w:t>
            </w:r>
          </w:p>
        </w:tc>
        <w:tc>
          <w:tcPr>
            <w:tcW w:w="3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FBE" w:rsidRPr="00A3166A" w:rsidRDefault="006F2FBE" w:rsidP="00F51A63">
            <w:pPr>
              <w:spacing w:after="0" w:line="240" w:lineRule="auto"/>
              <w:rPr>
                <w:rFonts w:ascii="Times New Roman" w:eastAsia="Times New Roman" w:hAnsi="Times New Roman" w:cs="Times New Roman"/>
                <w:b/>
                <w:bCs/>
                <w:color w:val="000000"/>
                <w:sz w:val="24"/>
                <w:szCs w:val="24"/>
              </w:rPr>
            </w:pPr>
            <w:r w:rsidRPr="00A3166A">
              <w:rPr>
                <w:rFonts w:ascii="Times New Roman" w:eastAsia="Times New Roman" w:hAnsi="Times New Roman" w:cs="Times New Roman"/>
                <w:b/>
                <w:bCs/>
                <w:color w:val="000000"/>
                <w:sz w:val="24"/>
                <w:szCs w:val="24"/>
              </w:rPr>
              <w:t xml:space="preserve">Наявність документально </w:t>
            </w:r>
            <w:proofErr w:type="gramStart"/>
            <w:r w:rsidRPr="00A3166A">
              <w:rPr>
                <w:rFonts w:ascii="Times New Roman" w:eastAsia="Times New Roman" w:hAnsi="Times New Roman" w:cs="Times New Roman"/>
                <w:b/>
                <w:bCs/>
                <w:color w:val="000000"/>
                <w:sz w:val="24"/>
                <w:szCs w:val="24"/>
              </w:rPr>
              <w:t>п</w:t>
            </w:r>
            <w:proofErr w:type="gramEnd"/>
            <w:r w:rsidRPr="00A3166A">
              <w:rPr>
                <w:rFonts w:ascii="Times New Roman" w:eastAsia="Times New Roman" w:hAnsi="Times New Roman" w:cs="Times New Roman"/>
                <w:b/>
                <w:bCs/>
                <w:color w:val="000000"/>
                <w:sz w:val="24"/>
                <w:szCs w:val="24"/>
              </w:rPr>
              <w:t>ідтвердженого досвіду виконання аналогічного (аналогічних) за предметом закупівлі договору (договорів)</w:t>
            </w:r>
          </w:p>
        </w:tc>
        <w:tc>
          <w:tcPr>
            <w:tcW w:w="5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FBE" w:rsidRPr="00A72FA3" w:rsidRDefault="006F2FBE" w:rsidP="00BF58E1">
            <w:pPr>
              <w:pStyle w:val="a4"/>
              <w:numPr>
                <w:ilvl w:val="0"/>
                <w:numId w:val="25"/>
              </w:numPr>
              <w:spacing w:after="0" w:line="240" w:lineRule="auto"/>
              <w:jc w:val="both"/>
              <w:rPr>
                <w:rFonts w:ascii="Times New Roman" w:eastAsia="Times New Roman" w:hAnsi="Times New Roman" w:cs="Times New Roman"/>
                <w:b/>
                <w:color w:val="000000"/>
                <w:sz w:val="24"/>
                <w:szCs w:val="24"/>
                <w:u w:val="single"/>
                <w:lang w:val="uk-UA"/>
              </w:rPr>
            </w:pPr>
            <w:r w:rsidRPr="00A72FA3">
              <w:rPr>
                <w:rFonts w:ascii="Times New Roman" w:eastAsia="Times New Roman" w:hAnsi="Times New Roman" w:cs="Times New Roman"/>
                <w:color w:val="000000"/>
                <w:sz w:val="24"/>
                <w:szCs w:val="24"/>
              </w:rPr>
              <w:t xml:space="preserve">На </w:t>
            </w:r>
            <w:proofErr w:type="gramStart"/>
            <w:r w:rsidRPr="00A72FA3">
              <w:rPr>
                <w:rFonts w:ascii="Times New Roman" w:eastAsia="Times New Roman" w:hAnsi="Times New Roman" w:cs="Times New Roman"/>
                <w:color w:val="000000"/>
                <w:sz w:val="24"/>
                <w:szCs w:val="24"/>
              </w:rPr>
              <w:t>п</w:t>
            </w:r>
            <w:proofErr w:type="gramEnd"/>
            <w:r w:rsidRPr="00A72FA3">
              <w:rPr>
                <w:rFonts w:ascii="Times New Roman" w:eastAsia="Times New Roman" w:hAnsi="Times New Roman" w:cs="Times New Roman"/>
                <w:color w:val="000000"/>
                <w:sz w:val="24"/>
                <w:szCs w:val="24"/>
              </w:rPr>
              <w:t>ідтвердження досвіду викон</w:t>
            </w:r>
            <w:r w:rsidR="00CE19A9" w:rsidRPr="00A72FA3">
              <w:rPr>
                <w:rFonts w:ascii="Times New Roman" w:eastAsia="Times New Roman" w:hAnsi="Times New Roman" w:cs="Times New Roman"/>
                <w:color w:val="000000"/>
                <w:sz w:val="24"/>
                <w:szCs w:val="24"/>
              </w:rPr>
              <w:t>ання аналогічного за предметом закупівлі договору</w:t>
            </w:r>
            <w:r w:rsidR="00A72FA3" w:rsidRPr="00A72FA3">
              <w:rPr>
                <w:rFonts w:ascii="Times New Roman" w:eastAsia="Times New Roman" w:hAnsi="Times New Roman" w:cs="Times New Roman"/>
                <w:color w:val="000000"/>
                <w:sz w:val="24"/>
                <w:szCs w:val="24"/>
                <w:lang w:val="uk-UA"/>
              </w:rPr>
              <w:t xml:space="preserve"> </w:t>
            </w:r>
            <w:r w:rsidRPr="00A72FA3">
              <w:rPr>
                <w:rFonts w:ascii="Times New Roman" w:eastAsia="Times New Roman" w:hAnsi="Times New Roman" w:cs="Times New Roman"/>
                <w:color w:val="000000"/>
                <w:sz w:val="24"/>
                <w:szCs w:val="24"/>
              </w:rPr>
              <w:t>Учасник має надати</w:t>
            </w:r>
            <w:r w:rsidR="00A72FA3" w:rsidRPr="00A72FA3">
              <w:rPr>
                <w:rFonts w:ascii="Times New Roman" w:eastAsia="Times New Roman" w:hAnsi="Times New Roman" w:cs="Times New Roman"/>
                <w:color w:val="000000"/>
                <w:sz w:val="24"/>
                <w:szCs w:val="24"/>
                <w:lang w:val="uk-UA"/>
              </w:rPr>
              <w:t xml:space="preserve"> </w:t>
            </w:r>
            <w:r w:rsidRPr="00A72FA3">
              <w:rPr>
                <w:rFonts w:ascii="Times New Roman" w:eastAsia="Times New Roman" w:hAnsi="Times New Roman" w:cs="Times New Roman"/>
                <w:color w:val="000000"/>
                <w:sz w:val="24"/>
                <w:szCs w:val="24"/>
              </w:rPr>
              <w:t>копі</w:t>
            </w:r>
            <w:r w:rsidR="00CE19A9" w:rsidRPr="00A72FA3">
              <w:rPr>
                <w:rFonts w:ascii="Times New Roman" w:eastAsia="Times New Roman" w:hAnsi="Times New Roman" w:cs="Times New Roman"/>
                <w:color w:val="000000"/>
                <w:sz w:val="24"/>
                <w:szCs w:val="24"/>
                <w:lang w:val="uk-UA"/>
              </w:rPr>
              <w:t>ю</w:t>
            </w:r>
            <w:r w:rsidR="00A72FA3" w:rsidRPr="00A72FA3">
              <w:rPr>
                <w:rFonts w:ascii="Times New Roman" w:eastAsia="Times New Roman" w:hAnsi="Times New Roman" w:cs="Times New Roman"/>
                <w:color w:val="000000"/>
                <w:sz w:val="24"/>
                <w:szCs w:val="24"/>
              </w:rPr>
              <w:t xml:space="preserve"> </w:t>
            </w:r>
            <w:r w:rsidR="00A72FA3" w:rsidRPr="00A72FA3">
              <w:rPr>
                <w:rFonts w:ascii="Times New Roman" w:eastAsia="Times New Roman" w:hAnsi="Times New Roman" w:cs="Times New Roman"/>
                <w:color w:val="000000"/>
                <w:sz w:val="24"/>
                <w:szCs w:val="24"/>
                <w:lang w:val="uk-UA"/>
              </w:rPr>
              <w:t xml:space="preserve">аналогічного </w:t>
            </w:r>
            <w:r w:rsidR="00A72FA3" w:rsidRPr="00A72FA3">
              <w:rPr>
                <w:rFonts w:ascii="Times New Roman" w:eastAsia="Times New Roman" w:hAnsi="Times New Roman" w:cs="Times New Roman"/>
                <w:color w:val="000000"/>
                <w:sz w:val="24"/>
                <w:szCs w:val="24"/>
              </w:rPr>
              <w:t>договору</w:t>
            </w:r>
            <w:r w:rsidR="00A72FA3" w:rsidRPr="00A72FA3">
              <w:rPr>
                <w:rFonts w:ascii="Times New Roman" w:eastAsia="Times New Roman" w:hAnsi="Times New Roman" w:cs="Times New Roman"/>
                <w:color w:val="000000"/>
                <w:sz w:val="24"/>
                <w:szCs w:val="24"/>
                <w:lang w:val="uk-UA"/>
              </w:rPr>
              <w:t xml:space="preserve"> </w:t>
            </w:r>
            <w:r w:rsidRPr="00A72FA3">
              <w:rPr>
                <w:rFonts w:ascii="Times New Roman" w:eastAsia="Times New Roman" w:hAnsi="Times New Roman" w:cs="Times New Roman"/>
                <w:color w:val="000000"/>
                <w:sz w:val="24"/>
                <w:szCs w:val="24"/>
              </w:rPr>
              <w:t>у повному обсязі (з усіма укладеними до</w:t>
            </w:r>
            <w:r w:rsidR="00BF58E1">
              <w:rPr>
                <w:rFonts w:ascii="Times New Roman" w:eastAsia="Times New Roman" w:hAnsi="Times New Roman" w:cs="Times New Roman"/>
                <w:color w:val="000000"/>
                <w:sz w:val="24"/>
                <w:szCs w:val="24"/>
              </w:rPr>
              <w:t>датковими угодами</w:t>
            </w:r>
            <w:r w:rsidR="00BF58E1">
              <w:rPr>
                <w:rFonts w:ascii="Times New Roman" w:eastAsia="Times New Roman" w:hAnsi="Times New Roman" w:cs="Times New Roman"/>
                <w:color w:val="000000"/>
                <w:sz w:val="24"/>
                <w:szCs w:val="24"/>
                <w:lang w:val="uk-UA"/>
              </w:rPr>
              <w:t>/</w:t>
            </w:r>
            <w:r w:rsidR="00AD2FD9" w:rsidRPr="00A72FA3">
              <w:rPr>
                <w:rFonts w:ascii="Times New Roman" w:eastAsia="Times New Roman" w:hAnsi="Times New Roman" w:cs="Times New Roman"/>
                <w:color w:val="000000"/>
                <w:sz w:val="24"/>
                <w:szCs w:val="24"/>
              </w:rPr>
              <w:t>додатками</w:t>
            </w:r>
            <w:r w:rsidR="00BF58E1">
              <w:rPr>
                <w:rFonts w:ascii="Times New Roman" w:eastAsia="Times New Roman" w:hAnsi="Times New Roman" w:cs="Times New Roman"/>
                <w:color w:val="000000"/>
                <w:sz w:val="24"/>
                <w:szCs w:val="24"/>
                <w:lang w:val="uk-UA"/>
              </w:rPr>
              <w:t>/</w:t>
            </w:r>
            <w:r w:rsidR="00AD2FD9" w:rsidRPr="00A72FA3">
              <w:rPr>
                <w:rFonts w:ascii="Times New Roman" w:eastAsia="Times New Roman" w:hAnsi="Times New Roman" w:cs="Times New Roman"/>
                <w:color w:val="000000"/>
                <w:sz w:val="24"/>
                <w:szCs w:val="24"/>
                <w:lang w:val="uk-UA"/>
              </w:rPr>
              <w:t xml:space="preserve"> </w:t>
            </w:r>
            <w:r w:rsidRPr="00A72FA3">
              <w:rPr>
                <w:rFonts w:ascii="Times New Roman" w:eastAsia="Times New Roman" w:hAnsi="Times New Roman" w:cs="Times New Roman"/>
                <w:color w:val="000000"/>
                <w:sz w:val="24"/>
                <w:szCs w:val="24"/>
              </w:rPr>
              <w:t>специфікаціями</w:t>
            </w:r>
            <w:r w:rsidR="00AD2FD9" w:rsidRPr="00A72FA3">
              <w:rPr>
                <w:rFonts w:ascii="Times New Roman" w:eastAsia="Times New Roman" w:hAnsi="Times New Roman" w:cs="Times New Roman"/>
                <w:color w:val="000000"/>
                <w:sz w:val="24"/>
                <w:szCs w:val="24"/>
                <w:lang w:val="uk-UA"/>
              </w:rPr>
              <w:t xml:space="preserve"> (тощо)</w:t>
            </w:r>
            <w:r w:rsidRPr="00A72FA3">
              <w:rPr>
                <w:rFonts w:ascii="Times New Roman" w:eastAsia="Times New Roman" w:hAnsi="Times New Roman" w:cs="Times New Roman"/>
                <w:color w:val="000000"/>
                <w:sz w:val="24"/>
                <w:szCs w:val="24"/>
              </w:rPr>
              <w:t xml:space="preserve"> до до</w:t>
            </w:r>
            <w:r w:rsidR="00A72FA3" w:rsidRPr="00A72FA3">
              <w:rPr>
                <w:rFonts w:ascii="Times New Roman" w:eastAsia="Times New Roman" w:hAnsi="Times New Roman" w:cs="Times New Roman"/>
                <w:color w:val="000000"/>
                <w:sz w:val="24"/>
                <w:szCs w:val="24"/>
              </w:rPr>
              <w:t>говору</w:t>
            </w:r>
            <w:r w:rsidR="00A72FA3">
              <w:rPr>
                <w:rFonts w:ascii="Times New Roman" w:eastAsia="Times New Roman" w:hAnsi="Times New Roman" w:cs="Times New Roman"/>
                <w:color w:val="000000"/>
                <w:sz w:val="24"/>
                <w:szCs w:val="24"/>
                <w:lang w:val="uk-UA"/>
              </w:rPr>
              <w:t>).</w:t>
            </w:r>
          </w:p>
        </w:tc>
      </w:tr>
    </w:tbl>
    <w:p w:rsidR="00D902F4" w:rsidRPr="00674735" w:rsidRDefault="00D902F4" w:rsidP="00D902F4">
      <w:pPr>
        <w:spacing w:after="0" w:line="240" w:lineRule="auto"/>
        <w:jc w:val="both"/>
        <w:rPr>
          <w:rFonts w:ascii="Times New Roman" w:hAnsi="Times New Roman"/>
          <w:sz w:val="24"/>
          <w:szCs w:val="24"/>
          <w:lang w:val="uk-UA"/>
        </w:rPr>
      </w:pPr>
    </w:p>
    <w:p w:rsidR="004A1DDD" w:rsidRPr="004A1DDD" w:rsidRDefault="004A1DDD" w:rsidP="00980C7E">
      <w:pPr>
        <w:pStyle w:val="a4"/>
        <w:numPr>
          <w:ilvl w:val="0"/>
          <w:numId w:val="11"/>
        </w:numPr>
        <w:shd w:val="clear" w:color="auto" w:fill="FFFFFF"/>
        <w:spacing w:before="240" w:after="0" w:line="240" w:lineRule="auto"/>
        <w:rPr>
          <w:rFonts w:ascii="Times New Roman" w:eastAsia="Times New Roman" w:hAnsi="Times New Roman" w:cs="Times New Roman"/>
          <w:b/>
          <w:bCs/>
          <w:color w:val="000000"/>
          <w:sz w:val="24"/>
          <w:szCs w:val="24"/>
          <w:lang w:val="uk-UA"/>
        </w:rPr>
      </w:pPr>
      <w:r w:rsidRPr="004A1DDD">
        <w:rPr>
          <w:rFonts w:ascii="Times New Roman" w:eastAsia="Times New Roman" w:hAnsi="Times New Roman" w:cs="Times New Roman"/>
          <w:b/>
          <w:bCs/>
          <w:color w:val="000000"/>
          <w:sz w:val="24"/>
          <w:szCs w:val="24"/>
          <w:lang w:val="uk-UA"/>
        </w:rPr>
        <w:t>Інша інформація встановлена відповідно до законодавства (для УЧАСНИКІВ - юридичних осіб, фізичних осіб та фізичних осіб-підприємців).</w:t>
      </w:r>
    </w:p>
    <w:tbl>
      <w:tblPr>
        <w:tblW w:w="10182" w:type="dxa"/>
        <w:tblCellMar>
          <w:top w:w="15" w:type="dxa"/>
          <w:left w:w="15" w:type="dxa"/>
          <w:bottom w:w="15" w:type="dxa"/>
          <w:right w:w="15" w:type="dxa"/>
        </w:tblCellMar>
        <w:tblLook w:val="04A0"/>
      </w:tblPr>
      <w:tblGrid>
        <w:gridCol w:w="420"/>
        <w:gridCol w:w="9762"/>
      </w:tblGrid>
      <w:tr w:rsidR="004A1DDD" w:rsidRPr="00005250" w:rsidTr="00C43F72">
        <w:trPr>
          <w:trHeight w:val="72"/>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A1DDD" w:rsidRPr="00145A40" w:rsidRDefault="004A1DDD" w:rsidP="00C43F72">
            <w:pPr>
              <w:spacing w:after="0" w:line="240" w:lineRule="auto"/>
              <w:ind w:left="100"/>
              <w:jc w:val="center"/>
              <w:rPr>
                <w:rFonts w:ascii="Times New Roman" w:eastAsia="Times New Roman" w:hAnsi="Times New Roman" w:cs="Times New Roman"/>
                <w:b/>
                <w:bCs/>
                <w:color w:val="000000"/>
                <w:sz w:val="24"/>
                <w:szCs w:val="24"/>
                <w:lang w:val="uk-UA"/>
              </w:rPr>
            </w:pPr>
            <w:r w:rsidRPr="00145A40">
              <w:rPr>
                <w:rFonts w:ascii="Times New Roman" w:eastAsia="Times New Roman" w:hAnsi="Times New Roman" w:cs="Times New Roman"/>
                <w:b/>
                <w:bCs/>
                <w:color w:val="000000"/>
                <w:sz w:val="24"/>
                <w:szCs w:val="24"/>
                <w:lang w:val="uk-UA"/>
              </w:rPr>
              <w:t>Інші документи від Учасника:</w:t>
            </w:r>
          </w:p>
        </w:tc>
      </w:tr>
      <w:tr w:rsidR="004A1DDD" w:rsidRPr="00DF2151" w:rsidTr="00C43F72">
        <w:trPr>
          <w:trHeight w:val="3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1DDD" w:rsidRPr="00145A40" w:rsidRDefault="004A1DDD" w:rsidP="00C43F72">
            <w:pPr>
              <w:spacing w:before="240" w:after="0" w:line="240" w:lineRule="auto"/>
              <w:ind w:left="100"/>
              <w:rPr>
                <w:rFonts w:ascii="Times New Roman" w:eastAsia="Times New Roman" w:hAnsi="Times New Roman" w:cs="Times New Roman"/>
                <w:b/>
                <w:bCs/>
                <w:color w:val="000000"/>
                <w:sz w:val="24"/>
                <w:szCs w:val="24"/>
                <w:lang w:val="uk-UA"/>
              </w:rPr>
            </w:pPr>
            <w:r w:rsidRPr="00145A40">
              <w:rPr>
                <w:rFonts w:ascii="Times New Roman" w:eastAsia="Times New Roman" w:hAnsi="Times New Roman" w:cs="Times New Roman"/>
                <w:b/>
                <w:bCs/>
                <w:color w:val="000000"/>
                <w:sz w:val="24"/>
                <w:szCs w:val="24"/>
                <w:lang w:val="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1DDD" w:rsidRPr="001F74A3" w:rsidRDefault="004A1DDD" w:rsidP="00A72FA3">
            <w:pPr>
              <w:pStyle w:val="a9"/>
              <w:rPr>
                <w:lang w:val="uk-UA" w:eastAsia="ja-JP" w:bidi="ar-SA"/>
              </w:rPr>
            </w:pPr>
            <w:r>
              <w:rPr>
                <w:lang w:val="uk-UA" w:eastAsia="ja-JP" w:bidi="ar-SA"/>
              </w:rPr>
              <w:t>Д</w:t>
            </w:r>
            <w:r w:rsidRPr="00AF1B61">
              <w:rPr>
                <w:lang w:val="uk-UA" w:eastAsia="ja-JP" w:bidi="ar-SA"/>
              </w:rPr>
              <w:t xml:space="preserve">окумент, </w:t>
            </w:r>
            <w:r>
              <w:rPr>
                <w:lang w:val="uk-UA" w:eastAsia="ja-JP" w:bidi="ar-SA"/>
              </w:rPr>
              <w:t>яким визнано право</w:t>
            </w:r>
            <w:r w:rsidRPr="00AF1B61">
              <w:rPr>
                <w:lang w:val="uk-UA" w:eastAsia="ja-JP" w:bidi="ar-SA"/>
              </w:rPr>
              <w:t xml:space="preserve"> підпису договору та документів </w:t>
            </w:r>
            <w:r w:rsidR="00CE19A9">
              <w:rPr>
                <w:lang w:val="uk-UA" w:eastAsia="ja-JP" w:bidi="ar-SA"/>
              </w:rPr>
              <w:t>тендерної пропозиції У</w:t>
            </w:r>
            <w:r w:rsidRPr="00AF1B61">
              <w:rPr>
                <w:lang w:val="uk-UA" w:eastAsia="ja-JP" w:bidi="ar-SA"/>
              </w:rPr>
              <w:t xml:space="preserve">часника </w:t>
            </w:r>
            <w:r w:rsidRPr="00076A89">
              <w:rPr>
                <w:lang w:val="uk-UA" w:eastAsia="ja-JP" w:bidi="ar-SA"/>
              </w:rPr>
              <w:t>(</w:t>
            </w:r>
            <w:r>
              <w:rPr>
                <w:lang w:val="uk-UA" w:eastAsia="ja-JP" w:bidi="ar-SA"/>
              </w:rPr>
              <w:t xml:space="preserve">копія </w:t>
            </w:r>
            <w:r w:rsidRPr="00076A89">
              <w:rPr>
                <w:lang w:val="uk-UA" w:eastAsia="ja-JP" w:bidi="ar-SA"/>
              </w:rPr>
              <w:t>наказ</w:t>
            </w:r>
            <w:r>
              <w:rPr>
                <w:lang w:val="uk-UA" w:eastAsia="ja-JP" w:bidi="ar-SA"/>
              </w:rPr>
              <w:t>у про призначення або</w:t>
            </w:r>
            <w:r w:rsidRPr="00076A89">
              <w:rPr>
                <w:lang w:val="uk-UA" w:eastAsia="ja-JP" w:bidi="ar-SA"/>
              </w:rPr>
              <w:t xml:space="preserve"> копія протоколу установчих (загальних) зборів</w:t>
            </w:r>
            <w:r>
              <w:rPr>
                <w:lang w:val="uk-UA" w:eastAsia="ja-JP" w:bidi="ar-SA"/>
              </w:rPr>
              <w:t>,</w:t>
            </w:r>
            <w:r w:rsidRPr="00076A89">
              <w:rPr>
                <w:lang w:val="uk-UA" w:eastAsia="ja-JP" w:bidi="ar-SA"/>
              </w:rPr>
              <w:t xml:space="preserve"> або довіреність/доручення, тощо)</w:t>
            </w:r>
            <w:r>
              <w:rPr>
                <w:lang w:val="uk-UA" w:eastAsia="ja-JP" w:bidi="ar-SA"/>
              </w:rPr>
              <w:t xml:space="preserve"> </w:t>
            </w:r>
          </w:p>
        </w:tc>
      </w:tr>
      <w:tr w:rsidR="004A1DDD" w:rsidRPr="00124AAB" w:rsidTr="00AD2FD9">
        <w:trPr>
          <w:trHeight w:val="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DDD" w:rsidRPr="00145A40" w:rsidRDefault="00AD2FD9" w:rsidP="00C43F72">
            <w:pPr>
              <w:spacing w:after="0" w:line="240" w:lineRule="auto"/>
              <w:ind w:left="100"/>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DDD" w:rsidRPr="001F74A3" w:rsidRDefault="00AD2FD9" w:rsidP="00AD2FD9">
            <w:pPr>
              <w:pStyle w:val="a9"/>
              <w:rPr>
                <w:lang w:val="uk-UA" w:eastAsia="ja-JP" w:bidi="ar-SA"/>
              </w:rPr>
            </w:pPr>
            <w:r w:rsidRPr="001F74A3">
              <w:rPr>
                <w:rStyle w:val="af4"/>
                <w:b w:val="0"/>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008B785F" w:rsidRPr="008B785F">
              <w:rPr>
                <w:rStyle w:val="af4"/>
                <w:b w:val="0"/>
                <w:lang w:val="uk-UA"/>
              </w:rPr>
              <w:t>Замість довідки довільної форми учасник може надати чинну ліцензію або документ дозвільного характеру</w:t>
            </w:r>
            <w:r w:rsidR="008B785F">
              <w:rPr>
                <w:rStyle w:val="af4"/>
                <w:b w:val="0"/>
                <w:lang w:val="uk-UA"/>
              </w:rPr>
              <w:t>.</w:t>
            </w:r>
          </w:p>
        </w:tc>
      </w:tr>
    </w:tbl>
    <w:p w:rsidR="004A1DDD" w:rsidRPr="00CE19A9" w:rsidRDefault="004A1DDD" w:rsidP="00CE19A9">
      <w:pPr>
        <w:spacing w:before="240" w:after="0" w:line="240" w:lineRule="auto"/>
        <w:jc w:val="both"/>
        <w:rPr>
          <w:rFonts w:ascii="Times New Roman" w:eastAsia="Times New Roman" w:hAnsi="Times New Roman" w:cs="Times New Roman"/>
          <w:b/>
          <w:bCs/>
          <w:color w:val="000000"/>
          <w:sz w:val="24"/>
          <w:szCs w:val="24"/>
          <w:lang w:val="uk-UA"/>
        </w:rPr>
      </w:pPr>
    </w:p>
    <w:p w:rsidR="003A04CF" w:rsidRDefault="003A04CF" w:rsidP="00CB003F">
      <w:pPr>
        <w:jc w:val="right"/>
        <w:rPr>
          <w:rFonts w:ascii="Times New Roman" w:eastAsia="Times New Roman" w:hAnsi="Times New Roman" w:cs="Times New Roman"/>
          <w:b/>
          <w:noProof/>
          <w:color w:val="000000" w:themeColor="text1"/>
          <w:sz w:val="24"/>
          <w:szCs w:val="24"/>
          <w:lang w:val="uk-UA"/>
        </w:rPr>
      </w:pPr>
    </w:p>
    <w:p w:rsidR="00FD4A3C" w:rsidRDefault="00FD4A3C" w:rsidP="00CB003F">
      <w:pPr>
        <w:jc w:val="right"/>
        <w:rPr>
          <w:rFonts w:ascii="Times New Roman" w:eastAsia="Times New Roman" w:hAnsi="Times New Roman" w:cs="Times New Roman"/>
          <w:b/>
          <w:noProof/>
          <w:color w:val="000000" w:themeColor="text1"/>
          <w:sz w:val="24"/>
          <w:szCs w:val="24"/>
          <w:lang w:val="uk-UA"/>
        </w:rPr>
      </w:pPr>
    </w:p>
    <w:p w:rsidR="003C0593" w:rsidRDefault="003C0593" w:rsidP="00CB003F">
      <w:pPr>
        <w:jc w:val="right"/>
        <w:rPr>
          <w:rFonts w:ascii="Times New Roman" w:eastAsia="Times New Roman" w:hAnsi="Times New Roman" w:cs="Times New Roman"/>
          <w:b/>
          <w:noProof/>
          <w:color w:val="000000" w:themeColor="text1"/>
          <w:sz w:val="24"/>
          <w:szCs w:val="24"/>
          <w:lang w:val="uk-UA"/>
        </w:rPr>
      </w:pPr>
    </w:p>
    <w:p w:rsidR="003C0593" w:rsidRDefault="003C0593" w:rsidP="00CB003F">
      <w:pPr>
        <w:jc w:val="right"/>
        <w:rPr>
          <w:rFonts w:ascii="Times New Roman" w:eastAsia="Times New Roman" w:hAnsi="Times New Roman" w:cs="Times New Roman"/>
          <w:b/>
          <w:noProof/>
          <w:color w:val="000000" w:themeColor="text1"/>
          <w:sz w:val="24"/>
          <w:szCs w:val="24"/>
          <w:lang w:val="uk-UA"/>
        </w:rPr>
      </w:pPr>
    </w:p>
    <w:p w:rsidR="003C0593" w:rsidRDefault="003C0593" w:rsidP="00CB003F">
      <w:pPr>
        <w:jc w:val="right"/>
        <w:rPr>
          <w:rFonts w:ascii="Times New Roman" w:eastAsia="Times New Roman" w:hAnsi="Times New Roman" w:cs="Times New Roman"/>
          <w:b/>
          <w:noProof/>
          <w:color w:val="000000" w:themeColor="text1"/>
          <w:sz w:val="24"/>
          <w:szCs w:val="24"/>
          <w:lang w:val="uk-UA"/>
        </w:rPr>
      </w:pPr>
    </w:p>
    <w:p w:rsidR="003C0593" w:rsidRDefault="003C0593" w:rsidP="00CB003F">
      <w:pPr>
        <w:jc w:val="right"/>
        <w:rPr>
          <w:rFonts w:ascii="Times New Roman" w:eastAsia="Times New Roman" w:hAnsi="Times New Roman" w:cs="Times New Roman"/>
          <w:b/>
          <w:noProof/>
          <w:color w:val="000000" w:themeColor="text1"/>
          <w:sz w:val="24"/>
          <w:szCs w:val="24"/>
          <w:lang w:val="uk-UA"/>
        </w:rPr>
      </w:pPr>
    </w:p>
    <w:p w:rsidR="003C0593" w:rsidRDefault="003C0593" w:rsidP="00CB003F">
      <w:pPr>
        <w:jc w:val="right"/>
        <w:rPr>
          <w:rFonts w:ascii="Times New Roman" w:eastAsia="Times New Roman" w:hAnsi="Times New Roman" w:cs="Times New Roman"/>
          <w:b/>
          <w:noProof/>
          <w:color w:val="000000" w:themeColor="text1"/>
          <w:sz w:val="24"/>
          <w:szCs w:val="24"/>
          <w:lang w:val="uk-UA"/>
        </w:rPr>
      </w:pPr>
    </w:p>
    <w:p w:rsidR="003C0593" w:rsidRDefault="003C0593" w:rsidP="00CB003F">
      <w:pPr>
        <w:jc w:val="right"/>
        <w:rPr>
          <w:rFonts w:ascii="Times New Roman" w:eastAsia="Times New Roman" w:hAnsi="Times New Roman" w:cs="Times New Roman"/>
          <w:b/>
          <w:noProof/>
          <w:color w:val="000000" w:themeColor="text1"/>
          <w:sz w:val="24"/>
          <w:szCs w:val="24"/>
          <w:lang w:val="uk-UA"/>
        </w:rPr>
      </w:pPr>
    </w:p>
    <w:p w:rsidR="003C0593" w:rsidRDefault="003C0593" w:rsidP="00CB003F">
      <w:pPr>
        <w:jc w:val="right"/>
        <w:rPr>
          <w:rFonts w:ascii="Times New Roman" w:eastAsia="Times New Roman" w:hAnsi="Times New Roman" w:cs="Times New Roman"/>
          <w:b/>
          <w:noProof/>
          <w:color w:val="000000" w:themeColor="text1"/>
          <w:sz w:val="24"/>
          <w:szCs w:val="24"/>
          <w:lang w:val="uk-UA"/>
        </w:rPr>
      </w:pPr>
    </w:p>
    <w:p w:rsidR="00701D5F" w:rsidRDefault="00701D5F" w:rsidP="00CB003F">
      <w:pPr>
        <w:jc w:val="right"/>
        <w:rPr>
          <w:rFonts w:ascii="Times New Roman" w:eastAsia="Times New Roman" w:hAnsi="Times New Roman" w:cs="Times New Roman"/>
          <w:b/>
          <w:noProof/>
          <w:color w:val="000000" w:themeColor="text1"/>
          <w:sz w:val="24"/>
          <w:szCs w:val="24"/>
        </w:rPr>
      </w:pPr>
      <w:r>
        <w:rPr>
          <w:rFonts w:ascii="Times New Roman" w:eastAsia="Times New Roman" w:hAnsi="Times New Roman" w:cs="Times New Roman"/>
          <w:b/>
          <w:noProof/>
          <w:color w:val="000000" w:themeColor="text1"/>
          <w:sz w:val="24"/>
          <w:szCs w:val="24"/>
        </w:rPr>
        <w:t xml:space="preserve">ДОДАТОК </w:t>
      </w:r>
      <w:r w:rsidR="00CC79CE">
        <w:rPr>
          <w:rFonts w:ascii="Times New Roman" w:eastAsia="Times New Roman" w:hAnsi="Times New Roman" w:cs="Times New Roman"/>
          <w:b/>
          <w:noProof/>
          <w:color w:val="000000" w:themeColor="text1"/>
          <w:sz w:val="24"/>
          <w:szCs w:val="24"/>
          <w:lang w:val="uk-UA"/>
        </w:rPr>
        <w:t>3</w:t>
      </w:r>
      <w:r>
        <w:rPr>
          <w:rFonts w:ascii="Times New Roman" w:eastAsia="Times New Roman" w:hAnsi="Times New Roman" w:cs="Times New Roman"/>
          <w:b/>
          <w:noProof/>
          <w:color w:val="000000" w:themeColor="text1"/>
          <w:sz w:val="24"/>
          <w:szCs w:val="24"/>
        </w:rPr>
        <w:br/>
      </w:r>
      <w:r>
        <w:rPr>
          <w:rFonts w:ascii="Times New Roman" w:eastAsia="Times New Roman" w:hAnsi="Times New Roman" w:cs="Times New Roman"/>
          <w:i/>
          <w:sz w:val="24"/>
          <w:szCs w:val="24"/>
        </w:rPr>
        <w:t xml:space="preserve">до тендерної документації </w:t>
      </w:r>
    </w:p>
    <w:p w:rsidR="003C0593" w:rsidRDefault="003C0593" w:rsidP="003C0593">
      <w:pPr>
        <w:ind w:firstLine="708"/>
        <w:jc w:val="both"/>
        <w:rPr>
          <w:rFonts w:ascii="Times New Roman" w:hAnsi="Times New Roman"/>
          <w:sz w:val="24"/>
          <w:szCs w:val="24"/>
        </w:rPr>
      </w:pPr>
      <w:r>
        <w:rPr>
          <w:rFonts w:ascii="Times New Roman" w:hAnsi="Times New Roman"/>
          <w:sz w:val="24"/>
          <w:szCs w:val="24"/>
        </w:rPr>
        <w:t>Виконавець зобов’язується надавати послугу з постачання теплової енергії на індивідуальний тепловий пункт для потреб опалення</w:t>
      </w:r>
      <w:r>
        <w:rPr>
          <w:rFonts w:ascii="Times New Roman" w:hAnsi="Times New Roman"/>
          <w:sz w:val="24"/>
          <w:szCs w:val="24"/>
          <w:lang w:val="uk-UA"/>
        </w:rPr>
        <w:t xml:space="preserve"> </w:t>
      </w:r>
      <w:r>
        <w:rPr>
          <w:rFonts w:ascii="Times New Roman" w:hAnsi="Times New Roman"/>
          <w:sz w:val="24"/>
          <w:szCs w:val="24"/>
        </w:rPr>
        <w:t>протягом</w:t>
      </w:r>
      <w:r>
        <w:rPr>
          <w:rFonts w:ascii="Times New Roman" w:hAnsi="Times New Roman"/>
          <w:sz w:val="24"/>
          <w:szCs w:val="24"/>
          <w:lang w:val="uk-UA"/>
        </w:rPr>
        <w:t xml:space="preserve"> осінньо-зимового</w:t>
      </w:r>
      <w:r>
        <w:rPr>
          <w:rFonts w:ascii="Times New Roman" w:hAnsi="Times New Roman"/>
          <w:sz w:val="24"/>
          <w:szCs w:val="24"/>
        </w:rPr>
        <w:t xml:space="preserve"> опалювального періоду 202</w:t>
      </w:r>
      <w:r>
        <w:rPr>
          <w:rFonts w:ascii="Times New Roman" w:hAnsi="Times New Roman"/>
          <w:sz w:val="24"/>
          <w:szCs w:val="24"/>
          <w:lang w:val="uk-UA"/>
        </w:rPr>
        <w:t>2</w:t>
      </w:r>
      <w:r>
        <w:rPr>
          <w:rFonts w:ascii="Times New Roman" w:hAnsi="Times New Roman"/>
          <w:sz w:val="24"/>
          <w:szCs w:val="24"/>
        </w:rPr>
        <w:t xml:space="preserve"> р</w:t>
      </w:r>
      <w:r w:rsidRPr="00585813">
        <w:rPr>
          <w:rFonts w:ascii="Times New Roman" w:hAnsi="Times New Roman"/>
          <w:sz w:val="24"/>
          <w:szCs w:val="24"/>
        </w:rPr>
        <w:t>оку</w:t>
      </w:r>
      <w:r>
        <w:rPr>
          <w:rFonts w:ascii="Times New Roman" w:hAnsi="Times New Roman"/>
          <w:sz w:val="24"/>
          <w:szCs w:val="24"/>
          <w:lang w:val="uk-UA"/>
        </w:rPr>
        <w:t>, до 31 грудня 2022 року (включно),</w:t>
      </w:r>
      <w:r w:rsidRPr="002F7725">
        <w:rPr>
          <w:rFonts w:ascii="Times New Roman" w:hAnsi="Times New Roman"/>
          <w:sz w:val="24"/>
          <w:szCs w:val="24"/>
        </w:rPr>
        <w:t xml:space="preserve"> згідно заявки</w:t>
      </w:r>
      <w:r>
        <w:rPr>
          <w:rFonts w:ascii="Times New Roman" w:hAnsi="Times New Roman"/>
          <w:sz w:val="24"/>
          <w:szCs w:val="24"/>
          <w:lang w:val="uk-UA"/>
        </w:rPr>
        <w:t>,</w:t>
      </w:r>
      <w:r w:rsidRPr="002F7725">
        <w:rPr>
          <w:rFonts w:ascii="Times New Roman" w:hAnsi="Times New Roman"/>
          <w:sz w:val="24"/>
          <w:szCs w:val="24"/>
        </w:rPr>
        <w:t xml:space="preserve"> в разі погіршення погодних умов. </w:t>
      </w:r>
      <w:r w:rsidRPr="00FF27DE">
        <w:rPr>
          <w:rFonts w:ascii="Times New Roman" w:hAnsi="Times New Roman" w:cs="Times New Roman"/>
          <w:sz w:val="24"/>
          <w:szCs w:val="24"/>
        </w:rPr>
        <w:t>Послуг</w:t>
      </w:r>
      <w:r>
        <w:rPr>
          <w:rFonts w:ascii="Times New Roman" w:hAnsi="Times New Roman" w:cs="Times New Roman"/>
          <w:sz w:val="24"/>
          <w:szCs w:val="24"/>
        </w:rPr>
        <w:t>а</w:t>
      </w:r>
      <w:r w:rsidRPr="00FF27DE">
        <w:rPr>
          <w:rFonts w:ascii="Times New Roman" w:hAnsi="Times New Roman" w:cs="Times New Roman"/>
          <w:sz w:val="24"/>
          <w:szCs w:val="24"/>
        </w:rPr>
        <w:t xml:space="preserve"> з постачання теплової енергії</w:t>
      </w:r>
      <w:r>
        <w:rPr>
          <w:rFonts w:ascii="Times New Roman" w:hAnsi="Times New Roman" w:cs="Times New Roman"/>
          <w:sz w:val="24"/>
          <w:szCs w:val="24"/>
          <w:lang w:val="uk-UA"/>
        </w:rPr>
        <w:t xml:space="preserve"> </w:t>
      </w:r>
      <w:proofErr w:type="gramStart"/>
      <w:r w:rsidRPr="002F7725">
        <w:rPr>
          <w:rFonts w:ascii="Times New Roman" w:hAnsi="Times New Roman"/>
          <w:sz w:val="24"/>
          <w:szCs w:val="24"/>
        </w:rPr>
        <w:t>по</w:t>
      </w:r>
      <w:r>
        <w:rPr>
          <w:rFonts w:ascii="Times New Roman" w:hAnsi="Times New Roman"/>
          <w:sz w:val="24"/>
          <w:szCs w:val="24"/>
        </w:rPr>
        <w:t>винна</w:t>
      </w:r>
      <w:proofErr w:type="gramEnd"/>
      <w:r>
        <w:rPr>
          <w:rFonts w:ascii="Times New Roman" w:hAnsi="Times New Roman"/>
          <w:sz w:val="24"/>
          <w:szCs w:val="24"/>
        </w:rPr>
        <w:t xml:space="preserve"> здійснюватись цілодобово в опалювальний період.</w:t>
      </w:r>
    </w:p>
    <w:p w:rsidR="003C0593" w:rsidRPr="003C0593" w:rsidRDefault="003C0593" w:rsidP="003C0593">
      <w:pPr>
        <w:spacing w:after="0" w:line="240" w:lineRule="auto"/>
        <w:jc w:val="both"/>
        <w:rPr>
          <w:rFonts w:ascii="Times New Roman" w:hAnsi="Times New Roman"/>
          <w:sz w:val="24"/>
          <w:szCs w:val="24"/>
          <w:lang w:val="uk-UA"/>
        </w:rPr>
      </w:pPr>
      <w:r w:rsidRPr="00D407B6">
        <w:rPr>
          <w:rFonts w:ascii="Times New Roman" w:hAnsi="Times New Roman"/>
          <w:sz w:val="24"/>
          <w:szCs w:val="24"/>
        </w:rPr>
        <w:t>На</w:t>
      </w:r>
      <w:r w:rsidRPr="00D407B6">
        <w:rPr>
          <w:rFonts w:ascii="Times New Roman" w:hAnsi="Times New Roman"/>
          <w:bCs/>
          <w:sz w:val="24"/>
          <w:szCs w:val="24"/>
        </w:rPr>
        <w:t>й</w:t>
      </w:r>
      <w:r w:rsidRPr="00D407B6">
        <w:rPr>
          <w:rFonts w:ascii="Times New Roman" w:hAnsi="Times New Roman"/>
          <w:sz w:val="24"/>
          <w:szCs w:val="24"/>
        </w:rPr>
        <w:t>менування предмета закупі</w:t>
      </w:r>
      <w:proofErr w:type="gramStart"/>
      <w:r w:rsidRPr="00D407B6">
        <w:rPr>
          <w:rFonts w:ascii="Times New Roman" w:hAnsi="Times New Roman"/>
          <w:sz w:val="24"/>
          <w:szCs w:val="24"/>
        </w:rPr>
        <w:t>вл</w:t>
      </w:r>
      <w:proofErr w:type="gramEnd"/>
      <w:r w:rsidRPr="00D407B6">
        <w:rPr>
          <w:rFonts w:ascii="Times New Roman" w:hAnsi="Times New Roman"/>
          <w:sz w:val="24"/>
          <w:szCs w:val="24"/>
        </w:rPr>
        <w:t>і:</w:t>
      </w:r>
      <w:r>
        <w:rPr>
          <w:rFonts w:ascii="Times New Roman" w:hAnsi="Times New Roman"/>
          <w:sz w:val="24"/>
          <w:szCs w:val="24"/>
          <w:lang w:val="uk-UA"/>
        </w:rPr>
        <w:t xml:space="preserve"> </w:t>
      </w:r>
      <w:r w:rsidRPr="00FF27DE">
        <w:rPr>
          <w:rFonts w:ascii="Times New Roman" w:hAnsi="Times New Roman" w:cs="Times New Roman"/>
          <w:sz w:val="24"/>
          <w:szCs w:val="24"/>
        </w:rPr>
        <w:t>Послуги з постачання теплової енергії</w:t>
      </w:r>
      <w:r>
        <w:rPr>
          <w:rFonts w:ascii="Times New Roman" w:hAnsi="Times New Roman" w:cs="Times New Roman"/>
          <w:sz w:val="24"/>
          <w:szCs w:val="24"/>
          <w:lang w:val="uk-UA"/>
        </w:rPr>
        <w:t xml:space="preserve">, </w:t>
      </w:r>
      <w:r w:rsidRPr="00D407B6">
        <w:rPr>
          <w:rFonts w:ascii="Times New Roman" w:hAnsi="Times New Roman"/>
          <w:sz w:val="24"/>
          <w:szCs w:val="24"/>
        </w:rPr>
        <w:t>ДК 021:2015 09320000-8 пара, гар</w:t>
      </w:r>
      <w:r>
        <w:rPr>
          <w:rFonts w:ascii="Times New Roman" w:hAnsi="Times New Roman"/>
          <w:sz w:val="24"/>
          <w:szCs w:val="24"/>
        </w:rPr>
        <w:t>яча вода та пов’язана продукція</w:t>
      </w:r>
      <w:r>
        <w:rPr>
          <w:rFonts w:ascii="Times New Roman" w:hAnsi="Times New Roman"/>
          <w:sz w:val="24"/>
          <w:szCs w:val="24"/>
          <w:lang w:val="uk-UA"/>
        </w:rPr>
        <w:t>.</w:t>
      </w:r>
    </w:p>
    <w:p w:rsidR="00AD2D44" w:rsidRDefault="00AD2D44" w:rsidP="00AD2D44">
      <w:pPr>
        <w:shd w:val="clear" w:color="auto" w:fill="FFFFFF"/>
        <w:autoSpaceDE w:val="0"/>
        <w:autoSpaceDN w:val="0"/>
        <w:adjustRightInd w:val="0"/>
        <w:spacing w:after="0"/>
        <w:jc w:val="both"/>
        <w:rPr>
          <w:rFonts w:ascii="Times New Roman" w:hAnsi="Times New Roman" w:cs="Times New Roman"/>
          <w:sz w:val="24"/>
          <w:szCs w:val="24"/>
          <w:lang w:val="uk-UA"/>
        </w:rPr>
      </w:pPr>
    </w:p>
    <w:p w:rsidR="00AD2D44" w:rsidRPr="00AD2D44" w:rsidRDefault="003C0593" w:rsidP="00AD2D44">
      <w:pPr>
        <w:shd w:val="clear" w:color="auto" w:fill="FFFFFF"/>
        <w:autoSpaceDE w:val="0"/>
        <w:autoSpaceDN w:val="0"/>
        <w:adjustRightInd w:val="0"/>
        <w:spacing w:after="0"/>
        <w:jc w:val="both"/>
        <w:rPr>
          <w:rFonts w:ascii="Times New Roman" w:hAnsi="Times New Roman"/>
          <w:b/>
          <w:sz w:val="24"/>
          <w:szCs w:val="24"/>
        </w:rPr>
      </w:pPr>
      <w:r w:rsidRPr="00AD2D44">
        <w:rPr>
          <w:rFonts w:ascii="Times New Roman" w:hAnsi="Times New Roman"/>
          <w:sz w:val="24"/>
          <w:szCs w:val="24"/>
        </w:rPr>
        <w:t>Постачальник повинен забезпечити температурний режим приміщень</w:t>
      </w:r>
      <w:r w:rsidRPr="00AD2D44">
        <w:rPr>
          <w:rFonts w:ascii="Times New Roman" w:hAnsi="Times New Roman"/>
          <w:sz w:val="24"/>
          <w:szCs w:val="24"/>
          <w:lang w:val="uk-UA"/>
        </w:rPr>
        <w:t xml:space="preserve"> Замовника.</w:t>
      </w:r>
    </w:p>
    <w:p w:rsidR="00AD2D44" w:rsidRDefault="00AD2D44" w:rsidP="00AD2D44">
      <w:pPr>
        <w:shd w:val="clear" w:color="auto" w:fill="FFFFFF"/>
        <w:autoSpaceDE w:val="0"/>
        <w:autoSpaceDN w:val="0"/>
        <w:adjustRightInd w:val="0"/>
        <w:spacing w:after="0"/>
        <w:jc w:val="both"/>
        <w:rPr>
          <w:rFonts w:ascii="Times New Roman" w:hAnsi="Times New Roman"/>
          <w:sz w:val="24"/>
          <w:szCs w:val="24"/>
          <w:lang w:val="uk-UA"/>
        </w:rPr>
      </w:pPr>
    </w:p>
    <w:p w:rsidR="00AD2D44" w:rsidRPr="00AD2D44" w:rsidRDefault="003C0593" w:rsidP="00AD2D44">
      <w:pPr>
        <w:shd w:val="clear" w:color="auto" w:fill="FFFFFF"/>
        <w:autoSpaceDE w:val="0"/>
        <w:autoSpaceDN w:val="0"/>
        <w:adjustRightInd w:val="0"/>
        <w:spacing w:after="0"/>
        <w:jc w:val="both"/>
        <w:rPr>
          <w:rFonts w:ascii="Times New Roman" w:hAnsi="Times New Roman"/>
          <w:b/>
          <w:sz w:val="24"/>
          <w:szCs w:val="24"/>
        </w:rPr>
      </w:pPr>
      <w:proofErr w:type="gramStart"/>
      <w:r w:rsidRPr="00AD2D44">
        <w:rPr>
          <w:rFonts w:ascii="Times New Roman" w:hAnsi="Times New Roman"/>
          <w:sz w:val="24"/>
          <w:szCs w:val="24"/>
        </w:rPr>
        <w:t>Місце надання послуги:</w:t>
      </w:r>
      <w:r w:rsidRPr="00AD2D44">
        <w:rPr>
          <w:rFonts w:ascii="Times New Roman" w:hAnsi="Times New Roman"/>
          <w:sz w:val="24"/>
          <w:szCs w:val="24"/>
          <w:lang w:val="uk-UA"/>
        </w:rPr>
        <w:t xml:space="preserve"> </w:t>
      </w:r>
      <w:proofErr w:type="spellStart"/>
      <w:r w:rsidRPr="00AD2D44">
        <w:rPr>
          <w:rFonts w:ascii="Times New Roman" w:hAnsi="Times New Roman" w:cs="Times New Roman"/>
          <w:sz w:val="24"/>
          <w:szCs w:val="24"/>
          <w:lang w:val="uk-UA"/>
        </w:rPr>
        <w:t>ул</w:t>
      </w:r>
      <w:proofErr w:type="spellEnd"/>
      <w:r w:rsidRPr="00AD2D44">
        <w:rPr>
          <w:rFonts w:ascii="Times New Roman" w:hAnsi="Times New Roman" w:cs="Times New Roman"/>
          <w:sz w:val="24"/>
          <w:szCs w:val="24"/>
          <w:lang w:val="uk-UA"/>
        </w:rPr>
        <w:t>. Шевченка, 36, місто Васильків, Київська область (</w:t>
      </w:r>
      <w:r w:rsidRPr="00AD2D44">
        <w:rPr>
          <w:rFonts w:ascii="Times New Roman" w:hAnsi="Times New Roman" w:cs="Times New Roman"/>
          <w:sz w:val="24"/>
          <w:szCs w:val="24"/>
          <w:shd w:val="clear" w:color="auto" w:fill="FFFFFF"/>
          <w:lang w:val="uk-UA"/>
        </w:rPr>
        <w:t xml:space="preserve">ЗОШ 2 </w:t>
      </w:r>
      <w:r w:rsidRPr="00AD2D44">
        <w:rPr>
          <w:rFonts w:ascii="Times New Roman" w:hAnsi="Times New Roman" w:cs="Times New Roman"/>
          <w:sz w:val="24"/>
          <w:szCs w:val="24"/>
          <w:lang w:val="uk-UA"/>
        </w:rPr>
        <w:t>(</w:t>
      </w:r>
      <w:r w:rsidRPr="00AD2D44">
        <w:rPr>
          <w:rFonts w:ascii="Times New Roman" w:hAnsi="Times New Roman"/>
          <w:sz w:val="24"/>
          <w:szCs w:val="24"/>
          <w:lang w:val="uk-UA"/>
        </w:rPr>
        <w:t>філія</w:t>
      </w:r>
      <w:r w:rsidRPr="00AD2D44">
        <w:rPr>
          <w:rFonts w:ascii="Times New Roman" w:hAnsi="Times New Roman" w:cs="Times New Roman"/>
          <w:sz w:val="24"/>
          <w:szCs w:val="24"/>
          <w:lang w:val="uk-UA"/>
        </w:rPr>
        <w:t>); вул.</w:t>
      </w:r>
      <w:proofErr w:type="gramEnd"/>
      <w:r w:rsidRPr="00AD2D44">
        <w:rPr>
          <w:rFonts w:ascii="Times New Roman" w:hAnsi="Times New Roman" w:cs="Times New Roman"/>
          <w:sz w:val="24"/>
          <w:szCs w:val="24"/>
          <w:lang w:val="uk-UA"/>
        </w:rPr>
        <w:t xml:space="preserve"> Шевченка, 46, місто Васильків, Київська область (</w:t>
      </w:r>
      <w:r w:rsidRPr="00AD2D44">
        <w:rPr>
          <w:rFonts w:ascii="Times New Roman" w:hAnsi="Times New Roman"/>
          <w:sz w:val="24"/>
          <w:szCs w:val="24"/>
          <w:lang w:val="uk-UA"/>
        </w:rPr>
        <w:t>ВАЛ «Успіх»).</w:t>
      </w:r>
    </w:p>
    <w:p w:rsidR="00AD2D44" w:rsidRDefault="00AD2D44" w:rsidP="00AD2D44">
      <w:pPr>
        <w:shd w:val="clear" w:color="auto" w:fill="FFFFFF"/>
        <w:autoSpaceDE w:val="0"/>
        <w:autoSpaceDN w:val="0"/>
        <w:adjustRightInd w:val="0"/>
        <w:spacing w:after="0"/>
        <w:jc w:val="both"/>
        <w:rPr>
          <w:rFonts w:ascii="Times New Roman" w:hAnsi="Times New Roman"/>
          <w:sz w:val="24"/>
          <w:szCs w:val="24"/>
          <w:lang w:val="uk-UA"/>
        </w:rPr>
      </w:pPr>
    </w:p>
    <w:p w:rsidR="003C0593" w:rsidRPr="00AD2D44" w:rsidRDefault="003C00F6" w:rsidP="00AD2D44">
      <w:pPr>
        <w:shd w:val="clear" w:color="auto" w:fill="FFFFFF"/>
        <w:autoSpaceDE w:val="0"/>
        <w:autoSpaceDN w:val="0"/>
        <w:adjustRightInd w:val="0"/>
        <w:spacing w:after="0"/>
        <w:jc w:val="both"/>
        <w:rPr>
          <w:rFonts w:ascii="Times New Roman" w:hAnsi="Times New Roman"/>
          <w:b/>
          <w:sz w:val="24"/>
          <w:szCs w:val="24"/>
        </w:rPr>
      </w:pPr>
      <w:r w:rsidRPr="00AD2D44">
        <w:rPr>
          <w:rFonts w:ascii="Times New Roman" w:hAnsi="Times New Roman"/>
          <w:sz w:val="24"/>
          <w:szCs w:val="24"/>
          <w:lang w:val="uk-UA"/>
        </w:rPr>
        <w:t>Обсяг</w:t>
      </w:r>
      <w:r w:rsidR="003C0593" w:rsidRPr="00AD2D44">
        <w:rPr>
          <w:rFonts w:ascii="Times New Roman" w:hAnsi="Times New Roman"/>
          <w:sz w:val="24"/>
          <w:szCs w:val="24"/>
          <w:lang w:val="uk-UA"/>
        </w:rPr>
        <w:t xml:space="preserve"> постачання теплової енергії: </w:t>
      </w:r>
      <w:r w:rsidR="003C0593" w:rsidRPr="00AD2D44">
        <w:rPr>
          <w:rFonts w:ascii="Times New Roman" w:hAnsi="Times New Roman" w:cs="Times New Roman"/>
          <w:sz w:val="24"/>
          <w:szCs w:val="24"/>
          <w:shd w:val="clear" w:color="auto" w:fill="FFFFFF"/>
          <w:lang w:val="uk-UA"/>
        </w:rPr>
        <w:t xml:space="preserve"> </w:t>
      </w:r>
      <w:r w:rsidRPr="00AD2D44">
        <w:rPr>
          <w:rFonts w:ascii="Times New Roman" w:hAnsi="Times New Roman" w:cs="Times New Roman"/>
          <w:sz w:val="24"/>
          <w:szCs w:val="24"/>
          <w:shd w:val="clear" w:color="auto" w:fill="FFFFFF"/>
          <w:lang w:val="uk-UA"/>
        </w:rPr>
        <w:t>400</w:t>
      </w:r>
      <w:r w:rsidR="003C0593" w:rsidRPr="00AD2D44">
        <w:rPr>
          <w:rFonts w:ascii="Times New Roman" w:hAnsi="Times New Roman" w:cs="Times New Roman"/>
          <w:sz w:val="24"/>
          <w:szCs w:val="24"/>
          <w:shd w:val="clear" w:color="auto" w:fill="FFFFFF"/>
          <w:lang w:val="uk-UA"/>
        </w:rPr>
        <w:t xml:space="preserve"> </w:t>
      </w:r>
      <w:proofErr w:type="spellStart"/>
      <w:r w:rsidR="003C0593" w:rsidRPr="00AD2D44">
        <w:rPr>
          <w:rFonts w:ascii="Times New Roman" w:hAnsi="Times New Roman" w:cs="Times New Roman"/>
          <w:sz w:val="24"/>
          <w:szCs w:val="24"/>
          <w:shd w:val="clear" w:color="auto" w:fill="FFFFFF"/>
          <w:lang w:val="uk-UA"/>
        </w:rPr>
        <w:t>ГКал</w:t>
      </w:r>
      <w:proofErr w:type="spellEnd"/>
      <w:r w:rsidR="003C0593" w:rsidRPr="00AD2D44">
        <w:rPr>
          <w:rFonts w:ascii="Times New Roman" w:hAnsi="Times New Roman" w:cs="Times New Roman"/>
          <w:sz w:val="24"/>
          <w:szCs w:val="24"/>
          <w:shd w:val="clear" w:color="auto" w:fill="FFFFFF"/>
          <w:lang w:val="uk-UA"/>
        </w:rPr>
        <w:t>.</w:t>
      </w:r>
    </w:p>
    <w:p w:rsidR="003C0593" w:rsidRPr="00045B2E" w:rsidRDefault="003C0593" w:rsidP="003C0593">
      <w:pPr>
        <w:pStyle w:val="11"/>
        <w:widowControl w:val="0"/>
        <w:spacing w:line="240" w:lineRule="auto"/>
        <w:ind w:firstLine="567"/>
        <w:jc w:val="both"/>
        <w:rPr>
          <w:rFonts w:ascii="Times New Roman" w:hAnsi="Times New Roman" w:cs="Times New Roman"/>
          <w:sz w:val="24"/>
          <w:szCs w:val="24"/>
          <w:shd w:val="clear" w:color="auto" w:fill="FFFFFF"/>
          <w:lang w:val="uk-UA"/>
        </w:rPr>
      </w:pPr>
    </w:p>
    <w:p w:rsidR="003C0593" w:rsidRPr="00895413" w:rsidRDefault="003C0593" w:rsidP="003C0593">
      <w:pPr>
        <w:spacing w:after="0" w:line="240" w:lineRule="auto"/>
        <w:ind w:firstLine="567"/>
        <w:jc w:val="both"/>
        <w:rPr>
          <w:rFonts w:ascii="Times New Roman" w:hAnsi="Times New Roman"/>
          <w:sz w:val="24"/>
          <w:szCs w:val="24"/>
          <w:lang w:val="uk-UA"/>
        </w:rPr>
      </w:pPr>
    </w:p>
    <w:p w:rsidR="003C0593" w:rsidRPr="003C00F6" w:rsidRDefault="003C0593" w:rsidP="003C0593">
      <w:pPr>
        <w:pStyle w:val="afa"/>
        <w:jc w:val="center"/>
        <w:rPr>
          <w:rFonts w:ascii="Times New Roman" w:hAnsi="Times New Roman"/>
          <w:sz w:val="24"/>
          <w:szCs w:val="24"/>
        </w:rPr>
      </w:pPr>
      <w:r w:rsidRPr="003C00F6">
        <w:rPr>
          <w:rFonts w:ascii="Times New Roman" w:hAnsi="Times New Roman"/>
          <w:sz w:val="24"/>
          <w:szCs w:val="24"/>
        </w:rPr>
        <w:t>Вимоги до якості</w:t>
      </w:r>
    </w:p>
    <w:p w:rsidR="003C0593" w:rsidRDefault="003C0593" w:rsidP="003C00F6">
      <w:pPr>
        <w:pStyle w:val="afa"/>
        <w:spacing w:before="0"/>
        <w:ind w:firstLine="0"/>
        <w:rPr>
          <w:rFonts w:ascii="Times New Roman" w:hAnsi="Times New Roman"/>
          <w:sz w:val="24"/>
          <w:szCs w:val="24"/>
        </w:rPr>
      </w:pPr>
      <w:r>
        <w:rPr>
          <w:rFonts w:ascii="Times New Roman" w:hAnsi="Times New Roman"/>
          <w:sz w:val="24"/>
          <w:szCs w:val="24"/>
        </w:rPr>
        <w:t xml:space="preserve">Виконавець забезпечує постачання теплоносія безперервно з гарантованим рівнем безпеки, обсягу, температури та величини тиску.  </w:t>
      </w:r>
      <w:r>
        <w:br/>
      </w:r>
      <w:r w:rsidRPr="006040E1">
        <w:rPr>
          <w:rFonts w:ascii="Times New Roman" w:hAnsi="Times New Roman"/>
          <w:sz w:val="24"/>
          <w:szCs w:val="24"/>
        </w:rPr>
        <w:t>Постачання теплової енергії на індивідуальні теплові пункти для потреб опалення та приготування гарячої води здійснюється безперервно, крім часу перерв, визначених </w:t>
      </w:r>
      <w:hyperlink r:id="rId18" w:anchor="n279" w:tgtFrame="_blank" w:history="1">
        <w:r w:rsidRPr="006040E1">
          <w:rPr>
            <w:rFonts w:ascii="Times New Roman" w:hAnsi="Times New Roman"/>
            <w:sz w:val="24"/>
            <w:szCs w:val="24"/>
          </w:rPr>
          <w:t>частиною першою</w:t>
        </w:r>
      </w:hyperlink>
      <w:r w:rsidRPr="006040E1">
        <w:rPr>
          <w:rFonts w:ascii="Times New Roman" w:hAnsi="Times New Roman"/>
          <w:sz w:val="24"/>
          <w:szCs w:val="24"/>
        </w:rPr>
        <w:t xml:space="preserve"> статті 16 Закону України </w:t>
      </w:r>
      <w:proofErr w:type="spellStart"/>
      <w:r w:rsidRPr="006040E1">
        <w:rPr>
          <w:rFonts w:ascii="Times New Roman" w:hAnsi="Times New Roman"/>
          <w:sz w:val="24"/>
          <w:szCs w:val="24"/>
        </w:rPr>
        <w:t>“Про</w:t>
      </w:r>
      <w:proofErr w:type="spellEnd"/>
      <w:r w:rsidRPr="006040E1">
        <w:rPr>
          <w:rFonts w:ascii="Times New Roman" w:hAnsi="Times New Roman"/>
          <w:sz w:val="24"/>
          <w:szCs w:val="24"/>
        </w:rPr>
        <w:t xml:space="preserve"> житлово-комунальні </w:t>
      </w:r>
      <w:proofErr w:type="spellStart"/>
      <w:r w:rsidRPr="006040E1">
        <w:rPr>
          <w:rFonts w:ascii="Times New Roman" w:hAnsi="Times New Roman"/>
          <w:sz w:val="24"/>
          <w:szCs w:val="24"/>
        </w:rPr>
        <w:t>послуги”</w:t>
      </w:r>
      <w:proofErr w:type="spellEnd"/>
      <w:r w:rsidRPr="006040E1">
        <w:rPr>
          <w:rFonts w:ascii="Times New Roman" w:hAnsi="Times New Roman"/>
          <w:sz w:val="24"/>
          <w:szCs w:val="24"/>
        </w:rPr>
        <w:t>.</w:t>
      </w:r>
    </w:p>
    <w:p w:rsidR="003C00F6" w:rsidRDefault="003C00F6" w:rsidP="003C0593">
      <w:pPr>
        <w:pStyle w:val="afa"/>
        <w:spacing w:before="0"/>
        <w:ind w:firstLine="0"/>
        <w:jc w:val="both"/>
        <w:rPr>
          <w:rFonts w:ascii="Times New Roman" w:hAnsi="Times New Roman"/>
          <w:sz w:val="24"/>
          <w:szCs w:val="24"/>
        </w:rPr>
      </w:pPr>
    </w:p>
    <w:p w:rsidR="003C00F6" w:rsidRDefault="003C00F6" w:rsidP="003C0593">
      <w:pPr>
        <w:pStyle w:val="afa"/>
        <w:spacing w:before="0"/>
        <w:ind w:firstLine="0"/>
        <w:jc w:val="both"/>
        <w:rPr>
          <w:rFonts w:ascii="Times New Roman" w:hAnsi="Times New Roman"/>
          <w:sz w:val="24"/>
          <w:szCs w:val="24"/>
        </w:rPr>
      </w:pPr>
    </w:p>
    <w:p w:rsidR="003C00F6" w:rsidRDefault="003C00F6" w:rsidP="003C0593">
      <w:pPr>
        <w:pStyle w:val="afa"/>
        <w:spacing w:before="0"/>
        <w:ind w:firstLine="0"/>
        <w:jc w:val="both"/>
        <w:rPr>
          <w:rFonts w:ascii="Times New Roman" w:hAnsi="Times New Roman"/>
          <w:sz w:val="24"/>
          <w:szCs w:val="24"/>
        </w:rPr>
      </w:pPr>
    </w:p>
    <w:p w:rsidR="003C00F6" w:rsidRDefault="003C00F6" w:rsidP="003C0593">
      <w:pPr>
        <w:pStyle w:val="afa"/>
        <w:spacing w:before="0"/>
        <w:ind w:firstLine="0"/>
        <w:jc w:val="both"/>
        <w:rPr>
          <w:rFonts w:ascii="Times New Roman" w:hAnsi="Times New Roman"/>
          <w:sz w:val="24"/>
          <w:szCs w:val="24"/>
        </w:rPr>
      </w:pPr>
    </w:p>
    <w:p w:rsidR="003C00F6" w:rsidRDefault="003C00F6" w:rsidP="003C0593">
      <w:pPr>
        <w:pStyle w:val="afa"/>
        <w:spacing w:before="0"/>
        <w:ind w:firstLine="0"/>
        <w:jc w:val="both"/>
        <w:rPr>
          <w:rFonts w:ascii="Times New Roman" w:hAnsi="Times New Roman"/>
          <w:sz w:val="24"/>
          <w:szCs w:val="24"/>
        </w:rPr>
      </w:pPr>
    </w:p>
    <w:p w:rsidR="003C00F6" w:rsidRDefault="003C00F6" w:rsidP="003C0593">
      <w:pPr>
        <w:pStyle w:val="afa"/>
        <w:spacing w:before="0"/>
        <w:ind w:firstLine="0"/>
        <w:jc w:val="both"/>
        <w:rPr>
          <w:rFonts w:ascii="Times New Roman" w:hAnsi="Times New Roman"/>
          <w:sz w:val="24"/>
          <w:szCs w:val="24"/>
        </w:rPr>
      </w:pPr>
    </w:p>
    <w:p w:rsidR="003C00F6" w:rsidRDefault="003C00F6" w:rsidP="003C0593">
      <w:pPr>
        <w:pStyle w:val="afa"/>
        <w:spacing w:before="0"/>
        <w:ind w:firstLine="0"/>
        <w:jc w:val="both"/>
        <w:rPr>
          <w:rFonts w:ascii="Times New Roman" w:hAnsi="Times New Roman"/>
          <w:sz w:val="24"/>
          <w:szCs w:val="24"/>
        </w:rPr>
      </w:pPr>
    </w:p>
    <w:p w:rsidR="003C0593" w:rsidRPr="00812178" w:rsidRDefault="003C0593" w:rsidP="003C0593">
      <w:pPr>
        <w:spacing w:after="0" w:line="240" w:lineRule="auto"/>
        <w:ind w:firstLine="567"/>
        <w:jc w:val="both"/>
        <w:rPr>
          <w:rFonts w:ascii="Times New Roman" w:hAnsi="Times New Roman"/>
          <w:sz w:val="24"/>
          <w:szCs w:val="24"/>
          <w:lang w:val="uk-UA"/>
        </w:rPr>
      </w:pPr>
    </w:p>
    <w:p w:rsidR="003C0593" w:rsidRPr="0014279B" w:rsidRDefault="003C0593" w:rsidP="003C0593">
      <w:pPr>
        <w:spacing w:after="0" w:line="240" w:lineRule="auto"/>
        <w:ind w:firstLine="567"/>
        <w:jc w:val="both"/>
        <w:rPr>
          <w:rFonts w:ascii="Times New Roman" w:hAnsi="Times New Roman"/>
          <w:sz w:val="24"/>
          <w:szCs w:val="24"/>
          <w:lang w:val="uk-UA"/>
        </w:rPr>
      </w:pPr>
    </w:p>
    <w:p w:rsidR="003C0593" w:rsidRPr="0014279B" w:rsidRDefault="003C0593" w:rsidP="003C0593">
      <w:pPr>
        <w:spacing w:after="0" w:line="240" w:lineRule="auto"/>
        <w:ind w:firstLine="567"/>
        <w:jc w:val="both"/>
        <w:rPr>
          <w:rFonts w:ascii="Times New Roman" w:hAnsi="Times New Roman"/>
          <w:sz w:val="24"/>
          <w:szCs w:val="24"/>
          <w:lang w:val="uk-UA"/>
        </w:rPr>
      </w:pPr>
    </w:p>
    <w:p w:rsidR="003C0593" w:rsidRPr="0014279B" w:rsidRDefault="003C0593" w:rsidP="003C0593">
      <w:pPr>
        <w:spacing w:after="0" w:line="240" w:lineRule="auto"/>
        <w:ind w:firstLine="567"/>
        <w:jc w:val="both"/>
        <w:rPr>
          <w:rFonts w:ascii="Times New Roman" w:hAnsi="Times New Roman"/>
          <w:sz w:val="24"/>
          <w:szCs w:val="24"/>
          <w:lang w:val="uk-UA"/>
        </w:rPr>
      </w:pPr>
    </w:p>
    <w:p w:rsidR="003C0593" w:rsidRPr="0014279B" w:rsidRDefault="003C0593" w:rsidP="003C0593">
      <w:pPr>
        <w:spacing w:after="0" w:line="240" w:lineRule="auto"/>
        <w:ind w:firstLine="567"/>
        <w:jc w:val="both"/>
        <w:rPr>
          <w:rFonts w:ascii="Times New Roman" w:hAnsi="Times New Roman"/>
          <w:sz w:val="24"/>
          <w:szCs w:val="24"/>
          <w:lang w:val="uk-UA"/>
        </w:rPr>
      </w:pPr>
    </w:p>
    <w:p w:rsidR="003C0593" w:rsidRPr="0014279B" w:rsidRDefault="003C0593" w:rsidP="003C0593">
      <w:pPr>
        <w:spacing w:after="0" w:line="240" w:lineRule="auto"/>
        <w:ind w:firstLine="567"/>
        <w:jc w:val="both"/>
        <w:rPr>
          <w:rFonts w:ascii="Times New Roman" w:hAnsi="Times New Roman"/>
          <w:sz w:val="24"/>
          <w:szCs w:val="24"/>
          <w:lang w:val="uk-UA"/>
        </w:rPr>
      </w:pPr>
    </w:p>
    <w:p w:rsidR="003C0593" w:rsidRPr="0014279B" w:rsidRDefault="003C0593" w:rsidP="003C0593">
      <w:pPr>
        <w:spacing w:after="0" w:line="240" w:lineRule="auto"/>
        <w:ind w:firstLine="567"/>
        <w:jc w:val="both"/>
        <w:rPr>
          <w:rFonts w:ascii="Times New Roman" w:hAnsi="Times New Roman"/>
          <w:sz w:val="24"/>
          <w:szCs w:val="24"/>
          <w:lang w:val="uk-UA"/>
        </w:rPr>
      </w:pPr>
    </w:p>
    <w:p w:rsidR="003C0593" w:rsidRPr="0014279B" w:rsidRDefault="003C0593" w:rsidP="003C0593">
      <w:pPr>
        <w:spacing w:after="0" w:line="240" w:lineRule="auto"/>
        <w:ind w:firstLine="567"/>
        <w:jc w:val="both"/>
        <w:rPr>
          <w:rFonts w:ascii="Times New Roman" w:hAnsi="Times New Roman"/>
          <w:sz w:val="24"/>
          <w:szCs w:val="24"/>
          <w:lang w:val="uk-UA"/>
        </w:rPr>
      </w:pPr>
    </w:p>
    <w:p w:rsidR="003C0593" w:rsidRPr="0014279B" w:rsidRDefault="003C0593" w:rsidP="003C0593">
      <w:pPr>
        <w:spacing w:after="0" w:line="240" w:lineRule="auto"/>
        <w:ind w:firstLine="567"/>
        <w:jc w:val="both"/>
        <w:rPr>
          <w:rFonts w:ascii="Times New Roman" w:hAnsi="Times New Roman"/>
          <w:sz w:val="24"/>
          <w:szCs w:val="24"/>
          <w:lang w:val="uk-UA"/>
        </w:rPr>
      </w:pPr>
    </w:p>
    <w:p w:rsidR="003C0593" w:rsidRPr="00AD2FD9" w:rsidRDefault="003C0593" w:rsidP="003C0593">
      <w:pPr>
        <w:widowControl w:val="0"/>
        <w:shd w:val="clear" w:color="auto" w:fill="FFFFFF"/>
        <w:tabs>
          <w:tab w:val="left" w:pos="7860"/>
        </w:tabs>
        <w:outlineLvl w:val="0"/>
        <w:rPr>
          <w:rFonts w:ascii="Times New Roman" w:hAnsi="Times New Roman" w:cs="Times New Roman"/>
          <w:sz w:val="24"/>
          <w:szCs w:val="24"/>
          <w:lang w:val="uk-UA"/>
        </w:rPr>
      </w:pPr>
    </w:p>
    <w:p w:rsidR="003C0593" w:rsidRPr="00AD2FD9" w:rsidRDefault="003C0593" w:rsidP="003C0593">
      <w:pPr>
        <w:widowControl w:val="0"/>
        <w:shd w:val="clear" w:color="auto" w:fill="FFFFFF"/>
        <w:tabs>
          <w:tab w:val="left" w:pos="7860"/>
        </w:tabs>
        <w:jc w:val="both"/>
        <w:outlineLvl w:val="0"/>
        <w:rPr>
          <w:rFonts w:ascii="Times New Roman" w:hAnsi="Times New Roman" w:cs="Times New Roman"/>
          <w:sz w:val="24"/>
          <w:szCs w:val="24"/>
          <w:lang w:val="uk-UA"/>
        </w:rPr>
      </w:pPr>
    </w:p>
    <w:p w:rsidR="003C0593" w:rsidRPr="00BF453B" w:rsidRDefault="003C0593" w:rsidP="003C0593">
      <w:pPr>
        <w:spacing w:line="240" w:lineRule="auto"/>
        <w:ind w:left="7088"/>
        <w:contextualSpacing/>
        <w:jc w:val="right"/>
        <w:rPr>
          <w:rFonts w:ascii="Calibri" w:eastAsia="Times New Roman" w:hAnsi="Calibri" w:cs="Times New Roman"/>
          <w:b/>
          <w:lang w:val="uk-UA"/>
        </w:rPr>
      </w:pPr>
      <w:r>
        <w:rPr>
          <w:rFonts w:ascii="Times New Roman" w:eastAsia="Times New Roman" w:hAnsi="Times New Roman" w:cs="Times New Roman"/>
          <w:b/>
          <w:bCs/>
          <w:sz w:val="24"/>
          <w:szCs w:val="24"/>
        </w:rPr>
        <w:t xml:space="preserve">ДОДАТОК  </w:t>
      </w:r>
      <w:r>
        <w:rPr>
          <w:rFonts w:ascii="Times New Roman" w:eastAsia="Times New Roman" w:hAnsi="Times New Roman" w:cs="Times New Roman"/>
          <w:b/>
          <w:bCs/>
          <w:sz w:val="24"/>
          <w:szCs w:val="24"/>
          <w:lang w:val="uk-UA"/>
        </w:rPr>
        <w:t>4</w:t>
      </w:r>
    </w:p>
    <w:p w:rsidR="003C0593" w:rsidRDefault="003C0593" w:rsidP="003C0593">
      <w:pPr>
        <w:spacing w:line="240" w:lineRule="auto"/>
        <w:ind w:left="7088"/>
        <w:contextualSpacing/>
        <w:jc w:val="right"/>
        <w:rPr>
          <w:rFonts w:ascii="Calibri" w:eastAsia="Times New Roman" w:hAnsi="Calibri" w:cs="Times New Roman"/>
          <w:bCs/>
          <w:i/>
          <w:iCs/>
        </w:rPr>
      </w:pPr>
      <w:r>
        <w:rPr>
          <w:rFonts w:ascii="Times New Roman" w:eastAsia="Times New Roman" w:hAnsi="Times New Roman" w:cs="Times New Roman"/>
          <w:bCs/>
          <w:i/>
          <w:iCs/>
          <w:sz w:val="24"/>
          <w:szCs w:val="24"/>
        </w:rPr>
        <w:lastRenderedPageBreak/>
        <w:t>до тендерної документації</w:t>
      </w:r>
    </w:p>
    <w:p w:rsidR="003C0593" w:rsidRPr="003C00F6" w:rsidRDefault="003C0593" w:rsidP="003C0593">
      <w:pPr>
        <w:ind w:right="-284"/>
        <w:rPr>
          <w:rFonts w:ascii="Times New Roman" w:hAnsi="Times New Roman" w:cs="Times New Roman"/>
          <w:b/>
          <w:sz w:val="24"/>
          <w:szCs w:val="24"/>
          <w:lang w:val="uk-UA"/>
        </w:rPr>
      </w:pPr>
      <w:r w:rsidRPr="00F61E8A">
        <w:rPr>
          <w:rFonts w:ascii="Times New Roman" w:hAnsi="Times New Roman" w:cs="Times New Roman"/>
          <w:b/>
          <w:sz w:val="24"/>
          <w:szCs w:val="24"/>
        </w:rPr>
        <w:t xml:space="preserve">ПРОЄКТ </w:t>
      </w:r>
      <w:r w:rsidR="003C00F6">
        <w:rPr>
          <w:rFonts w:ascii="Times New Roman" w:hAnsi="Times New Roman" w:cs="Times New Roman"/>
          <w:b/>
          <w:sz w:val="24"/>
          <w:szCs w:val="24"/>
          <w:lang w:val="uk-UA"/>
        </w:rPr>
        <w:t>*</w:t>
      </w:r>
    </w:p>
    <w:p w:rsidR="003C0593" w:rsidRPr="00F61E8A" w:rsidRDefault="003C0593" w:rsidP="003C0593">
      <w:pPr>
        <w:pStyle w:val="afd"/>
        <w:rPr>
          <w:rFonts w:ascii="Times New Roman" w:hAnsi="Times New Roman"/>
          <w:sz w:val="24"/>
          <w:szCs w:val="24"/>
        </w:rPr>
      </w:pPr>
      <w:bookmarkStart w:id="19" w:name="_gjdgxs" w:colFirst="0" w:colLast="0"/>
      <w:bookmarkEnd w:id="19"/>
      <w:r w:rsidRPr="00F61E8A">
        <w:rPr>
          <w:rFonts w:ascii="Times New Roman" w:hAnsi="Times New Roman"/>
          <w:sz w:val="24"/>
          <w:szCs w:val="24"/>
        </w:rPr>
        <w:t>ДОГОВІР</w:t>
      </w:r>
      <w:r w:rsidRPr="00F61E8A">
        <w:rPr>
          <w:rFonts w:ascii="Times New Roman" w:hAnsi="Times New Roman"/>
          <w:sz w:val="24"/>
          <w:szCs w:val="24"/>
          <w:lang w:val="ru-RU"/>
        </w:rPr>
        <w:t xml:space="preserve"> № </w:t>
      </w:r>
      <w:r w:rsidRPr="00F61E8A">
        <w:rPr>
          <w:rFonts w:ascii="Times New Roman" w:hAnsi="Times New Roman"/>
          <w:sz w:val="24"/>
          <w:szCs w:val="24"/>
          <w:lang w:val="ru-RU"/>
        </w:rPr>
        <w:br/>
      </w:r>
      <w:r w:rsidRPr="00F61E8A">
        <w:rPr>
          <w:rFonts w:ascii="Times New Roman" w:hAnsi="Times New Roman"/>
          <w:sz w:val="24"/>
          <w:szCs w:val="24"/>
        </w:rPr>
        <w:t xml:space="preserve">про надання послуг з постачання теплової енергії </w:t>
      </w:r>
    </w:p>
    <w:p w:rsidR="003C0593" w:rsidRPr="00F61E8A" w:rsidRDefault="003C0593" w:rsidP="003C0593">
      <w:pPr>
        <w:pStyle w:val="afa"/>
        <w:ind w:firstLine="0"/>
        <w:jc w:val="both"/>
        <w:rPr>
          <w:rFonts w:ascii="Times New Roman" w:hAnsi="Times New Roman"/>
          <w:sz w:val="24"/>
          <w:szCs w:val="24"/>
        </w:rPr>
      </w:pPr>
      <w:r w:rsidRPr="00F61E8A">
        <w:rPr>
          <w:rFonts w:ascii="Times New Roman" w:hAnsi="Times New Roman"/>
          <w:sz w:val="24"/>
          <w:szCs w:val="24"/>
        </w:rPr>
        <w:t>м. Васильків</w:t>
      </w:r>
      <w:r w:rsidRPr="00F61E8A">
        <w:rPr>
          <w:rFonts w:ascii="Times New Roman" w:hAnsi="Times New Roman"/>
          <w:sz w:val="24"/>
          <w:szCs w:val="24"/>
        </w:rPr>
        <w:tab/>
      </w:r>
      <w:r w:rsidRPr="00F61E8A">
        <w:rPr>
          <w:rFonts w:ascii="Times New Roman" w:hAnsi="Times New Roman"/>
          <w:sz w:val="24"/>
          <w:szCs w:val="24"/>
        </w:rPr>
        <w:tab/>
      </w:r>
      <w:r w:rsidRPr="00F61E8A">
        <w:rPr>
          <w:rFonts w:ascii="Times New Roman" w:hAnsi="Times New Roman"/>
          <w:sz w:val="24"/>
          <w:szCs w:val="24"/>
        </w:rPr>
        <w:tab/>
      </w:r>
      <w:r w:rsidRPr="00F61E8A">
        <w:rPr>
          <w:rFonts w:ascii="Times New Roman" w:hAnsi="Times New Roman"/>
          <w:sz w:val="24"/>
          <w:szCs w:val="24"/>
        </w:rPr>
        <w:tab/>
      </w:r>
      <w:r w:rsidRPr="00F61E8A">
        <w:rPr>
          <w:rFonts w:ascii="Times New Roman" w:hAnsi="Times New Roman"/>
          <w:sz w:val="24"/>
          <w:szCs w:val="24"/>
        </w:rPr>
        <w:tab/>
      </w:r>
      <w:r w:rsidRPr="00F61E8A">
        <w:rPr>
          <w:rFonts w:ascii="Times New Roman" w:hAnsi="Times New Roman"/>
          <w:sz w:val="24"/>
          <w:szCs w:val="24"/>
        </w:rPr>
        <w:tab/>
      </w:r>
      <w:r w:rsidRPr="00F61E8A">
        <w:rPr>
          <w:rFonts w:ascii="Times New Roman" w:hAnsi="Times New Roman"/>
          <w:sz w:val="24"/>
          <w:szCs w:val="24"/>
        </w:rPr>
        <w:tab/>
      </w:r>
      <w:r w:rsidRPr="00F61E8A">
        <w:rPr>
          <w:rFonts w:ascii="Times New Roman" w:hAnsi="Times New Roman"/>
          <w:sz w:val="24"/>
          <w:szCs w:val="24"/>
        </w:rPr>
        <w:tab/>
      </w:r>
      <w:r w:rsidRPr="00F61E8A">
        <w:rPr>
          <w:rFonts w:ascii="Times New Roman" w:hAnsi="Times New Roman"/>
          <w:sz w:val="24"/>
          <w:szCs w:val="24"/>
        </w:rPr>
        <w:tab/>
        <w:t>__ __________ 2022 р.</w:t>
      </w:r>
    </w:p>
    <w:p w:rsidR="003C0593" w:rsidRPr="00F61E8A" w:rsidRDefault="003C00F6" w:rsidP="003C0593">
      <w:pPr>
        <w:pStyle w:val="afa"/>
        <w:spacing w:before="0"/>
        <w:ind w:firstLine="720"/>
        <w:jc w:val="both"/>
        <w:rPr>
          <w:rFonts w:ascii="Times New Roman" w:hAnsi="Times New Roman"/>
          <w:sz w:val="24"/>
          <w:szCs w:val="24"/>
        </w:rPr>
      </w:pPr>
      <w:r>
        <w:rPr>
          <w:rFonts w:ascii="Times New Roman" w:hAnsi="Times New Roman"/>
          <w:b/>
          <w:sz w:val="24"/>
          <w:szCs w:val="24"/>
        </w:rPr>
        <w:t>_____________________________________</w:t>
      </w:r>
      <w:r w:rsidR="003C0593" w:rsidRPr="00F61E8A">
        <w:rPr>
          <w:rFonts w:ascii="Times New Roman" w:hAnsi="Times New Roman"/>
          <w:b/>
          <w:sz w:val="24"/>
          <w:szCs w:val="24"/>
        </w:rPr>
        <w:t xml:space="preserve">, </w:t>
      </w:r>
      <w:r w:rsidR="003C0593" w:rsidRPr="00F61E8A">
        <w:rPr>
          <w:rFonts w:ascii="Times New Roman" w:hAnsi="Times New Roman"/>
          <w:sz w:val="24"/>
          <w:szCs w:val="24"/>
        </w:rPr>
        <w:t>(далі – «</w:t>
      </w:r>
      <w:r w:rsidR="003C0593" w:rsidRPr="00F61E8A">
        <w:rPr>
          <w:rFonts w:ascii="Times New Roman" w:hAnsi="Times New Roman"/>
          <w:b/>
          <w:sz w:val="24"/>
          <w:szCs w:val="24"/>
        </w:rPr>
        <w:t>Споживач</w:t>
      </w:r>
      <w:r w:rsidR="003C0593" w:rsidRPr="00F61E8A">
        <w:rPr>
          <w:rFonts w:ascii="Times New Roman" w:hAnsi="Times New Roman"/>
          <w:sz w:val="24"/>
          <w:szCs w:val="24"/>
        </w:rPr>
        <w:t xml:space="preserve">») в особі ______________________________, що діє на підставі _________________, з однієї сторони, та </w:t>
      </w:r>
    </w:p>
    <w:p w:rsidR="003C0593" w:rsidRPr="00F61E8A" w:rsidRDefault="003C0593" w:rsidP="003C0593">
      <w:pPr>
        <w:pStyle w:val="afa"/>
        <w:spacing w:before="0"/>
        <w:ind w:firstLine="720"/>
        <w:jc w:val="both"/>
        <w:rPr>
          <w:rFonts w:ascii="Times New Roman" w:hAnsi="Times New Roman"/>
          <w:sz w:val="24"/>
          <w:szCs w:val="24"/>
        </w:rPr>
      </w:pPr>
      <w:r w:rsidRPr="00F61E8A">
        <w:rPr>
          <w:rFonts w:ascii="Times New Roman" w:hAnsi="Times New Roman"/>
          <w:b/>
          <w:sz w:val="24"/>
          <w:szCs w:val="24"/>
          <w:lang w:val="ru-RU"/>
        </w:rPr>
        <w:t>__________________________________________________</w:t>
      </w:r>
      <w:r w:rsidRPr="00F61E8A">
        <w:rPr>
          <w:rFonts w:ascii="Times New Roman" w:hAnsi="Times New Roman"/>
          <w:sz w:val="24"/>
          <w:szCs w:val="24"/>
        </w:rPr>
        <w:t>(далі – «</w:t>
      </w:r>
      <w:r w:rsidRPr="00F61E8A">
        <w:rPr>
          <w:rFonts w:ascii="Times New Roman" w:hAnsi="Times New Roman"/>
          <w:b/>
          <w:sz w:val="24"/>
          <w:szCs w:val="24"/>
        </w:rPr>
        <w:t>Виконавець</w:t>
      </w:r>
      <w:r w:rsidRPr="00F61E8A">
        <w:rPr>
          <w:rFonts w:ascii="Times New Roman" w:hAnsi="Times New Roman"/>
          <w:sz w:val="24"/>
          <w:szCs w:val="24"/>
        </w:rPr>
        <w:t xml:space="preserve">») в особі _____________________________________________, що діє на </w:t>
      </w:r>
      <w:proofErr w:type="spellStart"/>
      <w:proofErr w:type="gramStart"/>
      <w:r w:rsidRPr="00F61E8A">
        <w:rPr>
          <w:rFonts w:ascii="Times New Roman" w:hAnsi="Times New Roman"/>
          <w:sz w:val="24"/>
          <w:szCs w:val="24"/>
        </w:rPr>
        <w:t>п</w:t>
      </w:r>
      <w:proofErr w:type="gramEnd"/>
      <w:r w:rsidRPr="00F61E8A">
        <w:rPr>
          <w:rFonts w:ascii="Times New Roman" w:hAnsi="Times New Roman"/>
          <w:sz w:val="24"/>
          <w:szCs w:val="24"/>
        </w:rPr>
        <w:t>ідставі_</w:t>
      </w:r>
      <w:proofErr w:type="spellEnd"/>
      <w:r w:rsidRPr="00F61E8A">
        <w:rPr>
          <w:rFonts w:ascii="Times New Roman" w:hAnsi="Times New Roman"/>
          <w:sz w:val="24"/>
          <w:szCs w:val="24"/>
        </w:rPr>
        <w:t>_________, з іншої сторони (далі – «Сторони»), уклали договір про таке:</w:t>
      </w:r>
    </w:p>
    <w:p w:rsidR="003C0593" w:rsidRPr="00F61E8A" w:rsidRDefault="003C0593" w:rsidP="003C0593">
      <w:pPr>
        <w:pStyle w:val="afd"/>
        <w:spacing w:before="0" w:after="0"/>
        <w:rPr>
          <w:rFonts w:ascii="Times New Roman" w:hAnsi="Times New Roman"/>
          <w:b w:val="0"/>
          <w:sz w:val="24"/>
          <w:szCs w:val="24"/>
        </w:rPr>
      </w:pPr>
    </w:p>
    <w:p w:rsidR="003C0593" w:rsidRPr="00F61E8A" w:rsidRDefault="003C0593" w:rsidP="003C0593">
      <w:pPr>
        <w:pStyle w:val="afd"/>
        <w:spacing w:before="0" w:after="0"/>
        <w:rPr>
          <w:rFonts w:ascii="Times New Roman" w:hAnsi="Times New Roman"/>
          <w:sz w:val="24"/>
          <w:szCs w:val="24"/>
        </w:rPr>
      </w:pPr>
      <w:r w:rsidRPr="00F61E8A">
        <w:rPr>
          <w:rFonts w:ascii="Times New Roman" w:hAnsi="Times New Roman"/>
          <w:sz w:val="24"/>
          <w:szCs w:val="24"/>
        </w:rPr>
        <w:t>1. Предмет договору</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1.1. Виконавець зобов’язується надавати Споживачеві послугу з постачання теплової енергії на індивідуальний тепловий пункт для потреб опалення (далі – «Послуга») відповідної якості та в обсязі відповідно до теплового навантаження, а Споживач зобов’язується своєчасно та в повному обсязі оплачувати надану Послугу в строки і на умовах, що визначені цим договором.</w:t>
      </w:r>
    </w:p>
    <w:p w:rsidR="003C0593" w:rsidRPr="00F61E8A" w:rsidRDefault="003C0593" w:rsidP="003C0593">
      <w:pPr>
        <w:pStyle w:val="afa"/>
        <w:jc w:val="center"/>
        <w:rPr>
          <w:rFonts w:ascii="Times New Roman" w:hAnsi="Times New Roman"/>
          <w:b/>
          <w:sz w:val="24"/>
          <w:szCs w:val="24"/>
        </w:rPr>
      </w:pPr>
      <w:r w:rsidRPr="00F61E8A">
        <w:rPr>
          <w:rFonts w:ascii="Times New Roman" w:hAnsi="Times New Roman"/>
          <w:b/>
          <w:sz w:val="24"/>
          <w:szCs w:val="24"/>
        </w:rPr>
        <w:t>2. Вимоги до якості Послуги</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2.1. Температура теплоносія повинна відповідати температурному графіку теплової мережі в частині температури подавального трубопроводу 85 - 50 градусів Цельсія, який є Додатком №1 цього договору;</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2.2. Тиск теплоносія становить від 41 до 63 метрів водяного стовпа, що відповідає гідравлічному режиму теплової мережі.</w:t>
      </w:r>
    </w:p>
    <w:p w:rsidR="003C0593" w:rsidRPr="00F61E8A" w:rsidRDefault="003C0593" w:rsidP="003C0593">
      <w:pPr>
        <w:pStyle w:val="afa"/>
        <w:spacing w:before="0"/>
        <w:jc w:val="center"/>
        <w:rPr>
          <w:rFonts w:ascii="Times New Roman" w:hAnsi="Times New Roman"/>
          <w:b/>
          <w:sz w:val="24"/>
          <w:szCs w:val="24"/>
        </w:rPr>
      </w:pPr>
    </w:p>
    <w:p w:rsidR="003C0593" w:rsidRPr="00F61E8A" w:rsidRDefault="003C0593" w:rsidP="003C0593">
      <w:pPr>
        <w:pStyle w:val="afa"/>
        <w:spacing w:before="0"/>
        <w:jc w:val="center"/>
        <w:rPr>
          <w:rFonts w:ascii="Times New Roman" w:hAnsi="Times New Roman"/>
          <w:b/>
          <w:sz w:val="24"/>
          <w:szCs w:val="24"/>
        </w:rPr>
      </w:pPr>
      <w:r w:rsidRPr="00F61E8A">
        <w:rPr>
          <w:rFonts w:ascii="Times New Roman" w:hAnsi="Times New Roman"/>
          <w:b/>
          <w:sz w:val="24"/>
          <w:szCs w:val="24"/>
        </w:rPr>
        <w:t>3. Інформація про Споживача:</w:t>
      </w:r>
    </w:p>
    <w:p w:rsidR="003C0593" w:rsidRPr="00F61E8A" w:rsidRDefault="003C0593" w:rsidP="003C0593">
      <w:pPr>
        <w:pStyle w:val="afa"/>
        <w:spacing w:before="0"/>
        <w:jc w:val="both"/>
        <w:rPr>
          <w:rFonts w:ascii="Times New Roman" w:hAnsi="Times New Roman"/>
          <w:sz w:val="24"/>
          <w:szCs w:val="24"/>
          <w:shd w:val="clear" w:color="auto" w:fill="FFFF00"/>
        </w:rPr>
      </w:pPr>
      <w:r w:rsidRPr="00F61E8A">
        <w:rPr>
          <w:rFonts w:ascii="Times New Roman" w:hAnsi="Times New Roman"/>
          <w:sz w:val="24"/>
          <w:szCs w:val="24"/>
        </w:rPr>
        <w:t xml:space="preserve">3.1. Місце надання послуг: </w:t>
      </w:r>
      <w:r w:rsidR="003C00F6">
        <w:rPr>
          <w:rFonts w:ascii="Times New Roman" w:hAnsi="Times New Roman"/>
          <w:sz w:val="24"/>
          <w:szCs w:val="24"/>
        </w:rPr>
        <w:t>____________________________________________________</w:t>
      </w:r>
      <w:r w:rsidRPr="00F61E8A">
        <w:rPr>
          <w:rFonts w:ascii="Times New Roman" w:hAnsi="Times New Roman"/>
          <w:sz w:val="24"/>
          <w:szCs w:val="24"/>
        </w:rPr>
        <w:t>.</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3.2.  У будівлі </w:t>
      </w:r>
      <w:proofErr w:type="spellStart"/>
      <w:r w:rsidRPr="003C00F6">
        <w:rPr>
          <w:rFonts w:ascii="Times New Roman" w:hAnsi="Times New Roman"/>
          <w:sz w:val="24"/>
          <w:szCs w:val="24"/>
        </w:rPr>
        <w:t>встановлено_</w:t>
      </w:r>
      <w:r w:rsidR="003C00F6">
        <w:rPr>
          <w:rFonts w:ascii="Times New Roman" w:hAnsi="Times New Roman"/>
          <w:b/>
          <w:sz w:val="24"/>
          <w:szCs w:val="24"/>
        </w:rPr>
        <w:t>____________________________</w:t>
      </w:r>
      <w:proofErr w:type="spellEnd"/>
      <w:r w:rsidR="003C00F6">
        <w:rPr>
          <w:rFonts w:ascii="Times New Roman" w:hAnsi="Times New Roman"/>
          <w:b/>
          <w:sz w:val="24"/>
          <w:szCs w:val="24"/>
        </w:rPr>
        <w:t>____________</w:t>
      </w:r>
      <w:r w:rsidRPr="00F61E8A">
        <w:rPr>
          <w:rFonts w:ascii="Times New Roman" w:hAnsi="Times New Roman"/>
          <w:sz w:val="24"/>
          <w:szCs w:val="24"/>
        </w:rPr>
        <w:t>.</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3.4. Будівля  обладнана </w:t>
      </w:r>
      <w:r w:rsidR="003C00F6">
        <w:rPr>
          <w:rFonts w:ascii="Times New Roman" w:hAnsi="Times New Roman"/>
          <w:sz w:val="24"/>
          <w:szCs w:val="24"/>
        </w:rPr>
        <w:t>_______________________________________________</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
        <w:gridCol w:w="2030"/>
        <w:gridCol w:w="1740"/>
        <w:gridCol w:w="1603"/>
        <w:gridCol w:w="1338"/>
        <w:gridCol w:w="1837"/>
        <w:gridCol w:w="1183"/>
      </w:tblGrid>
      <w:tr w:rsidR="003C0593" w:rsidRPr="00F61E8A" w:rsidTr="003C0593">
        <w:trPr>
          <w:trHeight w:val="959"/>
        </w:trPr>
        <w:tc>
          <w:tcPr>
            <w:tcW w:w="236" w:type="pct"/>
            <w:shd w:val="clear" w:color="auto" w:fill="FFFFFF"/>
            <w:vAlign w:val="center"/>
            <w:hideMark/>
          </w:tcPr>
          <w:p w:rsidR="003C0593" w:rsidRPr="00F61E8A" w:rsidRDefault="003C0593" w:rsidP="003C0593">
            <w:pPr>
              <w:pStyle w:val="afa"/>
              <w:ind w:right="-87" w:firstLine="0"/>
              <w:jc w:val="center"/>
              <w:rPr>
                <w:rFonts w:ascii="Times New Roman" w:hAnsi="Times New Roman"/>
                <w:sz w:val="24"/>
                <w:szCs w:val="24"/>
              </w:rPr>
            </w:pPr>
            <w:r w:rsidRPr="00F61E8A">
              <w:rPr>
                <w:rFonts w:ascii="Times New Roman" w:hAnsi="Times New Roman"/>
                <w:sz w:val="24"/>
                <w:szCs w:val="24"/>
                <w:lang w:val="ru-RU"/>
              </w:rPr>
              <w:t xml:space="preserve">№ </w:t>
            </w:r>
            <w:proofErr w:type="gramStart"/>
            <w:r w:rsidRPr="00F61E8A">
              <w:rPr>
                <w:rFonts w:ascii="Times New Roman" w:hAnsi="Times New Roman"/>
                <w:sz w:val="24"/>
                <w:szCs w:val="24"/>
                <w:lang w:val="ru-RU"/>
              </w:rPr>
              <w:t>п</w:t>
            </w:r>
            <w:proofErr w:type="gramEnd"/>
            <w:r w:rsidRPr="00F61E8A">
              <w:rPr>
                <w:rFonts w:ascii="Times New Roman" w:hAnsi="Times New Roman"/>
                <w:sz w:val="24"/>
                <w:szCs w:val="24"/>
                <w:lang w:val="ru-RU"/>
              </w:rPr>
              <w:t>/п</w:t>
            </w:r>
          </w:p>
        </w:tc>
        <w:tc>
          <w:tcPr>
            <w:tcW w:w="1099" w:type="pct"/>
            <w:shd w:val="clear" w:color="auto" w:fill="FFFFFF"/>
            <w:vAlign w:val="center"/>
            <w:hideMark/>
          </w:tcPr>
          <w:p w:rsidR="003C0593" w:rsidRPr="00F61E8A" w:rsidRDefault="003C0593" w:rsidP="003C0593">
            <w:pPr>
              <w:pStyle w:val="afa"/>
              <w:ind w:right="-107" w:firstLine="0"/>
              <w:jc w:val="center"/>
              <w:rPr>
                <w:rFonts w:ascii="Times New Roman" w:hAnsi="Times New Roman"/>
                <w:sz w:val="24"/>
                <w:szCs w:val="24"/>
              </w:rPr>
            </w:pPr>
            <w:r w:rsidRPr="00F61E8A">
              <w:rPr>
                <w:rFonts w:ascii="Times New Roman" w:hAnsi="Times New Roman"/>
                <w:sz w:val="24"/>
                <w:szCs w:val="24"/>
              </w:rPr>
              <w:t>Заводський номер, назва та умовне позначення типу засобу вимірювальної техніки</w:t>
            </w:r>
          </w:p>
        </w:tc>
        <w:tc>
          <w:tcPr>
            <w:tcW w:w="801" w:type="pct"/>
            <w:shd w:val="clear" w:color="auto" w:fill="FFFFFF"/>
            <w:vAlign w:val="center"/>
            <w:hideMark/>
          </w:tcPr>
          <w:p w:rsidR="003C0593" w:rsidRPr="00F61E8A" w:rsidRDefault="003C0593" w:rsidP="003C0593">
            <w:pPr>
              <w:pStyle w:val="afa"/>
              <w:ind w:firstLine="0"/>
              <w:jc w:val="center"/>
              <w:rPr>
                <w:rFonts w:ascii="Times New Roman" w:hAnsi="Times New Roman"/>
                <w:sz w:val="24"/>
                <w:szCs w:val="24"/>
              </w:rPr>
            </w:pPr>
            <w:r w:rsidRPr="00F61E8A">
              <w:rPr>
                <w:rFonts w:ascii="Times New Roman" w:hAnsi="Times New Roman"/>
                <w:sz w:val="24"/>
                <w:szCs w:val="24"/>
              </w:rPr>
              <w:t>Показання засобу вимірювальної техніки на дату укладення договору</w:t>
            </w:r>
          </w:p>
        </w:tc>
        <w:tc>
          <w:tcPr>
            <w:tcW w:w="812" w:type="pct"/>
            <w:shd w:val="clear" w:color="auto" w:fill="FFFFFF"/>
            <w:vAlign w:val="center"/>
            <w:hideMark/>
          </w:tcPr>
          <w:p w:rsidR="003C0593" w:rsidRPr="00F61E8A" w:rsidRDefault="003C0593" w:rsidP="003C0593">
            <w:pPr>
              <w:pStyle w:val="afa"/>
              <w:ind w:firstLine="0"/>
              <w:jc w:val="center"/>
              <w:rPr>
                <w:rFonts w:ascii="Times New Roman" w:hAnsi="Times New Roman"/>
                <w:sz w:val="24"/>
                <w:szCs w:val="24"/>
              </w:rPr>
            </w:pPr>
            <w:r w:rsidRPr="00F61E8A">
              <w:rPr>
                <w:rFonts w:ascii="Times New Roman" w:hAnsi="Times New Roman"/>
                <w:sz w:val="24"/>
                <w:szCs w:val="24"/>
              </w:rPr>
              <w:t>Місце встановлення</w:t>
            </w:r>
          </w:p>
        </w:tc>
        <w:tc>
          <w:tcPr>
            <w:tcW w:w="600" w:type="pct"/>
            <w:shd w:val="clear" w:color="auto" w:fill="FFFFFF"/>
            <w:vAlign w:val="center"/>
            <w:hideMark/>
          </w:tcPr>
          <w:p w:rsidR="003C0593" w:rsidRPr="00F61E8A" w:rsidRDefault="003C0593" w:rsidP="003C0593">
            <w:pPr>
              <w:pStyle w:val="afa"/>
              <w:ind w:right="-107" w:firstLine="0"/>
              <w:jc w:val="center"/>
              <w:rPr>
                <w:rFonts w:ascii="Times New Roman" w:hAnsi="Times New Roman"/>
                <w:sz w:val="24"/>
                <w:szCs w:val="24"/>
              </w:rPr>
            </w:pPr>
            <w:r w:rsidRPr="00F61E8A">
              <w:rPr>
                <w:rFonts w:ascii="Times New Roman" w:hAnsi="Times New Roman"/>
                <w:sz w:val="24"/>
                <w:szCs w:val="24"/>
              </w:rPr>
              <w:t>Дата останньої періодичної повірки</w:t>
            </w:r>
          </w:p>
        </w:tc>
        <w:tc>
          <w:tcPr>
            <w:tcW w:w="781" w:type="pct"/>
            <w:shd w:val="clear" w:color="auto" w:fill="FFFFFF"/>
            <w:vAlign w:val="center"/>
            <w:hideMark/>
          </w:tcPr>
          <w:p w:rsidR="003C0593" w:rsidRPr="00F61E8A" w:rsidRDefault="003C0593" w:rsidP="003C0593">
            <w:pPr>
              <w:pStyle w:val="afa"/>
              <w:ind w:firstLine="0"/>
              <w:jc w:val="center"/>
              <w:rPr>
                <w:rFonts w:ascii="Times New Roman" w:hAnsi="Times New Roman"/>
                <w:sz w:val="24"/>
                <w:szCs w:val="24"/>
              </w:rPr>
            </w:pPr>
            <w:proofErr w:type="spellStart"/>
            <w:r w:rsidRPr="00F61E8A">
              <w:rPr>
                <w:rFonts w:ascii="Times New Roman" w:hAnsi="Times New Roman"/>
                <w:sz w:val="24"/>
                <w:szCs w:val="24"/>
              </w:rPr>
              <w:t>Міжповірочний</w:t>
            </w:r>
            <w:proofErr w:type="spellEnd"/>
            <w:r w:rsidRPr="00F61E8A">
              <w:rPr>
                <w:rFonts w:ascii="Times New Roman" w:hAnsi="Times New Roman"/>
                <w:sz w:val="24"/>
                <w:szCs w:val="24"/>
              </w:rPr>
              <w:t xml:space="preserve"> інтервал, років</w:t>
            </w:r>
          </w:p>
        </w:tc>
        <w:tc>
          <w:tcPr>
            <w:tcW w:w="671" w:type="pct"/>
            <w:shd w:val="clear" w:color="auto" w:fill="FFFFFF"/>
            <w:vAlign w:val="center"/>
            <w:hideMark/>
          </w:tcPr>
          <w:p w:rsidR="003C0593" w:rsidRPr="00F61E8A" w:rsidRDefault="003C0593" w:rsidP="003C0593">
            <w:pPr>
              <w:pStyle w:val="afa"/>
              <w:ind w:right="-107" w:firstLine="0"/>
              <w:jc w:val="center"/>
              <w:rPr>
                <w:rFonts w:ascii="Times New Roman" w:hAnsi="Times New Roman"/>
                <w:sz w:val="24"/>
                <w:szCs w:val="24"/>
              </w:rPr>
            </w:pPr>
            <w:r w:rsidRPr="00F61E8A">
              <w:rPr>
                <w:rFonts w:ascii="Times New Roman" w:hAnsi="Times New Roman"/>
                <w:sz w:val="24"/>
                <w:szCs w:val="24"/>
              </w:rPr>
              <w:t>Примітка</w:t>
            </w:r>
          </w:p>
        </w:tc>
      </w:tr>
      <w:tr w:rsidR="003C0593" w:rsidRPr="00F61E8A" w:rsidTr="003C0593">
        <w:trPr>
          <w:trHeight w:val="863"/>
        </w:trPr>
        <w:tc>
          <w:tcPr>
            <w:tcW w:w="236" w:type="pct"/>
            <w:shd w:val="clear" w:color="auto" w:fill="FFFFFF"/>
            <w:vAlign w:val="center"/>
          </w:tcPr>
          <w:p w:rsidR="003C0593" w:rsidRPr="00F61E8A" w:rsidRDefault="003C0593" w:rsidP="003C0593">
            <w:pPr>
              <w:pStyle w:val="afa"/>
              <w:ind w:right="-87" w:firstLine="0"/>
              <w:jc w:val="center"/>
              <w:rPr>
                <w:rFonts w:ascii="Times New Roman" w:hAnsi="Times New Roman"/>
                <w:sz w:val="24"/>
                <w:szCs w:val="24"/>
              </w:rPr>
            </w:pPr>
            <w:r w:rsidRPr="00F61E8A">
              <w:rPr>
                <w:rFonts w:ascii="Times New Roman" w:hAnsi="Times New Roman"/>
                <w:sz w:val="24"/>
                <w:szCs w:val="24"/>
              </w:rPr>
              <w:t>1</w:t>
            </w:r>
          </w:p>
        </w:tc>
        <w:tc>
          <w:tcPr>
            <w:tcW w:w="1099" w:type="pct"/>
            <w:shd w:val="clear" w:color="auto" w:fill="FFFFFF"/>
            <w:vAlign w:val="center"/>
          </w:tcPr>
          <w:p w:rsidR="003C0593" w:rsidRPr="00F61E8A" w:rsidRDefault="003C0593" w:rsidP="003C0593">
            <w:pPr>
              <w:pStyle w:val="afa"/>
              <w:ind w:right="-107" w:firstLine="0"/>
              <w:jc w:val="center"/>
              <w:rPr>
                <w:rFonts w:ascii="Times New Roman" w:hAnsi="Times New Roman"/>
                <w:sz w:val="24"/>
                <w:szCs w:val="24"/>
                <w:lang w:val="en-US"/>
              </w:rPr>
            </w:pPr>
          </w:p>
        </w:tc>
        <w:tc>
          <w:tcPr>
            <w:tcW w:w="801" w:type="pct"/>
            <w:shd w:val="clear" w:color="auto" w:fill="FFFFFF"/>
            <w:vAlign w:val="center"/>
          </w:tcPr>
          <w:p w:rsidR="003C0593" w:rsidRPr="00F61E8A" w:rsidRDefault="003C0593" w:rsidP="003C0593">
            <w:pPr>
              <w:pStyle w:val="afa"/>
              <w:ind w:firstLine="0"/>
              <w:jc w:val="center"/>
              <w:rPr>
                <w:rFonts w:ascii="Times New Roman" w:hAnsi="Times New Roman"/>
                <w:sz w:val="24"/>
                <w:szCs w:val="24"/>
              </w:rPr>
            </w:pPr>
          </w:p>
        </w:tc>
        <w:tc>
          <w:tcPr>
            <w:tcW w:w="812" w:type="pct"/>
            <w:shd w:val="clear" w:color="auto" w:fill="FFFFFF"/>
            <w:vAlign w:val="center"/>
          </w:tcPr>
          <w:p w:rsidR="003C0593" w:rsidRPr="00F61E8A" w:rsidRDefault="003C0593" w:rsidP="003C0593">
            <w:pPr>
              <w:pStyle w:val="afa"/>
              <w:ind w:firstLine="0"/>
              <w:jc w:val="center"/>
              <w:rPr>
                <w:rFonts w:ascii="Times New Roman" w:hAnsi="Times New Roman"/>
                <w:sz w:val="24"/>
                <w:szCs w:val="24"/>
              </w:rPr>
            </w:pPr>
          </w:p>
        </w:tc>
        <w:tc>
          <w:tcPr>
            <w:tcW w:w="600" w:type="pct"/>
            <w:shd w:val="clear" w:color="auto" w:fill="FFFFFF"/>
            <w:vAlign w:val="center"/>
          </w:tcPr>
          <w:p w:rsidR="003C0593" w:rsidRPr="00F61E8A" w:rsidRDefault="003C0593" w:rsidP="003C0593">
            <w:pPr>
              <w:pStyle w:val="afa"/>
              <w:ind w:right="-107" w:firstLine="0"/>
              <w:jc w:val="center"/>
              <w:rPr>
                <w:rFonts w:ascii="Times New Roman" w:hAnsi="Times New Roman"/>
                <w:sz w:val="24"/>
                <w:szCs w:val="24"/>
              </w:rPr>
            </w:pPr>
          </w:p>
        </w:tc>
        <w:tc>
          <w:tcPr>
            <w:tcW w:w="781" w:type="pct"/>
            <w:shd w:val="clear" w:color="auto" w:fill="FFFFFF"/>
            <w:vAlign w:val="center"/>
          </w:tcPr>
          <w:p w:rsidR="003C0593" w:rsidRPr="00F61E8A" w:rsidRDefault="003C0593" w:rsidP="003C0593">
            <w:pPr>
              <w:pStyle w:val="afa"/>
              <w:ind w:firstLine="0"/>
              <w:jc w:val="center"/>
              <w:rPr>
                <w:rFonts w:ascii="Times New Roman" w:hAnsi="Times New Roman"/>
                <w:sz w:val="24"/>
                <w:szCs w:val="24"/>
              </w:rPr>
            </w:pPr>
          </w:p>
        </w:tc>
        <w:tc>
          <w:tcPr>
            <w:tcW w:w="671" w:type="pct"/>
            <w:shd w:val="clear" w:color="auto" w:fill="FFFFFF"/>
            <w:vAlign w:val="center"/>
          </w:tcPr>
          <w:p w:rsidR="003C0593" w:rsidRPr="00F61E8A" w:rsidRDefault="003C0593" w:rsidP="003C0593">
            <w:pPr>
              <w:pStyle w:val="afa"/>
              <w:ind w:right="-107" w:firstLine="0"/>
              <w:jc w:val="center"/>
              <w:rPr>
                <w:rFonts w:ascii="Times New Roman" w:hAnsi="Times New Roman"/>
                <w:sz w:val="24"/>
                <w:szCs w:val="24"/>
              </w:rPr>
            </w:pPr>
          </w:p>
        </w:tc>
      </w:tr>
    </w:tbl>
    <w:p w:rsidR="003C0593" w:rsidRPr="00F61E8A" w:rsidRDefault="003C0593" w:rsidP="003C0593">
      <w:pPr>
        <w:pStyle w:val="afd"/>
        <w:spacing w:before="0" w:after="0"/>
        <w:rPr>
          <w:rFonts w:ascii="Times New Roman" w:hAnsi="Times New Roman"/>
          <w:sz w:val="24"/>
          <w:szCs w:val="24"/>
        </w:rPr>
      </w:pPr>
    </w:p>
    <w:p w:rsidR="003C0593" w:rsidRPr="00F61E8A" w:rsidRDefault="003C0593" w:rsidP="003C0593">
      <w:pPr>
        <w:pStyle w:val="afd"/>
        <w:spacing w:before="0" w:after="0"/>
        <w:rPr>
          <w:rFonts w:ascii="Times New Roman" w:hAnsi="Times New Roman"/>
          <w:sz w:val="24"/>
          <w:szCs w:val="24"/>
        </w:rPr>
      </w:pPr>
      <w:r w:rsidRPr="00F61E8A">
        <w:rPr>
          <w:rFonts w:ascii="Times New Roman" w:hAnsi="Times New Roman"/>
          <w:sz w:val="24"/>
          <w:szCs w:val="24"/>
        </w:rPr>
        <w:t>4. Порядок надання та вимоги до якості послуги</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4.1. Виконавець забезпечує постачання теплоносія безперервно з гарантованим рівнем безпеки, обсягу, температури та величини тиску.</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4.2. Надання Послуги здійснюється безперервно, крім перерв, визначених частиною першою статті 16 Закону України </w:t>
      </w:r>
      <w:proofErr w:type="spellStart"/>
      <w:r w:rsidRPr="00F61E8A">
        <w:rPr>
          <w:rFonts w:ascii="Times New Roman" w:hAnsi="Times New Roman"/>
          <w:sz w:val="24"/>
          <w:szCs w:val="24"/>
        </w:rPr>
        <w:t>“Про</w:t>
      </w:r>
      <w:proofErr w:type="spellEnd"/>
      <w:r w:rsidRPr="00F61E8A">
        <w:rPr>
          <w:rFonts w:ascii="Times New Roman" w:hAnsi="Times New Roman"/>
          <w:sz w:val="24"/>
          <w:szCs w:val="24"/>
        </w:rPr>
        <w:t xml:space="preserve"> житлово-комунальні </w:t>
      </w:r>
      <w:proofErr w:type="spellStart"/>
      <w:r w:rsidRPr="00F61E8A">
        <w:rPr>
          <w:rFonts w:ascii="Times New Roman" w:hAnsi="Times New Roman"/>
          <w:sz w:val="24"/>
          <w:szCs w:val="24"/>
        </w:rPr>
        <w:t>послуги”</w:t>
      </w:r>
      <w:proofErr w:type="spellEnd"/>
      <w:r w:rsidRPr="00F61E8A">
        <w:rPr>
          <w:rFonts w:ascii="Times New Roman" w:hAnsi="Times New Roman"/>
          <w:sz w:val="24"/>
          <w:szCs w:val="24"/>
        </w:rPr>
        <w:t>.</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4.3. Постачання теплової енергії для потреб централізованого опалення здійснюється в опалювальний період безперервно, крім часу перерв, визначених частиною першою статті 16 Закону України </w:t>
      </w:r>
      <w:proofErr w:type="spellStart"/>
      <w:r w:rsidRPr="00F61E8A">
        <w:rPr>
          <w:rFonts w:ascii="Times New Roman" w:hAnsi="Times New Roman"/>
          <w:sz w:val="24"/>
          <w:szCs w:val="24"/>
        </w:rPr>
        <w:t>“Про</w:t>
      </w:r>
      <w:proofErr w:type="spellEnd"/>
      <w:r w:rsidRPr="00F61E8A">
        <w:rPr>
          <w:rFonts w:ascii="Times New Roman" w:hAnsi="Times New Roman"/>
          <w:sz w:val="24"/>
          <w:szCs w:val="24"/>
        </w:rPr>
        <w:t xml:space="preserve"> житлово-комунальні </w:t>
      </w:r>
      <w:proofErr w:type="spellStart"/>
      <w:r w:rsidRPr="00F61E8A">
        <w:rPr>
          <w:rFonts w:ascii="Times New Roman" w:hAnsi="Times New Roman"/>
          <w:sz w:val="24"/>
          <w:szCs w:val="24"/>
        </w:rPr>
        <w:t>послуги”</w:t>
      </w:r>
      <w:proofErr w:type="spellEnd"/>
      <w:r w:rsidRPr="00F61E8A">
        <w:rPr>
          <w:rFonts w:ascii="Times New Roman" w:hAnsi="Times New Roman"/>
          <w:sz w:val="24"/>
          <w:szCs w:val="24"/>
        </w:rPr>
        <w:t xml:space="preserve">. </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lastRenderedPageBreak/>
        <w:t xml:space="preserve">Постачання теплової енергії на індивідуальні теплові пункти для потреб опалення та приготування гарячої води здійснюється безперервно, крім часу перерв, визначених частиною першою статті 16 Закону України </w:t>
      </w:r>
      <w:proofErr w:type="spellStart"/>
      <w:r w:rsidRPr="00F61E8A">
        <w:rPr>
          <w:rFonts w:ascii="Times New Roman" w:hAnsi="Times New Roman"/>
          <w:sz w:val="24"/>
          <w:szCs w:val="24"/>
        </w:rPr>
        <w:t>“Про</w:t>
      </w:r>
      <w:proofErr w:type="spellEnd"/>
      <w:r w:rsidRPr="00F61E8A">
        <w:rPr>
          <w:rFonts w:ascii="Times New Roman" w:hAnsi="Times New Roman"/>
          <w:sz w:val="24"/>
          <w:szCs w:val="24"/>
        </w:rPr>
        <w:t xml:space="preserve"> житлово-комунальні </w:t>
      </w:r>
      <w:proofErr w:type="spellStart"/>
      <w:r w:rsidRPr="00F61E8A">
        <w:rPr>
          <w:rFonts w:ascii="Times New Roman" w:hAnsi="Times New Roman"/>
          <w:sz w:val="24"/>
          <w:szCs w:val="24"/>
        </w:rPr>
        <w:t>послуги”</w:t>
      </w:r>
      <w:proofErr w:type="spellEnd"/>
      <w:r w:rsidRPr="00F61E8A">
        <w:rPr>
          <w:rFonts w:ascii="Times New Roman" w:hAnsi="Times New Roman"/>
          <w:sz w:val="24"/>
          <w:szCs w:val="24"/>
        </w:rPr>
        <w:t xml:space="preserve"> (зайве закреслити).</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4.4. Виконавець забезпечує відповідність кількісних та якісних характеристик Послуги вимогам пункту 1 цього договору на межі централізованих інженерно-технічних систем постачання Послуги Виконавця та внутрішньо-будинкових систем будівлі Споживача, що відповідає межі експлуатаційної відповідальності Сторін, визначеної Схемою розмежування балансової належності теплових мереж та експлуатаційної відповідальності (Додаток №2).</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4.5. Визначення якісних та кількісних показників Послуги здійснюється за показаннями вузла комерційного обліку.</w:t>
      </w:r>
    </w:p>
    <w:p w:rsidR="003C0593" w:rsidRPr="00F61E8A" w:rsidRDefault="003C0593" w:rsidP="003C0593">
      <w:pPr>
        <w:pStyle w:val="afb"/>
        <w:ind w:firstLine="567"/>
        <w:jc w:val="both"/>
        <w:rPr>
          <w:rFonts w:ascii="Times New Roman" w:hAnsi="Times New Roman"/>
          <w:sz w:val="24"/>
          <w:szCs w:val="24"/>
        </w:rPr>
      </w:pPr>
      <w:r w:rsidRPr="00F61E8A">
        <w:rPr>
          <w:rFonts w:ascii="Times New Roman" w:hAnsi="Times New Roman"/>
          <w:sz w:val="24"/>
          <w:szCs w:val="24"/>
        </w:rPr>
        <w:t>4.6. У випадку виникнення аварії на централізованих інженерно-технічних системах постачання Послуги Виконавця, Виконавець Повідомляє Споживача та надає рекомендації щодо збереження працездатності тепломережі, а також проводить аварійно-відновні роботи у строк до 3 діб, але не більше ніж протягом семи діб з моменту виявлення факту аварії виконавцем або повідомлення Споживачем Виконавця про аварію.</w:t>
      </w:r>
    </w:p>
    <w:p w:rsidR="003C0593" w:rsidRPr="00F61E8A" w:rsidRDefault="003C0593" w:rsidP="003C0593">
      <w:pPr>
        <w:pStyle w:val="afd"/>
        <w:spacing w:before="0" w:after="0"/>
        <w:rPr>
          <w:rFonts w:ascii="Times New Roman" w:hAnsi="Times New Roman"/>
          <w:sz w:val="24"/>
          <w:szCs w:val="24"/>
        </w:rPr>
      </w:pPr>
    </w:p>
    <w:p w:rsidR="003C0593" w:rsidRPr="00F61E8A" w:rsidRDefault="003C0593" w:rsidP="003C0593">
      <w:pPr>
        <w:pStyle w:val="afd"/>
        <w:spacing w:before="0" w:after="0"/>
        <w:rPr>
          <w:rFonts w:ascii="Times New Roman" w:hAnsi="Times New Roman"/>
          <w:sz w:val="24"/>
          <w:szCs w:val="24"/>
        </w:rPr>
      </w:pPr>
      <w:r w:rsidRPr="00F61E8A">
        <w:rPr>
          <w:rFonts w:ascii="Times New Roman" w:hAnsi="Times New Roman"/>
          <w:sz w:val="24"/>
          <w:szCs w:val="24"/>
        </w:rPr>
        <w:t>5. Облік Послуги</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5.1. Обсяг спожитої у будівлі Послуги визначається як обсяг теплової енергії, спожитої в будівлі за показаннями вузла (вузлів) комерційного обліку.</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Якщо будівлю оснащена двома та більше вузлами комерційного обліку теплової енергії обсяг (кількість) спожитої послуги у будинку визначається як сума показників таких вузлів обліку.</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Одиницею виміру обсягу спожитої послуги є гігакалорія (</w:t>
      </w:r>
      <w:proofErr w:type="spellStart"/>
      <w:r w:rsidRPr="00F61E8A">
        <w:rPr>
          <w:rFonts w:ascii="Times New Roman" w:hAnsi="Times New Roman"/>
          <w:sz w:val="24"/>
          <w:szCs w:val="24"/>
        </w:rPr>
        <w:t>Гкал</w:t>
      </w:r>
      <w:proofErr w:type="spellEnd"/>
      <w:r w:rsidRPr="00F61E8A">
        <w:rPr>
          <w:rFonts w:ascii="Times New Roman" w:hAnsi="Times New Roman"/>
          <w:sz w:val="24"/>
          <w:szCs w:val="24"/>
        </w:rPr>
        <w:t>).</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5.2.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 між споживачами обсягів спожитих у будівлі комунальних послуг, затвердженої наказом </w:t>
      </w:r>
      <w:proofErr w:type="spellStart"/>
      <w:r w:rsidRPr="00F61E8A">
        <w:rPr>
          <w:rFonts w:ascii="Times New Roman" w:hAnsi="Times New Roman"/>
          <w:sz w:val="24"/>
          <w:szCs w:val="24"/>
        </w:rPr>
        <w:t>Мінрегіону</w:t>
      </w:r>
      <w:proofErr w:type="spellEnd"/>
      <w:r w:rsidRPr="00F61E8A">
        <w:rPr>
          <w:rFonts w:ascii="Times New Roman" w:hAnsi="Times New Roman"/>
          <w:sz w:val="24"/>
          <w:szCs w:val="24"/>
        </w:rPr>
        <w:t xml:space="preserve"> від 22 листопада 2018 р. № 315, з урахуванням середнього обсягу споживання теплової енергії протягом попереднього опалювального періоду, а у разі відсутності такої інформації - за фактичний час споживання протягом поточного опалювального періоду, але не менше 30 днів.</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5.3. Початок періоду виходу з ладу вузла комерційного обліку визначається:</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за даними електронного архіву - в разі отримання з нього інформації щодо дати початку періоду виходу з ладу вузла комерційного обліку;</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5.4.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5.5. На час відсутності вузла комерційного обліку у зв’язку з його ремонтом, проведення повірки (ремонту) засобів вимірювальної техніки, які є складовою частиною вузла обліку, ведення комерційного обліку здійснюється відповідно до Методики розподілу між споживачами обсягів спожитих у будівлі комунальних послуг з урахуванням середнього обсягу споживання теплової енергії протягом попереднього опалювального періоду. </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Початок періоду відсутності вузла комерційного обліку у зв’язку з його ремонтом, проведення повірки (ремонту) засобів вимірювальної техніки, які є складовою частиною вузла обліку, визначається з дати, наступної за днем демонтажу вузла комерційного обліку. Кінцем періоду відсутності вузла комерційного обліку у зв’язку з його ремонтом, проведенням </w:t>
      </w:r>
      <w:r w:rsidRPr="00F61E8A">
        <w:rPr>
          <w:rFonts w:ascii="Times New Roman" w:hAnsi="Times New Roman"/>
          <w:sz w:val="24"/>
          <w:szCs w:val="24"/>
        </w:rPr>
        <w:lastRenderedPageBreak/>
        <w:t xml:space="preserve">(ремонту) повірки засобів вимірювальної техніки, які є складовою частиною вузла обліку, ремонтом є день прийняття на абонентський облік. </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5.6. Зняття показань засобів вимірювальної техніки вузла (вузлів) комерційного обліку теплової енергії здійснюється Виконавцем щоденно та відображається у журналі. Споживач або його представник має право в будь-який час протягом робочого дня ознайомлюватися з записами показників у зазначеному журналі.</w:t>
      </w:r>
    </w:p>
    <w:p w:rsidR="003C0593" w:rsidRPr="00F61E8A" w:rsidRDefault="003C0593" w:rsidP="003C0593">
      <w:pPr>
        <w:pStyle w:val="afd"/>
        <w:spacing w:before="0" w:after="0"/>
        <w:rPr>
          <w:rFonts w:ascii="Times New Roman" w:hAnsi="Times New Roman"/>
          <w:sz w:val="24"/>
          <w:szCs w:val="24"/>
        </w:rPr>
      </w:pPr>
    </w:p>
    <w:p w:rsidR="003C0593" w:rsidRPr="00F61E8A" w:rsidRDefault="003C0593" w:rsidP="003C0593">
      <w:pPr>
        <w:pStyle w:val="afd"/>
        <w:spacing w:before="0" w:after="0"/>
        <w:rPr>
          <w:rFonts w:ascii="Times New Roman" w:hAnsi="Times New Roman"/>
          <w:sz w:val="24"/>
          <w:szCs w:val="24"/>
        </w:rPr>
      </w:pPr>
      <w:r w:rsidRPr="00F61E8A">
        <w:rPr>
          <w:rFonts w:ascii="Times New Roman" w:hAnsi="Times New Roman"/>
          <w:sz w:val="24"/>
          <w:szCs w:val="24"/>
          <w:lang w:val="ru-RU"/>
        </w:rPr>
        <w:t xml:space="preserve">6. </w:t>
      </w:r>
      <w:r w:rsidRPr="00F61E8A">
        <w:rPr>
          <w:rFonts w:ascii="Times New Roman" w:hAnsi="Times New Roman"/>
          <w:sz w:val="24"/>
          <w:szCs w:val="24"/>
        </w:rPr>
        <w:t>Ціна та порядок оплати Послуги</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6.1. Ціна цього договору становить _________________________________________. </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Споживач вносить плату Виконавцю, яка складається з плати за послугу, що розраховується виходячи з розміру затвердженого тарифу на послугу та обсягу спожитої послуги. </w:t>
      </w:r>
    </w:p>
    <w:p w:rsidR="003C0593" w:rsidRPr="00F61E8A" w:rsidRDefault="003C0593" w:rsidP="003C0593">
      <w:pPr>
        <w:pStyle w:val="afb"/>
        <w:ind w:firstLine="567"/>
        <w:rPr>
          <w:rFonts w:ascii="Times New Roman" w:hAnsi="Times New Roman"/>
          <w:sz w:val="24"/>
          <w:szCs w:val="24"/>
        </w:rPr>
      </w:pPr>
      <w:r w:rsidRPr="00F61E8A">
        <w:rPr>
          <w:rFonts w:ascii="Times New Roman" w:hAnsi="Times New Roman"/>
          <w:sz w:val="24"/>
          <w:szCs w:val="24"/>
          <w:lang w:val="ru-RU"/>
        </w:rPr>
        <w:t>6.2.</w:t>
      </w:r>
      <w:r w:rsidRPr="00F61E8A">
        <w:rPr>
          <w:rFonts w:ascii="Times New Roman" w:hAnsi="Times New Roman"/>
          <w:sz w:val="24"/>
          <w:szCs w:val="24"/>
        </w:rPr>
        <w:t xml:space="preserve"> Ціною (вартістю) Послуги є встановлений відповідно до законодавства тариф на теплову енергію, який визначається як сума тарифів на виробництво, транспортування та постачання теплової </w:t>
      </w:r>
      <w:r w:rsidRPr="00F61E8A">
        <w:rPr>
          <w:rFonts w:ascii="Times New Roman" w:hAnsi="Times New Roman"/>
          <w:color w:val="000000"/>
          <w:sz w:val="24"/>
          <w:szCs w:val="24"/>
        </w:rPr>
        <w:t>енергії.</w:t>
      </w:r>
    </w:p>
    <w:p w:rsidR="003C0593" w:rsidRPr="00F61E8A" w:rsidRDefault="003C0593" w:rsidP="003C0593">
      <w:pPr>
        <w:pStyle w:val="afa"/>
        <w:spacing w:before="0"/>
        <w:jc w:val="both"/>
        <w:rPr>
          <w:rFonts w:ascii="Times New Roman" w:hAnsi="Times New Roman"/>
          <w:sz w:val="24"/>
          <w:szCs w:val="24"/>
          <w:lang w:val="ru-RU"/>
        </w:rPr>
      </w:pPr>
      <w:r w:rsidRPr="00F61E8A">
        <w:rPr>
          <w:rFonts w:ascii="Times New Roman" w:hAnsi="Times New Roman"/>
          <w:sz w:val="24"/>
          <w:szCs w:val="24"/>
          <w:lang w:val="ru-RU"/>
        </w:rPr>
        <w:t>6.3. Станом на дату укладення цього договору тариф на Послугу становить ________ гривень за 1 Гкал без урахування ПДВ, та _____________ гривень за 1 Гкал з урахування ПДВ.</w:t>
      </w:r>
    </w:p>
    <w:p w:rsidR="003C0593" w:rsidRPr="00F61E8A" w:rsidRDefault="003C0593" w:rsidP="003C0593">
      <w:pPr>
        <w:pStyle w:val="afa"/>
        <w:spacing w:before="0"/>
        <w:jc w:val="both"/>
        <w:rPr>
          <w:rFonts w:ascii="Times New Roman" w:hAnsi="Times New Roman"/>
          <w:sz w:val="24"/>
          <w:szCs w:val="24"/>
          <w:lang w:val="ru-RU"/>
        </w:rPr>
      </w:pPr>
      <w:r w:rsidRPr="00F61E8A">
        <w:rPr>
          <w:rFonts w:ascii="Times New Roman" w:hAnsi="Times New Roman"/>
          <w:sz w:val="24"/>
          <w:szCs w:val="24"/>
          <w:lang w:val="ru-RU"/>
        </w:rPr>
        <w:t xml:space="preserve">Обсяг теплової енергії </w:t>
      </w:r>
      <w:r w:rsidR="003C00F6">
        <w:rPr>
          <w:rFonts w:ascii="Times New Roman" w:hAnsi="Times New Roman"/>
          <w:sz w:val="24"/>
          <w:szCs w:val="24"/>
          <w:lang w:val="ru-RU"/>
        </w:rPr>
        <w:t xml:space="preserve">400 </w:t>
      </w:r>
      <w:r w:rsidRPr="00F61E8A">
        <w:rPr>
          <w:rFonts w:ascii="Times New Roman" w:hAnsi="Times New Roman"/>
          <w:sz w:val="24"/>
          <w:szCs w:val="24"/>
          <w:lang w:val="ru-RU"/>
        </w:rPr>
        <w:t xml:space="preserve">Гкал.   </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6.4. У разі прийняття уповноваженим органом рішення про зміну ціни/тарифу на зазначену Послугу Виконавець у строк, що не перевищує 15 днів з дати введення їх у дію, повідомляє про це Споживача з посиланням на рішення відповідних органів.</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У разі зміни зазначеного тарифу протягом строку дії цього договору новий розмір тарифу застосовується з моменту його введення в дію та Сторони вносять  зміни до цього договору, шляхом підписання </w:t>
      </w:r>
      <w:proofErr w:type="spellStart"/>
      <w:r w:rsidRPr="00F61E8A">
        <w:rPr>
          <w:rFonts w:ascii="Times New Roman" w:hAnsi="Times New Roman"/>
          <w:sz w:val="24"/>
          <w:szCs w:val="24"/>
        </w:rPr>
        <w:t>додатковових</w:t>
      </w:r>
      <w:proofErr w:type="spellEnd"/>
      <w:r w:rsidRPr="00F61E8A">
        <w:rPr>
          <w:rFonts w:ascii="Times New Roman" w:hAnsi="Times New Roman"/>
          <w:sz w:val="24"/>
          <w:szCs w:val="24"/>
        </w:rPr>
        <w:t xml:space="preserve"> угод.</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6.5. Тривалість розрахункового періоду для визначення обсягу спожитої Послуги, здійснення розподілу обсягу спожитих Послуг, оплати Послуги виконавцю становить місяць. </w:t>
      </w:r>
    </w:p>
    <w:p w:rsidR="003C0593" w:rsidRPr="00F61E8A" w:rsidRDefault="003C0593" w:rsidP="003C0593">
      <w:pPr>
        <w:pStyle w:val="afa"/>
        <w:spacing w:before="0"/>
        <w:jc w:val="both"/>
        <w:rPr>
          <w:rFonts w:ascii="Times New Roman" w:hAnsi="Times New Roman"/>
          <w:i/>
          <w:sz w:val="24"/>
          <w:szCs w:val="24"/>
        </w:rPr>
      </w:pPr>
      <w:r w:rsidRPr="00F61E8A">
        <w:rPr>
          <w:rFonts w:ascii="Times New Roman" w:hAnsi="Times New Roman"/>
          <w:sz w:val="24"/>
          <w:szCs w:val="24"/>
        </w:rPr>
        <w:t xml:space="preserve">6.6. Виконавець формує та не пізніше 05 числа місяця, наступного за розрахунковим, надає рахунок на оплату </w:t>
      </w:r>
      <w:r w:rsidRPr="00F61E8A">
        <w:rPr>
          <w:rFonts w:ascii="Times New Roman" w:hAnsi="Times New Roman"/>
          <w:sz w:val="24"/>
          <w:szCs w:val="24"/>
          <w:lang w:val="ru-RU"/>
        </w:rPr>
        <w:t>П</w:t>
      </w:r>
      <w:proofErr w:type="spellStart"/>
      <w:r w:rsidRPr="00F61E8A">
        <w:rPr>
          <w:rFonts w:ascii="Times New Roman" w:hAnsi="Times New Roman"/>
          <w:sz w:val="24"/>
          <w:szCs w:val="24"/>
        </w:rPr>
        <w:t>ослуги</w:t>
      </w:r>
      <w:proofErr w:type="spellEnd"/>
      <w:r w:rsidRPr="00F61E8A">
        <w:rPr>
          <w:rFonts w:ascii="Times New Roman" w:hAnsi="Times New Roman"/>
          <w:sz w:val="24"/>
          <w:szCs w:val="24"/>
        </w:rPr>
        <w:t>. Рахунок надається на паперовому носії.</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Рахунок на оплату спожитої </w:t>
      </w:r>
      <w:r w:rsidRPr="00F61E8A">
        <w:rPr>
          <w:rFonts w:ascii="Times New Roman" w:hAnsi="Times New Roman"/>
          <w:sz w:val="24"/>
          <w:szCs w:val="24"/>
          <w:lang w:val="ru-RU"/>
        </w:rPr>
        <w:t>П</w:t>
      </w:r>
      <w:proofErr w:type="spellStart"/>
      <w:r w:rsidRPr="00F61E8A">
        <w:rPr>
          <w:rFonts w:ascii="Times New Roman" w:hAnsi="Times New Roman"/>
          <w:sz w:val="24"/>
          <w:szCs w:val="24"/>
        </w:rPr>
        <w:t>ослуги</w:t>
      </w:r>
      <w:proofErr w:type="spellEnd"/>
      <w:r w:rsidRPr="00F61E8A">
        <w:rPr>
          <w:rFonts w:ascii="Times New Roman" w:hAnsi="Times New Roman"/>
          <w:sz w:val="24"/>
          <w:szCs w:val="24"/>
        </w:rPr>
        <w:t xml:space="preserve"> надається не пізніше ніж за </w:t>
      </w:r>
      <w:proofErr w:type="spellStart"/>
      <w:r w:rsidRPr="00F61E8A">
        <w:rPr>
          <w:rFonts w:ascii="Times New Roman" w:hAnsi="Times New Roman"/>
          <w:sz w:val="24"/>
          <w:szCs w:val="24"/>
        </w:rPr>
        <w:t>десятьднів</w:t>
      </w:r>
      <w:proofErr w:type="spellEnd"/>
      <w:r w:rsidRPr="00F61E8A">
        <w:rPr>
          <w:rFonts w:ascii="Times New Roman" w:hAnsi="Times New Roman"/>
          <w:sz w:val="24"/>
          <w:szCs w:val="24"/>
        </w:rPr>
        <w:t xml:space="preserve"> до граничного строку внесення плати за спожиту </w:t>
      </w:r>
      <w:r w:rsidRPr="00F61E8A">
        <w:rPr>
          <w:rFonts w:ascii="Times New Roman" w:hAnsi="Times New Roman"/>
          <w:sz w:val="24"/>
          <w:szCs w:val="24"/>
          <w:lang w:val="ru-RU"/>
        </w:rPr>
        <w:t>П</w:t>
      </w:r>
      <w:proofErr w:type="spellStart"/>
      <w:r w:rsidRPr="00F61E8A">
        <w:rPr>
          <w:rFonts w:ascii="Times New Roman" w:hAnsi="Times New Roman"/>
          <w:sz w:val="24"/>
          <w:szCs w:val="24"/>
        </w:rPr>
        <w:t>ослугу</w:t>
      </w:r>
      <w:proofErr w:type="spellEnd"/>
      <w:r w:rsidRPr="00F61E8A">
        <w:rPr>
          <w:rFonts w:ascii="Times New Roman" w:hAnsi="Times New Roman"/>
          <w:sz w:val="24"/>
          <w:szCs w:val="24"/>
        </w:rPr>
        <w:t>.</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6.7. Споживач здійснює оплату за цим договором щомісяця не пізніше </w:t>
      </w:r>
      <w:r w:rsidRPr="00F61E8A">
        <w:rPr>
          <w:rFonts w:ascii="Times New Roman" w:hAnsi="Times New Roman"/>
          <w:sz w:val="24"/>
          <w:szCs w:val="24"/>
          <w:lang w:val="ru-RU"/>
        </w:rPr>
        <w:t>2</w:t>
      </w:r>
      <w:r w:rsidRPr="00F61E8A">
        <w:rPr>
          <w:rFonts w:ascii="Times New Roman" w:hAnsi="Times New Roman"/>
          <w:sz w:val="24"/>
          <w:szCs w:val="24"/>
        </w:rPr>
        <w:t>0 числа місяця, наступного за розрахунковим періодом, що є граничним строком внесення плати за спожиту Послугу.</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6.8. Під час здійснення оплати </w:t>
      </w:r>
      <w:r w:rsidRPr="00F61E8A">
        <w:rPr>
          <w:rFonts w:ascii="Times New Roman" w:hAnsi="Times New Roman"/>
          <w:sz w:val="24"/>
          <w:szCs w:val="24"/>
          <w:lang w:val="ru-RU"/>
        </w:rPr>
        <w:t>С</w:t>
      </w:r>
      <w:proofErr w:type="spellStart"/>
      <w:r w:rsidRPr="00F61E8A">
        <w:rPr>
          <w:rFonts w:ascii="Times New Roman" w:hAnsi="Times New Roman"/>
          <w:sz w:val="24"/>
          <w:szCs w:val="24"/>
        </w:rPr>
        <w:t>поживач</w:t>
      </w:r>
      <w:proofErr w:type="spellEnd"/>
      <w:r w:rsidRPr="00F61E8A">
        <w:rPr>
          <w:rFonts w:ascii="Times New Roman" w:hAnsi="Times New Roman"/>
          <w:sz w:val="24"/>
          <w:szCs w:val="24"/>
        </w:rPr>
        <w:t xml:space="preserve"> зобов’язаний зазначити розрахунковий період, за який вона здійснюється, та призначення платежу (плата Виконавцю, сплата пені, штрафів).</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якщо така є, а якщо такої немає, - в рахунок майбутніх платежів Споживача починаючи з найближчих до дати здійснення платежу періодів (розрахункових місяців).</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Виконавець не має права зараховувати плату </w:t>
      </w:r>
      <w:r w:rsidRPr="00F61E8A">
        <w:rPr>
          <w:rFonts w:ascii="Times New Roman" w:hAnsi="Times New Roman"/>
          <w:sz w:val="24"/>
          <w:szCs w:val="24"/>
          <w:lang w:val="ru-RU"/>
        </w:rPr>
        <w:t>В</w:t>
      </w:r>
      <w:proofErr w:type="spellStart"/>
      <w:r w:rsidRPr="00F61E8A">
        <w:rPr>
          <w:rFonts w:ascii="Times New Roman" w:hAnsi="Times New Roman"/>
          <w:sz w:val="24"/>
          <w:szCs w:val="24"/>
        </w:rPr>
        <w:t>иконавцю</w:t>
      </w:r>
      <w:proofErr w:type="spellEnd"/>
      <w:r w:rsidRPr="00F61E8A">
        <w:rPr>
          <w:rFonts w:ascii="Times New Roman" w:hAnsi="Times New Roman"/>
          <w:sz w:val="24"/>
          <w:szCs w:val="24"/>
        </w:rPr>
        <w:t xml:space="preserve"> за </w:t>
      </w:r>
      <w:r w:rsidRPr="00F61E8A">
        <w:rPr>
          <w:rFonts w:ascii="Times New Roman" w:hAnsi="Times New Roman"/>
          <w:sz w:val="24"/>
          <w:szCs w:val="24"/>
          <w:lang w:val="ru-RU"/>
        </w:rPr>
        <w:t>П</w:t>
      </w:r>
      <w:proofErr w:type="spellStart"/>
      <w:r w:rsidRPr="00F61E8A">
        <w:rPr>
          <w:rFonts w:ascii="Times New Roman" w:hAnsi="Times New Roman"/>
          <w:sz w:val="24"/>
          <w:szCs w:val="24"/>
        </w:rPr>
        <w:t>ослугу</w:t>
      </w:r>
      <w:proofErr w:type="spellEnd"/>
      <w:r w:rsidRPr="00F61E8A">
        <w:rPr>
          <w:rFonts w:ascii="Times New Roman" w:hAnsi="Times New Roman"/>
          <w:sz w:val="24"/>
          <w:szCs w:val="24"/>
        </w:rPr>
        <w:t xml:space="preserve"> в рахунок погашення пені та штрафів, нарахованих </w:t>
      </w:r>
      <w:r w:rsidRPr="00F61E8A">
        <w:rPr>
          <w:rFonts w:ascii="Times New Roman" w:hAnsi="Times New Roman"/>
          <w:sz w:val="24"/>
          <w:szCs w:val="24"/>
          <w:lang w:val="ru-RU"/>
        </w:rPr>
        <w:t>С</w:t>
      </w:r>
      <w:proofErr w:type="spellStart"/>
      <w:r w:rsidRPr="00F61E8A">
        <w:rPr>
          <w:rFonts w:ascii="Times New Roman" w:hAnsi="Times New Roman"/>
          <w:sz w:val="24"/>
          <w:szCs w:val="24"/>
        </w:rPr>
        <w:t>поживачеві</w:t>
      </w:r>
      <w:proofErr w:type="spellEnd"/>
      <w:r w:rsidRPr="00F61E8A">
        <w:rPr>
          <w:rFonts w:ascii="Times New Roman" w:hAnsi="Times New Roman"/>
          <w:sz w:val="24"/>
          <w:szCs w:val="24"/>
        </w:rPr>
        <w:t>.</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6.9. Плата за </w:t>
      </w:r>
      <w:r w:rsidRPr="00F61E8A">
        <w:rPr>
          <w:rFonts w:ascii="Times New Roman" w:hAnsi="Times New Roman"/>
          <w:sz w:val="24"/>
          <w:szCs w:val="24"/>
          <w:lang w:val="ru-RU"/>
        </w:rPr>
        <w:t>П</w:t>
      </w:r>
      <w:proofErr w:type="spellStart"/>
      <w:r w:rsidRPr="00F61E8A">
        <w:rPr>
          <w:rFonts w:ascii="Times New Roman" w:hAnsi="Times New Roman"/>
          <w:sz w:val="24"/>
          <w:szCs w:val="24"/>
        </w:rPr>
        <w:t>ослугу</w:t>
      </w:r>
      <w:proofErr w:type="spellEnd"/>
      <w:r w:rsidRPr="00F61E8A">
        <w:rPr>
          <w:rFonts w:ascii="Times New Roman" w:hAnsi="Times New Roman"/>
          <w:sz w:val="24"/>
          <w:szCs w:val="24"/>
        </w:rPr>
        <w:t xml:space="preserve"> не нараховується за час перерв, визначених частиною першою статті 16 Закону України </w:t>
      </w:r>
      <w:proofErr w:type="spellStart"/>
      <w:r w:rsidRPr="00F61E8A">
        <w:rPr>
          <w:rFonts w:ascii="Times New Roman" w:hAnsi="Times New Roman"/>
          <w:sz w:val="24"/>
          <w:szCs w:val="24"/>
        </w:rPr>
        <w:t>“Про</w:t>
      </w:r>
      <w:proofErr w:type="spellEnd"/>
      <w:r w:rsidRPr="00F61E8A">
        <w:rPr>
          <w:rFonts w:ascii="Times New Roman" w:hAnsi="Times New Roman"/>
          <w:sz w:val="24"/>
          <w:szCs w:val="24"/>
        </w:rPr>
        <w:t xml:space="preserve"> житлово-комунальні </w:t>
      </w:r>
      <w:proofErr w:type="spellStart"/>
      <w:r w:rsidRPr="00F61E8A">
        <w:rPr>
          <w:rFonts w:ascii="Times New Roman" w:hAnsi="Times New Roman"/>
          <w:sz w:val="24"/>
          <w:szCs w:val="24"/>
        </w:rPr>
        <w:t>послуги”</w:t>
      </w:r>
      <w:proofErr w:type="spellEnd"/>
      <w:r w:rsidRPr="00F61E8A">
        <w:rPr>
          <w:rFonts w:ascii="Times New Roman" w:hAnsi="Times New Roman"/>
          <w:sz w:val="24"/>
          <w:szCs w:val="24"/>
        </w:rPr>
        <w:t>.</w:t>
      </w:r>
    </w:p>
    <w:p w:rsidR="003C0593" w:rsidRPr="00F61E8A" w:rsidRDefault="003C0593" w:rsidP="003C0593">
      <w:pPr>
        <w:pStyle w:val="afa"/>
        <w:spacing w:before="0"/>
        <w:jc w:val="both"/>
        <w:rPr>
          <w:rFonts w:ascii="Times New Roman" w:hAnsi="Times New Roman"/>
          <w:sz w:val="24"/>
          <w:szCs w:val="24"/>
        </w:rPr>
      </w:pPr>
    </w:p>
    <w:p w:rsidR="003C0593" w:rsidRPr="00F61E8A" w:rsidRDefault="003C0593" w:rsidP="003C0593">
      <w:pPr>
        <w:pStyle w:val="afd"/>
        <w:spacing w:before="0" w:after="0"/>
        <w:rPr>
          <w:rFonts w:ascii="Times New Roman" w:hAnsi="Times New Roman"/>
          <w:sz w:val="24"/>
          <w:szCs w:val="24"/>
        </w:rPr>
      </w:pPr>
      <w:r w:rsidRPr="00F61E8A">
        <w:rPr>
          <w:rFonts w:ascii="Times New Roman" w:hAnsi="Times New Roman"/>
          <w:sz w:val="24"/>
          <w:szCs w:val="24"/>
        </w:rPr>
        <w:t>7. Права і обов’язки сторін</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7.1. Розмежування балансової належності теплових мереж та розмежування експлуатаційної відповідальності за їх утримання та обслуговування між Виконавцем і Споживачем визначаються відповідно до Додатку № 2 до цього договору – «Схеми </w:t>
      </w:r>
      <w:r w:rsidRPr="00F61E8A">
        <w:rPr>
          <w:rFonts w:ascii="Times New Roman" w:hAnsi="Times New Roman"/>
          <w:sz w:val="24"/>
          <w:szCs w:val="24"/>
        </w:rPr>
        <w:lastRenderedPageBreak/>
        <w:t>розмежування балансової належності теплових мереж та експлуатаційної відповідальності» що є невід’ємною частиною цього договору.</w:t>
      </w:r>
    </w:p>
    <w:p w:rsidR="003C0593" w:rsidRPr="00F61E8A" w:rsidRDefault="003C0593" w:rsidP="003C0593">
      <w:pPr>
        <w:pStyle w:val="afa"/>
        <w:spacing w:before="0"/>
        <w:rPr>
          <w:rFonts w:ascii="Times New Roman" w:hAnsi="Times New Roman"/>
          <w:b/>
          <w:sz w:val="24"/>
          <w:szCs w:val="24"/>
        </w:rPr>
      </w:pPr>
      <w:r w:rsidRPr="00F61E8A">
        <w:rPr>
          <w:rFonts w:ascii="Times New Roman" w:hAnsi="Times New Roman"/>
          <w:b/>
          <w:sz w:val="24"/>
          <w:szCs w:val="24"/>
          <w:lang w:val="ru-RU"/>
        </w:rPr>
        <w:t>7</w:t>
      </w:r>
      <w:r w:rsidRPr="00F61E8A">
        <w:rPr>
          <w:rFonts w:ascii="Times New Roman" w:hAnsi="Times New Roman"/>
          <w:b/>
          <w:sz w:val="24"/>
          <w:szCs w:val="24"/>
        </w:rPr>
        <w:t>.2. Споживач має право:</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7.2.1) одержувати своєчасно та належної якості Послугу згідно із законодавством та умовами цього договору;</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7.2.2) без додаткової оплати одержувати від Виконавця інформацію про ціну/тариф на Послугу, загальну вартість місячного платежу, структуру ціни/тарифу на Послугу, норми споживання та порядок надання Послуги, а також про її споживчі властивості.</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Така інформація надається засобами зв’язку, зазначеними в розділі </w:t>
      </w:r>
      <w:proofErr w:type="spellStart"/>
      <w:r w:rsidRPr="00F61E8A">
        <w:rPr>
          <w:rFonts w:ascii="Times New Roman" w:hAnsi="Times New Roman"/>
          <w:sz w:val="24"/>
          <w:szCs w:val="24"/>
        </w:rPr>
        <w:t>“Реквізити</w:t>
      </w:r>
      <w:proofErr w:type="spellEnd"/>
      <w:r w:rsidRPr="00F61E8A">
        <w:rPr>
          <w:rFonts w:ascii="Times New Roman" w:hAnsi="Times New Roman"/>
          <w:sz w:val="24"/>
          <w:szCs w:val="24"/>
        </w:rPr>
        <w:t xml:space="preserve"> і підписи </w:t>
      </w:r>
      <w:proofErr w:type="spellStart"/>
      <w:r w:rsidRPr="00F61E8A">
        <w:rPr>
          <w:rFonts w:ascii="Times New Roman" w:hAnsi="Times New Roman"/>
          <w:sz w:val="24"/>
          <w:szCs w:val="24"/>
        </w:rPr>
        <w:t>сторін”</w:t>
      </w:r>
      <w:proofErr w:type="spellEnd"/>
      <w:r w:rsidRPr="00F61E8A">
        <w:rPr>
          <w:rFonts w:ascii="Times New Roman" w:hAnsi="Times New Roman"/>
          <w:sz w:val="24"/>
          <w:szCs w:val="24"/>
        </w:rPr>
        <w:t xml:space="preserve"> цього договору, у строк, визначений Законом України </w:t>
      </w:r>
      <w:proofErr w:type="spellStart"/>
      <w:r w:rsidRPr="00F61E8A">
        <w:rPr>
          <w:rFonts w:ascii="Times New Roman" w:hAnsi="Times New Roman"/>
          <w:sz w:val="24"/>
          <w:szCs w:val="24"/>
        </w:rPr>
        <w:t>“Про</w:t>
      </w:r>
      <w:proofErr w:type="spellEnd"/>
      <w:r w:rsidRPr="00F61E8A">
        <w:rPr>
          <w:rFonts w:ascii="Times New Roman" w:hAnsi="Times New Roman"/>
          <w:sz w:val="24"/>
          <w:szCs w:val="24"/>
        </w:rPr>
        <w:t xml:space="preserve"> доступ до публічної </w:t>
      </w:r>
      <w:proofErr w:type="spellStart"/>
      <w:r w:rsidRPr="00F61E8A">
        <w:rPr>
          <w:rFonts w:ascii="Times New Roman" w:hAnsi="Times New Roman"/>
          <w:sz w:val="24"/>
          <w:szCs w:val="24"/>
        </w:rPr>
        <w:t>інформації”</w:t>
      </w:r>
      <w:proofErr w:type="spellEnd"/>
      <w:r w:rsidRPr="00F61E8A">
        <w:rPr>
          <w:rFonts w:ascii="Times New Roman" w:hAnsi="Times New Roman"/>
          <w:sz w:val="24"/>
          <w:szCs w:val="24"/>
        </w:rPr>
        <w:t>;</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7.2.3.)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7.2.4) на усунення протягом 3 днів, якщо інше не визначене законодавством, виявлених недоліків у наданні Послуги;</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7.2.5) на зменшення в установленому законодавством порядку розміру плати за послугу в разі її ненадання, надання не в повному обсязі або зниження її якості;</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7.2.6) на перевірку кількості та якості Послуги у встановленому законодавством порядку.</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Споживач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їх засобів вимірювальної техніки та періодичного огляду в порядку, визначеному законом і цим договором. </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Споживач повідомляє Виконавця про недоліки в роботі вузла комерційного обліку протягом п’яти робочих днів з дня виявлення засобами зв’язку, зазначеними в розділі </w:t>
      </w:r>
      <w:proofErr w:type="spellStart"/>
      <w:r w:rsidRPr="00F61E8A">
        <w:rPr>
          <w:rFonts w:ascii="Times New Roman" w:hAnsi="Times New Roman"/>
          <w:sz w:val="24"/>
          <w:szCs w:val="24"/>
        </w:rPr>
        <w:t>“Реквізити</w:t>
      </w:r>
      <w:proofErr w:type="spellEnd"/>
      <w:r w:rsidRPr="00F61E8A">
        <w:rPr>
          <w:rFonts w:ascii="Times New Roman" w:hAnsi="Times New Roman"/>
          <w:sz w:val="24"/>
          <w:szCs w:val="24"/>
        </w:rPr>
        <w:t xml:space="preserve"> і підписи </w:t>
      </w:r>
      <w:proofErr w:type="spellStart"/>
      <w:r w:rsidRPr="00F61E8A">
        <w:rPr>
          <w:rFonts w:ascii="Times New Roman" w:hAnsi="Times New Roman"/>
          <w:sz w:val="24"/>
          <w:szCs w:val="24"/>
        </w:rPr>
        <w:t>сторін”</w:t>
      </w:r>
      <w:proofErr w:type="spellEnd"/>
      <w:r w:rsidRPr="00F61E8A">
        <w:rPr>
          <w:rFonts w:ascii="Times New Roman" w:hAnsi="Times New Roman"/>
          <w:sz w:val="24"/>
          <w:szCs w:val="24"/>
        </w:rPr>
        <w:t xml:space="preserve"> цього договору. </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7.2.7)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7.2.8) без додаткової оплати отримувати інформацію від Виконавця засобами зв’язку, зазначеними в розділі </w:t>
      </w:r>
      <w:proofErr w:type="spellStart"/>
      <w:r w:rsidRPr="00F61E8A">
        <w:rPr>
          <w:rFonts w:ascii="Times New Roman" w:hAnsi="Times New Roman"/>
          <w:sz w:val="24"/>
          <w:szCs w:val="24"/>
        </w:rPr>
        <w:t>“Реквізити</w:t>
      </w:r>
      <w:proofErr w:type="spellEnd"/>
      <w:r w:rsidRPr="00F61E8A">
        <w:rPr>
          <w:rFonts w:ascii="Times New Roman" w:hAnsi="Times New Roman"/>
          <w:sz w:val="24"/>
          <w:szCs w:val="24"/>
        </w:rPr>
        <w:t xml:space="preserve"> і підписи </w:t>
      </w:r>
      <w:proofErr w:type="spellStart"/>
      <w:r w:rsidRPr="00F61E8A">
        <w:rPr>
          <w:rFonts w:ascii="Times New Roman" w:hAnsi="Times New Roman"/>
          <w:sz w:val="24"/>
          <w:szCs w:val="24"/>
        </w:rPr>
        <w:t>сторін”</w:t>
      </w:r>
      <w:proofErr w:type="spellEnd"/>
      <w:r w:rsidRPr="00F61E8A">
        <w:rPr>
          <w:rFonts w:ascii="Times New Roman" w:hAnsi="Times New Roman"/>
          <w:sz w:val="24"/>
          <w:szCs w:val="24"/>
        </w:rPr>
        <w:t xml:space="preserve"> цього договору, про проведені Виконавцем нарахування плати за Послугу (з розподілом за періодами та видами нарахувань) та отримані від Споживача платежі у строк, визначений Законом України </w:t>
      </w:r>
      <w:proofErr w:type="spellStart"/>
      <w:r w:rsidRPr="00F61E8A">
        <w:rPr>
          <w:rFonts w:ascii="Times New Roman" w:hAnsi="Times New Roman"/>
          <w:sz w:val="24"/>
          <w:szCs w:val="24"/>
        </w:rPr>
        <w:t>“Про</w:t>
      </w:r>
      <w:proofErr w:type="spellEnd"/>
      <w:r w:rsidRPr="00F61E8A">
        <w:rPr>
          <w:rFonts w:ascii="Times New Roman" w:hAnsi="Times New Roman"/>
          <w:sz w:val="24"/>
          <w:szCs w:val="24"/>
        </w:rPr>
        <w:t xml:space="preserve"> доступ до публічної </w:t>
      </w:r>
      <w:proofErr w:type="spellStart"/>
      <w:r w:rsidRPr="00F61E8A">
        <w:rPr>
          <w:rFonts w:ascii="Times New Roman" w:hAnsi="Times New Roman"/>
          <w:sz w:val="24"/>
          <w:szCs w:val="24"/>
        </w:rPr>
        <w:t>інформації”</w:t>
      </w:r>
      <w:proofErr w:type="spellEnd"/>
      <w:r w:rsidRPr="00F61E8A">
        <w:rPr>
          <w:rFonts w:ascii="Times New Roman" w:hAnsi="Times New Roman"/>
          <w:sz w:val="24"/>
          <w:szCs w:val="24"/>
        </w:rPr>
        <w:t>;</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7.2.9) у встановленому законодавством порядку відключитися від систем (мереж) централізованого теплопостачання;</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7.2.10) звертатися до суду в разі порушення Виконавцем умов цього договору. </w:t>
      </w:r>
    </w:p>
    <w:p w:rsidR="003C0593" w:rsidRPr="00F61E8A" w:rsidRDefault="003C0593" w:rsidP="003C0593">
      <w:pPr>
        <w:pStyle w:val="afa"/>
        <w:spacing w:before="0"/>
        <w:rPr>
          <w:rFonts w:ascii="Times New Roman" w:hAnsi="Times New Roman"/>
          <w:b/>
          <w:sz w:val="24"/>
          <w:szCs w:val="24"/>
        </w:rPr>
      </w:pPr>
      <w:r w:rsidRPr="00F61E8A">
        <w:rPr>
          <w:rFonts w:ascii="Times New Roman" w:hAnsi="Times New Roman"/>
          <w:b/>
          <w:sz w:val="24"/>
          <w:szCs w:val="24"/>
        </w:rPr>
        <w:t>7.3. Споживач зобов’язаний:</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7.3.1) своєчасно вживати заходів до усунення виявлених неполадок, пов’язаних з отриманням Послуги, що виникли з його вини;</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7.3.2) забезпечувати цілісність обладнання приладів (вузлів) обліку Послуги відповідно до умов цього договору та не втручатися в їх роботу;</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7.3.3) оплачувати надану Послугу за ціною/тарифом, що визначені встановленими відповідно до законодавства у строки, встановлені цим договором;</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7.3.4) дотримуватися правил безпеки, зокрема пожежної та газової, санітарних норм;</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7.3.5) у разі несвоєчасного здійснення платежів за Послугу сплачувати пеню в розмірах, установлених цим договором;</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lastRenderedPageBreak/>
        <w:t>7.3.6) інформувати протягом місяця Виконавця про зміну власника будівлі Споживача у разі відчуження будівлі;</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7.3.7) дотримуватися вимог житлового та містобудівного законодавства під час проведення ремонту чи реконструкції будівлі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7.3.8) забезпечити своєчасну підготовку об’єктів, що перебувають у його власності, до експлуатації в осінньо-зимовий період.</w:t>
      </w:r>
    </w:p>
    <w:p w:rsidR="003C0593" w:rsidRPr="00F61E8A" w:rsidRDefault="003C0593" w:rsidP="003C0593">
      <w:pPr>
        <w:pStyle w:val="afa"/>
        <w:spacing w:before="0"/>
        <w:rPr>
          <w:rFonts w:ascii="Times New Roman" w:hAnsi="Times New Roman"/>
          <w:b/>
          <w:sz w:val="24"/>
          <w:szCs w:val="24"/>
        </w:rPr>
      </w:pPr>
      <w:r w:rsidRPr="00F61E8A">
        <w:rPr>
          <w:rFonts w:ascii="Times New Roman" w:hAnsi="Times New Roman"/>
          <w:b/>
          <w:sz w:val="24"/>
          <w:szCs w:val="24"/>
        </w:rPr>
        <w:t>7.4. Виконавець має право:</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7.4.1) вимагати від Споживача дотримання вимог правил експлуатації жилих приміщень, санітарно-гігієнічних правил і правил пожежної безпеки, інших нормативно-правових актів у сфері комунальних послуг;</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7.4.2)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проводив Виконавець;</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7.4.3) доступу до будівлі Споживача для ліквідації аварій, проведення технічних та профілактичних оглядів Індивідуального теплопункту, в порядку, визначеному законом і цим договором;</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7.4.4) обмежити/припинити надання Послуги в разі її не оплати або оплати не в повному обсязі протягом 30 днів з дня, наступного за днем отримання Споживачем попередження від Виконавця, крім випадків, коли якість та/або кількість Послуги не відповідає умовам цього договору;</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7.4.5) на відшкодування збитків у разі наявності порушень у роботі теплового обладнання Споживача, що призвели до перебоїв у технологічному процесі постачання теплової енергії;</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7.4.6) звертатися до суду в разі порушення Споживачем умов цього договору.</w:t>
      </w:r>
    </w:p>
    <w:p w:rsidR="003C0593" w:rsidRPr="00F61E8A" w:rsidRDefault="003C0593" w:rsidP="003C0593">
      <w:pPr>
        <w:pStyle w:val="afa"/>
        <w:spacing w:before="0"/>
        <w:rPr>
          <w:rFonts w:ascii="Times New Roman" w:hAnsi="Times New Roman"/>
          <w:b/>
          <w:sz w:val="24"/>
          <w:szCs w:val="24"/>
        </w:rPr>
      </w:pPr>
      <w:r w:rsidRPr="00F61E8A">
        <w:rPr>
          <w:rFonts w:ascii="Times New Roman" w:hAnsi="Times New Roman"/>
          <w:b/>
          <w:sz w:val="24"/>
          <w:szCs w:val="24"/>
        </w:rPr>
        <w:t>7.5. Виконавець зобов’язаний:</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7.5.1)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7.5.2) забезпечити надійне постачання обсягів теплової енергії відповідно до умов договору та стандартів;</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7.5.3) без додаткової оплати надавати Споживачу в установленому законодавством порядку необхідну інформацію про ціну/тариф,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7.5.4) своєчасно проводити підготовку об’єктів житлово-комунального господарства, які перебувають у його власності (користуванні), до експлуатації в осінньо-зимовий період;</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7.5.5)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цим договором;</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7.5.6) вживати заходів до ліквідації аварій, усунення порушень якості Послуги, що сталися з вини Виконавця або на об’єктах, що перебувають у його власності (користуванні), в установлені законодавством строки;</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7.5.7) виплачувати Споживачу штраф за перевищення встановлених строків проведення аварійно-відновних робіт у розмірі, визначеному цим договором;</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7.5.8)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7.5.9) своєчасно та власним коштом проводити роботи з усунення виявлених неполадок, пов’язаних з наданням Послуги, що виникли з його вини;</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lastRenderedPageBreak/>
        <w:t xml:space="preserve">7.5.10) інформувати Споживача про намір зміни ціни/тарифу на Послугу з </w:t>
      </w:r>
      <w:proofErr w:type="spellStart"/>
      <w:r w:rsidRPr="00F61E8A">
        <w:rPr>
          <w:rFonts w:ascii="Times New Roman" w:hAnsi="Times New Roman"/>
          <w:sz w:val="24"/>
          <w:szCs w:val="24"/>
        </w:rPr>
        <w:t>обгрунтуванням</w:t>
      </w:r>
      <w:proofErr w:type="spellEnd"/>
      <w:r w:rsidRPr="00F61E8A">
        <w:rPr>
          <w:rFonts w:ascii="Times New Roman" w:hAnsi="Times New Roman"/>
          <w:sz w:val="24"/>
          <w:szCs w:val="24"/>
        </w:rPr>
        <w:t xml:space="preserve"> такої необхідності у порядку, визначеному </w:t>
      </w:r>
      <w:proofErr w:type="spellStart"/>
      <w:r w:rsidRPr="00F61E8A">
        <w:rPr>
          <w:rFonts w:ascii="Times New Roman" w:hAnsi="Times New Roman"/>
          <w:sz w:val="24"/>
          <w:szCs w:val="24"/>
        </w:rPr>
        <w:t>Мінрегіоном</w:t>
      </w:r>
      <w:proofErr w:type="spellEnd"/>
      <w:r w:rsidRPr="00F61E8A">
        <w:rPr>
          <w:rFonts w:ascii="Times New Roman" w:hAnsi="Times New Roman"/>
          <w:sz w:val="24"/>
          <w:szCs w:val="24"/>
        </w:rPr>
        <w:t>;</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7.5.11) інформувати Споживача про рішення уповноважених органів щодо зміни ціни/тарифу на Послугу у строк, що не перевищує 15 днів з дати введення їх у дію, з посиланням на рішення відповідних органів;</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7.5.12) фіксувати інформацію про виникнення аварійних ситуацій та вжиті заходи до їх усунення у журналі аварійних заявок.</w:t>
      </w:r>
    </w:p>
    <w:p w:rsidR="003C0593" w:rsidRPr="00F61E8A" w:rsidRDefault="003C0593" w:rsidP="003C0593">
      <w:pPr>
        <w:pStyle w:val="afd"/>
        <w:spacing w:before="0" w:after="0"/>
        <w:rPr>
          <w:rFonts w:ascii="Times New Roman" w:hAnsi="Times New Roman"/>
          <w:sz w:val="24"/>
          <w:szCs w:val="24"/>
        </w:rPr>
      </w:pPr>
    </w:p>
    <w:p w:rsidR="003C0593" w:rsidRPr="00F61E8A" w:rsidRDefault="003C0593" w:rsidP="003C0593">
      <w:pPr>
        <w:pStyle w:val="afd"/>
        <w:spacing w:before="0" w:after="0"/>
        <w:rPr>
          <w:rFonts w:ascii="Times New Roman" w:hAnsi="Times New Roman"/>
          <w:sz w:val="24"/>
          <w:szCs w:val="24"/>
        </w:rPr>
      </w:pPr>
      <w:r w:rsidRPr="00F61E8A">
        <w:rPr>
          <w:rFonts w:ascii="Times New Roman" w:hAnsi="Times New Roman"/>
          <w:sz w:val="24"/>
          <w:szCs w:val="24"/>
        </w:rPr>
        <w:t>8. Відповідальність сторін за порушення вимог договору</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8.1. Сторони несуть відповідальність за невиконання умов цього договору відповідно до законодавства та цього договору.</w:t>
      </w:r>
    </w:p>
    <w:p w:rsidR="003C0593" w:rsidRPr="00F61E8A" w:rsidRDefault="003C0593" w:rsidP="003C0593">
      <w:pPr>
        <w:pStyle w:val="afa"/>
        <w:spacing w:before="0"/>
        <w:jc w:val="both"/>
        <w:rPr>
          <w:rFonts w:ascii="Times New Roman" w:hAnsi="Times New Roman"/>
          <w:strike/>
          <w:sz w:val="24"/>
          <w:szCs w:val="24"/>
        </w:rPr>
      </w:pPr>
      <w:r w:rsidRPr="00F61E8A">
        <w:rPr>
          <w:rFonts w:ascii="Times New Roman" w:hAnsi="Times New Roman"/>
          <w:sz w:val="24"/>
          <w:szCs w:val="24"/>
        </w:rPr>
        <w:t xml:space="preserve">8.2. У разі несвоєчасного здійснення платежів Споживач зобов’язаний сплатити пеню в розмірі </w:t>
      </w:r>
      <w:r w:rsidRPr="00F61E8A">
        <w:rPr>
          <w:rFonts w:ascii="Times New Roman" w:hAnsi="Times New Roman"/>
          <w:sz w:val="24"/>
          <w:szCs w:val="24"/>
          <w:lang w:val="ru-RU"/>
        </w:rPr>
        <w:t>подв</w:t>
      </w:r>
      <w:proofErr w:type="spellStart"/>
      <w:r w:rsidRPr="00F61E8A">
        <w:rPr>
          <w:rFonts w:ascii="Times New Roman" w:hAnsi="Times New Roman"/>
          <w:sz w:val="24"/>
          <w:szCs w:val="24"/>
        </w:rPr>
        <w:t>ійної</w:t>
      </w:r>
      <w:proofErr w:type="spellEnd"/>
      <w:r w:rsidRPr="00F61E8A">
        <w:rPr>
          <w:rFonts w:ascii="Times New Roman" w:hAnsi="Times New Roman"/>
          <w:sz w:val="24"/>
          <w:szCs w:val="24"/>
        </w:rPr>
        <w:t xml:space="preserve"> облікової ставки НБУ, перерахованої від суми боргу за кожен день прострочення. </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Нарахування пені починається з першого робочого дня, наступного за останнім днем граничного строку внесення плати за послугу.</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8.3. У разі ненадання Послуги, надання її не в повному обсязі або невідповідної якості Виконавець зобов’язаний самостійно протягом місяця, що настає за розрахунковим, здійснити перерахунок вартості Послуги за весь період її ненадання, надання не в повному обсязі або невідповідної якості. </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8.4. Оформлення претензій Споживача щодо ненадання Послуги, надання її не в повному обсязі або неналежної якості здійснюється в порядку, визначеному статтею 27 Закону України </w:t>
      </w:r>
      <w:proofErr w:type="spellStart"/>
      <w:r w:rsidRPr="00F61E8A">
        <w:rPr>
          <w:rFonts w:ascii="Times New Roman" w:hAnsi="Times New Roman"/>
          <w:sz w:val="24"/>
          <w:szCs w:val="24"/>
        </w:rPr>
        <w:t>“Про</w:t>
      </w:r>
      <w:proofErr w:type="spellEnd"/>
      <w:r w:rsidRPr="00F61E8A">
        <w:rPr>
          <w:rFonts w:ascii="Times New Roman" w:hAnsi="Times New Roman"/>
          <w:sz w:val="24"/>
          <w:szCs w:val="24"/>
        </w:rPr>
        <w:t xml:space="preserve"> житлово-комунальні </w:t>
      </w:r>
      <w:proofErr w:type="spellStart"/>
      <w:r w:rsidRPr="00F61E8A">
        <w:rPr>
          <w:rFonts w:ascii="Times New Roman" w:hAnsi="Times New Roman"/>
          <w:sz w:val="24"/>
          <w:szCs w:val="24"/>
        </w:rPr>
        <w:t>послуги”</w:t>
      </w:r>
      <w:proofErr w:type="spellEnd"/>
      <w:r w:rsidRPr="00F61E8A">
        <w:rPr>
          <w:rFonts w:ascii="Times New Roman" w:hAnsi="Times New Roman"/>
          <w:sz w:val="24"/>
          <w:szCs w:val="24"/>
        </w:rPr>
        <w:t>.</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w:t>
      </w:r>
      <w:r w:rsidRPr="00F61E8A">
        <w:rPr>
          <w:rFonts w:ascii="Times New Roman" w:hAnsi="Times New Roman"/>
          <w:sz w:val="24"/>
          <w:szCs w:val="24"/>
        </w:rPr>
        <w:br/>
        <w:t>2018 р. № 1145 (Офіційний вісник України, 2019 р., № 4, ст. 133).</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Виконавець зобов’язаний прибути на виклик Споживача для перевірки якості надання Послуги у строк до 3 (трьох) годин, та в будь-якому разі не пізніше ніж протягом однієї доби з моменту отримання відповідного повідомлення Споживача.</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8.5. Виконавець не несе відповідальності за ненадання Послуги, надання її не в повному обсязі або невідповідної якості, якщо доведе, що на межі централізованих інженерно-технічних систем теплопостачання Послуги Виконавця та внутрішньо-будинкових систем будівлі її якість відповідала вимогам, установленим цим договором та актами законодавства.</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Виконавець не несе відповідальності за ненадання Послуги, надання її не в повному обсязі або невідповідної якості під час перерв, передбачених частиною першою статті 16 Закону України </w:t>
      </w:r>
      <w:proofErr w:type="spellStart"/>
      <w:r w:rsidRPr="00F61E8A">
        <w:rPr>
          <w:rFonts w:ascii="Times New Roman" w:hAnsi="Times New Roman"/>
          <w:sz w:val="24"/>
          <w:szCs w:val="24"/>
        </w:rPr>
        <w:t>“Про</w:t>
      </w:r>
      <w:proofErr w:type="spellEnd"/>
      <w:r w:rsidRPr="00F61E8A">
        <w:rPr>
          <w:rFonts w:ascii="Times New Roman" w:hAnsi="Times New Roman"/>
          <w:sz w:val="24"/>
          <w:szCs w:val="24"/>
        </w:rPr>
        <w:t xml:space="preserve"> житлово-комунальні </w:t>
      </w:r>
      <w:proofErr w:type="spellStart"/>
      <w:r w:rsidRPr="00F61E8A">
        <w:rPr>
          <w:rFonts w:ascii="Times New Roman" w:hAnsi="Times New Roman"/>
          <w:sz w:val="24"/>
          <w:szCs w:val="24"/>
        </w:rPr>
        <w:t>послуги”</w:t>
      </w:r>
      <w:proofErr w:type="spellEnd"/>
      <w:r w:rsidRPr="00F61E8A">
        <w:rPr>
          <w:rFonts w:ascii="Times New Roman" w:hAnsi="Times New Roman"/>
          <w:sz w:val="24"/>
          <w:szCs w:val="24"/>
        </w:rPr>
        <w:t>.</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8.6. 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Виконавець надсилає Споживачеві попередження про те, що в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Споживачеві через його особистий кабінет або в інший спосіб письмовим повідомленням. </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Обмеження (припинення) надання Послуг здійснюється Виконавцем відповідно до частини четвертої статті 26 Закону України </w:t>
      </w:r>
      <w:proofErr w:type="spellStart"/>
      <w:r w:rsidRPr="00F61E8A">
        <w:rPr>
          <w:rFonts w:ascii="Times New Roman" w:hAnsi="Times New Roman"/>
          <w:sz w:val="24"/>
          <w:szCs w:val="24"/>
        </w:rPr>
        <w:t>“Про</w:t>
      </w:r>
      <w:proofErr w:type="spellEnd"/>
      <w:r w:rsidRPr="00F61E8A">
        <w:rPr>
          <w:rFonts w:ascii="Times New Roman" w:hAnsi="Times New Roman"/>
          <w:sz w:val="24"/>
          <w:szCs w:val="24"/>
        </w:rPr>
        <w:t xml:space="preserve"> житлово-комунальні </w:t>
      </w:r>
      <w:proofErr w:type="spellStart"/>
      <w:r w:rsidRPr="00F61E8A">
        <w:rPr>
          <w:rFonts w:ascii="Times New Roman" w:hAnsi="Times New Roman"/>
          <w:sz w:val="24"/>
          <w:szCs w:val="24"/>
        </w:rPr>
        <w:t>послуги”</w:t>
      </w:r>
      <w:proofErr w:type="spellEnd"/>
      <w:r w:rsidRPr="00F61E8A">
        <w:rPr>
          <w:rFonts w:ascii="Times New Roman" w:hAnsi="Times New Roman"/>
          <w:sz w:val="24"/>
          <w:szCs w:val="24"/>
        </w:rPr>
        <w:t xml:space="preserve"> протягом 30 днів з дня отримання Споживачем попередження від Виконавця.</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lastRenderedPageBreak/>
        <w:t>8.7. Постачання Послуги у разі обмеження (припинення)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Витрати Виконавця з обмеження (припинення) надання Послуги та з відновлення її постачання у випадках, передбачених цим пунктом, покладаються на Споживача, якому здійснювалося обмеження надання Послуги, відповідно до кошторису витрат на відновлення надання Послуг, складеного Виконавцем. </w:t>
      </w:r>
    </w:p>
    <w:p w:rsidR="003C0593" w:rsidRPr="00F61E8A" w:rsidRDefault="003C0593" w:rsidP="003C0593">
      <w:pPr>
        <w:pStyle w:val="afd"/>
        <w:spacing w:before="0" w:after="0"/>
        <w:rPr>
          <w:rFonts w:ascii="Times New Roman" w:hAnsi="Times New Roman"/>
          <w:sz w:val="24"/>
          <w:szCs w:val="24"/>
        </w:rPr>
      </w:pPr>
    </w:p>
    <w:p w:rsidR="003C0593" w:rsidRPr="00F61E8A" w:rsidRDefault="003C0593" w:rsidP="003C0593">
      <w:pPr>
        <w:pStyle w:val="afd"/>
        <w:spacing w:before="0" w:after="0"/>
        <w:jc w:val="left"/>
        <w:rPr>
          <w:rFonts w:ascii="Times New Roman" w:hAnsi="Times New Roman"/>
          <w:sz w:val="24"/>
          <w:szCs w:val="24"/>
        </w:rPr>
      </w:pPr>
      <w:r w:rsidRPr="00F61E8A">
        <w:rPr>
          <w:rFonts w:ascii="Times New Roman" w:hAnsi="Times New Roman"/>
          <w:sz w:val="24"/>
          <w:szCs w:val="24"/>
        </w:rPr>
        <w:t>9. Строк дії, порядок і умови внесення до нього змін, продовження його дії та розірвання</w:t>
      </w:r>
    </w:p>
    <w:p w:rsidR="003C0593" w:rsidRPr="00F61E8A" w:rsidRDefault="003C0593" w:rsidP="003C0593">
      <w:pPr>
        <w:pStyle w:val="afa"/>
        <w:jc w:val="both"/>
        <w:rPr>
          <w:rFonts w:ascii="Times New Roman" w:hAnsi="Times New Roman"/>
          <w:sz w:val="24"/>
          <w:szCs w:val="24"/>
        </w:rPr>
      </w:pPr>
      <w:r w:rsidRPr="00F61E8A">
        <w:rPr>
          <w:rFonts w:ascii="Times New Roman" w:hAnsi="Times New Roman"/>
          <w:sz w:val="24"/>
          <w:szCs w:val="24"/>
          <w:lang w:val="ru-RU"/>
        </w:rPr>
        <w:t>9</w:t>
      </w:r>
      <w:r w:rsidRPr="00F61E8A">
        <w:rPr>
          <w:rFonts w:ascii="Times New Roman" w:hAnsi="Times New Roman"/>
          <w:sz w:val="24"/>
          <w:szCs w:val="24"/>
        </w:rPr>
        <w:t>.1. Даний Договір набирає чинності з дати його укладення Сторонами та діє до «31» грудня 2022 року, а в частині взаєморозрахунків – до повного їх виконання Сторонами.</w:t>
      </w:r>
    </w:p>
    <w:p w:rsidR="003C0593" w:rsidRPr="00F61E8A" w:rsidRDefault="003C0593" w:rsidP="003C0593">
      <w:pPr>
        <w:pStyle w:val="afa"/>
        <w:jc w:val="both"/>
        <w:rPr>
          <w:rFonts w:ascii="Times New Roman" w:hAnsi="Times New Roman"/>
          <w:sz w:val="24"/>
          <w:szCs w:val="24"/>
        </w:rPr>
      </w:pPr>
      <w:r w:rsidRPr="00F61E8A">
        <w:rPr>
          <w:rFonts w:ascii="Times New Roman" w:hAnsi="Times New Roman"/>
          <w:sz w:val="24"/>
          <w:szCs w:val="24"/>
        </w:rPr>
        <w:t>9.2. Закінчення строку дії Договору не звільняє Сторони від відповідальності за його порушення, яке мало місце під час дії Договору.</w:t>
      </w:r>
    </w:p>
    <w:p w:rsidR="003C0593" w:rsidRPr="00F61E8A" w:rsidRDefault="003C0593" w:rsidP="003C0593">
      <w:pPr>
        <w:pStyle w:val="afa"/>
        <w:jc w:val="both"/>
        <w:rPr>
          <w:rFonts w:ascii="Times New Roman" w:hAnsi="Times New Roman"/>
          <w:sz w:val="24"/>
          <w:szCs w:val="24"/>
        </w:rPr>
      </w:pPr>
      <w:r w:rsidRPr="00F61E8A">
        <w:rPr>
          <w:rFonts w:ascii="Times New Roman" w:hAnsi="Times New Roman"/>
          <w:sz w:val="24"/>
          <w:szCs w:val="24"/>
        </w:rPr>
        <w:t>9.3.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3C0593" w:rsidRPr="00F61E8A" w:rsidRDefault="003C0593" w:rsidP="003C0593">
      <w:pPr>
        <w:pStyle w:val="afa"/>
        <w:jc w:val="both"/>
        <w:rPr>
          <w:rFonts w:ascii="Times New Roman" w:hAnsi="Times New Roman"/>
          <w:sz w:val="24"/>
          <w:szCs w:val="24"/>
        </w:rPr>
      </w:pPr>
      <w:r w:rsidRPr="00F61E8A">
        <w:rPr>
          <w:rFonts w:ascii="Times New Roman" w:hAnsi="Times New Roman"/>
          <w:sz w:val="24"/>
          <w:szCs w:val="24"/>
        </w:rPr>
        <w:t>9.4. Істотні умови договору не можуть змінюватися після його підписання до виконання зобов’язань сторонами в повному обсязі, крім випадків:</w:t>
      </w:r>
    </w:p>
    <w:p w:rsidR="003C0593" w:rsidRPr="00F61E8A" w:rsidRDefault="003C0593" w:rsidP="003C0593">
      <w:pPr>
        <w:pStyle w:val="a4"/>
        <w:numPr>
          <w:ilvl w:val="2"/>
          <w:numId w:val="26"/>
        </w:numPr>
        <w:spacing w:after="0" w:line="240" w:lineRule="auto"/>
        <w:ind w:right="-143"/>
        <w:rPr>
          <w:rFonts w:ascii="Times New Roman" w:hAnsi="Times New Roman" w:cs="Times New Roman"/>
          <w:noProof/>
          <w:sz w:val="24"/>
          <w:szCs w:val="24"/>
        </w:rPr>
      </w:pPr>
      <w:r w:rsidRPr="00F61E8A">
        <w:rPr>
          <w:rFonts w:ascii="Times New Roman" w:hAnsi="Times New Roman" w:cs="Times New Roman"/>
          <w:sz w:val="24"/>
          <w:szCs w:val="24"/>
        </w:rPr>
        <w:t>зменшення обсягів закупі</w:t>
      </w:r>
      <w:proofErr w:type="gramStart"/>
      <w:r w:rsidRPr="00F61E8A">
        <w:rPr>
          <w:rFonts w:ascii="Times New Roman" w:hAnsi="Times New Roman" w:cs="Times New Roman"/>
          <w:sz w:val="24"/>
          <w:szCs w:val="24"/>
        </w:rPr>
        <w:t>вл</w:t>
      </w:r>
      <w:proofErr w:type="gramEnd"/>
      <w:r w:rsidRPr="00F61E8A">
        <w:rPr>
          <w:rFonts w:ascii="Times New Roman" w:hAnsi="Times New Roman" w:cs="Times New Roman"/>
          <w:sz w:val="24"/>
          <w:szCs w:val="24"/>
        </w:rPr>
        <w:t>і, зокрема з урахуванням фактичного обсягу видатків Замовника. Сторони можуть внести зміни до договору у разі зменшення обсягів закупі</w:t>
      </w:r>
      <w:proofErr w:type="gramStart"/>
      <w:r w:rsidRPr="00F61E8A">
        <w:rPr>
          <w:rFonts w:ascii="Times New Roman" w:hAnsi="Times New Roman" w:cs="Times New Roman"/>
          <w:sz w:val="24"/>
          <w:szCs w:val="24"/>
        </w:rPr>
        <w:t>вл</w:t>
      </w:r>
      <w:proofErr w:type="gramEnd"/>
      <w:r w:rsidRPr="00F61E8A">
        <w:rPr>
          <w:rFonts w:ascii="Times New Roman" w:hAnsi="Times New Roman" w:cs="Times New Roman"/>
          <w:sz w:val="24"/>
          <w:szCs w:val="24"/>
        </w:rPr>
        <w:t xml:space="preserve">і, зокрема з урахуванням фактичного обсягу видатків Замовника а також у випадку зменшення обсягу споживчої потреби послуги. В такому випадку ціна договору зменшується в залежності від зміни </w:t>
      </w:r>
      <w:proofErr w:type="gramStart"/>
      <w:r w:rsidRPr="00F61E8A">
        <w:rPr>
          <w:rFonts w:ascii="Times New Roman" w:hAnsi="Times New Roman" w:cs="Times New Roman"/>
          <w:sz w:val="24"/>
          <w:szCs w:val="24"/>
        </w:rPr>
        <w:t>таких</w:t>
      </w:r>
      <w:proofErr w:type="gramEnd"/>
      <w:r w:rsidRPr="00F61E8A">
        <w:rPr>
          <w:rFonts w:ascii="Times New Roman" w:hAnsi="Times New Roman" w:cs="Times New Roman"/>
          <w:sz w:val="24"/>
          <w:szCs w:val="24"/>
        </w:rPr>
        <w:t xml:space="preserve"> обсягів;</w:t>
      </w:r>
    </w:p>
    <w:p w:rsidR="003C0593" w:rsidRPr="00F61E8A" w:rsidRDefault="003C0593" w:rsidP="003C0593">
      <w:pPr>
        <w:pStyle w:val="a4"/>
        <w:numPr>
          <w:ilvl w:val="2"/>
          <w:numId w:val="26"/>
        </w:numPr>
        <w:spacing w:after="0" w:line="240" w:lineRule="auto"/>
        <w:ind w:right="-143"/>
        <w:rPr>
          <w:rFonts w:ascii="Times New Roman" w:hAnsi="Times New Roman" w:cs="Times New Roman"/>
          <w:noProof/>
          <w:sz w:val="24"/>
          <w:szCs w:val="24"/>
        </w:rPr>
      </w:pPr>
      <w:r w:rsidRPr="00F61E8A">
        <w:rPr>
          <w:rFonts w:ascii="Times New Roman" w:hAnsi="Times New Roman" w:cs="Times New Roman"/>
          <w:color w:val="000000"/>
          <w:sz w:val="24"/>
          <w:szCs w:val="24"/>
        </w:rPr>
        <w:t xml:space="preserve">покращення </w:t>
      </w:r>
      <w:r w:rsidRPr="00F61E8A">
        <w:rPr>
          <w:rFonts w:ascii="Times New Roman" w:hAnsi="Times New Roman" w:cs="Times New Roman"/>
          <w:color w:val="000000"/>
          <w:sz w:val="24"/>
          <w:szCs w:val="24"/>
          <w:lang w:val="uk-UA"/>
        </w:rPr>
        <w:t xml:space="preserve">якості </w:t>
      </w:r>
      <w:r w:rsidRPr="00F61E8A">
        <w:rPr>
          <w:rFonts w:ascii="Times New Roman" w:hAnsi="Times New Roman" w:cs="Times New Roman"/>
          <w:color w:val="000000"/>
          <w:sz w:val="24"/>
          <w:szCs w:val="24"/>
        </w:rPr>
        <w:t xml:space="preserve">послуги за умови, що таке покращення не призведе до збільшення суми, визначеної </w:t>
      </w:r>
      <w:proofErr w:type="gramStart"/>
      <w:r w:rsidRPr="00F61E8A">
        <w:rPr>
          <w:rFonts w:ascii="Times New Roman" w:hAnsi="Times New Roman" w:cs="Times New Roman"/>
          <w:color w:val="000000"/>
          <w:sz w:val="24"/>
          <w:szCs w:val="24"/>
        </w:rPr>
        <w:t>у</w:t>
      </w:r>
      <w:proofErr w:type="gramEnd"/>
      <w:r w:rsidRPr="00F61E8A">
        <w:rPr>
          <w:rFonts w:ascii="Times New Roman" w:hAnsi="Times New Roman" w:cs="Times New Roman"/>
          <w:color w:val="000000"/>
          <w:sz w:val="24"/>
          <w:szCs w:val="24"/>
        </w:rPr>
        <w:t xml:space="preserve"> Договорі</w:t>
      </w:r>
      <w:r w:rsidRPr="00F61E8A">
        <w:rPr>
          <w:rFonts w:ascii="Times New Roman" w:hAnsi="Times New Roman" w:cs="Times New Roman"/>
          <w:iCs/>
          <w:color w:val="000000"/>
          <w:sz w:val="24"/>
          <w:szCs w:val="24"/>
          <w:lang w:val="uk-UA"/>
        </w:rPr>
        <w:t>;</w:t>
      </w:r>
    </w:p>
    <w:p w:rsidR="003C0593" w:rsidRPr="00F61E8A" w:rsidRDefault="003C0593" w:rsidP="003C0593">
      <w:pPr>
        <w:pStyle w:val="a4"/>
        <w:numPr>
          <w:ilvl w:val="2"/>
          <w:numId w:val="26"/>
        </w:numPr>
        <w:spacing w:after="0" w:line="240" w:lineRule="auto"/>
        <w:ind w:right="-143"/>
        <w:rPr>
          <w:rFonts w:ascii="Times New Roman" w:hAnsi="Times New Roman" w:cs="Times New Roman"/>
          <w:noProof/>
          <w:sz w:val="24"/>
          <w:szCs w:val="24"/>
        </w:rPr>
      </w:pPr>
      <w:r w:rsidRPr="00F61E8A">
        <w:rPr>
          <w:rFonts w:ascii="Times New Roman" w:hAnsi="Times New Roman" w:cs="Times New Roman"/>
          <w:color w:val="000000"/>
          <w:sz w:val="24"/>
          <w:szCs w:val="24"/>
        </w:rPr>
        <w:t xml:space="preserve">продовження строку дії договору про закупівлю та строку виконання зобов’язань щодо </w:t>
      </w:r>
      <w:r w:rsidRPr="00F61E8A">
        <w:rPr>
          <w:rFonts w:ascii="Times New Roman" w:hAnsi="Times New Roman" w:cs="Times New Roman"/>
          <w:sz w:val="24"/>
          <w:szCs w:val="24"/>
        </w:rPr>
        <w:t xml:space="preserve">надання послуг </w:t>
      </w:r>
      <w:r w:rsidRPr="00F61E8A">
        <w:rPr>
          <w:rFonts w:ascii="Times New Roman" w:hAnsi="Times New Roman" w:cs="Times New Roman"/>
          <w:color w:val="000000"/>
          <w:sz w:val="24"/>
          <w:szCs w:val="24"/>
        </w:rPr>
        <w:t xml:space="preserve">у разі виникнення документально </w:t>
      </w:r>
      <w:proofErr w:type="gramStart"/>
      <w:r w:rsidRPr="00F61E8A">
        <w:rPr>
          <w:rFonts w:ascii="Times New Roman" w:hAnsi="Times New Roman" w:cs="Times New Roman"/>
          <w:color w:val="000000"/>
          <w:sz w:val="24"/>
          <w:szCs w:val="24"/>
        </w:rPr>
        <w:t>п</w:t>
      </w:r>
      <w:proofErr w:type="gramEnd"/>
      <w:r w:rsidRPr="00F61E8A">
        <w:rPr>
          <w:rFonts w:ascii="Times New Roman" w:hAnsi="Times New Roman" w:cs="Times New Roman"/>
          <w:color w:val="000000"/>
          <w:sz w:val="24"/>
          <w:szCs w:val="24"/>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w:t>
      </w:r>
      <w:proofErr w:type="gramStart"/>
      <w:r w:rsidRPr="00F61E8A">
        <w:rPr>
          <w:rFonts w:ascii="Times New Roman" w:hAnsi="Times New Roman" w:cs="Times New Roman"/>
          <w:color w:val="000000"/>
          <w:sz w:val="24"/>
          <w:szCs w:val="24"/>
        </w:rPr>
        <w:t>`я</w:t>
      </w:r>
      <w:proofErr w:type="gramEnd"/>
      <w:r w:rsidRPr="00F61E8A">
        <w:rPr>
          <w:rFonts w:ascii="Times New Roman" w:hAnsi="Times New Roman" w:cs="Times New Roman"/>
          <w:color w:val="000000"/>
          <w:sz w:val="24"/>
          <w:szCs w:val="24"/>
        </w:rPr>
        <w:t>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w:t>
      </w:r>
      <w:r w:rsidRPr="00F61E8A">
        <w:rPr>
          <w:rFonts w:ascii="Times New Roman" w:hAnsi="Times New Roman" w:cs="Times New Roman"/>
          <w:color w:val="000000"/>
          <w:sz w:val="24"/>
          <w:szCs w:val="24"/>
          <w:lang w:val="uk-UA"/>
        </w:rPr>
        <w:t>а;</w:t>
      </w:r>
    </w:p>
    <w:p w:rsidR="003C0593" w:rsidRPr="00F61E8A" w:rsidRDefault="003C0593" w:rsidP="003C0593">
      <w:pPr>
        <w:pStyle w:val="a4"/>
        <w:numPr>
          <w:ilvl w:val="2"/>
          <w:numId w:val="26"/>
        </w:numPr>
        <w:spacing w:after="0" w:line="240" w:lineRule="auto"/>
        <w:ind w:right="-143"/>
        <w:rPr>
          <w:rFonts w:ascii="Times New Roman" w:hAnsi="Times New Roman" w:cs="Times New Roman"/>
          <w:noProof/>
          <w:sz w:val="24"/>
          <w:szCs w:val="24"/>
          <w:lang w:val="uk-UA"/>
        </w:rPr>
      </w:pPr>
      <w:r w:rsidRPr="00F61E8A">
        <w:rPr>
          <w:rFonts w:ascii="Times New Roman" w:hAnsi="Times New Roman" w:cs="Times New Roman"/>
          <w:color w:val="000000"/>
          <w:sz w:val="24"/>
          <w:szCs w:val="24"/>
          <w:lang w:val="uk-UA"/>
        </w:rPr>
        <w:t xml:space="preserve">погодження зміни ціни в договорі про закупівлю в бік зменшення (без зміни кількості (обсягу) та </w:t>
      </w:r>
      <w:r w:rsidRPr="00F61E8A">
        <w:rPr>
          <w:rFonts w:ascii="Times New Roman" w:hAnsi="Times New Roman" w:cs="Times New Roman"/>
          <w:sz w:val="24"/>
          <w:szCs w:val="24"/>
          <w:lang w:val="uk-UA"/>
        </w:rPr>
        <w:t>якості послуг</w:t>
      </w:r>
      <w:r w:rsidRPr="00F61E8A">
        <w:rPr>
          <w:rFonts w:ascii="Times New Roman" w:hAnsi="Times New Roman" w:cs="Times New Roman"/>
          <w:color w:val="000000"/>
          <w:sz w:val="24"/>
          <w:szCs w:val="24"/>
          <w:lang w:val="uk-UA"/>
        </w:rPr>
        <w:t>);</w:t>
      </w:r>
    </w:p>
    <w:p w:rsidR="003C0593" w:rsidRPr="00F61E8A" w:rsidRDefault="003C0593" w:rsidP="003C0593">
      <w:pPr>
        <w:pStyle w:val="a4"/>
        <w:numPr>
          <w:ilvl w:val="2"/>
          <w:numId w:val="26"/>
        </w:numPr>
        <w:spacing w:after="0" w:line="240" w:lineRule="auto"/>
        <w:ind w:right="-143"/>
        <w:rPr>
          <w:rFonts w:ascii="Times New Roman" w:hAnsi="Times New Roman" w:cs="Times New Roman"/>
          <w:noProof/>
          <w:sz w:val="24"/>
          <w:szCs w:val="24"/>
          <w:lang w:val="uk-UA"/>
        </w:rPr>
      </w:pPr>
      <w:r w:rsidRPr="00F61E8A">
        <w:rPr>
          <w:rFonts w:ascii="Times New Roman" w:hAnsi="Times New Roman" w:cs="Times New Roman"/>
          <w:color w:val="000000"/>
          <w:sz w:val="24"/>
          <w:szCs w:val="24"/>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F61E8A">
        <w:rPr>
          <w:rFonts w:ascii="Times New Roman" w:hAnsi="Times New Roman" w:cs="Times New Roman"/>
          <w:sz w:val="24"/>
          <w:szCs w:val="24"/>
          <w:lang w:val="uk-UA"/>
        </w:rPr>
        <w:t xml:space="preserve">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w:t>
      </w:r>
      <w:proofErr w:type="gramStart"/>
      <w:r w:rsidRPr="00F61E8A">
        <w:rPr>
          <w:rFonts w:ascii="Times New Roman" w:hAnsi="Times New Roman" w:cs="Times New Roman"/>
          <w:sz w:val="24"/>
          <w:szCs w:val="24"/>
        </w:rPr>
        <w:t>Ц</w:t>
      </w:r>
      <w:proofErr w:type="gramEnd"/>
      <w:r w:rsidRPr="00F61E8A">
        <w:rPr>
          <w:rFonts w:ascii="Times New Roman" w:hAnsi="Times New Roman" w:cs="Times New Roman"/>
          <w:sz w:val="24"/>
          <w:szCs w:val="24"/>
        </w:rPr>
        <w:t xml:space="preserve">іна Договору може змінюватися в залежності від таких змін без зміни обсягу закупівлі. </w:t>
      </w:r>
      <w:r w:rsidRPr="00F61E8A">
        <w:rPr>
          <w:rFonts w:ascii="Times New Roman" w:hAnsi="Times New Roman" w:cs="Times New Roman"/>
          <w:sz w:val="24"/>
          <w:szCs w:val="24"/>
        </w:rPr>
        <w:lastRenderedPageBreak/>
        <w:t>Підтвердженням можливості внесення таких змін будуть чинні (введені в дію) нормативно-правові акти Держави</w:t>
      </w:r>
      <w:r w:rsidRPr="00F61E8A">
        <w:rPr>
          <w:rFonts w:ascii="Times New Roman" w:hAnsi="Times New Roman" w:cs="Times New Roman"/>
          <w:sz w:val="24"/>
          <w:szCs w:val="24"/>
          <w:lang w:val="uk-UA"/>
        </w:rPr>
        <w:t>;</w:t>
      </w:r>
    </w:p>
    <w:p w:rsidR="003C0593" w:rsidRPr="00F61E8A" w:rsidRDefault="003C0593" w:rsidP="003C0593">
      <w:pPr>
        <w:pStyle w:val="a4"/>
        <w:numPr>
          <w:ilvl w:val="2"/>
          <w:numId w:val="26"/>
        </w:numPr>
        <w:spacing w:after="0" w:line="240" w:lineRule="auto"/>
        <w:ind w:right="-143"/>
        <w:rPr>
          <w:rFonts w:ascii="Times New Roman" w:hAnsi="Times New Roman" w:cs="Times New Roman"/>
          <w:noProof/>
          <w:sz w:val="24"/>
          <w:szCs w:val="24"/>
          <w:lang w:val="uk-UA"/>
        </w:rPr>
      </w:pPr>
      <w:r w:rsidRPr="00F61E8A">
        <w:rPr>
          <w:rFonts w:ascii="Times New Roman" w:hAnsi="Times New Roman" w:cs="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F61E8A">
        <w:rPr>
          <w:rFonts w:ascii="Times New Roman" w:hAnsi="Times New Roman" w:cs="Times New Roman"/>
          <w:sz w:val="24"/>
          <w:szCs w:val="24"/>
        </w:rPr>
        <w:t>Platts</w:t>
      </w:r>
      <w:r w:rsidRPr="00F61E8A">
        <w:rPr>
          <w:rFonts w:ascii="Times New Roman" w:hAnsi="Times New Roman" w:cs="Times New Roman"/>
          <w:sz w:val="24"/>
          <w:szCs w:val="24"/>
          <w:lang w:val="uk-UA"/>
        </w:rPr>
        <w:t xml:space="preserve">, </w:t>
      </w:r>
      <w:r w:rsidRPr="00F61E8A">
        <w:rPr>
          <w:rFonts w:ascii="Times New Roman" w:hAnsi="Times New Roman" w:cs="Times New Roman"/>
          <w:sz w:val="24"/>
          <w:szCs w:val="24"/>
        </w:rPr>
        <w:t>ARGUS</w:t>
      </w:r>
      <w:r w:rsidRPr="00F61E8A">
        <w:rPr>
          <w:rFonts w:ascii="Times New Roman" w:hAnsi="Times New Roman" w:cs="Times New Roman"/>
          <w:sz w:val="24"/>
          <w:szCs w:val="24"/>
          <w:lang w:val="uk-UA"/>
        </w:rPr>
        <w:t xml:space="preserve"> регульованих цін (тарифів) і нормативів, що застосовуються в Договорі про закупівлю, у разі встановлення в Договорі порядку зміни ціни; </w:t>
      </w:r>
    </w:p>
    <w:p w:rsidR="003C0593" w:rsidRPr="00F61E8A" w:rsidRDefault="003C0593" w:rsidP="003C0593">
      <w:pPr>
        <w:pStyle w:val="a4"/>
        <w:numPr>
          <w:ilvl w:val="2"/>
          <w:numId w:val="26"/>
        </w:numPr>
        <w:spacing w:after="0" w:line="240" w:lineRule="auto"/>
        <w:ind w:right="-143"/>
        <w:rPr>
          <w:rFonts w:ascii="Times New Roman" w:hAnsi="Times New Roman" w:cs="Times New Roman"/>
          <w:noProof/>
          <w:sz w:val="24"/>
          <w:szCs w:val="24"/>
          <w:lang w:val="uk-UA"/>
        </w:rPr>
      </w:pPr>
      <w:r w:rsidRPr="00F61E8A">
        <w:rPr>
          <w:rFonts w:ascii="Times New Roman" w:hAnsi="Times New Roman" w:cs="Times New Roman"/>
          <w:sz w:val="24"/>
          <w:szCs w:val="24"/>
        </w:rPr>
        <w:t>зміни умов у зв’язку із продовженням дії цього Договору на строк, достатній для проведення процедури закупі</w:t>
      </w:r>
      <w:proofErr w:type="gramStart"/>
      <w:r w:rsidRPr="00F61E8A">
        <w:rPr>
          <w:rFonts w:ascii="Times New Roman" w:hAnsi="Times New Roman" w:cs="Times New Roman"/>
          <w:sz w:val="24"/>
          <w:szCs w:val="24"/>
        </w:rPr>
        <w:t>вл</w:t>
      </w:r>
      <w:proofErr w:type="gramEnd"/>
      <w:r w:rsidRPr="00F61E8A">
        <w:rPr>
          <w:rFonts w:ascii="Times New Roman" w:hAnsi="Times New Roman" w:cs="Times New Roman"/>
          <w:sz w:val="24"/>
          <w:szCs w:val="24"/>
        </w:rPr>
        <w:t>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9.5. У разі зміни тарифу на теплову енергію з моменту його введення в дію застосовується відповідна нова ціна (вартість) послуги та вносяться сторонами зміни до цього договору, шляхом підписання додаткової угоди.</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9.6. У разі зміни даних, зазначених у розділі </w:t>
      </w:r>
      <w:proofErr w:type="spellStart"/>
      <w:r w:rsidRPr="00F61E8A">
        <w:rPr>
          <w:rFonts w:ascii="Times New Roman" w:hAnsi="Times New Roman"/>
          <w:sz w:val="24"/>
          <w:szCs w:val="24"/>
        </w:rPr>
        <w:t>“Реквізити</w:t>
      </w:r>
      <w:proofErr w:type="spellEnd"/>
      <w:r w:rsidRPr="00F61E8A">
        <w:rPr>
          <w:rFonts w:ascii="Times New Roman" w:hAnsi="Times New Roman"/>
          <w:sz w:val="24"/>
          <w:szCs w:val="24"/>
        </w:rPr>
        <w:t xml:space="preserve"> і підписи </w:t>
      </w:r>
      <w:proofErr w:type="spellStart"/>
      <w:r w:rsidRPr="00F61E8A">
        <w:rPr>
          <w:rFonts w:ascii="Times New Roman" w:hAnsi="Times New Roman"/>
          <w:sz w:val="24"/>
          <w:szCs w:val="24"/>
        </w:rPr>
        <w:t>сторін”</w:t>
      </w:r>
      <w:proofErr w:type="spellEnd"/>
      <w:r w:rsidRPr="00F61E8A">
        <w:rPr>
          <w:rFonts w:ascii="Times New Roman" w:hAnsi="Times New Roman"/>
          <w:sz w:val="24"/>
          <w:szCs w:val="24"/>
        </w:rPr>
        <w:t xml:space="preserve"> цього договору, сторона письмово повідомляє про це іншій стороні у семиденний строк з дати настання змін. </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9.7. Цей договір може бути розірвано за згодою сторін. </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9.8. Цей договір може бути розірвано на вимогу Споживача. Для цього Споживач повідомляє Виконавцеві не менше ніж за один місяць до дати розірвання договору, за умови допуску Виконавця для здійснення технічного припинення надання послуги.</w:t>
      </w:r>
    </w:p>
    <w:p w:rsidR="003C0593" w:rsidRPr="00F61E8A" w:rsidRDefault="003C0593" w:rsidP="003C0593">
      <w:pPr>
        <w:pStyle w:val="afd"/>
        <w:spacing w:before="0" w:after="0"/>
        <w:rPr>
          <w:rFonts w:ascii="Times New Roman" w:hAnsi="Times New Roman"/>
          <w:sz w:val="24"/>
          <w:szCs w:val="24"/>
        </w:rPr>
      </w:pPr>
    </w:p>
    <w:p w:rsidR="003C0593" w:rsidRPr="00F61E8A" w:rsidRDefault="003C0593" w:rsidP="003C0593">
      <w:pPr>
        <w:pStyle w:val="afd"/>
        <w:spacing w:before="0" w:after="0"/>
        <w:rPr>
          <w:rFonts w:ascii="Times New Roman" w:hAnsi="Times New Roman"/>
          <w:sz w:val="24"/>
          <w:szCs w:val="24"/>
        </w:rPr>
      </w:pPr>
      <w:r w:rsidRPr="00F61E8A">
        <w:rPr>
          <w:rFonts w:ascii="Times New Roman" w:hAnsi="Times New Roman"/>
          <w:sz w:val="24"/>
          <w:szCs w:val="24"/>
        </w:rPr>
        <w:t>10. Прикінцеві положення</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10.1. Цей договір складено у двох примірниках, які мають однакову юридичну силу, по одному для кожної із сторін.</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10.2. Додатками до договору є:</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10.2.1) Температурний графік теплової мережі, який є невід’ємною частиною договору;</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10.2.2) Схема розмежування балансової належності теплових мереж та експлуатаційної відповідальності, яка є невід’ємною частиною договору;</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10.2.3) Режим відпуску теплової енергії у разі виникнення надзвичайних ситуацій.</w:t>
      </w:r>
    </w:p>
    <w:p w:rsidR="003C0593" w:rsidRPr="00F61E8A" w:rsidRDefault="003C0593" w:rsidP="003C0593">
      <w:pPr>
        <w:pStyle w:val="afa"/>
        <w:spacing w:before="0"/>
        <w:jc w:val="both"/>
        <w:rPr>
          <w:rFonts w:ascii="Times New Roman" w:hAnsi="Times New Roman"/>
          <w:sz w:val="24"/>
          <w:szCs w:val="24"/>
        </w:rPr>
      </w:pPr>
      <w:r w:rsidRPr="00F61E8A">
        <w:rPr>
          <w:rFonts w:ascii="Times New Roman" w:hAnsi="Times New Roman"/>
          <w:sz w:val="24"/>
          <w:szCs w:val="24"/>
        </w:rPr>
        <w:t xml:space="preserve">10.3.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w:t>
      </w:r>
      <w:proofErr w:type="spellStart"/>
      <w:r w:rsidRPr="00F61E8A">
        <w:rPr>
          <w:rFonts w:ascii="Times New Roman" w:hAnsi="Times New Roman"/>
          <w:sz w:val="24"/>
          <w:szCs w:val="24"/>
        </w:rPr>
        <w:t>“Реквізити</w:t>
      </w:r>
      <w:proofErr w:type="spellEnd"/>
      <w:r w:rsidRPr="00F61E8A">
        <w:rPr>
          <w:rFonts w:ascii="Times New Roman" w:hAnsi="Times New Roman"/>
          <w:sz w:val="24"/>
          <w:szCs w:val="24"/>
        </w:rPr>
        <w:t xml:space="preserve"> і підписи </w:t>
      </w:r>
      <w:proofErr w:type="spellStart"/>
      <w:r w:rsidRPr="00F61E8A">
        <w:rPr>
          <w:rFonts w:ascii="Times New Roman" w:hAnsi="Times New Roman"/>
          <w:sz w:val="24"/>
          <w:szCs w:val="24"/>
        </w:rPr>
        <w:t>сторін”</w:t>
      </w:r>
      <w:proofErr w:type="spellEnd"/>
      <w:r w:rsidRPr="00F61E8A">
        <w:rPr>
          <w:rFonts w:ascii="Times New Roman" w:hAnsi="Times New Roman"/>
          <w:sz w:val="24"/>
          <w:szCs w:val="24"/>
        </w:rPr>
        <w:t xml:space="preserve"> цього договору.</w:t>
      </w:r>
    </w:p>
    <w:p w:rsidR="003C0593" w:rsidRPr="00F61E8A" w:rsidRDefault="003C0593" w:rsidP="003C0593">
      <w:pPr>
        <w:pStyle w:val="afd"/>
        <w:spacing w:before="0" w:after="0"/>
        <w:rPr>
          <w:rFonts w:ascii="Times New Roman" w:hAnsi="Times New Roman"/>
          <w:sz w:val="24"/>
          <w:szCs w:val="24"/>
        </w:rPr>
      </w:pPr>
    </w:p>
    <w:p w:rsidR="003C0593" w:rsidRPr="00F61E8A" w:rsidRDefault="003C0593" w:rsidP="003C0593">
      <w:pPr>
        <w:pStyle w:val="afd"/>
        <w:spacing w:before="0" w:after="0"/>
        <w:rPr>
          <w:rFonts w:ascii="Times New Roman" w:hAnsi="Times New Roman"/>
          <w:sz w:val="24"/>
          <w:szCs w:val="24"/>
        </w:rPr>
      </w:pPr>
      <w:r w:rsidRPr="00F61E8A">
        <w:rPr>
          <w:rFonts w:ascii="Times New Roman" w:hAnsi="Times New Roman"/>
          <w:sz w:val="24"/>
          <w:szCs w:val="24"/>
        </w:rPr>
        <w:t>11. Реквізити і підписи сторін</w:t>
      </w:r>
    </w:p>
    <w:tbl>
      <w:tblPr>
        <w:tblW w:w="4961" w:type="pct"/>
        <w:tblLook w:val="04A0"/>
      </w:tblPr>
      <w:tblGrid>
        <w:gridCol w:w="4906"/>
        <w:gridCol w:w="227"/>
        <w:gridCol w:w="4923"/>
      </w:tblGrid>
      <w:tr w:rsidR="003C0593" w:rsidRPr="00F61E8A" w:rsidTr="003C0593">
        <w:tc>
          <w:tcPr>
            <w:tcW w:w="2439" w:type="pct"/>
            <w:hideMark/>
          </w:tcPr>
          <w:p w:rsidR="003C0593" w:rsidRPr="00F61E8A" w:rsidRDefault="003C0593" w:rsidP="003C0593">
            <w:pPr>
              <w:pStyle w:val="afa"/>
              <w:spacing w:before="0"/>
              <w:ind w:firstLine="0"/>
              <w:jc w:val="center"/>
              <w:rPr>
                <w:rFonts w:ascii="Times New Roman" w:hAnsi="Times New Roman"/>
                <w:sz w:val="24"/>
                <w:szCs w:val="24"/>
              </w:rPr>
            </w:pPr>
            <w:r w:rsidRPr="00F61E8A">
              <w:rPr>
                <w:rFonts w:ascii="Times New Roman" w:hAnsi="Times New Roman"/>
                <w:sz w:val="24"/>
                <w:szCs w:val="24"/>
              </w:rPr>
              <w:t>Виконавець:</w:t>
            </w:r>
          </w:p>
        </w:tc>
        <w:tc>
          <w:tcPr>
            <w:tcW w:w="113" w:type="pct"/>
          </w:tcPr>
          <w:p w:rsidR="003C0593" w:rsidRPr="00F61E8A" w:rsidRDefault="003C0593" w:rsidP="003C0593">
            <w:pPr>
              <w:pStyle w:val="afa"/>
              <w:spacing w:before="0"/>
              <w:ind w:firstLine="0"/>
              <w:jc w:val="center"/>
              <w:rPr>
                <w:rFonts w:ascii="Times New Roman" w:hAnsi="Times New Roman"/>
                <w:sz w:val="24"/>
                <w:szCs w:val="24"/>
              </w:rPr>
            </w:pPr>
          </w:p>
        </w:tc>
        <w:tc>
          <w:tcPr>
            <w:tcW w:w="2448" w:type="pct"/>
            <w:hideMark/>
          </w:tcPr>
          <w:p w:rsidR="003C0593" w:rsidRPr="00F61E8A" w:rsidRDefault="003C0593" w:rsidP="003C0593">
            <w:pPr>
              <w:pStyle w:val="afa"/>
              <w:spacing w:before="0"/>
              <w:ind w:firstLine="0"/>
              <w:jc w:val="center"/>
              <w:rPr>
                <w:rFonts w:ascii="Times New Roman" w:hAnsi="Times New Roman"/>
                <w:sz w:val="24"/>
                <w:szCs w:val="24"/>
              </w:rPr>
            </w:pPr>
            <w:r w:rsidRPr="00F61E8A">
              <w:rPr>
                <w:rFonts w:ascii="Times New Roman" w:hAnsi="Times New Roman"/>
                <w:sz w:val="24"/>
                <w:szCs w:val="24"/>
              </w:rPr>
              <w:t>Споживач:</w:t>
            </w:r>
          </w:p>
        </w:tc>
      </w:tr>
    </w:tbl>
    <w:p w:rsidR="003C0593" w:rsidRPr="00F61E8A" w:rsidRDefault="003C0593" w:rsidP="003C0593">
      <w:pPr>
        <w:rPr>
          <w:b/>
          <w:lang w:val="uk-UA"/>
        </w:rPr>
      </w:pPr>
    </w:p>
    <w:p w:rsidR="00AD2D44" w:rsidRDefault="00AD2D44" w:rsidP="00AD2D44">
      <w:pPr>
        <w:ind w:firstLine="540"/>
        <w:jc w:val="right"/>
        <w:rPr>
          <w:rFonts w:ascii="Times New Roman" w:hAnsi="Times New Roman" w:cs="Times New Roman"/>
          <w:b/>
          <w:sz w:val="24"/>
          <w:szCs w:val="24"/>
          <w:lang w:val="uk-UA"/>
        </w:rPr>
      </w:pPr>
    </w:p>
    <w:p w:rsidR="00AD2D44" w:rsidRDefault="00AD2D44" w:rsidP="00AD2D44">
      <w:pPr>
        <w:ind w:firstLine="540"/>
        <w:jc w:val="right"/>
        <w:rPr>
          <w:rFonts w:ascii="Times New Roman" w:hAnsi="Times New Roman" w:cs="Times New Roman"/>
          <w:b/>
          <w:sz w:val="24"/>
          <w:szCs w:val="24"/>
          <w:lang w:val="uk-UA"/>
        </w:rPr>
      </w:pPr>
    </w:p>
    <w:p w:rsidR="00E900B3" w:rsidRDefault="00E900B3" w:rsidP="00AD2D44">
      <w:pPr>
        <w:ind w:firstLine="540"/>
        <w:jc w:val="right"/>
        <w:rPr>
          <w:rFonts w:ascii="Times New Roman" w:hAnsi="Times New Roman" w:cs="Times New Roman"/>
          <w:b/>
          <w:sz w:val="24"/>
          <w:szCs w:val="24"/>
          <w:lang w:val="uk-UA"/>
        </w:rPr>
      </w:pPr>
    </w:p>
    <w:p w:rsidR="00E900B3" w:rsidRDefault="00E900B3" w:rsidP="00AD2D44">
      <w:pPr>
        <w:ind w:firstLine="540"/>
        <w:jc w:val="right"/>
        <w:rPr>
          <w:rFonts w:ascii="Times New Roman" w:hAnsi="Times New Roman" w:cs="Times New Roman"/>
          <w:b/>
          <w:sz w:val="24"/>
          <w:szCs w:val="24"/>
          <w:lang w:val="uk-UA"/>
        </w:rPr>
      </w:pPr>
    </w:p>
    <w:p w:rsidR="00E900B3" w:rsidRDefault="00E900B3" w:rsidP="00AD2D44">
      <w:pPr>
        <w:ind w:firstLine="540"/>
        <w:jc w:val="right"/>
        <w:rPr>
          <w:rFonts w:ascii="Times New Roman" w:hAnsi="Times New Roman" w:cs="Times New Roman"/>
          <w:b/>
          <w:sz w:val="24"/>
          <w:szCs w:val="24"/>
          <w:lang w:val="uk-UA"/>
        </w:rPr>
      </w:pPr>
    </w:p>
    <w:p w:rsidR="00E900B3" w:rsidRDefault="00E900B3" w:rsidP="00AD2D44">
      <w:pPr>
        <w:ind w:firstLine="540"/>
        <w:jc w:val="right"/>
        <w:rPr>
          <w:rFonts w:ascii="Times New Roman" w:hAnsi="Times New Roman" w:cs="Times New Roman"/>
          <w:b/>
          <w:sz w:val="24"/>
          <w:szCs w:val="24"/>
          <w:lang w:val="uk-UA"/>
        </w:rPr>
      </w:pPr>
    </w:p>
    <w:p w:rsidR="00E900B3" w:rsidRDefault="00E900B3" w:rsidP="00AD2D44">
      <w:pPr>
        <w:ind w:firstLine="540"/>
        <w:jc w:val="right"/>
        <w:rPr>
          <w:rFonts w:ascii="Times New Roman" w:hAnsi="Times New Roman" w:cs="Times New Roman"/>
          <w:b/>
          <w:sz w:val="24"/>
          <w:szCs w:val="24"/>
          <w:lang w:val="uk-UA"/>
        </w:rPr>
      </w:pPr>
    </w:p>
    <w:p w:rsidR="00E900B3" w:rsidRDefault="00E900B3" w:rsidP="00AD2D44">
      <w:pPr>
        <w:ind w:firstLine="540"/>
        <w:jc w:val="right"/>
        <w:rPr>
          <w:rFonts w:ascii="Times New Roman" w:hAnsi="Times New Roman" w:cs="Times New Roman"/>
          <w:b/>
          <w:sz w:val="24"/>
          <w:szCs w:val="24"/>
          <w:lang w:val="uk-UA"/>
        </w:rPr>
      </w:pPr>
    </w:p>
    <w:p w:rsidR="00E900B3" w:rsidRDefault="00E900B3" w:rsidP="00AD2D44">
      <w:pPr>
        <w:ind w:firstLine="540"/>
        <w:jc w:val="right"/>
        <w:rPr>
          <w:rFonts w:ascii="Times New Roman" w:hAnsi="Times New Roman" w:cs="Times New Roman"/>
          <w:b/>
          <w:sz w:val="24"/>
          <w:szCs w:val="24"/>
          <w:lang w:val="uk-UA"/>
        </w:rPr>
      </w:pPr>
    </w:p>
    <w:p w:rsidR="00AD2D44" w:rsidRDefault="00AD2D44" w:rsidP="00AD2D44">
      <w:pPr>
        <w:ind w:firstLine="540"/>
        <w:jc w:val="right"/>
        <w:rPr>
          <w:rFonts w:ascii="Times New Roman" w:hAnsi="Times New Roman" w:cs="Times New Roman"/>
          <w:b/>
          <w:szCs w:val="24"/>
          <w:lang w:val="uk-UA"/>
        </w:rPr>
      </w:pPr>
      <w:r w:rsidRPr="00E900B3">
        <w:rPr>
          <w:rFonts w:ascii="Times New Roman" w:hAnsi="Times New Roman" w:cs="Times New Roman"/>
          <w:b/>
          <w:sz w:val="24"/>
          <w:szCs w:val="24"/>
          <w:lang w:val="uk-UA"/>
        </w:rPr>
        <w:t>Додаток №1</w:t>
      </w:r>
      <w:r>
        <w:rPr>
          <w:rFonts w:ascii="Times New Roman" w:hAnsi="Times New Roman" w:cs="Times New Roman"/>
          <w:b/>
          <w:sz w:val="24"/>
          <w:szCs w:val="24"/>
          <w:lang w:val="uk-UA"/>
        </w:rPr>
        <w:t>*</w:t>
      </w:r>
      <w:r>
        <w:rPr>
          <w:rFonts w:ascii="Times New Roman" w:hAnsi="Times New Roman" w:cs="Times New Roman"/>
          <w:b/>
          <w:sz w:val="24"/>
          <w:szCs w:val="24"/>
          <w:lang w:val="uk-UA"/>
        </w:rPr>
        <w:br/>
      </w:r>
      <w:r w:rsidRPr="00E900B3">
        <w:rPr>
          <w:rFonts w:ascii="Times New Roman" w:hAnsi="Times New Roman" w:cs="Times New Roman"/>
          <w:b/>
          <w:szCs w:val="24"/>
          <w:lang w:val="uk-UA"/>
        </w:rPr>
        <w:t>№ ______від «___»________202</w:t>
      </w:r>
      <w:r w:rsidRPr="007E0A31">
        <w:rPr>
          <w:rFonts w:ascii="Times New Roman" w:hAnsi="Times New Roman" w:cs="Times New Roman"/>
          <w:b/>
          <w:szCs w:val="24"/>
          <w:lang w:val="uk-UA"/>
        </w:rPr>
        <w:t>2</w:t>
      </w:r>
      <w:r w:rsidRPr="00E900B3">
        <w:rPr>
          <w:rFonts w:ascii="Times New Roman" w:hAnsi="Times New Roman" w:cs="Times New Roman"/>
          <w:b/>
          <w:szCs w:val="24"/>
          <w:lang w:val="uk-UA"/>
        </w:rPr>
        <w:t xml:space="preserve"> року</w:t>
      </w:r>
    </w:p>
    <w:p w:rsidR="00AD2D44" w:rsidRPr="00AD2D44" w:rsidRDefault="00AD2D44" w:rsidP="00AD2D44">
      <w:pPr>
        <w:ind w:firstLine="540"/>
        <w:jc w:val="right"/>
        <w:rPr>
          <w:rFonts w:ascii="Times New Roman" w:hAnsi="Times New Roman" w:cs="Times New Roman"/>
          <w:b/>
          <w:sz w:val="24"/>
          <w:szCs w:val="24"/>
          <w:lang w:val="uk-UA"/>
        </w:rPr>
      </w:pPr>
    </w:p>
    <w:p w:rsidR="00AD2D44" w:rsidRDefault="00AD2D44" w:rsidP="00AD2D44">
      <w:pPr>
        <w:ind w:firstLine="540"/>
        <w:jc w:val="right"/>
        <w:rPr>
          <w:rFonts w:ascii="Times New Roman" w:hAnsi="Times New Roman" w:cs="Times New Roman"/>
          <w:b/>
          <w:szCs w:val="24"/>
          <w:lang w:val="uk-UA"/>
        </w:rPr>
      </w:pPr>
      <w:r w:rsidRPr="00E900B3">
        <w:rPr>
          <w:rFonts w:ascii="Times New Roman" w:hAnsi="Times New Roman" w:cs="Times New Roman"/>
          <w:b/>
          <w:sz w:val="24"/>
          <w:szCs w:val="24"/>
          <w:lang w:val="uk-UA"/>
        </w:rPr>
        <w:t>Додаток №</w:t>
      </w:r>
      <w:r>
        <w:rPr>
          <w:rFonts w:ascii="Times New Roman" w:hAnsi="Times New Roman" w:cs="Times New Roman"/>
          <w:b/>
          <w:sz w:val="24"/>
          <w:szCs w:val="24"/>
          <w:lang w:val="uk-UA"/>
        </w:rPr>
        <w:t>2*</w:t>
      </w:r>
      <w:r>
        <w:rPr>
          <w:rFonts w:ascii="Times New Roman" w:hAnsi="Times New Roman" w:cs="Times New Roman"/>
          <w:b/>
          <w:sz w:val="24"/>
          <w:szCs w:val="24"/>
          <w:lang w:val="uk-UA"/>
        </w:rPr>
        <w:br/>
      </w:r>
      <w:r w:rsidRPr="00E900B3">
        <w:rPr>
          <w:rFonts w:ascii="Times New Roman" w:hAnsi="Times New Roman" w:cs="Times New Roman"/>
          <w:b/>
          <w:szCs w:val="24"/>
          <w:lang w:val="uk-UA"/>
        </w:rPr>
        <w:t>№ ______від «___»________202</w:t>
      </w:r>
      <w:r w:rsidRPr="007E0A31">
        <w:rPr>
          <w:rFonts w:ascii="Times New Roman" w:hAnsi="Times New Roman" w:cs="Times New Roman"/>
          <w:b/>
          <w:szCs w:val="24"/>
          <w:lang w:val="uk-UA"/>
        </w:rPr>
        <w:t>2</w:t>
      </w:r>
      <w:r w:rsidRPr="00E900B3">
        <w:rPr>
          <w:rFonts w:ascii="Times New Roman" w:hAnsi="Times New Roman" w:cs="Times New Roman"/>
          <w:b/>
          <w:szCs w:val="24"/>
          <w:lang w:val="uk-UA"/>
        </w:rPr>
        <w:t xml:space="preserve"> року</w:t>
      </w:r>
    </w:p>
    <w:p w:rsidR="00AD2D44" w:rsidRPr="00AD2D44" w:rsidRDefault="00AD2D44" w:rsidP="00AD2D44">
      <w:pPr>
        <w:ind w:firstLine="540"/>
        <w:jc w:val="right"/>
        <w:rPr>
          <w:rFonts w:ascii="Times New Roman" w:hAnsi="Times New Roman" w:cs="Times New Roman"/>
          <w:b/>
          <w:sz w:val="24"/>
          <w:szCs w:val="24"/>
          <w:lang w:val="uk-UA"/>
        </w:rPr>
      </w:pPr>
    </w:p>
    <w:p w:rsidR="00AD2D44" w:rsidRPr="007E0A31" w:rsidRDefault="00AD2D44" w:rsidP="00AD2D44">
      <w:pPr>
        <w:ind w:firstLine="540"/>
        <w:jc w:val="right"/>
        <w:rPr>
          <w:rFonts w:ascii="Times New Roman" w:hAnsi="Times New Roman" w:cs="Times New Roman"/>
          <w:b/>
          <w:sz w:val="24"/>
          <w:szCs w:val="24"/>
        </w:rPr>
      </w:pPr>
      <w:r>
        <w:rPr>
          <w:rFonts w:ascii="Times New Roman" w:hAnsi="Times New Roman" w:cs="Times New Roman"/>
          <w:b/>
          <w:sz w:val="24"/>
          <w:szCs w:val="24"/>
        </w:rPr>
        <w:t>Додаток №</w:t>
      </w:r>
      <w:r>
        <w:rPr>
          <w:rFonts w:ascii="Times New Roman" w:hAnsi="Times New Roman" w:cs="Times New Roman"/>
          <w:b/>
          <w:sz w:val="24"/>
          <w:szCs w:val="24"/>
          <w:lang w:val="uk-UA"/>
        </w:rPr>
        <w:t>3*</w:t>
      </w:r>
      <w:r>
        <w:rPr>
          <w:rFonts w:ascii="Times New Roman" w:hAnsi="Times New Roman" w:cs="Times New Roman"/>
          <w:b/>
          <w:sz w:val="24"/>
          <w:szCs w:val="24"/>
          <w:lang w:val="uk-UA"/>
        </w:rPr>
        <w:br/>
      </w:r>
      <w:r>
        <w:rPr>
          <w:rFonts w:ascii="Times New Roman" w:hAnsi="Times New Roman" w:cs="Times New Roman"/>
          <w:b/>
          <w:szCs w:val="24"/>
        </w:rPr>
        <w:t>№ ______</w:t>
      </w:r>
      <w:r w:rsidRPr="007E0A31">
        <w:rPr>
          <w:rFonts w:ascii="Times New Roman" w:hAnsi="Times New Roman" w:cs="Times New Roman"/>
          <w:b/>
          <w:szCs w:val="24"/>
        </w:rPr>
        <w:t>від «___»________202</w:t>
      </w:r>
      <w:r w:rsidRPr="007E0A31">
        <w:rPr>
          <w:rFonts w:ascii="Times New Roman" w:hAnsi="Times New Roman" w:cs="Times New Roman"/>
          <w:b/>
          <w:szCs w:val="24"/>
          <w:lang w:val="uk-UA"/>
        </w:rPr>
        <w:t>2</w:t>
      </w:r>
      <w:r w:rsidRPr="007E0A31">
        <w:rPr>
          <w:rFonts w:ascii="Times New Roman" w:hAnsi="Times New Roman" w:cs="Times New Roman"/>
          <w:b/>
          <w:szCs w:val="24"/>
        </w:rPr>
        <w:t xml:space="preserve"> року</w:t>
      </w:r>
    </w:p>
    <w:p w:rsidR="00AD2D44" w:rsidRDefault="00AD2D44" w:rsidP="00AD2D44">
      <w:pPr>
        <w:ind w:firstLine="708"/>
        <w:rPr>
          <w:rFonts w:ascii="Times New Roman" w:hAnsi="Times New Roman" w:cs="Times New Roman"/>
          <w:sz w:val="24"/>
          <w:szCs w:val="24"/>
          <w:lang w:val="uk-UA"/>
        </w:rPr>
      </w:pPr>
    </w:p>
    <w:p w:rsidR="00AD2D44" w:rsidRPr="00D713DC" w:rsidRDefault="00AD2D44" w:rsidP="00AD2D44">
      <w:pPr>
        <w:jc w:val="center"/>
        <w:rPr>
          <w:rFonts w:ascii="Times New Roman" w:hAnsi="Times New Roman" w:cs="Times New Roman"/>
          <w:i/>
          <w:iCs/>
          <w:sz w:val="24"/>
          <w:szCs w:val="24"/>
          <w:u w:val="single"/>
          <w:lang w:val="uk-UA"/>
        </w:rPr>
      </w:pPr>
      <w:r>
        <w:rPr>
          <w:rFonts w:ascii="Times New Roman" w:hAnsi="Times New Roman" w:cs="Times New Roman"/>
          <w:i/>
          <w:iCs/>
          <w:sz w:val="24"/>
          <w:szCs w:val="24"/>
          <w:u w:val="single"/>
          <w:lang w:val="uk-UA"/>
        </w:rPr>
        <w:t xml:space="preserve">*Додатки до договору </w:t>
      </w:r>
      <w:r w:rsidRPr="00D713DC">
        <w:rPr>
          <w:rFonts w:ascii="Times New Roman" w:hAnsi="Times New Roman" w:cs="Times New Roman"/>
          <w:i/>
          <w:iCs/>
          <w:sz w:val="24"/>
          <w:szCs w:val="24"/>
          <w:u w:val="single"/>
          <w:lang w:val="uk-UA"/>
        </w:rPr>
        <w:t>заповнюються на етапі укладення договору</w:t>
      </w:r>
    </w:p>
    <w:p w:rsidR="003C0593" w:rsidRPr="00AD2D44" w:rsidRDefault="003C0593" w:rsidP="003C0593">
      <w:pPr>
        <w:jc w:val="right"/>
        <w:rPr>
          <w:b/>
          <w:lang w:val="uk-UA"/>
        </w:rPr>
      </w:pPr>
    </w:p>
    <w:p w:rsidR="003C0593" w:rsidRDefault="003C0593" w:rsidP="003C0593">
      <w:pPr>
        <w:jc w:val="right"/>
        <w:rPr>
          <w:b/>
        </w:rPr>
      </w:pPr>
    </w:p>
    <w:sectPr w:rsidR="003C0593" w:rsidSect="00F823FA">
      <w:headerReference w:type="default" r:id="rId19"/>
      <w:footerReference w:type="default" r:id="rId20"/>
      <w:pgSz w:w="11904" w:h="16834"/>
      <w:pgMar w:top="510" w:right="851" w:bottom="567" w:left="1134" w:header="57" w:footer="0" w:gutter="0"/>
      <w:cols w:space="709"/>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593" w:rsidRDefault="003C0593" w:rsidP="00C60587">
      <w:pPr>
        <w:spacing w:after="0" w:line="240" w:lineRule="auto"/>
      </w:pPr>
      <w:r>
        <w:separator/>
      </w:r>
    </w:p>
  </w:endnote>
  <w:endnote w:type="continuationSeparator" w:id="1">
    <w:p w:rsidR="003C0593" w:rsidRDefault="003C0593" w:rsidP="00C60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9938"/>
      <w:docPartObj>
        <w:docPartGallery w:val="Page Numbers (Bottom of Page)"/>
        <w:docPartUnique/>
      </w:docPartObj>
    </w:sdtPr>
    <w:sdtContent>
      <w:p w:rsidR="003C0593" w:rsidRDefault="007F02DB">
        <w:pPr>
          <w:pStyle w:val="af1"/>
          <w:jc w:val="right"/>
        </w:pPr>
        <w:fldSimple w:instr=" PAGE   \* MERGEFORMAT ">
          <w:r w:rsidR="00E900B3">
            <w:rPr>
              <w:noProof/>
            </w:rPr>
            <w:t>1</w:t>
          </w:r>
        </w:fldSimple>
      </w:p>
    </w:sdtContent>
  </w:sdt>
  <w:p w:rsidR="003C0593" w:rsidRDefault="003C0593">
    <w:pPr>
      <w:pStyle w:val="af1"/>
    </w:pPr>
  </w:p>
  <w:p w:rsidR="003C0593" w:rsidRDefault="003C0593"/>
  <w:p w:rsidR="003C0593" w:rsidRDefault="003C059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593" w:rsidRDefault="003C0593" w:rsidP="00C60587">
      <w:pPr>
        <w:spacing w:after="0" w:line="240" w:lineRule="auto"/>
      </w:pPr>
      <w:r>
        <w:separator/>
      </w:r>
    </w:p>
  </w:footnote>
  <w:footnote w:type="continuationSeparator" w:id="1">
    <w:p w:rsidR="003C0593" w:rsidRDefault="003C0593" w:rsidP="00C605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593" w:rsidRPr="00C60587" w:rsidRDefault="003C0593">
    <w:pPr>
      <w:tabs>
        <w:tab w:val="center" w:pos="4564"/>
        <w:tab w:val="right" w:pos="8090"/>
      </w:tabs>
      <w:autoSpaceDE w:val="0"/>
      <w:autoSpaceDN w:val="0"/>
      <w:spacing w:after="0" w:line="240" w:lineRule="auto"/>
      <w:rPr>
        <w:sz w:val="16"/>
        <w:szCs w:val="16"/>
      </w:rPr>
    </w:pPr>
  </w:p>
  <w:p w:rsidR="003C0593" w:rsidRDefault="003C0593"/>
  <w:p w:rsidR="003C0593" w:rsidRDefault="003C059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DC35BA"/>
    <w:lvl w:ilvl="0">
      <w:start w:val="1"/>
      <w:numFmt w:val="bullet"/>
      <w:pStyle w:val="a"/>
      <w:lvlText w:val=""/>
      <w:lvlJc w:val="left"/>
      <w:pPr>
        <w:tabs>
          <w:tab w:val="num" w:pos="360"/>
        </w:tabs>
        <w:ind w:left="360" w:hanging="360"/>
      </w:pPr>
      <w:rPr>
        <w:rFonts w:ascii="Symbol" w:hAnsi="Symbol" w:hint="default"/>
      </w:rPr>
    </w:lvl>
  </w:abstractNum>
  <w:abstractNum w:abstractNumId="1">
    <w:nsid w:val="033B19B5"/>
    <w:multiLevelType w:val="hybridMultilevel"/>
    <w:tmpl w:val="B0568A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9808AE"/>
    <w:multiLevelType w:val="hybridMultilevel"/>
    <w:tmpl w:val="4D6CA6EC"/>
    <w:lvl w:ilvl="0" w:tplc="4A7C00B8">
      <w:start w:val="1"/>
      <w:numFmt w:val="bullet"/>
      <w:lvlText w:val=""/>
      <w:lvlJc w:val="left"/>
      <w:pPr>
        <w:tabs>
          <w:tab w:val="num" w:pos="4170"/>
        </w:tabs>
        <w:ind w:left="4170" w:hanging="360"/>
      </w:pPr>
      <w:rPr>
        <w:rFonts w:ascii="Symbol" w:hAnsi="Symbol" w:hint="default"/>
        <w:color w:val="auto"/>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3">
    <w:nsid w:val="07EE6389"/>
    <w:multiLevelType w:val="multilevel"/>
    <w:tmpl w:val="EEE8D0F8"/>
    <w:lvl w:ilvl="0">
      <w:start w:val="1"/>
      <w:numFmt w:val="decimal"/>
      <w:lvlText w:val="%1."/>
      <w:lvlJc w:val="left"/>
      <w:pPr>
        <w:ind w:left="420" w:hanging="360"/>
      </w:pPr>
      <w:rPr>
        <w:rFonts w:hint="default"/>
        <w:sz w:val="22"/>
      </w:rPr>
    </w:lvl>
    <w:lvl w:ilvl="1">
      <w:start w:val="2"/>
      <w:numFmt w:val="decimal"/>
      <w:isLgl/>
      <w:lvlText w:val="%1.%2."/>
      <w:lvlJc w:val="left"/>
      <w:pPr>
        <w:ind w:left="48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
    <w:nsid w:val="174144D2"/>
    <w:multiLevelType w:val="multilevel"/>
    <w:tmpl w:val="F8880884"/>
    <w:lvl w:ilvl="0">
      <w:start w:val="9"/>
      <w:numFmt w:val="decimal"/>
      <w:lvlText w:val="%1."/>
      <w:lvlJc w:val="left"/>
      <w:pPr>
        <w:ind w:left="564" w:hanging="564"/>
      </w:pPr>
      <w:rPr>
        <w:rFonts w:hint="default"/>
      </w:rPr>
    </w:lvl>
    <w:lvl w:ilvl="1">
      <w:start w:val="4"/>
      <w:numFmt w:val="decimal"/>
      <w:lvlText w:val="%1.%2."/>
      <w:lvlJc w:val="left"/>
      <w:pPr>
        <w:ind w:left="74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nsid w:val="1A3806EB"/>
    <w:multiLevelType w:val="hybridMultilevel"/>
    <w:tmpl w:val="6382F4E0"/>
    <w:lvl w:ilvl="0" w:tplc="EC3EBC48">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611E6A"/>
    <w:multiLevelType w:val="hybridMultilevel"/>
    <w:tmpl w:val="1B10B456"/>
    <w:lvl w:ilvl="0" w:tplc="47E8E3EA">
      <w:start w:val="12"/>
      <w:numFmt w:val="decimal"/>
      <w:lvlText w:val="%1"/>
      <w:lvlJc w:val="left"/>
      <w:pPr>
        <w:ind w:left="1287" w:hanging="360"/>
      </w:pPr>
      <w:rPr>
        <w:rFonts w:cstheme="minorBidi"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C4B2B2D"/>
    <w:multiLevelType w:val="hybridMultilevel"/>
    <w:tmpl w:val="CA162DA8"/>
    <w:lvl w:ilvl="0" w:tplc="AA6CA19E">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57C4A48"/>
    <w:multiLevelType w:val="hybridMultilevel"/>
    <w:tmpl w:val="65084954"/>
    <w:lvl w:ilvl="0" w:tplc="AE56B384">
      <w:start w:val="2"/>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EF51F07"/>
    <w:multiLevelType w:val="hybridMultilevel"/>
    <w:tmpl w:val="932EC888"/>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517BFD"/>
    <w:multiLevelType w:val="hybridMultilevel"/>
    <w:tmpl w:val="E3E429A2"/>
    <w:lvl w:ilvl="0" w:tplc="935CDC68">
      <w:start w:val="1"/>
      <w:numFmt w:val="decimal"/>
      <w:lvlText w:val="4.%1."/>
      <w:lvlJc w:val="left"/>
      <w:pPr>
        <w:tabs>
          <w:tab w:val="num" w:pos="360"/>
        </w:tabs>
        <w:ind w:left="360" w:hanging="360"/>
      </w:pPr>
      <w:rPr>
        <w:rFonts w:hint="default"/>
        <w:sz w:val="28"/>
        <w:szCs w:val="28"/>
      </w:rPr>
    </w:lvl>
    <w:lvl w:ilvl="1" w:tplc="21DA24EA">
      <w:start w:val="1"/>
      <w:numFmt w:val="decimal"/>
      <w:lvlText w:val="%2."/>
      <w:lvlJc w:val="left"/>
      <w:pPr>
        <w:tabs>
          <w:tab w:val="num" w:pos="1440"/>
        </w:tabs>
        <w:ind w:left="1440" w:hanging="360"/>
      </w:pPr>
      <w:rPr>
        <w:rFonts w:hint="default"/>
      </w:rPr>
    </w:lvl>
    <w:lvl w:ilvl="2" w:tplc="AC5E4500">
      <w:start w:val="1"/>
      <w:numFmt w:val="bullet"/>
      <w:lvlText w:val=""/>
      <w:lvlJc w:val="left"/>
      <w:pPr>
        <w:tabs>
          <w:tab w:val="num" w:pos="2340"/>
        </w:tabs>
        <w:ind w:left="2340" w:hanging="360"/>
      </w:pPr>
      <w:rPr>
        <w:rFonts w:ascii="Symbol" w:hAnsi="Symbol" w:hint="default"/>
        <w:sz w:val="28"/>
        <w:szCs w:val="28"/>
      </w:rPr>
    </w:lvl>
    <w:lvl w:ilvl="3" w:tplc="88E6748C">
      <w:start w:val="1"/>
      <w:numFmt w:val="bullet"/>
      <w:lvlText w:val=""/>
      <w:lvlJc w:val="left"/>
      <w:pPr>
        <w:tabs>
          <w:tab w:val="num" w:pos="2880"/>
        </w:tabs>
        <w:ind w:left="2880" w:hanging="360"/>
      </w:pPr>
      <w:rPr>
        <w:rFonts w:ascii="Symbol" w:hAnsi="Symbol"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954E5C"/>
    <w:multiLevelType w:val="hybridMultilevel"/>
    <w:tmpl w:val="DF7C46B6"/>
    <w:lvl w:ilvl="0" w:tplc="4A7C00B8">
      <w:start w:val="1"/>
      <w:numFmt w:val="bullet"/>
      <w:lvlText w:val=""/>
      <w:lvlJc w:val="left"/>
      <w:pPr>
        <w:tabs>
          <w:tab w:val="num" w:pos="3600"/>
        </w:tabs>
        <w:ind w:left="36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5A1B1685"/>
    <w:multiLevelType w:val="multilevel"/>
    <w:tmpl w:val="0A12B176"/>
    <w:lvl w:ilvl="0">
      <w:start w:val="2"/>
      <w:numFmt w:val="decimal"/>
      <w:lvlText w:val="%1."/>
      <w:lvlJc w:val="left"/>
      <w:pPr>
        <w:ind w:left="420" w:hanging="360"/>
      </w:pPr>
      <w:rPr>
        <w:rFonts w:hint="default"/>
      </w:rPr>
    </w:lvl>
    <w:lvl w:ilvl="1">
      <w:start w:val="1"/>
      <w:numFmt w:val="decimal"/>
      <w:isLgl/>
      <w:lvlText w:val="%1.%2."/>
      <w:lvlJc w:val="left"/>
      <w:pPr>
        <w:ind w:left="502" w:hanging="360"/>
      </w:pPr>
      <w:rPr>
        <w:rFonts w:hint="default"/>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8">
    <w:nsid w:val="5BD25F4B"/>
    <w:multiLevelType w:val="multilevel"/>
    <w:tmpl w:val="2278BC0A"/>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88"/>
        </w:tabs>
        <w:ind w:left="388" w:hanging="360"/>
      </w:pPr>
      <w:rPr>
        <w:rFonts w:hint="default"/>
      </w:rPr>
    </w:lvl>
    <w:lvl w:ilvl="2">
      <w:start w:val="1"/>
      <w:numFmt w:val="decimal"/>
      <w:lvlText w:val="%1.%2.%3."/>
      <w:lvlJc w:val="left"/>
      <w:pPr>
        <w:tabs>
          <w:tab w:val="num" w:pos="776"/>
        </w:tabs>
        <w:ind w:left="776" w:hanging="720"/>
      </w:pPr>
      <w:rPr>
        <w:rFonts w:hint="default"/>
      </w:rPr>
    </w:lvl>
    <w:lvl w:ilvl="3">
      <w:start w:val="1"/>
      <w:numFmt w:val="decimal"/>
      <w:lvlText w:val="%1.%2.%3.%4."/>
      <w:lvlJc w:val="left"/>
      <w:pPr>
        <w:tabs>
          <w:tab w:val="num" w:pos="804"/>
        </w:tabs>
        <w:ind w:left="804" w:hanging="720"/>
      </w:pPr>
      <w:rPr>
        <w:rFonts w:hint="default"/>
      </w:rPr>
    </w:lvl>
    <w:lvl w:ilvl="4">
      <w:start w:val="1"/>
      <w:numFmt w:val="decimal"/>
      <w:lvlText w:val="%1.%2.%3.%4.%5."/>
      <w:lvlJc w:val="left"/>
      <w:pPr>
        <w:tabs>
          <w:tab w:val="num" w:pos="1192"/>
        </w:tabs>
        <w:ind w:left="1192" w:hanging="1080"/>
      </w:pPr>
      <w:rPr>
        <w:rFonts w:hint="default"/>
      </w:rPr>
    </w:lvl>
    <w:lvl w:ilvl="5">
      <w:start w:val="1"/>
      <w:numFmt w:val="decimal"/>
      <w:lvlText w:val="%1.%2.%3.%4.%5.%6."/>
      <w:lvlJc w:val="left"/>
      <w:pPr>
        <w:tabs>
          <w:tab w:val="num" w:pos="1220"/>
        </w:tabs>
        <w:ind w:left="1220" w:hanging="1080"/>
      </w:pPr>
      <w:rPr>
        <w:rFonts w:hint="default"/>
      </w:rPr>
    </w:lvl>
    <w:lvl w:ilvl="6">
      <w:start w:val="1"/>
      <w:numFmt w:val="decimal"/>
      <w:lvlText w:val="%1.%2.%3.%4.%5.%6.%7."/>
      <w:lvlJc w:val="left"/>
      <w:pPr>
        <w:tabs>
          <w:tab w:val="num" w:pos="1608"/>
        </w:tabs>
        <w:ind w:left="1608" w:hanging="1440"/>
      </w:pPr>
      <w:rPr>
        <w:rFonts w:hint="default"/>
      </w:rPr>
    </w:lvl>
    <w:lvl w:ilvl="7">
      <w:start w:val="1"/>
      <w:numFmt w:val="decimal"/>
      <w:lvlText w:val="%1.%2.%3.%4.%5.%6.%7.%8."/>
      <w:lvlJc w:val="left"/>
      <w:pPr>
        <w:tabs>
          <w:tab w:val="num" w:pos="1636"/>
        </w:tabs>
        <w:ind w:left="1636" w:hanging="1440"/>
      </w:pPr>
      <w:rPr>
        <w:rFonts w:hint="default"/>
      </w:rPr>
    </w:lvl>
    <w:lvl w:ilvl="8">
      <w:start w:val="1"/>
      <w:numFmt w:val="decimal"/>
      <w:lvlText w:val="%1.%2.%3.%4.%5.%6.%7.%8.%9."/>
      <w:lvlJc w:val="left"/>
      <w:pPr>
        <w:tabs>
          <w:tab w:val="num" w:pos="2024"/>
        </w:tabs>
        <w:ind w:left="2024" w:hanging="1800"/>
      </w:pPr>
      <w:rPr>
        <w:rFonts w:hint="default"/>
      </w:rPr>
    </w:lvl>
  </w:abstractNum>
  <w:abstractNum w:abstractNumId="19">
    <w:nsid w:val="638E0B1E"/>
    <w:multiLevelType w:val="multilevel"/>
    <w:tmpl w:val="722EC528"/>
    <w:lvl w:ilvl="0">
      <w:start w:val="1"/>
      <w:numFmt w:val="decimal"/>
      <w:lvlText w:val="%1."/>
      <w:lvlJc w:val="left"/>
      <w:pPr>
        <w:ind w:left="927" w:hanging="360"/>
      </w:pPr>
      <w:rPr>
        <w:rFonts w:hint="default"/>
        <w:b/>
      </w:rPr>
    </w:lvl>
    <w:lvl w:ilvl="1">
      <w:start w:val="1"/>
      <w:numFmt w:val="decimal"/>
      <w:isLgl/>
      <w:lvlText w:val="%1.%2."/>
      <w:lvlJc w:val="left"/>
      <w:pPr>
        <w:ind w:left="360" w:hanging="360"/>
      </w:pPr>
      <w:rPr>
        <w:rFonts w:hint="default"/>
        <w:b w:val="0"/>
        <w:strike w:val="0"/>
        <w:lang w:val="ru-RU"/>
      </w:rPr>
    </w:lvl>
    <w:lvl w:ilvl="2">
      <w:start w:val="1"/>
      <w:numFmt w:val="decimal"/>
      <w:isLgl/>
      <w:lvlText w:val="%1.%2.%3."/>
      <w:lvlJc w:val="left"/>
      <w:pPr>
        <w:ind w:left="720" w:hanging="720"/>
      </w:pPr>
      <w:rPr>
        <w:rFonts w:hint="default"/>
        <w:b w:val="0"/>
      </w:rPr>
    </w:lvl>
    <w:lvl w:ilvl="3">
      <w:start w:val="1"/>
      <w:numFmt w:val="decimal"/>
      <w:isLgl/>
      <w:lvlText w:val="%1.%2.%3.%4."/>
      <w:lvlJc w:val="left"/>
      <w:pPr>
        <w:ind w:left="1145" w:hanging="720"/>
      </w:pPr>
      <w:rPr>
        <w:rFonts w:hint="default"/>
        <w:b w:val="0"/>
      </w:rPr>
    </w:lvl>
    <w:lvl w:ilvl="4">
      <w:start w:val="1"/>
      <w:numFmt w:val="decimal"/>
      <w:isLgl/>
      <w:lvlText w:val="%1.%2.%3.%4.%5."/>
      <w:lvlJc w:val="left"/>
      <w:pPr>
        <w:ind w:left="1505" w:hanging="1080"/>
      </w:pPr>
      <w:rPr>
        <w:rFonts w:hint="default"/>
        <w:b w:val="0"/>
      </w:rPr>
    </w:lvl>
    <w:lvl w:ilvl="5">
      <w:start w:val="1"/>
      <w:numFmt w:val="decimal"/>
      <w:isLgl/>
      <w:lvlText w:val="%1.%2.%3.%4.%5.%6."/>
      <w:lvlJc w:val="left"/>
      <w:pPr>
        <w:ind w:left="1505" w:hanging="1080"/>
      </w:pPr>
      <w:rPr>
        <w:rFonts w:hint="default"/>
        <w:b w:val="0"/>
      </w:rPr>
    </w:lvl>
    <w:lvl w:ilvl="6">
      <w:start w:val="1"/>
      <w:numFmt w:val="decimal"/>
      <w:isLgl/>
      <w:lvlText w:val="%1.%2.%3.%4.%5.%6.%7."/>
      <w:lvlJc w:val="left"/>
      <w:pPr>
        <w:ind w:left="1865" w:hanging="1440"/>
      </w:pPr>
      <w:rPr>
        <w:rFonts w:hint="default"/>
        <w:b w:val="0"/>
      </w:rPr>
    </w:lvl>
    <w:lvl w:ilvl="7">
      <w:start w:val="1"/>
      <w:numFmt w:val="decimal"/>
      <w:isLgl/>
      <w:lvlText w:val="%1.%2.%3.%4.%5.%6.%7.%8."/>
      <w:lvlJc w:val="left"/>
      <w:pPr>
        <w:ind w:left="1865" w:hanging="1440"/>
      </w:pPr>
      <w:rPr>
        <w:rFonts w:hint="default"/>
        <w:b w:val="0"/>
      </w:rPr>
    </w:lvl>
    <w:lvl w:ilvl="8">
      <w:start w:val="1"/>
      <w:numFmt w:val="decimal"/>
      <w:isLgl/>
      <w:lvlText w:val="%1.%2.%3.%4.%5.%6.%7.%8.%9."/>
      <w:lvlJc w:val="left"/>
      <w:pPr>
        <w:ind w:left="2225" w:hanging="1800"/>
      </w:pPr>
      <w:rPr>
        <w:rFonts w:hint="default"/>
        <w:b w:val="0"/>
      </w:rPr>
    </w:lvl>
  </w:abstractNum>
  <w:abstractNum w:abstractNumId="2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9968B8"/>
    <w:multiLevelType w:val="multilevel"/>
    <w:tmpl w:val="50961250"/>
    <w:lvl w:ilvl="0">
      <w:start w:val="12"/>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9B1E37"/>
    <w:multiLevelType w:val="hybridMultilevel"/>
    <w:tmpl w:val="6382F4E0"/>
    <w:lvl w:ilvl="0" w:tplc="EC3EBC48">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263643"/>
    <w:multiLevelType w:val="hybridMultilevel"/>
    <w:tmpl w:val="B7804F2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23"/>
  </w:num>
  <w:num w:numId="4">
    <w:abstractNumId w:val="13"/>
  </w:num>
  <w:num w:numId="5">
    <w:abstractNumId w:val="15"/>
  </w:num>
  <w:num w:numId="6">
    <w:abstractNumId w:val="20"/>
  </w:num>
  <w:num w:numId="7">
    <w:abstractNumId w:val="22"/>
  </w:num>
  <w:num w:numId="8">
    <w:abstractNumId w:val="14"/>
  </w:num>
  <w:num w:numId="9">
    <w:abstractNumId w:val="12"/>
  </w:num>
  <w:num w:numId="10">
    <w:abstractNumId w:val="3"/>
  </w:num>
  <w:num w:numId="11">
    <w:abstractNumId w:val="17"/>
  </w:num>
  <w:num w:numId="12">
    <w:abstractNumId w:val="0"/>
  </w:num>
  <w:num w:numId="13">
    <w:abstractNumId w:val="19"/>
  </w:num>
  <w:num w:numId="14">
    <w:abstractNumId w:val="5"/>
  </w:num>
  <w:num w:numId="15">
    <w:abstractNumId w:val="8"/>
  </w:num>
  <w:num w:numId="16">
    <w:abstractNumId w:val="7"/>
  </w:num>
  <w:num w:numId="17">
    <w:abstractNumId w:val="6"/>
  </w:num>
  <w:num w:numId="18">
    <w:abstractNumId w:val="24"/>
  </w:num>
  <w:num w:numId="19">
    <w:abstractNumId w:val="11"/>
  </w:num>
  <w:num w:numId="20">
    <w:abstractNumId w:val="2"/>
  </w:num>
  <w:num w:numId="21">
    <w:abstractNumId w:val="10"/>
  </w:num>
  <w:num w:numId="22">
    <w:abstractNumId w:val="18"/>
  </w:num>
  <w:num w:numId="23">
    <w:abstractNumId w:val="21"/>
  </w:num>
  <w:num w:numId="24">
    <w:abstractNumId w:val="16"/>
  </w:num>
  <w:num w:numId="25">
    <w:abstractNumId w:val="9"/>
  </w:num>
  <w:num w:numId="26">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hideSpellingErrors/>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B54CC9"/>
    <w:rsid w:val="000021FA"/>
    <w:rsid w:val="00002DDB"/>
    <w:rsid w:val="000037D0"/>
    <w:rsid w:val="00004167"/>
    <w:rsid w:val="000046F2"/>
    <w:rsid w:val="000103B4"/>
    <w:rsid w:val="000106DF"/>
    <w:rsid w:val="00010B00"/>
    <w:rsid w:val="0001394A"/>
    <w:rsid w:val="00013C45"/>
    <w:rsid w:val="00020EEE"/>
    <w:rsid w:val="00024F7F"/>
    <w:rsid w:val="00040C82"/>
    <w:rsid w:val="00044836"/>
    <w:rsid w:val="0004567D"/>
    <w:rsid w:val="0005063D"/>
    <w:rsid w:val="000521EF"/>
    <w:rsid w:val="00053326"/>
    <w:rsid w:val="0005470A"/>
    <w:rsid w:val="0005635B"/>
    <w:rsid w:val="00066426"/>
    <w:rsid w:val="00067F19"/>
    <w:rsid w:val="000814E4"/>
    <w:rsid w:val="00084617"/>
    <w:rsid w:val="00090AC7"/>
    <w:rsid w:val="000956F3"/>
    <w:rsid w:val="00096E17"/>
    <w:rsid w:val="000A1201"/>
    <w:rsid w:val="000A2230"/>
    <w:rsid w:val="000A489A"/>
    <w:rsid w:val="000A6AE8"/>
    <w:rsid w:val="000B0275"/>
    <w:rsid w:val="000B243A"/>
    <w:rsid w:val="000B7B01"/>
    <w:rsid w:val="000D028D"/>
    <w:rsid w:val="000D0FFE"/>
    <w:rsid w:val="000D7974"/>
    <w:rsid w:val="000E22BE"/>
    <w:rsid w:val="000E442C"/>
    <w:rsid w:val="000E63B4"/>
    <w:rsid w:val="000F17C0"/>
    <w:rsid w:val="000F1C62"/>
    <w:rsid w:val="000F2FA7"/>
    <w:rsid w:val="001003A1"/>
    <w:rsid w:val="001013E9"/>
    <w:rsid w:val="00102DFC"/>
    <w:rsid w:val="00103F1A"/>
    <w:rsid w:val="001075D7"/>
    <w:rsid w:val="0011171D"/>
    <w:rsid w:val="001153D1"/>
    <w:rsid w:val="0012050B"/>
    <w:rsid w:val="00121200"/>
    <w:rsid w:val="001212C0"/>
    <w:rsid w:val="0012157B"/>
    <w:rsid w:val="00124AAB"/>
    <w:rsid w:val="00125A36"/>
    <w:rsid w:val="001272B9"/>
    <w:rsid w:val="00130AAC"/>
    <w:rsid w:val="00131AE7"/>
    <w:rsid w:val="00132522"/>
    <w:rsid w:val="00132793"/>
    <w:rsid w:val="00135548"/>
    <w:rsid w:val="00136C4E"/>
    <w:rsid w:val="00137E25"/>
    <w:rsid w:val="00141156"/>
    <w:rsid w:val="0014204A"/>
    <w:rsid w:val="00142473"/>
    <w:rsid w:val="0014279B"/>
    <w:rsid w:val="00142EBB"/>
    <w:rsid w:val="00143F83"/>
    <w:rsid w:val="00144C85"/>
    <w:rsid w:val="0014716C"/>
    <w:rsid w:val="001511D6"/>
    <w:rsid w:val="00153CFD"/>
    <w:rsid w:val="00154264"/>
    <w:rsid w:val="00154BB1"/>
    <w:rsid w:val="00155924"/>
    <w:rsid w:val="00157905"/>
    <w:rsid w:val="00161D01"/>
    <w:rsid w:val="001620D0"/>
    <w:rsid w:val="00163B52"/>
    <w:rsid w:val="001652C7"/>
    <w:rsid w:val="00165656"/>
    <w:rsid w:val="00167AA0"/>
    <w:rsid w:val="00167FA1"/>
    <w:rsid w:val="0017232C"/>
    <w:rsid w:val="00174210"/>
    <w:rsid w:val="00175C95"/>
    <w:rsid w:val="00176AE3"/>
    <w:rsid w:val="00177A57"/>
    <w:rsid w:val="001815D5"/>
    <w:rsid w:val="00187A40"/>
    <w:rsid w:val="0019066D"/>
    <w:rsid w:val="001913CF"/>
    <w:rsid w:val="001920E8"/>
    <w:rsid w:val="0019246E"/>
    <w:rsid w:val="00193DD9"/>
    <w:rsid w:val="00194121"/>
    <w:rsid w:val="001949D7"/>
    <w:rsid w:val="001A0077"/>
    <w:rsid w:val="001A17C2"/>
    <w:rsid w:val="001A47DB"/>
    <w:rsid w:val="001A5369"/>
    <w:rsid w:val="001A57EF"/>
    <w:rsid w:val="001A7981"/>
    <w:rsid w:val="001C1762"/>
    <w:rsid w:val="001C4FFE"/>
    <w:rsid w:val="001D1602"/>
    <w:rsid w:val="001D41A3"/>
    <w:rsid w:val="001D6FC8"/>
    <w:rsid w:val="001E4D18"/>
    <w:rsid w:val="001E6130"/>
    <w:rsid w:val="001E6504"/>
    <w:rsid w:val="001F30B0"/>
    <w:rsid w:val="001F74A3"/>
    <w:rsid w:val="001F7897"/>
    <w:rsid w:val="001F795C"/>
    <w:rsid w:val="0020571E"/>
    <w:rsid w:val="00206515"/>
    <w:rsid w:val="0020747A"/>
    <w:rsid w:val="00207D58"/>
    <w:rsid w:val="00207F5D"/>
    <w:rsid w:val="00210AE3"/>
    <w:rsid w:val="00210B29"/>
    <w:rsid w:val="00214B62"/>
    <w:rsid w:val="00217C1E"/>
    <w:rsid w:val="00225B6E"/>
    <w:rsid w:val="00236A9B"/>
    <w:rsid w:val="0024104B"/>
    <w:rsid w:val="002428C0"/>
    <w:rsid w:val="002439AD"/>
    <w:rsid w:val="002469FB"/>
    <w:rsid w:val="00250CC8"/>
    <w:rsid w:val="00260157"/>
    <w:rsid w:val="00262322"/>
    <w:rsid w:val="002623D6"/>
    <w:rsid w:val="00263B21"/>
    <w:rsid w:val="0026556E"/>
    <w:rsid w:val="002658A0"/>
    <w:rsid w:val="00265A73"/>
    <w:rsid w:val="00265C98"/>
    <w:rsid w:val="00274B5C"/>
    <w:rsid w:val="00277F6F"/>
    <w:rsid w:val="00280F26"/>
    <w:rsid w:val="00282158"/>
    <w:rsid w:val="00286E0E"/>
    <w:rsid w:val="002903B1"/>
    <w:rsid w:val="002A0408"/>
    <w:rsid w:val="002A23EF"/>
    <w:rsid w:val="002A4BAA"/>
    <w:rsid w:val="002C070E"/>
    <w:rsid w:val="002C1B16"/>
    <w:rsid w:val="002D4385"/>
    <w:rsid w:val="002D72D6"/>
    <w:rsid w:val="002E14BF"/>
    <w:rsid w:val="002E2996"/>
    <w:rsid w:val="002F78BD"/>
    <w:rsid w:val="00300D14"/>
    <w:rsid w:val="003159F0"/>
    <w:rsid w:val="00316D8F"/>
    <w:rsid w:val="00317FF6"/>
    <w:rsid w:val="00320CA1"/>
    <w:rsid w:val="00322217"/>
    <w:rsid w:val="00323E3F"/>
    <w:rsid w:val="00331DC9"/>
    <w:rsid w:val="00333A87"/>
    <w:rsid w:val="0033457D"/>
    <w:rsid w:val="00337418"/>
    <w:rsid w:val="00337FF1"/>
    <w:rsid w:val="003436FB"/>
    <w:rsid w:val="00344590"/>
    <w:rsid w:val="003526B5"/>
    <w:rsid w:val="0036264B"/>
    <w:rsid w:val="00366B3E"/>
    <w:rsid w:val="0036778A"/>
    <w:rsid w:val="00371CF1"/>
    <w:rsid w:val="00376467"/>
    <w:rsid w:val="00380913"/>
    <w:rsid w:val="00382BD9"/>
    <w:rsid w:val="0038441B"/>
    <w:rsid w:val="00384E0F"/>
    <w:rsid w:val="00385812"/>
    <w:rsid w:val="003867E3"/>
    <w:rsid w:val="0039157C"/>
    <w:rsid w:val="00396C02"/>
    <w:rsid w:val="003A04CF"/>
    <w:rsid w:val="003A2A15"/>
    <w:rsid w:val="003A6CF6"/>
    <w:rsid w:val="003B0768"/>
    <w:rsid w:val="003B267B"/>
    <w:rsid w:val="003B27D3"/>
    <w:rsid w:val="003B66DB"/>
    <w:rsid w:val="003B77AD"/>
    <w:rsid w:val="003C00F6"/>
    <w:rsid w:val="003C0593"/>
    <w:rsid w:val="003C16D1"/>
    <w:rsid w:val="003C4EF9"/>
    <w:rsid w:val="003D3380"/>
    <w:rsid w:val="003E260D"/>
    <w:rsid w:val="003E75C6"/>
    <w:rsid w:val="003F001B"/>
    <w:rsid w:val="003F219B"/>
    <w:rsid w:val="003F2799"/>
    <w:rsid w:val="003F41FA"/>
    <w:rsid w:val="00403886"/>
    <w:rsid w:val="00405EA4"/>
    <w:rsid w:val="0040625D"/>
    <w:rsid w:val="00411928"/>
    <w:rsid w:val="00411E6A"/>
    <w:rsid w:val="00417EE4"/>
    <w:rsid w:val="0043117C"/>
    <w:rsid w:val="00432279"/>
    <w:rsid w:val="00453394"/>
    <w:rsid w:val="00453DE7"/>
    <w:rsid w:val="004553FF"/>
    <w:rsid w:val="00457268"/>
    <w:rsid w:val="00457273"/>
    <w:rsid w:val="0046365D"/>
    <w:rsid w:val="00466099"/>
    <w:rsid w:val="004667EC"/>
    <w:rsid w:val="004672D4"/>
    <w:rsid w:val="004735DF"/>
    <w:rsid w:val="004739B1"/>
    <w:rsid w:val="00480082"/>
    <w:rsid w:val="00480FBA"/>
    <w:rsid w:val="0048262F"/>
    <w:rsid w:val="00483656"/>
    <w:rsid w:val="004836BD"/>
    <w:rsid w:val="00484C7E"/>
    <w:rsid w:val="00485AC3"/>
    <w:rsid w:val="0048789C"/>
    <w:rsid w:val="00493938"/>
    <w:rsid w:val="004A0A8B"/>
    <w:rsid w:val="004A1B4B"/>
    <w:rsid w:val="004A1DDD"/>
    <w:rsid w:val="004A6D88"/>
    <w:rsid w:val="004B1F67"/>
    <w:rsid w:val="004B2714"/>
    <w:rsid w:val="004B2E55"/>
    <w:rsid w:val="004B77A4"/>
    <w:rsid w:val="004C15EE"/>
    <w:rsid w:val="004C1D0C"/>
    <w:rsid w:val="004C2DFE"/>
    <w:rsid w:val="004C3A17"/>
    <w:rsid w:val="004C4325"/>
    <w:rsid w:val="004D2FB5"/>
    <w:rsid w:val="004E1640"/>
    <w:rsid w:val="004E35DA"/>
    <w:rsid w:val="004E5A25"/>
    <w:rsid w:val="004E65A6"/>
    <w:rsid w:val="004E7302"/>
    <w:rsid w:val="004E7AB9"/>
    <w:rsid w:val="004F08FA"/>
    <w:rsid w:val="004F7334"/>
    <w:rsid w:val="00500CFA"/>
    <w:rsid w:val="005012D5"/>
    <w:rsid w:val="00502666"/>
    <w:rsid w:val="00504703"/>
    <w:rsid w:val="0050691F"/>
    <w:rsid w:val="00506B43"/>
    <w:rsid w:val="005143FD"/>
    <w:rsid w:val="005168A7"/>
    <w:rsid w:val="00516D4B"/>
    <w:rsid w:val="0052096F"/>
    <w:rsid w:val="0052167F"/>
    <w:rsid w:val="00521F90"/>
    <w:rsid w:val="00522285"/>
    <w:rsid w:val="005245F2"/>
    <w:rsid w:val="00524D6C"/>
    <w:rsid w:val="00531623"/>
    <w:rsid w:val="00535B06"/>
    <w:rsid w:val="00537387"/>
    <w:rsid w:val="00541989"/>
    <w:rsid w:val="00547BAC"/>
    <w:rsid w:val="0055340A"/>
    <w:rsid w:val="00553A85"/>
    <w:rsid w:val="00555C59"/>
    <w:rsid w:val="00561EB7"/>
    <w:rsid w:val="00562BD7"/>
    <w:rsid w:val="00574CC4"/>
    <w:rsid w:val="005757E4"/>
    <w:rsid w:val="005778A6"/>
    <w:rsid w:val="00582F47"/>
    <w:rsid w:val="0058571F"/>
    <w:rsid w:val="00590234"/>
    <w:rsid w:val="005903A8"/>
    <w:rsid w:val="005915F9"/>
    <w:rsid w:val="00595176"/>
    <w:rsid w:val="005975F8"/>
    <w:rsid w:val="005A257C"/>
    <w:rsid w:val="005A4071"/>
    <w:rsid w:val="005A5040"/>
    <w:rsid w:val="005B00BA"/>
    <w:rsid w:val="005B1B6D"/>
    <w:rsid w:val="005B35B4"/>
    <w:rsid w:val="005B36D6"/>
    <w:rsid w:val="005B4784"/>
    <w:rsid w:val="005B73C3"/>
    <w:rsid w:val="005B7F5E"/>
    <w:rsid w:val="005C20BC"/>
    <w:rsid w:val="005C2394"/>
    <w:rsid w:val="005C52C2"/>
    <w:rsid w:val="005C7509"/>
    <w:rsid w:val="005D1CB4"/>
    <w:rsid w:val="005D1FD3"/>
    <w:rsid w:val="005D3570"/>
    <w:rsid w:val="005E370F"/>
    <w:rsid w:val="005E4393"/>
    <w:rsid w:val="005E54D9"/>
    <w:rsid w:val="005F0AB5"/>
    <w:rsid w:val="005F64A7"/>
    <w:rsid w:val="005F69B8"/>
    <w:rsid w:val="005F77B2"/>
    <w:rsid w:val="005F7B64"/>
    <w:rsid w:val="00601DC1"/>
    <w:rsid w:val="00602E6C"/>
    <w:rsid w:val="006040E1"/>
    <w:rsid w:val="00605D63"/>
    <w:rsid w:val="00611368"/>
    <w:rsid w:val="006131DC"/>
    <w:rsid w:val="00627BD3"/>
    <w:rsid w:val="0063017F"/>
    <w:rsid w:val="006351FC"/>
    <w:rsid w:val="00640E0D"/>
    <w:rsid w:val="0064447A"/>
    <w:rsid w:val="006452C4"/>
    <w:rsid w:val="0064716C"/>
    <w:rsid w:val="00653568"/>
    <w:rsid w:val="00657C08"/>
    <w:rsid w:val="00662BCC"/>
    <w:rsid w:val="00664EDE"/>
    <w:rsid w:val="00666778"/>
    <w:rsid w:val="00666F47"/>
    <w:rsid w:val="00674735"/>
    <w:rsid w:val="00677FC3"/>
    <w:rsid w:val="006800B4"/>
    <w:rsid w:val="006817A0"/>
    <w:rsid w:val="00681940"/>
    <w:rsid w:val="00681C70"/>
    <w:rsid w:val="00683767"/>
    <w:rsid w:val="00684A81"/>
    <w:rsid w:val="006850BE"/>
    <w:rsid w:val="0068524B"/>
    <w:rsid w:val="00685E72"/>
    <w:rsid w:val="00686E98"/>
    <w:rsid w:val="006A0531"/>
    <w:rsid w:val="006A078A"/>
    <w:rsid w:val="006A5C50"/>
    <w:rsid w:val="006B334B"/>
    <w:rsid w:val="006B35F9"/>
    <w:rsid w:val="006B4D0A"/>
    <w:rsid w:val="006B55DA"/>
    <w:rsid w:val="006B6934"/>
    <w:rsid w:val="006D3017"/>
    <w:rsid w:val="006D4945"/>
    <w:rsid w:val="006D50DF"/>
    <w:rsid w:val="006D5860"/>
    <w:rsid w:val="006D5E06"/>
    <w:rsid w:val="006D60B6"/>
    <w:rsid w:val="006D7A17"/>
    <w:rsid w:val="006E40A8"/>
    <w:rsid w:val="006E60D0"/>
    <w:rsid w:val="006F0649"/>
    <w:rsid w:val="006F08C3"/>
    <w:rsid w:val="006F2FBE"/>
    <w:rsid w:val="006F467E"/>
    <w:rsid w:val="0070052C"/>
    <w:rsid w:val="0070079E"/>
    <w:rsid w:val="0070177D"/>
    <w:rsid w:val="00701D5F"/>
    <w:rsid w:val="007041C5"/>
    <w:rsid w:val="0070445E"/>
    <w:rsid w:val="00711D8E"/>
    <w:rsid w:val="007145F3"/>
    <w:rsid w:val="00716440"/>
    <w:rsid w:val="00720A5E"/>
    <w:rsid w:val="007255B7"/>
    <w:rsid w:val="007257A2"/>
    <w:rsid w:val="00732F73"/>
    <w:rsid w:val="0073355E"/>
    <w:rsid w:val="00734113"/>
    <w:rsid w:val="00741CF3"/>
    <w:rsid w:val="007445D6"/>
    <w:rsid w:val="007455A8"/>
    <w:rsid w:val="0075215E"/>
    <w:rsid w:val="00754B2C"/>
    <w:rsid w:val="00757C12"/>
    <w:rsid w:val="00760245"/>
    <w:rsid w:val="0076189F"/>
    <w:rsid w:val="007663EF"/>
    <w:rsid w:val="00766B87"/>
    <w:rsid w:val="00770F74"/>
    <w:rsid w:val="00772631"/>
    <w:rsid w:val="00777820"/>
    <w:rsid w:val="007817AA"/>
    <w:rsid w:val="00783FC3"/>
    <w:rsid w:val="007870FF"/>
    <w:rsid w:val="00791C03"/>
    <w:rsid w:val="007A38E7"/>
    <w:rsid w:val="007A39F4"/>
    <w:rsid w:val="007A65D7"/>
    <w:rsid w:val="007A7127"/>
    <w:rsid w:val="007B23E1"/>
    <w:rsid w:val="007B2EEF"/>
    <w:rsid w:val="007B4CE5"/>
    <w:rsid w:val="007C1D51"/>
    <w:rsid w:val="007C4B19"/>
    <w:rsid w:val="007C6D08"/>
    <w:rsid w:val="007C70CF"/>
    <w:rsid w:val="007C75EA"/>
    <w:rsid w:val="007D1EAA"/>
    <w:rsid w:val="007D2155"/>
    <w:rsid w:val="007D42A4"/>
    <w:rsid w:val="007E0A31"/>
    <w:rsid w:val="007E37C5"/>
    <w:rsid w:val="007E737E"/>
    <w:rsid w:val="007F02DB"/>
    <w:rsid w:val="007F0712"/>
    <w:rsid w:val="007F09E4"/>
    <w:rsid w:val="007F712D"/>
    <w:rsid w:val="007F7ADB"/>
    <w:rsid w:val="00800096"/>
    <w:rsid w:val="00803F37"/>
    <w:rsid w:val="00806DC9"/>
    <w:rsid w:val="00807D46"/>
    <w:rsid w:val="008114D6"/>
    <w:rsid w:val="00812178"/>
    <w:rsid w:val="00813421"/>
    <w:rsid w:val="008150A2"/>
    <w:rsid w:val="008155F2"/>
    <w:rsid w:val="00827DE6"/>
    <w:rsid w:val="008302FB"/>
    <w:rsid w:val="008303FF"/>
    <w:rsid w:val="00832AAF"/>
    <w:rsid w:val="008368DC"/>
    <w:rsid w:val="008428E8"/>
    <w:rsid w:val="00844418"/>
    <w:rsid w:val="00846979"/>
    <w:rsid w:val="00852F24"/>
    <w:rsid w:val="00854598"/>
    <w:rsid w:val="0086032B"/>
    <w:rsid w:val="00860350"/>
    <w:rsid w:val="008667FF"/>
    <w:rsid w:val="00871D24"/>
    <w:rsid w:val="00877EDB"/>
    <w:rsid w:val="00884057"/>
    <w:rsid w:val="00885916"/>
    <w:rsid w:val="00886639"/>
    <w:rsid w:val="00886C6C"/>
    <w:rsid w:val="00887F6E"/>
    <w:rsid w:val="008946CB"/>
    <w:rsid w:val="00895413"/>
    <w:rsid w:val="00897293"/>
    <w:rsid w:val="008A3F4B"/>
    <w:rsid w:val="008B01F6"/>
    <w:rsid w:val="008B08D2"/>
    <w:rsid w:val="008B0F07"/>
    <w:rsid w:val="008B2002"/>
    <w:rsid w:val="008B6CD2"/>
    <w:rsid w:val="008B785F"/>
    <w:rsid w:val="008C424B"/>
    <w:rsid w:val="008D1948"/>
    <w:rsid w:val="008D465C"/>
    <w:rsid w:val="008D74CE"/>
    <w:rsid w:val="008E5ED3"/>
    <w:rsid w:val="008E7AAB"/>
    <w:rsid w:val="008F1CB5"/>
    <w:rsid w:val="008F3734"/>
    <w:rsid w:val="008F44AB"/>
    <w:rsid w:val="008F47D7"/>
    <w:rsid w:val="009005D2"/>
    <w:rsid w:val="00902FDA"/>
    <w:rsid w:val="00907AA7"/>
    <w:rsid w:val="00911D5A"/>
    <w:rsid w:val="00914A31"/>
    <w:rsid w:val="00920357"/>
    <w:rsid w:val="00920B23"/>
    <w:rsid w:val="0092289E"/>
    <w:rsid w:val="00924272"/>
    <w:rsid w:val="0092563F"/>
    <w:rsid w:val="009260C1"/>
    <w:rsid w:val="0092719E"/>
    <w:rsid w:val="009338F2"/>
    <w:rsid w:val="00934693"/>
    <w:rsid w:val="00935CF7"/>
    <w:rsid w:val="009371B6"/>
    <w:rsid w:val="00937B43"/>
    <w:rsid w:val="00941414"/>
    <w:rsid w:val="009421CF"/>
    <w:rsid w:val="00943001"/>
    <w:rsid w:val="009533A2"/>
    <w:rsid w:val="009565EE"/>
    <w:rsid w:val="00967998"/>
    <w:rsid w:val="00967D23"/>
    <w:rsid w:val="00967F14"/>
    <w:rsid w:val="00973BF8"/>
    <w:rsid w:val="009749F5"/>
    <w:rsid w:val="00975AFE"/>
    <w:rsid w:val="00980C7E"/>
    <w:rsid w:val="009911BF"/>
    <w:rsid w:val="009918A9"/>
    <w:rsid w:val="0099389F"/>
    <w:rsid w:val="00995B33"/>
    <w:rsid w:val="009A62CB"/>
    <w:rsid w:val="009A7CE5"/>
    <w:rsid w:val="009B3688"/>
    <w:rsid w:val="009B57DA"/>
    <w:rsid w:val="009B605E"/>
    <w:rsid w:val="009C4F03"/>
    <w:rsid w:val="009C7CF3"/>
    <w:rsid w:val="009D05EF"/>
    <w:rsid w:val="009D69D8"/>
    <w:rsid w:val="009E0CC2"/>
    <w:rsid w:val="009E4B63"/>
    <w:rsid w:val="009E5B60"/>
    <w:rsid w:val="009E7E82"/>
    <w:rsid w:val="009F68DC"/>
    <w:rsid w:val="009F708F"/>
    <w:rsid w:val="00A02786"/>
    <w:rsid w:val="00A0341B"/>
    <w:rsid w:val="00A03B69"/>
    <w:rsid w:val="00A05366"/>
    <w:rsid w:val="00A149CE"/>
    <w:rsid w:val="00A30977"/>
    <w:rsid w:val="00A3357A"/>
    <w:rsid w:val="00A34071"/>
    <w:rsid w:val="00A34720"/>
    <w:rsid w:val="00A36C52"/>
    <w:rsid w:val="00A37866"/>
    <w:rsid w:val="00A4550B"/>
    <w:rsid w:val="00A47EB7"/>
    <w:rsid w:val="00A51C57"/>
    <w:rsid w:val="00A53B05"/>
    <w:rsid w:val="00A54AEC"/>
    <w:rsid w:val="00A56FFF"/>
    <w:rsid w:val="00A60627"/>
    <w:rsid w:val="00A619AD"/>
    <w:rsid w:val="00A63916"/>
    <w:rsid w:val="00A66B0E"/>
    <w:rsid w:val="00A67424"/>
    <w:rsid w:val="00A71D3E"/>
    <w:rsid w:val="00A72FA3"/>
    <w:rsid w:val="00A7379B"/>
    <w:rsid w:val="00A7544C"/>
    <w:rsid w:val="00A763C1"/>
    <w:rsid w:val="00A8054F"/>
    <w:rsid w:val="00A81B5A"/>
    <w:rsid w:val="00A85CB2"/>
    <w:rsid w:val="00A85EB1"/>
    <w:rsid w:val="00A87410"/>
    <w:rsid w:val="00A90A8A"/>
    <w:rsid w:val="00AA07F2"/>
    <w:rsid w:val="00AA4F4F"/>
    <w:rsid w:val="00AB16EF"/>
    <w:rsid w:val="00AB773B"/>
    <w:rsid w:val="00AC3989"/>
    <w:rsid w:val="00AC7860"/>
    <w:rsid w:val="00AD0031"/>
    <w:rsid w:val="00AD09EF"/>
    <w:rsid w:val="00AD1A08"/>
    <w:rsid w:val="00AD2D44"/>
    <w:rsid w:val="00AD2FD9"/>
    <w:rsid w:val="00AD36EA"/>
    <w:rsid w:val="00AD3AFA"/>
    <w:rsid w:val="00AE2405"/>
    <w:rsid w:val="00AE374C"/>
    <w:rsid w:val="00AE3D9F"/>
    <w:rsid w:val="00AE7524"/>
    <w:rsid w:val="00AF65C1"/>
    <w:rsid w:val="00AF7E6B"/>
    <w:rsid w:val="00B000CB"/>
    <w:rsid w:val="00B01895"/>
    <w:rsid w:val="00B10E5A"/>
    <w:rsid w:val="00B15680"/>
    <w:rsid w:val="00B17E09"/>
    <w:rsid w:val="00B20BD3"/>
    <w:rsid w:val="00B25EB9"/>
    <w:rsid w:val="00B32F65"/>
    <w:rsid w:val="00B36B6F"/>
    <w:rsid w:val="00B370EC"/>
    <w:rsid w:val="00B376E5"/>
    <w:rsid w:val="00B437C4"/>
    <w:rsid w:val="00B44BC6"/>
    <w:rsid w:val="00B507C3"/>
    <w:rsid w:val="00B50928"/>
    <w:rsid w:val="00B51374"/>
    <w:rsid w:val="00B5430E"/>
    <w:rsid w:val="00B54CC9"/>
    <w:rsid w:val="00B57578"/>
    <w:rsid w:val="00B610F1"/>
    <w:rsid w:val="00B63DE7"/>
    <w:rsid w:val="00B63EE2"/>
    <w:rsid w:val="00B66A52"/>
    <w:rsid w:val="00B75462"/>
    <w:rsid w:val="00B76023"/>
    <w:rsid w:val="00B8748C"/>
    <w:rsid w:val="00B905A4"/>
    <w:rsid w:val="00B924A9"/>
    <w:rsid w:val="00B94F92"/>
    <w:rsid w:val="00BA05FE"/>
    <w:rsid w:val="00BA3BCA"/>
    <w:rsid w:val="00BA46FF"/>
    <w:rsid w:val="00BB0434"/>
    <w:rsid w:val="00BC2366"/>
    <w:rsid w:val="00BC2DD9"/>
    <w:rsid w:val="00BC32FD"/>
    <w:rsid w:val="00BC3C70"/>
    <w:rsid w:val="00BC669F"/>
    <w:rsid w:val="00BD2048"/>
    <w:rsid w:val="00BD339D"/>
    <w:rsid w:val="00BD37BD"/>
    <w:rsid w:val="00BD5E68"/>
    <w:rsid w:val="00BD6607"/>
    <w:rsid w:val="00BE0302"/>
    <w:rsid w:val="00BE1FC5"/>
    <w:rsid w:val="00BE72F4"/>
    <w:rsid w:val="00BF453B"/>
    <w:rsid w:val="00BF58E1"/>
    <w:rsid w:val="00BF7EF9"/>
    <w:rsid w:val="00C032D0"/>
    <w:rsid w:val="00C070F2"/>
    <w:rsid w:val="00C13EA9"/>
    <w:rsid w:val="00C15C31"/>
    <w:rsid w:val="00C164C6"/>
    <w:rsid w:val="00C24087"/>
    <w:rsid w:val="00C24115"/>
    <w:rsid w:val="00C24A01"/>
    <w:rsid w:val="00C25B6A"/>
    <w:rsid w:val="00C27E53"/>
    <w:rsid w:val="00C305E0"/>
    <w:rsid w:val="00C3421F"/>
    <w:rsid w:val="00C42CD9"/>
    <w:rsid w:val="00C43F72"/>
    <w:rsid w:val="00C44F3A"/>
    <w:rsid w:val="00C456E1"/>
    <w:rsid w:val="00C462FA"/>
    <w:rsid w:val="00C5063E"/>
    <w:rsid w:val="00C50D74"/>
    <w:rsid w:val="00C60587"/>
    <w:rsid w:val="00C64795"/>
    <w:rsid w:val="00C67B64"/>
    <w:rsid w:val="00C722D9"/>
    <w:rsid w:val="00C74ED6"/>
    <w:rsid w:val="00C84DF1"/>
    <w:rsid w:val="00C91104"/>
    <w:rsid w:val="00C91152"/>
    <w:rsid w:val="00C9331D"/>
    <w:rsid w:val="00C9648B"/>
    <w:rsid w:val="00C9692D"/>
    <w:rsid w:val="00CA1101"/>
    <w:rsid w:val="00CA4B7D"/>
    <w:rsid w:val="00CB003F"/>
    <w:rsid w:val="00CB07C1"/>
    <w:rsid w:val="00CB08A0"/>
    <w:rsid w:val="00CB1265"/>
    <w:rsid w:val="00CC4BE3"/>
    <w:rsid w:val="00CC79CE"/>
    <w:rsid w:val="00CD2DAB"/>
    <w:rsid w:val="00CD2EA4"/>
    <w:rsid w:val="00CD597C"/>
    <w:rsid w:val="00CD61A6"/>
    <w:rsid w:val="00CE0C8A"/>
    <w:rsid w:val="00CE1622"/>
    <w:rsid w:val="00CE19A9"/>
    <w:rsid w:val="00CE736A"/>
    <w:rsid w:val="00CF179D"/>
    <w:rsid w:val="00CF507D"/>
    <w:rsid w:val="00D0302D"/>
    <w:rsid w:val="00D10434"/>
    <w:rsid w:val="00D13B73"/>
    <w:rsid w:val="00D17251"/>
    <w:rsid w:val="00D172CE"/>
    <w:rsid w:val="00D2091E"/>
    <w:rsid w:val="00D21BED"/>
    <w:rsid w:val="00D22852"/>
    <w:rsid w:val="00D271AB"/>
    <w:rsid w:val="00D316FF"/>
    <w:rsid w:val="00D33E76"/>
    <w:rsid w:val="00D35301"/>
    <w:rsid w:val="00D37C41"/>
    <w:rsid w:val="00D410D3"/>
    <w:rsid w:val="00D44A5B"/>
    <w:rsid w:val="00D45C44"/>
    <w:rsid w:val="00D47392"/>
    <w:rsid w:val="00D52D82"/>
    <w:rsid w:val="00D555D6"/>
    <w:rsid w:val="00D55A80"/>
    <w:rsid w:val="00D60653"/>
    <w:rsid w:val="00D63556"/>
    <w:rsid w:val="00D66789"/>
    <w:rsid w:val="00D67880"/>
    <w:rsid w:val="00D72647"/>
    <w:rsid w:val="00D728F7"/>
    <w:rsid w:val="00D75093"/>
    <w:rsid w:val="00D75695"/>
    <w:rsid w:val="00D76B27"/>
    <w:rsid w:val="00D8108C"/>
    <w:rsid w:val="00D902F4"/>
    <w:rsid w:val="00D9074E"/>
    <w:rsid w:val="00D93B90"/>
    <w:rsid w:val="00D94AEC"/>
    <w:rsid w:val="00DA0F3F"/>
    <w:rsid w:val="00DA17A1"/>
    <w:rsid w:val="00DA30FF"/>
    <w:rsid w:val="00DA4587"/>
    <w:rsid w:val="00DA5259"/>
    <w:rsid w:val="00DA5645"/>
    <w:rsid w:val="00DA5D62"/>
    <w:rsid w:val="00DA7255"/>
    <w:rsid w:val="00DB1EAB"/>
    <w:rsid w:val="00DB331F"/>
    <w:rsid w:val="00DB7B22"/>
    <w:rsid w:val="00DC0D1C"/>
    <w:rsid w:val="00DC210E"/>
    <w:rsid w:val="00DC3EE7"/>
    <w:rsid w:val="00DC6217"/>
    <w:rsid w:val="00DC6291"/>
    <w:rsid w:val="00DD1CA8"/>
    <w:rsid w:val="00DE0A1F"/>
    <w:rsid w:val="00DE49C1"/>
    <w:rsid w:val="00DF2151"/>
    <w:rsid w:val="00DF311B"/>
    <w:rsid w:val="00DF3584"/>
    <w:rsid w:val="00DF53A6"/>
    <w:rsid w:val="00E06240"/>
    <w:rsid w:val="00E06616"/>
    <w:rsid w:val="00E11D49"/>
    <w:rsid w:val="00E14022"/>
    <w:rsid w:val="00E16D80"/>
    <w:rsid w:val="00E20244"/>
    <w:rsid w:val="00E22517"/>
    <w:rsid w:val="00E23197"/>
    <w:rsid w:val="00E336E3"/>
    <w:rsid w:val="00E352F4"/>
    <w:rsid w:val="00E3679B"/>
    <w:rsid w:val="00E40F8F"/>
    <w:rsid w:val="00E4109A"/>
    <w:rsid w:val="00E41160"/>
    <w:rsid w:val="00E42342"/>
    <w:rsid w:val="00E424DC"/>
    <w:rsid w:val="00E44026"/>
    <w:rsid w:val="00E50317"/>
    <w:rsid w:val="00E5343A"/>
    <w:rsid w:val="00E56DE1"/>
    <w:rsid w:val="00E571AF"/>
    <w:rsid w:val="00E57840"/>
    <w:rsid w:val="00E63081"/>
    <w:rsid w:val="00E663A1"/>
    <w:rsid w:val="00E663F1"/>
    <w:rsid w:val="00E67E13"/>
    <w:rsid w:val="00E67FE8"/>
    <w:rsid w:val="00E713C6"/>
    <w:rsid w:val="00E73D9D"/>
    <w:rsid w:val="00E7497C"/>
    <w:rsid w:val="00E829AC"/>
    <w:rsid w:val="00E85F84"/>
    <w:rsid w:val="00E87B71"/>
    <w:rsid w:val="00E900B3"/>
    <w:rsid w:val="00E939DF"/>
    <w:rsid w:val="00EA1859"/>
    <w:rsid w:val="00EB1A08"/>
    <w:rsid w:val="00EB3654"/>
    <w:rsid w:val="00EB79C3"/>
    <w:rsid w:val="00EB79F0"/>
    <w:rsid w:val="00EB7F8B"/>
    <w:rsid w:val="00EC48FA"/>
    <w:rsid w:val="00EC49B0"/>
    <w:rsid w:val="00ED0DD7"/>
    <w:rsid w:val="00ED3D33"/>
    <w:rsid w:val="00EF0DC6"/>
    <w:rsid w:val="00EF3601"/>
    <w:rsid w:val="00EF5DE8"/>
    <w:rsid w:val="00F00207"/>
    <w:rsid w:val="00F02C30"/>
    <w:rsid w:val="00F04452"/>
    <w:rsid w:val="00F101A6"/>
    <w:rsid w:val="00F118CD"/>
    <w:rsid w:val="00F13C25"/>
    <w:rsid w:val="00F15E8A"/>
    <w:rsid w:val="00F1665E"/>
    <w:rsid w:val="00F21678"/>
    <w:rsid w:val="00F229E0"/>
    <w:rsid w:val="00F22CF2"/>
    <w:rsid w:val="00F27AEC"/>
    <w:rsid w:val="00F34A02"/>
    <w:rsid w:val="00F360AE"/>
    <w:rsid w:val="00F41836"/>
    <w:rsid w:val="00F42F81"/>
    <w:rsid w:val="00F43CD8"/>
    <w:rsid w:val="00F4630C"/>
    <w:rsid w:val="00F517A9"/>
    <w:rsid w:val="00F51A63"/>
    <w:rsid w:val="00F51DC4"/>
    <w:rsid w:val="00F52468"/>
    <w:rsid w:val="00F56FE7"/>
    <w:rsid w:val="00F66CFA"/>
    <w:rsid w:val="00F674E6"/>
    <w:rsid w:val="00F67863"/>
    <w:rsid w:val="00F823FA"/>
    <w:rsid w:val="00F85155"/>
    <w:rsid w:val="00F86AAD"/>
    <w:rsid w:val="00F87F6C"/>
    <w:rsid w:val="00F909C3"/>
    <w:rsid w:val="00F96B98"/>
    <w:rsid w:val="00F9704F"/>
    <w:rsid w:val="00F9781C"/>
    <w:rsid w:val="00F978CB"/>
    <w:rsid w:val="00FB4FF6"/>
    <w:rsid w:val="00FB5969"/>
    <w:rsid w:val="00FB7B27"/>
    <w:rsid w:val="00FC1CE7"/>
    <w:rsid w:val="00FC1DE4"/>
    <w:rsid w:val="00FC4B90"/>
    <w:rsid w:val="00FC550D"/>
    <w:rsid w:val="00FC5653"/>
    <w:rsid w:val="00FD4A3C"/>
    <w:rsid w:val="00FE0DBA"/>
    <w:rsid w:val="00FE3BA8"/>
    <w:rsid w:val="00FE4173"/>
    <w:rsid w:val="00FE60ED"/>
    <w:rsid w:val="00FE7139"/>
    <w:rsid w:val="00FE79E2"/>
    <w:rsid w:val="00FF0EFD"/>
    <w:rsid w:val="00FF1AB4"/>
    <w:rsid w:val="00FF20BE"/>
    <w:rsid w:val="00FF659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7CF3"/>
  </w:style>
  <w:style w:type="paragraph" w:styleId="1">
    <w:name w:val="heading 1"/>
    <w:basedOn w:val="a0"/>
    <w:next w:val="a0"/>
    <w:link w:val="10"/>
    <w:uiPriority w:val="9"/>
    <w:qFormat/>
    <w:rsid w:val="00004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5D1FD3"/>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iPriority w:val="9"/>
    <w:semiHidden/>
    <w:unhideWhenUsed/>
    <w:qFormat/>
    <w:rsid w:val="001355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CD2D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uiPriority w:val="99"/>
    <w:qFormat/>
    <w:rsid w:val="00B54CC9"/>
    <w:pPr>
      <w:spacing w:after="0"/>
    </w:pPr>
    <w:rPr>
      <w:rFonts w:ascii="Arial" w:eastAsia="Arial" w:hAnsi="Arial" w:cs="Arial"/>
      <w:color w:val="000000"/>
    </w:rPr>
  </w:style>
  <w:style w:type="paragraph" w:styleId="a4">
    <w:name w:val="List Paragraph"/>
    <w:aliases w:val="название табл/рис,заголовок 1.1"/>
    <w:basedOn w:val="a0"/>
    <w:link w:val="a5"/>
    <w:uiPriority w:val="34"/>
    <w:qFormat/>
    <w:rsid w:val="00B54CC9"/>
    <w:pPr>
      <w:ind w:left="720"/>
      <w:contextualSpacing/>
    </w:p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0"/>
    <w:link w:val="12"/>
    <w:uiPriority w:val="99"/>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6"/>
    <w:uiPriority w:val="99"/>
    <w:locked/>
    <w:rsid w:val="00B54CC9"/>
    <w:rPr>
      <w:rFonts w:ascii="Times New Roman" w:eastAsia="Times New Roman" w:hAnsi="Times New Roman" w:cs="Times New Roman"/>
      <w:sz w:val="24"/>
      <w:szCs w:val="24"/>
      <w:lang w:val="uk-UA" w:eastAsia="uk-UA"/>
    </w:rPr>
  </w:style>
  <w:style w:type="paragraph" w:customStyle="1" w:styleId="rvps2">
    <w:name w:val="rvps2"/>
    <w:basedOn w:val="a0"/>
    <w:rsid w:val="00B54CC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link w:val="a8"/>
    <w:uiPriority w:val="99"/>
    <w:qFormat/>
    <w:rsid w:val="00B54CC9"/>
    <w:pPr>
      <w:spacing w:after="0" w:line="240" w:lineRule="auto"/>
    </w:pPr>
    <w:rPr>
      <w:lang w:val="uk-UA" w:eastAsia="uk-UA"/>
    </w:rPr>
  </w:style>
  <w:style w:type="character" w:customStyle="1" w:styleId="rvts0">
    <w:name w:val="rvts0"/>
    <w:basedOn w:val="a1"/>
    <w:uiPriority w:val="99"/>
    <w:rsid w:val="00B54CC9"/>
  </w:style>
  <w:style w:type="character" w:customStyle="1" w:styleId="FontStyle13">
    <w:name w:val="Font Style13"/>
    <w:basedOn w:val="a1"/>
    <w:rsid w:val="00B54CC9"/>
    <w:rPr>
      <w:rFonts w:ascii="Times New Roman" w:hAnsi="Times New Roman" w:cs="Times New Roman"/>
      <w:sz w:val="20"/>
      <w:szCs w:val="20"/>
    </w:rPr>
  </w:style>
  <w:style w:type="character" w:customStyle="1" w:styleId="a8">
    <w:name w:val="Без интервала Знак"/>
    <w:link w:val="a7"/>
    <w:uiPriority w:val="99"/>
    <w:locked/>
    <w:rsid w:val="00B54CC9"/>
    <w:rPr>
      <w:rFonts w:eastAsiaTheme="minorEastAsia"/>
      <w:lang w:val="uk-UA" w:eastAsia="uk-UA"/>
    </w:rPr>
  </w:style>
  <w:style w:type="paragraph" w:customStyle="1" w:styleId="rvps14">
    <w:name w:val="rvps14"/>
    <w:basedOn w:val="a0"/>
    <w:uiPriority w:val="99"/>
    <w:rsid w:val="00B54C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53041291028133484gmail-m-5276730279566332539m-8230329720777439974xfmc2">
    <w:name w:val="m_-1453041291028133484gmail-m_-5276730279566332539m_-8230329720777439974xfmc2"/>
    <w:basedOn w:val="a0"/>
    <w:rsid w:val="00925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5D1FD3"/>
    <w:rPr>
      <w:rFonts w:ascii="Cambria" w:eastAsia="Times New Roman" w:hAnsi="Cambria" w:cs="Times New Roman"/>
      <w:b/>
      <w:bCs/>
      <w:i/>
      <w:iCs/>
      <w:sz w:val="28"/>
      <w:szCs w:val="28"/>
      <w:lang w:val="uk-UA" w:eastAsia="ru-RU"/>
    </w:rPr>
  </w:style>
  <w:style w:type="numbering" w:customStyle="1" w:styleId="110">
    <w:name w:val="Нет списка11"/>
    <w:next w:val="a3"/>
    <w:semiHidden/>
    <w:rsid w:val="005D1FD3"/>
  </w:style>
  <w:style w:type="paragraph" w:customStyle="1" w:styleId="21">
    <w:name w:val="Обычный2"/>
    <w:rsid w:val="005D1FD3"/>
    <w:pPr>
      <w:spacing w:after="0"/>
    </w:pPr>
    <w:rPr>
      <w:rFonts w:ascii="Arial" w:eastAsia="Arial" w:hAnsi="Arial" w:cs="Arial"/>
      <w:color w:val="000000"/>
    </w:rPr>
  </w:style>
  <w:style w:type="paragraph" w:customStyle="1" w:styleId="LO-normal">
    <w:name w:val="LO-normal"/>
    <w:qFormat/>
    <w:rsid w:val="00D75695"/>
    <w:pPr>
      <w:spacing w:after="0"/>
    </w:pPr>
    <w:rPr>
      <w:rFonts w:ascii="Arial" w:eastAsia="Arial" w:hAnsi="Arial" w:cs="Arial"/>
      <w:color w:val="000000"/>
      <w:lang w:eastAsia="zh-CN"/>
    </w:rPr>
  </w:style>
  <w:style w:type="paragraph" w:styleId="a9">
    <w:name w:val="Body Text"/>
    <w:basedOn w:val="a0"/>
    <w:link w:val="aa"/>
    <w:uiPriority w:val="1"/>
    <w:qFormat/>
    <w:rsid w:val="00924272"/>
    <w:pPr>
      <w:widowControl w:val="0"/>
      <w:autoSpaceDE w:val="0"/>
      <w:autoSpaceDN w:val="0"/>
      <w:spacing w:after="0" w:line="240" w:lineRule="auto"/>
    </w:pPr>
    <w:rPr>
      <w:rFonts w:ascii="Times New Roman" w:eastAsia="Times New Roman" w:hAnsi="Times New Roman" w:cs="Times New Roman"/>
      <w:sz w:val="24"/>
      <w:szCs w:val="24"/>
      <w:lang w:bidi="uk-UA"/>
    </w:rPr>
  </w:style>
  <w:style w:type="character" w:customStyle="1" w:styleId="aa">
    <w:name w:val="Основной текст Знак"/>
    <w:basedOn w:val="a1"/>
    <w:link w:val="a9"/>
    <w:uiPriority w:val="1"/>
    <w:rsid w:val="00924272"/>
    <w:rPr>
      <w:rFonts w:ascii="Times New Roman" w:eastAsia="Times New Roman" w:hAnsi="Times New Roman" w:cs="Times New Roman"/>
      <w:sz w:val="24"/>
      <w:szCs w:val="24"/>
      <w:lang w:val="uk-UA" w:eastAsia="uk-UA" w:bidi="uk-UA"/>
    </w:rPr>
  </w:style>
  <w:style w:type="character" w:styleId="ab">
    <w:name w:val="Hyperlink"/>
    <w:basedOn w:val="a1"/>
    <w:uiPriority w:val="99"/>
    <w:unhideWhenUsed/>
    <w:qFormat/>
    <w:rsid w:val="009A62CB"/>
    <w:rPr>
      <w:color w:val="0000FF"/>
      <w:u w:val="single"/>
    </w:rPr>
  </w:style>
  <w:style w:type="paragraph" w:customStyle="1" w:styleId="TableParagraph">
    <w:name w:val="Table Paragraph"/>
    <w:basedOn w:val="a0"/>
    <w:uiPriority w:val="1"/>
    <w:qFormat/>
    <w:rsid w:val="003526B5"/>
    <w:pPr>
      <w:widowControl w:val="0"/>
      <w:autoSpaceDE w:val="0"/>
      <w:autoSpaceDN w:val="0"/>
      <w:spacing w:after="0" w:line="240" w:lineRule="auto"/>
    </w:pPr>
    <w:rPr>
      <w:rFonts w:ascii="Times New Roman" w:eastAsia="Times New Roman" w:hAnsi="Times New Roman" w:cs="Times New Roman"/>
      <w:lang w:bidi="uk-UA"/>
    </w:rPr>
  </w:style>
  <w:style w:type="paragraph" w:styleId="ac">
    <w:name w:val="Body Text Indent"/>
    <w:basedOn w:val="a0"/>
    <w:link w:val="ad"/>
    <w:uiPriority w:val="99"/>
    <w:semiHidden/>
    <w:unhideWhenUsed/>
    <w:rsid w:val="00EF5DE8"/>
    <w:pPr>
      <w:spacing w:after="120"/>
      <w:ind w:left="283"/>
    </w:pPr>
  </w:style>
  <w:style w:type="character" w:customStyle="1" w:styleId="ad">
    <w:name w:val="Основной текст с отступом Знак"/>
    <w:basedOn w:val="a1"/>
    <w:link w:val="ac"/>
    <w:uiPriority w:val="99"/>
    <w:semiHidden/>
    <w:rsid w:val="00EF5DE8"/>
    <w:rPr>
      <w:rFonts w:eastAsiaTheme="minorEastAsia"/>
      <w:lang w:val="uk-UA" w:eastAsia="uk-UA"/>
    </w:rPr>
  </w:style>
  <w:style w:type="paragraph" w:styleId="22">
    <w:name w:val="Body Text Indent 2"/>
    <w:basedOn w:val="a0"/>
    <w:link w:val="23"/>
    <w:uiPriority w:val="99"/>
    <w:unhideWhenUsed/>
    <w:rsid w:val="00EF5DE8"/>
    <w:pPr>
      <w:spacing w:after="120" w:line="480" w:lineRule="auto"/>
      <w:ind w:left="283"/>
    </w:pPr>
  </w:style>
  <w:style w:type="character" w:customStyle="1" w:styleId="23">
    <w:name w:val="Основной текст с отступом 2 Знак"/>
    <w:basedOn w:val="a1"/>
    <w:link w:val="22"/>
    <w:uiPriority w:val="99"/>
    <w:rsid w:val="00EF5DE8"/>
    <w:rPr>
      <w:rFonts w:eastAsiaTheme="minorEastAsia"/>
      <w:lang w:val="uk-UA" w:eastAsia="uk-UA"/>
    </w:rPr>
  </w:style>
  <w:style w:type="paragraph" w:customStyle="1" w:styleId="ae">
    <w:name w:val="Òåêñò"/>
    <w:rsid w:val="00EF5DE8"/>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paragraph" w:customStyle="1" w:styleId="31">
    <w:name w:val="Ïîäçàã3"/>
    <w:basedOn w:val="a0"/>
    <w:rsid w:val="00EF5DE8"/>
    <w:pPr>
      <w:widowControl w:val="0"/>
      <w:spacing w:before="113" w:after="57" w:line="210" w:lineRule="atLeast"/>
      <w:jc w:val="center"/>
    </w:pPr>
    <w:rPr>
      <w:rFonts w:ascii="Times New Roman" w:eastAsia="Times New Roman" w:hAnsi="Times New Roman" w:cs="Times New Roman"/>
      <w:b/>
      <w:sz w:val="20"/>
      <w:szCs w:val="20"/>
      <w:lang w:val="en-US"/>
    </w:rPr>
  </w:style>
  <w:style w:type="character" w:customStyle="1" w:styleId="30">
    <w:name w:val="Заголовок 3 Знак"/>
    <w:basedOn w:val="a1"/>
    <w:link w:val="3"/>
    <w:uiPriority w:val="9"/>
    <w:rsid w:val="00135548"/>
    <w:rPr>
      <w:rFonts w:asciiTheme="majorHAnsi" w:eastAsiaTheme="majorEastAsia" w:hAnsiTheme="majorHAnsi" w:cstheme="majorBidi"/>
      <w:color w:val="243F60" w:themeColor="accent1" w:themeShade="7F"/>
      <w:sz w:val="24"/>
      <w:szCs w:val="24"/>
      <w:lang w:val="uk-UA" w:eastAsia="uk-UA"/>
    </w:rPr>
  </w:style>
  <w:style w:type="paragraph" w:customStyle="1" w:styleId="32">
    <w:name w:val="Обычный3"/>
    <w:rsid w:val="00135548"/>
    <w:pPr>
      <w:spacing w:after="0"/>
    </w:pPr>
    <w:rPr>
      <w:rFonts w:ascii="Arial" w:eastAsia="Arial" w:hAnsi="Arial" w:cs="Arial"/>
      <w:color w:val="000000"/>
    </w:rPr>
  </w:style>
  <w:style w:type="paragraph" w:styleId="af">
    <w:name w:val="header"/>
    <w:basedOn w:val="a0"/>
    <w:link w:val="af0"/>
    <w:uiPriority w:val="99"/>
    <w:unhideWhenUsed/>
    <w:rsid w:val="00C60587"/>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C60587"/>
    <w:rPr>
      <w:rFonts w:eastAsiaTheme="minorEastAsia"/>
      <w:lang w:val="uk-UA" w:eastAsia="uk-UA"/>
    </w:rPr>
  </w:style>
  <w:style w:type="paragraph" w:styleId="af1">
    <w:name w:val="footer"/>
    <w:basedOn w:val="a0"/>
    <w:link w:val="af2"/>
    <w:uiPriority w:val="99"/>
    <w:unhideWhenUsed/>
    <w:rsid w:val="00C60587"/>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C60587"/>
    <w:rPr>
      <w:rFonts w:eastAsiaTheme="minorEastAsia"/>
      <w:lang w:val="uk-UA" w:eastAsia="uk-UA"/>
    </w:rPr>
  </w:style>
  <w:style w:type="paragraph" w:customStyle="1" w:styleId="af3">
    <w:name w:val="a"/>
    <w:basedOn w:val="a0"/>
    <w:uiPriority w:val="99"/>
    <w:qFormat/>
    <w:rsid w:val="00167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1"/>
    <w:qFormat/>
    <w:rsid w:val="00167AA0"/>
  </w:style>
  <w:style w:type="character" w:customStyle="1" w:styleId="qowt-font2-timesnewroman">
    <w:name w:val="qowt-font2-timesnewroman"/>
    <w:uiPriority w:val="99"/>
    <w:qFormat/>
    <w:rsid w:val="00DF53A6"/>
    <w:rPr>
      <w:rFonts w:cs="Times New Roman"/>
    </w:rPr>
  </w:style>
  <w:style w:type="character" w:styleId="af4">
    <w:name w:val="Strong"/>
    <w:basedOn w:val="a1"/>
    <w:uiPriority w:val="22"/>
    <w:qFormat/>
    <w:rsid w:val="00F27AEC"/>
    <w:rPr>
      <w:b/>
      <w:bCs/>
    </w:rPr>
  </w:style>
  <w:style w:type="paragraph" w:styleId="af5">
    <w:name w:val="Balloon Text"/>
    <w:basedOn w:val="a0"/>
    <w:link w:val="af6"/>
    <w:uiPriority w:val="99"/>
    <w:semiHidden/>
    <w:unhideWhenUsed/>
    <w:rsid w:val="00B76023"/>
    <w:pPr>
      <w:spacing w:after="0" w:line="240" w:lineRule="auto"/>
    </w:pPr>
    <w:rPr>
      <w:rFonts w:ascii="Segoe UI" w:hAnsi="Segoe UI" w:cs="Segoe UI"/>
      <w:sz w:val="18"/>
      <w:szCs w:val="18"/>
    </w:rPr>
  </w:style>
  <w:style w:type="character" w:customStyle="1" w:styleId="af6">
    <w:name w:val="Текст выноски Знак"/>
    <w:basedOn w:val="a1"/>
    <w:link w:val="af5"/>
    <w:uiPriority w:val="99"/>
    <w:semiHidden/>
    <w:rsid w:val="00B76023"/>
    <w:rPr>
      <w:rFonts w:ascii="Segoe UI" w:eastAsiaTheme="minorEastAsia" w:hAnsi="Segoe UI" w:cs="Segoe UI"/>
      <w:sz w:val="18"/>
      <w:szCs w:val="18"/>
      <w:lang w:val="uk-UA" w:eastAsia="uk-UA"/>
    </w:rPr>
  </w:style>
  <w:style w:type="paragraph" w:customStyle="1" w:styleId="24">
    <w:name w:val="Без интервала2"/>
    <w:uiPriority w:val="1"/>
    <w:qFormat/>
    <w:rsid w:val="00C9692D"/>
    <w:pPr>
      <w:spacing w:after="0" w:line="240" w:lineRule="auto"/>
    </w:pPr>
    <w:rPr>
      <w:rFonts w:ascii="Times New Roman" w:eastAsia="Times New Roman" w:hAnsi="Times New Roman" w:cs="Times New Roman"/>
      <w:sz w:val="24"/>
      <w:szCs w:val="24"/>
    </w:rPr>
  </w:style>
  <w:style w:type="paragraph" w:customStyle="1" w:styleId="tj">
    <w:name w:val="tj"/>
    <w:basedOn w:val="a0"/>
    <w:rsid w:val="00132522"/>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8303FF"/>
    <w:pPr>
      <w:numPr>
        <w:numId w:val="12"/>
      </w:numPr>
      <w:contextualSpacing/>
    </w:pPr>
  </w:style>
  <w:style w:type="paragraph" w:styleId="25">
    <w:name w:val="Body Text 2"/>
    <w:basedOn w:val="a0"/>
    <w:link w:val="26"/>
    <w:uiPriority w:val="99"/>
    <w:semiHidden/>
    <w:unhideWhenUsed/>
    <w:rsid w:val="00265C98"/>
    <w:pPr>
      <w:spacing w:after="120" w:line="480" w:lineRule="auto"/>
    </w:pPr>
  </w:style>
  <w:style w:type="character" w:customStyle="1" w:styleId="26">
    <w:name w:val="Основной текст 2 Знак"/>
    <w:basedOn w:val="a1"/>
    <w:link w:val="25"/>
    <w:uiPriority w:val="99"/>
    <w:semiHidden/>
    <w:rsid w:val="00265C98"/>
  </w:style>
  <w:style w:type="table" w:styleId="af7">
    <w:name w:val="Table Grid"/>
    <w:basedOn w:val="a2"/>
    <w:uiPriority w:val="39"/>
    <w:rsid w:val="00154BB1"/>
    <w:pPr>
      <w:spacing w:after="0" w:line="240" w:lineRule="auto"/>
    </w:pPr>
    <w:rPr>
      <w:rFonts w:ascii="Times New Roman" w:eastAsia="Times New Roman" w:hAnsi="Times New Roman" w:cs="Times New Roman"/>
      <w:sz w:val="24"/>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название табл/рис Знак,заголовок 1.1 Знак"/>
    <w:link w:val="a4"/>
    <w:rsid w:val="00154BB1"/>
  </w:style>
  <w:style w:type="paragraph" w:styleId="af8">
    <w:name w:val="Title"/>
    <w:basedOn w:val="a0"/>
    <w:next w:val="a0"/>
    <w:link w:val="af9"/>
    <w:uiPriority w:val="10"/>
    <w:qFormat/>
    <w:rsid w:val="00131AE7"/>
    <w:pPr>
      <w:widowControl w:val="0"/>
      <w:spacing w:after="0" w:line="240" w:lineRule="auto"/>
      <w:ind w:left="320"/>
      <w:jc w:val="center"/>
    </w:pPr>
    <w:rPr>
      <w:rFonts w:ascii="Arial" w:eastAsia="Arial" w:hAnsi="Arial" w:cs="Arial"/>
      <w:b/>
      <w:sz w:val="18"/>
      <w:szCs w:val="18"/>
      <w:lang w:val="uk-UA"/>
    </w:rPr>
  </w:style>
  <w:style w:type="character" w:customStyle="1" w:styleId="af9">
    <w:name w:val="Название Знак"/>
    <w:basedOn w:val="a1"/>
    <w:link w:val="af8"/>
    <w:uiPriority w:val="10"/>
    <w:rsid w:val="00131AE7"/>
    <w:rPr>
      <w:rFonts w:ascii="Arial" w:eastAsia="Arial" w:hAnsi="Arial" w:cs="Arial"/>
      <w:b/>
      <w:sz w:val="18"/>
      <w:szCs w:val="18"/>
      <w:lang w:val="uk-UA"/>
    </w:rPr>
  </w:style>
  <w:style w:type="paragraph" w:customStyle="1" w:styleId="afa">
    <w:name w:val="Нормальний текст"/>
    <w:basedOn w:val="a0"/>
    <w:rsid w:val="00812178"/>
    <w:pPr>
      <w:spacing w:before="120" w:after="0" w:line="240" w:lineRule="auto"/>
      <w:ind w:firstLine="567"/>
    </w:pPr>
    <w:rPr>
      <w:rFonts w:ascii="Antiqua" w:eastAsia="Times New Roman" w:hAnsi="Antiqua" w:cs="Times New Roman"/>
      <w:sz w:val="26"/>
      <w:szCs w:val="20"/>
      <w:lang w:val="uk-UA"/>
    </w:rPr>
  </w:style>
  <w:style w:type="paragraph" w:styleId="afb">
    <w:name w:val="annotation text"/>
    <w:basedOn w:val="a0"/>
    <w:link w:val="afc"/>
    <w:uiPriority w:val="99"/>
    <w:unhideWhenUsed/>
    <w:rsid w:val="0014279B"/>
    <w:pPr>
      <w:spacing w:after="0" w:line="240" w:lineRule="auto"/>
    </w:pPr>
    <w:rPr>
      <w:rFonts w:ascii="Antiqua" w:eastAsia="Times New Roman" w:hAnsi="Antiqua" w:cs="Times New Roman"/>
      <w:sz w:val="20"/>
      <w:szCs w:val="20"/>
      <w:lang w:val="uk-UA"/>
    </w:rPr>
  </w:style>
  <w:style w:type="character" w:customStyle="1" w:styleId="afc">
    <w:name w:val="Текст примечания Знак"/>
    <w:basedOn w:val="a1"/>
    <w:link w:val="afb"/>
    <w:uiPriority w:val="99"/>
    <w:rsid w:val="0014279B"/>
    <w:rPr>
      <w:rFonts w:ascii="Antiqua" w:eastAsia="Times New Roman" w:hAnsi="Antiqua" w:cs="Times New Roman"/>
      <w:sz w:val="20"/>
      <w:szCs w:val="20"/>
      <w:lang w:val="uk-UA"/>
    </w:rPr>
  </w:style>
  <w:style w:type="paragraph" w:customStyle="1" w:styleId="afd">
    <w:name w:val="Назва документа"/>
    <w:basedOn w:val="a0"/>
    <w:next w:val="afa"/>
    <w:rsid w:val="006040E1"/>
    <w:pPr>
      <w:keepNext/>
      <w:keepLines/>
      <w:spacing w:before="240" w:after="240" w:line="240" w:lineRule="auto"/>
      <w:jc w:val="center"/>
    </w:pPr>
    <w:rPr>
      <w:rFonts w:ascii="Antiqua" w:eastAsia="Times New Roman" w:hAnsi="Antiqua" w:cs="Times New Roman"/>
      <w:b/>
      <w:sz w:val="26"/>
      <w:szCs w:val="20"/>
      <w:lang w:val="uk-UA"/>
    </w:rPr>
  </w:style>
  <w:style w:type="character" w:styleId="afe">
    <w:name w:val="annotation reference"/>
    <w:uiPriority w:val="99"/>
    <w:semiHidden/>
    <w:unhideWhenUsed/>
    <w:rsid w:val="00B610F1"/>
    <w:rPr>
      <w:sz w:val="16"/>
      <w:szCs w:val="16"/>
    </w:rPr>
  </w:style>
  <w:style w:type="character" w:customStyle="1" w:styleId="50">
    <w:name w:val="Заголовок 5 Знак"/>
    <w:basedOn w:val="a1"/>
    <w:link w:val="5"/>
    <w:uiPriority w:val="9"/>
    <w:rsid w:val="00CD2DAB"/>
    <w:rPr>
      <w:rFonts w:asciiTheme="majorHAnsi" w:eastAsiaTheme="majorEastAsia" w:hAnsiTheme="majorHAnsi" w:cstheme="majorBidi"/>
      <w:color w:val="243F60" w:themeColor="accent1" w:themeShade="7F"/>
    </w:rPr>
  </w:style>
  <w:style w:type="character" w:customStyle="1" w:styleId="10">
    <w:name w:val="Заголовок 1 Знак"/>
    <w:basedOn w:val="a1"/>
    <w:link w:val="1"/>
    <w:uiPriority w:val="9"/>
    <w:rsid w:val="00004167"/>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32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3"/>
      <w:szCs w:val="23"/>
    </w:rPr>
  </w:style>
  <w:style w:type="character" w:customStyle="1" w:styleId="HTML0">
    <w:name w:val="Стандартный HTML Знак"/>
    <w:basedOn w:val="a1"/>
    <w:link w:val="HTML"/>
    <w:rsid w:val="00322217"/>
    <w:rPr>
      <w:rFonts w:ascii="Courier New" w:eastAsia="Times New Roman" w:hAnsi="Courier New" w:cs="Courier New"/>
      <w:color w:val="000000"/>
      <w:sz w:val="23"/>
      <w:szCs w:val="23"/>
    </w:rPr>
  </w:style>
  <w:style w:type="character" w:customStyle="1" w:styleId="FontStyle12">
    <w:name w:val="Font Style12"/>
    <w:rsid w:val="00322217"/>
    <w:rPr>
      <w:rFonts w:ascii="Times New Roman" w:hAnsi="Times New Roman" w:cs="Times New Roman"/>
      <w:b/>
      <w:bCs/>
      <w:sz w:val="20"/>
      <w:szCs w:val="20"/>
    </w:rPr>
  </w:style>
  <w:style w:type="character" w:customStyle="1" w:styleId="FontStyle14">
    <w:name w:val="Font Style14"/>
    <w:rsid w:val="00322217"/>
    <w:rPr>
      <w:rFonts w:ascii="Times New Roman" w:hAnsi="Times New Roman" w:cs="Times New Roman"/>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004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5D1FD3"/>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iPriority w:val="9"/>
    <w:semiHidden/>
    <w:unhideWhenUsed/>
    <w:qFormat/>
    <w:rsid w:val="001355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CD2D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uiPriority w:val="99"/>
    <w:qFormat/>
    <w:rsid w:val="00B54CC9"/>
    <w:pPr>
      <w:spacing w:after="0"/>
    </w:pPr>
    <w:rPr>
      <w:rFonts w:ascii="Arial" w:eastAsia="Arial" w:hAnsi="Arial" w:cs="Arial"/>
      <w:color w:val="000000"/>
    </w:rPr>
  </w:style>
  <w:style w:type="paragraph" w:styleId="a4">
    <w:name w:val="List Paragraph"/>
    <w:aliases w:val="название табл/рис,заголовок 1.1"/>
    <w:basedOn w:val="a0"/>
    <w:link w:val="a5"/>
    <w:uiPriority w:val="34"/>
    <w:qFormat/>
    <w:rsid w:val="00B54CC9"/>
    <w:pPr>
      <w:ind w:left="720"/>
      <w:contextualSpacing/>
    </w:p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0"/>
    <w:link w:val="12"/>
    <w:uiPriority w:val="99"/>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6"/>
    <w:uiPriority w:val="99"/>
    <w:locked/>
    <w:rsid w:val="00B54CC9"/>
    <w:rPr>
      <w:rFonts w:ascii="Times New Roman" w:eastAsia="Times New Roman" w:hAnsi="Times New Roman" w:cs="Times New Roman"/>
      <w:sz w:val="24"/>
      <w:szCs w:val="24"/>
      <w:lang w:val="uk-UA" w:eastAsia="uk-UA"/>
    </w:rPr>
  </w:style>
  <w:style w:type="paragraph" w:customStyle="1" w:styleId="rvps2">
    <w:name w:val="rvps2"/>
    <w:basedOn w:val="a0"/>
    <w:rsid w:val="00B54CC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link w:val="a8"/>
    <w:uiPriority w:val="99"/>
    <w:qFormat/>
    <w:rsid w:val="00B54CC9"/>
    <w:pPr>
      <w:spacing w:after="0" w:line="240" w:lineRule="auto"/>
    </w:pPr>
    <w:rPr>
      <w:lang w:val="uk-UA" w:eastAsia="uk-UA"/>
    </w:rPr>
  </w:style>
  <w:style w:type="character" w:customStyle="1" w:styleId="rvts0">
    <w:name w:val="rvts0"/>
    <w:basedOn w:val="a1"/>
    <w:uiPriority w:val="99"/>
    <w:rsid w:val="00B54CC9"/>
  </w:style>
  <w:style w:type="character" w:customStyle="1" w:styleId="FontStyle13">
    <w:name w:val="Font Style13"/>
    <w:basedOn w:val="a1"/>
    <w:rsid w:val="00B54CC9"/>
    <w:rPr>
      <w:rFonts w:ascii="Times New Roman" w:hAnsi="Times New Roman" w:cs="Times New Roman"/>
      <w:sz w:val="20"/>
      <w:szCs w:val="20"/>
    </w:rPr>
  </w:style>
  <w:style w:type="character" w:customStyle="1" w:styleId="a8">
    <w:name w:val="Без интервала Знак"/>
    <w:link w:val="a7"/>
    <w:uiPriority w:val="99"/>
    <w:locked/>
    <w:rsid w:val="00B54CC9"/>
    <w:rPr>
      <w:rFonts w:eastAsiaTheme="minorEastAsia"/>
      <w:lang w:val="uk-UA" w:eastAsia="uk-UA"/>
    </w:rPr>
  </w:style>
  <w:style w:type="paragraph" w:customStyle="1" w:styleId="rvps14">
    <w:name w:val="rvps14"/>
    <w:basedOn w:val="a0"/>
    <w:uiPriority w:val="99"/>
    <w:rsid w:val="00B54C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53041291028133484gmail-m-5276730279566332539m-8230329720777439974xfmc2">
    <w:name w:val="m_-1453041291028133484gmail-m_-5276730279566332539m_-8230329720777439974xfmc2"/>
    <w:basedOn w:val="a0"/>
    <w:rsid w:val="00925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5D1FD3"/>
    <w:rPr>
      <w:rFonts w:ascii="Cambria" w:eastAsia="Times New Roman" w:hAnsi="Cambria" w:cs="Times New Roman"/>
      <w:b/>
      <w:bCs/>
      <w:i/>
      <w:iCs/>
      <w:sz w:val="28"/>
      <w:szCs w:val="28"/>
      <w:lang w:val="uk-UA" w:eastAsia="ru-RU"/>
    </w:rPr>
  </w:style>
  <w:style w:type="numbering" w:customStyle="1" w:styleId="110">
    <w:name w:val="Нет списка11"/>
    <w:next w:val="a3"/>
    <w:semiHidden/>
    <w:rsid w:val="005D1FD3"/>
  </w:style>
  <w:style w:type="paragraph" w:customStyle="1" w:styleId="21">
    <w:name w:val="Обычный2"/>
    <w:rsid w:val="005D1FD3"/>
    <w:pPr>
      <w:spacing w:after="0"/>
    </w:pPr>
    <w:rPr>
      <w:rFonts w:ascii="Arial" w:eastAsia="Arial" w:hAnsi="Arial" w:cs="Arial"/>
      <w:color w:val="000000"/>
    </w:rPr>
  </w:style>
  <w:style w:type="paragraph" w:customStyle="1" w:styleId="LO-normal">
    <w:name w:val="LO-normal"/>
    <w:qFormat/>
    <w:rsid w:val="00D75695"/>
    <w:pPr>
      <w:spacing w:after="0"/>
    </w:pPr>
    <w:rPr>
      <w:rFonts w:ascii="Arial" w:eastAsia="Arial" w:hAnsi="Arial" w:cs="Arial"/>
      <w:color w:val="000000"/>
      <w:lang w:eastAsia="zh-CN"/>
    </w:rPr>
  </w:style>
  <w:style w:type="paragraph" w:styleId="a9">
    <w:name w:val="Body Text"/>
    <w:basedOn w:val="a0"/>
    <w:link w:val="aa"/>
    <w:uiPriority w:val="1"/>
    <w:qFormat/>
    <w:rsid w:val="00924272"/>
    <w:pPr>
      <w:widowControl w:val="0"/>
      <w:autoSpaceDE w:val="0"/>
      <w:autoSpaceDN w:val="0"/>
      <w:spacing w:after="0" w:line="240" w:lineRule="auto"/>
    </w:pPr>
    <w:rPr>
      <w:rFonts w:ascii="Times New Roman" w:eastAsia="Times New Roman" w:hAnsi="Times New Roman" w:cs="Times New Roman"/>
      <w:sz w:val="24"/>
      <w:szCs w:val="24"/>
      <w:lang w:bidi="uk-UA"/>
    </w:rPr>
  </w:style>
  <w:style w:type="character" w:customStyle="1" w:styleId="aa">
    <w:name w:val="Основной текст Знак"/>
    <w:basedOn w:val="a1"/>
    <w:link w:val="a9"/>
    <w:uiPriority w:val="1"/>
    <w:rsid w:val="00924272"/>
    <w:rPr>
      <w:rFonts w:ascii="Times New Roman" w:eastAsia="Times New Roman" w:hAnsi="Times New Roman" w:cs="Times New Roman"/>
      <w:sz w:val="24"/>
      <w:szCs w:val="24"/>
      <w:lang w:val="uk-UA" w:eastAsia="uk-UA" w:bidi="uk-UA"/>
    </w:rPr>
  </w:style>
  <w:style w:type="character" w:styleId="ab">
    <w:name w:val="Hyperlink"/>
    <w:basedOn w:val="a1"/>
    <w:uiPriority w:val="99"/>
    <w:unhideWhenUsed/>
    <w:qFormat/>
    <w:rsid w:val="009A62CB"/>
    <w:rPr>
      <w:color w:val="0000FF"/>
      <w:u w:val="single"/>
    </w:rPr>
  </w:style>
  <w:style w:type="paragraph" w:customStyle="1" w:styleId="TableParagraph">
    <w:name w:val="Table Paragraph"/>
    <w:basedOn w:val="a0"/>
    <w:uiPriority w:val="1"/>
    <w:qFormat/>
    <w:rsid w:val="003526B5"/>
    <w:pPr>
      <w:widowControl w:val="0"/>
      <w:autoSpaceDE w:val="0"/>
      <w:autoSpaceDN w:val="0"/>
      <w:spacing w:after="0" w:line="240" w:lineRule="auto"/>
    </w:pPr>
    <w:rPr>
      <w:rFonts w:ascii="Times New Roman" w:eastAsia="Times New Roman" w:hAnsi="Times New Roman" w:cs="Times New Roman"/>
      <w:lang w:bidi="uk-UA"/>
    </w:rPr>
  </w:style>
  <w:style w:type="paragraph" w:styleId="ac">
    <w:name w:val="Body Text Indent"/>
    <w:basedOn w:val="a0"/>
    <w:link w:val="ad"/>
    <w:uiPriority w:val="99"/>
    <w:semiHidden/>
    <w:unhideWhenUsed/>
    <w:rsid w:val="00EF5DE8"/>
    <w:pPr>
      <w:spacing w:after="120"/>
      <w:ind w:left="283"/>
    </w:pPr>
  </w:style>
  <w:style w:type="character" w:customStyle="1" w:styleId="ad">
    <w:name w:val="Основной текст с отступом Знак"/>
    <w:basedOn w:val="a1"/>
    <w:link w:val="ac"/>
    <w:uiPriority w:val="99"/>
    <w:semiHidden/>
    <w:rsid w:val="00EF5DE8"/>
    <w:rPr>
      <w:rFonts w:eastAsiaTheme="minorEastAsia"/>
      <w:lang w:val="uk-UA" w:eastAsia="uk-UA"/>
    </w:rPr>
  </w:style>
  <w:style w:type="paragraph" w:styleId="22">
    <w:name w:val="Body Text Indent 2"/>
    <w:basedOn w:val="a0"/>
    <w:link w:val="23"/>
    <w:uiPriority w:val="99"/>
    <w:unhideWhenUsed/>
    <w:rsid w:val="00EF5DE8"/>
    <w:pPr>
      <w:spacing w:after="120" w:line="480" w:lineRule="auto"/>
      <w:ind w:left="283"/>
    </w:pPr>
  </w:style>
  <w:style w:type="character" w:customStyle="1" w:styleId="23">
    <w:name w:val="Основной текст с отступом 2 Знак"/>
    <w:basedOn w:val="a1"/>
    <w:link w:val="22"/>
    <w:uiPriority w:val="99"/>
    <w:rsid w:val="00EF5DE8"/>
    <w:rPr>
      <w:rFonts w:eastAsiaTheme="minorEastAsia"/>
      <w:lang w:val="uk-UA" w:eastAsia="uk-UA"/>
    </w:rPr>
  </w:style>
  <w:style w:type="paragraph" w:customStyle="1" w:styleId="ae">
    <w:name w:val="Òåêñò"/>
    <w:rsid w:val="00EF5DE8"/>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paragraph" w:customStyle="1" w:styleId="31">
    <w:name w:val="Ïîäçàã3"/>
    <w:basedOn w:val="a0"/>
    <w:rsid w:val="00EF5DE8"/>
    <w:pPr>
      <w:widowControl w:val="0"/>
      <w:spacing w:before="113" w:after="57" w:line="210" w:lineRule="atLeast"/>
      <w:jc w:val="center"/>
    </w:pPr>
    <w:rPr>
      <w:rFonts w:ascii="Times New Roman" w:eastAsia="Times New Roman" w:hAnsi="Times New Roman" w:cs="Times New Roman"/>
      <w:b/>
      <w:sz w:val="20"/>
      <w:szCs w:val="20"/>
      <w:lang w:val="en-US"/>
    </w:rPr>
  </w:style>
  <w:style w:type="character" w:customStyle="1" w:styleId="30">
    <w:name w:val="Заголовок 3 Знак"/>
    <w:basedOn w:val="a1"/>
    <w:link w:val="3"/>
    <w:uiPriority w:val="9"/>
    <w:rsid w:val="00135548"/>
    <w:rPr>
      <w:rFonts w:asciiTheme="majorHAnsi" w:eastAsiaTheme="majorEastAsia" w:hAnsiTheme="majorHAnsi" w:cstheme="majorBidi"/>
      <w:color w:val="243F60" w:themeColor="accent1" w:themeShade="7F"/>
      <w:sz w:val="24"/>
      <w:szCs w:val="24"/>
      <w:lang w:val="uk-UA" w:eastAsia="uk-UA"/>
    </w:rPr>
  </w:style>
  <w:style w:type="paragraph" w:customStyle="1" w:styleId="32">
    <w:name w:val="Обычный3"/>
    <w:rsid w:val="00135548"/>
    <w:pPr>
      <w:spacing w:after="0"/>
    </w:pPr>
    <w:rPr>
      <w:rFonts w:ascii="Arial" w:eastAsia="Arial" w:hAnsi="Arial" w:cs="Arial"/>
      <w:color w:val="000000"/>
    </w:rPr>
  </w:style>
  <w:style w:type="paragraph" w:styleId="af">
    <w:name w:val="header"/>
    <w:basedOn w:val="a0"/>
    <w:link w:val="af0"/>
    <w:uiPriority w:val="99"/>
    <w:unhideWhenUsed/>
    <w:rsid w:val="00C60587"/>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C60587"/>
    <w:rPr>
      <w:rFonts w:eastAsiaTheme="minorEastAsia"/>
      <w:lang w:val="uk-UA" w:eastAsia="uk-UA"/>
    </w:rPr>
  </w:style>
  <w:style w:type="paragraph" w:styleId="af1">
    <w:name w:val="footer"/>
    <w:basedOn w:val="a0"/>
    <w:link w:val="af2"/>
    <w:uiPriority w:val="99"/>
    <w:unhideWhenUsed/>
    <w:rsid w:val="00C60587"/>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C60587"/>
    <w:rPr>
      <w:rFonts w:eastAsiaTheme="minorEastAsia"/>
      <w:lang w:val="uk-UA" w:eastAsia="uk-UA"/>
    </w:rPr>
  </w:style>
  <w:style w:type="paragraph" w:customStyle="1" w:styleId="af3">
    <w:name w:val="a"/>
    <w:basedOn w:val="a0"/>
    <w:uiPriority w:val="99"/>
    <w:qFormat/>
    <w:rsid w:val="00167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1"/>
    <w:qFormat/>
    <w:rsid w:val="00167AA0"/>
  </w:style>
  <w:style w:type="character" w:customStyle="1" w:styleId="qowt-font2-timesnewroman">
    <w:name w:val="qowt-font2-timesnewroman"/>
    <w:uiPriority w:val="99"/>
    <w:qFormat/>
    <w:rsid w:val="00DF53A6"/>
    <w:rPr>
      <w:rFonts w:cs="Times New Roman"/>
    </w:rPr>
  </w:style>
  <w:style w:type="character" w:styleId="af4">
    <w:name w:val="Strong"/>
    <w:basedOn w:val="a1"/>
    <w:uiPriority w:val="22"/>
    <w:qFormat/>
    <w:rsid w:val="00F27AEC"/>
    <w:rPr>
      <w:b/>
      <w:bCs/>
    </w:rPr>
  </w:style>
  <w:style w:type="paragraph" w:styleId="af5">
    <w:name w:val="Balloon Text"/>
    <w:basedOn w:val="a0"/>
    <w:link w:val="af6"/>
    <w:uiPriority w:val="99"/>
    <w:semiHidden/>
    <w:unhideWhenUsed/>
    <w:rsid w:val="00B76023"/>
    <w:pPr>
      <w:spacing w:after="0" w:line="240" w:lineRule="auto"/>
    </w:pPr>
    <w:rPr>
      <w:rFonts w:ascii="Segoe UI" w:hAnsi="Segoe UI" w:cs="Segoe UI"/>
      <w:sz w:val="18"/>
      <w:szCs w:val="18"/>
    </w:rPr>
  </w:style>
  <w:style w:type="character" w:customStyle="1" w:styleId="af6">
    <w:name w:val="Текст выноски Знак"/>
    <w:basedOn w:val="a1"/>
    <w:link w:val="af5"/>
    <w:uiPriority w:val="99"/>
    <w:semiHidden/>
    <w:rsid w:val="00B76023"/>
    <w:rPr>
      <w:rFonts w:ascii="Segoe UI" w:eastAsiaTheme="minorEastAsia" w:hAnsi="Segoe UI" w:cs="Segoe UI"/>
      <w:sz w:val="18"/>
      <w:szCs w:val="18"/>
      <w:lang w:val="uk-UA" w:eastAsia="uk-UA"/>
    </w:rPr>
  </w:style>
  <w:style w:type="paragraph" w:customStyle="1" w:styleId="24">
    <w:name w:val="Без интервала2"/>
    <w:uiPriority w:val="1"/>
    <w:qFormat/>
    <w:rsid w:val="00C9692D"/>
    <w:pPr>
      <w:spacing w:after="0" w:line="240" w:lineRule="auto"/>
    </w:pPr>
    <w:rPr>
      <w:rFonts w:ascii="Times New Roman" w:eastAsia="Times New Roman" w:hAnsi="Times New Roman" w:cs="Times New Roman"/>
      <w:sz w:val="24"/>
      <w:szCs w:val="24"/>
    </w:rPr>
  </w:style>
  <w:style w:type="paragraph" w:customStyle="1" w:styleId="tj">
    <w:name w:val="tj"/>
    <w:basedOn w:val="a0"/>
    <w:rsid w:val="00132522"/>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8303FF"/>
    <w:pPr>
      <w:numPr>
        <w:numId w:val="12"/>
      </w:numPr>
      <w:contextualSpacing/>
    </w:pPr>
  </w:style>
  <w:style w:type="paragraph" w:styleId="25">
    <w:name w:val="Body Text 2"/>
    <w:basedOn w:val="a0"/>
    <w:link w:val="26"/>
    <w:uiPriority w:val="99"/>
    <w:semiHidden/>
    <w:unhideWhenUsed/>
    <w:rsid w:val="00265C98"/>
    <w:pPr>
      <w:spacing w:after="120" w:line="480" w:lineRule="auto"/>
    </w:pPr>
  </w:style>
  <w:style w:type="character" w:customStyle="1" w:styleId="26">
    <w:name w:val="Основной текст 2 Знак"/>
    <w:basedOn w:val="a1"/>
    <w:link w:val="25"/>
    <w:uiPriority w:val="99"/>
    <w:semiHidden/>
    <w:rsid w:val="00265C98"/>
  </w:style>
  <w:style w:type="table" w:styleId="af7">
    <w:name w:val="Table Grid"/>
    <w:basedOn w:val="a2"/>
    <w:uiPriority w:val="39"/>
    <w:rsid w:val="00154BB1"/>
    <w:pPr>
      <w:spacing w:after="0" w:line="240" w:lineRule="auto"/>
    </w:pPr>
    <w:rPr>
      <w:rFonts w:ascii="Times New Roman" w:eastAsia="Times New Roman" w:hAnsi="Times New Roman" w:cs="Times New Roman"/>
      <w:sz w:val="24"/>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название табл/рис Знак,заголовок 1.1 Знак"/>
    <w:link w:val="a4"/>
    <w:rsid w:val="00154BB1"/>
  </w:style>
  <w:style w:type="paragraph" w:styleId="af8">
    <w:name w:val="Title"/>
    <w:basedOn w:val="a0"/>
    <w:next w:val="a0"/>
    <w:link w:val="af9"/>
    <w:uiPriority w:val="10"/>
    <w:qFormat/>
    <w:rsid w:val="00131AE7"/>
    <w:pPr>
      <w:widowControl w:val="0"/>
      <w:spacing w:after="0" w:line="240" w:lineRule="auto"/>
      <w:ind w:left="320"/>
      <w:jc w:val="center"/>
    </w:pPr>
    <w:rPr>
      <w:rFonts w:ascii="Arial" w:eastAsia="Arial" w:hAnsi="Arial" w:cs="Arial"/>
      <w:b/>
      <w:sz w:val="18"/>
      <w:szCs w:val="18"/>
      <w:lang w:val="uk-UA"/>
    </w:rPr>
  </w:style>
  <w:style w:type="character" w:customStyle="1" w:styleId="af9">
    <w:name w:val="Название Знак"/>
    <w:basedOn w:val="a1"/>
    <w:link w:val="af8"/>
    <w:uiPriority w:val="10"/>
    <w:rsid w:val="00131AE7"/>
    <w:rPr>
      <w:rFonts w:ascii="Arial" w:eastAsia="Arial" w:hAnsi="Arial" w:cs="Arial"/>
      <w:b/>
      <w:sz w:val="18"/>
      <w:szCs w:val="18"/>
      <w:lang w:val="uk-UA"/>
    </w:rPr>
  </w:style>
  <w:style w:type="paragraph" w:customStyle="1" w:styleId="afa">
    <w:name w:val="Нормальний текст"/>
    <w:basedOn w:val="a0"/>
    <w:rsid w:val="00812178"/>
    <w:pPr>
      <w:spacing w:before="120" w:after="0" w:line="240" w:lineRule="auto"/>
      <w:ind w:firstLine="567"/>
    </w:pPr>
    <w:rPr>
      <w:rFonts w:ascii="Antiqua" w:eastAsia="Times New Roman" w:hAnsi="Antiqua" w:cs="Times New Roman"/>
      <w:sz w:val="26"/>
      <w:szCs w:val="20"/>
      <w:lang w:val="uk-UA"/>
    </w:rPr>
  </w:style>
  <w:style w:type="paragraph" w:styleId="afb">
    <w:name w:val="annotation text"/>
    <w:basedOn w:val="a0"/>
    <w:link w:val="afc"/>
    <w:uiPriority w:val="99"/>
    <w:unhideWhenUsed/>
    <w:rsid w:val="0014279B"/>
    <w:pPr>
      <w:spacing w:after="0" w:line="240" w:lineRule="auto"/>
    </w:pPr>
    <w:rPr>
      <w:rFonts w:ascii="Antiqua" w:eastAsia="Times New Roman" w:hAnsi="Antiqua" w:cs="Times New Roman"/>
      <w:sz w:val="20"/>
      <w:szCs w:val="20"/>
      <w:lang w:val="uk-UA"/>
    </w:rPr>
  </w:style>
  <w:style w:type="character" w:customStyle="1" w:styleId="afc">
    <w:name w:val="Текст примечания Знак"/>
    <w:basedOn w:val="a1"/>
    <w:link w:val="afb"/>
    <w:uiPriority w:val="99"/>
    <w:rsid w:val="0014279B"/>
    <w:rPr>
      <w:rFonts w:ascii="Antiqua" w:eastAsia="Times New Roman" w:hAnsi="Antiqua" w:cs="Times New Roman"/>
      <w:sz w:val="20"/>
      <w:szCs w:val="20"/>
      <w:lang w:val="uk-UA"/>
    </w:rPr>
  </w:style>
  <w:style w:type="paragraph" w:customStyle="1" w:styleId="afd">
    <w:name w:val="Назва документа"/>
    <w:basedOn w:val="a0"/>
    <w:next w:val="afa"/>
    <w:rsid w:val="006040E1"/>
    <w:pPr>
      <w:keepNext/>
      <w:keepLines/>
      <w:spacing w:before="240" w:after="240" w:line="240" w:lineRule="auto"/>
      <w:jc w:val="center"/>
    </w:pPr>
    <w:rPr>
      <w:rFonts w:ascii="Antiqua" w:eastAsia="Times New Roman" w:hAnsi="Antiqua" w:cs="Times New Roman"/>
      <w:b/>
      <w:sz w:val="26"/>
      <w:szCs w:val="20"/>
      <w:lang w:val="uk-UA"/>
    </w:rPr>
  </w:style>
  <w:style w:type="character" w:styleId="afe">
    <w:name w:val="annotation reference"/>
    <w:uiPriority w:val="99"/>
    <w:semiHidden/>
    <w:unhideWhenUsed/>
    <w:rsid w:val="00B610F1"/>
    <w:rPr>
      <w:sz w:val="16"/>
      <w:szCs w:val="16"/>
    </w:rPr>
  </w:style>
  <w:style w:type="character" w:customStyle="1" w:styleId="50">
    <w:name w:val="Заголовок 5 Знак"/>
    <w:basedOn w:val="a1"/>
    <w:link w:val="5"/>
    <w:uiPriority w:val="9"/>
    <w:semiHidden/>
    <w:rsid w:val="00CD2DAB"/>
    <w:rPr>
      <w:rFonts w:asciiTheme="majorHAnsi" w:eastAsiaTheme="majorEastAsia" w:hAnsiTheme="majorHAnsi" w:cstheme="majorBidi"/>
      <w:color w:val="243F60" w:themeColor="accent1" w:themeShade="7F"/>
    </w:rPr>
  </w:style>
  <w:style w:type="character" w:customStyle="1" w:styleId="10">
    <w:name w:val="Заголовок 1 Знак"/>
    <w:basedOn w:val="a1"/>
    <w:link w:val="1"/>
    <w:uiPriority w:val="9"/>
    <w:rsid w:val="00004167"/>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32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3"/>
      <w:szCs w:val="23"/>
    </w:rPr>
  </w:style>
  <w:style w:type="character" w:customStyle="1" w:styleId="HTML0">
    <w:name w:val="Стандартный HTML Знак"/>
    <w:basedOn w:val="a1"/>
    <w:link w:val="HTML"/>
    <w:rsid w:val="00322217"/>
    <w:rPr>
      <w:rFonts w:ascii="Courier New" w:eastAsia="Times New Roman" w:hAnsi="Courier New" w:cs="Courier New"/>
      <w:color w:val="000000"/>
      <w:sz w:val="23"/>
      <w:szCs w:val="23"/>
    </w:rPr>
  </w:style>
  <w:style w:type="character" w:customStyle="1" w:styleId="FontStyle12">
    <w:name w:val="Font Style12"/>
    <w:rsid w:val="00322217"/>
    <w:rPr>
      <w:rFonts w:ascii="Times New Roman" w:hAnsi="Times New Roman" w:cs="Times New Roman"/>
      <w:b/>
      <w:bCs/>
      <w:sz w:val="20"/>
      <w:szCs w:val="20"/>
    </w:rPr>
  </w:style>
  <w:style w:type="character" w:customStyle="1" w:styleId="FontStyle14">
    <w:name w:val="Font Style14"/>
    <w:rsid w:val="00322217"/>
    <w:rPr>
      <w:rFonts w:ascii="Times New Roman" w:hAnsi="Times New Roman" w:cs="Times New Roman"/>
      <w:spacing w:val="10"/>
      <w:sz w:val="20"/>
      <w:szCs w:val="20"/>
    </w:rPr>
  </w:style>
</w:styles>
</file>

<file path=word/webSettings.xml><?xml version="1.0" encoding="utf-8"?>
<w:webSettings xmlns:r="http://schemas.openxmlformats.org/officeDocument/2006/relationships" xmlns:w="http://schemas.openxmlformats.org/wordprocessingml/2006/main">
  <w:divs>
    <w:div w:id="35088780">
      <w:bodyDiv w:val="1"/>
      <w:marLeft w:val="0"/>
      <w:marRight w:val="0"/>
      <w:marTop w:val="0"/>
      <w:marBottom w:val="0"/>
      <w:divBdr>
        <w:top w:val="none" w:sz="0" w:space="0" w:color="auto"/>
        <w:left w:val="none" w:sz="0" w:space="0" w:color="auto"/>
        <w:bottom w:val="none" w:sz="0" w:space="0" w:color="auto"/>
        <w:right w:val="none" w:sz="0" w:space="0" w:color="auto"/>
      </w:divBdr>
    </w:div>
    <w:div w:id="345061787">
      <w:bodyDiv w:val="1"/>
      <w:marLeft w:val="0"/>
      <w:marRight w:val="0"/>
      <w:marTop w:val="0"/>
      <w:marBottom w:val="0"/>
      <w:divBdr>
        <w:top w:val="none" w:sz="0" w:space="0" w:color="auto"/>
        <w:left w:val="none" w:sz="0" w:space="0" w:color="auto"/>
        <w:bottom w:val="none" w:sz="0" w:space="0" w:color="auto"/>
        <w:right w:val="none" w:sz="0" w:space="0" w:color="auto"/>
      </w:divBdr>
    </w:div>
    <w:div w:id="481460048">
      <w:bodyDiv w:val="1"/>
      <w:marLeft w:val="0"/>
      <w:marRight w:val="0"/>
      <w:marTop w:val="0"/>
      <w:marBottom w:val="0"/>
      <w:divBdr>
        <w:top w:val="none" w:sz="0" w:space="0" w:color="auto"/>
        <w:left w:val="none" w:sz="0" w:space="0" w:color="auto"/>
        <w:bottom w:val="none" w:sz="0" w:space="0" w:color="auto"/>
        <w:right w:val="none" w:sz="0" w:space="0" w:color="auto"/>
      </w:divBdr>
    </w:div>
    <w:div w:id="545144162">
      <w:bodyDiv w:val="1"/>
      <w:marLeft w:val="0"/>
      <w:marRight w:val="0"/>
      <w:marTop w:val="0"/>
      <w:marBottom w:val="0"/>
      <w:divBdr>
        <w:top w:val="none" w:sz="0" w:space="0" w:color="auto"/>
        <w:left w:val="none" w:sz="0" w:space="0" w:color="auto"/>
        <w:bottom w:val="none" w:sz="0" w:space="0" w:color="auto"/>
        <w:right w:val="none" w:sz="0" w:space="0" w:color="auto"/>
      </w:divBdr>
    </w:div>
    <w:div w:id="752245758">
      <w:bodyDiv w:val="1"/>
      <w:marLeft w:val="0"/>
      <w:marRight w:val="0"/>
      <w:marTop w:val="0"/>
      <w:marBottom w:val="0"/>
      <w:divBdr>
        <w:top w:val="none" w:sz="0" w:space="0" w:color="auto"/>
        <w:left w:val="none" w:sz="0" w:space="0" w:color="auto"/>
        <w:bottom w:val="none" w:sz="0" w:space="0" w:color="auto"/>
        <w:right w:val="none" w:sz="0" w:space="0" w:color="auto"/>
      </w:divBdr>
    </w:div>
    <w:div w:id="965622920">
      <w:bodyDiv w:val="1"/>
      <w:marLeft w:val="0"/>
      <w:marRight w:val="0"/>
      <w:marTop w:val="0"/>
      <w:marBottom w:val="0"/>
      <w:divBdr>
        <w:top w:val="none" w:sz="0" w:space="0" w:color="auto"/>
        <w:left w:val="none" w:sz="0" w:space="0" w:color="auto"/>
        <w:bottom w:val="none" w:sz="0" w:space="0" w:color="auto"/>
        <w:right w:val="none" w:sz="0" w:space="0" w:color="auto"/>
      </w:divBdr>
    </w:div>
    <w:div w:id="966274275">
      <w:bodyDiv w:val="1"/>
      <w:marLeft w:val="0"/>
      <w:marRight w:val="0"/>
      <w:marTop w:val="0"/>
      <w:marBottom w:val="0"/>
      <w:divBdr>
        <w:top w:val="none" w:sz="0" w:space="0" w:color="auto"/>
        <w:left w:val="none" w:sz="0" w:space="0" w:color="auto"/>
        <w:bottom w:val="none" w:sz="0" w:space="0" w:color="auto"/>
        <w:right w:val="none" w:sz="0" w:space="0" w:color="auto"/>
      </w:divBdr>
    </w:div>
    <w:div w:id="1386880273">
      <w:bodyDiv w:val="1"/>
      <w:marLeft w:val="0"/>
      <w:marRight w:val="0"/>
      <w:marTop w:val="0"/>
      <w:marBottom w:val="0"/>
      <w:divBdr>
        <w:top w:val="none" w:sz="0" w:space="0" w:color="auto"/>
        <w:left w:val="none" w:sz="0" w:space="0" w:color="auto"/>
        <w:bottom w:val="none" w:sz="0" w:space="0" w:color="auto"/>
        <w:right w:val="none" w:sz="0" w:space="0" w:color="auto"/>
      </w:divBdr>
    </w:div>
    <w:div w:id="1577131628">
      <w:bodyDiv w:val="1"/>
      <w:marLeft w:val="0"/>
      <w:marRight w:val="0"/>
      <w:marTop w:val="0"/>
      <w:marBottom w:val="0"/>
      <w:divBdr>
        <w:top w:val="none" w:sz="0" w:space="0" w:color="auto"/>
        <w:left w:val="none" w:sz="0" w:space="0" w:color="auto"/>
        <w:bottom w:val="none" w:sz="0" w:space="0" w:color="auto"/>
        <w:right w:val="none" w:sz="0" w:space="0" w:color="auto"/>
      </w:divBdr>
    </w:div>
    <w:div w:id="1730110014">
      <w:bodyDiv w:val="1"/>
      <w:marLeft w:val="0"/>
      <w:marRight w:val="0"/>
      <w:marTop w:val="0"/>
      <w:marBottom w:val="0"/>
      <w:divBdr>
        <w:top w:val="none" w:sz="0" w:space="0" w:color="auto"/>
        <w:left w:val="none" w:sz="0" w:space="0" w:color="auto"/>
        <w:bottom w:val="none" w:sz="0" w:space="0" w:color="auto"/>
        <w:right w:val="none" w:sz="0" w:space="0" w:color="auto"/>
      </w:divBdr>
      <w:divsChild>
        <w:div w:id="47993684">
          <w:marLeft w:val="0"/>
          <w:marRight w:val="0"/>
          <w:marTop w:val="0"/>
          <w:marBottom w:val="0"/>
          <w:divBdr>
            <w:top w:val="none" w:sz="0" w:space="0" w:color="auto"/>
            <w:left w:val="none" w:sz="0" w:space="0" w:color="auto"/>
            <w:bottom w:val="none" w:sz="0" w:space="0" w:color="auto"/>
            <w:right w:val="none" w:sz="0" w:space="0" w:color="auto"/>
          </w:divBdr>
        </w:div>
        <w:div w:id="1313413975">
          <w:marLeft w:val="0"/>
          <w:marRight w:val="0"/>
          <w:marTop w:val="0"/>
          <w:marBottom w:val="0"/>
          <w:divBdr>
            <w:top w:val="none" w:sz="0" w:space="0" w:color="auto"/>
            <w:left w:val="none" w:sz="0" w:space="0" w:color="auto"/>
            <w:bottom w:val="none" w:sz="0" w:space="0" w:color="auto"/>
            <w:right w:val="none" w:sz="0" w:space="0" w:color="auto"/>
          </w:divBdr>
        </w:div>
      </w:divsChild>
    </w:div>
    <w:div w:id="1849976645">
      <w:bodyDiv w:val="1"/>
      <w:marLeft w:val="0"/>
      <w:marRight w:val="0"/>
      <w:marTop w:val="0"/>
      <w:marBottom w:val="0"/>
      <w:divBdr>
        <w:top w:val="none" w:sz="0" w:space="0" w:color="auto"/>
        <w:left w:val="none" w:sz="0" w:space="0" w:color="auto"/>
        <w:bottom w:val="none" w:sz="0" w:space="0" w:color="auto"/>
        <w:right w:val="none" w:sz="0" w:space="0" w:color="auto"/>
      </w:divBdr>
    </w:div>
    <w:div w:id="2023778846">
      <w:bodyDiv w:val="1"/>
      <w:marLeft w:val="0"/>
      <w:marRight w:val="0"/>
      <w:marTop w:val="0"/>
      <w:marBottom w:val="0"/>
      <w:divBdr>
        <w:top w:val="none" w:sz="0" w:space="0" w:color="auto"/>
        <w:left w:val="none" w:sz="0" w:space="0" w:color="auto"/>
        <w:bottom w:val="none" w:sz="0" w:space="0" w:color="auto"/>
        <w:right w:val="none" w:sz="0" w:space="0" w:color="auto"/>
      </w:divBdr>
    </w:div>
    <w:div w:id="2027291891">
      <w:bodyDiv w:val="1"/>
      <w:marLeft w:val="0"/>
      <w:marRight w:val="0"/>
      <w:marTop w:val="0"/>
      <w:marBottom w:val="0"/>
      <w:divBdr>
        <w:top w:val="none" w:sz="0" w:space="0" w:color="auto"/>
        <w:left w:val="none" w:sz="0" w:space="0" w:color="auto"/>
        <w:bottom w:val="none" w:sz="0" w:space="0" w:color="auto"/>
        <w:right w:val="none" w:sz="0" w:space="0" w:color="auto"/>
      </w:divBdr>
    </w:div>
    <w:div w:id="2088764899">
      <w:bodyDiv w:val="1"/>
      <w:marLeft w:val="0"/>
      <w:marRight w:val="0"/>
      <w:marTop w:val="0"/>
      <w:marBottom w:val="0"/>
      <w:divBdr>
        <w:top w:val="none" w:sz="0" w:space="0" w:color="auto"/>
        <w:left w:val="none" w:sz="0" w:space="0" w:color="auto"/>
        <w:bottom w:val="none" w:sz="0" w:space="0" w:color="auto"/>
        <w:right w:val="none" w:sz="0" w:space="0" w:color="auto"/>
      </w:divBdr>
      <w:divsChild>
        <w:div w:id="274562408">
          <w:marLeft w:val="0"/>
          <w:marRight w:val="0"/>
          <w:marTop w:val="0"/>
          <w:marBottom w:val="0"/>
          <w:divBdr>
            <w:top w:val="none" w:sz="0" w:space="0" w:color="auto"/>
            <w:left w:val="none" w:sz="0" w:space="0" w:color="auto"/>
            <w:bottom w:val="none" w:sz="0" w:space="0" w:color="auto"/>
            <w:right w:val="none" w:sz="0" w:space="0" w:color="auto"/>
          </w:divBdr>
        </w:div>
        <w:div w:id="736588903">
          <w:marLeft w:val="0"/>
          <w:marRight w:val="0"/>
          <w:marTop w:val="0"/>
          <w:marBottom w:val="0"/>
          <w:divBdr>
            <w:top w:val="none" w:sz="0" w:space="0" w:color="auto"/>
            <w:left w:val="none" w:sz="0" w:space="0" w:color="auto"/>
            <w:bottom w:val="none" w:sz="0" w:space="0" w:color="auto"/>
            <w:right w:val="none" w:sz="0" w:space="0" w:color="auto"/>
          </w:divBdr>
        </w:div>
        <w:div w:id="763964469">
          <w:marLeft w:val="0"/>
          <w:marRight w:val="0"/>
          <w:marTop w:val="0"/>
          <w:marBottom w:val="0"/>
          <w:divBdr>
            <w:top w:val="none" w:sz="0" w:space="0" w:color="auto"/>
            <w:left w:val="none" w:sz="0" w:space="0" w:color="auto"/>
            <w:bottom w:val="none" w:sz="0" w:space="0" w:color="auto"/>
            <w:right w:val="none" w:sz="0" w:space="0" w:color="auto"/>
          </w:divBdr>
        </w:div>
        <w:div w:id="853346275">
          <w:marLeft w:val="0"/>
          <w:marRight w:val="0"/>
          <w:marTop w:val="0"/>
          <w:marBottom w:val="0"/>
          <w:divBdr>
            <w:top w:val="none" w:sz="0" w:space="0" w:color="auto"/>
            <w:left w:val="none" w:sz="0" w:space="0" w:color="auto"/>
            <w:bottom w:val="none" w:sz="0" w:space="0" w:color="auto"/>
            <w:right w:val="none" w:sz="0" w:space="0" w:color="auto"/>
          </w:divBdr>
        </w:div>
        <w:div w:id="1067727227">
          <w:marLeft w:val="0"/>
          <w:marRight w:val="0"/>
          <w:marTop w:val="0"/>
          <w:marBottom w:val="0"/>
          <w:divBdr>
            <w:top w:val="none" w:sz="0" w:space="0" w:color="auto"/>
            <w:left w:val="none" w:sz="0" w:space="0" w:color="auto"/>
            <w:bottom w:val="none" w:sz="0" w:space="0" w:color="auto"/>
            <w:right w:val="none" w:sz="0" w:space="0" w:color="auto"/>
          </w:divBdr>
        </w:div>
        <w:div w:id="1104494366">
          <w:marLeft w:val="0"/>
          <w:marRight w:val="0"/>
          <w:marTop w:val="0"/>
          <w:marBottom w:val="0"/>
          <w:divBdr>
            <w:top w:val="none" w:sz="0" w:space="0" w:color="auto"/>
            <w:left w:val="none" w:sz="0" w:space="0" w:color="auto"/>
            <w:bottom w:val="none" w:sz="0" w:space="0" w:color="auto"/>
            <w:right w:val="none" w:sz="0" w:space="0" w:color="auto"/>
          </w:divBdr>
        </w:div>
        <w:div w:id="1169442022">
          <w:marLeft w:val="0"/>
          <w:marRight w:val="0"/>
          <w:marTop w:val="0"/>
          <w:marBottom w:val="0"/>
          <w:divBdr>
            <w:top w:val="none" w:sz="0" w:space="0" w:color="auto"/>
            <w:left w:val="none" w:sz="0" w:space="0" w:color="auto"/>
            <w:bottom w:val="none" w:sz="0" w:space="0" w:color="auto"/>
            <w:right w:val="none" w:sz="0" w:space="0" w:color="auto"/>
          </w:divBdr>
        </w:div>
        <w:div w:id="1291010225">
          <w:marLeft w:val="0"/>
          <w:marRight w:val="0"/>
          <w:marTop w:val="0"/>
          <w:marBottom w:val="0"/>
          <w:divBdr>
            <w:top w:val="none" w:sz="0" w:space="0" w:color="auto"/>
            <w:left w:val="none" w:sz="0" w:space="0" w:color="auto"/>
            <w:bottom w:val="none" w:sz="0" w:space="0" w:color="auto"/>
            <w:right w:val="none" w:sz="0" w:space="0" w:color="auto"/>
          </w:divBdr>
        </w:div>
        <w:div w:id="1359509377">
          <w:marLeft w:val="0"/>
          <w:marRight w:val="0"/>
          <w:marTop w:val="0"/>
          <w:marBottom w:val="0"/>
          <w:divBdr>
            <w:top w:val="none" w:sz="0" w:space="0" w:color="auto"/>
            <w:left w:val="none" w:sz="0" w:space="0" w:color="auto"/>
            <w:bottom w:val="none" w:sz="0" w:space="0" w:color="auto"/>
            <w:right w:val="none" w:sz="0" w:space="0" w:color="auto"/>
          </w:divBdr>
        </w:div>
        <w:div w:id="1381514230">
          <w:marLeft w:val="0"/>
          <w:marRight w:val="0"/>
          <w:marTop w:val="0"/>
          <w:marBottom w:val="0"/>
          <w:divBdr>
            <w:top w:val="none" w:sz="0" w:space="0" w:color="auto"/>
            <w:left w:val="none" w:sz="0" w:space="0" w:color="auto"/>
            <w:bottom w:val="none" w:sz="0" w:space="0" w:color="auto"/>
            <w:right w:val="none" w:sz="0" w:space="0" w:color="auto"/>
          </w:divBdr>
        </w:div>
        <w:div w:id="1383866475">
          <w:marLeft w:val="0"/>
          <w:marRight w:val="0"/>
          <w:marTop w:val="0"/>
          <w:marBottom w:val="0"/>
          <w:divBdr>
            <w:top w:val="none" w:sz="0" w:space="0" w:color="auto"/>
            <w:left w:val="none" w:sz="0" w:space="0" w:color="auto"/>
            <w:bottom w:val="none" w:sz="0" w:space="0" w:color="auto"/>
            <w:right w:val="none" w:sz="0" w:space="0" w:color="auto"/>
          </w:divBdr>
        </w:div>
        <w:div w:id="1570537003">
          <w:marLeft w:val="0"/>
          <w:marRight w:val="0"/>
          <w:marTop w:val="0"/>
          <w:marBottom w:val="0"/>
          <w:divBdr>
            <w:top w:val="none" w:sz="0" w:space="0" w:color="auto"/>
            <w:left w:val="none" w:sz="0" w:space="0" w:color="auto"/>
            <w:bottom w:val="none" w:sz="0" w:space="0" w:color="auto"/>
            <w:right w:val="none" w:sz="0" w:space="0" w:color="auto"/>
          </w:divBdr>
        </w:div>
        <w:div w:id="1618832220">
          <w:marLeft w:val="0"/>
          <w:marRight w:val="0"/>
          <w:marTop w:val="0"/>
          <w:marBottom w:val="0"/>
          <w:divBdr>
            <w:top w:val="none" w:sz="0" w:space="0" w:color="auto"/>
            <w:left w:val="none" w:sz="0" w:space="0" w:color="auto"/>
            <w:bottom w:val="none" w:sz="0" w:space="0" w:color="auto"/>
            <w:right w:val="none" w:sz="0" w:space="0" w:color="auto"/>
          </w:divBdr>
        </w:div>
        <w:div w:id="1746880576">
          <w:marLeft w:val="0"/>
          <w:marRight w:val="0"/>
          <w:marTop w:val="0"/>
          <w:marBottom w:val="0"/>
          <w:divBdr>
            <w:top w:val="none" w:sz="0" w:space="0" w:color="auto"/>
            <w:left w:val="none" w:sz="0" w:space="0" w:color="auto"/>
            <w:bottom w:val="none" w:sz="0" w:space="0" w:color="auto"/>
            <w:right w:val="none" w:sz="0" w:space="0" w:color="auto"/>
          </w:divBdr>
        </w:div>
        <w:div w:id="1813710715">
          <w:marLeft w:val="0"/>
          <w:marRight w:val="0"/>
          <w:marTop w:val="0"/>
          <w:marBottom w:val="0"/>
          <w:divBdr>
            <w:top w:val="none" w:sz="0" w:space="0" w:color="auto"/>
            <w:left w:val="none" w:sz="0" w:space="0" w:color="auto"/>
            <w:bottom w:val="none" w:sz="0" w:space="0" w:color="auto"/>
            <w:right w:val="none" w:sz="0" w:space="0" w:color="auto"/>
          </w:divBdr>
        </w:div>
        <w:div w:id="1925065924">
          <w:marLeft w:val="0"/>
          <w:marRight w:val="0"/>
          <w:marTop w:val="0"/>
          <w:marBottom w:val="0"/>
          <w:divBdr>
            <w:top w:val="none" w:sz="0" w:space="0" w:color="auto"/>
            <w:left w:val="none" w:sz="0" w:space="0" w:color="auto"/>
            <w:bottom w:val="none" w:sz="0" w:space="0" w:color="auto"/>
            <w:right w:val="none" w:sz="0" w:space="0" w:color="auto"/>
          </w:divBdr>
        </w:div>
        <w:div w:id="1958826015">
          <w:marLeft w:val="0"/>
          <w:marRight w:val="0"/>
          <w:marTop w:val="0"/>
          <w:marBottom w:val="0"/>
          <w:divBdr>
            <w:top w:val="none" w:sz="0" w:space="0" w:color="auto"/>
            <w:left w:val="none" w:sz="0" w:space="0" w:color="auto"/>
            <w:bottom w:val="none" w:sz="0" w:space="0" w:color="auto"/>
            <w:right w:val="none" w:sz="0" w:space="0" w:color="auto"/>
          </w:divBdr>
        </w:div>
        <w:div w:id="2106531845">
          <w:marLeft w:val="0"/>
          <w:marRight w:val="0"/>
          <w:marTop w:val="0"/>
          <w:marBottom w:val="0"/>
          <w:divBdr>
            <w:top w:val="none" w:sz="0" w:space="0" w:color="auto"/>
            <w:left w:val="none" w:sz="0" w:space="0" w:color="auto"/>
            <w:bottom w:val="none" w:sz="0" w:space="0" w:color="auto"/>
            <w:right w:val="none" w:sz="0" w:space="0" w:color="auto"/>
          </w:divBdr>
        </w:div>
        <w:div w:id="2140220307">
          <w:marLeft w:val="0"/>
          <w:marRight w:val="0"/>
          <w:marTop w:val="0"/>
          <w:marBottom w:val="0"/>
          <w:divBdr>
            <w:top w:val="none" w:sz="0" w:space="0" w:color="auto"/>
            <w:left w:val="none" w:sz="0" w:space="0" w:color="auto"/>
            <w:bottom w:val="none" w:sz="0" w:space="0" w:color="auto"/>
            <w:right w:val="none" w:sz="0" w:space="0" w:color="auto"/>
          </w:divBdr>
        </w:div>
      </w:divsChild>
    </w:div>
    <w:div w:id="21257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2189-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zakon5.rada.gov.ua/laws/show/922-19/print1455272980293320" TargetMode="External"/><Relationship Id="rId2" Type="http://schemas.openxmlformats.org/officeDocument/2006/relationships/numbering" Target="numbering.xml"/><Relationship Id="rId16" Type="http://schemas.openxmlformats.org/officeDocument/2006/relationships/hyperlink" Target="http://zakon5.rada.gov.ua/laws/show/436-15" TargetMode="External"/><Relationship Id="rId20" Type="http://schemas.openxmlformats.org/officeDocument/2006/relationships/footer" Target="foot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zakon5.rada.gov.ua/laws/show/435-15"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vita54@"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FAAFF-9C90-4617-9477-00956F37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46</Pages>
  <Words>14811</Words>
  <Characters>84423</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Image&amp;Matros ®</cp:lastModifiedBy>
  <cp:revision>6</cp:revision>
  <cp:lastPrinted>2021-10-27T08:12:00Z</cp:lastPrinted>
  <dcterms:created xsi:type="dcterms:W3CDTF">2022-07-05T13:02:00Z</dcterms:created>
  <dcterms:modified xsi:type="dcterms:W3CDTF">2022-07-05T13:47:00Z</dcterms:modified>
</cp:coreProperties>
</file>