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81" w:rsidRPr="004D4FA8" w:rsidRDefault="00193881" w:rsidP="00193881">
      <w:pPr>
        <w:widowControl w:val="0"/>
        <w:suppressAutoHyphens/>
        <w:autoSpaceDE w:val="0"/>
        <w:autoSpaceDN w:val="0"/>
        <w:adjustRightInd w:val="0"/>
        <w:spacing w:after="0" w:line="240" w:lineRule="auto"/>
        <w:ind w:left="5103"/>
        <w:rPr>
          <w:rFonts w:ascii="Times New Roman" w:eastAsia="SimSun" w:hAnsi="Times New Roman" w:cs="Times New Roman"/>
          <w:b/>
          <w:bCs/>
          <w:kern w:val="1"/>
          <w:sz w:val="24"/>
          <w:szCs w:val="24"/>
          <w:lang w:eastAsia="hi-IN" w:bidi="hi-IN"/>
        </w:rPr>
      </w:pPr>
      <w:r w:rsidRPr="004D4FA8">
        <w:rPr>
          <w:rFonts w:ascii="Times New Roman" w:eastAsia="SimSun" w:hAnsi="Times New Roman" w:cs="Times New Roman"/>
          <w:b/>
          <w:bCs/>
          <w:kern w:val="1"/>
          <w:sz w:val="24"/>
          <w:szCs w:val="24"/>
          <w:lang w:eastAsia="hi-IN" w:bidi="hi-IN"/>
        </w:rPr>
        <w:t>Додаток</w:t>
      </w:r>
      <w:r w:rsidR="00E569DB" w:rsidRPr="004D4FA8">
        <w:rPr>
          <w:rFonts w:ascii="Times New Roman" w:eastAsia="SimSun" w:hAnsi="Times New Roman" w:cs="Times New Roman"/>
          <w:b/>
          <w:bCs/>
          <w:kern w:val="1"/>
          <w:sz w:val="24"/>
          <w:szCs w:val="24"/>
          <w:lang w:eastAsia="hi-IN" w:bidi="hi-IN"/>
        </w:rPr>
        <w:t xml:space="preserve"> </w:t>
      </w:r>
      <w:r w:rsidRPr="004D4FA8">
        <w:rPr>
          <w:rFonts w:ascii="Times New Roman" w:eastAsia="SimSun" w:hAnsi="Times New Roman" w:cs="Times New Roman"/>
          <w:b/>
          <w:bCs/>
          <w:kern w:val="1"/>
          <w:sz w:val="24"/>
          <w:szCs w:val="24"/>
          <w:lang w:eastAsia="hi-IN" w:bidi="hi-IN"/>
        </w:rPr>
        <w:t xml:space="preserve">№ </w:t>
      </w:r>
      <w:r w:rsidR="00CA1689">
        <w:rPr>
          <w:rFonts w:ascii="Times New Roman" w:eastAsia="SimSun" w:hAnsi="Times New Roman" w:cs="Times New Roman"/>
          <w:b/>
          <w:bCs/>
          <w:kern w:val="1"/>
          <w:sz w:val="24"/>
          <w:szCs w:val="24"/>
          <w:lang w:eastAsia="hi-IN" w:bidi="hi-IN"/>
        </w:rPr>
        <w:t>3</w:t>
      </w:r>
    </w:p>
    <w:p w:rsidR="00193881" w:rsidRPr="004D4FA8" w:rsidRDefault="00193881" w:rsidP="00CA1689">
      <w:pPr>
        <w:widowControl w:val="0"/>
        <w:autoSpaceDE w:val="0"/>
        <w:autoSpaceDN w:val="0"/>
        <w:adjustRightInd w:val="0"/>
        <w:spacing w:after="0" w:line="240" w:lineRule="auto"/>
        <w:ind w:left="5103"/>
        <w:rPr>
          <w:rFonts w:ascii="Times New Roman" w:eastAsia="Calibri" w:hAnsi="Times New Roman" w:cs="Times New Roman"/>
          <w:b/>
          <w:bCs/>
          <w:sz w:val="24"/>
          <w:szCs w:val="24"/>
          <w:lang w:eastAsia="ru-RU"/>
        </w:rPr>
      </w:pPr>
      <w:r w:rsidRPr="004D4FA8">
        <w:rPr>
          <w:rFonts w:ascii="Times New Roman" w:eastAsia="Times New Roman" w:hAnsi="Times New Roman" w:cs="Times New Roman"/>
          <w:i/>
          <w:sz w:val="24"/>
          <w:szCs w:val="24"/>
          <w:lang w:eastAsia="uk-UA"/>
        </w:rPr>
        <w:t xml:space="preserve">до тендерної документації </w:t>
      </w:r>
    </w:p>
    <w:p w:rsidR="003E7AD8" w:rsidRPr="004D4FA8" w:rsidRDefault="003E7AD8" w:rsidP="003E7AD8">
      <w:pPr>
        <w:spacing w:before="240" w:after="240" w:line="240" w:lineRule="auto"/>
        <w:jc w:val="center"/>
        <w:rPr>
          <w:rFonts w:ascii="Times New Roman" w:eastAsia="Times New Roman" w:hAnsi="Times New Roman" w:cs="Times New Roman"/>
          <w:b/>
          <w:i/>
          <w:color w:val="000000"/>
          <w:sz w:val="24"/>
          <w:szCs w:val="24"/>
        </w:rPr>
      </w:pPr>
      <w:r w:rsidRPr="004D4FA8">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193881" w:rsidRPr="004D4FA8" w:rsidRDefault="00193881" w:rsidP="00193881">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4D4FA8">
        <w:rPr>
          <w:rFonts w:ascii="Times New Roman" w:eastAsia="Times New Roman" w:hAnsi="Times New Roman" w:cs="Times New Roman"/>
          <w:b/>
          <w:color w:val="000000"/>
          <w:spacing w:val="4"/>
          <w:sz w:val="24"/>
          <w:szCs w:val="24"/>
          <w:lang w:eastAsia="ru-RU"/>
        </w:rPr>
        <w:t>Договір на закупівлю послуг</w:t>
      </w:r>
    </w:p>
    <w:p w:rsidR="00193881" w:rsidRPr="004D4FA8" w:rsidRDefault="00193881" w:rsidP="001938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3881" w:rsidRPr="004D4FA8" w:rsidRDefault="00193881" w:rsidP="00193881">
      <w:pPr>
        <w:widowControl w:val="0"/>
        <w:tabs>
          <w:tab w:val="left" w:pos="6327"/>
        </w:tabs>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4D4FA8">
        <w:rPr>
          <w:rFonts w:ascii="Times New Roman" w:eastAsia="Times New Roman" w:hAnsi="Times New Roman" w:cs="Times New Roman"/>
          <w:color w:val="000000"/>
          <w:spacing w:val="-3"/>
          <w:sz w:val="24"/>
          <w:szCs w:val="24"/>
          <w:lang w:eastAsia="ru-RU"/>
        </w:rPr>
        <w:t xml:space="preserve">м. Чорноморськ </w:t>
      </w:r>
      <w:r w:rsidR="009F6A14" w:rsidRPr="004D4FA8">
        <w:rPr>
          <w:rFonts w:ascii="Times New Roman" w:eastAsia="Times New Roman" w:hAnsi="Times New Roman" w:cs="Times New Roman"/>
          <w:color w:val="000000"/>
          <w:spacing w:val="-3"/>
          <w:sz w:val="24"/>
          <w:szCs w:val="24"/>
          <w:lang w:eastAsia="ru-RU"/>
        </w:rPr>
        <w:t xml:space="preserve">                                                               </w:t>
      </w:r>
      <w:r w:rsidRPr="004D4FA8">
        <w:rPr>
          <w:rFonts w:ascii="Times New Roman" w:eastAsia="Times New Roman" w:hAnsi="Times New Roman" w:cs="Times New Roman"/>
          <w:color w:val="000000"/>
          <w:sz w:val="24"/>
          <w:szCs w:val="24"/>
          <w:lang w:eastAsia="ru-RU"/>
        </w:rPr>
        <w:t>«____</w:t>
      </w:r>
      <w:r w:rsidRPr="004D4FA8">
        <w:rPr>
          <w:rFonts w:ascii="Times New Roman" w:eastAsia="Times New Roman" w:hAnsi="Times New Roman" w:cs="Times New Roman"/>
          <w:color w:val="000000"/>
          <w:spacing w:val="-2"/>
          <w:sz w:val="24"/>
          <w:szCs w:val="24"/>
          <w:lang w:eastAsia="ru-RU"/>
        </w:rPr>
        <w:t>»  _____________ 202</w:t>
      </w:r>
      <w:r w:rsidR="00CA1689">
        <w:rPr>
          <w:rFonts w:ascii="Times New Roman" w:eastAsia="Times New Roman" w:hAnsi="Times New Roman" w:cs="Times New Roman"/>
          <w:color w:val="000000"/>
          <w:spacing w:val="-2"/>
          <w:sz w:val="24"/>
          <w:szCs w:val="24"/>
          <w:lang w:eastAsia="ru-RU"/>
        </w:rPr>
        <w:t>4</w:t>
      </w:r>
      <w:r w:rsidR="003E7AD8" w:rsidRPr="004D4FA8">
        <w:rPr>
          <w:rFonts w:ascii="Times New Roman" w:eastAsia="Times New Roman" w:hAnsi="Times New Roman" w:cs="Times New Roman"/>
          <w:color w:val="000000"/>
          <w:spacing w:val="-2"/>
          <w:sz w:val="24"/>
          <w:szCs w:val="24"/>
          <w:lang w:eastAsia="ru-RU"/>
        </w:rPr>
        <w:t xml:space="preserve"> </w:t>
      </w:r>
      <w:r w:rsidRPr="004D4FA8">
        <w:rPr>
          <w:rFonts w:ascii="Times New Roman" w:eastAsia="Times New Roman" w:hAnsi="Times New Roman" w:cs="Times New Roman"/>
          <w:color w:val="000000"/>
          <w:spacing w:val="-2"/>
          <w:sz w:val="24"/>
          <w:szCs w:val="24"/>
          <w:lang w:eastAsia="ru-RU"/>
        </w:rPr>
        <w:t>року</w:t>
      </w:r>
    </w:p>
    <w:p w:rsidR="00193881" w:rsidRPr="004D4FA8" w:rsidRDefault="00193881" w:rsidP="00193881">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hAnsi="Times New Roman" w:cs="Times New Roman"/>
          <w:b/>
          <w:bCs/>
          <w:sz w:val="24"/>
          <w:szCs w:val="24"/>
        </w:rPr>
        <w:t>Комунальна установа «Муніципальна варта» Чорноморської міської ради</w:t>
      </w:r>
      <w:r w:rsidRPr="004D4FA8">
        <w:rPr>
          <w:rFonts w:ascii="Times New Roman" w:hAnsi="Times New Roman" w:cs="Times New Roman"/>
          <w:sz w:val="24"/>
          <w:szCs w:val="24"/>
        </w:rPr>
        <w:t xml:space="preserve"> </w:t>
      </w:r>
      <w:r w:rsidR="004424AE" w:rsidRPr="004D4FA8">
        <w:rPr>
          <w:rFonts w:ascii="Times New Roman" w:hAnsi="Times New Roman" w:cs="Times New Roman"/>
          <w:b/>
          <w:sz w:val="24"/>
          <w:szCs w:val="24"/>
        </w:rPr>
        <w:t>Одеського району</w:t>
      </w:r>
      <w:r w:rsidRPr="004D4FA8">
        <w:rPr>
          <w:rFonts w:ascii="Times New Roman" w:hAnsi="Times New Roman" w:cs="Times New Roman"/>
          <w:b/>
          <w:sz w:val="24"/>
          <w:szCs w:val="24"/>
        </w:rPr>
        <w:t xml:space="preserve"> Одеської області</w:t>
      </w:r>
      <w:r w:rsidRPr="004D4FA8">
        <w:rPr>
          <w:rFonts w:ascii="Times New Roman" w:eastAsia="Times New Roman" w:hAnsi="Times New Roman" w:cs="Times New Roman"/>
          <w:b/>
          <w:sz w:val="24"/>
          <w:szCs w:val="24"/>
          <w:lang w:eastAsia="zh-CN"/>
        </w:rPr>
        <w:t xml:space="preserve"> (</w:t>
      </w:r>
      <w:r w:rsidRPr="004D4FA8">
        <w:rPr>
          <w:rFonts w:ascii="Times New Roman" w:eastAsia="Times New Roman" w:hAnsi="Times New Roman" w:cs="Times New Roman"/>
          <w:color w:val="000000"/>
          <w:spacing w:val="1"/>
          <w:sz w:val="24"/>
          <w:szCs w:val="24"/>
          <w:lang w:eastAsia="ru-RU"/>
        </w:rPr>
        <w:t xml:space="preserve">далі – Замовник) в </w:t>
      </w:r>
      <w:r w:rsidRPr="004D4FA8">
        <w:rPr>
          <w:rFonts w:ascii="Times New Roman" w:eastAsia="Times New Roman" w:hAnsi="Times New Roman" w:cs="Times New Roman"/>
          <w:spacing w:val="1"/>
          <w:sz w:val="24"/>
          <w:szCs w:val="24"/>
          <w:lang w:eastAsia="ru-RU"/>
        </w:rPr>
        <w:t xml:space="preserve">особі </w:t>
      </w:r>
      <w:r w:rsidR="005E02C2">
        <w:rPr>
          <w:rFonts w:ascii="Times New Roman" w:eastAsia="Times New Roman" w:hAnsi="Times New Roman" w:cs="Times New Roman"/>
          <w:spacing w:val="1"/>
          <w:sz w:val="24"/>
          <w:szCs w:val="24"/>
          <w:lang w:eastAsia="ru-RU"/>
        </w:rPr>
        <w:t>________________________</w:t>
      </w:r>
      <w:r w:rsidRPr="004D4FA8">
        <w:rPr>
          <w:rFonts w:ascii="Times New Roman" w:eastAsia="Times New Roman" w:hAnsi="Times New Roman" w:cs="Times New Roman"/>
          <w:spacing w:val="1"/>
          <w:sz w:val="24"/>
          <w:szCs w:val="24"/>
          <w:lang w:eastAsia="ru-RU"/>
        </w:rPr>
        <w:t xml:space="preserve">, </w:t>
      </w:r>
      <w:r w:rsidRPr="004D4FA8">
        <w:rPr>
          <w:rFonts w:ascii="Times New Roman" w:eastAsia="Times New Roman" w:hAnsi="Times New Roman" w:cs="Times New Roman"/>
          <w:color w:val="000000"/>
          <w:spacing w:val="1"/>
          <w:sz w:val="24"/>
          <w:szCs w:val="24"/>
          <w:lang w:eastAsia="ru-RU"/>
        </w:rPr>
        <w:t xml:space="preserve">що діє на підставі </w:t>
      </w:r>
      <w:r w:rsidR="005E02C2">
        <w:rPr>
          <w:rFonts w:ascii="Times New Roman" w:eastAsia="Times New Roman" w:hAnsi="Times New Roman" w:cs="Times New Roman"/>
          <w:color w:val="000000"/>
          <w:spacing w:val="1"/>
          <w:sz w:val="24"/>
          <w:szCs w:val="24"/>
          <w:lang w:eastAsia="ru-RU"/>
        </w:rPr>
        <w:t>___________________</w:t>
      </w:r>
      <w:r w:rsidRPr="004D4FA8">
        <w:rPr>
          <w:rFonts w:ascii="Times New Roman" w:eastAsia="Times New Roman" w:hAnsi="Times New Roman" w:cs="Times New Roman"/>
          <w:color w:val="000000"/>
          <w:spacing w:val="1"/>
          <w:sz w:val="24"/>
          <w:szCs w:val="24"/>
          <w:lang w:eastAsia="ru-RU"/>
        </w:rPr>
        <w:t>, з однієї сторони, та</w:t>
      </w:r>
      <w:r w:rsidRPr="004D4FA8">
        <w:rPr>
          <w:rFonts w:ascii="Times New Roman" w:eastAsia="Calibri" w:hAnsi="Times New Roman" w:cs="Times New Roman"/>
          <w:b/>
          <w:bCs/>
          <w:color w:val="000000" w:themeColor="text1"/>
          <w:sz w:val="24"/>
          <w:szCs w:val="24"/>
        </w:rPr>
        <w:t xml:space="preserve"> __________________________________________________________</w:t>
      </w:r>
      <w:r w:rsidRPr="004D4FA8">
        <w:rPr>
          <w:rFonts w:ascii="Times New Roman" w:eastAsia="Calibri" w:hAnsi="Times New Roman" w:cs="Times New Roman"/>
          <w:b/>
          <w:bCs/>
          <w:sz w:val="24"/>
          <w:szCs w:val="24"/>
        </w:rPr>
        <w:t>_________________________________</w:t>
      </w:r>
      <w:r w:rsidRPr="004D4FA8">
        <w:rPr>
          <w:rFonts w:ascii="Times New Roman" w:eastAsia="Calibri" w:hAnsi="Times New Roman" w:cs="Times New Roman"/>
          <w:b/>
          <w:sz w:val="24"/>
          <w:szCs w:val="24"/>
        </w:rPr>
        <w:t xml:space="preserve"> </w:t>
      </w:r>
      <w:r w:rsidRPr="004D4FA8">
        <w:rPr>
          <w:rFonts w:ascii="Times New Roman" w:eastAsia="Times New Roman" w:hAnsi="Times New Roman" w:cs="Times New Roman"/>
          <w:spacing w:val="1"/>
          <w:sz w:val="24"/>
          <w:szCs w:val="24"/>
          <w:lang w:eastAsia="ru-RU"/>
        </w:rPr>
        <w:t xml:space="preserve">(далі – Виконавець) </w:t>
      </w:r>
      <w:r w:rsidRPr="004D4FA8">
        <w:rPr>
          <w:rFonts w:ascii="Times New Roman" w:eastAsia="Times New Roman" w:hAnsi="Times New Roman" w:cs="Times New Roman"/>
          <w:sz w:val="24"/>
          <w:szCs w:val="24"/>
          <w:lang w:eastAsia="ru-RU"/>
        </w:rPr>
        <w:t>в особі</w:t>
      </w:r>
      <w:r w:rsidRPr="004D4FA8">
        <w:rPr>
          <w:rFonts w:ascii="Times New Roman" w:eastAsia="Calibri" w:hAnsi="Times New Roman" w:cs="Times New Roman"/>
          <w:b/>
          <w:sz w:val="24"/>
          <w:szCs w:val="24"/>
        </w:rPr>
        <w:t xml:space="preserve"> __________________________________</w:t>
      </w:r>
      <w:r w:rsidRPr="004D4FA8">
        <w:rPr>
          <w:rFonts w:ascii="Times New Roman" w:eastAsia="Times New Roman" w:hAnsi="Times New Roman" w:cs="Times New Roman"/>
          <w:sz w:val="24"/>
          <w:szCs w:val="24"/>
          <w:lang w:eastAsia="ru-RU"/>
        </w:rPr>
        <w:t>, що діє на підставі</w:t>
      </w:r>
      <w:r w:rsidRPr="004D4FA8">
        <w:rPr>
          <w:rFonts w:ascii="Times New Roman" w:eastAsia="Times New Roman" w:hAnsi="Times New Roman" w:cs="Times New Roman"/>
          <w:b/>
          <w:sz w:val="24"/>
          <w:szCs w:val="24"/>
          <w:lang w:eastAsia="ru-RU"/>
        </w:rPr>
        <w:t xml:space="preserve"> </w:t>
      </w:r>
      <w:r w:rsidRPr="004D4FA8">
        <w:rPr>
          <w:rFonts w:ascii="Times New Roman" w:eastAsia="Calibri" w:hAnsi="Times New Roman" w:cs="Times New Roman"/>
          <w:b/>
          <w:sz w:val="24"/>
          <w:szCs w:val="24"/>
        </w:rPr>
        <w:t>__________________________</w:t>
      </w:r>
      <w:r w:rsidRPr="004D4FA8">
        <w:rPr>
          <w:rFonts w:ascii="Times New Roman" w:eastAsia="Times New Roman" w:hAnsi="Times New Roman" w:cs="Times New Roman"/>
          <w:sz w:val="24"/>
          <w:szCs w:val="24"/>
          <w:lang w:eastAsia="ru-RU"/>
        </w:rPr>
        <w:t xml:space="preserve">, з другої сторони, </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sz w:val="24"/>
          <w:szCs w:val="24"/>
          <w:lang w:eastAsia="ru-RU"/>
        </w:rPr>
        <w:t xml:space="preserve">далі разом Сторони, а кожна окремо Сторона, </w:t>
      </w:r>
      <w:r w:rsidR="003E7AD8" w:rsidRPr="004D4FA8">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D4FA8">
        <w:rPr>
          <w:rFonts w:ascii="Times New Roman" w:eastAsia="Times New Roman" w:hAnsi="Times New Roman" w:cs="Times New Roman"/>
          <w:sz w:val="24"/>
          <w:szCs w:val="24"/>
          <w:lang w:eastAsia="ru-RU"/>
        </w:rPr>
        <w:t>уклали цей Договір на закупівлю послуг (далі - Договір) про наступне</w:t>
      </w:r>
      <w:r w:rsidRPr="004D4FA8">
        <w:rPr>
          <w:rFonts w:ascii="Times New Roman" w:eastAsia="Times New Roman" w:hAnsi="Times New Roman" w:cs="Times New Roman"/>
          <w:spacing w:val="-2"/>
          <w:sz w:val="24"/>
          <w:szCs w:val="24"/>
          <w:lang w:eastAsia="ru-RU"/>
        </w:rPr>
        <w:t>.</w:t>
      </w:r>
    </w:p>
    <w:p w:rsidR="00193881" w:rsidRPr="004D4FA8" w:rsidRDefault="00193881" w:rsidP="00193881">
      <w:pPr>
        <w:widowControl w:val="0"/>
        <w:tabs>
          <w:tab w:val="left" w:pos="0"/>
        </w:tabs>
        <w:autoSpaceDE w:val="0"/>
        <w:autoSpaceDN w:val="0"/>
        <w:adjustRightInd w:val="0"/>
        <w:spacing w:before="120" w:after="0" w:line="240" w:lineRule="auto"/>
        <w:jc w:val="center"/>
        <w:rPr>
          <w:rFonts w:ascii="Times New Roman" w:eastAsia="Times New Roman" w:hAnsi="Times New Roman" w:cs="Times New Roman"/>
          <w:b/>
          <w:caps/>
          <w:color w:val="000000"/>
          <w:spacing w:val="-15"/>
          <w:sz w:val="24"/>
          <w:szCs w:val="24"/>
          <w:lang w:eastAsia="ru-RU"/>
        </w:rPr>
      </w:pPr>
    </w:p>
    <w:p w:rsidR="00193881" w:rsidRPr="004D4FA8" w:rsidRDefault="00193881" w:rsidP="00193881">
      <w:pPr>
        <w:widowControl w:val="0"/>
        <w:tabs>
          <w:tab w:val="left" w:pos="0"/>
        </w:tabs>
        <w:autoSpaceDE w:val="0"/>
        <w:autoSpaceDN w:val="0"/>
        <w:adjustRightInd w:val="0"/>
        <w:spacing w:before="120" w:after="0" w:line="240" w:lineRule="auto"/>
        <w:jc w:val="center"/>
        <w:rPr>
          <w:rFonts w:ascii="Times New Roman" w:eastAsia="Times New Roman" w:hAnsi="Times New Roman" w:cs="Times New Roman"/>
          <w:b/>
          <w:caps/>
          <w:color w:val="000000"/>
          <w:spacing w:val="-1"/>
          <w:sz w:val="24"/>
          <w:szCs w:val="24"/>
          <w:lang w:eastAsia="ru-RU"/>
        </w:rPr>
      </w:pPr>
      <w:r w:rsidRPr="004D4FA8">
        <w:rPr>
          <w:rFonts w:ascii="Times New Roman" w:eastAsia="Times New Roman" w:hAnsi="Times New Roman" w:cs="Times New Roman"/>
          <w:b/>
          <w:caps/>
          <w:color w:val="000000"/>
          <w:spacing w:val="-15"/>
          <w:sz w:val="24"/>
          <w:szCs w:val="24"/>
          <w:lang w:eastAsia="ru-RU"/>
        </w:rPr>
        <w:t>1.</w:t>
      </w:r>
      <w:r w:rsidRPr="004D4FA8">
        <w:rPr>
          <w:rFonts w:ascii="Times New Roman" w:eastAsia="Times New Roman" w:hAnsi="Times New Roman" w:cs="Times New Roman"/>
          <w:b/>
          <w:caps/>
          <w:color w:val="000000"/>
          <w:sz w:val="24"/>
          <w:szCs w:val="24"/>
          <w:lang w:eastAsia="ru-RU"/>
        </w:rPr>
        <w:t xml:space="preserve"> Пр</w:t>
      </w:r>
      <w:r w:rsidRPr="004D4FA8">
        <w:rPr>
          <w:rFonts w:ascii="Times New Roman" w:eastAsia="Times New Roman" w:hAnsi="Times New Roman" w:cs="Times New Roman"/>
          <w:b/>
          <w:caps/>
          <w:color w:val="000000"/>
          <w:spacing w:val="-1"/>
          <w:sz w:val="24"/>
          <w:szCs w:val="24"/>
          <w:lang w:eastAsia="ru-RU"/>
        </w:rPr>
        <w:t>едмет договору</w:t>
      </w:r>
    </w:p>
    <w:p w:rsidR="00193881" w:rsidRPr="004D4FA8" w:rsidRDefault="00193881" w:rsidP="00193881">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uk-UA"/>
        </w:rPr>
      </w:pPr>
      <w:r w:rsidRPr="004D4FA8">
        <w:rPr>
          <w:rFonts w:ascii="Times New Roman" w:eastAsia="Times New Roman" w:hAnsi="Times New Roman" w:cs="Times New Roman"/>
          <w:color w:val="000000"/>
          <w:spacing w:val="1"/>
          <w:sz w:val="24"/>
          <w:szCs w:val="24"/>
          <w:lang w:eastAsia="uk-UA"/>
        </w:rPr>
        <w:t xml:space="preserve">1.1. </w:t>
      </w:r>
      <w:r w:rsidRPr="004D4FA8">
        <w:rPr>
          <w:rFonts w:ascii="Times New Roman" w:eastAsia="Times New Roman" w:hAnsi="Times New Roman" w:cs="Times New Roman"/>
          <w:spacing w:val="1"/>
          <w:sz w:val="24"/>
          <w:szCs w:val="24"/>
          <w:lang w:eastAsia="uk-UA"/>
        </w:rPr>
        <w:t xml:space="preserve">За цим </w:t>
      </w:r>
      <w:r w:rsidRPr="004D4FA8">
        <w:rPr>
          <w:rFonts w:ascii="Times New Roman" w:eastAsia="Times New Roman" w:hAnsi="Times New Roman" w:cs="Times New Roman"/>
          <w:color w:val="000000"/>
          <w:sz w:val="24"/>
          <w:szCs w:val="24"/>
          <w:lang w:eastAsia="uk-UA"/>
        </w:rPr>
        <w:t>Договором Замовник</w:t>
      </w:r>
      <w:r w:rsidRPr="004D4FA8">
        <w:rPr>
          <w:rFonts w:ascii="Times New Roman" w:eastAsia="Times New Roman" w:hAnsi="Times New Roman" w:cs="Times New Roman"/>
          <w:spacing w:val="1"/>
          <w:sz w:val="24"/>
          <w:szCs w:val="24"/>
          <w:lang w:eastAsia="uk-UA"/>
        </w:rPr>
        <w:t xml:space="preserve"> доручає, а </w:t>
      </w:r>
      <w:r w:rsidRPr="004D4FA8">
        <w:rPr>
          <w:rFonts w:ascii="Times New Roman" w:eastAsia="Times New Roman" w:hAnsi="Times New Roman" w:cs="Times New Roman"/>
          <w:color w:val="000000"/>
          <w:sz w:val="24"/>
          <w:szCs w:val="24"/>
          <w:lang w:eastAsia="uk-UA"/>
        </w:rPr>
        <w:t>Виконавець</w:t>
      </w:r>
      <w:r w:rsidRPr="004D4FA8">
        <w:rPr>
          <w:rFonts w:ascii="Times New Roman" w:eastAsia="Times New Roman" w:hAnsi="Times New Roman" w:cs="Times New Roman"/>
          <w:spacing w:val="1"/>
          <w:sz w:val="24"/>
          <w:szCs w:val="24"/>
          <w:lang w:eastAsia="uk-UA"/>
        </w:rPr>
        <w:t xml:space="preserve"> бере на себе зобов’язання </w:t>
      </w:r>
      <w:r w:rsidRPr="004D4FA8">
        <w:rPr>
          <w:rFonts w:ascii="Times New Roman" w:eastAsia="Times New Roman" w:hAnsi="Times New Roman" w:cs="Times New Roman"/>
          <w:sz w:val="24"/>
          <w:szCs w:val="24"/>
          <w:lang w:eastAsia="uk-UA"/>
        </w:rPr>
        <w:t xml:space="preserve">надати </w:t>
      </w:r>
      <w:r w:rsidRPr="004D4FA8">
        <w:rPr>
          <w:rFonts w:ascii="Times New Roman" w:eastAsia="Times New Roman" w:hAnsi="Times New Roman" w:cs="Times New Roman"/>
          <w:sz w:val="24"/>
          <w:szCs w:val="24"/>
          <w:lang w:eastAsia="ar-SA"/>
        </w:rPr>
        <w:t xml:space="preserve">послуги з поточного ремонту та </w:t>
      </w:r>
      <w:r w:rsidRPr="004D4FA8">
        <w:rPr>
          <w:rFonts w:ascii="Times New Roman" w:eastAsia="Calibri" w:hAnsi="Times New Roman" w:cs="Times New Roman"/>
          <w:iCs/>
          <w:sz w:val="24"/>
          <w:szCs w:val="24"/>
        </w:rPr>
        <w:t xml:space="preserve">технічного обслуговування </w:t>
      </w:r>
      <w:r w:rsidR="009F6A14" w:rsidRPr="004D4FA8">
        <w:rPr>
          <w:rFonts w:ascii="Times New Roman" w:eastAsia="Times New Roman" w:hAnsi="Times New Roman" w:cs="Times New Roman"/>
          <w:iCs/>
          <w:sz w:val="24"/>
          <w:szCs w:val="24"/>
          <w:lang w:eastAsia="uk-UA"/>
        </w:rPr>
        <w:t xml:space="preserve">інтегрованої </w:t>
      </w:r>
      <w:r w:rsidRPr="004D4FA8">
        <w:rPr>
          <w:rFonts w:ascii="Times New Roman" w:eastAsia="Times New Roman" w:hAnsi="Times New Roman" w:cs="Times New Roman"/>
          <w:iCs/>
          <w:sz w:val="24"/>
          <w:szCs w:val="24"/>
          <w:lang w:eastAsia="uk-UA"/>
        </w:rPr>
        <w:t>системи відеоспостереження</w:t>
      </w:r>
      <w:r w:rsidR="009F6A14" w:rsidRPr="004D4FA8">
        <w:rPr>
          <w:rFonts w:ascii="Times New Roman" w:eastAsia="Times New Roman" w:hAnsi="Times New Roman" w:cs="Times New Roman"/>
          <w:iCs/>
          <w:sz w:val="24"/>
          <w:szCs w:val="24"/>
          <w:lang w:eastAsia="uk-UA"/>
        </w:rPr>
        <w:t xml:space="preserve"> та відеоаналітики</w:t>
      </w:r>
      <w:r w:rsidRPr="004D4FA8">
        <w:rPr>
          <w:rFonts w:ascii="Times New Roman" w:eastAsia="Times New Roman" w:hAnsi="Times New Roman" w:cs="Times New Roman"/>
          <w:iCs/>
          <w:sz w:val="24"/>
          <w:szCs w:val="24"/>
          <w:lang w:eastAsia="uk-UA"/>
        </w:rPr>
        <w:t xml:space="preserve"> м. Чорноморськ</w:t>
      </w:r>
      <w:r w:rsidR="009F6A14" w:rsidRPr="004D4FA8">
        <w:rPr>
          <w:rFonts w:ascii="Times New Roman" w:eastAsia="Times New Roman" w:hAnsi="Times New Roman" w:cs="Times New Roman"/>
          <w:iCs/>
          <w:sz w:val="24"/>
          <w:szCs w:val="24"/>
          <w:lang w:eastAsia="uk-UA"/>
        </w:rPr>
        <w:t>а</w:t>
      </w:r>
      <w:r w:rsidR="00E87FEF" w:rsidRPr="004D4FA8">
        <w:rPr>
          <w:rFonts w:ascii="Times New Roman" w:eastAsia="Times New Roman" w:hAnsi="Times New Roman" w:cs="Times New Roman"/>
          <w:iCs/>
          <w:sz w:val="24"/>
          <w:szCs w:val="24"/>
          <w:lang w:eastAsia="uk-UA"/>
        </w:rPr>
        <w:t xml:space="preserve"> у 202</w:t>
      </w:r>
      <w:r w:rsidR="00CA1689">
        <w:rPr>
          <w:rFonts w:ascii="Times New Roman" w:eastAsia="Times New Roman" w:hAnsi="Times New Roman" w:cs="Times New Roman"/>
          <w:iCs/>
          <w:sz w:val="24"/>
          <w:szCs w:val="24"/>
          <w:lang w:eastAsia="uk-UA"/>
        </w:rPr>
        <w:t>4</w:t>
      </w:r>
      <w:r w:rsidR="00E87FEF" w:rsidRPr="004D4FA8">
        <w:rPr>
          <w:rFonts w:ascii="Times New Roman" w:eastAsia="Times New Roman" w:hAnsi="Times New Roman" w:cs="Times New Roman"/>
          <w:iCs/>
          <w:sz w:val="24"/>
          <w:szCs w:val="24"/>
          <w:lang w:eastAsia="uk-UA"/>
        </w:rPr>
        <w:t xml:space="preserve"> році</w:t>
      </w:r>
      <w:r w:rsidRPr="004D4FA8">
        <w:rPr>
          <w:rFonts w:ascii="Times New Roman" w:eastAsia="Times New Roman" w:hAnsi="Times New Roman" w:cs="Times New Roman"/>
          <w:sz w:val="24"/>
          <w:szCs w:val="24"/>
          <w:lang w:eastAsia="uk-UA"/>
        </w:rPr>
        <w:t xml:space="preserve"> (далі - Система</w:t>
      </w:r>
      <w:r w:rsidRPr="004D4FA8">
        <w:rPr>
          <w:rFonts w:ascii="Times New Roman" w:eastAsia="Times New Roman" w:hAnsi="Times New Roman" w:cs="Times New Roman"/>
          <w:b/>
          <w:bCs/>
          <w:sz w:val="24"/>
          <w:szCs w:val="24"/>
          <w:lang w:eastAsia="uk-UA"/>
        </w:rPr>
        <w:t xml:space="preserve">) </w:t>
      </w:r>
      <w:r w:rsidRPr="004D4FA8">
        <w:rPr>
          <w:rFonts w:ascii="Times New Roman" w:eastAsia="Calibri" w:hAnsi="Times New Roman" w:cs="Times New Roman"/>
          <w:b/>
          <w:bCs/>
          <w:iCs/>
          <w:sz w:val="24"/>
          <w:szCs w:val="24"/>
        </w:rPr>
        <w:t xml:space="preserve">за </w:t>
      </w:r>
      <w:proofErr w:type="spellStart"/>
      <w:r w:rsidRPr="004D4FA8">
        <w:rPr>
          <w:rFonts w:ascii="Times New Roman" w:eastAsia="Calibri" w:hAnsi="Times New Roman" w:cs="Times New Roman"/>
          <w:b/>
          <w:bCs/>
          <w:sz w:val="24"/>
          <w:szCs w:val="24"/>
          <w:lang w:eastAsia="uk-UA"/>
        </w:rPr>
        <w:t>ДК</w:t>
      </w:r>
      <w:proofErr w:type="spellEnd"/>
      <w:r w:rsidRPr="004D4FA8">
        <w:rPr>
          <w:rFonts w:ascii="Times New Roman" w:eastAsia="Calibri" w:hAnsi="Times New Roman" w:cs="Times New Roman"/>
          <w:b/>
          <w:bCs/>
          <w:sz w:val="24"/>
          <w:szCs w:val="24"/>
          <w:lang w:eastAsia="uk-UA"/>
        </w:rPr>
        <w:t xml:space="preserve"> 021:2015: 50340000-0– Послуги з ремонту і технічного обслуговування аудіовізуального та оптичного обладнання (Технічне обслуговування системи відеоспостереження) </w:t>
      </w:r>
      <w:r w:rsidRPr="004D4FA8">
        <w:rPr>
          <w:rFonts w:ascii="Times New Roman" w:eastAsia="Times New Roman" w:hAnsi="Times New Roman" w:cs="Times New Roman"/>
          <w:b/>
          <w:bCs/>
          <w:sz w:val="24"/>
          <w:szCs w:val="24"/>
          <w:lang w:eastAsia="ru-RU"/>
        </w:rPr>
        <w:t>(надалі за текстом - Послуги)</w:t>
      </w:r>
      <w:r w:rsidRPr="004D4FA8">
        <w:rPr>
          <w:rFonts w:ascii="Times New Roman" w:eastAsia="Times New Roman" w:hAnsi="Times New Roman" w:cs="Times New Roman"/>
          <w:sz w:val="24"/>
          <w:szCs w:val="24"/>
          <w:lang w:eastAsia="ru-RU"/>
        </w:rPr>
        <w:t xml:space="preserve">, у порядку та на умовах, встановлених цим </w:t>
      </w:r>
      <w:r w:rsidRPr="004D4FA8">
        <w:rPr>
          <w:rFonts w:ascii="Times New Roman" w:eastAsia="Times New Roman" w:hAnsi="Times New Roman" w:cs="Times New Roman"/>
          <w:color w:val="000000"/>
          <w:sz w:val="24"/>
          <w:szCs w:val="24"/>
          <w:lang w:eastAsia="ru-RU"/>
        </w:rPr>
        <w:t>Договором</w:t>
      </w:r>
      <w:r w:rsidRPr="004D4FA8">
        <w:rPr>
          <w:rFonts w:ascii="Times New Roman" w:eastAsia="Times New Roman" w:hAnsi="Times New Roman" w:cs="Times New Roman"/>
          <w:sz w:val="24"/>
          <w:szCs w:val="24"/>
          <w:lang w:eastAsia="ru-RU"/>
        </w:rPr>
        <w:t>.</w:t>
      </w:r>
      <w:r w:rsidR="009F6A14" w:rsidRPr="004D4FA8">
        <w:rPr>
          <w:rFonts w:ascii="Times New Roman" w:eastAsia="Times New Roman" w:hAnsi="Times New Roman" w:cs="Times New Roman"/>
          <w:sz w:val="24"/>
          <w:szCs w:val="24"/>
          <w:lang w:eastAsia="ru-RU"/>
        </w:rPr>
        <w:t xml:space="preserve"> </w:t>
      </w:r>
      <w:r w:rsidR="009F6A14" w:rsidRPr="004D4FA8">
        <w:rPr>
          <w:rFonts w:ascii="Times New Roman" w:hAnsi="Times New Roman" w:cs="Times New Roman"/>
          <w:sz w:val="24"/>
          <w:szCs w:val="24"/>
        </w:rPr>
        <w:t xml:space="preserve">КЕКВ </w:t>
      </w:r>
      <w:r w:rsidR="008F4A76">
        <w:rPr>
          <w:rFonts w:ascii="Times New Roman" w:hAnsi="Times New Roman" w:cs="Times New Roman"/>
          <w:sz w:val="24"/>
          <w:szCs w:val="24"/>
        </w:rPr>
        <w:t>2240,</w:t>
      </w:r>
      <w:r w:rsidR="009F6A14" w:rsidRPr="004D4FA8">
        <w:rPr>
          <w:rFonts w:ascii="Times New Roman" w:hAnsi="Times New Roman" w:cs="Times New Roman"/>
          <w:sz w:val="24"/>
          <w:szCs w:val="24"/>
        </w:rPr>
        <w:t xml:space="preserve"> КПК</w:t>
      </w:r>
      <w:r w:rsidR="008F4A76">
        <w:rPr>
          <w:rFonts w:ascii="Times New Roman" w:hAnsi="Times New Roman" w:cs="Times New Roman"/>
          <w:sz w:val="24"/>
          <w:szCs w:val="24"/>
        </w:rPr>
        <w:t>ВК МБ</w:t>
      </w:r>
      <w:r w:rsidR="009F6A14" w:rsidRPr="004D4FA8">
        <w:rPr>
          <w:rFonts w:ascii="Times New Roman" w:hAnsi="Times New Roman" w:cs="Times New Roman"/>
          <w:sz w:val="24"/>
          <w:szCs w:val="24"/>
        </w:rPr>
        <w:t xml:space="preserve"> 02182</w:t>
      </w:r>
      <w:r w:rsidR="008E2C16" w:rsidRPr="004D4FA8">
        <w:rPr>
          <w:rFonts w:ascii="Times New Roman" w:hAnsi="Times New Roman" w:cs="Times New Roman"/>
          <w:sz w:val="24"/>
          <w:szCs w:val="24"/>
        </w:rPr>
        <w:t>3</w:t>
      </w:r>
      <w:r w:rsidR="009F6A14" w:rsidRPr="004D4FA8">
        <w:rPr>
          <w:rFonts w:ascii="Times New Roman" w:hAnsi="Times New Roman" w:cs="Times New Roman"/>
          <w:sz w:val="24"/>
          <w:szCs w:val="24"/>
        </w:rPr>
        <w:t>0.</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1.1. Регламент та місця надання послуг з технічного обслуговування Системи зазначено у Додатку № 1 до цього Договору.</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1.2. Калькуляція на послуги з технічного обслуговування Системи зазначена у Додатку № 2 до цього Договору.</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1.3. Обсяги закупівлі можуть бути зменшені залежно від реального фінансування видатків.</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pacing w:val="-1"/>
          <w:sz w:val="24"/>
          <w:szCs w:val="24"/>
          <w:lang w:eastAsia="ru-RU"/>
        </w:rPr>
      </w:pPr>
      <w:r w:rsidRPr="004D4FA8">
        <w:rPr>
          <w:rFonts w:ascii="Times New Roman" w:eastAsia="Times New Roman" w:hAnsi="Times New Roman" w:cs="Times New Roman"/>
          <w:b/>
          <w:caps/>
          <w:sz w:val="24"/>
          <w:szCs w:val="24"/>
          <w:lang w:eastAsia="ru-RU"/>
        </w:rPr>
        <w:t xml:space="preserve">2. ЦІНА ДОГОВОРУ </w:t>
      </w:r>
      <w:r w:rsidRPr="004D4FA8">
        <w:rPr>
          <w:rFonts w:ascii="Times New Roman" w:eastAsia="Times New Roman" w:hAnsi="Times New Roman" w:cs="Times New Roman"/>
          <w:b/>
          <w:caps/>
          <w:spacing w:val="-1"/>
          <w:sz w:val="24"/>
          <w:szCs w:val="24"/>
          <w:lang w:eastAsia="ru-RU"/>
        </w:rPr>
        <w:t>та Порядок розрахунків</w:t>
      </w:r>
    </w:p>
    <w:p w:rsidR="00193881" w:rsidRPr="004D4FA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 xml:space="preserve">2.1. Загальна ціна Договору становить </w:t>
      </w:r>
      <w:r w:rsidRPr="004D4FA8">
        <w:rPr>
          <w:rFonts w:ascii="Times New Roman" w:eastAsia="Times New Roman" w:hAnsi="Times New Roman" w:cs="Times New Roman"/>
          <w:b/>
          <w:sz w:val="24"/>
          <w:szCs w:val="24"/>
          <w:lang w:eastAsia="ar-SA"/>
        </w:rPr>
        <w:t>________,__ грн. (___________ грн. __ коп.)</w:t>
      </w:r>
      <w:r w:rsidRPr="004D4FA8">
        <w:rPr>
          <w:rFonts w:ascii="Times New Roman" w:eastAsia="Times New Roman" w:hAnsi="Times New Roman" w:cs="Times New Roman"/>
          <w:sz w:val="24"/>
          <w:szCs w:val="24"/>
          <w:lang w:eastAsia="ar-SA"/>
        </w:rPr>
        <w:t>, в т.ч. ПДВ 20% -</w:t>
      </w:r>
      <w:r w:rsidRPr="004D4FA8">
        <w:rPr>
          <w:rFonts w:ascii="Times New Roman" w:eastAsia="Times New Roman" w:hAnsi="Times New Roman" w:cs="Times New Roman"/>
          <w:bCs/>
          <w:sz w:val="24"/>
          <w:szCs w:val="24"/>
          <w:lang w:eastAsia="ar-SA"/>
        </w:rPr>
        <w:t>___________ грн. (__________________________ грн. __ коп.)</w:t>
      </w:r>
      <w:r w:rsidRPr="004D4FA8">
        <w:rPr>
          <w:rFonts w:ascii="Times New Roman" w:eastAsia="Times New Roman" w:hAnsi="Times New Roman" w:cs="Times New Roman"/>
          <w:sz w:val="24"/>
          <w:szCs w:val="24"/>
          <w:lang w:eastAsia="ar-SA"/>
        </w:rPr>
        <w:t>.</w:t>
      </w:r>
    </w:p>
    <w:p w:rsidR="00193881" w:rsidRPr="004D4FA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D4FA8">
        <w:rPr>
          <w:rFonts w:ascii="Times New Roman" w:eastAsia="Times New Roman" w:hAnsi="Times New Roman" w:cs="Times New Roman"/>
          <w:bCs/>
          <w:color w:val="000000"/>
          <w:sz w:val="24"/>
          <w:szCs w:val="24"/>
          <w:lang w:eastAsia="ru-RU"/>
        </w:rPr>
        <w:t>2.2. Загальна ціна Договору включає в себе всі витрати Виконавця, пов’язані з технічним обслуговуванням Системи, а також всі можливі податки, збори та інші обов’язкові платежі.</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xml:space="preserve">2.3. Оплата Послуг Виконавця здійснюється протягом </w:t>
      </w:r>
      <w:r w:rsidR="004D4FA8">
        <w:rPr>
          <w:rFonts w:ascii="Times New Roman" w:eastAsia="Times New Roman" w:hAnsi="Times New Roman" w:cs="Times New Roman"/>
          <w:sz w:val="24"/>
          <w:szCs w:val="24"/>
          <w:lang w:eastAsia="ru-RU"/>
        </w:rPr>
        <w:t>10</w:t>
      </w:r>
      <w:r w:rsidRPr="004D4FA8">
        <w:rPr>
          <w:rFonts w:ascii="Times New Roman" w:eastAsia="Times New Roman" w:hAnsi="Times New Roman" w:cs="Times New Roman"/>
          <w:sz w:val="24"/>
          <w:szCs w:val="24"/>
          <w:lang w:eastAsia="ru-RU"/>
        </w:rPr>
        <w:t>-х (</w:t>
      </w:r>
      <w:r w:rsidR="004D4FA8">
        <w:rPr>
          <w:rFonts w:ascii="Times New Roman" w:eastAsia="Times New Roman" w:hAnsi="Times New Roman" w:cs="Times New Roman"/>
          <w:sz w:val="24"/>
          <w:szCs w:val="24"/>
          <w:lang w:eastAsia="ru-RU"/>
        </w:rPr>
        <w:t>десяти</w:t>
      </w:r>
      <w:r w:rsidRPr="004D4FA8">
        <w:rPr>
          <w:rFonts w:ascii="Times New Roman" w:eastAsia="Times New Roman" w:hAnsi="Times New Roman" w:cs="Times New Roman"/>
          <w:sz w:val="24"/>
          <w:szCs w:val="24"/>
          <w:lang w:eastAsia="ru-RU"/>
        </w:rPr>
        <w:t xml:space="preserve">) робочих днів з дня підписання Сторонами акту здачі-приймання наданих послуг. </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sz w:val="24"/>
          <w:szCs w:val="24"/>
          <w:lang w:eastAsia="ru-RU"/>
        </w:rPr>
        <w:t>2.4. Оплата вартості використаних Виконавцем матеріалів та обладнання при технічному обслуговуванні Системи здійснюється окремо на підставі рахунку</w:t>
      </w:r>
      <w:r w:rsidRPr="004D4FA8">
        <w:rPr>
          <w:rFonts w:ascii="Times New Roman" w:eastAsia="Times New Roman" w:hAnsi="Times New Roman" w:cs="Times New Roman"/>
          <w:b/>
          <w:sz w:val="24"/>
          <w:szCs w:val="24"/>
          <w:lang w:eastAsia="ru-RU"/>
        </w:rPr>
        <w:t>-</w:t>
      </w:r>
      <w:r w:rsidRPr="004D4FA8">
        <w:rPr>
          <w:rFonts w:ascii="Times New Roman" w:eastAsia="Times New Roman" w:hAnsi="Times New Roman" w:cs="Times New Roman"/>
          <w:sz w:val="24"/>
          <w:szCs w:val="24"/>
          <w:lang w:eastAsia="ru-RU"/>
        </w:rPr>
        <w:t>фактури, що додається до акту здачі-приймання</w:t>
      </w:r>
      <w:r w:rsidRPr="004D4FA8">
        <w:rPr>
          <w:rFonts w:ascii="Times New Roman" w:eastAsia="Times New Roman" w:hAnsi="Times New Roman" w:cs="Times New Roman"/>
          <w:color w:val="000000"/>
          <w:sz w:val="24"/>
          <w:szCs w:val="24"/>
          <w:lang w:eastAsia="ru-RU"/>
        </w:rPr>
        <w:t xml:space="preserve"> наданих послуг.</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2.5. Розрахунки за цим Договором здійснюються в безготівковій формі у гривнях України.</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 xml:space="preserve">2.6. Оплата Послуг здійснюється Замовником на підставі ч. 1 ст. 49 Бюджетного </w:t>
      </w:r>
      <w:r w:rsidRPr="004D4FA8">
        <w:rPr>
          <w:rFonts w:ascii="Times New Roman" w:eastAsia="Times New Roman" w:hAnsi="Times New Roman" w:cs="Times New Roman"/>
          <w:color w:val="000000"/>
          <w:sz w:val="24"/>
          <w:szCs w:val="24"/>
          <w:lang w:eastAsia="ru-RU"/>
        </w:rPr>
        <w:lastRenderedPageBreak/>
        <w:t xml:space="preserve">кодексу України за актами </w:t>
      </w:r>
      <w:r w:rsidRPr="004D4FA8">
        <w:rPr>
          <w:rFonts w:ascii="Times New Roman" w:eastAsia="Times New Roman" w:hAnsi="Times New Roman" w:cs="Times New Roman"/>
          <w:sz w:val="24"/>
          <w:szCs w:val="24"/>
          <w:lang w:eastAsia="ru-RU"/>
        </w:rPr>
        <w:t>здачі-</w:t>
      </w:r>
      <w:r w:rsidRPr="004D4FA8">
        <w:rPr>
          <w:rFonts w:ascii="Times New Roman" w:eastAsia="Times New Roman" w:hAnsi="Times New Roman" w:cs="Times New Roman"/>
          <w:color w:val="000000"/>
          <w:spacing w:val="-1"/>
          <w:sz w:val="24"/>
          <w:szCs w:val="24"/>
          <w:lang w:eastAsia="ru-RU"/>
        </w:rPr>
        <w:t>приймання</w:t>
      </w:r>
      <w:r w:rsidRPr="004D4FA8">
        <w:rPr>
          <w:rFonts w:ascii="Times New Roman" w:eastAsia="Times New Roman" w:hAnsi="Times New Roman" w:cs="Times New Roman"/>
          <w:color w:val="000000"/>
          <w:sz w:val="24"/>
          <w:szCs w:val="24"/>
          <w:lang w:eastAsia="ru-RU"/>
        </w:rPr>
        <w:t xml:space="preserve"> наданих послуг.</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 xml:space="preserve">2.7. У разі затримки бюджетного фінансування, оплата за надані Послуги здійснюється протягом </w:t>
      </w:r>
      <w:r w:rsidR="004D4FA8">
        <w:rPr>
          <w:rFonts w:ascii="Times New Roman" w:eastAsia="Times New Roman" w:hAnsi="Times New Roman" w:cs="Times New Roman"/>
          <w:color w:val="000000"/>
          <w:sz w:val="24"/>
          <w:szCs w:val="24"/>
          <w:lang w:eastAsia="ru-RU"/>
        </w:rPr>
        <w:t>5</w:t>
      </w:r>
      <w:r w:rsidRPr="004D4FA8">
        <w:rPr>
          <w:rFonts w:ascii="Times New Roman" w:eastAsia="Times New Roman" w:hAnsi="Times New Roman" w:cs="Times New Roman"/>
          <w:color w:val="000000"/>
          <w:sz w:val="24"/>
          <w:szCs w:val="24"/>
          <w:lang w:eastAsia="ru-RU"/>
        </w:rPr>
        <w:t>-х (</w:t>
      </w:r>
      <w:r w:rsidR="004D4FA8">
        <w:rPr>
          <w:rFonts w:ascii="Times New Roman" w:eastAsia="Times New Roman" w:hAnsi="Times New Roman" w:cs="Times New Roman"/>
          <w:color w:val="000000"/>
          <w:sz w:val="24"/>
          <w:szCs w:val="24"/>
          <w:lang w:eastAsia="ru-RU"/>
        </w:rPr>
        <w:t>п’яти</w:t>
      </w:r>
      <w:r w:rsidRPr="004D4FA8">
        <w:rPr>
          <w:rFonts w:ascii="Times New Roman" w:eastAsia="Times New Roman" w:hAnsi="Times New Roman" w:cs="Times New Roman"/>
          <w:color w:val="000000"/>
          <w:sz w:val="24"/>
          <w:szCs w:val="24"/>
          <w:lang w:eastAsia="ru-RU"/>
        </w:rPr>
        <w:t>) банківських днів з моменту отримання Замовником бюджетного призначення на свій поточний рахунок. Будь які штрафні санкції в такому випадку до Замовника не застосовуються.</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2.8. Сторони можуть змінити порядок розрахунків за Договором, про що складається відповідна додаткова угода до цього Договору.</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olor w:val="000000"/>
          <w:spacing w:val="-1"/>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olor w:val="000000"/>
          <w:spacing w:val="-1"/>
          <w:sz w:val="24"/>
          <w:szCs w:val="24"/>
          <w:lang w:eastAsia="ru-RU"/>
        </w:rPr>
      </w:pPr>
      <w:r w:rsidRPr="004D4FA8">
        <w:rPr>
          <w:rFonts w:ascii="Times New Roman" w:eastAsia="Times New Roman" w:hAnsi="Times New Roman" w:cs="Times New Roman"/>
          <w:b/>
          <w:color w:val="000000"/>
          <w:spacing w:val="-1"/>
          <w:sz w:val="24"/>
          <w:szCs w:val="24"/>
          <w:lang w:eastAsia="ru-RU"/>
        </w:rPr>
        <w:t xml:space="preserve">3. ПОРЯДОК НАДАННЯ ПОСЛУГ </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color w:val="000000"/>
          <w:spacing w:val="-1"/>
          <w:sz w:val="24"/>
          <w:szCs w:val="24"/>
          <w:lang w:eastAsia="ru-RU"/>
        </w:rPr>
        <w:t xml:space="preserve">3.1. Надання Послуг, передбачених цим Договором, здійснюється за місцем розташування Системи. Відновлення справності та часткове або повне відновлення ресурсу із заміною складових або всіх частин Системи можуть виконуватися </w:t>
      </w:r>
      <w:r w:rsidRPr="004D4FA8">
        <w:rPr>
          <w:rFonts w:ascii="Times New Roman" w:eastAsia="Times New Roman" w:hAnsi="Times New Roman" w:cs="Times New Roman"/>
          <w:color w:val="000000"/>
          <w:sz w:val="24"/>
          <w:szCs w:val="24"/>
          <w:lang w:eastAsia="ru-RU"/>
        </w:rPr>
        <w:t>на території Виконавця, якщо таке відновлення складових Системи в місцях її розташування неможливо з об’єктивних причин</w:t>
      </w:r>
      <w:r w:rsidRPr="004D4FA8">
        <w:rPr>
          <w:rFonts w:ascii="Times New Roman" w:eastAsia="Times New Roman" w:hAnsi="Times New Roman" w:cs="Times New Roman"/>
          <w:color w:val="000000"/>
          <w:spacing w:val="-1"/>
          <w:sz w:val="24"/>
          <w:szCs w:val="24"/>
          <w:lang w:eastAsia="ru-RU"/>
        </w:rPr>
        <w:t>.</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3.2. </w:t>
      </w:r>
      <w:r w:rsidRPr="004D4FA8">
        <w:rPr>
          <w:rFonts w:ascii="Times New Roman" w:eastAsia="Times New Roman" w:hAnsi="Times New Roman" w:cs="Times New Roman"/>
          <w:color w:val="000000"/>
          <w:sz w:val="24"/>
          <w:szCs w:val="24"/>
          <w:lang w:eastAsia="ru-RU"/>
        </w:rPr>
        <w:t>Замовник</w:t>
      </w:r>
      <w:r w:rsidRPr="004D4FA8">
        <w:rPr>
          <w:rFonts w:ascii="Times New Roman" w:eastAsia="Times New Roman" w:hAnsi="Times New Roman" w:cs="Times New Roman"/>
          <w:color w:val="000000"/>
          <w:spacing w:val="-1"/>
          <w:sz w:val="24"/>
          <w:szCs w:val="24"/>
          <w:lang w:eastAsia="ru-RU"/>
        </w:rPr>
        <w:t xml:space="preserve"> призначає особу, відповідальну за утримання, експлуатацію і забезпечення працездатності Системи, уповноважує її приймати Послуги у </w:t>
      </w:r>
      <w:r w:rsidRPr="004D4FA8">
        <w:rPr>
          <w:rFonts w:ascii="Times New Roman" w:eastAsia="Times New Roman" w:hAnsi="Times New Roman" w:cs="Times New Roman"/>
          <w:color w:val="000000"/>
          <w:sz w:val="24"/>
          <w:szCs w:val="24"/>
          <w:lang w:eastAsia="ru-RU"/>
        </w:rPr>
        <w:t>Виконавця</w:t>
      </w:r>
      <w:r w:rsidRPr="004D4FA8">
        <w:rPr>
          <w:rFonts w:ascii="Times New Roman" w:eastAsia="Times New Roman" w:hAnsi="Times New Roman" w:cs="Times New Roman"/>
          <w:color w:val="000000"/>
          <w:spacing w:val="-1"/>
          <w:sz w:val="24"/>
          <w:szCs w:val="24"/>
          <w:lang w:eastAsia="ru-RU"/>
        </w:rPr>
        <w:t xml:space="preserve"> та підписувати від імені Замовника необхідні документи.</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3.3. </w:t>
      </w:r>
      <w:r w:rsidRPr="004D4FA8">
        <w:rPr>
          <w:rFonts w:ascii="Times New Roman" w:eastAsia="Times New Roman" w:hAnsi="Times New Roman" w:cs="Times New Roman"/>
          <w:color w:val="000000"/>
          <w:sz w:val="24"/>
          <w:szCs w:val="24"/>
          <w:lang w:eastAsia="ru-RU"/>
        </w:rPr>
        <w:t>Замовник</w:t>
      </w:r>
      <w:r w:rsidRPr="004D4FA8">
        <w:rPr>
          <w:rFonts w:ascii="Times New Roman" w:eastAsia="Times New Roman" w:hAnsi="Times New Roman" w:cs="Times New Roman"/>
          <w:color w:val="000000"/>
          <w:spacing w:val="-1"/>
          <w:sz w:val="24"/>
          <w:szCs w:val="24"/>
          <w:lang w:eastAsia="ru-RU"/>
        </w:rPr>
        <w:t xml:space="preserve"> має право викликати представника </w:t>
      </w:r>
      <w:r w:rsidRPr="004D4FA8">
        <w:rPr>
          <w:rFonts w:ascii="Times New Roman" w:eastAsia="Times New Roman" w:hAnsi="Times New Roman" w:cs="Times New Roman"/>
          <w:color w:val="000000"/>
          <w:sz w:val="24"/>
          <w:szCs w:val="24"/>
          <w:lang w:eastAsia="ru-RU"/>
        </w:rPr>
        <w:t>Виконавця</w:t>
      </w:r>
      <w:r w:rsidRPr="004D4FA8">
        <w:rPr>
          <w:rFonts w:ascii="Times New Roman" w:eastAsia="Times New Roman" w:hAnsi="Times New Roman" w:cs="Times New Roman"/>
          <w:color w:val="000000"/>
          <w:spacing w:val="-1"/>
          <w:sz w:val="24"/>
          <w:szCs w:val="24"/>
          <w:lang w:eastAsia="ru-RU"/>
        </w:rPr>
        <w:t xml:space="preserve"> при виявленні будь-якої несправності обладнання Системи, яку взято Виконавцем на обслуговування згідно з цим Договором. Виклик здійснюється по телефону ____________ уповноваженою особою </w:t>
      </w:r>
      <w:r w:rsidRPr="004D4FA8">
        <w:rPr>
          <w:rFonts w:ascii="Times New Roman" w:eastAsia="Times New Roman" w:hAnsi="Times New Roman" w:cs="Times New Roman"/>
          <w:color w:val="000000"/>
          <w:sz w:val="24"/>
          <w:szCs w:val="24"/>
          <w:lang w:eastAsia="ru-RU"/>
        </w:rPr>
        <w:t>Замовника</w:t>
      </w:r>
      <w:r w:rsidRPr="004D4FA8">
        <w:rPr>
          <w:rFonts w:ascii="Times New Roman" w:eastAsia="Times New Roman" w:hAnsi="Times New Roman" w:cs="Times New Roman"/>
          <w:sz w:val="24"/>
          <w:szCs w:val="24"/>
          <w:lang w:eastAsia="ru-RU"/>
        </w:rPr>
        <w:t xml:space="preserve">, </w:t>
      </w:r>
      <w:r w:rsidRPr="004D4FA8">
        <w:rPr>
          <w:rFonts w:ascii="Times New Roman" w:eastAsia="Times New Roman" w:hAnsi="Times New Roman" w:cs="Times New Roman"/>
          <w:color w:val="000000"/>
          <w:spacing w:val="-1"/>
          <w:sz w:val="24"/>
          <w:szCs w:val="24"/>
          <w:lang w:eastAsia="ru-RU"/>
        </w:rPr>
        <w:t xml:space="preserve">яка інформує </w:t>
      </w:r>
      <w:r w:rsidRPr="004D4FA8">
        <w:rPr>
          <w:rFonts w:ascii="Times New Roman" w:eastAsia="Times New Roman" w:hAnsi="Times New Roman" w:cs="Times New Roman"/>
          <w:color w:val="000000"/>
          <w:sz w:val="24"/>
          <w:szCs w:val="24"/>
          <w:lang w:eastAsia="ru-RU"/>
        </w:rPr>
        <w:t>Виконавця</w:t>
      </w:r>
      <w:r w:rsidRPr="004D4FA8">
        <w:rPr>
          <w:rFonts w:ascii="Times New Roman" w:eastAsia="Times New Roman" w:hAnsi="Times New Roman" w:cs="Times New Roman"/>
          <w:color w:val="000000"/>
          <w:spacing w:val="-1"/>
          <w:sz w:val="24"/>
          <w:szCs w:val="24"/>
          <w:lang w:eastAsia="ru-RU"/>
        </w:rPr>
        <w:t xml:space="preserve"> про місце знаходження несправного обладнання Системи, виявлений дефект.</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3.4. Представник </w:t>
      </w:r>
      <w:r w:rsidRPr="004D4FA8">
        <w:rPr>
          <w:rFonts w:ascii="Times New Roman" w:eastAsia="Times New Roman" w:hAnsi="Times New Roman" w:cs="Times New Roman"/>
          <w:color w:val="000000"/>
          <w:sz w:val="24"/>
          <w:szCs w:val="24"/>
          <w:lang w:eastAsia="ru-RU"/>
        </w:rPr>
        <w:t>Виконавця</w:t>
      </w:r>
      <w:r w:rsidRPr="004D4FA8">
        <w:rPr>
          <w:rFonts w:ascii="Times New Roman" w:eastAsia="Times New Roman" w:hAnsi="Times New Roman" w:cs="Times New Roman"/>
          <w:color w:val="000000"/>
          <w:spacing w:val="-1"/>
          <w:sz w:val="24"/>
          <w:szCs w:val="24"/>
          <w:lang w:eastAsia="ru-RU"/>
        </w:rPr>
        <w:t xml:space="preserve"> повинен з’явитися до </w:t>
      </w:r>
      <w:r w:rsidRPr="004D4FA8">
        <w:rPr>
          <w:rFonts w:ascii="Times New Roman" w:eastAsia="Times New Roman" w:hAnsi="Times New Roman" w:cs="Times New Roman"/>
          <w:color w:val="000000"/>
          <w:sz w:val="24"/>
          <w:szCs w:val="24"/>
          <w:lang w:eastAsia="ru-RU"/>
        </w:rPr>
        <w:t>Замовника</w:t>
      </w:r>
      <w:r w:rsidRPr="004D4FA8">
        <w:rPr>
          <w:rFonts w:ascii="Times New Roman" w:eastAsia="Times New Roman" w:hAnsi="Times New Roman" w:cs="Times New Roman"/>
          <w:color w:val="000000"/>
          <w:spacing w:val="-1"/>
          <w:sz w:val="24"/>
          <w:szCs w:val="24"/>
          <w:lang w:eastAsia="ru-RU"/>
        </w:rPr>
        <w:t xml:space="preserve"> не пізніше 1-ї (однієї) доби робочого часу </w:t>
      </w:r>
      <w:r w:rsidRPr="004D4FA8">
        <w:rPr>
          <w:rFonts w:ascii="Times New Roman" w:eastAsia="Times New Roman" w:hAnsi="Times New Roman" w:cs="Times New Roman"/>
          <w:color w:val="000000"/>
          <w:sz w:val="24"/>
          <w:szCs w:val="24"/>
          <w:lang w:eastAsia="ru-RU"/>
        </w:rPr>
        <w:t>Виконавця</w:t>
      </w:r>
      <w:r w:rsidRPr="004D4FA8">
        <w:rPr>
          <w:rFonts w:ascii="Times New Roman" w:eastAsia="Times New Roman" w:hAnsi="Times New Roman" w:cs="Times New Roman"/>
          <w:color w:val="000000"/>
          <w:spacing w:val="-1"/>
          <w:sz w:val="24"/>
          <w:szCs w:val="24"/>
          <w:lang w:eastAsia="ru-RU"/>
        </w:rPr>
        <w:t xml:space="preserve"> з моменту виклику.</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color w:val="000000"/>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color w:val="000000"/>
          <w:sz w:val="24"/>
          <w:szCs w:val="24"/>
          <w:lang w:eastAsia="ru-RU"/>
        </w:rPr>
      </w:pPr>
      <w:r w:rsidRPr="004D4FA8">
        <w:rPr>
          <w:rFonts w:ascii="Times New Roman" w:eastAsia="Times New Roman" w:hAnsi="Times New Roman" w:cs="Times New Roman"/>
          <w:b/>
          <w:caps/>
          <w:color w:val="000000"/>
          <w:sz w:val="24"/>
          <w:szCs w:val="24"/>
          <w:lang w:eastAsia="ru-RU"/>
        </w:rPr>
        <w:t>4. Порядок здачі та приймання послуг</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4.1. У процесі здачі-приймання наданих Послуг Сторони перевіряють відповідність наданих Послуг умовам цього Договору та вимогам чинного законодавства.</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sz w:val="24"/>
          <w:szCs w:val="24"/>
          <w:lang w:eastAsia="ru-RU"/>
        </w:rPr>
        <w:t xml:space="preserve">4.2. </w:t>
      </w:r>
      <w:r w:rsidRPr="004D4FA8">
        <w:rPr>
          <w:rFonts w:ascii="Times New Roman" w:eastAsia="Times New Roman" w:hAnsi="Times New Roman" w:cs="Times New Roman"/>
          <w:color w:val="000000"/>
          <w:sz w:val="24"/>
          <w:szCs w:val="24"/>
          <w:lang w:eastAsia="ru-RU"/>
        </w:rPr>
        <w:t>Виконавець надає Замовнику:</w:t>
      </w:r>
    </w:p>
    <w:p w:rsidR="00193881" w:rsidRPr="004D4FA8" w:rsidRDefault="00193881" w:rsidP="00193881">
      <w:pPr>
        <w:widowControl w:val="0"/>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акт здачі-приймання наданих послуг, у якому зазначається їх вартість;</w:t>
      </w:r>
    </w:p>
    <w:p w:rsidR="00193881" w:rsidRPr="004D4FA8" w:rsidRDefault="00193881" w:rsidP="00193881">
      <w:pPr>
        <w:widowControl w:val="0"/>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рахунок-фактуру.</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4.3. Після отримання акту здачі-</w:t>
      </w:r>
      <w:r w:rsidRPr="004D4FA8">
        <w:rPr>
          <w:rFonts w:ascii="Times New Roman" w:eastAsia="Times New Roman" w:hAnsi="Times New Roman" w:cs="Times New Roman"/>
          <w:color w:val="000000"/>
          <w:spacing w:val="-1"/>
          <w:sz w:val="24"/>
          <w:szCs w:val="24"/>
          <w:lang w:eastAsia="ru-RU"/>
        </w:rPr>
        <w:t>приймання наданих послуг</w:t>
      </w:r>
      <w:r w:rsidRPr="004D4FA8">
        <w:rPr>
          <w:rFonts w:ascii="Times New Roman" w:eastAsia="Times New Roman" w:hAnsi="Times New Roman" w:cs="Times New Roman"/>
          <w:color w:val="000000"/>
          <w:sz w:val="24"/>
          <w:szCs w:val="24"/>
          <w:lang w:eastAsia="ru-RU"/>
        </w:rPr>
        <w:t xml:space="preserve"> Замовник</w:t>
      </w:r>
      <w:r w:rsidRPr="004D4FA8">
        <w:rPr>
          <w:rFonts w:ascii="Times New Roman" w:eastAsia="Times New Roman" w:hAnsi="Times New Roman" w:cs="Times New Roman"/>
          <w:sz w:val="24"/>
          <w:szCs w:val="24"/>
          <w:lang w:eastAsia="ru-RU"/>
        </w:rPr>
        <w:t xml:space="preserve"> протягом 3 (трьох) робочих днів перевіряє надані </w:t>
      </w:r>
      <w:r w:rsidRPr="004D4FA8">
        <w:rPr>
          <w:rFonts w:ascii="Times New Roman" w:eastAsia="Times New Roman" w:hAnsi="Times New Roman" w:cs="Times New Roman"/>
          <w:color w:val="000000"/>
          <w:sz w:val="24"/>
          <w:szCs w:val="24"/>
          <w:lang w:eastAsia="ru-RU"/>
        </w:rPr>
        <w:t>Виконавцем</w:t>
      </w:r>
      <w:r w:rsidRPr="004D4FA8">
        <w:rPr>
          <w:rFonts w:ascii="Times New Roman" w:eastAsia="Times New Roman" w:hAnsi="Times New Roman" w:cs="Times New Roman"/>
          <w:sz w:val="24"/>
          <w:szCs w:val="24"/>
          <w:lang w:eastAsia="ru-RU"/>
        </w:rPr>
        <w:t xml:space="preserve"> Послуги та підписує акт здачі-</w:t>
      </w:r>
      <w:r w:rsidRPr="004D4FA8">
        <w:rPr>
          <w:rFonts w:ascii="Times New Roman" w:eastAsia="Times New Roman" w:hAnsi="Times New Roman" w:cs="Times New Roman"/>
          <w:color w:val="000000"/>
          <w:spacing w:val="-1"/>
          <w:sz w:val="24"/>
          <w:szCs w:val="24"/>
          <w:lang w:eastAsia="ru-RU"/>
        </w:rPr>
        <w:t>приймання наданих послуг,</w:t>
      </w:r>
      <w:r w:rsidRPr="004D4FA8">
        <w:rPr>
          <w:rFonts w:ascii="Times New Roman" w:eastAsia="Times New Roman" w:hAnsi="Times New Roman" w:cs="Times New Roman"/>
          <w:sz w:val="24"/>
          <w:szCs w:val="24"/>
          <w:lang w:eastAsia="ru-RU"/>
        </w:rPr>
        <w:t xml:space="preserve"> або відмовляє у підписанні такого акту, про що письмово повідомляє Виконавця.</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4.4. У випадку відмови від підписання акту здачі-</w:t>
      </w:r>
      <w:r w:rsidRPr="004D4FA8">
        <w:rPr>
          <w:rFonts w:ascii="Times New Roman" w:eastAsia="Times New Roman" w:hAnsi="Times New Roman" w:cs="Times New Roman"/>
          <w:color w:val="000000"/>
          <w:spacing w:val="-1"/>
          <w:sz w:val="24"/>
          <w:szCs w:val="24"/>
          <w:lang w:eastAsia="ru-RU"/>
        </w:rPr>
        <w:t>приймання наданих послуг</w:t>
      </w:r>
      <w:r w:rsidRPr="004D4FA8">
        <w:rPr>
          <w:rFonts w:ascii="Times New Roman" w:eastAsia="Times New Roman" w:hAnsi="Times New Roman" w:cs="Times New Roman"/>
          <w:color w:val="000000"/>
          <w:sz w:val="24"/>
          <w:szCs w:val="24"/>
          <w:lang w:eastAsia="ru-RU"/>
        </w:rPr>
        <w:t xml:space="preserve"> Сторонами</w:t>
      </w:r>
      <w:r w:rsidRPr="004D4FA8">
        <w:rPr>
          <w:rFonts w:ascii="Times New Roman" w:eastAsia="Times New Roman" w:hAnsi="Times New Roman" w:cs="Times New Roman"/>
          <w:sz w:val="24"/>
          <w:szCs w:val="24"/>
          <w:lang w:eastAsia="ru-RU"/>
        </w:rPr>
        <w:t xml:space="preserve"> складається двосторонній протокол із зазначенням причин такої відмови, а також затверджується перелік і строки усунення недоліків. Недоліки усуваються </w:t>
      </w:r>
      <w:r w:rsidRPr="004D4FA8">
        <w:rPr>
          <w:rFonts w:ascii="Times New Roman" w:eastAsia="Times New Roman" w:hAnsi="Times New Roman" w:cs="Times New Roman"/>
          <w:color w:val="000000"/>
          <w:sz w:val="24"/>
          <w:szCs w:val="24"/>
          <w:lang w:eastAsia="ru-RU"/>
        </w:rPr>
        <w:t>Виконавцем</w:t>
      </w:r>
      <w:r w:rsidRPr="004D4FA8">
        <w:rPr>
          <w:rFonts w:ascii="Times New Roman" w:eastAsia="Times New Roman" w:hAnsi="Times New Roman" w:cs="Times New Roman"/>
          <w:sz w:val="24"/>
          <w:szCs w:val="24"/>
          <w:lang w:eastAsia="ru-RU"/>
        </w:rPr>
        <w:t xml:space="preserve"> за власний рахунок.</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xml:space="preserve">4.5. Якщо після прийняття наданих Послуг Замовник виявив допущені Виконавцем  відступи від умов цього Договору або інші недоліки, які не могли бути виявлені під час звичайного способу прийняття Послуг (приховані недоліки), Замовник зобов'язаний повідомити про це Виконавця в день виявлення цих недоліків, а Виконавець зобов’язаний невідкладно усунути приховані недоліки за власний рахунок. </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xml:space="preserve">4.6. Замовник має право відмовитись від прийняття Послуг у разі виявлення недоліків, які виключають можливість використання результатів цих Послуг за їх цільовим призначенням і не можуть бути усунені Виконавцем, Замовником або третьою особою. </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5. ПРАВА ТА ОБОВ’ЯЗКИ СТОРІН</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5.1.</w:t>
      </w:r>
      <w:r w:rsidRPr="004D4FA8">
        <w:rPr>
          <w:rFonts w:ascii="Times New Roman" w:eastAsia="Times New Roman" w:hAnsi="Times New Roman" w:cs="Times New Roman"/>
          <w:b/>
          <w:color w:val="000000"/>
          <w:spacing w:val="-1"/>
          <w:sz w:val="24"/>
          <w:szCs w:val="24"/>
          <w:lang w:eastAsia="ru-RU"/>
        </w:rPr>
        <w:t xml:space="preserve"> Виконавець зобов’язується</w:t>
      </w:r>
      <w:r w:rsidRPr="004D4FA8">
        <w:rPr>
          <w:rFonts w:ascii="Times New Roman" w:eastAsia="Times New Roman" w:hAnsi="Times New Roman" w:cs="Times New Roman"/>
          <w:color w:val="000000"/>
          <w:spacing w:val="-1"/>
          <w:sz w:val="24"/>
          <w:szCs w:val="24"/>
          <w:lang w:eastAsia="ru-RU"/>
        </w:rPr>
        <w:t>:</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5.1.1. Мати ліцензію та або інші дозвільні документи на право надання Послуг (якщо це передбачено законодавством), зазначених у цьому Договорі;</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lastRenderedPageBreak/>
        <w:t>5.1.2. Надавати Послуги відповідно до вимог законодавства України, державних стандартів, норм і правил;</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5.1.3. Забезпечувати утримання і відновлення працездатності та справності Системи шляхом її технічного обслуговування згідно з вимогами, зазначеними у Додатку № 1 до Договору;</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5.1.4. Надавати якісні Послуги з використанням якісного обладнання;</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5.1.5. Забезпечувати Замовнику можливість контролю за ходом надання Послуг;</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5.1.6. Виконувати поточний ремонт обладнання, якщо воно підлягає ремонту;</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5.1.7. Протягом місяця повідомляти Замовника про зміну адреси та реквізитів Виконавця, а також про всі зміни, пов’язані з перейменуванням та реорганізацією Виконавця.</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5.2. </w:t>
      </w:r>
      <w:r w:rsidRPr="004D4FA8">
        <w:rPr>
          <w:rFonts w:ascii="Times New Roman" w:eastAsia="Times New Roman" w:hAnsi="Times New Roman" w:cs="Times New Roman"/>
          <w:b/>
          <w:color w:val="000000"/>
          <w:spacing w:val="-1"/>
          <w:sz w:val="24"/>
          <w:szCs w:val="24"/>
          <w:lang w:eastAsia="ru-RU"/>
        </w:rPr>
        <w:t>Виконавець має право</w:t>
      </w:r>
      <w:r w:rsidRPr="004D4FA8">
        <w:rPr>
          <w:rFonts w:ascii="Times New Roman" w:eastAsia="Times New Roman" w:hAnsi="Times New Roman" w:cs="Times New Roman"/>
          <w:color w:val="000000"/>
          <w:spacing w:val="-1"/>
          <w:sz w:val="24"/>
          <w:szCs w:val="24"/>
          <w:lang w:eastAsia="ru-RU"/>
        </w:rPr>
        <w:t>:</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5.2.1. Своєчасно та в повному обсязі отримувати плату за надані Послуги в порядку, встановленому Договором.  </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5.3. </w:t>
      </w:r>
      <w:r w:rsidRPr="004D4FA8">
        <w:rPr>
          <w:rFonts w:ascii="Times New Roman" w:eastAsia="Times New Roman" w:hAnsi="Times New Roman" w:cs="Times New Roman"/>
          <w:b/>
          <w:color w:val="000000"/>
          <w:spacing w:val="-1"/>
          <w:sz w:val="24"/>
          <w:szCs w:val="24"/>
          <w:lang w:eastAsia="ru-RU"/>
        </w:rPr>
        <w:t>Замовник зобов’язується</w:t>
      </w:r>
      <w:r w:rsidRPr="004D4FA8">
        <w:rPr>
          <w:rFonts w:ascii="Times New Roman" w:eastAsia="Times New Roman" w:hAnsi="Times New Roman" w:cs="Times New Roman"/>
          <w:color w:val="000000"/>
          <w:spacing w:val="-1"/>
          <w:sz w:val="24"/>
          <w:szCs w:val="24"/>
          <w:lang w:eastAsia="ru-RU"/>
        </w:rPr>
        <w:t>:</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spacing w:val="-1"/>
          <w:sz w:val="24"/>
          <w:szCs w:val="24"/>
          <w:lang w:eastAsia="ru-RU"/>
        </w:rPr>
        <w:t xml:space="preserve">5.3.1. </w:t>
      </w:r>
      <w:r w:rsidRPr="004D4FA8">
        <w:rPr>
          <w:rFonts w:ascii="Times New Roman" w:eastAsia="Times New Roman" w:hAnsi="Times New Roman" w:cs="Times New Roman"/>
          <w:color w:val="000000"/>
          <w:spacing w:val="-1"/>
          <w:sz w:val="24"/>
          <w:szCs w:val="24"/>
          <w:lang w:eastAsia="ru-RU"/>
        </w:rPr>
        <w:t>Виконувати правила експлуатації Системи та іншого пов’язаного з нею обладнання, які рекомендовані виробником, вимоги інструкцій користувача і вказівки Вико</w:t>
      </w:r>
      <w:r w:rsidRPr="004D4FA8">
        <w:rPr>
          <w:rFonts w:ascii="Times New Roman" w:eastAsia="Times New Roman" w:hAnsi="Times New Roman" w:cs="Times New Roman"/>
          <w:color w:val="000000"/>
          <w:sz w:val="24"/>
          <w:szCs w:val="24"/>
          <w:lang w:eastAsia="ru-RU"/>
        </w:rPr>
        <w:t>н</w:t>
      </w:r>
      <w:r w:rsidRPr="004D4FA8">
        <w:rPr>
          <w:rFonts w:ascii="Times New Roman" w:eastAsia="Times New Roman" w:hAnsi="Times New Roman" w:cs="Times New Roman"/>
          <w:color w:val="000000"/>
          <w:spacing w:val="-1"/>
          <w:sz w:val="24"/>
          <w:szCs w:val="24"/>
          <w:lang w:eastAsia="ru-RU"/>
        </w:rPr>
        <w:t>авця, що стосуються правильної експлуатації Системи;</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5.3.2. Надати допуск обслуговуючому персоналу Виконавця до Системи;</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5.3.3. Своєчасно вносити плату за надані Послуги </w:t>
      </w:r>
      <w:r w:rsidRPr="004D4FA8">
        <w:rPr>
          <w:rFonts w:ascii="Times New Roman" w:eastAsia="Times New Roman" w:hAnsi="Times New Roman" w:cs="Times New Roman"/>
          <w:color w:val="000000"/>
          <w:sz w:val="24"/>
          <w:szCs w:val="24"/>
          <w:lang w:eastAsia="ru-RU"/>
        </w:rPr>
        <w:t>на умовах цього Договору</w:t>
      </w:r>
      <w:r w:rsidRPr="004D4FA8">
        <w:rPr>
          <w:rFonts w:ascii="Times New Roman" w:eastAsia="Times New Roman" w:hAnsi="Times New Roman" w:cs="Times New Roman"/>
          <w:color w:val="000000"/>
          <w:spacing w:val="-1"/>
          <w:sz w:val="24"/>
          <w:szCs w:val="24"/>
          <w:lang w:eastAsia="ru-RU"/>
        </w:rPr>
        <w:t>;</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5.3.4. Протягом місяця повідомляти </w:t>
      </w:r>
      <w:r w:rsidRPr="004D4FA8">
        <w:rPr>
          <w:rFonts w:ascii="Times New Roman" w:eastAsia="Times New Roman" w:hAnsi="Times New Roman" w:cs="Times New Roman"/>
          <w:color w:val="000000"/>
          <w:sz w:val="24"/>
          <w:szCs w:val="24"/>
          <w:lang w:eastAsia="ru-RU"/>
        </w:rPr>
        <w:t>Виконавця</w:t>
      </w:r>
      <w:r w:rsidRPr="004D4FA8">
        <w:rPr>
          <w:rFonts w:ascii="Times New Roman" w:eastAsia="Times New Roman" w:hAnsi="Times New Roman" w:cs="Times New Roman"/>
          <w:color w:val="000000"/>
          <w:spacing w:val="-1"/>
          <w:sz w:val="24"/>
          <w:szCs w:val="24"/>
          <w:lang w:eastAsia="ru-RU"/>
        </w:rPr>
        <w:t xml:space="preserve"> про зміну адреси та реквізитів </w:t>
      </w:r>
      <w:r w:rsidRPr="004D4FA8">
        <w:rPr>
          <w:rFonts w:ascii="Times New Roman" w:eastAsia="Times New Roman" w:hAnsi="Times New Roman" w:cs="Times New Roman"/>
          <w:color w:val="000000"/>
          <w:sz w:val="24"/>
          <w:szCs w:val="24"/>
          <w:lang w:eastAsia="ru-RU"/>
        </w:rPr>
        <w:t>Замовника</w:t>
      </w:r>
      <w:r w:rsidRPr="004D4FA8">
        <w:rPr>
          <w:rFonts w:ascii="Times New Roman" w:eastAsia="Times New Roman" w:hAnsi="Times New Roman" w:cs="Times New Roman"/>
          <w:color w:val="000000"/>
          <w:spacing w:val="-1"/>
          <w:sz w:val="24"/>
          <w:szCs w:val="24"/>
          <w:lang w:eastAsia="ru-RU"/>
        </w:rPr>
        <w:t>, а також про всі зміни, пов’язані з перейменуванням та реорганізацією Замовника.</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5.4. </w:t>
      </w:r>
      <w:r w:rsidRPr="004D4FA8">
        <w:rPr>
          <w:rFonts w:ascii="Times New Roman" w:eastAsia="Times New Roman" w:hAnsi="Times New Roman" w:cs="Times New Roman"/>
          <w:b/>
          <w:color w:val="000000"/>
          <w:spacing w:val="-1"/>
          <w:sz w:val="24"/>
          <w:szCs w:val="24"/>
          <w:lang w:eastAsia="ru-RU"/>
        </w:rPr>
        <w:t>Замовник має право</w:t>
      </w:r>
      <w:r w:rsidRPr="004D4FA8">
        <w:rPr>
          <w:rFonts w:ascii="Times New Roman" w:eastAsia="Times New Roman" w:hAnsi="Times New Roman" w:cs="Times New Roman"/>
          <w:color w:val="000000"/>
          <w:spacing w:val="-1"/>
          <w:sz w:val="24"/>
          <w:szCs w:val="24"/>
          <w:lang w:eastAsia="ru-RU"/>
        </w:rPr>
        <w:t>:</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5.4.1. Вимагати від Виконавця надання якісних Послуг та використання якісного обладнання, погодженого з Замовником;</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4D4FA8">
        <w:rPr>
          <w:rFonts w:ascii="Times New Roman" w:eastAsia="Times New Roman" w:hAnsi="Times New Roman" w:cs="Times New Roman"/>
          <w:color w:val="000000"/>
          <w:spacing w:val="-1"/>
          <w:sz w:val="24"/>
          <w:szCs w:val="24"/>
          <w:lang w:eastAsia="ru-RU"/>
        </w:rPr>
        <w:t xml:space="preserve">5.4.2. Контролювати процес надання Послуг. </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sidRPr="004D4FA8">
        <w:rPr>
          <w:rFonts w:ascii="Times New Roman" w:eastAsia="Times New Roman" w:hAnsi="Times New Roman" w:cs="Times New Roman"/>
          <w:b/>
          <w:caps/>
          <w:sz w:val="24"/>
          <w:szCs w:val="24"/>
          <w:lang w:eastAsia="ru-RU"/>
        </w:rPr>
        <w:t>6. Особливі умови</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6.1.</w:t>
      </w:r>
      <w:r w:rsidRPr="004D4FA8">
        <w:rPr>
          <w:rFonts w:ascii="Times New Roman" w:eastAsia="Times New Roman" w:hAnsi="Times New Roman" w:cs="Times New Roman"/>
          <w:sz w:val="24"/>
          <w:szCs w:val="24"/>
          <w:lang w:eastAsia="ru-RU"/>
        </w:rPr>
        <w:tab/>
        <w:t>Бюджетні зобов'язання за Договором виникають у разі наявності та в межах відповідних бюджетних асигнувань.</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sidRPr="004D4FA8">
        <w:rPr>
          <w:rFonts w:ascii="Times New Roman" w:eastAsia="Times New Roman" w:hAnsi="Times New Roman" w:cs="Times New Roman"/>
          <w:b/>
          <w:caps/>
          <w:sz w:val="24"/>
          <w:szCs w:val="24"/>
          <w:lang w:eastAsia="ru-RU"/>
        </w:rPr>
        <w:t>7. СТРОК дії Договору</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xml:space="preserve">7.1.Цей Договір набирає чинність з моменту його підписання Сторонами і діє </w:t>
      </w:r>
      <w:r w:rsidRPr="004D4FA8">
        <w:rPr>
          <w:rFonts w:ascii="Times New Roman" w:eastAsia="Times New Roman" w:hAnsi="Times New Roman" w:cs="Times New Roman"/>
          <w:b/>
          <w:sz w:val="24"/>
          <w:szCs w:val="24"/>
          <w:lang w:eastAsia="ru-RU"/>
        </w:rPr>
        <w:t>до 31 грудня 202</w:t>
      </w:r>
      <w:r w:rsidR="00CA1689">
        <w:rPr>
          <w:rFonts w:ascii="Times New Roman" w:eastAsia="Times New Roman" w:hAnsi="Times New Roman" w:cs="Times New Roman"/>
          <w:b/>
          <w:sz w:val="24"/>
          <w:szCs w:val="24"/>
          <w:lang w:eastAsia="ru-RU"/>
        </w:rPr>
        <w:t>4</w:t>
      </w:r>
      <w:r w:rsidRPr="004D4FA8">
        <w:rPr>
          <w:rFonts w:ascii="Times New Roman" w:eastAsia="Times New Roman" w:hAnsi="Times New Roman" w:cs="Times New Roman"/>
          <w:b/>
          <w:sz w:val="24"/>
          <w:szCs w:val="24"/>
          <w:lang w:eastAsia="ru-RU"/>
        </w:rPr>
        <w:t xml:space="preserve"> року</w:t>
      </w:r>
      <w:r w:rsidRPr="004D4FA8">
        <w:rPr>
          <w:rFonts w:ascii="Times New Roman" w:eastAsia="Times New Roman" w:hAnsi="Times New Roman" w:cs="Times New Roman"/>
          <w:sz w:val="24"/>
          <w:szCs w:val="24"/>
          <w:lang w:eastAsia="ru-RU"/>
        </w:rPr>
        <w:t>, але в будь-якому випадку до повного виконання Сторонами своїх зобов’язань за Договором.</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sidRPr="004D4FA8">
        <w:rPr>
          <w:rFonts w:ascii="Times New Roman" w:eastAsia="Times New Roman" w:hAnsi="Times New Roman" w:cs="Times New Roman"/>
          <w:b/>
          <w:caps/>
          <w:sz w:val="24"/>
          <w:szCs w:val="24"/>
          <w:lang w:eastAsia="ru-RU"/>
        </w:rPr>
        <w:t>8. Відповідальність сторін</w:t>
      </w:r>
    </w:p>
    <w:p w:rsidR="00193881" w:rsidRPr="004D4FA8" w:rsidRDefault="00193881" w:rsidP="0019388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xml:space="preserve">8.1. За порушення умов цього </w:t>
      </w:r>
      <w:r w:rsidRPr="004D4FA8">
        <w:rPr>
          <w:rFonts w:ascii="Times New Roman" w:eastAsia="Times New Roman" w:hAnsi="Times New Roman" w:cs="Times New Roman"/>
          <w:color w:val="000000"/>
          <w:sz w:val="24"/>
          <w:szCs w:val="24"/>
          <w:lang w:eastAsia="ru-RU"/>
        </w:rPr>
        <w:t>Договору</w:t>
      </w:r>
      <w:r w:rsidRPr="004D4FA8">
        <w:rPr>
          <w:rFonts w:ascii="Times New Roman" w:eastAsia="Times New Roman" w:hAnsi="Times New Roman" w:cs="Times New Roman"/>
          <w:sz w:val="24"/>
          <w:szCs w:val="24"/>
          <w:lang w:eastAsia="ru-RU"/>
        </w:rPr>
        <w:t xml:space="preserve"> винна </w:t>
      </w:r>
      <w:r w:rsidRPr="004D4FA8">
        <w:rPr>
          <w:rFonts w:ascii="Times New Roman" w:eastAsia="Times New Roman" w:hAnsi="Times New Roman" w:cs="Times New Roman"/>
          <w:color w:val="000000"/>
          <w:sz w:val="24"/>
          <w:szCs w:val="24"/>
          <w:lang w:eastAsia="ru-RU"/>
        </w:rPr>
        <w:t>Сторона</w:t>
      </w:r>
      <w:r w:rsidRPr="004D4FA8">
        <w:rPr>
          <w:rFonts w:ascii="Times New Roman" w:eastAsia="Times New Roman" w:hAnsi="Times New Roman" w:cs="Times New Roman"/>
          <w:sz w:val="24"/>
          <w:szCs w:val="24"/>
          <w:lang w:eastAsia="ru-RU"/>
        </w:rPr>
        <w:t xml:space="preserve"> несе відповідальність, передбачену цим </w:t>
      </w:r>
      <w:r w:rsidRPr="004D4FA8">
        <w:rPr>
          <w:rFonts w:ascii="Times New Roman" w:eastAsia="Times New Roman" w:hAnsi="Times New Roman" w:cs="Times New Roman"/>
          <w:color w:val="000000"/>
          <w:sz w:val="24"/>
          <w:szCs w:val="24"/>
          <w:lang w:eastAsia="ru-RU"/>
        </w:rPr>
        <w:t>Договором</w:t>
      </w:r>
      <w:r w:rsidRPr="004D4FA8">
        <w:rPr>
          <w:rFonts w:ascii="Times New Roman" w:eastAsia="Times New Roman" w:hAnsi="Times New Roman" w:cs="Times New Roman"/>
          <w:sz w:val="24"/>
          <w:szCs w:val="24"/>
          <w:lang w:eastAsia="ru-RU"/>
        </w:rPr>
        <w:t xml:space="preserve"> та законодавством. Порушенням умов  цього </w:t>
      </w:r>
      <w:r w:rsidRPr="004D4FA8">
        <w:rPr>
          <w:rFonts w:ascii="Times New Roman" w:eastAsia="Times New Roman" w:hAnsi="Times New Roman" w:cs="Times New Roman"/>
          <w:color w:val="000000"/>
          <w:sz w:val="24"/>
          <w:szCs w:val="24"/>
          <w:lang w:eastAsia="ru-RU"/>
        </w:rPr>
        <w:t>Договору</w:t>
      </w:r>
      <w:r w:rsidRPr="004D4FA8">
        <w:rPr>
          <w:rFonts w:ascii="Times New Roman" w:eastAsia="Times New Roman" w:hAnsi="Times New Roman" w:cs="Times New Roman"/>
          <w:sz w:val="24"/>
          <w:szCs w:val="24"/>
          <w:lang w:eastAsia="ru-RU"/>
        </w:rPr>
        <w:t xml:space="preserve"> є невиконання або неналежне виконання зобов’язань за ним.</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8.3. За кожне порушення умов цього Договору, що спричинило надання неякісних Послуг, Виконавець беззаперечно сплачує Замовнику штраф у розмірі 10 % від вартості неякісних Послуг, що надавались Замовником за звітний період.</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8.4. У випадку збоїв у роботі Системи, що виникли у зв’язку з наданням неякісних Послуг, Виконавець зобов’язується за свій рахунок усунути такі збої та повторно провести технічне обслуговування Системи.</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D4FA8">
        <w:rPr>
          <w:rFonts w:ascii="Times New Roman" w:eastAsia="Times New Roman" w:hAnsi="Times New Roman" w:cs="Times New Roman"/>
          <w:color w:val="000000"/>
          <w:sz w:val="24"/>
          <w:szCs w:val="24"/>
          <w:lang w:eastAsia="ru-RU"/>
        </w:rPr>
        <w:t>8.5.</w:t>
      </w:r>
      <w:r w:rsidRPr="004D4FA8">
        <w:rPr>
          <w:rFonts w:ascii="Times New Roman" w:eastAsia="Times New Roman" w:hAnsi="Times New Roman" w:cs="Times New Roman"/>
          <w:color w:val="000000"/>
          <w:sz w:val="24"/>
          <w:szCs w:val="24"/>
          <w:lang w:eastAsia="ru-RU"/>
        </w:rPr>
        <w:tab/>
        <w:t xml:space="preserve"> Замовник не несе відповідальності перед Виконавцем за несвоєчасне виконання грошових зобов’язань у разі затримки бюджетного фінансування та зобов’язується оплатити Послуги протягом </w:t>
      </w:r>
      <w:r w:rsidR="00B31F9E">
        <w:rPr>
          <w:rFonts w:ascii="Times New Roman" w:eastAsia="Times New Roman" w:hAnsi="Times New Roman" w:cs="Times New Roman"/>
          <w:color w:val="000000"/>
          <w:sz w:val="24"/>
          <w:szCs w:val="24"/>
          <w:lang w:eastAsia="ru-RU"/>
        </w:rPr>
        <w:t>5</w:t>
      </w:r>
      <w:r w:rsidRPr="004D4FA8">
        <w:rPr>
          <w:rFonts w:ascii="Times New Roman" w:eastAsia="Times New Roman" w:hAnsi="Times New Roman" w:cs="Times New Roman"/>
          <w:color w:val="000000"/>
          <w:sz w:val="24"/>
          <w:szCs w:val="24"/>
          <w:lang w:eastAsia="ru-RU"/>
        </w:rPr>
        <w:t xml:space="preserve"> (</w:t>
      </w:r>
      <w:r w:rsidR="00B31F9E">
        <w:rPr>
          <w:rFonts w:ascii="Times New Roman" w:eastAsia="Times New Roman" w:hAnsi="Times New Roman" w:cs="Times New Roman"/>
          <w:color w:val="000000"/>
          <w:sz w:val="24"/>
          <w:szCs w:val="24"/>
          <w:lang w:eastAsia="ru-RU"/>
        </w:rPr>
        <w:t>п’яти</w:t>
      </w:r>
      <w:r w:rsidRPr="004D4FA8">
        <w:rPr>
          <w:rFonts w:ascii="Times New Roman" w:eastAsia="Times New Roman" w:hAnsi="Times New Roman" w:cs="Times New Roman"/>
          <w:color w:val="000000"/>
          <w:sz w:val="24"/>
          <w:szCs w:val="24"/>
          <w:lang w:eastAsia="ru-RU"/>
        </w:rPr>
        <w:t>) банківських днів з моменту отримання Замовником відповідного фінансування.</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lastRenderedPageBreak/>
        <w:t xml:space="preserve">8.6. Сплата штрафних санкцій не звільняє </w:t>
      </w:r>
      <w:r w:rsidRPr="004D4FA8">
        <w:rPr>
          <w:rFonts w:ascii="Times New Roman" w:eastAsia="Times New Roman" w:hAnsi="Times New Roman" w:cs="Times New Roman"/>
          <w:color w:val="000000"/>
          <w:sz w:val="24"/>
          <w:szCs w:val="24"/>
          <w:lang w:eastAsia="ru-RU"/>
        </w:rPr>
        <w:t>Сторони</w:t>
      </w:r>
      <w:r w:rsidRPr="004D4FA8">
        <w:rPr>
          <w:rFonts w:ascii="Times New Roman" w:eastAsia="Times New Roman" w:hAnsi="Times New Roman" w:cs="Times New Roman"/>
          <w:sz w:val="24"/>
          <w:szCs w:val="24"/>
          <w:lang w:eastAsia="ru-RU"/>
        </w:rPr>
        <w:t xml:space="preserve"> від виконання умов цього </w:t>
      </w:r>
      <w:r w:rsidRPr="004D4FA8">
        <w:rPr>
          <w:rFonts w:ascii="Times New Roman" w:eastAsia="Times New Roman" w:hAnsi="Times New Roman" w:cs="Times New Roman"/>
          <w:color w:val="000000"/>
          <w:sz w:val="24"/>
          <w:szCs w:val="24"/>
          <w:lang w:eastAsia="ru-RU"/>
        </w:rPr>
        <w:t>Договору</w:t>
      </w:r>
      <w:r w:rsidRPr="004D4FA8">
        <w:rPr>
          <w:rFonts w:ascii="Times New Roman" w:eastAsia="Times New Roman" w:hAnsi="Times New Roman" w:cs="Times New Roman"/>
          <w:sz w:val="24"/>
          <w:szCs w:val="24"/>
          <w:lang w:eastAsia="ru-RU"/>
        </w:rPr>
        <w:t>.</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8.7. Сторона не несе відповідальності за порушення умов Договору, якщо таке порушення сталося не з її вини (умислу чи необережності).</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8.8.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sidRPr="004D4FA8">
        <w:rPr>
          <w:rFonts w:ascii="Times New Roman" w:eastAsia="Times New Roman" w:hAnsi="Times New Roman" w:cs="Times New Roman"/>
          <w:b/>
          <w:caps/>
          <w:sz w:val="24"/>
          <w:szCs w:val="24"/>
          <w:lang w:eastAsia="ru-RU"/>
        </w:rPr>
        <w:t>9. Форс-мажор</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9.1.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викликано обставинами непереборної сили, тобто обставинами, які виникли і діють незалежно від волі Сторін і які Сторона об'єктивно не могла передбачити та запобігти.</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9.2. До обставин непереборної сили належать війни та інші військові дії, землетруси, повені та інші стихійні лиха, ухвалення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9.3. У разі виникнення форс-мажорних обставин, які унеможливлюють виконання Сторонами своїх зобов’язань, Сторони звільняються від відповідальності за повне або часткове невиконання прийнятих на себе зобов’язань за Договором на час дії зазначених обставин. Сторона, для якої створилась неможливість виконання своїх зобов’язань за Договором, повинна негайно (але, у всякому разі, не пізніше 10 (десяти) календарних днів після виникнення чи припинення дії форс-мажорних обставин) письмово повідомити іншу Сторону про виникнення чи припинення таких обставин. Неповідомлення або несвоєчасне повідомлення не надає Стороні права посилатись на існування форс-мажору як підстави для невиконання своїх зобов’язань за Договором.</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xml:space="preserve">9.4. Форс-мажор продовжує строк виконання своїх зобов’язань Сторонами за Договором пропорційно періоду часу, протягом якого форс-мажорні обставини та їх наслідки зберігаються, і тільки до моменту, поки обставини перешкоджають виконанню умов Договору. У разі коли дія зазначених обставин триває більш як 90 (дев’яносто) календарних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10 (десять) робочих днів до розірвання. Доказом існування таких обставин є документ, виданий Торгово-промисловою палатою України або іншим компетентним органом. В іншому випадку </w:t>
      </w:r>
      <w:proofErr w:type="spellStart"/>
      <w:r w:rsidRPr="004D4FA8">
        <w:rPr>
          <w:rFonts w:ascii="Times New Roman" w:eastAsia="Times New Roman" w:hAnsi="Times New Roman" w:cs="Times New Roman"/>
          <w:sz w:val="24"/>
          <w:szCs w:val="24"/>
          <w:lang w:eastAsia="ru-RU"/>
        </w:rPr>
        <w:t>невиконуюча</w:t>
      </w:r>
      <w:proofErr w:type="spellEnd"/>
      <w:r w:rsidRPr="004D4FA8">
        <w:rPr>
          <w:rFonts w:ascii="Times New Roman" w:eastAsia="Times New Roman" w:hAnsi="Times New Roman" w:cs="Times New Roman"/>
          <w:sz w:val="24"/>
          <w:szCs w:val="24"/>
          <w:lang w:eastAsia="ru-RU"/>
        </w:rPr>
        <w:t xml:space="preserve">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своїх зобов'язань за цим Договором.</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sidRPr="004D4FA8">
        <w:rPr>
          <w:rFonts w:ascii="Times New Roman" w:eastAsia="Times New Roman" w:hAnsi="Times New Roman" w:cs="Times New Roman"/>
          <w:b/>
          <w:caps/>
          <w:sz w:val="24"/>
          <w:szCs w:val="24"/>
          <w:lang w:eastAsia="ru-RU"/>
        </w:rPr>
        <w:t>10. Порядок внесення змін до Договору</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10.1.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10.2.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10.3. Зміни та доповнення до умов Договору набувають чинності з дати підписання їх Сторонами, якщо спеціально не обумовлено інше.</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xml:space="preserve">10.4.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w:t>
      </w:r>
      <w:r w:rsidRPr="004D4FA8">
        <w:rPr>
          <w:rFonts w:ascii="Times New Roman" w:eastAsia="Times New Roman" w:hAnsi="Times New Roman" w:cs="Times New Roman"/>
          <w:sz w:val="24"/>
          <w:szCs w:val="24"/>
          <w:lang w:eastAsia="ru-RU"/>
        </w:rPr>
        <w:lastRenderedPageBreak/>
        <w:t>рішення.</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10.5.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193881" w:rsidRPr="004D4FA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10.6.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noProof/>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noProof/>
          <w:sz w:val="24"/>
          <w:szCs w:val="24"/>
          <w:lang w:eastAsia="ru-RU"/>
        </w:rPr>
        <w:t>11.</w:t>
      </w:r>
      <w:r w:rsidRPr="004D4FA8">
        <w:rPr>
          <w:rFonts w:ascii="Times New Roman" w:eastAsia="Times New Roman" w:hAnsi="Times New Roman" w:cs="Times New Roman"/>
          <w:b/>
          <w:sz w:val="24"/>
          <w:szCs w:val="24"/>
          <w:lang w:eastAsia="ru-RU"/>
        </w:rPr>
        <w:t xml:space="preserve"> ПОРЯДОК РОЗВ’ЯЗАННЯ СУПЕРЕЧОК</w:t>
      </w:r>
    </w:p>
    <w:p w:rsidR="00193881" w:rsidRPr="004D4FA8" w:rsidRDefault="00193881" w:rsidP="00193881">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noProof/>
          <w:sz w:val="24"/>
          <w:szCs w:val="24"/>
          <w:lang w:eastAsia="ru-RU"/>
        </w:rPr>
        <w:t>11.1.</w:t>
      </w:r>
      <w:r w:rsidRPr="004D4FA8">
        <w:rPr>
          <w:rFonts w:ascii="Times New Roman" w:eastAsia="Times New Roman" w:hAnsi="Times New Roman" w:cs="Times New Roman"/>
          <w:color w:val="000000"/>
          <w:sz w:val="24"/>
          <w:szCs w:val="24"/>
          <w:lang w:eastAsia="ru-RU"/>
        </w:rPr>
        <w:t>Сторони</w:t>
      </w:r>
      <w:r w:rsidRPr="004D4FA8">
        <w:rPr>
          <w:rFonts w:ascii="Times New Roman" w:eastAsia="Times New Roman" w:hAnsi="Times New Roman" w:cs="Times New Roman"/>
          <w:sz w:val="24"/>
          <w:szCs w:val="24"/>
          <w:lang w:eastAsia="ru-RU"/>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193881" w:rsidRPr="004D4FA8" w:rsidRDefault="00193881" w:rsidP="00193881">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noProof/>
          <w:sz w:val="24"/>
          <w:szCs w:val="24"/>
          <w:lang w:eastAsia="ru-RU"/>
        </w:rPr>
        <w:t>11.2.</w:t>
      </w:r>
      <w:r w:rsidRPr="004D4FA8">
        <w:rPr>
          <w:rFonts w:ascii="Times New Roman" w:eastAsia="Times New Roman" w:hAnsi="Times New Roman" w:cs="Times New Roman"/>
          <w:sz w:val="24"/>
          <w:szCs w:val="24"/>
          <w:lang w:eastAsia="ru-RU"/>
        </w:rPr>
        <w:t xml:space="preserve"> У випадку недосягнення згоди між </w:t>
      </w:r>
      <w:r w:rsidRPr="004D4FA8">
        <w:rPr>
          <w:rFonts w:ascii="Times New Roman" w:eastAsia="Times New Roman" w:hAnsi="Times New Roman" w:cs="Times New Roman"/>
          <w:color w:val="000000"/>
          <w:sz w:val="24"/>
          <w:szCs w:val="24"/>
          <w:lang w:eastAsia="ru-RU"/>
        </w:rPr>
        <w:t>Сторонами</w:t>
      </w:r>
      <w:r w:rsidRPr="004D4FA8">
        <w:rPr>
          <w:rFonts w:ascii="Times New Roman" w:eastAsia="Times New Roman" w:hAnsi="Times New Roman" w:cs="Times New Roman"/>
          <w:sz w:val="24"/>
          <w:szCs w:val="24"/>
          <w:lang w:eastAsia="ru-RU"/>
        </w:rPr>
        <w:t xml:space="preserve"> шляхом переговорів</w:t>
      </w:r>
      <w:r w:rsidRPr="004D4FA8">
        <w:rPr>
          <w:rFonts w:ascii="Times New Roman" w:eastAsia="Times New Roman" w:hAnsi="Times New Roman" w:cs="Times New Roman"/>
          <w:noProof/>
          <w:sz w:val="24"/>
          <w:szCs w:val="24"/>
          <w:lang w:eastAsia="ru-RU"/>
        </w:rPr>
        <w:t xml:space="preserve"> –</w:t>
      </w:r>
      <w:r w:rsidRPr="004D4FA8">
        <w:rPr>
          <w:rFonts w:ascii="Times New Roman" w:eastAsia="Times New Roman" w:hAnsi="Times New Roman" w:cs="Times New Roman"/>
          <w:sz w:val="24"/>
          <w:szCs w:val="24"/>
          <w:lang w:eastAsia="ru-RU"/>
        </w:rPr>
        <w:t xml:space="preserve"> спір передається на розгляд суду згідно з законодавством України.</w:t>
      </w: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noProof/>
          <w:sz w:val="24"/>
          <w:szCs w:val="24"/>
          <w:lang w:eastAsia="ru-RU"/>
        </w:rPr>
      </w:pPr>
    </w:p>
    <w:p w:rsidR="00193881" w:rsidRPr="004D4FA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noProof/>
          <w:sz w:val="24"/>
          <w:szCs w:val="24"/>
          <w:lang w:eastAsia="ru-RU"/>
        </w:rPr>
        <w:t>12.</w:t>
      </w:r>
      <w:r w:rsidRPr="004D4FA8">
        <w:rPr>
          <w:rFonts w:ascii="Times New Roman" w:eastAsia="Times New Roman" w:hAnsi="Times New Roman" w:cs="Times New Roman"/>
          <w:b/>
          <w:sz w:val="24"/>
          <w:szCs w:val="24"/>
          <w:lang w:eastAsia="ru-RU"/>
        </w:rPr>
        <w:t xml:space="preserve"> ІНШІ УМОВИ</w:t>
      </w:r>
    </w:p>
    <w:p w:rsidR="00193881" w:rsidRPr="004D4FA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12.1. Виконавець повинен забезпечити наявність ліцензій, дозволів тощо, які необхідні для надання Послуг за цим Договором (відповідно до чинних нормативно-правових актів) та самостійно відповідає за усі наслідки, які можуть виникнути у разі їх відсутності при виконанні цього Договору.</w:t>
      </w:r>
    </w:p>
    <w:p w:rsidR="00193881" w:rsidRPr="004D4FA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12.2. Підписанням цього Договору Виконавець гарантує і засвідчує, що він та/або його робітники, які безпосередньо залучені до надання Послуг, відповідають кваліфікаційним та іншим вимогам, які звичайно ставляться, нормативно вимагаються і є необхідними для надання Послуг та мають необхідні дипломи (свідоцтва, дозволи тощо).</w:t>
      </w:r>
    </w:p>
    <w:p w:rsidR="00193881" w:rsidRPr="004D4FA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12.3. Виконавець підтверджує та гарантує, що в результаті передачі Замовнику та використання останнім результату наданих Послуг за цим Договором, Виконавець не має права вимагати від Замовника будь-якої додаткової оплати.</w:t>
      </w:r>
    </w:p>
    <w:p w:rsidR="00193881" w:rsidRPr="004D4FA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12.4. Гарантійний строк якості наданих Виконавцем Послуг становить один місяць з моменту підписання Сторонами актів здачі-приймання наданих послуг. Дія гарантійних строків не залежить від строку дії Договору. Протягом гарантійних строків Виконавець несе перед Замовником відповідальність за якість наданих Послуг відповідно до закону, діючих норм, правил, умов Договору та бере на себе зобов’язання усунути за власний рахунок недоліки або виконати безоплатний ремонт, або замінити неякісне обладнання, складові Системи тощо.</w:t>
      </w:r>
    </w:p>
    <w:p w:rsidR="00193881" w:rsidRPr="004D4FA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12.5.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 а вартість Послуг відповідає їх дійсним намірам.</w:t>
      </w:r>
    </w:p>
    <w:p w:rsidR="00193881"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12.6.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F6827" w:rsidRPr="009E7A5F" w:rsidRDefault="003F6827" w:rsidP="003F6827">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12.7. </w:t>
      </w:r>
      <w:r w:rsidRPr="009E7A5F">
        <w:rPr>
          <w:rFonts w:ascii="Times New Roman" w:eastAsia="Times New Roman" w:hAnsi="Times New Roman" w:cs="Times New Roman"/>
          <w:sz w:val="24"/>
          <w:szCs w:val="24"/>
          <w:lang w:eastAsia="uk-UA"/>
        </w:rPr>
        <w:t>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3E8B" w:rsidRPr="004D4FA8" w:rsidRDefault="00193881" w:rsidP="00BB7C0E">
      <w:pPr>
        <w:widowControl w:val="0"/>
        <w:shd w:val="clear" w:color="auto" w:fill="FFFFFF"/>
        <w:autoSpaceDE w:val="0"/>
        <w:autoSpaceDN w:val="0"/>
        <w:adjustRightInd w:val="0"/>
        <w:spacing w:after="0" w:line="240" w:lineRule="auto"/>
        <w:ind w:left="2" w:firstLine="707"/>
        <w:jc w:val="both"/>
        <w:textAlignment w:val="baseline"/>
        <w:rPr>
          <w:rFonts w:ascii="Times New Roman" w:eastAsia="Times New Roman" w:hAnsi="Times New Roman" w:cs="Times New Roman"/>
          <w:sz w:val="24"/>
          <w:szCs w:val="24"/>
          <w:lang w:eastAsia="uk-UA"/>
        </w:rPr>
      </w:pPr>
      <w:r w:rsidRPr="004D4FA8">
        <w:rPr>
          <w:rFonts w:ascii="Times New Roman" w:eastAsia="Times New Roman" w:hAnsi="Times New Roman" w:cs="Times New Roman"/>
          <w:sz w:val="24"/>
          <w:szCs w:val="24"/>
          <w:lang w:eastAsia="ru-RU"/>
        </w:rPr>
        <w:lastRenderedPageBreak/>
        <w:t>12.</w:t>
      </w:r>
      <w:r w:rsidR="003F6827">
        <w:rPr>
          <w:rFonts w:ascii="Times New Roman" w:eastAsia="Times New Roman" w:hAnsi="Times New Roman" w:cs="Times New Roman"/>
          <w:sz w:val="24"/>
          <w:szCs w:val="24"/>
          <w:lang w:eastAsia="ru-RU"/>
        </w:rPr>
        <w:t>8</w:t>
      </w:r>
      <w:r w:rsidRPr="004D4FA8">
        <w:rPr>
          <w:rFonts w:ascii="Times New Roman" w:eastAsia="Times New Roman" w:hAnsi="Times New Roman" w:cs="Times New Roman"/>
          <w:sz w:val="24"/>
          <w:szCs w:val="24"/>
          <w:lang w:eastAsia="ru-RU"/>
        </w:rPr>
        <w:t xml:space="preserve">. </w:t>
      </w:r>
      <w:r w:rsidR="00BB7C0E" w:rsidRPr="004D4FA8">
        <w:rPr>
          <w:rFonts w:ascii="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B91E51">
        <w:rPr>
          <w:rFonts w:ascii="Times New Roman" w:eastAsia="Times New Roman" w:hAnsi="Times New Roman" w:cs="Times New Roman"/>
          <w:color w:val="000000"/>
          <w:sz w:val="24"/>
          <w:szCs w:val="24"/>
          <w:lang w:eastAsia="uk-UA"/>
        </w:rPr>
        <w:t>.</w:t>
      </w:r>
    </w:p>
    <w:p w:rsidR="00193881" w:rsidRPr="004D4FA8" w:rsidRDefault="00193881" w:rsidP="00193881">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noProof/>
          <w:sz w:val="24"/>
          <w:szCs w:val="24"/>
          <w:lang w:eastAsia="ru-RU"/>
        </w:rPr>
        <w:t>12.</w:t>
      </w:r>
      <w:r w:rsidR="003F6827">
        <w:rPr>
          <w:rFonts w:ascii="Times New Roman" w:eastAsia="Times New Roman" w:hAnsi="Times New Roman" w:cs="Times New Roman"/>
          <w:noProof/>
          <w:sz w:val="24"/>
          <w:szCs w:val="24"/>
          <w:lang w:eastAsia="ru-RU"/>
        </w:rPr>
        <w:t>9</w:t>
      </w:r>
      <w:r w:rsidRPr="004D4FA8">
        <w:rPr>
          <w:rFonts w:ascii="Times New Roman" w:eastAsia="Times New Roman" w:hAnsi="Times New Roman" w:cs="Times New Roman"/>
          <w:noProof/>
          <w:sz w:val="24"/>
          <w:szCs w:val="24"/>
          <w:lang w:eastAsia="ru-RU"/>
        </w:rPr>
        <w:t>.</w:t>
      </w:r>
      <w:r w:rsidRPr="004D4FA8">
        <w:rPr>
          <w:rFonts w:ascii="Times New Roman" w:eastAsia="Times New Roman" w:hAnsi="Times New Roman" w:cs="Times New Roman"/>
          <w:sz w:val="24"/>
          <w:szCs w:val="24"/>
          <w:lang w:eastAsia="ru-RU"/>
        </w:rPr>
        <w:t xml:space="preserve"> Цей </w:t>
      </w:r>
      <w:r w:rsidRPr="004D4FA8">
        <w:rPr>
          <w:rFonts w:ascii="Times New Roman" w:eastAsia="Times New Roman" w:hAnsi="Times New Roman" w:cs="Times New Roman"/>
          <w:color w:val="000000"/>
          <w:sz w:val="24"/>
          <w:szCs w:val="24"/>
          <w:lang w:eastAsia="ru-RU"/>
        </w:rPr>
        <w:t>Договір</w:t>
      </w:r>
      <w:r w:rsidRPr="004D4FA8">
        <w:rPr>
          <w:rFonts w:ascii="Times New Roman" w:eastAsia="Times New Roman" w:hAnsi="Times New Roman" w:cs="Times New Roman"/>
          <w:sz w:val="24"/>
          <w:szCs w:val="24"/>
          <w:lang w:eastAsia="ru-RU"/>
        </w:rPr>
        <w:t xml:space="preserve"> укладено українською мовою у двох оригінальних примірниках, які мають однакову юридичну силу, по одному для кожної із </w:t>
      </w:r>
      <w:r w:rsidRPr="004D4FA8">
        <w:rPr>
          <w:rFonts w:ascii="Times New Roman" w:eastAsia="Times New Roman" w:hAnsi="Times New Roman" w:cs="Times New Roman"/>
          <w:color w:val="000000"/>
          <w:sz w:val="24"/>
          <w:szCs w:val="24"/>
          <w:lang w:eastAsia="ru-RU"/>
        </w:rPr>
        <w:t>Сторін</w:t>
      </w:r>
      <w:r w:rsidRPr="004D4FA8">
        <w:rPr>
          <w:rFonts w:ascii="Times New Roman" w:eastAsia="Times New Roman" w:hAnsi="Times New Roman" w:cs="Times New Roman"/>
          <w:sz w:val="24"/>
          <w:szCs w:val="24"/>
          <w:lang w:eastAsia="ru-RU"/>
        </w:rPr>
        <w:t>.</w:t>
      </w:r>
    </w:p>
    <w:p w:rsidR="00193881" w:rsidRPr="004D4FA8" w:rsidRDefault="00193881" w:rsidP="00193881">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noProof/>
          <w:sz w:val="24"/>
          <w:szCs w:val="24"/>
          <w:lang w:eastAsia="ru-RU"/>
        </w:rPr>
        <w:t>12.</w:t>
      </w:r>
      <w:r w:rsidR="003F6827">
        <w:rPr>
          <w:rFonts w:ascii="Times New Roman" w:eastAsia="Times New Roman" w:hAnsi="Times New Roman" w:cs="Times New Roman"/>
          <w:noProof/>
          <w:sz w:val="24"/>
          <w:szCs w:val="24"/>
          <w:lang w:eastAsia="ru-RU"/>
        </w:rPr>
        <w:t>10</w:t>
      </w:r>
      <w:r w:rsidRPr="004D4FA8">
        <w:rPr>
          <w:rFonts w:ascii="Times New Roman" w:eastAsia="Times New Roman" w:hAnsi="Times New Roman" w:cs="Times New Roman"/>
          <w:noProof/>
          <w:sz w:val="24"/>
          <w:szCs w:val="24"/>
          <w:lang w:eastAsia="ru-RU"/>
        </w:rPr>
        <w:t>.</w:t>
      </w:r>
      <w:r w:rsidRPr="004D4FA8">
        <w:rPr>
          <w:rFonts w:ascii="Times New Roman" w:eastAsia="Times New Roman" w:hAnsi="Times New Roman" w:cs="Times New Roman"/>
          <w:sz w:val="24"/>
          <w:szCs w:val="24"/>
          <w:lang w:eastAsia="ru-RU"/>
        </w:rPr>
        <w:t xml:space="preserve"> Положення цього </w:t>
      </w:r>
      <w:r w:rsidRPr="004D4FA8">
        <w:rPr>
          <w:rFonts w:ascii="Times New Roman" w:eastAsia="Times New Roman" w:hAnsi="Times New Roman" w:cs="Times New Roman"/>
          <w:color w:val="000000"/>
          <w:sz w:val="24"/>
          <w:szCs w:val="24"/>
          <w:lang w:eastAsia="ru-RU"/>
        </w:rPr>
        <w:t>Договору</w:t>
      </w:r>
      <w:r w:rsidRPr="004D4FA8">
        <w:rPr>
          <w:rFonts w:ascii="Times New Roman" w:eastAsia="Times New Roman" w:hAnsi="Times New Roman" w:cs="Times New Roman"/>
          <w:sz w:val="24"/>
          <w:szCs w:val="24"/>
          <w:lang w:eastAsia="ru-RU"/>
        </w:rPr>
        <w:t xml:space="preserve"> обов’язкові для правонаступників </w:t>
      </w:r>
      <w:r w:rsidRPr="004D4FA8">
        <w:rPr>
          <w:rFonts w:ascii="Times New Roman" w:eastAsia="Times New Roman" w:hAnsi="Times New Roman" w:cs="Times New Roman"/>
          <w:color w:val="000000"/>
          <w:sz w:val="24"/>
          <w:szCs w:val="24"/>
          <w:lang w:eastAsia="ru-RU"/>
        </w:rPr>
        <w:t>Сторін</w:t>
      </w:r>
      <w:r w:rsidRPr="004D4FA8">
        <w:rPr>
          <w:rFonts w:ascii="Times New Roman" w:eastAsia="Times New Roman" w:hAnsi="Times New Roman" w:cs="Times New Roman"/>
          <w:sz w:val="24"/>
          <w:szCs w:val="24"/>
          <w:lang w:eastAsia="ru-RU"/>
        </w:rPr>
        <w:t>.</w:t>
      </w:r>
    </w:p>
    <w:p w:rsidR="00193881" w:rsidRPr="004D4FA8" w:rsidRDefault="00193881" w:rsidP="00193881">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noProof/>
          <w:sz w:val="24"/>
          <w:szCs w:val="24"/>
          <w:lang w:eastAsia="ru-RU"/>
        </w:rPr>
        <w:t>12.1</w:t>
      </w:r>
      <w:r w:rsidR="003F6827">
        <w:rPr>
          <w:rFonts w:ascii="Times New Roman" w:eastAsia="Times New Roman" w:hAnsi="Times New Roman" w:cs="Times New Roman"/>
          <w:noProof/>
          <w:sz w:val="24"/>
          <w:szCs w:val="24"/>
          <w:lang w:eastAsia="ru-RU"/>
        </w:rPr>
        <w:t>1</w:t>
      </w:r>
      <w:r w:rsidRPr="004D4FA8">
        <w:rPr>
          <w:rFonts w:ascii="Times New Roman" w:eastAsia="Times New Roman" w:hAnsi="Times New Roman" w:cs="Times New Roman"/>
          <w:noProof/>
          <w:sz w:val="24"/>
          <w:szCs w:val="24"/>
          <w:lang w:eastAsia="ru-RU"/>
        </w:rPr>
        <w:t>.</w:t>
      </w:r>
      <w:r w:rsidRPr="004D4FA8">
        <w:rPr>
          <w:rFonts w:ascii="Times New Roman" w:eastAsia="Times New Roman" w:hAnsi="Times New Roman" w:cs="Times New Roman"/>
          <w:sz w:val="24"/>
          <w:szCs w:val="24"/>
          <w:lang w:eastAsia="ru-RU"/>
        </w:rPr>
        <w:t xml:space="preserve"> Взаємовідносини Сторін, що пов’язані з виконанням цього </w:t>
      </w:r>
      <w:r w:rsidRPr="004D4FA8">
        <w:rPr>
          <w:rFonts w:ascii="Times New Roman" w:eastAsia="Times New Roman" w:hAnsi="Times New Roman" w:cs="Times New Roman"/>
          <w:color w:val="000000"/>
          <w:sz w:val="24"/>
          <w:szCs w:val="24"/>
          <w:lang w:eastAsia="ru-RU"/>
        </w:rPr>
        <w:t>Договору, але</w:t>
      </w:r>
      <w:r w:rsidRPr="004D4FA8">
        <w:rPr>
          <w:rFonts w:ascii="Times New Roman" w:eastAsia="Times New Roman" w:hAnsi="Times New Roman" w:cs="Times New Roman"/>
          <w:sz w:val="24"/>
          <w:szCs w:val="24"/>
          <w:lang w:eastAsia="ru-RU"/>
        </w:rPr>
        <w:t xml:space="preserve"> не врегульовані ним, регулюються законодавством України.</w:t>
      </w:r>
    </w:p>
    <w:p w:rsidR="00193881" w:rsidRPr="004D4FA8" w:rsidRDefault="00193881" w:rsidP="00193881">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p>
    <w:p w:rsidR="00193881" w:rsidRPr="004D4FA8" w:rsidRDefault="00193881" w:rsidP="00193881">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13. ДОДАТКИ ДО ДОГОВОРУ</w:t>
      </w:r>
    </w:p>
    <w:p w:rsidR="00193881" w:rsidRPr="004D4FA8" w:rsidRDefault="00193881" w:rsidP="00193881">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Додаток № 1 – Регламент надання послуг з технічного обслуговування Системи</w:t>
      </w:r>
    </w:p>
    <w:p w:rsidR="00193881" w:rsidRPr="004D4FA8" w:rsidRDefault="00193881" w:rsidP="00193881">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FA8">
        <w:rPr>
          <w:rFonts w:ascii="Times New Roman" w:eastAsia="Times New Roman" w:hAnsi="Times New Roman" w:cs="Times New Roman"/>
          <w:sz w:val="24"/>
          <w:szCs w:val="24"/>
          <w:lang w:eastAsia="ru-RU"/>
        </w:rPr>
        <w:t>- Додаток № 2 – Калькуляція на послуги з технічного обслуговування Системи</w:t>
      </w:r>
    </w:p>
    <w:p w:rsidR="00193881" w:rsidRPr="004D4FA8" w:rsidRDefault="00193881" w:rsidP="00193881">
      <w:pPr>
        <w:widowControl w:val="0"/>
        <w:autoSpaceDE w:val="0"/>
        <w:autoSpaceDN w:val="0"/>
        <w:adjustRightInd w:val="0"/>
        <w:spacing w:before="240" w:after="120" w:line="240" w:lineRule="auto"/>
        <w:jc w:val="center"/>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 xml:space="preserve">14. РЕКВІЗИТИ СТОРІН </w:t>
      </w:r>
    </w:p>
    <w:tbl>
      <w:tblPr>
        <w:tblW w:w="0" w:type="auto"/>
        <w:tblInd w:w="108" w:type="dxa"/>
        <w:tblLayout w:type="fixed"/>
        <w:tblLook w:val="04A0"/>
      </w:tblPr>
      <w:tblGrid>
        <w:gridCol w:w="4959"/>
        <w:gridCol w:w="4964"/>
      </w:tblGrid>
      <w:tr w:rsidR="00193881" w:rsidRPr="004D4FA8" w:rsidTr="00B61BCC">
        <w:trPr>
          <w:trHeight w:val="1317"/>
        </w:trPr>
        <w:tc>
          <w:tcPr>
            <w:tcW w:w="4959" w:type="dxa"/>
          </w:tcPr>
          <w:p w:rsidR="00193881" w:rsidRPr="004D4FA8" w:rsidRDefault="00193881" w:rsidP="00B61BCC">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Замовник</w:t>
            </w:r>
          </w:p>
          <w:p w:rsidR="006E60C9" w:rsidRPr="004D4FA8" w:rsidRDefault="006E60C9" w:rsidP="006E60C9">
            <w:pPr>
              <w:spacing w:after="0" w:line="240" w:lineRule="auto"/>
              <w:rPr>
                <w:rFonts w:ascii="Times New Roman" w:hAnsi="Times New Roman" w:cs="Times New Roman"/>
                <w:sz w:val="24"/>
                <w:szCs w:val="24"/>
              </w:rPr>
            </w:pPr>
            <w:r w:rsidRPr="004D4FA8">
              <w:rPr>
                <w:rFonts w:ascii="Times New Roman" w:hAnsi="Times New Roman" w:cs="Times New Roman"/>
                <w:b/>
                <w:sz w:val="24"/>
                <w:szCs w:val="24"/>
              </w:rPr>
              <w:t>Комунальна установа «Муніципальна варта» Чорноморської міської ради Одеського району Одеської області</w:t>
            </w:r>
          </w:p>
          <w:p w:rsidR="006E60C9" w:rsidRPr="004D4FA8" w:rsidRDefault="006E60C9" w:rsidP="006E60C9">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68003, Одеська обл., м. Чорноморськ,</w:t>
            </w:r>
          </w:p>
          <w:p w:rsidR="006E60C9" w:rsidRPr="004D4FA8" w:rsidRDefault="006E60C9" w:rsidP="006E60C9">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проспект Миру,33</w:t>
            </w:r>
          </w:p>
          <w:p w:rsidR="006E60C9" w:rsidRPr="004D4FA8" w:rsidRDefault="006E60C9" w:rsidP="006E60C9">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Код ЄДРПОУ 38363806</w:t>
            </w:r>
          </w:p>
          <w:p w:rsidR="006E60C9" w:rsidRPr="004D4FA8" w:rsidRDefault="006E60C9" w:rsidP="006E60C9">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Рахунок:</w:t>
            </w:r>
          </w:p>
          <w:p w:rsidR="006E60C9" w:rsidRPr="004D4FA8" w:rsidRDefault="006E60C9" w:rsidP="006E60C9">
            <w:pPr>
              <w:spacing w:after="0" w:line="240" w:lineRule="auto"/>
              <w:rPr>
                <w:rFonts w:ascii="Times New Roman" w:hAnsi="Times New Roman" w:cs="Times New Roman"/>
                <w:sz w:val="24"/>
                <w:szCs w:val="24"/>
              </w:rPr>
            </w:pPr>
            <w:r w:rsidRPr="00FF45D4">
              <w:rPr>
                <w:rFonts w:ascii="Times New Roman" w:hAnsi="Times New Roman" w:cs="Times New Roman"/>
                <w:sz w:val="24"/>
                <w:szCs w:val="24"/>
              </w:rPr>
              <w:t>UA</w:t>
            </w:r>
            <w:r w:rsidR="008E2C16" w:rsidRPr="00FF45D4">
              <w:rPr>
                <w:rFonts w:ascii="Times New Roman" w:hAnsi="Times New Roman" w:cs="Times New Roman"/>
                <w:sz w:val="24"/>
                <w:szCs w:val="24"/>
              </w:rPr>
              <w:t>078201720344230003000084539</w:t>
            </w:r>
          </w:p>
          <w:p w:rsidR="006E60C9" w:rsidRPr="004D4FA8" w:rsidRDefault="006E60C9" w:rsidP="006E60C9">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Державна казначейська служба України</w:t>
            </w:r>
          </w:p>
          <w:p w:rsidR="006E60C9" w:rsidRPr="004D4FA8" w:rsidRDefault="006E60C9" w:rsidP="006E60C9">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 xml:space="preserve">м. Київ </w:t>
            </w:r>
          </w:p>
          <w:p w:rsidR="006E60C9" w:rsidRPr="004D4FA8" w:rsidRDefault="006E60C9" w:rsidP="006E60C9">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 xml:space="preserve">Тел. (04868) </w:t>
            </w:r>
            <w:r w:rsidR="00B31F9E">
              <w:rPr>
                <w:rFonts w:ascii="Times New Roman" w:hAnsi="Times New Roman" w:cs="Times New Roman"/>
                <w:sz w:val="24"/>
                <w:szCs w:val="24"/>
              </w:rPr>
              <w:t>6-53-46</w:t>
            </w:r>
          </w:p>
          <w:p w:rsidR="006E60C9" w:rsidRPr="004D4FA8" w:rsidRDefault="006E60C9" w:rsidP="006E60C9">
            <w:pPr>
              <w:pStyle w:val="login-buttonuser"/>
              <w:spacing w:before="0" w:beforeAutospacing="0" w:after="0" w:afterAutospacing="0"/>
              <w:rPr>
                <w:rStyle w:val="aa"/>
                <w:rFonts w:eastAsia="Calibri"/>
                <w:shd w:val="clear" w:color="auto" w:fill="FFFFFF"/>
                <w:lang w:val="uk-UA" w:eastAsia="en-US"/>
              </w:rPr>
            </w:pPr>
            <w:r w:rsidRPr="004D4FA8">
              <w:rPr>
                <w:lang w:val="uk-UA"/>
              </w:rPr>
              <w:t>e-</w:t>
            </w:r>
            <w:proofErr w:type="spellStart"/>
            <w:r w:rsidRPr="004D4FA8">
              <w:rPr>
                <w:lang w:val="uk-UA"/>
              </w:rPr>
              <w:t>mail</w:t>
            </w:r>
            <w:proofErr w:type="spellEnd"/>
            <w:r w:rsidRPr="004D4FA8">
              <w:rPr>
                <w:lang w:val="uk-UA"/>
              </w:rPr>
              <w:t xml:space="preserve">: </w:t>
            </w:r>
            <w:hyperlink r:id="rId8" w:history="1">
              <w:r w:rsidRPr="004D4FA8">
                <w:rPr>
                  <w:rStyle w:val="aa"/>
                  <w:b/>
                  <w:bCs/>
                  <w:shd w:val="clear" w:color="auto" w:fill="FFFFFF"/>
                  <w:lang w:val="uk-UA"/>
                </w:rPr>
                <w:t>il.municipal@ukr.net</w:t>
              </w:r>
            </w:hyperlink>
          </w:p>
          <w:p w:rsidR="006E60C9" w:rsidRPr="004D4FA8" w:rsidRDefault="006E60C9" w:rsidP="006E60C9">
            <w:pPr>
              <w:pStyle w:val="1"/>
              <w:rPr>
                <w:rFonts w:ascii="Times New Roman" w:hAnsi="Times New Roman" w:cs="Times New Roman"/>
                <w:b/>
                <w:spacing w:val="-1"/>
                <w:sz w:val="24"/>
                <w:szCs w:val="24"/>
              </w:rPr>
            </w:pPr>
          </w:p>
          <w:p w:rsidR="006E60C9" w:rsidRPr="004D4FA8" w:rsidRDefault="00533378" w:rsidP="006E60C9">
            <w:pPr>
              <w:tabs>
                <w:tab w:val="left" w:pos="220"/>
              </w:tabs>
              <w:spacing w:after="0" w:line="240" w:lineRule="auto"/>
              <w:rPr>
                <w:rFonts w:ascii="Times New Roman" w:hAnsi="Times New Roman" w:cs="Times New Roman"/>
                <w:sz w:val="24"/>
                <w:szCs w:val="24"/>
              </w:rPr>
            </w:pPr>
            <w:r>
              <w:rPr>
                <w:rFonts w:ascii="Times New Roman" w:hAnsi="Times New Roman" w:cs="Times New Roman"/>
                <w:sz w:val="24"/>
                <w:szCs w:val="24"/>
              </w:rPr>
              <w:t>Посада</w:t>
            </w:r>
          </w:p>
          <w:p w:rsidR="006E60C9" w:rsidRPr="004D4FA8" w:rsidRDefault="006E60C9" w:rsidP="006E60C9">
            <w:pPr>
              <w:tabs>
                <w:tab w:val="left" w:pos="220"/>
              </w:tabs>
              <w:spacing w:after="0" w:line="240" w:lineRule="auto"/>
              <w:rPr>
                <w:rFonts w:ascii="Times New Roman" w:hAnsi="Times New Roman" w:cs="Times New Roman"/>
                <w:sz w:val="24"/>
                <w:szCs w:val="24"/>
              </w:rPr>
            </w:pPr>
          </w:p>
          <w:p w:rsidR="006E60C9" w:rsidRPr="004D4FA8" w:rsidRDefault="006E60C9" w:rsidP="006E60C9">
            <w:pPr>
              <w:pStyle w:val="1"/>
              <w:rPr>
                <w:rFonts w:ascii="Times New Roman" w:eastAsia="Times New Roman" w:hAnsi="Times New Roman" w:cs="Times New Roman"/>
                <w:sz w:val="24"/>
                <w:szCs w:val="24"/>
              </w:rPr>
            </w:pPr>
            <w:r w:rsidRPr="004D4FA8">
              <w:rPr>
                <w:rFonts w:ascii="Times New Roman" w:hAnsi="Times New Roman" w:cs="Times New Roman"/>
                <w:sz w:val="24"/>
                <w:szCs w:val="24"/>
              </w:rPr>
              <w:t xml:space="preserve">______________________ </w:t>
            </w:r>
            <w:r w:rsidR="00533378">
              <w:rPr>
                <w:rFonts w:ascii="Times New Roman" w:hAnsi="Times New Roman" w:cs="Times New Roman"/>
                <w:b/>
                <w:sz w:val="24"/>
                <w:szCs w:val="24"/>
              </w:rPr>
              <w:t>ПІБ</w:t>
            </w:r>
          </w:p>
          <w:p w:rsidR="00193881" w:rsidRPr="004D4FA8" w:rsidRDefault="006E60C9" w:rsidP="006E60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D4FA8">
              <w:rPr>
                <w:rFonts w:ascii="Times New Roman" w:hAnsi="Times New Roman" w:cs="Times New Roman"/>
                <w:sz w:val="24"/>
                <w:szCs w:val="24"/>
              </w:rPr>
              <w:t>м.п</w:t>
            </w:r>
            <w:proofErr w:type="spellEnd"/>
          </w:p>
          <w:p w:rsidR="00193881" w:rsidRPr="004D4FA8" w:rsidRDefault="00193881" w:rsidP="00B61B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3881" w:rsidRPr="004D4FA8" w:rsidRDefault="00193881" w:rsidP="00B61B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4" w:type="dxa"/>
          </w:tcPr>
          <w:p w:rsidR="00193881" w:rsidRPr="004D4FA8" w:rsidRDefault="00193881" w:rsidP="00B61BCC">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Виконавець</w:t>
            </w:r>
          </w:p>
          <w:p w:rsidR="00193881" w:rsidRPr="004D4FA8" w:rsidRDefault="00193881" w:rsidP="00B61B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3881" w:rsidRPr="004D4FA8" w:rsidRDefault="00193881" w:rsidP="00B61BCC">
            <w:pPr>
              <w:spacing w:after="0" w:line="240" w:lineRule="auto"/>
              <w:ind w:right="283"/>
              <w:rPr>
                <w:rFonts w:ascii="Times New Roman" w:eastAsia="Times New Roman" w:hAnsi="Times New Roman" w:cs="Times New Roman"/>
                <w:sz w:val="24"/>
                <w:szCs w:val="24"/>
                <w:lang w:eastAsia="ru-RU"/>
              </w:rPr>
            </w:pPr>
          </w:p>
        </w:tc>
      </w:tr>
    </w:tbl>
    <w:p w:rsidR="00193881" w:rsidRPr="004D4FA8" w:rsidRDefault="00193881" w:rsidP="00193881">
      <w:pPr>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br w:type="page"/>
      </w:r>
    </w:p>
    <w:p w:rsidR="00193881" w:rsidRPr="004D4FA8" w:rsidRDefault="00193881" w:rsidP="00193881">
      <w:pPr>
        <w:widowControl w:val="0"/>
        <w:tabs>
          <w:tab w:val="left" w:pos="5245"/>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93881" w:rsidRPr="004D4FA8" w:rsidRDefault="00193881" w:rsidP="00193881">
      <w:pPr>
        <w:widowControl w:val="0"/>
        <w:tabs>
          <w:tab w:val="left" w:pos="5245"/>
        </w:tabs>
        <w:autoSpaceDE w:val="0"/>
        <w:autoSpaceDN w:val="0"/>
        <w:adjustRightInd w:val="0"/>
        <w:spacing w:after="0" w:line="240" w:lineRule="auto"/>
        <w:ind w:left="5245" w:hanging="425"/>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Додаток № 1</w:t>
      </w:r>
    </w:p>
    <w:p w:rsidR="00193881" w:rsidRPr="004D4FA8" w:rsidRDefault="00193881" w:rsidP="00193881">
      <w:pPr>
        <w:widowControl w:val="0"/>
        <w:tabs>
          <w:tab w:val="left" w:pos="5245"/>
        </w:tabs>
        <w:autoSpaceDE w:val="0"/>
        <w:autoSpaceDN w:val="0"/>
        <w:adjustRightInd w:val="0"/>
        <w:spacing w:after="0" w:line="240" w:lineRule="auto"/>
        <w:ind w:left="5245" w:hanging="425"/>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До Договору № «____» від _______202</w:t>
      </w:r>
      <w:r w:rsidR="00CA1689">
        <w:rPr>
          <w:rFonts w:ascii="Times New Roman" w:eastAsia="Times New Roman" w:hAnsi="Times New Roman" w:cs="Times New Roman"/>
          <w:sz w:val="24"/>
          <w:szCs w:val="24"/>
          <w:lang w:eastAsia="ar-SA"/>
        </w:rPr>
        <w:t>4</w:t>
      </w:r>
      <w:r w:rsidRPr="004D4FA8">
        <w:rPr>
          <w:rFonts w:ascii="Times New Roman" w:eastAsia="Times New Roman" w:hAnsi="Times New Roman" w:cs="Times New Roman"/>
          <w:sz w:val="24"/>
          <w:szCs w:val="24"/>
          <w:lang w:eastAsia="ar-SA"/>
        </w:rPr>
        <w:t xml:space="preserve"> р.</w:t>
      </w:r>
    </w:p>
    <w:p w:rsidR="00193881" w:rsidRPr="004D4FA8" w:rsidRDefault="00193881" w:rsidP="00193881">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lang w:eastAsia="ar-SA"/>
        </w:rPr>
      </w:pPr>
    </w:p>
    <w:p w:rsidR="00193881" w:rsidRPr="004D4FA8" w:rsidRDefault="00193881" w:rsidP="00193881">
      <w:pPr>
        <w:widowControl w:val="0"/>
        <w:autoSpaceDE w:val="0"/>
        <w:autoSpaceDN w:val="0"/>
        <w:adjustRightInd w:val="0"/>
        <w:spacing w:after="120" w:line="240" w:lineRule="auto"/>
        <w:ind w:firstLine="567"/>
        <w:jc w:val="center"/>
        <w:rPr>
          <w:rFonts w:ascii="Times New Roman" w:eastAsia="Times New Roman" w:hAnsi="Times New Roman" w:cs="Times New Roman"/>
          <w:b/>
          <w:sz w:val="24"/>
          <w:szCs w:val="24"/>
          <w:lang w:eastAsia="ar-SA"/>
        </w:rPr>
      </w:pPr>
      <w:r w:rsidRPr="004D4FA8">
        <w:rPr>
          <w:rFonts w:ascii="Times New Roman" w:eastAsia="Times New Roman" w:hAnsi="Times New Roman" w:cs="Times New Roman"/>
          <w:b/>
          <w:sz w:val="24"/>
          <w:szCs w:val="24"/>
          <w:lang w:eastAsia="ru-RU"/>
        </w:rPr>
        <w:t>Регламент надання послуг з технічного обслуговування Системи*</w:t>
      </w:r>
    </w:p>
    <w:p w:rsidR="00193881" w:rsidRPr="004D4FA8" w:rsidRDefault="00193881" w:rsidP="00193881">
      <w:pPr>
        <w:spacing w:after="0" w:line="240" w:lineRule="auto"/>
        <w:contextualSpacing/>
        <w:rPr>
          <w:rFonts w:ascii="Times New Roman" w:eastAsia="Calibri" w:hAnsi="Times New Roman" w:cs="Times New Roman"/>
          <w:b/>
          <w:sz w:val="24"/>
          <w:szCs w:val="24"/>
          <w:lang w:eastAsia="ar-SA"/>
        </w:rPr>
      </w:pPr>
      <w:bookmarkStart w:id="0" w:name="_Hlk15305462"/>
    </w:p>
    <w:bookmarkEnd w:id="0"/>
    <w:p w:rsidR="00193881" w:rsidRPr="004D4FA8" w:rsidRDefault="00193881" w:rsidP="00193881">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193881" w:rsidRPr="004D4FA8" w:rsidRDefault="00193881" w:rsidP="001938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4D4FA8">
        <w:rPr>
          <w:rFonts w:ascii="Times New Roman" w:eastAsia="Times New Roman" w:hAnsi="Times New Roman" w:cs="Times New Roman"/>
          <w:i/>
          <w:sz w:val="24"/>
          <w:szCs w:val="24"/>
          <w:lang w:eastAsia="ar-SA"/>
        </w:rPr>
        <w:t xml:space="preserve">*Згідно з Додатком </w:t>
      </w:r>
      <w:r w:rsidR="00CA1689">
        <w:rPr>
          <w:rFonts w:ascii="Times New Roman" w:eastAsia="Times New Roman" w:hAnsi="Times New Roman" w:cs="Times New Roman"/>
          <w:i/>
          <w:sz w:val="24"/>
          <w:szCs w:val="24"/>
          <w:lang w:eastAsia="ar-SA"/>
        </w:rPr>
        <w:t>2</w:t>
      </w:r>
      <w:r w:rsidRPr="004D4FA8">
        <w:rPr>
          <w:rFonts w:ascii="Times New Roman" w:eastAsia="Times New Roman" w:hAnsi="Times New Roman" w:cs="Times New Roman"/>
          <w:i/>
          <w:sz w:val="24"/>
          <w:szCs w:val="24"/>
          <w:lang w:eastAsia="ar-SA"/>
        </w:rPr>
        <w:t xml:space="preserve"> до тендерної документації</w:t>
      </w:r>
    </w:p>
    <w:p w:rsidR="00193881" w:rsidRPr="004D4FA8" w:rsidRDefault="00193881" w:rsidP="00193881">
      <w:pPr>
        <w:widowControl w:val="0"/>
        <w:autoSpaceDE w:val="0"/>
        <w:autoSpaceDN w:val="0"/>
        <w:adjustRightInd w:val="0"/>
        <w:spacing w:after="0" w:line="240" w:lineRule="auto"/>
        <w:ind w:left="-142" w:firstLine="5670"/>
        <w:jc w:val="both"/>
        <w:rPr>
          <w:rFonts w:ascii="Times New Roman" w:eastAsia="Times New Roman" w:hAnsi="Times New Roman" w:cs="Times New Roman"/>
          <w:sz w:val="24"/>
          <w:szCs w:val="24"/>
          <w:lang w:eastAsia="ar-SA"/>
        </w:rPr>
      </w:pPr>
    </w:p>
    <w:p w:rsidR="00193881" w:rsidRPr="004D4FA8" w:rsidRDefault="00193881" w:rsidP="00193881">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193881" w:rsidRPr="004D4FA8" w:rsidRDefault="00193881" w:rsidP="00193881">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4A0"/>
      </w:tblPr>
      <w:tblGrid>
        <w:gridCol w:w="4959"/>
        <w:gridCol w:w="4964"/>
      </w:tblGrid>
      <w:tr w:rsidR="00F2596E" w:rsidRPr="004D4FA8" w:rsidTr="00F36233">
        <w:trPr>
          <w:trHeight w:val="1317"/>
        </w:trPr>
        <w:tc>
          <w:tcPr>
            <w:tcW w:w="4959" w:type="dxa"/>
          </w:tcPr>
          <w:p w:rsidR="00F2596E" w:rsidRPr="004D4FA8" w:rsidRDefault="00F2596E" w:rsidP="00F36233">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Замовник</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b/>
                <w:sz w:val="24"/>
                <w:szCs w:val="24"/>
              </w:rPr>
              <w:t>Комунальна установа «Муніципальна варта» Чорноморської міської ради Одеського району Одеської області</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68003, Одеська обл., м. Чорноморськ,</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проспект Миру,33</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Код ЄДРПОУ 38363806</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Рахунок:</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UA078201720344230003000084539</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Державна казначейська служба України</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 xml:space="preserve">м. Київ </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 xml:space="preserve">Тел. (04868) </w:t>
            </w:r>
            <w:r w:rsidR="00B31F9E">
              <w:rPr>
                <w:rFonts w:ascii="Times New Roman" w:hAnsi="Times New Roman" w:cs="Times New Roman"/>
                <w:sz w:val="24"/>
                <w:szCs w:val="24"/>
              </w:rPr>
              <w:t>6-53-46</w:t>
            </w:r>
          </w:p>
          <w:p w:rsidR="00F2596E" w:rsidRPr="004D4FA8" w:rsidRDefault="00F2596E" w:rsidP="00F36233">
            <w:pPr>
              <w:pStyle w:val="login-buttonuser"/>
              <w:spacing w:before="0" w:beforeAutospacing="0" w:after="0" w:afterAutospacing="0"/>
              <w:rPr>
                <w:rStyle w:val="aa"/>
                <w:rFonts w:eastAsia="Calibri"/>
                <w:shd w:val="clear" w:color="auto" w:fill="FFFFFF"/>
                <w:lang w:val="uk-UA" w:eastAsia="en-US"/>
              </w:rPr>
            </w:pPr>
            <w:r w:rsidRPr="004D4FA8">
              <w:rPr>
                <w:lang w:val="uk-UA"/>
              </w:rPr>
              <w:t>e-</w:t>
            </w:r>
            <w:proofErr w:type="spellStart"/>
            <w:r w:rsidRPr="004D4FA8">
              <w:rPr>
                <w:lang w:val="uk-UA"/>
              </w:rPr>
              <w:t>mail</w:t>
            </w:r>
            <w:proofErr w:type="spellEnd"/>
            <w:r w:rsidRPr="004D4FA8">
              <w:rPr>
                <w:lang w:val="uk-UA"/>
              </w:rPr>
              <w:t xml:space="preserve">: </w:t>
            </w:r>
            <w:hyperlink r:id="rId9" w:history="1">
              <w:r w:rsidRPr="004D4FA8">
                <w:rPr>
                  <w:rStyle w:val="aa"/>
                  <w:b/>
                  <w:bCs/>
                  <w:shd w:val="clear" w:color="auto" w:fill="FFFFFF"/>
                  <w:lang w:val="uk-UA"/>
                </w:rPr>
                <w:t>il.municipal@ukr.net</w:t>
              </w:r>
            </w:hyperlink>
          </w:p>
          <w:p w:rsidR="00F2596E" w:rsidRPr="004D4FA8" w:rsidRDefault="00F2596E" w:rsidP="00F36233">
            <w:pPr>
              <w:pStyle w:val="1"/>
              <w:rPr>
                <w:rFonts w:ascii="Times New Roman" w:hAnsi="Times New Roman" w:cs="Times New Roman"/>
                <w:b/>
                <w:spacing w:val="-1"/>
                <w:sz w:val="24"/>
                <w:szCs w:val="24"/>
              </w:rPr>
            </w:pPr>
          </w:p>
          <w:p w:rsidR="00F2596E" w:rsidRPr="004D4FA8" w:rsidRDefault="00533378" w:rsidP="00F36233">
            <w:pPr>
              <w:tabs>
                <w:tab w:val="left" w:pos="220"/>
              </w:tabs>
              <w:spacing w:after="0" w:line="240" w:lineRule="auto"/>
              <w:rPr>
                <w:rFonts w:ascii="Times New Roman" w:hAnsi="Times New Roman" w:cs="Times New Roman"/>
                <w:sz w:val="24"/>
                <w:szCs w:val="24"/>
              </w:rPr>
            </w:pPr>
            <w:r>
              <w:rPr>
                <w:rFonts w:ascii="Times New Roman" w:hAnsi="Times New Roman" w:cs="Times New Roman"/>
                <w:sz w:val="24"/>
                <w:szCs w:val="24"/>
              </w:rPr>
              <w:t>Посада</w:t>
            </w:r>
          </w:p>
          <w:p w:rsidR="00F2596E" w:rsidRPr="004D4FA8" w:rsidRDefault="00F2596E" w:rsidP="00F36233">
            <w:pPr>
              <w:tabs>
                <w:tab w:val="left" w:pos="220"/>
              </w:tabs>
              <w:spacing w:after="0" w:line="240" w:lineRule="auto"/>
              <w:rPr>
                <w:rFonts w:ascii="Times New Roman" w:hAnsi="Times New Roman" w:cs="Times New Roman"/>
                <w:sz w:val="24"/>
                <w:szCs w:val="24"/>
              </w:rPr>
            </w:pPr>
          </w:p>
          <w:p w:rsidR="00F2596E" w:rsidRPr="004D4FA8" w:rsidRDefault="00F2596E" w:rsidP="00F36233">
            <w:pPr>
              <w:pStyle w:val="1"/>
              <w:rPr>
                <w:rFonts w:ascii="Times New Roman" w:eastAsia="Times New Roman" w:hAnsi="Times New Roman" w:cs="Times New Roman"/>
                <w:sz w:val="24"/>
                <w:szCs w:val="24"/>
              </w:rPr>
            </w:pPr>
            <w:r w:rsidRPr="004D4FA8">
              <w:rPr>
                <w:rFonts w:ascii="Times New Roman" w:hAnsi="Times New Roman" w:cs="Times New Roman"/>
                <w:sz w:val="24"/>
                <w:szCs w:val="24"/>
              </w:rPr>
              <w:t xml:space="preserve">______________________ </w:t>
            </w:r>
            <w:r w:rsidR="00533378">
              <w:rPr>
                <w:rFonts w:ascii="Times New Roman" w:hAnsi="Times New Roman" w:cs="Times New Roman"/>
                <w:b/>
                <w:sz w:val="24"/>
                <w:szCs w:val="24"/>
              </w:rPr>
              <w:t>ПІБ</w:t>
            </w:r>
          </w:p>
          <w:p w:rsidR="00F2596E" w:rsidRPr="004D4FA8" w:rsidRDefault="00F2596E" w:rsidP="00F36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D4FA8">
              <w:rPr>
                <w:rFonts w:ascii="Times New Roman" w:hAnsi="Times New Roman" w:cs="Times New Roman"/>
                <w:sz w:val="24"/>
                <w:szCs w:val="24"/>
              </w:rPr>
              <w:t>м.п</w:t>
            </w:r>
            <w:proofErr w:type="spellEnd"/>
          </w:p>
          <w:p w:rsidR="00F2596E" w:rsidRPr="004D4FA8" w:rsidRDefault="00F2596E" w:rsidP="00F36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596E" w:rsidRPr="004D4FA8" w:rsidRDefault="00F2596E" w:rsidP="00F36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4" w:type="dxa"/>
          </w:tcPr>
          <w:p w:rsidR="00F2596E" w:rsidRPr="004D4FA8" w:rsidRDefault="00F2596E" w:rsidP="00F36233">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Виконавець</w:t>
            </w:r>
          </w:p>
          <w:p w:rsidR="00F2596E" w:rsidRPr="004D4FA8" w:rsidRDefault="00F2596E" w:rsidP="00F36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596E" w:rsidRPr="004D4FA8" w:rsidRDefault="00F2596E" w:rsidP="00F36233">
            <w:pPr>
              <w:spacing w:after="0" w:line="240" w:lineRule="auto"/>
              <w:ind w:right="283"/>
              <w:rPr>
                <w:rFonts w:ascii="Times New Roman" w:eastAsia="Times New Roman" w:hAnsi="Times New Roman" w:cs="Times New Roman"/>
                <w:sz w:val="24"/>
                <w:szCs w:val="24"/>
                <w:lang w:eastAsia="ru-RU"/>
              </w:rPr>
            </w:pPr>
          </w:p>
        </w:tc>
      </w:tr>
    </w:tbl>
    <w:p w:rsidR="00193881" w:rsidRPr="004D4FA8" w:rsidRDefault="00193881" w:rsidP="00193881">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193881" w:rsidRPr="004D4FA8" w:rsidRDefault="00193881" w:rsidP="00193881">
      <w:pPr>
        <w:widowControl w:val="0"/>
        <w:autoSpaceDE w:val="0"/>
        <w:autoSpaceDN w:val="0"/>
        <w:adjustRightInd w:val="0"/>
        <w:spacing w:after="0" w:line="240" w:lineRule="auto"/>
        <w:ind w:left="-142" w:firstLine="5670"/>
        <w:jc w:val="both"/>
        <w:rPr>
          <w:rFonts w:ascii="Times New Roman" w:eastAsia="Times New Roman" w:hAnsi="Times New Roman" w:cs="Times New Roman"/>
          <w:sz w:val="24"/>
          <w:szCs w:val="24"/>
          <w:lang w:eastAsia="ar-SA"/>
        </w:rPr>
      </w:pPr>
    </w:p>
    <w:p w:rsidR="00193881" w:rsidRPr="004D4FA8" w:rsidRDefault="00193881" w:rsidP="00193881">
      <w:pPr>
        <w:widowControl w:val="0"/>
        <w:autoSpaceDE w:val="0"/>
        <w:autoSpaceDN w:val="0"/>
        <w:adjustRightInd w:val="0"/>
        <w:spacing w:after="0" w:line="240" w:lineRule="auto"/>
        <w:ind w:left="-142" w:firstLine="5670"/>
        <w:jc w:val="both"/>
        <w:rPr>
          <w:rFonts w:ascii="Times New Roman" w:eastAsia="Times New Roman" w:hAnsi="Times New Roman" w:cs="Times New Roman"/>
          <w:sz w:val="24"/>
          <w:szCs w:val="24"/>
          <w:lang w:eastAsia="ar-SA"/>
        </w:rPr>
      </w:pPr>
    </w:p>
    <w:p w:rsidR="00F2596E" w:rsidRPr="004D4FA8" w:rsidRDefault="00F2596E" w:rsidP="00193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2596E" w:rsidRPr="004D4FA8" w:rsidRDefault="00F2596E">
      <w:pPr>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br w:type="page"/>
      </w:r>
    </w:p>
    <w:p w:rsidR="00193881" w:rsidRPr="004D4FA8" w:rsidRDefault="00193881" w:rsidP="001938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93881" w:rsidRPr="004D4FA8" w:rsidRDefault="00193881" w:rsidP="00193881">
      <w:pPr>
        <w:widowControl w:val="0"/>
        <w:autoSpaceDE w:val="0"/>
        <w:autoSpaceDN w:val="0"/>
        <w:adjustRightInd w:val="0"/>
        <w:spacing w:after="0" w:line="240" w:lineRule="auto"/>
        <w:ind w:left="-142" w:firstLine="5104"/>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Додаток № 2</w:t>
      </w:r>
    </w:p>
    <w:p w:rsidR="00193881" w:rsidRPr="004D4FA8" w:rsidRDefault="00193881" w:rsidP="00193881">
      <w:pPr>
        <w:widowControl w:val="0"/>
        <w:autoSpaceDE w:val="0"/>
        <w:autoSpaceDN w:val="0"/>
        <w:adjustRightInd w:val="0"/>
        <w:spacing w:after="0" w:line="240" w:lineRule="auto"/>
        <w:ind w:left="-142" w:firstLine="5104"/>
        <w:jc w:val="both"/>
        <w:rPr>
          <w:rFonts w:ascii="Times New Roman" w:eastAsia="Times New Roman" w:hAnsi="Times New Roman" w:cs="Times New Roman"/>
          <w:sz w:val="24"/>
          <w:szCs w:val="24"/>
          <w:lang w:eastAsia="ar-SA"/>
        </w:rPr>
      </w:pPr>
      <w:r w:rsidRPr="004D4FA8">
        <w:rPr>
          <w:rFonts w:ascii="Times New Roman" w:eastAsia="Times New Roman" w:hAnsi="Times New Roman" w:cs="Times New Roman"/>
          <w:sz w:val="24"/>
          <w:szCs w:val="24"/>
          <w:lang w:eastAsia="ar-SA"/>
        </w:rPr>
        <w:t>До Договору № «____» від _______202</w:t>
      </w:r>
      <w:r w:rsidR="00CA1689">
        <w:rPr>
          <w:rFonts w:ascii="Times New Roman" w:eastAsia="Times New Roman" w:hAnsi="Times New Roman" w:cs="Times New Roman"/>
          <w:sz w:val="24"/>
          <w:szCs w:val="24"/>
          <w:lang w:eastAsia="ar-SA"/>
        </w:rPr>
        <w:t>4</w:t>
      </w:r>
      <w:r w:rsidRPr="004D4FA8">
        <w:rPr>
          <w:rFonts w:ascii="Times New Roman" w:eastAsia="Times New Roman" w:hAnsi="Times New Roman" w:cs="Times New Roman"/>
          <w:sz w:val="24"/>
          <w:szCs w:val="24"/>
          <w:lang w:eastAsia="ar-SA"/>
        </w:rPr>
        <w:t xml:space="preserve"> р.</w:t>
      </w:r>
    </w:p>
    <w:p w:rsidR="00193881" w:rsidRPr="004D4FA8" w:rsidRDefault="00193881" w:rsidP="00193881">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193881" w:rsidRPr="004D4FA8" w:rsidRDefault="00193881" w:rsidP="001938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93881" w:rsidRPr="004D4FA8" w:rsidRDefault="00193881" w:rsidP="001938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Калькуляція на послуги з технічного обслуговування Системи</w:t>
      </w:r>
    </w:p>
    <w:p w:rsidR="00193881" w:rsidRPr="004D4FA8" w:rsidRDefault="00193881" w:rsidP="001938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93881" w:rsidRPr="004D4FA8" w:rsidRDefault="00193881" w:rsidP="001938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6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80"/>
        <w:gridCol w:w="3119"/>
        <w:gridCol w:w="1275"/>
        <w:gridCol w:w="1418"/>
        <w:gridCol w:w="1559"/>
        <w:gridCol w:w="11"/>
        <w:gridCol w:w="1407"/>
        <w:gridCol w:w="11"/>
      </w:tblGrid>
      <w:tr w:rsidR="00193881" w:rsidRPr="004D4FA8" w:rsidTr="00B61BCC">
        <w:trPr>
          <w:gridAfter w:val="1"/>
          <w:wAfter w:w="11" w:type="dxa"/>
          <w:trHeight w:val="1366"/>
        </w:trPr>
        <w:tc>
          <w:tcPr>
            <w:tcW w:w="880" w:type="dxa"/>
            <w:tcMar>
              <w:top w:w="0" w:type="dxa"/>
              <w:left w:w="108" w:type="dxa"/>
              <w:bottom w:w="0" w:type="dxa"/>
              <w:right w:w="108" w:type="dxa"/>
            </w:tcMar>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noProof/>
                <w:sz w:val="24"/>
                <w:szCs w:val="24"/>
                <w:lang w:eastAsia="ru-RU"/>
              </w:rPr>
            </w:pPr>
            <w:r w:rsidRPr="004D4FA8">
              <w:rPr>
                <w:rFonts w:ascii="Times New Roman" w:eastAsia="Times New Roman" w:hAnsi="Times New Roman" w:cs="Times New Roman"/>
                <w:b/>
                <w:noProof/>
                <w:sz w:val="24"/>
                <w:szCs w:val="24"/>
                <w:lang w:eastAsia="ru-RU"/>
              </w:rPr>
              <w:t>№ з/п</w:t>
            </w:r>
          </w:p>
        </w:tc>
        <w:tc>
          <w:tcPr>
            <w:tcW w:w="3119" w:type="dxa"/>
            <w:tcMar>
              <w:top w:w="0" w:type="dxa"/>
              <w:left w:w="108" w:type="dxa"/>
              <w:bottom w:w="0" w:type="dxa"/>
              <w:right w:w="108" w:type="dxa"/>
            </w:tcMar>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noProof/>
                <w:sz w:val="24"/>
                <w:szCs w:val="24"/>
                <w:lang w:eastAsia="ru-RU"/>
              </w:rPr>
            </w:pPr>
            <w:r w:rsidRPr="004D4FA8">
              <w:rPr>
                <w:rFonts w:ascii="Times New Roman" w:eastAsia="Times New Roman" w:hAnsi="Times New Roman" w:cs="Times New Roman"/>
                <w:b/>
                <w:noProof/>
                <w:sz w:val="24"/>
                <w:szCs w:val="24"/>
                <w:lang w:eastAsia="ru-RU"/>
              </w:rPr>
              <w:t>Найменування послуги</w:t>
            </w:r>
          </w:p>
        </w:tc>
        <w:tc>
          <w:tcPr>
            <w:tcW w:w="1275"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noProof/>
                <w:sz w:val="24"/>
                <w:szCs w:val="24"/>
                <w:lang w:eastAsia="ru-RU"/>
              </w:rPr>
            </w:pPr>
            <w:r w:rsidRPr="004D4FA8">
              <w:rPr>
                <w:rFonts w:ascii="Times New Roman" w:eastAsia="Times New Roman" w:hAnsi="Times New Roman" w:cs="Times New Roman"/>
                <w:b/>
                <w:noProof/>
                <w:sz w:val="24"/>
                <w:szCs w:val="24"/>
                <w:lang w:eastAsia="ru-RU"/>
              </w:rPr>
              <w:t>Од. виміру</w:t>
            </w:r>
          </w:p>
        </w:tc>
        <w:tc>
          <w:tcPr>
            <w:tcW w:w="1418"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noProof/>
                <w:sz w:val="24"/>
                <w:szCs w:val="24"/>
                <w:lang w:eastAsia="ru-RU"/>
              </w:rPr>
            </w:pPr>
            <w:r w:rsidRPr="004D4FA8">
              <w:rPr>
                <w:rFonts w:ascii="Times New Roman" w:eastAsia="Times New Roman" w:hAnsi="Times New Roman" w:cs="Times New Roman"/>
                <w:b/>
                <w:noProof/>
                <w:sz w:val="24"/>
                <w:szCs w:val="24"/>
                <w:lang w:eastAsia="ru-RU"/>
              </w:rPr>
              <w:t>Кількість</w:t>
            </w:r>
          </w:p>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noProof/>
                <w:sz w:val="24"/>
                <w:szCs w:val="24"/>
                <w:lang w:eastAsia="ru-RU"/>
              </w:rPr>
            </w:pPr>
            <w:r w:rsidRPr="004D4FA8">
              <w:rPr>
                <w:rFonts w:ascii="Times New Roman" w:eastAsia="Times New Roman" w:hAnsi="Times New Roman" w:cs="Times New Roman"/>
                <w:b/>
                <w:noProof/>
                <w:sz w:val="24"/>
                <w:szCs w:val="24"/>
                <w:lang w:eastAsia="ru-RU"/>
              </w:rPr>
              <w:t>Обслуговувань протягом дії договору</w:t>
            </w:r>
          </w:p>
        </w:tc>
        <w:tc>
          <w:tcPr>
            <w:tcW w:w="1559"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bCs/>
                <w:noProof/>
                <w:sz w:val="24"/>
                <w:szCs w:val="24"/>
                <w:lang w:eastAsia="ru-RU"/>
              </w:rPr>
            </w:pPr>
            <w:r w:rsidRPr="004D4FA8">
              <w:rPr>
                <w:rFonts w:ascii="Times New Roman" w:eastAsia="Times New Roman" w:hAnsi="Times New Roman" w:cs="Times New Roman"/>
                <w:b/>
                <w:bCs/>
                <w:noProof/>
                <w:sz w:val="24"/>
                <w:szCs w:val="24"/>
                <w:lang w:eastAsia="ru-RU"/>
              </w:rPr>
              <w:t>Ціна</w:t>
            </w:r>
          </w:p>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bCs/>
                <w:noProof/>
                <w:sz w:val="24"/>
                <w:szCs w:val="24"/>
                <w:lang w:eastAsia="ru-RU"/>
              </w:rPr>
            </w:pPr>
            <w:r w:rsidRPr="004D4FA8">
              <w:rPr>
                <w:rFonts w:ascii="Times New Roman" w:eastAsia="Times New Roman" w:hAnsi="Times New Roman" w:cs="Times New Roman"/>
                <w:b/>
                <w:bCs/>
                <w:noProof/>
                <w:sz w:val="24"/>
                <w:szCs w:val="24"/>
                <w:lang w:eastAsia="ru-RU"/>
              </w:rPr>
              <w:t>за одиницю,</w:t>
            </w:r>
          </w:p>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bCs/>
                <w:noProof/>
                <w:sz w:val="24"/>
                <w:szCs w:val="24"/>
                <w:lang w:eastAsia="ru-RU"/>
              </w:rPr>
            </w:pPr>
            <w:r w:rsidRPr="004D4FA8">
              <w:rPr>
                <w:rFonts w:ascii="Times New Roman" w:eastAsia="Times New Roman" w:hAnsi="Times New Roman" w:cs="Times New Roman"/>
                <w:b/>
                <w:bCs/>
                <w:noProof/>
                <w:sz w:val="24"/>
                <w:szCs w:val="24"/>
                <w:lang w:eastAsia="ru-RU"/>
              </w:rPr>
              <w:t xml:space="preserve"> грн. з ПДВ</w:t>
            </w:r>
          </w:p>
        </w:tc>
        <w:tc>
          <w:tcPr>
            <w:tcW w:w="1418" w:type="dxa"/>
            <w:gridSpan w:val="2"/>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bCs/>
                <w:noProof/>
                <w:sz w:val="24"/>
                <w:szCs w:val="24"/>
                <w:lang w:eastAsia="ru-RU"/>
              </w:rPr>
            </w:pPr>
            <w:r w:rsidRPr="004D4FA8">
              <w:rPr>
                <w:rFonts w:ascii="Times New Roman" w:eastAsia="Times New Roman" w:hAnsi="Times New Roman" w:cs="Times New Roman"/>
                <w:b/>
                <w:bCs/>
                <w:noProof/>
                <w:sz w:val="24"/>
                <w:szCs w:val="24"/>
                <w:lang w:eastAsia="ru-RU"/>
              </w:rPr>
              <w:t>Загальна сума,</w:t>
            </w:r>
          </w:p>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bCs/>
                <w:noProof/>
                <w:sz w:val="24"/>
                <w:szCs w:val="24"/>
                <w:lang w:eastAsia="ru-RU"/>
              </w:rPr>
            </w:pPr>
            <w:r w:rsidRPr="004D4FA8">
              <w:rPr>
                <w:rFonts w:ascii="Times New Roman" w:eastAsia="Times New Roman" w:hAnsi="Times New Roman" w:cs="Times New Roman"/>
                <w:b/>
                <w:bCs/>
                <w:noProof/>
                <w:sz w:val="24"/>
                <w:szCs w:val="24"/>
                <w:lang w:eastAsia="ru-RU"/>
              </w:rPr>
              <w:t>грн.</w:t>
            </w:r>
          </w:p>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b/>
                <w:bCs/>
                <w:noProof/>
                <w:sz w:val="24"/>
                <w:szCs w:val="24"/>
                <w:lang w:eastAsia="ru-RU"/>
              </w:rPr>
            </w:pPr>
            <w:r w:rsidRPr="004D4FA8">
              <w:rPr>
                <w:rFonts w:ascii="Times New Roman" w:eastAsia="Times New Roman" w:hAnsi="Times New Roman" w:cs="Times New Roman"/>
                <w:b/>
                <w:bCs/>
                <w:noProof/>
                <w:sz w:val="24"/>
                <w:szCs w:val="24"/>
                <w:lang w:eastAsia="ru-RU"/>
              </w:rPr>
              <w:t xml:space="preserve"> з ПДВ</w:t>
            </w:r>
          </w:p>
        </w:tc>
      </w:tr>
      <w:tr w:rsidR="00193881" w:rsidRPr="004D4FA8" w:rsidTr="00B61BCC">
        <w:trPr>
          <w:gridAfter w:val="1"/>
          <w:wAfter w:w="11" w:type="dxa"/>
          <w:trHeight w:val="139"/>
        </w:trPr>
        <w:tc>
          <w:tcPr>
            <w:tcW w:w="880" w:type="dxa"/>
            <w:tcMar>
              <w:top w:w="0" w:type="dxa"/>
              <w:left w:w="108" w:type="dxa"/>
              <w:bottom w:w="0" w:type="dxa"/>
              <w:right w:w="108" w:type="dxa"/>
            </w:tcMar>
            <w:vAlign w:val="center"/>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z w:val="24"/>
                <w:szCs w:val="24"/>
                <w:lang w:eastAsia="ru-RU"/>
              </w:rPr>
            </w:pPr>
            <w:r w:rsidRPr="004D4FA8">
              <w:rPr>
                <w:rFonts w:ascii="Times New Roman" w:eastAsia="Times New Roman" w:hAnsi="Times New Roman" w:cs="Times New Roman"/>
                <w:noProof/>
                <w:sz w:val="24"/>
                <w:szCs w:val="24"/>
                <w:lang w:eastAsia="ru-RU"/>
              </w:rPr>
              <w:t>1</w:t>
            </w:r>
          </w:p>
        </w:tc>
        <w:tc>
          <w:tcPr>
            <w:tcW w:w="3119" w:type="dxa"/>
            <w:tcMar>
              <w:top w:w="0" w:type="dxa"/>
              <w:left w:w="108" w:type="dxa"/>
              <w:bottom w:w="0" w:type="dxa"/>
              <w:right w:w="108" w:type="dxa"/>
            </w:tcMar>
            <w:vAlign w:val="bottom"/>
          </w:tcPr>
          <w:p w:rsidR="00193881" w:rsidRPr="004D4FA8" w:rsidRDefault="00193881" w:rsidP="00B61BCC">
            <w:pPr>
              <w:spacing w:after="0" w:line="240" w:lineRule="auto"/>
              <w:rPr>
                <w:rFonts w:ascii="Times New Roman" w:eastAsia="Times New Roman" w:hAnsi="Times New Roman" w:cs="Times New Roman"/>
                <w:color w:val="000000"/>
                <w:sz w:val="24"/>
                <w:szCs w:val="24"/>
                <w:lang w:eastAsia="uk-UA"/>
              </w:rPr>
            </w:pPr>
          </w:p>
        </w:tc>
        <w:tc>
          <w:tcPr>
            <w:tcW w:w="1275"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pacing w:val="-10"/>
                <w:sz w:val="24"/>
                <w:szCs w:val="24"/>
                <w:lang w:eastAsia="ru-RU"/>
              </w:rPr>
            </w:pPr>
            <w:r w:rsidRPr="004D4FA8">
              <w:rPr>
                <w:rFonts w:ascii="Times New Roman" w:eastAsia="Times New Roman" w:hAnsi="Times New Roman" w:cs="Times New Roman"/>
                <w:noProof/>
                <w:spacing w:val="-10"/>
                <w:sz w:val="24"/>
                <w:szCs w:val="24"/>
                <w:lang w:eastAsia="ru-RU"/>
              </w:rPr>
              <w:t>послуга</w:t>
            </w:r>
          </w:p>
        </w:tc>
        <w:tc>
          <w:tcPr>
            <w:tcW w:w="1418"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c>
          <w:tcPr>
            <w:tcW w:w="1559"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c>
          <w:tcPr>
            <w:tcW w:w="1418" w:type="dxa"/>
            <w:gridSpan w:val="2"/>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r>
      <w:tr w:rsidR="00193881" w:rsidRPr="004D4FA8" w:rsidTr="00B61BCC">
        <w:trPr>
          <w:gridAfter w:val="1"/>
          <w:wAfter w:w="11" w:type="dxa"/>
          <w:trHeight w:val="139"/>
        </w:trPr>
        <w:tc>
          <w:tcPr>
            <w:tcW w:w="880" w:type="dxa"/>
            <w:tcMar>
              <w:top w:w="0" w:type="dxa"/>
              <w:left w:w="108" w:type="dxa"/>
              <w:bottom w:w="0" w:type="dxa"/>
              <w:right w:w="108" w:type="dxa"/>
            </w:tcMar>
            <w:vAlign w:val="center"/>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z w:val="24"/>
                <w:szCs w:val="24"/>
                <w:lang w:eastAsia="ru-RU"/>
              </w:rPr>
            </w:pPr>
            <w:r w:rsidRPr="004D4FA8">
              <w:rPr>
                <w:rFonts w:ascii="Times New Roman" w:eastAsia="Times New Roman" w:hAnsi="Times New Roman" w:cs="Times New Roman"/>
                <w:noProof/>
                <w:sz w:val="24"/>
                <w:szCs w:val="24"/>
                <w:lang w:eastAsia="ru-RU"/>
              </w:rPr>
              <w:t>2</w:t>
            </w:r>
          </w:p>
        </w:tc>
        <w:tc>
          <w:tcPr>
            <w:tcW w:w="3119" w:type="dxa"/>
            <w:tcMar>
              <w:top w:w="0" w:type="dxa"/>
              <w:left w:w="108" w:type="dxa"/>
              <w:bottom w:w="0" w:type="dxa"/>
              <w:right w:w="108" w:type="dxa"/>
            </w:tcMar>
            <w:vAlign w:val="bottom"/>
          </w:tcPr>
          <w:p w:rsidR="00193881" w:rsidRPr="004D4FA8" w:rsidRDefault="00193881" w:rsidP="00B61B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5"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pacing w:val="-10"/>
                <w:sz w:val="24"/>
                <w:szCs w:val="24"/>
                <w:lang w:eastAsia="ru-RU"/>
              </w:rPr>
            </w:pPr>
            <w:r w:rsidRPr="004D4FA8">
              <w:rPr>
                <w:rFonts w:ascii="Times New Roman" w:eastAsia="Times New Roman" w:hAnsi="Times New Roman" w:cs="Times New Roman"/>
                <w:noProof/>
                <w:spacing w:val="-10"/>
                <w:sz w:val="24"/>
                <w:szCs w:val="24"/>
                <w:lang w:eastAsia="ru-RU"/>
              </w:rPr>
              <w:t>послуга</w:t>
            </w:r>
          </w:p>
        </w:tc>
        <w:tc>
          <w:tcPr>
            <w:tcW w:w="1418"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c>
          <w:tcPr>
            <w:tcW w:w="1559"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c>
          <w:tcPr>
            <w:tcW w:w="1418" w:type="dxa"/>
            <w:gridSpan w:val="2"/>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r>
      <w:tr w:rsidR="00193881" w:rsidRPr="004D4FA8" w:rsidTr="00B61BCC">
        <w:trPr>
          <w:gridAfter w:val="1"/>
          <w:wAfter w:w="11" w:type="dxa"/>
          <w:trHeight w:val="139"/>
        </w:trPr>
        <w:tc>
          <w:tcPr>
            <w:tcW w:w="880" w:type="dxa"/>
            <w:tcMar>
              <w:top w:w="0" w:type="dxa"/>
              <w:left w:w="108" w:type="dxa"/>
              <w:bottom w:w="0" w:type="dxa"/>
              <w:right w:w="108" w:type="dxa"/>
            </w:tcMar>
            <w:vAlign w:val="center"/>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z w:val="24"/>
                <w:szCs w:val="24"/>
                <w:lang w:eastAsia="ru-RU"/>
              </w:rPr>
            </w:pPr>
            <w:r w:rsidRPr="004D4FA8">
              <w:rPr>
                <w:rFonts w:ascii="Times New Roman" w:eastAsia="Times New Roman" w:hAnsi="Times New Roman" w:cs="Times New Roman"/>
                <w:noProof/>
                <w:sz w:val="24"/>
                <w:szCs w:val="24"/>
                <w:lang w:eastAsia="ru-RU"/>
              </w:rPr>
              <w:t>3</w:t>
            </w:r>
          </w:p>
        </w:tc>
        <w:tc>
          <w:tcPr>
            <w:tcW w:w="3119" w:type="dxa"/>
            <w:tcMar>
              <w:top w:w="0" w:type="dxa"/>
              <w:left w:w="108" w:type="dxa"/>
              <w:bottom w:w="0" w:type="dxa"/>
              <w:right w:w="108" w:type="dxa"/>
            </w:tcMar>
            <w:vAlign w:val="bottom"/>
          </w:tcPr>
          <w:p w:rsidR="00193881" w:rsidRPr="004D4FA8" w:rsidRDefault="00193881" w:rsidP="00B61B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pacing w:val="-10"/>
                <w:sz w:val="24"/>
                <w:szCs w:val="24"/>
                <w:lang w:eastAsia="ru-RU"/>
              </w:rPr>
            </w:pPr>
            <w:r w:rsidRPr="004D4FA8">
              <w:rPr>
                <w:rFonts w:ascii="Times New Roman" w:eastAsia="Times New Roman" w:hAnsi="Times New Roman" w:cs="Times New Roman"/>
                <w:noProof/>
                <w:spacing w:val="-10"/>
                <w:sz w:val="24"/>
                <w:szCs w:val="24"/>
                <w:lang w:eastAsia="ru-RU"/>
              </w:rPr>
              <w:t>послуга</w:t>
            </w:r>
          </w:p>
        </w:tc>
        <w:tc>
          <w:tcPr>
            <w:tcW w:w="1418"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c>
          <w:tcPr>
            <w:tcW w:w="1559"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c>
          <w:tcPr>
            <w:tcW w:w="1418" w:type="dxa"/>
            <w:gridSpan w:val="2"/>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r>
      <w:tr w:rsidR="00193881" w:rsidRPr="004D4FA8" w:rsidTr="00B61BCC">
        <w:trPr>
          <w:gridAfter w:val="1"/>
          <w:wAfter w:w="11" w:type="dxa"/>
          <w:trHeight w:val="139"/>
        </w:trPr>
        <w:tc>
          <w:tcPr>
            <w:tcW w:w="880" w:type="dxa"/>
            <w:tcMar>
              <w:top w:w="0" w:type="dxa"/>
              <w:left w:w="108" w:type="dxa"/>
              <w:bottom w:w="0" w:type="dxa"/>
              <w:right w:w="108" w:type="dxa"/>
            </w:tcMar>
            <w:vAlign w:val="center"/>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z w:val="24"/>
                <w:szCs w:val="24"/>
                <w:lang w:eastAsia="ru-RU"/>
              </w:rPr>
            </w:pPr>
            <w:r w:rsidRPr="004D4FA8">
              <w:rPr>
                <w:rFonts w:ascii="Times New Roman" w:eastAsia="Times New Roman" w:hAnsi="Times New Roman" w:cs="Times New Roman"/>
                <w:noProof/>
                <w:sz w:val="24"/>
                <w:szCs w:val="24"/>
                <w:lang w:eastAsia="ru-RU"/>
              </w:rPr>
              <w:t>4</w:t>
            </w:r>
          </w:p>
        </w:tc>
        <w:tc>
          <w:tcPr>
            <w:tcW w:w="3119" w:type="dxa"/>
            <w:tcMar>
              <w:top w:w="0" w:type="dxa"/>
              <w:left w:w="108" w:type="dxa"/>
              <w:bottom w:w="0" w:type="dxa"/>
              <w:right w:w="108" w:type="dxa"/>
            </w:tcMar>
            <w:vAlign w:val="bottom"/>
          </w:tcPr>
          <w:p w:rsidR="00193881" w:rsidRPr="004D4FA8" w:rsidRDefault="00193881" w:rsidP="00B61B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pacing w:val="-10"/>
                <w:sz w:val="24"/>
                <w:szCs w:val="24"/>
                <w:lang w:eastAsia="ru-RU"/>
              </w:rPr>
            </w:pPr>
            <w:r w:rsidRPr="004D4FA8">
              <w:rPr>
                <w:rFonts w:ascii="Times New Roman" w:eastAsia="Times New Roman" w:hAnsi="Times New Roman" w:cs="Times New Roman"/>
                <w:noProof/>
                <w:spacing w:val="-10"/>
                <w:sz w:val="24"/>
                <w:szCs w:val="24"/>
                <w:lang w:eastAsia="ru-RU"/>
              </w:rPr>
              <w:t>послуга</w:t>
            </w:r>
          </w:p>
        </w:tc>
        <w:tc>
          <w:tcPr>
            <w:tcW w:w="1418"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c>
          <w:tcPr>
            <w:tcW w:w="1559" w:type="dxa"/>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c>
          <w:tcPr>
            <w:tcW w:w="1418" w:type="dxa"/>
            <w:gridSpan w:val="2"/>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sz w:val="24"/>
                <w:szCs w:val="24"/>
                <w:lang w:eastAsia="ru-RU"/>
              </w:rPr>
            </w:pPr>
          </w:p>
        </w:tc>
      </w:tr>
      <w:tr w:rsidR="00193881" w:rsidRPr="004D4FA8" w:rsidTr="00B61BCC">
        <w:trPr>
          <w:trHeight w:val="205"/>
        </w:trPr>
        <w:tc>
          <w:tcPr>
            <w:tcW w:w="880" w:type="dxa"/>
            <w:tcMar>
              <w:top w:w="0" w:type="dxa"/>
              <w:left w:w="108" w:type="dxa"/>
              <w:bottom w:w="0" w:type="dxa"/>
              <w:right w:w="108" w:type="dxa"/>
            </w:tcMar>
          </w:tcPr>
          <w:p w:rsidR="00193881" w:rsidRPr="004D4FA8" w:rsidRDefault="00193881" w:rsidP="00B61BCC">
            <w:pPr>
              <w:widowControl w:val="0"/>
              <w:autoSpaceDE w:val="0"/>
              <w:autoSpaceDN w:val="0"/>
              <w:adjustRightInd w:val="0"/>
              <w:spacing w:after="0" w:line="240" w:lineRule="auto"/>
              <w:ind w:right="283"/>
              <w:jc w:val="right"/>
              <w:rPr>
                <w:rFonts w:ascii="Times New Roman" w:eastAsia="Times New Roman" w:hAnsi="Times New Roman" w:cs="Times New Roman"/>
                <w:b/>
                <w:noProof/>
                <w:sz w:val="24"/>
                <w:szCs w:val="24"/>
                <w:lang w:eastAsia="ru-RU"/>
              </w:rPr>
            </w:pPr>
          </w:p>
        </w:tc>
        <w:tc>
          <w:tcPr>
            <w:tcW w:w="7382" w:type="dxa"/>
            <w:gridSpan w:val="5"/>
          </w:tcPr>
          <w:p w:rsidR="00193881" w:rsidRPr="004D4FA8" w:rsidRDefault="00193881" w:rsidP="00B61BCC">
            <w:pPr>
              <w:widowControl w:val="0"/>
              <w:autoSpaceDE w:val="0"/>
              <w:autoSpaceDN w:val="0"/>
              <w:adjustRightInd w:val="0"/>
              <w:spacing w:after="0" w:line="240" w:lineRule="auto"/>
              <w:ind w:right="283"/>
              <w:jc w:val="right"/>
              <w:rPr>
                <w:rFonts w:ascii="Times New Roman" w:eastAsia="Times New Roman" w:hAnsi="Times New Roman" w:cs="Times New Roman"/>
                <w:noProof/>
                <w:spacing w:val="-10"/>
                <w:sz w:val="24"/>
                <w:szCs w:val="24"/>
                <w:lang w:eastAsia="ru-RU"/>
              </w:rPr>
            </w:pPr>
            <w:r w:rsidRPr="004D4FA8">
              <w:rPr>
                <w:rFonts w:ascii="Times New Roman" w:eastAsia="Times New Roman" w:hAnsi="Times New Roman" w:cs="Times New Roman"/>
                <w:noProof/>
                <w:spacing w:val="-10"/>
                <w:sz w:val="24"/>
                <w:szCs w:val="24"/>
                <w:lang w:eastAsia="ru-RU"/>
              </w:rPr>
              <w:t>Загальна вартість, грн. без ПДВ</w:t>
            </w:r>
          </w:p>
        </w:tc>
        <w:tc>
          <w:tcPr>
            <w:tcW w:w="1418" w:type="dxa"/>
            <w:gridSpan w:val="2"/>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pacing w:val="-10"/>
                <w:sz w:val="24"/>
                <w:szCs w:val="24"/>
                <w:lang w:eastAsia="ru-RU"/>
              </w:rPr>
            </w:pPr>
          </w:p>
        </w:tc>
      </w:tr>
      <w:tr w:rsidR="00193881" w:rsidRPr="004D4FA8" w:rsidTr="00B61BCC">
        <w:trPr>
          <w:trHeight w:val="223"/>
        </w:trPr>
        <w:tc>
          <w:tcPr>
            <w:tcW w:w="880" w:type="dxa"/>
            <w:tcMar>
              <w:top w:w="0" w:type="dxa"/>
              <w:left w:w="108" w:type="dxa"/>
              <w:bottom w:w="0" w:type="dxa"/>
              <w:right w:w="108" w:type="dxa"/>
            </w:tcMar>
          </w:tcPr>
          <w:p w:rsidR="00193881" w:rsidRPr="004D4FA8" w:rsidRDefault="00193881" w:rsidP="00B61BCC">
            <w:pPr>
              <w:widowControl w:val="0"/>
              <w:autoSpaceDE w:val="0"/>
              <w:autoSpaceDN w:val="0"/>
              <w:adjustRightInd w:val="0"/>
              <w:spacing w:after="0" w:line="240" w:lineRule="auto"/>
              <w:ind w:right="283"/>
              <w:jc w:val="right"/>
              <w:rPr>
                <w:rFonts w:ascii="Times New Roman" w:eastAsia="Times New Roman" w:hAnsi="Times New Roman" w:cs="Times New Roman"/>
                <w:b/>
                <w:noProof/>
                <w:sz w:val="24"/>
                <w:szCs w:val="24"/>
                <w:lang w:eastAsia="ru-RU"/>
              </w:rPr>
            </w:pPr>
          </w:p>
        </w:tc>
        <w:tc>
          <w:tcPr>
            <w:tcW w:w="7382" w:type="dxa"/>
            <w:gridSpan w:val="5"/>
          </w:tcPr>
          <w:p w:rsidR="00193881" w:rsidRPr="004D4FA8" w:rsidRDefault="00193881" w:rsidP="00B61BCC">
            <w:pPr>
              <w:widowControl w:val="0"/>
              <w:autoSpaceDE w:val="0"/>
              <w:autoSpaceDN w:val="0"/>
              <w:adjustRightInd w:val="0"/>
              <w:spacing w:after="0" w:line="240" w:lineRule="auto"/>
              <w:ind w:right="283"/>
              <w:jc w:val="right"/>
              <w:rPr>
                <w:rFonts w:ascii="Times New Roman" w:eastAsia="Times New Roman" w:hAnsi="Times New Roman" w:cs="Times New Roman"/>
                <w:noProof/>
                <w:spacing w:val="-10"/>
                <w:sz w:val="24"/>
                <w:szCs w:val="24"/>
                <w:lang w:eastAsia="ru-RU"/>
              </w:rPr>
            </w:pPr>
            <w:r w:rsidRPr="004D4FA8">
              <w:rPr>
                <w:rFonts w:ascii="Times New Roman" w:eastAsia="Times New Roman" w:hAnsi="Times New Roman" w:cs="Times New Roman"/>
                <w:noProof/>
                <w:spacing w:val="-10"/>
                <w:sz w:val="24"/>
                <w:szCs w:val="24"/>
                <w:lang w:eastAsia="ru-RU"/>
              </w:rPr>
              <w:t xml:space="preserve">ПДВ, грн.   </w:t>
            </w:r>
          </w:p>
        </w:tc>
        <w:tc>
          <w:tcPr>
            <w:tcW w:w="1418" w:type="dxa"/>
            <w:gridSpan w:val="2"/>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pacing w:val="-10"/>
                <w:sz w:val="24"/>
                <w:szCs w:val="24"/>
                <w:lang w:eastAsia="ru-RU"/>
              </w:rPr>
            </w:pPr>
          </w:p>
        </w:tc>
      </w:tr>
      <w:tr w:rsidR="00193881" w:rsidRPr="004D4FA8" w:rsidTr="00B61BCC">
        <w:trPr>
          <w:trHeight w:val="113"/>
        </w:trPr>
        <w:tc>
          <w:tcPr>
            <w:tcW w:w="880" w:type="dxa"/>
            <w:tcMar>
              <w:top w:w="0" w:type="dxa"/>
              <w:left w:w="108" w:type="dxa"/>
              <w:bottom w:w="0" w:type="dxa"/>
              <w:right w:w="108" w:type="dxa"/>
            </w:tcMar>
          </w:tcPr>
          <w:p w:rsidR="00193881" w:rsidRPr="004D4FA8" w:rsidRDefault="00193881" w:rsidP="00B61BCC">
            <w:pPr>
              <w:widowControl w:val="0"/>
              <w:autoSpaceDE w:val="0"/>
              <w:autoSpaceDN w:val="0"/>
              <w:adjustRightInd w:val="0"/>
              <w:spacing w:after="0" w:line="240" w:lineRule="auto"/>
              <w:ind w:right="283"/>
              <w:jc w:val="right"/>
              <w:rPr>
                <w:rFonts w:ascii="Times New Roman" w:eastAsia="Times New Roman" w:hAnsi="Times New Roman" w:cs="Times New Roman"/>
                <w:b/>
                <w:noProof/>
                <w:sz w:val="24"/>
                <w:szCs w:val="24"/>
                <w:lang w:eastAsia="ru-RU"/>
              </w:rPr>
            </w:pPr>
          </w:p>
        </w:tc>
        <w:tc>
          <w:tcPr>
            <w:tcW w:w="7382" w:type="dxa"/>
            <w:gridSpan w:val="5"/>
          </w:tcPr>
          <w:p w:rsidR="00193881" w:rsidRPr="004D4FA8" w:rsidRDefault="00193881" w:rsidP="00B61BCC">
            <w:pPr>
              <w:widowControl w:val="0"/>
              <w:autoSpaceDE w:val="0"/>
              <w:autoSpaceDN w:val="0"/>
              <w:adjustRightInd w:val="0"/>
              <w:spacing w:after="0" w:line="240" w:lineRule="auto"/>
              <w:ind w:right="283"/>
              <w:jc w:val="right"/>
              <w:rPr>
                <w:rFonts w:ascii="Times New Roman" w:eastAsia="Times New Roman" w:hAnsi="Times New Roman" w:cs="Times New Roman"/>
                <w:noProof/>
                <w:spacing w:val="-10"/>
                <w:sz w:val="24"/>
                <w:szCs w:val="24"/>
                <w:lang w:eastAsia="ru-RU"/>
              </w:rPr>
            </w:pPr>
            <w:r w:rsidRPr="004D4FA8">
              <w:rPr>
                <w:rFonts w:ascii="Times New Roman" w:eastAsia="Times New Roman" w:hAnsi="Times New Roman" w:cs="Times New Roman"/>
                <w:noProof/>
                <w:spacing w:val="-10"/>
                <w:sz w:val="24"/>
                <w:szCs w:val="24"/>
                <w:lang w:eastAsia="ru-RU"/>
              </w:rPr>
              <w:t>Загальна вартість, грн. з  ПДВ</w:t>
            </w:r>
          </w:p>
        </w:tc>
        <w:tc>
          <w:tcPr>
            <w:tcW w:w="1418" w:type="dxa"/>
            <w:gridSpan w:val="2"/>
          </w:tcPr>
          <w:p w:rsidR="00193881" w:rsidRPr="004D4FA8" w:rsidRDefault="00193881" w:rsidP="00B61BCC">
            <w:pPr>
              <w:widowControl w:val="0"/>
              <w:autoSpaceDE w:val="0"/>
              <w:autoSpaceDN w:val="0"/>
              <w:adjustRightInd w:val="0"/>
              <w:spacing w:after="0" w:line="240" w:lineRule="auto"/>
              <w:ind w:right="283"/>
              <w:jc w:val="center"/>
              <w:rPr>
                <w:rFonts w:ascii="Times New Roman" w:eastAsia="Times New Roman" w:hAnsi="Times New Roman" w:cs="Times New Roman"/>
                <w:noProof/>
                <w:spacing w:val="-10"/>
                <w:sz w:val="24"/>
                <w:szCs w:val="24"/>
                <w:lang w:eastAsia="ru-RU"/>
              </w:rPr>
            </w:pPr>
          </w:p>
        </w:tc>
      </w:tr>
    </w:tbl>
    <w:p w:rsidR="00193881" w:rsidRPr="004D4FA8" w:rsidRDefault="00193881" w:rsidP="00193881">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F2596E" w:rsidRPr="004D4FA8" w:rsidRDefault="00F2596E" w:rsidP="00193881">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tbl>
      <w:tblPr>
        <w:tblW w:w="0" w:type="auto"/>
        <w:tblInd w:w="108" w:type="dxa"/>
        <w:tblLayout w:type="fixed"/>
        <w:tblLook w:val="04A0"/>
      </w:tblPr>
      <w:tblGrid>
        <w:gridCol w:w="4959"/>
        <w:gridCol w:w="4964"/>
      </w:tblGrid>
      <w:tr w:rsidR="00F2596E" w:rsidRPr="004D4FA8" w:rsidTr="00F36233">
        <w:trPr>
          <w:trHeight w:val="1317"/>
        </w:trPr>
        <w:tc>
          <w:tcPr>
            <w:tcW w:w="4959" w:type="dxa"/>
          </w:tcPr>
          <w:p w:rsidR="00F2596E" w:rsidRPr="004D4FA8" w:rsidRDefault="00F2596E" w:rsidP="00F36233">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Замовник</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b/>
                <w:sz w:val="24"/>
                <w:szCs w:val="24"/>
              </w:rPr>
              <w:t>Комунальна установа «Муніципальна варта» Чорноморської міської ради Одеського району Одеської області</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68003, Одеська обл., м. Чорноморськ,</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проспект Миру,33</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Код ЄДРПОУ 38363806</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Рахунок:</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UA078201720344230003000084539</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Державна казначейська служба України</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 xml:space="preserve">м. Київ </w:t>
            </w:r>
          </w:p>
          <w:p w:rsidR="00F2596E" w:rsidRPr="004D4FA8" w:rsidRDefault="00F2596E" w:rsidP="00F36233">
            <w:pPr>
              <w:spacing w:after="0" w:line="240" w:lineRule="auto"/>
              <w:rPr>
                <w:rFonts w:ascii="Times New Roman" w:hAnsi="Times New Roman" w:cs="Times New Roman"/>
                <w:sz w:val="24"/>
                <w:szCs w:val="24"/>
              </w:rPr>
            </w:pPr>
            <w:r w:rsidRPr="004D4FA8">
              <w:rPr>
                <w:rFonts w:ascii="Times New Roman" w:hAnsi="Times New Roman" w:cs="Times New Roman"/>
                <w:sz w:val="24"/>
                <w:szCs w:val="24"/>
              </w:rPr>
              <w:t xml:space="preserve">Тел. (04868) </w:t>
            </w:r>
            <w:r w:rsidR="00B31F9E">
              <w:rPr>
                <w:rFonts w:ascii="Times New Roman" w:hAnsi="Times New Roman" w:cs="Times New Roman"/>
                <w:sz w:val="24"/>
                <w:szCs w:val="24"/>
              </w:rPr>
              <w:t>6-53-46</w:t>
            </w:r>
          </w:p>
          <w:p w:rsidR="00F2596E" w:rsidRPr="004D4FA8" w:rsidRDefault="00F2596E" w:rsidP="00F36233">
            <w:pPr>
              <w:pStyle w:val="login-buttonuser"/>
              <w:spacing w:before="0" w:beforeAutospacing="0" w:after="0" w:afterAutospacing="0"/>
              <w:rPr>
                <w:rStyle w:val="aa"/>
                <w:rFonts w:eastAsia="Calibri"/>
                <w:shd w:val="clear" w:color="auto" w:fill="FFFFFF"/>
                <w:lang w:val="uk-UA" w:eastAsia="en-US"/>
              </w:rPr>
            </w:pPr>
            <w:r w:rsidRPr="004D4FA8">
              <w:rPr>
                <w:lang w:val="uk-UA"/>
              </w:rPr>
              <w:t>e-</w:t>
            </w:r>
            <w:proofErr w:type="spellStart"/>
            <w:r w:rsidRPr="004D4FA8">
              <w:rPr>
                <w:lang w:val="uk-UA"/>
              </w:rPr>
              <w:t>mail</w:t>
            </w:r>
            <w:proofErr w:type="spellEnd"/>
            <w:r w:rsidRPr="004D4FA8">
              <w:rPr>
                <w:lang w:val="uk-UA"/>
              </w:rPr>
              <w:t xml:space="preserve">: </w:t>
            </w:r>
            <w:hyperlink r:id="rId10" w:history="1">
              <w:r w:rsidRPr="004D4FA8">
                <w:rPr>
                  <w:rStyle w:val="aa"/>
                  <w:b/>
                  <w:bCs/>
                  <w:shd w:val="clear" w:color="auto" w:fill="FFFFFF"/>
                  <w:lang w:val="uk-UA"/>
                </w:rPr>
                <w:t>il.municipal@ukr.net</w:t>
              </w:r>
            </w:hyperlink>
          </w:p>
          <w:p w:rsidR="00F2596E" w:rsidRPr="004D4FA8" w:rsidRDefault="00F2596E" w:rsidP="00F36233">
            <w:pPr>
              <w:pStyle w:val="1"/>
              <w:rPr>
                <w:rFonts w:ascii="Times New Roman" w:hAnsi="Times New Roman" w:cs="Times New Roman"/>
                <w:b/>
                <w:spacing w:val="-1"/>
                <w:sz w:val="24"/>
                <w:szCs w:val="24"/>
              </w:rPr>
            </w:pPr>
          </w:p>
          <w:p w:rsidR="00F2596E" w:rsidRPr="004D4FA8" w:rsidRDefault="00533378" w:rsidP="00F36233">
            <w:pPr>
              <w:tabs>
                <w:tab w:val="left" w:pos="220"/>
              </w:tabs>
              <w:spacing w:after="0" w:line="240" w:lineRule="auto"/>
              <w:rPr>
                <w:rFonts w:ascii="Times New Roman" w:hAnsi="Times New Roman" w:cs="Times New Roman"/>
                <w:sz w:val="24"/>
                <w:szCs w:val="24"/>
              </w:rPr>
            </w:pPr>
            <w:r>
              <w:rPr>
                <w:rFonts w:ascii="Times New Roman" w:hAnsi="Times New Roman" w:cs="Times New Roman"/>
                <w:sz w:val="24"/>
                <w:szCs w:val="24"/>
              </w:rPr>
              <w:t>Посада</w:t>
            </w:r>
          </w:p>
          <w:p w:rsidR="00F2596E" w:rsidRPr="004D4FA8" w:rsidRDefault="00F2596E" w:rsidP="00F36233">
            <w:pPr>
              <w:tabs>
                <w:tab w:val="left" w:pos="220"/>
              </w:tabs>
              <w:spacing w:after="0" w:line="240" w:lineRule="auto"/>
              <w:rPr>
                <w:rFonts w:ascii="Times New Roman" w:hAnsi="Times New Roman" w:cs="Times New Roman"/>
                <w:sz w:val="24"/>
                <w:szCs w:val="24"/>
              </w:rPr>
            </w:pPr>
          </w:p>
          <w:p w:rsidR="00F2596E" w:rsidRPr="004D4FA8" w:rsidRDefault="00F2596E" w:rsidP="00F36233">
            <w:pPr>
              <w:pStyle w:val="1"/>
              <w:rPr>
                <w:rFonts w:ascii="Times New Roman" w:eastAsia="Times New Roman" w:hAnsi="Times New Roman" w:cs="Times New Roman"/>
                <w:sz w:val="24"/>
                <w:szCs w:val="24"/>
              </w:rPr>
            </w:pPr>
            <w:r w:rsidRPr="004D4FA8">
              <w:rPr>
                <w:rFonts w:ascii="Times New Roman" w:hAnsi="Times New Roman" w:cs="Times New Roman"/>
                <w:sz w:val="24"/>
                <w:szCs w:val="24"/>
              </w:rPr>
              <w:t xml:space="preserve">______________________ </w:t>
            </w:r>
            <w:r w:rsidR="00533378">
              <w:rPr>
                <w:rFonts w:ascii="Times New Roman" w:hAnsi="Times New Roman" w:cs="Times New Roman"/>
                <w:b/>
                <w:sz w:val="24"/>
                <w:szCs w:val="24"/>
              </w:rPr>
              <w:t>ПІБ</w:t>
            </w:r>
          </w:p>
          <w:p w:rsidR="00F2596E" w:rsidRPr="004D4FA8" w:rsidRDefault="00F2596E" w:rsidP="00F36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D4FA8">
              <w:rPr>
                <w:rFonts w:ascii="Times New Roman" w:hAnsi="Times New Roman" w:cs="Times New Roman"/>
                <w:sz w:val="24"/>
                <w:szCs w:val="24"/>
              </w:rPr>
              <w:t>м.п</w:t>
            </w:r>
            <w:proofErr w:type="spellEnd"/>
          </w:p>
          <w:p w:rsidR="00F2596E" w:rsidRPr="004D4FA8" w:rsidRDefault="00F2596E" w:rsidP="00F36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596E" w:rsidRPr="004D4FA8" w:rsidRDefault="00F2596E" w:rsidP="00F36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4" w:type="dxa"/>
          </w:tcPr>
          <w:p w:rsidR="00F2596E" w:rsidRPr="004D4FA8" w:rsidRDefault="00F2596E" w:rsidP="00F36233">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4FA8">
              <w:rPr>
                <w:rFonts w:ascii="Times New Roman" w:eastAsia="Times New Roman" w:hAnsi="Times New Roman" w:cs="Times New Roman"/>
                <w:b/>
                <w:sz w:val="24"/>
                <w:szCs w:val="24"/>
                <w:lang w:eastAsia="ru-RU"/>
              </w:rPr>
              <w:t>Виконавець</w:t>
            </w:r>
          </w:p>
          <w:p w:rsidR="00F2596E" w:rsidRPr="004D4FA8" w:rsidRDefault="00F2596E" w:rsidP="00F36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596E" w:rsidRPr="004D4FA8" w:rsidRDefault="00F2596E" w:rsidP="00F36233">
            <w:pPr>
              <w:spacing w:after="0" w:line="240" w:lineRule="auto"/>
              <w:ind w:right="283"/>
              <w:rPr>
                <w:rFonts w:ascii="Times New Roman" w:eastAsia="Times New Roman" w:hAnsi="Times New Roman" w:cs="Times New Roman"/>
                <w:sz w:val="24"/>
                <w:szCs w:val="24"/>
                <w:lang w:eastAsia="ru-RU"/>
              </w:rPr>
            </w:pPr>
          </w:p>
        </w:tc>
      </w:tr>
    </w:tbl>
    <w:p w:rsidR="00F2596E" w:rsidRPr="004D4FA8" w:rsidRDefault="00F2596E" w:rsidP="00193881">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F2596E" w:rsidRPr="004D4FA8" w:rsidRDefault="00F2596E" w:rsidP="00193881">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193881" w:rsidRPr="004D4FA8" w:rsidRDefault="00193881" w:rsidP="00193881">
      <w:pPr>
        <w:widowControl w:val="0"/>
        <w:autoSpaceDE w:val="0"/>
        <w:autoSpaceDN w:val="0"/>
        <w:adjustRightInd w:val="0"/>
        <w:spacing w:after="0" w:line="240" w:lineRule="auto"/>
        <w:rPr>
          <w:rFonts w:ascii="Times New Roman" w:eastAsia="Times New Roman" w:hAnsi="Times New Roman" w:cs="Times New Roman"/>
          <w:b/>
          <w:i/>
          <w:iCs/>
          <w:sz w:val="24"/>
          <w:szCs w:val="24"/>
          <w:lang w:eastAsia="ru-RU"/>
        </w:rPr>
      </w:pPr>
    </w:p>
    <w:p w:rsidR="00193881" w:rsidRPr="004D4FA8" w:rsidRDefault="00193881" w:rsidP="00193881">
      <w:pPr>
        <w:spacing w:after="0" w:line="240" w:lineRule="auto"/>
        <w:ind w:firstLine="6663"/>
        <w:jc w:val="both"/>
        <w:rPr>
          <w:rFonts w:ascii="Times New Roman" w:eastAsia="Times New Roman" w:hAnsi="Times New Roman" w:cs="Times New Roman"/>
          <w:b/>
          <w:bCs/>
          <w:sz w:val="24"/>
          <w:szCs w:val="24"/>
          <w:lang w:eastAsia="uk-UA"/>
        </w:rPr>
      </w:pPr>
    </w:p>
    <w:p w:rsidR="00193881" w:rsidRPr="004D4FA8" w:rsidRDefault="00193881" w:rsidP="00193881">
      <w:pPr>
        <w:spacing w:after="0" w:line="240" w:lineRule="auto"/>
        <w:ind w:firstLine="6663"/>
        <w:jc w:val="both"/>
        <w:rPr>
          <w:rFonts w:ascii="Times New Roman" w:eastAsia="Times New Roman" w:hAnsi="Times New Roman" w:cs="Times New Roman"/>
          <w:b/>
          <w:bCs/>
          <w:sz w:val="24"/>
          <w:szCs w:val="24"/>
          <w:lang w:eastAsia="uk-UA"/>
        </w:rPr>
      </w:pPr>
    </w:p>
    <w:p w:rsidR="00193881" w:rsidRPr="004D4FA8" w:rsidRDefault="00193881" w:rsidP="00193881">
      <w:pPr>
        <w:spacing w:line="240" w:lineRule="auto"/>
        <w:rPr>
          <w:rFonts w:ascii="Times New Roman" w:eastAsia="Times New Roman" w:hAnsi="Times New Roman" w:cs="Times New Roman"/>
          <w:b/>
          <w:bCs/>
          <w:sz w:val="24"/>
          <w:szCs w:val="24"/>
          <w:lang w:eastAsia="uk-UA"/>
        </w:rPr>
      </w:pPr>
    </w:p>
    <w:sectPr w:rsidR="00193881" w:rsidRPr="004D4FA8" w:rsidSect="006E60C9">
      <w:footerReference w:type="default" r:id="rId11"/>
      <w:pgSz w:w="11906" w:h="16838"/>
      <w:pgMar w:top="851" w:right="849" w:bottom="720" w:left="170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16" w:rsidRDefault="000E5216" w:rsidP="002F27FA">
      <w:pPr>
        <w:spacing w:after="0" w:line="240" w:lineRule="auto"/>
      </w:pPr>
      <w:r>
        <w:separator/>
      </w:r>
    </w:p>
  </w:endnote>
  <w:endnote w:type="continuationSeparator" w:id="0">
    <w:p w:rsidR="000E5216" w:rsidRDefault="000E5216" w:rsidP="002F2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067714"/>
      <w:docPartObj>
        <w:docPartGallery w:val="Page Numbers (Bottom of Page)"/>
        <w:docPartUnique/>
      </w:docPartObj>
    </w:sdtPr>
    <w:sdtEndPr>
      <w:rPr>
        <w:noProof/>
      </w:rPr>
    </w:sdtEndPr>
    <w:sdtContent>
      <w:p w:rsidR="00AD7081" w:rsidRDefault="007D0338">
        <w:pPr>
          <w:pStyle w:val="a7"/>
          <w:jc w:val="right"/>
        </w:pPr>
        <w:r>
          <w:rPr>
            <w:noProof/>
          </w:rPr>
          <w:fldChar w:fldCharType="begin"/>
        </w:r>
        <w:r w:rsidR="00AD7081">
          <w:rPr>
            <w:noProof/>
          </w:rPr>
          <w:instrText xml:space="preserve"> PAGE   \* MERGEFORMAT </w:instrText>
        </w:r>
        <w:r>
          <w:rPr>
            <w:noProof/>
          </w:rPr>
          <w:fldChar w:fldCharType="separate"/>
        </w:r>
        <w:r w:rsidR="00024FA1">
          <w:rPr>
            <w:noProof/>
          </w:rPr>
          <w:t>1</w:t>
        </w:r>
        <w:r>
          <w:rPr>
            <w:noProof/>
          </w:rPr>
          <w:fldChar w:fldCharType="end"/>
        </w:r>
      </w:p>
    </w:sdtContent>
  </w:sdt>
  <w:p w:rsidR="00AD7081" w:rsidRDefault="00AD70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16" w:rsidRDefault="000E5216" w:rsidP="002F27FA">
      <w:pPr>
        <w:spacing w:after="0" w:line="240" w:lineRule="auto"/>
      </w:pPr>
      <w:r>
        <w:separator/>
      </w:r>
    </w:p>
  </w:footnote>
  <w:footnote w:type="continuationSeparator" w:id="0">
    <w:p w:rsidR="000E5216" w:rsidRDefault="000E5216" w:rsidP="002F2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E03"/>
    <w:multiLevelType w:val="hybridMultilevel"/>
    <w:tmpl w:val="6B4E287E"/>
    <w:lvl w:ilvl="0" w:tplc="C2388CEE">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B8C2F96"/>
    <w:multiLevelType w:val="hybridMultilevel"/>
    <w:tmpl w:val="B198A9D0"/>
    <w:lvl w:ilvl="0" w:tplc="6A9A2322">
      <w:start w:val="1"/>
      <w:numFmt w:val="bullet"/>
      <w:lvlText w:val="-"/>
      <w:lvlJc w:val="left"/>
      <w:pPr>
        <w:ind w:left="0" w:hanging="360"/>
      </w:pPr>
      <w:rPr>
        <w:rFonts w:ascii="Times New Roman" w:eastAsia="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115468C2"/>
    <w:multiLevelType w:val="hybridMultilevel"/>
    <w:tmpl w:val="6054D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3BC3ED6"/>
    <w:multiLevelType w:val="multilevel"/>
    <w:tmpl w:val="9E6E674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E48F5"/>
    <w:multiLevelType w:val="hybridMultilevel"/>
    <w:tmpl w:val="F07E92D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nsid w:val="2615384D"/>
    <w:multiLevelType w:val="hybridMultilevel"/>
    <w:tmpl w:val="7106709A"/>
    <w:lvl w:ilvl="0" w:tplc="47248446">
      <w:start w:val="3"/>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3F03932"/>
    <w:multiLevelType w:val="hybridMultilevel"/>
    <w:tmpl w:val="024690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88E4275"/>
    <w:multiLevelType w:val="hybridMultilevel"/>
    <w:tmpl w:val="C9CE99F4"/>
    <w:lvl w:ilvl="0" w:tplc="D3D05DCC">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9">
    <w:nsid w:val="4B65152F"/>
    <w:multiLevelType w:val="hybridMultilevel"/>
    <w:tmpl w:val="05888F92"/>
    <w:lvl w:ilvl="0" w:tplc="F4421B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nsid w:val="533B48B7"/>
    <w:multiLevelType w:val="hybridMultilevel"/>
    <w:tmpl w:val="B66E30F6"/>
    <w:lvl w:ilvl="0" w:tplc="20000001">
      <w:start w:val="1"/>
      <w:numFmt w:val="bullet"/>
      <w:lvlText w:val=""/>
      <w:lvlJc w:val="left"/>
      <w:pPr>
        <w:ind w:left="1637" w:hanging="360"/>
      </w:pPr>
      <w:rPr>
        <w:rFonts w:ascii="Symbol" w:hAnsi="Symbol" w:hint="default"/>
      </w:rPr>
    </w:lvl>
    <w:lvl w:ilvl="1" w:tplc="20000003" w:tentative="1">
      <w:start w:val="1"/>
      <w:numFmt w:val="bullet"/>
      <w:lvlText w:val="o"/>
      <w:lvlJc w:val="left"/>
      <w:pPr>
        <w:ind w:left="2357" w:hanging="360"/>
      </w:pPr>
      <w:rPr>
        <w:rFonts w:ascii="Courier New" w:hAnsi="Courier New" w:cs="Courier New" w:hint="default"/>
      </w:rPr>
    </w:lvl>
    <w:lvl w:ilvl="2" w:tplc="20000005" w:tentative="1">
      <w:start w:val="1"/>
      <w:numFmt w:val="bullet"/>
      <w:lvlText w:val=""/>
      <w:lvlJc w:val="left"/>
      <w:pPr>
        <w:ind w:left="3077" w:hanging="360"/>
      </w:pPr>
      <w:rPr>
        <w:rFonts w:ascii="Wingdings" w:hAnsi="Wingdings" w:hint="default"/>
      </w:rPr>
    </w:lvl>
    <w:lvl w:ilvl="3" w:tplc="20000001" w:tentative="1">
      <w:start w:val="1"/>
      <w:numFmt w:val="bullet"/>
      <w:lvlText w:val=""/>
      <w:lvlJc w:val="left"/>
      <w:pPr>
        <w:ind w:left="3797" w:hanging="360"/>
      </w:pPr>
      <w:rPr>
        <w:rFonts w:ascii="Symbol" w:hAnsi="Symbol" w:hint="default"/>
      </w:rPr>
    </w:lvl>
    <w:lvl w:ilvl="4" w:tplc="20000003" w:tentative="1">
      <w:start w:val="1"/>
      <w:numFmt w:val="bullet"/>
      <w:lvlText w:val="o"/>
      <w:lvlJc w:val="left"/>
      <w:pPr>
        <w:ind w:left="4517" w:hanging="360"/>
      </w:pPr>
      <w:rPr>
        <w:rFonts w:ascii="Courier New" w:hAnsi="Courier New" w:cs="Courier New" w:hint="default"/>
      </w:rPr>
    </w:lvl>
    <w:lvl w:ilvl="5" w:tplc="20000005" w:tentative="1">
      <w:start w:val="1"/>
      <w:numFmt w:val="bullet"/>
      <w:lvlText w:val=""/>
      <w:lvlJc w:val="left"/>
      <w:pPr>
        <w:ind w:left="5237" w:hanging="360"/>
      </w:pPr>
      <w:rPr>
        <w:rFonts w:ascii="Wingdings" w:hAnsi="Wingdings" w:hint="default"/>
      </w:rPr>
    </w:lvl>
    <w:lvl w:ilvl="6" w:tplc="20000001" w:tentative="1">
      <w:start w:val="1"/>
      <w:numFmt w:val="bullet"/>
      <w:lvlText w:val=""/>
      <w:lvlJc w:val="left"/>
      <w:pPr>
        <w:ind w:left="5957" w:hanging="360"/>
      </w:pPr>
      <w:rPr>
        <w:rFonts w:ascii="Symbol" w:hAnsi="Symbol" w:hint="default"/>
      </w:rPr>
    </w:lvl>
    <w:lvl w:ilvl="7" w:tplc="20000003" w:tentative="1">
      <w:start w:val="1"/>
      <w:numFmt w:val="bullet"/>
      <w:lvlText w:val="o"/>
      <w:lvlJc w:val="left"/>
      <w:pPr>
        <w:ind w:left="6677" w:hanging="360"/>
      </w:pPr>
      <w:rPr>
        <w:rFonts w:ascii="Courier New" w:hAnsi="Courier New" w:cs="Courier New" w:hint="default"/>
      </w:rPr>
    </w:lvl>
    <w:lvl w:ilvl="8" w:tplc="20000005" w:tentative="1">
      <w:start w:val="1"/>
      <w:numFmt w:val="bullet"/>
      <w:lvlText w:val=""/>
      <w:lvlJc w:val="left"/>
      <w:pPr>
        <w:ind w:left="7397" w:hanging="360"/>
      </w:pPr>
      <w:rPr>
        <w:rFonts w:ascii="Wingdings" w:hAnsi="Wingdings" w:hint="default"/>
      </w:rPr>
    </w:lvl>
  </w:abstractNum>
  <w:abstractNum w:abstractNumId="11">
    <w:nsid w:val="675C07E6"/>
    <w:multiLevelType w:val="hybridMultilevel"/>
    <w:tmpl w:val="64E64870"/>
    <w:lvl w:ilvl="0" w:tplc="9198DC62">
      <w:start w:val="1"/>
      <w:numFmt w:val="bullet"/>
      <w:lvlText w:val="-"/>
      <w:lvlJc w:val="left"/>
      <w:pPr>
        <w:ind w:left="1211" w:hanging="360"/>
      </w:pPr>
      <w:rPr>
        <w:rFonts w:ascii="Calibri" w:eastAsia="Times New Roman" w:hAnsi="Calibri"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nsid w:val="6DD84DF7"/>
    <w:multiLevelType w:val="hybridMultilevel"/>
    <w:tmpl w:val="A492E74C"/>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70EB37EF"/>
    <w:multiLevelType w:val="hybridMultilevel"/>
    <w:tmpl w:val="62941BAE"/>
    <w:lvl w:ilvl="0" w:tplc="24F6679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nsid w:val="7CF80216"/>
    <w:multiLevelType w:val="hybridMultilevel"/>
    <w:tmpl w:val="AE4AFD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0"/>
  </w:num>
  <w:num w:numId="5">
    <w:abstractNumId w:val="8"/>
  </w:num>
  <w:num w:numId="6">
    <w:abstractNumId w:val="1"/>
  </w:num>
  <w:num w:numId="7">
    <w:abstractNumId w:val="14"/>
  </w:num>
  <w:num w:numId="8">
    <w:abstractNumId w:val="13"/>
  </w:num>
  <w:num w:numId="9">
    <w:abstractNumId w:val="6"/>
  </w:num>
  <w:num w:numId="10">
    <w:abstractNumId w:val="12"/>
  </w:num>
  <w:num w:numId="11">
    <w:abstractNumId w:val="2"/>
  </w:num>
  <w:num w:numId="12">
    <w:abstractNumId w:val="10"/>
  </w:num>
  <w:num w:numId="13">
    <w:abstractNumId w:val="7"/>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475B30"/>
    <w:rsid w:val="00005FAF"/>
    <w:rsid w:val="000233A5"/>
    <w:rsid w:val="00024FA1"/>
    <w:rsid w:val="00030304"/>
    <w:rsid w:val="0003446E"/>
    <w:rsid w:val="0006138E"/>
    <w:rsid w:val="00070B04"/>
    <w:rsid w:val="0007585A"/>
    <w:rsid w:val="000B5A81"/>
    <w:rsid w:val="000B5EFE"/>
    <w:rsid w:val="000C52B6"/>
    <w:rsid w:val="000D1CE1"/>
    <w:rsid w:val="000D25C4"/>
    <w:rsid w:val="000E5216"/>
    <w:rsid w:val="000F3603"/>
    <w:rsid w:val="000F47FC"/>
    <w:rsid w:val="00106ED9"/>
    <w:rsid w:val="00112906"/>
    <w:rsid w:val="00113686"/>
    <w:rsid w:val="00114F36"/>
    <w:rsid w:val="0011530A"/>
    <w:rsid w:val="00121057"/>
    <w:rsid w:val="00122066"/>
    <w:rsid w:val="0013452A"/>
    <w:rsid w:val="00143697"/>
    <w:rsid w:val="001563CA"/>
    <w:rsid w:val="0019130D"/>
    <w:rsid w:val="00193881"/>
    <w:rsid w:val="001A4C7E"/>
    <w:rsid w:val="001A6E44"/>
    <w:rsid w:val="001C486C"/>
    <w:rsid w:val="001C6532"/>
    <w:rsid w:val="001E50AC"/>
    <w:rsid w:val="00206BE1"/>
    <w:rsid w:val="002173BF"/>
    <w:rsid w:val="00226789"/>
    <w:rsid w:val="0022729E"/>
    <w:rsid w:val="00230E77"/>
    <w:rsid w:val="002336AA"/>
    <w:rsid w:val="00235631"/>
    <w:rsid w:val="00237983"/>
    <w:rsid w:val="00241DBE"/>
    <w:rsid w:val="0026718B"/>
    <w:rsid w:val="002A281A"/>
    <w:rsid w:val="002C187D"/>
    <w:rsid w:val="002C418C"/>
    <w:rsid w:val="002D05D7"/>
    <w:rsid w:val="002E378F"/>
    <w:rsid w:val="002E7FC8"/>
    <w:rsid w:val="002F27FA"/>
    <w:rsid w:val="003165B4"/>
    <w:rsid w:val="00317FF1"/>
    <w:rsid w:val="00335FFE"/>
    <w:rsid w:val="00342413"/>
    <w:rsid w:val="003431E9"/>
    <w:rsid w:val="00353A70"/>
    <w:rsid w:val="003730F3"/>
    <w:rsid w:val="00377308"/>
    <w:rsid w:val="003806D0"/>
    <w:rsid w:val="003A1D08"/>
    <w:rsid w:val="003B3E9F"/>
    <w:rsid w:val="003B42B6"/>
    <w:rsid w:val="003C2F6E"/>
    <w:rsid w:val="003C589F"/>
    <w:rsid w:val="003C70E3"/>
    <w:rsid w:val="003D58AB"/>
    <w:rsid w:val="003E02CF"/>
    <w:rsid w:val="003E2159"/>
    <w:rsid w:val="003E539A"/>
    <w:rsid w:val="003E7AD8"/>
    <w:rsid w:val="003F6827"/>
    <w:rsid w:val="004014BE"/>
    <w:rsid w:val="004021D9"/>
    <w:rsid w:val="004231D1"/>
    <w:rsid w:val="00432A60"/>
    <w:rsid w:val="004424AE"/>
    <w:rsid w:val="004712F5"/>
    <w:rsid w:val="00473D42"/>
    <w:rsid w:val="00475A93"/>
    <w:rsid w:val="00475B30"/>
    <w:rsid w:val="00477D86"/>
    <w:rsid w:val="00483FD1"/>
    <w:rsid w:val="00485D04"/>
    <w:rsid w:val="00490156"/>
    <w:rsid w:val="004A1132"/>
    <w:rsid w:val="004C4C5E"/>
    <w:rsid w:val="004D0776"/>
    <w:rsid w:val="004D4FA8"/>
    <w:rsid w:val="004D6F65"/>
    <w:rsid w:val="005007C9"/>
    <w:rsid w:val="00506DF6"/>
    <w:rsid w:val="0052046D"/>
    <w:rsid w:val="00533378"/>
    <w:rsid w:val="00560859"/>
    <w:rsid w:val="005619A0"/>
    <w:rsid w:val="00561D4D"/>
    <w:rsid w:val="005649DE"/>
    <w:rsid w:val="00566462"/>
    <w:rsid w:val="00566AFC"/>
    <w:rsid w:val="005903F1"/>
    <w:rsid w:val="005A0385"/>
    <w:rsid w:val="005B4296"/>
    <w:rsid w:val="005B4EC2"/>
    <w:rsid w:val="005C57A8"/>
    <w:rsid w:val="005E02C2"/>
    <w:rsid w:val="006371D5"/>
    <w:rsid w:val="00640146"/>
    <w:rsid w:val="00664ED1"/>
    <w:rsid w:val="0067043F"/>
    <w:rsid w:val="0068044E"/>
    <w:rsid w:val="00694D13"/>
    <w:rsid w:val="006A6B60"/>
    <w:rsid w:val="006B7D65"/>
    <w:rsid w:val="006C0790"/>
    <w:rsid w:val="006C2F53"/>
    <w:rsid w:val="006E3AD7"/>
    <w:rsid w:val="006E60C9"/>
    <w:rsid w:val="007112BC"/>
    <w:rsid w:val="00722F39"/>
    <w:rsid w:val="007240B5"/>
    <w:rsid w:val="00725294"/>
    <w:rsid w:val="00725703"/>
    <w:rsid w:val="00730610"/>
    <w:rsid w:val="007340D7"/>
    <w:rsid w:val="007423B9"/>
    <w:rsid w:val="00746813"/>
    <w:rsid w:val="007565AA"/>
    <w:rsid w:val="00771DC3"/>
    <w:rsid w:val="00775EDD"/>
    <w:rsid w:val="00794CA9"/>
    <w:rsid w:val="00795C1B"/>
    <w:rsid w:val="0079657D"/>
    <w:rsid w:val="007A2DEF"/>
    <w:rsid w:val="007A4A1C"/>
    <w:rsid w:val="007B0D60"/>
    <w:rsid w:val="007C36DF"/>
    <w:rsid w:val="007C5828"/>
    <w:rsid w:val="007C58CC"/>
    <w:rsid w:val="007D0338"/>
    <w:rsid w:val="007E24DB"/>
    <w:rsid w:val="007F28DA"/>
    <w:rsid w:val="007F59EB"/>
    <w:rsid w:val="00800C28"/>
    <w:rsid w:val="00805F4C"/>
    <w:rsid w:val="0083689C"/>
    <w:rsid w:val="00853EE3"/>
    <w:rsid w:val="008653AD"/>
    <w:rsid w:val="00883A58"/>
    <w:rsid w:val="0089371E"/>
    <w:rsid w:val="008939EB"/>
    <w:rsid w:val="008A3A42"/>
    <w:rsid w:val="008A5E6A"/>
    <w:rsid w:val="008B509C"/>
    <w:rsid w:val="008B6BDC"/>
    <w:rsid w:val="008E2C16"/>
    <w:rsid w:val="008E4B0C"/>
    <w:rsid w:val="008F0860"/>
    <w:rsid w:val="008F1CDC"/>
    <w:rsid w:val="008F4A76"/>
    <w:rsid w:val="008F5686"/>
    <w:rsid w:val="0090182A"/>
    <w:rsid w:val="009243B8"/>
    <w:rsid w:val="00924F3A"/>
    <w:rsid w:val="00932AAF"/>
    <w:rsid w:val="0094420B"/>
    <w:rsid w:val="009464CC"/>
    <w:rsid w:val="00954139"/>
    <w:rsid w:val="009567D4"/>
    <w:rsid w:val="009820A5"/>
    <w:rsid w:val="009966BE"/>
    <w:rsid w:val="009A69CB"/>
    <w:rsid w:val="009B670A"/>
    <w:rsid w:val="009C7697"/>
    <w:rsid w:val="009D5F9A"/>
    <w:rsid w:val="009F0E7F"/>
    <w:rsid w:val="009F51A2"/>
    <w:rsid w:val="009F57EF"/>
    <w:rsid w:val="009F6A14"/>
    <w:rsid w:val="00A162D0"/>
    <w:rsid w:val="00A30D95"/>
    <w:rsid w:val="00A36013"/>
    <w:rsid w:val="00A4019B"/>
    <w:rsid w:val="00A405FA"/>
    <w:rsid w:val="00A449B0"/>
    <w:rsid w:val="00A4570F"/>
    <w:rsid w:val="00A666C1"/>
    <w:rsid w:val="00A84F5A"/>
    <w:rsid w:val="00A92248"/>
    <w:rsid w:val="00AB0222"/>
    <w:rsid w:val="00AB5858"/>
    <w:rsid w:val="00AD7081"/>
    <w:rsid w:val="00AF739F"/>
    <w:rsid w:val="00B131E7"/>
    <w:rsid w:val="00B31F9E"/>
    <w:rsid w:val="00B41291"/>
    <w:rsid w:val="00B41F4F"/>
    <w:rsid w:val="00B61FBE"/>
    <w:rsid w:val="00B63E8B"/>
    <w:rsid w:val="00B91E51"/>
    <w:rsid w:val="00BB7C0E"/>
    <w:rsid w:val="00BD0AFD"/>
    <w:rsid w:val="00BF097A"/>
    <w:rsid w:val="00BF7091"/>
    <w:rsid w:val="00C41424"/>
    <w:rsid w:val="00C41505"/>
    <w:rsid w:val="00C4470E"/>
    <w:rsid w:val="00C50C00"/>
    <w:rsid w:val="00C50CE0"/>
    <w:rsid w:val="00C55CB2"/>
    <w:rsid w:val="00C626DB"/>
    <w:rsid w:val="00C86B58"/>
    <w:rsid w:val="00CA1689"/>
    <w:rsid w:val="00CA44B9"/>
    <w:rsid w:val="00CA595B"/>
    <w:rsid w:val="00CB2597"/>
    <w:rsid w:val="00CC6871"/>
    <w:rsid w:val="00CD0154"/>
    <w:rsid w:val="00CD2F9A"/>
    <w:rsid w:val="00CE5BBD"/>
    <w:rsid w:val="00CF2B54"/>
    <w:rsid w:val="00CF49A8"/>
    <w:rsid w:val="00D10FE2"/>
    <w:rsid w:val="00D134B1"/>
    <w:rsid w:val="00D13649"/>
    <w:rsid w:val="00D24972"/>
    <w:rsid w:val="00D33B74"/>
    <w:rsid w:val="00D64FFE"/>
    <w:rsid w:val="00D65554"/>
    <w:rsid w:val="00DA6D8B"/>
    <w:rsid w:val="00DD5199"/>
    <w:rsid w:val="00E01A83"/>
    <w:rsid w:val="00E1041B"/>
    <w:rsid w:val="00E205D2"/>
    <w:rsid w:val="00E32E55"/>
    <w:rsid w:val="00E564C2"/>
    <w:rsid w:val="00E569DB"/>
    <w:rsid w:val="00E575F6"/>
    <w:rsid w:val="00E61D62"/>
    <w:rsid w:val="00E8680C"/>
    <w:rsid w:val="00E87FEF"/>
    <w:rsid w:val="00E96197"/>
    <w:rsid w:val="00EB5661"/>
    <w:rsid w:val="00EC39D3"/>
    <w:rsid w:val="00ED243D"/>
    <w:rsid w:val="00ED4EC0"/>
    <w:rsid w:val="00EE61F7"/>
    <w:rsid w:val="00EF4619"/>
    <w:rsid w:val="00F12A49"/>
    <w:rsid w:val="00F2596E"/>
    <w:rsid w:val="00F327A5"/>
    <w:rsid w:val="00F328FB"/>
    <w:rsid w:val="00F3367B"/>
    <w:rsid w:val="00F46732"/>
    <w:rsid w:val="00F61D31"/>
    <w:rsid w:val="00F62273"/>
    <w:rsid w:val="00F64D1E"/>
    <w:rsid w:val="00F77AD2"/>
    <w:rsid w:val="00F819BF"/>
    <w:rsid w:val="00F91773"/>
    <w:rsid w:val="00FA1041"/>
    <w:rsid w:val="00FA1E7C"/>
    <w:rsid w:val="00FA2B05"/>
    <w:rsid w:val="00FA30A3"/>
    <w:rsid w:val="00FA7366"/>
    <w:rsid w:val="00FB0AA9"/>
    <w:rsid w:val="00FB4ADE"/>
    <w:rsid w:val="00FD02B5"/>
    <w:rsid w:val="00FE51BD"/>
    <w:rsid w:val="00FF4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81A"/>
    <w:pPr>
      <w:ind w:left="720"/>
      <w:contextualSpacing/>
    </w:pPr>
  </w:style>
  <w:style w:type="paragraph" w:styleId="a4">
    <w:name w:val="No Spacing"/>
    <w:uiPriority w:val="1"/>
    <w:qFormat/>
    <w:rsid w:val="002A281A"/>
    <w:pPr>
      <w:spacing w:after="0" w:line="240" w:lineRule="auto"/>
    </w:pPr>
    <w:rPr>
      <w:lang w:val="uk-UA"/>
    </w:rPr>
  </w:style>
  <w:style w:type="paragraph" w:styleId="a5">
    <w:name w:val="header"/>
    <w:basedOn w:val="a"/>
    <w:link w:val="a6"/>
    <w:uiPriority w:val="99"/>
    <w:unhideWhenUsed/>
    <w:rsid w:val="002F27FA"/>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F27FA"/>
    <w:rPr>
      <w:lang w:val="uk-UA"/>
    </w:rPr>
  </w:style>
  <w:style w:type="paragraph" w:styleId="a7">
    <w:name w:val="footer"/>
    <w:basedOn w:val="a"/>
    <w:link w:val="a8"/>
    <w:uiPriority w:val="99"/>
    <w:unhideWhenUsed/>
    <w:rsid w:val="002F27FA"/>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F27FA"/>
    <w:rPr>
      <w:lang w:val="uk-UA"/>
    </w:rPr>
  </w:style>
  <w:style w:type="paragraph" w:customStyle="1" w:styleId="1">
    <w:name w:val="Обычный1"/>
    <w:uiPriority w:val="99"/>
    <w:qFormat/>
    <w:rsid w:val="00F327A5"/>
    <w:pPr>
      <w:spacing w:after="0" w:line="240" w:lineRule="auto"/>
    </w:pPr>
    <w:rPr>
      <w:rFonts w:ascii="Calibri" w:eastAsia="Calibri" w:hAnsi="Calibri" w:cs="Calibri"/>
      <w:sz w:val="20"/>
      <w:szCs w:val="20"/>
      <w:lang w:val="uk-UA" w:eastAsia="ru-RU"/>
    </w:rPr>
  </w:style>
  <w:style w:type="table" w:styleId="a9">
    <w:name w:val="Table Grid"/>
    <w:basedOn w:val="a1"/>
    <w:uiPriority w:val="39"/>
    <w:rsid w:val="004014B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014BE"/>
    <w:rPr>
      <w:color w:val="0563C1" w:themeColor="hyperlink"/>
      <w:u w:val="single"/>
    </w:rPr>
  </w:style>
  <w:style w:type="character" w:customStyle="1" w:styleId="apple-converted-space">
    <w:name w:val="apple-converted-space"/>
    <w:basedOn w:val="a0"/>
    <w:rsid w:val="004014BE"/>
  </w:style>
  <w:style w:type="character" w:customStyle="1" w:styleId="FontStyle12">
    <w:name w:val="Font Style12"/>
    <w:rsid w:val="003E02CF"/>
    <w:rPr>
      <w:rFonts w:ascii="Times New Roman" w:hAnsi="Times New Roman" w:cs="Times New Roman"/>
      <w:sz w:val="18"/>
      <w:szCs w:val="18"/>
    </w:rPr>
  </w:style>
  <w:style w:type="paragraph" w:customStyle="1" w:styleId="ab">
    <w:name w:val="Содержимое таблицы"/>
    <w:basedOn w:val="a"/>
    <w:rsid w:val="003E02CF"/>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WW-">
    <w:name w:val="WW-Базовый"/>
    <w:rsid w:val="003E02CF"/>
    <w:pPr>
      <w:tabs>
        <w:tab w:val="left" w:pos="708"/>
      </w:tabs>
      <w:suppressAutoHyphens/>
      <w:spacing w:after="200" w:line="276" w:lineRule="auto"/>
    </w:pPr>
    <w:rPr>
      <w:rFonts w:ascii="Calibri" w:eastAsia="Calibri" w:hAnsi="Calibri" w:cs="Times New Roman"/>
      <w:color w:val="00000A"/>
      <w:kern w:val="1"/>
      <w:sz w:val="24"/>
      <w:szCs w:val="24"/>
      <w:lang w:val="ru-RU" w:eastAsia="zh-CN" w:bidi="hi-IN"/>
    </w:rPr>
  </w:style>
  <w:style w:type="character" w:customStyle="1" w:styleId="10">
    <w:name w:val="Основной текст1"/>
    <w:rsid w:val="003B3E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login-buttonuser">
    <w:name w:val="login-button__user"/>
    <w:basedOn w:val="a"/>
    <w:rsid w:val="006E60C9"/>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s>
</file>

<file path=word/webSettings.xml><?xml version="1.0" encoding="utf-8"?>
<w:webSettings xmlns:r="http://schemas.openxmlformats.org/officeDocument/2006/relationships" xmlns:w="http://schemas.openxmlformats.org/wordprocessingml/2006/main">
  <w:divs>
    <w:div w:id="1345782924">
      <w:bodyDiv w:val="1"/>
      <w:marLeft w:val="0"/>
      <w:marRight w:val="0"/>
      <w:marTop w:val="0"/>
      <w:marBottom w:val="0"/>
      <w:divBdr>
        <w:top w:val="none" w:sz="0" w:space="0" w:color="auto"/>
        <w:left w:val="none" w:sz="0" w:space="0" w:color="auto"/>
        <w:bottom w:val="none" w:sz="0" w:space="0" w:color="auto"/>
        <w:right w:val="none" w:sz="0" w:space="0" w:color="auto"/>
      </w:divBdr>
    </w:div>
    <w:div w:id="14586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unicipa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l.municipal@ukr.net" TargetMode="External"/><Relationship Id="rId4" Type="http://schemas.openxmlformats.org/officeDocument/2006/relationships/settings" Target="settings.xml"/><Relationship Id="rId9" Type="http://schemas.openxmlformats.org/officeDocument/2006/relationships/hyperlink" Target="mailto:il.municipa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60FD-8202-46B8-ABF2-B113139B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2803</Words>
  <Characters>15982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ROUP MCG</dc:creator>
  <cp:lastModifiedBy>Ludmila</cp:lastModifiedBy>
  <cp:revision>13</cp:revision>
  <cp:lastPrinted>2022-01-17T12:57:00Z</cp:lastPrinted>
  <dcterms:created xsi:type="dcterms:W3CDTF">2023-01-12T09:00:00Z</dcterms:created>
  <dcterms:modified xsi:type="dcterms:W3CDTF">2024-01-10T11:39:00Z</dcterms:modified>
</cp:coreProperties>
</file>