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17" w:rsidRPr="00CD3E17" w:rsidRDefault="00CD3E17" w:rsidP="0062410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CD3E17" w:rsidRDefault="00CD3E17" w:rsidP="0062410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49440F" w:rsidRDefault="0049440F" w:rsidP="0062410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49440F" w:rsidRPr="00EF7F2F" w:rsidRDefault="0049440F" w:rsidP="00EF7F2F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F7F2F">
        <w:rPr>
          <w:rFonts w:ascii="Times New Roman" w:hAnsi="Times New Roman" w:cs="Times New Roman"/>
          <w:i/>
          <w:sz w:val="20"/>
          <w:szCs w:val="20"/>
          <w:lang w:val="uk-UA"/>
        </w:rPr>
        <w:t>Форма «</w:t>
      </w:r>
      <w:r w:rsidR="00976924" w:rsidRPr="00EF7F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Цінова </w:t>
      </w:r>
      <w:r w:rsidRPr="00EF7F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пропозиція» подається у вигляді, наведеному нижче. </w:t>
      </w:r>
    </w:p>
    <w:p w:rsidR="0049440F" w:rsidRPr="00EF7F2F" w:rsidRDefault="0049440F" w:rsidP="00EF7F2F">
      <w:pPr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F7F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У разі коли в тендерній документації передбачено поділ предмету закупівлі на частини (лоти), </w:t>
      </w:r>
      <w:r w:rsidR="00976924" w:rsidRPr="00EF7F2F">
        <w:rPr>
          <w:rFonts w:ascii="Times New Roman" w:hAnsi="Times New Roman" w:cs="Times New Roman"/>
          <w:i/>
          <w:sz w:val="20"/>
          <w:szCs w:val="20"/>
          <w:lang w:val="uk-UA"/>
        </w:rPr>
        <w:t>цінова</w:t>
      </w:r>
      <w:r w:rsidRPr="00EF7F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пропозиція подається на кожну частину (лот) окремо.</w:t>
      </w:r>
      <w:bookmarkStart w:id="0" w:name="_GoBack"/>
      <w:bookmarkEnd w:id="0"/>
    </w:p>
    <w:p w:rsidR="00CD3E17" w:rsidRPr="00EF7F2F" w:rsidRDefault="00CD3E17" w:rsidP="00EF7F2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F7F2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Форма пропозиції, яка подаєтьс</w:t>
      </w:r>
      <w:r w:rsidR="0049440F" w:rsidRPr="00EF7F2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 Учасником на фірмовому бланку (у разі наявності)</w:t>
      </w:r>
    </w:p>
    <w:p w:rsidR="00B1782D" w:rsidRDefault="00B1782D" w:rsidP="00624109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</w:p>
    <w:p w:rsidR="0049440F" w:rsidRDefault="00976924" w:rsidP="00624109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>ЦІНОВА</w:t>
      </w:r>
      <w:r w:rsidR="0049440F" w:rsidRPr="0049440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 xml:space="preserve"> ПРОПОЗИЦІЯ</w:t>
      </w:r>
    </w:p>
    <w:p w:rsidR="0049440F" w:rsidRDefault="0049440F" w:rsidP="00624109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</w:p>
    <w:p w:rsidR="0049440F" w:rsidRDefault="0049440F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440F">
        <w:rPr>
          <w:rFonts w:ascii="Times New Roman" w:eastAsia="Times New Roman" w:hAnsi="Times New Roman" w:cs="Times New Roman"/>
          <w:sz w:val="24"/>
          <w:szCs w:val="24"/>
          <w:lang w:val="uk-UA"/>
        </w:rPr>
        <w:t>Уважно вивчивши тендерну документацію та вимоги до неї,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D3E17" w:rsidRPr="009D2740" w:rsidRDefault="0049440F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Pr="004944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49440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назва Учасника</w:t>
      </w:r>
      <w:r w:rsidRPr="0049440F">
        <w:rPr>
          <w:rFonts w:ascii="Times New Roman" w:eastAsia="Times New Roman" w:hAnsi="Times New Roman" w:cs="Times New Roman"/>
          <w:sz w:val="24"/>
          <w:szCs w:val="24"/>
          <w:lang w:val="uk-UA"/>
        </w:rPr>
        <w:t>)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CD3E17" w:rsidRDefault="00CD3E17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5121"/>
      </w:tblGrid>
      <w:tr w:rsidR="0049440F" w:rsidRPr="007C6B0B" w:rsidTr="009C3814">
        <w:trPr>
          <w:trHeight w:val="222"/>
        </w:trPr>
        <w:tc>
          <w:tcPr>
            <w:tcW w:w="2319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6B0B">
              <w:rPr>
                <w:rFonts w:ascii="Times New Roman" w:hAnsi="Times New Roman" w:cs="Times New Roman"/>
                <w:lang w:val="uk-UA"/>
              </w:rPr>
              <w:t>1. Повне найменування Учасника – суб’єкта господарювання</w:t>
            </w:r>
          </w:p>
        </w:tc>
        <w:tc>
          <w:tcPr>
            <w:tcW w:w="2681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 w:firstLine="3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440F" w:rsidRPr="007C6B0B" w:rsidTr="009C3814">
        <w:trPr>
          <w:trHeight w:val="240"/>
        </w:trPr>
        <w:tc>
          <w:tcPr>
            <w:tcW w:w="2319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6B0B">
              <w:rPr>
                <w:rFonts w:ascii="Times New Roman" w:hAnsi="Times New Roman" w:cs="Times New Roman"/>
                <w:lang w:val="uk-UA"/>
              </w:rPr>
              <w:t>2. Ідентифікаційний код за ЄДРПОУ</w:t>
            </w:r>
          </w:p>
        </w:tc>
        <w:tc>
          <w:tcPr>
            <w:tcW w:w="2681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 w:firstLine="3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440F" w:rsidRPr="007C6B0B" w:rsidTr="009C3814">
        <w:trPr>
          <w:trHeight w:val="240"/>
        </w:trPr>
        <w:tc>
          <w:tcPr>
            <w:tcW w:w="2319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7C6B0B">
              <w:rPr>
                <w:rFonts w:ascii="Times New Roman" w:hAnsi="Times New Roman" w:cs="Times New Roman"/>
                <w:lang w:val="uk-UA"/>
              </w:rPr>
              <w:t>. Поштова адреса (місце знаходження)</w:t>
            </w:r>
          </w:p>
        </w:tc>
        <w:tc>
          <w:tcPr>
            <w:tcW w:w="2681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 w:firstLine="3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440F" w:rsidRPr="007C6B0B" w:rsidTr="009C3814">
        <w:trPr>
          <w:trHeight w:val="222"/>
        </w:trPr>
        <w:tc>
          <w:tcPr>
            <w:tcW w:w="2319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7C6B0B">
              <w:rPr>
                <w:rFonts w:ascii="Times New Roman" w:hAnsi="Times New Roman" w:cs="Times New Roman"/>
                <w:lang w:val="uk-UA"/>
              </w:rPr>
              <w:t>. Телефон, факс, e-</w:t>
            </w:r>
            <w:proofErr w:type="spellStart"/>
            <w:r w:rsidRPr="007C6B0B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</w:p>
        </w:tc>
        <w:tc>
          <w:tcPr>
            <w:tcW w:w="2681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 w:firstLine="3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440F" w:rsidRPr="007C6B0B" w:rsidTr="009C3814">
        <w:trPr>
          <w:trHeight w:val="478"/>
        </w:trPr>
        <w:tc>
          <w:tcPr>
            <w:tcW w:w="2319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7C6B0B">
              <w:rPr>
                <w:rFonts w:ascii="Times New Roman" w:hAnsi="Times New Roman" w:cs="Times New Roman"/>
                <w:lang w:val="uk-UA"/>
              </w:rPr>
              <w:t>. Особа, яка уповноважена підписувати договір (контракт) (прізвище, ім’я</w:t>
            </w:r>
            <w:r>
              <w:rPr>
                <w:rFonts w:ascii="Times New Roman" w:hAnsi="Times New Roman" w:cs="Times New Roman"/>
                <w:lang w:val="uk-UA"/>
              </w:rPr>
              <w:t>, по батькові, посада, телефон)</w:t>
            </w:r>
          </w:p>
        </w:tc>
        <w:tc>
          <w:tcPr>
            <w:tcW w:w="2681" w:type="pct"/>
          </w:tcPr>
          <w:p w:rsidR="0049440F" w:rsidRPr="007C6B0B" w:rsidRDefault="0049440F" w:rsidP="00624109">
            <w:pPr>
              <w:autoSpaceDN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9440F" w:rsidRDefault="0049440F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440F" w:rsidRPr="00D207FA" w:rsidRDefault="0049440F" w:rsidP="00624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07FA">
        <w:rPr>
          <w:rFonts w:ascii="Times New Roman" w:hAnsi="Times New Roman" w:cs="Times New Roman"/>
          <w:sz w:val="24"/>
          <w:szCs w:val="24"/>
          <w:lang w:val="uk-UA" w:eastAsia="ar-SA"/>
        </w:rPr>
        <w:t>Зважаючи на викладене, _____________________________________________(</w:t>
      </w:r>
      <w:r w:rsidRPr="00D207FA">
        <w:rPr>
          <w:rFonts w:ascii="Times New Roman" w:hAnsi="Times New Roman" w:cs="Times New Roman"/>
          <w:i/>
          <w:sz w:val="24"/>
          <w:szCs w:val="24"/>
          <w:lang w:val="uk-UA" w:eastAsia="ar-SA"/>
        </w:rPr>
        <w:t>назва Учасника</w:t>
      </w:r>
      <w:r w:rsidRPr="00D207F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) надає свою тендерну пропозицію щодо участі у торгах на закупівлю </w:t>
      </w:r>
      <w:r w:rsidR="000D4EE1" w:rsidRPr="00D207FA">
        <w:rPr>
          <w:rFonts w:ascii="Times New Roman" w:hAnsi="Times New Roman" w:cs="Times New Roman"/>
          <w:sz w:val="24"/>
          <w:szCs w:val="24"/>
          <w:lang w:val="uk-UA" w:eastAsia="ar-SA"/>
        </w:rPr>
        <w:t>товару</w:t>
      </w:r>
      <w:r w:rsidR="00D207FA">
        <w:rPr>
          <w:rFonts w:ascii="Times New Roman" w:hAnsi="Times New Roman" w:cs="Times New Roman"/>
          <w:sz w:val="24"/>
          <w:szCs w:val="24"/>
          <w:lang w:val="uk-UA" w:eastAsia="ar-SA"/>
        </w:rPr>
        <w:t>-</w:t>
      </w:r>
      <w:r w:rsidRPr="00D207F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AA18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</w:t>
      </w:r>
      <w:r w:rsidR="00D207FA" w:rsidRPr="00D207F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207FA">
        <w:rPr>
          <w:rFonts w:ascii="Times New Roman" w:hAnsi="Times New Roman" w:cs="Times New Roman"/>
          <w:sz w:val="24"/>
          <w:szCs w:val="24"/>
          <w:lang w:val="uk-UA"/>
        </w:rPr>
        <w:t>на умовах, зазначених у цій пропозиції за наступними цінами:</w:t>
      </w:r>
    </w:p>
    <w:tbl>
      <w:tblPr>
        <w:tblW w:w="992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993"/>
        <w:gridCol w:w="1134"/>
        <w:gridCol w:w="1417"/>
        <w:gridCol w:w="1277"/>
      </w:tblGrid>
      <w:tr w:rsidR="00CD3E17" w:rsidRPr="009D2740" w:rsidTr="009C3814">
        <w:trPr>
          <w:cantSplit/>
          <w:trHeight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9D2740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D274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9D2740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D274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9D2740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2740">
              <w:rPr>
                <w:rFonts w:ascii="Times New Roman" w:eastAsia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9D2740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2740">
              <w:rPr>
                <w:rFonts w:ascii="Times New Roman" w:eastAsia="Times New Roman" w:hAnsi="Times New Roman" w:cs="Times New Roman"/>
                <w:b/>
                <w:lang w:val="uk-UA"/>
              </w:rPr>
              <w:t>К-сть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9D2740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D274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Ціна за одиницю товару з ПДВ (</w:t>
            </w:r>
            <w:r w:rsidR="004944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грн.</w:t>
            </w:r>
            <w:r w:rsidRPr="009D274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9D2740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D274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з ПДВ (</w:t>
            </w:r>
            <w:r w:rsidR="004944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r w:rsidRPr="009D274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.)</w:t>
            </w:r>
          </w:p>
        </w:tc>
      </w:tr>
      <w:tr w:rsidR="00CD3E17" w:rsidRPr="009D2740" w:rsidTr="009C3814">
        <w:trPr>
          <w:cantSplit/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7" w:rsidRPr="00334463" w:rsidRDefault="00CD3E17" w:rsidP="0062410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7" w:rsidRPr="00334463" w:rsidRDefault="00CD3E17" w:rsidP="0062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E17" w:rsidRPr="00334463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7" w:rsidRPr="00334463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334463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334463" w:rsidRDefault="00CD3E17" w:rsidP="0062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E17" w:rsidRPr="009D2740" w:rsidTr="009C3814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7" w:rsidRPr="009D2740" w:rsidRDefault="00CD3E17" w:rsidP="0062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9D2740" w:rsidRDefault="00CD3E17" w:rsidP="0062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2740">
              <w:rPr>
                <w:rFonts w:ascii="Times New Roman" w:eastAsia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7" w:rsidRPr="009D2740" w:rsidRDefault="00CD3E17" w:rsidP="0062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D3E17" w:rsidRPr="009D2740" w:rsidTr="009C3814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7" w:rsidRPr="009D2740" w:rsidRDefault="00CD3E17" w:rsidP="0062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7" w:rsidRPr="009D2740" w:rsidRDefault="00CD3E17" w:rsidP="0062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2740">
              <w:rPr>
                <w:rFonts w:ascii="Times New Roman" w:eastAsia="Times New Roman" w:hAnsi="Times New Roman" w:cs="Times New Roman"/>
                <w:b/>
                <w:lang w:val="uk-UA"/>
              </w:rPr>
              <w:t>в т. ч. ПДВ: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7" w:rsidRPr="009D2740" w:rsidRDefault="00CD3E17" w:rsidP="0062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D3E17" w:rsidRPr="009D2740" w:rsidRDefault="00CD3E17" w:rsidP="006241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D3E17" w:rsidRPr="009D2740" w:rsidRDefault="00CD3E17" w:rsidP="0062410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uk-UA"/>
        </w:rPr>
      </w:pPr>
      <w:r w:rsidRPr="009D274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Загальна вартість пропозиції</w:t>
      </w:r>
      <w:r w:rsidRPr="009D2740">
        <w:rPr>
          <w:rFonts w:ascii="Verdana" w:eastAsia="Times New Roman" w:hAnsi="Verdana" w:cs="Times New Roman"/>
          <w:bCs/>
          <w:sz w:val="24"/>
          <w:szCs w:val="24"/>
          <w:lang w:val="uk-UA"/>
        </w:rPr>
        <w:t xml:space="preserve">    </w:t>
      </w:r>
      <w:r w:rsidRPr="009D2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_______________</w:t>
      </w:r>
      <w:r w:rsidRPr="009D2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_________________ </w:t>
      </w:r>
      <w:r w:rsidRPr="009D274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</w:t>
      </w:r>
      <w:r w:rsidRPr="009D27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._____ </w:t>
      </w:r>
      <w:r w:rsidRPr="009D274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коп.</w:t>
      </w:r>
    </w:p>
    <w:p w:rsidR="00CD3E17" w:rsidRPr="009D2740" w:rsidRDefault="00CD3E17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3E17" w:rsidRDefault="00CD3E17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/>
        </w:rPr>
      </w:pPr>
      <w:r w:rsidRPr="009D2740">
        <w:rPr>
          <w:rFonts w:ascii="Times New Roman" w:eastAsia="Times New Roman" w:hAnsi="Times New Roman" w:cs="Times New Roman"/>
          <w:b/>
          <w:lang w:val="uk-UA"/>
        </w:rPr>
        <w:t>Примітка:</w:t>
      </w:r>
      <w:r w:rsidRPr="009D2740">
        <w:rPr>
          <w:rFonts w:ascii="Times New Roman" w:eastAsia="Times New Roman" w:hAnsi="Times New Roman" w:cs="Times New Roman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49440F" w:rsidRPr="009D2740" w:rsidRDefault="0049440F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/>
        </w:rPr>
      </w:pPr>
    </w:p>
    <w:p w:rsidR="00CD3E17" w:rsidRPr="009D2740" w:rsidRDefault="00CD3E17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2740">
        <w:rPr>
          <w:rFonts w:ascii="Times New Roman" w:eastAsia="Times New Roman" w:hAnsi="Times New Roman" w:cs="Times New Roman"/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</w:t>
      </w:r>
      <w:r w:rsidR="0049440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9440F" w:rsidRDefault="0049440F" w:rsidP="00624109">
      <w:pPr>
        <w:pStyle w:val="21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360"/>
        <w:jc w:val="both"/>
      </w:pPr>
      <w:r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9440F" w:rsidRDefault="0049440F" w:rsidP="00624109">
      <w:pPr>
        <w:pStyle w:val="21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360"/>
        <w:jc w:val="both"/>
      </w:pPr>
      <w:r>
        <w:rPr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49440F" w:rsidRDefault="0049440F" w:rsidP="00624109">
      <w:pPr>
        <w:pStyle w:val="21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360"/>
        <w:jc w:val="both"/>
      </w:pPr>
      <w:r>
        <w:rPr>
          <w:szCs w:val="24"/>
        </w:rPr>
        <w:t>Ми розуміємо та погоджуємося, що Ви можете відмінити процедуру закупівлі у разі наявності обст</w:t>
      </w:r>
      <w:r w:rsidR="009C3814">
        <w:rPr>
          <w:szCs w:val="24"/>
        </w:rPr>
        <w:t>авин для цього згідно із Законодавством</w:t>
      </w:r>
      <w:r>
        <w:rPr>
          <w:szCs w:val="24"/>
        </w:rPr>
        <w:t xml:space="preserve">. </w:t>
      </w:r>
    </w:p>
    <w:p w:rsidR="0049440F" w:rsidRDefault="0049440F" w:rsidP="00624109">
      <w:pPr>
        <w:pStyle w:val="21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360"/>
        <w:jc w:val="both"/>
      </w:pPr>
      <w:r>
        <w:rPr>
          <w:szCs w:val="24"/>
        </w:rPr>
        <w:t xml:space="preserve">У разі визначення нас переможцем торгів та прийняття рішення про намір укласти договір, ми беремо на себе зобов’язання підписати договір із Замовником згідно </w:t>
      </w:r>
      <w:proofErr w:type="spellStart"/>
      <w:r>
        <w:rPr>
          <w:szCs w:val="24"/>
        </w:rPr>
        <w:t>проєкту</w:t>
      </w:r>
      <w:proofErr w:type="spellEnd"/>
      <w:r>
        <w:rPr>
          <w:szCs w:val="24"/>
        </w:rPr>
        <w:t xml:space="preserve"> </w:t>
      </w:r>
      <w:r>
        <w:rPr>
          <w:szCs w:val="24"/>
        </w:rPr>
        <w:lastRenderedPageBreak/>
        <w:t xml:space="preserve">наведеному у </w:t>
      </w:r>
      <w:hyperlink r:id="rId7" w:anchor="_Додаток_№_3" w:history="1">
        <w:r w:rsidRPr="0049440F">
          <w:rPr>
            <w:rStyle w:val="a3"/>
            <w:b/>
            <w:i/>
            <w:iCs/>
            <w:color w:val="000000" w:themeColor="text1"/>
            <w:szCs w:val="24"/>
            <w:u w:val="none"/>
          </w:rPr>
          <w:t xml:space="preserve">Додатку </w:t>
        </w:r>
      </w:hyperlink>
      <w:r>
        <w:rPr>
          <w:b/>
          <w:color w:val="000000" w:themeColor="text1"/>
        </w:rPr>
        <w:t xml:space="preserve">3 </w:t>
      </w:r>
      <w:r>
        <w:rPr>
          <w:szCs w:val="24"/>
        </w:rPr>
        <w:t xml:space="preserve">до тендерної документації </w:t>
      </w:r>
      <w:r>
        <w:rPr>
          <w:b/>
          <w:szCs w:val="24"/>
        </w:rPr>
        <w:t>не пізніше ніж через 15 днів</w:t>
      </w:r>
      <w:r>
        <w:rPr>
          <w:szCs w:val="24"/>
        </w:rPr>
        <w:t xml:space="preserve"> з дня прийняття рішення про намір укласти договір про закупівлю та </w:t>
      </w:r>
      <w:r>
        <w:rPr>
          <w:b/>
          <w:szCs w:val="24"/>
        </w:rPr>
        <w:t>не раніше ніж через 5 днів</w:t>
      </w:r>
      <w:r>
        <w:rPr>
          <w:szCs w:val="24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  <w:r>
        <w:rPr>
          <w:rFonts w:cs="Times New Roman"/>
          <w:color w:val="000000"/>
          <w:szCs w:val="24"/>
          <w:shd w:val="clear" w:color="auto" w:fill="FFFFFF"/>
        </w:rPr>
        <w:t xml:space="preserve">У випадку обґрунтованої необхідності строк для укладання договору може бути продовжений </w:t>
      </w:r>
      <w:r w:rsidRPr="009C3814">
        <w:rPr>
          <w:rFonts w:cs="Times New Roman"/>
          <w:color w:val="000000"/>
          <w:szCs w:val="24"/>
          <w:shd w:val="clear" w:color="auto" w:fill="FFFFFF"/>
        </w:rPr>
        <w:t>до 60 днів.</w:t>
      </w:r>
    </w:p>
    <w:p w:rsidR="0049440F" w:rsidRPr="0049440F" w:rsidRDefault="0049440F" w:rsidP="00624109">
      <w:pPr>
        <w:pStyle w:val="21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360"/>
        <w:jc w:val="both"/>
      </w:pPr>
    </w:p>
    <w:p w:rsidR="0049440F" w:rsidRDefault="0049440F" w:rsidP="00624109">
      <w:pPr>
        <w:pStyle w:val="21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360"/>
        <w:jc w:val="both"/>
      </w:pPr>
      <w:r>
        <w:rPr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9440F" w:rsidRDefault="0049440F" w:rsidP="00624109">
      <w:pPr>
        <w:spacing w:after="0" w:line="240" w:lineRule="auto"/>
        <w:jc w:val="both"/>
        <w:rPr>
          <w:rFonts w:eastAsia="Liberation Serif" w:cs="Liberation Serif"/>
          <w:szCs w:val="24"/>
          <w:lang w:val="uk-UA"/>
        </w:rPr>
      </w:pPr>
    </w:p>
    <w:p w:rsidR="00976924" w:rsidRPr="00976924" w:rsidRDefault="00976924" w:rsidP="00624109">
      <w:pPr>
        <w:spacing w:after="0" w:line="240" w:lineRule="auto"/>
        <w:jc w:val="both"/>
        <w:rPr>
          <w:rFonts w:eastAsia="Liberation Serif" w:cs="Liberation Serif"/>
          <w:szCs w:val="24"/>
          <w:lang w:val="uk-UA"/>
        </w:rPr>
      </w:pPr>
    </w:p>
    <w:p w:rsidR="0049440F" w:rsidRDefault="0049440F" w:rsidP="00624109">
      <w:pPr>
        <w:spacing w:after="0" w:line="240" w:lineRule="auto"/>
        <w:ind w:firstLine="709"/>
        <w:jc w:val="both"/>
      </w:pPr>
    </w:p>
    <w:p w:rsidR="0049440F" w:rsidRDefault="0049440F" w:rsidP="00624109">
      <w:pPr>
        <w:spacing w:after="0" w:line="240" w:lineRule="auto"/>
        <w:ind w:firstLine="709"/>
        <w:jc w:val="both"/>
        <w:rPr>
          <w:rFonts w:cs="Liberation Serif"/>
          <w:i/>
          <w:iCs/>
          <w:color w:val="0070C0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49440F" w:rsidRPr="0049440F" w:rsidTr="00BD5BE6">
        <w:tc>
          <w:tcPr>
            <w:tcW w:w="3342" w:type="dxa"/>
            <w:hideMark/>
          </w:tcPr>
          <w:p w:rsidR="0049440F" w:rsidRPr="0049440F" w:rsidRDefault="0049440F" w:rsidP="0062410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lang w:val="uk-UA" w:eastAsia="zh-CN"/>
              </w:rPr>
            </w:pPr>
            <w:r w:rsidRPr="0049440F">
              <w:rPr>
                <w:rFonts w:cs="Times New Roman"/>
                <w:color w:val="000000" w:themeColor="text1"/>
                <w:szCs w:val="24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49440F" w:rsidRPr="0049440F" w:rsidRDefault="0049440F" w:rsidP="0062410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lang w:val="uk-UA" w:eastAsia="zh-CN"/>
              </w:rPr>
            </w:pPr>
            <w:r w:rsidRPr="0049440F">
              <w:rPr>
                <w:rFonts w:cs="Times New Roman"/>
                <w:color w:val="000000" w:themeColor="text1"/>
                <w:szCs w:val="24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49440F" w:rsidRPr="0049440F" w:rsidRDefault="0049440F" w:rsidP="0062410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lang w:val="uk-UA" w:eastAsia="zh-CN"/>
              </w:rPr>
            </w:pPr>
            <w:r w:rsidRPr="0049440F">
              <w:rPr>
                <w:rFonts w:cs="Times New Roman"/>
                <w:color w:val="000000" w:themeColor="text1"/>
                <w:szCs w:val="24"/>
              </w:rPr>
              <w:t>________________________</w:t>
            </w:r>
          </w:p>
        </w:tc>
      </w:tr>
      <w:tr w:rsidR="0049440F" w:rsidRPr="0049440F" w:rsidTr="00BD5BE6">
        <w:tc>
          <w:tcPr>
            <w:tcW w:w="3342" w:type="dxa"/>
            <w:hideMark/>
          </w:tcPr>
          <w:p w:rsidR="0049440F" w:rsidRPr="0049440F" w:rsidRDefault="0049440F" w:rsidP="0062410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lang w:val="uk-UA" w:eastAsia="zh-CN"/>
              </w:rPr>
            </w:pPr>
            <w:r w:rsidRPr="0049440F">
              <w:rPr>
                <w:rFonts w:cs="Times New Roman"/>
                <w:i/>
                <w:color w:val="000000" w:themeColor="text1"/>
                <w:szCs w:val="24"/>
              </w:rPr>
              <w:t xml:space="preserve">посада </w:t>
            </w:r>
            <w:proofErr w:type="spellStart"/>
            <w:r w:rsidRPr="0049440F">
              <w:rPr>
                <w:rFonts w:cs="Times New Roman"/>
                <w:i/>
                <w:color w:val="000000" w:themeColor="text1"/>
                <w:szCs w:val="24"/>
              </w:rPr>
              <w:t>уповноваженої</w:t>
            </w:r>
            <w:proofErr w:type="spellEnd"/>
            <w:r w:rsidRPr="0049440F">
              <w:rPr>
                <w:rFonts w:cs="Times New Roman"/>
                <w:i/>
                <w:color w:val="000000" w:themeColor="text1"/>
                <w:szCs w:val="24"/>
              </w:rPr>
              <w:t xml:space="preserve"> особи </w:t>
            </w:r>
            <w:proofErr w:type="spellStart"/>
            <w:r w:rsidRPr="0049440F">
              <w:rPr>
                <w:rFonts w:cs="Times New Roman"/>
                <w:i/>
                <w:color w:val="000000" w:themeColor="text1"/>
                <w:szCs w:val="24"/>
              </w:rPr>
              <w:t>Учасника</w:t>
            </w:r>
            <w:proofErr w:type="spellEnd"/>
          </w:p>
        </w:tc>
        <w:tc>
          <w:tcPr>
            <w:tcW w:w="3341" w:type="dxa"/>
            <w:hideMark/>
          </w:tcPr>
          <w:p w:rsidR="0049440F" w:rsidRPr="0049440F" w:rsidRDefault="0049440F" w:rsidP="0062410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lang w:val="uk-UA" w:eastAsia="zh-CN"/>
              </w:rPr>
            </w:pPr>
            <w:proofErr w:type="spellStart"/>
            <w:r w:rsidRPr="0049440F">
              <w:rPr>
                <w:rFonts w:cs="Times New Roman"/>
                <w:i/>
                <w:color w:val="000000" w:themeColor="text1"/>
                <w:szCs w:val="24"/>
              </w:rPr>
              <w:t>підпис</w:t>
            </w:r>
            <w:proofErr w:type="spellEnd"/>
            <w:r w:rsidRPr="0049440F">
              <w:rPr>
                <w:rFonts w:cs="Times New Roman"/>
                <w:i/>
                <w:color w:val="000000" w:themeColor="text1"/>
                <w:szCs w:val="24"/>
              </w:rPr>
              <w:t xml:space="preserve"> та печатка (за </w:t>
            </w:r>
            <w:proofErr w:type="spellStart"/>
            <w:r w:rsidRPr="0049440F">
              <w:rPr>
                <w:rFonts w:cs="Times New Roman"/>
                <w:i/>
                <w:color w:val="000000" w:themeColor="text1"/>
                <w:szCs w:val="24"/>
              </w:rPr>
              <w:t>наявності</w:t>
            </w:r>
            <w:proofErr w:type="spellEnd"/>
            <w:r w:rsidRPr="0049440F">
              <w:rPr>
                <w:rFonts w:cs="Times New Roman"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3341" w:type="dxa"/>
            <w:hideMark/>
          </w:tcPr>
          <w:p w:rsidR="0049440F" w:rsidRPr="0049440F" w:rsidRDefault="0049440F" w:rsidP="0062410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lang w:val="uk-UA" w:eastAsia="zh-CN"/>
              </w:rPr>
            </w:pPr>
            <w:r>
              <w:rPr>
                <w:rFonts w:cs="Times New Roman"/>
                <w:i/>
                <w:color w:val="000000" w:themeColor="text1"/>
                <w:szCs w:val="24"/>
                <w:lang w:val="uk-UA"/>
              </w:rPr>
              <w:t xml:space="preserve">Власне ім’я та </w:t>
            </w:r>
            <w:proofErr w:type="spellStart"/>
            <w:r>
              <w:rPr>
                <w:rFonts w:cs="Times New Roman"/>
                <w:i/>
                <w:color w:val="000000" w:themeColor="text1"/>
                <w:szCs w:val="24"/>
              </w:rPr>
              <w:t>прізвище</w:t>
            </w:r>
            <w:proofErr w:type="spellEnd"/>
          </w:p>
        </w:tc>
      </w:tr>
    </w:tbl>
    <w:p w:rsidR="0049440F" w:rsidRDefault="0049440F" w:rsidP="00624109">
      <w:pPr>
        <w:spacing w:after="0" w:line="240" w:lineRule="auto"/>
        <w:rPr>
          <w:lang w:val="uk-UA" w:eastAsia="zh-CN"/>
        </w:rPr>
      </w:pPr>
      <w:bookmarkStart w:id="1" w:name="_%252525252525252525D0%25252525252525252"/>
      <w:bookmarkEnd w:id="1"/>
    </w:p>
    <w:p w:rsidR="0049440F" w:rsidRDefault="0049440F" w:rsidP="00624109">
      <w:pPr>
        <w:tabs>
          <w:tab w:val="left" w:pos="5529"/>
        </w:tabs>
        <w:spacing w:after="0" w:line="240" w:lineRule="auto"/>
        <w:ind w:left="5245"/>
        <w:jc w:val="both"/>
      </w:pPr>
    </w:p>
    <w:p w:rsidR="0049440F" w:rsidRPr="00F43743" w:rsidRDefault="0049440F" w:rsidP="00624109">
      <w:pPr>
        <w:spacing w:after="0" w:line="240" w:lineRule="auto"/>
        <w:rPr>
          <w:lang w:val="uk-UA"/>
        </w:rPr>
      </w:pPr>
    </w:p>
    <w:p w:rsidR="0049440F" w:rsidRDefault="0049440F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/>
        </w:rPr>
      </w:pPr>
    </w:p>
    <w:p w:rsidR="00CD3E17" w:rsidRPr="007261DC" w:rsidRDefault="00CD3E17" w:rsidP="0062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3E17" w:rsidRDefault="00CD3E17" w:rsidP="00624109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97D48" w:rsidRDefault="00097D48" w:rsidP="00624109">
      <w:pPr>
        <w:spacing w:after="0" w:line="240" w:lineRule="auto"/>
        <w:rPr>
          <w:lang w:val="uk-UA"/>
        </w:rPr>
      </w:pPr>
    </w:p>
    <w:p w:rsidR="00F43743" w:rsidRPr="007C6B0B" w:rsidRDefault="00F43743" w:rsidP="00624109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F43743" w:rsidRPr="007C6B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77" w:rsidRDefault="00B40077" w:rsidP="00DB00F2">
      <w:pPr>
        <w:spacing w:after="0" w:line="240" w:lineRule="auto"/>
      </w:pPr>
      <w:r>
        <w:separator/>
      </w:r>
    </w:p>
  </w:endnote>
  <w:endnote w:type="continuationSeparator" w:id="0">
    <w:p w:rsidR="00B40077" w:rsidRDefault="00B40077" w:rsidP="00DB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69154"/>
      <w:docPartObj>
        <w:docPartGallery w:val="Page Numbers (Bottom of Page)"/>
        <w:docPartUnique/>
      </w:docPartObj>
    </w:sdtPr>
    <w:sdtEndPr/>
    <w:sdtContent>
      <w:p w:rsidR="00DB00F2" w:rsidRDefault="00DB00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F2F">
          <w:rPr>
            <w:noProof/>
          </w:rPr>
          <w:t>2</w:t>
        </w:r>
        <w:r>
          <w:fldChar w:fldCharType="end"/>
        </w:r>
      </w:p>
    </w:sdtContent>
  </w:sdt>
  <w:p w:rsidR="00DB00F2" w:rsidRDefault="00DB00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77" w:rsidRDefault="00B40077" w:rsidP="00DB00F2">
      <w:pPr>
        <w:spacing w:after="0" w:line="240" w:lineRule="auto"/>
      </w:pPr>
      <w:r>
        <w:separator/>
      </w:r>
    </w:p>
  </w:footnote>
  <w:footnote w:type="continuationSeparator" w:id="0">
    <w:p w:rsidR="00B40077" w:rsidRDefault="00B40077" w:rsidP="00DB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5B"/>
    <w:rsid w:val="0002602B"/>
    <w:rsid w:val="00097D48"/>
    <w:rsid w:val="000D18F2"/>
    <w:rsid w:val="000D4EE1"/>
    <w:rsid w:val="001C0A4B"/>
    <w:rsid w:val="001E20E3"/>
    <w:rsid w:val="00255911"/>
    <w:rsid w:val="00350F9C"/>
    <w:rsid w:val="0049440F"/>
    <w:rsid w:val="005353CB"/>
    <w:rsid w:val="00624109"/>
    <w:rsid w:val="00731796"/>
    <w:rsid w:val="008E1F12"/>
    <w:rsid w:val="008E7A1D"/>
    <w:rsid w:val="00976924"/>
    <w:rsid w:val="009C3814"/>
    <w:rsid w:val="00A268EA"/>
    <w:rsid w:val="00AA184E"/>
    <w:rsid w:val="00B1782D"/>
    <w:rsid w:val="00B305E2"/>
    <w:rsid w:val="00B40077"/>
    <w:rsid w:val="00C03235"/>
    <w:rsid w:val="00CD3E17"/>
    <w:rsid w:val="00D207FA"/>
    <w:rsid w:val="00DB00F2"/>
    <w:rsid w:val="00DC3970"/>
    <w:rsid w:val="00DD0F49"/>
    <w:rsid w:val="00E16079"/>
    <w:rsid w:val="00EC433C"/>
    <w:rsid w:val="00EF7F2F"/>
    <w:rsid w:val="00F127A9"/>
    <w:rsid w:val="00F43743"/>
    <w:rsid w:val="00F65BE8"/>
    <w:rsid w:val="00F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4CF5"/>
  <w15:docId w15:val="{E6548D27-393D-4299-BEE7-3A9EA774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1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374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43743"/>
    <w:pPr>
      <w:suppressAutoHyphens/>
      <w:spacing w:after="120" w:line="480" w:lineRule="auto"/>
      <w:ind w:left="283"/>
    </w:pPr>
    <w:rPr>
      <w:rFonts w:ascii="Times New Roman" w:hAnsi="Times New Roman"/>
      <w:sz w:val="24"/>
      <w:lang w:val="uk-UA" w:eastAsia="zh-CN"/>
    </w:rPr>
  </w:style>
  <w:style w:type="paragraph" w:styleId="a4">
    <w:name w:val="List Paragraph"/>
    <w:basedOn w:val="a"/>
    <w:uiPriority w:val="34"/>
    <w:qFormat/>
    <w:rsid w:val="004944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0F2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DB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0F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pc\Downloads\&#1042;&#1110;&#1076;&#1082;&#1088;&#1080;&#1090;&#1110;%20&#1090;&#1086;&#1088;&#1075;&#1080;%20&#1058;&#1044;%20&#1092;&#1072;&#1088;&#1084;&#1072;&#1094;&#1077;&#1074;&#1090;&#1080;&#1095;&#1085;&#1072;%20&#1087;&#1088;&#1086;&#1076;&#1091;&#1082;&#1094;&#1110;&#1103;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Здоренко Вікторія Григорівна</cp:lastModifiedBy>
  <cp:revision>3</cp:revision>
  <cp:lastPrinted>2023-04-04T10:15:00Z</cp:lastPrinted>
  <dcterms:created xsi:type="dcterms:W3CDTF">2023-09-11T10:41:00Z</dcterms:created>
  <dcterms:modified xsi:type="dcterms:W3CDTF">2024-01-10T09:13:00Z</dcterms:modified>
</cp:coreProperties>
</file>