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CB" w:rsidRDefault="00E908CB" w:rsidP="00E908C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до тендерної документації </w:t>
      </w:r>
    </w:p>
    <w:p w:rsidR="00E908CB" w:rsidRDefault="00E908CB" w:rsidP="00E908CB">
      <w:pPr>
        <w:widowControl w:val="0"/>
        <w:autoSpaceDE w:val="0"/>
        <w:autoSpaceDN w:val="0"/>
        <w:adjustRightInd w:val="0"/>
        <w:spacing w:line="240" w:lineRule="auto"/>
        <w:jc w:val="center"/>
        <w:rPr>
          <w:rFonts w:ascii="Times New Roman" w:hAnsi="Times New Roman" w:cs="Times New Roman"/>
          <w:b/>
          <w:bCs/>
          <w:sz w:val="24"/>
          <w:szCs w:val="24"/>
        </w:rPr>
      </w:pPr>
    </w:p>
    <w:p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ТЕХНІЧНЕ ЗАВДАННЯ </w:t>
      </w:r>
    </w:p>
    <w:p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необхідні технічні, якісні та кількісні характеристики </w:t>
      </w:r>
    </w:p>
    <w:p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предмета закупівлі</w:t>
      </w:r>
    </w:p>
    <w:p w:rsidR="00E908CB" w:rsidRDefault="00E908CB" w:rsidP="00E908CB">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(ДК 021:2015 – 15540000-5 - Сирні продукти)</w:t>
      </w:r>
    </w:p>
    <w:p w:rsidR="00E908CB" w:rsidRDefault="00E908CB" w:rsidP="00E908CB">
      <w:pPr>
        <w:spacing w:line="240" w:lineRule="auto"/>
        <w:jc w:val="center"/>
        <w:rPr>
          <w:rFonts w:ascii="Times New Roman" w:hAnsi="Times New Roman"/>
          <w:b/>
          <w:color w:val="FF0000"/>
          <w:sz w:val="24"/>
          <w:szCs w:val="24"/>
          <w:lang w:val="uk-UA"/>
        </w:rPr>
      </w:pPr>
    </w:p>
    <w:p w:rsidR="00E908CB" w:rsidRDefault="00E908CB" w:rsidP="00E908CB">
      <w:pPr>
        <w:shd w:val="clear" w:color="auto" w:fill="FFFFFF"/>
        <w:spacing w:line="240" w:lineRule="auto"/>
        <w:ind w:firstLine="697"/>
        <w:jc w:val="both"/>
        <w:rPr>
          <w:rFonts w:ascii="Times New Roman" w:hAnsi="Times New Roman"/>
          <w:sz w:val="24"/>
          <w:szCs w:val="24"/>
          <w:lang w:val="uk-UA"/>
        </w:rPr>
      </w:pPr>
      <w:r>
        <w:rPr>
          <w:rFonts w:ascii="Times New Roman" w:eastAsia="Times New Roman" w:hAnsi="Times New Roman"/>
          <w:sz w:val="26"/>
          <w:szCs w:val="26"/>
          <w:lang w:val="uk-UA"/>
        </w:rPr>
        <w:tab/>
      </w:r>
      <w:r>
        <w:rPr>
          <w:rFonts w:ascii="Times New Roman" w:hAnsi="Times New Roman"/>
          <w:sz w:val="24"/>
          <w:szCs w:val="24"/>
          <w:lang w:val="uk-UA"/>
        </w:rPr>
        <w:t xml:space="preserve">Продукти харчування по якості і безпечності повинні відповідати  встановленим державним стандартам ( діючим  </w:t>
      </w:r>
      <w:proofErr w:type="spellStart"/>
      <w:r>
        <w:rPr>
          <w:rFonts w:ascii="Times New Roman" w:hAnsi="Times New Roman"/>
          <w:sz w:val="24"/>
          <w:szCs w:val="24"/>
          <w:lang w:val="uk-UA"/>
        </w:rPr>
        <w:t>ГОСТам</w:t>
      </w:r>
      <w:proofErr w:type="spellEnd"/>
      <w:r>
        <w:rPr>
          <w:rFonts w:ascii="Times New Roman" w:hAnsi="Times New Roman"/>
          <w:sz w:val="24"/>
          <w:szCs w:val="24"/>
          <w:lang w:val="uk-UA"/>
        </w:rPr>
        <w:t xml:space="preserve">, ДСТУ, або  ТУ та  ТТУ,  які  розроблені  на  основі  діючого  </w:t>
      </w:r>
      <w:proofErr w:type="spellStart"/>
      <w:r>
        <w:rPr>
          <w:rFonts w:ascii="Times New Roman" w:hAnsi="Times New Roman"/>
          <w:sz w:val="24"/>
          <w:szCs w:val="24"/>
          <w:lang w:val="uk-UA"/>
        </w:rPr>
        <w:t>ГОСТу</w:t>
      </w:r>
      <w:proofErr w:type="spellEnd"/>
      <w:r>
        <w:rPr>
          <w:rFonts w:ascii="Times New Roman" w:hAnsi="Times New Roman"/>
          <w:sz w:val="24"/>
          <w:szCs w:val="24"/>
          <w:lang w:val="uk-UA"/>
        </w:rPr>
        <w:t xml:space="preserve">  або  ДСТУ).</w:t>
      </w:r>
    </w:p>
    <w:p w:rsidR="00E908CB" w:rsidRDefault="00E908CB" w:rsidP="00E908CB">
      <w:pPr>
        <w:shd w:val="clear" w:color="auto" w:fill="FFFFFF"/>
        <w:spacing w:line="240" w:lineRule="auto"/>
        <w:ind w:firstLine="697"/>
        <w:jc w:val="both"/>
        <w:rPr>
          <w:rFonts w:ascii="Times New Roman" w:hAnsi="Times New Roman"/>
          <w:sz w:val="24"/>
          <w:szCs w:val="24"/>
          <w:lang w:val="uk-UA"/>
        </w:rPr>
      </w:pPr>
      <w:r>
        <w:rPr>
          <w:rFonts w:ascii="Times New Roman" w:hAnsi="Times New Roman"/>
          <w:sz w:val="24"/>
          <w:szCs w:val="24"/>
          <w:lang w:val="uk-UA"/>
        </w:rPr>
        <w:tab/>
        <w:t>У ціну товару повинно входити упаковка, розфасовка та транспортні послуги.</w:t>
      </w:r>
    </w:p>
    <w:p w:rsidR="00E908CB" w:rsidRDefault="00E908CB" w:rsidP="00E908CB">
      <w:pPr>
        <w:shd w:val="clear" w:color="auto" w:fill="FFFFFF"/>
        <w:spacing w:line="240" w:lineRule="auto"/>
        <w:ind w:firstLine="697"/>
        <w:jc w:val="both"/>
        <w:rPr>
          <w:rFonts w:ascii="Times New Roman" w:hAnsi="Times New Roman"/>
          <w:sz w:val="24"/>
          <w:szCs w:val="24"/>
          <w:lang w:val="uk-UA"/>
        </w:rPr>
      </w:pPr>
      <w:r>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rsidR="00E908CB" w:rsidRDefault="00E908CB" w:rsidP="00E908CB">
      <w:pPr>
        <w:shd w:val="clear" w:color="auto" w:fill="FFFFFF"/>
        <w:spacing w:line="240" w:lineRule="auto"/>
        <w:ind w:firstLine="697"/>
        <w:jc w:val="both"/>
        <w:rPr>
          <w:rFonts w:ascii="Times New Roman" w:hAnsi="Times New Roman"/>
          <w:color w:val="auto"/>
          <w:sz w:val="24"/>
          <w:szCs w:val="24"/>
          <w:lang w:val="uk-UA"/>
        </w:rPr>
      </w:pPr>
      <w:r>
        <w:rPr>
          <w:rFonts w:ascii="Times New Roman" w:hAnsi="Times New Roman"/>
          <w:sz w:val="24"/>
          <w:szCs w:val="24"/>
          <w:lang w:val="uk-UA"/>
        </w:rPr>
        <w:t xml:space="preserve">За зовнішнім виглядом, запахом, смаком, кольором, консистенцією продукти </w:t>
      </w:r>
      <w:r>
        <w:rPr>
          <w:rFonts w:ascii="Times New Roman" w:hAnsi="Times New Roman"/>
          <w:color w:val="auto"/>
          <w:sz w:val="24"/>
          <w:szCs w:val="24"/>
          <w:lang w:val="uk-UA"/>
        </w:rPr>
        <w:t>харчування повинні відповідати наступній характеристиці:</w:t>
      </w:r>
    </w:p>
    <w:p w:rsidR="00E908CB" w:rsidRDefault="00E908CB" w:rsidP="00E908CB">
      <w:pPr>
        <w:shd w:val="clear" w:color="auto" w:fill="FFFFFF"/>
        <w:spacing w:line="240" w:lineRule="auto"/>
        <w:ind w:firstLine="697"/>
        <w:jc w:val="both"/>
        <w:rPr>
          <w:rFonts w:ascii="Times New Roman" w:hAnsi="Times New Roman"/>
          <w:color w:val="auto"/>
          <w:sz w:val="24"/>
          <w:szCs w:val="24"/>
          <w:lang w:val="uk-UA"/>
        </w:rPr>
      </w:pPr>
    </w:p>
    <w:p w:rsidR="00E908CB" w:rsidRDefault="00E908CB" w:rsidP="00E908CB">
      <w:pPr>
        <w:shd w:val="clear" w:color="auto" w:fill="FFFFFF"/>
        <w:spacing w:line="240" w:lineRule="auto"/>
        <w:ind w:firstLine="697"/>
        <w:jc w:val="both"/>
        <w:rPr>
          <w:rFonts w:ascii="Times New Roman" w:hAnsi="Times New Roman"/>
          <w:b/>
          <w:bCs/>
          <w:color w:val="auto"/>
          <w:sz w:val="24"/>
          <w:szCs w:val="24"/>
          <w:lang w:val="uk-UA"/>
        </w:rPr>
      </w:pPr>
      <w:r>
        <w:rPr>
          <w:rFonts w:ascii="Times New Roman" w:eastAsia="Times New Roman" w:hAnsi="Times New Roman"/>
          <w:b/>
          <w:color w:val="auto"/>
          <w:sz w:val="24"/>
          <w:szCs w:val="24"/>
        </w:rPr>
        <w:t xml:space="preserve">Сир </w:t>
      </w:r>
      <w:proofErr w:type="spellStart"/>
      <w:r>
        <w:rPr>
          <w:rFonts w:ascii="Times New Roman" w:eastAsia="Times New Roman" w:hAnsi="Times New Roman"/>
          <w:b/>
          <w:color w:val="auto"/>
          <w:sz w:val="24"/>
          <w:szCs w:val="24"/>
        </w:rPr>
        <w:t>кисломолочний</w:t>
      </w:r>
      <w:proofErr w:type="spellEnd"/>
      <w:r>
        <w:rPr>
          <w:rFonts w:ascii="Times New Roman" w:eastAsia="Times New Roman" w:hAnsi="Times New Roman"/>
          <w:b/>
          <w:color w:val="auto"/>
          <w:sz w:val="24"/>
          <w:szCs w:val="24"/>
        </w:rPr>
        <w:t xml:space="preserve"> 9% </w:t>
      </w:r>
      <w:proofErr w:type="spellStart"/>
      <w:r>
        <w:rPr>
          <w:rFonts w:ascii="Times New Roman" w:eastAsia="Times New Roman" w:hAnsi="Times New Roman"/>
          <w:b/>
          <w:color w:val="auto"/>
          <w:sz w:val="24"/>
          <w:szCs w:val="24"/>
        </w:rPr>
        <w:t>жирності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має</w:t>
      </w:r>
      <w:proofErr w:type="spellEnd"/>
      <w:r>
        <w:rPr>
          <w:rFonts w:ascii="Times New Roman" w:eastAsia="Times New Roman" w:hAnsi="Times New Roman"/>
          <w:color w:val="auto"/>
          <w:sz w:val="24"/>
          <w:szCs w:val="24"/>
        </w:rPr>
        <w:t xml:space="preserve"> бути без </w:t>
      </w:r>
      <w:proofErr w:type="spellStart"/>
      <w:r>
        <w:rPr>
          <w:rFonts w:ascii="Times New Roman" w:eastAsia="Times New Roman" w:hAnsi="Times New Roman"/>
          <w:color w:val="auto"/>
          <w:sz w:val="24"/>
          <w:szCs w:val="24"/>
        </w:rPr>
        <w:t>стороннього</w:t>
      </w:r>
      <w:proofErr w:type="spellEnd"/>
      <w:r>
        <w:rPr>
          <w:rFonts w:ascii="Times New Roman" w:eastAsia="Times New Roman" w:hAnsi="Times New Roman"/>
          <w:color w:val="auto"/>
          <w:sz w:val="24"/>
          <w:szCs w:val="24"/>
        </w:rPr>
        <w:t xml:space="preserve"> запаху, без </w:t>
      </w:r>
      <w:proofErr w:type="spellStart"/>
      <w:r>
        <w:rPr>
          <w:rFonts w:ascii="Times New Roman" w:eastAsia="Times New Roman" w:hAnsi="Times New Roman"/>
          <w:color w:val="auto"/>
          <w:sz w:val="24"/>
          <w:szCs w:val="24"/>
        </w:rPr>
        <w:t>сміття</w:t>
      </w:r>
      <w:proofErr w:type="spellEnd"/>
      <w:r>
        <w:rPr>
          <w:rFonts w:ascii="Times New Roman" w:eastAsia="Times New Roman" w:hAnsi="Times New Roman"/>
          <w:color w:val="auto"/>
          <w:sz w:val="24"/>
          <w:szCs w:val="24"/>
        </w:rPr>
        <w:t xml:space="preserve">, без </w:t>
      </w:r>
      <w:proofErr w:type="spellStart"/>
      <w:r>
        <w:rPr>
          <w:rFonts w:ascii="Times New Roman" w:eastAsia="Times New Roman" w:hAnsi="Times New Roman"/>
          <w:color w:val="auto"/>
          <w:sz w:val="24"/>
          <w:szCs w:val="24"/>
        </w:rPr>
        <w:t>гіркості</w:t>
      </w:r>
      <w:proofErr w:type="spellEnd"/>
      <w:r>
        <w:rPr>
          <w:rFonts w:ascii="Times New Roman" w:eastAsia="Times New Roman" w:hAnsi="Times New Roman"/>
          <w:color w:val="auto"/>
          <w:sz w:val="24"/>
          <w:szCs w:val="24"/>
        </w:rPr>
        <w:t xml:space="preserve"> та. </w:t>
      </w:r>
      <w:proofErr w:type="spellStart"/>
      <w:r>
        <w:rPr>
          <w:rFonts w:ascii="Times New Roman" w:eastAsia="Times New Roman" w:hAnsi="Times New Roman"/>
          <w:color w:val="auto"/>
          <w:sz w:val="24"/>
          <w:szCs w:val="24"/>
        </w:rPr>
        <w:t>Мати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білий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колір</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або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кремовий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відтінок</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рівномірний</w:t>
      </w:r>
      <w:proofErr w:type="spellEnd"/>
      <w:r>
        <w:rPr>
          <w:rFonts w:ascii="Times New Roman" w:eastAsia="Times New Roman" w:hAnsi="Times New Roman"/>
          <w:color w:val="auto"/>
          <w:sz w:val="24"/>
          <w:szCs w:val="24"/>
        </w:rPr>
        <w:t xml:space="preserve"> по </w:t>
      </w:r>
      <w:proofErr w:type="spellStart"/>
      <w:r>
        <w:rPr>
          <w:rFonts w:ascii="Times New Roman" w:eastAsia="Times New Roman" w:hAnsi="Times New Roman"/>
          <w:color w:val="auto"/>
          <w:sz w:val="24"/>
          <w:szCs w:val="24"/>
        </w:rPr>
        <w:t>всій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масі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Консистенція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ніжна</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однорідна</w:t>
      </w:r>
      <w:proofErr w:type="spellEnd"/>
      <w:r>
        <w:rPr>
          <w:rFonts w:ascii="Times New Roman" w:eastAsia="Times New Roman" w:hAnsi="Times New Roman"/>
          <w:color w:val="auto"/>
          <w:sz w:val="24"/>
          <w:szCs w:val="24"/>
        </w:rPr>
        <w:t xml:space="preserve">. Смак та запах </w:t>
      </w:r>
      <w:proofErr w:type="spellStart"/>
      <w:r>
        <w:rPr>
          <w:rFonts w:ascii="Times New Roman" w:eastAsia="Times New Roman" w:hAnsi="Times New Roman"/>
          <w:color w:val="auto"/>
          <w:sz w:val="24"/>
          <w:szCs w:val="24"/>
        </w:rPr>
        <w:t>чистий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ніжний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кисломолочний</w:t>
      </w:r>
      <w:proofErr w:type="spellEnd"/>
      <w:r>
        <w:rPr>
          <w:rFonts w:ascii="Times New Roman" w:eastAsia="Times New Roman" w:hAnsi="Times New Roman"/>
          <w:color w:val="auto"/>
          <w:sz w:val="24"/>
          <w:szCs w:val="24"/>
        </w:rPr>
        <w:t xml:space="preserve">, без </w:t>
      </w:r>
      <w:proofErr w:type="spellStart"/>
      <w:r>
        <w:rPr>
          <w:rFonts w:ascii="Times New Roman" w:eastAsia="Times New Roman" w:hAnsi="Times New Roman"/>
          <w:color w:val="auto"/>
          <w:sz w:val="24"/>
          <w:szCs w:val="24"/>
        </w:rPr>
        <w:t>стороннього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присмаку</w:t>
      </w:r>
      <w:proofErr w:type="spellEnd"/>
      <w:r>
        <w:rPr>
          <w:rFonts w:ascii="Times New Roman" w:eastAsia="Times New Roman" w:hAnsi="Times New Roman"/>
          <w:color w:val="auto"/>
          <w:sz w:val="24"/>
          <w:szCs w:val="24"/>
        </w:rPr>
        <w:t xml:space="preserve"> і запаху, </w:t>
      </w:r>
      <w:proofErr w:type="spellStart"/>
      <w:r>
        <w:rPr>
          <w:rFonts w:ascii="Times New Roman" w:eastAsia="Times New Roman" w:hAnsi="Times New Roman"/>
          <w:color w:val="auto"/>
          <w:sz w:val="24"/>
          <w:szCs w:val="24"/>
        </w:rPr>
        <w:t>дефекти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недопустимі</w:t>
      </w:r>
      <w:proofErr w:type="spellEnd"/>
      <w:r>
        <w:rPr>
          <w:rFonts w:ascii="Times New Roman" w:eastAsia="Times New Roman" w:hAnsi="Times New Roman"/>
          <w:color w:val="auto"/>
          <w:sz w:val="24"/>
          <w:szCs w:val="24"/>
        </w:rPr>
        <w:t xml:space="preserve">. </w:t>
      </w:r>
    </w:p>
    <w:p w:rsidR="00E908CB" w:rsidRDefault="00E908CB" w:rsidP="00E908CB">
      <w:pPr>
        <w:shd w:val="clear" w:color="auto" w:fill="FFFFFF"/>
        <w:spacing w:line="240" w:lineRule="auto"/>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rsidR="00E908CB" w:rsidRDefault="00E908CB" w:rsidP="00E908CB">
      <w:pPr>
        <w:shd w:val="clear" w:color="auto" w:fill="FFFFFF"/>
        <w:spacing w:line="240" w:lineRule="auto"/>
        <w:ind w:firstLine="697"/>
        <w:jc w:val="both"/>
        <w:rPr>
          <w:rFonts w:ascii="Times New Roman" w:hAnsi="Times New Roman"/>
          <w:color w:val="auto"/>
          <w:sz w:val="24"/>
          <w:szCs w:val="24"/>
          <w:lang w:val="uk-UA"/>
        </w:rPr>
      </w:pPr>
      <w:r>
        <w:rPr>
          <w:rFonts w:ascii="Times New Roman" w:eastAsia="Times New Roman" w:hAnsi="Times New Roman"/>
          <w:color w:val="auto"/>
          <w:sz w:val="24"/>
          <w:szCs w:val="24"/>
        </w:rPr>
        <w:t xml:space="preserve">До </w:t>
      </w:r>
      <w:proofErr w:type="spellStart"/>
      <w:r>
        <w:rPr>
          <w:rFonts w:ascii="Times New Roman" w:eastAsia="Times New Roman" w:hAnsi="Times New Roman"/>
          <w:color w:val="auto"/>
          <w:sz w:val="24"/>
          <w:szCs w:val="24"/>
        </w:rPr>
        <w:t>постачання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допускається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продукція</w:t>
      </w:r>
      <w:proofErr w:type="spellEnd"/>
      <w:r>
        <w:rPr>
          <w:rFonts w:ascii="Times New Roman" w:eastAsia="Times New Roman" w:hAnsi="Times New Roman"/>
          <w:color w:val="auto"/>
          <w:sz w:val="24"/>
          <w:szCs w:val="24"/>
        </w:rPr>
        <w:t xml:space="preserve">, строк </w:t>
      </w:r>
      <w:proofErr w:type="spellStart"/>
      <w:r>
        <w:rPr>
          <w:rFonts w:ascii="Times New Roman" w:eastAsia="Times New Roman" w:hAnsi="Times New Roman"/>
          <w:color w:val="auto"/>
          <w:sz w:val="24"/>
          <w:szCs w:val="24"/>
        </w:rPr>
        <w:t>придатності</w:t>
      </w:r>
      <w:proofErr w:type="spellEnd"/>
      <w:r>
        <w:rPr>
          <w:rFonts w:ascii="Times New Roman" w:eastAsia="Times New Roman" w:hAnsi="Times New Roman"/>
          <w:color w:val="auto"/>
          <w:sz w:val="24"/>
          <w:szCs w:val="24"/>
        </w:rPr>
        <w:t xml:space="preserve"> до </w:t>
      </w:r>
      <w:proofErr w:type="spellStart"/>
      <w:r>
        <w:rPr>
          <w:rFonts w:ascii="Times New Roman" w:eastAsia="Times New Roman" w:hAnsi="Times New Roman"/>
          <w:color w:val="auto"/>
          <w:sz w:val="24"/>
          <w:szCs w:val="24"/>
        </w:rPr>
        <w:t>споживання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якої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сплинув</w:t>
      </w:r>
      <w:proofErr w:type="spellEnd"/>
      <w:r>
        <w:rPr>
          <w:rFonts w:ascii="Times New Roman" w:eastAsia="Times New Roman" w:hAnsi="Times New Roman"/>
          <w:color w:val="auto"/>
          <w:sz w:val="24"/>
          <w:szCs w:val="24"/>
        </w:rPr>
        <w:t xml:space="preserve"> не </w:t>
      </w:r>
      <w:proofErr w:type="spellStart"/>
      <w:r>
        <w:rPr>
          <w:rFonts w:ascii="Times New Roman" w:eastAsia="Times New Roman" w:hAnsi="Times New Roman"/>
          <w:color w:val="auto"/>
          <w:sz w:val="24"/>
          <w:szCs w:val="24"/>
        </w:rPr>
        <w:t>більше</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ніж</w:t>
      </w:r>
      <w:proofErr w:type="spellEnd"/>
      <w:r>
        <w:rPr>
          <w:rFonts w:ascii="Times New Roman" w:eastAsia="Times New Roman" w:hAnsi="Times New Roman"/>
          <w:color w:val="auto"/>
          <w:sz w:val="24"/>
          <w:szCs w:val="24"/>
        </w:rPr>
        <w:t xml:space="preserve"> </w:t>
      </w:r>
      <w:proofErr w:type="gramStart"/>
      <w:r>
        <w:rPr>
          <w:rFonts w:ascii="Times New Roman" w:eastAsia="Times New Roman" w:hAnsi="Times New Roman"/>
          <w:color w:val="auto"/>
          <w:sz w:val="24"/>
          <w:szCs w:val="24"/>
        </w:rPr>
        <w:t>на  20</w:t>
      </w:r>
      <w:proofErr w:type="gramEnd"/>
      <w:r>
        <w:rPr>
          <w:rFonts w:ascii="Times New Roman" w:eastAsia="Times New Roman" w:hAnsi="Times New Roman"/>
          <w:color w:val="auto"/>
          <w:sz w:val="24"/>
          <w:szCs w:val="24"/>
        </w:rPr>
        <w:t>%.</w:t>
      </w:r>
      <w:r>
        <w:rPr>
          <w:rFonts w:ascii="Times New Roman" w:hAnsi="Times New Roman"/>
          <w:color w:val="auto"/>
          <w:sz w:val="24"/>
          <w:szCs w:val="24"/>
          <w:lang w:val="uk-UA"/>
        </w:rPr>
        <w:t xml:space="preserve"> </w:t>
      </w:r>
    </w:p>
    <w:p w:rsidR="00E908CB" w:rsidRDefault="00E908CB" w:rsidP="00E908CB">
      <w:pPr>
        <w:shd w:val="clear" w:color="auto" w:fill="FFFFFF"/>
        <w:spacing w:line="240" w:lineRule="auto"/>
        <w:ind w:firstLine="697"/>
        <w:jc w:val="both"/>
        <w:rPr>
          <w:rFonts w:ascii="Times New Roman" w:hAnsi="Times New Roman"/>
          <w:color w:val="auto"/>
          <w:sz w:val="24"/>
          <w:szCs w:val="24"/>
          <w:lang w:val="uk-UA"/>
        </w:rPr>
      </w:pPr>
      <w:r>
        <w:rPr>
          <w:rFonts w:ascii="Times New Roman" w:hAnsi="Times New Roman"/>
          <w:color w:val="auto"/>
          <w:sz w:val="24"/>
          <w:szCs w:val="24"/>
          <w:lang w:val="uk-UA"/>
        </w:rPr>
        <w:t>Строк зберігання товару — не більше ніж 3 (три) доби.</w:t>
      </w:r>
    </w:p>
    <w:p w:rsidR="00E908CB" w:rsidRDefault="00E908CB" w:rsidP="00E908CB">
      <w:pPr>
        <w:shd w:val="clear" w:color="auto" w:fill="FFFFFF"/>
        <w:spacing w:line="240" w:lineRule="auto"/>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Товар не повинен </w:t>
      </w:r>
      <w:proofErr w:type="spellStart"/>
      <w:r>
        <w:rPr>
          <w:rFonts w:ascii="Times New Roman" w:eastAsia="Times New Roman" w:hAnsi="Times New Roman"/>
          <w:color w:val="auto"/>
          <w:sz w:val="24"/>
          <w:szCs w:val="24"/>
        </w:rPr>
        <w:t>містити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генетично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модифіковані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організми</w:t>
      </w:r>
      <w:proofErr w:type="spellEnd"/>
      <w:r>
        <w:rPr>
          <w:rFonts w:ascii="Times New Roman" w:eastAsia="Times New Roman" w:hAnsi="Times New Roman"/>
          <w:color w:val="auto"/>
          <w:sz w:val="24"/>
          <w:szCs w:val="24"/>
        </w:rPr>
        <w:t xml:space="preserve"> (ГМО), </w:t>
      </w:r>
      <w:proofErr w:type="spellStart"/>
      <w:r>
        <w:rPr>
          <w:rFonts w:ascii="Times New Roman" w:eastAsia="Times New Roman" w:hAnsi="Times New Roman"/>
          <w:color w:val="auto"/>
          <w:sz w:val="24"/>
          <w:szCs w:val="24"/>
        </w:rPr>
        <w:t>що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обов’язково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відображається</w:t>
      </w:r>
      <w:proofErr w:type="spellEnd"/>
      <w:r>
        <w:rPr>
          <w:rFonts w:ascii="Times New Roman" w:eastAsia="Times New Roman" w:hAnsi="Times New Roman"/>
          <w:color w:val="auto"/>
          <w:sz w:val="24"/>
          <w:szCs w:val="24"/>
        </w:rPr>
        <w:t xml:space="preserve"> на </w:t>
      </w:r>
      <w:proofErr w:type="spellStart"/>
      <w:r>
        <w:rPr>
          <w:rFonts w:ascii="Times New Roman" w:eastAsia="Times New Roman" w:hAnsi="Times New Roman"/>
          <w:color w:val="auto"/>
          <w:sz w:val="24"/>
          <w:szCs w:val="24"/>
        </w:rPr>
        <w:t>етикетці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маркуванням</w:t>
      </w:r>
      <w:proofErr w:type="spellEnd"/>
      <w:r>
        <w:rPr>
          <w:rFonts w:ascii="Times New Roman" w:eastAsia="Times New Roman" w:hAnsi="Times New Roman"/>
          <w:color w:val="auto"/>
          <w:sz w:val="24"/>
          <w:szCs w:val="24"/>
        </w:rPr>
        <w:t xml:space="preserve"> «без ГМО». </w:t>
      </w:r>
    </w:p>
    <w:p w:rsidR="00E908CB" w:rsidRDefault="00E908CB" w:rsidP="00E908CB">
      <w:pPr>
        <w:shd w:val="clear" w:color="auto" w:fill="FFFFFF"/>
        <w:spacing w:line="240" w:lineRule="auto"/>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Товар повинен </w:t>
      </w:r>
      <w:proofErr w:type="spellStart"/>
      <w:r>
        <w:rPr>
          <w:rFonts w:ascii="Times New Roman" w:eastAsia="Times New Roman" w:hAnsi="Times New Roman"/>
          <w:color w:val="auto"/>
          <w:sz w:val="24"/>
          <w:szCs w:val="24"/>
        </w:rPr>
        <w:t>відповідати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умовам</w:t>
      </w:r>
      <w:proofErr w:type="spellEnd"/>
      <w:r>
        <w:rPr>
          <w:rFonts w:ascii="Times New Roman" w:eastAsia="Times New Roman" w:hAnsi="Times New Roman"/>
          <w:color w:val="auto"/>
          <w:sz w:val="24"/>
          <w:szCs w:val="24"/>
        </w:rPr>
        <w:t xml:space="preserve"> ГОСТ, ДСТУ </w:t>
      </w:r>
      <w:proofErr w:type="spellStart"/>
      <w:r>
        <w:rPr>
          <w:rFonts w:ascii="Times New Roman" w:eastAsia="Times New Roman" w:hAnsi="Times New Roman"/>
          <w:color w:val="auto"/>
          <w:sz w:val="24"/>
          <w:szCs w:val="24"/>
        </w:rPr>
        <w:t>або</w:t>
      </w:r>
      <w:proofErr w:type="spellEnd"/>
      <w:r>
        <w:rPr>
          <w:rFonts w:ascii="Times New Roman" w:eastAsia="Times New Roman" w:hAnsi="Times New Roman"/>
          <w:color w:val="auto"/>
          <w:sz w:val="24"/>
          <w:szCs w:val="24"/>
        </w:rPr>
        <w:t xml:space="preserve"> ТУ </w:t>
      </w:r>
      <w:proofErr w:type="spellStart"/>
      <w:r>
        <w:rPr>
          <w:rFonts w:ascii="Times New Roman" w:eastAsia="Times New Roman" w:hAnsi="Times New Roman"/>
          <w:color w:val="auto"/>
          <w:sz w:val="24"/>
          <w:szCs w:val="24"/>
        </w:rPr>
        <w:t>які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діють</w:t>
      </w:r>
      <w:proofErr w:type="spellEnd"/>
      <w:r>
        <w:rPr>
          <w:rFonts w:ascii="Times New Roman" w:eastAsia="Times New Roman" w:hAnsi="Times New Roman"/>
          <w:color w:val="auto"/>
          <w:sz w:val="24"/>
          <w:szCs w:val="24"/>
        </w:rPr>
        <w:t xml:space="preserve"> на момент </w:t>
      </w:r>
      <w:proofErr w:type="spellStart"/>
      <w:r>
        <w:rPr>
          <w:rFonts w:ascii="Times New Roman" w:eastAsia="Times New Roman" w:hAnsi="Times New Roman"/>
          <w:color w:val="auto"/>
          <w:sz w:val="24"/>
          <w:szCs w:val="24"/>
        </w:rPr>
        <w:t>проведення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процедури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закупівлі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Товари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що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постачаються</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повинні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необхідні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сертифікати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якості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виробника</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реєстраційне</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посвідчення</w:t>
      </w:r>
      <w:proofErr w:type="spellEnd"/>
      <w:r>
        <w:rPr>
          <w:rFonts w:ascii="Times New Roman" w:eastAsia="Times New Roman" w:hAnsi="Times New Roman"/>
          <w:color w:val="auto"/>
          <w:sz w:val="24"/>
          <w:szCs w:val="24"/>
        </w:rPr>
        <w:t xml:space="preserve"> та </w:t>
      </w:r>
      <w:proofErr w:type="spellStart"/>
      <w:r>
        <w:rPr>
          <w:rFonts w:ascii="Times New Roman" w:eastAsia="Times New Roman" w:hAnsi="Times New Roman"/>
          <w:color w:val="auto"/>
          <w:sz w:val="24"/>
          <w:szCs w:val="24"/>
        </w:rPr>
        <w:t>висновок</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державної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санітарно-епідеміологічної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експертизи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або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іншій</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подібний</w:t>
      </w:r>
      <w:proofErr w:type="spellEnd"/>
      <w:r>
        <w:rPr>
          <w:rFonts w:ascii="Times New Roman" w:eastAsia="Times New Roman" w:hAnsi="Times New Roman"/>
          <w:color w:val="auto"/>
          <w:sz w:val="24"/>
          <w:szCs w:val="24"/>
        </w:rPr>
        <w:t xml:space="preserve"> документ, </w:t>
      </w:r>
      <w:proofErr w:type="spellStart"/>
      <w:r>
        <w:rPr>
          <w:rFonts w:ascii="Times New Roman" w:eastAsia="Times New Roman" w:hAnsi="Times New Roman"/>
          <w:color w:val="auto"/>
          <w:sz w:val="24"/>
          <w:szCs w:val="24"/>
        </w:rPr>
        <w:t>що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підтверджує</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відповідність</w:t>
      </w:r>
      <w:proofErr w:type="spellEnd"/>
      <w:r>
        <w:rPr>
          <w:rFonts w:ascii="Times New Roman" w:eastAsia="Times New Roman" w:hAnsi="Times New Roman"/>
          <w:color w:val="auto"/>
          <w:sz w:val="24"/>
          <w:szCs w:val="24"/>
        </w:rPr>
        <w:t xml:space="preserve"> товару </w:t>
      </w:r>
      <w:proofErr w:type="spellStart"/>
      <w:r>
        <w:rPr>
          <w:rFonts w:ascii="Times New Roman" w:eastAsia="Times New Roman" w:hAnsi="Times New Roman"/>
          <w:color w:val="auto"/>
          <w:sz w:val="24"/>
          <w:szCs w:val="24"/>
        </w:rPr>
        <w:t>вимогам</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встановленим</w:t>
      </w:r>
      <w:proofErr w:type="spellEnd"/>
      <w:r>
        <w:rPr>
          <w:rFonts w:ascii="Times New Roman" w:eastAsia="Times New Roman" w:hAnsi="Times New Roman"/>
          <w:color w:val="auto"/>
          <w:sz w:val="24"/>
          <w:szCs w:val="24"/>
        </w:rPr>
        <w:t xml:space="preserve"> до </w:t>
      </w:r>
      <w:proofErr w:type="spellStart"/>
      <w:r>
        <w:rPr>
          <w:rFonts w:ascii="Times New Roman" w:eastAsia="Times New Roman" w:hAnsi="Times New Roman"/>
          <w:color w:val="auto"/>
          <w:sz w:val="24"/>
          <w:szCs w:val="24"/>
        </w:rPr>
        <w:t>нього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загальнообов’язковими</w:t>
      </w:r>
      <w:proofErr w:type="spellEnd"/>
      <w:r>
        <w:rPr>
          <w:rFonts w:ascii="Times New Roman" w:eastAsia="Times New Roman" w:hAnsi="Times New Roman"/>
          <w:color w:val="auto"/>
          <w:sz w:val="24"/>
          <w:szCs w:val="24"/>
        </w:rPr>
        <w:t xml:space="preserve"> на </w:t>
      </w:r>
      <w:proofErr w:type="spellStart"/>
      <w:r>
        <w:rPr>
          <w:rFonts w:ascii="Times New Roman" w:eastAsia="Times New Roman" w:hAnsi="Times New Roman"/>
          <w:color w:val="auto"/>
          <w:sz w:val="24"/>
          <w:szCs w:val="24"/>
        </w:rPr>
        <w:t>території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України</w:t>
      </w:r>
      <w:proofErr w:type="spellEnd"/>
      <w:r>
        <w:rPr>
          <w:rFonts w:ascii="Times New Roman" w:eastAsia="Times New Roman" w:hAnsi="Times New Roman"/>
          <w:color w:val="auto"/>
          <w:sz w:val="24"/>
          <w:szCs w:val="24"/>
        </w:rPr>
        <w:t xml:space="preserve"> нормами і правилами, повинен бути оформлений </w:t>
      </w:r>
      <w:proofErr w:type="spellStart"/>
      <w:r>
        <w:rPr>
          <w:rFonts w:ascii="Times New Roman" w:eastAsia="Times New Roman" w:hAnsi="Times New Roman"/>
          <w:color w:val="auto"/>
          <w:sz w:val="24"/>
          <w:szCs w:val="24"/>
        </w:rPr>
        <w:t>відповідно</w:t>
      </w:r>
      <w:proofErr w:type="spellEnd"/>
      <w:r>
        <w:rPr>
          <w:rFonts w:ascii="Times New Roman" w:eastAsia="Times New Roman" w:hAnsi="Times New Roman"/>
          <w:color w:val="auto"/>
          <w:sz w:val="24"/>
          <w:szCs w:val="24"/>
        </w:rPr>
        <w:t xml:space="preserve"> до </w:t>
      </w:r>
      <w:proofErr w:type="spellStart"/>
      <w:r>
        <w:rPr>
          <w:rFonts w:ascii="Times New Roman" w:eastAsia="Times New Roman" w:hAnsi="Times New Roman"/>
          <w:color w:val="auto"/>
          <w:sz w:val="24"/>
          <w:szCs w:val="24"/>
        </w:rPr>
        <w:t>вимог</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законодавства</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України</w:t>
      </w:r>
      <w:proofErr w:type="spellEnd"/>
      <w:r>
        <w:rPr>
          <w:rFonts w:ascii="Times New Roman" w:eastAsia="Times New Roman" w:hAnsi="Times New Roman"/>
          <w:color w:val="auto"/>
          <w:sz w:val="24"/>
          <w:szCs w:val="24"/>
        </w:rPr>
        <w:t>.</w:t>
      </w:r>
    </w:p>
    <w:p w:rsidR="00E908CB" w:rsidRDefault="00E908CB" w:rsidP="00E908CB">
      <w:pPr>
        <w:shd w:val="clear" w:color="auto" w:fill="FFFFFF"/>
        <w:spacing w:line="240" w:lineRule="auto"/>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Не </w:t>
      </w:r>
      <w:proofErr w:type="spellStart"/>
      <w:r>
        <w:rPr>
          <w:rFonts w:ascii="Times New Roman" w:eastAsia="Times New Roman" w:hAnsi="Times New Roman"/>
          <w:color w:val="auto"/>
          <w:sz w:val="24"/>
          <w:szCs w:val="24"/>
        </w:rPr>
        <w:t>допускається</w:t>
      </w:r>
      <w:proofErr w:type="spellEnd"/>
      <w:r>
        <w:rPr>
          <w:rFonts w:ascii="Times New Roman" w:eastAsia="Times New Roman" w:hAnsi="Times New Roman"/>
          <w:color w:val="auto"/>
          <w:sz w:val="24"/>
          <w:szCs w:val="24"/>
        </w:rPr>
        <w:t xml:space="preserve"> в </w:t>
      </w:r>
      <w:proofErr w:type="spellStart"/>
      <w:r>
        <w:rPr>
          <w:rFonts w:ascii="Times New Roman" w:eastAsia="Times New Roman" w:hAnsi="Times New Roman"/>
          <w:color w:val="auto"/>
          <w:sz w:val="24"/>
          <w:szCs w:val="24"/>
        </w:rPr>
        <w:t>складі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сиру</w:t>
      </w:r>
      <w:proofErr w:type="spellEnd"/>
      <w:r>
        <w:rPr>
          <w:rFonts w:ascii="Times New Roman" w:eastAsia="Times New Roman" w:hAnsi="Times New Roman"/>
          <w:color w:val="auto"/>
          <w:sz w:val="24"/>
          <w:szCs w:val="24"/>
        </w:rPr>
        <w:t xml:space="preserve"> кисломолочного - </w:t>
      </w:r>
      <w:proofErr w:type="spellStart"/>
      <w:proofErr w:type="gramStart"/>
      <w:r>
        <w:rPr>
          <w:rFonts w:ascii="Times New Roman" w:eastAsia="Times New Roman" w:hAnsi="Times New Roman"/>
          <w:color w:val="auto"/>
          <w:sz w:val="24"/>
          <w:szCs w:val="24"/>
        </w:rPr>
        <w:t>синтетичних</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барвників</w:t>
      </w:r>
      <w:proofErr w:type="spellEnd"/>
      <w:proofErr w:type="gram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ароматизаторів</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підсилювачів</w:t>
      </w:r>
      <w:proofErr w:type="spellEnd"/>
      <w:r>
        <w:rPr>
          <w:rFonts w:ascii="Times New Roman" w:eastAsia="Times New Roman" w:hAnsi="Times New Roman"/>
          <w:color w:val="auto"/>
          <w:sz w:val="24"/>
          <w:szCs w:val="24"/>
        </w:rPr>
        <w:t xml:space="preserve"> смаку, </w:t>
      </w:r>
      <w:proofErr w:type="spellStart"/>
      <w:r>
        <w:rPr>
          <w:rFonts w:ascii="Times New Roman" w:eastAsia="Times New Roman" w:hAnsi="Times New Roman"/>
          <w:color w:val="auto"/>
          <w:sz w:val="24"/>
          <w:szCs w:val="24"/>
        </w:rPr>
        <w:t>консервантів</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рослинних</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або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інших</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жирів</w:t>
      </w:r>
      <w:proofErr w:type="spellEnd"/>
      <w:r>
        <w:rPr>
          <w:rFonts w:ascii="Times New Roman" w:eastAsia="Times New Roman" w:hAnsi="Times New Roman"/>
          <w:color w:val="auto"/>
          <w:sz w:val="24"/>
          <w:szCs w:val="24"/>
        </w:rPr>
        <w:t xml:space="preserve">  не  молочного </w:t>
      </w:r>
      <w:proofErr w:type="spellStart"/>
      <w:r>
        <w:rPr>
          <w:rFonts w:ascii="Times New Roman" w:eastAsia="Times New Roman" w:hAnsi="Times New Roman"/>
          <w:color w:val="auto"/>
          <w:sz w:val="24"/>
          <w:szCs w:val="24"/>
        </w:rPr>
        <w:t>походження</w:t>
      </w:r>
      <w:proofErr w:type="spellEnd"/>
      <w:r>
        <w:rPr>
          <w:rFonts w:ascii="Times New Roman" w:eastAsia="Times New Roman" w:hAnsi="Times New Roman"/>
          <w:color w:val="auto"/>
          <w:sz w:val="24"/>
          <w:szCs w:val="24"/>
        </w:rPr>
        <w:t>.</w:t>
      </w:r>
    </w:p>
    <w:p w:rsidR="00E908CB" w:rsidRDefault="00E908CB" w:rsidP="00E908CB">
      <w:pPr>
        <w:shd w:val="clear" w:color="auto" w:fill="FFFFFF"/>
        <w:spacing w:line="240" w:lineRule="auto"/>
        <w:ind w:firstLine="697"/>
        <w:jc w:val="both"/>
        <w:rPr>
          <w:rFonts w:ascii="Times New Roman" w:eastAsia="Times New Roman" w:hAnsi="Times New Roman"/>
          <w:color w:val="auto"/>
          <w:sz w:val="24"/>
          <w:szCs w:val="24"/>
          <w:lang w:val="uk-UA"/>
        </w:rPr>
      </w:pPr>
      <w:proofErr w:type="spellStart"/>
      <w:r>
        <w:rPr>
          <w:rFonts w:ascii="Times New Roman" w:eastAsia="Times New Roman" w:hAnsi="Times New Roman"/>
          <w:color w:val="auto"/>
          <w:sz w:val="24"/>
          <w:szCs w:val="24"/>
        </w:rPr>
        <w:t>Пакування</w:t>
      </w:r>
      <w:proofErr w:type="spellEnd"/>
      <w:r>
        <w:rPr>
          <w:rFonts w:ascii="Times New Roman" w:eastAsia="Times New Roman" w:hAnsi="Times New Roman"/>
          <w:color w:val="auto"/>
          <w:sz w:val="24"/>
          <w:szCs w:val="24"/>
        </w:rPr>
        <w:t xml:space="preserve"> – </w:t>
      </w:r>
      <w:proofErr w:type="spellStart"/>
      <w:r>
        <w:rPr>
          <w:rFonts w:ascii="Times New Roman" w:eastAsia="Times New Roman" w:hAnsi="Times New Roman"/>
          <w:color w:val="auto"/>
          <w:sz w:val="24"/>
          <w:szCs w:val="24"/>
        </w:rPr>
        <w:t>кисломолочний</w:t>
      </w:r>
      <w:proofErr w:type="spellEnd"/>
      <w:r>
        <w:rPr>
          <w:rFonts w:ascii="Times New Roman" w:eastAsia="Times New Roman" w:hAnsi="Times New Roman"/>
          <w:color w:val="auto"/>
          <w:sz w:val="24"/>
          <w:szCs w:val="24"/>
        </w:rPr>
        <w:t xml:space="preserve"> сир, </w:t>
      </w:r>
      <w:proofErr w:type="spellStart"/>
      <w:r>
        <w:rPr>
          <w:rFonts w:ascii="Times New Roman" w:eastAsia="Times New Roman" w:hAnsi="Times New Roman"/>
          <w:color w:val="auto"/>
          <w:sz w:val="24"/>
          <w:szCs w:val="24"/>
        </w:rPr>
        <w:t>запакований</w:t>
      </w:r>
      <w:proofErr w:type="spellEnd"/>
      <w:r>
        <w:rPr>
          <w:rFonts w:ascii="Times New Roman" w:eastAsia="Times New Roman" w:hAnsi="Times New Roman"/>
          <w:color w:val="auto"/>
          <w:sz w:val="24"/>
          <w:szCs w:val="24"/>
        </w:rPr>
        <w:t xml:space="preserve"> у </w:t>
      </w:r>
      <w:proofErr w:type="spellStart"/>
      <w:r>
        <w:rPr>
          <w:rFonts w:ascii="Times New Roman" w:eastAsia="Times New Roman" w:hAnsi="Times New Roman"/>
          <w:color w:val="auto"/>
          <w:sz w:val="24"/>
          <w:szCs w:val="24"/>
        </w:rPr>
        <w:t>спожиткову</w:t>
      </w:r>
      <w:proofErr w:type="spellEnd"/>
      <w:r>
        <w:rPr>
          <w:rFonts w:ascii="Times New Roman" w:eastAsia="Times New Roman" w:hAnsi="Times New Roman"/>
          <w:color w:val="auto"/>
          <w:sz w:val="24"/>
          <w:szCs w:val="24"/>
        </w:rPr>
        <w:t xml:space="preserve"> тару, </w:t>
      </w:r>
      <w:proofErr w:type="spellStart"/>
      <w:r>
        <w:rPr>
          <w:rFonts w:ascii="Times New Roman" w:eastAsia="Times New Roman" w:hAnsi="Times New Roman"/>
          <w:color w:val="auto"/>
          <w:sz w:val="24"/>
          <w:szCs w:val="24"/>
        </w:rPr>
        <w:t>масою</w:t>
      </w:r>
      <w:proofErr w:type="spellEnd"/>
      <w:r>
        <w:rPr>
          <w:rFonts w:ascii="Times New Roman" w:eastAsia="Times New Roman" w:hAnsi="Times New Roman"/>
          <w:color w:val="auto"/>
          <w:sz w:val="24"/>
          <w:szCs w:val="24"/>
        </w:rPr>
        <w:t xml:space="preserve"> нетто 250 гр. Сир у </w:t>
      </w:r>
      <w:proofErr w:type="spellStart"/>
      <w:r>
        <w:rPr>
          <w:rFonts w:ascii="Times New Roman" w:eastAsia="Times New Roman" w:hAnsi="Times New Roman"/>
          <w:color w:val="auto"/>
          <w:sz w:val="24"/>
          <w:szCs w:val="24"/>
        </w:rPr>
        <w:t>спожитковому</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пакуванні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має</w:t>
      </w:r>
      <w:proofErr w:type="spellEnd"/>
      <w:r>
        <w:rPr>
          <w:rFonts w:ascii="Times New Roman" w:eastAsia="Times New Roman" w:hAnsi="Times New Roman"/>
          <w:color w:val="auto"/>
          <w:sz w:val="24"/>
          <w:szCs w:val="24"/>
        </w:rPr>
        <w:t xml:space="preserve"> бути </w:t>
      </w:r>
      <w:proofErr w:type="spellStart"/>
      <w:r>
        <w:rPr>
          <w:rFonts w:ascii="Times New Roman" w:eastAsia="Times New Roman" w:hAnsi="Times New Roman"/>
          <w:color w:val="auto"/>
          <w:sz w:val="24"/>
          <w:szCs w:val="24"/>
        </w:rPr>
        <w:t>складений</w:t>
      </w:r>
      <w:proofErr w:type="spellEnd"/>
      <w:r>
        <w:rPr>
          <w:rFonts w:ascii="Times New Roman" w:eastAsia="Times New Roman" w:hAnsi="Times New Roman"/>
          <w:color w:val="auto"/>
          <w:sz w:val="24"/>
          <w:szCs w:val="24"/>
        </w:rPr>
        <w:t xml:space="preserve"> </w:t>
      </w:r>
      <w:proofErr w:type="gramStart"/>
      <w:r>
        <w:rPr>
          <w:rFonts w:ascii="Times New Roman" w:eastAsia="Times New Roman" w:hAnsi="Times New Roman"/>
          <w:color w:val="auto"/>
          <w:sz w:val="24"/>
          <w:szCs w:val="24"/>
        </w:rPr>
        <w:t>у лотки</w:t>
      </w:r>
      <w:proofErr w:type="gramEnd"/>
      <w:r>
        <w:rPr>
          <w:rFonts w:ascii="Times New Roman" w:eastAsia="Times New Roman" w:hAnsi="Times New Roman"/>
          <w:color w:val="auto"/>
          <w:sz w:val="24"/>
          <w:szCs w:val="24"/>
        </w:rPr>
        <w:t xml:space="preserve"> з </w:t>
      </w:r>
      <w:proofErr w:type="spellStart"/>
      <w:r>
        <w:rPr>
          <w:rFonts w:ascii="Times New Roman" w:eastAsia="Times New Roman" w:hAnsi="Times New Roman"/>
          <w:color w:val="auto"/>
          <w:sz w:val="24"/>
          <w:szCs w:val="24"/>
        </w:rPr>
        <w:t>вічками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або</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полімерні</w:t>
      </w:r>
      <w:proofErr w:type="spellEnd"/>
      <w:r>
        <w:rPr>
          <w:rFonts w:ascii="Times New Roman" w:eastAsia="Times New Roman" w:hAnsi="Times New Roman"/>
          <w:color w:val="auto"/>
          <w:sz w:val="24"/>
          <w:szCs w:val="24"/>
        </w:rPr>
        <w:t xml:space="preserve"> ящики. Тара та </w:t>
      </w:r>
      <w:proofErr w:type="spellStart"/>
      <w:r>
        <w:rPr>
          <w:rFonts w:ascii="Times New Roman" w:eastAsia="Times New Roman" w:hAnsi="Times New Roman"/>
          <w:color w:val="auto"/>
          <w:sz w:val="24"/>
          <w:szCs w:val="24"/>
        </w:rPr>
        <w:t>пакувальні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матеріали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які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застосовують</w:t>
      </w:r>
      <w:proofErr w:type="spellEnd"/>
      <w:r>
        <w:rPr>
          <w:rFonts w:ascii="Times New Roman" w:eastAsia="Times New Roman" w:hAnsi="Times New Roman"/>
          <w:color w:val="auto"/>
          <w:sz w:val="24"/>
          <w:szCs w:val="24"/>
        </w:rPr>
        <w:t xml:space="preserve"> для </w:t>
      </w:r>
      <w:proofErr w:type="spellStart"/>
      <w:r>
        <w:rPr>
          <w:rFonts w:ascii="Times New Roman" w:eastAsia="Times New Roman" w:hAnsi="Times New Roman"/>
          <w:color w:val="auto"/>
          <w:sz w:val="24"/>
          <w:szCs w:val="24"/>
        </w:rPr>
        <w:t>пакування</w:t>
      </w:r>
      <w:proofErr w:type="spellEnd"/>
      <w:r>
        <w:rPr>
          <w:rFonts w:ascii="Times New Roman" w:eastAsia="Times New Roman" w:hAnsi="Times New Roman"/>
          <w:color w:val="auto"/>
          <w:sz w:val="24"/>
          <w:szCs w:val="24"/>
        </w:rPr>
        <w:t xml:space="preserve"> кисломолочного </w:t>
      </w:r>
      <w:proofErr w:type="spellStart"/>
      <w:r>
        <w:rPr>
          <w:rFonts w:ascii="Times New Roman" w:eastAsia="Times New Roman" w:hAnsi="Times New Roman"/>
          <w:color w:val="auto"/>
          <w:sz w:val="24"/>
          <w:szCs w:val="24"/>
        </w:rPr>
        <w:t>сиру</w:t>
      </w:r>
      <w:proofErr w:type="spellEnd"/>
      <w:r>
        <w:rPr>
          <w:rFonts w:ascii="Times New Roman" w:eastAsia="Times New Roman" w:hAnsi="Times New Roman"/>
          <w:color w:val="auto"/>
          <w:sz w:val="24"/>
          <w:szCs w:val="24"/>
        </w:rPr>
        <w:t xml:space="preserve">, </w:t>
      </w:r>
      <w:proofErr w:type="spellStart"/>
      <w:proofErr w:type="gramStart"/>
      <w:r>
        <w:rPr>
          <w:rFonts w:ascii="Times New Roman" w:eastAsia="Times New Roman" w:hAnsi="Times New Roman"/>
          <w:color w:val="auto"/>
          <w:sz w:val="24"/>
          <w:szCs w:val="24"/>
        </w:rPr>
        <w:t>повинні</w:t>
      </w:r>
      <w:proofErr w:type="spellEnd"/>
      <w:r>
        <w:rPr>
          <w:rFonts w:ascii="Times New Roman" w:eastAsia="Times New Roman" w:hAnsi="Times New Roman"/>
          <w:color w:val="auto"/>
          <w:sz w:val="24"/>
          <w:szCs w:val="24"/>
        </w:rPr>
        <w:t xml:space="preserve">  бути</w:t>
      </w:r>
      <w:proofErr w:type="gramEnd"/>
      <w:r>
        <w:rPr>
          <w:rFonts w:ascii="Times New Roman" w:eastAsia="Times New Roman" w:hAnsi="Times New Roman"/>
          <w:color w:val="auto"/>
          <w:sz w:val="24"/>
          <w:szCs w:val="24"/>
        </w:rPr>
        <w:t xml:space="preserve"> не </w:t>
      </w:r>
      <w:proofErr w:type="spellStart"/>
      <w:r>
        <w:rPr>
          <w:rFonts w:ascii="Times New Roman" w:eastAsia="Times New Roman" w:hAnsi="Times New Roman"/>
          <w:color w:val="auto"/>
          <w:sz w:val="24"/>
          <w:szCs w:val="24"/>
        </w:rPr>
        <w:t>пошкоджені,чисті</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сухі</w:t>
      </w:r>
      <w:proofErr w:type="spellEnd"/>
      <w:r>
        <w:rPr>
          <w:rFonts w:ascii="Times New Roman" w:eastAsia="Times New Roman" w:hAnsi="Times New Roman"/>
          <w:color w:val="auto"/>
          <w:sz w:val="24"/>
          <w:szCs w:val="24"/>
        </w:rPr>
        <w:t xml:space="preserve">, без </w:t>
      </w:r>
      <w:proofErr w:type="spellStart"/>
      <w:r>
        <w:rPr>
          <w:rFonts w:ascii="Times New Roman" w:eastAsia="Times New Roman" w:hAnsi="Times New Roman"/>
          <w:color w:val="auto"/>
          <w:sz w:val="24"/>
          <w:szCs w:val="24"/>
        </w:rPr>
        <w:t>стороннього</w:t>
      </w:r>
      <w:proofErr w:type="spellEnd"/>
      <w:r>
        <w:rPr>
          <w:rFonts w:ascii="Times New Roman" w:eastAsia="Times New Roman" w:hAnsi="Times New Roman"/>
          <w:color w:val="auto"/>
          <w:sz w:val="24"/>
          <w:szCs w:val="24"/>
        </w:rPr>
        <w:t xml:space="preserve"> запаху і </w:t>
      </w:r>
      <w:proofErr w:type="spellStart"/>
      <w:r>
        <w:rPr>
          <w:rFonts w:ascii="Times New Roman" w:eastAsia="Times New Roman" w:hAnsi="Times New Roman"/>
          <w:color w:val="auto"/>
          <w:sz w:val="24"/>
          <w:szCs w:val="24"/>
        </w:rPr>
        <w:t>відповідати</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вимогам</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чинної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нормативної</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документації</w:t>
      </w:r>
      <w:proofErr w:type="spellEnd"/>
      <w:r>
        <w:rPr>
          <w:rFonts w:ascii="Times New Roman" w:eastAsia="Times New Roman" w:hAnsi="Times New Roman"/>
          <w:color w:val="auto"/>
          <w:sz w:val="24"/>
          <w:szCs w:val="24"/>
          <w:lang w:val="uk-UA"/>
        </w:rPr>
        <w:t>.</w:t>
      </w:r>
    </w:p>
    <w:p w:rsidR="00E908CB" w:rsidRDefault="00E908CB" w:rsidP="00E908CB">
      <w:pPr>
        <w:shd w:val="clear" w:color="auto" w:fill="FFFFFF"/>
        <w:spacing w:line="240" w:lineRule="auto"/>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Tr="00E908CB">
        <w:trPr>
          <w:cantSplit/>
        </w:trPr>
        <w:tc>
          <w:tcPr>
            <w:tcW w:w="4320" w:type="dxa"/>
            <w:tcBorders>
              <w:top w:val="single" w:sz="4" w:space="0" w:color="auto"/>
              <w:left w:val="single" w:sz="4" w:space="0" w:color="auto"/>
              <w:bottom w:val="single" w:sz="4" w:space="0" w:color="auto"/>
              <w:right w:val="single" w:sz="4" w:space="0" w:color="auto"/>
            </w:tcBorders>
            <w:hideMark/>
          </w:tcPr>
          <w:p w:rsidR="00E908CB" w:rsidRDefault="00E908CB">
            <w:pPr>
              <w:spacing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rsidR="00E908CB" w:rsidRDefault="00E908CB">
            <w:pPr>
              <w:spacing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Кількість </w:t>
            </w:r>
          </w:p>
        </w:tc>
      </w:tr>
      <w:tr w:rsidR="00E908CB" w:rsidTr="00E908CB">
        <w:trPr>
          <w:cantSplit/>
        </w:trPr>
        <w:tc>
          <w:tcPr>
            <w:tcW w:w="4320" w:type="dxa"/>
            <w:tcBorders>
              <w:top w:val="single" w:sz="4" w:space="0" w:color="auto"/>
              <w:left w:val="single" w:sz="4" w:space="0" w:color="auto"/>
              <w:bottom w:val="single" w:sz="4" w:space="0" w:color="auto"/>
              <w:right w:val="single" w:sz="4" w:space="0" w:color="auto"/>
            </w:tcBorders>
            <w:hideMark/>
          </w:tcPr>
          <w:p w:rsidR="00E908CB" w:rsidRDefault="00E908CB">
            <w:pPr>
              <w:spacing w:line="240" w:lineRule="auto"/>
              <w:jc w:val="center"/>
              <w:rPr>
                <w:rFonts w:ascii="Times New Roman" w:eastAsia="Times New Roman" w:hAnsi="Times New Roman"/>
                <w:b/>
                <w:bCs/>
                <w:sz w:val="24"/>
                <w:szCs w:val="24"/>
                <w:lang w:val="uk-UA"/>
              </w:rPr>
            </w:pPr>
            <w:r>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rsidR="00E908CB" w:rsidRDefault="00A32734">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650</w:t>
            </w:r>
            <w:r w:rsidR="00E908CB">
              <w:rPr>
                <w:rFonts w:ascii="Times New Roman" w:eastAsia="Times New Roman" w:hAnsi="Times New Roman"/>
                <w:color w:val="FF0000"/>
                <w:sz w:val="24"/>
                <w:szCs w:val="24"/>
                <w:lang w:val="uk-UA"/>
              </w:rPr>
              <w:t xml:space="preserve"> кг</w:t>
            </w:r>
          </w:p>
        </w:tc>
      </w:tr>
    </w:tbl>
    <w:p w:rsidR="00E908CB" w:rsidRDefault="00E908CB" w:rsidP="00E908CB">
      <w:pPr>
        <w:shd w:val="clear" w:color="auto" w:fill="FFFFFF"/>
        <w:spacing w:line="240" w:lineRule="auto"/>
        <w:jc w:val="both"/>
        <w:rPr>
          <w:rFonts w:ascii="Times New Roman" w:eastAsia="Times New Roman" w:hAnsi="Times New Roman"/>
          <w:b/>
          <w:sz w:val="26"/>
          <w:szCs w:val="26"/>
          <w:lang w:val="uk-UA"/>
        </w:rPr>
      </w:pPr>
    </w:p>
    <w:p w:rsidR="00E908CB" w:rsidRDefault="00E908CB" w:rsidP="00E908CB">
      <w:pPr>
        <w:shd w:val="clear" w:color="auto" w:fill="FFFFFF"/>
        <w:spacing w:line="240" w:lineRule="auto"/>
        <w:ind w:firstLine="708"/>
        <w:jc w:val="both"/>
        <w:rPr>
          <w:rFonts w:ascii="Times New Roman" w:eastAsia="Times New Roman" w:hAnsi="Times New Roman"/>
          <w:b/>
          <w:sz w:val="26"/>
          <w:szCs w:val="26"/>
          <w:lang w:val="uk-UA"/>
        </w:rPr>
      </w:pPr>
    </w:p>
    <w:p w:rsidR="00E908CB" w:rsidRDefault="00E908CB" w:rsidP="00E908CB">
      <w:pPr>
        <w:shd w:val="clear" w:color="auto" w:fill="FFFFFF"/>
        <w:spacing w:line="240" w:lineRule="auto"/>
        <w:rPr>
          <w:rFonts w:ascii="Times New Roman" w:hAnsi="Times New Roman"/>
          <w:b/>
          <w:bCs/>
          <w:sz w:val="24"/>
          <w:szCs w:val="24"/>
          <w:lang w:val="uk-UA"/>
        </w:rPr>
      </w:pPr>
      <w:bookmarkStart w:id="0" w:name="_GoBack"/>
      <w:bookmarkEnd w:id="0"/>
    </w:p>
    <w:p w:rsidR="00E908CB" w:rsidRDefault="00E908CB" w:rsidP="00E908CB">
      <w:pPr>
        <w:shd w:val="clear" w:color="auto" w:fill="FFFFFF"/>
        <w:spacing w:line="240" w:lineRule="auto"/>
        <w:rPr>
          <w:rFonts w:ascii="Times New Roman" w:hAnsi="Times New Roman"/>
          <w:b/>
          <w:bCs/>
          <w:color w:val="auto"/>
          <w:sz w:val="24"/>
          <w:szCs w:val="24"/>
          <w:lang w:val="uk-UA"/>
        </w:rPr>
      </w:pPr>
      <w:r>
        <w:rPr>
          <w:rFonts w:ascii="Times New Roman" w:hAnsi="Times New Roman"/>
          <w:b/>
          <w:bCs/>
          <w:color w:val="auto"/>
          <w:sz w:val="24"/>
          <w:szCs w:val="24"/>
          <w:lang w:val="uk-UA"/>
        </w:rPr>
        <w:lastRenderedPageBreak/>
        <w:t>Вимоги до постачання продуктів харчування:</w:t>
      </w:r>
    </w:p>
    <w:p w:rsidR="00E908CB" w:rsidRDefault="00E908CB" w:rsidP="00E908CB">
      <w:pPr>
        <w:pStyle w:val="a3"/>
        <w:shd w:val="clear" w:color="auto" w:fill="FFFFFF"/>
        <w:ind w:left="0"/>
        <w:jc w:val="both"/>
        <w:rPr>
          <w:rFonts w:ascii="Times New Roman" w:hAnsi="Times New Roman"/>
          <w:sz w:val="24"/>
          <w:szCs w:val="24"/>
          <w:lang w:val="uk-UA"/>
        </w:rPr>
      </w:pPr>
      <w:r>
        <w:rPr>
          <w:rFonts w:ascii="Times New Roman" w:hAnsi="Times New Roman"/>
          <w:sz w:val="24"/>
          <w:szCs w:val="24"/>
          <w:lang w:val="uk-UA"/>
        </w:rPr>
        <w:t>1. Постачання здійснюється спеціальним автотранспортом.</w:t>
      </w:r>
    </w:p>
    <w:p w:rsidR="00E908CB" w:rsidRDefault="00E908CB" w:rsidP="00E908CB">
      <w:pPr>
        <w:pStyle w:val="a3"/>
        <w:shd w:val="clear" w:color="auto" w:fill="FFFFFF"/>
        <w:ind w:left="0"/>
        <w:jc w:val="both"/>
        <w:rPr>
          <w:rFonts w:ascii="Times New Roman" w:hAnsi="Times New Roman"/>
          <w:sz w:val="24"/>
          <w:szCs w:val="24"/>
          <w:lang w:val="uk-UA"/>
        </w:rPr>
      </w:pPr>
      <w:r>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rsidR="00E908CB" w:rsidRDefault="00E908CB" w:rsidP="00E908CB">
      <w:pPr>
        <w:pStyle w:val="a3"/>
        <w:shd w:val="clear" w:color="auto" w:fill="FFFFFF"/>
        <w:ind w:left="0"/>
        <w:jc w:val="both"/>
        <w:rPr>
          <w:rFonts w:ascii="Times New Roman" w:hAnsi="Times New Roman"/>
          <w:sz w:val="24"/>
          <w:szCs w:val="24"/>
          <w:lang w:val="uk-UA"/>
        </w:rPr>
      </w:pPr>
      <w:r>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rsidR="00E908CB" w:rsidRDefault="00E908CB" w:rsidP="00E908CB">
      <w:pPr>
        <w:pStyle w:val="a3"/>
        <w:shd w:val="clear" w:color="auto" w:fill="FFFFFF"/>
        <w:ind w:left="0"/>
        <w:jc w:val="both"/>
        <w:rPr>
          <w:rFonts w:ascii="Times New Roman" w:hAnsi="Times New Roman"/>
          <w:sz w:val="24"/>
          <w:szCs w:val="24"/>
          <w:lang w:val="uk-UA"/>
        </w:rPr>
      </w:pPr>
      <w:r>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rsidR="00E908CB" w:rsidRDefault="00E908CB" w:rsidP="00E908CB">
      <w:pPr>
        <w:pStyle w:val="a3"/>
        <w:shd w:val="clear" w:color="auto" w:fill="FFFFFF"/>
        <w:ind w:left="0"/>
        <w:jc w:val="both"/>
        <w:rPr>
          <w:rFonts w:ascii="Times New Roman" w:hAnsi="Times New Roman"/>
          <w:sz w:val="26"/>
          <w:szCs w:val="26"/>
          <w:lang w:val="uk-UA"/>
        </w:rPr>
      </w:pPr>
      <w:r>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rsidR="00E908CB" w:rsidRDefault="00E908CB" w:rsidP="00E908CB">
      <w:pPr>
        <w:pStyle w:val="a3"/>
        <w:shd w:val="clear" w:color="auto" w:fill="FFFFFF"/>
        <w:ind w:left="0"/>
        <w:jc w:val="both"/>
        <w:rPr>
          <w:rFonts w:ascii="Times New Roman" w:hAnsi="Times New Roman"/>
          <w:sz w:val="26"/>
          <w:szCs w:val="26"/>
          <w:lang w:val="uk-UA"/>
        </w:rPr>
      </w:pPr>
      <w:r>
        <w:rPr>
          <w:rFonts w:ascii="Times New Roman" w:hAnsi="Times New Roman"/>
          <w:sz w:val="24"/>
          <w:szCs w:val="24"/>
          <w:lang w:val="uk-UA"/>
        </w:rPr>
        <w:t>6. Продукція поставляються згідно заявок наданих Замовником.</w:t>
      </w:r>
    </w:p>
    <w:p w:rsidR="00E908CB" w:rsidRDefault="00E908CB" w:rsidP="00E908CB">
      <w:pPr>
        <w:pStyle w:val="a3"/>
        <w:shd w:val="clear" w:color="auto" w:fill="FFFFFF"/>
        <w:ind w:left="0"/>
        <w:jc w:val="both"/>
        <w:rPr>
          <w:rFonts w:ascii="Times New Roman" w:hAnsi="Times New Roman"/>
          <w:sz w:val="24"/>
          <w:szCs w:val="24"/>
          <w:lang w:val="uk-UA"/>
        </w:rPr>
      </w:pPr>
      <w:r>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E908CB" w:rsidRDefault="00E908CB" w:rsidP="00E908CB">
      <w:pPr>
        <w:keepNext/>
        <w:rPr>
          <w:rFonts w:ascii="Times New Roman" w:eastAsia="Calibri" w:hAnsi="Times New Roman"/>
          <w:sz w:val="24"/>
          <w:szCs w:val="24"/>
          <w:lang w:val="uk-UA"/>
        </w:rPr>
      </w:pPr>
    </w:p>
    <w:p w:rsidR="00D717FA" w:rsidRPr="00E908CB" w:rsidRDefault="00D717FA">
      <w:pPr>
        <w:rPr>
          <w:lang w:val="uk-UA"/>
        </w:rPr>
      </w:pPr>
    </w:p>
    <w:sectPr w:rsidR="00D717FA" w:rsidRPr="00E908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2E"/>
    <w:rsid w:val="004D032E"/>
    <w:rsid w:val="004E6C2A"/>
    <w:rsid w:val="00A32734"/>
    <w:rsid w:val="00B4414D"/>
    <w:rsid w:val="00D717FA"/>
    <w:rsid w:val="00E9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E071"/>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2022-12-08T08:32:00Z</dcterms:created>
  <dcterms:modified xsi:type="dcterms:W3CDTF">2023-01-16T14:22:00Z</dcterms:modified>
</cp:coreProperties>
</file>