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E3F95" w14:textId="77777777" w:rsidR="009E4F2A" w:rsidRPr="001A63A8" w:rsidRDefault="00000000">
      <w:pPr>
        <w:spacing w:after="0" w:line="240" w:lineRule="auto"/>
        <w:ind w:left="5660"/>
        <w:jc w:val="right"/>
        <w:rPr>
          <w:rFonts w:ascii="Times New Roman" w:eastAsia="Times New Roman" w:hAnsi="Times New Roman" w:cs="Times New Roman"/>
          <w:sz w:val="24"/>
          <w:szCs w:val="24"/>
        </w:rPr>
      </w:pPr>
      <w:r w:rsidRPr="001A63A8">
        <w:rPr>
          <w:rFonts w:ascii="Times New Roman" w:eastAsia="Times New Roman" w:hAnsi="Times New Roman" w:cs="Times New Roman"/>
          <w:b/>
          <w:color w:val="000000"/>
          <w:sz w:val="24"/>
          <w:szCs w:val="24"/>
        </w:rPr>
        <w:t>ДОДАТОК  2</w:t>
      </w:r>
    </w:p>
    <w:p w14:paraId="6029EB6D" w14:textId="77777777" w:rsidR="009E4F2A" w:rsidRPr="001A63A8" w:rsidRDefault="00000000">
      <w:pPr>
        <w:spacing w:after="0" w:line="240" w:lineRule="auto"/>
        <w:ind w:left="5660"/>
        <w:jc w:val="right"/>
        <w:rPr>
          <w:rFonts w:ascii="Times New Roman" w:eastAsia="Times New Roman" w:hAnsi="Times New Roman" w:cs="Times New Roman"/>
          <w:sz w:val="24"/>
          <w:szCs w:val="24"/>
        </w:rPr>
      </w:pPr>
      <w:r w:rsidRPr="001A63A8">
        <w:rPr>
          <w:rFonts w:ascii="Times New Roman" w:eastAsia="Times New Roman" w:hAnsi="Times New Roman" w:cs="Times New Roman"/>
          <w:i/>
          <w:color w:val="000000"/>
          <w:sz w:val="24"/>
          <w:szCs w:val="24"/>
        </w:rPr>
        <w:t>до тендерної документації</w:t>
      </w:r>
      <w:r w:rsidRPr="001A63A8">
        <w:rPr>
          <w:rFonts w:ascii="Times New Roman" w:eastAsia="Times New Roman" w:hAnsi="Times New Roman" w:cs="Times New Roman"/>
          <w:color w:val="000000"/>
          <w:sz w:val="24"/>
          <w:szCs w:val="24"/>
        </w:rPr>
        <w:t> </w:t>
      </w:r>
    </w:p>
    <w:p w14:paraId="4339AC8F" w14:textId="77777777" w:rsidR="009E4F2A" w:rsidRPr="001A63A8" w:rsidRDefault="00000000">
      <w:pPr>
        <w:spacing w:before="240" w:after="0" w:line="240" w:lineRule="auto"/>
        <w:jc w:val="center"/>
        <w:rPr>
          <w:rFonts w:ascii="Times New Roman" w:eastAsia="Times New Roman" w:hAnsi="Times New Roman" w:cs="Times New Roman"/>
          <w:b/>
          <w:i/>
          <w:color w:val="000000"/>
          <w:sz w:val="24"/>
          <w:szCs w:val="24"/>
        </w:rPr>
      </w:pPr>
      <w:r w:rsidRPr="001A63A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69DBC60" w14:textId="77777777" w:rsidR="009E4F2A" w:rsidRPr="001A63A8" w:rsidRDefault="009E4F2A">
      <w:pPr>
        <w:spacing w:before="240" w:after="0" w:line="240" w:lineRule="auto"/>
        <w:jc w:val="center"/>
        <w:rPr>
          <w:rFonts w:ascii="Times New Roman" w:eastAsia="Times New Roman" w:hAnsi="Times New Roman" w:cs="Times New Roman"/>
          <w:b/>
          <w:i/>
          <w:color w:val="000000"/>
          <w:sz w:val="24"/>
          <w:szCs w:val="24"/>
        </w:rPr>
      </w:pPr>
    </w:p>
    <w:p w14:paraId="3C505ADC" w14:textId="77777777" w:rsidR="009E4F2A" w:rsidRPr="001A63A8" w:rsidRDefault="00000000">
      <w:pPr>
        <w:spacing w:after="0" w:line="240" w:lineRule="auto"/>
        <w:jc w:val="center"/>
        <w:rPr>
          <w:rFonts w:ascii="Times New Roman" w:eastAsia="Times New Roman" w:hAnsi="Times New Roman" w:cs="Times New Roman"/>
          <w:b/>
          <w:i/>
          <w:sz w:val="24"/>
          <w:szCs w:val="24"/>
        </w:rPr>
      </w:pPr>
      <w:r w:rsidRPr="001A63A8">
        <w:rPr>
          <w:rFonts w:ascii="Times New Roman" w:eastAsia="Times New Roman" w:hAnsi="Times New Roman" w:cs="Times New Roman"/>
          <w:b/>
          <w:i/>
          <w:sz w:val="24"/>
          <w:szCs w:val="24"/>
          <w:highlight w:val="white"/>
        </w:rPr>
        <w:t>ТЕХНІЧНА СПЕЦИФІКАЦІЯ</w:t>
      </w:r>
    </w:p>
    <w:p w14:paraId="71BA754C" w14:textId="35F308C1" w:rsidR="009E4F2A" w:rsidRPr="001A63A8" w:rsidRDefault="00000000">
      <w:pPr>
        <w:spacing w:after="0" w:line="240" w:lineRule="auto"/>
        <w:jc w:val="center"/>
        <w:rPr>
          <w:rFonts w:ascii="Times New Roman" w:eastAsia="Times New Roman" w:hAnsi="Times New Roman" w:cs="Times New Roman"/>
          <w:i/>
          <w:sz w:val="24"/>
          <w:szCs w:val="24"/>
        </w:rPr>
      </w:pPr>
      <w:r w:rsidRPr="001A63A8">
        <w:rPr>
          <w:rFonts w:ascii="Times New Roman" w:eastAsia="Times New Roman" w:hAnsi="Times New Roman" w:cs="Times New Roman"/>
          <w:i/>
          <w:sz w:val="24"/>
          <w:szCs w:val="24"/>
        </w:rPr>
        <w:t>(</w:t>
      </w:r>
      <w:r w:rsidR="00167059" w:rsidRPr="001A63A8">
        <w:rPr>
          <w:rFonts w:ascii="Times New Roman" w:eastAsia="Times New Roman" w:hAnsi="Times New Roman" w:cs="Times New Roman"/>
          <w:i/>
          <w:sz w:val="24"/>
          <w:szCs w:val="24"/>
        </w:rPr>
        <w:t>ПОСЛУГИ З ПОТОЧНОГО РЕМОНТУ ТА ТЕХНІЧНОГО ОБСЛУГОВУВАННЯ ОХОЛОДЖУВАЛЬНОГО ОБЛАДНАННЯ (СИСТЕМ</w:t>
      </w:r>
      <w:r w:rsidR="000C64C0">
        <w:rPr>
          <w:rFonts w:ascii="Times New Roman" w:eastAsia="Times New Roman" w:hAnsi="Times New Roman" w:cs="Times New Roman"/>
          <w:i/>
          <w:sz w:val="24"/>
          <w:szCs w:val="24"/>
        </w:rPr>
        <w:t>И</w:t>
      </w:r>
      <w:r w:rsidR="00167059" w:rsidRPr="001A63A8">
        <w:rPr>
          <w:rFonts w:ascii="Times New Roman" w:eastAsia="Times New Roman" w:hAnsi="Times New Roman" w:cs="Times New Roman"/>
          <w:i/>
          <w:sz w:val="24"/>
          <w:szCs w:val="24"/>
        </w:rPr>
        <w:t xml:space="preserve"> КОНДИЦІЮВАННЯ ПОВІТРЯ)</w:t>
      </w:r>
      <w:r w:rsidRPr="001A63A8">
        <w:rPr>
          <w:rFonts w:ascii="Times New Roman" w:eastAsia="Times New Roman" w:hAnsi="Times New Roman" w:cs="Times New Roman"/>
          <w:i/>
          <w:sz w:val="24"/>
          <w:szCs w:val="24"/>
        </w:rPr>
        <w:t>)</w:t>
      </w:r>
    </w:p>
    <w:p w14:paraId="1932DA79" w14:textId="77777777" w:rsidR="009E4F2A" w:rsidRPr="001A63A8" w:rsidRDefault="009E4F2A">
      <w:pPr>
        <w:spacing w:after="0" w:line="240" w:lineRule="auto"/>
        <w:rPr>
          <w:rFonts w:ascii="Times New Roman" w:eastAsia="Times New Roman" w:hAnsi="Times New Roman" w:cs="Times New Roman"/>
          <w:i/>
          <w:sz w:val="24"/>
          <w:szCs w:val="24"/>
          <w:highlight w:val="white"/>
        </w:rPr>
      </w:pPr>
    </w:p>
    <w:tbl>
      <w:tblPr>
        <w:tblStyle w:val="a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E4F2A" w:rsidRPr="001A63A8" w14:paraId="15816193" w14:textId="77777777">
        <w:tc>
          <w:tcPr>
            <w:tcW w:w="4740" w:type="dxa"/>
            <w:shd w:val="clear" w:color="auto" w:fill="auto"/>
            <w:tcMar>
              <w:top w:w="100" w:type="dxa"/>
              <w:left w:w="100" w:type="dxa"/>
              <w:bottom w:w="100" w:type="dxa"/>
              <w:right w:w="100" w:type="dxa"/>
            </w:tcMar>
          </w:tcPr>
          <w:p w14:paraId="4EF42328" w14:textId="77777777" w:rsidR="009E4F2A" w:rsidRPr="001A63A8" w:rsidRDefault="00000000">
            <w:pPr>
              <w:widowControl w:val="0"/>
              <w:spacing w:after="0" w:line="240" w:lineRule="auto"/>
              <w:rPr>
                <w:rFonts w:ascii="Times New Roman" w:eastAsia="Times New Roman" w:hAnsi="Times New Roman" w:cs="Times New Roman"/>
                <w:sz w:val="24"/>
                <w:szCs w:val="24"/>
                <w:highlight w:val="white"/>
              </w:rPr>
            </w:pPr>
            <w:bookmarkStart w:id="0" w:name="_Hlk161816411"/>
            <w:r w:rsidRPr="001A63A8">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06F58F26" w14:textId="47A391DB" w:rsidR="009E4F2A" w:rsidRPr="001A63A8" w:rsidRDefault="00167059">
            <w:pPr>
              <w:widowControl w:val="0"/>
              <w:spacing w:after="0" w:line="240" w:lineRule="auto"/>
              <w:rPr>
                <w:rFonts w:ascii="Times New Roman" w:eastAsia="Times New Roman" w:hAnsi="Times New Roman" w:cs="Times New Roman"/>
                <w:i/>
                <w:sz w:val="24"/>
                <w:szCs w:val="24"/>
                <w:highlight w:val="white"/>
              </w:rPr>
            </w:pPr>
            <w:r w:rsidRPr="001A63A8">
              <w:rPr>
                <w:rFonts w:ascii="Times New Roman" w:eastAsia="Times New Roman" w:hAnsi="Times New Roman" w:cs="Times New Roman"/>
                <w:i/>
                <w:sz w:val="24"/>
                <w:szCs w:val="24"/>
              </w:rPr>
              <w:t>ПОСЛУГИ З ПОТОЧНОГО РЕМОНТУ ТА ТЕХНІЧНОГО ОБСЛУГОВУВАННЯ ОХОЛОДЖУВАЛЬНОГО ОБЛАДНАННЯ (СИСТЕМ</w:t>
            </w:r>
            <w:r w:rsidR="000C64C0">
              <w:rPr>
                <w:rFonts w:ascii="Times New Roman" w:eastAsia="Times New Roman" w:hAnsi="Times New Roman" w:cs="Times New Roman"/>
                <w:i/>
                <w:sz w:val="24"/>
                <w:szCs w:val="24"/>
              </w:rPr>
              <w:t>И</w:t>
            </w:r>
            <w:r w:rsidRPr="001A63A8">
              <w:rPr>
                <w:rFonts w:ascii="Times New Roman" w:eastAsia="Times New Roman" w:hAnsi="Times New Roman" w:cs="Times New Roman"/>
                <w:i/>
                <w:sz w:val="24"/>
                <w:szCs w:val="24"/>
              </w:rPr>
              <w:t xml:space="preserve"> КОНДИЦІЮВАННЯ ПОВІТРЯ)</w:t>
            </w:r>
          </w:p>
        </w:tc>
      </w:tr>
      <w:bookmarkEnd w:id="0"/>
      <w:tr w:rsidR="009E4F2A" w:rsidRPr="001A63A8" w14:paraId="0AFB0E27" w14:textId="77777777">
        <w:tc>
          <w:tcPr>
            <w:tcW w:w="4740" w:type="dxa"/>
            <w:shd w:val="clear" w:color="auto" w:fill="auto"/>
            <w:tcMar>
              <w:top w:w="100" w:type="dxa"/>
              <w:left w:w="100" w:type="dxa"/>
              <w:bottom w:w="100" w:type="dxa"/>
              <w:right w:w="100" w:type="dxa"/>
            </w:tcMar>
          </w:tcPr>
          <w:p w14:paraId="1F8903CB" w14:textId="77777777" w:rsidR="009E4F2A" w:rsidRPr="001A63A8" w:rsidRDefault="00000000">
            <w:pPr>
              <w:widowControl w:val="0"/>
              <w:spacing w:after="0" w:line="240" w:lineRule="auto"/>
              <w:rPr>
                <w:rFonts w:ascii="Times New Roman" w:eastAsia="Times New Roman" w:hAnsi="Times New Roman" w:cs="Times New Roman"/>
                <w:sz w:val="24"/>
                <w:szCs w:val="24"/>
                <w:highlight w:val="white"/>
              </w:rPr>
            </w:pPr>
            <w:r w:rsidRPr="001A63A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66634FD8" w14:textId="00E3035F" w:rsidR="009E4F2A" w:rsidRPr="001A63A8" w:rsidRDefault="005D755B">
            <w:pPr>
              <w:widowControl w:val="0"/>
              <w:spacing w:after="0" w:line="240" w:lineRule="auto"/>
              <w:rPr>
                <w:rFonts w:ascii="Times New Roman" w:eastAsia="Times New Roman" w:hAnsi="Times New Roman" w:cs="Times New Roman"/>
                <w:i/>
                <w:sz w:val="24"/>
                <w:szCs w:val="24"/>
                <w:highlight w:val="white"/>
              </w:rPr>
            </w:pPr>
            <w:r w:rsidRPr="001A63A8">
              <w:rPr>
                <w:rFonts w:ascii="Times New Roman" w:eastAsia="Times New Roman" w:hAnsi="Times New Roman" w:cs="Times New Roman"/>
                <w:i/>
                <w:sz w:val="24"/>
                <w:szCs w:val="24"/>
              </w:rPr>
              <w:t xml:space="preserve">50730000-1 Послуги з ремонту і технічного обслуговування охолоджувальних установок </w:t>
            </w:r>
          </w:p>
        </w:tc>
      </w:tr>
      <w:tr w:rsidR="009E4F2A" w:rsidRPr="001A63A8" w14:paraId="62403AC8" w14:textId="77777777">
        <w:tc>
          <w:tcPr>
            <w:tcW w:w="4740" w:type="dxa"/>
            <w:shd w:val="clear" w:color="auto" w:fill="auto"/>
            <w:tcMar>
              <w:top w:w="100" w:type="dxa"/>
              <w:left w:w="100" w:type="dxa"/>
              <w:bottom w:w="100" w:type="dxa"/>
              <w:right w:w="100" w:type="dxa"/>
            </w:tcMar>
          </w:tcPr>
          <w:p w14:paraId="0F6265C8" w14:textId="36463AFF" w:rsidR="009E4F2A" w:rsidRPr="001A63A8" w:rsidRDefault="00000000">
            <w:pPr>
              <w:widowControl w:val="0"/>
              <w:spacing w:after="0" w:line="240" w:lineRule="auto"/>
              <w:rPr>
                <w:rFonts w:ascii="Times New Roman" w:eastAsia="Times New Roman" w:hAnsi="Times New Roman" w:cs="Times New Roman"/>
                <w:sz w:val="24"/>
                <w:szCs w:val="24"/>
                <w:highlight w:val="white"/>
              </w:rPr>
            </w:pPr>
            <w:r w:rsidRPr="001A63A8">
              <w:rPr>
                <w:rFonts w:ascii="Times New Roman" w:eastAsia="Times New Roman" w:hAnsi="Times New Roman" w:cs="Times New Roman"/>
                <w:sz w:val="24"/>
                <w:szCs w:val="24"/>
              </w:rPr>
              <w:t>Обсяг надання послуг</w:t>
            </w:r>
          </w:p>
        </w:tc>
        <w:tc>
          <w:tcPr>
            <w:tcW w:w="4860" w:type="dxa"/>
            <w:shd w:val="clear" w:color="auto" w:fill="auto"/>
            <w:tcMar>
              <w:top w:w="100" w:type="dxa"/>
              <w:left w:w="100" w:type="dxa"/>
              <w:bottom w:w="100" w:type="dxa"/>
              <w:right w:w="100" w:type="dxa"/>
            </w:tcMar>
          </w:tcPr>
          <w:p w14:paraId="4CE758A3" w14:textId="4A35290F" w:rsidR="009E4F2A" w:rsidRPr="001A63A8" w:rsidRDefault="005D755B">
            <w:pPr>
              <w:widowControl w:val="0"/>
              <w:spacing w:after="0" w:line="240" w:lineRule="auto"/>
              <w:rPr>
                <w:rFonts w:ascii="Times New Roman" w:eastAsia="Times New Roman" w:hAnsi="Times New Roman" w:cs="Times New Roman"/>
                <w:i/>
                <w:sz w:val="24"/>
                <w:szCs w:val="24"/>
                <w:highlight w:val="white"/>
              </w:rPr>
            </w:pPr>
            <w:r w:rsidRPr="001A63A8">
              <w:rPr>
                <w:rFonts w:ascii="Times New Roman" w:eastAsia="Times New Roman" w:hAnsi="Times New Roman" w:cs="Times New Roman"/>
                <w:i/>
                <w:sz w:val="24"/>
                <w:szCs w:val="24"/>
                <w:highlight w:val="white"/>
              </w:rPr>
              <w:t xml:space="preserve">1 послуга згідно </w:t>
            </w:r>
            <w:r w:rsidRPr="00701046">
              <w:rPr>
                <w:rFonts w:ascii="Times New Roman" w:eastAsia="Times New Roman" w:hAnsi="Times New Roman" w:cs="Times New Roman"/>
                <w:i/>
                <w:sz w:val="24"/>
                <w:szCs w:val="24"/>
              </w:rPr>
              <w:t>Таблиц</w:t>
            </w:r>
            <w:r w:rsidR="00701046" w:rsidRPr="00701046">
              <w:rPr>
                <w:rFonts w:ascii="Times New Roman" w:eastAsia="Times New Roman" w:hAnsi="Times New Roman" w:cs="Times New Roman"/>
                <w:i/>
                <w:sz w:val="24"/>
                <w:szCs w:val="24"/>
              </w:rPr>
              <w:t>ь</w:t>
            </w:r>
            <w:r w:rsidRPr="00701046">
              <w:rPr>
                <w:rFonts w:ascii="Times New Roman" w:eastAsia="Times New Roman" w:hAnsi="Times New Roman" w:cs="Times New Roman"/>
                <w:i/>
                <w:sz w:val="24"/>
                <w:szCs w:val="24"/>
              </w:rPr>
              <w:t xml:space="preserve"> </w:t>
            </w:r>
            <w:r w:rsidR="00701046" w:rsidRPr="00701046">
              <w:rPr>
                <w:rFonts w:ascii="Times New Roman" w:eastAsia="Times New Roman" w:hAnsi="Times New Roman" w:cs="Times New Roman"/>
                <w:i/>
                <w:sz w:val="24"/>
                <w:szCs w:val="24"/>
              </w:rPr>
              <w:t>2 та 3</w:t>
            </w:r>
          </w:p>
        </w:tc>
      </w:tr>
      <w:tr w:rsidR="009E4F2A" w:rsidRPr="001A63A8" w14:paraId="6F167718" w14:textId="77777777">
        <w:tc>
          <w:tcPr>
            <w:tcW w:w="4740" w:type="dxa"/>
            <w:shd w:val="clear" w:color="auto" w:fill="auto"/>
            <w:tcMar>
              <w:top w:w="100" w:type="dxa"/>
              <w:left w:w="100" w:type="dxa"/>
              <w:bottom w:w="100" w:type="dxa"/>
              <w:right w:w="100" w:type="dxa"/>
            </w:tcMar>
          </w:tcPr>
          <w:p w14:paraId="551BF521" w14:textId="3884BA43" w:rsidR="009E4F2A" w:rsidRPr="001A63A8" w:rsidRDefault="00000000">
            <w:pPr>
              <w:widowControl w:val="0"/>
              <w:spacing w:after="0" w:line="240" w:lineRule="auto"/>
              <w:rPr>
                <w:rFonts w:ascii="Times New Roman" w:eastAsia="Times New Roman" w:hAnsi="Times New Roman" w:cs="Times New Roman"/>
                <w:sz w:val="24"/>
                <w:szCs w:val="24"/>
              </w:rPr>
            </w:pPr>
            <w:r w:rsidRPr="001A63A8">
              <w:rPr>
                <w:rFonts w:ascii="Times New Roman" w:eastAsia="Times New Roman" w:hAnsi="Times New Roman" w:cs="Times New Roman"/>
                <w:sz w:val="24"/>
                <w:szCs w:val="24"/>
              </w:rPr>
              <w:t>Місце надання послуг</w:t>
            </w:r>
          </w:p>
          <w:p w14:paraId="2C97D11A" w14:textId="77777777" w:rsidR="009E4F2A" w:rsidRPr="001A63A8" w:rsidRDefault="009E4F2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73D8B51" w14:textId="71331276" w:rsidR="009E4F2A" w:rsidRPr="001A63A8" w:rsidRDefault="005D755B">
            <w:pPr>
              <w:widowControl w:val="0"/>
              <w:spacing w:after="0" w:line="240" w:lineRule="auto"/>
              <w:rPr>
                <w:rFonts w:ascii="Times New Roman" w:eastAsia="Times New Roman" w:hAnsi="Times New Roman" w:cs="Times New Roman"/>
                <w:i/>
                <w:sz w:val="24"/>
                <w:szCs w:val="24"/>
                <w:highlight w:val="white"/>
              </w:rPr>
            </w:pPr>
            <w:r w:rsidRPr="001A63A8">
              <w:rPr>
                <w:rFonts w:ascii="Times New Roman" w:eastAsia="Times New Roman" w:hAnsi="Times New Roman" w:cs="Times New Roman"/>
                <w:i/>
                <w:sz w:val="24"/>
                <w:szCs w:val="24"/>
              </w:rPr>
              <w:t>Одеса, Одеська область, вул. Косовська 2-Д, Україна, 65022</w:t>
            </w:r>
          </w:p>
        </w:tc>
      </w:tr>
      <w:tr w:rsidR="009E4F2A" w:rsidRPr="001A63A8" w14:paraId="0D1B7BA6" w14:textId="77777777">
        <w:tc>
          <w:tcPr>
            <w:tcW w:w="4740" w:type="dxa"/>
            <w:shd w:val="clear" w:color="auto" w:fill="auto"/>
            <w:tcMar>
              <w:top w:w="100" w:type="dxa"/>
              <w:left w:w="100" w:type="dxa"/>
              <w:bottom w:w="100" w:type="dxa"/>
              <w:right w:w="100" w:type="dxa"/>
            </w:tcMar>
          </w:tcPr>
          <w:p w14:paraId="4BE3B74C" w14:textId="71342BC5" w:rsidR="009E4F2A" w:rsidRPr="001A63A8" w:rsidRDefault="00000000">
            <w:pPr>
              <w:widowControl w:val="0"/>
              <w:spacing w:after="0" w:line="240" w:lineRule="auto"/>
              <w:rPr>
                <w:rFonts w:ascii="Times New Roman" w:eastAsia="Times New Roman" w:hAnsi="Times New Roman" w:cs="Times New Roman"/>
                <w:sz w:val="24"/>
                <w:szCs w:val="24"/>
              </w:rPr>
            </w:pPr>
            <w:r w:rsidRPr="001A63A8">
              <w:rPr>
                <w:rFonts w:ascii="Times New Roman" w:eastAsia="Times New Roman" w:hAnsi="Times New Roman" w:cs="Times New Roman"/>
                <w:sz w:val="24"/>
                <w:szCs w:val="24"/>
              </w:rPr>
              <w:t>Строк надання послуг</w:t>
            </w:r>
          </w:p>
          <w:p w14:paraId="79FBC7E1" w14:textId="77777777" w:rsidR="009E4F2A" w:rsidRPr="001A63A8" w:rsidRDefault="009E4F2A">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4B300ACF" w14:textId="1EBECE9A" w:rsidR="009E4F2A" w:rsidRPr="001A63A8" w:rsidRDefault="00000000">
            <w:pPr>
              <w:widowControl w:val="0"/>
              <w:spacing w:after="0" w:line="240" w:lineRule="auto"/>
              <w:rPr>
                <w:rFonts w:ascii="Times New Roman" w:eastAsia="Times New Roman" w:hAnsi="Times New Roman" w:cs="Times New Roman"/>
                <w:i/>
                <w:sz w:val="24"/>
                <w:szCs w:val="24"/>
              </w:rPr>
            </w:pPr>
            <w:r w:rsidRPr="001A63A8">
              <w:rPr>
                <w:rFonts w:ascii="Times New Roman" w:eastAsia="Times New Roman" w:hAnsi="Times New Roman" w:cs="Times New Roman"/>
                <w:i/>
                <w:sz w:val="24"/>
                <w:szCs w:val="24"/>
              </w:rPr>
              <w:t xml:space="preserve">до </w:t>
            </w:r>
            <w:r w:rsidR="00E22864" w:rsidRPr="001A63A8">
              <w:rPr>
                <w:rFonts w:ascii="Times New Roman" w:eastAsia="Times New Roman" w:hAnsi="Times New Roman" w:cs="Times New Roman"/>
                <w:i/>
                <w:sz w:val="24"/>
                <w:szCs w:val="24"/>
              </w:rPr>
              <w:t>31 грудня</w:t>
            </w:r>
            <w:r w:rsidRPr="001A63A8">
              <w:rPr>
                <w:rFonts w:ascii="Times New Roman" w:eastAsia="Times New Roman" w:hAnsi="Times New Roman" w:cs="Times New Roman"/>
                <w:i/>
                <w:sz w:val="24"/>
                <w:szCs w:val="24"/>
              </w:rPr>
              <w:t xml:space="preserve"> 20</w:t>
            </w:r>
            <w:r w:rsidR="00E22864" w:rsidRPr="001A63A8">
              <w:rPr>
                <w:rFonts w:ascii="Times New Roman" w:eastAsia="Times New Roman" w:hAnsi="Times New Roman" w:cs="Times New Roman"/>
                <w:i/>
                <w:sz w:val="24"/>
                <w:szCs w:val="24"/>
              </w:rPr>
              <w:t>24</w:t>
            </w:r>
            <w:r w:rsidRPr="001A63A8">
              <w:rPr>
                <w:rFonts w:ascii="Times New Roman" w:eastAsia="Times New Roman" w:hAnsi="Times New Roman" w:cs="Times New Roman"/>
                <w:i/>
                <w:sz w:val="24"/>
                <w:szCs w:val="24"/>
              </w:rPr>
              <w:t xml:space="preserve"> року включно</w:t>
            </w:r>
          </w:p>
        </w:tc>
      </w:tr>
    </w:tbl>
    <w:p w14:paraId="163F651C" w14:textId="77777777" w:rsidR="00E22864" w:rsidRPr="001A63A8" w:rsidRDefault="00E22864" w:rsidP="00E22864">
      <w:pPr>
        <w:suppressAutoHyphens/>
        <w:spacing w:after="0" w:line="254" w:lineRule="auto"/>
        <w:rPr>
          <w:rFonts w:ascii="Times New Roman" w:eastAsia="Arial" w:hAnsi="Times New Roman" w:cs="Times New Roman"/>
          <w:i/>
          <w:sz w:val="24"/>
          <w:szCs w:val="24"/>
          <w:lang w:eastAsia="zh-CN"/>
        </w:rPr>
      </w:pPr>
    </w:p>
    <w:p w14:paraId="6AC71D42" w14:textId="58B6A932" w:rsidR="006F0DE6" w:rsidRPr="001A63A8" w:rsidRDefault="006F0DE6" w:rsidP="006F0DE6">
      <w:pPr>
        <w:tabs>
          <w:tab w:val="left" w:pos="1276"/>
        </w:tabs>
        <w:spacing w:after="0" w:line="240" w:lineRule="auto"/>
        <w:jc w:val="right"/>
        <w:rPr>
          <w:rFonts w:ascii="Times New Roman" w:hAnsi="Times New Roman" w:cs="Times New Roman"/>
          <w:b/>
          <w:sz w:val="24"/>
          <w:szCs w:val="24"/>
        </w:rPr>
      </w:pPr>
      <w:r w:rsidRPr="001A63A8">
        <w:rPr>
          <w:rFonts w:ascii="Times New Roman" w:hAnsi="Times New Roman" w:cs="Times New Roman"/>
          <w:b/>
          <w:sz w:val="24"/>
          <w:szCs w:val="24"/>
        </w:rPr>
        <w:t>Таблиця 1</w:t>
      </w:r>
    </w:p>
    <w:p w14:paraId="4F82EBE9" w14:textId="248B5A2B" w:rsidR="006F0DE6" w:rsidRPr="001A63A8" w:rsidRDefault="006F0DE6" w:rsidP="006F0DE6">
      <w:pPr>
        <w:spacing w:after="0"/>
        <w:jc w:val="center"/>
        <w:rPr>
          <w:rFonts w:ascii="Times New Roman" w:hAnsi="Times New Roman" w:cs="Times New Roman"/>
          <w:b/>
          <w:sz w:val="24"/>
          <w:szCs w:val="24"/>
        </w:rPr>
      </w:pPr>
      <w:r w:rsidRPr="001A63A8">
        <w:rPr>
          <w:rFonts w:ascii="Times New Roman" w:hAnsi="Times New Roman" w:cs="Times New Roman"/>
          <w:b/>
          <w:sz w:val="24"/>
          <w:szCs w:val="24"/>
        </w:rPr>
        <w:t>Перелік охолоджувального обладнання (систем</w:t>
      </w:r>
      <w:r w:rsidR="000C64C0">
        <w:rPr>
          <w:rFonts w:ascii="Times New Roman" w:hAnsi="Times New Roman" w:cs="Times New Roman"/>
          <w:b/>
          <w:sz w:val="24"/>
          <w:szCs w:val="24"/>
        </w:rPr>
        <w:t>и</w:t>
      </w:r>
      <w:r w:rsidRPr="001A63A8">
        <w:rPr>
          <w:rFonts w:ascii="Times New Roman" w:hAnsi="Times New Roman" w:cs="Times New Roman"/>
          <w:b/>
          <w:sz w:val="24"/>
          <w:szCs w:val="24"/>
        </w:rPr>
        <w:t xml:space="preserve"> кондиціювання повітря) розташованих за </w:t>
      </w:r>
      <w:proofErr w:type="spellStart"/>
      <w:r w:rsidRPr="001A63A8">
        <w:rPr>
          <w:rFonts w:ascii="Times New Roman" w:hAnsi="Times New Roman" w:cs="Times New Roman"/>
          <w:b/>
          <w:sz w:val="24"/>
          <w:szCs w:val="24"/>
        </w:rPr>
        <w:t>адресою</w:t>
      </w:r>
      <w:proofErr w:type="spellEnd"/>
      <w:r w:rsidRPr="001A63A8">
        <w:rPr>
          <w:rFonts w:ascii="Times New Roman" w:hAnsi="Times New Roman" w:cs="Times New Roman"/>
          <w:b/>
          <w:sz w:val="24"/>
          <w:szCs w:val="24"/>
        </w:rPr>
        <w:t>: м. Одеса, вул. Косовська, 2-Д</w:t>
      </w:r>
    </w:p>
    <w:p w14:paraId="6CA11BFD" w14:textId="77777777" w:rsidR="006F0DE6" w:rsidRPr="001A63A8" w:rsidRDefault="006F0DE6" w:rsidP="006F0DE6">
      <w:pPr>
        <w:spacing w:after="0" w:line="240" w:lineRule="auto"/>
        <w:ind w:left="11624"/>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6F0DE6" w:rsidRPr="001A63A8" w14:paraId="3864BDAF" w14:textId="77777777" w:rsidTr="007B4609">
        <w:trPr>
          <w:trHeight w:val="690"/>
        </w:trPr>
        <w:tc>
          <w:tcPr>
            <w:tcW w:w="7371" w:type="dxa"/>
          </w:tcPr>
          <w:p w14:paraId="7BBBAAA6"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Найменування обладнання</w:t>
            </w:r>
          </w:p>
        </w:tc>
        <w:tc>
          <w:tcPr>
            <w:tcW w:w="1134" w:type="dxa"/>
          </w:tcPr>
          <w:p w14:paraId="698E9851"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Од. виміру</w:t>
            </w:r>
          </w:p>
        </w:tc>
        <w:tc>
          <w:tcPr>
            <w:tcW w:w="1134" w:type="dxa"/>
          </w:tcPr>
          <w:p w14:paraId="1E763890"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Кількість</w:t>
            </w:r>
          </w:p>
        </w:tc>
      </w:tr>
      <w:tr w:rsidR="006F0DE6" w:rsidRPr="001A63A8" w14:paraId="49B4B4EA" w14:textId="77777777" w:rsidTr="007B4609">
        <w:tc>
          <w:tcPr>
            <w:tcW w:w="7371" w:type="dxa"/>
            <w:vAlign w:val="bottom"/>
          </w:tcPr>
          <w:p w14:paraId="0BCDC675"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w:t>
            </w:r>
            <w:proofErr w:type="spellStart"/>
            <w:r w:rsidRPr="001A63A8">
              <w:rPr>
                <w:rFonts w:ascii="Times New Roman" w:hAnsi="Times New Roman" w:cs="Times New Roman"/>
                <w:color w:val="000000"/>
                <w:sz w:val="24"/>
                <w:szCs w:val="24"/>
              </w:rPr>
              <w:t>Ultra</w:t>
            </w:r>
            <w:proofErr w:type="spellEnd"/>
            <w:r w:rsidRPr="001A63A8">
              <w:rPr>
                <w:rFonts w:ascii="Times New Roman" w:hAnsi="Times New Roman" w:cs="Times New Roman"/>
                <w:color w:val="000000"/>
                <w:sz w:val="24"/>
                <w:szCs w:val="24"/>
              </w:rPr>
              <w:t>-S 06-2T-L-CB(2-х труб)</w:t>
            </w:r>
          </w:p>
        </w:tc>
        <w:tc>
          <w:tcPr>
            <w:tcW w:w="1134" w:type="dxa"/>
          </w:tcPr>
          <w:p w14:paraId="70432ED9"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vAlign w:val="bottom"/>
          </w:tcPr>
          <w:p w14:paraId="5C692B73"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49</w:t>
            </w:r>
          </w:p>
        </w:tc>
      </w:tr>
      <w:tr w:rsidR="006F0DE6" w:rsidRPr="001A63A8" w14:paraId="4ECAB32A" w14:textId="77777777" w:rsidTr="007B4609">
        <w:tc>
          <w:tcPr>
            <w:tcW w:w="7371" w:type="dxa"/>
            <w:tcBorders>
              <w:top w:val="single" w:sz="4" w:space="0" w:color="auto"/>
            </w:tcBorders>
            <w:vAlign w:val="bottom"/>
          </w:tcPr>
          <w:p w14:paraId="348D628E"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SABIANA </w:t>
            </w:r>
            <w:proofErr w:type="spellStart"/>
            <w:r w:rsidRPr="001A63A8">
              <w:rPr>
                <w:rFonts w:ascii="Times New Roman" w:hAnsi="Times New Roman" w:cs="Times New Roman"/>
                <w:color w:val="000000"/>
                <w:sz w:val="24"/>
                <w:szCs w:val="24"/>
              </w:rPr>
              <w:t>Carisma</w:t>
            </w:r>
            <w:proofErr w:type="spellEnd"/>
            <w:r w:rsidRPr="001A63A8">
              <w:rPr>
                <w:rFonts w:ascii="Times New Roman" w:hAnsi="Times New Roman" w:cs="Times New Roman"/>
                <w:color w:val="000000"/>
                <w:sz w:val="24"/>
                <w:szCs w:val="24"/>
              </w:rPr>
              <w:t xml:space="preserve"> CRC 49 </w:t>
            </w:r>
            <w:proofErr w:type="spellStart"/>
            <w:r w:rsidRPr="001A63A8">
              <w:rPr>
                <w:rFonts w:ascii="Times New Roman" w:hAnsi="Times New Roman" w:cs="Times New Roman"/>
                <w:color w:val="000000"/>
                <w:sz w:val="24"/>
                <w:szCs w:val="24"/>
              </w:rPr>
              <w:t>watt</w:t>
            </w:r>
            <w:proofErr w:type="spellEnd"/>
            <w:r w:rsidRPr="001A63A8">
              <w:rPr>
                <w:rFonts w:ascii="Times New Roman" w:hAnsi="Times New Roman" w:cs="Times New Roman"/>
                <w:color w:val="000000"/>
                <w:sz w:val="24"/>
                <w:szCs w:val="24"/>
              </w:rPr>
              <w:t xml:space="preserve"> IV-I0/3 (2-х труб)</w:t>
            </w:r>
          </w:p>
        </w:tc>
        <w:tc>
          <w:tcPr>
            <w:tcW w:w="1134" w:type="dxa"/>
            <w:tcBorders>
              <w:top w:val="single" w:sz="4" w:space="0" w:color="auto"/>
            </w:tcBorders>
          </w:tcPr>
          <w:p w14:paraId="2F0AAA7E"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473B737F"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16</w:t>
            </w:r>
          </w:p>
        </w:tc>
      </w:tr>
      <w:tr w:rsidR="006F0DE6" w:rsidRPr="001A63A8" w14:paraId="0F7742FC" w14:textId="77777777" w:rsidTr="007B4609">
        <w:tc>
          <w:tcPr>
            <w:tcW w:w="7371" w:type="dxa"/>
            <w:tcBorders>
              <w:top w:val="single" w:sz="4" w:space="0" w:color="auto"/>
            </w:tcBorders>
            <w:vAlign w:val="bottom"/>
          </w:tcPr>
          <w:p w14:paraId="51483EE7"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SABIANA </w:t>
            </w:r>
            <w:proofErr w:type="spellStart"/>
            <w:r w:rsidRPr="001A63A8">
              <w:rPr>
                <w:rFonts w:ascii="Times New Roman" w:hAnsi="Times New Roman" w:cs="Times New Roman"/>
                <w:color w:val="000000"/>
                <w:sz w:val="24"/>
                <w:szCs w:val="24"/>
              </w:rPr>
              <w:t>Carisma</w:t>
            </w:r>
            <w:proofErr w:type="spellEnd"/>
            <w:r w:rsidRPr="001A63A8">
              <w:rPr>
                <w:rFonts w:ascii="Times New Roman" w:hAnsi="Times New Roman" w:cs="Times New Roman"/>
                <w:color w:val="000000"/>
                <w:sz w:val="24"/>
                <w:szCs w:val="24"/>
              </w:rPr>
              <w:t xml:space="preserve"> CRC 88 </w:t>
            </w:r>
            <w:proofErr w:type="spellStart"/>
            <w:r w:rsidRPr="001A63A8">
              <w:rPr>
                <w:rFonts w:ascii="Times New Roman" w:hAnsi="Times New Roman" w:cs="Times New Roman"/>
                <w:color w:val="000000"/>
                <w:sz w:val="24"/>
                <w:szCs w:val="24"/>
              </w:rPr>
              <w:t>watt</w:t>
            </w:r>
            <w:proofErr w:type="spellEnd"/>
            <w:r w:rsidRPr="001A63A8">
              <w:rPr>
                <w:rFonts w:ascii="Times New Roman" w:hAnsi="Times New Roman" w:cs="Times New Roman"/>
                <w:color w:val="000000"/>
                <w:sz w:val="24"/>
                <w:szCs w:val="24"/>
              </w:rPr>
              <w:t xml:space="preserve"> IV-I0/3 (2-х труб)</w:t>
            </w:r>
          </w:p>
        </w:tc>
        <w:tc>
          <w:tcPr>
            <w:tcW w:w="1134" w:type="dxa"/>
            <w:tcBorders>
              <w:top w:val="single" w:sz="4" w:space="0" w:color="auto"/>
            </w:tcBorders>
          </w:tcPr>
          <w:p w14:paraId="5BA20C4B"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72BE740E"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13</w:t>
            </w:r>
          </w:p>
        </w:tc>
      </w:tr>
      <w:tr w:rsidR="006F0DE6" w:rsidRPr="001A63A8" w14:paraId="73A81E2C" w14:textId="77777777" w:rsidTr="007B4609">
        <w:tc>
          <w:tcPr>
            <w:tcW w:w="7371" w:type="dxa"/>
            <w:tcBorders>
              <w:top w:val="single" w:sz="4" w:space="0" w:color="auto"/>
            </w:tcBorders>
            <w:vAlign w:val="bottom"/>
          </w:tcPr>
          <w:p w14:paraId="6D5187CC"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WITO </w:t>
            </w:r>
            <w:proofErr w:type="spellStart"/>
            <w:r w:rsidRPr="001A63A8">
              <w:rPr>
                <w:rFonts w:ascii="Times New Roman" w:hAnsi="Times New Roman" w:cs="Times New Roman"/>
                <w:color w:val="000000"/>
                <w:sz w:val="24"/>
                <w:szCs w:val="24"/>
              </w:rPr>
              <w:t>Viero</w:t>
            </w:r>
            <w:proofErr w:type="spellEnd"/>
            <w:r w:rsidRPr="001A63A8">
              <w:rPr>
                <w:rFonts w:ascii="Times New Roman" w:hAnsi="Times New Roman" w:cs="Times New Roman"/>
                <w:color w:val="000000"/>
                <w:sz w:val="24"/>
                <w:szCs w:val="24"/>
              </w:rPr>
              <w:t xml:space="preserve"> 23 IO-IV</w:t>
            </w:r>
          </w:p>
        </w:tc>
        <w:tc>
          <w:tcPr>
            <w:tcW w:w="1134" w:type="dxa"/>
            <w:tcBorders>
              <w:top w:val="single" w:sz="4" w:space="0" w:color="auto"/>
            </w:tcBorders>
          </w:tcPr>
          <w:p w14:paraId="6BD39D89"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304F777F"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10</w:t>
            </w:r>
          </w:p>
        </w:tc>
      </w:tr>
      <w:tr w:rsidR="006F0DE6" w:rsidRPr="001A63A8" w14:paraId="0316D67D" w14:textId="77777777" w:rsidTr="007B4609">
        <w:tc>
          <w:tcPr>
            <w:tcW w:w="7371" w:type="dxa"/>
            <w:tcBorders>
              <w:top w:val="single" w:sz="4" w:space="0" w:color="auto"/>
            </w:tcBorders>
            <w:vAlign w:val="bottom"/>
          </w:tcPr>
          <w:p w14:paraId="139A726D"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WITO </w:t>
            </w:r>
            <w:proofErr w:type="spellStart"/>
            <w:r w:rsidRPr="001A63A8">
              <w:rPr>
                <w:rFonts w:ascii="Times New Roman" w:hAnsi="Times New Roman" w:cs="Times New Roman"/>
                <w:color w:val="000000"/>
                <w:sz w:val="24"/>
                <w:szCs w:val="24"/>
              </w:rPr>
              <w:t>Viero</w:t>
            </w:r>
            <w:proofErr w:type="spellEnd"/>
            <w:r w:rsidRPr="001A63A8">
              <w:rPr>
                <w:rFonts w:ascii="Times New Roman" w:hAnsi="Times New Roman" w:cs="Times New Roman"/>
                <w:color w:val="000000"/>
                <w:sz w:val="24"/>
                <w:szCs w:val="24"/>
              </w:rPr>
              <w:t xml:space="preserve"> 33 IO-IV</w:t>
            </w:r>
          </w:p>
        </w:tc>
        <w:tc>
          <w:tcPr>
            <w:tcW w:w="1134" w:type="dxa"/>
            <w:tcBorders>
              <w:top w:val="single" w:sz="4" w:space="0" w:color="auto"/>
            </w:tcBorders>
          </w:tcPr>
          <w:p w14:paraId="27247D91"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3DF1DF78"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24</w:t>
            </w:r>
          </w:p>
        </w:tc>
      </w:tr>
      <w:tr w:rsidR="006F0DE6" w:rsidRPr="001A63A8" w14:paraId="5B8C4305" w14:textId="77777777" w:rsidTr="007B4609">
        <w:tc>
          <w:tcPr>
            <w:tcW w:w="7371" w:type="dxa"/>
            <w:tcBorders>
              <w:top w:val="single" w:sz="4" w:space="0" w:color="auto"/>
            </w:tcBorders>
            <w:vAlign w:val="bottom"/>
          </w:tcPr>
          <w:p w14:paraId="1E2F2F5C"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WITO </w:t>
            </w:r>
            <w:proofErr w:type="spellStart"/>
            <w:r w:rsidRPr="001A63A8">
              <w:rPr>
                <w:rFonts w:ascii="Times New Roman" w:hAnsi="Times New Roman" w:cs="Times New Roman"/>
                <w:color w:val="000000"/>
                <w:sz w:val="24"/>
                <w:szCs w:val="24"/>
              </w:rPr>
              <w:t>Viero</w:t>
            </w:r>
            <w:proofErr w:type="spellEnd"/>
            <w:r w:rsidRPr="001A63A8">
              <w:rPr>
                <w:rFonts w:ascii="Times New Roman" w:hAnsi="Times New Roman" w:cs="Times New Roman"/>
                <w:color w:val="000000"/>
                <w:sz w:val="24"/>
                <w:szCs w:val="24"/>
              </w:rPr>
              <w:t xml:space="preserve"> 63 IO-IV (2-х трубний)</w:t>
            </w:r>
          </w:p>
        </w:tc>
        <w:tc>
          <w:tcPr>
            <w:tcW w:w="1134" w:type="dxa"/>
            <w:tcBorders>
              <w:top w:val="single" w:sz="4" w:space="0" w:color="auto"/>
            </w:tcBorders>
          </w:tcPr>
          <w:p w14:paraId="1338ADE0"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00731F81"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45</w:t>
            </w:r>
          </w:p>
        </w:tc>
      </w:tr>
      <w:tr w:rsidR="006F0DE6" w:rsidRPr="001A63A8" w14:paraId="16E5B90A" w14:textId="77777777" w:rsidTr="007B4609">
        <w:tc>
          <w:tcPr>
            <w:tcW w:w="7371" w:type="dxa"/>
            <w:tcBorders>
              <w:top w:val="single" w:sz="4" w:space="0" w:color="auto"/>
            </w:tcBorders>
            <w:vAlign w:val="bottom"/>
          </w:tcPr>
          <w:p w14:paraId="2EF408A3"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касетний </w:t>
            </w:r>
            <w:proofErr w:type="spellStart"/>
            <w:r w:rsidRPr="001A63A8">
              <w:rPr>
                <w:rFonts w:ascii="Times New Roman" w:hAnsi="Times New Roman" w:cs="Times New Roman"/>
                <w:color w:val="000000"/>
                <w:sz w:val="24"/>
                <w:szCs w:val="24"/>
              </w:rPr>
              <w:t>Cube</w:t>
            </w:r>
            <w:proofErr w:type="spellEnd"/>
            <w:r w:rsidRPr="001A63A8">
              <w:rPr>
                <w:rFonts w:ascii="Times New Roman" w:hAnsi="Times New Roman" w:cs="Times New Roman"/>
                <w:color w:val="000000"/>
                <w:sz w:val="24"/>
                <w:szCs w:val="24"/>
              </w:rPr>
              <w:t xml:space="preserve"> </w:t>
            </w:r>
            <w:proofErr w:type="spellStart"/>
            <w:r w:rsidRPr="001A63A8">
              <w:rPr>
                <w:rFonts w:ascii="Times New Roman" w:hAnsi="Times New Roman" w:cs="Times New Roman"/>
                <w:color w:val="000000"/>
                <w:sz w:val="24"/>
                <w:szCs w:val="24"/>
              </w:rPr>
              <w:t>Line</w:t>
            </w:r>
            <w:proofErr w:type="spellEnd"/>
            <w:r w:rsidRPr="001A63A8">
              <w:rPr>
                <w:rFonts w:ascii="Times New Roman" w:hAnsi="Times New Roman" w:cs="Times New Roman"/>
                <w:color w:val="000000"/>
                <w:sz w:val="24"/>
                <w:szCs w:val="24"/>
              </w:rPr>
              <w:t xml:space="preserve"> 08-2T (2-х трубний)</w:t>
            </w:r>
          </w:p>
        </w:tc>
        <w:tc>
          <w:tcPr>
            <w:tcW w:w="1134" w:type="dxa"/>
            <w:tcBorders>
              <w:top w:val="single" w:sz="4" w:space="0" w:color="auto"/>
            </w:tcBorders>
          </w:tcPr>
          <w:p w14:paraId="62FC10C8"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7B1CB201"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64</w:t>
            </w:r>
          </w:p>
        </w:tc>
      </w:tr>
      <w:tr w:rsidR="006F0DE6" w:rsidRPr="001A63A8" w14:paraId="1D82126B" w14:textId="77777777" w:rsidTr="007B4609">
        <w:tc>
          <w:tcPr>
            <w:tcW w:w="7371" w:type="dxa"/>
            <w:tcBorders>
              <w:top w:val="single" w:sz="4" w:space="0" w:color="auto"/>
            </w:tcBorders>
            <w:vAlign w:val="bottom"/>
          </w:tcPr>
          <w:p w14:paraId="05F88509"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w:t>
            </w:r>
            <w:proofErr w:type="spellStart"/>
            <w:r w:rsidRPr="001A63A8">
              <w:rPr>
                <w:rFonts w:ascii="Times New Roman" w:hAnsi="Times New Roman" w:cs="Times New Roman"/>
                <w:color w:val="000000"/>
                <w:sz w:val="24"/>
                <w:szCs w:val="24"/>
              </w:rPr>
              <w:t>Ultra</w:t>
            </w:r>
            <w:proofErr w:type="spellEnd"/>
            <w:r w:rsidRPr="001A63A8">
              <w:rPr>
                <w:rFonts w:ascii="Times New Roman" w:hAnsi="Times New Roman" w:cs="Times New Roman"/>
                <w:color w:val="000000"/>
                <w:sz w:val="24"/>
                <w:szCs w:val="24"/>
              </w:rPr>
              <w:t xml:space="preserve"> -S 02-2T-L-CB</w:t>
            </w:r>
          </w:p>
        </w:tc>
        <w:tc>
          <w:tcPr>
            <w:tcW w:w="1134" w:type="dxa"/>
            <w:tcBorders>
              <w:top w:val="single" w:sz="4" w:space="0" w:color="auto"/>
            </w:tcBorders>
          </w:tcPr>
          <w:p w14:paraId="2A1459ED"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69CAA0A7"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27</w:t>
            </w:r>
          </w:p>
        </w:tc>
      </w:tr>
      <w:tr w:rsidR="006F0DE6" w:rsidRPr="001A63A8" w14:paraId="37141805" w14:textId="77777777" w:rsidTr="007B4609">
        <w:tc>
          <w:tcPr>
            <w:tcW w:w="7371" w:type="dxa"/>
            <w:tcBorders>
              <w:top w:val="single" w:sz="4" w:space="0" w:color="auto"/>
            </w:tcBorders>
            <w:vAlign w:val="bottom"/>
          </w:tcPr>
          <w:p w14:paraId="22094DFE"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w:t>
            </w:r>
            <w:proofErr w:type="spellStart"/>
            <w:r w:rsidRPr="001A63A8">
              <w:rPr>
                <w:rFonts w:ascii="Times New Roman" w:hAnsi="Times New Roman" w:cs="Times New Roman"/>
                <w:color w:val="000000"/>
                <w:sz w:val="24"/>
                <w:szCs w:val="24"/>
              </w:rPr>
              <w:t>Ultra</w:t>
            </w:r>
            <w:proofErr w:type="spellEnd"/>
            <w:r w:rsidRPr="001A63A8">
              <w:rPr>
                <w:rFonts w:ascii="Times New Roman" w:hAnsi="Times New Roman" w:cs="Times New Roman"/>
                <w:color w:val="000000"/>
                <w:sz w:val="24"/>
                <w:szCs w:val="24"/>
              </w:rPr>
              <w:t xml:space="preserve"> -S 03-2T-L-CB</w:t>
            </w:r>
          </w:p>
        </w:tc>
        <w:tc>
          <w:tcPr>
            <w:tcW w:w="1134" w:type="dxa"/>
            <w:tcBorders>
              <w:top w:val="single" w:sz="4" w:space="0" w:color="auto"/>
            </w:tcBorders>
          </w:tcPr>
          <w:p w14:paraId="5A01C8D0"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1181AE9B"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15</w:t>
            </w:r>
          </w:p>
        </w:tc>
      </w:tr>
      <w:tr w:rsidR="006F0DE6" w:rsidRPr="001A63A8" w14:paraId="57274FF0" w14:textId="77777777" w:rsidTr="007B4609">
        <w:tc>
          <w:tcPr>
            <w:tcW w:w="7371" w:type="dxa"/>
            <w:tcBorders>
              <w:top w:val="single" w:sz="4" w:space="0" w:color="auto"/>
            </w:tcBorders>
            <w:vAlign w:val="bottom"/>
          </w:tcPr>
          <w:p w14:paraId="18EA5C00"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w:t>
            </w:r>
            <w:proofErr w:type="spellStart"/>
            <w:r w:rsidRPr="001A63A8">
              <w:rPr>
                <w:rFonts w:ascii="Times New Roman" w:hAnsi="Times New Roman" w:cs="Times New Roman"/>
                <w:color w:val="000000"/>
                <w:sz w:val="24"/>
                <w:szCs w:val="24"/>
              </w:rPr>
              <w:t>Ultra</w:t>
            </w:r>
            <w:proofErr w:type="spellEnd"/>
            <w:r w:rsidRPr="001A63A8">
              <w:rPr>
                <w:rFonts w:ascii="Times New Roman" w:hAnsi="Times New Roman" w:cs="Times New Roman"/>
                <w:color w:val="000000"/>
                <w:sz w:val="24"/>
                <w:szCs w:val="24"/>
              </w:rPr>
              <w:t xml:space="preserve"> -S 04-2T-L-CB (2-х трубний)</w:t>
            </w:r>
          </w:p>
        </w:tc>
        <w:tc>
          <w:tcPr>
            <w:tcW w:w="1134" w:type="dxa"/>
            <w:tcBorders>
              <w:top w:val="single" w:sz="4" w:space="0" w:color="auto"/>
            </w:tcBorders>
          </w:tcPr>
          <w:p w14:paraId="71D819DA"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0A64C6B2"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29</w:t>
            </w:r>
          </w:p>
        </w:tc>
      </w:tr>
      <w:tr w:rsidR="006F0DE6" w:rsidRPr="001A63A8" w14:paraId="6D6FC6F1" w14:textId="77777777" w:rsidTr="007B4609">
        <w:tc>
          <w:tcPr>
            <w:tcW w:w="7371" w:type="dxa"/>
            <w:tcBorders>
              <w:top w:val="single" w:sz="4" w:space="0" w:color="auto"/>
            </w:tcBorders>
            <w:vAlign w:val="bottom"/>
          </w:tcPr>
          <w:p w14:paraId="1A3289A6"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w:t>
            </w:r>
            <w:proofErr w:type="spellStart"/>
            <w:r w:rsidRPr="001A63A8">
              <w:rPr>
                <w:rFonts w:ascii="Times New Roman" w:hAnsi="Times New Roman" w:cs="Times New Roman"/>
                <w:color w:val="000000"/>
                <w:sz w:val="24"/>
                <w:szCs w:val="24"/>
              </w:rPr>
              <w:t>Ultra</w:t>
            </w:r>
            <w:proofErr w:type="spellEnd"/>
            <w:r w:rsidRPr="001A63A8">
              <w:rPr>
                <w:rFonts w:ascii="Times New Roman" w:hAnsi="Times New Roman" w:cs="Times New Roman"/>
                <w:color w:val="000000"/>
                <w:sz w:val="24"/>
                <w:szCs w:val="24"/>
              </w:rPr>
              <w:t xml:space="preserve"> -S 05-2T-L-CB (2-х трубний)</w:t>
            </w:r>
          </w:p>
        </w:tc>
        <w:tc>
          <w:tcPr>
            <w:tcW w:w="1134" w:type="dxa"/>
            <w:tcBorders>
              <w:top w:val="single" w:sz="4" w:space="0" w:color="auto"/>
            </w:tcBorders>
          </w:tcPr>
          <w:p w14:paraId="1FD76885"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25D1672C"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36</w:t>
            </w:r>
          </w:p>
        </w:tc>
      </w:tr>
      <w:tr w:rsidR="006F0DE6" w:rsidRPr="001A63A8" w14:paraId="137A87F1" w14:textId="77777777" w:rsidTr="007B4609">
        <w:tc>
          <w:tcPr>
            <w:tcW w:w="7371" w:type="dxa"/>
            <w:tcBorders>
              <w:top w:val="single" w:sz="4" w:space="0" w:color="auto"/>
            </w:tcBorders>
            <w:vAlign w:val="bottom"/>
          </w:tcPr>
          <w:p w14:paraId="74300216" w14:textId="77777777" w:rsidR="006F0DE6" w:rsidRPr="001A63A8" w:rsidRDefault="006F0DE6" w:rsidP="007B4609">
            <w:pPr>
              <w:spacing w:after="0"/>
              <w:rPr>
                <w:rFonts w:ascii="Times New Roman" w:hAnsi="Times New Roman" w:cs="Times New Roman"/>
                <w:color w:val="000000"/>
                <w:sz w:val="24"/>
                <w:szCs w:val="24"/>
              </w:rPr>
            </w:pPr>
            <w:proofErr w:type="spellStart"/>
            <w:r w:rsidRPr="001A63A8">
              <w:rPr>
                <w:rFonts w:ascii="Times New Roman" w:hAnsi="Times New Roman" w:cs="Times New Roman"/>
                <w:color w:val="000000"/>
                <w:sz w:val="24"/>
                <w:szCs w:val="24"/>
              </w:rPr>
              <w:t>Фанкойл</w:t>
            </w:r>
            <w:proofErr w:type="spellEnd"/>
            <w:r w:rsidRPr="001A63A8">
              <w:rPr>
                <w:rFonts w:ascii="Times New Roman" w:hAnsi="Times New Roman" w:cs="Times New Roman"/>
                <w:color w:val="000000"/>
                <w:sz w:val="24"/>
                <w:szCs w:val="24"/>
              </w:rPr>
              <w:t xml:space="preserve"> канальний ULTRA-S 08-2T -L-CB (2-х трубний)</w:t>
            </w:r>
          </w:p>
        </w:tc>
        <w:tc>
          <w:tcPr>
            <w:tcW w:w="1134" w:type="dxa"/>
            <w:tcBorders>
              <w:top w:val="single" w:sz="4" w:space="0" w:color="auto"/>
            </w:tcBorders>
          </w:tcPr>
          <w:p w14:paraId="70CCED9E"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00C4A855"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9</w:t>
            </w:r>
          </w:p>
        </w:tc>
      </w:tr>
      <w:tr w:rsidR="006F0DE6" w:rsidRPr="001A63A8" w14:paraId="158CA895" w14:textId="77777777" w:rsidTr="007B4609">
        <w:tc>
          <w:tcPr>
            <w:tcW w:w="7371" w:type="dxa"/>
            <w:tcBorders>
              <w:top w:val="single" w:sz="4" w:space="0" w:color="auto"/>
            </w:tcBorders>
            <w:vAlign w:val="bottom"/>
          </w:tcPr>
          <w:p w14:paraId="7F544E88" w14:textId="515FBBDA" w:rsidR="006F0DE6" w:rsidRPr="000C64C0" w:rsidRDefault="006F0DE6" w:rsidP="007B4609">
            <w:pPr>
              <w:spacing w:after="0"/>
              <w:rPr>
                <w:rFonts w:ascii="Times New Roman" w:hAnsi="Times New Roman" w:cs="Times New Roman"/>
                <w:color w:val="000000"/>
                <w:sz w:val="24"/>
                <w:szCs w:val="24"/>
              </w:rPr>
            </w:pPr>
            <w:proofErr w:type="spellStart"/>
            <w:r w:rsidRPr="000C64C0">
              <w:rPr>
                <w:rFonts w:ascii="Times New Roman" w:hAnsi="Times New Roman" w:cs="Times New Roman"/>
                <w:color w:val="000000"/>
                <w:sz w:val="24"/>
                <w:szCs w:val="24"/>
              </w:rPr>
              <w:t>Фанкойл</w:t>
            </w:r>
            <w:proofErr w:type="spellEnd"/>
            <w:r w:rsidRPr="000C64C0">
              <w:rPr>
                <w:rFonts w:ascii="Times New Roman" w:hAnsi="Times New Roman" w:cs="Times New Roman"/>
                <w:color w:val="000000"/>
                <w:sz w:val="24"/>
                <w:szCs w:val="24"/>
              </w:rPr>
              <w:t xml:space="preserve"> TOP </w:t>
            </w:r>
            <w:proofErr w:type="spellStart"/>
            <w:r w:rsidRPr="000C64C0">
              <w:rPr>
                <w:rFonts w:ascii="Times New Roman" w:hAnsi="Times New Roman" w:cs="Times New Roman"/>
                <w:color w:val="000000"/>
                <w:sz w:val="24"/>
                <w:szCs w:val="24"/>
              </w:rPr>
              <w:t>Line</w:t>
            </w:r>
            <w:proofErr w:type="spellEnd"/>
            <w:r w:rsidRPr="000C64C0">
              <w:rPr>
                <w:rFonts w:ascii="Times New Roman" w:hAnsi="Times New Roman" w:cs="Times New Roman"/>
                <w:color w:val="000000"/>
                <w:sz w:val="24"/>
                <w:szCs w:val="24"/>
              </w:rPr>
              <w:t xml:space="preserve"> 4.2 T. </w:t>
            </w:r>
            <w:proofErr w:type="spellStart"/>
            <w:r w:rsidRPr="000C64C0">
              <w:rPr>
                <w:rFonts w:ascii="Times New Roman" w:hAnsi="Times New Roman" w:cs="Times New Roman"/>
                <w:color w:val="000000"/>
                <w:sz w:val="24"/>
                <w:szCs w:val="24"/>
              </w:rPr>
              <w:t>Wito</w:t>
            </w:r>
            <w:proofErr w:type="spellEnd"/>
          </w:p>
        </w:tc>
        <w:tc>
          <w:tcPr>
            <w:tcW w:w="1134" w:type="dxa"/>
            <w:tcBorders>
              <w:top w:val="single" w:sz="4" w:space="0" w:color="auto"/>
            </w:tcBorders>
          </w:tcPr>
          <w:p w14:paraId="6055C671" w14:textId="2A1ACEA4" w:rsidR="006F0DE6" w:rsidRPr="000C64C0" w:rsidRDefault="006F0DE6" w:rsidP="007B4609">
            <w:pPr>
              <w:spacing w:after="0" w:line="240" w:lineRule="auto"/>
              <w:jc w:val="center"/>
              <w:rPr>
                <w:rFonts w:ascii="Times New Roman" w:hAnsi="Times New Roman" w:cs="Times New Roman"/>
                <w:sz w:val="24"/>
                <w:szCs w:val="24"/>
              </w:rPr>
            </w:pPr>
            <w:r w:rsidRPr="000C64C0">
              <w:rPr>
                <w:rFonts w:ascii="Times New Roman" w:hAnsi="Times New Roman" w:cs="Times New Roman"/>
                <w:sz w:val="24"/>
                <w:szCs w:val="24"/>
              </w:rPr>
              <w:t>шт.</w:t>
            </w:r>
          </w:p>
        </w:tc>
        <w:tc>
          <w:tcPr>
            <w:tcW w:w="1134" w:type="dxa"/>
            <w:tcBorders>
              <w:top w:val="single" w:sz="4" w:space="0" w:color="auto"/>
            </w:tcBorders>
            <w:vAlign w:val="bottom"/>
          </w:tcPr>
          <w:p w14:paraId="55AAD3D0" w14:textId="61762046" w:rsidR="006F0DE6" w:rsidRPr="000C64C0" w:rsidRDefault="006F0DE6" w:rsidP="007B4609">
            <w:pPr>
              <w:spacing w:after="0"/>
              <w:jc w:val="center"/>
              <w:rPr>
                <w:rFonts w:ascii="Times New Roman" w:hAnsi="Times New Roman" w:cs="Times New Roman"/>
                <w:color w:val="000000"/>
                <w:sz w:val="24"/>
                <w:szCs w:val="24"/>
              </w:rPr>
            </w:pPr>
            <w:r w:rsidRPr="000C64C0">
              <w:rPr>
                <w:rFonts w:ascii="Times New Roman" w:hAnsi="Times New Roman" w:cs="Times New Roman"/>
                <w:color w:val="000000"/>
                <w:sz w:val="24"/>
                <w:szCs w:val="24"/>
              </w:rPr>
              <w:t>4</w:t>
            </w:r>
          </w:p>
        </w:tc>
      </w:tr>
      <w:tr w:rsidR="006F0DE6" w:rsidRPr="001A63A8" w14:paraId="108618E6" w14:textId="77777777" w:rsidTr="007B4609">
        <w:tc>
          <w:tcPr>
            <w:tcW w:w="7371" w:type="dxa"/>
            <w:tcBorders>
              <w:top w:val="single" w:sz="4" w:space="0" w:color="auto"/>
            </w:tcBorders>
            <w:vAlign w:val="bottom"/>
          </w:tcPr>
          <w:p w14:paraId="5EBDF1D5"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GREE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GWH09AAA-K3NNA1A/О</w:t>
            </w:r>
          </w:p>
        </w:tc>
        <w:tc>
          <w:tcPr>
            <w:tcW w:w="1134" w:type="dxa"/>
            <w:tcBorders>
              <w:top w:val="single" w:sz="4" w:space="0" w:color="auto"/>
            </w:tcBorders>
          </w:tcPr>
          <w:p w14:paraId="37F35015"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0C5413BE"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10</w:t>
            </w:r>
          </w:p>
        </w:tc>
      </w:tr>
      <w:tr w:rsidR="006F0DE6" w:rsidRPr="001A63A8" w14:paraId="1CDF4CC5" w14:textId="77777777" w:rsidTr="007B4609">
        <w:trPr>
          <w:trHeight w:val="570"/>
        </w:trPr>
        <w:tc>
          <w:tcPr>
            <w:tcW w:w="7371" w:type="dxa"/>
            <w:tcBorders>
              <w:top w:val="single" w:sz="4" w:space="0" w:color="auto"/>
            </w:tcBorders>
            <w:vAlign w:val="bottom"/>
          </w:tcPr>
          <w:p w14:paraId="0375DDDD"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S/No:K001419. BCOA5SL40DR </w:t>
            </w:r>
          </w:p>
        </w:tc>
        <w:tc>
          <w:tcPr>
            <w:tcW w:w="1134" w:type="dxa"/>
            <w:tcBorders>
              <w:top w:val="single" w:sz="4" w:space="0" w:color="auto"/>
            </w:tcBorders>
          </w:tcPr>
          <w:p w14:paraId="5BCD2480"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67FE2BB2"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1471A95F" w14:textId="77777777" w:rsidTr="007B4609">
        <w:tc>
          <w:tcPr>
            <w:tcW w:w="7371" w:type="dxa"/>
            <w:tcBorders>
              <w:top w:val="single" w:sz="4" w:space="0" w:color="auto"/>
            </w:tcBorders>
            <w:vAlign w:val="bottom"/>
          </w:tcPr>
          <w:p w14:paraId="3D90D3C5"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S/No:K001438.FBCOA5SL40DR </w:t>
            </w:r>
          </w:p>
        </w:tc>
        <w:tc>
          <w:tcPr>
            <w:tcW w:w="1134" w:type="dxa"/>
            <w:tcBorders>
              <w:top w:val="single" w:sz="4" w:space="0" w:color="auto"/>
            </w:tcBorders>
          </w:tcPr>
          <w:p w14:paraId="7818FADD"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715CE95E"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6851E0D2" w14:textId="77777777" w:rsidTr="007B4609">
        <w:tc>
          <w:tcPr>
            <w:tcW w:w="7371" w:type="dxa"/>
            <w:tcBorders>
              <w:top w:val="single" w:sz="4" w:space="0" w:color="auto"/>
            </w:tcBorders>
            <w:vAlign w:val="bottom"/>
          </w:tcPr>
          <w:p w14:paraId="677B5C7A"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S/No:K001421.FBCOA5SL40DR </w:t>
            </w:r>
          </w:p>
        </w:tc>
        <w:tc>
          <w:tcPr>
            <w:tcW w:w="1134" w:type="dxa"/>
            <w:tcBorders>
              <w:top w:val="single" w:sz="4" w:space="0" w:color="auto"/>
            </w:tcBorders>
          </w:tcPr>
          <w:p w14:paraId="0297B2A7"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10AD6D96"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306BF3B8" w14:textId="77777777" w:rsidTr="007B4609">
        <w:tc>
          <w:tcPr>
            <w:tcW w:w="7371" w:type="dxa"/>
            <w:tcBorders>
              <w:top w:val="single" w:sz="4" w:space="0" w:color="auto"/>
            </w:tcBorders>
            <w:vAlign w:val="bottom"/>
          </w:tcPr>
          <w:p w14:paraId="282AB427"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lastRenderedPageBreak/>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S/No:K001426.FBCOA5SL40DR </w:t>
            </w:r>
          </w:p>
        </w:tc>
        <w:tc>
          <w:tcPr>
            <w:tcW w:w="1134" w:type="dxa"/>
            <w:tcBorders>
              <w:top w:val="single" w:sz="4" w:space="0" w:color="auto"/>
            </w:tcBorders>
          </w:tcPr>
          <w:p w14:paraId="094E0A2C"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11E8F0D6"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1690360A" w14:textId="77777777" w:rsidTr="007B4609">
        <w:tc>
          <w:tcPr>
            <w:tcW w:w="7371" w:type="dxa"/>
            <w:tcBorders>
              <w:top w:val="single" w:sz="4" w:space="0" w:color="auto"/>
            </w:tcBorders>
            <w:vAlign w:val="bottom"/>
          </w:tcPr>
          <w:p w14:paraId="3871B99A"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S/No:K001500.FBCOA5SL40DR </w:t>
            </w:r>
          </w:p>
        </w:tc>
        <w:tc>
          <w:tcPr>
            <w:tcW w:w="1134" w:type="dxa"/>
            <w:tcBorders>
              <w:top w:val="single" w:sz="4" w:space="0" w:color="auto"/>
            </w:tcBorders>
          </w:tcPr>
          <w:p w14:paraId="7DEA2807"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1B0E81A4"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1A0D48B0" w14:textId="77777777" w:rsidTr="007B4609">
        <w:tc>
          <w:tcPr>
            <w:tcW w:w="7371" w:type="dxa"/>
            <w:tcBorders>
              <w:top w:val="single" w:sz="4" w:space="0" w:color="auto"/>
            </w:tcBorders>
            <w:vAlign w:val="bottom"/>
          </w:tcPr>
          <w:p w14:paraId="3575DFB8"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S/No:K001425.FBCOA5SL40DR </w:t>
            </w:r>
          </w:p>
        </w:tc>
        <w:tc>
          <w:tcPr>
            <w:tcW w:w="1134" w:type="dxa"/>
            <w:tcBorders>
              <w:top w:val="single" w:sz="4" w:space="0" w:color="auto"/>
            </w:tcBorders>
          </w:tcPr>
          <w:p w14:paraId="061477A1"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5A3E1089"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4F12B0B5" w14:textId="77777777" w:rsidTr="007B4609">
        <w:tc>
          <w:tcPr>
            <w:tcW w:w="7371" w:type="dxa"/>
            <w:tcBorders>
              <w:top w:val="single" w:sz="4" w:space="0" w:color="auto"/>
            </w:tcBorders>
            <w:vAlign w:val="bottom"/>
          </w:tcPr>
          <w:p w14:paraId="0AAA5784"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xml:space="preserve">: RQ100DXY1, S/No:K001431.FBCOA5SL40DR </w:t>
            </w:r>
          </w:p>
        </w:tc>
        <w:tc>
          <w:tcPr>
            <w:tcW w:w="1134" w:type="dxa"/>
            <w:tcBorders>
              <w:top w:val="single" w:sz="4" w:space="0" w:color="auto"/>
            </w:tcBorders>
          </w:tcPr>
          <w:p w14:paraId="43EC12AF"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52959219"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65331143" w14:textId="77777777" w:rsidTr="007B4609">
        <w:tc>
          <w:tcPr>
            <w:tcW w:w="7371" w:type="dxa"/>
            <w:tcBorders>
              <w:top w:val="single" w:sz="4" w:space="0" w:color="auto"/>
              <w:bottom w:val="single" w:sz="4" w:space="0" w:color="auto"/>
            </w:tcBorders>
            <w:vAlign w:val="bottom"/>
          </w:tcPr>
          <w:p w14:paraId="1B11F19D"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RQ125DXY1, S/No:K001052.FCCOA5SL50DR</w:t>
            </w:r>
          </w:p>
        </w:tc>
        <w:tc>
          <w:tcPr>
            <w:tcW w:w="1134" w:type="dxa"/>
            <w:tcBorders>
              <w:top w:val="single" w:sz="4" w:space="0" w:color="auto"/>
              <w:bottom w:val="single" w:sz="4" w:space="0" w:color="auto"/>
            </w:tcBorders>
          </w:tcPr>
          <w:p w14:paraId="1A6ED00E"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28306F85"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1D0E6585" w14:textId="77777777" w:rsidTr="007B4609">
        <w:tc>
          <w:tcPr>
            <w:tcW w:w="7371" w:type="dxa"/>
            <w:tcBorders>
              <w:top w:val="single" w:sz="4" w:space="0" w:color="auto"/>
            </w:tcBorders>
            <w:vAlign w:val="bottom"/>
          </w:tcPr>
          <w:p w14:paraId="732A3045"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 xml:space="preserve">Кондиціонер DAIKIN </w:t>
            </w:r>
            <w:proofErr w:type="spellStart"/>
            <w:r w:rsidRPr="001A63A8">
              <w:rPr>
                <w:rFonts w:ascii="Times New Roman" w:hAnsi="Times New Roman" w:cs="Times New Roman"/>
                <w:color w:val="000000"/>
                <w:sz w:val="24"/>
                <w:szCs w:val="24"/>
              </w:rPr>
              <w:t>Model</w:t>
            </w:r>
            <w:proofErr w:type="spellEnd"/>
            <w:r w:rsidRPr="001A63A8">
              <w:rPr>
                <w:rFonts w:ascii="Times New Roman" w:hAnsi="Times New Roman" w:cs="Times New Roman"/>
                <w:color w:val="000000"/>
                <w:sz w:val="24"/>
                <w:szCs w:val="24"/>
              </w:rPr>
              <w:t>: RQ125DXY1, S/No:K001088.FCCOA5SL50DR</w:t>
            </w:r>
          </w:p>
        </w:tc>
        <w:tc>
          <w:tcPr>
            <w:tcW w:w="1134" w:type="dxa"/>
            <w:tcBorders>
              <w:top w:val="single" w:sz="4" w:space="0" w:color="auto"/>
            </w:tcBorders>
          </w:tcPr>
          <w:p w14:paraId="348ACDB7"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tcBorders>
            <w:vAlign w:val="bottom"/>
          </w:tcPr>
          <w:p w14:paraId="4C02A8B1"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6B5745FF" w14:textId="77777777" w:rsidTr="007B4609">
        <w:tc>
          <w:tcPr>
            <w:tcW w:w="7371" w:type="dxa"/>
            <w:tcBorders>
              <w:top w:val="single" w:sz="4" w:space="0" w:color="auto"/>
              <w:bottom w:val="single" w:sz="4" w:space="0" w:color="auto"/>
            </w:tcBorders>
            <w:vAlign w:val="bottom"/>
          </w:tcPr>
          <w:p w14:paraId="58D79904" w14:textId="65735A26" w:rsidR="006F0DE6" w:rsidRPr="000C64C0" w:rsidRDefault="000C64C0" w:rsidP="007B4609">
            <w:pPr>
              <w:spacing w:after="0"/>
              <w:rPr>
                <w:rFonts w:ascii="Times New Roman" w:hAnsi="Times New Roman" w:cs="Times New Roman"/>
                <w:color w:val="000000"/>
                <w:sz w:val="24"/>
                <w:szCs w:val="24"/>
              </w:rPr>
            </w:pPr>
            <w:r w:rsidRPr="000C64C0">
              <w:rPr>
                <w:rFonts w:ascii="Times New Roman" w:hAnsi="Times New Roman" w:cs="Times New Roman"/>
                <w:color w:val="000000"/>
                <w:sz w:val="24"/>
                <w:szCs w:val="24"/>
              </w:rPr>
              <w:t xml:space="preserve">Кондиціонер </w:t>
            </w:r>
            <w:proofErr w:type="spellStart"/>
            <w:r w:rsidRPr="000C64C0">
              <w:rPr>
                <w:rFonts w:ascii="Times New Roman" w:hAnsi="Times New Roman" w:cs="Times New Roman"/>
                <w:color w:val="000000"/>
                <w:sz w:val="24"/>
                <w:szCs w:val="24"/>
              </w:rPr>
              <w:t>підлогово</w:t>
            </w:r>
            <w:proofErr w:type="spellEnd"/>
            <w:r w:rsidRPr="000C64C0">
              <w:rPr>
                <w:rFonts w:ascii="Times New Roman" w:hAnsi="Times New Roman" w:cs="Times New Roman"/>
                <w:color w:val="000000"/>
                <w:sz w:val="24"/>
                <w:szCs w:val="24"/>
              </w:rPr>
              <w:t>-стельовий IDEA IUB-48HR-SA6-BN1</w:t>
            </w:r>
          </w:p>
        </w:tc>
        <w:tc>
          <w:tcPr>
            <w:tcW w:w="1134" w:type="dxa"/>
            <w:tcBorders>
              <w:top w:val="single" w:sz="4" w:space="0" w:color="auto"/>
              <w:bottom w:val="single" w:sz="4" w:space="0" w:color="auto"/>
            </w:tcBorders>
          </w:tcPr>
          <w:p w14:paraId="62161268" w14:textId="49DE42EA" w:rsidR="006F0DE6" w:rsidRPr="000C64C0" w:rsidRDefault="006F0DE6" w:rsidP="007B4609">
            <w:pPr>
              <w:spacing w:after="0" w:line="240" w:lineRule="auto"/>
              <w:jc w:val="center"/>
              <w:rPr>
                <w:rFonts w:ascii="Times New Roman" w:hAnsi="Times New Roman" w:cs="Times New Roman"/>
                <w:sz w:val="24"/>
                <w:szCs w:val="24"/>
              </w:rPr>
            </w:pPr>
            <w:r w:rsidRPr="000C64C0">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03CD0577" w14:textId="47169FD6" w:rsidR="006F0DE6" w:rsidRPr="000C64C0" w:rsidRDefault="006F0DE6" w:rsidP="007B4609">
            <w:pPr>
              <w:spacing w:after="0"/>
              <w:jc w:val="center"/>
              <w:rPr>
                <w:rFonts w:ascii="Times New Roman" w:hAnsi="Times New Roman" w:cs="Times New Roman"/>
                <w:color w:val="000000"/>
                <w:sz w:val="24"/>
                <w:szCs w:val="24"/>
              </w:rPr>
            </w:pPr>
            <w:r w:rsidRPr="000C64C0">
              <w:rPr>
                <w:rFonts w:ascii="Times New Roman" w:hAnsi="Times New Roman" w:cs="Times New Roman"/>
                <w:color w:val="000000"/>
                <w:sz w:val="24"/>
                <w:szCs w:val="24"/>
              </w:rPr>
              <w:t>1</w:t>
            </w:r>
          </w:p>
        </w:tc>
      </w:tr>
      <w:tr w:rsidR="006F0DE6" w:rsidRPr="001A63A8" w14:paraId="2C39ED40" w14:textId="77777777" w:rsidTr="007B4609">
        <w:tc>
          <w:tcPr>
            <w:tcW w:w="7371" w:type="dxa"/>
            <w:tcBorders>
              <w:top w:val="single" w:sz="4" w:space="0" w:color="auto"/>
              <w:bottom w:val="single" w:sz="4" w:space="0" w:color="auto"/>
            </w:tcBorders>
            <w:vAlign w:val="bottom"/>
          </w:tcPr>
          <w:p w14:paraId="4D36D5FE" w14:textId="6720EB03" w:rsidR="006F0DE6" w:rsidRPr="000C64C0" w:rsidRDefault="006F0DE6" w:rsidP="007B4609">
            <w:pPr>
              <w:spacing w:after="0"/>
              <w:rPr>
                <w:rFonts w:ascii="Times New Roman" w:hAnsi="Times New Roman" w:cs="Times New Roman"/>
                <w:color w:val="000000"/>
                <w:sz w:val="24"/>
                <w:szCs w:val="24"/>
                <w:lang w:val="en-US"/>
              </w:rPr>
            </w:pPr>
            <w:r w:rsidRPr="000C64C0">
              <w:rPr>
                <w:rFonts w:ascii="Times New Roman" w:hAnsi="Times New Roman" w:cs="Times New Roman"/>
                <w:color w:val="000000"/>
                <w:sz w:val="24"/>
                <w:szCs w:val="24"/>
              </w:rPr>
              <w:t>Кондиціонер</w:t>
            </w:r>
            <w:r w:rsidR="000C64C0" w:rsidRPr="000C64C0">
              <w:rPr>
                <w:rFonts w:ascii="Times New Roman" w:hAnsi="Times New Roman" w:cs="Times New Roman"/>
                <w:color w:val="000000"/>
                <w:sz w:val="24"/>
                <w:szCs w:val="24"/>
                <w:lang w:val="ru-RU"/>
              </w:rPr>
              <w:t xml:space="preserve"> IDEA </w:t>
            </w:r>
            <w:r w:rsidR="000C64C0" w:rsidRPr="000C64C0">
              <w:rPr>
                <w:rFonts w:ascii="Times New Roman" w:hAnsi="Times New Roman" w:cs="Times New Roman"/>
                <w:color w:val="000000"/>
                <w:sz w:val="24"/>
                <w:szCs w:val="24"/>
                <w:lang w:val="en-US"/>
              </w:rPr>
              <w:t>IPA-30 HRN1 (101481971)</w:t>
            </w:r>
          </w:p>
        </w:tc>
        <w:tc>
          <w:tcPr>
            <w:tcW w:w="1134" w:type="dxa"/>
            <w:tcBorders>
              <w:top w:val="single" w:sz="4" w:space="0" w:color="auto"/>
              <w:bottom w:val="single" w:sz="4" w:space="0" w:color="auto"/>
            </w:tcBorders>
          </w:tcPr>
          <w:p w14:paraId="4BBC5FF1" w14:textId="4040ACF1" w:rsidR="006F0DE6" w:rsidRPr="000C64C0" w:rsidRDefault="006F0DE6" w:rsidP="007B4609">
            <w:pPr>
              <w:spacing w:after="0" w:line="240" w:lineRule="auto"/>
              <w:jc w:val="center"/>
              <w:rPr>
                <w:rFonts w:ascii="Times New Roman" w:hAnsi="Times New Roman" w:cs="Times New Roman"/>
                <w:sz w:val="24"/>
                <w:szCs w:val="24"/>
              </w:rPr>
            </w:pPr>
            <w:r w:rsidRPr="000C64C0">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14B98542" w14:textId="0C375E90" w:rsidR="006F0DE6" w:rsidRPr="000C64C0" w:rsidRDefault="006F0DE6" w:rsidP="007B4609">
            <w:pPr>
              <w:spacing w:after="0"/>
              <w:jc w:val="center"/>
              <w:rPr>
                <w:rFonts w:ascii="Times New Roman" w:hAnsi="Times New Roman" w:cs="Times New Roman"/>
                <w:color w:val="000000"/>
                <w:sz w:val="24"/>
                <w:szCs w:val="24"/>
              </w:rPr>
            </w:pPr>
            <w:r w:rsidRPr="000C64C0">
              <w:rPr>
                <w:rFonts w:ascii="Times New Roman" w:hAnsi="Times New Roman" w:cs="Times New Roman"/>
                <w:color w:val="000000"/>
                <w:sz w:val="24"/>
                <w:szCs w:val="24"/>
              </w:rPr>
              <w:t>1</w:t>
            </w:r>
          </w:p>
        </w:tc>
      </w:tr>
      <w:tr w:rsidR="006F0DE6" w:rsidRPr="001A63A8" w14:paraId="33805E2D" w14:textId="77777777" w:rsidTr="007B4609">
        <w:tc>
          <w:tcPr>
            <w:tcW w:w="7371" w:type="dxa"/>
            <w:tcBorders>
              <w:top w:val="single" w:sz="4" w:space="0" w:color="auto"/>
              <w:bottom w:val="single" w:sz="4" w:space="0" w:color="auto"/>
            </w:tcBorders>
            <w:vAlign w:val="bottom"/>
          </w:tcPr>
          <w:p w14:paraId="4C596347"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Холодильна  машина (</w:t>
            </w:r>
            <w:proofErr w:type="spellStart"/>
            <w:r w:rsidRPr="001A63A8">
              <w:rPr>
                <w:rFonts w:ascii="Times New Roman" w:hAnsi="Times New Roman" w:cs="Times New Roman"/>
                <w:color w:val="000000"/>
                <w:sz w:val="24"/>
                <w:szCs w:val="24"/>
              </w:rPr>
              <w:t>чилер</w:t>
            </w:r>
            <w:proofErr w:type="spellEnd"/>
            <w:r w:rsidRPr="001A63A8">
              <w:rPr>
                <w:rFonts w:ascii="Times New Roman" w:hAnsi="Times New Roman" w:cs="Times New Roman"/>
                <w:color w:val="000000"/>
                <w:sz w:val="24"/>
                <w:szCs w:val="24"/>
              </w:rPr>
              <w:t>) CHA/K 786-P</w:t>
            </w:r>
          </w:p>
        </w:tc>
        <w:tc>
          <w:tcPr>
            <w:tcW w:w="1134" w:type="dxa"/>
            <w:tcBorders>
              <w:top w:val="single" w:sz="4" w:space="0" w:color="auto"/>
              <w:bottom w:val="single" w:sz="4" w:space="0" w:color="auto"/>
            </w:tcBorders>
          </w:tcPr>
          <w:p w14:paraId="1C426AF8"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3B0E6D35"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17C93825" w14:textId="77777777" w:rsidTr="007B4609">
        <w:trPr>
          <w:trHeight w:val="110"/>
        </w:trPr>
        <w:tc>
          <w:tcPr>
            <w:tcW w:w="7371" w:type="dxa"/>
            <w:tcBorders>
              <w:top w:val="single" w:sz="4" w:space="0" w:color="auto"/>
              <w:bottom w:val="single" w:sz="4" w:space="0" w:color="auto"/>
            </w:tcBorders>
            <w:vAlign w:val="bottom"/>
          </w:tcPr>
          <w:p w14:paraId="5EA9A89B"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Холодильна машина (</w:t>
            </w:r>
            <w:proofErr w:type="spellStart"/>
            <w:r w:rsidRPr="001A63A8">
              <w:rPr>
                <w:rFonts w:ascii="Times New Roman" w:hAnsi="Times New Roman" w:cs="Times New Roman"/>
                <w:color w:val="000000"/>
                <w:sz w:val="24"/>
                <w:szCs w:val="24"/>
              </w:rPr>
              <w:t>чилер</w:t>
            </w:r>
            <w:proofErr w:type="spellEnd"/>
            <w:r w:rsidRPr="001A63A8">
              <w:rPr>
                <w:rFonts w:ascii="Times New Roman" w:hAnsi="Times New Roman" w:cs="Times New Roman"/>
                <w:color w:val="000000"/>
                <w:sz w:val="24"/>
                <w:szCs w:val="24"/>
              </w:rPr>
              <w:t>) ASYS DEEPFEEZE-AR300A</w:t>
            </w:r>
          </w:p>
        </w:tc>
        <w:tc>
          <w:tcPr>
            <w:tcW w:w="1134" w:type="dxa"/>
            <w:tcBorders>
              <w:top w:val="single" w:sz="4" w:space="0" w:color="auto"/>
              <w:bottom w:val="single" w:sz="4" w:space="0" w:color="auto"/>
            </w:tcBorders>
          </w:tcPr>
          <w:p w14:paraId="2DB62E5B"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411D300D"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r w:rsidR="006F0DE6" w:rsidRPr="001A63A8" w14:paraId="55EB0D7D" w14:textId="77777777" w:rsidTr="007B4609">
        <w:trPr>
          <w:trHeight w:val="110"/>
        </w:trPr>
        <w:tc>
          <w:tcPr>
            <w:tcW w:w="7371" w:type="dxa"/>
            <w:tcBorders>
              <w:top w:val="single" w:sz="4" w:space="0" w:color="auto"/>
              <w:bottom w:val="single" w:sz="4" w:space="0" w:color="auto"/>
            </w:tcBorders>
            <w:vAlign w:val="bottom"/>
          </w:tcPr>
          <w:p w14:paraId="1D7B999E" w14:textId="77777777" w:rsidR="006F0DE6" w:rsidRPr="001A63A8" w:rsidRDefault="006F0DE6" w:rsidP="007B4609">
            <w:pPr>
              <w:spacing w:after="0"/>
              <w:rPr>
                <w:rFonts w:ascii="Times New Roman" w:hAnsi="Times New Roman" w:cs="Times New Roman"/>
                <w:color w:val="000000"/>
                <w:sz w:val="24"/>
                <w:szCs w:val="24"/>
              </w:rPr>
            </w:pPr>
            <w:r w:rsidRPr="001A63A8">
              <w:rPr>
                <w:rFonts w:ascii="Times New Roman" w:hAnsi="Times New Roman" w:cs="Times New Roman"/>
                <w:color w:val="000000"/>
                <w:sz w:val="24"/>
                <w:szCs w:val="24"/>
              </w:rPr>
              <w:t>Холодильна машина (</w:t>
            </w:r>
            <w:proofErr w:type="spellStart"/>
            <w:r w:rsidRPr="001A63A8">
              <w:rPr>
                <w:rFonts w:ascii="Times New Roman" w:hAnsi="Times New Roman" w:cs="Times New Roman"/>
                <w:color w:val="000000"/>
                <w:sz w:val="24"/>
                <w:szCs w:val="24"/>
              </w:rPr>
              <w:t>чилер</w:t>
            </w:r>
            <w:proofErr w:type="spellEnd"/>
            <w:r w:rsidRPr="001A63A8">
              <w:rPr>
                <w:rFonts w:ascii="Times New Roman" w:hAnsi="Times New Roman" w:cs="Times New Roman"/>
                <w:color w:val="000000"/>
                <w:sz w:val="24"/>
                <w:szCs w:val="24"/>
              </w:rPr>
              <w:t>) NECS/B 3218</w:t>
            </w:r>
          </w:p>
        </w:tc>
        <w:tc>
          <w:tcPr>
            <w:tcW w:w="1134" w:type="dxa"/>
            <w:tcBorders>
              <w:top w:val="single" w:sz="4" w:space="0" w:color="auto"/>
              <w:bottom w:val="single" w:sz="4" w:space="0" w:color="auto"/>
            </w:tcBorders>
          </w:tcPr>
          <w:p w14:paraId="29C10264" w14:textId="77777777" w:rsidR="006F0DE6" w:rsidRPr="001A63A8" w:rsidRDefault="006F0DE6" w:rsidP="007B4609">
            <w:pPr>
              <w:spacing w:after="0" w:line="240" w:lineRule="auto"/>
              <w:jc w:val="center"/>
              <w:rPr>
                <w:rFonts w:ascii="Times New Roman" w:hAnsi="Times New Roman" w:cs="Times New Roman"/>
                <w:sz w:val="24"/>
                <w:szCs w:val="24"/>
              </w:rPr>
            </w:pPr>
            <w:r w:rsidRPr="001A63A8">
              <w:rPr>
                <w:rFonts w:ascii="Times New Roman" w:hAnsi="Times New Roman" w:cs="Times New Roman"/>
                <w:sz w:val="24"/>
                <w:szCs w:val="24"/>
              </w:rPr>
              <w:t>шт.</w:t>
            </w:r>
          </w:p>
        </w:tc>
        <w:tc>
          <w:tcPr>
            <w:tcW w:w="1134" w:type="dxa"/>
            <w:tcBorders>
              <w:top w:val="single" w:sz="4" w:space="0" w:color="auto"/>
              <w:bottom w:val="single" w:sz="4" w:space="0" w:color="auto"/>
            </w:tcBorders>
            <w:vAlign w:val="bottom"/>
          </w:tcPr>
          <w:p w14:paraId="6C856E72" w14:textId="77777777" w:rsidR="006F0DE6" w:rsidRPr="001A63A8" w:rsidRDefault="006F0DE6" w:rsidP="007B4609">
            <w:pPr>
              <w:spacing w:after="0"/>
              <w:jc w:val="center"/>
              <w:rPr>
                <w:rFonts w:ascii="Times New Roman" w:hAnsi="Times New Roman" w:cs="Times New Roman"/>
                <w:color w:val="000000"/>
                <w:sz w:val="24"/>
                <w:szCs w:val="24"/>
              </w:rPr>
            </w:pPr>
            <w:r w:rsidRPr="001A63A8">
              <w:rPr>
                <w:rFonts w:ascii="Times New Roman" w:hAnsi="Times New Roman" w:cs="Times New Roman"/>
                <w:color w:val="000000"/>
                <w:sz w:val="24"/>
                <w:szCs w:val="24"/>
              </w:rPr>
              <w:t>1</w:t>
            </w:r>
          </w:p>
        </w:tc>
      </w:tr>
    </w:tbl>
    <w:p w14:paraId="7D0959CE" w14:textId="77777777" w:rsidR="006F0DE6" w:rsidRPr="001A63A8" w:rsidRDefault="006F0DE6" w:rsidP="00E22864">
      <w:pPr>
        <w:tabs>
          <w:tab w:val="left" w:pos="1276"/>
        </w:tabs>
        <w:spacing w:after="0" w:line="240" w:lineRule="auto"/>
        <w:jc w:val="right"/>
        <w:rPr>
          <w:rFonts w:ascii="Times New Roman" w:hAnsi="Times New Roman" w:cs="Times New Roman"/>
          <w:b/>
          <w:sz w:val="24"/>
          <w:szCs w:val="24"/>
        </w:rPr>
      </w:pPr>
    </w:p>
    <w:p w14:paraId="5950CE56" w14:textId="77777777" w:rsidR="00E22864" w:rsidRPr="001A63A8" w:rsidRDefault="00E22864" w:rsidP="00E22864">
      <w:pPr>
        <w:tabs>
          <w:tab w:val="left" w:pos="0"/>
        </w:tabs>
        <w:spacing w:after="0" w:line="240" w:lineRule="auto"/>
        <w:ind w:firstLine="720"/>
        <w:jc w:val="both"/>
        <w:rPr>
          <w:rFonts w:ascii="Times New Roman" w:hAnsi="Times New Roman" w:cs="Times New Roman"/>
          <w:sz w:val="24"/>
          <w:szCs w:val="24"/>
        </w:rPr>
      </w:pPr>
    </w:p>
    <w:p w14:paraId="0C089136" w14:textId="67575A8C" w:rsidR="00E22864" w:rsidRPr="001A63A8" w:rsidRDefault="00E22864" w:rsidP="00E22864">
      <w:pPr>
        <w:tabs>
          <w:tab w:val="left" w:pos="1276"/>
        </w:tabs>
        <w:spacing w:after="0" w:line="240" w:lineRule="auto"/>
        <w:jc w:val="right"/>
        <w:rPr>
          <w:rFonts w:ascii="Times New Roman" w:hAnsi="Times New Roman" w:cs="Times New Roman"/>
          <w:b/>
          <w:bCs/>
          <w:sz w:val="24"/>
          <w:szCs w:val="24"/>
        </w:rPr>
      </w:pPr>
      <w:r w:rsidRPr="001A63A8">
        <w:rPr>
          <w:rFonts w:ascii="Times New Roman" w:hAnsi="Times New Roman" w:cs="Times New Roman"/>
          <w:b/>
          <w:sz w:val="24"/>
          <w:szCs w:val="24"/>
        </w:rPr>
        <w:t>Таблиця 2</w:t>
      </w:r>
    </w:p>
    <w:p w14:paraId="3FB78189" w14:textId="110EE2DD" w:rsidR="00E22864" w:rsidRPr="001A63A8" w:rsidRDefault="00E22864" w:rsidP="00E22864">
      <w:pPr>
        <w:tabs>
          <w:tab w:val="left" w:pos="1276"/>
        </w:tabs>
        <w:spacing w:after="0" w:line="240" w:lineRule="auto"/>
        <w:jc w:val="center"/>
        <w:rPr>
          <w:rFonts w:ascii="Times New Roman" w:hAnsi="Times New Roman" w:cs="Times New Roman"/>
          <w:b/>
          <w:bCs/>
          <w:sz w:val="24"/>
          <w:szCs w:val="24"/>
        </w:rPr>
      </w:pPr>
      <w:r w:rsidRPr="001A63A8">
        <w:rPr>
          <w:rFonts w:ascii="Times New Roman" w:hAnsi="Times New Roman" w:cs="Times New Roman"/>
          <w:b/>
          <w:bCs/>
          <w:sz w:val="24"/>
          <w:szCs w:val="24"/>
        </w:rPr>
        <w:t xml:space="preserve">Регламент технічного обслуговування </w:t>
      </w:r>
      <w:bookmarkStart w:id="1" w:name="_Hlk161819842"/>
      <w:r w:rsidR="00401ABF" w:rsidRPr="001A63A8">
        <w:rPr>
          <w:rFonts w:ascii="Times New Roman" w:hAnsi="Times New Roman" w:cs="Times New Roman"/>
          <w:b/>
          <w:bCs/>
          <w:sz w:val="24"/>
          <w:szCs w:val="24"/>
        </w:rPr>
        <w:t>охолоджувального обладнання (систем</w:t>
      </w:r>
      <w:r w:rsidR="000C64C0">
        <w:rPr>
          <w:rFonts w:ascii="Times New Roman" w:hAnsi="Times New Roman" w:cs="Times New Roman"/>
          <w:b/>
          <w:bCs/>
          <w:sz w:val="24"/>
          <w:szCs w:val="24"/>
        </w:rPr>
        <w:t>и</w:t>
      </w:r>
      <w:r w:rsidR="00401ABF" w:rsidRPr="001A63A8">
        <w:rPr>
          <w:rFonts w:ascii="Times New Roman" w:hAnsi="Times New Roman" w:cs="Times New Roman"/>
          <w:b/>
          <w:bCs/>
          <w:sz w:val="24"/>
          <w:szCs w:val="24"/>
        </w:rPr>
        <w:t xml:space="preserve"> кондиціювання повітря)</w:t>
      </w:r>
      <w:bookmarkEnd w:id="1"/>
    </w:p>
    <w:p w14:paraId="79910748" w14:textId="77777777" w:rsidR="00E22864" w:rsidRPr="001A63A8" w:rsidRDefault="00E22864" w:rsidP="00E22864">
      <w:pPr>
        <w:tabs>
          <w:tab w:val="left" w:pos="1276"/>
        </w:tabs>
        <w:spacing w:after="0" w:line="240" w:lineRule="auto"/>
        <w:jc w:val="center"/>
        <w:rPr>
          <w:rFonts w:ascii="Times New Roman" w:hAnsi="Times New Roman" w:cs="Times New Roman"/>
          <w:b/>
          <w:bCs/>
          <w:i/>
          <w:sz w:val="24"/>
          <w:szCs w:val="24"/>
        </w:rPr>
      </w:pPr>
    </w:p>
    <w:tbl>
      <w:tblPr>
        <w:tblW w:w="9629" w:type="dxa"/>
        <w:tblLook w:val="04A0" w:firstRow="1" w:lastRow="0" w:firstColumn="1" w:lastColumn="0" w:noHBand="0" w:noVBand="1"/>
      </w:tblPr>
      <w:tblGrid>
        <w:gridCol w:w="557"/>
        <w:gridCol w:w="6978"/>
        <w:gridCol w:w="917"/>
        <w:gridCol w:w="1177"/>
      </w:tblGrid>
      <w:tr w:rsidR="00401ABF" w:rsidRPr="001A63A8" w14:paraId="654A7B1F" w14:textId="77777777" w:rsidTr="00A153F5">
        <w:trPr>
          <w:trHeight w:val="315"/>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D32446" w14:textId="72F4A1A3"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 xml:space="preserve">№ </w:t>
            </w:r>
            <w:r w:rsidRPr="001A63A8">
              <w:rPr>
                <w:rFonts w:ascii="Times New Roman" w:eastAsia="Times New Roman" w:hAnsi="Times New Roman" w:cs="Times New Roman"/>
                <w:color w:val="000000"/>
                <w:sz w:val="24"/>
                <w:szCs w:val="24"/>
              </w:rPr>
              <w:t>з</w:t>
            </w:r>
            <w:r w:rsidRPr="00401ABF">
              <w:rPr>
                <w:rFonts w:ascii="Times New Roman" w:eastAsia="Times New Roman" w:hAnsi="Times New Roman" w:cs="Times New Roman"/>
                <w:color w:val="000000"/>
                <w:sz w:val="24"/>
                <w:szCs w:val="24"/>
              </w:rPr>
              <w:t>/п</w:t>
            </w:r>
          </w:p>
        </w:tc>
        <w:tc>
          <w:tcPr>
            <w:tcW w:w="6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23602D" w14:textId="77777777"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Найменування послуг</w:t>
            </w:r>
          </w:p>
        </w:tc>
        <w:tc>
          <w:tcPr>
            <w:tcW w:w="917" w:type="dxa"/>
            <w:tcBorders>
              <w:top w:val="single" w:sz="8" w:space="0" w:color="auto"/>
              <w:left w:val="nil"/>
              <w:bottom w:val="nil"/>
              <w:right w:val="single" w:sz="8" w:space="0" w:color="auto"/>
            </w:tcBorders>
            <w:shd w:val="clear" w:color="auto" w:fill="auto"/>
            <w:vAlign w:val="center"/>
            <w:hideMark/>
          </w:tcPr>
          <w:p w14:paraId="189B7F3C" w14:textId="77777777"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Од.</w:t>
            </w:r>
          </w:p>
        </w:tc>
        <w:tc>
          <w:tcPr>
            <w:tcW w:w="11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6CDDF1" w14:textId="1DAB7A9C"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Кількість</w:t>
            </w:r>
          </w:p>
        </w:tc>
      </w:tr>
      <w:tr w:rsidR="00401ABF" w:rsidRPr="001A63A8" w14:paraId="09143A53" w14:textId="77777777" w:rsidTr="00A153F5">
        <w:trPr>
          <w:trHeight w:val="315"/>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75624C85"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vMerge/>
            <w:tcBorders>
              <w:top w:val="single" w:sz="8" w:space="0" w:color="auto"/>
              <w:left w:val="single" w:sz="8" w:space="0" w:color="auto"/>
              <w:bottom w:val="single" w:sz="8" w:space="0" w:color="000000"/>
              <w:right w:val="single" w:sz="8" w:space="0" w:color="auto"/>
            </w:tcBorders>
            <w:vAlign w:val="center"/>
            <w:hideMark/>
          </w:tcPr>
          <w:p w14:paraId="571E789C"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nil"/>
              <w:right w:val="single" w:sz="8" w:space="0" w:color="auto"/>
            </w:tcBorders>
            <w:shd w:val="clear" w:color="auto" w:fill="auto"/>
            <w:vAlign w:val="center"/>
            <w:hideMark/>
          </w:tcPr>
          <w:p w14:paraId="4791A46E" w14:textId="77777777"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виміру</w:t>
            </w:r>
          </w:p>
        </w:tc>
        <w:tc>
          <w:tcPr>
            <w:tcW w:w="1177" w:type="dxa"/>
            <w:vMerge/>
            <w:tcBorders>
              <w:top w:val="single" w:sz="8" w:space="0" w:color="auto"/>
              <w:left w:val="single" w:sz="8" w:space="0" w:color="auto"/>
              <w:bottom w:val="single" w:sz="8" w:space="0" w:color="000000"/>
              <w:right w:val="single" w:sz="8" w:space="0" w:color="auto"/>
            </w:tcBorders>
            <w:vAlign w:val="center"/>
            <w:hideMark/>
          </w:tcPr>
          <w:p w14:paraId="395DF7BD"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13EC8905" w14:textId="77777777" w:rsidTr="00A153F5">
        <w:trPr>
          <w:trHeight w:val="330"/>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680E24B1"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vMerge/>
            <w:tcBorders>
              <w:top w:val="single" w:sz="8" w:space="0" w:color="auto"/>
              <w:left w:val="single" w:sz="8" w:space="0" w:color="auto"/>
              <w:bottom w:val="single" w:sz="8" w:space="0" w:color="000000"/>
              <w:right w:val="single" w:sz="8" w:space="0" w:color="auto"/>
            </w:tcBorders>
            <w:vAlign w:val="center"/>
            <w:hideMark/>
          </w:tcPr>
          <w:p w14:paraId="01A29064"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917" w:type="dxa"/>
            <w:tcBorders>
              <w:top w:val="nil"/>
              <w:left w:val="nil"/>
              <w:bottom w:val="single" w:sz="8" w:space="0" w:color="auto"/>
              <w:right w:val="single" w:sz="8" w:space="0" w:color="auto"/>
            </w:tcBorders>
            <w:shd w:val="clear" w:color="auto" w:fill="auto"/>
            <w:vAlign w:val="center"/>
            <w:hideMark/>
          </w:tcPr>
          <w:p w14:paraId="4EAE41EC" w14:textId="77777777" w:rsidR="00401ABF" w:rsidRPr="00401ABF" w:rsidRDefault="00401ABF" w:rsidP="00401ABF">
            <w:pPr>
              <w:spacing w:after="0" w:line="240" w:lineRule="auto"/>
              <w:rPr>
                <w:rFonts w:eastAsia="Times New Roman"/>
                <w:color w:val="000000"/>
              </w:rPr>
            </w:pPr>
            <w:r w:rsidRPr="00401ABF">
              <w:rPr>
                <w:rFonts w:eastAsia="Times New Roman"/>
                <w:color w:val="000000"/>
              </w:rPr>
              <w:t> </w:t>
            </w:r>
          </w:p>
        </w:tc>
        <w:tc>
          <w:tcPr>
            <w:tcW w:w="1177" w:type="dxa"/>
            <w:vMerge/>
            <w:tcBorders>
              <w:top w:val="single" w:sz="8" w:space="0" w:color="auto"/>
              <w:left w:val="single" w:sz="8" w:space="0" w:color="auto"/>
              <w:bottom w:val="single" w:sz="8" w:space="0" w:color="000000"/>
              <w:right w:val="single" w:sz="8" w:space="0" w:color="auto"/>
            </w:tcBorders>
            <w:vAlign w:val="center"/>
            <w:hideMark/>
          </w:tcPr>
          <w:p w14:paraId="0E23C837"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43F99EE5" w14:textId="77777777" w:rsidTr="00A153F5">
        <w:trPr>
          <w:trHeight w:val="300"/>
        </w:trPr>
        <w:tc>
          <w:tcPr>
            <w:tcW w:w="5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512FD3" w14:textId="77777777"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1</w:t>
            </w:r>
          </w:p>
        </w:tc>
        <w:tc>
          <w:tcPr>
            <w:tcW w:w="6978" w:type="dxa"/>
            <w:tcBorders>
              <w:top w:val="nil"/>
              <w:left w:val="nil"/>
              <w:bottom w:val="nil"/>
              <w:right w:val="nil"/>
            </w:tcBorders>
            <w:shd w:val="clear" w:color="auto" w:fill="auto"/>
            <w:vAlign w:val="center"/>
            <w:hideMark/>
          </w:tcPr>
          <w:p w14:paraId="69A49588" w14:textId="77777777" w:rsidR="00401ABF" w:rsidRPr="00401ABF" w:rsidRDefault="00401ABF" w:rsidP="00401ABF">
            <w:pPr>
              <w:spacing w:after="0" w:line="240" w:lineRule="auto"/>
              <w:rPr>
                <w:rFonts w:ascii="Times New Roman" w:eastAsia="Times New Roman" w:hAnsi="Times New Roman" w:cs="Times New Roman"/>
                <w:color w:val="000000"/>
                <w:sz w:val="21"/>
                <w:szCs w:val="21"/>
              </w:rPr>
            </w:pPr>
            <w:proofErr w:type="spellStart"/>
            <w:r w:rsidRPr="00401ABF">
              <w:rPr>
                <w:rFonts w:ascii="Times New Roman" w:eastAsia="Times New Roman" w:hAnsi="Times New Roman" w:cs="Times New Roman"/>
                <w:color w:val="000000"/>
                <w:sz w:val="21"/>
                <w:szCs w:val="21"/>
              </w:rPr>
              <w:t>Сервісно</w:t>
            </w:r>
            <w:proofErr w:type="spellEnd"/>
            <w:r w:rsidRPr="00401ABF">
              <w:rPr>
                <w:rFonts w:ascii="Times New Roman" w:eastAsia="Times New Roman" w:hAnsi="Times New Roman" w:cs="Times New Roman"/>
                <w:color w:val="000000"/>
                <w:sz w:val="21"/>
                <w:szCs w:val="21"/>
              </w:rPr>
              <w:t xml:space="preserve">-технічне обслуговування </w:t>
            </w:r>
            <w:proofErr w:type="spellStart"/>
            <w:r w:rsidRPr="00401ABF">
              <w:rPr>
                <w:rFonts w:ascii="Times New Roman" w:eastAsia="Times New Roman" w:hAnsi="Times New Roman" w:cs="Times New Roman"/>
                <w:color w:val="000000"/>
                <w:sz w:val="21"/>
                <w:szCs w:val="21"/>
              </w:rPr>
              <w:t>фанкойлу</w:t>
            </w:r>
            <w:proofErr w:type="spellEnd"/>
            <w:r w:rsidRPr="00401ABF">
              <w:rPr>
                <w:rFonts w:ascii="Times New Roman" w:eastAsia="Times New Roman" w:hAnsi="Times New Roman" w:cs="Times New Roman"/>
                <w:color w:val="000000"/>
                <w:sz w:val="21"/>
                <w:szCs w:val="21"/>
              </w:rPr>
              <w:t>:</w:t>
            </w:r>
          </w:p>
        </w:tc>
        <w:tc>
          <w:tcPr>
            <w:tcW w:w="9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E26607" w14:textId="1E3C6E7C"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ш</w:t>
            </w:r>
            <w:r w:rsidRPr="00401ABF">
              <w:rPr>
                <w:rFonts w:ascii="Times New Roman" w:eastAsia="Times New Roman" w:hAnsi="Times New Roman" w:cs="Times New Roman"/>
                <w:color w:val="000000"/>
                <w:sz w:val="24"/>
                <w:szCs w:val="24"/>
              </w:rPr>
              <w:t>т.</w:t>
            </w:r>
          </w:p>
        </w:tc>
        <w:tc>
          <w:tcPr>
            <w:tcW w:w="11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70CA1E" w14:textId="77777777"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341</w:t>
            </w:r>
          </w:p>
        </w:tc>
      </w:tr>
      <w:tr w:rsidR="00401ABF" w:rsidRPr="001A63A8" w14:paraId="64A9276A"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5A51985F"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074F64E8" w14:textId="19632B5A" w:rsidR="00401ABF" w:rsidRPr="00401ABF" w:rsidRDefault="00401ABF" w:rsidP="00401ABF">
            <w:pPr>
              <w:spacing w:after="0"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демонтаж-монтаж адап</w:t>
            </w:r>
            <w:r w:rsidR="00A153F5" w:rsidRPr="001A63A8">
              <w:rPr>
                <w:rFonts w:ascii="Times New Roman" w:eastAsia="Times New Roman" w:hAnsi="Times New Roman" w:cs="Times New Roman"/>
                <w:color w:val="000000"/>
                <w:sz w:val="21"/>
                <w:szCs w:val="21"/>
              </w:rPr>
              <w:t>т</w:t>
            </w:r>
            <w:r w:rsidRPr="00401ABF">
              <w:rPr>
                <w:rFonts w:ascii="Times New Roman" w:eastAsia="Times New Roman" w:hAnsi="Times New Roman" w:cs="Times New Roman"/>
                <w:color w:val="000000"/>
                <w:sz w:val="21"/>
                <w:szCs w:val="21"/>
              </w:rPr>
              <w:t xml:space="preserve">ера </w:t>
            </w:r>
            <w:proofErr w:type="spellStart"/>
            <w:r w:rsidRPr="00401ABF">
              <w:rPr>
                <w:rFonts w:ascii="Times New Roman" w:eastAsia="Times New Roman" w:hAnsi="Times New Roman" w:cs="Times New Roman"/>
                <w:color w:val="000000"/>
                <w:sz w:val="21"/>
                <w:szCs w:val="21"/>
              </w:rPr>
              <w:t>фанкойла</w:t>
            </w:r>
            <w:proofErr w:type="spellEnd"/>
            <w:r w:rsidR="00A153F5" w:rsidRPr="001A63A8">
              <w:rPr>
                <w:rFonts w:ascii="Times New Roman" w:eastAsia="Times New Roman" w:hAnsi="Times New Roman" w:cs="Times New Roman"/>
                <w:color w:val="000000"/>
                <w:sz w:val="21"/>
                <w:szCs w:val="21"/>
              </w:rPr>
              <w:t>;</w:t>
            </w:r>
          </w:p>
        </w:tc>
        <w:tc>
          <w:tcPr>
            <w:tcW w:w="917" w:type="dxa"/>
            <w:vMerge/>
            <w:tcBorders>
              <w:top w:val="nil"/>
              <w:left w:val="single" w:sz="8" w:space="0" w:color="auto"/>
              <w:bottom w:val="single" w:sz="8" w:space="0" w:color="000000"/>
              <w:right w:val="single" w:sz="8" w:space="0" w:color="auto"/>
            </w:tcBorders>
            <w:vAlign w:val="center"/>
            <w:hideMark/>
          </w:tcPr>
          <w:p w14:paraId="7FE204A0"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1CD86065"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13F9D5B1"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485A02D8"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402C038B" w14:textId="0C82D6AB" w:rsidR="00401ABF" w:rsidRPr="00401ABF" w:rsidRDefault="00401ABF" w:rsidP="00401ABF">
            <w:pPr>
              <w:spacing w:after="0"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чистка повітряного фільтра </w:t>
            </w:r>
            <w:proofErr w:type="spellStart"/>
            <w:r w:rsidRPr="00401ABF">
              <w:rPr>
                <w:rFonts w:ascii="Times New Roman" w:eastAsia="Times New Roman" w:hAnsi="Times New Roman" w:cs="Times New Roman"/>
                <w:color w:val="000000"/>
                <w:sz w:val="21"/>
                <w:szCs w:val="21"/>
              </w:rPr>
              <w:t>фанкойла</w:t>
            </w:r>
            <w:proofErr w:type="spellEnd"/>
            <w:r w:rsidR="00A153F5" w:rsidRPr="001A63A8">
              <w:rPr>
                <w:rFonts w:ascii="Times New Roman" w:eastAsia="Times New Roman" w:hAnsi="Times New Roman" w:cs="Times New Roman"/>
                <w:color w:val="000000"/>
                <w:sz w:val="21"/>
                <w:szCs w:val="21"/>
              </w:rPr>
              <w:t>;</w:t>
            </w:r>
          </w:p>
        </w:tc>
        <w:tc>
          <w:tcPr>
            <w:tcW w:w="917" w:type="dxa"/>
            <w:vMerge/>
            <w:tcBorders>
              <w:top w:val="nil"/>
              <w:left w:val="single" w:sz="8" w:space="0" w:color="auto"/>
              <w:bottom w:val="single" w:sz="8" w:space="0" w:color="000000"/>
              <w:right w:val="single" w:sz="8" w:space="0" w:color="auto"/>
            </w:tcBorders>
            <w:vAlign w:val="center"/>
            <w:hideMark/>
          </w:tcPr>
          <w:p w14:paraId="116E42C2"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4E03BDDB"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040EC549"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7287AE08"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5A2C54BA" w14:textId="64EAC57B" w:rsidR="00401ABF" w:rsidRPr="00401ABF" w:rsidRDefault="00401ABF" w:rsidP="00401ABF">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xml:space="preserve">- ревізія дренажної системи </w:t>
            </w:r>
            <w:proofErr w:type="spellStart"/>
            <w:r w:rsidRPr="001A63A8">
              <w:rPr>
                <w:rFonts w:ascii="Times New Roman" w:eastAsia="Times New Roman" w:hAnsi="Times New Roman" w:cs="Times New Roman"/>
                <w:color w:val="000000"/>
                <w:sz w:val="21"/>
                <w:szCs w:val="21"/>
              </w:rPr>
              <w:t>фанкойла</w:t>
            </w:r>
            <w:proofErr w:type="spellEnd"/>
          </w:p>
        </w:tc>
        <w:tc>
          <w:tcPr>
            <w:tcW w:w="917" w:type="dxa"/>
            <w:vMerge/>
            <w:tcBorders>
              <w:top w:val="nil"/>
              <w:left w:val="single" w:sz="8" w:space="0" w:color="auto"/>
              <w:bottom w:val="single" w:sz="8" w:space="0" w:color="000000"/>
              <w:right w:val="single" w:sz="8" w:space="0" w:color="auto"/>
            </w:tcBorders>
            <w:vAlign w:val="center"/>
            <w:hideMark/>
          </w:tcPr>
          <w:p w14:paraId="39631D78"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2A6E5C09"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35C04853" w14:textId="77777777" w:rsidTr="00A153F5">
        <w:trPr>
          <w:trHeight w:val="60"/>
        </w:trPr>
        <w:tc>
          <w:tcPr>
            <w:tcW w:w="557" w:type="dxa"/>
            <w:vMerge/>
            <w:tcBorders>
              <w:top w:val="nil"/>
              <w:left w:val="single" w:sz="8" w:space="0" w:color="auto"/>
              <w:bottom w:val="single" w:sz="8" w:space="0" w:color="000000"/>
              <w:right w:val="single" w:sz="8" w:space="0" w:color="auto"/>
            </w:tcBorders>
            <w:vAlign w:val="center"/>
            <w:hideMark/>
          </w:tcPr>
          <w:p w14:paraId="45B32483"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tcBorders>
              <w:top w:val="nil"/>
              <w:left w:val="nil"/>
              <w:bottom w:val="single" w:sz="8" w:space="0" w:color="auto"/>
              <w:right w:val="nil"/>
            </w:tcBorders>
            <w:shd w:val="clear" w:color="auto" w:fill="auto"/>
            <w:vAlign w:val="center"/>
          </w:tcPr>
          <w:p w14:paraId="048C88C4" w14:textId="1EE812DE" w:rsidR="00401ABF" w:rsidRPr="00401ABF" w:rsidRDefault="00401ABF" w:rsidP="00401ABF">
            <w:pPr>
              <w:spacing w:after="0" w:line="240" w:lineRule="auto"/>
              <w:rPr>
                <w:rFonts w:ascii="Times New Roman" w:eastAsia="Times New Roman" w:hAnsi="Times New Roman" w:cs="Times New Roman"/>
                <w:color w:val="000000"/>
                <w:sz w:val="21"/>
                <w:szCs w:val="21"/>
              </w:rPr>
            </w:pPr>
          </w:p>
        </w:tc>
        <w:tc>
          <w:tcPr>
            <w:tcW w:w="917" w:type="dxa"/>
            <w:vMerge/>
            <w:tcBorders>
              <w:top w:val="nil"/>
              <w:left w:val="single" w:sz="8" w:space="0" w:color="auto"/>
              <w:bottom w:val="single" w:sz="8" w:space="0" w:color="000000"/>
              <w:right w:val="single" w:sz="8" w:space="0" w:color="auto"/>
            </w:tcBorders>
            <w:vAlign w:val="center"/>
            <w:hideMark/>
          </w:tcPr>
          <w:p w14:paraId="00AC8FFA"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771C16B3"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57CA00A1" w14:textId="77777777" w:rsidTr="00A153F5">
        <w:trPr>
          <w:trHeight w:val="300"/>
        </w:trPr>
        <w:tc>
          <w:tcPr>
            <w:tcW w:w="5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A37870" w14:textId="77777777"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2</w:t>
            </w:r>
          </w:p>
        </w:tc>
        <w:tc>
          <w:tcPr>
            <w:tcW w:w="6978" w:type="dxa"/>
            <w:tcBorders>
              <w:top w:val="nil"/>
              <w:left w:val="nil"/>
              <w:bottom w:val="nil"/>
              <w:right w:val="nil"/>
            </w:tcBorders>
            <w:shd w:val="clear" w:color="auto" w:fill="auto"/>
            <w:vAlign w:val="center"/>
            <w:hideMark/>
          </w:tcPr>
          <w:p w14:paraId="165023D3" w14:textId="77777777" w:rsidR="00401ABF" w:rsidRPr="00401ABF" w:rsidRDefault="00401ABF" w:rsidP="00401ABF">
            <w:pPr>
              <w:spacing w:after="0" w:line="240" w:lineRule="auto"/>
              <w:rPr>
                <w:rFonts w:ascii="Times New Roman" w:eastAsia="Times New Roman" w:hAnsi="Times New Roman" w:cs="Times New Roman"/>
                <w:color w:val="000000"/>
                <w:sz w:val="21"/>
                <w:szCs w:val="21"/>
              </w:rPr>
            </w:pPr>
            <w:proofErr w:type="spellStart"/>
            <w:r w:rsidRPr="00401ABF">
              <w:rPr>
                <w:rFonts w:ascii="Times New Roman" w:eastAsia="Times New Roman" w:hAnsi="Times New Roman" w:cs="Times New Roman"/>
                <w:color w:val="000000"/>
                <w:sz w:val="21"/>
                <w:szCs w:val="21"/>
              </w:rPr>
              <w:t>Сервісно</w:t>
            </w:r>
            <w:proofErr w:type="spellEnd"/>
            <w:r w:rsidRPr="00401ABF">
              <w:rPr>
                <w:rFonts w:ascii="Times New Roman" w:eastAsia="Times New Roman" w:hAnsi="Times New Roman" w:cs="Times New Roman"/>
                <w:color w:val="000000"/>
                <w:sz w:val="21"/>
                <w:szCs w:val="21"/>
              </w:rPr>
              <w:t>-технічне обслуговування кондиціонеру:</w:t>
            </w:r>
          </w:p>
        </w:tc>
        <w:tc>
          <w:tcPr>
            <w:tcW w:w="9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69D6FF" w14:textId="07CAC15D"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ш</w:t>
            </w:r>
            <w:r w:rsidRPr="00401ABF">
              <w:rPr>
                <w:rFonts w:ascii="Times New Roman" w:eastAsia="Times New Roman" w:hAnsi="Times New Roman" w:cs="Times New Roman"/>
                <w:color w:val="000000"/>
                <w:sz w:val="24"/>
                <w:szCs w:val="24"/>
              </w:rPr>
              <w:t>т.</w:t>
            </w:r>
          </w:p>
        </w:tc>
        <w:tc>
          <w:tcPr>
            <w:tcW w:w="11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69EACD" w14:textId="77777777"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21</w:t>
            </w:r>
          </w:p>
        </w:tc>
      </w:tr>
      <w:tr w:rsidR="00401ABF" w:rsidRPr="001A63A8" w14:paraId="492DAAE9"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7B86F7C7"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03DC7E97" w14:textId="7B46E944" w:rsidR="00401ABF" w:rsidRPr="001A63A8" w:rsidRDefault="00A153F5" w:rsidP="00A153F5">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xml:space="preserve">- </w:t>
            </w:r>
            <w:r w:rsidR="00401ABF" w:rsidRPr="001A63A8">
              <w:rPr>
                <w:rFonts w:ascii="Times New Roman" w:eastAsia="Times New Roman" w:hAnsi="Times New Roman" w:cs="Times New Roman"/>
                <w:color w:val="000000"/>
                <w:sz w:val="21"/>
                <w:szCs w:val="21"/>
              </w:rPr>
              <w:t>зовнішній огляд;</w:t>
            </w:r>
          </w:p>
        </w:tc>
        <w:tc>
          <w:tcPr>
            <w:tcW w:w="917" w:type="dxa"/>
            <w:vMerge/>
            <w:tcBorders>
              <w:top w:val="nil"/>
              <w:left w:val="single" w:sz="8" w:space="0" w:color="auto"/>
              <w:bottom w:val="single" w:sz="8" w:space="0" w:color="000000"/>
              <w:right w:val="single" w:sz="8" w:space="0" w:color="auto"/>
            </w:tcBorders>
            <w:vAlign w:val="center"/>
            <w:hideMark/>
          </w:tcPr>
          <w:p w14:paraId="067B185A"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3B61DEBB"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7BE45FBB"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78028E20"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15134788" w14:textId="2E414F7D" w:rsidR="00401ABF" w:rsidRPr="001A63A8" w:rsidRDefault="00A153F5" w:rsidP="00A153F5">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xml:space="preserve">- </w:t>
            </w:r>
            <w:r w:rsidR="00401ABF" w:rsidRPr="001A63A8">
              <w:rPr>
                <w:rFonts w:ascii="Times New Roman" w:eastAsia="Times New Roman" w:hAnsi="Times New Roman" w:cs="Times New Roman"/>
                <w:color w:val="000000"/>
                <w:sz w:val="21"/>
                <w:szCs w:val="21"/>
              </w:rPr>
              <w:t>демонтаж та промивка дренажного піддону;</w:t>
            </w:r>
          </w:p>
        </w:tc>
        <w:tc>
          <w:tcPr>
            <w:tcW w:w="917" w:type="dxa"/>
            <w:vMerge/>
            <w:tcBorders>
              <w:top w:val="nil"/>
              <w:left w:val="single" w:sz="8" w:space="0" w:color="auto"/>
              <w:bottom w:val="single" w:sz="8" w:space="0" w:color="000000"/>
              <w:right w:val="single" w:sz="8" w:space="0" w:color="auto"/>
            </w:tcBorders>
            <w:vAlign w:val="center"/>
            <w:hideMark/>
          </w:tcPr>
          <w:p w14:paraId="1FE6B0B5"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7015CD91"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32571819"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033987CB"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511B17CA" w14:textId="77777777" w:rsidR="00401ABF" w:rsidRPr="00401ABF" w:rsidRDefault="00401ABF" w:rsidP="00401ABF">
            <w:pPr>
              <w:spacing w:after="0"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прочищення дренажної системи;</w:t>
            </w:r>
          </w:p>
        </w:tc>
        <w:tc>
          <w:tcPr>
            <w:tcW w:w="917" w:type="dxa"/>
            <w:vMerge/>
            <w:tcBorders>
              <w:top w:val="nil"/>
              <w:left w:val="single" w:sz="8" w:space="0" w:color="auto"/>
              <w:bottom w:val="single" w:sz="8" w:space="0" w:color="000000"/>
              <w:right w:val="single" w:sz="8" w:space="0" w:color="auto"/>
            </w:tcBorders>
            <w:vAlign w:val="center"/>
            <w:hideMark/>
          </w:tcPr>
          <w:p w14:paraId="38321E87"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75C9FD20"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40EF4685"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52444C6D"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2134C72B" w14:textId="77777777" w:rsidR="00401ABF" w:rsidRPr="00401ABF" w:rsidRDefault="00401ABF" w:rsidP="00401ABF">
            <w:pPr>
              <w:spacing w:after="0"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чистка повітряного фільтру кондиціонеру;</w:t>
            </w:r>
          </w:p>
        </w:tc>
        <w:tc>
          <w:tcPr>
            <w:tcW w:w="917" w:type="dxa"/>
            <w:vMerge/>
            <w:tcBorders>
              <w:top w:val="nil"/>
              <w:left w:val="single" w:sz="8" w:space="0" w:color="auto"/>
              <w:bottom w:val="single" w:sz="8" w:space="0" w:color="000000"/>
              <w:right w:val="single" w:sz="8" w:space="0" w:color="auto"/>
            </w:tcBorders>
            <w:vAlign w:val="center"/>
            <w:hideMark/>
          </w:tcPr>
          <w:p w14:paraId="4D5C640B"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6C76D93B"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65EB2A62"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3671460B"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3298D2CA" w14:textId="77777777" w:rsidR="00401ABF" w:rsidRPr="00401ABF" w:rsidRDefault="00401ABF" w:rsidP="00401ABF">
            <w:pPr>
              <w:spacing w:after="0"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очищення теплообмінників;</w:t>
            </w:r>
          </w:p>
        </w:tc>
        <w:tc>
          <w:tcPr>
            <w:tcW w:w="917" w:type="dxa"/>
            <w:vMerge/>
            <w:tcBorders>
              <w:top w:val="nil"/>
              <w:left w:val="single" w:sz="8" w:space="0" w:color="auto"/>
              <w:bottom w:val="single" w:sz="8" w:space="0" w:color="000000"/>
              <w:right w:val="single" w:sz="8" w:space="0" w:color="auto"/>
            </w:tcBorders>
            <w:vAlign w:val="center"/>
            <w:hideMark/>
          </w:tcPr>
          <w:p w14:paraId="16DCF55F"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35BDF795"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47D592E9" w14:textId="77777777" w:rsidTr="00A153F5">
        <w:trPr>
          <w:trHeight w:val="555"/>
        </w:trPr>
        <w:tc>
          <w:tcPr>
            <w:tcW w:w="557" w:type="dxa"/>
            <w:vMerge/>
            <w:tcBorders>
              <w:top w:val="nil"/>
              <w:left w:val="single" w:sz="8" w:space="0" w:color="auto"/>
              <w:bottom w:val="single" w:sz="8" w:space="0" w:color="000000"/>
              <w:right w:val="single" w:sz="8" w:space="0" w:color="auto"/>
            </w:tcBorders>
            <w:vAlign w:val="center"/>
            <w:hideMark/>
          </w:tcPr>
          <w:p w14:paraId="09C5E0B9"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6978" w:type="dxa"/>
            <w:tcBorders>
              <w:top w:val="nil"/>
              <w:left w:val="nil"/>
              <w:bottom w:val="single" w:sz="8" w:space="0" w:color="auto"/>
              <w:right w:val="nil"/>
            </w:tcBorders>
            <w:shd w:val="clear" w:color="auto" w:fill="auto"/>
            <w:vAlign w:val="center"/>
            <w:hideMark/>
          </w:tcPr>
          <w:p w14:paraId="074ADAFF" w14:textId="77777777" w:rsidR="00401ABF" w:rsidRPr="00401ABF" w:rsidRDefault="00401ABF" w:rsidP="00401ABF">
            <w:pPr>
              <w:spacing w:after="0"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перевірка тиску та герметичності магістралі </w:t>
            </w:r>
            <w:proofErr w:type="spellStart"/>
            <w:r w:rsidRPr="00401ABF">
              <w:rPr>
                <w:rFonts w:ascii="Times New Roman" w:eastAsia="Times New Roman" w:hAnsi="Times New Roman" w:cs="Times New Roman"/>
                <w:color w:val="000000"/>
                <w:sz w:val="21"/>
                <w:szCs w:val="21"/>
              </w:rPr>
              <w:t>холодогену</w:t>
            </w:r>
            <w:proofErr w:type="spellEnd"/>
            <w:r w:rsidRPr="00401ABF">
              <w:rPr>
                <w:rFonts w:ascii="Times New Roman" w:eastAsia="Times New Roman" w:hAnsi="Times New Roman" w:cs="Times New Roman"/>
                <w:color w:val="000000"/>
                <w:sz w:val="21"/>
                <w:szCs w:val="21"/>
              </w:rPr>
              <w:t xml:space="preserve"> та заправка фреоном</w:t>
            </w:r>
          </w:p>
        </w:tc>
        <w:tc>
          <w:tcPr>
            <w:tcW w:w="917" w:type="dxa"/>
            <w:vMerge/>
            <w:tcBorders>
              <w:top w:val="nil"/>
              <w:left w:val="single" w:sz="8" w:space="0" w:color="auto"/>
              <w:bottom w:val="single" w:sz="8" w:space="0" w:color="000000"/>
              <w:right w:val="single" w:sz="8" w:space="0" w:color="auto"/>
            </w:tcBorders>
            <w:vAlign w:val="center"/>
            <w:hideMark/>
          </w:tcPr>
          <w:p w14:paraId="30C67665"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48B8C9BF" w14:textId="77777777" w:rsidR="00401ABF" w:rsidRPr="00401ABF" w:rsidRDefault="00401ABF" w:rsidP="00401ABF">
            <w:pPr>
              <w:spacing w:after="0" w:line="240" w:lineRule="auto"/>
              <w:rPr>
                <w:rFonts w:ascii="Times New Roman" w:eastAsia="Times New Roman" w:hAnsi="Times New Roman" w:cs="Times New Roman"/>
                <w:color w:val="000000"/>
                <w:sz w:val="24"/>
                <w:szCs w:val="24"/>
              </w:rPr>
            </w:pPr>
          </w:p>
        </w:tc>
      </w:tr>
      <w:tr w:rsidR="00401ABF" w:rsidRPr="001A63A8" w14:paraId="25CFBFBD" w14:textId="77777777" w:rsidTr="00A153F5">
        <w:trPr>
          <w:trHeight w:val="540"/>
        </w:trPr>
        <w:tc>
          <w:tcPr>
            <w:tcW w:w="5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71DCF1" w14:textId="77777777"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3</w:t>
            </w:r>
          </w:p>
        </w:tc>
        <w:tc>
          <w:tcPr>
            <w:tcW w:w="6978" w:type="dxa"/>
            <w:tcBorders>
              <w:top w:val="nil"/>
              <w:left w:val="nil"/>
              <w:bottom w:val="nil"/>
              <w:right w:val="nil"/>
            </w:tcBorders>
            <w:shd w:val="clear" w:color="auto" w:fill="auto"/>
            <w:vAlign w:val="center"/>
            <w:hideMark/>
          </w:tcPr>
          <w:p w14:paraId="163603C3" w14:textId="7758903E" w:rsidR="00401ABF" w:rsidRPr="00401ABF" w:rsidRDefault="00401ABF" w:rsidP="00401ABF">
            <w:pPr>
              <w:spacing w:after="0" w:line="240" w:lineRule="auto"/>
              <w:rPr>
                <w:rFonts w:ascii="Times New Roman" w:eastAsia="Times New Roman" w:hAnsi="Times New Roman" w:cs="Times New Roman"/>
                <w:color w:val="000000"/>
                <w:sz w:val="21"/>
                <w:szCs w:val="21"/>
              </w:rPr>
            </w:pPr>
            <w:proofErr w:type="spellStart"/>
            <w:r w:rsidRPr="00401ABF">
              <w:rPr>
                <w:rFonts w:ascii="Times New Roman" w:eastAsia="Times New Roman" w:hAnsi="Times New Roman" w:cs="Times New Roman"/>
                <w:color w:val="000000"/>
                <w:sz w:val="21"/>
                <w:szCs w:val="21"/>
              </w:rPr>
              <w:t>Сервісно</w:t>
            </w:r>
            <w:proofErr w:type="spellEnd"/>
            <w:r w:rsidRPr="00401ABF">
              <w:rPr>
                <w:rFonts w:ascii="Times New Roman" w:eastAsia="Times New Roman" w:hAnsi="Times New Roman" w:cs="Times New Roman"/>
                <w:color w:val="000000"/>
                <w:sz w:val="21"/>
                <w:szCs w:val="21"/>
              </w:rPr>
              <w:t>-технічне обслуговування холодильної машини (</w:t>
            </w:r>
            <w:proofErr w:type="spellStart"/>
            <w:r w:rsidRPr="00401ABF">
              <w:rPr>
                <w:rFonts w:ascii="Times New Roman" w:eastAsia="Times New Roman" w:hAnsi="Times New Roman" w:cs="Times New Roman"/>
                <w:color w:val="000000"/>
                <w:sz w:val="21"/>
                <w:szCs w:val="21"/>
              </w:rPr>
              <w:t>чилеру</w:t>
            </w:r>
            <w:proofErr w:type="spellEnd"/>
            <w:r w:rsidRPr="00401ABF">
              <w:rPr>
                <w:rFonts w:ascii="Times New Roman" w:eastAsia="Times New Roman" w:hAnsi="Times New Roman" w:cs="Times New Roman"/>
                <w:color w:val="000000"/>
                <w:sz w:val="21"/>
                <w:szCs w:val="21"/>
              </w:rPr>
              <w:t>):</w:t>
            </w:r>
          </w:p>
        </w:tc>
        <w:tc>
          <w:tcPr>
            <w:tcW w:w="9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739B28" w14:textId="34D2C574"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ш</w:t>
            </w:r>
            <w:r w:rsidRPr="00401ABF">
              <w:rPr>
                <w:rFonts w:ascii="Times New Roman" w:eastAsia="Times New Roman" w:hAnsi="Times New Roman" w:cs="Times New Roman"/>
                <w:color w:val="000000"/>
                <w:sz w:val="24"/>
                <w:szCs w:val="24"/>
              </w:rPr>
              <w:t>т.</w:t>
            </w:r>
          </w:p>
        </w:tc>
        <w:tc>
          <w:tcPr>
            <w:tcW w:w="11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142427" w14:textId="77777777" w:rsidR="00401ABF" w:rsidRPr="00401ABF" w:rsidRDefault="00401ABF" w:rsidP="00401ABF">
            <w:pPr>
              <w:spacing w:after="0" w:line="240" w:lineRule="auto"/>
              <w:jc w:val="center"/>
              <w:rPr>
                <w:rFonts w:ascii="Times New Roman" w:eastAsia="Times New Roman" w:hAnsi="Times New Roman" w:cs="Times New Roman"/>
                <w:color w:val="000000"/>
                <w:sz w:val="24"/>
                <w:szCs w:val="24"/>
              </w:rPr>
            </w:pPr>
            <w:r w:rsidRPr="00401ABF">
              <w:rPr>
                <w:rFonts w:ascii="Times New Roman" w:eastAsia="Times New Roman" w:hAnsi="Times New Roman" w:cs="Times New Roman"/>
                <w:color w:val="000000"/>
                <w:sz w:val="24"/>
                <w:szCs w:val="24"/>
              </w:rPr>
              <w:t>3</w:t>
            </w:r>
          </w:p>
        </w:tc>
      </w:tr>
      <w:tr w:rsidR="00401ABF" w:rsidRPr="001A63A8" w14:paraId="76B146D2" w14:textId="77777777" w:rsidTr="00A153F5">
        <w:trPr>
          <w:trHeight w:val="540"/>
        </w:trPr>
        <w:tc>
          <w:tcPr>
            <w:tcW w:w="557" w:type="dxa"/>
            <w:vMerge/>
            <w:tcBorders>
              <w:top w:val="nil"/>
              <w:left w:val="single" w:sz="8" w:space="0" w:color="auto"/>
              <w:bottom w:val="single" w:sz="8" w:space="0" w:color="000000"/>
              <w:right w:val="single" w:sz="8" w:space="0" w:color="auto"/>
            </w:tcBorders>
            <w:vAlign w:val="center"/>
            <w:hideMark/>
          </w:tcPr>
          <w:p w14:paraId="2DFB7F64"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2452EEFB" w14:textId="114BACD1"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п</w:t>
            </w:r>
            <w:r w:rsidRPr="00401ABF">
              <w:rPr>
                <w:rFonts w:ascii="Times New Roman" w:eastAsia="Times New Roman" w:hAnsi="Times New Roman" w:cs="Times New Roman"/>
                <w:color w:val="000000"/>
                <w:sz w:val="21"/>
                <w:szCs w:val="21"/>
              </w:rPr>
              <w:t>еревірка контролера на наявність аварій, їх аналіз та зняття;</w:t>
            </w:r>
          </w:p>
        </w:tc>
        <w:tc>
          <w:tcPr>
            <w:tcW w:w="917" w:type="dxa"/>
            <w:vMerge/>
            <w:tcBorders>
              <w:top w:val="nil"/>
              <w:left w:val="single" w:sz="8" w:space="0" w:color="auto"/>
              <w:bottom w:val="single" w:sz="8" w:space="0" w:color="000000"/>
              <w:right w:val="single" w:sz="8" w:space="0" w:color="auto"/>
            </w:tcBorders>
            <w:vAlign w:val="center"/>
            <w:hideMark/>
          </w:tcPr>
          <w:p w14:paraId="459BAD81"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005C15DE"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0947AEAB"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09F6EC90"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60DE16F8" w14:textId="48EAC1D7"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ч</w:t>
            </w:r>
            <w:r w:rsidRPr="00401ABF">
              <w:rPr>
                <w:rFonts w:ascii="Times New Roman" w:eastAsia="Times New Roman" w:hAnsi="Times New Roman" w:cs="Times New Roman"/>
                <w:color w:val="000000"/>
                <w:sz w:val="21"/>
                <w:szCs w:val="21"/>
              </w:rPr>
              <w:t>истка конденсатора;</w:t>
            </w:r>
          </w:p>
        </w:tc>
        <w:tc>
          <w:tcPr>
            <w:tcW w:w="917" w:type="dxa"/>
            <w:vMerge/>
            <w:tcBorders>
              <w:top w:val="nil"/>
              <w:left w:val="single" w:sz="8" w:space="0" w:color="auto"/>
              <w:bottom w:val="single" w:sz="8" w:space="0" w:color="000000"/>
              <w:right w:val="single" w:sz="8" w:space="0" w:color="auto"/>
            </w:tcBorders>
            <w:vAlign w:val="center"/>
            <w:hideMark/>
          </w:tcPr>
          <w:p w14:paraId="59118C7C"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11475275"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2CA36FCD" w14:textId="77777777" w:rsidTr="00A153F5">
        <w:trPr>
          <w:trHeight w:val="540"/>
        </w:trPr>
        <w:tc>
          <w:tcPr>
            <w:tcW w:w="557" w:type="dxa"/>
            <w:vMerge/>
            <w:tcBorders>
              <w:top w:val="nil"/>
              <w:left w:val="single" w:sz="8" w:space="0" w:color="auto"/>
              <w:bottom w:val="single" w:sz="8" w:space="0" w:color="000000"/>
              <w:right w:val="single" w:sz="8" w:space="0" w:color="auto"/>
            </w:tcBorders>
            <w:vAlign w:val="center"/>
            <w:hideMark/>
          </w:tcPr>
          <w:p w14:paraId="1E047F09"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2D8A367E" w14:textId="3B7D24BB"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п</w:t>
            </w:r>
            <w:r w:rsidRPr="00401ABF">
              <w:rPr>
                <w:rFonts w:ascii="Times New Roman" w:eastAsia="Times New Roman" w:hAnsi="Times New Roman" w:cs="Times New Roman"/>
                <w:color w:val="000000"/>
                <w:sz w:val="21"/>
                <w:szCs w:val="21"/>
              </w:rPr>
              <w:t>еревірка контуру холодоагенту (пошук витоків, завмер тисків і температур);</w:t>
            </w:r>
          </w:p>
        </w:tc>
        <w:tc>
          <w:tcPr>
            <w:tcW w:w="917" w:type="dxa"/>
            <w:vMerge/>
            <w:tcBorders>
              <w:top w:val="nil"/>
              <w:left w:val="single" w:sz="8" w:space="0" w:color="auto"/>
              <w:bottom w:val="single" w:sz="8" w:space="0" w:color="000000"/>
              <w:right w:val="single" w:sz="8" w:space="0" w:color="auto"/>
            </w:tcBorders>
            <w:vAlign w:val="center"/>
            <w:hideMark/>
          </w:tcPr>
          <w:p w14:paraId="3BD64700"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266E9495"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6C614DC7" w14:textId="77777777" w:rsidTr="00A153F5">
        <w:trPr>
          <w:trHeight w:val="540"/>
        </w:trPr>
        <w:tc>
          <w:tcPr>
            <w:tcW w:w="557" w:type="dxa"/>
            <w:vMerge/>
            <w:tcBorders>
              <w:top w:val="nil"/>
              <w:left w:val="single" w:sz="8" w:space="0" w:color="auto"/>
              <w:bottom w:val="single" w:sz="8" w:space="0" w:color="000000"/>
              <w:right w:val="single" w:sz="8" w:space="0" w:color="auto"/>
            </w:tcBorders>
            <w:vAlign w:val="center"/>
            <w:hideMark/>
          </w:tcPr>
          <w:p w14:paraId="1504D428"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754BBD59" w14:textId="00A7B0F3"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п</w:t>
            </w:r>
            <w:r w:rsidRPr="00401ABF">
              <w:rPr>
                <w:rFonts w:ascii="Times New Roman" w:eastAsia="Times New Roman" w:hAnsi="Times New Roman" w:cs="Times New Roman"/>
                <w:color w:val="000000"/>
                <w:sz w:val="21"/>
                <w:szCs w:val="21"/>
              </w:rPr>
              <w:t>еревірка підводу води (пошук витоків, завмер тисків і температур);</w:t>
            </w:r>
          </w:p>
        </w:tc>
        <w:tc>
          <w:tcPr>
            <w:tcW w:w="917" w:type="dxa"/>
            <w:vMerge/>
            <w:tcBorders>
              <w:top w:val="nil"/>
              <w:left w:val="single" w:sz="8" w:space="0" w:color="auto"/>
              <w:bottom w:val="single" w:sz="8" w:space="0" w:color="000000"/>
              <w:right w:val="single" w:sz="8" w:space="0" w:color="auto"/>
            </w:tcBorders>
            <w:vAlign w:val="center"/>
            <w:hideMark/>
          </w:tcPr>
          <w:p w14:paraId="601877BA"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25B60D96"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01F01F45" w14:textId="77777777" w:rsidTr="00701046">
        <w:trPr>
          <w:trHeight w:val="810"/>
        </w:trPr>
        <w:tc>
          <w:tcPr>
            <w:tcW w:w="557" w:type="dxa"/>
            <w:vMerge/>
            <w:tcBorders>
              <w:top w:val="nil"/>
              <w:left w:val="single" w:sz="8" w:space="0" w:color="auto"/>
              <w:bottom w:val="single" w:sz="8" w:space="0" w:color="000000"/>
              <w:right w:val="single" w:sz="8" w:space="0" w:color="auto"/>
            </w:tcBorders>
            <w:vAlign w:val="center"/>
            <w:hideMark/>
          </w:tcPr>
          <w:p w14:paraId="6BF1C367"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single" w:sz="4" w:space="0" w:color="auto"/>
              <w:right w:val="nil"/>
            </w:tcBorders>
            <w:shd w:val="clear" w:color="auto" w:fill="auto"/>
            <w:vAlign w:val="center"/>
            <w:hideMark/>
          </w:tcPr>
          <w:p w14:paraId="34E226DA" w14:textId="64F44D49"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п</w:t>
            </w:r>
            <w:r w:rsidRPr="00401ABF">
              <w:rPr>
                <w:rFonts w:ascii="Times New Roman" w:eastAsia="Times New Roman" w:hAnsi="Times New Roman" w:cs="Times New Roman"/>
                <w:color w:val="000000"/>
                <w:sz w:val="21"/>
                <w:szCs w:val="21"/>
              </w:rPr>
              <w:t xml:space="preserve">еревірка правильності вимірювань системою автоматики </w:t>
            </w:r>
            <w:proofErr w:type="spellStart"/>
            <w:r w:rsidRPr="00401ABF">
              <w:rPr>
                <w:rFonts w:ascii="Times New Roman" w:eastAsia="Times New Roman" w:hAnsi="Times New Roman" w:cs="Times New Roman"/>
                <w:color w:val="000000"/>
                <w:sz w:val="21"/>
                <w:szCs w:val="21"/>
              </w:rPr>
              <w:t>чилера</w:t>
            </w:r>
            <w:proofErr w:type="spellEnd"/>
            <w:r w:rsidRPr="00401ABF">
              <w:rPr>
                <w:rFonts w:ascii="Times New Roman" w:eastAsia="Times New Roman" w:hAnsi="Times New Roman" w:cs="Times New Roman"/>
                <w:color w:val="000000"/>
                <w:sz w:val="21"/>
                <w:szCs w:val="21"/>
              </w:rPr>
              <w:t xml:space="preserve"> (порівняння показань контролера з вимірами, проведеними вручну);</w:t>
            </w:r>
          </w:p>
        </w:tc>
        <w:tc>
          <w:tcPr>
            <w:tcW w:w="917" w:type="dxa"/>
            <w:vMerge/>
            <w:tcBorders>
              <w:top w:val="nil"/>
              <w:left w:val="single" w:sz="8" w:space="0" w:color="auto"/>
              <w:bottom w:val="single" w:sz="4" w:space="0" w:color="auto"/>
              <w:right w:val="single" w:sz="8" w:space="0" w:color="auto"/>
            </w:tcBorders>
            <w:vAlign w:val="center"/>
            <w:hideMark/>
          </w:tcPr>
          <w:p w14:paraId="10A5E0F2"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46B368A0"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5A7A41AE" w14:textId="77777777" w:rsidTr="00701046">
        <w:trPr>
          <w:trHeight w:val="300"/>
        </w:trPr>
        <w:tc>
          <w:tcPr>
            <w:tcW w:w="557" w:type="dxa"/>
            <w:vMerge/>
            <w:tcBorders>
              <w:top w:val="nil"/>
              <w:left w:val="single" w:sz="8" w:space="0" w:color="auto"/>
              <w:bottom w:val="single" w:sz="8" w:space="0" w:color="000000"/>
              <w:right w:val="single" w:sz="8" w:space="0" w:color="auto"/>
            </w:tcBorders>
            <w:vAlign w:val="center"/>
            <w:hideMark/>
          </w:tcPr>
          <w:p w14:paraId="73EC4226"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single" w:sz="4" w:space="0" w:color="auto"/>
              <w:left w:val="nil"/>
              <w:bottom w:val="nil"/>
              <w:right w:val="nil"/>
            </w:tcBorders>
            <w:shd w:val="clear" w:color="auto" w:fill="auto"/>
            <w:vAlign w:val="center"/>
            <w:hideMark/>
          </w:tcPr>
          <w:p w14:paraId="49B2B2D4" w14:textId="1404914E"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п</w:t>
            </w:r>
            <w:r w:rsidRPr="00401ABF">
              <w:rPr>
                <w:rFonts w:ascii="Times New Roman" w:eastAsia="Times New Roman" w:hAnsi="Times New Roman" w:cs="Times New Roman"/>
                <w:color w:val="000000"/>
                <w:sz w:val="21"/>
                <w:szCs w:val="21"/>
              </w:rPr>
              <w:t>еревірка рівня масла (і його заміна при необхідності);</w:t>
            </w:r>
          </w:p>
        </w:tc>
        <w:tc>
          <w:tcPr>
            <w:tcW w:w="917" w:type="dxa"/>
            <w:vMerge/>
            <w:tcBorders>
              <w:top w:val="single" w:sz="4" w:space="0" w:color="auto"/>
              <w:left w:val="single" w:sz="8" w:space="0" w:color="auto"/>
              <w:bottom w:val="single" w:sz="8" w:space="0" w:color="000000"/>
              <w:right w:val="single" w:sz="8" w:space="0" w:color="auto"/>
            </w:tcBorders>
            <w:vAlign w:val="center"/>
            <w:hideMark/>
          </w:tcPr>
          <w:p w14:paraId="321610AA"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138A106B"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49AD723E" w14:textId="77777777" w:rsidTr="00A153F5">
        <w:trPr>
          <w:trHeight w:val="540"/>
        </w:trPr>
        <w:tc>
          <w:tcPr>
            <w:tcW w:w="557" w:type="dxa"/>
            <w:vMerge/>
            <w:tcBorders>
              <w:top w:val="nil"/>
              <w:left w:val="single" w:sz="8" w:space="0" w:color="auto"/>
              <w:bottom w:val="single" w:sz="8" w:space="0" w:color="000000"/>
              <w:right w:val="single" w:sz="8" w:space="0" w:color="auto"/>
            </w:tcBorders>
            <w:vAlign w:val="center"/>
            <w:hideMark/>
          </w:tcPr>
          <w:p w14:paraId="1F368F26"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0B1E5D9B" w14:textId="5856E1FB"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о</w:t>
            </w:r>
            <w:r w:rsidRPr="00401ABF">
              <w:rPr>
                <w:rFonts w:ascii="Times New Roman" w:eastAsia="Times New Roman" w:hAnsi="Times New Roman" w:cs="Times New Roman"/>
                <w:color w:val="000000"/>
                <w:sz w:val="21"/>
                <w:szCs w:val="21"/>
              </w:rPr>
              <w:t>цінка рівня шуму, у тому числі в моменти запуску / зупинки компресора;</w:t>
            </w:r>
          </w:p>
        </w:tc>
        <w:tc>
          <w:tcPr>
            <w:tcW w:w="917" w:type="dxa"/>
            <w:vMerge/>
            <w:tcBorders>
              <w:top w:val="nil"/>
              <w:left w:val="single" w:sz="8" w:space="0" w:color="auto"/>
              <w:bottom w:val="single" w:sz="8" w:space="0" w:color="000000"/>
              <w:right w:val="single" w:sz="8" w:space="0" w:color="auto"/>
            </w:tcBorders>
            <w:vAlign w:val="center"/>
            <w:hideMark/>
          </w:tcPr>
          <w:p w14:paraId="531463A4"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503F7367"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4697894F"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1E0498DB"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3168C55A" w14:textId="5D12514D"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п</w:t>
            </w:r>
            <w:r w:rsidRPr="00401ABF">
              <w:rPr>
                <w:rFonts w:ascii="Times New Roman" w:eastAsia="Times New Roman" w:hAnsi="Times New Roman" w:cs="Times New Roman"/>
                <w:color w:val="000000"/>
                <w:sz w:val="21"/>
                <w:szCs w:val="21"/>
              </w:rPr>
              <w:t>ідтяжка з'єднань;</w:t>
            </w:r>
          </w:p>
        </w:tc>
        <w:tc>
          <w:tcPr>
            <w:tcW w:w="917" w:type="dxa"/>
            <w:vMerge/>
            <w:tcBorders>
              <w:top w:val="nil"/>
              <w:left w:val="single" w:sz="8" w:space="0" w:color="auto"/>
              <w:bottom w:val="single" w:sz="8" w:space="0" w:color="000000"/>
              <w:right w:val="single" w:sz="8" w:space="0" w:color="auto"/>
            </w:tcBorders>
            <w:vAlign w:val="center"/>
            <w:hideMark/>
          </w:tcPr>
          <w:p w14:paraId="7BDF87CD"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4969BB48"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0C56B36D" w14:textId="77777777" w:rsidTr="00A153F5">
        <w:trPr>
          <w:trHeight w:val="810"/>
        </w:trPr>
        <w:tc>
          <w:tcPr>
            <w:tcW w:w="557" w:type="dxa"/>
            <w:vMerge/>
            <w:tcBorders>
              <w:top w:val="nil"/>
              <w:left w:val="single" w:sz="8" w:space="0" w:color="auto"/>
              <w:bottom w:val="single" w:sz="8" w:space="0" w:color="000000"/>
              <w:right w:val="single" w:sz="8" w:space="0" w:color="auto"/>
            </w:tcBorders>
            <w:vAlign w:val="center"/>
            <w:hideMark/>
          </w:tcPr>
          <w:p w14:paraId="3E7B808E"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22FF8DCC" w14:textId="1DA0026E"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в</w:t>
            </w:r>
            <w:r w:rsidRPr="00401ABF">
              <w:rPr>
                <w:rFonts w:ascii="Times New Roman" w:eastAsia="Times New Roman" w:hAnsi="Times New Roman" w:cs="Times New Roman"/>
                <w:color w:val="000000"/>
                <w:sz w:val="21"/>
                <w:szCs w:val="21"/>
              </w:rPr>
              <w:t xml:space="preserve">имірювання електричних характеристик вентиляторів і компресорів </w:t>
            </w:r>
            <w:proofErr w:type="spellStart"/>
            <w:r w:rsidRPr="00401ABF">
              <w:rPr>
                <w:rFonts w:ascii="Times New Roman" w:eastAsia="Times New Roman" w:hAnsi="Times New Roman" w:cs="Times New Roman"/>
                <w:color w:val="000000"/>
                <w:sz w:val="21"/>
                <w:szCs w:val="21"/>
              </w:rPr>
              <w:t>чилера</w:t>
            </w:r>
            <w:proofErr w:type="spellEnd"/>
            <w:r w:rsidRPr="00401ABF">
              <w:rPr>
                <w:rFonts w:ascii="Times New Roman" w:eastAsia="Times New Roman" w:hAnsi="Times New Roman" w:cs="Times New Roman"/>
                <w:color w:val="000000"/>
                <w:sz w:val="21"/>
                <w:szCs w:val="21"/>
              </w:rPr>
              <w:t>: сили струму, напруги, потужності по кожній з фаз;</w:t>
            </w:r>
          </w:p>
        </w:tc>
        <w:tc>
          <w:tcPr>
            <w:tcW w:w="917" w:type="dxa"/>
            <w:vMerge/>
            <w:tcBorders>
              <w:top w:val="nil"/>
              <w:left w:val="single" w:sz="8" w:space="0" w:color="auto"/>
              <w:bottom w:val="single" w:sz="8" w:space="0" w:color="000000"/>
              <w:right w:val="single" w:sz="8" w:space="0" w:color="auto"/>
            </w:tcBorders>
            <w:vAlign w:val="center"/>
            <w:hideMark/>
          </w:tcPr>
          <w:p w14:paraId="3FFA651A"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0405759C"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5AA2F1A1" w14:textId="77777777" w:rsidTr="00A153F5">
        <w:trPr>
          <w:trHeight w:val="540"/>
        </w:trPr>
        <w:tc>
          <w:tcPr>
            <w:tcW w:w="557" w:type="dxa"/>
            <w:vMerge/>
            <w:tcBorders>
              <w:top w:val="nil"/>
              <w:left w:val="single" w:sz="8" w:space="0" w:color="auto"/>
              <w:bottom w:val="single" w:sz="8" w:space="0" w:color="000000"/>
              <w:right w:val="single" w:sz="8" w:space="0" w:color="auto"/>
            </w:tcBorders>
            <w:vAlign w:val="center"/>
            <w:hideMark/>
          </w:tcPr>
          <w:p w14:paraId="752E147E"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03D512F3" w14:textId="2E4882C8"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п</w:t>
            </w:r>
            <w:r w:rsidRPr="00401ABF">
              <w:rPr>
                <w:rFonts w:ascii="Times New Roman" w:eastAsia="Times New Roman" w:hAnsi="Times New Roman" w:cs="Times New Roman"/>
                <w:color w:val="000000"/>
                <w:sz w:val="21"/>
                <w:szCs w:val="21"/>
              </w:rPr>
              <w:t>еревірка (вимірювання опору) електроізоляції і заземлення;</w:t>
            </w:r>
          </w:p>
        </w:tc>
        <w:tc>
          <w:tcPr>
            <w:tcW w:w="917" w:type="dxa"/>
            <w:vMerge/>
            <w:tcBorders>
              <w:top w:val="nil"/>
              <w:left w:val="single" w:sz="8" w:space="0" w:color="auto"/>
              <w:bottom w:val="single" w:sz="8" w:space="0" w:color="000000"/>
              <w:right w:val="single" w:sz="8" w:space="0" w:color="auto"/>
            </w:tcBorders>
            <w:vAlign w:val="center"/>
            <w:hideMark/>
          </w:tcPr>
          <w:p w14:paraId="02E4BFCF"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1C9F1FE0"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483486FF" w14:textId="77777777" w:rsidTr="00A153F5">
        <w:trPr>
          <w:trHeight w:val="300"/>
        </w:trPr>
        <w:tc>
          <w:tcPr>
            <w:tcW w:w="557" w:type="dxa"/>
            <w:vMerge/>
            <w:tcBorders>
              <w:top w:val="nil"/>
              <w:left w:val="single" w:sz="8" w:space="0" w:color="auto"/>
              <w:bottom w:val="single" w:sz="8" w:space="0" w:color="000000"/>
              <w:right w:val="single" w:sz="8" w:space="0" w:color="auto"/>
            </w:tcBorders>
            <w:vAlign w:val="center"/>
            <w:hideMark/>
          </w:tcPr>
          <w:p w14:paraId="381C9B1C"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nil"/>
              <w:right w:val="nil"/>
            </w:tcBorders>
            <w:shd w:val="clear" w:color="auto" w:fill="auto"/>
            <w:vAlign w:val="center"/>
            <w:hideMark/>
          </w:tcPr>
          <w:p w14:paraId="3C77510C" w14:textId="2D6F879A"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п</w:t>
            </w:r>
            <w:r w:rsidRPr="00401ABF">
              <w:rPr>
                <w:rFonts w:ascii="Times New Roman" w:eastAsia="Times New Roman" w:hAnsi="Times New Roman" w:cs="Times New Roman"/>
                <w:color w:val="000000"/>
                <w:sz w:val="21"/>
                <w:szCs w:val="21"/>
              </w:rPr>
              <w:t>еревірка теплоізоляції труб;</w:t>
            </w:r>
          </w:p>
        </w:tc>
        <w:tc>
          <w:tcPr>
            <w:tcW w:w="917" w:type="dxa"/>
            <w:vMerge/>
            <w:tcBorders>
              <w:top w:val="nil"/>
              <w:left w:val="single" w:sz="8" w:space="0" w:color="auto"/>
              <w:bottom w:val="single" w:sz="8" w:space="0" w:color="000000"/>
              <w:right w:val="single" w:sz="8" w:space="0" w:color="auto"/>
            </w:tcBorders>
            <w:vAlign w:val="center"/>
            <w:hideMark/>
          </w:tcPr>
          <w:p w14:paraId="196435C6"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346FAFB1"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r w:rsidR="00401ABF" w:rsidRPr="001A63A8" w14:paraId="5F490D0F" w14:textId="77777777" w:rsidTr="00A153F5">
        <w:trPr>
          <w:trHeight w:val="555"/>
        </w:trPr>
        <w:tc>
          <w:tcPr>
            <w:tcW w:w="557" w:type="dxa"/>
            <w:vMerge/>
            <w:tcBorders>
              <w:top w:val="nil"/>
              <w:left w:val="single" w:sz="8" w:space="0" w:color="auto"/>
              <w:bottom w:val="single" w:sz="8" w:space="0" w:color="000000"/>
              <w:right w:val="single" w:sz="8" w:space="0" w:color="auto"/>
            </w:tcBorders>
            <w:vAlign w:val="center"/>
            <w:hideMark/>
          </w:tcPr>
          <w:p w14:paraId="222BBAE2"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6978" w:type="dxa"/>
            <w:tcBorders>
              <w:top w:val="nil"/>
              <w:left w:val="nil"/>
              <w:bottom w:val="single" w:sz="8" w:space="0" w:color="auto"/>
              <w:right w:val="nil"/>
            </w:tcBorders>
            <w:shd w:val="clear" w:color="auto" w:fill="auto"/>
            <w:vAlign w:val="center"/>
            <w:hideMark/>
          </w:tcPr>
          <w:p w14:paraId="02AD31AB" w14:textId="5F3372B5" w:rsidR="00401ABF" w:rsidRPr="00401ABF" w:rsidRDefault="00401ABF" w:rsidP="00A153F5">
            <w:pPr>
              <w:spacing w:line="240" w:lineRule="auto"/>
              <w:rPr>
                <w:rFonts w:ascii="Times New Roman" w:eastAsia="Times New Roman" w:hAnsi="Times New Roman" w:cs="Times New Roman"/>
                <w:color w:val="000000"/>
                <w:sz w:val="21"/>
                <w:szCs w:val="21"/>
              </w:rPr>
            </w:pPr>
            <w:r w:rsidRPr="00401ABF">
              <w:rPr>
                <w:rFonts w:ascii="Times New Roman" w:eastAsia="Times New Roman" w:hAnsi="Times New Roman" w:cs="Times New Roman"/>
                <w:color w:val="000000"/>
                <w:sz w:val="21"/>
                <w:szCs w:val="21"/>
              </w:rPr>
              <w:t xml:space="preserve">- </w:t>
            </w:r>
            <w:r w:rsidR="00A153F5" w:rsidRPr="001A63A8">
              <w:rPr>
                <w:rFonts w:ascii="Times New Roman" w:eastAsia="Times New Roman" w:hAnsi="Times New Roman" w:cs="Times New Roman"/>
                <w:color w:val="000000"/>
                <w:sz w:val="21"/>
                <w:szCs w:val="21"/>
              </w:rPr>
              <w:t>з</w:t>
            </w:r>
            <w:r w:rsidRPr="00401ABF">
              <w:rPr>
                <w:rFonts w:ascii="Times New Roman" w:eastAsia="Times New Roman" w:hAnsi="Times New Roman" w:cs="Times New Roman"/>
                <w:color w:val="000000"/>
                <w:sz w:val="21"/>
                <w:szCs w:val="21"/>
              </w:rPr>
              <w:t>апуск, вивід на технологічні параметри, регулювання і налагоджен</w:t>
            </w:r>
            <w:r w:rsidR="001A63A8">
              <w:rPr>
                <w:rFonts w:ascii="Times New Roman" w:eastAsia="Times New Roman" w:hAnsi="Times New Roman" w:cs="Times New Roman"/>
                <w:color w:val="000000"/>
                <w:sz w:val="21"/>
                <w:szCs w:val="21"/>
              </w:rPr>
              <w:t>н</w:t>
            </w:r>
            <w:r w:rsidRPr="00401ABF">
              <w:rPr>
                <w:rFonts w:ascii="Times New Roman" w:eastAsia="Times New Roman" w:hAnsi="Times New Roman" w:cs="Times New Roman"/>
                <w:color w:val="000000"/>
                <w:sz w:val="21"/>
                <w:szCs w:val="21"/>
              </w:rPr>
              <w:t>я р</w:t>
            </w:r>
            <w:r w:rsidR="001A63A8">
              <w:rPr>
                <w:rFonts w:ascii="Times New Roman" w:eastAsia="Times New Roman" w:hAnsi="Times New Roman" w:cs="Times New Roman"/>
                <w:color w:val="000000"/>
                <w:sz w:val="21"/>
                <w:szCs w:val="21"/>
              </w:rPr>
              <w:t>о</w:t>
            </w:r>
            <w:r w:rsidRPr="00401ABF">
              <w:rPr>
                <w:rFonts w:ascii="Times New Roman" w:eastAsia="Times New Roman" w:hAnsi="Times New Roman" w:cs="Times New Roman"/>
                <w:color w:val="000000"/>
                <w:sz w:val="21"/>
                <w:szCs w:val="21"/>
              </w:rPr>
              <w:t>бочих параметрів</w:t>
            </w:r>
          </w:p>
        </w:tc>
        <w:tc>
          <w:tcPr>
            <w:tcW w:w="917" w:type="dxa"/>
            <w:vMerge/>
            <w:tcBorders>
              <w:top w:val="nil"/>
              <w:left w:val="single" w:sz="8" w:space="0" w:color="auto"/>
              <w:bottom w:val="single" w:sz="8" w:space="0" w:color="000000"/>
              <w:right w:val="single" w:sz="8" w:space="0" w:color="auto"/>
            </w:tcBorders>
            <w:vAlign w:val="center"/>
            <w:hideMark/>
          </w:tcPr>
          <w:p w14:paraId="2E2B8386"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56618A9D" w14:textId="77777777" w:rsidR="00401ABF" w:rsidRPr="00401ABF" w:rsidRDefault="00401ABF" w:rsidP="00A153F5">
            <w:pPr>
              <w:spacing w:line="240" w:lineRule="auto"/>
              <w:rPr>
                <w:rFonts w:ascii="Times New Roman" w:eastAsia="Times New Roman" w:hAnsi="Times New Roman" w:cs="Times New Roman"/>
                <w:color w:val="000000"/>
                <w:sz w:val="24"/>
                <w:szCs w:val="24"/>
              </w:rPr>
            </w:pPr>
          </w:p>
        </w:tc>
      </w:tr>
    </w:tbl>
    <w:p w14:paraId="50CB3ABF" w14:textId="42CFACDE" w:rsidR="00E22864" w:rsidRPr="001A63A8" w:rsidRDefault="00A153F5" w:rsidP="00E22864">
      <w:pPr>
        <w:spacing w:after="0" w:line="240" w:lineRule="auto"/>
        <w:rPr>
          <w:rFonts w:ascii="Times New Roman" w:hAnsi="Times New Roman" w:cs="Times New Roman"/>
          <w:bCs/>
          <w:i/>
          <w:iCs/>
          <w:sz w:val="24"/>
          <w:szCs w:val="24"/>
        </w:rPr>
      </w:pPr>
      <w:r w:rsidRPr="000C64C0">
        <w:rPr>
          <w:rFonts w:ascii="Times New Roman" w:hAnsi="Times New Roman" w:cs="Times New Roman"/>
          <w:bCs/>
          <w:i/>
          <w:iCs/>
          <w:sz w:val="24"/>
          <w:szCs w:val="24"/>
        </w:rPr>
        <w:t>Строк надання послуг з технічного обслуговування охолоджувального обладнання (систем</w:t>
      </w:r>
      <w:r w:rsidR="004E2ACB">
        <w:rPr>
          <w:rFonts w:ascii="Times New Roman" w:hAnsi="Times New Roman" w:cs="Times New Roman"/>
          <w:bCs/>
          <w:i/>
          <w:iCs/>
          <w:sz w:val="24"/>
          <w:szCs w:val="24"/>
        </w:rPr>
        <w:t>и</w:t>
      </w:r>
      <w:r w:rsidRPr="000C64C0">
        <w:rPr>
          <w:rFonts w:ascii="Times New Roman" w:hAnsi="Times New Roman" w:cs="Times New Roman"/>
          <w:bCs/>
          <w:i/>
          <w:iCs/>
          <w:sz w:val="24"/>
          <w:szCs w:val="24"/>
        </w:rPr>
        <w:t xml:space="preserve"> кондиціювання повітря) за заявкою Замовника</w:t>
      </w:r>
      <w:r w:rsidR="001A63A8" w:rsidRPr="000C64C0">
        <w:rPr>
          <w:rFonts w:ascii="Times New Roman" w:hAnsi="Times New Roman" w:cs="Times New Roman"/>
          <w:bCs/>
          <w:i/>
          <w:iCs/>
          <w:sz w:val="24"/>
          <w:szCs w:val="24"/>
        </w:rPr>
        <w:t xml:space="preserve"> (протягом 10 днів з її отримання).</w:t>
      </w:r>
    </w:p>
    <w:p w14:paraId="16086CF3" w14:textId="77777777" w:rsidR="00E22864" w:rsidRPr="001A63A8" w:rsidRDefault="00E22864" w:rsidP="00E22864">
      <w:pPr>
        <w:jc w:val="center"/>
        <w:rPr>
          <w:rFonts w:ascii="Times New Roman" w:hAnsi="Times New Roman" w:cs="Times New Roman"/>
          <w:b/>
          <w:sz w:val="24"/>
          <w:szCs w:val="24"/>
        </w:rPr>
      </w:pPr>
    </w:p>
    <w:p w14:paraId="48BD2AF6" w14:textId="7370760C" w:rsidR="001A63A8" w:rsidRPr="001A63A8" w:rsidRDefault="001A63A8" w:rsidP="001A63A8">
      <w:pPr>
        <w:tabs>
          <w:tab w:val="left" w:pos="1276"/>
        </w:tabs>
        <w:spacing w:after="0" w:line="240" w:lineRule="auto"/>
        <w:jc w:val="right"/>
        <w:rPr>
          <w:rFonts w:ascii="Times New Roman" w:hAnsi="Times New Roman" w:cs="Times New Roman"/>
          <w:b/>
          <w:bCs/>
          <w:sz w:val="24"/>
          <w:szCs w:val="24"/>
        </w:rPr>
      </w:pPr>
      <w:r w:rsidRPr="001A63A8">
        <w:rPr>
          <w:rFonts w:ascii="Times New Roman" w:hAnsi="Times New Roman" w:cs="Times New Roman"/>
          <w:b/>
          <w:sz w:val="24"/>
          <w:szCs w:val="24"/>
        </w:rPr>
        <w:t xml:space="preserve">Таблиця </w:t>
      </w:r>
      <w:r w:rsidR="00701046">
        <w:rPr>
          <w:rFonts w:ascii="Times New Roman" w:hAnsi="Times New Roman" w:cs="Times New Roman"/>
          <w:b/>
          <w:sz w:val="24"/>
          <w:szCs w:val="24"/>
        </w:rPr>
        <w:t>3</w:t>
      </w:r>
    </w:p>
    <w:p w14:paraId="34C7905F" w14:textId="721F23B5" w:rsidR="00F55A65" w:rsidRDefault="001A63A8" w:rsidP="001A63A8">
      <w:pPr>
        <w:spacing w:after="0" w:line="240" w:lineRule="auto"/>
        <w:jc w:val="center"/>
        <w:rPr>
          <w:rFonts w:ascii="Times New Roman" w:hAnsi="Times New Roman" w:cs="Times New Roman"/>
          <w:b/>
          <w:sz w:val="24"/>
          <w:szCs w:val="24"/>
        </w:rPr>
      </w:pPr>
      <w:r w:rsidRPr="001A63A8">
        <w:rPr>
          <w:rFonts w:ascii="Times New Roman" w:hAnsi="Times New Roman" w:cs="Times New Roman"/>
          <w:b/>
          <w:sz w:val="24"/>
          <w:szCs w:val="24"/>
        </w:rPr>
        <w:t xml:space="preserve">Обсяг послуги з </w:t>
      </w:r>
      <w:r>
        <w:rPr>
          <w:rFonts w:ascii="Times New Roman" w:hAnsi="Times New Roman" w:cs="Times New Roman"/>
          <w:b/>
          <w:sz w:val="24"/>
          <w:szCs w:val="24"/>
        </w:rPr>
        <w:t xml:space="preserve">поточного ремонту </w:t>
      </w:r>
      <w:r w:rsidRPr="001A63A8">
        <w:rPr>
          <w:rFonts w:ascii="Times New Roman" w:hAnsi="Times New Roman" w:cs="Times New Roman"/>
          <w:b/>
          <w:sz w:val="24"/>
          <w:szCs w:val="24"/>
        </w:rPr>
        <w:t>охолоджувального обладнання (систем</w:t>
      </w:r>
      <w:r w:rsidR="000C64C0">
        <w:rPr>
          <w:rFonts w:ascii="Times New Roman" w:hAnsi="Times New Roman" w:cs="Times New Roman"/>
          <w:b/>
          <w:sz w:val="24"/>
          <w:szCs w:val="24"/>
        </w:rPr>
        <w:t>и</w:t>
      </w:r>
      <w:r w:rsidRPr="001A63A8">
        <w:rPr>
          <w:rFonts w:ascii="Times New Roman" w:hAnsi="Times New Roman" w:cs="Times New Roman"/>
          <w:b/>
          <w:sz w:val="24"/>
          <w:szCs w:val="24"/>
        </w:rPr>
        <w:t xml:space="preserve"> кондиціювання повітря)</w:t>
      </w:r>
    </w:p>
    <w:p w14:paraId="6E62A32C" w14:textId="77777777" w:rsidR="001A63A8" w:rsidRDefault="001A63A8" w:rsidP="001A63A8">
      <w:pPr>
        <w:spacing w:after="0" w:line="240" w:lineRule="auto"/>
        <w:jc w:val="center"/>
        <w:rPr>
          <w:rFonts w:ascii="Times New Roman" w:hAnsi="Times New Roman" w:cs="Times New Roman"/>
          <w:b/>
          <w:sz w:val="24"/>
          <w:szCs w:val="24"/>
        </w:rPr>
      </w:pPr>
    </w:p>
    <w:tbl>
      <w:tblPr>
        <w:tblW w:w="9629" w:type="dxa"/>
        <w:tblLook w:val="04A0" w:firstRow="1" w:lastRow="0" w:firstColumn="1" w:lastColumn="0" w:noHBand="0" w:noVBand="1"/>
      </w:tblPr>
      <w:tblGrid>
        <w:gridCol w:w="557"/>
        <w:gridCol w:w="6903"/>
        <w:gridCol w:w="992"/>
        <w:gridCol w:w="1177"/>
      </w:tblGrid>
      <w:tr w:rsidR="001A63A8" w:rsidRPr="001A63A8" w14:paraId="7BDC6008" w14:textId="77777777" w:rsidTr="00701046">
        <w:trPr>
          <w:trHeight w:val="330"/>
        </w:trPr>
        <w:tc>
          <w:tcPr>
            <w:tcW w:w="55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71F9954" w14:textId="7AE90BE1" w:rsidR="001A63A8" w:rsidRPr="001A63A8" w:rsidRDefault="001A63A8" w:rsidP="001A63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з/п</w:t>
            </w:r>
          </w:p>
        </w:tc>
        <w:tc>
          <w:tcPr>
            <w:tcW w:w="6903" w:type="dxa"/>
            <w:tcBorders>
              <w:top w:val="single" w:sz="4" w:space="0" w:color="auto"/>
              <w:left w:val="nil"/>
              <w:bottom w:val="single" w:sz="8" w:space="0" w:color="auto"/>
              <w:right w:val="nil"/>
            </w:tcBorders>
            <w:shd w:val="clear" w:color="auto" w:fill="auto"/>
            <w:vAlign w:val="center"/>
          </w:tcPr>
          <w:p w14:paraId="0249EBBC" w14:textId="6679D4E3" w:rsidR="001A63A8" w:rsidRPr="001A63A8" w:rsidRDefault="001A63A8" w:rsidP="001A63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Найменування послуг</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8E531F5" w14:textId="6636C023"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 виміру</w:t>
            </w:r>
          </w:p>
        </w:tc>
        <w:tc>
          <w:tcPr>
            <w:tcW w:w="1177" w:type="dxa"/>
            <w:tcBorders>
              <w:top w:val="single" w:sz="4" w:space="0" w:color="auto"/>
              <w:left w:val="nil"/>
              <w:bottom w:val="single" w:sz="8" w:space="0" w:color="auto"/>
              <w:right w:val="single" w:sz="8" w:space="0" w:color="auto"/>
            </w:tcBorders>
            <w:shd w:val="clear" w:color="auto" w:fill="auto"/>
            <w:noWrap/>
            <w:vAlign w:val="center"/>
          </w:tcPr>
          <w:p w14:paraId="3BBA79B8" w14:textId="4AA779E3"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p>
        </w:tc>
      </w:tr>
      <w:tr w:rsidR="001A63A8" w:rsidRPr="001A63A8" w14:paraId="7C24A48E" w14:textId="77777777" w:rsidTr="00701046">
        <w:trPr>
          <w:trHeight w:val="33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11887F0" w14:textId="70F2784E" w:rsidR="001A63A8" w:rsidRPr="001A63A8" w:rsidRDefault="00701046" w:rsidP="001A63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6903" w:type="dxa"/>
            <w:tcBorders>
              <w:top w:val="nil"/>
              <w:left w:val="nil"/>
              <w:bottom w:val="single" w:sz="8" w:space="0" w:color="auto"/>
              <w:right w:val="nil"/>
            </w:tcBorders>
            <w:shd w:val="clear" w:color="auto" w:fill="auto"/>
            <w:vAlign w:val="center"/>
            <w:hideMark/>
          </w:tcPr>
          <w:p w14:paraId="4523D416" w14:textId="0BA97866" w:rsidR="001A63A8"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Заміна</w:t>
            </w:r>
            <w:r w:rsidR="001A63A8" w:rsidRPr="001A63A8">
              <w:rPr>
                <w:rFonts w:ascii="Times New Roman" w:eastAsia="Times New Roman" w:hAnsi="Times New Roman" w:cs="Times New Roman"/>
                <w:color w:val="000000"/>
                <w:sz w:val="21"/>
                <w:szCs w:val="21"/>
              </w:rPr>
              <w:t xml:space="preserve"> </w:t>
            </w:r>
            <w:r w:rsidRPr="001A63A8">
              <w:rPr>
                <w:rFonts w:ascii="Times New Roman" w:eastAsia="Times New Roman" w:hAnsi="Times New Roman" w:cs="Times New Roman"/>
                <w:color w:val="000000"/>
                <w:sz w:val="21"/>
                <w:szCs w:val="21"/>
              </w:rPr>
              <w:t>кранів</w:t>
            </w:r>
            <w:r w:rsidR="001A63A8" w:rsidRPr="001A63A8">
              <w:rPr>
                <w:rFonts w:ascii="Times New Roman" w:eastAsia="Times New Roman" w:hAnsi="Times New Roman" w:cs="Times New Roman"/>
                <w:color w:val="000000"/>
                <w:sz w:val="21"/>
                <w:szCs w:val="21"/>
              </w:rPr>
              <w:t xml:space="preserve"> кульових</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B7EA0F6" w14:textId="4B79E63B" w:rsidR="001A63A8" w:rsidRPr="001A63A8" w:rsidRDefault="00701046" w:rsidP="001A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177" w:type="dxa"/>
            <w:tcBorders>
              <w:top w:val="nil"/>
              <w:left w:val="nil"/>
              <w:bottom w:val="single" w:sz="8" w:space="0" w:color="auto"/>
              <w:right w:val="single" w:sz="8" w:space="0" w:color="auto"/>
            </w:tcBorders>
            <w:shd w:val="clear" w:color="auto" w:fill="auto"/>
            <w:noWrap/>
            <w:vAlign w:val="center"/>
            <w:hideMark/>
          </w:tcPr>
          <w:p w14:paraId="03F1CA3F"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36</w:t>
            </w:r>
          </w:p>
        </w:tc>
      </w:tr>
      <w:tr w:rsidR="001A63A8" w:rsidRPr="001A63A8" w14:paraId="6CCAD85F" w14:textId="77777777" w:rsidTr="00701046">
        <w:trPr>
          <w:trHeight w:val="55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4C9C922" w14:textId="568AC3F2" w:rsidR="001A63A8" w:rsidRPr="001A63A8" w:rsidRDefault="00701046" w:rsidP="001A63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6903" w:type="dxa"/>
            <w:tcBorders>
              <w:top w:val="nil"/>
              <w:left w:val="nil"/>
              <w:bottom w:val="single" w:sz="8" w:space="0" w:color="auto"/>
              <w:right w:val="nil"/>
            </w:tcBorders>
            <w:shd w:val="clear" w:color="auto" w:fill="auto"/>
            <w:vAlign w:val="center"/>
            <w:hideMark/>
          </w:tcPr>
          <w:p w14:paraId="6C35E667" w14:textId="77777777" w:rsidR="001A63A8" w:rsidRPr="001A63A8" w:rsidRDefault="001A63A8"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xml:space="preserve">Демонтаж елементів розподілу повітря канальних </w:t>
            </w:r>
            <w:proofErr w:type="spellStart"/>
            <w:r w:rsidRPr="001A63A8">
              <w:rPr>
                <w:rFonts w:ascii="Times New Roman" w:eastAsia="Times New Roman" w:hAnsi="Times New Roman" w:cs="Times New Roman"/>
                <w:color w:val="000000"/>
                <w:sz w:val="21"/>
                <w:szCs w:val="21"/>
              </w:rPr>
              <w:t>фанкойлів</w:t>
            </w:r>
            <w:proofErr w:type="spellEnd"/>
            <w:r w:rsidRPr="001A63A8">
              <w:rPr>
                <w:rFonts w:ascii="Times New Roman" w:eastAsia="Times New Roman" w:hAnsi="Times New Roman" w:cs="Times New Roman"/>
                <w:color w:val="000000"/>
                <w:sz w:val="21"/>
                <w:szCs w:val="21"/>
              </w:rPr>
              <w:t xml:space="preserve"> (</w:t>
            </w:r>
            <w:proofErr w:type="spellStart"/>
            <w:r w:rsidRPr="001A63A8">
              <w:rPr>
                <w:rFonts w:ascii="Times New Roman" w:eastAsia="Times New Roman" w:hAnsi="Times New Roman" w:cs="Times New Roman"/>
                <w:color w:val="000000"/>
                <w:sz w:val="21"/>
                <w:szCs w:val="21"/>
              </w:rPr>
              <w:t>анемостатів</w:t>
            </w:r>
            <w:proofErr w:type="spellEnd"/>
            <w:r w:rsidRPr="001A63A8">
              <w:rPr>
                <w:rFonts w:ascii="Times New Roman" w:eastAsia="Times New Roman" w:hAnsi="Times New Roman" w:cs="Times New Roman"/>
                <w:color w:val="000000"/>
                <w:sz w:val="21"/>
                <w:szCs w:val="21"/>
              </w:rPr>
              <w:t>, дифузорів)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8A527FE" w14:textId="0D318334" w:rsidR="001A63A8" w:rsidRPr="001A63A8" w:rsidRDefault="00701046" w:rsidP="001A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177" w:type="dxa"/>
            <w:tcBorders>
              <w:top w:val="nil"/>
              <w:left w:val="nil"/>
              <w:bottom w:val="single" w:sz="8" w:space="0" w:color="auto"/>
              <w:right w:val="single" w:sz="8" w:space="0" w:color="auto"/>
            </w:tcBorders>
            <w:shd w:val="clear" w:color="auto" w:fill="auto"/>
            <w:noWrap/>
            <w:vAlign w:val="center"/>
            <w:hideMark/>
          </w:tcPr>
          <w:p w14:paraId="42FBE9F4"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341</w:t>
            </w:r>
          </w:p>
        </w:tc>
      </w:tr>
      <w:tr w:rsidR="001A63A8" w:rsidRPr="001A63A8" w14:paraId="66E100F3" w14:textId="77777777" w:rsidTr="00701046">
        <w:trPr>
          <w:trHeight w:val="33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CDBA1D5" w14:textId="2859005D" w:rsidR="001A63A8" w:rsidRPr="001A63A8" w:rsidRDefault="00701046" w:rsidP="001A63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c>
          <w:tcPr>
            <w:tcW w:w="6903" w:type="dxa"/>
            <w:tcBorders>
              <w:top w:val="nil"/>
              <w:left w:val="nil"/>
              <w:bottom w:val="single" w:sz="8" w:space="0" w:color="auto"/>
              <w:right w:val="nil"/>
            </w:tcBorders>
            <w:shd w:val="clear" w:color="auto" w:fill="auto"/>
            <w:vAlign w:val="center"/>
            <w:hideMark/>
          </w:tcPr>
          <w:p w14:paraId="50DC42D1" w14:textId="77777777" w:rsidR="001A63A8" w:rsidRPr="001A63A8" w:rsidRDefault="001A63A8"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Демонтаж кульових кранів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1A331F7" w14:textId="1BFC4A78"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 xml:space="preserve"> </w:t>
            </w:r>
            <w:r w:rsidR="00701046">
              <w:rPr>
                <w:rFonts w:ascii="Times New Roman" w:eastAsia="Times New Roman" w:hAnsi="Times New Roman" w:cs="Times New Roman"/>
                <w:color w:val="000000"/>
                <w:sz w:val="24"/>
                <w:szCs w:val="24"/>
              </w:rPr>
              <w:t>шт.</w:t>
            </w:r>
          </w:p>
        </w:tc>
        <w:tc>
          <w:tcPr>
            <w:tcW w:w="1177" w:type="dxa"/>
            <w:tcBorders>
              <w:top w:val="nil"/>
              <w:left w:val="nil"/>
              <w:bottom w:val="single" w:sz="8" w:space="0" w:color="auto"/>
              <w:right w:val="single" w:sz="8" w:space="0" w:color="auto"/>
            </w:tcBorders>
            <w:shd w:val="clear" w:color="auto" w:fill="auto"/>
            <w:noWrap/>
            <w:vAlign w:val="center"/>
            <w:hideMark/>
          </w:tcPr>
          <w:p w14:paraId="4CC0C851"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114</w:t>
            </w:r>
          </w:p>
        </w:tc>
      </w:tr>
      <w:tr w:rsidR="001A63A8" w:rsidRPr="001A63A8" w14:paraId="7419D8BC" w14:textId="77777777" w:rsidTr="00701046">
        <w:trPr>
          <w:trHeight w:val="55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0EE4B75" w14:textId="4F7A3D99" w:rsidR="001A63A8" w:rsidRPr="001A63A8" w:rsidRDefault="00701046" w:rsidP="001A63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c>
          <w:tcPr>
            <w:tcW w:w="6903" w:type="dxa"/>
            <w:tcBorders>
              <w:top w:val="nil"/>
              <w:left w:val="nil"/>
              <w:bottom w:val="single" w:sz="8" w:space="0" w:color="auto"/>
              <w:right w:val="nil"/>
            </w:tcBorders>
            <w:shd w:val="clear" w:color="auto" w:fill="auto"/>
            <w:vAlign w:val="center"/>
            <w:hideMark/>
          </w:tcPr>
          <w:p w14:paraId="30D1B7E6" w14:textId="77777777" w:rsidR="001A63A8" w:rsidRPr="001A63A8" w:rsidRDefault="001A63A8"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Демонтаж каркасу підвісних стель "Армстронг" (з послідуючим монтажем)</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FFCB40F"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м2</w:t>
            </w:r>
          </w:p>
        </w:tc>
        <w:tc>
          <w:tcPr>
            <w:tcW w:w="1177" w:type="dxa"/>
            <w:tcBorders>
              <w:top w:val="nil"/>
              <w:left w:val="nil"/>
              <w:bottom w:val="single" w:sz="8" w:space="0" w:color="auto"/>
              <w:right w:val="single" w:sz="8" w:space="0" w:color="auto"/>
            </w:tcBorders>
            <w:shd w:val="clear" w:color="auto" w:fill="auto"/>
            <w:noWrap/>
            <w:vAlign w:val="center"/>
            <w:hideMark/>
          </w:tcPr>
          <w:p w14:paraId="0C946F81"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334</w:t>
            </w:r>
          </w:p>
        </w:tc>
      </w:tr>
      <w:tr w:rsidR="001A63A8" w:rsidRPr="001A63A8" w14:paraId="6E2CB29B" w14:textId="77777777" w:rsidTr="00701046">
        <w:trPr>
          <w:trHeight w:val="55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E9C9238" w14:textId="73410785" w:rsidR="001A63A8" w:rsidRPr="001A63A8" w:rsidRDefault="00701046" w:rsidP="001A63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p>
        </w:tc>
        <w:tc>
          <w:tcPr>
            <w:tcW w:w="6903" w:type="dxa"/>
            <w:tcBorders>
              <w:top w:val="nil"/>
              <w:left w:val="nil"/>
              <w:bottom w:val="single" w:sz="8" w:space="0" w:color="auto"/>
              <w:right w:val="nil"/>
            </w:tcBorders>
            <w:shd w:val="clear" w:color="auto" w:fill="auto"/>
            <w:vAlign w:val="center"/>
            <w:hideMark/>
          </w:tcPr>
          <w:p w14:paraId="77A23F57" w14:textId="77777777" w:rsidR="001A63A8" w:rsidRPr="001A63A8" w:rsidRDefault="001A63A8"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Демонтаж плит стельових в каркас стелі "Армстронг" (з послідуючим монтажем)</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5261DAF"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м2</w:t>
            </w:r>
          </w:p>
        </w:tc>
        <w:tc>
          <w:tcPr>
            <w:tcW w:w="1177" w:type="dxa"/>
            <w:tcBorders>
              <w:top w:val="nil"/>
              <w:left w:val="nil"/>
              <w:bottom w:val="single" w:sz="8" w:space="0" w:color="auto"/>
              <w:right w:val="single" w:sz="8" w:space="0" w:color="auto"/>
            </w:tcBorders>
            <w:shd w:val="clear" w:color="auto" w:fill="auto"/>
            <w:noWrap/>
            <w:vAlign w:val="center"/>
            <w:hideMark/>
          </w:tcPr>
          <w:p w14:paraId="224D6498"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334</w:t>
            </w:r>
          </w:p>
        </w:tc>
      </w:tr>
      <w:tr w:rsidR="001A63A8" w:rsidRPr="001A63A8" w14:paraId="60943462" w14:textId="77777777" w:rsidTr="00701046">
        <w:trPr>
          <w:trHeight w:val="33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3CCE569" w14:textId="106B8EAC" w:rsidR="001A63A8" w:rsidRPr="001A63A8" w:rsidRDefault="00701046" w:rsidP="001A63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6903" w:type="dxa"/>
            <w:tcBorders>
              <w:top w:val="nil"/>
              <w:left w:val="nil"/>
              <w:bottom w:val="single" w:sz="8" w:space="0" w:color="auto"/>
              <w:right w:val="nil"/>
            </w:tcBorders>
            <w:shd w:val="clear" w:color="auto" w:fill="auto"/>
            <w:vAlign w:val="center"/>
            <w:hideMark/>
          </w:tcPr>
          <w:p w14:paraId="2689C5C9" w14:textId="77777777" w:rsidR="001A63A8" w:rsidRPr="001A63A8" w:rsidRDefault="001A63A8"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Установлення кульових кранів</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D87367B" w14:textId="424BAF1F"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 xml:space="preserve"> </w:t>
            </w:r>
            <w:r w:rsidR="00701046">
              <w:rPr>
                <w:rFonts w:ascii="Times New Roman" w:eastAsia="Times New Roman" w:hAnsi="Times New Roman" w:cs="Times New Roman"/>
                <w:color w:val="000000"/>
                <w:sz w:val="24"/>
                <w:szCs w:val="24"/>
              </w:rPr>
              <w:t>шт.</w:t>
            </w:r>
          </w:p>
        </w:tc>
        <w:tc>
          <w:tcPr>
            <w:tcW w:w="1177" w:type="dxa"/>
            <w:tcBorders>
              <w:top w:val="nil"/>
              <w:left w:val="nil"/>
              <w:bottom w:val="single" w:sz="8" w:space="0" w:color="auto"/>
              <w:right w:val="single" w:sz="8" w:space="0" w:color="auto"/>
            </w:tcBorders>
            <w:shd w:val="clear" w:color="auto" w:fill="auto"/>
            <w:noWrap/>
            <w:vAlign w:val="center"/>
            <w:hideMark/>
          </w:tcPr>
          <w:p w14:paraId="5741FB47"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36</w:t>
            </w:r>
          </w:p>
        </w:tc>
      </w:tr>
      <w:tr w:rsidR="001A63A8" w:rsidRPr="001A63A8" w14:paraId="55AEA086" w14:textId="77777777" w:rsidTr="00701046">
        <w:trPr>
          <w:trHeight w:val="55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0AA7562" w14:textId="6EF0E4F0" w:rsidR="001A63A8" w:rsidRPr="001A63A8" w:rsidRDefault="00701046" w:rsidP="001A63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p>
        </w:tc>
        <w:tc>
          <w:tcPr>
            <w:tcW w:w="6903" w:type="dxa"/>
            <w:tcBorders>
              <w:top w:val="nil"/>
              <w:left w:val="nil"/>
              <w:bottom w:val="single" w:sz="8" w:space="0" w:color="auto"/>
              <w:right w:val="nil"/>
            </w:tcBorders>
            <w:shd w:val="clear" w:color="auto" w:fill="auto"/>
            <w:vAlign w:val="center"/>
            <w:hideMark/>
          </w:tcPr>
          <w:p w14:paraId="16660C04" w14:textId="77777777" w:rsidR="001A63A8" w:rsidRPr="001A63A8" w:rsidRDefault="001A63A8"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Улаштування каркасу підвісних стель "Армстронг" (раніше демонтованих)</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CBDDC4D"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м2</w:t>
            </w:r>
          </w:p>
        </w:tc>
        <w:tc>
          <w:tcPr>
            <w:tcW w:w="1177" w:type="dxa"/>
            <w:tcBorders>
              <w:top w:val="nil"/>
              <w:left w:val="nil"/>
              <w:bottom w:val="single" w:sz="8" w:space="0" w:color="auto"/>
              <w:right w:val="single" w:sz="8" w:space="0" w:color="auto"/>
            </w:tcBorders>
            <w:shd w:val="clear" w:color="auto" w:fill="auto"/>
            <w:noWrap/>
            <w:vAlign w:val="center"/>
            <w:hideMark/>
          </w:tcPr>
          <w:p w14:paraId="2AB94C11"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334</w:t>
            </w:r>
          </w:p>
        </w:tc>
      </w:tr>
      <w:tr w:rsidR="001A63A8" w:rsidRPr="001A63A8" w14:paraId="1A2D41EC" w14:textId="77777777" w:rsidTr="00701046">
        <w:trPr>
          <w:trHeight w:val="555"/>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7511710" w14:textId="4EFB392D" w:rsidR="001A63A8" w:rsidRPr="001A63A8" w:rsidRDefault="00701046" w:rsidP="001A63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p>
        </w:tc>
        <w:tc>
          <w:tcPr>
            <w:tcW w:w="6903" w:type="dxa"/>
            <w:tcBorders>
              <w:top w:val="nil"/>
              <w:left w:val="nil"/>
              <w:bottom w:val="single" w:sz="8" w:space="0" w:color="auto"/>
              <w:right w:val="nil"/>
            </w:tcBorders>
            <w:shd w:val="clear" w:color="auto" w:fill="auto"/>
            <w:vAlign w:val="center"/>
            <w:hideMark/>
          </w:tcPr>
          <w:p w14:paraId="6CEE873E" w14:textId="77777777" w:rsidR="001A63A8" w:rsidRPr="001A63A8" w:rsidRDefault="001A63A8"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Укладання плит стельових в каркас стелі "Армстронг" (раніше демонтованих)</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9B52364"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м2</w:t>
            </w:r>
          </w:p>
        </w:tc>
        <w:tc>
          <w:tcPr>
            <w:tcW w:w="1177" w:type="dxa"/>
            <w:tcBorders>
              <w:top w:val="nil"/>
              <w:left w:val="nil"/>
              <w:bottom w:val="single" w:sz="8" w:space="0" w:color="auto"/>
              <w:right w:val="single" w:sz="8" w:space="0" w:color="auto"/>
            </w:tcBorders>
            <w:shd w:val="clear" w:color="auto" w:fill="auto"/>
            <w:noWrap/>
            <w:vAlign w:val="center"/>
            <w:hideMark/>
          </w:tcPr>
          <w:p w14:paraId="551B7437" w14:textId="77777777" w:rsidR="001A63A8" w:rsidRPr="001A63A8" w:rsidRDefault="001A63A8"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334</w:t>
            </w:r>
          </w:p>
        </w:tc>
      </w:tr>
      <w:tr w:rsidR="00701046" w:rsidRPr="001A63A8" w14:paraId="1CCDB4EB" w14:textId="77777777" w:rsidTr="00701046">
        <w:trPr>
          <w:trHeight w:val="330"/>
        </w:trPr>
        <w:tc>
          <w:tcPr>
            <w:tcW w:w="557" w:type="dxa"/>
            <w:vMerge w:val="restart"/>
            <w:tcBorders>
              <w:top w:val="nil"/>
              <w:left w:val="single" w:sz="8" w:space="0" w:color="auto"/>
              <w:right w:val="nil"/>
            </w:tcBorders>
            <w:shd w:val="clear" w:color="auto" w:fill="auto"/>
            <w:noWrap/>
            <w:vAlign w:val="center"/>
            <w:hideMark/>
          </w:tcPr>
          <w:p w14:paraId="7A6D7D1B" w14:textId="5F0E057A" w:rsidR="00701046" w:rsidRPr="001A63A8" w:rsidRDefault="00701046" w:rsidP="00701046">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p>
          <w:p w14:paraId="5565674C" w14:textId="7827A8E6" w:rsidR="00701046" w:rsidRPr="001A63A8" w:rsidRDefault="00701046" w:rsidP="00701046">
            <w:pPr>
              <w:spacing w:after="0" w:line="240" w:lineRule="auto"/>
              <w:jc w:val="center"/>
              <w:rPr>
                <w:rFonts w:ascii="Times New Roman" w:eastAsia="Times New Roman" w:hAnsi="Times New Roman" w:cs="Times New Roman"/>
                <w:color w:val="000000"/>
                <w:sz w:val="21"/>
                <w:szCs w:val="21"/>
              </w:rPr>
            </w:pPr>
          </w:p>
          <w:p w14:paraId="2E38BD6E"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w:t>
            </w:r>
          </w:p>
          <w:p w14:paraId="51C7F13D"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w:t>
            </w:r>
          </w:p>
          <w:p w14:paraId="5546B5ED" w14:textId="7E7E878D"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w:t>
            </w:r>
          </w:p>
        </w:tc>
        <w:tc>
          <w:tcPr>
            <w:tcW w:w="6903" w:type="dxa"/>
            <w:tcBorders>
              <w:top w:val="nil"/>
              <w:left w:val="single" w:sz="8" w:space="0" w:color="auto"/>
              <w:bottom w:val="nil"/>
              <w:right w:val="single" w:sz="8" w:space="0" w:color="auto"/>
            </w:tcBorders>
            <w:shd w:val="clear" w:color="auto" w:fill="auto"/>
            <w:vAlign w:val="center"/>
            <w:hideMark/>
          </w:tcPr>
          <w:p w14:paraId="14BE31F9" w14:textId="7F7C99B2"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Консервація холодильної машини (</w:t>
            </w:r>
            <w:proofErr w:type="spellStart"/>
            <w:r w:rsidRPr="001A63A8">
              <w:rPr>
                <w:rFonts w:ascii="Times New Roman" w:eastAsia="Times New Roman" w:hAnsi="Times New Roman" w:cs="Times New Roman"/>
                <w:color w:val="000000"/>
                <w:sz w:val="21"/>
                <w:szCs w:val="21"/>
              </w:rPr>
              <w:t>чилеру</w:t>
            </w:r>
            <w:proofErr w:type="spellEnd"/>
            <w:r w:rsidRPr="001A63A8">
              <w:rPr>
                <w:rFonts w:ascii="Times New Roman" w:eastAsia="Times New Roman" w:hAnsi="Times New Roman" w:cs="Times New Roman"/>
                <w:color w:val="000000"/>
                <w:sz w:val="21"/>
                <w:szCs w:val="21"/>
              </w:rPr>
              <w:t>)</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DF178B" w14:textId="7C724661" w:rsidR="00701046" w:rsidRPr="001A63A8" w:rsidRDefault="00701046" w:rsidP="001A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1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96E9CA" w14:textId="77777777" w:rsidR="00701046" w:rsidRPr="001A63A8" w:rsidRDefault="00701046"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2</w:t>
            </w:r>
          </w:p>
        </w:tc>
      </w:tr>
      <w:tr w:rsidR="00701046" w:rsidRPr="001A63A8" w14:paraId="05E6E123" w14:textId="77777777" w:rsidTr="00701046">
        <w:trPr>
          <w:trHeight w:val="315"/>
        </w:trPr>
        <w:tc>
          <w:tcPr>
            <w:tcW w:w="557" w:type="dxa"/>
            <w:vMerge/>
            <w:tcBorders>
              <w:left w:val="single" w:sz="8" w:space="0" w:color="auto"/>
              <w:right w:val="nil"/>
            </w:tcBorders>
            <w:shd w:val="clear" w:color="auto" w:fill="auto"/>
            <w:noWrap/>
            <w:vAlign w:val="center"/>
            <w:hideMark/>
          </w:tcPr>
          <w:p w14:paraId="1AA259A4" w14:textId="68F42CF4" w:rsidR="00701046" w:rsidRPr="001A63A8" w:rsidRDefault="00701046" w:rsidP="001A63A8">
            <w:pPr>
              <w:spacing w:after="0" w:line="240" w:lineRule="auto"/>
              <w:rPr>
                <w:rFonts w:ascii="Times New Roman" w:eastAsia="Times New Roman" w:hAnsi="Times New Roman" w:cs="Times New Roman"/>
                <w:color w:val="000000"/>
                <w:sz w:val="21"/>
                <w:szCs w:val="21"/>
              </w:rPr>
            </w:pPr>
          </w:p>
        </w:tc>
        <w:tc>
          <w:tcPr>
            <w:tcW w:w="6903" w:type="dxa"/>
            <w:tcBorders>
              <w:top w:val="nil"/>
              <w:left w:val="single" w:sz="8" w:space="0" w:color="auto"/>
              <w:bottom w:val="nil"/>
              <w:right w:val="single" w:sz="8" w:space="0" w:color="auto"/>
            </w:tcBorders>
            <w:shd w:val="clear" w:color="auto" w:fill="auto"/>
            <w:vAlign w:val="center"/>
            <w:hideMark/>
          </w:tcPr>
          <w:p w14:paraId="615599E1"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Злив теплоносія (вода)</w:t>
            </w:r>
          </w:p>
        </w:tc>
        <w:tc>
          <w:tcPr>
            <w:tcW w:w="992" w:type="dxa"/>
            <w:vMerge/>
            <w:tcBorders>
              <w:top w:val="nil"/>
              <w:left w:val="single" w:sz="8" w:space="0" w:color="auto"/>
              <w:bottom w:val="single" w:sz="8" w:space="0" w:color="000000"/>
              <w:right w:val="single" w:sz="8" w:space="0" w:color="auto"/>
            </w:tcBorders>
            <w:vAlign w:val="center"/>
            <w:hideMark/>
          </w:tcPr>
          <w:p w14:paraId="2CBA6B0A"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06A921FF"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r>
      <w:tr w:rsidR="00701046" w:rsidRPr="001A63A8" w14:paraId="18151CA9" w14:textId="77777777" w:rsidTr="00701046">
        <w:trPr>
          <w:trHeight w:val="315"/>
        </w:trPr>
        <w:tc>
          <w:tcPr>
            <w:tcW w:w="557" w:type="dxa"/>
            <w:vMerge/>
            <w:tcBorders>
              <w:left w:val="single" w:sz="8" w:space="0" w:color="auto"/>
              <w:right w:val="nil"/>
            </w:tcBorders>
            <w:shd w:val="clear" w:color="auto" w:fill="auto"/>
            <w:noWrap/>
            <w:vAlign w:val="center"/>
            <w:hideMark/>
          </w:tcPr>
          <w:p w14:paraId="0557B5CA" w14:textId="5E2533E8" w:rsidR="00701046" w:rsidRPr="001A63A8" w:rsidRDefault="00701046" w:rsidP="001A63A8">
            <w:pPr>
              <w:spacing w:after="0" w:line="240" w:lineRule="auto"/>
              <w:rPr>
                <w:rFonts w:ascii="Times New Roman" w:eastAsia="Times New Roman" w:hAnsi="Times New Roman" w:cs="Times New Roman"/>
                <w:color w:val="000000"/>
                <w:sz w:val="21"/>
                <w:szCs w:val="21"/>
              </w:rPr>
            </w:pPr>
          </w:p>
        </w:tc>
        <w:tc>
          <w:tcPr>
            <w:tcW w:w="6903" w:type="dxa"/>
            <w:tcBorders>
              <w:top w:val="nil"/>
              <w:left w:val="single" w:sz="8" w:space="0" w:color="auto"/>
              <w:bottom w:val="nil"/>
              <w:right w:val="single" w:sz="8" w:space="0" w:color="auto"/>
            </w:tcBorders>
            <w:shd w:val="clear" w:color="auto" w:fill="auto"/>
            <w:vAlign w:val="center"/>
            <w:hideMark/>
          </w:tcPr>
          <w:p w14:paraId="10E5B118"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Перевірка та закриття запірної арматури</w:t>
            </w:r>
          </w:p>
        </w:tc>
        <w:tc>
          <w:tcPr>
            <w:tcW w:w="992" w:type="dxa"/>
            <w:vMerge/>
            <w:tcBorders>
              <w:top w:val="nil"/>
              <w:left w:val="single" w:sz="8" w:space="0" w:color="auto"/>
              <w:bottom w:val="single" w:sz="8" w:space="0" w:color="000000"/>
              <w:right w:val="single" w:sz="8" w:space="0" w:color="auto"/>
            </w:tcBorders>
            <w:vAlign w:val="center"/>
            <w:hideMark/>
          </w:tcPr>
          <w:p w14:paraId="45608167"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2251152D"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r>
      <w:tr w:rsidR="00701046" w:rsidRPr="001A63A8" w14:paraId="1E8A487D" w14:textId="77777777" w:rsidTr="00701046">
        <w:trPr>
          <w:trHeight w:val="555"/>
        </w:trPr>
        <w:tc>
          <w:tcPr>
            <w:tcW w:w="557" w:type="dxa"/>
            <w:vMerge/>
            <w:tcBorders>
              <w:left w:val="single" w:sz="8" w:space="0" w:color="auto"/>
              <w:right w:val="nil"/>
            </w:tcBorders>
            <w:shd w:val="clear" w:color="auto" w:fill="auto"/>
            <w:noWrap/>
            <w:vAlign w:val="center"/>
            <w:hideMark/>
          </w:tcPr>
          <w:p w14:paraId="7CF94872" w14:textId="69048560" w:rsidR="00701046" w:rsidRPr="001A63A8" w:rsidRDefault="00701046" w:rsidP="001A63A8">
            <w:pPr>
              <w:spacing w:after="0" w:line="240" w:lineRule="auto"/>
              <w:rPr>
                <w:rFonts w:ascii="Times New Roman" w:eastAsia="Times New Roman" w:hAnsi="Times New Roman" w:cs="Times New Roman"/>
                <w:color w:val="000000"/>
                <w:sz w:val="21"/>
                <w:szCs w:val="21"/>
              </w:rPr>
            </w:pPr>
          </w:p>
        </w:tc>
        <w:tc>
          <w:tcPr>
            <w:tcW w:w="6903" w:type="dxa"/>
            <w:tcBorders>
              <w:top w:val="nil"/>
              <w:left w:val="single" w:sz="8" w:space="0" w:color="auto"/>
              <w:bottom w:val="nil"/>
              <w:right w:val="single" w:sz="8" w:space="0" w:color="auto"/>
            </w:tcBorders>
            <w:shd w:val="clear" w:color="auto" w:fill="auto"/>
            <w:vAlign w:val="center"/>
            <w:hideMark/>
          </w:tcPr>
          <w:p w14:paraId="025D4171"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xml:space="preserve">Наповнення теплообмінника та трубопроводу холодильної машини </w:t>
            </w:r>
            <w:proofErr w:type="spellStart"/>
            <w:r w:rsidRPr="001A63A8">
              <w:rPr>
                <w:rFonts w:ascii="Times New Roman" w:eastAsia="Times New Roman" w:hAnsi="Times New Roman" w:cs="Times New Roman"/>
                <w:color w:val="000000"/>
                <w:sz w:val="21"/>
                <w:szCs w:val="21"/>
              </w:rPr>
              <w:t>пропіленгліколем</w:t>
            </w:r>
            <w:proofErr w:type="spellEnd"/>
          </w:p>
        </w:tc>
        <w:tc>
          <w:tcPr>
            <w:tcW w:w="992" w:type="dxa"/>
            <w:vMerge/>
            <w:tcBorders>
              <w:top w:val="nil"/>
              <w:left w:val="single" w:sz="8" w:space="0" w:color="auto"/>
              <w:bottom w:val="single" w:sz="8" w:space="0" w:color="000000"/>
              <w:right w:val="single" w:sz="8" w:space="0" w:color="auto"/>
            </w:tcBorders>
            <w:vAlign w:val="center"/>
            <w:hideMark/>
          </w:tcPr>
          <w:p w14:paraId="0E766C19"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701DC4CF"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r>
      <w:tr w:rsidR="00701046" w:rsidRPr="001A63A8" w14:paraId="4DC8F617" w14:textId="77777777" w:rsidTr="00701046">
        <w:trPr>
          <w:trHeight w:val="315"/>
        </w:trPr>
        <w:tc>
          <w:tcPr>
            <w:tcW w:w="557" w:type="dxa"/>
            <w:vMerge/>
            <w:tcBorders>
              <w:left w:val="single" w:sz="8" w:space="0" w:color="auto"/>
              <w:bottom w:val="single" w:sz="8" w:space="0" w:color="auto"/>
              <w:right w:val="nil"/>
            </w:tcBorders>
            <w:shd w:val="clear" w:color="auto" w:fill="auto"/>
            <w:noWrap/>
            <w:vAlign w:val="center"/>
            <w:hideMark/>
          </w:tcPr>
          <w:p w14:paraId="3A0BA0ED" w14:textId="1827CB20" w:rsidR="00701046" w:rsidRPr="001A63A8" w:rsidRDefault="00701046" w:rsidP="001A63A8">
            <w:pPr>
              <w:spacing w:after="0" w:line="240" w:lineRule="auto"/>
              <w:rPr>
                <w:rFonts w:ascii="Times New Roman" w:eastAsia="Times New Roman" w:hAnsi="Times New Roman" w:cs="Times New Roman"/>
                <w:color w:val="000000"/>
                <w:sz w:val="21"/>
                <w:szCs w:val="21"/>
              </w:rPr>
            </w:pPr>
          </w:p>
        </w:tc>
        <w:tc>
          <w:tcPr>
            <w:tcW w:w="6903" w:type="dxa"/>
            <w:tcBorders>
              <w:top w:val="nil"/>
              <w:left w:val="single" w:sz="8" w:space="0" w:color="auto"/>
              <w:bottom w:val="single" w:sz="8" w:space="0" w:color="auto"/>
              <w:right w:val="single" w:sz="8" w:space="0" w:color="auto"/>
            </w:tcBorders>
            <w:shd w:val="clear" w:color="auto" w:fill="auto"/>
            <w:vAlign w:val="center"/>
            <w:hideMark/>
          </w:tcPr>
          <w:p w14:paraId="6B2982CE"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Перевірка герметичності теплообмінника</w:t>
            </w:r>
          </w:p>
        </w:tc>
        <w:tc>
          <w:tcPr>
            <w:tcW w:w="992" w:type="dxa"/>
            <w:vMerge/>
            <w:tcBorders>
              <w:top w:val="nil"/>
              <w:left w:val="single" w:sz="8" w:space="0" w:color="auto"/>
              <w:bottom w:val="single" w:sz="8" w:space="0" w:color="000000"/>
              <w:right w:val="single" w:sz="8" w:space="0" w:color="auto"/>
            </w:tcBorders>
            <w:vAlign w:val="center"/>
            <w:hideMark/>
          </w:tcPr>
          <w:p w14:paraId="41538148"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3B936E57"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r>
      <w:tr w:rsidR="00701046" w:rsidRPr="001A63A8" w14:paraId="192ACA22" w14:textId="77777777" w:rsidTr="00F05103">
        <w:trPr>
          <w:trHeight w:val="330"/>
        </w:trPr>
        <w:tc>
          <w:tcPr>
            <w:tcW w:w="557" w:type="dxa"/>
            <w:vMerge w:val="restart"/>
            <w:tcBorders>
              <w:top w:val="nil"/>
              <w:left w:val="single" w:sz="8" w:space="0" w:color="auto"/>
              <w:right w:val="nil"/>
            </w:tcBorders>
            <w:shd w:val="clear" w:color="auto" w:fill="auto"/>
            <w:noWrap/>
            <w:vAlign w:val="center"/>
            <w:hideMark/>
          </w:tcPr>
          <w:p w14:paraId="2CAA5F32" w14:textId="4C381105" w:rsidR="00701046" w:rsidRPr="001A63A8" w:rsidRDefault="00701046" w:rsidP="00701046">
            <w:pPr>
              <w:spacing w:after="0" w:line="240" w:lineRule="auto"/>
              <w:jc w:val="center"/>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1</w:t>
            </w:r>
            <w:r>
              <w:rPr>
                <w:rFonts w:ascii="Times New Roman" w:eastAsia="Times New Roman" w:hAnsi="Times New Roman" w:cs="Times New Roman"/>
                <w:color w:val="000000"/>
                <w:sz w:val="21"/>
                <w:szCs w:val="21"/>
              </w:rPr>
              <w:t>0</w:t>
            </w:r>
          </w:p>
          <w:p w14:paraId="1F12BA7D"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w:t>
            </w:r>
          </w:p>
          <w:p w14:paraId="2C88FF2A"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w:t>
            </w:r>
          </w:p>
          <w:p w14:paraId="1EB1B91D"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w:t>
            </w:r>
          </w:p>
          <w:p w14:paraId="3195BD14" w14:textId="2317529F"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w:t>
            </w:r>
          </w:p>
        </w:tc>
        <w:tc>
          <w:tcPr>
            <w:tcW w:w="6903" w:type="dxa"/>
            <w:tcBorders>
              <w:top w:val="nil"/>
              <w:left w:val="single" w:sz="8" w:space="0" w:color="auto"/>
              <w:bottom w:val="nil"/>
              <w:right w:val="single" w:sz="8" w:space="0" w:color="auto"/>
            </w:tcBorders>
            <w:shd w:val="clear" w:color="auto" w:fill="auto"/>
            <w:vAlign w:val="center"/>
            <w:hideMark/>
          </w:tcPr>
          <w:p w14:paraId="5883713F" w14:textId="5752E01E"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Розконсервація холодильної машини (</w:t>
            </w:r>
            <w:proofErr w:type="spellStart"/>
            <w:r w:rsidRPr="001A63A8">
              <w:rPr>
                <w:rFonts w:ascii="Times New Roman" w:eastAsia="Times New Roman" w:hAnsi="Times New Roman" w:cs="Times New Roman"/>
                <w:color w:val="000000"/>
                <w:sz w:val="21"/>
                <w:szCs w:val="21"/>
              </w:rPr>
              <w:t>чилеру</w:t>
            </w:r>
            <w:proofErr w:type="spellEnd"/>
            <w:r w:rsidRPr="001A63A8">
              <w:rPr>
                <w:rFonts w:ascii="Times New Roman" w:eastAsia="Times New Roman" w:hAnsi="Times New Roman" w:cs="Times New Roman"/>
                <w:color w:val="000000"/>
                <w:sz w:val="21"/>
                <w:szCs w:val="21"/>
              </w:rPr>
              <w:t>)</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6591AD" w14:textId="4F8382D8" w:rsidR="00701046" w:rsidRPr="001A63A8" w:rsidRDefault="00701046" w:rsidP="001A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w:t>
            </w:r>
          </w:p>
        </w:tc>
        <w:tc>
          <w:tcPr>
            <w:tcW w:w="11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926081" w14:textId="77777777" w:rsidR="00701046" w:rsidRPr="001A63A8" w:rsidRDefault="00701046" w:rsidP="001A63A8">
            <w:pPr>
              <w:spacing w:after="0" w:line="240" w:lineRule="auto"/>
              <w:jc w:val="center"/>
              <w:rPr>
                <w:rFonts w:ascii="Times New Roman" w:eastAsia="Times New Roman" w:hAnsi="Times New Roman" w:cs="Times New Roman"/>
                <w:color w:val="000000"/>
                <w:sz w:val="24"/>
                <w:szCs w:val="24"/>
              </w:rPr>
            </w:pPr>
            <w:r w:rsidRPr="001A63A8">
              <w:rPr>
                <w:rFonts w:ascii="Times New Roman" w:eastAsia="Times New Roman" w:hAnsi="Times New Roman" w:cs="Times New Roman"/>
                <w:color w:val="000000"/>
                <w:sz w:val="24"/>
                <w:szCs w:val="24"/>
              </w:rPr>
              <w:t>2</w:t>
            </w:r>
          </w:p>
        </w:tc>
      </w:tr>
      <w:tr w:rsidR="00701046" w:rsidRPr="001A63A8" w14:paraId="06D50A50" w14:textId="77777777" w:rsidTr="00F05103">
        <w:trPr>
          <w:trHeight w:val="315"/>
        </w:trPr>
        <w:tc>
          <w:tcPr>
            <w:tcW w:w="557" w:type="dxa"/>
            <w:vMerge/>
            <w:tcBorders>
              <w:left w:val="single" w:sz="8" w:space="0" w:color="auto"/>
              <w:right w:val="nil"/>
            </w:tcBorders>
            <w:shd w:val="clear" w:color="auto" w:fill="auto"/>
            <w:noWrap/>
            <w:vAlign w:val="center"/>
            <w:hideMark/>
          </w:tcPr>
          <w:p w14:paraId="199932ED" w14:textId="699C4FB2" w:rsidR="00701046" w:rsidRPr="001A63A8" w:rsidRDefault="00701046" w:rsidP="001A63A8">
            <w:pPr>
              <w:spacing w:after="0" w:line="240" w:lineRule="auto"/>
              <w:rPr>
                <w:rFonts w:ascii="Times New Roman" w:eastAsia="Times New Roman" w:hAnsi="Times New Roman" w:cs="Times New Roman"/>
                <w:color w:val="000000"/>
                <w:sz w:val="21"/>
                <w:szCs w:val="21"/>
              </w:rPr>
            </w:pPr>
          </w:p>
        </w:tc>
        <w:tc>
          <w:tcPr>
            <w:tcW w:w="6903" w:type="dxa"/>
            <w:tcBorders>
              <w:top w:val="nil"/>
              <w:left w:val="single" w:sz="8" w:space="0" w:color="auto"/>
              <w:bottom w:val="nil"/>
              <w:right w:val="single" w:sz="8" w:space="0" w:color="auto"/>
            </w:tcBorders>
            <w:shd w:val="clear" w:color="auto" w:fill="auto"/>
            <w:vAlign w:val="center"/>
            <w:hideMark/>
          </w:tcPr>
          <w:p w14:paraId="254366E5"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xml:space="preserve">Злив </w:t>
            </w:r>
            <w:proofErr w:type="spellStart"/>
            <w:r w:rsidRPr="001A63A8">
              <w:rPr>
                <w:rFonts w:ascii="Times New Roman" w:eastAsia="Times New Roman" w:hAnsi="Times New Roman" w:cs="Times New Roman"/>
                <w:color w:val="000000"/>
                <w:sz w:val="21"/>
                <w:szCs w:val="21"/>
              </w:rPr>
              <w:t>пропіленгліколя</w:t>
            </w:r>
            <w:proofErr w:type="spellEnd"/>
            <w:r w:rsidRPr="001A63A8">
              <w:rPr>
                <w:rFonts w:ascii="Times New Roman" w:eastAsia="Times New Roman" w:hAnsi="Times New Roman" w:cs="Times New Roman"/>
                <w:color w:val="000000"/>
                <w:sz w:val="21"/>
                <w:szCs w:val="21"/>
              </w:rPr>
              <w:t xml:space="preserve"> </w:t>
            </w:r>
          </w:p>
        </w:tc>
        <w:tc>
          <w:tcPr>
            <w:tcW w:w="992" w:type="dxa"/>
            <w:vMerge/>
            <w:tcBorders>
              <w:top w:val="nil"/>
              <w:left w:val="single" w:sz="8" w:space="0" w:color="auto"/>
              <w:bottom w:val="single" w:sz="8" w:space="0" w:color="000000"/>
              <w:right w:val="single" w:sz="8" w:space="0" w:color="auto"/>
            </w:tcBorders>
            <w:vAlign w:val="center"/>
            <w:hideMark/>
          </w:tcPr>
          <w:p w14:paraId="17FA0E88"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6F0C39DD"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r>
      <w:tr w:rsidR="00701046" w:rsidRPr="001A63A8" w14:paraId="694B6CD3" w14:textId="77777777" w:rsidTr="00F05103">
        <w:trPr>
          <w:trHeight w:val="555"/>
        </w:trPr>
        <w:tc>
          <w:tcPr>
            <w:tcW w:w="557" w:type="dxa"/>
            <w:vMerge/>
            <w:tcBorders>
              <w:left w:val="single" w:sz="8" w:space="0" w:color="auto"/>
              <w:right w:val="nil"/>
            </w:tcBorders>
            <w:shd w:val="clear" w:color="auto" w:fill="auto"/>
            <w:noWrap/>
            <w:vAlign w:val="center"/>
            <w:hideMark/>
          </w:tcPr>
          <w:p w14:paraId="35F954C9" w14:textId="49F59A7D" w:rsidR="00701046" w:rsidRPr="001A63A8" w:rsidRDefault="00701046" w:rsidP="001A63A8">
            <w:pPr>
              <w:spacing w:after="0" w:line="240" w:lineRule="auto"/>
              <w:rPr>
                <w:rFonts w:ascii="Times New Roman" w:eastAsia="Times New Roman" w:hAnsi="Times New Roman" w:cs="Times New Roman"/>
                <w:color w:val="000000"/>
                <w:sz w:val="21"/>
                <w:szCs w:val="21"/>
              </w:rPr>
            </w:pPr>
          </w:p>
        </w:tc>
        <w:tc>
          <w:tcPr>
            <w:tcW w:w="6903" w:type="dxa"/>
            <w:tcBorders>
              <w:top w:val="nil"/>
              <w:left w:val="single" w:sz="8" w:space="0" w:color="auto"/>
              <w:bottom w:val="nil"/>
              <w:right w:val="single" w:sz="8" w:space="0" w:color="auto"/>
            </w:tcBorders>
            <w:shd w:val="clear" w:color="auto" w:fill="auto"/>
            <w:vAlign w:val="center"/>
            <w:hideMark/>
          </w:tcPr>
          <w:p w14:paraId="393685ED" w14:textId="77777777"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Промивання та очищення теплообмінника та трубопроводу холодильної машини</w:t>
            </w:r>
          </w:p>
        </w:tc>
        <w:tc>
          <w:tcPr>
            <w:tcW w:w="992" w:type="dxa"/>
            <w:vMerge/>
            <w:tcBorders>
              <w:top w:val="nil"/>
              <w:left w:val="single" w:sz="8" w:space="0" w:color="auto"/>
              <w:bottom w:val="single" w:sz="8" w:space="0" w:color="000000"/>
              <w:right w:val="single" w:sz="8" w:space="0" w:color="auto"/>
            </w:tcBorders>
            <w:vAlign w:val="center"/>
            <w:hideMark/>
          </w:tcPr>
          <w:p w14:paraId="0F370E62"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4E2F7495"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r>
      <w:tr w:rsidR="00701046" w:rsidRPr="001A63A8" w14:paraId="3EC23FF2" w14:textId="77777777" w:rsidTr="00F05103">
        <w:trPr>
          <w:trHeight w:val="555"/>
        </w:trPr>
        <w:tc>
          <w:tcPr>
            <w:tcW w:w="557" w:type="dxa"/>
            <w:vMerge/>
            <w:tcBorders>
              <w:left w:val="single" w:sz="8" w:space="0" w:color="auto"/>
              <w:right w:val="nil"/>
            </w:tcBorders>
            <w:shd w:val="clear" w:color="auto" w:fill="auto"/>
            <w:noWrap/>
            <w:vAlign w:val="center"/>
            <w:hideMark/>
          </w:tcPr>
          <w:p w14:paraId="0D9AB9E4" w14:textId="226749CD" w:rsidR="00701046" w:rsidRPr="001A63A8" w:rsidRDefault="00701046" w:rsidP="001A63A8">
            <w:pPr>
              <w:spacing w:after="0" w:line="240" w:lineRule="auto"/>
              <w:rPr>
                <w:rFonts w:ascii="Times New Roman" w:eastAsia="Times New Roman" w:hAnsi="Times New Roman" w:cs="Times New Roman"/>
                <w:color w:val="000000"/>
                <w:sz w:val="21"/>
                <w:szCs w:val="21"/>
              </w:rPr>
            </w:pPr>
          </w:p>
        </w:tc>
        <w:tc>
          <w:tcPr>
            <w:tcW w:w="6903" w:type="dxa"/>
            <w:tcBorders>
              <w:top w:val="nil"/>
              <w:left w:val="single" w:sz="8" w:space="0" w:color="auto"/>
              <w:bottom w:val="nil"/>
              <w:right w:val="single" w:sz="8" w:space="0" w:color="auto"/>
            </w:tcBorders>
            <w:shd w:val="clear" w:color="auto" w:fill="auto"/>
            <w:vAlign w:val="center"/>
            <w:hideMark/>
          </w:tcPr>
          <w:p w14:paraId="03DA0E23" w14:textId="79AD31D6"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Заповнення водою теплообмінника, трубопроводу холодильної машини та всієї системи конд</w:t>
            </w:r>
            <w:r>
              <w:rPr>
                <w:rFonts w:ascii="Times New Roman" w:eastAsia="Times New Roman" w:hAnsi="Times New Roman" w:cs="Times New Roman"/>
                <w:color w:val="000000"/>
                <w:sz w:val="21"/>
                <w:szCs w:val="21"/>
              </w:rPr>
              <w:t>и</w:t>
            </w:r>
            <w:r w:rsidRPr="001A63A8">
              <w:rPr>
                <w:rFonts w:ascii="Times New Roman" w:eastAsia="Times New Roman" w:hAnsi="Times New Roman" w:cs="Times New Roman"/>
                <w:color w:val="000000"/>
                <w:sz w:val="21"/>
                <w:szCs w:val="21"/>
              </w:rPr>
              <w:t xml:space="preserve">ціювання.  </w:t>
            </w:r>
          </w:p>
        </w:tc>
        <w:tc>
          <w:tcPr>
            <w:tcW w:w="992" w:type="dxa"/>
            <w:vMerge/>
            <w:tcBorders>
              <w:top w:val="nil"/>
              <w:left w:val="single" w:sz="8" w:space="0" w:color="auto"/>
              <w:bottom w:val="single" w:sz="8" w:space="0" w:color="000000"/>
              <w:right w:val="single" w:sz="8" w:space="0" w:color="auto"/>
            </w:tcBorders>
            <w:vAlign w:val="center"/>
            <w:hideMark/>
          </w:tcPr>
          <w:p w14:paraId="1085C0AA"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763CEE21"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r>
      <w:tr w:rsidR="00701046" w:rsidRPr="001A63A8" w14:paraId="6AEFBB32" w14:textId="77777777" w:rsidTr="00F05103">
        <w:trPr>
          <w:trHeight w:val="555"/>
        </w:trPr>
        <w:tc>
          <w:tcPr>
            <w:tcW w:w="557" w:type="dxa"/>
            <w:vMerge/>
            <w:tcBorders>
              <w:left w:val="single" w:sz="8" w:space="0" w:color="auto"/>
              <w:bottom w:val="single" w:sz="8" w:space="0" w:color="auto"/>
              <w:right w:val="nil"/>
            </w:tcBorders>
            <w:shd w:val="clear" w:color="auto" w:fill="auto"/>
            <w:noWrap/>
            <w:vAlign w:val="center"/>
            <w:hideMark/>
          </w:tcPr>
          <w:p w14:paraId="3D1C0D0B" w14:textId="73569C06" w:rsidR="00701046" w:rsidRPr="001A63A8" w:rsidRDefault="00701046" w:rsidP="001A63A8">
            <w:pPr>
              <w:spacing w:after="0" w:line="240" w:lineRule="auto"/>
              <w:rPr>
                <w:rFonts w:ascii="Times New Roman" w:eastAsia="Times New Roman" w:hAnsi="Times New Roman" w:cs="Times New Roman"/>
                <w:color w:val="000000"/>
                <w:sz w:val="21"/>
                <w:szCs w:val="21"/>
              </w:rPr>
            </w:pPr>
          </w:p>
        </w:tc>
        <w:tc>
          <w:tcPr>
            <w:tcW w:w="6903" w:type="dxa"/>
            <w:tcBorders>
              <w:top w:val="nil"/>
              <w:left w:val="single" w:sz="8" w:space="0" w:color="auto"/>
              <w:bottom w:val="single" w:sz="8" w:space="0" w:color="auto"/>
              <w:right w:val="single" w:sz="8" w:space="0" w:color="auto"/>
            </w:tcBorders>
            <w:shd w:val="clear" w:color="auto" w:fill="auto"/>
            <w:vAlign w:val="center"/>
            <w:hideMark/>
          </w:tcPr>
          <w:p w14:paraId="782D2893" w14:textId="421C3384" w:rsidR="00701046" w:rsidRPr="001A63A8" w:rsidRDefault="00701046" w:rsidP="001A63A8">
            <w:pPr>
              <w:spacing w:after="0" w:line="240" w:lineRule="auto"/>
              <w:rPr>
                <w:rFonts w:ascii="Times New Roman" w:eastAsia="Times New Roman" w:hAnsi="Times New Roman" w:cs="Times New Roman"/>
                <w:color w:val="000000"/>
                <w:sz w:val="21"/>
                <w:szCs w:val="21"/>
              </w:rPr>
            </w:pPr>
            <w:r w:rsidRPr="001A63A8">
              <w:rPr>
                <w:rFonts w:ascii="Times New Roman" w:eastAsia="Times New Roman" w:hAnsi="Times New Roman" w:cs="Times New Roman"/>
                <w:color w:val="000000"/>
                <w:sz w:val="21"/>
                <w:szCs w:val="21"/>
              </w:rPr>
              <w:t xml:space="preserve">Спуск повітря та гідравлічні випробування системи </w:t>
            </w:r>
            <w:r w:rsidRPr="00701046">
              <w:rPr>
                <w:rFonts w:ascii="Times New Roman" w:eastAsia="Times New Roman" w:hAnsi="Times New Roman" w:cs="Times New Roman"/>
                <w:color w:val="000000"/>
                <w:sz w:val="21"/>
                <w:szCs w:val="21"/>
              </w:rPr>
              <w:t>кондиціювання</w:t>
            </w:r>
            <w:r w:rsidRPr="001A63A8">
              <w:rPr>
                <w:rFonts w:ascii="Times New Roman" w:eastAsia="Times New Roman" w:hAnsi="Times New Roman" w:cs="Times New Roman"/>
                <w:color w:val="000000"/>
                <w:sz w:val="21"/>
                <w:szCs w:val="21"/>
              </w:rPr>
              <w:t xml:space="preserve"> </w:t>
            </w:r>
          </w:p>
        </w:tc>
        <w:tc>
          <w:tcPr>
            <w:tcW w:w="992" w:type="dxa"/>
            <w:vMerge/>
            <w:tcBorders>
              <w:top w:val="nil"/>
              <w:left w:val="single" w:sz="8" w:space="0" w:color="auto"/>
              <w:bottom w:val="single" w:sz="8" w:space="0" w:color="000000"/>
              <w:right w:val="single" w:sz="8" w:space="0" w:color="auto"/>
            </w:tcBorders>
            <w:vAlign w:val="center"/>
            <w:hideMark/>
          </w:tcPr>
          <w:p w14:paraId="304668B3"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c>
          <w:tcPr>
            <w:tcW w:w="1177" w:type="dxa"/>
            <w:vMerge/>
            <w:tcBorders>
              <w:top w:val="nil"/>
              <w:left w:val="single" w:sz="8" w:space="0" w:color="auto"/>
              <w:bottom w:val="single" w:sz="8" w:space="0" w:color="000000"/>
              <w:right w:val="single" w:sz="8" w:space="0" w:color="auto"/>
            </w:tcBorders>
            <w:vAlign w:val="center"/>
            <w:hideMark/>
          </w:tcPr>
          <w:p w14:paraId="182B6BBA" w14:textId="77777777" w:rsidR="00701046" w:rsidRPr="001A63A8" w:rsidRDefault="00701046" w:rsidP="001A63A8">
            <w:pPr>
              <w:spacing w:after="0" w:line="240" w:lineRule="auto"/>
              <w:rPr>
                <w:rFonts w:ascii="Times New Roman" w:eastAsia="Times New Roman" w:hAnsi="Times New Roman" w:cs="Times New Roman"/>
                <w:color w:val="000000"/>
                <w:sz w:val="24"/>
                <w:szCs w:val="24"/>
              </w:rPr>
            </w:pPr>
          </w:p>
        </w:tc>
      </w:tr>
    </w:tbl>
    <w:p w14:paraId="732C85F6" w14:textId="544C475D" w:rsidR="001A63A8" w:rsidRPr="000C64C0" w:rsidRDefault="000C64C0" w:rsidP="000C64C0">
      <w:pPr>
        <w:spacing w:after="0" w:line="240" w:lineRule="auto"/>
        <w:rPr>
          <w:rFonts w:ascii="Times New Roman" w:hAnsi="Times New Roman" w:cs="Times New Roman"/>
          <w:bCs/>
          <w:i/>
          <w:iCs/>
          <w:sz w:val="24"/>
          <w:szCs w:val="24"/>
        </w:rPr>
      </w:pPr>
      <w:r w:rsidRPr="000C64C0">
        <w:rPr>
          <w:rFonts w:ascii="Times New Roman" w:hAnsi="Times New Roman" w:cs="Times New Roman"/>
          <w:bCs/>
          <w:i/>
          <w:iCs/>
          <w:sz w:val="24"/>
          <w:szCs w:val="24"/>
        </w:rPr>
        <w:t>Строк надання послуг з</w:t>
      </w:r>
      <w:r w:rsidRPr="000C64C0">
        <w:rPr>
          <w:bCs/>
          <w:i/>
          <w:iCs/>
        </w:rPr>
        <w:t xml:space="preserve"> </w:t>
      </w:r>
      <w:r w:rsidRPr="000C64C0">
        <w:rPr>
          <w:rFonts w:ascii="Times New Roman" w:hAnsi="Times New Roman" w:cs="Times New Roman"/>
          <w:bCs/>
          <w:i/>
          <w:iCs/>
          <w:sz w:val="24"/>
          <w:szCs w:val="24"/>
        </w:rPr>
        <w:t>поточного ремонту охолоджувального обладнання (системи кондиціювання повітря) за заявкою Замовника</w:t>
      </w:r>
      <w:r>
        <w:rPr>
          <w:rFonts w:ascii="Times New Roman" w:hAnsi="Times New Roman" w:cs="Times New Roman"/>
          <w:bCs/>
          <w:i/>
          <w:iCs/>
          <w:sz w:val="24"/>
          <w:szCs w:val="24"/>
        </w:rPr>
        <w:t xml:space="preserve"> </w:t>
      </w:r>
      <w:r w:rsidRPr="000C64C0">
        <w:rPr>
          <w:rFonts w:ascii="Times New Roman" w:hAnsi="Times New Roman" w:cs="Times New Roman"/>
          <w:bCs/>
          <w:i/>
          <w:iCs/>
          <w:sz w:val="24"/>
          <w:szCs w:val="24"/>
        </w:rPr>
        <w:t>(протягом 10 днів з її отримання</w:t>
      </w:r>
      <w:r>
        <w:rPr>
          <w:rFonts w:ascii="Times New Roman" w:hAnsi="Times New Roman" w:cs="Times New Roman"/>
          <w:bCs/>
          <w:i/>
          <w:iCs/>
          <w:sz w:val="24"/>
          <w:szCs w:val="24"/>
        </w:rPr>
        <w:t>).</w:t>
      </w:r>
    </w:p>
    <w:p w14:paraId="4A59CD20" w14:textId="77777777" w:rsidR="000C64C0" w:rsidRPr="001A63A8" w:rsidRDefault="000C64C0" w:rsidP="001A63A8">
      <w:pPr>
        <w:spacing w:after="0" w:line="240" w:lineRule="auto"/>
        <w:jc w:val="center"/>
        <w:rPr>
          <w:rFonts w:ascii="Times New Roman" w:hAnsi="Times New Roman" w:cs="Times New Roman"/>
          <w:b/>
          <w:sz w:val="24"/>
          <w:szCs w:val="24"/>
        </w:rPr>
      </w:pPr>
    </w:p>
    <w:p w14:paraId="0702BEED" w14:textId="77777777" w:rsidR="00F55A65" w:rsidRPr="00960535" w:rsidRDefault="00E22864" w:rsidP="00F55A65">
      <w:pPr>
        <w:rPr>
          <w:rFonts w:ascii="Times New Roman" w:hAnsi="Times New Roman" w:cs="Times New Roman"/>
          <w:b/>
          <w:sz w:val="24"/>
          <w:szCs w:val="24"/>
          <w:u w:val="single"/>
        </w:rPr>
      </w:pPr>
      <w:r w:rsidRPr="00960535">
        <w:rPr>
          <w:rFonts w:ascii="Times New Roman" w:hAnsi="Times New Roman" w:cs="Times New Roman"/>
          <w:b/>
          <w:sz w:val="24"/>
          <w:szCs w:val="24"/>
          <w:u w:val="single"/>
        </w:rPr>
        <w:t>Вимоги до предмета закупівлі:</w:t>
      </w:r>
    </w:p>
    <w:p w14:paraId="60F21ABF" w14:textId="77777777" w:rsidR="006F57A8" w:rsidRDefault="00E22864" w:rsidP="00F55A65">
      <w:pPr>
        <w:rPr>
          <w:rFonts w:ascii="Times New Roman" w:hAnsi="Times New Roman" w:cs="Times New Roman"/>
          <w:b/>
          <w:sz w:val="24"/>
          <w:szCs w:val="24"/>
        </w:rPr>
      </w:pPr>
      <w:r w:rsidRPr="00960535">
        <w:rPr>
          <w:rFonts w:ascii="Times New Roman" w:hAnsi="Times New Roman" w:cs="Times New Roman"/>
          <w:b/>
          <w:sz w:val="24"/>
          <w:szCs w:val="24"/>
        </w:rPr>
        <w:t>Якісні характеристики</w:t>
      </w:r>
      <w:r w:rsidR="00F55A65" w:rsidRPr="00960535">
        <w:rPr>
          <w:rFonts w:ascii="Times New Roman" w:hAnsi="Times New Roman" w:cs="Times New Roman"/>
          <w:b/>
          <w:sz w:val="24"/>
          <w:szCs w:val="24"/>
        </w:rPr>
        <w:t xml:space="preserve"> </w:t>
      </w:r>
      <w:r w:rsidRPr="00960535">
        <w:rPr>
          <w:rFonts w:ascii="Times New Roman" w:hAnsi="Times New Roman" w:cs="Times New Roman"/>
          <w:b/>
          <w:sz w:val="24"/>
          <w:szCs w:val="24"/>
        </w:rPr>
        <w:t>послуг</w:t>
      </w:r>
      <w:r w:rsidR="00960535">
        <w:rPr>
          <w:rFonts w:ascii="Times New Roman" w:hAnsi="Times New Roman" w:cs="Times New Roman"/>
          <w:b/>
          <w:sz w:val="24"/>
          <w:szCs w:val="24"/>
        </w:rPr>
        <w:t>и</w:t>
      </w:r>
      <w:r w:rsidRPr="00960535">
        <w:rPr>
          <w:rFonts w:ascii="Times New Roman" w:hAnsi="Times New Roman" w:cs="Times New Roman"/>
          <w:b/>
          <w:sz w:val="24"/>
          <w:szCs w:val="24"/>
        </w:rPr>
        <w:t xml:space="preserve"> регламентуються:</w:t>
      </w:r>
    </w:p>
    <w:p w14:paraId="65C4899D" w14:textId="7E219370" w:rsidR="00E22864" w:rsidRPr="001A63A8" w:rsidRDefault="006F57A8" w:rsidP="00F55A65">
      <w:pPr>
        <w:rPr>
          <w:rFonts w:ascii="Times New Roman" w:hAnsi="Times New Roman" w:cs="Times New Roman"/>
          <w:b/>
          <w:sz w:val="24"/>
          <w:szCs w:val="24"/>
        </w:rPr>
      </w:pPr>
      <w:r>
        <w:rPr>
          <w:rFonts w:ascii="Times New Roman" w:hAnsi="Times New Roman" w:cs="Times New Roman"/>
          <w:b/>
          <w:sz w:val="24"/>
          <w:szCs w:val="24"/>
        </w:rPr>
        <w:t xml:space="preserve">      </w:t>
      </w:r>
      <w:r w:rsidR="00F55A65" w:rsidRPr="001A63A8">
        <w:rPr>
          <w:rFonts w:ascii="Times New Roman" w:hAnsi="Times New Roman" w:cs="Times New Roman"/>
          <w:b/>
          <w:sz w:val="24"/>
          <w:szCs w:val="24"/>
        </w:rPr>
        <w:t xml:space="preserve"> </w:t>
      </w:r>
      <w:r w:rsidR="00E22864" w:rsidRPr="001A63A8">
        <w:rPr>
          <w:rFonts w:ascii="Times New Roman" w:hAnsi="Times New Roman" w:cs="Times New Roman"/>
          <w:sz w:val="24"/>
          <w:szCs w:val="24"/>
        </w:rPr>
        <w:t>Учасник повинен забезпечити надання якісних послуг</w:t>
      </w:r>
      <w:r w:rsidR="00F55A65" w:rsidRPr="001A63A8">
        <w:rPr>
          <w:rFonts w:ascii="Times New Roman" w:hAnsi="Times New Roman" w:cs="Times New Roman"/>
          <w:sz w:val="24"/>
          <w:szCs w:val="24"/>
        </w:rPr>
        <w:t>,</w:t>
      </w:r>
      <w:r w:rsidR="00E22864" w:rsidRPr="001A63A8">
        <w:rPr>
          <w:rFonts w:ascii="Times New Roman" w:hAnsi="Times New Roman" w:cs="Times New Roman"/>
          <w:sz w:val="24"/>
          <w:szCs w:val="24"/>
        </w:rPr>
        <w:t xml:space="preserve"> керуючись чинними законодавчими, нормативно-правовими актами у відповідній сфері господарської діяльності, зокрема:</w:t>
      </w:r>
    </w:p>
    <w:p w14:paraId="16AF21D1" w14:textId="3A16DFA9" w:rsidR="00E22864" w:rsidRPr="001A63A8" w:rsidRDefault="00E22864" w:rsidP="00E22864">
      <w:pPr>
        <w:pStyle w:val="aa"/>
        <w:numPr>
          <w:ilvl w:val="0"/>
          <w:numId w:val="2"/>
        </w:numPr>
        <w:suppressAutoHyphens/>
        <w:jc w:val="both"/>
        <w:rPr>
          <w:sz w:val="24"/>
          <w:szCs w:val="24"/>
        </w:rPr>
      </w:pPr>
      <w:r w:rsidRPr="001A63A8">
        <w:rPr>
          <w:sz w:val="24"/>
          <w:szCs w:val="24"/>
        </w:rPr>
        <w:t>Інструкціями виробників з експлуатації та технічного обслуговування обладнання Замовника</w:t>
      </w:r>
      <w:r w:rsidR="00BC3E91" w:rsidRPr="001A63A8">
        <w:rPr>
          <w:sz w:val="24"/>
          <w:szCs w:val="24"/>
        </w:rPr>
        <w:t>;</w:t>
      </w:r>
      <w:r w:rsidRPr="001A63A8">
        <w:rPr>
          <w:sz w:val="24"/>
          <w:szCs w:val="24"/>
        </w:rPr>
        <w:t xml:space="preserve"> </w:t>
      </w:r>
    </w:p>
    <w:p w14:paraId="57B0FC55" w14:textId="39D243BA" w:rsidR="00E22864" w:rsidRPr="001A63A8" w:rsidRDefault="00BC3E91" w:rsidP="00E22864">
      <w:pPr>
        <w:numPr>
          <w:ilvl w:val="0"/>
          <w:numId w:val="2"/>
        </w:numPr>
        <w:shd w:val="clear" w:color="auto" w:fill="FFFFFF"/>
        <w:suppressAutoHyphens/>
        <w:spacing w:after="0" w:line="240" w:lineRule="auto"/>
        <w:contextualSpacing/>
        <w:jc w:val="both"/>
        <w:rPr>
          <w:rFonts w:ascii="Times New Roman" w:hAnsi="Times New Roman" w:cs="Times New Roman"/>
          <w:sz w:val="24"/>
          <w:szCs w:val="24"/>
        </w:rPr>
      </w:pPr>
      <w:r w:rsidRPr="001A63A8">
        <w:rPr>
          <w:rFonts w:ascii="Times New Roman" w:hAnsi="Times New Roman" w:cs="Times New Roman"/>
          <w:sz w:val="24"/>
          <w:szCs w:val="24"/>
          <w:lang w:eastAsia="ru-RU"/>
        </w:rPr>
        <w:t xml:space="preserve">ДБН В.2.5-67:2013 </w:t>
      </w:r>
      <w:r w:rsidR="009E0FB3" w:rsidRPr="001A63A8">
        <w:rPr>
          <w:rFonts w:ascii="Times New Roman" w:hAnsi="Times New Roman" w:cs="Times New Roman"/>
          <w:sz w:val="24"/>
          <w:szCs w:val="24"/>
          <w:lang w:eastAsia="ru-RU"/>
        </w:rPr>
        <w:t>«</w:t>
      </w:r>
      <w:r w:rsidRPr="001A63A8">
        <w:rPr>
          <w:rFonts w:ascii="Times New Roman" w:hAnsi="Times New Roman" w:cs="Times New Roman"/>
          <w:sz w:val="24"/>
          <w:szCs w:val="24"/>
          <w:lang w:eastAsia="ru-RU"/>
        </w:rPr>
        <w:t>Опалення, вентиляція та кондиціонування</w:t>
      </w:r>
      <w:r w:rsidR="009E0FB3" w:rsidRPr="001A63A8">
        <w:rPr>
          <w:rFonts w:ascii="Times New Roman" w:hAnsi="Times New Roman" w:cs="Times New Roman"/>
          <w:sz w:val="24"/>
          <w:szCs w:val="24"/>
          <w:lang w:eastAsia="ru-RU"/>
        </w:rPr>
        <w:t>»</w:t>
      </w:r>
      <w:r w:rsidR="00E22864" w:rsidRPr="001A63A8">
        <w:rPr>
          <w:rFonts w:ascii="Times New Roman" w:hAnsi="Times New Roman" w:cs="Times New Roman"/>
          <w:sz w:val="24"/>
          <w:szCs w:val="24"/>
          <w:lang w:eastAsia="ru-RU"/>
        </w:rPr>
        <w:t>;</w:t>
      </w:r>
    </w:p>
    <w:p w14:paraId="2EB0173B" w14:textId="01150CAA" w:rsidR="00321339" w:rsidRPr="001A63A8" w:rsidRDefault="00960535" w:rsidP="00E22864">
      <w:pPr>
        <w:numPr>
          <w:ilvl w:val="0"/>
          <w:numId w:val="2"/>
        </w:numPr>
        <w:shd w:val="clear" w:color="auto" w:fill="FFFFFF"/>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00E22864" w:rsidRPr="001A63A8">
        <w:rPr>
          <w:rFonts w:ascii="Times New Roman" w:hAnsi="Times New Roman" w:cs="Times New Roman"/>
          <w:sz w:val="24"/>
          <w:szCs w:val="24"/>
        </w:rPr>
        <w:t xml:space="preserve"> також іншими нормативними документами.</w:t>
      </w:r>
    </w:p>
    <w:p w14:paraId="0382AC4E" w14:textId="77777777" w:rsidR="00321339" w:rsidRPr="001A63A8" w:rsidRDefault="00321339" w:rsidP="00321339">
      <w:pPr>
        <w:spacing w:after="0" w:line="240" w:lineRule="auto"/>
        <w:jc w:val="both"/>
        <w:rPr>
          <w:rFonts w:ascii="Times New Roman" w:hAnsi="Times New Roman" w:cs="Times New Roman"/>
          <w:b/>
          <w:sz w:val="24"/>
          <w:szCs w:val="24"/>
        </w:rPr>
      </w:pPr>
    </w:p>
    <w:p w14:paraId="3109F16C" w14:textId="2CB68CE8" w:rsidR="00BB36AD" w:rsidRPr="000C64C0" w:rsidRDefault="00E22864" w:rsidP="001F627C">
      <w:pPr>
        <w:spacing w:after="0" w:line="240" w:lineRule="auto"/>
        <w:jc w:val="both"/>
        <w:rPr>
          <w:rFonts w:ascii="Times New Roman" w:hAnsi="Times New Roman" w:cs="Times New Roman"/>
          <w:b/>
          <w:sz w:val="24"/>
          <w:szCs w:val="24"/>
        </w:rPr>
      </w:pPr>
      <w:r w:rsidRPr="000C64C0">
        <w:rPr>
          <w:rFonts w:ascii="Times New Roman" w:hAnsi="Times New Roman" w:cs="Times New Roman"/>
          <w:b/>
          <w:sz w:val="24"/>
          <w:szCs w:val="24"/>
        </w:rPr>
        <w:t xml:space="preserve">Кваліфікаційні вимоги до </w:t>
      </w:r>
      <w:r w:rsidR="00321339" w:rsidRPr="000C64C0">
        <w:rPr>
          <w:rFonts w:ascii="Times New Roman" w:hAnsi="Times New Roman" w:cs="Times New Roman"/>
          <w:b/>
          <w:sz w:val="24"/>
          <w:szCs w:val="24"/>
        </w:rPr>
        <w:t>персоналу</w:t>
      </w:r>
      <w:r w:rsidRPr="000C64C0">
        <w:rPr>
          <w:rFonts w:ascii="Times New Roman" w:hAnsi="Times New Roman" w:cs="Times New Roman"/>
          <w:b/>
          <w:sz w:val="24"/>
          <w:szCs w:val="24"/>
        </w:rPr>
        <w:t>:</w:t>
      </w:r>
    </w:p>
    <w:p w14:paraId="10939C01" w14:textId="77777777" w:rsidR="00955117" w:rsidRPr="000C64C0" w:rsidRDefault="00BB36AD" w:rsidP="00955117">
      <w:pPr>
        <w:spacing w:after="0" w:line="240" w:lineRule="auto"/>
        <w:jc w:val="both"/>
        <w:rPr>
          <w:rFonts w:ascii="Times New Roman" w:hAnsi="Times New Roman" w:cs="Times New Roman"/>
          <w:sz w:val="24"/>
          <w:szCs w:val="24"/>
        </w:rPr>
      </w:pPr>
      <w:r w:rsidRPr="000C64C0">
        <w:rPr>
          <w:rFonts w:ascii="Times New Roman" w:hAnsi="Times New Roman" w:cs="Times New Roman"/>
          <w:sz w:val="24"/>
          <w:szCs w:val="24"/>
        </w:rPr>
        <w:t xml:space="preserve">      Надати  інформацію про наявність дозвільних документів (скановані оригінали або завірені копії), а саме:</w:t>
      </w:r>
      <w:r w:rsidR="001F627C" w:rsidRPr="000C64C0">
        <w:rPr>
          <w:rFonts w:ascii="Times New Roman" w:hAnsi="Times New Roman" w:cs="Times New Roman"/>
          <w:sz w:val="24"/>
          <w:szCs w:val="24"/>
        </w:rPr>
        <w:t xml:space="preserve"> </w:t>
      </w:r>
    </w:p>
    <w:p w14:paraId="10A86E23" w14:textId="41AC43DF" w:rsidR="00955117" w:rsidRPr="000C64C0" w:rsidRDefault="00955117" w:rsidP="00955117">
      <w:pPr>
        <w:spacing w:after="0" w:line="240" w:lineRule="auto"/>
        <w:jc w:val="both"/>
        <w:rPr>
          <w:rFonts w:ascii="Times New Roman" w:hAnsi="Times New Roman" w:cs="Times New Roman"/>
          <w:sz w:val="24"/>
          <w:szCs w:val="24"/>
        </w:rPr>
      </w:pPr>
      <w:r w:rsidRPr="000C64C0">
        <w:rPr>
          <w:rFonts w:ascii="Times New Roman" w:hAnsi="Times New Roman" w:cs="Times New Roman"/>
          <w:sz w:val="24"/>
          <w:szCs w:val="24"/>
        </w:rPr>
        <w:t xml:space="preserve">- </w:t>
      </w:r>
      <w:r w:rsidRPr="000C64C0">
        <w:rPr>
          <w:rFonts w:ascii="Times New Roman" w:eastAsia="Times New Roman" w:hAnsi="Times New Roman"/>
          <w:sz w:val="24"/>
          <w:szCs w:val="24"/>
          <w:lang w:eastAsia="ru-RU"/>
        </w:rPr>
        <w:t>Охорона праці під час роботи з інструментом та пристроями (НПАОП 0.00-1.71-13)</w:t>
      </w:r>
      <w:r w:rsidR="00887170" w:rsidRPr="000C64C0">
        <w:rPr>
          <w:rFonts w:ascii="Times New Roman" w:eastAsia="Times New Roman" w:hAnsi="Times New Roman"/>
          <w:sz w:val="24"/>
          <w:szCs w:val="24"/>
          <w:lang w:eastAsia="ru-RU"/>
        </w:rPr>
        <w:t>;</w:t>
      </w:r>
    </w:p>
    <w:p w14:paraId="2895F41B" w14:textId="31410217" w:rsidR="00955117" w:rsidRPr="000C64C0" w:rsidRDefault="00887170" w:rsidP="00887170">
      <w:pPr>
        <w:widowControl w:val="0"/>
        <w:autoSpaceDE w:val="0"/>
        <w:autoSpaceDN w:val="0"/>
        <w:spacing w:after="0" w:line="240" w:lineRule="auto"/>
        <w:jc w:val="both"/>
        <w:rPr>
          <w:rFonts w:ascii="Times New Roman" w:eastAsia="Times New Roman" w:hAnsi="Times New Roman"/>
          <w:sz w:val="24"/>
          <w:szCs w:val="24"/>
          <w:lang w:eastAsia="ru-RU"/>
        </w:rPr>
      </w:pPr>
      <w:r w:rsidRPr="000C64C0">
        <w:rPr>
          <w:rFonts w:ascii="Times New Roman" w:eastAsia="Times New Roman" w:hAnsi="Times New Roman"/>
          <w:sz w:val="24"/>
          <w:szCs w:val="24"/>
          <w:lang w:eastAsia="ru-RU"/>
        </w:rPr>
        <w:t xml:space="preserve">- </w:t>
      </w:r>
      <w:r w:rsidR="00955117" w:rsidRPr="000C64C0">
        <w:rPr>
          <w:rFonts w:ascii="Times New Roman" w:eastAsia="Times New Roman" w:hAnsi="Times New Roman"/>
          <w:sz w:val="24"/>
          <w:szCs w:val="24"/>
          <w:lang w:eastAsia="ru-RU"/>
        </w:rPr>
        <w:t>Охорона праці під час виконання робіт на висоті (НПАОП 0.00-1.15-07)</w:t>
      </w:r>
      <w:r w:rsidR="000E410A">
        <w:rPr>
          <w:rFonts w:ascii="Times New Roman" w:eastAsia="Times New Roman" w:hAnsi="Times New Roman"/>
          <w:sz w:val="24"/>
          <w:szCs w:val="24"/>
          <w:lang w:eastAsia="ru-RU"/>
        </w:rPr>
        <w:t>.</w:t>
      </w:r>
    </w:p>
    <w:p w14:paraId="71F1751D" w14:textId="77777777" w:rsidR="00887170" w:rsidRDefault="00ED265A" w:rsidP="00955117">
      <w:pPr>
        <w:suppressAutoHyphens/>
        <w:spacing w:after="0" w:line="240" w:lineRule="auto"/>
        <w:rPr>
          <w:rFonts w:ascii="Times New Roman" w:hAnsi="Times New Roman" w:cs="Times New Roman"/>
          <w:sz w:val="24"/>
          <w:szCs w:val="24"/>
          <w:lang w:eastAsia="zh-CN"/>
        </w:rPr>
      </w:pPr>
      <w:r w:rsidRPr="001A63A8">
        <w:rPr>
          <w:rFonts w:ascii="Times New Roman" w:hAnsi="Times New Roman" w:cs="Times New Roman"/>
          <w:sz w:val="24"/>
          <w:szCs w:val="24"/>
          <w:lang w:eastAsia="zh-CN"/>
        </w:rPr>
        <w:t xml:space="preserve">      </w:t>
      </w:r>
    </w:p>
    <w:p w14:paraId="2D04EB31" w14:textId="77777777" w:rsidR="006F57A8" w:rsidRDefault="00E22864" w:rsidP="006F57A8">
      <w:pPr>
        <w:suppressAutoHyphens/>
        <w:spacing w:after="0" w:line="240" w:lineRule="auto"/>
        <w:rPr>
          <w:rFonts w:ascii="Times New Roman" w:hAnsi="Times New Roman" w:cs="Times New Roman"/>
          <w:sz w:val="24"/>
          <w:szCs w:val="24"/>
          <w:lang w:eastAsia="zh-CN"/>
        </w:rPr>
      </w:pPr>
      <w:r w:rsidRPr="00887170">
        <w:rPr>
          <w:rFonts w:ascii="Times New Roman" w:hAnsi="Times New Roman" w:cs="Times New Roman"/>
          <w:b/>
          <w:sz w:val="24"/>
          <w:szCs w:val="24"/>
          <w:lang w:eastAsia="zh-CN"/>
        </w:rPr>
        <w:t>Загальні вимоги:</w:t>
      </w:r>
    </w:p>
    <w:p w14:paraId="3FE19757" w14:textId="17C2F385" w:rsidR="005E0E77" w:rsidRPr="001A63A8" w:rsidRDefault="00ED265A" w:rsidP="006F57A8">
      <w:pPr>
        <w:suppressAutoHyphens/>
        <w:spacing w:after="0" w:line="240" w:lineRule="auto"/>
        <w:rPr>
          <w:rFonts w:ascii="Times New Roman" w:hAnsi="Times New Roman" w:cs="Times New Roman"/>
          <w:sz w:val="24"/>
          <w:szCs w:val="24"/>
          <w:lang w:eastAsia="zh-CN"/>
        </w:rPr>
      </w:pPr>
      <w:r w:rsidRPr="001A63A8">
        <w:rPr>
          <w:rFonts w:ascii="Times New Roman" w:hAnsi="Times New Roman" w:cs="Times New Roman"/>
          <w:sz w:val="24"/>
          <w:szCs w:val="24"/>
        </w:rPr>
        <w:t xml:space="preserve">      </w:t>
      </w:r>
      <w:r w:rsidR="00E22864" w:rsidRPr="001A63A8">
        <w:rPr>
          <w:rFonts w:ascii="Times New Roman" w:hAnsi="Times New Roman" w:cs="Times New Roman"/>
          <w:sz w:val="24"/>
          <w:szCs w:val="24"/>
        </w:rPr>
        <w:t>1.</w:t>
      </w:r>
      <w:r w:rsidR="00887170">
        <w:rPr>
          <w:rFonts w:ascii="Times New Roman" w:hAnsi="Times New Roman" w:cs="Times New Roman"/>
          <w:sz w:val="24"/>
          <w:szCs w:val="24"/>
        </w:rPr>
        <w:t>1</w:t>
      </w:r>
      <w:r w:rsidR="00E22864" w:rsidRPr="001A63A8">
        <w:rPr>
          <w:rFonts w:ascii="Times New Roman" w:hAnsi="Times New Roman" w:cs="Times New Roman"/>
          <w:sz w:val="24"/>
          <w:szCs w:val="24"/>
        </w:rPr>
        <w:t xml:space="preserve"> Послуги з ТО надаються</w:t>
      </w:r>
      <w:r w:rsidR="00887170">
        <w:rPr>
          <w:rFonts w:ascii="Times New Roman" w:hAnsi="Times New Roman" w:cs="Times New Roman"/>
          <w:sz w:val="24"/>
          <w:szCs w:val="24"/>
        </w:rPr>
        <w:t xml:space="preserve"> згідно Регламенту </w:t>
      </w:r>
      <w:r w:rsidR="00E22864" w:rsidRPr="001A63A8">
        <w:rPr>
          <w:rFonts w:ascii="Times New Roman" w:hAnsi="Times New Roman" w:cs="Times New Roman"/>
          <w:sz w:val="24"/>
          <w:szCs w:val="24"/>
        </w:rPr>
        <w:t>зазначеному в Таблиці</w:t>
      </w:r>
      <w:r w:rsidRPr="001A63A8">
        <w:rPr>
          <w:rFonts w:ascii="Times New Roman" w:hAnsi="Times New Roman" w:cs="Times New Roman"/>
          <w:sz w:val="24"/>
          <w:szCs w:val="24"/>
        </w:rPr>
        <w:t xml:space="preserve"> </w:t>
      </w:r>
      <w:r w:rsidR="00887170">
        <w:rPr>
          <w:rFonts w:ascii="Times New Roman" w:hAnsi="Times New Roman" w:cs="Times New Roman"/>
          <w:sz w:val="24"/>
          <w:szCs w:val="24"/>
        </w:rPr>
        <w:t>2</w:t>
      </w:r>
      <w:r w:rsidR="00E22864" w:rsidRPr="001A63A8">
        <w:rPr>
          <w:rFonts w:ascii="Times New Roman" w:hAnsi="Times New Roman" w:cs="Times New Roman"/>
          <w:sz w:val="24"/>
          <w:szCs w:val="24"/>
        </w:rPr>
        <w:t>, на підставі заявок Замовника</w:t>
      </w:r>
      <w:r w:rsidR="00887170">
        <w:rPr>
          <w:rFonts w:ascii="Times New Roman" w:hAnsi="Times New Roman" w:cs="Times New Roman"/>
          <w:sz w:val="24"/>
          <w:szCs w:val="24"/>
        </w:rPr>
        <w:t xml:space="preserve"> </w:t>
      </w:r>
      <w:r w:rsidR="00887170" w:rsidRPr="00887170">
        <w:rPr>
          <w:rFonts w:ascii="Times New Roman" w:hAnsi="Times New Roman" w:cs="Times New Roman"/>
          <w:sz w:val="24"/>
          <w:szCs w:val="24"/>
        </w:rPr>
        <w:t>(протягом 10 днів з ї</w:t>
      </w:r>
      <w:r w:rsidR="00887170">
        <w:rPr>
          <w:rFonts w:ascii="Times New Roman" w:hAnsi="Times New Roman" w:cs="Times New Roman"/>
          <w:sz w:val="24"/>
          <w:szCs w:val="24"/>
        </w:rPr>
        <w:t>х</w:t>
      </w:r>
      <w:r w:rsidR="00887170" w:rsidRPr="00887170">
        <w:rPr>
          <w:rFonts w:ascii="Times New Roman" w:hAnsi="Times New Roman" w:cs="Times New Roman"/>
          <w:sz w:val="24"/>
          <w:szCs w:val="24"/>
        </w:rPr>
        <w:t xml:space="preserve"> отримання).</w:t>
      </w:r>
    </w:p>
    <w:p w14:paraId="74CFD7F2" w14:textId="7839AA81" w:rsidR="005E0E77" w:rsidRPr="001A63A8" w:rsidRDefault="00307E6C" w:rsidP="00307E6C">
      <w:pPr>
        <w:spacing w:after="0" w:line="240" w:lineRule="auto"/>
        <w:jc w:val="both"/>
        <w:rPr>
          <w:rFonts w:ascii="Times New Roman" w:hAnsi="Times New Roman" w:cs="Times New Roman"/>
          <w:sz w:val="24"/>
          <w:szCs w:val="24"/>
        </w:rPr>
      </w:pPr>
      <w:r w:rsidRPr="001A63A8">
        <w:rPr>
          <w:rFonts w:ascii="Times New Roman" w:hAnsi="Times New Roman" w:cs="Times New Roman"/>
          <w:sz w:val="24"/>
          <w:szCs w:val="24"/>
        </w:rPr>
        <w:t xml:space="preserve">      </w:t>
      </w:r>
      <w:r w:rsidR="005E0E77" w:rsidRPr="001A63A8">
        <w:rPr>
          <w:rFonts w:ascii="Times New Roman" w:hAnsi="Times New Roman" w:cs="Times New Roman"/>
          <w:sz w:val="24"/>
          <w:szCs w:val="24"/>
        </w:rPr>
        <w:t>1.</w:t>
      </w:r>
      <w:r w:rsidR="00887170">
        <w:rPr>
          <w:rFonts w:ascii="Times New Roman" w:hAnsi="Times New Roman" w:cs="Times New Roman"/>
          <w:sz w:val="24"/>
          <w:szCs w:val="24"/>
        </w:rPr>
        <w:t>2</w:t>
      </w:r>
      <w:r w:rsidR="005E0E77" w:rsidRPr="001A63A8">
        <w:rPr>
          <w:rFonts w:ascii="Times New Roman" w:hAnsi="Times New Roman" w:cs="Times New Roman"/>
          <w:sz w:val="24"/>
          <w:szCs w:val="24"/>
        </w:rPr>
        <w:t xml:space="preserve"> Послуги з </w:t>
      </w:r>
      <w:r w:rsidR="00887170">
        <w:rPr>
          <w:rFonts w:ascii="Times New Roman" w:hAnsi="Times New Roman" w:cs="Times New Roman"/>
          <w:sz w:val="24"/>
          <w:szCs w:val="24"/>
        </w:rPr>
        <w:t xml:space="preserve">поточного </w:t>
      </w:r>
      <w:r w:rsidR="005E0E77" w:rsidRPr="001A63A8">
        <w:rPr>
          <w:rFonts w:ascii="Times New Roman" w:hAnsi="Times New Roman" w:cs="Times New Roman"/>
          <w:sz w:val="24"/>
          <w:szCs w:val="24"/>
        </w:rPr>
        <w:t xml:space="preserve">ремонту надаються </w:t>
      </w:r>
      <w:r w:rsidRPr="001A63A8">
        <w:rPr>
          <w:rFonts w:ascii="Times New Roman" w:hAnsi="Times New Roman" w:cs="Times New Roman"/>
          <w:sz w:val="24"/>
          <w:szCs w:val="24"/>
        </w:rPr>
        <w:t xml:space="preserve">з використанням матеріалів та обладнання Виконавця, </w:t>
      </w:r>
      <w:r w:rsidR="005E0E77" w:rsidRPr="001A63A8">
        <w:rPr>
          <w:rFonts w:ascii="Times New Roman" w:hAnsi="Times New Roman" w:cs="Times New Roman"/>
          <w:sz w:val="24"/>
          <w:szCs w:val="24"/>
        </w:rPr>
        <w:t>на підставі заявок</w:t>
      </w:r>
      <w:r w:rsidR="00887170">
        <w:rPr>
          <w:rFonts w:ascii="Times New Roman" w:hAnsi="Times New Roman" w:cs="Times New Roman"/>
          <w:sz w:val="24"/>
          <w:szCs w:val="24"/>
        </w:rPr>
        <w:t>, обсяг згідно Таблиці 3.</w:t>
      </w:r>
    </w:p>
    <w:p w14:paraId="5DE5B479" w14:textId="0E157172" w:rsidR="005E0E77" w:rsidRPr="001A63A8" w:rsidRDefault="00307E6C" w:rsidP="00307E6C">
      <w:pPr>
        <w:pStyle w:val="a8"/>
        <w:tabs>
          <w:tab w:val="left" w:pos="1276"/>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w:t>
      </w:r>
      <w:r w:rsidR="005E0E77" w:rsidRPr="001A63A8">
        <w:rPr>
          <w:rFonts w:ascii="Times New Roman" w:hAnsi="Times New Roman" w:cs="Times New Roman"/>
          <w:sz w:val="24"/>
          <w:szCs w:val="24"/>
          <w:lang w:val="uk-UA"/>
        </w:rPr>
        <w:t>1.</w:t>
      </w:r>
      <w:r w:rsidR="00887170">
        <w:rPr>
          <w:rFonts w:ascii="Times New Roman" w:hAnsi="Times New Roman" w:cs="Times New Roman"/>
          <w:sz w:val="24"/>
          <w:szCs w:val="24"/>
          <w:lang w:val="uk-UA"/>
        </w:rPr>
        <w:t>3</w:t>
      </w:r>
      <w:r w:rsidR="005E0E77" w:rsidRPr="001A63A8">
        <w:rPr>
          <w:rFonts w:ascii="Times New Roman" w:hAnsi="Times New Roman" w:cs="Times New Roman"/>
          <w:sz w:val="24"/>
          <w:szCs w:val="24"/>
          <w:lang w:val="uk-UA"/>
        </w:rPr>
        <w:t xml:space="preserve"> У разі неможливості надання послуг, в зазначені в заявці строки, не з вини Замовника, Виконавець зобов’язаний надати Замовнику лист із зазначенням причин, що унеможливлюють надання послуг та можливих строків надання послуг.</w:t>
      </w:r>
      <w:r w:rsidRPr="001A63A8">
        <w:rPr>
          <w:rFonts w:ascii="Times New Roman" w:hAnsi="Times New Roman" w:cs="Times New Roman"/>
          <w:sz w:val="24"/>
          <w:szCs w:val="24"/>
          <w:lang w:val="uk-UA"/>
        </w:rPr>
        <w:t xml:space="preserve"> </w:t>
      </w:r>
      <w:r w:rsidR="005E0E77" w:rsidRPr="001A63A8">
        <w:rPr>
          <w:rFonts w:ascii="Times New Roman" w:hAnsi="Times New Roman" w:cs="Times New Roman"/>
          <w:sz w:val="24"/>
          <w:szCs w:val="24"/>
          <w:lang w:val="uk-UA"/>
        </w:rPr>
        <w:t>Строк надання послуг може бути подовжено або перенесено на іншій період за попереднім погодженням із Замовником.</w:t>
      </w:r>
    </w:p>
    <w:p w14:paraId="50497C31" w14:textId="6075D004" w:rsidR="005E0E77" w:rsidRPr="001A63A8" w:rsidRDefault="00307E6C" w:rsidP="00307E6C">
      <w:pPr>
        <w:pStyle w:val="a8"/>
        <w:tabs>
          <w:tab w:val="left" w:pos="1276"/>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w:t>
      </w:r>
      <w:r w:rsidR="005E0E77" w:rsidRPr="001A63A8">
        <w:rPr>
          <w:rFonts w:ascii="Times New Roman" w:hAnsi="Times New Roman" w:cs="Times New Roman"/>
          <w:sz w:val="24"/>
          <w:szCs w:val="24"/>
          <w:lang w:val="uk-UA"/>
        </w:rPr>
        <w:t>1.</w:t>
      </w:r>
      <w:r w:rsidR="00887170">
        <w:rPr>
          <w:rFonts w:ascii="Times New Roman" w:hAnsi="Times New Roman" w:cs="Times New Roman"/>
          <w:sz w:val="24"/>
          <w:szCs w:val="24"/>
          <w:lang w:val="uk-UA"/>
        </w:rPr>
        <w:t>4</w:t>
      </w:r>
      <w:r w:rsidR="005E0E77" w:rsidRPr="001A63A8">
        <w:rPr>
          <w:rFonts w:ascii="Times New Roman" w:hAnsi="Times New Roman" w:cs="Times New Roman"/>
          <w:sz w:val="24"/>
          <w:szCs w:val="24"/>
          <w:lang w:val="uk-UA"/>
        </w:rPr>
        <w:t xml:space="preserve"> Порядок доступу, з метою надання послуг, працівників Виконавця до приміщень повинен погоджуватися відповідальним працівником Виконавця з особами відповідальними за експлуатацію будівель</w:t>
      </w:r>
      <w:r w:rsidR="00887170">
        <w:rPr>
          <w:rFonts w:ascii="Times New Roman" w:hAnsi="Times New Roman" w:cs="Times New Roman"/>
          <w:sz w:val="24"/>
          <w:szCs w:val="24"/>
          <w:lang w:val="uk-UA"/>
        </w:rPr>
        <w:t xml:space="preserve"> Замовника</w:t>
      </w:r>
      <w:r w:rsidRPr="001A63A8">
        <w:rPr>
          <w:rFonts w:ascii="Times New Roman" w:hAnsi="Times New Roman" w:cs="Times New Roman"/>
          <w:sz w:val="24"/>
          <w:szCs w:val="24"/>
          <w:lang w:val="uk-UA"/>
        </w:rPr>
        <w:t>,</w:t>
      </w:r>
      <w:r w:rsidR="005E0E77" w:rsidRPr="001A63A8">
        <w:rPr>
          <w:rFonts w:ascii="Times New Roman" w:hAnsi="Times New Roman" w:cs="Times New Roman"/>
          <w:sz w:val="24"/>
          <w:szCs w:val="24"/>
          <w:lang w:val="uk-UA"/>
        </w:rPr>
        <w:t xml:space="preserve"> або особами, що їх заміщують.</w:t>
      </w:r>
    </w:p>
    <w:p w14:paraId="2E2E55C5" w14:textId="58927E16" w:rsidR="005E0E77" w:rsidRPr="001A63A8" w:rsidRDefault="00307E6C" w:rsidP="00307E6C">
      <w:pPr>
        <w:pStyle w:val="a8"/>
        <w:tabs>
          <w:tab w:val="left" w:pos="1276"/>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w:t>
      </w:r>
      <w:r w:rsidR="005E0E77" w:rsidRPr="001A63A8">
        <w:rPr>
          <w:rFonts w:ascii="Times New Roman" w:hAnsi="Times New Roman" w:cs="Times New Roman"/>
          <w:sz w:val="24"/>
          <w:szCs w:val="24"/>
          <w:lang w:val="uk-UA"/>
        </w:rPr>
        <w:t>1.</w:t>
      </w:r>
      <w:r w:rsidR="00887170">
        <w:rPr>
          <w:rFonts w:ascii="Times New Roman" w:hAnsi="Times New Roman" w:cs="Times New Roman"/>
          <w:sz w:val="24"/>
          <w:szCs w:val="24"/>
          <w:lang w:val="uk-UA"/>
        </w:rPr>
        <w:t>5</w:t>
      </w:r>
      <w:r w:rsidR="005E0E77" w:rsidRPr="001A63A8">
        <w:rPr>
          <w:rFonts w:ascii="Times New Roman" w:hAnsi="Times New Roman" w:cs="Times New Roman"/>
          <w:sz w:val="24"/>
          <w:szCs w:val="24"/>
          <w:lang w:val="uk-UA"/>
        </w:rPr>
        <w:t xml:space="preserve"> У разі виявлення, під час проведення ТО, пошкоджень магістралі між блоками кондиціонеру</w:t>
      </w:r>
      <w:r w:rsidR="00A61D83" w:rsidRPr="001A63A8">
        <w:rPr>
          <w:rFonts w:ascii="Times New Roman" w:hAnsi="Times New Roman" w:cs="Times New Roman"/>
          <w:sz w:val="24"/>
          <w:szCs w:val="24"/>
          <w:lang w:val="uk-UA"/>
        </w:rPr>
        <w:t xml:space="preserve"> та/або </w:t>
      </w:r>
      <w:proofErr w:type="spellStart"/>
      <w:r w:rsidR="00A61D83" w:rsidRPr="001A63A8">
        <w:rPr>
          <w:rFonts w:ascii="Times New Roman" w:hAnsi="Times New Roman" w:cs="Times New Roman"/>
          <w:sz w:val="24"/>
          <w:szCs w:val="24"/>
          <w:lang w:val="uk-UA"/>
        </w:rPr>
        <w:t>фанкойлу</w:t>
      </w:r>
      <w:proofErr w:type="spellEnd"/>
      <w:r w:rsidR="005E0E77" w:rsidRPr="001A63A8">
        <w:rPr>
          <w:rFonts w:ascii="Times New Roman" w:hAnsi="Times New Roman" w:cs="Times New Roman"/>
          <w:sz w:val="24"/>
          <w:szCs w:val="24"/>
          <w:lang w:val="uk-UA"/>
        </w:rPr>
        <w:t xml:space="preserve"> (фреонового трубопроводу, теплоізоляції, дренажного трубопроводу, кабелю живлення, тощо), необхідно привести магістралі у задовільний експлуатаційний стан, а у разі необхідності</w:t>
      </w:r>
      <w:r w:rsidR="00A61D83" w:rsidRPr="001A63A8">
        <w:rPr>
          <w:rFonts w:ascii="Times New Roman" w:hAnsi="Times New Roman" w:cs="Times New Roman"/>
          <w:sz w:val="24"/>
          <w:szCs w:val="24"/>
          <w:lang w:val="uk-UA"/>
        </w:rPr>
        <w:t xml:space="preserve"> - </w:t>
      </w:r>
      <w:r w:rsidR="005E0E77" w:rsidRPr="001A63A8">
        <w:rPr>
          <w:rFonts w:ascii="Times New Roman" w:hAnsi="Times New Roman" w:cs="Times New Roman"/>
          <w:sz w:val="24"/>
          <w:szCs w:val="24"/>
          <w:lang w:val="uk-UA"/>
        </w:rPr>
        <w:t>замінити їх частково або повністю. Зазначені послуги надаються, за погодженням особи відповідальної за виконання договору, без надання заявки, під час виконання ТО, у разі наявності необхідних обсягів послуг та матеріалів у попередній відомості обсягів ремонту кондиціонерів</w:t>
      </w:r>
      <w:r w:rsidR="00A61D83" w:rsidRPr="001A63A8">
        <w:rPr>
          <w:rFonts w:ascii="Times New Roman" w:hAnsi="Times New Roman" w:cs="Times New Roman"/>
          <w:sz w:val="24"/>
          <w:szCs w:val="24"/>
          <w:lang w:val="uk-UA"/>
        </w:rPr>
        <w:t xml:space="preserve"> та/або </w:t>
      </w:r>
      <w:proofErr w:type="spellStart"/>
      <w:r w:rsidR="00A61D83" w:rsidRPr="001A63A8">
        <w:rPr>
          <w:rFonts w:ascii="Times New Roman" w:hAnsi="Times New Roman" w:cs="Times New Roman"/>
          <w:sz w:val="24"/>
          <w:szCs w:val="24"/>
          <w:lang w:val="uk-UA"/>
        </w:rPr>
        <w:t>фанкойлів</w:t>
      </w:r>
      <w:proofErr w:type="spellEnd"/>
      <w:r w:rsidR="005E0E77" w:rsidRPr="001A63A8">
        <w:rPr>
          <w:rFonts w:ascii="Times New Roman" w:hAnsi="Times New Roman" w:cs="Times New Roman"/>
          <w:sz w:val="24"/>
          <w:szCs w:val="24"/>
          <w:lang w:val="uk-UA"/>
        </w:rPr>
        <w:t>.</w:t>
      </w:r>
    </w:p>
    <w:p w14:paraId="429D249B" w14:textId="09036285" w:rsidR="005E0E77" w:rsidRPr="001A63A8" w:rsidRDefault="00A61D83" w:rsidP="00A61D83">
      <w:pPr>
        <w:pStyle w:val="a8"/>
        <w:tabs>
          <w:tab w:val="left" w:pos="1276"/>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w:t>
      </w:r>
      <w:r w:rsidR="005E0E77" w:rsidRPr="001A63A8">
        <w:rPr>
          <w:rFonts w:ascii="Times New Roman" w:hAnsi="Times New Roman" w:cs="Times New Roman"/>
          <w:sz w:val="24"/>
          <w:szCs w:val="24"/>
          <w:lang w:val="uk-UA"/>
        </w:rPr>
        <w:t>1.</w:t>
      </w:r>
      <w:r w:rsidR="00887170">
        <w:rPr>
          <w:rFonts w:ascii="Times New Roman" w:hAnsi="Times New Roman" w:cs="Times New Roman"/>
          <w:sz w:val="24"/>
          <w:szCs w:val="24"/>
          <w:lang w:val="uk-UA"/>
        </w:rPr>
        <w:t>6</w:t>
      </w:r>
      <w:r w:rsidR="005E0E77" w:rsidRPr="001A63A8">
        <w:rPr>
          <w:rFonts w:ascii="Times New Roman" w:hAnsi="Times New Roman" w:cs="Times New Roman"/>
          <w:sz w:val="24"/>
          <w:szCs w:val="24"/>
          <w:lang w:val="uk-UA"/>
        </w:rPr>
        <w:t xml:space="preserve"> Результати наданих послуг (зміст наданих послуг, показники стану електродвигуна компресора, кабелю живлення, опис усунених дрібних </w:t>
      </w:r>
      <w:proofErr w:type="spellStart"/>
      <w:r w:rsidR="005E0E77" w:rsidRPr="001A63A8">
        <w:rPr>
          <w:rFonts w:ascii="Times New Roman" w:hAnsi="Times New Roman" w:cs="Times New Roman"/>
          <w:sz w:val="24"/>
          <w:szCs w:val="24"/>
          <w:lang w:val="uk-UA"/>
        </w:rPr>
        <w:t>несправностей</w:t>
      </w:r>
      <w:proofErr w:type="spellEnd"/>
      <w:r w:rsidR="005E0E77" w:rsidRPr="001A63A8">
        <w:rPr>
          <w:rFonts w:ascii="Times New Roman" w:hAnsi="Times New Roman" w:cs="Times New Roman"/>
          <w:sz w:val="24"/>
          <w:szCs w:val="24"/>
          <w:lang w:val="uk-UA"/>
        </w:rPr>
        <w:t>, детальний опис недоліків (поломок) виявлених під час ТО, опис виконаних ремонтів або заміни устаткування кондиціонерів, тощо) повинні заноситися до журналу обліку технічного обслуговування та ремонту кондиціонерів</w:t>
      </w:r>
      <w:r w:rsidRPr="001A63A8">
        <w:rPr>
          <w:rFonts w:ascii="Times New Roman" w:hAnsi="Times New Roman" w:cs="Times New Roman"/>
          <w:sz w:val="24"/>
          <w:szCs w:val="24"/>
          <w:lang w:val="uk-UA"/>
        </w:rPr>
        <w:t xml:space="preserve"> та/або </w:t>
      </w:r>
      <w:proofErr w:type="spellStart"/>
      <w:r w:rsidRPr="001A63A8">
        <w:rPr>
          <w:rFonts w:ascii="Times New Roman" w:hAnsi="Times New Roman" w:cs="Times New Roman"/>
          <w:sz w:val="24"/>
          <w:szCs w:val="24"/>
          <w:lang w:val="uk-UA"/>
        </w:rPr>
        <w:t>фанкойлів</w:t>
      </w:r>
      <w:proofErr w:type="spellEnd"/>
      <w:r w:rsidR="005E0E77" w:rsidRPr="001A63A8">
        <w:rPr>
          <w:rFonts w:ascii="Times New Roman" w:hAnsi="Times New Roman" w:cs="Times New Roman"/>
          <w:sz w:val="24"/>
          <w:szCs w:val="24"/>
          <w:lang w:val="uk-UA"/>
        </w:rPr>
        <w:t>, який складається Виконавцем та погоджується Замовником на початку надання послуг, та підтверджуватись фотофіксацію загального стану обладнання кондиціонерів</w:t>
      </w:r>
      <w:r w:rsidRPr="001A63A8">
        <w:rPr>
          <w:rFonts w:ascii="Times New Roman" w:hAnsi="Times New Roman" w:cs="Times New Roman"/>
          <w:sz w:val="24"/>
          <w:szCs w:val="24"/>
          <w:lang w:val="uk-UA"/>
        </w:rPr>
        <w:t xml:space="preserve"> т</w:t>
      </w:r>
      <w:r w:rsidR="000E7DE4" w:rsidRPr="001A63A8">
        <w:rPr>
          <w:rFonts w:ascii="Times New Roman" w:hAnsi="Times New Roman" w:cs="Times New Roman"/>
          <w:sz w:val="24"/>
          <w:szCs w:val="24"/>
          <w:lang w:val="uk-UA"/>
        </w:rPr>
        <w:t xml:space="preserve">а/або </w:t>
      </w:r>
      <w:proofErr w:type="spellStart"/>
      <w:r w:rsidR="000E7DE4" w:rsidRPr="001A63A8">
        <w:rPr>
          <w:rFonts w:ascii="Times New Roman" w:hAnsi="Times New Roman" w:cs="Times New Roman"/>
          <w:sz w:val="24"/>
          <w:szCs w:val="24"/>
          <w:lang w:val="uk-UA"/>
        </w:rPr>
        <w:t>фанкойлів</w:t>
      </w:r>
      <w:proofErr w:type="spellEnd"/>
      <w:r w:rsidR="005E0E77" w:rsidRPr="001A63A8">
        <w:rPr>
          <w:rFonts w:ascii="Times New Roman" w:hAnsi="Times New Roman" w:cs="Times New Roman"/>
          <w:sz w:val="24"/>
          <w:szCs w:val="24"/>
          <w:lang w:val="uk-UA"/>
        </w:rPr>
        <w:t xml:space="preserve">, до початку надання послуг та після нього. </w:t>
      </w:r>
    </w:p>
    <w:p w14:paraId="2192376F" w14:textId="00FE94A0" w:rsidR="005E0E77" w:rsidRPr="001A63A8" w:rsidRDefault="00A61D83" w:rsidP="00A61D83">
      <w:pPr>
        <w:pStyle w:val="a8"/>
        <w:tabs>
          <w:tab w:val="left" w:pos="1276"/>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w:t>
      </w:r>
      <w:r w:rsidR="005E0E77" w:rsidRPr="001A63A8">
        <w:rPr>
          <w:rFonts w:ascii="Times New Roman" w:hAnsi="Times New Roman" w:cs="Times New Roman"/>
          <w:sz w:val="24"/>
          <w:szCs w:val="24"/>
          <w:lang w:val="uk-UA"/>
        </w:rPr>
        <w:t>1.</w:t>
      </w:r>
      <w:r w:rsidR="00887170">
        <w:rPr>
          <w:rFonts w:ascii="Times New Roman" w:hAnsi="Times New Roman" w:cs="Times New Roman"/>
          <w:sz w:val="24"/>
          <w:szCs w:val="24"/>
          <w:lang w:val="uk-UA"/>
        </w:rPr>
        <w:t>7</w:t>
      </w:r>
      <w:r w:rsidR="005E0E77" w:rsidRPr="001A63A8">
        <w:rPr>
          <w:rFonts w:ascii="Times New Roman" w:hAnsi="Times New Roman" w:cs="Times New Roman"/>
          <w:sz w:val="24"/>
          <w:szCs w:val="24"/>
          <w:lang w:val="uk-UA"/>
        </w:rPr>
        <w:t xml:space="preserve"> Для підтвердження факту сповіщення матеріально</w:t>
      </w:r>
      <w:r w:rsidRPr="001A63A8">
        <w:rPr>
          <w:rFonts w:ascii="Times New Roman" w:hAnsi="Times New Roman" w:cs="Times New Roman"/>
          <w:sz w:val="24"/>
          <w:szCs w:val="24"/>
          <w:lang w:val="uk-UA"/>
        </w:rPr>
        <w:t>-</w:t>
      </w:r>
      <w:r w:rsidR="005E0E77" w:rsidRPr="001A63A8">
        <w:rPr>
          <w:rFonts w:ascii="Times New Roman" w:hAnsi="Times New Roman" w:cs="Times New Roman"/>
          <w:sz w:val="24"/>
          <w:szCs w:val="24"/>
          <w:lang w:val="uk-UA"/>
        </w:rPr>
        <w:t>відповідальної особи про надання послуг, запис у журналі обліку технічного обслуговування та ремонту кондиціонерів</w:t>
      </w:r>
      <w:r w:rsidR="000E7DE4" w:rsidRPr="001A63A8">
        <w:rPr>
          <w:rFonts w:ascii="Times New Roman" w:hAnsi="Times New Roman" w:cs="Times New Roman"/>
          <w:sz w:val="24"/>
          <w:szCs w:val="24"/>
          <w:lang w:val="uk-UA"/>
        </w:rPr>
        <w:t xml:space="preserve"> та/або </w:t>
      </w:r>
      <w:proofErr w:type="spellStart"/>
      <w:r w:rsidR="000E7DE4" w:rsidRPr="001A63A8">
        <w:rPr>
          <w:rFonts w:ascii="Times New Roman" w:hAnsi="Times New Roman" w:cs="Times New Roman"/>
          <w:sz w:val="24"/>
          <w:szCs w:val="24"/>
          <w:lang w:val="uk-UA"/>
        </w:rPr>
        <w:t>фанкойлів</w:t>
      </w:r>
      <w:proofErr w:type="spellEnd"/>
      <w:r w:rsidR="005E0E77" w:rsidRPr="001A63A8">
        <w:rPr>
          <w:rFonts w:ascii="Times New Roman" w:hAnsi="Times New Roman" w:cs="Times New Roman"/>
          <w:sz w:val="24"/>
          <w:szCs w:val="24"/>
          <w:lang w:val="uk-UA"/>
        </w:rPr>
        <w:t xml:space="preserve"> повинен підтверджуватись підписами робітника Виконавця, що виконав ТО або ремонт, та матеріально</w:t>
      </w:r>
      <w:r w:rsidRPr="001A63A8">
        <w:rPr>
          <w:rFonts w:ascii="Times New Roman" w:hAnsi="Times New Roman" w:cs="Times New Roman"/>
          <w:sz w:val="24"/>
          <w:szCs w:val="24"/>
          <w:lang w:val="uk-UA"/>
        </w:rPr>
        <w:t>-</w:t>
      </w:r>
      <w:r w:rsidR="005E0E77" w:rsidRPr="001A63A8">
        <w:rPr>
          <w:rFonts w:ascii="Times New Roman" w:hAnsi="Times New Roman" w:cs="Times New Roman"/>
          <w:sz w:val="24"/>
          <w:szCs w:val="24"/>
          <w:lang w:val="uk-UA"/>
        </w:rPr>
        <w:t>відповідальної особи Замовника за відповідне обладнання (кондиціонер</w:t>
      </w:r>
      <w:r w:rsidR="000E7DE4" w:rsidRPr="001A63A8">
        <w:rPr>
          <w:rFonts w:ascii="Times New Roman" w:hAnsi="Times New Roman" w:cs="Times New Roman"/>
          <w:sz w:val="24"/>
          <w:szCs w:val="24"/>
          <w:lang w:val="uk-UA"/>
        </w:rPr>
        <w:t xml:space="preserve"> та/або </w:t>
      </w:r>
      <w:proofErr w:type="spellStart"/>
      <w:r w:rsidR="000E7DE4" w:rsidRPr="001A63A8">
        <w:rPr>
          <w:rFonts w:ascii="Times New Roman" w:hAnsi="Times New Roman" w:cs="Times New Roman"/>
          <w:sz w:val="24"/>
          <w:szCs w:val="24"/>
          <w:lang w:val="uk-UA"/>
        </w:rPr>
        <w:t>фанкойл</w:t>
      </w:r>
      <w:proofErr w:type="spellEnd"/>
      <w:r w:rsidR="005E0E77" w:rsidRPr="001A63A8">
        <w:rPr>
          <w:rFonts w:ascii="Times New Roman" w:hAnsi="Times New Roman" w:cs="Times New Roman"/>
          <w:sz w:val="24"/>
          <w:szCs w:val="24"/>
          <w:lang w:val="uk-UA"/>
        </w:rPr>
        <w:t>).</w:t>
      </w:r>
    </w:p>
    <w:p w14:paraId="01657119" w14:textId="1192A3E1" w:rsidR="005E0E77" w:rsidRPr="001A63A8" w:rsidRDefault="00A61D83" w:rsidP="00A61D83">
      <w:pPr>
        <w:pStyle w:val="a8"/>
        <w:tabs>
          <w:tab w:val="left" w:pos="1276"/>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w:t>
      </w:r>
      <w:r w:rsidR="005E0E77" w:rsidRPr="001A63A8">
        <w:rPr>
          <w:rFonts w:ascii="Times New Roman" w:hAnsi="Times New Roman" w:cs="Times New Roman"/>
          <w:sz w:val="24"/>
          <w:szCs w:val="24"/>
          <w:lang w:val="uk-UA"/>
        </w:rPr>
        <w:t>1.</w:t>
      </w:r>
      <w:r w:rsidR="00887170">
        <w:rPr>
          <w:rFonts w:ascii="Times New Roman" w:hAnsi="Times New Roman" w:cs="Times New Roman"/>
          <w:sz w:val="24"/>
          <w:szCs w:val="24"/>
          <w:lang w:val="uk-UA"/>
        </w:rPr>
        <w:t>8</w:t>
      </w:r>
      <w:r w:rsidR="005E0E77" w:rsidRPr="001A63A8">
        <w:rPr>
          <w:rFonts w:ascii="Times New Roman" w:hAnsi="Times New Roman" w:cs="Times New Roman"/>
          <w:sz w:val="24"/>
          <w:szCs w:val="24"/>
          <w:lang w:val="uk-UA"/>
        </w:rPr>
        <w:t xml:space="preserve"> Підписаний </w:t>
      </w:r>
      <w:r w:rsidR="005E0E77" w:rsidRPr="001A63A8">
        <w:rPr>
          <w:rFonts w:ascii="Times New Roman" w:hAnsi="Times New Roman" w:cs="Times New Roman"/>
          <w:bCs/>
          <w:sz w:val="24"/>
          <w:szCs w:val="24"/>
          <w:lang w:val="uk-UA"/>
        </w:rPr>
        <w:t>журнал обліку технічного обслуговування та ремонту кондиціонерів</w:t>
      </w:r>
      <w:r w:rsidR="000E7DE4" w:rsidRPr="001A63A8">
        <w:rPr>
          <w:rFonts w:ascii="Times New Roman" w:hAnsi="Times New Roman" w:cs="Times New Roman"/>
          <w:bCs/>
          <w:sz w:val="24"/>
          <w:szCs w:val="24"/>
          <w:lang w:val="uk-UA"/>
        </w:rPr>
        <w:t xml:space="preserve"> та/або </w:t>
      </w:r>
      <w:proofErr w:type="spellStart"/>
      <w:r w:rsidR="000E7DE4" w:rsidRPr="001A63A8">
        <w:rPr>
          <w:rFonts w:ascii="Times New Roman" w:hAnsi="Times New Roman" w:cs="Times New Roman"/>
          <w:bCs/>
          <w:sz w:val="24"/>
          <w:szCs w:val="24"/>
          <w:lang w:val="uk-UA"/>
        </w:rPr>
        <w:t>фанкойлів</w:t>
      </w:r>
      <w:proofErr w:type="spellEnd"/>
      <w:r w:rsidR="005E0E77" w:rsidRPr="001A63A8">
        <w:rPr>
          <w:rFonts w:ascii="Times New Roman" w:hAnsi="Times New Roman" w:cs="Times New Roman"/>
          <w:bCs/>
          <w:sz w:val="24"/>
          <w:szCs w:val="24"/>
          <w:lang w:val="uk-UA"/>
        </w:rPr>
        <w:t xml:space="preserve"> на об’єктах Замовника</w:t>
      </w:r>
      <w:r w:rsidR="005E0E77" w:rsidRPr="001A63A8">
        <w:rPr>
          <w:rFonts w:ascii="Times New Roman" w:hAnsi="Times New Roman" w:cs="Times New Roman"/>
          <w:sz w:val="24"/>
          <w:szCs w:val="24"/>
          <w:lang w:val="uk-UA"/>
        </w:rPr>
        <w:t xml:space="preserve"> пред’являється Замовнику разом з </w:t>
      </w:r>
      <w:r w:rsidRPr="001A63A8">
        <w:rPr>
          <w:rFonts w:ascii="Times New Roman" w:hAnsi="Times New Roman" w:cs="Times New Roman"/>
          <w:sz w:val="24"/>
          <w:szCs w:val="24"/>
          <w:lang w:val="uk-UA"/>
        </w:rPr>
        <w:t>Актами про здачу-</w:t>
      </w:r>
      <w:r w:rsidRPr="001A63A8">
        <w:rPr>
          <w:rFonts w:ascii="Times New Roman" w:hAnsi="Times New Roman" w:cs="Times New Roman"/>
          <w:sz w:val="24"/>
          <w:szCs w:val="24"/>
          <w:lang w:val="uk-UA"/>
        </w:rPr>
        <w:lastRenderedPageBreak/>
        <w:t>приймання наданих Послуг</w:t>
      </w:r>
      <w:r w:rsidR="005E0E77" w:rsidRPr="001A63A8">
        <w:rPr>
          <w:rFonts w:ascii="Times New Roman" w:hAnsi="Times New Roman" w:cs="Times New Roman"/>
          <w:sz w:val="24"/>
          <w:szCs w:val="24"/>
          <w:lang w:val="uk-UA"/>
        </w:rPr>
        <w:t xml:space="preserve"> або за вимогою Замовника та передається особі, відповідальній за виконання договору наприкінці дії договору.</w:t>
      </w:r>
    </w:p>
    <w:p w14:paraId="2BB08268" w14:textId="0DADA1E2" w:rsidR="005E0E77" w:rsidRPr="001A63A8" w:rsidRDefault="00A61D83" w:rsidP="00A61D83">
      <w:pPr>
        <w:pStyle w:val="a8"/>
        <w:tabs>
          <w:tab w:val="left" w:pos="0"/>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w:t>
      </w:r>
      <w:r w:rsidR="005E0E77" w:rsidRPr="001A63A8">
        <w:rPr>
          <w:rFonts w:ascii="Times New Roman" w:hAnsi="Times New Roman" w:cs="Times New Roman"/>
          <w:sz w:val="24"/>
          <w:szCs w:val="24"/>
          <w:lang w:val="uk-UA"/>
        </w:rPr>
        <w:t>1.</w:t>
      </w:r>
      <w:r w:rsidR="00887170">
        <w:rPr>
          <w:rFonts w:ascii="Times New Roman" w:hAnsi="Times New Roman" w:cs="Times New Roman"/>
          <w:sz w:val="24"/>
          <w:szCs w:val="24"/>
          <w:lang w:val="uk-UA"/>
        </w:rPr>
        <w:t>9</w:t>
      </w:r>
      <w:r w:rsidR="005E0E77" w:rsidRPr="001A63A8">
        <w:rPr>
          <w:rFonts w:ascii="Times New Roman" w:hAnsi="Times New Roman" w:cs="Times New Roman"/>
          <w:sz w:val="24"/>
          <w:szCs w:val="24"/>
          <w:lang w:val="uk-UA"/>
        </w:rPr>
        <w:t xml:space="preserve"> У разі виявлення недоліків (поломок), усунення яких непередбачено </w:t>
      </w:r>
      <w:r w:rsidR="006F57A8">
        <w:rPr>
          <w:rFonts w:ascii="Times New Roman" w:hAnsi="Times New Roman" w:cs="Times New Roman"/>
          <w:sz w:val="24"/>
          <w:szCs w:val="24"/>
          <w:lang w:val="uk-UA"/>
        </w:rPr>
        <w:t>Регламентом</w:t>
      </w:r>
      <w:r w:rsidR="005E0E77" w:rsidRPr="001A63A8">
        <w:rPr>
          <w:rFonts w:ascii="Times New Roman" w:hAnsi="Times New Roman" w:cs="Times New Roman"/>
          <w:sz w:val="24"/>
          <w:szCs w:val="24"/>
          <w:lang w:val="uk-UA"/>
        </w:rPr>
        <w:t xml:space="preserve"> або попередньою відомістю обсягів </w:t>
      </w:r>
      <w:r w:rsidR="006F57A8">
        <w:rPr>
          <w:rFonts w:ascii="Times New Roman" w:hAnsi="Times New Roman" w:cs="Times New Roman"/>
          <w:sz w:val="24"/>
          <w:szCs w:val="24"/>
          <w:lang w:val="uk-UA"/>
        </w:rPr>
        <w:t xml:space="preserve">поточного </w:t>
      </w:r>
      <w:r w:rsidR="005E0E77" w:rsidRPr="001A63A8">
        <w:rPr>
          <w:rFonts w:ascii="Times New Roman" w:hAnsi="Times New Roman" w:cs="Times New Roman"/>
          <w:sz w:val="24"/>
          <w:szCs w:val="24"/>
          <w:lang w:val="uk-UA"/>
        </w:rPr>
        <w:t>ремонту кондиціонерів</w:t>
      </w:r>
      <w:r w:rsidR="000E7DE4" w:rsidRPr="001A63A8">
        <w:rPr>
          <w:rFonts w:ascii="Times New Roman" w:hAnsi="Times New Roman" w:cs="Times New Roman"/>
          <w:sz w:val="24"/>
          <w:szCs w:val="24"/>
          <w:lang w:val="uk-UA"/>
        </w:rPr>
        <w:t xml:space="preserve"> та/або </w:t>
      </w:r>
      <w:proofErr w:type="spellStart"/>
      <w:r w:rsidR="000E7DE4" w:rsidRPr="001A63A8">
        <w:rPr>
          <w:rFonts w:ascii="Times New Roman" w:hAnsi="Times New Roman" w:cs="Times New Roman"/>
          <w:sz w:val="24"/>
          <w:szCs w:val="24"/>
          <w:lang w:val="uk-UA"/>
        </w:rPr>
        <w:t>фанкойлів</w:t>
      </w:r>
      <w:proofErr w:type="spellEnd"/>
      <w:r w:rsidR="005E0E77" w:rsidRPr="001A63A8">
        <w:rPr>
          <w:rFonts w:ascii="Times New Roman" w:hAnsi="Times New Roman" w:cs="Times New Roman"/>
          <w:sz w:val="24"/>
          <w:szCs w:val="24"/>
          <w:lang w:val="uk-UA"/>
        </w:rPr>
        <w:t xml:space="preserve"> та потребує використання матеріалів (заміни обладнання) або робіт, з використанням спеціального обладнання чи таких, що виконуються у спеціалізованих майстернях, лабораторіях тощо, Виконавець повинен скласти акт про виявлені дефекти устаткування на кожний конкретний кондиціонер</w:t>
      </w:r>
      <w:r w:rsidR="000E7DE4" w:rsidRPr="001A63A8">
        <w:rPr>
          <w:rFonts w:ascii="Times New Roman" w:hAnsi="Times New Roman" w:cs="Times New Roman"/>
          <w:sz w:val="24"/>
          <w:szCs w:val="24"/>
          <w:lang w:val="uk-UA"/>
        </w:rPr>
        <w:t xml:space="preserve"> та/або </w:t>
      </w:r>
      <w:proofErr w:type="spellStart"/>
      <w:r w:rsidR="000E7DE4" w:rsidRPr="001A63A8">
        <w:rPr>
          <w:rFonts w:ascii="Times New Roman" w:hAnsi="Times New Roman" w:cs="Times New Roman"/>
          <w:sz w:val="24"/>
          <w:szCs w:val="24"/>
          <w:lang w:val="uk-UA"/>
        </w:rPr>
        <w:t>фанкойл</w:t>
      </w:r>
      <w:proofErr w:type="spellEnd"/>
      <w:r w:rsidR="005E0E77" w:rsidRPr="001A63A8">
        <w:rPr>
          <w:rFonts w:ascii="Times New Roman" w:hAnsi="Times New Roman" w:cs="Times New Roman"/>
          <w:sz w:val="24"/>
          <w:szCs w:val="24"/>
          <w:lang w:val="uk-UA"/>
        </w:rPr>
        <w:t>, а також загальну відомість обсягів ремонту кондиціонерів</w:t>
      </w:r>
      <w:r w:rsidR="000E7DE4" w:rsidRPr="001A63A8">
        <w:rPr>
          <w:rFonts w:ascii="Times New Roman" w:hAnsi="Times New Roman" w:cs="Times New Roman"/>
          <w:sz w:val="24"/>
          <w:szCs w:val="24"/>
          <w:lang w:val="uk-UA"/>
        </w:rPr>
        <w:t xml:space="preserve"> та/або </w:t>
      </w:r>
      <w:proofErr w:type="spellStart"/>
      <w:r w:rsidR="000E7DE4" w:rsidRPr="001A63A8">
        <w:rPr>
          <w:rFonts w:ascii="Times New Roman" w:hAnsi="Times New Roman" w:cs="Times New Roman"/>
          <w:sz w:val="24"/>
          <w:szCs w:val="24"/>
          <w:lang w:val="uk-UA"/>
        </w:rPr>
        <w:t>фанкойлів</w:t>
      </w:r>
      <w:proofErr w:type="spellEnd"/>
      <w:r w:rsidR="005E0E77" w:rsidRPr="001A63A8">
        <w:rPr>
          <w:rFonts w:ascii="Times New Roman" w:hAnsi="Times New Roman" w:cs="Times New Roman"/>
          <w:sz w:val="24"/>
          <w:szCs w:val="24"/>
          <w:lang w:val="uk-UA"/>
        </w:rPr>
        <w:t xml:space="preserve"> із зазначенням робіт та матеріалів або обладнання (вказуючи марку, тип, модель, основні характеристики, тощо) необхідних для виконання ремонту або заміни.</w:t>
      </w:r>
    </w:p>
    <w:p w14:paraId="2D879DB6" w14:textId="73C672C6" w:rsidR="005E0E77" w:rsidRPr="001A63A8" w:rsidRDefault="00A61D83" w:rsidP="00A61D83">
      <w:pPr>
        <w:pStyle w:val="a8"/>
        <w:tabs>
          <w:tab w:val="left" w:pos="1276"/>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w:t>
      </w:r>
      <w:r w:rsidR="005E0E77" w:rsidRPr="001A63A8">
        <w:rPr>
          <w:rFonts w:ascii="Times New Roman" w:hAnsi="Times New Roman" w:cs="Times New Roman"/>
          <w:sz w:val="24"/>
          <w:szCs w:val="24"/>
          <w:lang w:val="uk-UA"/>
        </w:rPr>
        <w:t>1.1</w:t>
      </w:r>
      <w:r w:rsidR="006F57A8">
        <w:rPr>
          <w:rFonts w:ascii="Times New Roman" w:hAnsi="Times New Roman" w:cs="Times New Roman"/>
          <w:sz w:val="24"/>
          <w:szCs w:val="24"/>
          <w:lang w:val="uk-UA"/>
        </w:rPr>
        <w:t>0</w:t>
      </w:r>
      <w:r w:rsidR="005E0E77" w:rsidRPr="001A63A8">
        <w:rPr>
          <w:rFonts w:ascii="Times New Roman" w:hAnsi="Times New Roman" w:cs="Times New Roman"/>
          <w:sz w:val="24"/>
          <w:szCs w:val="24"/>
          <w:lang w:val="uk-UA"/>
        </w:rPr>
        <w:t xml:space="preserve"> У разі якщо ремонтування кондиціонеру</w:t>
      </w:r>
      <w:r w:rsidR="000E7DE4" w:rsidRPr="001A63A8">
        <w:rPr>
          <w:rFonts w:ascii="Times New Roman" w:hAnsi="Times New Roman" w:cs="Times New Roman"/>
          <w:sz w:val="24"/>
          <w:szCs w:val="24"/>
          <w:lang w:val="uk-UA"/>
        </w:rPr>
        <w:t xml:space="preserve"> та/або </w:t>
      </w:r>
      <w:proofErr w:type="spellStart"/>
      <w:r w:rsidR="000E7DE4" w:rsidRPr="001A63A8">
        <w:rPr>
          <w:rFonts w:ascii="Times New Roman" w:hAnsi="Times New Roman" w:cs="Times New Roman"/>
          <w:sz w:val="24"/>
          <w:szCs w:val="24"/>
          <w:lang w:val="uk-UA"/>
        </w:rPr>
        <w:t>фанкойлу</w:t>
      </w:r>
      <w:proofErr w:type="spellEnd"/>
      <w:r w:rsidR="005E0E77" w:rsidRPr="001A63A8">
        <w:rPr>
          <w:rFonts w:ascii="Times New Roman" w:hAnsi="Times New Roman" w:cs="Times New Roman"/>
          <w:sz w:val="24"/>
          <w:szCs w:val="24"/>
          <w:lang w:val="uk-UA"/>
        </w:rPr>
        <w:t xml:space="preserve"> неможливо або недоцільно, Виконавець повинен підготувати Технічній висновок про непридатність його для подальшої експлуатації та передати його оригінал матеріально відповідальній особі, а копію висновку особі, відповідальній за виконання договору.</w:t>
      </w:r>
    </w:p>
    <w:p w14:paraId="781437E5" w14:textId="47391AE8" w:rsidR="000E7DE4" w:rsidRPr="001A63A8" w:rsidRDefault="00A61D83" w:rsidP="000E7DE4">
      <w:pPr>
        <w:pStyle w:val="a8"/>
        <w:tabs>
          <w:tab w:val="left" w:pos="1276"/>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1.1</w:t>
      </w:r>
      <w:r w:rsidR="006F57A8">
        <w:rPr>
          <w:rFonts w:ascii="Times New Roman" w:hAnsi="Times New Roman" w:cs="Times New Roman"/>
          <w:sz w:val="24"/>
          <w:szCs w:val="24"/>
          <w:lang w:val="uk-UA"/>
        </w:rPr>
        <w:t>1</w:t>
      </w:r>
      <w:r w:rsidRPr="001A63A8">
        <w:rPr>
          <w:rFonts w:ascii="Times New Roman" w:hAnsi="Times New Roman" w:cs="Times New Roman"/>
          <w:sz w:val="24"/>
          <w:szCs w:val="24"/>
          <w:lang w:val="uk-UA"/>
        </w:rPr>
        <w:t xml:space="preserve"> </w:t>
      </w:r>
      <w:r w:rsidR="00ED265A" w:rsidRPr="001A63A8">
        <w:rPr>
          <w:rFonts w:ascii="Times New Roman" w:hAnsi="Times New Roman" w:cs="Times New Roman"/>
          <w:sz w:val="24"/>
          <w:szCs w:val="24"/>
          <w:lang w:val="uk-UA"/>
        </w:rPr>
        <w:t xml:space="preserve">Для уникнення значних пошкоджень, термін прибуття, обслуговуючого персоналу, на об’єкт для усунення </w:t>
      </w:r>
      <w:proofErr w:type="spellStart"/>
      <w:r w:rsidR="00ED265A" w:rsidRPr="001A63A8">
        <w:rPr>
          <w:rFonts w:ascii="Times New Roman" w:hAnsi="Times New Roman" w:cs="Times New Roman"/>
          <w:sz w:val="24"/>
          <w:szCs w:val="24"/>
          <w:lang w:val="uk-UA"/>
        </w:rPr>
        <w:t>несправностей</w:t>
      </w:r>
      <w:proofErr w:type="spellEnd"/>
      <w:r w:rsidR="00ED265A" w:rsidRPr="001A63A8">
        <w:rPr>
          <w:rFonts w:ascii="Times New Roman" w:hAnsi="Times New Roman" w:cs="Times New Roman"/>
          <w:sz w:val="24"/>
          <w:szCs w:val="24"/>
          <w:lang w:val="uk-UA"/>
        </w:rPr>
        <w:t xml:space="preserve"> (аварійних ситуацій) в робочі дні та  вихідні, складає не більше однієї години після одержання повідомлення від Замовника про вихід з ладу обладнання.</w:t>
      </w:r>
      <w:r w:rsidR="000E7DE4" w:rsidRPr="001A63A8">
        <w:rPr>
          <w:rFonts w:ascii="Times New Roman" w:hAnsi="Times New Roman" w:cs="Times New Roman"/>
          <w:sz w:val="24"/>
          <w:szCs w:val="24"/>
          <w:lang w:val="uk-UA"/>
        </w:rPr>
        <w:t xml:space="preserve"> </w:t>
      </w:r>
    </w:p>
    <w:p w14:paraId="61466640" w14:textId="4C7E2E5F" w:rsidR="005E0E77" w:rsidRPr="001A63A8" w:rsidRDefault="005E0E77" w:rsidP="00F87C7B">
      <w:pPr>
        <w:widowControl w:val="0"/>
        <w:tabs>
          <w:tab w:val="left" w:pos="709"/>
          <w:tab w:val="left" w:pos="993"/>
        </w:tabs>
        <w:suppressAutoHyphens/>
        <w:autoSpaceDE w:val="0"/>
        <w:spacing w:after="0" w:line="100" w:lineRule="atLeast"/>
        <w:jc w:val="both"/>
        <w:rPr>
          <w:rFonts w:ascii="Times New Roman" w:hAnsi="Times New Roman" w:cs="Times New Roman"/>
          <w:b/>
          <w:sz w:val="24"/>
          <w:szCs w:val="24"/>
          <w:u w:val="single"/>
        </w:rPr>
      </w:pPr>
      <w:r w:rsidRPr="001A63A8">
        <w:rPr>
          <w:rFonts w:ascii="Times New Roman" w:hAnsi="Times New Roman" w:cs="Times New Roman"/>
          <w:b/>
          <w:sz w:val="24"/>
          <w:szCs w:val="24"/>
          <w:u w:val="single"/>
        </w:rPr>
        <w:t>Відповідальність та гарантії:</w:t>
      </w:r>
    </w:p>
    <w:p w14:paraId="64CD8DB3" w14:textId="2681B904" w:rsidR="005E0E77" w:rsidRPr="001A63A8" w:rsidRDefault="00F87C7B" w:rsidP="00F87C7B">
      <w:pPr>
        <w:pStyle w:val="a8"/>
        <w:ind w:left="0"/>
        <w:jc w:val="both"/>
        <w:rPr>
          <w:rFonts w:ascii="Times New Roman" w:hAnsi="Times New Roman" w:cs="Times New Roman"/>
          <w:bCs/>
          <w:sz w:val="24"/>
          <w:szCs w:val="24"/>
          <w:lang w:val="uk-UA"/>
        </w:rPr>
      </w:pPr>
      <w:r w:rsidRPr="001A63A8">
        <w:rPr>
          <w:rFonts w:ascii="Times New Roman" w:hAnsi="Times New Roman" w:cs="Times New Roman"/>
          <w:bCs/>
          <w:sz w:val="24"/>
          <w:szCs w:val="24"/>
          <w:lang w:val="uk-UA"/>
        </w:rPr>
        <w:t xml:space="preserve">     </w:t>
      </w:r>
      <w:r w:rsidR="006F57A8">
        <w:rPr>
          <w:rFonts w:ascii="Times New Roman" w:hAnsi="Times New Roman" w:cs="Times New Roman"/>
          <w:bCs/>
          <w:sz w:val="24"/>
          <w:szCs w:val="24"/>
          <w:lang w:val="uk-UA"/>
        </w:rPr>
        <w:t xml:space="preserve"> 1</w:t>
      </w:r>
      <w:r w:rsidR="005E0E77" w:rsidRPr="001A63A8">
        <w:rPr>
          <w:rFonts w:ascii="Times New Roman" w:hAnsi="Times New Roman" w:cs="Times New Roman"/>
          <w:bCs/>
          <w:sz w:val="24"/>
          <w:szCs w:val="24"/>
          <w:lang w:val="uk-UA"/>
        </w:rPr>
        <w:t>.1</w:t>
      </w:r>
      <w:r w:rsidRPr="001A63A8">
        <w:rPr>
          <w:rFonts w:ascii="Times New Roman" w:hAnsi="Times New Roman" w:cs="Times New Roman"/>
          <w:bCs/>
          <w:sz w:val="24"/>
          <w:szCs w:val="24"/>
          <w:lang w:val="uk-UA"/>
        </w:rPr>
        <w:t xml:space="preserve"> </w:t>
      </w:r>
      <w:r w:rsidR="005E0E77" w:rsidRPr="001A63A8">
        <w:rPr>
          <w:rFonts w:ascii="Times New Roman" w:hAnsi="Times New Roman" w:cs="Times New Roman"/>
          <w:bCs/>
          <w:sz w:val="24"/>
          <w:szCs w:val="24"/>
          <w:lang w:val="uk-UA"/>
        </w:rPr>
        <w:t>Виконавець несе відповідальність за своєчасне заповнення експлуатаційної (виконавчої) документації та за достовірність інформації зазначеній у ній, а також за своєчасне сповіщення відповідальних осіб про усі виявлені недоліки.</w:t>
      </w:r>
    </w:p>
    <w:p w14:paraId="1017CC9D" w14:textId="07F73C3F" w:rsidR="00F87C7B" w:rsidRPr="001A63A8" w:rsidRDefault="00F87C7B" w:rsidP="00F87C7B">
      <w:pPr>
        <w:pStyle w:val="a8"/>
        <w:tabs>
          <w:tab w:val="left" w:pos="0"/>
        </w:tabs>
        <w:ind w:left="0"/>
        <w:jc w:val="both"/>
        <w:rPr>
          <w:rFonts w:ascii="Times New Roman" w:hAnsi="Times New Roman" w:cs="Times New Roman"/>
          <w:sz w:val="24"/>
          <w:szCs w:val="24"/>
          <w:lang w:val="uk-UA"/>
        </w:rPr>
      </w:pPr>
      <w:r w:rsidRPr="001A63A8">
        <w:rPr>
          <w:rFonts w:ascii="Times New Roman" w:hAnsi="Times New Roman" w:cs="Times New Roman"/>
          <w:bCs/>
          <w:sz w:val="24"/>
          <w:szCs w:val="24"/>
          <w:lang w:val="uk-UA"/>
        </w:rPr>
        <w:t xml:space="preserve">      </w:t>
      </w:r>
      <w:r w:rsidR="006F57A8">
        <w:rPr>
          <w:rFonts w:ascii="Times New Roman" w:hAnsi="Times New Roman" w:cs="Times New Roman"/>
          <w:bCs/>
          <w:sz w:val="24"/>
          <w:szCs w:val="24"/>
          <w:lang w:val="uk-UA"/>
        </w:rPr>
        <w:t>1</w:t>
      </w:r>
      <w:r w:rsidR="005E0E77" w:rsidRPr="001A63A8">
        <w:rPr>
          <w:rFonts w:ascii="Times New Roman" w:hAnsi="Times New Roman" w:cs="Times New Roman"/>
          <w:bCs/>
          <w:sz w:val="24"/>
          <w:szCs w:val="24"/>
          <w:lang w:val="uk-UA"/>
        </w:rPr>
        <w:t>.2 Виконавець</w:t>
      </w:r>
      <w:r w:rsidR="005E0E77" w:rsidRPr="001A63A8">
        <w:rPr>
          <w:rFonts w:ascii="Times New Roman" w:hAnsi="Times New Roman" w:cs="Times New Roman"/>
          <w:sz w:val="24"/>
          <w:szCs w:val="24"/>
          <w:lang w:val="uk-UA"/>
        </w:rPr>
        <w:t xml:space="preserve"> має гарантувати якість послуг з </w:t>
      </w:r>
      <w:r w:rsidR="006F57A8">
        <w:rPr>
          <w:rFonts w:ascii="Times New Roman" w:hAnsi="Times New Roman" w:cs="Times New Roman"/>
          <w:sz w:val="24"/>
          <w:szCs w:val="24"/>
          <w:lang w:val="uk-UA"/>
        </w:rPr>
        <w:t xml:space="preserve">поточного </w:t>
      </w:r>
      <w:r w:rsidR="005E0E77" w:rsidRPr="001A63A8">
        <w:rPr>
          <w:rFonts w:ascii="Times New Roman" w:hAnsi="Times New Roman" w:cs="Times New Roman"/>
          <w:sz w:val="24"/>
          <w:szCs w:val="24"/>
          <w:lang w:val="uk-UA"/>
        </w:rPr>
        <w:t xml:space="preserve">ремонту (заміни) на строк не менше ніж 12 місяців, з дати заміни обладнання, а також має гарантувати якість обладнання, використаного при заміні строком не менше ніж строк, передбачений </w:t>
      </w:r>
      <w:r w:rsidRPr="001A63A8">
        <w:rPr>
          <w:rFonts w:ascii="Times New Roman" w:hAnsi="Times New Roman" w:cs="Times New Roman"/>
          <w:sz w:val="24"/>
          <w:szCs w:val="24"/>
          <w:lang w:val="uk-UA"/>
        </w:rPr>
        <w:t>з</w:t>
      </w:r>
      <w:r w:rsidR="005E0E77" w:rsidRPr="001A63A8">
        <w:rPr>
          <w:rFonts w:ascii="Times New Roman" w:hAnsi="Times New Roman" w:cs="Times New Roman"/>
          <w:sz w:val="24"/>
          <w:szCs w:val="24"/>
          <w:lang w:val="uk-UA"/>
        </w:rPr>
        <w:t>аводом-виробником обладнання.</w:t>
      </w:r>
    </w:p>
    <w:p w14:paraId="76CCF99C" w14:textId="494C616C" w:rsidR="005E0E77" w:rsidRPr="001A63A8" w:rsidRDefault="00F87C7B" w:rsidP="00F87C7B">
      <w:pPr>
        <w:pStyle w:val="a8"/>
        <w:tabs>
          <w:tab w:val="left" w:pos="0"/>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w:t>
      </w:r>
      <w:r w:rsidR="006F57A8">
        <w:rPr>
          <w:rFonts w:ascii="Times New Roman" w:hAnsi="Times New Roman" w:cs="Times New Roman"/>
          <w:sz w:val="24"/>
          <w:szCs w:val="24"/>
          <w:lang w:val="uk-UA" w:eastAsia="ru-RU"/>
        </w:rPr>
        <w:t>1</w:t>
      </w:r>
      <w:r w:rsidR="005E0E77" w:rsidRPr="001A63A8">
        <w:rPr>
          <w:rFonts w:ascii="Times New Roman" w:hAnsi="Times New Roman" w:cs="Times New Roman"/>
          <w:sz w:val="24"/>
          <w:szCs w:val="24"/>
          <w:lang w:val="uk-UA" w:eastAsia="ru-RU"/>
        </w:rPr>
        <w:t xml:space="preserve">.3 Початком перебігу гарантійного строку вважається день прийняття Замовником результатів послуг за </w:t>
      </w:r>
      <w:r w:rsidRPr="001A63A8">
        <w:rPr>
          <w:rFonts w:ascii="Times New Roman" w:hAnsi="Times New Roman" w:cs="Times New Roman"/>
          <w:sz w:val="24"/>
          <w:szCs w:val="24"/>
          <w:lang w:val="uk-UA" w:eastAsia="ru-RU"/>
        </w:rPr>
        <w:t>Актами про здачу-приймання наданих Послуг</w:t>
      </w:r>
      <w:r w:rsidR="005E0E77" w:rsidRPr="001A63A8">
        <w:rPr>
          <w:rFonts w:ascii="Times New Roman" w:hAnsi="Times New Roman" w:cs="Times New Roman"/>
          <w:sz w:val="24"/>
          <w:szCs w:val="24"/>
          <w:lang w:val="uk-UA" w:eastAsia="ru-RU"/>
        </w:rPr>
        <w:t>.</w:t>
      </w:r>
    </w:p>
    <w:p w14:paraId="3090C697" w14:textId="119E6E90" w:rsidR="005E0E77" w:rsidRPr="001A63A8" w:rsidRDefault="00F87C7B" w:rsidP="00F87C7B">
      <w:pPr>
        <w:pStyle w:val="a8"/>
        <w:tabs>
          <w:tab w:val="left" w:pos="0"/>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rPr>
        <w:t xml:space="preserve">      </w:t>
      </w:r>
      <w:r w:rsidR="006F57A8">
        <w:rPr>
          <w:rFonts w:ascii="Times New Roman" w:hAnsi="Times New Roman" w:cs="Times New Roman"/>
          <w:sz w:val="24"/>
          <w:szCs w:val="24"/>
          <w:lang w:val="uk-UA"/>
        </w:rPr>
        <w:t>1</w:t>
      </w:r>
      <w:r w:rsidR="005E0E77" w:rsidRPr="001A63A8">
        <w:rPr>
          <w:rFonts w:ascii="Times New Roman" w:hAnsi="Times New Roman" w:cs="Times New Roman"/>
          <w:sz w:val="24"/>
          <w:szCs w:val="24"/>
          <w:lang w:val="uk-UA"/>
        </w:rPr>
        <w:t>.4 Гарантійні строки продовжуються на час, протягом якого обладнання не могло експлуатуватися внаслідок виявлених недоліків (дефектів), відповідальність за які несе Виконавець.</w:t>
      </w:r>
    </w:p>
    <w:p w14:paraId="3D1F5E81" w14:textId="6D332F80" w:rsidR="005E0E77" w:rsidRPr="001A63A8" w:rsidRDefault="00F87C7B" w:rsidP="00F87C7B">
      <w:pPr>
        <w:pStyle w:val="a8"/>
        <w:tabs>
          <w:tab w:val="left" w:pos="0"/>
        </w:tabs>
        <w:ind w:left="0"/>
        <w:jc w:val="both"/>
        <w:rPr>
          <w:rFonts w:ascii="Times New Roman" w:hAnsi="Times New Roman" w:cs="Times New Roman"/>
          <w:bCs/>
          <w:sz w:val="24"/>
          <w:szCs w:val="24"/>
          <w:lang w:val="uk-UA"/>
        </w:rPr>
      </w:pPr>
      <w:r w:rsidRPr="001A63A8">
        <w:rPr>
          <w:rFonts w:ascii="Times New Roman" w:hAnsi="Times New Roman" w:cs="Times New Roman"/>
          <w:bCs/>
          <w:sz w:val="24"/>
          <w:szCs w:val="24"/>
          <w:lang w:val="uk-UA"/>
        </w:rPr>
        <w:t xml:space="preserve">      </w:t>
      </w:r>
      <w:r w:rsidR="006F57A8">
        <w:rPr>
          <w:rFonts w:ascii="Times New Roman" w:hAnsi="Times New Roman" w:cs="Times New Roman"/>
          <w:bCs/>
          <w:sz w:val="24"/>
          <w:szCs w:val="24"/>
          <w:lang w:val="uk-UA"/>
        </w:rPr>
        <w:t>1</w:t>
      </w:r>
      <w:r w:rsidR="005E0E77" w:rsidRPr="001A63A8">
        <w:rPr>
          <w:rFonts w:ascii="Times New Roman" w:hAnsi="Times New Roman" w:cs="Times New Roman"/>
          <w:bCs/>
          <w:sz w:val="24"/>
          <w:szCs w:val="24"/>
          <w:lang w:val="uk-UA"/>
        </w:rPr>
        <w:t xml:space="preserve">.5 Виконавець повинен виправити недоліки, що виникли внаслідок допущених </w:t>
      </w:r>
      <w:r w:rsidR="005E0E77" w:rsidRPr="001A63A8">
        <w:rPr>
          <w:rFonts w:ascii="Times New Roman" w:hAnsi="Times New Roman" w:cs="Times New Roman"/>
          <w:sz w:val="24"/>
          <w:szCs w:val="24"/>
          <w:lang w:val="uk-UA"/>
        </w:rPr>
        <w:t>ним</w:t>
      </w:r>
      <w:r w:rsidR="005E0E77" w:rsidRPr="001A63A8">
        <w:rPr>
          <w:rFonts w:ascii="Times New Roman" w:hAnsi="Times New Roman" w:cs="Times New Roman"/>
          <w:bCs/>
          <w:sz w:val="24"/>
          <w:szCs w:val="24"/>
          <w:lang w:val="uk-UA"/>
        </w:rPr>
        <w:t xml:space="preserve"> порушень, власними силами та за власний рахунок, а у разі якщо ці недоліки призвели до збитків або псування майна Замовника, Виконавець повинен відшкодувати задані збитки.</w:t>
      </w:r>
    </w:p>
    <w:p w14:paraId="777957EC" w14:textId="29267DAE" w:rsidR="005E0E77" w:rsidRPr="001A63A8" w:rsidRDefault="00F87C7B" w:rsidP="00F87C7B">
      <w:pPr>
        <w:pStyle w:val="a8"/>
        <w:tabs>
          <w:tab w:val="left" w:pos="0"/>
        </w:tabs>
        <w:ind w:left="0"/>
        <w:jc w:val="both"/>
        <w:rPr>
          <w:rFonts w:ascii="Times New Roman" w:hAnsi="Times New Roman" w:cs="Times New Roman"/>
          <w:bCs/>
          <w:sz w:val="24"/>
          <w:szCs w:val="24"/>
          <w:lang w:val="uk-UA"/>
        </w:rPr>
      </w:pPr>
      <w:r w:rsidRPr="001A63A8">
        <w:rPr>
          <w:rFonts w:ascii="Times New Roman" w:hAnsi="Times New Roman" w:cs="Times New Roman"/>
          <w:bCs/>
          <w:sz w:val="24"/>
          <w:szCs w:val="24"/>
          <w:lang w:val="uk-UA"/>
        </w:rPr>
        <w:t xml:space="preserve">      </w:t>
      </w:r>
      <w:r w:rsidR="006F57A8">
        <w:rPr>
          <w:rFonts w:ascii="Times New Roman" w:hAnsi="Times New Roman" w:cs="Times New Roman"/>
          <w:bCs/>
          <w:sz w:val="24"/>
          <w:szCs w:val="24"/>
          <w:lang w:val="uk-UA"/>
        </w:rPr>
        <w:t>1</w:t>
      </w:r>
      <w:r w:rsidR="005E0E77" w:rsidRPr="001A63A8">
        <w:rPr>
          <w:rFonts w:ascii="Times New Roman" w:hAnsi="Times New Roman" w:cs="Times New Roman"/>
          <w:sz w:val="24"/>
          <w:szCs w:val="24"/>
          <w:lang w:val="uk-UA" w:eastAsia="ru-RU"/>
        </w:rPr>
        <w:t>.</w:t>
      </w:r>
      <w:r w:rsidR="005E0E77" w:rsidRPr="001A63A8">
        <w:rPr>
          <w:rFonts w:ascii="Times New Roman" w:hAnsi="Times New Roman" w:cs="Times New Roman"/>
          <w:bCs/>
          <w:sz w:val="24"/>
          <w:szCs w:val="24"/>
          <w:lang w:val="uk-UA"/>
        </w:rPr>
        <w:t xml:space="preserve">6 </w:t>
      </w:r>
      <w:r w:rsidR="00E90B1E" w:rsidRPr="00E90B1E">
        <w:rPr>
          <w:rFonts w:ascii="Times New Roman" w:hAnsi="Times New Roman" w:cs="Times New Roman"/>
          <w:bCs/>
          <w:sz w:val="24"/>
          <w:szCs w:val="24"/>
          <w:lang w:val="uk-UA"/>
        </w:rPr>
        <w:t xml:space="preserve">У разі виявлення Замовником недоліків (дефектів) внаслідок неналежного надання Виконавцем </w:t>
      </w:r>
      <w:r w:rsidR="00E90B1E">
        <w:rPr>
          <w:rFonts w:ascii="Times New Roman" w:hAnsi="Times New Roman" w:cs="Times New Roman"/>
          <w:bCs/>
          <w:sz w:val="24"/>
          <w:szCs w:val="24"/>
          <w:lang w:val="uk-UA"/>
        </w:rPr>
        <w:t>п</w:t>
      </w:r>
      <w:r w:rsidR="00E90B1E" w:rsidRPr="00E90B1E">
        <w:rPr>
          <w:rFonts w:ascii="Times New Roman" w:hAnsi="Times New Roman" w:cs="Times New Roman"/>
          <w:bCs/>
          <w:sz w:val="24"/>
          <w:szCs w:val="24"/>
          <w:lang w:val="uk-UA"/>
        </w:rPr>
        <w:t xml:space="preserve">ослуг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w:t>
      </w:r>
      <w:proofErr w:type="spellStart"/>
      <w:r w:rsidR="00E90B1E" w:rsidRPr="00E90B1E">
        <w:rPr>
          <w:rFonts w:ascii="Times New Roman" w:hAnsi="Times New Roman" w:cs="Times New Roman"/>
          <w:bCs/>
          <w:sz w:val="24"/>
          <w:szCs w:val="24"/>
          <w:lang w:val="uk-UA"/>
        </w:rPr>
        <w:t>акта</w:t>
      </w:r>
      <w:proofErr w:type="spellEnd"/>
      <w:r w:rsidR="00E90B1E" w:rsidRPr="00E90B1E">
        <w:rPr>
          <w:rFonts w:ascii="Times New Roman" w:hAnsi="Times New Roman" w:cs="Times New Roman"/>
          <w:bCs/>
          <w:sz w:val="24"/>
          <w:szCs w:val="24"/>
          <w:lang w:val="uk-UA"/>
        </w:rPr>
        <w:t>, у якому перераховуються недоліки (дефекти). У разі неприбуття уповноваженого представника Виконавця Замовник має право протягом 5 (п’яти) днів скласти такий акт самостійно і надіслати його електронною поштою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w:t>
      </w:r>
    </w:p>
    <w:p w14:paraId="2A4D5C04" w14:textId="2BE2A789" w:rsidR="005E0E77" w:rsidRPr="006F57A8" w:rsidRDefault="00F87C7B" w:rsidP="006F57A8">
      <w:pPr>
        <w:pStyle w:val="a8"/>
        <w:tabs>
          <w:tab w:val="left" w:pos="0"/>
        </w:tabs>
        <w:ind w:left="0"/>
        <w:jc w:val="both"/>
        <w:rPr>
          <w:rFonts w:ascii="Times New Roman" w:hAnsi="Times New Roman" w:cs="Times New Roman"/>
          <w:sz w:val="24"/>
          <w:szCs w:val="24"/>
          <w:lang w:val="uk-UA"/>
        </w:rPr>
      </w:pPr>
      <w:r w:rsidRPr="001A63A8">
        <w:rPr>
          <w:rFonts w:ascii="Times New Roman" w:hAnsi="Times New Roman" w:cs="Times New Roman"/>
          <w:sz w:val="24"/>
          <w:szCs w:val="24"/>
          <w:lang w:val="uk-UA" w:eastAsia="ru-RU"/>
        </w:rPr>
        <w:t xml:space="preserve">      </w:t>
      </w:r>
      <w:r w:rsidR="006F57A8">
        <w:rPr>
          <w:rFonts w:ascii="Times New Roman" w:hAnsi="Times New Roman" w:cs="Times New Roman"/>
          <w:sz w:val="24"/>
          <w:szCs w:val="24"/>
          <w:lang w:val="uk-UA" w:eastAsia="ru-RU"/>
        </w:rPr>
        <w:t>1</w:t>
      </w:r>
      <w:r w:rsidR="005E0E77" w:rsidRPr="001A63A8">
        <w:rPr>
          <w:rFonts w:ascii="Times New Roman" w:hAnsi="Times New Roman" w:cs="Times New Roman"/>
          <w:sz w:val="24"/>
          <w:szCs w:val="24"/>
          <w:lang w:val="uk-UA" w:eastAsia="ru-RU"/>
        </w:rPr>
        <w:t xml:space="preserve">.7 </w:t>
      </w:r>
      <w:r w:rsidR="00E90B1E" w:rsidRPr="00E90B1E">
        <w:rPr>
          <w:rFonts w:ascii="Times New Roman" w:hAnsi="Times New Roman" w:cs="Times New Roman"/>
          <w:sz w:val="24"/>
          <w:szCs w:val="24"/>
          <w:lang w:val="uk-UA" w:eastAsia="ru-RU"/>
        </w:rPr>
        <w:t>Якщо Виконавець відмовився усунути виявлені недоліки або не усунув недоліки у встановлений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sectPr w:rsidR="005E0E77" w:rsidRPr="006F57A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0A23F0"/>
    <w:multiLevelType w:val="hybridMultilevel"/>
    <w:tmpl w:val="01E63EE0"/>
    <w:lvl w:ilvl="0" w:tplc="E41485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A75E06"/>
    <w:multiLevelType w:val="hybridMultilevel"/>
    <w:tmpl w:val="CDDC2BEE"/>
    <w:lvl w:ilvl="0" w:tplc="5FB899F4">
      <w:start w:val="3"/>
      <w:numFmt w:val="decimal"/>
      <w:lvlText w:val="%1."/>
      <w:lvlJc w:val="left"/>
      <w:pPr>
        <w:ind w:left="2629" w:hanging="360"/>
      </w:pPr>
      <w:rPr>
        <w:rFonts w:hint="default"/>
      </w:rPr>
    </w:lvl>
    <w:lvl w:ilvl="1" w:tplc="04220019" w:tentative="1">
      <w:start w:val="1"/>
      <w:numFmt w:val="lowerLetter"/>
      <w:lvlText w:val="%2."/>
      <w:lvlJc w:val="left"/>
      <w:pPr>
        <w:ind w:left="3349" w:hanging="360"/>
      </w:pPr>
    </w:lvl>
    <w:lvl w:ilvl="2" w:tplc="0422001B">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2" w15:restartNumberingAfterBreak="0">
    <w:nsid w:val="346C4DF5"/>
    <w:multiLevelType w:val="hybridMultilevel"/>
    <w:tmpl w:val="E5CC4CE6"/>
    <w:lvl w:ilvl="0" w:tplc="A456ED4A">
      <w:start w:val="2"/>
      <w:numFmt w:val="decimal"/>
      <w:lvlText w:val="%1"/>
      <w:lvlJc w:val="left"/>
      <w:pPr>
        <w:ind w:left="2629" w:hanging="360"/>
      </w:pPr>
      <w:rPr>
        <w:rFonts w:hint="default"/>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3" w15:restartNumberingAfterBreak="0">
    <w:nsid w:val="3C63580E"/>
    <w:multiLevelType w:val="multilevel"/>
    <w:tmpl w:val="B942A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EE5FAD"/>
    <w:multiLevelType w:val="hybridMultilevel"/>
    <w:tmpl w:val="D3A8893E"/>
    <w:lvl w:ilvl="0" w:tplc="130C0C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cs="Times New Roman" w:hint="default"/>
        <w:sz w:val="24"/>
      </w:rPr>
    </w:lvl>
    <w:lvl w:ilvl="1" w:tplc="04220003">
      <w:start w:val="1"/>
      <w:numFmt w:val="bullet"/>
      <w:lvlText w:val="o"/>
      <w:lvlJc w:val="left"/>
      <w:pPr>
        <w:ind w:left="1114" w:hanging="360"/>
      </w:pPr>
      <w:rPr>
        <w:rFonts w:ascii="Courier New" w:hAnsi="Courier New" w:cs="Times New Roman"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Times New Roman"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Times New Roman" w:hint="default"/>
      </w:rPr>
    </w:lvl>
    <w:lvl w:ilvl="8" w:tplc="04220005">
      <w:start w:val="1"/>
      <w:numFmt w:val="bullet"/>
      <w:lvlText w:val=""/>
      <w:lvlJc w:val="left"/>
      <w:pPr>
        <w:ind w:left="6154" w:hanging="360"/>
      </w:pPr>
      <w:rPr>
        <w:rFonts w:ascii="Wingdings" w:hAnsi="Wingdings" w:hint="default"/>
      </w:rPr>
    </w:lvl>
  </w:abstractNum>
  <w:abstractNum w:abstractNumId="6" w15:restartNumberingAfterBreak="0">
    <w:nsid w:val="5D606CF4"/>
    <w:multiLevelType w:val="hybridMultilevel"/>
    <w:tmpl w:val="37BEBDA4"/>
    <w:lvl w:ilvl="0" w:tplc="CDEA45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80447402">
    <w:abstractNumId w:val="3"/>
  </w:num>
  <w:num w:numId="2" w16cid:durableId="165445258">
    <w:abstractNumId w:val="5"/>
  </w:num>
  <w:num w:numId="3" w16cid:durableId="2068800771">
    <w:abstractNumId w:val="2"/>
  </w:num>
  <w:num w:numId="4" w16cid:durableId="1895043330">
    <w:abstractNumId w:val="1"/>
  </w:num>
  <w:num w:numId="5" w16cid:durableId="1647590940">
    <w:abstractNumId w:val="4"/>
  </w:num>
  <w:num w:numId="6" w16cid:durableId="525600176">
    <w:abstractNumId w:val="0"/>
  </w:num>
  <w:num w:numId="7" w16cid:durableId="757867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2A"/>
    <w:rsid w:val="000C64C0"/>
    <w:rsid w:val="000E410A"/>
    <w:rsid w:val="000E7DE4"/>
    <w:rsid w:val="00167059"/>
    <w:rsid w:val="001A63A8"/>
    <w:rsid w:val="001F627C"/>
    <w:rsid w:val="00286D9D"/>
    <w:rsid w:val="002D7E25"/>
    <w:rsid w:val="00307E6C"/>
    <w:rsid w:val="00321339"/>
    <w:rsid w:val="00401ABF"/>
    <w:rsid w:val="00410CE4"/>
    <w:rsid w:val="004E2ACB"/>
    <w:rsid w:val="005D755B"/>
    <w:rsid w:val="005E0E77"/>
    <w:rsid w:val="006F0DE6"/>
    <w:rsid w:val="006F57A8"/>
    <w:rsid w:val="00701046"/>
    <w:rsid w:val="007F3849"/>
    <w:rsid w:val="00887170"/>
    <w:rsid w:val="009330A6"/>
    <w:rsid w:val="00955117"/>
    <w:rsid w:val="00960535"/>
    <w:rsid w:val="009E0FB3"/>
    <w:rsid w:val="009E4F2A"/>
    <w:rsid w:val="00A153F5"/>
    <w:rsid w:val="00A61D83"/>
    <w:rsid w:val="00A93F46"/>
    <w:rsid w:val="00AB284B"/>
    <w:rsid w:val="00B7404E"/>
    <w:rsid w:val="00BB16BC"/>
    <w:rsid w:val="00BB36AD"/>
    <w:rsid w:val="00BC3E91"/>
    <w:rsid w:val="00DE5FF6"/>
    <w:rsid w:val="00E22864"/>
    <w:rsid w:val="00E90B1E"/>
    <w:rsid w:val="00ED265A"/>
    <w:rsid w:val="00F2539A"/>
    <w:rsid w:val="00F55A65"/>
    <w:rsid w:val="00F87C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AD87"/>
  <w15:docId w15:val="{1F717C96-8DA2-4103-B2B4-D32D8571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aliases w:val="Number Bullets,Список уровня 2"/>
    <w:basedOn w:val="a"/>
    <w:link w:val="a9"/>
    <w:uiPriority w:val="34"/>
    <w:qFormat/>
    <w:rsid w:val="00E22864"/>
    <w:pPr>
      <w:ind w:left="720"/>
      <w:contextualSpacing/>
    </w:pPr>
    <w:rPr>
      <w:rFonts w:asciiTheme="minorHAnsi" w:eastAsiaTheme="minorHAnsi" w:hAnsiTheme="minorHAnsi" w:cstheme="minorBidi"/>
      <w:lang w:val="ru-RU" w:eastAsia="en-US"/>
    </w:rPr>
  </w:style>
  <w:style w:type="character" w:customStyle="1" w:styleId="a9">
    <w:name w:val="Абзац списку Знак"/>
    <w:aliases w:val="Number Bullets Знак,Список уровня 2 Знак"/>
    <w:link w:val="a8"/>
    <w:uiPriority w:val="34"/>
    <w:locked/>
    <w:rsid w:val="00E22864"/>
    <w:rPr>
      <w:rFonts w:asciiTheme="minorHAnsi" w:eastAsiaTheme="minorHAnsi" w:hAnsiTheme="minorHAnsi" w:cstheme="minorBidi"/>
      <w:lang w:val="ru-RU" w:eastAsia="en-US"/>
    </w:rPr>
  </w:style>
  <w:style w:type="paragraph" w:styleId="aa">
    <w:name w:val="No Spacing"/>
    <w:uiPriority w:val="1"/>
    <w:qFormat/>
    <w:rsid w:val="00E22864"/>
    <w:pPr>
      <w:spacing w:after="0" w:line="240" w:lineRule="auto"/>
    </w:pPr>
    <w:rPr>
      <w:rFonts w:ascii="Times New Roman" w:eastAsia="Times New Roman" w:hAnsi="Times New Roman" w:cs="Times New Roman"/>
      <w:sz w:val="28"/>
      <w:szCs w:val="20"/>
      <w:lang w:eastAsia="ru-RU"/>
    </w:rPr>
  </w:style>
  <w:style w:type="table" w:styleId="ab">
    <w:name w:val="Table Grid"/>
    <w:basedOn w:val="a1"/>
    <w:uiPriority w:val="59"/>
    <w:rsid w:val="00E2286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35211">
      <w:bodyDiv w:val="1"/>
      <w:marLeft w:val="0"/>
      <w:marRight w:val="0"/>
      <w:marTop w:val="0"/>
      <w:marBottom w:val="0"/>
      <w:divBdr>
        <w:top w:val="none" w:sz="0" w:space="0" w:color="auto"/>
        <w:left w:val="none" w:sz="0" w:space="0" w:color="auto"/>
        <w:bottom w:val="none" w:sz="0" w:space="0" w:color="auto"/>
        <w:right w:val="none" w:sz="0" w:space="0" w:color="auto"/>
      </w:divBdr>
    </w:div>
    <w:div w:id="218320095">
      <w:bodyDiv w:val="1"/>
      <w:marLeft w:val="0"/>
      <w:marRight w:val="0"/>
      <w:marTop w:val="0"/>
      <w:marBottom w:val="0"/>
      <w:divBdr>
        <w:top w:val="none" w:sz="0" w:space="0" w:color="auto"/>
        <w:left w:val="none" w:sz="0" w:space="0" w:color="auto"/>
        <w:bottom w:val="none" w:sz="0" w:space="0" w:color="auto"/>
        <w:right w:val="none" w:sz="0" w:space="0" w:color="auto"/>
      </w:divBdr>
    </w:div>
    <w:div w:id="1621718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67C799E6-807A-47BD-86AC-F46BEE1312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8155</Words>
  <Characters>4649</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2024-03-14T08:18:00Z</dcterms:created>
  <dcterms:modified xsi:type="dcterms:W3CDTF">2024-03-28T09:40:00Z</dcterms:modified>
</cp:coreProperties>
</file>