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7D" w:rsidRPr="000879BF" w:rsidRDefault="0047757D" w:rsidP="00104177">
      <w:pPr>
        <w:pStyle w:val="rvps6"/>
        <w:shd w:val="clear" w:color="auto" w:fill="FFFFFF"/>
        <w:spacing w:before="0" w:beforeAutospacing="0" w:after="0" w:afterAutospacing="0"/>
        <w:ind w:left="4248" w:firstLine="708"/>
        <w:rPr>
          <w:rStyle w:val="rvts23"/>
          <w:b/>
          <w:bCs/>
          <w:i/>
        </w:rPr>
      </w:pPr>
      <w:r w:rsidRPr="000879BF">
        <w:rPr>
          <w:rStyle w:val="rvts23"/>
          <w:b/>
          <w:bCs/>
          <w:i/>
        </w:rPr>
        <w:t>ЗАТВЕРДЖУЮ</w:t>
      </w:r>
    </w:p>
    <w:p w:rsidR="0047757D" w:rsidRPr="006A2FE9" w:rsidRDefault="0047757D" w:rsidP="00104177">
      <w:pPr>
        <w:pStyle w:val="rvps6"/>
        <w:shd w:val="clear" w:color="auto" w:fill="FFFFFF"/>
        <w:spacing w:before="0" w:beforeAutospacing="0" w:after="0" w:afterAutospacing="0"/>
        <w:ind w:left="4248" w:firstLine="708"/>
        <w:rPr>
          <w:rStyle w:val="rvts23"/>
          <w:b/>
          <w:bCs/>
          <w:i/>
        </w:rPr>
      </w:pPr>
      <w:r w:rsidRPr="000879BF">
        <w:rPr>
          <w:rStyle w:val="rvts23"/>
          <w:b/>
          <w:bCs/>
          <w:i/>
        </w:rPr>
        <w:t xml:space="preserve"> рішення Уповноваженої особи </w:t>
      </w:r>
      <w:r w:rsidRPr="000879BF">
        <w:rPr>
          <w:rStyle w:val="rvts23"/>
          <w:b/>
          <w:bCs/>
          <w:i/>
          <w:lang w:val="ru-RU"/>
        </w:rPr>
        <w:t>2</w:t>
      </w:r>
      <w:r w:rsidRPr="000879BF">
        <w:rPr>
          <w:rStyle w:val="rvts23"/>
          <w:b/>
          <w:bCs/>
          <w:i/>
        </w:rPr>
        <w:t xml:space="preserve"> № </w:t>
      </w:r>
      <w:r w:rsidR="00731D80">
        <w:rPr>
          <w:rStyle w:val="rvts23"/>
          <w:b/>
          <w:bCs/>
          <w:i/>
          <w:lang w:val="ru-RU"/>
        </w:rPr>
        <w:t>50</w:t>
      </w:r>
    </w:p>
    <w:p w:rsidR="0047757D" w:rsidRPr="00731D80" w:rsidRDefault="0047757D" w:rsidP="00104177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i/>
        </w:rPr>
      </w:pPr>
      <w:r w:rsidRPr="006A2FE9">
        <w:rPr>
          <w:rStyle w:val="rvts23"/>
          <w:b/>
          <w:bCs/>
          <w:i/>
        </w:rPr>
        <w:t xml:space="preserve">                                              </w:t>
      </w:r>
      <w:r w:rsidRPr="006A2FE9">
        <w:rPr>
          <w:rStyle w:val="rvts23"/>
          <w:b/>
          <w:bCs/>
          <w:i/>
          <w:lang w:val="ru-RU"/>
        </w:rPr>
        <w:t xml:space="preserve"> </w:t>
      </w:r>
      <w:r w:rsidRPr="006A2FE9">
        <w:rPr>
          <w:rStyle w:val="rvts23"/>
          <w:b/>
          <w:bCs/>
          <w:i/>
        </w:rPr>
        <w:t xml:space="preserve"> від </w:t>
      </w:r>
      <w:r w:rsidR="00511B64" w:rsidRPr="00731D80">
        <w:rPr>
          <w:rStyle w:val="rvts23"/>
          <w:b/>
          <w:bCs/>
          <w:i/>
          <w:lang w:val="ru-RU"/>
        </w:rPr>
        <w:t>20</w:t>
      </w:r>
      <w:r w:rsidRPr="00731D80">
        <w:rPr>
          <w:rStyle w:val="rvts23"/>
          <w:b/>
          <w:bCs/>
          <w:i/>
        </w:rPr>
        <w:t xml:space="preserve"> </w:t>
      </w:r>
      <w:proofErr w:type="spellStart"/>
      <w:r w:rsidR="00945BDC" w:rsidRPr="00731D80">
        <w:rPr>
          <w:rStyle w:val="rvts23"/>
          <w:b/>
          <w:bCs/>
          <w:i/>
          <w:lang w:val="ru-RU"/>
        </w:rPr>
        <w:t>вересня</w:t>
      </w:r>
      <w:proofErr w:type="spellEnd"/>
      <w:r w:rsidR="00945BDC" w:rsidRPr="00731D80">
        <w:rPr>
          <w:rStyle w:val="rvts23"/>
          <w:b/>
          <w:bCs/>
          <w:i/>
          <w:lang w:val="ru-RU"/>
        </w:rPr>
        <w:t xml:space="preserve"> </w:t>
      </w:r>
      <w:r w:rsidRPr="00731D80">
        <w:rPr>
          <w:rStyle w:val="rvts23"/>
          <w:b/>
          <w:bCs/>
          <w:i/>
        </w:rPr>
        <w:t xml:space="preserve"> 2022 року</w:t>
      </w:r>
    </w:p>
    <w:p w:rsidR="0047757D" w:rsidRPr="00731D80" w:rsidRDefault="0047757D" w:rsidP="00104177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i/>
        </w:rPr>
      </w:pPr>
    </w:p>
    <w:p w:rsidR="0047757D" w:rsidRPr="000879BF" w:rsidRDefault="0047757D" w:rsidP="00BB024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i/>
        </w:rPr>
      </w:pPr>
      <w:r w:rsidRPr="000879BF">
        <w:rPr>
          <w:rStyle w:val="rvts23"/>
          <w:b/>
          <w:bCs/>
          <w:i/>
        </w:rPr>
        <w:t xml:space="preserve">                                              Уповноважена особа 2</w:t>
      </w:r>
    </w:p>
    <w:p w:rsidR="0047757D" w:rsidRPr="000879BF" w:rsidRDefault="0047757D" w:rsidP="00BB024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i/>
        </w:rPr>
      </w:pPr>
    </w:p>
    <w:p w:rsidR="0047757D" w:rsidRPr="000879BF" w:rsidRDefault="0047757D" w:rsidP="00BB024F">
      <w:pPr>
        <w:pStyle w:val="rvps6"/>
        <w:shd w:val="clear" w:color="auto" w:fill="FFFFFF"/>
        <w:spacing w:before="0" w:beforeAutospacing="0" w:after="0" w:afterAutospacing="0"/>
        <w:ind w:left="3540" w:firstLine="708"/>
        <w:rPr>
          <w:rStyle w:val="rvts23"/>
          <w:b/>
          <w:bCs/>
          <w:i/>
        </w:rPr>
      </w:pPr>
      <w:r w:rsidRPr="000879BF">
        <w:rPr>
          <w:rStyle w:val="rvts23"/>
          <w:b/>
          <w:bCs/>
          <w:i/>
        </w:rPr>
        <w:t xml:space="preserve">              ________________ Олена </w:t>
      </w:r>
      <w:proofErr w:type="spellStart"/>
      <w:r w:rsidRPr="000879BF">
        <w:rPr>
          <w:rStyle w:val="rvts23"/>
          <w:b/>
          <w:bCs/>
          <w:i/>
        </w:rPr>
        <w:t>Ступак</w:t>
      </w:r>
      <w:proofErr w:type="spellEnd"/>
    </w:p>
    <w:p w:rsidR="0047757D" w:rsidRPr="000879BF" w:rsidRDefault="0047757D" w:rsidP="00BB024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i/>
          <w:sz w:val="28"/>
          <w:szCs w:val="28"/>
          <w:lang w:val="ru-RU"/>
        </w:rPr>
      </w:pPr>
    </w:p>
    <w:p w:rsidR="0047757D" w:rsidRPr="000879BF" w:rsidRDefault="0047757D" w:rsidP="00BB024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i/>
          <w:sz w:val="28"/>
          <w:szCs w:val="28"/>
          <w:lang w:val="ru-RU"/>
        </w:rPr>
      </w:pPr>
    </w:p>
    <w:p w:rsidR="0047757D" w:rsidRPr="000879BF" w:rsidRDefault="0047757D" w:rsidP="00BB024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i/>
          <w:sz w:val="28"/>
          <w:szCs w:val="28"/>
        </w:rPr>
      </w:pPr>
      <w:r w:rsidRPr="000879BF">
        <w:rPr>
          <w:rStyle w:val="rvts23"/>
          <w:b/>
          <w:bCs/>
          <w:i/>
          <w:sz w:val="28"/>
          <w:szCs w:val="28"/>
        </w:rPr>
        <w:t>Оголошення</w:t>
      </w:r>
      <w:r w:rsidRPr="000879BF">
        <w:rPr>
          <w:i/>
          <w:sz w:val="28"/>
          <w:szCs w:val="28"/>
        </w:rPr>
        <w:br/>
      </w:r>
      <w:r w:rsidRPr="000879BF">
        <w:rPr>
          <w:rStyle w:val="rvts23"/>
          <w:b/>
          <w:bCs/>
          <w:i/>
          <w:sz w:val="28"/>
          <w:szCs w:val="28"/>
        </w:rPr>
        <w:t>про проведення спрощеної закупівлі</w:t>
      </w:r>
    </w:p>
    <w:p w:rsidR="0047757D" w:rsidRPr="000879BF" w:rsidRDefault="0047757D" w:rsidP="00104177">
      <w:pPr>
        <w:pStyle w:val="rvps6"/>
        <w:shd w:val="clear" w:color="auto" w:fill="FFFFFF"/>
        <w:spacing w:before="0" w:beforeAutospacing="0" w:after="0" w:afterAutospacing="0"/>
      </w:pPr>
    </w:p>
    <w:p w:rsidR="0047757D" w:rsidRPr="000879BF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bookmarkStart w:id="0" w:name="n43"/>
      <w:bookmarkEnd w:id="0"/>
      <w:r w:rsidRPr="000879BF">
        <w:t xml:space="preserve">1. 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категорія: </w:t>
      </w:r>
      <w:r w:rsidRPr="000879BF">
        <w:rPr>
          <w:b/>
        </w:rPr>
        <w:t xml:space="preserve">Виконавчий комітет Центрально-Міської районної у місті ради, вул. Свято-Миколаївська, буд. </w:t>
      </w:r>
      <w:smartTag w:uri="urn:schemas-microsoft-com:office:smarttags" w:element="metricconverter">
        <w:smartTagPr>
          <w:attr w:name="ProductID" w:val="27, м"/>
        </w:smartTagPr>
        <w:r w:rsidRPr="000879BF">
          <w:rPr>
            <w:b/>
          </w:rPr>
          <w:t>27, м</w:t>
        </w:r>
      </w:smartTag>
      <w:r w:rsidRPr="000879BF">
        <w:rPr>
          <w:b/>
        </w:rPr>
        <w:t>. Кривий Ріг, Дніпропетровська обл., 50000, Україна,  04052560, категорія – орган місцевого самоврядування.</w:t>
      </w:r>
    </w:p>
    <w:p w:rsidR="0047757D" w:rsidRPr="0094597D" w:rsidRDefault="0047757D" w:rsidP="004F5D0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bookmarkStart w:id="1" w:name="n44"/>
      <w:bookmarkEnd w:id="1"/>
      <w:r w:rsidRPr="000879BF"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4A5FBA">
        <w:rPr>
          <w:b/>
        </w:rPr>
        <w:t>Д</w:t>
      </w:r>
      <w:r w:rsidRPr="00377EDF">
        <w:rPr>
          <w:b/>
        </w:rPr>
        <w:t xml:space="preserve">К 021:2015: 72260000-5 - Послуги, пов’язані з програмним забезпеченням </w:t>
      </w:r>
      <w:r w:rsidRPr="0094597D">
        <w:rPr>
          <w:rFonts w:eastAsia="SimSun"/>
          <w:b/>
        </w:rPr>
        <w:t>(</w:t>
      </w:r>
      <w:r>
        <w:rPr>
          <w:rFonts w:eastAsia="SimSun"/>
          <w:b/>
        </w:rPr>
        <w:t>п</w:t>
      </w:r>
      <w:r w:rsidRPr="0094597D">
        <w:rPr>
          <w:b/>
        </w:rPr>
        <w:t>ослуги з адміністрування (обслуговування) програмного забезпечення «</w:t>
      </w:r>
      <w:r w:rsidRPr="0094597D">
        <w:rPr>
          <w:b/>
          <w:lang w:val="en-US"/>
        </w:rPr>
        <w:t>UA</w:t>
      </w:r>
      <w:r w:rsidRPr="0094597D">
        <w:rPr>
          <w:b/>
        </w:rPr>
        <w:t xml:space="preserve"> – Бюджет. Комплексний облік для бюджетних установ України»</w:t>
      </w:r>
      <w:r w:rsidRPr="0094597D">
        <w:rPr>
          <w:rStyle w:val="af1"/>
          <w:b w:val="0"/>
          <w:bCs/>
        </w:rPr>
        <w:t>).</w:t>
      </w:r>
    </w:p>
    <w:p w:rsidR="0047757D" w:rsidRPr="000879BF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r w:rsidRPr="000879BF">
        <w:t xml:space="preserve">3. Інформація про технічні, якісні та інші характеристики предмета закупівлі: </w:t>
      </w:r>
      <w:r w:rsidRPr="000879BF">
        <w:rPr>
          <w:b/>
        </w:rPr>
        <w:t xml:space="preserve">вказані в Додатку </w:t>
      </w:r>
      <w:r w:rsidR="00945BDC">
        <w:rPr>
          <w:b/>
          <w:lang w:val="ru-RU"/>
        </w:rPr>
        <w:t>2</w:t>
      </w:r>
      <w:r w:rsidRPr="000879BF">
        <w:rPr>
          <w:b/>
        </w:rPr>
        <w:t xml:space="preserve"> до оголошення.</w:t>
      </w:r>
    </w:p>
    <w:p w:rsidR="0047757D" w:rsidRPr="00465761" w:rsidRDefault="0047757D" w:rsidP="00BB024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bookmarkStart w:id="2" w:name="n45"/>
      <w:bookmarkStart w:id="3" w:name="n307"/>
      <w:bookmarkStart w:id="4" w:name="n47"/>
      <w:bookmarkEnd w:id="2"/>
      <w:bookmarkEnd w:id="3"/>
      <w:bookmarkEnd w:id="4"/>
      <w:r w:rsidRPr="000879BF">
        <w:t xml:space="preserve">4. Кількість та місце поставки товарів або обсяг і місце виконання робіт чи надання послуг: </w:t>
      </w:r>
      <w:r>
        <w:rPr>
          <w:b/>
        </w:rPr>
        <w:t>1</w:t>
      </w:r>
      <w:r w:rsidRPr="0038520F">
        <w:rPr>
          <w:b/>
        </w:rPr>
        <w:t xml:space="preserve"> послуг</w:t>
      </w:r>
      <w:r>
        <w:rPr>
          <w:b/>
        </w:rPr>
        <w:t>а</w:t>
      </w:r>
      <w:r w:rsidRPr="0038520F">
        <w:rPr>
          <w:b/>
        </w:rPr>
        <w:t>,</w:t>
      </w:r>
      <w:r>
        <w:rPr>
          <w:b/>
        </w:rPr>
        <w:t xml:space="preserve"> </w:t>
      </w:r>
      <w:r w:rsidRPr="000879BF">
        <w:rPr>
          <w:b/>
          <w:spacing w:val="1"/>
        </w:rPr>
        <w:t xml:space="preserve">вул. Свято-Миколаївська, буд. </w:t>
      </w:r>
      <w:smartTag w:uri="urn:schemas-microsoft-com:office:smarttags" w:element="metricconverter">
        <w:smartTagPr>
          <w:attr w:name="ProductID" w:val="27, м"/>
        </w:smartTagPr>
        <w:r w:rsidRPr="000879BF">
          <w:rPr>
            <w:b/>
            <w:spacing w:val="1"/>
          </w:rPr>
          <w:t>27, м</w:t>
        </w:r>
      </w:smartTag>
      <w:r w:rsidRPr="000879BF">
        <w:rPr>
          <w:b/>
          <w:spacing w:val="1"/>
        </w:rPr>
        <w:t>. Кривий Ріг, Дніпропетровська обл</w:t>
      </w:r>
      <w:r w:rsidRPr="00D80627">
        <w:rPr>
          <w:b/>
          <w:color w:val="0000FF"/>
          <w:spacing w:val="1"/>
        </w:rPr>
        <w:t>.</w:t>
      </w:r>
      <w:r w:rsidRPr="00465761">
        <w:rPr>
          <w:b/>
          <w:spacing w:val="1"/>
        </w:rPr>
        <w:t xml:space="preserve">, </w:t>
      </w:r>
      <w:proofErr w:type="spellStart"/>
      <w:r w:rsidRPr="00465761">
        <w:rPr>
          <w:b/>
          <w:spacing w:val="1"/>
        </w:rPr>
        <w:t>каб</w:t>
      </w:r>
      <w:proofErr w:type="spellEnd"/>
      <w:r w:rsidRPr="00465761">
        <w:rPr>
          <w:b/>
          <w:spacing w:val="1"/>
        </w:rPr>
        <w:t>. 209а</w:t>
      </w:r>
      <w:r>
        <w:rPr>
          <w:b/>
        </w:rPr>
        <w:t>, 209.</w:t>
      </w:r>
    </w:p>
    <w:p w:rsidR="0047757D" w:rsidRPr="000879BF" w:rsidRDefault="0047757D" w:rsidP="00D73B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r w:rsidRPr="000879BF">
        <w:t>5. Строк поставки товарів, виконання робіт, надання послуг: протягом 2022 року</w:t>
      </w:r>
      <w:r>
        <w:t>.</w:t>
      </w:r>
    </w:p>
    <w:p w:rsidR="0047757D" w:rsidRPr="000879BF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0879BF">
        <w:t xml:space="preserve">6. Умови оплати: </w:t>
      </w:r>
      <w:bookmarkStart w:id="5" w:name="n50"/>
      <w:bookmarkEnd w:id="5"/>
    </w:p>
    <w:tbl>
      <w:tblPr>
        <w:tblW w:w="9891" w:type="dxa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7"/>
        <w:gridCol w:w="3260"/>
        <w:gridCol w:w="1592"/>
        <w:gridCol w:w="1102"/>
        <w:gridCol w:w="1417"/>
        <w:gridCol w:w="1243"/>
      </w:tblGrid>
      <w:tr w:rsidR="0047757D" w:rsidRPr="000879BF" w:rsidTr="00A52A91">
        <w:trPr>
          <w:trHeight w:val="71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Подія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Опис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Тип оплати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Період,</w:t>
            </w:r>
          </w:p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(днів)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Тип днів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Розмір</w:t>
            </w:r>
          </w:p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оплати,</w:t>
            </w:r>
          </w:p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</w:tr>
      <w:tr w:rsidR="0047757D" w:rsidRPr="000879BF" w:rsidTr="00A52A91">
        <w:trPr>
          <w:trHeight w:val="221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38520F" w:rsidRDefault="0047757D" w:rsidP="004F0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20F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послуг</w:t>
            </w:r>
          </w:p>
          <w:p w:rsidR="0047757D" w:rsidRPr="0038520F" w:rsidRDefault="0047757D" w:rsidP="00A52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38520F" w:rsidRDefault="0047757D" w:rsidP="00A52A91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38520F">
              <w:t>Оплата здійснюється Замовником шляхом безготівкового перерахування коштів на рахунок Виконавця, вказаний у реквізитах даного Договору, після підписання  Замовником акта наданих послуг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Післяплата</w:t>
            </w:r>
          </w:p>
          <w:p w:rsidR="0047757D" w:rsidRPr="000879BF" w:rsidRDefault="0047757D" w:rsidP="00A52A91">
            <w:pPr>
              <w:spacing w:after="0" w:line="240" w:lineRule="auto"/>
              <w:ind w:hanging="49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Банківські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57D" w:rsidRPr="000879BF" w:rsidRDefault="0047757D" w:rsidP="00A52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9B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7757D" w:rsidRPr="000879BF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10"/>
          <w:szCs w:val="10"/>
        </w:rPr>
      </w:pPr>
    </w:p>
    <w:p w:rsidR="0047757D" w:rsidRPr="00BC5965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lang w:val="ru-RU"/>
        </w:rPr>
      </w:pPr>
      <w:bookmarkStart w:id="6" w:name="n48"/>
      <w:bookmarkEnd w:id="6"/>
      <w:r w:rsidRPr="000879BF">
        <w:t xml:space="preserve">7. Очікувана вартість предмета закупівлі: </w:t>
      </w:r>
      <w:r>
        <w:rPr>
          <w:b/>
          <w:lang w:val="ru-RU"/>
        </w:rPr>
        <w:t>4 500,00</w:t>
      </w:r>
      <w:r w:rsidRPr="00BC5965">
        <w:rPr>
          <w:b/>
        </w:rPr>
        <w:t xml:space="preserve"> грн з ПДВ. </w:t>
      </w:r>
      <w:bookmarkStart w:id="7" w:name="n49"/>
      <w:bookmarkEnd w:id="7"/>
    </w:p>
    <w:p w:rsidR="0047757D" w:rsidRPr="00731D80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r w:rsidRPr="000879BF">
        <w:lastRenderedPageBreak/>
        <w:t xml:space="preserve">8. </w:t>
      </w:r>
      <w:bookmarkStart w:id="8" w:name="n51"/>
      <w:bookmarkEnd w:id="8"/>
      <w:r w:rsidRPr="000879BF"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закупівель): </w:t>
      </w:r>
      <w:r w:rsidR="00511B64" w:rsidRPr="00731D80">
        <w:rPr>
          <w:b/>
          <w:lang w:val="ru-RU"/>
        </w:rPr>
        <w:t>20</w:t>
      </w:r>
      <w:r w:rsidRPr="00731D80">
        <w:rPr>
          <w:b/>
        </w:rPr>
        <w:t xml:space="preserve">.09.2022 - </w:t>
      </w:r>
      <w:r w:rsidR="00511B64" w:rsidRPr="00731D80">
        <w:rPr>
          <w:b/>
          <w:lang w:val="ru-RU"/>
        </w:rPr>
        <w:t>26</w:t>
      </w:r>
      <w:r w:rsidRPr="00731D80">
        <w:rPr>
          <w:b/>
        </w:rPr>
        <w:t>.09.2022.</w:t>
      </w:r>
    </w:p>
    <w:p w:rsidR="0047757D" w:rsidRPr="00731D80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r w:rsidRPr="000879BF">
        <w:t>9. Кінцевий строк по</w:t>
      </w:r>
      <w:bookmarkStart w:id="9" w:name="_GoBack"/>
      <w:bookmarkEnd w:id="9"/>
      <w:r w:rsidRPr="000879BF">
        <w:t xml:space="preserve">дання пропозицій (строк для подання пропозицій не може бути менше ніж два робочі дні з дня закінчення періоду уточнення інформації про закупівлю): </w:t>
      </w:r>
      <w:r w:rsidR="00945BDC" w:rsidRPr="00731D80">
        <w:rPr>
          <w:b/>
          <w:lang w:val="ru-RU"/>
        </w:rPr>
        <w:t>2</w:t>
      </w:r>
      <w:r w:rsidR="00511B64" w:rsidRPr="00731D80">
        <w:rPr>
          <w:b/>
          <w:lang w:val="ru-RU"/>
        </w:rPr>
        <w:t>9</w:t>
      </w:r>
      <w:r w:rsidRPr="00731D80">
        <w:rPr>
          <w:b/>
        </w:rPr>
        <w:t>.09.2022</w:t>
      </w:r>
      <w:r w:rsidRPr="00731D80">
        <w:t>.</w:t>
      </w:r>
    </w:p>
    <w:p w:rsidR="0047757D" w:rsidRPr="000879BF" w:rsidRDefault="0047757D" w:rsidP="00104177">
      <w:pPr>
        <w:spacing w:after="0" w:line="240" w:lineRule="auto"/>
        <w:ind w:firstLine="450"/>
        <w:jc w:val="both"/>
        <w:rPr>
          <w:rStyle w:val="11"/>
          <w:rFonts w:ascii="Times New Roman" w:hAnsi="Times New Roman"/>
          <w:b/>
          <w:sz w:val="24"/>
          <w:szCs w:val="24"/>
        </w:rPr>
      </w:pPr>
      <w:bookmarkStart w:id="10" w:name="n52"/>
      <w:bookmarkEnd w:id="10"/>
      <w:r w:rsidRPr="000879BF">
        <w:rPr>
          <w:rFonts w:ascii="Times New Roman" w:hAnsi="Times New Roman"/>
          <w:sz w:val="24"/>
          <w:szCs w:val="24"/>
        </w:rPr>
        <w:t xml:space="preserve">10. Перелік критеріїв та методика оцінки пропозицій із зазначенням питомої ваги критеріїв: </w:t>
      </w:r>
      <w:r w:rsidRPr="000879BF">
        <w:rPr>
          <w:rFonts w:ascii="Times New Roman" w:hAnsi="Times New Roman"/>
          <w:b/>
          <w:sz w:val="24"/>
          <w:szCs w:val="24"/>
        </w:rPr>
        <w:t>критерій оцінки - ціна. Питома вага критерію - 100 %. Методика оцінки пропозицій: н</w:t>
      </w:r>
      <w:r w:rsidRPr="000879BF">
        <w:rPr>
          <w:rStyle w:val="11"/>
          <w:rFonts w:ascii="Times New Roman" w:hAnsi="Times New Roman"/>
          <w:b/>
          <w:sz w:val="24"/>
          <w:szCs w:val="24"/>
        </w:rPr>
        <w:t>айбільш економічно вигідною пропозицією визнається така пропозиція, ціна якої є найнижча.</w:t>
      </w:r>
    </w:p>
    <w:p w:rsidR="0047757D" w:rsidRPr="000879BF" w:rsidRDefault="0047757D" w:rsidP="00104177">
      <w:pPr>
        <w:spacing w:after="0" w:line="240" w:lineRule="auto"/>
        <w:ind w:firstLine="450"/>
        <w:jc w:val="both"/>
        <w:rPr>
          <w:rFonts w:ascii="Times New Roman" w:hAnsi="Times New Roman"/>
          <w:b/>
          <w:sz w:val="10"/>
          <w:szCs w:val="10"/>
        </w:rPr>
      </w:pPr>
    </w:p>
    <w:p w:rsidR="0047757D" w:rsidRPr="000879BF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bookmarkStart w:id="11" w:name="n309"/>
      <w:bookmarkStart w:id="12" w:name="n53"/>
      <w:bookmarkEnd w:id="11"/>
      <w:bookmarkEnd w:id="12"/>
      <w:r w:rsidRPr="000879BF">
        <w:t xml:space="preserve">11. </w:t>
      </w:r>
      <w:bookmarkStart w:id="13" w:name="n54"/>
      <w:bookmarkEnd w:id="13"/>
      <w:r w:rsidRPr="000879BF">
        <w:t xml:space="preserve">Розмір та умови надання забезпечення пропозицій  учасників (якщо замовник вимагає його надати): </w:t>
      </w:r>
      <w:r w:rsidRPr="000879BF">
        <w:rPr>
          <w:b/>
        </w:rPr>
        <w:t>не вимагається.</w:t>
      </w:r>
    </w:p>
    <w:p w:rsidR="0047757D" w:rsidRPr="000879BF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r w:rsidRPr="000879BF">
        <w:t xml:space="preserve">12. Розмір та умови надання забезпечення виконання договору про закупівлю (якщо замовник вимагає його надати): </w:t>
      </w:r>
      <w:r w:rsidRPr="000879BF">
        <w:rPr>
          <w:b/>
        </w:rPr>
        <w:t>не вимагається.</w:t>
      </w:r>
    </w:p>
    <w:p w:rsidR="0047757D" w:rsidRPr="00BC5965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</w:rPr>
      </w:pPr>
      <w:r w:rsidRPr="000879BF"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              </w:t>
      </w:r>
      <w:r>
        <w:rPr>
          <w:b/>
        </w:rPr>
        <w:t>22,50</w:t>
      </w:r>
      <w:r w:rsidRPr="00BC5965">
        <w:rPr>
          <w:b/>
        </w:rPr>
        <w:t xml:space="preserve"> грн. </w:t>
      </w:r>
    </w:p>
    <w:p w:rsidR="0047757D" w:rsidRPr="00A41593" w:rsidRDefault="0047757D" w:rsidP="001041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A41593">
        <w:t>14. Інша інформація</w:t>
      </w:r>
      <w:r>
        <w:t>:</w:t>
      </w:r>
    </w:p>
    <w:p w:rsidR="0047757D" w:rsidRPr="000879BF" w:rsidRDefault="0047757D" w:rsidP="00104177">
      <w:pPr>
        <w:spacing w:before="200"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</w:t>
      </w:r>
      <w:r w:rsidRPr="000879BF">
        <w:rPr>
          <w:rFonts w:ascii="Times New Roman" w:hAnsi="Times New Roman"/>
          <w:sz w:val="24"/>
          <w:szCs w:val="24"/>
          <w:lang w:eastAsia="ru-RU"/>
        </w:rPr>
        <w:t>1. 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47757D" w:rsidRPr="000879BF" w:rsidRDefault="0047757D" w:rsidP="00104177">
      <w:pPr>
        <w:spacing w:after="0" w:line="240" w:lineRule="auto"/>
        <w:ind w:firstLine="448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7757D" w:rsidRPr="000879BF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79BF">
        <w:rPr>
          <w:rFonts w:ascii="Times New Roman" w:hAnsi="Times New Roman"/>
          <w:bCs/>
          <w:sz w:val="24"/>
          <w:szCs w:val="24"/>
          <w:lang w:eastAsia="ru-RU"/>
        </w:rPr>
        <w:t xml:space="preserve">Відповідно до ч. 3 ст. 12 Закону,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9" w:history="1">
        <w:r w:rsidRPr="000879BF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«Про електронні документи та електронний документообіг</w:t>
        </w:r>
      </w:hyperlink>
      <w:r w:rsidRPr="000879BF">
        <w:rPr>
          <w:rFonts w:ascii="Times New Roman" w:hAnsi="Times New Roman"/>
          <w:sz w:val="24"/>
          <w:szCs w:val="24"/>
        </w:rPr>
        <w:t>»</w:t>
      </w:r>
      <w:r w:rsidRPr="000879BF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hyperlink r:id="rId10" w:history="1">
        <w:r w:rsidRPr="000879BF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«Про електронні довірчі послуги</w:t>
        </w:r>
      </w:hyperlink>
      <w:r w:rsidRPr="000879BF">
        <w:rPr>
          <w:rFonts w:ascii="Times New Roman" w:hAnsi="Times New Roman"/>
          <w:sz w:val="24"/>
          <w:szCs w:val="24"/>
        </w:rPr>
        <w:t>»</w:t>
      </w:r>
      <w:r w:rsidRPr="000879B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7757D" w:rsidRPr="000879BF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sz w:val="10"/>
          <w:szCs w:val="10"/>
        </w:rPr>
      </w:pPr>
    </w:p>
    <w:p w:rsidR="0047757D" w:rsidRDefault="0047757D" w:rsidP="00A415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14.2</w:t>
      </w: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626AC7">
        <w:rPr>
          <w:rFonts w:ascii="Times New Roman" w:hAnsi="Times New Roman"/>
          <w:sz w:val="24"/>
          <w:szCs w:val="24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47757D" w:rsidRPr="00A41593" w:rsidRDefault="0047757D" w:rsidP="00A415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47757D" w:rsidRPr="000879BF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Всі, </w:t>
      </w:r>
      <w:r w:rsidRPr="000879BF">
        <w:rPr>
          <w:rFonts w:ascii="Times New Roman" w:hAnsi="Times New Roman"/>
          <w:sz w:val="24"/>
          <w:szCs w:val="24"/>
        </w:rPr>
        <w:t>визначені в оголошенні (</w:t>
      </w:r>
      <w:r w:rsidRPr="000879BF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4</w:t>
      </w:r>
      <w:r w:rsidRPr="000879BF">
        <w:rPr>
          <w:rFonts w:ascii="Times New Roman" w:hAnsi="Times New Roman"/>
          <w:b/>
          <w:sz w:val="24"/>
          <w:szCs w:val="24"/>
        </w:rPr>
        <w:t xml:space="preserve"> до оголошення</w:t>
      </w:r>
      <w:r w:rsidRPr="000879BF">
        <w:rPr>
          <w:rFonts w:ascii="Times New Roman" w:hAnsi="Times New Roman"/>
          <w:sz w:val="24"/>
          <w:szCs w:val="24"/>
        </w:rPr>
        <w:t>),</w:t>
      </w: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документи пропозиції подаються учасником через електронну систему закупівель у формі електронних документів або шляхом завантаження сканованих документів </w:t>
      </w:r>
      <w:r w:rsidRPr="000879BF">
        <w:rPr>
          <w:rFonts w:ascii="Times New Roman" w:hAnsi="Times New Roman"/>
          <w:sz w:val="24"/>
          <w:szCs w:val="24"/>
        </w:rPr>
        <w:t>(файли з розширенням «</w:t>
      </w:r>
      <w:proofErr w:type="spellStart"/>
      <w:r w:rsidRPr="000879BF">
        <w:rPr>
          <w:rFonts w:ascii="Times New Roman" w:hAnsi="Times New Roman"/>
          <w:sz w:val="24"/>
          <w:szCs w:val="24"/>
        </w:rPr>
        <w:t>.pdf</w:t>
      </w:r>
      <w:proofErr w:type="spellEnd"/>
      <w:r w:rsidRPr="000879BF">
        <w:rPr>
          <w:rFonts w:ascii="Times New Roman" w:hAnsi="Times New Roman"/>
          <w:sz w:val="24"/>
          <w:szCs w:val="24"/>
        </w:rPr>
        <w:t>.» та/або «</w:t>
      </w:r>
      <w:proofErr w:type="spellStart"/>
      <w:r w:rsidRPr="000879BF">
        <w:rPr>
          <w:rFonts w:ascii="Times New Roman" w:hAnsi="Times New Roman"/>
          <w:sz w:val="24"/>
          <w:szCs w:val="24"/>
        </w:rPr>
        <w:t>..ipeg</w:t>
      </w:r>
      <w:proofErr w:type="spellEnd"/>
      <w:r w:rsidRPr="000879BF">
        <w:rPr>
          <w:rFonts w:ascii="Times New Roman" w:hAnsi="Times New Roman"/>
          <w:sz w:val="24"/>
          <w:szCs w:val="24"/>
        </w:rPr>
        <w:t>.», тощо), зміст та вигляд яких повинен відповідати оригіналам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9BF">
        <w:rPr>
          <w:rFonts w:ascii="Times New Roman" w:hAnsi="Times New Roman"/>
          <w:sz w:val="24"/>
          <w:szCs w:val="24"/>
        </w:rPr>
        <w:t xml:space="preserve">відповідних документів, згідно з яких виготовляються такі </w:t>
      </w:r>
      <w:proofErr w:type="spellStart"/>
      <w:r w:rsidRPr="000879BF">
        <w:rPr>
          <w:rFonts w:ascii="Times New Roman" w:hAnsi="Times New Roman"/>
          <w:sz w:val="24"/>
          <w:szCs w:val="24"/>
        </w:rPr>
        <w:t>скан-копії</w:t>
      </w:r>
      <w:proofErr w:type="spellEnd"/>
      <w:r w:rsidRPr="000879BF">
        <w:rPr>
          <w:rFonts w:ascii="Times New Roman" w:hAnsi="Times New Roman"/>
          <w:sz w:val="24"/>
          <w:szCs w:val="24"/>
        </w:rPr>
        <w:t>.</w:t>
      </w:r>
    </w:p>
    <w:p w:rsidR="0047757D" w:rsidRPr="000879BF" w:rsidRDefault="0047757D" w:rsidP="00104177">
      <w:pPr>
        <w:spacing w:before="200"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47757D" w:rsidRPr="000879BF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14.3</w:t>
      </w: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>. Пропозиція учасника має відповідати ряду вимог:</w:t>
      </w:r>
    </w:p>
    <w:p w:rsidR="0047757D" w:rsidRPr="000879BF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bCs/>
          <w:sz w:val="10"/>
          <w:szCs w:val="10"/>
          <w:shd w:val="clear" w:color="auto" w:fill="FFFFFF"/>
        </w:rPr>
      </w:pPr>
    </w:p>
    <w:p w:rsidR="0047757D" w:rsidRPr="000879BF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>1) д</w:t>
      </w:r>
      <w:r w:rsidRPr="000879BF">
        <w:rPr>
          <w:rFonts w:ascii="Times New Roman" w:hAnsi="Times New Roman"/>
          <w:bCs/>
          <w:sz w:val="24"/>
          <w:szCs w:val="24"/>
          <w:lang w:eastAsia="ru-RU"/>
        </w:rPr>
        <w:t>окументи мають бути належного рівня зображення (бути чіткими та розбірливими для читання);</w:t>
      </w:r>
    </w:p>
    <w:p w:rsidR="0047757D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879BF">
        <w:rPr>
          <w:rFonts w:ascii="Times New Roman" w:hAnsi="Times New Roman"/>
          <w:bCs/>
          <w:sz w:val="24"/>
          <w:szCs w:val="24"/>
          <w:lang w:eastAsia="ru-RU"/>
        </w:rPr>
        <w:t xml:space="preserve">2) якщо у складі пропозиції є хоча б один сканований документ, учасник/уповноважена  особа учасника (повноваження якої </w:t>
      </w:r>
      <w:r w:rsidRPr="000879BF">
        <w:rPr>
          <w:rFonts w:ascii="Times New Roman" w:hAnsi="Times New Roman"/>
          <w:sz w:val="24"/>
          <w:szCs w:val="24"/>
        </w:rPr>
        <w:t>щодо підпису документів пропозиції</w:t>
      </w:r>
      <w:r w:rsidRPr="000879BF">
        <w:rPr>
          <w:rFonts w:ascii="Times New Roman" w:hAnsi="Times New Roman"/>
          <w:bCs/>
          <w:sz w:val="24"/>
          <w:szCs w:val="24"/>
          <w:lang w:eastAsia="ru-RU"/>
        </w:rPr>
        <w:t xml:space="preserve"> підтверджені </w:t>
      </w:r>
      <w:r w:rsidRPr="000879BF">
        <w:rPr>
          <w:rFonts w:ascii="Times New Roman" w:hAnsi="Times New Roman"/>
          <w:sz w:val="24"/>
          <w:szCs w:val="24"/>
        </w:rPr>
        <w:t xml:space="preserve">відповідно до поданих документів, що вимагаються згідно з  </w:t>
      </w:r>
      <w:r>
        <w:rPr>
          <w:rFonts w:ascii="Times New Roman" w:hAnsi="Times New Roman"/>
          <w:b/>
          <w:sz w:val="24"/>
          <w:szCs w:val="24"/>
        </w:rPr>
        <w:t>п. 2</w:t>
      </w:r>
      <w:r w:rsidRPr="000879BF">
        <w:rPr>
          <w:rFonts w:ascii="Times New Roman" w:hAnsi="Times New Roman"/>
          <w:b/>
          <w:sz w:val="24"/>
          <w:szCs w:val="24"/>
        </w:rPr>
        <w:t xml:space="preserve"> додатку </w:t>
      </w:r>
      <w:r>
        <w:rPr>
          <w:rFonts w:ascii="Times New Roman" w:hAnsi="Times New Roman"/>
          <w:b/>
          <w:sz w:val="24"/>
          <w:szCs w:val="24"/>
        </w:rPr>
        <w:t>4</w:t>
      </w:r>
      <w:r w:rsidRPr="000879BF">
        <w:rPr>
          <w:rFonts w:ascii="Times New Roman" w:hAnsi="Times New Roman"/>
          <w:b/>
          <w:sz w:val="24"/>
          <w:szCs w:val="24"/>
        </w:rPr>
        <w:t xml:space="preserve"> до оголошення)</w:t>
      </w:r>
      <w:r w:rsidRPr="003D2FE1">
        <w:rPr>
          <w:rFonts w:ascii="Times New Roman" w:hAnsi="Times New Roman"/>
          <w:sz w:val="24"/>
          <w:szCs w:val="24"/>
        </w:rPr>
        <w:t>,</w:t>
      </w:r>
      <w:r w:rsidRPr="000879BF">
        <w:rPr>
          <w:rFonts w:ascii="Times New Roman" w:hAnsi="Times New Roman"/>
          <w:b/>
          <w:sz w:val="24"/>
          <w:szCs w:val="24"/>
        </w:rPr>
        <w:t xml:space="preserve"> </w:t>
      </w:r>
      <w:r w:rsidRPr="000879BF">
        <w:rPr>
          <w:rFonts w:ascii="Times New Roman" w:hAnsi="Times New Roman"/>
          <w:bCs/>
          <w:sz w:val="24"/>
          <w:szCs w:val="24"/>
          <w:lang w:eastAsia="ru-RU"/>
        </w:rPr>
        <w:t xml:space="preserve">повинен накласти </w:t>
      </w: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>на пропозицію удосконалений електронний підпис (далі –УЕП) або кваліфікований електронний підпис  (далі – КЕП)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626AC7">
        <w:rPr>
          <w:rFonts w:ascii="Times New Roman" w:hAnsi="Times New Roman"/>
          <w:bCs/>
          <w:sz w:val="24"/>
          <w:szCs w:val="24"/>
          <w:shd w:val="clear" w:color="auto" w:fill="FFFFFF"/>
        </w:rPr>
        <w:t>Терміни КЕП та УЕП, які використовуються в цьому оголошенні, вживаються у значеннях, наведених в пунктах 23, 43 ч. 1 ст. 1 Закону України «Про електронні довірчі послуги»;</w:t>
      </w:r>
    </w:p>
    <w:p w:rsidR="0047757D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3) якщо ж такі документи надано у формі електронного документа, УЕП або КЕП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879BF">
        <w:rPr>
          <w:rFonts w:ascii="Times New Roman" w:hAnsi="Times New Roman"/>
          <w:bCs/>
          <w:sz w:val="24"/>
          <w:szCs w:val="24"/>
          <w:lang w:eastAsia="ru-RU"/>
        </w:rPr>
        <w:t>учасник/уповноважена особа учасника</w:t>
      </w: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накладає на кожен електронний документ пропозиції окремо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; </w:t>
      </w:r>
    </w:p>
    <w:p w:rsidR="0047757D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4) якщо ж пропозиція містить і скановані, і електронні документи, </w:t>
      </w:r>
      <w:r w:rsidRPr="000879BF">
        <w:rPr>
          <w:rFonts w:ascii="Times New Roman" w:hAnsi="Times New Roman"/>
          <w:bCs/>
          <w:sz w:val="24"/>
          <w:szCs w:val="24"/>
          <w:lang w:eastAsia="ru-RU"/>
        </w:rPr>
        <w:t>потрібно накласти</w:t>
      </w: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УЕП або КЕП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пропозицію в цілому та на кожен електронний документ окремо.</w:t>
      </w:r>
    </w:p>
    <w:p w:rsidR="0047757D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879BF">
        <w:rPr>
          <w:rFonts w:ascii="Times New Roman" w:hAnsi="Times New Roman"/>
          <w:bCs/>
          <w:sz w:val="24"/>
          <w:szCs w:val="24"/>
          <w:shd w:val="clear" w:color="auto" w:fill="FFFFFF"/>
        </w:rPr>
        <w:t>Виняток: якщо електронні документи пропозиції видано іншою організацією і на них накладено УЕП або КЕП цієї організації, учаснику/уповноваженій особі учасника не потрібно накладати на них свій УЕП або КЕП.</w:t>
      </w:r>
    </w:p>
    <w:p w:rsidR="0047757D" w:rsidRPr="003D2FE1" w:rsidRDefault="0047757D" w:rsidP="00104177">
      <w:pPr>
        <w:widowControl w:val="0"/>
        <w:spacing w:after="0" w:line="240" w:lineRule="auto"/>
        <w:ind w:firstLine="450"/>
        <w:jc w:val="both"/>
        <w:rPr>
          <w:rFonts w:ascii="Times New Roman" w:hAnsi="Times New Roman"/>
          <w:bCs/>
          <w:sz w:val="10"/>
          <w:szCs w:val="10"/>
          <w:shd w:val="clear" w:color="auto" w:fill="FFFFFF"/>
        </w:rPr>
      </w:pPr>
    </w:p>
    <w:p w:rsidR="0047757D" w:rsidRDefault="0047757D" w:rsidP="00104177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3D2FE1">
        <w:rPr>
          <w:rFonts w:ascii="Times New Roman" w:hAnsi="Times New Roman"/>
          <w:bCs/>
          <w:sz w:val="24"/>
          <w:szCs w:val="24"/>
          <w:shd w:val="clear" w:color="auto" w:fill="FFFFFF"/>
        </w:rPr>
        <w:t>14.4</w:t>
      </w:r>
      <w:r w:rsidRPr="003D2FE1">
        <w:rPr>
          <w:rFonts w:ascii="Times New Roman" w:hAnsi="Times New Roman"/>
          <w:sz w:val="24"/>
          <w:szCs w:val="24"/>
        </w:rPr>
        <w:t>.</w:t>
      </w:r>
      <w:r w:rsidRPr="000879BF">
        <w:rPr>
          <w:rFonts w:ascii="Times New Roman" w:hAnsi="Times New Roman"/>
          <w:sz w:val="24"/>
          <w:szCs w:val="24"/>
        </w:rPr>
        <w:t xml:space="preserve"> Документи, що складаються учасником, повинні бути оформлені належним чином у відповідності до вимог чинного законодавства України, в частині дотримання письмової форми документа, складеного суб’єктом господарювання, в тому числі за власноручним підписом учасника/уповноваженої особи учасника.</w:t>
      </w:r>
    </w:p>
    <w:p w:rsidR="0047757D" w:rsidRPr="003D2FE1" w:rsidRDefault="0047757D" w:rsidP="00104177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10"/>
          <w:szCs w:val="10"/>
        </w:rPr>
      </w:pPr>
    </w:p>
    <w:p w:rsidR="0047757D" w:rsidRDefault="0047757D" w:rsidP="00104177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Вимога щодо засвідчення того чи іншого документа пропозиції власноручним підписом учасника/уповноваженої особи учасника не застосовується до документів, що подаються у складі пропозиції, якщо такі документи надані учасником у формі електронного документа через електронну систему закупівель із накладанням УЕП або КЕП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9BF">
        <w:rPr>
          <w:rFonts w:ascii="Times New Roman" w:hAnsi="Times New Roman"/>
          <w:sz w:val="24"/>
          <w:szCs w:val="24"/>
        </w:rPr>
        <w:t>на кожен з таких документів (матеріал чи інформацію)</w:t>
      </w:r>
      <w:r>
        <w:rPr>
          <w:rFonts w:ascii="Times New Roman" w:hAnsi="Times New Roman"/>
          <w:sz w:val="24"/>
          <w:szCs w:val="24"/>
        </w:rPr>
        <w:t>.</w:t>
      </w:r>
    </w:p>
    <w:p w:rsidR="0047757D" w:rsidRPr="000879BF" w:rsidRDefault="0047757D" w:rsidP="00104177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10"/>
          <w:szCs w:val="10"/>
        </w:rPr>
      </w:pPr>
    </w:p>
    <w:p w:rsidR="0047757D" w:rsidRDefault="0047757D" w:rsidP="003D2FE1">
      <w:pPr>
        <w:spacing w:after="0" w:line="240" w:lineRule="auto"/>
        <w:ind w:firstLine="450"/>
        <w:jc w:val="both"/>
        <w:rPr>
          <w:rFonts w:ascii="Times New Roman" w:hAnsi="Times New Roman"/>
          <w:bCs/>
          <w:sz w:val="24"/>
          <w:szCs w:val="24"/>
        </w:rPr>
      </w:pPr>
      <w:r w:rsidRPr="000879BF">
        <w:rPr>
          <w:rFonts w:ascii="Times New Roman" w:hAnsi="Times New Roman"/>
          <w:bCs/>
          <w:sz w:val="24"/>
          <w:szCs w:val="24"/>
        </w:rPr>
        <w:t>Зверніть увагу: документи пропозиції, які надані не у формі електронного документа (скановані, без УЕП або КЕП на документі), повинні містити підпис учасника/ уповноваженої особи учасника закупівлі із зазначенням прізвища, ініціалів (ініціалу/власного ім’я інше) та посади особи, а також відбитки печатки учасника (у разі використання)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879BF">
        <w:rPr>
          <w:rFonts w:ascii="Times New Roman" w:hAnsi="Times New Roman"/>
          <w:bCs/>
          <w:sz w:val="24"/>
          <w:szCs w:val="24"/>
        </w:rPr>
        <w:t>окрім документів, виданих іншими підприємствами/ установами/ організаціями.</w:t>
      </w:r>
    </w:p>
    <w:p w:rsidR="0047757D" w:rsidRPr="003D2FE1" w:rsidRDefault="0047757D" w:rsidP="003D2FE1">
      <w:pPr>
        <w:spacing w:after="0" w:line="240" w:lineRule="auto"/>
        <w:ind w:firstLine="450"/>
        <w:jc w:val="both"/>
        <w:rPr>
          <w:rFonts w:ascii="Times New Roman" w:hAnsi="Times New Roman"/>
          <w:bCs/>
          <w:sz w:val="10"/>
          <w:szCs w:val="10"/>
        </w:rPr>
      </w:pPr>
    </w:p>
    <w:p w:rsidR="0047757D" w:rsidRPr="003D2FE1" w:rsidRDefault="0047757D" w:rsidP="003D2FE1">
      <w:pPr>
        <w:spacing w:after="0" w:line="240" w:lineRule="auto"/>
        <w:ind w:firstLine="450"/>
        <w:jc w:val="both"/>
        <w:rPr>
          <w:rFonts w:ascii="Times New Roman" w:hAnsi="Times New Roman"/>
          <w:bCs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Ураховуючи норми Закону України «Про внесення змін до деяких законодавчих актів України щодо використання печаток юридичними особами та фізичними особами-підприємцями» від 23.03.2017 № 1982-</w:t>
      </w:r>
      <w:r w:rsidRPr="000879BF">
        <w:rPr>
          <w:rFonts w:ascii="Times New Roman" w:hAnsi="Times New Roman"/>
          <w:sz w:val="24"/>
          <w:szCs w:val="24"/>
          <w:lang w:val="en-US"/>
        </w:rPr>
        <w:t>VIII</w:t>
      </w:r>
      <w:r w:rsidRPr="000879BF">
        <w:rPr>
          <w:rFonts w:ascii="Times New Roman" w:hAnsi="Times New Roman"/>
          <w:sz w:val="24"/>
          <w:szCs w:val="24"/>
        </w:rPr>
        <w:t xml:space="preserve"> всі документи, що подаються учасником в складі тендерної пропозиції за бажанням учасника посвідчуються відбитком печатки.</w:t>
      </w:r>
    </w:p>
    <w:p w:rsidR="0047757D" w:rsidRPr="003D2FE1" w:rsidRDefault="0047757D" w:rsidP="003D2FE1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47757D" w:rsidRPr="000879BF" w:rsidRDefault="0047757D" w:rsidP="003D2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879BF">
        <w:rPr>
          <w:rFonts w:ascii="Times New Roman" w:hAnsi="Times New Roman"/>
          <w:sz w:val="24"/>
          <w:szCs w:val="24"/>
        </w:rPr>
        <w:t xml:space="preserve">У разі надання довідок/документів, які є оригіналами, що видані учаснику іншими установами, організаціями, підприємствами або посвідчені нотаріально, у т. ч. документи, отримані в електронній формі згідно з чинним законодавством України не потребують власноручного підпису уповноваженої посадової особи або представника учасника закупівлі та відбитку печатки (у разі використання) учасника та завантажуються в електронну систему закупівель у вигляді </w:t>
      </w:r>
      <w:proofErr w:type="spellStart"/>
      <w:r w:rsidRPr="000879BF">
        <w:rPr>
          <w:rFonts w:ascii="Times New Roman" w:hAnsi="Times New Roman"/>
          <w:sz w:val="24"/>
          <w:szCs w:val="24"/>
        </w:rPr>
        <w:t>скан-копії</w:t>
      </w:r>
      <w:proofErr w:type="spellEnd"/>
      <w:r w:rsidRPr="000879BF">
        <w:rPr>
          <w:rFonts w:ascii="Times New Roman" w:hAnsi="Times New Roman"/>
          <w:sz w:val="24"/>
          <w:szCs w:val="24"/>
        </w:rPr>
        <w:t xml:space="preserve"> з оригіналу документу. Якщо довідки видані у вигляді роздрукованого електронного документу, такі довідки повинні містити обов’язкові атрибути (QR-код або № документа, запиту тощо), за допомогою яких можна перевірити автентичність цих документів.</w:t>
      </w:r>
    </w:p>
    <w:p w:rsidR="0047757D" w:rsidRPr="003D2FE1" w:rsidRDefault="0047757D" w:rsidP="00104177">
      <w:pPr>
        <w:spacing w:after="0" w:line="240" w:lineRule="auto"/>
        <w:ind w:firstLine="450"/>
        <w:jc w:val="both"/>
        <w:rPr>
          <w:rFonts w:ascii="Times New Roman" w:hAnsi="Times New Roman"/>
          <w:bCs/>
          <w:sz w:val="10"/>
          <w:szCs w:val="10"/>
        </w:rPr>
      </w:pPr>
    </w:p>
    <w:p w:rsidR="0047757D" w:rsidRPr="000879BF" w:rsidRDefault="0047757D" w:rsidP="00104177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У разі завантаження неякісних сканованих документів, копій документів або пошкоджених електронних файлів, що унеможливлюють їх розгляд (нечітке зображення, файл не відкривається, тощо), такі документи замовником не розглядаються і вважаються не поданими учасником.</w:t>
      </w:r>
    </w:p>
    <w:p w:rsidR="0047757D" w:rsidRPr="000879BF" w:rsidRDefault="0047757D" w:rsidP="00104177">
      <w:pPr>
        <w:spacing w:before="200" w:after="0" w:line="240" w:lineRule="auto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7757D" w:rsidRPr="000879BF" w:rsidRDefault="0047757D" w:rsidP="003D2FE1">
      <w:pPr>
        <w:pStyle w:val="a7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14.5</w:t>
      </w:r>
      <w:r w:rsidRPr="000879BF">
        <w:rPr>
          <w:rFonts w:ascii="Times New Roman" w:hAnsi="Times New Roman"/>
          <w:bCs/>
          <w:sz w:val="24"/>
          <w:szCs w:val="24"/>
          <w:lang w:val="uk-UA"/>
        </w:rPr>
        <w:t>. Опис та приклади формальних несуттєвих помилок.</w:t>
      </w:r>
    </w:p>
    <w:p w:rsidR="0047757D" w:rsidRPr="000879BF" w:rsidRDefault="0047757D" w:rsidP="003D2F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 xml:space="preserve">        Формальними (несуттєвими) вважаються помилки, що пов’язані з оформленням пропозиції та не впливають на зміст  пропозиції, а саме - технічні помилки та описки. </w:t>
      </w:r>
    </w:p>
    <w:p w:rsidR="0047757D" w:rsidRPr="000879BF" w:rsidRDefault="0047757D" w:rsidP="003D2F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 xml:space="preserve">        До формальних (несуттєвих) помилок відносяться:</w:t>
      </w:r>
    </w:p>
    <w:p w:rsidR="0047757D" w:rsidRPr="000879BF" w:rsidRDefault="0047757D" w:rsidP="003D2FE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1) </w:t>
      </w:r>
      <w:r w:rsidRPr="000879BF">
        <w:rPr>
          <w:rFonts w:ascii="Times New Roman" w:hAnsi="Times New Roman"/>
          <w:sz w:val="24"/>
          <w:szCs w:val="24"/>
          <w:lang w:val="uk-UA"/>
        </w:rPr>
        <w:t>розміщення інформації не на фірмовому бланку учасника;</w:t>
      </w:r>
    </w:p>
    <w:p w:rsidR="0047757D" w:rsidRDefault="0047757D" w:rsidP="003D2FE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2) </w:t>
      </w:r>
      <w:r w:rsidRPr="000879BF">
        <w:rPr>
          <w:rFonts w:ascii="Times New Roman" w:hAnsi="Times New Roman"/>
          <w:sz w:val="24"/>
          <w:szCs w:val="24"/>
          <w:lang w:val="uk-UA"/>
        </w:rPr>
        <w:t xml:space="preserve">невірне (неповне) завірення або не завірення учасником документу згідно вимог цього оголошення. </w:t>
      </w:r>
    </w:p>
    <w:p w:rsidR="0047757D" w:rsidRPr="000879BF" w:rsidRDefault="0047757D" w:rsidP="003D2FE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0879BF">
        <w:rPr>
          <w:rFonts w:ascii="Times New Roman" w:hAnsi="Times New Roman"/>
          <w:sz w:val="24"/>
          <w:szCs w:val="24"/>
          <w:lang w:val="uk-UA"/>
        </w:rPr>
        <w:t>Наприклад: завірення документу лише підписом учасника/уповноваженої особи учасника;</w:t>
      </w:r>
    </w:p>
    <w:p w:rsidR="0047757D" w:rsidRPr="000879BF" w:rsidRDefault="0047757D" w:rsidP="003D2FE1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3) </w:t>
      </w:r>
      <w:r w:rsidRPr="000879BF">
        <w:rPr>
          <w:rFonts w:ascii="Times New Roman" w:hAnsi="Times New Roman"/>
          <w:sz w:val="24"/>
          <w:szCs w:val="24"/>
          <w:lang w:val="uk-UA"/>
        </w:rPr>
        <w:t>самостійне виправлення помилок та/або описок у поданій пропозиції під час її складання учасником;</w:t>
      </w:r>
    </w:p>
    <w:p w:rsidR="0047757D" w:rsidRPr="000879BF" w:rsidRDefault="0047757D" w:rsidP="003D2FE1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4) </w:t>
      </w:r>
      <w:r w:rsidRPr="000879BF">
        <w:rPr>
          <w:rFonts w:ascii="Times New Roman" w:hAnsi="Times New Roman"/>
          <w:sz w:val="24"/>
          <w:szCs w:val="24"/>
          <w:lang w:val="uk-UA"/>
        </w:rPr>
        <w:t xml:space="preserve">орфографічні помилки та механічні описки в словах та словосполученнях, що зазначені в документах, що підготовлені безпосередньо учасником та надані у складі пропозиції. Наприклад: зазначення в довідці русизмів, </w:t>
      </w:r>
      <w:proofErr w:type="spellStart"/>
      <w:r w:rsidRPr="000879BF">
        <w:rPr>
          <w:rFonts w:ascii="Times New Roman" w:hAnsi="Times New Roman"/>
          <w:sz w:val="24"/>
          <w:szCs w:val="24"/>
          <w:lang w:val="uk-UA"/>
        </w:rPr>
        <w:t>сленгових</w:t>
      </w:r>
      <w:proofErr w:type="spellEnd"/>
      <w:r w:rsidRPr="000879BF">
        <w:rPr>
          <w:rFonts w:ascii="Times New Roman" w:hAnsi="Times New Roman"/>
          <w:sz w:val="24"/>
          <w:szCs w:val="24"/>
          <w:lang w:val="uk-UA"/>
        </w:rPr>
        <w:t xml:space="preserve"> слів або технічних помилок;</w:t>
      </w:r>
    </w:p>
    <w:p w:rsidR="0047757D" w:rsidRPr="000879BF" w:rsidRDefault="0047757D" w:rsidP="003D2FE1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5) </w:t>
      </w:r>
      <w:r w:rsidRPr="000879BF">
        <w:rPr>
          <w:rFonts w:ascii="Times New Roman" w:hAnsi="Times New Roman"/>
          <w:sz w:val="24"/>
          <w:szCs w:val="24"/>
          <w:lang w:val="uk-UA"/>
        </w:rPr>
        <w:t xml:space="preserve">недодержання  встановлених форм згідно з Додатками до цього Оголошення, але  зміст та вся інформація, яка вимагалась замовником, зазначені у наданому документі або інших документах; </w:t>
      </w:r>
    </w:p>
    <w:p w:rsidR="0047757D" w:rsidRPr="000879BF" w:rsidRDefault="0047757D" w:rsidP="003D2FE1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6) </w:t>
      </w:r>
      <w:r w:rsidRPr="000879BF">
        <w:rPr>
          <w:rFonts w:ascii="Times New Roman" w:hAnsi="Times New Roman"/>
          <w:sz w:val="24"/>
          <w:szCs w:val="24"/>
          <w:lang w:val="uk-UA"/>
        </w:rPr>
        <w:t xml:space="preserve">зазначення невірної назви документа, що підготовлений безпосередньо учасником, у разі якщо зміст такого документу повністю відповідає вимогам цього Оголошення.    </w:t>
      </w:r>
    </w:p>
    <w:p w:rsidR="0047757D" w:rsidRPr="000879BF" w:rsidRDefault="0047757D" w:rsidP="003D2FE1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879BF">
        <w:rPr>
          <w:rFonts w:ascii="Times New Roman" w:hAnsi="Times New Roman"/>
          <w:sz w:val="24"/>
          <w:szCs w:val="24"/>
          <w:lang w:val="uk-UA"/>
        </w:rPr>
        <w:t xml:space="preserve">      Наприклад: замість надати довідку в довільній формі учасник надав лист-пояснення;</w:t>
      </w:r>
    </w:p>
    <w:p w:rsidR="0047757D" w:rsidRPr="000879BF" w:rsidRDefault="0047757D" w:rsidP="003D2FE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7) </w:t>
      </w:r>
      <w:r w:rsidRPr="000879BF">
        <w:rPr>
          <w:rFonts w:ascii="Times New Roman" w:hAnsi="Times New Roman"/>
          <w:sz w:val="24"/>
          <w:szCs w:val="24"/>
          <w:lang w:val="uk-UA"/>
        </w:rPr>
        <w:t>відсутність інформації в одних документах, однак наявність цієї інформації в інших документах у складі пропозиції.</w:t>
      </w:r>
    </w:p>
    <w:p w:rsidR="0047757D" w:rsidRPr="000879BF" w:rsidRDefault="0047757D" w:rsidP="003D2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 xml:space="preserve">       Наприклад: у відомостях про учасника не зазначено розрахункового рахунку, відкритого в банківській установі, проте вся інформація про відкритий рахунок зазначена на фірмовому бланку документів учасника;</w:t>
      </w:r>
    </w:p>
    <w:p w:rsidR="0047757D" w:rsidRPr="000879BF" w:rsidRDefault="0047757D" w:rsidP="003D2FE1">
      <w:pPr>
        <w:pStyle w:val="110"/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8) </w:t>
      </w:r>
      <w:r w:rsidRPr="000879BF">
        <w:rPr>
          <w:rFonts w:ascii="Times New Roman" w:hAnsi="Times New Roman"/>
          <w:sz w:val="24"/>
          <w:szCs w:val="24"/>
        </w:rPr>
        <w:t>подання документа (документів) учасником закупівлі у складі пропозиції в форматі, що відрізняється від формату, який вимагається замовником в оголошенні, при цьому такий формат документа забезпечує можливість його перегляду;</w:t>
      </w:r>
    </w:p>
    <w:p w:rsidR="0047757D" w:rsidRPr="000879BF" w:rsidRDefault="0047757D" w:rsidP="003D2FE1">
      <w:pPr>
        <w:pStyle w:val="110"/>
        <w:spacing w:after="0" w:line="240" w:lineRule="auto"/>
        <w:ind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9) </w:t>
      </w:r>
      <w:r w:rsidRPr="000879BF">
        <w:rPr>
          <w:rFonts w:ascii="Times New Roman" w:hAnsi="Times New Roman"/>
          <w:sz w:val="24"/>
          <w:szCs w:val="24"/>
        </w:rPr>
        <w:t xml:space="preserve">подання документа (документів) учасником закупівлі у складі пропозиції, в якому позиція цифри (цифр) у сумі є некоректною (або сума прописом є некоректною), при цьому сума, що зазначена </w:t>
      </w:r>
      <w:r>
        <w:rPr>
          <w:rFonts w:ascii="Times New Roman" w:hAnsi="Times New Roman"/>
          <w:sz w:val="24"/>
          <w:szCs w:val="24"/>
        </w:rPr>
        <w:t xml:space="preserve">цифрами </w:t>
      </w:r>
      <w:r w:rsidRPr="000879BF">
        <w:rPr>
          <w:rFonts w:ascii="Times New Roman" w:hAnsi="Times New Roman"/>
          <w:sz w:val="24"/>
          <w:szCs w:val="24"/>
        </w:rPr>
        <w:t>в електронних полях пропозиції, є правильною;</w:t>
      </w:r>
      <w:r w:rsidRPr="000879BF">
        <w:rPr>
          <w:rFonts w:ascii="Times New Roman" w:hAnsi="Times New Roman"/>
          <w:sz w:val="24"/>
          <w:szCs w:val="24"/>
        </w:rPr>
        <w:tab/>
      </w:r>
    </w:p>
    <w:p w:rsidR="0047757D" w:rsidRPr="000879BF" w:rsidRDefault="0047757D" w:rsidP="003D2FE1">
      <w:pPr>
        <w:pStyle w:val="110"/>
        <w:tabs>
          <w:tab w:val="left" w:pos="426"/>
        </w:tabs>
        <w:spacing w:after="0" w:line="240" w:lineRule="auto"/>
        <w:ind w:hanging="34"/>
        <w:rPr>
          <w:rFonts w:ascii="Times New Roman" w:hAnsi="Times New Roman"/>
          <w:sz w:val="24"/>
          <w:szCs w:val="24"/>
        </w:rPr>
      </w:pPr>
      <w:r w:rsidRPr="000879BF">
        <w:tab/>
      </w:r>
      <w:r w:rsidRPr="000879BF">
        <w:tab/>
      </w:r>
      <w:r>
        <w:rPr>
          <w:rFonts w:ascii="Times New Roman" w:hAnsi="Times New Roman"/>
          <w:sz w:val="24"/>
          <w:szCs w:val="24"/>
        </w:rPr>
        <w:t>10)</w:t>
      </w:r>
      <w:r w:rsidRPr="000879BF">
        <w:rPr>
          <w:rFonts w:ascii="Times New Roman" w:hAnsi="Times New Roman"/>
          <w:sz w:val="24"/>
          <w:szCs w:val="24"/>
        </w:rPr>
        <w:t xml:space="preserve"> інші формальні (несуттєві) помилки, що пов’язані з оформленням пропозиції та не впливають на зміст пропозиції.</w:t>
      </w:r>
    </w:p>
    <w:p w:rsidR="0047757D" w:rsidRPr="001C108A" w:rsidRDefault="0047757D" w:rsidP="003D2FE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879BF">
        <w:rPr>
          <w:rFonts w:ascii="Times New Roman" w:hAnsi="Times New Roman"/>
          <w:sz w:val="24"/>
          <w:szCs w:val="24"/>
          <w:lang w:val="uk-UA"/>
        </w:rPr>
        <w:t xml:space="preserve">      Рішення про віднесення допущеної учасником помилки до формальної (несуттєвої) приймається </w:t>
      </w:r>
      <w:r>
        <w:rPr>
          <w:rFonts w:ascii="Times New Roman" w:hAnsi="Times New Roman"/>
          <w:sz w:val="24"/>
          <w:szCs w:val="24"/>
          <w:lang w:val="uk-UA"/>
        </w:rPr>
        <w:t>уповноваженою</w:t>
      </w:r>
      <w:r w:rsidRPr="00626AC7">
        <w:rPr>
          <w:rFonts w:ascii="Times New Roman" w:hAnsi="Times New Roman"/>
          <w:sz w:val="24"/>
          <w:szCs w:val="24"/>
          <w:lang w:val="uk-UA"/>
        </w:rPr>
        <w:t xml:space="preserve"> о</w:t>
      </w:r>
      <w:r w:rsidRPr="001C108A">
        <w:rPr>
          <w:rFonts w:ascii="Times New Roman" w:hAnsi="Times New Roman"/>
          <w:sz w:val="24"/>
          <w:szCs w:val="24"/>
          <w:lang w:val="uk-UA"/>
        </w:rPr>
        <w:t>собою.</w:t>
      </w:r>
    </w:p>
    <w:p w:rsidR="0047757D" w:rsidRPr="003D2FE1" w:rsidRDefault="0047757D" w:rsidP="00104177">
      <w:pPr>
        <w:spacing w:after="0" w:line="240" w:lineRule="auto"/>
        <w:ind w:firstLine="448"/>
        <w:contextualSpacing/>
        <w:jc w:val="both"/>
        <w:rPr>
          <w:rFonts w:ascii="Times New Roman" w:hAnsi="Times New Roman"/>
          <w:bCs/>
          <w:sz w:val="10"/>
          <w:szCs w:val="10"/>
        </w:rPr>
      </w:pPr>
    </w:p>
    <w:p w:rsidR="0047757D" w:rsidRPr="000879BF" w:rsidRDefault="0047757D" w:rsidP="00104177">
      <w:pPr>
        <w:spacing w:after="0" w:line="240" w:lineRule="auto"/>
        <w:ind w:firstLine="44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14.6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. Замовник перевіряє УЕП або КЕП учасника/уповноваженої особи учасника на сайті центрального </w:t>
      </w:r>
      <w:proofErr w:type="spellStart"/>
      <w:r w:rsidRPr="000879BF">
        <w:rPr>
          <w:rFonts w:ascii="Times New Roman" w:hAnsi="Times New Roman"/>
          <w:sz w:val="24"/>
          <w:szCs w:val="24"/>
          <w:lang w:eastAsia="ru-RU"/>
        </w:rPr>
        <w:t>засвідчувального</w:t>
      </w:r>
      <w:proofErr w:type="spellEnd"/>
      <w:r w:rsidRPr="000879BF">
        <w:rPr>
          <w:rFonts w:ascii="Times New Roman" w:hAnsi="Times New Roman"/>
          <w:sz w:val="24"/>
          <w:szCs w:val="24"/>
          <w:lang w:eastAsia="ru-RU"/>
        </w:rPr>
        <w:t xml:space="preserve"> органу за посиланням </w:t>
      </w:r>
      <w:hyperlink r:id="rId11" w:history="1">
        <w:r w:rsidRPr="000879B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https://czo.gov.ua/verify</w:t>
        </w:r>
      </w:hyperlink>
      <w:r w:rsidRPr="000879BF">
        <w:rPr>
          <w:rFonts w:ascii="Times New Roman" w:hAnsi="Times New Roman"/>
          <w:sz w:val="24"/>
          <w:szCs w:val="24"/>
          <w:lang w:eastAsia="ru-RU"/>
        </w:rPr>
        <w:t xml:space="preserve">. Файл накладеного УЕП або КЕП повинен бути придатний для перевірки на сайті центрального </w:t>
      </w:r>
      <w:proofErr w:type="spellStart"/>
      <w:r w:rsidRPr="000879BF">
        <w:rPr>
          <w:rFonts w:ascii="Times New Roman" w:hAnsi="Times New Roman"/>
          <w:sz w:val="24"/>
          <w:szCs w:val="24"/>
          <w:lang w:eastAsia="ru-RU"/>
        </w:rPr>
        <w:t>засвідчувального</w:t>
      </w:r>
      <w:proofErr w:type="spellEnd"/>
      <w:r w:rsidRPr="000879BF">
        <w:rPr>
          <w:rFonts w:ascii="Times New Roman" w:hAnsi="Times New Roman"/>
          <w:sz w:val="24"/>
          <w:szCs w:val="24"/>
          <w:lang w:eastAsia="ru-RU"/>
        </w:rPr>
        <w:t xml:space="preserve"> органу.</w:t>
      </w:r>
    </w:p>
    <w:p w:rsidR="0047757D" w:rsidRPr="000879BF" w:rsidRDefault="0047757D" w:rsidP="00104177">
      <w:pPr>
        <w:spacing w:after="0" w:line="240" w:lineRule="auto"/>
        <w:ind w:firstLine="448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7757D" w:rsidRDefault="0047757D" w:rsidP="00104177">
      <w:pPr>
        <w:spacing w:after="0" w:line="240" w:lineRule="auto"/>
        <w:ind w:firstLine="44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lang w:eastAsia="ru-RU"/>
        </w:rPr>
        <w:t xml:space="preserve">Під час перевірки УЕП або КЕП повинні відображатися прізвище, ім’я, по батькові (за наявності) або прізвище, ініціали </w:t>
      </w:r>
      <w:proofErr w:type="spellStart"/>
      <w:r w:rsidRPr="000879BF">
        <w:rPr>
          <w:rFonts w:ascii="Times New Roman" w:hAnsi="Times New Roman"/>
          <w:sz w:val="24"/>
          <w:szCs w:val="24"/>
          <w:lang w:eastAsia="ru-RU"/>
        </w:rPr>
        <w:t>підписувача</w:t>
      </w:r>
      <w:proofErr w:type="spellEnd"/>
      <w:r w:rsidRPr="000879BF">
        <w:rPr>
          <w:rFonts w:ascii="Times New Roman" w:hAnsi="Times New Roman"/>
          <w:sz w:val="24"/>
          <w:szCs w:val="24"/>
          <w:lang w:eastAsia="ru-RU"/>
        </w:rPr>
        <w:t xml:space="preserve">: учасника/ уповноваженої особи учасника на підписання пропозиції (власника ключа). У випадку відсутності даної інформації або у випадку не накладання учасником/уповноваженою особою учасника УЕП або КЕП </w:t>
      </w:r>
      <w:r w:rsidRPr="003D2FE1">
        <w:rPr>
          <w:rFonts w:ascii="Times New Roman" w:hAnsi="Times New Roman"/>
          <w:b/>
          <w:sz w:val="24"/>
          <w:szCs w:val="24"/>
          <w:lang w:eastAsia="ru-RU"/>
        </w:rPr>
        <w:t>відповідно до умов оголошення про проведення спрощеної закупівлі</w:t>
      </w:r>
      <w:r w:rsidRPr="000879BF">
        <w:rPr>
          <w:rFonts w:ascii="Times New Roman" w:hAnsi="Times New Roman"/>
          <w:sz w:val="24"/>
          <w:szCs w:val="24"/>
          <w:lang w:eastAsia="ru-RU"/>
        </w:rPr>
        <w:t>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:rsidR="0047757D" w:rsidRPr="003D2FE1" w:rsidRDefault="0047757D" w:rsidP="00104177">
      <w:pPr>
        <w:spacing w:after="0" w:line="240" w:lineRule="auto"/>
        <w:ind w:firstLine="448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7757D" w:rsidRDefault="0047757D" w:rsidP="003D2FE1">
      <w:pPr>
        <w:keepNext/>
        <w:keepLines/>
        <w:spacing w:after="0" w:line="240" w:lineRule="auto"/>
        <w:ind w:firstLine="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14.7</w:t>
      </w:r>
      <w:r w:rsidRPr="000879BF">
        <w:rPr>
          <w:rFonts w:ascii="Times New Roman" w:hAnsi="Times New Roman"/>
          <w:sz w:val="24"/>
          <w:szCs w:val="24"/>
          <w:lang w:eastAsia="ru-RU"/>
        </w:rPr>
        <w:t>. Оскільки Закон України «Про електронні довірчі послуги» окремо не виділяє таку категорію користувачів електронних довірчих послуг, як фізична особа-підприємець, то така особа може використовувати електронний підпис фізичної особи для електронної ідентифікації та як підпис.</w:t>
      </w:r>
      <w:r w:rsidRPr="00DA2D95">
        <w:rPr>
          <w:rFonts w:ascii="Times New Roman" w:hAnsi="Times New Roman"/>
          <w:sz w:val="24"/>
          <w:szCs w:val="24"/>
        </w:rPr>
        <w:t xml:space="preserve"> </w:t>
      </w:r>
    </w:p>
    <w:p w:rsidR="0047757D" w:rsidRPr="003D2FE1" w:rsidRDefault="0047757D" w:rsidP="003D2FE1">
      <w:pPr>
        <w:keepNext/>
        <w:keepLines/>
        <w:spacing w:after="0" w:line="240" w:lineRule="auto"/>
        <w:ind w:firstLine="410"/>
        <w:contextualSpacing/>
        <w:jc w:val="both"/>
        <w:rPr>
          <w:rFonts w:ascii="Times New Roman" w:hAnsi="Times New Roman"/>
          <w:sz w:val="10"/>
          <w:szCs w:val="10"/>
        </w:rPr>
      </w:pPr>
    </w:p>
    <w:p w:rsidR="0047757D" w:rsidRDefault="0047757D" w:rsidP="003D2FE1">
      <w:pPr>
        <w:keepNext/>
        <w:keepLines/>
        <w:spacing w:after="0" w:line="240" w:lineRule="auto"/>
        <w:ind w:firstLine="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14.8</w:t>
      </w:r>
      <w:r w:rsidRPr="000879BF">
        <w:rPr>
          <w:rFonts w:ascii="Times New Roman" w:hAnsi="Times New Roman"/>
          <w:sz w:val="24"/>
          <w:szCs w:val="24"/>
        </w:rPr>
        <w:t xml:space="preserve">. У випадку сканування документа, який є копією оригіналу, на копії документа необхідно зазначити </w:t>
      </w:r>
      <w:r w:rsidRPr="000879BF">
        <w:rPr>
          <w:rFonts w:ascii="Times New Roman" w:hAnsi="Times New Roman"/>
          <w:b/>
          <w:sz w:val="24"/>
          <w:szCs w:val="24"/>
        </w:rPr>
        <w:t>«З оригіналом згідно»/ «</w:t>
      </w:r>
      <w:proofErr w:type="spellStart"/>
      <w:r w:rsidRPr="000879BF">
        <w:rPr>
          <w:rFonts w:ascii="Times New Roman" w:hAnsi="Times New Roman"/>
          <w:b/>
          <w:sz w:val="24"/>
          <w:szCs w:val="24"/>
        </w:rPr>
        <w:t>Згідно</w:t>
      </w:r>
      <w:proofErr w:type="spellEnd"/>
      <w:r w:rsidRPr="000879BF">
        <w:rPr>
          <w:rFonts w:ascii="Times New Roman" w:hAnsi="Times New Roman"/>
          <w:b/>
          <w:sz w:val="24"/>
          <w:szCs w:val="24"/>
        </w:rPr>
        <w:t xml:space="preserve"> з оригіналом»/інше</w:t>
      </w:r>
      <w:r w:rsidRPr="000879BF">
        <w:rPr>
          <w:rFonts w:ascii="Times New Roman" w:hAnsi="Times New Roman"/>
          <w:sz w:val="24"/>
          <w:szCs w:val="24"/>
        </w:rPr>
        <w:t xml:space="preserve"> та завірити її підписом учасника/уповноваженого представника учасника щодо підпису документів пропозиції та скріпити печаткою (у разі її використання).</w:t>
      </w:r>
    </w:p>
    <w:p w:rsidR="0047757D" w:rsidRPr="003D2FE1" w:rsidRDefault="0047757D" w:rsidP="003D2FE1">
      <w:pPr>
        <w:keepNext/>
        <w:keepLines/>
        <w:spacing w:after="0" w:line="240" w:lineRule="auto"/>
        <w:ind w:firstLine="410"/>
        <w:contextualSpacing/>
        <w:jc w:val="both"/>
        <w:rPr>
          <w:rFonts w:ascii="Times New Roman" w:hAnsi="Times New Roman"/>
          <w:sz w:val="10"/>
          <w:szCs w:val="10"/>
        </w:rPr>
      </w:pPr>
    </w:p>
    <w:p w:rsidR="0047757D" w:rsidRPr="000879BF" w:rsidRDefault="0047757D" w:rsidP="003D2FE1">
      <w:pPr>
        <w:keepNext/>
        <w:keepLines/>
        <w:spacing w:after="0" w:line="240" w:lineRule="auto"/>
        <w:ind w:firstLine="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79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4.9</w:t>
      </w:r>
      <w:r w:rsidRPr="000879BF">
        <w:rPr>
          <w:rFonts w:ascii="Times New Roman" w:hAnsi="Times New Roman"/>
          <w:sz w:val="24"/>
          <w:szCs w:val="24"/>
        </w:rPr>
        <w:t>. Замовник не зобов’язаний розглядати документи, які не передбачені вимогами оголошення про проведення спрощеної закупівлі та додатками до неї та які учасник додатково надає на власний розсуд.</w:t>
      </w:r>
    </w:p>
    <w:p w:rsidR="0047757D" w:rsidRPr="000879BF" w:rsidRDefault="0047757D" w:rsidP="00104177">
      <w:pPr>
        <w:spacing w:after="0" w:line="240" w:lineRule="auto"/>
        <w:ind w:firstLine="448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7757D" w:rsidRPr="000879BF" w:rsidRDefault="0047757D" w:rsidP="0007248C">
      <w:pPr>
        <w:keepNext/>
        <w:keepLines/>
        <w:spacing w:after="0" w:line="240" w:lineRule="auto"/>
        <w:ind w:firstLine="410"/>
        <w:contextualSpacing/>
        <w:jc w:val="both"/>
        <w:rPr>
          <w:rFonts w:ascii="Times New Roman" w:hAnsi="Times New Roman"/>
          <w:bCs/>
          <w:sz w:val="10"/>
          <w:szCs w:val="10"/>
          <w:shd w:val="clear" w:color="auto" w:fill="FFFFFF"/>
        </w:rPr>
      </w:pPr>
    </w:p>
    <w:p w:rsidR="0047757D" w:rsidRPr="000879BF" w:rsidRDefault="0047757D" w:rsidP="0007248C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14.10</w:t>
      </w:r>
      <w:r w:rsidRPr="000879BF">
        <w:rPr>
          <w:rFonts w:ascii="Times New Roman" w:hAnsi="Times New Roman"/>
          <w:sz w:val="24"/>
          <w:szCs w:val="24"/>
          <w:lang w:eastAsia="ru-RU"/>
        </w:rPr>
        <w:t>. Кожен учасник має право подати тільки одну пропозицію.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Уразі подання більше ніж однієї пропозиції замовник відхиляє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пропозицію учасника згідно п. 1 ч. 13 ст. 14 Закону, а саме: замовник відхиляє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пропозицію в разі, якщо пропозиція учасника не відповідає умовам, визначеним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оголошенні про проведення спрощеної закупівлі, та вимогам до предмета закупівлі.</w:t>
      </w:r>
    </w:p>
    <w:p w:rsidR="0047757D" w:rsidRPr="000879BF" w:rsidRDefault="0047757D" w:rsidP="00104177">
      <w:pPr>
        <w:keepNext/>
        <w:keepLines/>
        <w:spacing w:after="0" w:line="240" w:lineRule="auto"/>
        <w:ind w:left="40" w:firstLine="604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7757D" w:rsidRPr="000879BF" w:rsidRDefault="0047757D" w:rsidP="0010417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lang w:eastAsia="ru-RU"/>
        </w:rPr>
        <w:t xml:space="preserve">       14.</w:t>
      </w:r>
      <w:r>
        <w:rPr>
          <w:rFonts w:ascii="Times New Roman" w:hAnsi="Times New Roman"/>
          <w:sz w:val="24"/>
          <w:szCs w:val="24"/>
          <w:lang w:eastAsia="ru-RU"/>
        </w:rPr>
        <w:t>11.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 Строк дії пропозиції, протягом якого пропозиції учасників вважаються дійсними становить 90 днів із дати кінцевого строку подання пропозицій.</w:t>
      </w:r>
    </w:p>
    <w:p w:rsidR="0047757D" w:rsidRPr="000879BF" w:rsidRDefault="0047757D" w:rsidP="0010417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14.12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.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</w:t>
      </w:r>
    </w:p>
    <w:p w:rsidR="0047757D" w:rsidRPr="000879BF" w:rsidRDefault="0047757D" w:rsidP="000724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879BF">
        <w:rPr>
          <w:rFonts w:ascii="Times New Roman" w:hAnsi="Times New Roman"/>
          <w:sz w:val="24"/>
          <w:szCs w:val="24"/>
          <w:lang w:eastAsia="ru-RU"/>
        </w:rPr>
        <w:t>У разі якщо учасник відповідно до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норм чинного законодавства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України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 не зобов’язаний складати якийсь із вказаних в оголошенні</w:t>
      </w:r>
      <w:r>
        <w:rPr>
          <w:rFonts w:ascii="Times New Roman" w:hAnsi="Times New Roman"/>
          <w:sz w:val="24"/>
          <w:szCs w:val="24"/>
          <w:lang w:eastAsia="ru-RU"/>
        </w:rPr>
        <w:t xml:space="preserve"> та додатках до нього </w:t>
      </w:r>
      <w:r w:rsidRPr="000879BF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/документи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, то він надає </w:t>
      </w:r>
      <w:r w:rsidRPr="000879BF">
        <w:rPr>
          <w:rFonts w:ascii="Times New Roman" w:hAnsi="Times New Roman"/>
          <w:b/>
          <w:sz w:val="24"/>
          <w:szCs w:val="24"/>
          <w:lang w:eastAsia="ru-RU"/>
        </w:rPr>
        <w:t>лист-роз’яснення в довільній формі,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 в якому зазначає законодавчі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підстави ненадання відповідних документів або копію роз’яснення державних органів.</w:t>
      </w:r>
    </w:p>
    <w:p w:rsidR="0047757D" w:rsidRPr="000879BF" w:rsidRDefault="0047757D" w:rsidP="000724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7757D" w:rsidRPr="000879BF" w:rsidRDefault="0047757D" w:rsidP="0010417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14.13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. Пропозиція учасника повинна містити достовірну інформацію. </w:t>
      </w:r>
    </w:p>
    <w:p w:rsidR="0047757D" w:rsidRPr="000879BF" w:rsidRDefault="0047757D" w:rsidP="004616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879BF">
        <w:rPr>
          <w:rFonts w:ascii="Times New Roman" w:hAnsi="Times New Roman"/>
          <w:sz w:val="24"/>
          <w:szCs w:val="24"/>
          <w:lang w:eastAsia="ru-RU"/>
        </w:rPr>
        <w:t>Пропозиція учасника спрощеної закупівлі та усі документи, які передбачені вимогами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оголошення про проведення спрощеної закупівлі та вимогами до предмета закупівлі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складаються українською мовою. Документи або копії документів, які передбачені вимогами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оголошення та вимогами до предмета закупівлі, що надаються Учасником у складі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пропозиції, викладені іншими мовами, повинні надаватися разом із їх автентичним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>перекладом на українську мову. Учасник надає переклад такого документа, завірений підписом учасника/уповноваженої особи учасника та печаткою учасника (у разі використання).</w:t>
      </w:r>
    </w:p>
    <w:p w:rsidR="0047757D" w:rsidRPr="000879BF" w:rsidRDefault="0047757D" w:rsidP="004616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7757D" w:rsidRDefault="0047757D" w:rsidP="00104177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879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1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4.14</w:t>
      </w:r>
      <w:r w:rsidRPr="000879BF">
        <w:rPr>
          <w:rFonts w:ascii="Times New Roman" w:hAnsi="Times New Roman"/>
          <w:bCs/>
          <w:sz w:val="24"/>
          <w:szCs w:val="24"/>
          <w:lang w:val="uk-UA" w:eastAsia="ru-RU"/>
        </w:rPr>
        <w:t>. Відхилення пропозиції учасника:</w:t>
      </w:r>
    </w:p>
    <w:p w:rsidR="0047757D" w:rsidRPr="0039452D" w:rsidRDefault="0047757D" w:rsidP="00104177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10"/>
          <w:szCs w:val="10"/>
          <w:lang w:val="uk-UA" w:eastAsia="ru-RU"/>
        </w:rPr>
      </w:pPr>
    </w:p>
    <w:p w:rsidR="0047757D" w:rsidRPr="000879BF" w:rsidRDefault="0047757D" w:rsidP="001041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</w:t>
      </w:r>
      <w:r w:rsidRPr="000879B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Замовник відхиляє пропозицію в разі, якщо:</w:t>
      </w:r>
    </w:p>
    <w:p w:rsidR="0047757D" w:rsidRPr="000879BF" w:rsidRDefault="0047757D" w:rsidP="0010417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47757D" w:rsidRPr="000879BF" w:rsidRDefault="0047757D" w:rsidP="0010417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2) учасник не надав забезпечення пропозиції, якщо таке забезпечення вимагалося замовником;</w:t>
      </w:r>
    </w:p>
    <w:p w:rsidR="0047757D" w:rsidRPr="000879BF" w:rsidRDefault="0047757D" w:rsidP="0010417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47757D" w:rsidRPr="000879BF" w:rsidRDefault="0047757D" w:rsidP="0010417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неукладення</w:t>
      </w:r>
      <w:proofErr w:type="spellEnd"/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47757D" w:rsidRPr="000879BF" w:rsidRDefault="0047757D" w:rsidP="001041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:rsidR="0047757D" w:rsidRDefault="0047757D" w:rsidP="001041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879BF">
        <w:rPr>
          <w:rFonts w:ascii="Times New Roman" w:hAnsi="Times New Roman"/>
          <w:sz w:val="24"/>
          <w:szCs w:val="24"/>
          <w:lang w:val="uk-UA" w:eastAsia="ru-RU"/>
        </w:rPr>
        <w:t xml:space="preserve">        1</w:t>
      </w:r>
      <w:r>
        <w:rPr>
          <w:rFonts w:ascii="Times New Roman" w:hAnsi="Times New Roman"/>
          <w:sz w:val="24"/>
          <w:szCs w:val="24"/>
          <w:lang w:val="uk-UA" w:eastAsia="ru-RU"/>
        </w:rPr>
        <w:t>4.15</w:t>
      </w:r>
      <w:r w:rsidRPr="000879BF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0879BF">
        <w:rPr>
          <w:rFonts w:ascii="Times New Roman" w:hAnsi="Times New Roman"/>
          <w:bCs/>
          <w:sz w:val="24"/>
          <w:szCs w:val="24"/>
          <w:lang w:val="uk-UA" w:eastAsia="ru-RU"/>
        </w:rPr>
        <w:t>Відміна закупівлі:</w:t>
      </w:r>
    </w:p>
    <w:p w:rsidR="0047757D" w:rsidRPr="0039452D" w:rsidRDefault="0047757D" w:rsidP="001041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:rsidR="0047757D" w:rsidRPr="000879BF" w:rsidRDefault="0047757D" w:rsidP="001041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 Замовник відміняє спрощену закупівлю в разі:</w:t>
      </w:r>
    </w:p>
    <w:p w:rsidR="0047757D" w:rsidRPr="000879BF" w:rsidRDefault="0047757D" w:rsidP="001041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1) відсутності подальшої потреби в закупівлі товарів, робіт і послуг;</w:t>
      </w:r>
    </w:p>
    <w:p w:rsidR="0047757D" w:rsidRPr="000879BF" w:rsidRDefault="0047757D" w:rsidP="001041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2) неможливості усунення порушень, що виникли через виявлені порушення законодавства з питань публічних закупівель;</w:t>
      </w:r>
    </w:p>
    <w:p w:rsidR="0047757D" w:rsidRDefault="0047757D" w:rsidP="001041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3) скорочення видатків на здійснення закупівлі товарів, робіт і послуг.</w:t>
      </w:r>
    </w:p>
    <w:p w:rsidR="0047757D" w:rsidRPr="0039452D" w:rsidRDefault="0047757D" w:rsidP="001041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7757D" w:rsidRPr="000879BF" w:rsidRDefault="0047757D" w:rsidP="001041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    </w:t>
      </w:r>
      <w:r w:rsidRPr="000879B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Спрощена закупівля автоматично відміняється електронною системою закупівель у разі:</w:t>
      </w:r>
    </w:p>
    <w:p w:rsidR="0047757D" w:rsidRPr="000879BF" w:rsidRDefault="0047757D" w:rsidP="001041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1) відхилення всіх пропозицій згідно з частиною 13 статті 14 Закону;</w:t>
      </w:r>
    </w:p>
    <w:p w:rsidR="0047757D" w:rsidRPr="000879BF" w:rsidRDefault="0047757D" w:rsidP="001041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2) відсутності пропозицій учасників для участі в ній.</w:t>
      </w:r>
    </w:p>
    <w:p w:rsidR="0047757D" w:rsidRPr="000879BF" w:rsidRDefault="0047757D" w:rsidP="001041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       Повідомлення про відміну закупівлі оприлюднюється в електронній системі закупівель:</w:t>
      </w:r>
    </w:p>
    <w:p w:rsidR="0047757D" w:rsidRPr="000879BF" w:rsidRDefault="0047757D" w:rsidP="00104177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замовником </w:t>
      </w:r>
      <w:r w:rsidRPr="000879B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протягом одного робочого дня</w:t>
      </w: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 дня прийняття замовником відповідного рішення;</w:t>
      </w:r>
    </w:p>
    <w:p w:rsidR="0047757D" w:rsidRPr="000879BF" w:rsidRDefault="0047757D" w:rsidP="00104177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електронною системою закупівель </w:t>
      </w:r>
      <w:r w:rsidRPr="000879B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протягом одного робочого дня</w:t>
      </w: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 дня </w:t>
      </w:r>
      <w:r w:rsidRPr="000879B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автоматичної </w:t>
      </w: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ній.</w:t>
      </w:r>
    </w:p>
    <w:p w:rsidR="0047757D" w:rsidRPr="000879BF" w:rsidRDefault="0047757D" w:rsidP="00104177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47757D" w:rsidRPr="000879BF" w:rsidRDefault="0047757D" w:rsidP="00104177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7757D" w:rsidRPr="000879BF" w:rsidRDefault="0047757D" w:rsidP="00104177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14.16</w:t>
      </w:r>
      <w:r w:rsidRPr="000879BF">
        <w:rPr>
          <w:rFonts w:ascii="Times New Roman" w:hAnsi="Times New Roman"/>
          <w:bCs/>
          <w:sz w:val="24"/>
          <w:szCs w:val="24"/>
          <w:lang w:val="uk-UA" w:eastAsia="ru-RU"/>
        </w:rPr>
        <w:t>. Строк укладання договору про закупівлю:</w:t>
      </w:r>
    </w:p>
    <w:p w:rsidR="0047757D" w:rsidRPr="000879BF" w:rsidRDefault="0047757D" w:rsidP="004616C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</w:t>
      </w:r>
      <w:r w:rsidRPr="000879B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не пізніше ніж через 20 днів</w:t>
      </w: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7757D" w:rsidRPr="000879BF" w:rsidRDefault="0047757D" w:rsidP="004616C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bCs/>
          <w:sz w:val="24"/>
          <w:szCs w:val="24"/>
        </w:rPr>
        <w:t>У разі відмови переможця спрощеної закупівлі від підписання договору про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79BF">
        <w:rPr>
          <w:rFonts w:ascii="Times New Roman" w:hAnsi="Times New Roman"/>
          <w:bCs/>
          <w:sz w:val="24"/>
          <w:szCs w:val="24"/>
        </w:rPr>
        <w:t>закупівлю відповідно до вимог оголошення про проведення спрощеної закупівлі,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79BF">
        <w:rPr>
          <w:rFonts w:ascii="Times New Roman" w:hAnsi="Times New Roman"/>
          <w:bCs/>
          <w:sz w:val="24"/>
          <w:szCs w:val="24"/>
        </w:rPr>
        <w:t>неукладення</w:t>
      </w:r>
      <w:proofErr w:type="spellEnd"/>
      <w:r w:rsidRPr="000879BF">
        <w:rPr>
          <w:rFonts w:ascii="Times New Roman" w:hAnsi="Times New Roman"/>
          <w:bCs/>
          <w:sz w:val="24"/>
          <w:szCs w:val="24"/>
        </w:rPr>
        <w:t xml:space="preserve"> договору про закупівлю з вини учасника або ненадання замовнику підписаного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79BF">
        <w:rPr>
          <w:rFonts w:ascii="Times New Roman" w:hAnsi="Times New Roman"/>
          <w:bCs/>
          <w:sz w:val="24"/>
          <w:szCs w:val="24"/>
        </w:rPr>
        <w:t>договору у строк, визначений цим Законом, учасник, який визначений переможцем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79BF">
        <w:rPr>
          <w:rFonts w:ascii="Times New Roman" w:hAnsi="Times New Roman"/>
          <w:bCs/>
          <w:sz w:val="24"/>
          <w:szCs w:val="24"/>
        </w:rPr>
        <w:t>спрощеної закупівлі вважається таким, що відмовився від укладення договору про закупівлю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79BF">
        <w:rPr>
          <w:rFonts w:ascii="Times New Roman" w:hAnsi="Times New Roman"/>
          <w:bCs/>
          <w:sz w:val="24"/>
          <w:szCs w:val="24"/>
        </w:rPr>
        <w:t>та його пропозиція підлягає відхиленню на підставі п. 3 ч. 13 ст. 14 Закону та ч. 7 ст. 33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79BF">
        <w:rPr>
          <w:rFonts w:ascii="Times New Roman" w:hAnsi="Times New Roman"/>
          <w:bCs/>
          <w:sz w:val="24"/>
          <w:szCs w:val="24"/>
        </w:rPr>
        <w:t>Закону.</w:t>
      </w: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47757D" w:rsidRPr="000879BF" w:rsidRDefault="0047757D" w:rsidP="0010417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Договір про закупівлю укладається згідно з вимогами статті 41 Закону. </w:t>
      </w:r>
    </w:p>
    <w:p w:rsidR="0047757D" w:rsidRPr="000879BF" w:rsidRDefault="0047757D" w:rsidP="0010417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10"/>
          <w:szCs w:val="10"/>
          <w:shd w:val="clear" w:color="auto" w:fill="FFFFFF"/>
          <w:lang w:eastAsia="ru-RU"/>
        </w:rPr>
      </w:pPr>
    </w:p>
    <w:p w:rsidR="0047757D" w:rsidRPr="000879BF" w:rsidRDefault="0047757D" w:rsidP="00104177">
      <w:pPr>
        <w:pStyle w:val="a7"/>
        <w:keepNext/>
        <w:keepLines/>
        <w:spacing w:after="0" w:line="240" w:lineRule="auto"/>
        <w:ind w:left="0"/>
        <w:jc w:val="both"/>
        <w:rPr>
          <w:bCs/>
          <w:sz w:val="24"/>
          <w:szCs w:val="24"/>
          <w:lang w:val="uk-UA"/>
        </w:rPr>
      </w:pPr>
      <w:r w:rsidRPr="000879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14.17</w:t>
      </w:r>
      <w:r w:rsidRPr="000879BF">
        <w:rPr>
          <w:rFonts w:ascii="Times New Roman" w:hAnsi="Times New Roman"/>
          <w:bCs/>
          <w:sz w:val="24"/>
          <w:szCs w:val="24"/>
          <w:lang w:val="uk-UA" w:eastAsia="ru-RU"/>
        </w:rPr>
        <w:t xml:space="preserve">. Порядок укладення договору про закупівлю, його умови. </w:t>
      </w:r>
    </w:p>
    <w:p w:rsidR="0047757D" w:rsidRPr="000879BF" w:rsidRDefault="0047757D" w:rsidP="00104177">
      <w:pPr>
        <w:keepNext/>
        <w:keepLines/>
        <w:spacing w:after="0" w:line="240" w:lineRule="auto"/>
        <w:ind w:firstLine="348"/>
        <w:contextualSpacing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1)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роєкт Договору про закупівлю викладено в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Додатку 5</w:t>
      </w:r>
      <w:r w:rsidRPr="000879B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b/>
          <w:sz w:val="24"/>
          <w:szCs w:val="24"/>
          <w:lang w:eastAsia="ru-RU"/>
        </w:rPr>
        <w:t>до оголошення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7757D" w:rsidRPr="000879BF" w:rsidRDefault="0047757D" w:rsidP="00104177">
      <w:pPr>
        <w:keepNext/>
        <w:keepLines/>
        <w:spacing w:after="0" w:line="240" w:lineRule="auto"/>
        <w:ind w:firstLine="34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2) д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оговір про закупівлю укладається відповідно до норм </w:t>
      </w:r>
      <w:hyperlink r:id="rId12" w:history="1">
        <w:r w:rsidRPr="000879B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Цивільного</w:t>
        </w:r>
      </w:hyperlink>
      <w:r w:rsidRPr="000879BF">
        <w:rPr>
          <w:rFonts w:ascii="Times New Roman" w:hAnsi="Times New Roman"/>
          <w:sz w:val="24"/>
          <w:szCs w:val="24"/>
          <w:lang w:eastAsia="ru-RU"/>
        </w:rPr>
        <w:t xml:space="preserve"> та</w:t>
      </w:r>
      <w:hyperlink r:id="rId13" w:history="1">
        <w:r w:rsidRPr="000879B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 xml:space="preserve"> Господарського Кодексів України</w:t>
        </w:r>
      </w:hyperlink>
      <w:r w:rsidRPr="000879BF">
        <w:rPr>
          <w:rFonts w:ascii="Times New Roman" w:hAnsi="Times New Roman"/>
          <w:sz w:val="24"/>
          <w:szCs w:val="24"/>
          <w:lang w:eastAsia="ru-RU"/>
        </w:rPr>
        <w:t xml:space="preserve"> з урахуванням особливостей, визначених Законом, умов цього оголошення та пропозиції переможця у письмовій фо</w:t>
      </w:r>
      <w:r>
        <w:rPr>
          <w:rFonts w:ascii="Times New Roman" w:hAnsi="Times New Roman"/>
          <w:sz w:val="24"/>
          <w:szCs w:val="24"/>
          <w:lang w:eastAsia="ru-RU"/>
        </w:rPr>
        <w:t>рмі у вигляді єдиного документа;</w:t>
      </w:r>
    </w:p>
    <w:p w:rsidR="0047757D" w:rsidRPr="000879BF" w:rsidRDefault="0047757D" w:rsidP="00104177">
      <w:pPr>
        <w:shd w:val="clear" w:color="auto" w:fill="FFFFFF"/>
        <w:spacing w:after="0" w:line="240" w:lineRule="auto"/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79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87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879BF">
        <w:rPr>
          <w:rFonts w:ascii="Times New Roman" w:hAnsi="Times New Roman"/>
          <w:sz w:val="24"/>
          <w:szCs w:val="24"/>
        </w:rPr>
        <w:t xml:space="preserve">статочна редакція договору про закупівлю складається замовником з урахуванням особливостей предмета закупівлі та результатів аукціону на базі проєкту договору про закупівлю, що є </w:t>
      </w:r>
      <w:r w:rsidRPr="000879BF">
        <w:rPr>
          <w:rFonts w:ascii="Times New Roman" w:hAnsi="Times New Roman"/>
          <w:b/>
          <w:sz w:val="24"/>
          <w:szCs w:val="24"/>
        </w:rPr>
        <w:t xml:space="preserve">Додатком </w:t>
      </w:r>
      <w:r>
        <w:rPr>
          <w:rFonts w:ascii="Times New Roman" w:hAnsi="Times New Roman"/>
          <w:b/>
          <w:sz w:val="24"/>
          <w:szCs w:val="24"/>
        </w:rPr>
        <w:t>5</w:t>
      </w:r>
      <w:r w:rsidRPr="000879BF">
        <w:rPr>
          <w:rFonts w:ascii="Times New Roman" w:hAnsi="Times New Roman"/>
          <w:b/>
          <w:sz w:val="24"/>
          <w:szCs w:val="24"/>
        </w:rPr>
        <w:t xml:space="preserve"> до оголошення</w:t>
      </w:r>
      <w:r w:rsidRPr="000879BF">
        <w:rPr>
          <w:rFonts w:ascii="Times New Roman" w:hAnsi="Times New Roman"/>
          <w:sz w:val="24"/>
          <w:szCs w:val="24"/>
        </w:rPr>
        <w:t>, та надсилається переможц</w:t>
      </w:r>
      <w:r>
        <w:rPr>
          <w:rFonts w:ascii="Times New Roman" w:hAnsi="Times New Roman"/>
          <w:sz w:val="24"/>
          <w:szCs w:val="24"/>
        </w:rPr>
        <w:t>ю у спосіб, обраний замовником;</w:t>
      </w:r>
    </w:p>
    <w:p w:rsidR="0047757D" w:rsidRPr="000879BF" w:rsidRDefault="0047757D" w:rsidP="00A32D5F">
      <w:pPr>
        <w:shd w:val="clear" w:color="auto" w:fill="FFFFFF"/>
        <w:spacing w:after="0" w:line="240" w:lineRule="auto"/>
        <w:ind w:firstLine="34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4)</w:t>
      </w:r>
      <w:r w:rsidRPr="00087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879BF">
        <w:rPr>
          <w:rFonts w:ascii="Times New Roman" w:hAnsi="Times New Roman"/>
          <w:sz w:val="24"/>
          <w:szCs w:val="24"/>
        </w:rPr>
        <w:t xml:space="preserve">ереможець повинен підписати 2 примірники договору про закупівлю у строки, визначені ч. </w:t>
      </w:r>
      <w:r>
        <w:rPr>
          <w:rFonts w:ascii="Times New Roman" w:hAnsi="Times New Roman"/>
          <w:sz w:val="24"/>
          <w:szCs w:val="24"/>
        </w:rPr>
        <w:t>14.16</w:t>
      </w:r>
      <w:r w:rsidRPr="000879BF">
        <w:rPr>
          <w:rFonts w:ascii="Times New Roman" w:hAnsi="Times New Roman"/>
          <w:sz w:val="24"/>
          <w:szCs w:val="24"/>
        </w:rPr>
        <w:t xml:space="preserve">  розділу «Інша інформація» оголошення, та у день підписання передати замовнику. </w:t>
      </w:r>
      <w:proofErr w:type="spellStart"/>
      <w:r w:rsidRPr="000879BF">
        <w:rPr>
          <w:rFonts w:ascii="Times New Roman" w:hAnsi="Times New Roman"/>
          <w:sz w:val="24"/>
          <w:szCs w:val="24"/>
        </w:rPr>
        <w:t>Непідписання</w:t>
      </w:r>
      <w:proofErr w:type="spellEnd"/>
      <w:r w:rsidRPr="000879BF">
        <w:rPr>
          <w:rFonts w:ascii="Times New Roman" w:hAnsi="Times New Roman"/>
          <w:sz w:val="24"/>
          <w:szCs w:val="24"/>
        </w:rPr>
        <w:t xml:space="preserve"> переможцем договору про закупівлю та/або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закупівлю, що спричиняє наслідки передбачені п. 3  ч. 13 ст. 14 Закону (з</w:t>
      </w:r>
      <w:r w:rsidRPr="000879B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амовник відхиляє пропозицію в разі, якщо: </w:t>
      </w:r>
      <w:r w:rsidRPr="000879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учасник, який визначений переможцем спрощеної закупівлі, відмовився від укладення договору про закупівлю).</w:t>
      </w:r>
    </w:p>
    <w:p w:rsidR="0047757D" w:rsidRPr="000879BF" w:rsidRDefault="0047757D" w:rsidP="00A32D5F">
      <w:pPr>
        <w:spacing w:after="0" w:line="240" w:lineRule="auto"/>
        <w:ind w:firstLine="3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879B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) у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r w:rsidRPr="000879BF">
        <w:rPr>
          <w:rFonts w:ascii="Times New Roman" w:hAnsi="Times New Roman"/>
          <w:b/>
          <w:bCs/>
          <w:sz w:val="24"/>
          <w:szCs w:val="24"/>
        </w:rPr>
        <w:t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договору про закупівлю надає Замовнику відповідний перерахунок.</w:t>
      </w:r>
    </w:p>
    <w:p w:rsidR="0047757D" w:rsidRPr="000879BF" w:rsidRDefault="0047757D" w:rsidP="00A32D5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sz w:val="10"/>
          <w:szCs w:val="10"/>
          <w:lang w:val="uk-UA"/>
        </w:rPr>
      </w:pPr>
    </w:p>
    <w:p w:rsidR="0047757D" w:rsidRPr="000879BF" w:rsidRDefault="0047757D" w:rsidP="00A32D5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879BF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879BF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879B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14.18. </w:t>
      </w:r>
      <w:r w:rsidRPr="000879BF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Переможець спрощеної закупівлі під час укладення договору про закупівлю повинен надати: </w:t>
      </w:r>
    </w:p>
    <w:p w:rsidR="0047757D" w:rsidRPr="000879BF" w:rsidRDefault="0047757D" w:rsidP="00A32D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79BF">
        <w:rPr>
          <w:rFonts w:ascii="Times New Roman" w:hAnsi="Times New Roman"/>
          <w:sz w:val="24"/>
          <w:szCs w:val="24"/>
          <w:lang w:eastAsia="ru-RU"/>
        </w:rPr>
        <w:t xml:space="preserve"> - інформацію про право підписання договору про закупівлю; </w:t>
      </w:r>
    </w:p>
    <w:p w:rsidR="0047757D" w:rsidRPr="000879BF" w:rsidRDefault="0047757D" w:rsidP="00A32D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lang w:eastAsia="ru-RU"/>
        </w:rPr>
        <w:t xml:space="preserve">       - достовірну інформацію про наявність у нього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</w:p>
    <w:p w:rsidR="0047757D" w:rsidRPr="000879BF" w:rsidRDefault="0047757D" w:rsidP="00A32D5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9BF">
        <w:rPr>
          <w:rFonts w:ascii="Times New Roman" w:hAnsi="Times New Roman"/>
          <w:sz w:val="24"/>
          <w:szCs w:val="24"/>
          <w:lang w:eastAsia="ru-RU"/>
        </w:rPr>
        <w:t xml:space="preserve">У випадку ненадання інформації про право підписання договору про закупівлю учасник, який визначений переможцем спрощеної закупівлі, вважається таким, що відмовився від </w:t>
      </w:r>
      <w:r w:rsidRPr="000879BF">
        <w:rPr>
          <w:rFonts w:ascii="Times New Roman" w:hAnsi="Times New Roman"/>
          <w:sz w:val="24"/>
          <w:szCs w:val="24"/>
          <w:lang w:eastAsia="ru-RU"/>
        </w:rPr>
        <w:lastRenderedPageBreak/>
        <w:t>укладення договору про закупівлю та його пропозиція підлягає відхиленню на підставі п. 3 ч. 13 ст. 14 Закону.</w:t>
      </w:r>
    </w:p>
    <w:p w:rsidR="0047757D" w:rsidRDefault="0047757D" w:rsidP="00D83096">
      <w:pPr>
        <w:pStyle w:val="rvps2"/>
        <w:shd w:val="clear" w:color="auto" w:fill="FFFFFF"/>
        <w:spacing w:before="0" w:beforeAutospacing="0" w:after="0" w:afterAutospacing="0"/>
        <w:ind w:firstLine="567"/>
        <w:rPr>
          <w:b/>
          <w:lang w:eastAsia="en-US"/>
        </w:rPr>
      </w:pPr>
    </w:p>
    <w:p w:rsidR="0047757D" w:rsidRPr="000879BF" w:rsidRDefault="0047757D" w:rsidP="00D83096">
      <w:pPr>
        <w:pStyle w:val="rvps2"/>
        <w:shd w:val="clear" w:color="auto" w:fill="FFFFFF"/>
        <w:spacing w:before="0" w:beforeAutospacing="0" w:after="0" w:afterAutospacing="0"/>
        <w:ind w:firstLine="567"/>
        <w:rPr>
          <w:bCs/>
        </w:rPr>
      </w:pPr>
      <w:r w:rsidRPr="000879BF">
        <w:rPr>
          <w:bCs/>
        </w:rPr>
        <w:t>Відповідальність за достовірність і зміст довідок, складених у довільній формі, несуть учасники.</w:t>
      </w:r>
    </w:p>
    <w:p w:rsidR="0047757D" w:rsidRPr="000879BF" w:rsidRDefault="0047757D" w:rsidP="00104177">
      <w:pPr>
        <w:pStyle w:val="rvps2"/>
        <w:shd w:val="clear" w:color="auto" w:fill="FFFFFF"/>
        <w:spacing w:before="0" w:beforeAutospacing="0" w:after="0" w:afterAutospacing="0"/>
        <w:ind w:firstLine="709"/>
        <w:rPr>
          <w:bCs/>
        </w:rPr>
      </w:pPr>
    </w:p>
    <w:p w:rsidR="0047757D" w:rsidRPr="000879BF" w:rsidRDefault="0047757D" w:rsidP="00D83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9BF">
        <w:rPr>
          <w:rFonts w:ascii="Times New Roman" w:hAnsi="Times New Roman"/>
          <w:b/>
          <w:sz w:val="24"/>
          <w:szCs w:val="24"/>
        </w:rPr>
        <w:t>Додатки до оголошення про проведення спрощеної закупівлі:</w:t>
      </w:r>
    </w:p>
    <w:p w:rsidR="0047757D" w:rsidRPr="00C82473" w:rsidRDefault="0047757D" w:rsidP="00D8309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47757D" w:rsidRPr="000879BF" w:rsidRDefault="0047757D" w:rsidP="00D83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Додаток 1 – Цінова пропозиція.</w:t>
      </w:r>
    </w:p>
    <w:p w:rsidR="0047757D" w:rsidRPr="000879BF" w:rsidRDefault="0047757D" w:rsidP="00D83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Додаток 2 – Інформація про технічні, якісні та інші характеристики предмета закупівлі.</w:t>
      </w:r>
    </w:p>
    <w:p w:rsidR="0047757D" w:rsidRPr="000879BF" w:rsidRDefault="0047757D" w:rsidP="00D83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Додаток 3 – Лист-згода на обробку персональних даних.</w:t>
      </w:r>
    </w:p>
    <w:p w:rsidR="0047757D" w:rsidRPr="000879BF" w:rsidRDefault="0047757D" w:rsidP="00D83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Додаток 4 – Інша інформація.</w:t>
      </w:r>
    </w:p>
    <w:p w:rsidR="0047757D" w:rsidRPr="000879BF" w:rsidRDefault="0047757D" w:rsidP="00D83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Додаток 5 – Проєкт Договору.</w:t>
      </w:r>
    </w:p>
    <w:p w:rsidR="0047757D" w:rsidRPr="000879BF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D83096">
      <w:pPr>
        <w:pStyle w:val="a3"/>
        <w:spacing w:before="0" w:beforeAutospacing="0" w:after="0" w:afterAutospacing="0"/>
        <w:ind w:left="49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</w:t>
      </w:r>
      <w:r w:rsidRPr="000879BF">
        <w:rPr>
          <w:rFonts w:ascii="Times New Roman" w:hAnsi="Times New Roman"/>
          <w:szCs w:val="24"/>
        </w:rPr>
        <w:t>Додаток 1</w:t>
      </w:r>
    </w:p>
    <w:p w:rsidR="0047757D" w:rsidRPr="000879BF" w:rsidRDefault="0047757D" w:rsidP="00D83096">
      <w:pPr>
        <w:pStyle w:val="a3"/>
        <w:spacing w:before="0" w:beforeAutospacing="0" w:after="0" w:afterAutospacing="0"/>
        <w:ind w:left="6372"/>
        <w:jc w:val="right"/>
        <w:rPr>
          <w:rFonts w:ascii="Times New Roman" w:hAnsi="Times New Roman"/>
          <w:szCs w:val="24"/>
        </w:rPr>
      </w:pPr>
      <w:r w:rsidRPr="000879BF">
        <w:rPr>
          <w:rFonts w:ascii="Times New Roman" w:hAnsi="Times New Roman"/>
          <w:szCs w:val="24"/>
        </w:rPr>
        <w:t>до оголошення про проведення</w:t>
      </w:r>
    </w:p>
    <w:p w:rsidR="0047757D" w:rsidRPr="000879BF" w:rsidRDefault="0047757D" w:rsidP="00D83096">
      <w:pPr>
        <w:pStyle w:val="a3"/>
        <w:spacing w:before="0" w:beforeAutospacing="0" w:after="0" w:afterAutospacing="0"/>
        <w:ind w:left="6372"/>
        <w:rPr>
          <w:rFonts w:ascii="Times New Roman" w:hAnsi="Times New Roman"/>
          <w:szCs w:val="24"/>
        </w:rPr>
      </w:pPr>
      <w:r w:rsidRPr="000879BF">
        <w:rPr>
          <w:rFonts w:ascii="Times New Roman" w:hAnsi="Times New Roman"/>
          <w:szCs w:val="24"/>
        </w:rPr>
        <w:t xml:space="preserve"> спрощеної закупівлі  </w:t>
      </w:r>
    </w:p>
    <w:p w:rsidR="0047757D" w:rsidRPr="000879BF" w:rsidRDefault="0047757D" w:rsidP="00D8309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0"/>
        </w:rPr>
      </w:pPr>
    </w:p>
    <w:p w:rsidR="0047757D" w:rsidRDefault="0047757D" w:rsidP="00D8309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0"/>
        </w:rPr>
      </w:pPr>
    </w:p>
    <w:p w:rsidR="0047757D" w:rsidRPr="000879BF" w:rsidRDefault="0047757D" w:rsidP="00D8309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0"/>
        </w:rPr>
      </w:pPr>
      <w:r w:rsidRPr="000879BF">
        <w:rPr>
          <w:rFonts w:ascii="Times New Roman" w:hAnsi="Times New Roman"/>
          <w:sz w:val="20"/>
        </w:rPr>
        <w:t>(Пропозиція подається учасником на фірмовому бланку,  якщо учасник такий бланк має)</w:t>
      </w:r>
    </w:p>
    <w:p w:rsidR="0047757D" w:rsidRPr="000879BF" w:rsidRDefault="0047757D" w:rsidP="00D8309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Cs w:val="24"/>
        </w:rPr>
      </w:pPr>
    </w:p>
    <w:p w:rsidR="0047757D" w:rsidRPr="000879BF" w:rsidRDefault="0047757D" w:rsidP="00D8309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Cs w:val="24"/>
        </w:rPr>
      </w:pPr>
    </w:p>
    <w:p w:rsidR="0047757D" w:rsidRPr="000879BF" w:rsidRDefault="0047757D" w:rsidP="00D8309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Cs w:val="24"/>
        </w:rPr>
      </w:pPr>
      <w:r w:rsidRPr="000879BF">
        <w:rPr>
          <w:rFonts w:ascii="Times New Roman" w:hAnsi="Times New Roman"/>
          <w:b/>
          <w:bCs/>
          <w:szCs w:val="24"/>
        </w:rPr>
        <w:t>Цінова пропозиція</w:t>
      </w:r>
    </w:p>
    <w:p w:rsidR="0047757D" w:rsidRDefault="0047757D" w:rsidP="00D83096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rStyle w:val="af1"/>
          <w:bCs/>
        </w:rPr>
      </w:pPr>
      <w:r w:rsidRPr="000879BF">
        <w:rPr>
          <w:bCs/>
        </w:rPr>
        <w:t xml:space="preserve">на закупівлю </w:t>
      </w:r>
      <w:r w:rsidRPr="004A5FBA">
        <w:rPr>
          <w:b/>
        </w:rPr>
        <w:t>Д</w:t>
      </w:r>
      <w:r w:rsidRPr="00377EDF">
        <w:rPr>
          <w:b/>
        </w:rPr>
        <w:t xml:space="preserve">К 021:2015: 72260000-5 - Послуги, пов’язані з програмним забезпеченням </w:t>
      </w:r>
      <w:r w:rsidRPr="0094597D">
        <w:rPr>
          <w:rFonts w:eastAsia="SimSun"/>
          <w:b/>
        </w:rPr>
        <w:t>(</w:t>
      </w:r>
      <w:r>
        <w:rPr>
          <w:rFonts w:eastAsia="SimSun"/>
          <w:b/>
        </w:rPr>
        <w:t>п</w:t>
      </w:r>
      <w:r w:rsidRPr="0094597D">
        <w:rPr>
          <w:b/>
        </w:rPr>
        <w:t>ослуги з адміністрування (обслуговування) програмного забезпечення «</w:t>
      </w:r>
      <w:r w:rsidRPr="0094597D">
        <w:rPr>
          <w:b/>
          <w:lang w:val="en-US"/>
        </w:rPr>
        <w:t>UA</w:t>
      </w:r>
      <w:r w:rsidRPr="0094597D">
        <w:rPr>
          <w:b/>
        </w:rPr>
        <w:t xml:space="preserve"> – Бюджет. Комплексний облік для бюджетних установ України»</w:t>
      </w:r>
      <w:r w:rsidRPr="0094597D">
        <w:rPr>
          <w:rStyle w:val="af1"/>
          <w:b w:val="0"/>
          <w:bCs/>
        </w:rPr>
        <w:t>)</w:t>
      </w:r>
    </w:p>
    <w:p w:rsidR="0047757D" w:rsidRDefault="0047757D" w:rsidP="00D83096">
      <w:pPr>
        <w:pStyle w:val="rvps2"/>
        <w:shd w:val="clear" w:color="auto" w:fill="FFFFFF"/>
        <w:spacing w:before="0" w:beforeAutospacing="0" w:after="150" w:afterAutospacing="0"/>
        <w:rPr>
          <w:spacing w:val="3"/>
        </w:rPr>
      </w:pPr>
      <w:r>
        <w:t xml:space="preserve">        </w:t>
      </w:r>
      <w:r w:rsidRPr="000879BF">
        <w:t xml:space="preserve">Ми,____________________________________________________________(найменування Учасника), </w:t>
      </w:r>
      <w:r w:rsidRPr="000879BF">
        <w:rPr>
          <w:spacing w:val="3"/>
        </w:rPr>
        <w:t>надаємо свою пропозицію щодо участі в спрощеній закупівлі:</w:t>
      </w:r>
    </w:p>
    <w:tbl>
      <w:tblPr>
        <w:tblpPr w:leftFromText="180" w:rightFromText="180" w:vertAnchor="text" w:horzAnchor="margin" w:tblpXSpec="center" w:tblpY="393"/>
        <w:tblW w:w="9747" w:type="dxa"/>
        <w:tblLayout w:type="fixed"/>
        <w:tblLook w:val="00A0" w:firstRow="1" w:lastRow="0" w:firstColumn="1" w:lastColumn="0" w:noHBand="0" w:noVBand="0"/>
      </w:tblPr>
      <w:tblGrid>
        <w:gridCol w:w="567"/>
        <w:gridCol w:w="3794"/>
        <w:gridCol w:w="1134"/>
        <w:gridCol w:w="1134"/>
        <w:gridCol w:w="1559"/>
        <w:gridCol w:w="1559"/>
      </w:tblGrid>
      <w:tr w:rsidR="0047757D" w:rsidRPr="000879BF" w:rsidTr="002D5BA5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879BF">
              <w:rPr>
                <w:rFonts w:ascii="Times New Roman" w:hAnsi="Times New Roman"/>
              </w:rPr>
              <w:t>№ п/</w:t>
            </w:r>
            <w:proofErr w:type="spellStart"/>
            <w:r w:rsidRPr="000879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879BF">
              <w:rPr>
                <w:rFonts w:ascii="Times New Roman" w:hAnsi="Times New Roman"/>
              </w:rPr>
              <w:t xml:space="preserve">Найменування </w:t>
            </w:r>
            <w:r>
              <w:rPr>
                <w:rFonts w:ascii="Times New Roman" w:hAnsi="Times New Roman"/>
              </w:rPr>
              <w:t>послуги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Ціна за одиницю, грн</w:t>
            </w:r>
            <w:r w:rsidRPr="000879BF">
              <w:rPr>
                <w:rFonts w:ascii="Times New Roman" w:hAnsi="Times New Roman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A9"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Вартість загалом, грн</w:t>
            </w:r>
            <w:r w:rsidRPr="000879BF">
              <w:rPr>
                <w:rFonts w:ascii="Times New Roman" w:hAnsi="Times New Roman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A9">
              <w:rPr>
                <w:rFonts w:ascii="Times New Roman" w:hAnsi="Times New Roman"/>
                <w:sz w:val="24"/>
                <w:szCs w:val="24"/>
              </w:rPr>
              <w:t>без ПДВ</w:t>
            </w:r>
            <w:r>
              <w:rPr>
                <w:rFonts w:ascii="Times New Roman" w:hAnsi="Times New Roman"/>
                <w:sz w:val="24"/>
                <w:szCs w:val="24"/>
              </w:rPr>
              <w:t>/з ПДВ*</w:t>
            </w:r>
          </w:p>
        </w:tc>
      </w:tr>
      <w:tr w:rsidR="0047757D" w:rsidRPr="000879BF" w:rsidTr="002D5BA5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D83096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83096">
              <w:rPr>
                <w:rFonts w:ascii="Times New Roman" w:hAnsi="Times New Roman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757D" w:rsidRPr="00D83096" w:rsidRDefault="0047757D" w:rsidP="002D5BA5">
            <w:pPr>
              <w:spacing w:after="0" w:line="240" w:lineRule="auto"/>
              <w:rPr>
                <w:rFonts w:ascii="Times New Roman" w:hAnsi="Times New Roman"/>
              </w:rPr>
            </w:pPr>
            <w:r w:rsidRPr="00D83096">
              <w:rPr>
                <w:rFonts w:ascii="Times New Roman" w:hAnsi="Times New Roman"/>
              </w:rPr>
              <w:t>Послуги з адміністрування (обслуговування) програмного забезпечення «</w:t>
            </w:r>
            <w:r w:rsidRPr="00D83096">
              <w:rPr>
                <w:rFonts w:ascii="Times New Roman" w:hAnsi="Times New Roman"/>
                <w:lang w:val="en-US"/>
              </w:rPr>
              <w:t>UA</w:t>
            </w:r>
            <w:r w:rsidRPr="00D83096">
              <w:rPr>
                <w:rFonts w:ascii="Times New Roman" w:hAnsi="Times New Roman"/>
              </w:rPr>
              <w:t xml:space="preserve"> – Бюджет. Комплексний облік для бюджетних установ України»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D83096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096">
              <w:rPr>
                <w:rFonts w:ascii="Times New Roman" w:hAnsi="Times New Roman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D83096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09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D83096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right"/>
              <w:rPr>
                <w:rFonts w:ascii="Times New Roman" w:hAnsi="Times New Roman"/>
                <w:lang w:eastAsia="uk-UA"/>
              </w:rPr>
            </w:pPr>
          </w:p>
        </w:tc>
      </w:tr>
      <w:tr w:rsidR="0047757D" w:rsidRPr="000879BF" w:rsidTr="002D5BA5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9BF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2D5BA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uk-UA"/>
              </w:rPr>
            </w:pPr>
          </w:p>
        </w:tc>
      </w:tr>
    </w:tbl>
    <w:p w:rsidR="0047757D" w:rsidRPr="000879BF" w:rsidRDefault="0047757D" w:rsidP="00D83096">
      <w:pPr>
        <w:spacing w:after="0" w:line="240" w:lineRule="auto"/>
        <w:jc w:val="both"/>
        <w:rPr>
          <w:rFonts w:ascii="Times New Roman" w:hAnsi="Times New Roman"/>
        </w:rPr>
      </w:pPr>
    </w:p>
    <w:p w:rsidR="0047757D" w:rsidRDefault="0047757D" w:rsidP="00D83096">
      <w:pPr>
        <w:pStyle w:val="a3"/>
        <w:spacing w:before="0" w:beforeAutospacing="0" w:after="0" w:afterAutospacing="0"/>
        <w:ind w:firstLine="529"/>
        <w:jc w:val="both"/>
        <w:rPr>
          <w:rFonts w:ascii="Times New Roman" w:hAnsi="Times New Roman"/>
          <w:szCs w:val="24"/>
        </w:rPr>
      </w:pPr>
    </w:p>
    <w:p w:rsidR="0047757D" w:rsidRPr="000879BF" w:rsidRDefault="0047757D" w:rsidP="00D83096">
      <w:pPr>
        <w:pStyle w:val="a3"/>
        <w:spacing w:before="0" w:beforeAutospacing="0" w:after="0" w:afterAutospacing="0"/>
        <w:ind w:firstLine="529"/>
        <w:jc w:val="both"/>
        <w:rPr>
          <w:rFonts w:ascii="Times New Roman" w:hAnsi="Times New Roman"/>
          <w:szCs w:val="24"/>
        </w:rPr>
      </w:pPr>
      <w:r w:rsidRPr="000879BF">
        <w:rPr>
          <w:rFonts w:ascii="Times New Roman" w:hAnsi="Times New Roman"/>
          <w:szCs w:val="24"/>
        </w:rPr>
        <w:t xml:space="preserve">Вивчивши інформацію про необхідні технічні, якісні та </w:t>
      </w:r>
      <w:r>
        <w:rPr>
          <w:rFonts w:ascii="Times New Roman" w:hAnsi="Times New Roman"/>
          <w:szCs w:val="24"/>
        </w:rPr>
        <w:t>інші</w:t>
      </w:r>
      <w:r w:rsidRPr="000879BF">
        <w:rPr>
          <w:rFonts w:ascii="Times New Roman" w:hAnsi="Times New Roman"/>
          <w:szCs w:val="24"/>
        </w:rPr>
        <w:t xml:space="preserve"> характеристики предмета закупівлі та проєкт договору про закупівлю</w:t>
      </w:r>
      <w:r w:rsidRPr="001A3E3E">
        <w:rPr>
          <w:rFonts w:ascii="Times New Roman" w:hAnsi="Times New Roman"/>
          <w:szCs w:val="24"/>
        </w:rPr>
        <w:t xml:space="preserve">, </w:t>
      </w:r>
      <w:r w:rsidRPr="000879BF">
        <w:rPr>
          <w:rFonts w:ascii="Times New Roman" w:hAnsi="Times New Roman"/>
          <w:szCs w:val="24"/>
        </w:rPr>
        <w:t>маємо можливість та погоджуємось виконати вимоги Замовника.</w:t>
      </w:r>
    </w:p>
    <w:p w:rsidR="0047757D" w:rsidRPr="000879BF" w:rsidRDefault="0047757D" w:rsidP="00D83096">
      <w:pPr>
        <w:spacing w:after="0" w:line="240" w:lineRule="auto"/>
        <w:ind w:firstLine="529"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Якщо Замовником приймається рішення про визначення нас переможцем спрощеної закупівлі, ми зобов’язуємось підписати договір про закупівлю з замовником, не пізніше ніж через 20 днів після оприлюднення повідомлення про намір укласти договір про закупівлю та візьмемо на себе зобов’язання виконати всі передбачені ним умови.</w:t>
      </w:r>
    </w:p>
    <w:p w:rsidR="0047757D" w:rsidRPr="000879BF" w:rsidRDefault="0047757D" w:rsidP="00D83096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При розрахунку ціни пропозиції нами включені всі необхідні витрати, податки, збори та обов’язкові платежі, що мають бути сплачені у даному випадку, згідно з чинним законодавством України</w:t>
      </w:r>
      <w:r w:rsidRPr="000879BF">
        <w:rPr>
          <w:rFonts w:ascii="Times New Roman" w:hAnsi="Times New Roman"/>
          <w:iCs/>
          <w:spacing w:val="-3"/>
          <w:sz w:val="24"/>
          <w:szCs w:val="24"/>
        </w:rPr>
        <w:t>.</w:t>
      </w:r>
    </w:p>
    <w:p w:rsidR="0047757D" w:rsidRPr="000879BF" w:rsidRDefault="0047757D" w:rsidP="00D83096">
      <w:pPr>
        <w:spacing w:after="0" w:line="240" w:lineRule="auto"/>
        <w:jc w:val="both"/>
        <w:rPr>
          <w:rFonts w:ascii="Times New Roman" w:hAnsi="Times New Roman"/>
          <w:iCs/>
          <w:spacing w:val="-3"/>
          <w:sz w:val="10"/>
          <w:szCs w:val="10"/>
        </w:rPr>
      </w:pPr>
    </w:p>
    <w:p w:rsidR="0047757D" w:rsidRDefault="0047757D" w:rsidP="00D83096">
      <w:pPr>
        <w:spacing w:after="0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D83096">
      <w:pPr>
        <w:spacing w:after="0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D83096">
      <w:pPr>
        <w:spacing w:after="0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__________________________</w:t>
      </w:r>
      <w:r w:rsidRPr="000879BF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____________              </w:t>
      </w:r>
      <w:r w:rsidRPr="000879BF">
        <w:rPr>
          <w:rFonts w:ascii="Times New Roman" w:hAnsi="Times New Roman"/>
          <w:sz w:val="24"/>
          <w:szCs w:val="24"/>
        </w:rPr>
        <w:t xml:space="preserve"> _____________                                                                                                         </w:t>
      </w:r>
      <w:r w:rsidRPr="000879BF">
        <w:rPr>
          <w:rFonts w:ascii="Times New Roman" w:hAnsi="Times New Roman"/>
          <w:iCs/>
          <w:sz w:val="24"/>
          <w:szCs w:val="24"/>
        </w:rPr>
        <w:t xml:space="preserve"> (учасник/посада уповноваженої особи учасника)         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0879BF">
        <w:rPr>
          <w:rFonts w:ascii="Times New Roman" w:hAnsi="Times New Roman"/>
          <w:iCs/>
          <w:sz w:val="24"/>
          <w:szCs w:val="24"/>
        </w:rPr>
        <w:t xml:space="preserve"> </w:t>
      </w:r>
      <w:r w:rsidRPr="000879BF">
        <w:rPr>
          <w:rFonts w:ascii="Times New Roman" w:hAnsi="Times New Roman"/>
          <w:sz w:val="24"/>
          <w:szCs w:val="24"/>
        </w:rPr>
        <w:t xml:space="preserve">(підпис)                </w:t>
      </w:r>
      <w:r w:rsidRPr="000879BF">
        <w:rPr>
          <w:rFonts w:ascii="Times New Roman" w:hAnsi="Times New Roman"/>
          <w:iCs/>
          <w:sz w:val="24"/>
          <w:szCs w:val="24"/>
        </w:rPr>
        <w:t>(ініціали, прізвище)</w:t>
      </w:r>
    </w:p>
    <w:p w:rsidR="0047757D" w:rsidRPr="000879BF" w:rsidRDefault="0047757D" w:rsidP="00D83096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М.П.**</w:t>
      </w:r>
    </w:p>
    <w:p w:rsidR="0047757D" w:rsidRPr="000879BF" w:rsidRDefault="0047757D" w:rsidP="00D83096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iCs/>
          <w:szCs w:val="24"/>
        </w:rPr>
      </w:pPr>
    </w:p>
    <w:p w:rsidR="0047757D" w:rsidRDefault="0047757D" w:rsidP="00D83096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Примітка:   </w:t>
      </w:r>
    </w:p>
    <w:p w:rsidR="0047757D" w:rsidRDefault="0047757D" w:rsidP="00D83096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szCs w:val="24"/>
        </w:rPr>
      </w:pPr>
      <w:r w:rsidRPr="00207CAD">
        <w:rPr>
          <w:rFonts w:ascii="Times New Roman" w:hAnsi="Times New Roman"/>
          <w:iCs/>
          <w:szCs w:val="24"/>
        </w:rPr>
        <w:t>*</w:t>
      </w:r>
      <w:r w:rsidRPr="00207CAD">
        <w:rPr>
          <w:rFonts w:ascii="Times New Roman" w:hAnsi="Times New Roman"/>
          <w:szCs w:val="24"/>
        </w:rPr>
        <w:t xml:space="preserve">Для платників податку на додану вартість </w:t>
      </w:r>
    </w:p>
    <w:p w:rsidR="0047757D" w:rsidRPr="001A3E3E" w:rsidRDefault="0047757D" w:rsidP="00D83096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iCs/>
          <w:szCs w:val="24"/>
        </w:rPr>
      </w:pPr>
      <w:r w:rsidRPr="000879BF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>*</w:t>
      </w:r>
      <w:r w:rsidRPr="000879BF">
        <w:rPr>
          <w:rFonts w:ascii="Times New Roman" w:hAnsi="Times New Roman"/>
          <w:szCs w:val="24"/>
        </w:rPr>
        <w:t xml:space="preserve"> Ця вимога не стосується  учасників, які здійснюють діяльність без печатки.</w:t>
      </w: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10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8C3E8A">
      <w:pPr>
        <w:pStyle w:val="a3"/>
        <w:spacing w:before="0" w:beforeAutospacing="0" w:after="0" w:afterAutospacing="0"/>
        <w:ind w:left="49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Додаток 2</w:t>
      </w:r>
    </w:p>
    <w:p w:rsidR="0047757D" w:rsidRPr="000879BF" w:rsidRDefault="0047757D" w:rsidP="008C3E8A">
      <w:pPr>
        <w:pStyle w:val="a3"/>
        <w:spacing w:before="0" w:beforeAutospacing="0" w:after="0" w:afterAutospacing="0"/>
        <w:ind w:left="49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</w:t>
      </w:r>
      <w:r w:rsidRPr="000879BF">
        <w:rPr>
          <w:rFonts w:ascii="Times New Roman" w:hAnsi="Times New Roman"/>
          <w:szCs w:val="24"/>
        </w:rPr>
        <w:t>до оголошення про проведення</w:t>
      </w:r>
    </w:p>
    <w:p w:rsidR="0047757D" w:rsidRPr="000879BF" w:rsidRDefault="0047757D" w:rsidP="008C3E8A">
      <w:pPr>
        <w:pStyle w:val="a3"/>
        <w:spacing w:before="0" w:beforeAutospacing="0" w:after="0" w:afterAutospacing="0"/>
        <w:ind w:left="6372"/>
        <w:rPr>
          <w:rFonts w:ascii="Times New Roman" w:hAnsi="Times New Roman"/>
        </w:rPr>
      </w:pPr>
      <w:r w:rsidRPr="000879BF">
        <w:rPr>
          <w:rFonts w:ascii="Times New Roman" w:hAnsi="Times New Roman"/>
        </w:rPr>
        <w:t>спрощеної закупівлі</w:t>
      </w:r>
    </w:p>
    <w:p w:rsidR="0047757D" w:rsidRPr="000879BF" w:rsidRDefault="0047757D" w:rsidP="008C3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57D" w:rsidRPr="000879BF" w:rsidRDefault="0047757D" w:rsidP="008C3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57D" w:rsidRPr="00945BDC" w:rsidRDefault="0047757D" w:rsidP="008C3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79BF">
        <w:rPr>
          <w:rFonts w:ascii="Times New Roman" w:hAnsi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47757D" w:rsidRDefault="0047757D" w:rsidP="008C3E8A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47757D" w:rsidRDefault="0047757D" w:rsidP="00D83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af1"/>
          <w:bCs/>
        </w:rPr>
      </w:pPr>
      <w:r w:rsidRPr="00945BDC">
        <w:rPr>
          <w:lang w:val="ru-RU"/>
        </w:rPr>
        <w:t>1</w:t>
      </w:r>
      <w:r w:rsidRPr="009D2710">
        <w:t xml:space="preserve">. Назва предмета закупівлі: </w:t>
      </w:r>
      <w:r w:rsidRPr="004A5FBA">
        <w:rPr>
          <w:b/>
        </w:rPr>
        <w:t>Д</w:t>
      </w:r>
      <w:r w:rsidRPr="00377EDF">
        <w:rPr>
          <w:b/>
        </w:rPr>
        <w:t xml:space="preserve">К 021:2015: 72260000-5 - Послуги, пов’язані з програмним забезпеченням </w:t>
      </w:r>
      <w:r w:rsidRPr="0094597D">
        <w:rPr>
          <w:rFonts w:eastAsia="SimSun"/>
          <w:b/>
        </w:rPr>
        <w:t>(</w:t>
      </w:r>
      <w:r>
        <w:rPr>
          <w:rFonts w:eastAsia="SimSun"/>
          <w:b/>
        </w:rPr>
        <w:t>п</w:t>
      </w:r>
      <w:r w:rsidRPr="0094597D">
        <w:rPr>
          <w:b/>
        </w:rPr>
        <w:t>ослуги з адміністрування (обслуговування) програмного забезпечення «</w:t>
      </w:r>
      <w:r w:rsidRPr="0094597D">
        <w:rPr>
          <w:b/>
          <w:lang w:val="en-US"/>
        </w:rPr>
        <w:t>UA</w:t>
      </w:r>
      <w:r w:rsidRPr="0094597D">
        <w:rPr>
          <w:b/>
        </w:rPr>
        <w:t xml:space="preserve"> – Бюджет. Комплексний облік для бюджетних установ України»</w:t>
      </w:r>
      <w:r w:rsidRPr="0094597D">
        <w:rPr>
          <w:rStyle w:val="af1"/>
          <w:b w:val="0"/>
          <w:bCs/>
        </w:rPr>
        <w:t>)</w:t>
      </w:r>
      <w:r>
        <w:rPr>
          <w:rStyle w:val="af1"/>
          <w:b w:val="0"/>
          <w:bCs/>
        </w:rPr>
        <w:t>.</w:t>
      </w:r>
    </w:p>
    <w:p w:rsidR="0047757D" w:rsidRPr="009D2710" w:rsidRDefault="0047757D" w:rsidP="00D830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af1"/>
          <w:b w:val="0"/>
          <w:bCs/>
        </w:rPr>
      </w:pPr>
      <w:r w:rsidRPr="009D2710">
        <w:rPr>
          <w:rStyle w:val="af1"/>
          <w:b w:val="0"/>
          <w:bCs/>
        </w:rPr>
        <w:t>2. Назва та обсяг послуг:</w:t>
      </w:r>
    </w:p>
    <w:p w:rsidR="0047757D" w:rsidRPr="00561D7D" w:rsidRDefault="0047757D" w:rsidP="008C3E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  <w:lang w:val="en-US"/>
        </w:rPr>
      </w:pPr>
    </w:p>
    <w:tbl>
      <w:tblPr>
        <w:tblW w:w="961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6532"/>
        <w:gridCol w:w="1324"/>
        <w:gridCol w:w="1186"/>
      </w:tblGrid>
      <w:tr w:rsidR="0047757D" w:rsidRPr="000879BF" w:rsidTr="008C3E8A">
        <w:trPr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746C42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879BF">
              <w:rPr>
                <w:rFonts w:ascii="Times New Roman" w:hAnsi="Times New Roman"/>
              </w:rPr>
              <w:t>№ п/</w:t>
            </w:r>
            <w:proofErr w:type="spellStart"/>
            <w:r w:rsidRPr="000879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746C4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879BF">
              <w:rPr>
                <w:rFonts w:ascii="Times New Roman" w:hAnsi="Times New Roman"/>
              </w:rPr>
              <w:t xml:space="preserve">Найменування </w:t>
            </w:r>
            <w:r>
              <w:rPr>
                <w:rFonts w:ascii="Times New Roman" w:hAnsi="Times New Roman"/>
              </w:rPr>
              <w:t>послуги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746C4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0879BF" w:rsidRDefault="0047757D" w:rsidP="00746C4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Кількість</w:t>
            </w:r>
          </w:p>
        </w:tc>
      </w:tr>
      <w:tr w:rsidR="0047757D" w:rsidRPr="000879BF" w:rsidTr="008C3E8A">
        <w:trPr>
          <w:trHeight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D83096" w:rsidRDefault="0047757D" w:rsidP="0074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30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D83096" w:rsidRDefault="0047757D" w:rsidP="0074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3096">
              <w:rPr>
                <w:rFonts w:ascii="Times New Roman" w:hAnsi="Times New Roman"/>
                <w:sz w:val="24"/>
                <w:szCs w:val="24"/>
              </w:rPr>
              <w:t>ослуги з адміністрування (обслуговування) програмного забезпечення «</w:t>
            </w:r>
            <w:r w:rsidRPr="00D8309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D83096">
              <w:rPr>
                <w:rFonts w:ascii="Times New Roman" w:hAnsi="Times New Roman"/>
                <w:sz w:val="24"/>
                <w:szCs w:val="24"/>
              </w:rPr>
              <w:t xml:space="preserve"> – Бюджет. Комплексний облік для бюджетних установ України»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D83096" w:rsidRDefault="0047757D" w:rsidP="0074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096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57D" w:rsidRPr="00D83096" w:rsidRDefault="0047757D" w:rsidP="0074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3096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47757D" w:rsidRDefault="0047757D" w:rsidP="008C3E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7757D" w:rsidRDefault="0047757D" w:rsidP="008C3E8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Конфігурація </w:t>
      </w:r>
      <w:r>
        <w:rPr>
          <w:rFonts w:ascii="Times New Roman" w:hAnsi="Times New Roman"/>
          <w:sz w:val="24"/>
          <w:szCs w:val="24"/>
          <w:lang w:val="en-US"/>
        </w:rPr>
        <w:t>UA</w:t>
      </w:r>
      <w:r w:rsidRPr="00945BDC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Бюджет на 5 користувачів.</w:t>
      </w:r>
    </w:p>
    <w:p w:rsidR="0047757D" w:rsidRPr="008D5881" w:rsidRDefault="0047757D" w:rsidP="008C3E8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7757D" w:rsidRDefault="0047757D" w:rsidP="008C3E8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9D2710">
        <w:rPr>
          <w:rFonts w:ascii="Times New Roman" w:hAnsi="Times New Roman"/>
          <w:sz w:val="24"/>
          <w:szCs w:val="24"/>
        </w:rPr>
        <w:t xml:space="preserve">. Місце надання послуг: </w:t>
      </w:r>
      <w:r>
        <w:rPr>
          <w:rFonts w:ascii="Times New Roman" w:hAnsi="Times New Roman"/>
          <w:sz w:val="24"/>
          <w:szCs w:val="24"/>
        </w:rPr>
        <w:t>вул. Свято-Миколаївська, буд. 27, м. Кривий Ріг, Дніпропетровська обл., 50000</w:t>
      </w:r>
      <w:r w:rsidRPr="004657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5761">
        <w:rPr>
          <w:rFonts w:ascii="Times New Roman" w:hAnsi="Times New Roman"/>
          <w:sz w:val="24"/>
          <w:szCs w:val="24"/>
        </w:rPr>
        <w:t>каб</w:t>
      </w:r>
      <w:proofErr w:type="spellEnd"/>
      <w:r w:rsidRPr="00465761">
        <w:rPr>
          <w:rFonts w:ascii="Times New Roman" w:hAnsi="Times New Roman"/>
          <w:sz w:val="24"/>
          <w:szCs w:val="24"/>
        </w:rPr>
        <w:t>. 209а,</w:t>
      </w:r>
      <w:r>
        <w:rPr>
          <w:rFonts w:ascii="Times New Roman" w:hAnsi="Times New Roman"/>
          <w:sz w:val="24"/>
          <w:szCs w:val="24"/>
        </w:rPr>
        <w:t xml:space="preserve"> 209.</w:t>
      </w:r>
    </w:p>
    <w:p w:rsidR="0047757D" w:rsidRPr="00910835" w:rsidRDefault="0047757D" w:rsidP="008C3E8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7757D" w:rsidRDefault="0047757D" w:rsidP="008C3E8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Виконавець надає Замовнику послуги, які включають:</w:t>
      </w:r>
    </w:p>
    <w:p w:rsidR="0047757D" w:rsidRDefault="0047757D" w:rsidP="008C3E8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AD08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D089B">
        <w:rPr>
          <w:rFonts w:ascii="Times New Roman" w:hAnsi="Times New Roman"/>
          <w:sz w:val="24"/>
          <w:szCs w:val="24"/>
        </w:rPr>
        <w:t xml:space="preserve"> оновлення облікової системи</w:t>
      </w:r>
      <w:r>
        <w:rPr>
          <w:rFonts w:ascii="Times New Roman" w:hAnsi="Times New Roman"/>
          <w:sz w:val="24"/>
          <w:szCs w:val="24"/>
        </w:rPr>
        <w:t xml:space="preserve"> програмного продукту (</w:t>
      </w:r>
      <w:r w:rsidRPr="00990ED0">
        <w:rPr>
          <w:rFonts w:ascii="Times New Roman" w:hAnsi="Times New Roman"/>
          <w:sz w:val="24"/>
          <w:szCs w:val="24"/>
        </w:rPr>
        <w:t>попередні оновлення і реалізація нових функціональних можливостей, законодавчих змін, форм звітності тощо);</w:t>
      </w:r>
    </w:p>
    <w:p w:rsidR="0047757D" w:rsidRDefault="0047757D" w:rsidP="00AD089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AD08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D089B">
        <w:rPr>
          <w:rFonts w:ascii="Times New Roman" w:hAnsi="Times New Roman"/>
          <w:sz w:val="24"/>
          <w:szCs w:val="24"/>
        </w:rPr>
        <w:t xml:space="preserve"> консультації телефоном</w:t>
      </w:r>
      <w:r>
        <w:rPr>
          <w:rFonts w:ascii="Times New Roman" w:hAnsi="Times New Roman"/>
          <w:sz w:val="24"/>
          <w:szCs w:val="24"/>
        </w:rPr>
        <w:t xml:space="preserve"> щодо роботи програмного продукту</w:t>
      </w:r>
      <w:r w:rsidRPr="00AD089B">
        <w:rPr>
          <w:rFonts w:ascii="Times New Roman" w:hAnsi="Times New Roman"/>
          <w:sz w:val="24"/>
          <w:szCs w:val="24"/>
        </w:rPr>
        <w:t xml:space="preserve"> (зворотній дзвінок, якщо Замовник телефонує з мобільного телефону) до </w:t>
      </w:r>
      <w:r>
        <w:rPr>
          <w:rFonts w:ascii="Times New Roman" w:hAnsi="Times New Roman"/>
          <w:sz w:val="24"/>
          <w:szCs w:val="24"/>
        </w:rPr>
        <w:t>30 хвилин на день (безкоштовно);</w:t>
      </w:r>
    </w:p>
    <w:p w:rsidR="0047757D" w:rsidRDefault="0047757D" w:rsidP="00AD089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5.3 доступ до бази доопрацювань;</w:t>
      </w:r>
    </w:p>
    <w:p w:rsidR="0047757D" w:rsidRDefault="0047757D" w:rsidP="00AD089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5.4 знижка 20% на індивідуальні доопрацювання.</w:t>
      </w:r>
    </w:p>
    <w:p w:rsidR="0047757D" w:rsidRPr="00AD089B" w:rsidRDefault="0047757D" w:rsidP="00AD089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</w:r>
      <w:r w:rsidRPr="00AD089B">
        <w:rPr>
          <w:rFonts w:ascii="Times New Roman" w:hAnsi="Times New Roman"/>
          <w:sz w:val="24"/>
          <w:szCs w:val="24"/>
        </w:rPr>
        <w:tab/>
      </w:r>
    </w:p>
    <w:p w:rsidR="0047757D" w:rsidRDefault="0047757D" w:rsidP="00AD089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89B">
        <w:rPr>
          <w:rFonts w:ascii="Times New Roman" w:hAnsi="Times New Roman"/>
          <w:color w:val="000000"/>
          <w:sz w:val="24"/>
          <w:szCs w:val="24"/>
        </w:rPr>
        <w:tab/>
      </w:r>
      <w:r w:rsidRPr="00AD089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6.</w:t>
      </w:r>
      <w:r w:rsidRPr="00AD089B">
        <w:rPr>
          <w:rFonts w:ascii="Times New Roman" w:hAnsi="Times New Roman"/>
          <w:sz w:val="24"/>
          <w:szCs w:val="24"/>
        </w:rPr>
        <w:t xml:space="preserve"> Замовник надає Виконавцю  право здійснювати виконання своїх зобов’язань з використанням наступних типів віддаленого підключення: протоколу віддаленого робочого столу (</w:t>
      </w:r>
      <w:proofErr w:type="spellStart"/>
      <w:r w:rsidRPr="00AD089B">
        <w:rPr>
          <w:rFonts w:ascii="Times New Roman" w:hAnsi="Times New Roman"/>
          <w:sz w:val="24"/>
          <w:szCs w:val="24"/>
        </w:rPr>
        <w:t>Remote</w:t>
      </w:r>
      <w:proofErr w:type="spellEnd"/>
      <w:r w:rsidRPr="00AD0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89B">
        <w:rPr>
          <w:rFonts w:ascii="Times New Roman" w:hAnsi="Times New Roman"/>
          <w:sz w:val="24"/>
          <w:szCs w:val="24"/>
        </w:rPr>
        <w:t>Desktop</w:t>
      </w:r>
      <w:proofErr w:type="spellEnd"/>
      <w:r w:rsidRPr="00AD0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89B">
        <w:rPr>
          <w:rFonts w:ascii="Times New Roman" w:hAnsi="Times New Roman"/>
          <w:sz w:val="24"/>
          <w:szCs w:val="24"/>
        </w:rPr>
        <w:t>Protocol</w:t>
      </w:r>
      <w:proofErr w:type="spellEnd"/>
      <w:r w:rsidRPr="00AD089B">
        <w:rPr>
          <w:rFonts w:ascii="Times New Roman" w:hAnsi="Times New Roman"/>
          <w:sz w:val="24"/>
          <w:szCs w:val="24"/>
        </w:rPr>
        <w:t>); віртуальної приватної мережі (</w:t>
      </w:r>
      <w:proofErr w:type="spellStart"/>
      <w:r w:rsidRPr="00AD089B">
        <w:rPr>
          <w:rFonts w:ascii="Times New Roman" w:hAnsi="Times New Roman"/>
          <w:sz w:val="24"/>
          <w:szCs w:val="24"/>
        </w:rPr>
        <w:t>Virtual</w:t>
      </w:r>
      <w:proofErr w:type="spellEnd"/>
      <w:r w:rsidRPr="00AD0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89B">
        <w:rPr>
          <w:rFonts w:ascii="Times New Roman" w:hAnsi="Times New Roman"/>
          <w:sz w:val="24"/>
          <w:szCs w:val="24"/>
        </w:rPr>
        <w:t>Private</w:t>
      </w:r>
      <w:proofErr w:type="spellEnd"/>
      <w:r w:rsidRPr="00AD0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89B">
        <w:rPr>
          <w:rFonts w:ascii="Times New Roman" w:hAnsi="Times New Roman"/>
          <w:sz w:val="24"/>
          <w:szCs w:val="24"/>
        </w:rPr>
        <w:t>Network</w:t>
      </w:r>
      <w:proofErr w:type="spellEnd"/>
      <w:r w:rsidRPr="00AD089B">
        <w:rPr>
          <w:rFonts w:ascii="Times New Roman" w:hAnsi="Times New Roman"/>
          <w:sz w:val="24"/>
          <w:szCs w:val="24"/>
        </w:rPr>
        <w:t>); програмне забезпечення «</w:t>
      </w:r>
      <w:proofErr w:type="spellStart"/>
      <w:r w:rsidRPr="00AD089B">
        <w:rPr>
          <w:rFonts w:ascii="Times New Roman" w:hAnsi="Times New Roman"/>
          <w:sz w:val="24"/>
          <w:szCs w:val="24"/>
        </w:rPr>
        <w:t>Team</w:t>
      </w:r>
      <w:proofErr w:type="spellEnd"/>
      <w:r w:rsidRPr="00AD0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89B">
        <w:rPr>
          <w:rFonts w:ascii="Times New Roman" w:hAnsi="Times New Roman"/>
          <w:sz w:val="24"/>
          <w:szCs w:val="24"/>
        </w:rPr>
        <w:t>Viewer</w:t>
      </w:r>
      <w:proofErr w:type="spellEnd"/>
      <w:r w:rsidRPr="00AD089B">
        <w:rPr>
          <w:rFonts w:ascii="Times New Roman" w:hAnsi="Times New Roman"/>
          <w:sz w:val="24"/>
          <w:szCs w:val="24"/>
        </w:rPr>
        <w:t>»; програмне забезпечення «</w:t>
      </w:r>
      <w:proofErr w:type="spellStart"/>
      <w:r w:rsidRPr="00AD089B">
        <w:rPr>
          <w:rFonts w:ascii="Times New Roman" w:hAnsi="Times New Roman"/>
          <w:sz w:val="24"/>
          <w:szCs w:val="24"/>
        </w:rPr>
        <w:t>Ammyy</w:t>
      </w:r>
      <w:proofErr w:type="spellEnd"/>
      <w:r w:rsidRPr="00AD0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89B">
        <w:rPr>
          <w:rFonts w:ascii="Times New Roman" w:hAnsi="Times New Roman"/>
          <w:sz w:val="24"/>
          <w:szCs w:val="24"/>
        </w:rPr>
        <w:t>Admin</w:t>
      </w:r>
      <w:proofErr w:type="spellEnd"/>
      <w:r w:rsidRPr="00AD089B">
        <w:rPr>
          <w:rFonts w:ascii="Times New Roman" w:hAnsi="Times New Roman"/>
          <w:sz w:val="24"/>
          <w:szCs w:val="24"/>
        </w:rPr>
        <w:t>»; програмне забезпечення «</w:t>
      </w:r>
      <w:proofErr w:type="spellStart"/>
      <w:r w:rsidRPr="00AD089B">
        <w:rPr>
          <w:rFonts w:ascii="Times New Roman" w:hAnsi="Times New Roman"/>
          <w:sz w:val="24"/>
          <w:szCs w:val="24"/>
        </w:rPr>
        <w:t>Supremo</w:t>
      </w:r>
      <w:proofErr w:type="spellEnd"/>
      <w:r w:rsidRPr="00AD089B">
        <w:rPr>
          <w:rFonts w:ascii="Times New Roman" w:hAnsi="Times New Roman"/>
          <w:sz w:val="24"/>
          <w:szCs w:val="24"/>
        </w:rPr>
        <w:t>»; програмне забезпечення «</w:t>
      </w:r>
      <w:proofErr w:type="spellStart"/>
      <w:r w:rsidRPr="00AD089B">
        <w:rPr>
          <w:rFonts w:ascii="Times New Roman" w:hAnsi="Times New Roman"/>
          <w:sz w:val="24"/>
          <w:szCs w:val="24"/>
        </w:rPr>
        <w:t>AnyDesk</w:t>
      </w:r>
      <w:proofErr w:type="spellEnd"/>
      <w:r w:rsidRPr="00AD089B">
        <w:rPr>
          <w:rFonts w:ascii="Times New Roman" w:hAnsi="Times New Roman"/>
          <w:sz w:val="24"/>
          <w:szCs w:val="24"/>
        </w:rPr>
        <w:t>».</w:t>
      </w:r>
    </w:p>
    <w:p w:rsidR="0047757D" w:rsidRPr="00AD089B" w:rsidRDefault="0047757D" w:rsidP="00AD089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7757D" w:rsidRPr="00AD089B" w:rsidRDefault="0047757D" w:rsidP="008C3E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89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7.</w:t>
      </w:r>
      <w:r w:rsidRPr="00AD089B">
        <w:rPr>
          <w:rFonts w:ascii="Times New Roman" w:hAnsi="Times New Roman"/>
          <w:sz w:val="24"/>
        </w:rPr>
        <w:t xml:space="preserve"> Обмін інформацією</w:t>
      </w:r>
      <w:r>
        <w:rPr>
          <w:rFonts w:ascii="Times New Roman" w:hAnsi="Times New Roman"/>
          <w:sz w:val="24"/>
        </w:rPr>
        <w:t xml:space="preserve"> між Виконавцем і Замовником</w:t>
      </w:r>
      <w:r w:rsidRPr="00AD089B">
        <w:rPr>
          <w:rFonts w:ascii="Times New Roman" w:hAnsi="Times New Roman"/>
          <w:sz w:val="24"/>
        </w:rPr>
        <w:t xml:space="preserve">  у вигляді фай</w:t>
      </w:r>
      <w:r>
        <w:rPr>
          <w:rFonts w:ascii="Times New Roman" w:hAnsi="Times New Roman"/>
          <w:sz w:val="24"/>
        </w:rPr>
        <w:t>лів, баз даних, друкованих форм</w:t>
      </w:r>
      <w:r w:rsidRPr="00AD089B">
        <w:rPr>
          <w:rFonts w:ascii="Times New Roman" w:hAnsi="Times New Roman"/>
          <w:sz w:val="24"/>
        </w:rPr>
        <w:t xml:space="preserve"> або інших носіїв щодо управлінських та господарських процесів Замовника на предмет їх автоматизації чи вирішення проблемних питань.</w:t>
      </w:r>
    </w:p>
    <w:p w:rsidR="0047757D" w:rsidRPr="00AD089B" w:rsidRDefault="0047757D" w:rsidP="00AD0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89B">
        <w:rPr>
          <w:rFonts w:ascii="Times New Roman" w:hAnsi="Times New Roman"/>
          <w:sz w:val="24"/>
        </w:rPr>
        <w:tab/>
      </w:r>
    </w:p>
    <w:p w:rsidR="0047757D" w:rsidRPr="00A51F05" w:rsidRDefault="0047757D" w:rsidP="008C3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05">
        <w:rPr>
          <w:rFonts w:ascii="Times New Roman" w:hAnsi="Times New Roman"/>
          <w:sz w:val="24"/>
          <w:szCs w:val="24"/>
        </w:rPr>
        <w:t xml:space="preserve">Учасник погоджується з вимогами Замовника, </w:t>
      </w:r>
      <w:r w:rsidRPr="00A51F05">
        <w:rPr>
          <w:rFonts w:ascii="Times New Roman" w:hAnsi="Times New Roman"/>
          <w:spacing w:val="3"/>
          <w:sz w:val="24"/>
          <w:szCs w:val="24"/>
          <w:lang w:eastAsia="zh-CN"/>
        </w:rPr>
        <w:t xml:space="preserve">зазначеними в Додатку 2 до оголошення про проведення спрощеної закупівлі, та </w:t>
      </w:r>
      <w:r w:rsidRPr="00A51F05">
        <w:rPr>
          <w:rFonts w:ascii="Times New Roman" w:hAnsi="Times New Roman"/>
          <w:sz w:val="24"/>
          <w:szCs w:val="24"/>
        </w:rPr>
        <w:t>підтверджує відповідності пропозиції учасника технічним, якісним та іншим характеристикам предмета закупівлі Замовника.</w:t>
      </w:r>
    </w:p>
    <w:p w:rsidR="0047757D" w:rsidRPr="00990ED0" w:rsidRDefault="0047757D" w:rsidP="00990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7D" w:rsidRPr="00990ED0" w:rsidRDefault="0047757D" w:rsidP="00990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7D" w:rsidRPr="00A51F05" w:rsidRDefault="0047757D" w:rsidP="00990ED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90ED0">
        <w:rPr>
          <w:rFonts w:ascii="Times New Roman" w:hAnsi="Times New Roman"/>
          <w:sz w:val="24"/>
          <w:szCs w:val="24"/>
        </w:rPr>
        <w:t>____________________________</w:t>
      </w:r>
      <w:r w:rsidRPr="00990ED0">
        <w:rPr>
          <w:rFonts w:ascii="Times New Roman" w:hAnsi="Times New Roman"/>
          <w:sz w:val="24"/>
          <w:szCs w:val="24"/>
        </w:rPr>
        <w:tab/>
        <w:t xml:space="preserve">                                  ____________</w:t>
      </w:r>
      <w:r w:rsidRPr="00A51F05">
        <w:rPr>
          <w:rFonts w:ascii="Times New Roman" w:hAnsi="Times New Roman"/>
          <w:sz w:val="24"/>
          <w:szCs w:val="24"/>
        </w:rPr>
        <w:t xml:space="preserve">     _________________                                                                                                         </w:t>
      </w:r>
      <w:r w:rsidRPr="00A51F05">
        <w:rPr>
          <w:rFonts w:ascii="Times New Roman" w:hAnsi="Times New Roman"/>
          <w:iCs/>
          <w:sz w:val="24"/>
          <w:szCs w:val="24"/>
        </w:rPr>
        <w:t xml:space="preserve">(учасник/посада уповноваженої особи учасника)             </w:t>
      </w:r>
      <w:r w:rsidRPr="00A51F05">
        <w:rPr>
          <w:rFonts w:ascii="Times New Roman" w:hAnsi="Times New Roman"/>
          <w:sz w:val="24"/>
          <w:szCs w:val="24"/>
        </w:rPr>
        <w:t xml:space="preserve">(підпис)            </w:t>
      </w:r>
      <w:r w:rsidRPr="00A51F05">
        <w:rPr>
          <w:rFonts w:ascii="Times New Roman" w:hAnsi="Times New Roman"/>
          <w:iCs/>
          <w:sz w:val="24"/>
          <w:szCs w:val="24"/>
        </w:rPr>
        <w:t>(ініціали, прізвище)</w:t>
      </w:r>
    </w:p>
    <w:p w:rsidR="0047757D" w:rsidRPr="00A51F05" w:rsidRDefault="0047757D" w:rsidP="008C3E8A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iCs/>
          <w:szCs w:val="24"/>
        </w:rPr>
      </w:pPr>
      <w:r w:rsidRPr="00A51F05">
        <w:rPr>
          <w:rFonts w:ascii="Times New Roman" w:hAnsi="Times New Roman"/>
          <w:iCs/>
          <w:szCs w:val="24"/>
        </w:rPr>
        <w:t>М.П.*</w:t>
      </w:r>
    </w:p>
    <w:p w:rsidR="0047757D" w:rsidRPr="00A51F05" w:rsidRDefault="0047757D" w:rsidP="008C3E8A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iCs/>
          <w:szCs w:val="24"/>
        </w:rPr>
      </w:pPr>
    </w:p>
    <w:p w:rsidR="0047757D" w:rsidRPr="00A51F05" w:rsidRDefault="0047757D" w:rsidP="008C3E8A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iCs/>
          <w:szCs w:val="24"/>
        </w:rPr>
      </w:pPr>
      <w:r w:rsidRPr="00A51F05">
        <w:rPr>
          <w:rFonts w:ascii="Times New Roman" w:hAnsi="Times New Roman"/>
          <w:iCs/>
          <w:szCs w:val="24"/>
        </w:rPr>
        <w:t xml:space="preserve">Примітка:              </w:t>
      </w:r>
      <w:r w:rsidRPr="00A51F05">
        <w:rPr>
          <w:rFonts w:ascii="Times New Roman" w:hAnsi="Times New Roman"/>
          <w:iCs/>
          <w:szCs w:val="24"/>
        </w:rPr>
        <w:tab/>
      </w:r>
      <w:r w:rsidRPr="00A51F05">
        <w:rPr>
          <w:rFonts w:ascii="Times New Roman" w:hAnsi="Times New Roman"/>
          <w:iCs/>
          <w:szCs w:val="24"/>
        </w:rPr>
        <w:tab/>
      </w:r>
      <w:r w:rsidRPr="00A51F05">
        <w:rPr>
          <w:rFonts w:ascii="Times New Roman" w:hAnsi="Times New Roman"/>
          <w:iCs/>
          <w:szCs w:val="24"/>
        </w:rPr>
        <w:tab/>
      </w:r>
      <w:r w:rsidRPr="00A51F05">
        <w:rPr>
          <w:rFonts w:ascii="Times New Roman" w:hAnsi="Times New Roman"/>
          <w:iCs/>
          <w:szCs w:val="24"/>
        </w:rPr>
        <w:tab/>
      </w:r>
    </w:p>
    <w:p w:rsidR="0047757D" w:rsidRPr="00A51F05" w:rsidRDefault="0047757D" w:rsidP="008C3E8A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iCs/>
          <w:szCs w:val="24"/>
        </w:rPr>
      </w:pPr>
      <w:r w:rsidRPr="00A51F05">
        <w:rPr>
          <w:rFonts w:ascii="Times New Roman" w:hAnsi="Times New Roman"/>
          <w:szCs w:val="24"/>
        </w:rPr>
        <w:t>* Ця вимога не стосується  учасників, які здійснюють діяльність без печатки</w:t>
      </w:r>
    </w:p>
    <w:p w:rsidR="0047757D" w:rsidRPr="00A51F05" w:rsidRDefault="0047757D" w:rsidP="008C3E8A">
      <w:pPr>
        <w:pStyle w:val="a3"/>
        <w:spacing w:before="0" w:beforeAutospacing="0" w:after="0" w:afterAutospacing="0"/>
        <w:ind w:left="5664" w:firstLine="708"/>
        <w:rPr>
          <w:rFonts w:ascii="Times New Roman" w:hAnsi="Times New Roman"/>
          <w:szCs w:val="24"/>
        </w:rPr>
      </w:pPr>
    </w:p>
    <w:p w:rsidR="0047757D" w:rsidRDefault="0047757D" w:rsidP="00BA2A94">
      <w:pPr>
        <w:pStyle w:val="a3"/>
        <w:spacing w:before="0" w:beforeAutospacing="0" w:after="0" w:afterAutospacing="0"/>
        <w:ind w:left="5664" w:firstLine="708"/>
        <w:rPr>
          <w:rFonts w:ascii="Times New Roman" w:hAnsi="Times New Roman"/>
          <w:szCs w:val="24"/>
        </w:rPr>
      </w:pPr>
    </w:p>
    <w:p w:rsidR="0047757D" w:rsidRPr="000879BF" w:rsidRDefault="0047757D" w:rsidP="00BA2A94">
      <w:pPr>
        <w:pStyle w:val="a3"/>
        <w:spacing w:before="0" w:beforeAutospacing="0" w:after="0" w:afterAutospacing="0"/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Додаток 3</w:t>
      </w:r>
    </w:p>
    <w:p w:rsidR="0047757D" w:rsidRPr="000879BF" w:rsidRDefault="0047757D" w:rsidP="00BA2A94">
      <w:pPr>
        <w:pStyle w:val="a3"/>
        <w:spacing w:before="0" w:beforeAutospacing="0" w:after="0" w:afterAutospacing="0"/>
        <w:ind w:left="6372"/>
        <w:jc w:val="right"/>
        <w:rPr>
          <w:rFonts w:ascii="Times New Roman" w:hAnsi="Times New Roman"/>
          <w:szCs w:val="24"/>
        </w:rPr>
      </w:pPr>
      <w:r w:rsidRPr="000879BF">
        <w:rPr>
          <w:rFonts w:ascii="Times New Roman" w:hAnsi="Times New Roman"/>
          <w:szCs w:val="24"/>
        </w:rPr>
        <w:t>до оголошення про проведення</w:t>
      </w:r>
    </w:p>
    <w:p w:rsidR="0047757D" w:rsidRPr="000879BF" w:rsidRDefault="0047757D" w:rsidP="00BA2A94">
      <w:pPr>
        <w:pStyle w:val="a3"/>
        <w:spacing w:before="0" w:beforeAutospacing="0" w:after="0" w:afterAutospacing="0"/>
        <w:ind w:left="6372"/>
        <w:rPr>
          <w:rFonts w:ascii="Times New Roman" w:hAnsi="Times New Roman"/>
          <w:szCs w:val="24"/>
        </w:rPr>
      </w:pPr>
      <w:r w:rsidRPr="000879BF">
        <w:rPr>
          <w:rFonts w:ascii="Times New Roman" w:hAnsi="Times New Roman"/>
          <w:szCs w:val="24"/>
        </w:rPr>
        <w:t xml:space="preserve"> спрощеної закупівлі</w:t>
      </w:r>
    </w:p>
    <w:p w:rsidR="0047757D" w:rsidRPr="000879BF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ab/>
      </w:r>
      <w:r w:rsidRPr="000879BF">
        <w:rPr>
          <w:rFonts w:ascii="Times New Roman" w:hAnsi="Times New Roman"/>
          <w:sz w:val="24"/>
          <w:szCs w:val="24"/>
        </w:rPr>
        <w:tab/>
      </w:r>
      <w:r w:rsidRPr="000879BF">
        <w:rPr>
          <w:rFonts w:ascii="Times New Roman" w:hAnsi="Times New Roman"/>
          <w:sz w:val="24"/>
          <w:szCs w:val="24"/>
        </w:rPr>
        <w:tab/>
      </w:r>
      <w:r w:rsidRPr="000879BF">
        <w:rPr>
          <w:rFonts w:ascii="Times New Roman" w:hAnsi="Times New Roman"/>
          <w:sz w:val="24"/>
          <w:szCs w:val="24"/>
        </w:rPr>
        <w:tab/>
      </w:r>
      <w:r w:rsidRPr="000879BF">
        <w:rPr>
          <w:rFonts w:ascii="Times New Roman" w:hAnsi="Times New Roman"/>
          <w:sz w:val="24"/>
          <w:szCs w:val="24"/>
        </w:rPr>
        <w:tab/>
      </w:r>
      <w:r w:rsidRPr="000879BF">
        <w:rPr>
          <w:rFonts w:ascii="Times New Roman" w:hAnsi="Times New Roman"/>
          <w:sz w:val="24"/>
          <w:szCs w:val="24"/>
        </w:rPr>
        <w:tab/>
      </w:r>
      <w:r w:rsidRPr="000879BF">
        <w:rPr>
          <w:rFonts w:ascii="Times New Roman" w:hAnsi="Times New Roman"/>
          <w:sz w:val="24"/>
          <w:szCs w:val="24"/>
        </w:rPr>
        <w:tab/>
      </w:r>
      <w:r w:rsidRPr="000879BF">
        <w:rPr>
          <w:rFonts w:ascii="Times New Roman" w:hAnsi="Times New Roman"/>
          <w:sz w:val="24"/>
          <w:szCs w:val="24"/>
        </w:rPr>
        <w:tab/>
      </w:r>
      <w:r w:rsidRPr="000879BF">
        <w:rPr>
          <w:rFonts w:ascii="Times New Roman" w:hAnsi="Times New Roman"/>
          <w:sz w:val="24"/>
          <w:szCs w:val="24"/>
        </w:rPr>
        <w:tab/>
      </w:r>
      <w:r w:rsidRPr="000879BF">
        <w:rPr>
          <w:rFonts w:ascii="Times New Roman" w:hAnsi="Times New Roman"/>
          <w:sz w:val="24"/>
          <w:szCs w:val="24"/>
        </w:rPr>
        <w:tab/>
      </w:r>
    </w:p>
    <w:p w:rsidR="0047757D" w:rsidRPr="000879BF" w:rsidRDefault="0047757D" w:rsidP="00BA2A94">
      <w:pPr>
        <w:spacing w:after="0" w:line="240" w:lineRule="auto"/>
        <w:ind w:left="6372"/>
        <w:rPr>
          <w:rFonts w:ascii="Times New Roman" w:hAnsi="Times New Roman"/>
          <w:b/>
          <w:i/>
          <w:sz w:val="24"/>
          <w:szCs w:val="24"/>
        </w:rPr>
      </w:pPr>
      <w:r w:rsidRPr="000879BF">
        <w:rPr>
          <w:rFonts w:ascii="Times New Roman" w:hAnsi="Times New Roman"/>
          <w:b/>
          <w:i/>
          <w:sz w:val="24"/>
          <w:szCs w:val="24"/>
        </w:rPr>
        <w:t>Виконавчому комітету Центрально-Міської районної у місті ради</w:t>
      </w:r>
    </w:p>
    <w:p w:rsidR="0047757D" w:rsidRPr="000879BF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BA2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BF">
        <w:rPr>
          <w:rFonts w:ascii="Times New Roman" w:hAnsi="Times New Roman"/>
          <w:b/>
          <w:sz w:val="24"/>
          <w:szCs w:val="24"/>
        </w:rPr>
        <w:t>Лист-згода</w:t>
      </w:r>
    </w:p>
    <w:p w:rsidR="0047757D" w:rsidRPr="000879BF" w:rsidRDefault="0047757D" w:rsidP="00BA2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b/>
          <w:sz w:val="24"/>
          <w:szCs w:val="24"/>
        </w:rPr>
        <w:t xml:space="preserve">на обробку персональних даних </w:t>
      </w:r>
    </w:p>
    <w:p w:rsidR="0047757D" w:rsidRPr="000879BF" w:rsidRDefault="0047757D" w:rsidP="00BA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BA2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Відповідно до вимог Закону України «Про захист персональних даних» від 1 червня 2010 року № 2297-VI, я, ___________________________________________________________</w:t>
      </w:r>
    </w:p>
    <w:p w:rsidR="0047757D" w:rsidRPr="000879BF" w:rsidRDefault="0047757D" w:rsidP="00BA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 xml:space="preserve">                                      (прізвище, ім’я, по-батькові учасника/уповноваженої особи учасника) </w:t>
      </w:r>
    </w:p>
    <w:p w:rsidR="0047757D" w:rsidRPr="000879BF" w:rsidRDefault="0047757D" w:rsidP="00BA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BA2A9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SimSun"/>
          <w:b/>
        </w:rPr>
      </w:pPr>
      <w:r w:rsidRPr="000879BF">
        <w:t xml:space="preserve">надаю письмову згоду замовнику на обробку моїх персональних даних (у т.ч. паспортні данні, ідентифікаційний код, свідоцтво/витяг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 та оголошенням про проведення спрощеної закупівлі), які надані у складі пропозиції учасника за предметом закупівлі </w:t>
      </w:r>
      <w:r w:rsidRPr="004A5FBA">
        <w:rPr>
          <w:b/>
        </w:rPr>
        <w:t>Д</w:t>
      </w:r>
      <w:r w:rsidRPr="00377EDF">
        <w:rPr>
          <w:b/>
        </w:rPr>
        <w:t xml:space="preserve">К 021:2015: 72260000-5 - Послуги, пов’язані з програмним забезпеченням </w:t>
      </w:r>
      <w:r w:rsidRPr="00377EDF">
        <w:rPr>
          <w:rFonts w:eastAsia="SimSun"/>
          <w:b/>
        </w:rPr>
        <w:t>(</w:t>
      </w:r>
      <w:r>
        <w:rPr>
          <w:rFonts w:eastAsia="SimSun"/>
          <w:b/>
        </w:rPr>
        <w:t>п</w:t>
      </w:r>
      <w:r w:rsidRPr="0094597D">
        <w:rPr>
          <w:b/>
        </w:rPr>
        <w:t>ослуги з адміністрування (обслуговування) програмного забезпечення «</w:t>
      </w:r>
      <w:r w:rsidRPr="0094597D">
        <w:rPr>
          <w:b/>
          <w:lang w:val="en-US"/>
        </w:rPr>
        <w:t>UA</w:t>
      </w:r>
      <w:r w:rsidRPr="0094597D">
        <w:rPr>
          <w:b/>
        </w:rPr>
        <w:t xml:space="preserve"> – Бюджет. Комплексний облік для бюджетних установ України»</w:t>
      </w:r>
      <w:r w:rsidRPr="004A5FBA">
        <w:rPr>
          <w:rStyle w:val="af1"/>
          <w:bCs/>
        </w:rPr>
        <w:t>)</w:t>
      </w:r>
      <w:r w:rsidRPr="000879BF">
        <w:rPr>
          <w:rFonts w:eastAsia="SimSun"/>
          <w:b/>
        </w:rPr>
        <w:t>,</w:t>
      </w:r>
      <w:r w:rsidRPr="000879BF">
        <w:t xml:space="preserve"> відомостей, які надаю про себе, з метою забезпечення участі у спрощеній закупівлі, цивільно-правових та господарських відносинах. </w:t>
      </w:r>
    </w:p>
    <w:p w:rsidR="0047757D" w:rsidRPr="000879BF" w:rsidRDefault="0047757D" w:rsidP="00BA2A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7757D" w:rsidRPr="000879BF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7757D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                      ____________                      </w:t>
      </w:r>
      <w:r w:rsidRPr="000879BF">
        <w:rPr>
          <w:rFonts w:ascii="Times New Roman" w:hAnsi="Times New Roman"/>
          <w:sz w:val="24"/>
          <w:szCs w:val="24"/>
        </w:rPr>
        <w:t xml:space="preserve">_________________                                                                                                         </w:t>
      </w:r>
    </w:p>
    <w:p w:rsidR="0047757D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(дата)</w:t>
      </w:r>
      <w:r w:rsidRPr="000879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879BF">
        <w:rPr>
          <w:rFonts w:ascii="Times New Roman" w:hAnsi="Times New Roman"/>
          <w:sz w:val="24"/>
          <w:szCs w:val="24"/>
        </w:rPr>
        <w:t xml:space="preserve"> (підпис)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879BF">
        <w:rPr>
          <w:rFonts w:ascii="Times New Roman" w:hAnsi="Times New Roman"/>
          <w:iCs/>
          <w:sz w:val="24"/>
          <w:szCs w:val="24"/>
        </w:rPr>
        <w:t>(ініціали, прізвище)</w:t>
      </w:r>
      <w:r w:rsidRPr="000879B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879BF">
        <w:rPr>
          <w:rFonts w:ascii="Times New Roman" w:hAnsi="Times New Roman"/>
          <w:sz w:val="24"/>
          <w:szCs w:val="24"/>
        </w:rPr>
        <w:t xml:space="preserve">    </w:t>
      </w:r>
    </w:p>
    <w:p w:rsidR="0047757D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BA2A9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879BF">
        <w:rPr>
          <w:rFonts w:ascii="Times New Roman" w:hAnsi="Times New Roman"/>
          <w:sz w:val="24"/>
          <w:szCs w:val="24"/>
        </w:rPr>
        <w:tab/>
      </w:r>
    </w:p>
    <w:p w:rsidR="0047757D" w:rsidRPr="000879BF" w:rsidRDefault="0047757D" w:rsidP="00BA2A94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iCs/>
          <w:szCs w:val="24"/>
        </w:rPr>
      </w:pPr>
    </w:p>
    <w:p w:rsidR="0047757D" w:rsidRPr="000879BF" w:rsidRDefault="0047757D" w:rsidP="00BA2A94">
      <w:pPr>
        <w:pStyle w:val="a3"/>
        <w:tabs>
          <w:tab w:val="center" w:pos="4819"/>
          <w:tab w:val="left" w:pos="7020"/>
        </w:tabs>
        <w:spacing w:before="0" w:beforeAutospacing="0" w:after="0" w:afterAutospacing="0"/>
        <w:rPr>
          <w:rFonts w:ascii="Times New Roman" w:hAnsi="Times New Roman"/>
          <w:iCs/>
          <w:szCs w:val="24"/>
        </w:rPr>
      </w:pPr>
    </w:p>
    <w:p w:rsidR="0047757D" w:rsidRPr="000879BF" w:rsidRDefault="0047757D" w:rsidP="00BA2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7D" w:rsidRPr="000879BF" w:rsidRDefault="0047757D" w:rsidP="00BA2A94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47757D" w:rsidRPr="000879BF" w:rsidRDefault="0047757D" w:rsidP="00BA2A94">
      <w:pPr>
        <w:ind w:firstLine="708"/>
        <w:rPr>
          <w:sz w:val="21"/>
          <w:szCs w:val="21"/>
        </w:rPr>
      </w:pPr>
      <w:bookmarkStart w:id="14" w:name="n287"/>
      <w:bookmarkEnd w:id="14"/>
    </w:p>
    <w:p w:rsidR="0047757D" w:rsidRPr="000879BF" w:rsidRDefault="0047757D" w:rsidP="00BA2A94">
      <w:pPr>
        <w:ind w:firstLine="708"/>
        <w:rPr>
          <w:sz w:val="21"/>
          <w:szCs w:val="21"/>
        </w:rPr>
      </w:pPr>
    </w:p>
    <w:p w:rsidR="0047757D" w:rsidRPr="000879BF" w:rsidRDefault="0047757D" w:rsidP="00BA2A94">
      <w:pPr>
        <w:ind w:firstLine="708"/>
        <w:rPr>
          <w:sz w:val="21"/>
          <w:szCs w:val="21"/>
        </w:rPr>
      </w:pPr>
    </w:p>
    <w:p w:rsidR="0047757D" w:rsidRPr="000879BF" w:rsidRDefault="0047757D" w:rsidP="00BA2A94">
      <w:pPr>
        <w:ind w:firstLine="708"/>
        <w:rPr>
          <w:sz w:val="21"/>
          <w:szCs w:val="21"/>
        </w:rPr>
      </w:pPr>
    </w:p>
    <w:p w:rsidR="0047757D" w:rsidRPr="000879BF" w:rsidRDefault="0047757D" w:rsidP="00BA2A94">
      <w:pPr>
        <w:ind w:firstLine="708"/>
        <w:rPr>
          <w:sz w:val="21"/>
          <w:szCs w:val="21"/>
        </w:rPr>
      </w:pPr>
    </w:p>
    <w:p w:rsidR="0047757D" w:rsidRDefault="0047757D" w:rsidP="00BA2A94">
      <w:pPr>
        <w:pStyle w:val="a3"/>
        <w:spacing w:before="0" w:beforeAutospacing="0" w:after="0" w:afterAutospacing="0"/>
        <w:ind w:left="4956"/>
        <w:rPr>
          <w:rFonts w:ascii="Times New Roman" w:hAnsi="Times New Roman"/>
          <w:szCs w:val="24"/>
        </w:rPr>
      </w:pPr>
    </w:p>
    <w:p w:rsidR="0047757D" w:rsidRDefault="0047757D" w:rsidP="00BA2A94">
      <w:pPr>
        <w:pStyle w:val="a3"/>
        <w:spacing w:before="0" w:beforeAutospacing="0" w:after="0" w:afterAutospacing="0"/>
        <w:ind w:left="4956"/>
        <w:rPr>
          <w:rFonts w:ascii="Times New Roman" w:hAnsi="Times New Roman"/>
          <w:szCs w:val="24"/>
        </w:rPr>
      </w:pPr>
    </w:p>
    <w:p w:rsidR="0047757D" w:rsidRPr="000879BF" w:rsidRDefault="0047757D" w:rsidP="00BA2A94">
      <w:pPr>
        <w:pStyle w:val="a3"/>
        <w:spacing w:before="0" w:beforeAutospacing="0" w:after="0" w:afterAutospacing="0"/>
        <w:ind w:left="4956"/>
        <w:rPr>
          <w:rFonts w:ascii="Times New Roman" w:hAnsi="Times New Roman"/>
          <w:szCs w:val="24"/>
        </w:rPr>
      </w:pPr>
      <w:r w:rsidRPr="000879BF">
        <w:rPr>
          <w:rFonts w:ascii="Times New Roman" w:hAnsi="Times New Roman"/>
          <w:szCs w:val="24"/>
        </w:rPr>
        <w:lastRenderedPageBreak/>
        <w:t xml:space="preserve"> </w:t>
      </w:r>
      <w:r>
        <w:rPr>
          <w:rFonts w:ascii="Times New Roman" w:hAnsi="Times New Roman"/>
          <w:szCs w:val="24"/>
        </w:rPr>
        <w:t xml:space="preserve">                       Додаток 4</w:t>
      </w:r>
    </w:p>
    <w:p w:rsidR="0047757D" w:rsidRPr="000879BF" w:rsidRDefault="0047757D" w:rsidP="00BA2A94">
      <w:pPr>
        <w:pStyle w:val="a3"/>
        <w:spacing w:before="0" w:beforeAutospacing="0" w:after="0" w:afterAutospacing="0"/>
        <w:ind w:left="6372"/>
        <w:jc w:val="right"/>
        <w:rPr>
          <w:rFonts w:ascii="Times New Roman" w:hAnsi="Times New Roman"/>
          <w:szCs w:val="24"/>
        </w:rPr>
      </w:pPr>
      <w:r w:rsidRPr="000879BF">
        <w:rPr>
          <w:rFonts w:ascii="Times New Roman" w:hAnsi="Times New Roman"/>
          <w:szCs w:val="24"/>
        </w:rPr>
        <w:t>до оголошення про проведення</w:t>
      </w:r>
    </w:p>
    <w:p w:rsidR="0047757D" w:rsidRPr="000879BF" w:rsidRDefault="0047757D" w:rsidP="00BA2A94">
      <w:pPr>
        <w:pStyle w:val="a3"/>
        <w:spacing w:before="0" w:beforeAutospacing="0" w:after="0" w:afterAutospacing="0"/>
        <w:ind w:left="63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879BF">
        <w:rPr>
          <w:rFonts w:ascii="Times New Roman" w:hAnsi="Times New Roman"/>
          <w:szCs w:val="24"/>
        </w:rPr>
        <w:t>спрощеної закупівлі</w:t>
      </w:r>
    </w:p>
    <w:p w:rsidR="0047757D" w:rsidRPr="000879BF" w:rsidRDefault="0047757D" w:rsidP="00BA2A94">
      <w:pPr>
        <w:pStyle w:val="a3"/>
        <w:tabs>
          <w:tab w:val="center" w:pos="-3780"/>
        </w:tabs>
        <w:spacing w:before="0" w:beforeAutospacing="0" w:after="0" w:afterAutospacing="0"/>
        <w:jc w:val="center"/>
        <w:rPr>
          <w:rFonts w:ascii="Times New Roman" w:hAnsi="Times New Roman"/>
          <w:sz w:val="10"/>
          <w:szCs w:val="10"/>
        </w:rPr>
      </w:pPr>
    </w:p>
    <w:p w:rsidR="0047757D" w:rsidRDefault="0047757D" w:rsidP="00BA2A94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7757D" w:rsidRDefault="0047757D" w:rsidP="00BA2A94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7757D" w:rsidRPr="000879BF" w:rsidRDefault="0047757D" w:rsidP="00774D28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879BF">
        <w:rPr>
          <w:b/>
          <w:bCs/>
        </w:rPr>
        <w:t>Інша інформація</w:t>
      </w:r>
    </w:p>
    <w:p w:rsidR="0047757D" w:rsidRPr="000879BF" w:rsidRDefault="0047757D" w:rsidP="00774D28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7757D" w:rsidRPr="000879BF" w:rsidRDefault="0047757D" w:rsidP="00774D28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sz w:val="10"/>
          <w:szCs w:val="10"/>
        </w:rPr>
      </w:pPr>
    </w:p>
    <w:p w:rsidR="0047757D" w:rsidRPr="000879BF" w:rsidRDefault="0047757D" w:rsidP="00774D28">
      <w:pPr>
        <w:pStyle w:val="rvps2"/>
        <w:shd w:val="clear" w:color="auto" w:fill="FFFFFF"/>
        <w:spacing w:before="0" w:beforeAutospacing="0" w:after="0" w:afterAutospacing="0"/>
        <w:ind w:firstLine="567"/>
        <w:rPr>
          <w:b/>
          <w:bCs/>
        </w:rPr>
      </w:pPr>
      <w:r w:rsidRPr="000879BF">
        <w:rPr>
          <w:b/>
          <w:bCs/>
        </w:rPr>
        <w:t>У складі своєї пропозиції Учасник повинен надати:</w:t>
      </w:r>
    </w:p>
    <w:p w:rsidR="0047757D" w:rsidRPr="000879BF" w:rsidRDefault="0047757D" w:rsidP="00774D28">
      <w:pPr>
        <w:pStyle w:val="rvps2"/>
        <w:shd w:val="clear" w:color="auto" w:fill="FFFFFF"/>
        <w:spacing w:before="0" w:beforeAutospacing="0" w:after="0" w:afterAutospacing="0"/>
        <w:ind w:firstLine="567"/>
        <w:rPr>
          <w:b/>
          <w:bCs/>
          <w:sz w:val="10"/>
          <w:szCs w:val="10"/>
        </w:rPr>
      </w:pPr>
    </w:p>
    <w:p w:rsidR="0047757D" w:rsidRPr="000879BF" w:rsidRDefault="0047757D" w:rsidP="00847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879BF">
        <w:rPr>
          <w:rFonts w:ascii="Times New Roman" w:hAnsi="Times New Roman"/>
          <w:sz w:val="24"/>
          <w:szCs w:val="24"/>
        </w:rPr>
        <w:t xml:space="preserve"> Документ за формою «Цінова пропозиція» з інформацією щодо початкової ціни та інших умов цінової пропозиції згідно </w:t>
      </w:r>
      <w:r w:rsidRPr="000879BF">
        <w:rPr>
          <w:rFonts w:ascii="Times New Roman" w:hAnsi="Times New Roman"/>
          <w:b/>
          <w:sz w:val="24"/>
          <w:szCs w:val="24"/>
        </w:rPr>
        <w:t>з Додатком 1 до оголошення</w:t>
      </w:r>
      <w:r w:rsidRPr="000879BF">
        <w:rPr>
          <w:rFonts w:ascii="Times New Roman" w:hAnsi="Times New Roman"/>
          <w:sz w:val="24"/>
          <w:szCs w:val="24"/>
        </w:rPr>
        <w:t>.</w:t>
      </w:r>
    </w:p>
    <w:p w:rsidR="0047757D" w:rsidRPr="000879BF" w:rsidRDefault="0047757D" w:rsidP="00847854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7757D" w:rsidRPr="000879BF" w:rsidRDefault="0047757D" w:rsidP="00847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79BF">
        <w:rPr>
          <w:rFonts w:ascii="Times New Roman" w:hAnsi="Times New Roman"/>
          <w:sz w:val="24"/>
          <w:szCs w:val="24"/>
        </w:rPr>
        <w:t xml:space="preserve">Документ/документи, що підтверджує повноваження посадової особи або представника учасника щодо підпису документів пропозиції: </w:t>
      </w:r>
    </w:p>
    <w:p w:rsidR="0047757D" w:rsidRPr="000879BF" w:rsidRDefault="0047757D" w:rsidP="00847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2.1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документів:</w:t>
      </w:r>
    </w:p>
    <w:p w:rsidR="0047757D" w:rsidRPr="000879BF" w:rsidRDefault="0047757D" w:rsidP="00847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- розпорядчий документ про призначення (обрання) на посаду відповідної особи: наказ про призначення та/або протокол зборів засновників та/або інший документ, що підтверджує повноваження особи щодо підпису документів пропозиції (оригінал або копія);</w:t>
      </w:r>
    </w:p>
    <w:p w:rsidR="0047757D" w:rsidRPr="000879BF" w:rsidRDefault="0047757D" w:rsidP="00847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>2.2 для осіб, що уповноважені представляти інтереси учасника під час проведення закупівлі, в тому числі підписувати документи пропозиції, та які не входять до кола осіб, які представляють інтереси учасника без довіреності:</w:t>
      </w:r>
    </w:p>
    <w:p w:rsidR="0047757D" w:rsidRPr="009D4808" w:rsidRDefault="0047757D" w:rsidP="00847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 xml:space="preserve">- </w:t>
      </w:r>
      <w:r w:rsidRPr="004F4F1C">
        <w:rPr>
          <w:rFonts w:ascii="Times New Roman" w:hAnsi="Times New Roman"/>
          <w:b/>
          <w:sz w:val="24"/>
          <w:szCs w:val="24"/>
        </w:rPr>
        <w:t>довіреність</w:t>
      </w:r>
      <w:r w:rsidRPr="000879BF">
        <w:rPr>
          <w:rFonts w:ascii="Times New Roman" w:hAnsi="Times New Roman"/>
          <w:sz w:val="24"/>
          <w:szCs w:val="24"/>
        </w:rPr>
        <w:t xml:space="preserve"> (доручення) на ім’я представника учасника, оформлена у відповідності до вимог чинного законодавства України, засвідчена підписом керівника учасника (оригінал або </w:t>
      </w:r>
      <w:r w:rsidRPr="009D4808">
        <w:rPr>
          <w:rFonts w:ascii="Times New Roman" w:hAnsi="Times New Roman"/>
          <w:sz w:val="24"/>
          <w:szCs w:val="24"/>
        </w:rPr>
        <w:t>копія) та</w:t>
      </w:r>
    </w:p>
    <w:p w:rsidR="0047757D" w:rsidRPr="009D4808" w:rsidRDefault="0047757D" w:rsidP="00847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808">
        <w:rPr>
          <w:rFonts w:ascii="Times New Roman" w:hAnsi="Times New Roman"/>
          <w:sz w:val="24"/>
          <w:szCs w:val="24"/>
        </w:rPr>
        <w:t xml:space="preserve">- </w:t>
      </w:r>
      <w:r w:rsidRPr="009D4808">
        <w:rPr>
          <w:rFonts w:ascii="Times New Roman" w:hAnsi="Times New Roman"/>
          <w:b/>
          <w:sz w:val="24"/>
          <w:szCs w:val="24"/>
        </w:rPr>
        <w:t xml:space="preserve">розпорядчий </w:t>
      </w:r>
      <w:r w:rsidRPr="009D4808">
        <w:rPr>
          <w:rFonts w:ascii="Times New Roman" w:hAnsi="Times New Roman"/>
          <w:sz w:val="24"/>
          <w:szCs w:val="24"/>
        </w:rPr>
        <w:t>документ про призначення (обрання) на посаду керівника учасника, який видав довіреність (доручення): наказ про призначення та/або протокол зборів засновників та/або інший документ, яким підтверджуються повноваження керівника учасника, який видав довіреність (доручення) (оригінал або копія);</w:t>
      </w:r>
    </w:p>
    <w:p w:rsidR="0047757D" w:rsidRPr="009D4808" w:rsidRDefault="0047757D" w:rsidP="00847854">
      <w:pPr>
        <w:pStyle w:val="1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D480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2.3 </w:t>
      </w:r>
      <w:r w:rsidRPr="009D480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для учасників фізичних осіб, у тому числі фізичних осіб-підприємців – документ не вимагається.</w:t>
      </w:r>
    </w:p>
    <w:p w:rsidR="0047757D" w:rsidRPr="000879BF" w:rsidRDefault="0047757D" w:rsidP="00774D28">
      <w:pPr>
        <w:pStyle w:val="1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0"/>
          <w:szCs w:val="10"/>
          <w:lang w:val="uk-UA"/>
        </w:rPr>
      </w:pPr>
    </w:p>
    <w:p w:rsidR="0047757D" w:rsidRPr="009B7C60" w:rsidRDefault="0047757D" w:rsidP="0077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3</w:t>
      </w:r>
      <w:r w:rsidRPr="000879BF">
        <w:rPr>
          <w:rFonts w:ascii="Times New Roman" w:hAnsi="Times New Roman"/>
          <w:sz w:val="24"/>
          <w:szCs w:val="24"/>
        </w:rPr>
        <w:t xml:space="preserve">. Підтвердження відповідності пропозиції учасника необхідним технічним, якісним та іншим характеристикам предмета закупівлі надається у вигляді </w:t>
      </w:r>
      <w:r w:rsidRPr="000879BF">
        <w:rPr>
          <w:rFonts w:ascii="Times New Roman" w:hAnsi="Times New Roman"/>
          <w:b/>
          <w:sz w:val="24"/>
          <w:szCs w:val="24"/>
        </w:rPr>
        <w:t>Д</w:t>
      </w:r>
      <w:r w:rsidRPr="000879BF">
        <w:rPr>
          <w:rFonts w:ascii="Times New Roman" w:hAnsi="Times New Roman"/>
          <w:b/>
          <w:bCs/>
          <w:iCs/>
          <w:sz w:val="24"/>
          <w:szCs w:val="24"/>
        </w:rPr>
        <w:t xml:space="preserve">одатку 2 </w:t>
      </w:r>
      <w:r w:rsidRPr="000879BF">
        <w:rPr>
          <w:rFonts w:ascii="Times New Roman" w:hAnsi="Times New Roman"/>
          <w:b/>
          <w:sz w:val="24"/>
          <w:szCs w:val="24"/>
        </w:rPr>
        <w:t xml:space="preserve">до </w:t>
      </w:r>
      <w:r w:rsidRPr="009B7C60">
        <w:rPr>
          <w:rFonts w:ascii="Times New Roman" w:hAnsi="Times New Roman"/>
          <w:b/>
          <w:sz w:val="24"/>
          <w:szCs w:val="24"/>
        </w:rPr>
        <w:t>оголошення</w:t>
      </w:r>
      <w:r w:rsidRPr="009B7C60">
        <w:rPr>
          <w:rFonts w:ascii="Times New Roman" w:hAnsi="Times New Roman"/>
          <w:sz w:val="24"/>
          <w:szCs w:val="24"/>
        </w:rPr>
        <w:t>, підписаної Учасником, або у вигляді довідки в довільній формі.</w:t>
      </w:r>
    </w:p>
    <w:p w:rsidR="0047757D" w:rsidRPr="009B7C60" w:rsidRDefault="0047757D" w:rsidP="00774D28">
      <w:pPr>
        <w:spacing w:after="0" w:line="240" w:lineRule="auto"/>
        <w:ind w:firstLine="567"/>
        <w:jc w:val="both"/>
        <w:rPr>
          <w:rFonts w:ascii="Times New Roman" w:hAnsi="Times New Roman"/>
          <w:spacing w:val="3"/>
          <w:sz w:val="10"/>
          <w:szCs w:val="10"/>
          <w:lang w:eastAsia="zh-CN"/>
        </w:rPr>
      </w:pPr>
    </w:p>
    <w:p w:rsidR="0047757D" w:rsidRPr="009B7C60" w:rsidRDefault="0047757D" w:rsidP="00774D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7C60">
        <w:rPr>
          <w:rFonts w:ascii="Times New Roman" w:hAnsi="Times New Roman"/>
          <w:sz w:val="24"/>
          <w:szCs w:val="24"/>
        </w:rPr>
        <w:t xml:space="preserve">4. Лист-згоду на обробку персональних даних учасника закупівлі (керівника або уповноваженої особи учасника, фізичної особи), згідно з вимогами Закону України «Про захист персональних даних» від 1 червня 2010 року № 2297-VI, за формою передбаченою </w:t>
      </w:r>
      <w:r w:rsidRPr="00EC089F">
        <w:rPr>
          <w:rFonts w:ascii="Times New Roman" w:hAnsi="Times New Roman"/>
          <w:b/>
          <w:sz w:val="24"/>
          <w:szCs w:val="24"/>
        </w:rPr>
        <w:t>Д</w:t>
      </w:r>
      <w:r w:rsidRPr="009B7C60">
        <w:rPr>
          <w:rFonts w:ascii="Times New Roman" w:hAnsi="Times New Roman"/>
          <w:b/>
          <w:sz w:val="24"/>
          <w:szCs w:val="24"/>
        </w:rPr>
        <w:t>одатком 3 до оголошення.</w:t>
      </w:r>
    </w:p>
    <w:p w:rsidR="0047757D" w:rsidRPr="009B7C60" w:rsidRDefault="0047757D" w:rsidP="00774D28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  <w:lang w:val="ru-RU" w:eastAsia="ar-SA"/>
        </w:rPr>
      </w:pPr>
    </w:p>
    <w:p w:rsidR="0047757D" w:rsidRPr="009B7C60" w:rsidRDefault="0047757D" w:rsidP="00774D28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</w:r>
    </w:p>
    <w:p w:rsidR="0047757D" w:rsidRPr="009B7C60" w:rsidRDefault="0047757D" w:rsidP="00774D28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7757D" w:rsidRPr="000879BF" w:rsidRDefault="0047757D" w:rsidP="00774D28">
      <w:pPr>
        <w:pStyle w:val="a3"/>
        <w:spacing w:before="0" w:beforeAutospacing="0" w:after="0" w:afterAutospacing="0"/>
        <w:ind w:left="4956"/>
        <w:rPr>
          <w:rFonts w:ascii="Times New Roman" w:hAnsi="Times New Roman"/>
          <w:szCs w:val="24"/>
        </w:rPr>
      </w:pPr>
    </w:p>
    <w:p w:rsidR="0047757D" w:rsidRPr="000879BF" w:rsidRDefault="0047757D" w:rsidP="00774D28">
      <w:pPr>
        <w:pStyle w:val="a3"/>
        <w:spacing w:before="0" w:beforeAutospacing="0" w:after="0" w:afterAutospacing="0"/>
        <w:ind w:left="4956"/>
        <w:rPr>
          <w:rFonts w:ascii="Times New Roman" w:hAnsi="Times New Roman"/>
          <w:szCs w:val="24"/>
        </w:rPr>
      </w:pPr>
    </w:p>
    <w:p w:rsidR="0047757D" w:rsidRDefault="0047757D" w:rsidP="00774D28">
      <w:pPr>
        <w:pStyle w:val="a3"/>
        <w:spacing w:before="0" w:beforeAutospacing="0" w:after="0" w:afterAutospacing="0"/>
        <w:ind w:left="5664" w:firstLine="708"/>
        <w:rPr>
          <w:rFonts w:ascii="Times New Roman" w:hAnsi="Times New Roman"/>
          <w:szCs w:val="24"/>
        </w:rPr>
      </w:pPr>
    </w:p>
    <w:p w:rsidR="0047757D" w:rsidRDefault="0047757D" w:rsidP="00774D28">
      <w:pPr>
        <w:pStyle w:val="a3"/>
        <w:spacing w:before="0" w:beforeAutospacing="0" w:after="0" w:afterAutospacing="0"/>
        <w:ind w:left="5664" w:firstLine="708"/>
        <w:rPr>
          <w:rFonts w:ascii="Times New Roman" w:hAnsi="Times New Roman"/>
          <w:szCs w:val="24"/>
        </w:rPr>
      </w:pPr>
    </w:p>
    <w:p w:rsidR="0047757D" w:rsidRDefault="0047757D" w:rsidP="00774D28">
      <w:pPr>
        <w:pStyle w:val="a3"/>
        <w:spacing w:before="0" w:beforeAutospacing="0" w:after="0" w:afterAutospacing="0"/>
        <w:ind w:left="5664" w:firstLine="708"/>
        <w:rPr>
          <w:rFonts w:ascii="Times New Roman" w:hAnsi="Times New Roman"/>
          <w:szCs w:val="24"/>
        </w:rPr>
      </w:pPr>
    </w:p>
    <w:p w:rsidR="0047757D" w:rsidRPr="000879BF" w:rsidRDefault="0047757D" w:rsidP="00BA2A94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sectPr w:rsidR="0047757D" w:rsidRPr="000879BF" w:rsidSect="00245A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7D" w:rsidRDefault="0047757D">
      <w:r>
        <w:separator/>
      </w:r>
    </w:p>
  </w:endnote>
  <w:endnote w:type="continuationSeparator" w:id="0">
    <w:p w:rsidR="0047757D" w:rsidRDefault="0047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7D" w:rsidRDefault="0047757D">
      <w:r>
        <w:separator/>
      </w:r>
    </w:p>
  </w:footnote>
  <w:footnote w:type="continuationSeparator" w:id="0">
    <w:p w:rsidR="0047757D" w:rsidRDefault="0047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">
    <w:nsid w:val="024E1287"/>
    <w:multiLevelType w:val="hybridMultilevel"/>
    <w:tmpl w:val="C09217FC"/>
    <w:lvl w:ilvl="0" w:tplc="1C50B25A">
      <w:start w:val="1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42F7D"/>
    <w:multiLevelType w:val="multilevel"/>
    <w:tmpl w:val="047C4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color w:val="auto"/>
      </w:rPr>
    </w:lvl>
  </w:abstractNum>
  <w:abstractNum w:abstractNumId="4">
    <w:nsid w:val="2E4E2417"/>
    <w:multiLevelType w:val="multilevel"/>
    <w:tmpl w:val="8EA6DF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46564"/>
    <w:multiLevelType w:val="hybridMultilevel"/>
    <w:tmpl w:val="F680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53F17"/>
    <w:multiLevelType w:val="hybridMultilevel"/>
    <w:tmpl w:val="840A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410C2"/>
    <w:multiLevelType w:val="hybridMultilevel"/>
    <w:tmpl w:val="6584FE42"/>
    <w:lvl w:ilvl="0" w:tplc="0422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7E2524"/>
    <w:multiLevelType w:val="multilevel"/>
    <w:tmpl w:val="0060B4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">
    <w:nsid w:val="5A4F4ECA"/>
    <w:multiLevelType w:val="hybridMultilevel"/>
    <w:tmpl w:val="AEC650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B58FE"/>
    <w:multiLevelType w:val="multilevel"/>
    <w:tmpl w:val="89866C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64137599"/>
    <w:multiLevelType w:val="hybridMultilevel"/>
    <w:tmpl w:val="2E1430B8"/>
    <w:lvl w:ilvl="0" w:tplc="D31ED54A">
      <w:start w:val="2"/>
      <w:numFmt w:val="bullet"/>
      <w:lvlText w:val="-"/>
      <w:lvlJc w:val="left"/>
      <w:pPr>
        <w:ind w:left="45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4">
    <w:nsid w:val="648B0789"/>
    <w:multiLevelType w:val="hybridMultilevel"/>
    <w:tmpl w:val="98A8DD7E"/>
    <w:lvl w:ilvl="0" w:tplc="A7C8244A">
      <w:start w:val="1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65B63777"/>
    <w:multiLevelType w:val="multilevel"/>
    <w:tmpl w:val="2ED4C9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6">
    <w:nsid w:val="68705757"/>
    <w:multiLevelType w:val="singleLevel"/>
    <w:tmpl w:val="D182044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7ACC3348"/>
    <w:multiLevelType w:val="hybridMultilevel"/>
    <w:tmpl w:val="ECA2BF06"/>
    <w:lvl w:ilvl="0" w:tplc="607281C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"/>
  </w:num>
  <w:num w:numId="8">
    <w:abstractNumId w:val="16"/>
  </w:num>
  <w:num w:numId="9">
    <w:abstractNumId w:val="13"/>
  </w:num>
  <w:num w:numId="10">
    <w:abstractNumId w:val="5"/>
  </w:num>
  <w:num w:numId="11">
    <w:abstractNumId w:val="6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E8E"/>
    <w:rsid w:val="00013DE5"/>
    <w:rsid w:val="0001602C"/>
    <w:rsid w:val="00017B54"/>
    <w:rsid w:val="0002324E"/>
    <w:rsid w:val="00031B8F"/>
    <w:rsid w:val="00034B54"/>
    <w:rsid w:val="0003552B"/>
    <w:rsid w:val="000367FA"/>
    <w:rsid w:val="00037276"/>
    <w:rsid w:val="000408FF"/>
    <w:rsid w:val="00041903"/>
    <w:rsid w:val="00042633"/>
    <w:rsid w:val="00043881"/>
    <w:rsid w:val="00044428"/>
    <w:rsid w:val="000457A6"/>
    <w:rsid w:val="00056840"/>
    <w:rsid w:val="00057944"/>
    <w:rsid w:val="00060B0E"/>
    <w:rsid w:val="00060D09"/>
    <w:rsid w:val="00061562"/>
    <w:rsid w:val="0006251E"/>
    <w:rsid w:val="00062567"/>
    <w:rsid w:val="0006634A"/>
    <w:rsid w:val="0007248C"/>
    <w:rsid w:val="00073A9A"/>
    <w:rsid w:val="00075205"/>
    <w:rsid w:val="00077ACA"/>
    <w:rsid w:val="000879BF"/>
    <w:rsid w:val="00096BFD"/>
    <w:rsid w:val="00097B9A"/>
    <w:rsid w:val="000A063F"/>
    <w:rsid w:val="000A2717"/>
    <w:rsid w:val="000A3D5F"/>
    <w:rsid w:val="000A59D9"/>
    <w:rsid w:val="000A7A46"/>
    <w:rsid w:val="000B2124"/>
    <w:rsid w:val="000B5CB2"/>
    <w:rsid w:val="000E0B8C"/>
    <w:rsid w:val="000E247B"/>
    <w:rsid w:val="000F0EDC"/>
    <w:rsid w:val="000F199B"/>
    <w:rsid w:val="000F63D6"/>
    <w:rsid w:val="000F7261"/>
    <w:rsid w:val="000F7E35"/>
    <w:rsid w:val="00102499"/>
    <w:rsid w:val="001024DF"/>
    <w:rsid w:val="00104177"/>
    <w:rsid w:val="001056E0"/>
    <w:rsid w:val="001070CC"/>
    <w:rsid w:val="001075A0"/>
    <w:rsid w:val="00107E21"/>
    <w:rsid w:val="001125EC"/>
    <w:rsid w:val="00113EC7"/>
    <w:rsid w:val="00123879"/>
    <w:rsid w:val="00125B7E"/>
    <w:rsid w:val="001332FF"/>
    <w:rsid w:val="00135AD4"/>
    <w:rsid w:val="001361E8"/>
    <w:rsid w:val="00137F5C"/>
    <w:rsid w:val="00146781"/>
    <w:rsid w:val="00150016"/>
    <w:rsid w:val="001640F9"/>
    <w:rsid w:val="001657BA"/>
    <w:rsid w:val="0016583C"/>
    <w:rsid w:val="00172171"/>
    <w:rsid w:val="001726C3"/>
    <w:rsid w:val="00172CF3"/>
    <w:rsid w:val="00175AC3"/>
    <w:rsid w:val="001817AF"/>
    <w:rsid w:val="00184F7D"/>
    <w:rsid w:val="00192087"/>
    <w:rsid w:val="00192220"/>
    <w:rsid w:val="00195283"/>
    <w:rsid w:val="00196122"/>
    <w:rsid w:val="001A13F5"/>
    <w:rsid w:val="001A181F"/>
    <w:rsid w:val="001A3A2B"/>
    <w:rsid w:val="001A3E3E"/>
    <w:rsid w:val="001A4813"/>
    <w:rsid w:val="001B0007"/>
    <w:rsid w:val="001B2AD4"/>
    <w:rsid w:val="001C108A"/>
    <w:rsid w:val="001D1DEB"/>
    <w:rsid w:val="001D3887"/>
    <w:rsid w:val="001D74AD"/>
    <w:rsid w:val="001E1FE9"/>
    <w:rsid w:val="001E3AD4"/>
    <w:rsid w:val="001E5538"/>
    <w:rsid w:val="001E5754"/>
    <w:rsid w:val="001E6837"/>
    <w:rsid w:val="001F2980"/>
    <w:rsid w:val="001F40AD"/>
    <w:rsid w:val="001F5EA4"/>
    <w:rsid w:val="001F7671"/>
    <w:rsid w:val="001F7B82"/>
    <w:rsid w:val="00200C63"/>
    <w:rsid w:val="00202445"/>
    <w:rsid w:val="00206103"/>
    <w:rsid w:val="00207CAD"/>
    <w:rsid w:val="002126A2"/>
    <w:rsid w:val="00214A86"/>
    <w:rsid w:val="00215A52"/>
    <w:rsid w:val="00217D96"/>
    <w:rsid w:val="00220872"/>
    <w:rsid w:val="00220CCC"/>
    <w:rsid w:val="002445DE"/>
    <w:rsid w:val="00245A3E"/>
    <w:rsid w:val="00250395"/>
    <w:rsid w:val="00251CFF"/>
    <w:rsid w:val="002555CC"/>
    <w:rsid w:val="00255A7F"/>
    <w:rsid w:val="002638BE"/>
    <w:rsid w:val="00276298"/>
    <w:rsid w:val="002769F3"/>
    <w:rsid w:val="00281B34"/>
    <w:rsid w:val="00282EF1"/>
    <w:rsid w:val="00283AD8"/>
    <w:rsid w:val="00290FD5"/>
    <w:rsid w:val="0029220E"/>
    <w:rsid w:val="00294A1B"/>
    <w:rsid w:val="0029655E"/>
    <w:rsid w:val="002A11BE"/>
    <w:rsid w:val="002A1424"/>
    <w:rsid w:val="002B02E1"/>
    <w:rsid w:val="002B4671"/>
    <w:rsid w:val="002B7361"/>
    <w:rsid w:val="002C4D92"/>
    <w:rsid w:val="002C4F85"/>
    <w:rsid w:val="002C57D8"/>
    <w:rsid w:val="002C73DC"/>
    <w:rsid w:val="002D438A"/>
    <w:rsid w:val="002D44C4"/>
    <w:rsid w:val="002D45FF"/>
    <w:rsid w:val="002D5665"/>
    <w:rsid w:val="002D5BA5"/>
    <w:rsid w:val="002E4670"/>
    <w:rsid w:val="002E511A"/>
    <w:rsid w:val="002F4DE2"/>
    <w:rsid w:val="002F6486"/>
    <w:rsid w:val="002F66F9"/>
    <w:rsid w:val="002F7D09"/>
    <w:rsid w:val="003027AA"/>
    <w:rsid w:val="00304698"/>
    <w:rsid w:val="00304AD4"/>
    <w:rsid w:val="00304E43"/>
    <w:rsid w:val="00306BE3"/>
    <w:rsid w:val="0030773F"/>
    <w:rsid w:val="00310985"/>
    <w:rsid w:val="00310AD6"/>
    <w:rsid w:val="00323150"/>
    <w:rsid w:val="003263EA"/>
    <w:rsid w:val="003306C4"/>
    <w:rsid w:val="003342D9"/>
    <w:rsid w:val="0033591B"/>
    <w:rsid w:val="003364B1"/>
    <w:rsid w:val="003424F1"/>
    <w:rsid w:val="00343B83"/>
    <w:rsid w:val="00344361"/>
    <w:rsid w:val="00346CD9"/>
    <w:rsid w:val="0034713A"/>
    <w:rsid w:val="00347AE9"/>
    <w:rsid w:val="00350869"/>
    <w:rsid w:val="0035203B"/>
    <w:rsid w:val="0035216E"/>
    <w:rsid w:val="003555E0"/>
    <w:rsid w:val="003635D2"/>
    <w:rsid w:val="00366DDC"/>
    <w:rsid w:val="00367091"/>
    <w:rsid w:val="003714B7"/>
    <w:rsid w:val="003726FC"/>
    <w:rsid w:val="00372A5D"/>
    <w:rsid w:val="003765C9"/>
    <w:rsid w:val="00377EDF"/>
    <w:rsid w:val="00380FE5"/>
    <w:rsid w:val="00382110"/>
    <w:rsid w:val="0038398F"/>
    <w:rsid w:val="0038520F"/>
    <w:rsid w:val="0038665C"/>
    <w:rsid w:val="0038768C"/>
    <w:rsid w:val="00390E9F"/>
    <w:rsid w:val="00393CA5"/>
    <w:rsid w:val="0039452D"/>
    <w:rsid w:val="00396D6F"/>
    <w:rsid w:val="003A1B33"/>
    <w:rsid w:val="003A38DC"/>
    <w:rsid w:val="003B40C7"/>
    <w:rsid w:val="003C376F"/>
    <w:rsid w:val="003C41D6"/>
    <w:rsid w:val="003C570E"/>
    <w:rsid w:val="003D0C82"/>
    <w:rsid w:val="003D2FE1"/>
    <w:rsid w:val="003D53FC"/>
    <w:rsid w:val="003D6CEF"/>
    <w:rsid w:val="003D72A5"/>
    <w:rsid w:val="003E102F"/>
    <w:rsid w:val="003E5A39"/>
    <w:rsid w:val="003F081A"/>
    <w:rsid w:val="003F5194"/>
    <w:rsid w:val="003F621E"/>
    <w:rsid w:val="003F632B"/>
    <w:rsid w:val="00403784"/>
    <w:rsid w:val="00405A94"/>
    <w:rsid w:val="00406004"/>
    <w:rsid w:val="004068B2"/>
    <w:rsid w:val="00421A1E"/>
    <w:rsid w:val="00426530"/>
    <w:rsid w:val="00427832"/>
    <w:rsid w:val="0043070A"/>
    <w:rsid w:val="00432A01"/>
    <w:rsid w:val="00436831"/>
    <w:rsid w:val="004439FA"/>
    <w:rsid w:val="00444F3E"/>
    <w:rsid w:val="004511FB"/>
    <w:rsid w:val="0045416A"/>
    <w:rsid w:val="004560AE"/>
    <w:rsid w:val="00457D88"/>
    <w:rsid w:val="004616C0"/>
    <w:rsid w:val="00461A31"/>
    <w:rsid w:val="004637F4"/>
    <w:rsid w:val="00465761"/>
    <w:rsid w:val="00465BA4"/>
    <w:rsid w:val="00466FB4"/>
    <w:rsid w:val="004726FB"/>
    <w:rsid w:val="0047757D"/>
    <w:rsid w:val="004812ED"/>
    <w:rsid w:val="00482488"/>
    <w:rsid w:val="00482BDC"/>
    <w:rsid w:val="004857DB"/>
    <w:rsid w:val="00491E04"/>
    <w:rsid w:val="00494ECE"/>
    <w:rsid w:val="0049664A"/>
    <w:rsid w:val="004A04FF"/>
    <w:rsid w:val="004A1D45"/>
    <w:rsid w:val="004A34EE"/>
    <w:rsid w:val="004A5FBA"/>
    <w:rsid w:val="004A7FBE"/>
    <w:rsid w:val="004B004D"/>
    <w:rsid w:val="004B056D"/>
    <w:rsid w:val="004B50FA"/>
    <w:rsid w:val="004B5DFE"/>
    <w:rsid w:val="004C6004"/>
    <w:rsid w:val="004C6E6F"/>
    <w:rsid w:val="004D5EBA"/>
    <w:rsid w:val="004E3165"/>
    <w:rsid w:val="004E465F"/>
    <w:rsid w:val="004E6F89"/>
    <w:rsid w:val="004F00F9"/>
    <w:rsid w:val="004F11ED"/>
    <w:rsid w:val="004F4F1C"/>
    <w:rsid w:val="004F5D0A"/>
    <w:rsid w:val="004F5F19"/>
    <w:rsid w:val="005003A4"/>
    <w:rsid w:val="00504079"/>
    <w:rsid w:val="00507C94"/>
    <w:rsid w:val="00507CA3"/>
    <w:rsid w:val="00511B64"/>
    <w:rsid w:val="005166C5"/>
    <w:rsid w:val="0051691C"/>
    <w:rsid w:val="00520647"/>
    <w:rsid w:val="005245FF"/>
    <w:rsid w:val="00535056"/>
    <w:rsid w:val="00540BC1"/>
    <w:rsid w:val="00547B2D"/>
    <w:rsid w:val="0055323A"/>
    <w:rsid w:val="0055566F"/>
    <w:rsid w:val="00561D7D"/>
    <w:rsid w:val="005629D5"/>
    <w:rsid w:val="00567D94"/>
    <w:rsid w:val="0057001D"/>
    <w:rsid w:val="005779F4"/>
    <w:rsid w:val="00580C2E"/>
    <w:rsid w:val="00585082"/>
    <w:rsid w:val="00590B41"/>
    <w:rsid w:val="00592CA6"/>
    <w:rsid w:val="005948A4"/>
    <w:rsid w:val="00594DD0"/>
    <w:rsid w:val="005952A3"/>
    <w:rsid w:val="00597D08"/>
    <w:rsid w:val="005A21D0"/>
    <w:rsid w:val="005A6B9D"/>
    <w:rsid w:val="005A747E"/>
    <w:rsid w:val="005B169C"/>
    <w:rsid w:val="005B2CBE"/>
    <w:rsid w:val="005B3E61"/>
    <w:rsid w:val="005B6748"/>
    <w:rsid w:val="005B67D4"/>
    <w:rsid w:val="005C15B4"/>
    <w:rsid w:val="005C1676"/>
    <w:rsid w:val="005C405D"/>
    <w:rsid w:val="005C64B3"/>
    <w:rsid w:val="005D57DD"/>
    <w:rsid w:val="005D7117"/>
    <w:rsid w:val="005D79D7"/>
    <w:rsid w:val="005D7F4D"/>
    <w:rsid w:val="005E3B23"/>
    <w:rsid w:val="005F5B4B"/>
    <w:rsid w:val="005F6F1D"/>
    <w:rsid w:val="006032F8"/>
    <w:rsid w:val="00603A2F"/>
    <w:rsid w:val="00603EA8"/>
    <w:rsid w:val="006058B2"/>
    <w:rsid w:val="0061015B"/>
    <w:rsid w:val="006105A8"/>
    <w:rsid w:val="00611A58"/>
    <w:rsid w:val="00614042"/>
    <w:rsid w:val="00623030"/>
    <w:rsid w:val="00626AC7"/>
    <w:rsid w:val="00626BFE"/>
    <w:rsid w:val="0063092A"/>
    <w:rsid w:val="006316E3"/>
    <w:rsid w:val="00642688"/>
    <w:rsid w:val="00643D78"/>
    <w:rsid w:val="0065030C"/>
    <w:rsid w:val="00650330"/>
    <w:rsid w:val="00656DA8"/>
    <w:rsid w:val="0065755D"/>
    <w:rsid w:val="00661883"/>
    <w:rsid w:val="00664D83"/>
    <w:rsid w:val="0066520E"/>
    <w:rsid w:val="00670586"/>
    <w:rsid w:val="0067381B"/>
    <w:rsid w:val="00673DED"/>
    <w:rsid w:val="00674E53"/>
    <w:rsid w:val="00676A93"/>
    <w:rsid w:val="00683FBB"/>
    <w:rsid w:val="006843D3"/>
    <w:rsid w:val="00685DB6"/>
    <w:rsid w:val="00686A89"/>
    <w:rsid w:val="00693618"/>
    <w:rsid w:val="0069434E"/>
    <w:rsid w:val="00696970"/>
    <w:rsid w:val="006A2FE9"/>
    <w:rsid w:val="006A72EB"/>
    <w:rsid w:val="006B4BF5"/>
    <w:rsid w:val="006B4DF0"/>
    <w:rsid w:val="006B6633"/>
    <w:rsid w:val="006B76BE"/>
    <w:rsid w:val="006C3956"/>
    <w:rsid w:val="006D4457"/>
    <w:rsid w:val="006D480B"/>
    <w:rsid w:val="006E3DE9"/>
    <w:rsid w:val="006F0AD1"/>
    <w:rsid w:val="006F24C1"/>
    <w:rsid w:val="006F2A11"/>
    <w:rsid w:val="006F6882"/>
    <w:rsid w:val="006F7360"/>
    <w:rsid w:val="007026B3"/>
    <w:rsid w:val="00703043"/>
    <w:rsid w:val="0070492F"/>
    <w:rsid w:val="00705816"/>
    <w:rsid w:val="00705C14"/>
    <w:rsid w:val="00710070"/>
    <w:rsid w:val="00710DAA"/>
    <w:rsid w:val="00711D34"/>
    <w:rsid w:val="0071255E"/>
    <w:rsid w:val="0071325C"/>
    <w:rsid w:val="00724D09"/>
    <w:rsid w:val="007314F6"/>
    <w:rsid w:val="00731D80"/>
    <w:rsid w:val="00732071"/>
    <w:rsid w:val="0073232A"/>
    <w:rsid w:val="0073290E"/>
    <w:rsid w:val="007354D7"/>
    <w:rsid w:val="00736FAE"/>
    <w:rsid w:val="007371EA"/>
    <w:rsid w:val="0073771A"/>
    <w:rsid w:val="00737BA3"/>
    <w:rsid w:val="007406DA"/>
    <w:rsid w:val="00745C6A"/>
    <w:rsid w:val="00746C42"/>
    <w:rsid w:val="00752108"/>
    <w:rsid w:val="00752C53"/>
    <w:rsid w:val="0075672A"/>
    <w:rsid w:val="0075739D"/>
    <w:rsid w:val="007578B1"/>
    <w:rsid w:val="00762E09"/>
    <w:rsid w:val="0077059A"/>
    <w:rsid w:val="007737FD"/>
    <w:rsid w:val="00774D28"/>
    <w:rsid w:val="0077550F"/>
    <w:rsid w:val="00777DB9"/>
    <w:rsid w:val="00780A78"/>
    <w:rsid w:val="00781459"/>
    <w:rsid w:val="007871B6"/>
    <w:rsid w:val="0079543C"/>
    <w:rsid w:val="0079552C"/>
    <w:rsid w:val="007A2A56"/>
    <w:rsid w:val="007A3C4A"/>
    <w:rsid w:val="007A7C86"/>
    <w:rsid w:val="007B1EA6"/>
    <w:rsid w:val="007B270A"/>
    <w:rsid w:val="007B3ED3"/>
    <w:rsid w:val="007B5CEB"/>
    <w:rsid w:val="007B73B4"/>
    <w:rsid w:val="007C1876"/>
    <w:rsid w:val="007C4282"/>
    <w:rsid w:val="007C45D3"/>
    <w:rsid w:val="007C6174"/>
    <w:rsid w:val="007C7971"/>
    <w:rsid w:val="007D1468"/>
    <w:rsid w:val="007D4CE3"/>
    <w:rsid w:val="007E01A5"/>
    <w:rsid w:val="007E2198"/>
    <w:rsid w:val="007E284C"/>
    <w:rsid w:val="007E5692"/>
    <w:rsid w:val="007F5CB2"/>
    <w:rsid w:val="00800F57"/>
    <w:rsid w:val="00801F17"/>
    <w:rsid w:val="0080329C"/>
    <w:rsid w:val="008052E1"/>
    <w:rsid w:val="00810EFA"/>
    <w:rsid w:val="008158D5"/>
    <w:rsid w:val="00815944"/>
    <w:rsid w:val="00817F81"/>
    <w:rsid w:val="00824E86"/>
    <w:rsid w:val="008275A4"/>
    <w:rsid w:val="00832BEC"/>
    <w:rsid w:val="00833CA3"/>
    <w:rsid w:val="00847854"/>
    <w:rsid w:val="00850393"/>
    <w:rsid w:val="00860C52"/>
    <w:rsid w:val="00861E48"/>
    <w:rsid w:val="008625DB"/>
    <w:rsid w:val="0086362C"/>
    <w:rsid w:val="008700D9"/>
    <w:rsid w:val="008710E5"/>
    <w:rsid w:val="00872034"/>
    <w:rsid w:val="008735A5"/>
    <w:rsid w:val="00874858"/>
    <w:rsid w:val="008761C6"/>
    <w:rsid w:val="0087681A"/>
    <w:rsid w:val="00877168"/>
    <w:rsid w:val="0088350C"/>
    <w:rsid w:val="00886DF7"/>
    <w:rsid w:val="00892F26"/>
    <w:rsid w:val="00893EBA"/>
    <w:rsid w:val="00897BFC"/>
    <w:rsid w:val="008A1928"/>
    <w:rsid w:val="008A65C8"/>
    <w:rsid w:val="008A694A"/>
    <w:rsid w:val="008B04E0"/>
    <w:rsid w:val="008B2801"/>
    <w:rsid w:val="008B319F"/>
    <w:rsid w:val="008C0A10"/>
    <w:rsid w:val="008C3E8A"/>
    <w:rsid w:val="008C5F50"/>
    <w:rsid w:val="008C66DB"/>
    <w:rsid w:val="008C7F5E"/>
    <w:rsid w:val="008D0145"/>
    <w:rsid w:val="008D049F"/>
    <w:rsid w:val="008D5881"/>
    <w:rsid w:val="008F04D1"/>
    <w:rsid w:val="008F44C4"/>
    <w:rsid w:val="008F6145"/>
    <w:rsid w:val="008F7FAC"/>
    <w:rsid w:val="009006CB"/>
    <w:rsid w:val="0090174B"/>
    <w:rsid w:val="00901EDE"/>
    <w:rsid w:val="0090222F"/>
    <w:rsid w:val="00906EC6"/>
    <w:rsid w:val="00910835"/>
    <w:rsid w:val="009115B8"/>
    <w:rsid w:val="0091680E"/>
    <w:rsid w:val="00917F3D"/>
    <w:rsid w:val="0092172B"/>
    <w:rsid w:val="00921C40"/>
    <w:rsid w:val="0092309B"/>
    <w:rsid w:val="0092335E"/>
    <w:rsid w:val="0092439B"/>
    <w:rsid w:val="009261FE"/>
    <w:rsid w:val="00927F22"/>
    <w:rsid w:val="009306E8"/>
    <w:rsid w:val="00931933"/>
    <w:rsid w:val="00932D94"/>
    <w:rsid w:val="00936AB8"/>
    <w:rsid w:val="00937F86"/>
    <w:rsid w:val="00943424"/>
    <w:rsid w:val="0094597D"/>
    <w:rsid w:val="00945BDC"/>
    <w:rsid w:val="00947F1C"/>
    <w:rsid w:val="009504BB"/>
    <w:rsid w:val="009526FE"/>
    <w:rsid w:val="00952E8E"/>
    <w:rsid w:val="00962566"/>
    <w:rsid w:val="00964DD4"/>
    <w:rsid w:val="009669A3"/>
    <w:rsid w:val="00974537"/>
    <w:rsid w:val="00975F51"/>
    <w:rsid w:val="00977B51"/>
    <w:rsid w:val="009809BF"/>
    <w:rsid w:val="0098505C"/>
    <w:rsid w:val="00985157"/>
    <w:rsid w:val="00990ED0"/>
    <w:rsid w:val="009945A0"/>
    <w:rsid w:val="00996CD0"/>
    <w:rsid w:val="009A2ABA"/>
    <w:rsid w:val="009A4FAF"/>
    <w:rsid w:val="009A7C2C"/>
    <w:rsid w:val="009B2D5F"/>
    <w:rsid w:val="009B3326"/>
    <w:rsid w:val="009B3CB1"/>
    <w:rsid w:val="009B6D7C"/>
    <w:rsid w:val="009B7C60"/>
    <w:rsid w:val="009C1700"/>
    <w:rsid w:val="009C3CE0"/>
    <w:rsid w:val="009C427F"/>
    <w:rsid w:val="009C5950"/>
    <w:rsid w:val="009C5C2A"/>
    <w:rsid w:val="009C5F8B"/>
    <w:rsid w:val="009C6EAF"/>
    <w:rsid w:val="009D23AD"/>
    <w:rsid w:val="009D2710"/>
    <w:rsid w:val="009D3171"/>
    <w:rsid w:val="009D4808"/>
    <w:rsid w:val="009D5CA2"/>
    <w:rsid w:val="009D5FA7"/>
    <w:rsid w:val="009D6888"/>
    <w:rsid w:val="009D7247"/>
    <w:rsid w:val="009E0051"/>
    <w:rsid w:val="009E2CE7"/>
    <w:rsid w:val="009E3F49"/>
    <w:rsid w:val="009E7897"/>
    <w:rsid w:val="009F0C7B"/>
    <w:rsid w:val="009F18F3"/>
    <w:rsid w:val="00A00B70"/>
    <w:rsid w:val="00A0109A"/>
    <w:rsid w:val="00A06195"/>
    <w:rsid w:val="00A07ACF"/>
    <w:rsid w:val="00A107D0"/>
    <w:rsid w:val="00A112AD"/>
    <w:rsid w:val="00A12B06"/>
    <w:rsid w:val="00A143D4"/>
    <w:rsid w:val="00A20795"/>
    <w:rsid w:val="00A23BF3"/>
    <w:rsid w:val="00A26E5E"/>
    <w:rsid w:val="00A26E6D"/>
    <w:rsid w:val="00A32D5F"/>
    <w:rsid w:val="00A35E84"/>
    <w:rsid w:val="00A37377"/>
    <w:rsid w:val="00A41593"/>
    <w:rsid w:val="00A4179C"/>
    <w:rsid w:val="00A41DC6"/>
    <w:rsid w:val="00A42549"/>
    <w:rsid w:val="00A42858"/>
    <w:rsid w:val="00A506A5"/>
    <w:rsid w:val="00A51F05"/>
    <w:rsid w:val="00A52847"/>
    <w:rsid w:val="00A52A91"/>
    <w:rsid w:val="00A55F78"/>
    <w:rsid w:val="00A577C1"/>
    <w:rsid w:val="00A67933"/>
    <w:rsid w:val="00A76DEB"/>
    <w:rsid w:val="00A844CB"/>
    <w:rsid w:val="00A916AD"/>
    <w:rsid w:val="00A95BA7"/>
    <w:rsid w:val="00AA23C4"/>
    <w:rsid w:val="00AA24E9"/>
    <w:rsid w:val="00AA7B5F"/>
    <w:rsid w:val="00AB12DC"/>
    <w:rsid w:val="00AB28D1"/>
    <w:rsid w:val="00AB2F8C"/>
    <w:rsid w:val="00AB7D5C"/>
    <w:rsid w:val="00AC2C5C"/>
    <w:rsid w:val="00AC7041"/>
    <w:rsid w:val="00AD089B"/>
    <w:rsid w:val="00AE032E"/>
    <w:rsid w:val="00AE51F8"/>
    <w:rsid w:val="00AE5E70"/>
    <w:rsid w:val="00AF0B19"/>
    <w:rsid w:val="00AF1732"/>
    <w:rsid w:val="00AF2226"/>
    <w:rsid w:val="00AF61C3"/>
    <w:rsid w:val="00B0096E"/>
    <w:rsid w:val="00B012FC"/>
    <w:rsid w:val="00B0364A"/>
    <w:rsid w:val="00B040DC"/>
    <w:rsid w:val="00B108FF"/>
    <w:rsid w:val="00B175BE"/>
    <w:rsid w:val="00B31358"/>
    <w:rsid w:val="00B3226B"/>
    <w:rsid w:val="00B40F3E"/>
    <w:rsid w:val="00B4142F"/>
    <w:rsid w:val="00B41885"/>
    <w:rsid w:val="00B43E4B"/>
    <w:rsid w:val="00B501AF"/>
    <w:rsid w:val="00B50232"/>
    <w:rsid w:val="00B5094D"/>
    <w:rsid w:val="00B556F7"/>
    <w:rsid w:val="00B60D41"/>
    <w:rsid w:val="00B723DD"/>
    <w:rsid w:val="00B74420"/>
    <w:rsid w:val="00B76BAE"/>
    <w:rsid w:val="00B76ED9"/>
    <w:rsid w:val="00B83B80"/>
    <w:rsid w:val="00B97612"/>
    <w:rsid w:val="00BA02E2"/>
    <w:rsid w:val="00BA2A94"/>
    <w:rsid w:val="00BA409A"/>
    <w:rsid w:val="00BB024F"/>
    <w:rsid w:val="00BC2512"/>
    <w:rsid w:val="00BC32DC"/>
    <w:rsid w:val="00BC5965"/>
    <w:rsid w:val="00BD2468"/>
    <w:rsid w:val="00BD5B03"/>
    <w:rsid w:val="00BD624D"/>
    <w:rsid w:val="00BD636C"/>
    <w:rsid w:val="00BD79E3"/>
    <w:rsid w:val="00BE078C"/>
    <w:rsid w:val="00BF0239"/>
    <w:rsid w:val="00BF166D"/>
    <w:rsid w:val="00BF2BC7"/>
    <w:rsid w:val="00BF4059"/>
    <w:rsid w:val="00C16405"/>
    <w:rsid w:val="00C230A4"/>
    <w:rsid w:val="00C27E56"/>
    <w:rsid w:val="00C317AE"/>
    <w:rsid w:val="00C35115"/>
    <w:rsid w:val="00C36D3B"/>
    <w:rsid w:val="00C37114"/>
    <w:rsid w:val="00C373F9"/>
    <w:rsid w:val="00C41DDC"/>
    <w:rsid w:val="00C5200C"/>
    <w:rsid w:val="00C61882"/>
    <w:rsid w:val="00C61F5A"/>
    <w:rsid w:val="00C65FF6"/>
    <w:rsid w:val="00C70E33"/>
    <w:rsid w:val="00C71540"/>
    <w:rsid w:val="00C746E4"/>
    <w:rsid w:val="00C747AB"/>
    <w:rsid w:val="00C76ADA"/>
    <w:rsid w:val="00C77018"/>
    <w:rsid w:val="00C82473"/>
    <w:rsid w:val="00C83D5F"/>
    <w:rsid w:val="00C85B42"/>
    <w:rsid w:val="00C86A9D"/>
    <w:rsid w:val="00C9077F"/>
    <w:rsid w:val="00C949E2"/>
    <w:rsid w:val="00C97018"/>
    <w:rsid w:val="00CA32E2"/>
    <w:rsid w:val="00CA570F"/>
    <w:rsid w:val="00CA5961"/>
    <w:rsid w:val="00CA68AA"/>
    <w:rsid w:val="00CB12A9"/>
    <w:rsid w:val="00CC60C1"/>
    <w:rsid w:val="00CC7214"/>
    <w:rsid w:val="00CC7594"/>
    <w:rsid w:val="00CD04F8"/>
    <w:rsid w:val="00CD2E1C"/>
    <w:rsid w:val="00CD31EE"/>
    <w:rsid w:val="00CE32CC"/>
    <w:rsid w:val="00CE35D3"/>
    <w:rsid w:val="00CF0201"/>
    <w:rsid w:val="00CF0741"/>
    <w:rsid w:val="00CF10BF"/>
    <w:rsid w:val="00CF5C5C"/>
    <w:rsid w:val="00CF61F1"/>
    <w:rsid w:val="00CF738E"/>
    <w:rsid w:val="00D010EA"/>
    <w:rsid w:val="00D017D5"/>
    <w:rsid w:val="00D01F15"/>
    <w:rsid w:val="00D02226"/>
    <w:rsid w:val="00D05846"/>
    <w:rsid w:val="00D06049"/>
    <w:rsid w:val="00D07FC2"/>
    <w:rsid w:val="00D16BC5"/>
    <w:rsid w:val="00D208EA"/>
    <w:rsid w:val="00D20A6B"/>
    <w:rsid w:val="00D25016"/>
    <w:rsid w:val="00D251A5"/>
    <w:rsid w:val="00D26B91"/>
    <w:rsid w:val="00D26F03"/>
    <w:rsid w:val="00D27C66"/>
    <w:rsid w:val="00D30C43"/>
    <w:rsid w:val="00D32CE1"/>
    <w:rsid w:val="00D33D2C"/>
    <w:rsid w:val="00D35633"/>
    <w:rsid w:val="00D42D65"/>
    <w:rsid w:val="00D442F8"/>
    <w:rsid w:val="00D46516"/>
    <w:rsid w:val="00D66861"/>
    <w:rsid w:val="00D678C7"/>
    <w:rsid w:val="00D7295B"/>
    <w:rsid w:val="00D73B91"/>
    <w:rsid w:val="00D74BCF"/>
    <w:rsid w:val="00D80627"/>
    <w:rsid w:val="00D83096"/>
    <w:rsid w:val="00D84E25"/>
    <w:rsid w:val="00D84FA5"/>
    <w:rsid w:val="00D875A8"/>
    <w:rsid w:val="00D95B17"/>
    <w:rsid w:val="00D9609D"/>
    <w:rsid w:val="00D97B0F"/>
    <w:rsid w:val="00DA01D2"/>
    <w:rsid w:val="00DA2D95"/>
    <w:rsid w:val="00DA527B"/>
    <w:rsid w:val="00DA6373"/>
    <w:rsid w:val="00DB4912"/>
    <w:rsid w:val="00DB7544"/>
    <w:rsid w:val="00DC0BB7"/>
    <w:rsid w:val="00DF13DB"/>
    <w:rsid w:val="00DF1F01"/>
    <w:rsid w:val="00DF6F2F"/>
    <w:rsid w:val="00E006C6"/>
    <w:rsid w:val="00E02206"/>
    <w:rsid w:val="00E025F8"/>
    <w:rsid w:val="00E04782"/>
    <w:rsid w:val="00E115E2"/>
    <w:rsid w:val="00E124A5"/>
    <w:rsid w:val="00E14A07"/>
    <w:rsid w:val="00E158CD"/>
    <w:rsid w:val="00E205DB"/>
    <w:rsid w:val="00E228BE"/>
    <w:rsid w:val="00E2661A"/>
    <w:rsid w:val="00E27E2D"/>
    <w:rsid w:val="00E331DC"/>
    <w:rsid w:val="00E33530"/>
    <w:rsid w:val="00E338CA"/>
    <w:rsid w:val="00E3435C"/>
    <w:rsid w:val="00E56D81"/>
    <w:rsid w:val="00E63A77"/>
    <w:rsid w:val="00E64176"/>
    <w:rsid w:val="00E65774"/>
    <w:rsid w:val="00E6775A"/>
    <w:rsid w:val="00E846FC"/>
    <w:rsid w:val="00E84CB6"/>
    <w:rsid w:val="00E85B67"/>
    <w:rsid w:val="00E90579"/>
    <w:rsid w:val="00E90E0B"/>
    <w:rsid w:val="00E92993"/>
    <w:rsid w:val="00E92CF9"/>
    <w:rsid w:val="00E93A3E"/>
    <w:rsid w:val="00E95CFE"/>
    <w:rsid w:val="00EA364C"/>
    <w:rsid w:val="00EA39D2"/>
    <w:rsid w:val="00EA4649"/>
    <w:rsid w:val="00EB08F5"/>
    <w:rsid w:val="00EB5C5F"/>
    <w:rsid w:val="00EB6157"/>
    <w:rsid w:val="00EC0561"/>
    <w:rsid w:val="00EC089F"/>
    <w:rsid w:val="00EC2AF9"/>
    <w:rsid w:val="00ED5C83"/>
    <w:rsid w:val="00EE1324"/>
    <w:rsid w:val="00EE5557"/>
    <w:rsid w:val="00EE5F68"/>
    <w:rsid w:val="00EE7E5E"/>
    <w:rsid w:val="00EF3C87"/>
    <w:rsid w:val="00EF4380"/>
    <w:rsid w:val="00EF5302"/>
    <w:rsid w:val="00EF786E"/>
    <w:rsid w:val="00EF78CE"/>
    <w:rsid w:val="00F0067F"/>
    <w:rsid w:val="00F05935"/>
    <w:rsid w:val="00F06EEF"/>
    <w:rsid w:val="00F07D91"/>
    <w:rsid w:val="00F07FEE"/>
    <w:rsid w:val="00F17F58"/>
    <w:rsid w:val="00F20415"/>
    <w:rsid w:val="00F23799"/>
    <w:rsid w:val="00F25BBE"/>
    <w:rsid w:val="00F30305"/>
    <w:rsid w:val="00F33D71"/>
    <w:rsid w:val="00F3739F"/>
    <w:rsid w:val="00F4493B"/>
    <w:rsid w:val="00F44AA2"/>
    <w:rsid w:val="00F50174"/>
    <w:rsid w:val="00F50355"/>
    <w:rsid w:val="00F5041A"/>
    <w:rsid w:val="00F5432F"/>
    <w:rsid w:val="00F55E92"/>
    <w:rsid w:val="00F70D90"/>
    <w:rsid w:val="00F723AD"/>
    <w:rsid w:val="00F759CC"/>
    <w:rsid w:val="00F77BA8"/>
    <w:rsid w:val="00F80671"/>
    <w:rsid w:val="00F82A72"/>
    <w:rsid w:val="00F90008"/>
    <w:rsid w:val="00F9198A"/>
    <w:rsid w:val="00F96A0F"/>
    <w:rsid w:val="00F96D50"/>
    <w:rsid w:val="00FA251F"/>
    <w:rsid w:val="00FA26E8"/>
    <w:rsid w:val="00FA4368"/>
    <w:rsid w:val="00FA569C"/>
    <w:rsid w:val="00FB2DA1"/>
    <w:rsid w:val="00FC2DF9"/>
    <w:rsid w:val="00FC5CCB"/>
    <w:rsid w:val="00FC7A62"/>
    <w:rsid w:val="00FD2866"/>
    <w:rsid w:val="00FD494B"/>
    <w:rsid w:val="00FE2D3F"/>
    <w:rsid w:val="00FE3865"/>
    <w:rsid w:val="00FE5DDB"/>
    <w:rsid w:val="00FF0FCA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7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752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D636C"/>
    <w:pPr>
      <w:keepNext/>
      <w:keepLines/>
      <w:spacing w:before="360" w:after="80" w:line="240" w:lineRule="auto"/>
      <w:outlineLvl w:val="1"/>
    </w:pPr>
    <w:rPr>
      <w:rFonts w:ascii="Times New Roman" w:hAnsi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A02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D636C"/>
    <w:pPr>
      <w:keepNext/>
      <w:keepLines/>
      <w:spacing w:before="240" w:after="40" w:line="240" w:lineRule="auto"/>
      <w:outlineLvl w:val="3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20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CC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02E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0CCC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rvps6">
    <w:name w:val="rvps6"/>
    <w:basedOn w:val="a"/>
    <w:uiPriority w:val="99"/>
    <w:rsid w:val="00952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952E8E"/>
  </w:style>
  <w:style w:type="paragraph" w:customStyle="1" w:styleId="rvps2">
    <w:name w:val="rvps2"/>
    <w:basedOn w:val="a"/>
    <w:uiPriority w:val="99"/>
    <w:rsid w:val="00952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37">
    <w:name w:val="rvts37"/>
    <w:uiPriority w:val="99"/>
    <w:rsid w:val="00952E8E"/>
  </w:style>
  <w:style w:type="character" w:customStyle="1" w:styleId="11">
    <w:name w:val="Основной шрифт абзаца1"/>
    <w:uiPriority w:val="99"/>
    <w:rsid w:val="00043881"/>
    <w:rPr>
      <w:rFonts w:ascii="Verdana" w:hAnsi="Verdana"/>
    </w:rPr>
  </w:style>
  <w:style w:type="paragraph" w:styleId="a3">
    <w:name w:val="Normal (Web)"/>
    <w:basedOn w:val="a"/>
    <w:link w:val="a4"/>
    <w:uiPriority w:val="99"/>
    <w:rsid w:val="008275A4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8275A4"/>
    <w:rPr>
      <w:sz w:val="24"/>
      <w:lang w:val="uk-UA" w:eastAsia="ru-RU"/>
    </w:rPr>
  </w:style>
  <w:style w:type="paragraph" w:customStyle="1" w:styleId="12">
    <w:name w:val="Без интервала1"/>
    <w:uiPriority w:val="99"/>
    <w:rsid w:val="00800F57"/>
    <w:pPr>
      <w:suppressAutoHyphens/>
    </w:pPr>
    <w:rPr>
      <w:rFonts w:eastAsia="Times New Roman" w:cs="Calibri"/>
      <w:lang w:eastAsia="ar-SA"/>
    </w:rPr>
  </w:style>
  <w:style w:type="paragraph" w:styleId="HTML">
    <w:name w:val="HTML Preformatted"/>
    <w:basedOn w:val="a"/>
    <w:link w:val="HTML0"/>
    <w:uiPriority w:val="99"/>
    <w:rsid w:val="00F44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 w:bidi="si-LK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493B"/>
    <w:rPr>
      <w:rFonts w:ascii="Courier New" w:hAnsi="Courier New" w:cs="Times New Roman"/>
      <w:color w:val="000000"/>
      <w:sz w:val="21"/>
      <w:lang w:val="ru-RU" w:eastAsia="ru-RU"/>
    </w:rPr>
  </w:style>
  <w:style w:type="character" w:customStyle="1" w:styleId="a5">
    <w:name w:val="Знак Знак"/>
    <w:uiPriority w:val="99"/>
    <w:locked/>
    <w:rsid w:val="0092335E"/>
    <w:rPr>
      <w:lang w:val="ru-RU" w:eastAsia="ru-RU"/>
    </w:rPr>
  </w:style>
  <w:style w:type="paragraph" w:customStyle="1" w:styleId="13">
    <w:name w:val="Обычный1"/>
    <w:uiPriority w:val="99"/>
    <w:rsid w:val="00BF0239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110">
    <w:name w:val="Обычный11"/>
    <w:uiPriority w:val="99"/>
    <w:rsid w:val="00BF0239"/>
    <w:pPr>
      <w:widowControl w:val="0"/>
      <w:tabs>
        <w:tab w:val="left" w:pos="708"/>
      </w:tabs>
      <w:suppressAutoHyphens/>
      <w:spacing w:after="200" w:line="300" w:lineRule="auto"/>
      <w:ind w:firstLine="720"/>
      <w:jc w:val="both"/>
    </w:pPr>
    <w:rPr>
      <w:rFonts w:ascii="Courier New" w:hAnsi="Courier New"/>
      <w:sz w:val="28"/>
      <w:szCs w:val="20"/>
      <w:lang w:eastAsia="ru-RU"/>
    </w:rPr>
  </w:style>
  <w:style w:type="character" w:customStyle="1" w:styleId="rvts0">
    <w:name w:val="rvts0"/>
    <w:uiPriority w:val="99"/>
    <w:rsid w:val="00BF0239"/>
  </w:style>
  <w:style w:type="character" w:styleId="a6">
    <w:name w:val="Hyperlink"/>
    <w:basedOn w:val="a0"/>
    <w:uiPriority w:val="99"/>
    <w:rsid w:val="00113EC7"/>
    <w:rPr>
      <w:rFonts w:cs="Times New Roman"/>
      <w:color w:val="0000FF"/>
      <w:u w:val="single"/>
    </w:rPr>
  </w:style>
  <w:style w:type="paragraph" w:styleId="a7">
    <w:name w:val="List Paragraph"/>
    <w:aliases w:val="Список уровня 2,название табл/рис,Bullet Number,Bullet 1,Use Case List Paragraph,lp1,lp11,List Paragraph11"/>
    <w:basedOn w:val="a"/>
    <w:uiPriority w:val="99"/>
    <w:qFormat/>
    <w:rsid w:val="007C4282"/>
    <w:pPr>
      <w:ind w:left="720"/>
      <w:contextualSpacing/>
    </w:pPr>
    <w:rPr>
      <w:lang w:val="ru-RU"/>
    </w:rPr>
  </w:style>
  <w:style w:type="paragraph" w:styleId="a8">
    <w:name w:val="header"/>
    <w:basedOn w:val="a"/>
    <w:link w:val="a9"/>
    <w:uiPriority w:val="99"/>
    <w:rsid w:val="00AB28D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20CCC"/>
    <w:rPr>
      <w:rFonts w:cs="Times New Roman"/>
      <w:lang w:eastAsia="en-US"/>
    </w:rPr>
  </w:style>
  <w:style w:type="character" w:styleId="aa">
    <w:name w:val="page number"/>
    <w:basedOn w:val="a0"/>
    <w:uiPriority w:val="99"/>
    <w:rsid w:val="00AB28D1"/>
    <w:rPr>
      <w:rFonts w:cs="Times New Roman"/>
    </w:rPr>
  </w:style>
  <w:style w:type="paragraph" w:styleId="ab">
    <w:name w:val="footer"/>
    <w:basedOn w:val="a"/>
    <w:link w:val="ac"/>
    <w:uiPriority w:val="99"/>
    <w:rsid w:val="00AB28D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20CCC"/>
    <w:rPr>
      <w:rFonts w:cs="Times New Roman"/>
      <w:lang w:eastAsia="en-US"/>
    </w:rPr>
  </w:style>
  <w:style w:type="character" w:customStyle="1" w:styleId="14">
    <w:name w:val="Знак Знак1"/>
    <w:uiPriority w:val="99"/>
    <w:locked/>
    <w:rsid w:val="00BD636C"/>
    <w:rPr>
      <w:sz w:val="24"/>
      <w:lang w:val="uk-UA" w:eastAsia="ru-RU"/>
    </w:rPr>
  </w:style>
  <w:style w:type="character" w:customStyle="1" w:styleId="21">
    <w:name w:val="Знак Знак2"/>
    <w:uiPriority w:val="99"/>
    <w:semiHidden/>
    <w:locked/>
    <w:rsid w:val="00BD636C"/>
    <w:rPr>
      <w:rFonts w:ascii="Courier New" w:hAnsi="Courier New"/>
      <w:color w:val="000000"/>
      <w:sz w:val="21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0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31B8F"/>
    <w:rPr>
      <w:rFonts w:ascii="Tahoma" w:hAnsi="Tahoma" w:cs="Tahoma"/>
      <w:sz w:val="16"/>
      <w:szCs w:val="16"/>
      <w:lang w:eastAsia="en-US"/>
    </w:rPr>
  </w:style>
  <w:style w:type="paragraph" w:customStyle="1" w:styleId="af">
    <w:name w:val="Содержимое таблицы"/>
    <w:basedOn w:val="a"/>
    <w:uiPriority w:val="99"/>
    <w:rsid w:val="00125B7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15">
    <w:name w:val="Абзац списка1"/>
    <w:basedOn w:val="a"/>
    <w:uiPriority w:val="99"/>
    <w:rsid w:val="00125B7E"/>
    <w:pPr>
      <w:ind w:left="720"/>
      <w:contextualSpacing/>
    </w:pPr>
    <w:rPr>
      <w:rFonts w:eastAsia="Times New Roman"/>
      <w:lang w:val="ru-RU"/>
    </w:rPr>
  </w:style>
  <w:style w:type="paragraph" w:customStyle="1" w:styleId="111">
    <w:name w:val="Абзац списка11"/>
    <w:basedOn w:val="a"/>
    <w:uiPriority w:val="99"/>
    <w:rsid w:val="00977B51"/>
    <w:pPr>
      <w:ind w:left="720"/>
      <w:contextualSpacing/>
    </w:pPr>
    <w:rPr>
      <w:rFonts w:eastAsia="Times New Roman"/>
    </w:rPr>
  </w:style>
  <w:style w:type="character" w:customStyle="1" w:styleId="acopre">
    <w:name w:val="acopre"/>
    <w:uiPriority w:val="99"/>
    <w:rsid w:val="00977B51"/>
  </w:style>
  <w:style w:type="paragraph" w:customStyle="1" w:styleId="ListParagraph1">
    <w:name w:val="List Paragraph1"/>
    <w:basedOn w:val="a"/>
    <w:uiPriority w:val="99"/>
    <w:rsid w:val="00977B51"/>
    <w:pPr>
      <w:ind w:left="720"/>
      <w:contextualSpacing/>
    </w:pPr>
    <w:rPr>
      <w:rFonts w:eastAsia="Times New Roman"/>
    </w:rPr>
  </w:style>
  <w:style w:type="character" w:customStyle="1" w:styleId="translation-chunk">
    <w:name w:val="translation-chunk"/>
    <w:basedOn w:val="a0"/>
    <w:uiPriority w:val="99"/>
    <w:rsid w:val="00057944"/>
    <w:rPr>
      <w:rFonts w:cs="Times New Roman"/>
    </w:rPr>
  </w:style>
  <w:style w:type="table" w:styleId="af0">
    <w:name w:val="Table Grid"/>
    <w:basedOn w:val="a1"/>
    <w:uiPriority w:val="99"/>
    <w:locked/>
    <w:rsid w:val="0007520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tar-inserted">
    <w:name w:val="ng-star-inserted"/>
    <w:uiPriority w:val="99"/>
    <w:rsid w:val="004511FB"/>
  </w:style>
  <w:style w:type="character" w:styleId="af1">
    <w:name w:val="Strong"/>
    <w:basedOn w:val="a0"/>
    <w:uiPriority w:val="99"/>
    <w:qFormat/>
    <w:locked/>
    <w:rsid w:val="00FC2DF9"/>
    <w:rPr>
      <w:rFonts w:cs="Times New Roman"/>
      <w:b/>
    </w:rPr>
  </w:style>
  <w:style w:type="paragraph" w:styleId="af2">
    <w:name w:val="No Spacing"/>
    <w:link w:val="af3"/>
    <w:uiPriority w:val="99"/>
    <w:qFormat/>
    <w:rsid w:val="009D2710"/>
    <w:rPr>
      <w:color w:val="00000A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9D2710"/>
    <w:rPr>
      <w:color w:val="00000A"/>
      <w:sz w:val="22"/>
      <w:lang w:val="uk-UA" w:eastAsia="ru-RU"/>
    </w:rPr>
  </w:style>
  <w:style w:type="paragraph" w:customStyle="1" w:styleId="-0">
    <w:name w:val="Стиль По ширине После:  -0 см"/>
    <w:basedOn w:val="a"/>
    <w:uiPriority w:val="99"/>
    <w:rsid w:val="00990ED0"/>
    <w:pPr>
      <w:spacing w:after="120" w:line="240" w:lineRule="auto"/>
      <w:jc w:val="both"/>
    </w:pPr>
    <w:rPr>
      <w:rFonts w:ascii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5.rada.gov.ua/laws/show/436-1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5.rada.gov.ua/laws/show/43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o.gov.ua/verif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155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51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0DDFAF-5DBD-40C9-8848-49FC118C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11</Pages>
  <Words>18119</Words>
  <Characters>10329</Characters>
  <Application>Microsoft Office Word</Application>
  <DocSecurity>0</DocSecurity>
  <Lines>86</Lines>
  <Paragraphs>56</Paragraphs>
  <ScaleCrop>false</ScaleCrop>
  <Company/>
  <LinksUpToDate>false</LinksUpToDate>
  <CharactersWithSpaces>28392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172</cp:revision>
  <cp:lastPrinted>2022-02-14T08:32:00Z</cp:lastPrinted>
  <dcterms:created xsi:type="dcterms:W3CDTF">2021-05-28T08:42:00Z</dcterms:created>
  <dcterms:modified xsi:type="dcterms:W3CDTF">2022-09-20T08:35:00Z</dcterms:modified>
</cp:coreProperties>
</file>