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AF5EA" w14:textId="77777777" w:rsidR="00A66CFA" w:rsidRPr="009E529A" w:rsidRDefault="00A66CFA" w:rsidP="00A66CFA">
      <w:pPr>
        <w:rPr>
          <w:rFonts w:ascii="Bookman Old Style" w:hAnsi="Bookman Old Style"/>
          <w:lang w:val="uk-UA"/>
        </w:rPr>
      </w:pPr>
    </w:p>
    <w:p w14:paraId="7088F609" w14:textId="77777777" w:rsidR="00A66CFA" w:rsidRPr="009E529A" w:rsidRDefault="00A66CFA" w:rsidP="00A66CFA">
      <w:pPr>
        <w:jc w:val="right"/>
        <w:rPr>
          <w:rFonts w:ascii="Times New Roman" w:hAnsi="Times New Roman" w:cs="Times New Roman"/>
          <w:b/>
          <w:bCs/>
          <w:lang w:val="uk-UA"/>
        </w:rPr>
      </w:pPr>
      <w:r w:rsidRPr="009E529A">
        <w:rPr>
          <w:rFonts w:ascii="Times New Roman" w:hAnsi="Times New Roman" w:cs="Times New Roman"/>
          <w:b/>
          <w:bCs/>
          <w:lang w:val="uk-UA"/>
        </w:rPr>
        <w:t>Додаток 4</w:t>
      </w:r>
    </w:p>
    <w:p w14:paraId="5153A3EA" w14:textId="583163E2" w:rsidR="00A66CFA" w:rsidRPr="009E529A" w:rsidRDefault="00A66CFA" w:rsidP="00A66CFA">
      <w:pPr>
        <w:jc w:val="right"/>
        <w:rPr>
          <w:rFonts w:ascii="Times New Roman" w:hAnsi="Times New Roman" w:cs="Times New Roman"/>
          <w:b/>
          <w:bCs/>
          <w:lang w:val="uk-UA"/>
        </w:rPr>
      </w:pPr>
      <w:r w:rsidRPr="009E529A">
        <w:rPr>
          <w:rFonts w:ascii="Times New Roman" w:hAnsi="Times New Roman" w:cs="Times New Roman"/>
          <w:b/>
          <w:bCs/>
          <w:lang w:val="uk-UA"/>
        </w:rPr>
        <w:t>до тендерної документації</w:t>
      </w:r>
    </w:p>
    <w:p w14:paraId="79D1C38B" w14:textId="7F47A1A8" w:rsidR="004E12E7" w:rsidRPr="009E529A" w:rsidRDefault="004E12E7" w:rsidP="00A66CFA">
      <w:pPr>
        <w:jc w:val="right"/>
        <w:rPr>
          <w:rFonts w:ascii="Times New Roman" w:hAnsi="Times New Roman" w:cs="Times New Roman"/>
          <w:b/>
          <w:bCs/>
          <w:lang w:val="uk-UA"/>
        </w:rPr>
      </w:pPr>
    </w:p>
    <w:p w14:paraId="0F91F604" w14:textId="77777777" w:rsidR="004E12E7" w:rsidRPr="009E529A" w:rsidRDefault="004E12E7" w:rsidP="004E12E7">
      <w:pPr>
        <w:shd w:val="clear" w:color="auto" w:fill="FFFFFF"/>
        <w:tabs>
          <w:tab w:val="left" w:leader="underscore" w:pos="6739"/>
        </w:tabs>
        <w:spacing w:line="228" w:lineRule="auto"/>
        <w:ind w:right="53"/>
        <w:jc w:val="center"/>
        <w:rPr>
          <w:rFonts w:ascii="Times New Roman" w:hAnsi="Times New Roman"/>
          <w:b/>
          <w:bCs/>
          <w:color w:val="000000"/>
          <w:lang w:val="uk-UA"/>
        </w:rPr>
      </w:pPr>
      <w:r w:rsidRPr="009E529A">
        <w:rPr>
          <w:rFonts w:ascii="Times New Roman" w:hAnsi="Times New Roman"/>
          <w:b/>
          <w:bCs/>
          <w:color w:val="000000"/>
          <w:lang w:val="uk-UA"/>
        </w:rPr>
        <w:t xml:space="preserve">ПРОЕКТ </w:t>
      </w:r>
    </w:p>
    <w:p w14:paraId="6D97BCC2" w14:textId="77777777" w:rsidR="004E12E7" w:rsidRPr="009E529A" w:rsidRDefault="004E12E7" w:rsidP="004E12E7">
      <w:pPr>
        <w:shd w:val="clear" w:color="auto" w:fill="FFFFFF"/>
        <w:tabs>
          <w:tab w:val="left" w:leader="underscore" w:pos="6739"/>
        </w:tabs>
        <w:spacing w:line="228" w:lineRule="auto"/>
        <w:ind w:right="53"/>
        <w:jc w:val="center"/>
        <w:rPr>
          <w:rFonts w:ascii="Times New Roman" w:hAnsi="Times New Roman"/>
          <w:b/>
          <w:bCs/>
          <w:color w:val="000000"/>
          <w:lang w:val="uk-UA"/>
        </w:rPr>
      </w:pPr>
      <w:r w:rsidRPr="009E529A">
        <w:rPr>
          <w:rFonts w:ascii="Times New Roman" w:hAnsi="Times New Roman"/>
          <w:b/>
          <w:bCs/>
          <w:color w:val="000000"/>
          <w:lang w:val="uk-UA"/>
        </w:rPr>
        <w:t xml:space="preserve"> ДОГОВІР ПІДРЯДУ №________</w:t>
      </w:r>
    </w:p>
    <w:p w14:paraId="71315F5A" w14:textId="77777777" w:rsidR="004E12E7" w:rsidRPr="009E529A" w:rsidRDefault="004E12E7" w:rsidP="004E12E7">
      <w:pPr>
        <w:shd w:val="clear" w:color="auto" w:fill="FFFFFF"/>
        <w:tabs>
          <w:tab w:val="left" w:leader="underscore" w:pos="6739"/>
        </w:tabs>
        <w:spacing w:line="228" w:lineRule="auto"/>
        <w:ind w:right="53"/>
        <w:jc w:val="center"/>
        <w:rPr>
          <w:rFonts w:ascii="Times New Roman" w:hAnsi="Times New Roman"/>
          <w:b/>
          <w:bCs/>
          <w:lang w:val="uk-UA"/>
        </w:rPr>
      </w:pPr>
    </w:p>
    <w:p w14:paraId="0E23E9B9" w14:textId="7E645918" w:rsidR="004E12E7" w:rsidRPr="009E529A" w:rsidRDefault="004E12E7" w:rsidP="004E12E7">
      <w:pPr>
        <w:shd w:val="clear" w:color="auto" w:fill="FFFFFF"/>
        <w:tabs>
          <w:tab w:val="left" w:leader="underscore" w:pos="6739"/>
        </w:tabs>
        <w:spacing w:line="228" w:lineRule="auto"/>
        <w:ind w:right="53"/>
        <w:jc w:val="center"/>
        <w:rPr>
          <w:rFonts w:ascii="Times New Roman" w:hAnsi="Times New Roman" w:cs="Times New Roman"/>
          <w:color w:val="000000"/>
          <w:lang w:val="uk-UA"/>
        </w:rPr>
      </w:pPr>
      <w:r w:rsidRPr="009E529A">
        <w:rPr>
          <w:rFonts w:ascii="Times New Roman" w:hAnsi="Times New Roman" w:cs="Times New Roman"/>
          <w:color w:val="000000"/>
          <w:lang w:val="uk-UA"/>
        </w:rPr>
        <w:t>м. Вараш                                                                                                  «____»_________ 2023 р.</w:t>
      </w:r>
    </w:p>
    <w:p w14:paraId="12CA1296" w14:textId="77777777" w:rsidR="004E12E7" w:rsidRPr="009E529A" w:rsidRDefault="004E12E7" w:rsidP="004E12E7">
      <w:pPr>
        <w:jc w:val="both"/>
        <w:rPr>
          <w:rFonts w:ascii="Times New Roman" w:hAnsi="Times New Roman" w:cs="Times New Roman"/>
          <w:color w:val="000000"/>
          <w:lang w:val="uk-UA"/>
        </w:rPr>
      </w:pPr>
      <w:r w:rsidRPr="009E529A">
        <w:rPr>
          <w:rFonts w:ascii="Times New Roman" w:hAnsi="Times New Roman" w:cs="Times New Roman"/>
          <w:b/>
          <w:color w:val="000000"/>
          <w:lang w:val="uk-UA"/>
        </w:rPr>
        <w:tab/>
        <w:t xml:space="preserve">Департамент житлово-комунального господарства, майна та будівництва виконавчого комітету </w:t>
      </w:r>
      <w:proofErr w:type="spellStart"/>
      <w:r w:rsidRPr="009E529A">
        <w:rPr>
          <w:rFonts w:ascii="Times New Roman" w:hAnsi="Times New Roman" w:cs="Times New Roman"/>
          <w:b/>
          <w:color w:val="000000"/>
          <w:lang w:val="uk-UA"/>
        </w:rPr>
        <w:t>Вараської</w:t>
      </w:r>
      <w:proofErr w:type="spellEnd"/>
      <w:r w:rsidRPr="009E529A">
        <w:rPr>
          <w:rFonts w:ascii="Times New Roman" w:hAnsi="Times New Roman" w:cs="Times New Roman"/>
          <w:b/>
          <w:color w:val="000000"/>
          <w:lang w:val="uk-UA"/>
        </w:rPr>
        <w:t xml:space="preserve"> міської ради</w:t>
      </w:r>
      <w:r w:rsidRPr="009E529A">
        <w:rPr>
          <w:rFonts w:ascii="Times New Roman" w:hAnsi="Times New Roman" w:cs="Times New Roman"/>
          <w:color w:val="000000"/>
          <w:lang w:val="uk-UA"/>
        </w:rPr>
        <w:t xml:space="preserve">, </w:t>
      </w:r>
      <w:r w:rsidRPr="009E529A">
        <w:rPr>
          <w:rStyle w:val="ad"/>
          <w:rFonts w:ascii="Times New Roman" w:hAnsi="Times New Roman" w:cs="Times New Roman"/>
          <w:color w:val="000000"/>
          <w:sz w:val="24"/>
          <w:szCs w:val="24"/>
          <w:lang w:val="uk-UA"/>
        </w:rPr>
        <w:t>в осо</w:t>
      </w:r>
      <w:r w:rsidRPr="009E529A">
        <w:rPr>
          <w:rFonts w:ascii="Times New Roman" w:hAnsi="Times New Roman" w:cs="Times New Roman"/>
          <w:color w:val="000000"/>
          <w:lang w:val="uk-UA"/>
        </w:rPr>
        <w:t>бі директора ____________________________</w:t>
      </w:r>
      <w:r w:rsidRPr="009E529A">
        <w:rPr>
          <w:rStyle w:val="ad"/>
          <w:rFonts w:ascii="Times New Roman" w:hAnsi="Times New Roman" w:cs="Times New Roman"/>
          <w:color w:val="000000"/>
          <w:sz w:val="24"/>
          <w:szCs w:val="24"/>
          <w:lang w:val="uk-UA"/>
        </w:rPr>
        <w:t>,</w:t>
      </w:r>
      <w:r w:rsidRPr="009E529A">
        <w:rPr>
          <w:rFonts w:ascii="Times New Roman" w:hAnsi="Times New Roman" w:cs="Times New Roman"/>
          <w:color w:val="000000"/>
          <w:lang w:val="uk-UA"/>
        </w:rPr>
        <w:t xml:space="preserve"> </w:t>
      </w:r>
      <w:r w:rsidRPr="009E529A">
        <w:rPr>
          <w:rFonts w:ascii="Times New Roman" w:hAnsi="Times New Roman" w:cs="Times New Roman"/>
          <w:bCs/>
          <w:color w:val="000000"/>
          <w:lang w:val="uk-UA"/>
        </w:rPr>
        <w:t>який діє на підставі Положення</w:t>
      </w:r>
      <w:r w:rsidRPr="009E529A">
        <w:rPr>
          <w:rStyle w:val="ad"/>
          <w:rFonts w:ascii="Times New Roman" w:hAnsi="Times New Roman" w:cs="Times New Roman"/>
          <w:color w:val="000000"/>
          <w:sz w:val="24"/>
          <w:szCs w:val="24"/>
          <w:lang w:val="uk-UA"/>
        </w:rPr>
        <w:t>,</w:t>
      </w:r>
      <w:r w:rsidRPr="009E529A">
        <w:rPr>
          <w:rFonts w:ascii="Times New Roman" w:hAnsi="Times New Roman" w:cs="Times New Roman"/>
          <w:color w:val="000000"/>
          <w:lang w:val="uk-UA"/>
        </w:rPr>
        <w:t xml:space="preserve"> що надалі іменується «Замовник»,</w:t>
      </w:r>
      <w:r w:rsidRPr="009E529A">
        <w:rPr>
          <w:rStyle w:val="ad"/>
          <w:rFonts w:ascii="Times New Roman" w:hAnsi="Times New Roman" w:cs="Times New Roman"/>
          <w:color w:val="000000"/>
          <w:sz w:val="24"/>
          <w:szCs w:val="24"/>
          <w:lang w:val="uk-UA"/>
        </w:rPr>
        <w:t xml:space="preserve"> </w:t>
      </w:r>
      <w:r w:rsidRPr="009E529A">
        <w:rPr>
          <w:rFonts w:ascii="Times New Roman" w:hAnsi="Times New Roman" w:cs="Times New Roman"/>
          <w:color w:val="000000"/>
          <w:lang w:val="uk-UA"/>
        </w:rPr>
        <w:t xml:space="preserve">з однієї сторони та </w:t>
      </w:r>
    </w:p>
    <w:p w14:paraId="6D37B6B1" w14:textId="77777777" w:rsidR="004E12E7" w:rsidRPr="009E529A" w:rsidRDefault="004E12E7" w:rsidP="004E12E7">
      <w:pPr>
        <w:ind w:firstLine="709"/>
        <w:jc w:val="both"/>
        <w:rPr>
          <w:rFonts w:ascii="Times New Roman" w:hAnsi="Times New Roman" w:cs="Times New Roman"/>
          <w:color w:val="000000"/>
          <w:lang w:val="uk-UA"/>
        </w:rPr>
      </w:pPr>
      <w:bookmarkStart w:id="0" w:name="_Hlk101258168"/>
      <w:r w:rsidRPr="009E529A">
        <w:rPr>
          <w:rFonts w:ascii="Times New Roman" w:hAnsi="Times New Roman" w:cs="Times New Roman"/>
          <w:b/>
          <w:color w:val="000000"/>
          <w:lang w:val="uk-UA"/>
        </w:rPr>
        <w:t>___________________________________________________,</w:t>
      </w:r>
      <w:r w:rsidRPr="009E529A">
        <w:rPr>
          <w:rFonts w:ascii="Times New Roman" w:hAnsi="Times New Roman" w:cs="Times New Roman"/>
          <w:color w:val="000000"/>
          <w:lang w:val="uk-UA"/>
        </w:rPr>
        <w:t xml:space="preserve"> в особі ______________________ який діє на підставі ______________, надалі іменується «Підрядник», з другої сторони, разом «Сторони», а кожна окремо – «Сторона», уклали цей договір </w:t>
      </w:r>
      <w:proofErr w:type="spellStart"/>
      <w:r w:rsidRPr="009E529A">
        <w:rPr>
          <w:rFonts w:ascii="Times New Roman" w:hAnsi="Times New Roman" w:cs="Times New Roman"/>
          <w:color w:val="000000"/>
          <w:lang w:val="uk-UA"/>
        </w:rPr>
        <w:t>підряду</w:t>
      </w:r>
      <w:proofErr w:type="spellEnd"/>
      <w:r w:rsidRPr="009E529A">
        <w:rPr>
          <w:rFonts w:ascii="Times New Roman" w:hAnsi="Times New Roman" w:cs="Times New Roman"/>
          <w:color w:val="000000"/>
          <w:lang w:val="uk-UA"/>
        </w:rPr>
        <w:t xml:space="preserve"> (далі – Договір) про наступне</w:t>
      </w:r>
      <w:bookmarkEnd w:id="0"/>
      <w:r w:rsidRPr="009E529A">
        <w:rPr>
          <w:rFonts w:ascii="Times New Roman" w:hAnsi="Times New Roman" w:cs="Times New Roman"/>
          <w:color w:val="000000"/>
          <w:lang w:val="uk-UA"/>
        </w:rPr>
        <w:t>:</w:t>
      </w:r>
    </w:p>
    <w:p w14:paraId="0D6898F8" w14:textId="77777777" w:rsidR="004E12E7" w:rsidRPr="009E529A" w:rsidRDefault="004E12E7" w:rsidP="004E12E7">
      <w:pPr>
        <w:ind w:firstLine="709"/>
        <w:jc w:val="both"/>
        <w:rPr>
          <w:rFonts w:ascii="Times New Roman" w:hAnsi="Times New Roman" w:cs="Times New Roman"/>
          <w:color w:val="000000"/>
          <w:lang w:val="uk-UA"/>
        </w:rPr>
      </w:pPr>
    </w:p>
    <w:p w14:paraId="00C10E88" w14:textId="77777777" w:rsidR="004E12E7" w:rsidRPr="009E529A" w:rsidRDefault="004E12E7" w:rsidP="004E12E7">
      <w:pPr>
        <w:jc w:val="center"/>
        <w:rPr>
          <w:rFonts w:ascii="Times New Roman" w:hAnsi="Times New Roman" w:cs="Times New Roman"/>
          <w:b/>
          <w:color w:val="000000"/>
          <w:lang w:val="uk-UA"/>
        </w:rPr>
      </w:pPr>
      <w:r w:rsidRPr="009E529A">
        <w:rPr>
          <w:rFonts w:ascii="Times New Roman" w:hAnsi="Times New Roman" w:cs="Times New Roman"/>
          <w:b/>
          <w:color w:val="000000"/>
          <w:lang w:val="uk-UA"/>
        </w:rPr>
        <w:t>1. Предмет договору</w:t>
      </w:r>
    </w:p>
    <w:p w14:paraId="09571FDF" w14:textId="590E4E5B" w:rsidR="004E12E7" w:rsidRPr="009E529A" w:rsidRDefault="004E12E7" w:rsidP="003004C5">
      <w:pPr>
        <w:ind w:firstLine="567"/>
        <w:jc w:val="both"/>
        <w:rPr>
          <w:rFonts w:ascii="Times New Roman" w:hAnsi="Times New Roman" w:cs="Times New Roman"/>
          <w:color w:val="000000" w:themeColor="text1"/>
          <w:lang w:val="uk-UA"/>
        </w:rPr>
      </w:pPr>
      <w:r w:rsidRPr="009E529A">
        <w:rPr>
          <w:rFonts w:ascii="Times New Roman" w:hAnsi="Times New Roman" w:cs="Times New Roman"/>
          <w:color w:val="000000"/>
          <w:lang w:val="uk-UA"/>
        </w:rPr>
        <w:t xml:space="preserve">1.1.Замовник доручає, а Підрядник забезпечує на свій ризик, власними силами, матеріалами, виробами, засобами виконати роботи, </w:t>
      </w:r>
      <w:r w:rsidRPr="009E529A">
        <w:rPr>
          <w:rFonts w:ascii="Times New Roman" w:hAnsi="Times New Roman" w:cs="Times New Roman"/>
          <w:color w:val="000000"/>
          <w:lang w:val="uk-UA" w:eastAsia="uk-UA"/>
        </w:rPr>
        <w:t xml:space="preserve">а </w:t>
      </w:r>
      <w:r w:rsidRPr="009E529A">
        <w:rPr>
          <w:rFonts w:ascii="Times New Roman" w:hAnsi="Times New Roman" w:cs="Times New Roman"/>
          <w:color w:val="000000" w:themeColor="text1"/>
          <w:lang w:val="uk-UA" w:eastAsia="uk-UA"/>
        </w:rPr>
        <w:t>саме</w:t>
      </w:r>
      <w:r w:rsidRPr="009E529A">
        <w:rPr>
          <w:rFonts w:ascii="Times New Roman" w:hAnsi="Times New Roman" w:cs="Times New Roman"/>
          <w:b/>
          <w:bCs/>
          <w:color w:val="000000" w:themeColor="text1"/>
          <w:lang w:val="uk-UA" w:eastAsia="uk-UA"/>
        </w:rPr>
        <w:t xml:space="preserve">: </w:t>
      </w:r>
      <w:r w:rsidRPr="009E529A">
        <w:rPr>
          <w:rFonts w:ascii="Times New Roman" w:hAnsi="Times New Roman" w:cs="Times New Roman"/>
          <w:b/>
          <w:bCs/>
          <w:color w:val="000000" w:themeColor="text1"/>
          <w:lang w:val="uk-UA"/>
        </w:rPr>
        <w:t xml:space="preserve">  </w:t>
      </w:r>
      <w:bookmarkStart w:id="1" w:name="_Hlk136526356"/>
      <w:r w:rsidR="008B5A84" w:rsidRPr="005824E4">
        <w:rPr>
          <w:rFonts w:ascii="Times New Roman" w:hAnsi="Times New Roman" w:cs="Times New Roman"/>
          <w:b/>
          <w:bCs/>
          <w:color w:val="000000" w:themeColor="text1"/>
          <w:lang w:val="uk-UA"/>
        </w:rPr>
        <w:t xml:space="preserve">«Капітальний ремонт </w:t>
      </w:r>
      <w:proofErr w:type="spellStart"/>
      <w:r w:rsidR="008B5A84" w:rsidRPr="005824E4">
        <w:rPr>
          <w:rFonts w:ascii="Times New Roman" w:hAnsi="Times New Roman" w:cs="Times New Roman"/>
          <w:b/>
          <w:bCs/>
          <w:color w:val="000000" w:themeColor="text1"/>
          <w:lang w:val="uk-UA"/>
        </w:rPr>
        <w:t>вул.Хлібороб</w:t>
      </w:r>
      <w:proofErr w:type="spellEnd"/>
      <w:r w:rsidR="008B5A84" w:rsidRPr="005824E4">
        <w:rPr>
          <w:rFonts w:ascii="Times New Roman" w:hAnsi="Times New Roman" w:cs="Times New Roman"/>
          <w:b/>
          <w:bCs/>
          <w:color w:val="000000" w:themeColor="text1"/>
          <w:lang w:val="uk-UA"/>
        </w:rPr>
        <w:t xml:space="preserve"> від будинку №38 до перехрестя з </w:t>
      </w:r>
      <w:proofErr w:type="spellStart"/>
      <w:r w:rsidR="008B5A84" w:rsidRPr="005824E4">
        <w:rPr>
          <w:rFonts w:ascii="Times New Roman" w:hAnsi="Times New Roman" w:cs="Times New Roman"/>
          <w:b/>
          <w:bCs/>
          <w:color w:val="000000" w:themeColor="text1"/>
          <w:lang w:val="uk-UA"/>
        </w:rPr>
        <w:t>вул.Шкільна</w:t>
      </w:r>
      <w:proofErr w:type="spellEnd"/>
      <w:r w:rsidR="008B5A84" w:rsidRPr="005824E4">
        <w:rPr>
          <w:rFonts w:ascii="Times New Roman" w:hAnsi="Times New Roman" w:cs="Times New Roman"/>
          <w:b/>
          <w:bCs/>
          <w:color w:val="000000" w:themeColor="text1"/>
          <w:lang w:val="uk-UA"/>
        </w:rPr>
        <w:t xml:space="preserve"> в </w:t>
      </w:r>
      <w:proofErr w:type="spellStart"/>
      <w:r w:rsidR="008B5A84" w:rsidRPr="005824E4">
        <w:rPr>
          <w:rFonts w:ascii="Times New Roman" w:hAnsi="Times New Roman" w:cs="Times New Roman"/>
          <w:b/>
          <w:bCs/>
          <w:color w:val="000000" w:themeColor="text1"/>
          <w:lang w:val="uk-UA"/>
        </w:rPr>
        <w:t>с.Стара</w:t>
      </w:r>
      <w:proofErr w:type="spellEnd"/>
      <w:r w:rsidR="008B5A84" w:rsidRPr="005824E4">
        <w:rPr>
          <w:rFonts w:ascii="Times New Roman" w:hAnsi="Times New Roman" w:cs="Times New Roman"/>
          <w:b/>
          <w:bCs/>
          <w:color w:val="000000" w:themeColor="text1"/>
          <w:lang w:val="uk-UA"/>
        </w:rPr>
        <w:t xml:space="preserve"> Рафалівка </w:t>
      </w:r>
      <w:proofErr w:type="spellStart"/>
      <w:r w:rsidR="008B5A84" w:rsidRPr="005824E4">
        <w:rPr>
          <w:rFonts w:ascii="Times New Roman" w:hAnsi="Times New Roman" w:cs="Times New Roman"/>
          <w:b/>
          <w:bCs/>
          <w:color w:val="000000" w:themeColor="text1"/>
          <w:lang w:val="uk-UA"/>
        </w:rPr>
        <w:t>Вараського</w:t>
      </w:r>
      <w:proofErr w:type="spellEnd"/>
      <w:r w:rsidR="008B5A84" w:rsidRPr="005824E4">
        <w:rPr>
          <w:rFonts w:ascii="Times New Roman" w:hAnsi="Times New Roman" w:cs="Times New Roman"/>
          <w:b/>
          <w:bCs/>
          <w:color w:val="000000" w:themeColor="text1"/>
          <w:lang w:val="uk-UA"/>
        </w:rPr>
        <w:t xml:space="preserve"> району Рівненської області</w:t>
      </w:r>
      <w:bookmarkEnd w:id="1"/>
      <w:r w:rsidR="008B5A84" w:rsidRPr="005824E4">
        <w:rPr>
          <w:rFonts w:ascii="Times New Roman" w:hAnsi="Times New Roman" w:cs="Times New Roman"/>
          <w:b/>
          <w:bCs/>
          <w:color w:val="000000" w:themeColor="text1"/>
          <w:lang w:val="uk-UA"/>
        </w:rPr>
        <w:t>»</w:t>
      </w:r>
      <w:r w:rsidR="008B5A84" w:rsidRPr="009E529A">
        <w:rPr>
          <w:rFonts w:ascii="Times New Roman" w:hAnsi="Times New Roman" w:cs="Times New Roman"/>
          <w:color w:val="000000" w:themeColor="text1"/>
          <w:lang w:val="uk-UA"/>
        </w:rPr>
        <w:t xml:space="preserve"> код ДК 021:2015 – </w:t>
      </w:r>
      <w:r w:rsidR="008B5A84" w:rsidRPr="009E529A">
        <w:rPr>
          <w:rFonts w:ascii="Times New Roman" w:hAnsi="Times New Roman" w:cs="Times New Roman"/>
          <w:color w:val="000000" w:themeColor="text1"/>
          <w:spacing w:val="2"/>
          <w:shd w:val="clear" w:color="auto" w:fill="F0F0F0"/>
          <w:lang w:val="uk-UA"/>
        </w:rPr>
        <w:t>45230000-8</w:t>
      </w:r>
      <w:r w:rsidR="008B5A84" w:rsidRPr="009E529A">
        <w:rPr>
          <w:rFonts w:ascii="Times New Roman" w:hAnsi="Times New Roman" w:cs="Times New Roman"/>
          <w:color w:val="000000" w:themeColor="text1"/>
          <w:lang w:val="uk-UA"/>
        </w:rPr>
        <w:t xml:space="preserve"> Будівництво трубопроводів, ліній зв’язку та </w:t>
      </w:r>
      <w:proofErr w:type="spellStart"/>
      <w:r w:rsidR="008B5A84" w:rsidRPr="009E529A">
        <w:rPr>
          <w:rFonts w:ascii="Times New Roman" w:hAnsi="Times New Roman" w:cs="Times New Roman"/>
          <w:color w:val="000000" w:themeColor="text1"/>
          <w:lang w:val="uk-UA"/>
        </w:rPr>
        <w:t>електропередач</w:t>
      </w:r>
      <w:proofErr w:type="spellEnd"/>
      <w:r w:rsidR="008B5A84" w:rsidRPr="009E529A">
        <w:rPr>
          <w:rFonts w:ascii="Times New Roman" w:hAnsi="Times New Roman" w:cs="Times New Roman"/>
          <w:color w:val="000000" w:themeColor="text1"/>
          <w:lang w:val="uk-UA"/>
        </w:rPr>
        <w:t>, шосе, доріг, аеродромів і залізничних доріг; вирівнювання поверхонь</w:t>
      </w:r>
      <w:r w:rsidRPr="009E529A">
        <w:rPr>
          <w:rFonts w:ascii="Times New Roman" w:eastAsia="Calibri" w:hAnsi="Times New Roman" w:cs="Times New Roman"/>
          <w:color w:val="000000"/>
          <w:lang w:val="uk-UA"/>
        </w:rPr>
        <w:t>,</w:t>
      </w:r>
      <w:r w:rsidRPr="009E529A">
        <w:rPr>
          <w:rFonts w:ascii="Times New Roman" w:hAnsi="Times New Roman" w:cs="Times New Roman"/>
          <w:color w:val="000000"/>
          <w:lang w:val="uk-UA"/>
        </w:rPr>
        <w:t xml:space="preserve"> в обумовлений цим Договором строк в межах затвердженої проектної документації, та узгодженої ціни робіт, вимог національних стандартів, будівельних норм і правил, вимог техніки безпеки і охорони праці (надалі – будівельні роботи), </w:t>
      </w:r>
      <w:r w:rsidRPr="009E529A">
        <w:rPr>
          <w:rFonts w:ascii="Times New Roman" w:hAnsi="Times New Roman" w:cs="Times New Roman"/>
          <w:color w:val="000000"/>
          <w:lang w:val="uk-UA" w:eastAsia="uk-UA"/>
        </w:rPr>
        <w:t>відповідно до умов Договору та затвердженої проектної документації.</w:t>
      </w:r>
    </w:p>
    <w:p w14:paraId="6E6E64C8" w14:textId="77777777" w:rsidR="004E12E7" w:rsidRPr="009E529A" w:rsidRDefault="004E12E7" w:rsidP="003004C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1.2. Виконання будівельних робіт здійснюється Підрядником за фактичним місцезнаходженням об’єкта.</w:t>
      </w:r>
    </w:p>
    <w:p w14:paraId="1C1D4FE5" w14:textId="77777777" w:rsidR="004E12E7" w:rsidRPr="009E529A" w:rsidRDefault="004E12E7" w:rsidP="003004C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1.3. Виконання будівельних робіт здійснюється Підрядником, на основі договірної ціни на будівельні роботи (Додаток 2), яка є невід’ємною частиною договору, у строки, що визначаються даним Договором та Календарним графіком виконання робіт (Додаток 4), а Замовник зобов’язується прийняти та оплатити виконані будівельні роботи. Фінансування здійснюється у відповідності до затверджених асигнувань. </w:t>
      </w:r>
    </w:p>
    <w:p w14:paraId="2B8ED065" w14:textId="77777777" w:rsidR="004E12E7" w:rsidRPr="009E529A" w:rsidRDefault="004E12E7" w:rsidP="003004C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1.4. Обсяги будівельних робіт можуть бути зменшені в залежності від реального фінансування видатків, шляхом укладання додаткової угоди.</w:t>
      </w:r>
    </w:p>
    <w:p w14:paraId="20DD821E" w14:textId="77777777" w:rsidR="004E12E7" w:rsidRPr="009E529A" w:rsidRDefault="004E12E7" w:rsidP="003004C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1.5. Підрядник, укладаючи Договір, гарантує протягом його дії наявність в нього всіх передбачених законодавством дозволів, погоджень, ліцензій, сертифікатів тощо, необхідних для виконання робіт за Договором, гарантує, що має всі належні повноваження для укладання та виконання Договору, якщо такі документи вимагаються законодавством України.</w:t>
      </w:r>
    </w:p>
    <w:p w14:paraId="104027FA" w14:textId="77777777" w:rsidR="003004C5" w:rsidRDefault="003004C5" w:rsidP="004E1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lang w:val="uk-UA"/>
        </w:rPr>
      </w:pPr>
    </w:p>
    <w:p w14:paraId="6CD5810D" w14:textId="68122A3B" w:rsidR="004E12E7" w:rsidRDefault="004E12E7" w:rsidP="004E1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lang w:val="uk-UA"/>
        </w:rPr>
      </w:pPr>
      <w:r w:rsidRPr="009E529A">
        <w:rPr>
          <w:rFonts w:ascii="Times New Roman" w:hAnsi="Times New Roman" w:cs="Times New Roman"/>
          <w:b/>
          <w:color w:val="000000"/>
          <w:lang w:val="uk-UA"/>
        </w:rPr>
        <w:t>2. Якість та строки виконання робіт</w:t>
      </w:r>
    </w:p>
    <w:p w14:paraId="1BEAF4D9" w14:textId="77777777" w:rsidR="00D45155" w:rsidRPr="009E529A" w:rsidRDefault="00D45155" w:rsidP="004E1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val="uk-UA"/>
        </w:rPr>
      </w:pPr>
    </w:p>
    <w:p w14:paraId="55C4CCDA" w14:textId="77777777" w:rsidR="004E12E7" w:rsidRPr="009E529A" w:rsidRDefault="004E12E7" w:rsidP="004E12E7">
      <w:pPr>
        <w:ind w:firstLine="539"/>
        <w:jc w:val="both"/>
        <w:rPr>
          <w:rFonts w:ascii="Times New Roman" w:hAnsi="Times New Roman" w:cs="Times New Roman"/>
          <w:color w:val="000000"/>
          <w:lang w:val="uk-UA"/>
        </w:rPr>
      </w:pPr>
      <w:r w:rsidRPr="009E529A">
        <w:rPr>
          <w:rFonts w:ascii="Times New Roman" w:hAnsi="Times New Roman" w:cs="Times New Roman"/>
          <w:color w:val="000000"/>
          <w:lang w:val="uk-UA"/>
        </w:rPr>
        <w:t>2.1. Підрядник повинен виконати передбачені цим Договором будівельні роботи, якість яких повинна відповідати технічним вимогам, державним стандартам, будівельним нормам України та іншим чинним нормативним документам.</w:t>
      </w:r>
    </w:p>
    <w:p w14:paraId="79F3AE38" w14:textId="77777777" w:rsidR="004E12E7" w:rsidRPr="009E529A" w:rsidRDefault="004E12E7" w:rsidP="004E12E7">
      <w:pPr>
        <w:ind w:firstLine="539"/>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2.2. Початок та закінчення виконання будівельних робіт Підрядником на об’єкті визначається Календарним  графіком виконання робіт (Додаток 4), який є невід’ємною частиною цього Договору. Сторони домовилися про можливе уточнення Календарного графіку виконання робіт в залежності від періоду укладання договору та реального фінансування видатків Замовника, що буде визначатися додатковою угодою до цього Договору. </w:t>
      </w:r>
    </w:p>
    <w:p w14:paraId="1676A23A" w14:textId="77777777" w:rsidR="0092328C" w:rsidRDefault="004E12E7" w:rsidP="0092328C">
      <w:pPr>
        <w:ind w:firstLine="539"/>
        <w:jc w:val="both"/>
        <w:rPr>
          <w:rFonts w:ascii="Times New Roman" w:hAnsi="Times New Roman" w:cs="Times New Roman"/>
          <w:color w:val="000000"/>
          <w:lang w:val="uk-UA"/>
        </w:rPr>
      </w:pPr>
      <w:r w:rsidRPr="009E529A">
        <w:rPr>
          <w:rFonts w:ascii="Times New Roman" w:hAnsi="Times New Roman" w:cs="Times New Roman"/>
          <w:color w:val="000000"/>
          <w:lang w:val="uk-UA"/>
        </w:rPr>
        <w:t>2.3. Строк виконання робіт: до 31.12.2024 року.</w:t>
      </w:r>
      <w:r w:rsidR="0092328C">
        <w:rPr>
          <w:rFonts w:ascii="Times New Roman" w:hAnsi="Times New Roman" w:cs="Times New Roman"/>
          <w:color w:val="000000"/>
          <w:lang w:val="uk-UA"/>
        </w:rPr>
        <w:t xml:space="preserve"> </w:t>
      </w:r>
    </w:p>
    <w:p w14:paraId="64541C44" w14:textId="032AA7DE" w:rsidR="000443A0" w:rsidRPr="005824E4" w:rsidRDefault="000443A0" w:rsidP="0092328C">
      <w:pPr>
        <w:ind w:firstLine="539"/>
        <w:jc w:val="both"/>
        <w:rPr>
          <w:rFonts w:ascii="Times New Roman" w:hAnsi="Times New Roman" w:cs="Times New Roman"/>
          <w:color w:val="000000"/>
          <w:lang w:val="uk-UA"/>
        </w:rPr>
      </w:pPr>
      <w:r w:rsidRPr="005824E4">
        <w:rPr>
          <w:rFonts w:ascii="Times New Roman" w:hAnsi="Times New Roman" w:cs="Times New Roman"/>
          <w:color w:val="000000" w:themeColor="text1"/>
          <w:lang w:val="uk-UA"/>
        </w:rPr>
        <w:t xml:space="preserve">2.4. </w:t>
      </w:r>
      <w:r w:rsidRPr="005824E4">
        <w:rPr>
          <w:rFonts w:ascii="Times New Roman" w:hAnsi="Times New Roman" w:cs="Times New Roman"/>
          <w:lang w:val="uk-UA" w:eastAsia="ar-S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w:t>
      </w:r>
      <w:r w:rsidRPr="005824E4">
        <w:rPr>
          <w:rFonts w:ascii="Times New Roman" w:hAnsi="Times New Roman" w:cs="Times New Roman"/>
          <w:lang w:val="uk-UA" w:eastAsia="ar-SA"/>
        </w:rPr>
        <w:lastRenderedPageBreak/>
        <w:t xml:space="preserve">передбаченому цим договором. Замовник має право контролювати якість і кількість матеріальних ресурсів до моменту їх використання для виконання робіт та в процесі виконання робіт на об’єкті. </w:t>
      </w:r>
      <w:r w:rsidRPr="005824E4">
        <w:rPr>
          <w:rFonts w:ascii="Times New Roman" w:hAnsi="Times New Roman" w:cs="Times New Roman"/>
          <w:lang w:val="uk-UA"/>
        </w:rPr>
        <w:t xml:space="preserve">Замовник призначає свого представника, який постійно контролює якість </w:t>
      </w:r>
      <w:r w:rsidR="00F71B52" w:rsidRPr="005824E4">
        <w:rPr>
          <w:rFonts w:ascii="Times New Roman" w:hAnsi="Times New Roman" w:cs="Times New Roman"/>
          <w:lang w:val="uk-UA"/>
        </w:rPr>
        <w:t xml:space="preserve">виконаних </w:t>
      </w:r>
      <w:r w:rsidRPr="005824E4">
        <w:rPr>
          <w:rFonts w:ascii="Times New Roman" w:hAnsi="Times New Roman" w:cs="Times New Roman"/>
          <w:lang w:val="uk-UA"/>
        </w:rPr>
        <w:t xml:space="preserve">Підрядником </w:t>
      </w:r>
      <w:r w:rsidR="00F71B52" w:rsidRPr="005824E4">
        <w:rPr>
          <w:rFonts w:ascii="Times New Roman" w:hAnsi="Times New Roman" w:cs="Times New Roman"/>
          <w:lang w:val="uk-UA"/>
        </w:rPr>
        <w:t>робіт</w:t>
      </w:r>
      <w:r w:rsidRPr="005824E4">
        <w:rPr>
          <w:rFonts w:ascii="Times New Roman" w:hAnsi="Times New Roman" w:cs="Times New Roman"/>
          <w:lang w:val="uk-UA"/>
        </w:rPr>
        <w:t>.</w:t>
      </w:r>
    </w:p>
    <w:p w14:paraId="7522672A" w14:textId="6F0E0114" w:rsidR="00F71B52" w:rsidRPr="005824E4" w:rsidRDefault="00F71B52" w:rsidP="0092328C">
      <w:pPr>
        <w:adjustRightInd w:val="0"/>
        <w:ind w:firstLine="567"/>
        <w:contextualSpacing/>
        <w:jc w:val="both"/>
        <w:rPr>
          <w:rFonts w:ascii="Times New Roman" w:hAnsi="Times New Roman" w:cs="Times New Roman"/>
          <w:lang w:val="uk-UA" w:eastAsia="ar-SA"/>
        </w:rPr>
      </w:pPr>
      <w:r w:rsidRPr="005824E4">
        <w:rPr>
          <w:rFonts w:ascii="Times New Roman" w:hAnsi="Times New Roman" w:cs="Times New Roman"/>
          <w:lang w:val="uk-UA"/>
        </w:rPr>
        <w:t xml:space="preserve">2.5. </w:t>
      </w:r>
      <w:r w:rsidRPr="005824E4">
        <w:rPr>
          <w:rFonts w:ascii="Times New Roman" w:hAnsi="Times New Roman" w:cs="Times New Roman"/>
          <w:lang w:val="uk-UA" w:eastAsia="ar-SA"/>
        </w:rPr>
        <w:t>Під час виконання робіт Підрядник забезпечує повне, якісне і своєчасне ведення документації.</w:t>
      </w:r>
    </w:p>
    <w:p w14:paraId="43DCA7ED" w14:textId="77777777" w:rsidR="00F71B52" w:rsidRPr="005824E4" w:rsidRDefault="00F71B52" w:rsidP="0092328C">
      <w:pPr>
        <w:suppressAutoHyphens/>
        <w:ind w:firstLine="567"/>
        <w:jc w:val="both"/>
        <w:rPr>
          <w:rFonts w:ascii="Times New Roman" w:hAnsi="Times New Roman" w:cs="Times New Roman"/>
          <w:lang w:val="uk-UA" w:eastAsia="ar-SA"/>
        </w:rPr>
      </w:pPr>
      <w:r w:rsidRPr="005824E4">
        <w:rPr>
          <w:rFonts w:ascii="Times New Roman" w:hAnsi="Times New Roman" w:cs="Times New Roman"/>
          <w:lang w:val="uk-UA" w:eastAsia="ar-SA"/>
        </w:rPr>
        <w:t>Замовник у будь-який час, не порушуючи внутрішнього розпорядку діяльності Підрядника, має право ознайомитися з порядком ведення Загального журналу робіт (до якого включаються також роботи субпідрядників). Вимоги Замовника по усуненню виявлених порушень враховуються Підрядником і запис про їх усунення вноситься в журнал.</w:t>
      </w:r>
    </w:p>
    <w:p w14:paraId="0322F7B5" w14:textId="3A056D1D" w:rsidR="00F71B52" w:rsidRPr="005824E4" w:rsidRDefault="00F71B52" w:rsidP="0092328C">
      <w:pPr>
        <w:ind w:firstLine="567"/>
        <w:jc w:val="both"/>
        <w:rPr>
          <w:rFonts w:ascii="Times New Roman" w:hAnsi="Times New Roman" w:cs="Times New Roman"/>
          <w:spacing w:val="1"/>
          <w:lang w:val="uk-UA" w:eastAsia="ar-SA"/>
        </w:rPr>
      </w:pPr>
      <w:r w:rsidRPr="005824E4">
        <w:rPr>
          <w:rFonts w:ascii="Times New Roman" w:hAnsi="Times New Roman" w:cs="Times New Roman"/>
          <w:spacing w:val="2"/>
          <w:lang w:val="uk-UA" w:eastAsia="ar-SA"/>
        </w:rPr>
        <w:t xml:space="preserve">2.6. У разі виявлення порушень </w:t>
      </w:r>
      <w:r w:rsidRPr="005824E4">
        <w:rPr>
          <w:rFonts w:ascii="Times New Roman" w:hAnsi="Times New Roman" w:cs="Times New Roman"/>
          <w:lang w:val="uk-UA" w:eastAsia="ar-SA"/>
        </w:rPr>
        <w:t xml:space="preserve">умов цього договору, </w:t>
      </w:r>
      <w:r w:rsidRPr="005824E4">
        <w:rPr>
          <w:rFonts w:ascii="Times New Roman" w:hAnsi="Times New Roman" w:cs="Times New Roman"/>
          <w:spacing w:val="-2"/>
          <w:lang w:val="uk-UA" w:eastAsia="ar-SA"/>
        </w:rPr>
        <w:t xml:space="preserve">Замовник зобов’язаний видати Підряднику письмовий припис про усунення допущених </w:t>
      </w:r>
      <w:r w:rsidRPr="005824E4">
        <w:rPr>
          <w:rFonts w:ascii="Times New Roman" w:hAnsi="Times New Roman" w:cs="Times New Roman"/>
          <w:spacing w:val="3"/>
          <w:lang w:val="uk-UA" w:eastAsia="ar-SA"/>
        </w:rPr>
        <w:t xml:space="preserve">недоліків, а за необхідності - про призупинення виконання робіт. </w:t>
      </w:r>
      <w:r w:rsidRPr="005824E4">
        <w:rPr>
          <w:rFonts w:ascii="Times New Roman" w:hAnsi="Times New Roman" w:cs="Times New Roman"/>
          <w:lang w:val="uk-UA" w:eastAsia="ar-SA"/>
        </w:rPr>
        <w:t xml:space="preserve">Матеріали, що не відповідають нормативним вимогам, мають негайно усуватися з ділянки виконання робіт і замінюватись за рахунок Підрядника. Неякісно </w:t>
      </w:r>
      <w:r w:rsidR="00AD0142" w:rsidRPr="005824E4">
        <w:rPr>
          <w:rFonts w:ascii="Times New Roman" w:hAnsi="Times New Roman" w:cs="Times New Roman"/>
          <w:lang w:val="uk-UA" w:eastAsia="ar-SA"/>
        </w:rPr>
        <w:t>виконані роботи</w:t>
      </w:r>
      <w:r w:rsidRPr="005824E4">
        <w:rPr>
          <w:rFonts w:ascii="Times New Roman" w:hAnsi="Times New Roman" w:cs="Times New Roman"/>
          <w:lang w:val="uk-UA" w:eastAsia="ar-SA"/>
        </w:rPr>
        <w:t>,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та інформувати письмово  про  це  Замовника.</w:t>
      </w:r>
    </w:p>
    <w:p w14:paraId="6F858E9A" w14:textId="5F2CC68B" w:rsidR="00F71B52" w:rsidRPr="005824E4" w:rsidRDefault="00F71B52" w:rsidP="0092328C">
      <w:pPr>
        <w:ind w:firstLine="567"/>
        <w:jc w:val="both"/>
        <w:rPr>
          <w:rFonts w:ascii="Times New Roman" w:hAnsi="Times New Roman" w:cs="Times New Roman"/>
          <w:lang w:val="uk-UA" w:eastAsia="ar-SA"/>
        </w:rPr>
      </w:pPr>
      <w:r w:rsidRPr="005824E4">
        <w:rPr>
          <w:rFonts w:ascii="Times New Roman" w:hAnsi="Times New Roman" w:cs="Times New Roman"/>
          <w:lang w:val="uk-UA" w:eastAsia="ar-SA"/>
        </w:rPr>
        <w:t xml:space="preserve">2.7. Закупівлю, одержання, складування, збереження необхідних для </w:t>
      </w:r>
      <w:r w:rsidR="00AD0142" w:rsidRPr="005824E4">
        <w:rPr>
          <w:rFonts w:ascii="Times New Roman" w:hAnsi="Times New Roman" w:cs="Times New Roman"/>
          <w:lang w:val="uk-UA" w:eastAsia="ar-SA"/>
        </w:rPr>
        <w:t xml:space="preserve">виконання робіт </w:t>
      </w:r>
      <w:r w:rsidRPr="005824E4">
        <w:rPr>
          <w:rFonts w:ascii="Times New Roman" w:hAnsi="Times New Roman" w:cs="Times New Roman"/>
          <w:lang w:val="uk-UA" w:eastAsia="ar-SA"/>
        </w:rPr>
        <w:t>матеріалів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для оплати.</w:t>
      </w:r>
    </w:p>
    <w:p w14:paraId="71BC9E75" w14:textId="77777777" w:rsidR="00F71B52" w:rsidRPr="005824E4" w:rsidRDefault="00F71B52" w:rsidP="0092328C">
      <w:pPr>
        <w:suppressAutoHyphens/>
        <w:spacing w:line="237" w:lineRule="auto"/>
        <w:ind w:firstLine="567"/>
        <w:jc w:val="both"/>
        <w:rPr>
          <w:rFonts w:ascii="Times New Roman" w:hAnsi="Times New Roman" w:cs="Times New Roman"/>
          <w:lang w:val="uk-UA" w:eastAsia="ar-SA"/>
        </w:rPr>
      </w:pPr>
      <w:r w:rsidRPr="005824E4">
        <w:rPr>
          <w:rFonts w:ascii="Times New Roman" w:hAnsi="Times New Roman" w:cs="Times New Roman"/>
          <w:lang w:val="uk-UA" w:eastAsia="ar-SA"/>
        </w:rPr>
        <w:t>2.8. Роботи, що підлягають закриттю, не повинні закриватися Підрядником без акту на закриття прихованих робіт, підписаного представником Замовника.</w:t>
      </w:r>
    </w:p>
    <w:p w14:paraId="6C17F0A7" w14:textId="05AAEF85" w:rsidR="00F71B52" w:rsidRPr="005824E4" w:rsidRDefault="00F71B52" w:rsidP="0092328C">
      <w:pPr>
        <w:suppressAutoHyphens/>
        <w:spacing w:line="237" w:lineRule="auto"/>
        <w:ind w:firstLine="567"/>
        <w:jc w:val="both"/>
        <w:rPr>
          <w:rFonts w:ascii="Times New Roman" w:hAnsi="Times New Roman" w:cs="Times New Roman"/>
          <w:lang w:val="uk-UA" w:eastAsia="ar-SA"/>
        </w:rPr>
      </w:pPr>
      <w:r w:rsidRPr="005824E4">
        <w:rPr>
          <w:rFonts w:ascii="Times New Roman" w:hAnsi="Times New Roman" w:cs="Times New Roman"/>
          <w:lang w:val="uk-UA"/>
        </w:rPr>
        <w:t xml:space="preserve">2.9. Неякісно </w:t>
      </w:r>
      <w:r w:rsidR="00AD0142" w:rsidRPr="005824E4">
        <w:rPr>
          <w:rFonts w:ascii="Times New Roman" w:hAnsi="Times New Roman" w:cs="Times New Roman"/>
          <w:lang w:val="uk-UA"/>
        </w:rPr>
        <w:t>виконані роботи</w:t>
      </w:r>
      <w:r w:rsidRPr="005824E4">
        <w:rPr>
          <w:rFonts w:ascii="Times New Roman" w:hAnsi="Times New Roman" w:cs="Times New Roman"/>
          <w:lang w:val="uk-UA"/>
        </w:rPr>
        <w:t>, у тому числі, виконані з використанням матеріальних ресурсів, що не відповідають установленим вимогам, Замовником не оплачуються.</w:t>
      </w:r>
    </w:p>
    <w:p w14:paraId="40D713A9" w14:textId="77777777" w:rsidR="0092328C" w:rsidRDefault="00F71B52" w:rsidP="0092328C">
      <w:pPr>
        <w:ind w:firstLine="567"/>
        <w:jc w:val="both"/>
        <w:rPr>
          <w:rFonts w:ascii="Times New Roman" w:hAnsi="Times New Roman" w:cs="Times New Roman"/>
          <w:color w:val="000000" w:themeColor="text1"/>
          <w:lang w:val="uk-UA"/>
        </w:rPr>
      </w:pPr>
      <w:r w:rsidRPr="005824E4">
        <w:rPr>
          <w:rFonts w:ascii="Times New Roman" w:hAnsi="Times New Roman" w:cs="Times New Roman"/>
          <w:color w:val="000000" w:themeColor="text1"/>
          <w:lang w:val="uk-UA"/>
        </w:rPr>
        <w:t xml:space="preserve">2.10. Датою закінчення </w:t>
      </w:r>
      <w:r w:rsidR="00AD0142" w:rsidRPr="005824E4">
        <w:rPr>
          <w:rFonts w:ascii="Times New Roman" w:hAnsi="Times New Roman" w:cs="Times New Roman"/>
          <w:color w:val="000000" w:themeColor="text1"/>
          <w:lang w:val="uk-UA"/>
        </w:rPr>
        <w:t xml:space="preserve">робіт </w:t>
      </w:r>
      <w:r w:rsidRPr="005824E4">
        <w:rPr>
          <w:rFonts w:ascii="Times New Roman" w:hAnsi="Times New Roman" w:cs="Times New Roman"/>
          <w:color w:val="000000" w:themeColor="text1"/>
          <w:lang w:val="uk-UA"/>
        </w:rPr>
        <w:t>за Договором вважається дата їх остаточного прийняття Замовником, що засвідчується підписанням кінцевого Акту приймання виконаних будівельних робіт (за формою №КБ-2в).</w:t>
      </w:r>
      <w:r w:rsidR="0092328C">
        <w:rPr>
          <w:rFonts w:ascii="Times New Roman" w:hAnsi="Times New Roman" w:cs="Times New Roman"/>
          <w:color w:val="000000" w:themeColor="text1"/>
          <w:lang w:val="uk-UA"/>
        </w:rPr>
        <w:t xml:space="preserve"> </w:t>
      </w:r>
    </w:p>
    <w:p w14:paraId="1EC64AC6" w14:textId="053F5352" w:rsidR="004E12E7" w:rsidRPr="0092328C" w:rsidRDefault="004E12E7" w:rsidP="0092328C">
      <w:pPr>
        <w:ind w:firstLine="567"/>
        <w:jc w:val="both"/>
        <w:rPr>
          <w:rFonts w:ascii="Times New Roman" w:hAnsi="Times New Roman" w:cs="Times New Roman"/>
          <w:color w:val="000000" w:themeColor="text1"/>
          <w:lang w:val="uk-UA"/>
        </w:rPr>
      </w:pPr>
      <w:r w:rsidRPr="009E529A">
        <w:rPr>
          <w:rFonts w:ascii="Times New Roman" w:hAnsi="Times New Roman" w:cs="Times New Roman"/>
          <w:color w:val="000000"/>
          <w:lang w:val="uk-UA"/>
        </w:rPr>
        <w:t>2.</w:t>
      </w:r>
      <w:r w:rsidR="0092328C">
        <w:rPr>
          <w:rFonts w:ascii="Times New Roman" w:hAnsi="Times New Roman" w:cs="Times New Roman"/>
          <w:color w:val="000000"/>
          <w:lang w:val="uk-UA"/>
        </w:rPr>
        <w:t>11</w:t>
      </w:r>
      <w:r w:rsidRPr="009E529A">
        <w:rPr>
          <w:rFonts w:ascii="Times New Roman" w:hAnsi="Times New Roman" w:cs="Times New Roman"/>
          <w:color w:val="000000"/>
          <w:lang w:val="uk-UA"/>
        </w:rPr>
        <w:t>. Замовник, у разі виявлення браку, інформує про це Підрядника. Результати перевірок оформл</w:t>
      </w:r>
      <w:r w:rsidR="0079587E" w:rsidRPr="009E529A">
        <w:rPr>
          <w:rFonts w:ascii="Times New Roman" w:hAnsi="Times New Roman" w:cs="Times New Roman"/>
          <w:color w:val="000000"/>
          <w:lang w:val="uk-UA"/>
        </w:rPr>
        <w:t>я</w:t>
      </w:r>
      <w:r w:rsidRPr="009E529A">
        <w:rPr>
          <w:rFonts w:ascii="Times New Roman" w:hAnsi="Times New Roman" w:cs="Times New Roman"/>
          <w:color w:val="000000"/>
          <w:lang w:val="uk-UA"/>
        </w:rPr>
        <w:t>ються Актом. Виявлені недоліки якості робіт (брак) перероблюються та усуваються за рахунок коштів Підрядника у передбачені Актом строки. У випадку не усунення/несвоєчасного усунення виявлених недоліків, Підрядник сплачує Замовнику штрафні санкції у розмірі 1% від вартості робіт, що виконані з недоліками (брак, вади), за кожен день такого прострочення.</w:t>
      </w:r>
    </w:p>
    <w:p w14:paraId="7633854D" w14:textId="77777777" w:rsidR="0092328C" w:rsidRDefault="0092328C" w:rsidP="004E12E7">
      <w:pPr>
        <w:jc w:val="center"/>
        <w:rPr>
          <w:rFonts w:ascii="Times New Roman" w:hAnsi="Times New Roman" w:cs="Times New Roman"/>
          <w:b/>
          <w:color w:val="000000"/>
          <w:lang w:val="uk-UA"/>
        </w:rPr>
      </w:pPr>
    </w:p>
    <w:p w14:paraId="382F465A" w14:textId="68DE854C" w:rsidR="004E12E7" w:rsidRDefault="004E12E7" w:rsidP="004E12E7">
      <w:pPr>
        <w:jc w:val="center"/>
        <w:rPr>
          <w:rFonts w:ascii="Times New Roman" w:hAnsi="Times New Roman" w:cs="Times New Roman"/>
          <w:b/>
          <w:color w:val="000000"/>
          <w:lang w:val="uk-UA"/>
        </w:rPr>
      </w:pPr>
      <w:r w:rsidRPr="009E529A">
        <w:rPr>
          <w:rFonts w:ascii="Times New Roman" w:hAnsi="Times New Roman" w:cs="Times New Roman"/>
          <w:b/>
          <w:color w:val="000000"/>
          <w:lang w:val="uk-UA"/>
        </w:rPr>
        <w:t>3. Ціна Договору</w:t>
      </w:r>
    </w:p>
    <w:p w14:paraId="3BAC9D0F" w14:textId="77777777" w:rsidR="00D45155" w:rsidRPr="009E529A" w:rsidRDefault="00D45155" w:rsidP="004E12E7">
      <w:pPr>
        <w:jc w:val="center"/>
        <w:rPr>
          <w:rFonts w:ascii="Times New Roman" w:hAnsi="Times New Roman" w:cs="Times New Roman"/>
          <w:color w:val="000000"/>
          <w:lang w:val="uk-UA"/>
        </w:rPr>
      </w:pPr>
    </w:p>
    <w:p w14:paraId="08AABBEC" w14:textId="77777777" w:rsidR="004E12E7" w:rsidRPr="009E529A" w:rsidRDefault="004E12E7" w:rsidP="004E12E7">
      <w:pPr>
        <w:tabs>
          <w:tab w:val="left" w:pos="851"/>
          <w:tab w:val="left" w:pos="1134"/>
          <w:tab w:val="left" w:pos="1418"/>
        </w:tabs>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ab/>
        <w:t>3.1. Ціна цього Договору становить  _____________ гривень (___________________________) з/без ПДВ, є динамічною, визначена на підставі тендерної пропозиції та, та може бути зменшена в залежності від реального фінансування видатків, шляхом укладання додаткової угоди, в тому числі:</w:t>
      </w:r>
    </w:p>
    <w:p w14:paraId="18F7FC51" w14:textId="77777777" w:rsidR="004E12E7" w:rsidRPr="009E529A" w:rsidRDefault="004E12E7" w:rsidP="004E12E7">
      <w:pPr>
        <w:tabs>
          <w:tab w:val="left" w:pos="851"/>
          <w:tab w:val="left" w:pos="1134"/>
          <w:tab w:val="left" w:pos="1418"/>
        </w:tabs>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договірна ціна на 2023 рік складає: __________ (__________________________) грн. з ПДВ/без ПДВ;</w:t>
      </w:r>
    </w:p>
    <w:p w14:paraId="7C977003" w14:textId="77777777" w:rsidR="004E12E7" w:rsidRPr="009E529A" w:rsidRDefault="004E12E7" w:rsidP="004E12E7">
      <w:pPr>
        <w:tabs>
          <w:tab w:val="left" w:pos="851"/>
          <w:tab w:val="left" w:pos="1134"/>
          <w:tab w:val="left" w:pos="1418"/>
        </w:tabs>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договірна ціна на 2024 рік складає:___________(__________________________) грн. з ПДВ/без ПДВ.</w:t>
      </w:r>
    </w:p>
    <w:p w14:paraId="58B112F5" w14:textId="77777777" w:rsidR="004E12E7" w:rsidRPr="009E529A" w:rsidRDefault="004E12E7" w:rsidP="004E1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uk-UA" w:eastAsia="uk-UA"/>
        </w:rPr>
      </w:pPr>
      <w:r w:rsidRPr="009E529A">
        <w:rPr>
          <w:rFonts w:ascii="Times New Roman" w:hAnsi="Times New Roman" w:cs="Times New Roman"/>
          <w:color w:val="000000"/>
          <w:lang w:val="uk-UA"/>
        </w:rPr>
        <w:tab/>
        <w:t xml:space="preserve">3.2. Договірна ціна договору розрахована згідно Кошторисних норм України «Настанова  з визначення вартості будівництва» зі змінами, з застосуванням  усіх складових  вартості </w:t>
      </w:r>
      <w:r w:rsidRPr="009E529A">
        <w:rPr>
          <w:rFonts w:ascii="Times New Roman" w:hAnsi="Times New Roman" w:cs="Times New Roman"/>
          <w:color w:val="000000"/>
          <w:spacing w:val="-3"/>
          <w:lang w:val="uk-UA"/>
        </w:rPr>
        <w:t>будівельних</w:t>
      </w:r>
      <w:r w:rsidRPr="009E529A">
        <w:rPr>
          <w:rFonts w:ascii="Times New Roman" w:hAnsi="Times New Roman" w:cs="Times New Roman"/>
          <w:color w:val="000000"/>
          <w:lang w:val="uk-UA"/>
        </w:rPr>
        <w:t xml:space="preserve"> робіт, </w:t>
      </w:r>
      <w:r w:rsidRPr="009E529A">
        <w:rPr>
          <w:rFonts w:ascii="Times New Roman" w:hAnsi="Times New Roman" w:cs="Times New Roman"/>
          <w:color w:val="000000"/>
          <w:lang w:val="uk-UA" w:eastAsia="uk-UA"/>
        </w:rPr>
        <w:t>в тому числі:</w:t>
      </w:r>
    </w:p>
    <w:p w14:paraId="66544875" w14:textId="77777777" w:rsidR="0092328C" w:rsidRDefault="004E12E7" w:rsidP="0092328C">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 </w:t>
      </w:r>
      <w:bookmarkStart w:id="2" w:name="_Hlk101258209"/>
      <w:r w:rsidRPr="009E529A">
        <w:rPr>
          <w:rFonts w:ascii="Times New Roman" w:hAnsi="Times New Roman" w:cs="Times New Roman"/>
          <w:color w:val="000000"/>
          <w:lang w:val="uk-UA"/>
        </w:rPr>
        <w:t xml:space="preserve">заробітна плата у вартості робіт визначається згідно з положеннями рекомендованих </w:t>
      </w:r>
      <w:r w:rsidRPr="009E529A">
        <w:rPr>
          <w:rFonts w:ascii="Times New Roman" w:hAnsi="Times New Roman" w:cs="Times New Roman"/>
          <w:color w:val="000000"/>
          <w:lang w:val="uk-UA"/>
        </w:rPr>
        <w:lastRenderedPageBreak/>
        <w:t>Міністерством регіонального розвитку, будівництва та житлово-комунального господарства України (але не більше 18 500 грн., що відповідає середньому розряду робіт 3,8).</w:t>
      </w:r>
      <w:r w:rsidR="0092328C">
        <w:rPr>
          <w:rFonts w:ascii="Times New Roman" w:hAnsi="Times New Roman" w:cs="Times New Roman"/>
          <w:color w:val="000000"/>
          <w:lang w:val="uk-UA"/>
        </w:rPr>
        <w:t xml:space="preserve"> </w:t>
      </w:r>
    </w:p>
    <w:p w14:paraId="1C312230" w14:textId="3BCA98CA" w:rsidR="004E12E7" w:rsidRPr="009E529A" w:rsidRDefault="004E12E7" w:rsidP="0092328C">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Відповідальність за розмір кошторисної заробітної плати, який планує отримувати Підрядник на об’єкті будівництва та фактичне відображення в своїй </w:t>
      </w:r>
      <w:proofErr w:type="spellStart"/>
      <w:r w:rsidRPr="009E529A">
        <w:rPr>
          <w:rFonts w:ascii="Times New Roman" w:hAnsi="Times New Roman" w:cs="Times New Roman"/>
          <w:color w:val="000000"/>
          <w:lang w:val="uk-UA"/>
        </w:rPr>
        <w:t>оперативно</w:t>
      </w:r>
      <w:proofErr w:type="spellEnd"/>
      <w:r w:rsidRPr="009E529A">
        <w:rPr>
          <w:rFonts w:ascii="Times New Roman" w:hAnsi="Times New Roman" w:cs="Times New Roman"/>
          <w:color w:val="000000"/>
          <w:lang w:val="uk-UA"/>
        </w:rPr>
        <w:t>-господарській діяльності несе Підрядник робіт. При взаєморозрахунках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 на дату укладання Договору та залишається незмінним протягом всього терміну виконання робіт за цим Договором;</w:t>
      </w:r>
    </w:p>
    <w:p w14:paraId="23F95578" w14:textId="70422655" w:rsidR="004E12E7" w:rsidRPr="009E529A" w:rsidRDefault="004E12E7" w:rsidP="00385C20">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вартість матеріальних ресурсів, що поставляються Підрядником визначається у вартості робіт на підставі їх нормативної витрати і за обґрунтованими цінами, найменшими на ринку будівельних матеріалів в регіоні. Документом, що підтверджує вартість матеріально-технічних ресурсів є накладні</w:t>
      </w:r>
      <w:r w:rsidR="00385C20">
        <w:rPr>
          <w:rFonts w:ascii="Times New Roman" w:hAnsi="Times New Roman" w:cs="Times New Roman"/>
          <w:color w:val="000000"/>
          <w:lang w:val="uk-UA"/>
        </w:rPr>
        <w:t xml:space="preserve"> </w:t>
      </w:r>
      <w:r w:rsidRPr="009E529A">
        <w:rPr>
          <w:rFonts w:ascii="Times New Roman" w:hAnsi="Times New Roman" w:cs="Times New Roman"/>
          <w:color w:val="000000"/>
          <w:lang w:val="uk-UA"/>
        </w:rPr>
        <w:t>на матеріали.</w:t>
      </w:r>
    </w:p>
    <w:p w14:paraId="2F50A1C1" w14:textId="77777777" w:rsidR="004E12E7" w:rsidRPr="009E529A" w:rsidRDefault="004E12E7" w:rsidP="00385C20">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Відповідальність за достовірність наданих матеріалів, передбачених ресурсними елементними, кошторисними нормами та фактичне використання зазначених матеріалів, несе Підрядник;</w:t>
      </w:r>
    </w:p>
    <w:p w14:paraId="435A35B1" w14:textId="77777777" w:rsidR="004E12E7" w:rsidRPr="009E529A" w:rsidRDefault="004E12E7" w:rsidP="00385C20">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 вартість експлуатації будівельних машин і механізмів визначається у вартості робіт за нормативним складом та нормативним часом їх роботи згідно ресурсних елементних кошторисних норм з урахуванням вартості за одиницю часу їх застосування (машино-годин) в цінах рекомендованих </w:t>
      </w:r>
      <w:proofErr w:type="spellStart"/>
      <w:r w:rsidRPr="009E529A">
        <w:rPr>
          <w:rFonts w:ascii="Times New Roman" w:hAnsi="Times New Roman" w:cs="Times New Roman"/>
          <w:color w:val="000000"/>
          <w:lang w:val="uk-UA"/>
        </w:rPr>
        <w:t>Мінрегіоном</w:t>
      </w:r>
      <w:proofErr w:type="spellEnd"/>
      <w:r w:rsidRPr="009E529A">
        <w:rPr>
          <w:rFonts w:ascii="Times New Roman" w:hAnsi="Times New Roman" w:cs="Times New Roman"/>
          <w:color w:val="000000"/>
          <w:lang w:val="uk-UA"/>
        </w:rPr>
        <w:t xml:space="preserve"> з актуалізацією вартості паливо-мастильних матеріалів.</w:t>
      </w:r>
    </w:p>
    <w:p w14:paraId="76CA9333" w14:textId="70E10F55" w:rsidR="004E12E7" w:rsidRPr="009E529A" w:rsidRDefault="004E12E7" w:rsidP="00385C20">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У випадку, коли організація Підрядника орендує будівельну техніку, вартість машино-години будівельної техніки приймається за ціною, що склалася в регіоні та найближчих до нього територіях. Для підтвердження вартості орендованих машин та механізмів, які враховані в актах приймання виконаних будівельних робіт (форми КБ-2в) Підрядник надає копії договорів оренди та копії актів наданих послуг на орендовані машини та механізми за відповідний період.</w:t>
      </w:r>
    </w:p>
    <w:p w14:paraId="5CE6DD12" w14:textId="77777777" w:rsidR="0079587E" w:rsidRPr="005824E4" w:rsidRDefault="0079587E" w:rsidP="0079587E">
      <w:pPr>
        <w:pStyle w:val="af"/>
        <w:ind w:firstLine="567"/>
        <w:jc w:val="both"/>
        <w:rPr>
          <w:rFonts w:ascii="Times New Roman" w:hAnsi="Times New Roman"/>
          <w:sz w:val="24"/>
          <w:szCs w:val="24"/>
        </w:rPr>
      </w:pPr>
      <w:r w:rsidRPr="005824E4">
        <w:rPr>
          <w:rFonts w:ascii="Times New Roman" w:hAnsi="Times New Roman"/>
          <w:sz w:val="24"/>
          <w:szCs w:val="24"/>
        </w:rPr>
        <w:t xml:space="preserve">При виконанні робіт з застосуванням наявних машин та механізмів, не передбачених нормами, вартість таких послуг визначається з урахуванням змінених умов їх надання. </w:t>
      </w:r>
    </w:p>
    <w:p w14:paraId="05162260" w14:textId="377607A3" w:rsidR="0079587E" w:rsidRPr="009E529A" w:rsidRDefault="0079587E" w:rsidP="0079587E">
      <w:pPr>
        <w:pStyle w:val="af"/>
        <w:ind w:firstLine="567"/>
        <w:jc w:val="both"/>
        <w:rPr>
          <w:rFonts w:ascii="Times New Roman" w:hAnsi="Times New Roman"/>
          <w:sz w:val="24"/>
          <w:szCs w:val="24"/>
        </w:rPr>
      </w:pPr>
      <w:r w:rsidRPr="005824E4">
        <w:rPr>
          <w:rFonts w:ascii="Times New Roman" w:hAnsi="Times New Roman"/>
          <w:sz w:val="24"/>
          <w:szCs w:val="24"/>
        </w:rPr>
        <w:t>У разі перевищення рекомендованої вартості експлуатації дорожніх машин  і механізмів, ця сума компенсується за рахунок коштів економії, отриманої по інших статтях.</w:t>
      </w:r>
    </w:p>
    <w:p w14:paraId="547E0BCE" w14:textId="77777777" w:rsidR="004E12E7" w:rsidRPr="009E529A" w:rsidRDefault="004E12E7" w:rsidP="00385C20">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Відповідальність за наявність машин і механізмів, передбачених ресурсними елементними кошторисними нормами та фактичне їх використання на об’єкті несе Підрядник;</w:t>
      </w:r>
    </w:p>
    <w:p w14:paraId="0297B67B" w14:textId="77777777" w:rsidR="004E12E7" w:rsidRPr="009E529A" w:rsidRDefault="004E12E7" w:rsidP="00385C20">
      <w:pPr>
        <w:ind w:firstLine="567"/>
        <w:jc w:val="both"/>
        <w:rPr>
          <w:rFonts w:ascii="Times New Roman" w:hAnsi="Times New Roman" w:cs="Times New Roman"/>
          <w:color w:val="000000"/>
          <w:lang w:val="uk-UA" w:eastAsia="uk-UA"/>
        </w:rPr>
      </w:pPr>
      <w:r w:rsidRPr="009E529A">
        <w:rPr>
          <w:rFonts w:ascii="Times New Roman" w:hAnsi="Times New Roman" w:cs="Times New Roman"/>
          <w:color w:val="000000"/>
          <w:lang w:val="uk-UA"/>
        </w:rPr>
        <w:t xml:space="preserve">- загальновиробничі витрати визначаються на підставі обґрунтованої їх величини та структури, яка склалася у організації Підрядника за попередній звітний період, але </w:t>
      </w:r>
      <w:r w:rsidRPr="009E529A">
        <w:rPr>
          <w:rFonts w:ascii="Times New Roman" w:hAnsi="Times New Roman" w:cs="Times New Roman"/>
          <w:color w:val="000000"/>
          <w:lang w:val="uk-UA" w:eastAsia="uk-UA"/>
        </w:rPr>
        <w:t>не більше ніж показники, рекомендовані</w:t>
      </w:r>
      <w:r w:rsidRPr="009E529A">
        <w:rPr>
          <w:rFonts w:ascii="Times New Roman" w:hAnsi="Times New Roman" w:cs="Times New Roman"/>
          <w:color w:val="000000"/>
          <w:shd w:val="clear" w:color="auto" w:fill="FFFFFF"/>
          <w:lang w:val="uk-UA"/>
        </w:rPr>
        <w:t xml:space="preserve"> </w:t>
      </w:r>
      <w:r w:rsidRPr="009E529A">
        <w:rPr>
          <w:rFonts w:ascii="Times New Roman" w:hAnsi="Times New Roman" w:cs="Times New Roman"/>
          <w:color w:val="000000"/>
          <w:lang w:val="uk-UA" w:eastAsia="uk-UA"/>
        </w:rPr>
        <w:t xml:space="preserve">відповідно до </w:t>
      </w:r>
      <w:r w:rsidRPr="009E529A">
        <w:rPr>
          <w:rFonts w:ascii="Times New Roman" w:hAnsi="Times New Roman" w:cs="Times New Roman"/>
          <w:color w:val="000000"/>
          <w:lang w:val="uk-UA"/>
        </w:rPr>
        <w:t xml:space="preserve">Кошторисних норм України </w:t>
      </w:r>
      <w:r w:rsidRPr="009E529A">
        <w:rPr>
          <w:rFonts w:ascii="Times New Roman" w:hAnsi="Times New Roman" w:cs="Times New Roman"/>
          <w:color w:val="000000"/>
          <w:lang w:val="uk-UA" w:eastAsia="uk-UA"/>
        </w:rPr>
        <w:t xml:space="preserve">«Настанова з визначення вартості будівництва» зі змінами. </w:t>
      </w:r>
    </w:p>
    <w:p w14:paraId="11403B98" w14:textId="77777777" w:rsidR="004E12E7" w:rsidRPr="009E529A" w:rsidRDefault="004E12E7" w:rsidP="00385C20">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eastAsia="uk-UA"/>
        </w:rPr>
        <w:t xml:space="preserve">Відповідальність за достовірність наданих розрахунків </w:t>
      </w:r>
      <w:r w:rsidRPr="009E529A">
        <w:rPr>
          <w:rFonts w:ascii="Times New Roman" w:hAnsi="Times New Roman" w:cs="Times New Roman"/>
          <w:color w:val="000000"/>
          <w:lang w:val="uk-UA"/>
        </w:rPr>
        <w:t>загальновиробничих витрат несе Підрядник;</w:t>
      </w:r>
    </w:p>
    <w:p w14:paraId="683ADE75" w14:textId="77777777" w:rsidR="004E12E7" w:rsidRPr="009E529A" w:rsidRDefault="004E12E7" w:rsidP="00385C20">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 розмір прибутку розраховано з використанням усередненого показника відповідно до Кошторисних норм України </w:t>
      </w:r>
      <w:r w:rsidRPr="009E529A">
        <w:rPr>
          <w:rFonts w:ascii="Times New Roman" w:hAnsi="Times New Roman" w:cs="Times New Roman"/>
          <w:color w:val="000000"/>
          <w:lang w:val="uk-UA" w:eastAsia="uk-UA"/>
        </w:rPr>
        <w:t>«Настанова з визначення вартості будівництва» зі змінами</w:t>
      </w:r>
      <w:r w:rsidRPr="009E529A">
        <w:rPr>
          <w:rFonts w:ascii="Times New Roman" w:hAnsi="Times New Roman" w:cs="Times New Roman"/>
          <w:color w:val="000000"/>
          <w:lang w:val="uk-UA"/>
        </w:rPr>
        <w:t>;</w:t>
      </w:r>
    </w:p>
    <w:p w14:paraId="35750DBD" w14:textId="77777777" w:rsidR="004E12E7" w:rsidRPr="009E529A" w:rsidRDefault="004E12E7" w:rsidP="00385C20">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 адміністративні витрати визначаються Підрядником на підставі обґрунтованої їх величини і структури, яка склалася у цій організації за попередній звітний період, та завантаженості організації в межах показників, передбачених чинними документами кошторисного ціноутворення, але </w:t>
      </w:r>
      <w:r w:rsidRPr="009E529A">
        <w:rPr>
          <w:rFonts w:ascii="Times New Roman" w:hAnsi="Times New Roman" w:cs="Times New Roman"/>
          <w:color w:val="000000"/>
          <w:lang w:val="uk-UA" w:eastAsia="uk-UA"/>
        </w:rPr>
        <w:t xml:space="preserve">не повинні перевищувати усереднені показники </w:t>
      </w:r>
      <w:r w:rsidRPr="009E529A">
        <w:rPr>
          <w:rFonts w:ascii="Times New Roman" w:hAnsi="Times New Roman" w:cs="Times New Roman"/>
          <w:color w:val="000000"/>
          <w:lang w:val="uk-UA"/>
        </w:rPr>
        <w:t xml:space="preserve">Кошторисних норм України </w:t>
      </w:r>
      <w:r w:rsidRPr="009E529A">
        <w:rPr>
          <w:rFonts w:ascii="Times New Roman" w:hAnsi="Times New Roman" w:cs="Times New Roman"/>
          <w:color w:val="000000"/>
          <w:lang w:val="uk-UA" w:eastAsia="uk-UA"/>
        </w:rPr>
        <w:t>«Настанова з визначення вартості будівництва» зі змінами</w:t>
      </w:r>
      <w:r w:rsidRPr="009E529A">
        <w:rPr>
          <w:rFonts w:ascii="Times New Roman" w:hAnsi="Times New Roman" w:cs="Times New Roman"/>
          <w:color w:val="000000"/>
          <w:lang w:val="uk-UA"/>
        </w:rPr>
        <w:t xml:space="preserve">. </w:t>
      </w:r>
    </w:p>
    <w:p w14:paraId="669CE054" w14:textId="77777777" w:rsidR="004E12E7" w:rsidRPr="009E529A" w:rsidRDefault="004E12E7" w:rsidP="004E12E7">
      <w:pPr>
        <w:ind w:firstLine="709"/>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Відповідальність за достовірність наданих розрахунків адміністративних витрат несе </w:t>
      </w:r>
      <w:bookmarkEnd w:id="2"/>
      <w:r w:rsidRPr="009E529A">
        <w:rPr>
          <w:rFonts w:ascii="Times New Roman" w:hAnsi="Times New Roman" w:cs="Times New Roman"/>
          <w:color w:val="000000"/>
          <w:lang w:val="uk-UA"/>
        </w:rPr>
        <w:t>Підрядник.</w:t>
      </w:r>
    </w:p>
    <w:p w14:paraId="2B56DA19" w14:textId="77777777" w:rsidR="004E12E7" w:rsidRPr="009E529A" w:rsidRDefault="004E12E7" w:rsidP="004E12E7">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ab/>
        <w:t xml:space="preserve">3.3. Витрати на відрядження робітників включаються в договірну ціну та компенсуються Замовником за фактичними витратами згідно бухгалтерської довідки Підрядника. В довідці, яка підписується керівником та головним бухгалтером Підрядника, наводиться перелік прізвищ, посад, термінів відрядження, сум добових, проживання, проїзду кожного працівника. Довідка завірена печаткою Підрядника, який несе відповідальність за правильність та достовірність інформації, наведеної у довідці. В акті приймання виконаних будівельних робіт витрати на відрядження включаються окремим рядком. За відсутності наказу добові витрати не виплачуються. Витрати на відрядження компенсуються Підряднику </w:t>
      </w:r>
      <w:r w:rsidRPr="009E529A">
        <w:rPr>
          <w:rFonts w:ascii="Times New Roman" w:hAnsi="Times New Roman" w:cs="Times New Roman"/>
          <w:color w:val="000000"/>
          <w:lang w:val="uk-UA"/>
        </w:rPr>
        <w:lastRenderedPageBreak/>
        <w:t xml:space="preserve">в межах нормативних витрат праці. Фактичні трудовитрати в бухгалтерській довідці не повинні перевищувати нормативні трудовитрати передбачені в договірній ціні. </w:t>
      </w:r>
    </w:p>
    <w:p w14:paraId="3DF9B3EB" w14:textId="77777777" w:rsidR="004E12E7" w:rsidRPr="009E529A" w:rsidRDefault="004E12E7" w:rsidP="004E12E7">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3.4. Якщо під час виконання будівельних робіт виникла необхідність проведення додаткових обсягів робіт, (які не можна було передбачити наперед) не включених у технічне завдання, але які виникли в процесі виконання робіт. Підрядник зобов'язаний протягом 5 робочих днів у письмовій формі повідомити Замовника про причини, що призвели до виникнення необхідності виконання таких робіт та надати Замовнику пропозиції з відповідними розрахунками. У разі погодження виконання додаткових робіт, Замовник здійснює придбання таких робіт без застосування порядку спрощених </w:t>
      </w:r>
      <w:proofErr w:type="spellStart"/>
      <w:r w:rsidRPr="009E529A">
        <w:rPr>
          <w:rFonts w:ascii="Times New Roman" w:hAnsi="Times New Roman" w:cs="Times New Roman"/>
          <w:color w:val="000000"/>
          <w:lang w:val="uk-UA"/>
        </w:rPr>
        <w:t>закупівель</w:t>
      </w:r>
      <w:proofErr w:type="spellEnd"/>
      <w:r w:rsidRPr="009E529A">
        <w:rPr>
          <w:rFonts w:ascii="Times New Roman" w:hAnsi="Times New Roman" w:cs="Times New Roman"/>
          <w:color w:val="000000"/>
          <w:lang w:val="uk-UA"/>
        </w:rPr>
        <w:t xml:space="preserve">, відповідно до п.5 ч. 7 ст. 3 Закону «Про публічні закупівлі» та укладає договір з тим самим виконавцем, якщо загальна вартість таких робіт не перевищує 50 відсотків ціни основного договору про закупівлю, укладеного за результатами проведення тендеру/спрощеної закупівлі. </w:t>
      </w:r>
    </w:p>
    <w:p w14:paraId="2F78191C" w14:textId="77777777" w:rsidR="004E12E7" w:rsidRPr="009E529A" w:rsidRDefault="004E12E7" w:rsidP="004E12E7">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3.5. Договірна ціна робіт, передбачених цим договором, є динамічною та узгоджена Сторонами в Протоколі погодження договірної ціни, який є невід’ємним Додатком 1 до даного Договору. </w:t>
      </w:r>
    </w:p>
    <w:p w14:paraId="2D681FBD" w14:textId="77777777" w:rsidR="004E12E7" w:rsidRPr="009E529A" w:rsidRDefault="004E12E7" w:rsidP="004E12E7">
      <w:pPr>
        <w:jc w:val="center"/>
        <w:rPr>
          <w:rFonts w:ascii="Times New Roman" w:hAnsi="Times New Roman" w:cs="Times New Roman"/>
          <w:b/>
          <w:bCs/>
          <w:color w:val="000000"/>
          <w:lang w:val="uk-UA"/>
        </w:rPr>
      </w:pPr>
    </w:p>
    <w:p w14:paraId="0E9663F7" w14:textId="37CD62B3" w:rsidR="004E12E7" w:rsidRDefault="004E12E7" w:rsidP="004E12E7">
      <w:pPr>
        <w:jc w:val="center"/>
        <w:rPr>
          <w:rFonts w:ascii="Times New Roman" w:hAnsi="Times New Roman" w:cs="Times New Roman"/>
          <w:b/>
          <w:bCs/>
          <w:color w:val="000000"/>
          <w:lang w:val="uk-UA"/>
        </w:rPr>
      </w:pPr>
      <w:r w:rsidRPr="009E529A">
        <w:rPr>
          <w:rFonts w:ascii="Times New Roman" w:hAnsi="Times New Roman" w:cs="Times New Roman"/>
          <w:b/>
          <w:bCs/>
          <w:color w:val="000000"/>
          <w:lang w:val="uk-UA"/>
        </w:rPr>
        <w:t>4. Права та обов'язки сторін</w:t>
      </w:r>
    </w:p>
    <w:p w14:paraId="5D5033C2" w14:textId="77777777" w:rsidR="00D45155" w:rsidRPr="009E529A" w:rsidRDefault="00D45155" w:rsidP="004E12E7">
      <w:pPr>
        <w:jc w:val="center"/>
        <w:rPr>
          <w:rFonts w:ascii="Times New Roman" w:hAnsi="Times New Roman" w:cs="Times New Roman"/>
          <w:b/>
          <w:color w:val="000000"/>
          <w:lang w:val="uk-UA"/>
        </w:rPr>
      </w:pPr>
    </w:p>
    <w:p w14:paraId="3A85A717" w14:textId="77777777" w:rsidR="004E12E7" w:rsidRPr="009E529A" w:rsidRDefault="004E12E7" w:rsidP="00202F6C">
      <w:pPr>
        <w:ind w:firstLine="567"/>
        <w:jc w:val="both"/>
        <w:rPr>
          <w:rFonts w:ascii="Times New Roman" w:hAnsi="Times New Roman" w:cs="Times New Roman"/>
          <w:color w:val="000000"/>
          <w:lang w:val="uk-UA"/>
        </w:rPr>
      </w:pPr>
      <w:r w:rsidRPr="009E529A">
        <w:rPr>
          <w:rFonts w:ascii="Times New Roman" w:hAnsi="Times New Roman" w:cs="Times New Roman"/>
          <w:b/>
          <w:color w:val="000000"/>
          <w:lang w:val="uk-UA"/>
        </w:rPr>
        <w:t>4.1. Замовник у рамках цього Договору має право:</w:t>
      </w:r>
    </w:p>
    <w:p w14:paraId="3467E536" w14:textId="77777777" w:rsidR="004E12E7" w:rsidRPr="009E529A" w:rsidRDefault="004E12E7" w:rsidP="00202F6C">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4.1.1. У будь-який час здійснювати контроль та нагляд за ходом та якістю робіт, вартістю і обсягами робіт,</w:t>
      </w:r>
      <w:r w:rsidRPr="009E529A">
        <w:rPr>
          <w:rFonts w:ascii="Times New Roman" w:hAnsi="Times New Roman" w:cs="Times New Roman"/>
          <w:iCs/>
          <w:color w:val="000000"/>
          <w:lang w:val="uk-UA"/>
        </w:rPr>
        <w:t xml:space="preserve"> </w:t>
      </w:r>
      <w:r w:rsidRPr="009E529A">
        <w:rPr>
          <w:rFonts w:ascii="Times New Roman" w:hAnsi="Times New Roman" w:cs="Times New Roman"/>
          <w:color w:val="000000"/>
          <w:lang w:val="uk-UA"/>
        </w:rPr>
        <w:t xml:space="preserve">що виконуються Підрядником, дотриманням термінів їх виконання тощо, не втручаючись при цьому в </w:t>
      </w:r>
      <w:proofErr w:type="spellStart"/>
      <w:r w:rsidRPr="009E529A">
        <w:rPr>
          <w:rFonts w:ascii="Times New Roman" w:hAnsi="Times New Roman" w:cs="Times New Roman"/>
          <w:color w:val="000000"/>
          <w:lang w:val="uk-UA"/>
        </w:rPr>
        <w:t>оперативно</w:t>
      </w:r>
      <w:proofErr w:type="spellEnd"/>
      <w:r w:rsidRPr="009E529A">
        <w:rPr>
          <w:rFonts w:ascii="Times New Roman" w:hAnsi="Times New Roman" w:cs="Times New Roman"/>
          <w:color w:val="000000"/>
          <w:lang w:val="uk-UA"/>
        </w:rPr>
        <w:t>-господарську діяльність  Підрядника.</w:t>
      </w:r>
    </w:p>
    <w:p w14:paraId="10D129E1" w14:textId="77777777" w:rsidR="004E12E7" w:rsidRPr="009E529A" w:rsidRDefault="004E12E7" w:rsidP="00202F6C">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4.1.2. У разі виявлення недоліків та дефектів в процесі контролю виконання робіт вимагати їх виправлення за рахунок коштів Підрядника, а в необхідних випадках призупинити роботи і не оплачувати ці роботи до усунення відхилень. Відмовитись від прийняття робіт у разі виявлення недоліків, які виключають можливість їх використання і не можуть бути усунені Підрядником.</w:t>
      </w:r>
    </w:p>
    <w:p w14:paraId="4340475F" w14:textId="77777777" w:rsidR="004E12E7" w:rsidRPr="009E529A" w:rsidRDefault="004E12E7" w:rsidP="00202F6C">
      <w:pPr>
        <w:ind w:firstLine="567"/>
        <w:jc w:val="both"/>
        <w:rPr>
          <w:rFonts w:ascii="Times New Roman" w:hAnsi="Times New Roman" w:cs="Times New Roman"/>
          <w:color w:val="000000"/>
          <w:lang w:val="uk-UA"/>
        </w:rPr>
      </w:pPr>
      <w:r w:rsidRPr="009E529A">
        <w:rPr>
          <w:rFonts w:ascii="Times New Roman" w:hAnsi="Times New Roman" w:cs="Times New Roman"/>
          <w:bCs/>
          <w:color w:val="000000"/>
          <w:lang w:val="uk-UA"/>
        </w:rPr>
        <w:t xml:space="preserve">4.1.3. </w:t>
      </w:r>
      <w:r w:rsidRPr="009E529A">
        <w:rPr>
          <w:rFonts w:ascii="Times New Roman" w:hAnsi="Times New Roman" w:cs="Times New Roman"/>
          <w:color w:val="000000"/>
          <w:lang w:val="uk-UA"/>
        </w:rPr>
        <w:t>Вимагати безоплатного виправлення недоліків, що виникли внаслідок допущених Підрядником порушень.</w:t>
      </w:r>
    </w:p>
    <w:p w14:paraId="13FEEEEA" w14:textId="77777777" w:rsidR="004E12E7" w:rsidRPr="009E529A" w:rsidRDefault="004E12E7" w:rsidP="00202F6C">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4.1.4. Проведення перевірок наявності у Підрядника документів (дозволів, ліцензій, сертифікатів, паспортів тощо), необхідних для виконання робіт.</w:t>
      </w:r>
    </w:p>
    <w:p w14:paraId="362053F6" w14:textId="77777777" w:rsidR="004E12E7" w:rsidRPr="009E529A" w:rsidRDefault="004E12E7" w:rsidP="00202F6C">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4.1.5. Вимагати від Підрядника надання інформації, яка стосується виконання робіт по даному договору і необхідна Замовнику для виконання своїх зобов’язань.</w:t>
      </w:r>
    </w:p>
    <w:p w14:paraId="74A52D25" w14:textId="77777777" w:rsidR="00202F6C" w:rsidRDefault="004E12E7" w:rsidP="00202F6C">
      <w:pPr>
        <w:pStyle w:val="af"/>
        <w:ind w:firstLine="567"/>
        <w:jc w:val="both"/>
        <w:rPr>
          <w:rFonts w:ascii="Times New Roman" w:hAnsi="Times New Roman"/>
          <w:color w:val="000000"/>
          <w:sz w:val="24"/>
          <w:szCs w:val="24"/>
        </w:rPr>
      </w:pPr>
      <w:r w:rsidRPr="009E529A">
        <w:rPr>
          <w:rFonts w:ascii="Times New Roman" w:hAnsi="Times New Roman"/>
          <w:color w:val="000000"/>
          <w:sz w:val="24"/>
          <w:szCs w:val="24"/>
        </w:rPr>
        <w:t>4.1.6. Призупинити роботу Підрядника та вимагати відшкодування збитків,</w:t>
      </w:r>
      <w:r w:rsidRPr="009E529A">
        <w:rPr>
          <w:rFonts w:ascii="Times New Roman" w:hAnsi="Times New Roman"/>
          <w:iCs/>
          <w:color w:val="000000"/>
          <w:sz w:val="24"/>
          <w:szCs w:val="24"/>
        </w:rPr>
        <w:t xml:space="preserve"> </w:t>
      </w:r>
      <w:r w:rsidRPr="009E529A">
        <w:rPr>
          <w:rFonts w:ascii="Times New Roman" w:hAnsi="Times New Roman"/>
          <w:color w:val="000000"/>
          <w:sz w:val="24"/>
          <w:szCs w:val="24"/>
        </w:rPr>
        <w:t>при виявлені порушень будівельних норм, правил техніки безпеки, пожежної безпеки, умов безпечного виконання робіт.</w:t>
      </w:r>
      <w:r w:rsidR="00202F6C">
        <w:rPr>
          <w:rFonts w:ascii="Times New Roman" w:hAnsi="Times New Roman"/>
          <w:color w:val="000000"/>
          <w:sz w:val="24"/>
          <w:szCs w:val="24"/>
        </w:rPr>
        <w:t xml:space="preserve"> </w:t>
      </w:r>
    </w:p>
    <w:p w14:paraId="24038164" w14:textId="77777777" w:rsidR="00202F6C" w:rsidRDefault="004E12E7" w:rsidP="00202F6C">
      <w:pPr>
        <w:pStyle w:val="af"/>
        <w:ind w:firstLine="567"/>
        <w:jc w:val="both"/>
        <w:rPr>
          <w:rFonts w:ascii="Times New Roman" w:hAnsi="Times New Roman"/>
          <w:color w:val="000000"/>
          <w:sz w:val="24"/>
          <w:szCs w:val="24"/>
          <w:lang w:eastAsia="uk-UA"/>
        </w:rPr>
      </w:pPr>
      <w:r w:rsidRPr="009E529A">
        <w:rPr>
          <w:rFonts w:ascii="Times New Roman" w:hAnsi="Times New Roman"/>
          <w:color w:val="000000"/>
          <w:sz w:val="24"/>
          <w:szCs w:val="24"/>
          <w:lang w:eastAsia="uk-UA"/>
        </w:rPr>
        <w:t>4.1.7. Роботи, які виконані з використанням матеріальних ресурсів, що не відповідають установленим вимогам, Замовником не оплачуються.</w:t>
      </w:r>
      <w:r w:rsidR="00202F6C">
        <w:rPr>
          <w:rFonts w:ascii="Times New Roman" w:hAnsi="Times New Roman"/>
          <w:color w:val="000000"/>
          <w:sz w:val="24"/>
          <w:szCs w:val="24"/>
          <w:lang w:eastAsia="uk-UA"/>
        </w:rPr>
        <w:t xml:space="preserve"> </w:t>
      </w:r>
    </w:p>
    <w:p w14:paraId="780DC4F6" w14:textId="023AC77C" w:rsidR="004E12E7" w:rsidRPr="009E529A" w:rsidRDefault="004E12E7" w:rsidP="00202F6C">
      <w:pPr>
        <w:pStyle w:val="af"/>
        <w:ind w:firstLine="567"/>
        <w:jc w:val="both"/>
        <w:rPr>
          <w:rFonts w:ascii="Times New Roman" w:hAnsi="Times New Roman"/>
          <w:color w:val="000000"/>
          <w:sz w:val="24"/>
          <w:szCs w:val="24"/>
        </w:rPr>
      </w:pPr>
      <w:r w:rsidRPr="009E529A">
        <w:rPr>
          <w:rFonts w:ascii="Times New Roman" w:hAnsi="Times New Roman"/>
          <w:color w:val="000000"/>
          <w:sz w:val="24"/>
          <w:szCs w:val="24"/>
          <w:lang w:eastAsia="uk-UA"/>
        </w:rPr>
        <w:t xml:space="preserve">4.1.8. </w:t>
      </w:r>
      <w:r w:rsidRPr="009E529A">
        <w:rPr>
          <w:rFonts w:ascii="Times New Roman" w:hAnsi="Times New Roman"/>
          <w:snapToGrid w:val="0"/>
          <w:color w:val="000000"/>
          <w:sz w:val="24"/>
          <w:szCs w:val="24"/>
          <w:lang w:eastAsia="uk-UA"/>
        </w:rPr>
        <w:t>В будь-який час може ознайомитися з порядком ведення загального журналу робіт, спеціальних журналів з окремих видів робіт, при потребі засвідчує записи, викладає свої претензії.</w:t>
      </w:r>
    </w:p>
    <w:p w14:paraId="4349FB64" w14:textId="1A407473" w:rsidR="004E12E7" w:rsidRPr="009E529A" w:rsidRDefault="004E12E7" w:rsidP="00202F6C">
      <w:pPr>
        <w:ind w:firstLine="567"/>
        <w:jc w:val="both"/>
        <w:rPr>
          <w:rFonts w:ascii="Times New Roman" w:hAnsi="Times New Roman" w:cs="Times New Roman"/>
          <w:bCs/>
          <w:color w:val="000000"/>
          <w:lang w:val="uk-UA"/>
        </w:rPr>
      </w:pPr>
      <w:r w:rsidRPr="009E529A">
        <w:rPr>
          <w:rFonts w:ascii="Times New Roman" w:hAnsi="Times New Roman" w:cs="Times New Roman"/>
          <w:color w:val="000000"/>
          <w:lang w:val="uk-UA" w:eastAsia="uk-UA"/>
        </w:rPr>
        <w:t xml:space="preserve"> 4.1.9. </w:t>
      </w:r>
      <w:r w:rsidRPr="009E529A">
        <w:rPr>
          <w:rFonts w:ascii="Times New Roman" w:hAnsi="Times New Roman" w:cs="Times New Roman"/>
          <w:bCs/>
          <w:color w:val="000000"/>
          <w:lang w:val="uk-UA"/>
        </w:rPr>
        <w:t>Не приймати д</w:t>
      </w:r>
      <w:r w:rsidRPr="009E529A">
        <w:rPr>
          <w:rFonts w:ascii="Times New Roman" w:hAnsi="Times New Roman" w:cs="Times New Roman"/>
          <w:color w:val="000000"/>
          <w:lang w:val="uk-UA"/>
        </w:rPr>
        <w:t xml:space="preserve">овідку про вартість виконаних будівельних робіт та витрат </w:t>
      </w:r>
      <w:r w:rsidRPr="009E529A">
        <w:rPr>
          <w:rFonts w:ascii="Times New Roman" w:hAnsi="Times New Roman" w:cs="Times New Roman"/>
          <w:bCs/>
          <w:color w:val="000000"/>
          <w:lang w:val="uk-UA"/>
        </w:rPr>
        <w:t>за формою КБ-3, а</w:t>
      </w:r>
      <w:r w:rsidRPr="009E529A">
        <w:rPr>
          <w:rFonts w:ascii="Times New Roman" w:hAnsi="Times New Roman" w:cs="Times New Roman"/>
          <w:color w:val="000000"/>
          <w:lang w:val="uk-UA"/>
        </w:rPr>
        <w:t>кт приймання виконаних будівельних робіт</w:t>
      </w:r>
      <w:r w:rsidRPr="009E529A">
        <w:rPr>
          <w:rFonts w:ascii="Times New Roman" w:hAnsi="Times New Roman" w:cs="Times New Roman"/>
          <w:bCs/>
          <w:color w:val="000000"/>
          <w:lang w:val="uk-UA"/>
        </w:rPr>
        <w:t xml:space="preserve"> за формою КБ-2в та не здійснювати оплату по ним, в разі неналежного їх оформлення (відсутність печатки, підписів, підтверджуючих документів тощо).</w:t>
      </w:r>
    </w:p>
    <w:p w14:paraId="083E0612" w14:textId="77777777" w:rsidR="004E12E7" w:rsidRPr="009E529A" w:rsidRDefault="004E12E7" w:rsidP="00202F6C">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4.1.10. Інші права, передбачені Договором, Цивільним і Господарським кодексом України та іншими нормативними актами.</w:t>
      </w:r>
    </w:p>
    <w:p w14:paraId="4E7B92BE" w14:textId="77777777" w:rsidR="004E12E7" w:rsidRPr="009E529A" w:rsidRDefault="004E12E7" w:rsidP="00202F6C">
      <w:pPr>
        <w:ind w:firstLine="567"/>
        <w:jc w:val="both"/>
        <w:rPr>
          <w:rFonts w:ascii="Times New Roman" w:hAnsi="Times New Roman" w:cs="Times New Roman"/>
          <w:bCs/>
          <w:color w:val="000000"/>
          <w:lang w:val="uk-UA"/>
        </w:rPr>
      </w:pPr>
      <w:r w:rsidRPr="009E529A">
        <w:rPr>
          <w:rFonts w:ascii="Times New Roman" w:hAnsi="Times New Roman" w:cs="Times New Roman"/>
          <w:color w:val="000000"/>
          <w:lang w:val="uk-UA"/>
        </w:rPr>
        <w:t>4.1.11. Додаткові обсяги робіт не включені у технічне завдання та виконані Підрядником без погодження відповідно до пункту 3.4. даного Договору, Замовником не оплачуються.</w:t>
      </w:r>
      <w:r w:rsidRPr="009E529A">
        <w:rPr>
          <w:rFonts w:ascii="Times New Roman" w:hAnsi="Times New Roman" w:cs="Times New Roman"/>
          <w:bCs/>
          <w:color w:val="000000"/>
          <w:lang w:val="uk-UA"/>
        </w:rPr>
        <w:t xml:space="preserve"> </w:t>
      </w:r>
    </w:p>
    <w:p w14:paraId="75B95152" w14:textId="77777777" w:rsidR="004E12E7" w:rsidRPr="009E529A" w:rsidRDefault="004E12E7" w:rsidP="00202F6C">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4.1.12. Достроково розірвати цей Договір у разі невиконання зобов’язань Підрядником, повідомивши про це його у строк 10 (десять) календарних днів. </w:t>
      </w:r>
    </w:p>
    <w:p w14:paraId="6171AFDF" w14:textId="77777777" w:rsidR="004E12E7" w:rsidRPr="009E529A" w:rsidRDefault="004E12E7" w:rsidP="004E12E7">
      <w:pPr>
        <w:ind w:firstLine="567"/>
        <w:jc w:val="both"/>
        <w:rPr>
          <w:rFonts w:ascii="Times New Roman" w:hAnsi="Times New Roman" w:cs="Times New Roman"/>
          <w:color w:val="000000"/>
          <w:lang w:val="uk-UA"/>
        </w:rPr>
      </w:pPr>
    </w:p>
    <w:p w14:paraId="6174EC3B" w14:textId="77777777" w:rsidR="004E12E7" w:rsidRPr="009E529A" w:rsidRDefault="004E12E7" w:rsidP="00202F6C">
      <w:pPr>
        <w:pStyle w:val="12"/>
        <w:ind w:firstLine="567"/>
        <w:jc w:val="both"/>
        <w:rPr>
          <w:rFonts w:ascii="Times New Roman" w:hAnsi="Times New Roman" w:cs="Times New Roman"/>
          <w:color w:val="000000"/>
          <w:sz w:val="24"/>
          <w:szCs w:val="24"/>
        </w:rPr>
      </w:pPr>
      <w:r w:rsidRPr="009E529A">
        <w:rPr>
          <w:rFonts w:ascii="Times New Roman" w:hAnsi="Times New Roman" w:cs="Times New Roman"/>
          <w:b/>
          <w:color w:val="000000"/>
          <w:sz w:val="24"/>
          <w:szCs w:val="24"/>
        </w:rPr>
        <w:t>4.2. Замовник у рамках цього Договору зобов’язується:</w:t>
      </w:r>
    </w:p>
    <w:p w14:paraId="5D9774B0" w14:textId="77777777" w:rsidR="004E12E7" w:rsidRPr="009E529A" w:rsidRDefault="004E12E7" w:rsidP="00202F6C">
      <w:pPr>
        <w:pStyle w:val="af"/>
        <w:ind w:firstLine="567"/>
        <w:jc w:val="both"/>
        <w:rPr>
          <w:rFonts w:ascii="Times New Roman" w:hAnsi="Times New Roman"/>
          <w:bCs/>
          <w:color w:val="000000"/>
          <w:sz w:val="24"/>
          <w:szCs w:val="24"/>
        </w:rPr>
      </w:pPr>
      <w:r w:rsidRPr="009E529A">
        <w:rPr>
          <w:rFonts w:ascii="Times New Roman" w:hAnsi="Times New Roman"/>
          <w:color w:val="000000"/>
          <w:sz w:val="24"/>
          <w:szCs w:val="24"/>
        </w:rPr>
        <w:t xml:space="preserve">4.2.1. </w:t>
      </w:r>
      <w:r w:rsidRPr="009E529A">
        <w:rPr>
          <w:rFonts w:ascii="Times New Roman" w:hAnsi="Times New Roman"/>
          <w:bCs/>
          <w:color w:val="000000"/>
          <w:sz w:val="24"/>
          <w:szCs w:val="24"/>
        </w:rPr>
        <w:t>Передати Підряднику проектну документацію.</w:t>
      </w:r>
    </w:p>
    <w:p w14:paraId="16647B4D" w14:textId="77777777" w:rsidR="004E12E7" w:rsidRPr="009E529A" w:rsidRDefault="004E12E7" w:rsidP="00202F6C">
      <w:pPr>
        <w:pStyle w:val="af"/>
        <w:ind w:firstLine="567"/>
        <w:jc w:val="both"/>
        <w:rPr>
          <w:rFonts w:ascii="Times New Roman" w:eastAsia="Times New Roman" w:hAnsi="Times New Roman"/>
          <w:bCs/>
          <w:color w:val="000000"/>
          <w:sz w:val="24"/>
          <w:szCs w:val="24"/>
        </w:rPr>
      </w:pPr>
      <w:r w:rsidRPr="009E529A">
        <w:rPr>
          <w:rFonts w:ascii="Times New Roman" w:eastAsia="Times New Roman" w:hAnsi="Times New Roman"/>
          <w:bCs/>
          <w:color w:val="000000"/>
          <w:sz w:val="24"/>
          <w:szCs w:val="24"/>
        </w:rPr>
        <w:lastRenderedPageBreak/>
        <w:t xml:space="preserve">4.2.2. Забезпечити здійснення контролю за відповідністю виконаних робіт проектної документації, національним стандартам України, будівельним нормам і правилам шляхом залучення на договірних засадах відповідних осіб, що здійснюють технічний нагляд за виконанням робіт за цим договором. </w:t>
      </w:r>
    </w:p>
    <w:p w14:paraId="27DAFA03" w14:textId="77777777" w:rsidR="004E12E7" w:rsidRPr="009E529A" w:rsidRDefault="004E12E7" w:rsidP="00202F6C">
      <w:pPr>
        <w:pStyle w:val="af"/>
        <w:ind w:firstLine="567"/>
        <w:jc w:val="both"/>
        <w:rPr>
          <w:rFonts w:ascii="Times New Roman" w:hAnsi="Times New Roman"/>
          <w:color w:val="000000"/>
          <w:sz w:val="24"/>
          <w:szCs w:val="24"/>
        </w:rPr>
      </w:pPr>
      <w:r w:rsidRPr="009E529A">
        <w:rPr>
          <w:rFonts w:ascii="Times New Roman" w:hAnsi="Times New Roman"/>
          <w:color w:val="000000"/>
          <w:sz w:val="24"/>
          <w:szCs w:val="24"/>
        </w:rPr>
        <w:t>4.2.3. Прийняти результати робіт за цим Договором у порядку, передбаченому чинним законодавством України та цим Договором.</w:t>
      </w:r>
    </w:p>
    <w:p w14:paraId="16B6120B" w14:textId="77777777" w:rsidR="004E12E7" w:rsidRPr="009E529A" w:rsidRDefault="004E12E7" w:rsidP="00202F6C">
      <w:pPr>
        <w:pStyle w:val="af"/>
        <w:ind w:firstLine="567"/>
        <w:jc w:val="both"/>
        <w:rPr>
          <w:rFonts w:ascii="Times New Roman" w:hAnsi="Times New Roman"/>
          <w:color w:val="000000"/>
          <w:sz w:val="24"/>
          <w:szCs w:val="24"/>
        </w:rPr>
      </w:pPr>
      <w:r w:rsidRPr="009E529A">
        <w:rPr>
          <w:rFonts w:ascii="Times New Roman" w:hAnsi="Times New Roman"/>
          <w:color w:val="000000"/>
          <w:sz w:val="24"/>
          <w:szCs w:val="24"/>
        </w:rPr>
        <w:t>4.2.4. Сплатити вартість виконаних робіт за цим Договором у порядку та в обсягах, що передбачені цим Договором.</w:t>
      </w:r>
    </w:p>
    <w:p w14:paraId="61DEF860" w14:textId="77777777" w:rsidR="004E12E7" w:rsidRPr="009E529A" w:rsidRDefault="004E12E7" w:rsidP="004E12E7">
      <w:pPr>
        <w:pStyle w:val="12"/>
        <w:ind w:firstLine="567"/>
        <w:jc w:val="both"/>
        <w:rPr>
          <w:rFonts w:ascii="Times New Roman" w:hAnsi="Times New Roman" w:cs="Times New Roman"/>
          <w:color w:val="000000"/>
          <w:sz w:val="24"/>
          <w:szCs w:val="24"/>
        </w:rPr>
      </w:pPr>
      <w:r w:rsidRPr="009E529A">
        <w:rPr>
          <w:rFonts w:ascii="Times New Roman" w:hAnsi="Times New Roman" w:cs="Times New Roman"/>
          <w:b/>
          <w:color w:val="000000"/>
          <w:sz w:val="24"/>
          <w:szCs w:val="24"/>
        </w:rPr>
        <w:t>4.3. Підрядник у рамках цього Договору має право:</w:t>
      </w:r>
    </w:p>
    <w:p w14:paraId="41EB668C" w14:textId="77777777" w:rsidR="004E12E7" w:rsidRPr="009E529A" w:rsidRDefault="004E12E7" w:rsidP="004E12E7">
      <w:pPr>
        <w:pStyle w:val="af"/>
        <w:ind w:firstLine="567"/>
        <w:jc w:val="both"/>
        <w:rPr>
          <w:rFonts w:ascii="Times New Roman" w:hAnsi="Times New Roman"/>
          <w:color w:val="000000"/>
          <w:sz w:val="24"/>
          <w:szCs w:val="24"/>
        </w:rPr>
      </w:pPr>
      <w:r w:rsidRPr="009E529A">
        <w:rPr>
          <w:rFonts w:ascii="Times New Roman" w:hAnsi="Times New Roman"/>
          <w:color w:val="000000"/>
          <w:sz w:val="24"/>
          <w:szCs w:val="24"/>
        </w:rPr>
        <w:t>4.3.1. Одержати оплату за виконанні роботи в розмірах і строки, передбачених цим Договором.</w:t>
      </w:r>
    </w:p>
    <w:p w14:paraId="7EC9E35F" w14:textId="77777777" w:rsidR="004E12E7" w:rsidRPr="009E529A" w:rsidRDefault="004E12E7" w:rsidP="004E12E7">
      <w:pPr>
        <w:pStyle w:val="af"/>
        <w:ind w:firstLine="567"/>
        <w:jc w:val="both"/>
        <w:rPr>
          <w:rFonts w:ascii="Times New Roman" w:eastAsia="Times New Roman" w:hAnsi="Times New Roman"/>
          <w:color w:val="000000"/>
          <w:sz w:val="24"/>
          <w:szCs w:val="24"/>
          <w:lang w:eastAsia="ru-RU"/>
        </w:rPr>
      </w:pPr>
      <w:r w:rsidRPr="009E529A">
        <w:rPr>
          <w:rFonts w:ascii="Times New Roman" w:eastAsia="Times New Roman" w:hAnsi="Times New Roman"/>
          <w:color w:val="000000"/>
          <w:sz w:val="24"/>
          <w:szCs w:val="24"/>
          <w:lang w:eastAsia="ru-RU"/>
        </w:rPr>
        <w:t>4.3.2.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22249D8A" w14:textId="77777777" w:rsidR="004E12E7" w:rsidRPr="009E529A" w:rsidRDefault="004E12E7" w:rsidP="004E12E7">
      <w:pPr>
        <w:pStyle w:val="af"/>
        <w:ind w:firstLine="567"/>
        <w:jc w:val="both"/>
        <w:rPr>
          <w:rFonts w:ascii="Times New Roman" w:hAnsi="Times New Roman"/>
          <w:color w:val="000000"/>
          <w:sz w:val="24"/>
          <w:szCs w:val="24"/>
        </w:rPr>
      </w:pPr>
      <w:r w:rsidRPr="009E529A">
        <w:rPr>
          <w:rFonts w:ascii="Times New Roman" w:eastAsia="Times New Roman" w:hAnsi="Times New Roman"/>
          <w:color w:val="000000"/>
          <w:sz w:val="24"/>
          <w:szCs w:val="24"/>
          <w:lang w:eastAsia="ru-RU"/>
        </w:rPr>
        <w:t xml:space="preserve">4.3.3. </w:t>
      </w:r>
      <w:r w:rsidRPr="009E529A">
        <w:rPr>
          <w:rFonts w:ascii="Times New Roman" w:hAnsi="Times New Roman"/>
          <w:color w:val="000000"/>
          <w:sz w:val="24"/>
          <w:szCs w:val="24"/>
        </w:rPr>
        <w:t>На дострокове виконання робіт за письмовим погодженням Замовника.</w:t>
      </w:r>
    </w:p>
    <w:p w14:paraId="71BC6B81" w14:textId="77777777" w:rsidR="004E12E7" w:rsidRPr="009E529A" w:rsidRDefault="004E12E7" w:rsidP="004E12E7">
      <w:pPr>
        <w:pStyle w:val="af"/>
        <w:ind w:firstLine="567"/>
        <w:jc w:val="both"/>
        <w:rPr>
          <w:rFonts w:ascii="Times New Roman" w:eastAsia="Times New Roman" w:hAnsi="Times New Roman"/>
          <w:color w:val="000000"/>
          <w:sz w:val="24"/>
          <w:szCs w:val="24"/>
          <w:lang w:eastAsia="ru-RU"/>
        </w:rPr>
      </w:pPr>
      <w:r w:rsidRPr="009E529A">
        <w:rPr>
          <w:rFonts w:ascii="Times New Roman" w:eastAsia="Times New Roman" w:hAnsi="Times New Roman"/>
          <w:color w:val="000000"/>
          <w:sz w:val="24"/>
          <w:szCs w:val="24"/>
          <w:lang w:eastAsia="ru-RU"/>
        </w:rPr>
        <w:t>4.3.4. Інші права, передбачені Договором, Цивільним і Господарським кодексами України, та іншими актами законодавства.</w:t>
      </w:r>
    </w:p>
    <w:p w14:paraId="647532CA" w14:textId="77777777" w:rsidR="004E12E7" w:rsidRPr="009E529A" w:rsidRDefault="004E12E7" w:rsidP="00077C5D">
      <w:pPr>
        <w:pStyle w:val="12"/>
        <w:ind w:firstLine="567"/>
        <w:jc w:val="both"/>
        <w:rPr>
          <w:rFonts w:ascii="Times New Roman" w:hAnsi="Times New Roman" w:cs="Times New Roman"/>
          <w:color w:val="000000"/>
          <w:sz w:val="24"/>
          <w:szCs w:val="24"/>
        </w:rPr>
      </w:pPr>
      <w:r w:rsidRPr="009E529A">
        <w:rPr>
          <w:rFonts w:ascii="Times New Roman" w:hAnsi="Times New Roman" w:cs="Times New Roman"/>
          <w:b/>
          <w:color w:val="000000"/>
          <w:sz w:val="24"/>
          <w:szCs w:val="24"/>
        </w:rPr>
        <w:t>4.4. Підрядник у рамках цього Договору зобов’язується:</w:t>
      </w:r>
    </w:p>
    <w:p w14:paraId="7F2A6431" w14:textId="77777777" w:rsidR="004E12E7" w:rsidRPr="009E529A" w:rsidRDefault="004E12E7" w:rsidP="00077C5D">
      <w:pPr>
        <w:pStyle w:val="12"/>
        <w:ind w:firstLine="567"/>
        <w:jc w:val="both"/>
        <w:rPr>
          <w:rFonts w:ascii="Times New Roman" w:hAnsi="Times New Roman" w:cs="Times New Roman"/>
          <w:color w:val="000000"/>
          <w:sz w:val="24"/>
          <w:szCs w:val="24"/>
        </w:rPr>
      </w:pPr>
      <w:r w:rsidRPr="009E529A">
        <w:rPr>
          <w:rFonts w:ascii="Times New Roman" w:hAnsi="Times New Roman" w:cs="Times New Roman"/>
          <w:color w:val="000000"/>
          <w:sz w:val="24"/>
          <w:szCs w:val="24"/>
        </w:rPr>
        <w:t>4.4.1. Виконати роботи якісно, зі свого матеріалу, у відповідності до стандартів, норм та правил, що діють в Україні, та у встановлений цим Договором термін.</w:t>
      </w:r>
    </w:p>
    <w:p w14:paraId="1852B2D3" w14:textId="77777777" w:rsidR="004E12E7" w:rsidRPr="009E529A" w:rsidRDefault="004E12E7" w:rsidP="00077C5D">
      <w:pPr>
        <w:pStyle w:val="12"/>
        <w:ind w:firstLine="567"/>
        <w:jc w:val="both"/>
        <w:rPr>
          <w:rFonts w:ascii="Times New Roman" w:hAnsi="Times New Roman" w:cs="Times New Roman"/>
          <w:color w:val="000000"/>
          <w:sz w:val="24"/>
          <w:szCs w:val="24"/>
        </w:rPr>
      </w:pPr>
      <w:r w:rsidRPr="009E529A">
        <w:rPr>
          <w:rFonts w:ascii="Times New Roman" w:hAnsi="Times New Roman" w:cs="Times New Roman"/>
          <w:color w:val="000000"/>
          <w:sz w:val="24"/>
          <w:szCs w:val="24"/>
        </w:rPr>
        <w:t>4.4.2. Гарантувати якість і відповідність матеріальних ресурсів державним стандартам та технічним умовам, які він постачає на об’єкт проведення робіт та забезпечує наявність необхідних сертифікатів якості, паспортів, висновків санітарно-епідеміологічної експертизи, висновків про випробування або інших документів, що засвідчують їхню якість. Документи, що засвідчують якість матеріалів, які поставляються Підрядником зберігаються протягом всього періоду виконання робіт у Підрядника і передаються Замовникові в складі виконавчої документації.</w:t>
      </w:r>
    </w:p>
    <w:p w14:paraId="37A3086B" w14:textId="77777777" w:rsidR="004E12E7" w:rsidRPr="009E529A" w:rsidRDefault="004E12E7" w:rsidP="00077C5D">
      <w:pPr>
        <w:pStyle w:val="12"/>
        <w:ind w:firstLine="567"/>
        <w:jc w:val="both"/>
        <w:rPr>
          <w:rFonts w:ascii="Times New Roman" w:hAnsi="Times New Roman" w:cs="Times New Roman"/>
          <w:color w:val="000000"/>
          <w:sz w:val="24"/>
          <w:szCs w:val="24"/>
        </w:rPr>
      </w:pPr>
      <w:r w:rsidRPr="009E529A">
        <w:rPr>
          <w:rFonts w:ascii="Times New Roman" w:hAnsi="Times New Roman" w:cs="Times New Roman"/>
          <w:color w:val="000000"/>
          <w:sz w:val="24"/>
          <w:szCs w:val="24"/>
        </w:rPr>
        <w:t>4.4.3. При виконанні робіт на об’єкті дотримуватись всіх необхідних заходів протипожежної безпеки, техніки безпеки, вимог з охорони праці протягом всього терміну виконання робіт, відповідно до норм та правил, що діють в Україні.</w:t>
      </w:r>
    </w:p>
    <w:p w14:paraId="0486BA74" w14:textId="77777777" w:rsidR="004E12E7" w:rsidRPr="009E529A" w:rsidRDefault="004E12E7" w:rsidP="00077C5D">
      <w:pPr>
        <w:pStyle w:val="af"/>
        <w:ind w:firstLine="567"/>
        <w:jc w:val="both"/>
        <w:rPr>
          <w:rFonts w:ascii="Times New Roman" w:hAnsi="Times New Roman"/>
          <w:color w:val="000000"/>
          <w:sz w:val="24"/>
          <w:szCs w:val="24"/>
        </w:rPr>
      </w:pPr>
      <w:r w:rsidRPr="009E529A">
        <w:rPr>
          <w:rFonts w:ascii="Times New Roman" w:hAnsi="Times New Roman"/>
          <w:color w:val="000000"/>
          <w:sz w:val="24"/>
          <w:szCs w:val="24"/>
        </w:rPr>
        <w:t>4.4.4. Мати встановлені законодавством  дозволи  на  виконання окремих видів робіт. Мати ліцензію на право виконання тих видів підрядних робіт, які відповідно до законодавства України підлягають ліцензуванню. Підрядник гарантує наявність відповідних ліцензій у субпідрядників на ті види робіт, які передбачені цим Договором та підлягають ліцензуванню відповідно до законодавства України.</w:t>
      </w:r>
    </w:p>
    <w:p w14:paraId="3FABB5DA" w14:textId="77777777" w:rsidR="004E12E7" w:rsidRPr="009E529A" w:rsidRDefault="004E12E7" w:rsidP="00077C5D">
      <w:pPr>
        <w:pStyle w:val="12"/>
        <w:ind w:firstLine="567"/>
        <w:jc w:val="both"/>
        <w:rPr>
          <w:rFonts w:ascii="Times New Roman" w:hAnsi="Times New Roman" w:cs="Times New Roman"/>
          <w:color w:val="000000"/>
          <w:sz w:val="24"/>
          <w:szCs w:val="24"/>
        </w:rPr>
      </w:pPr>
      <w:r w:rsidRPr="009E529A">
        <w:rPr>
          <w:rFonts w:ascii="Times New Roman" w:hAnsi="Times New Roman" w:cs="Times New Roman"/>
          <w:color w:val="000000"/>
          <w:sz w:val="24"/>
          <w:szCs w:val="24"/>
        </w:rPr>
        <w:t>4.4.5. Своєчасно усувати недоліки робіт, допущені з його вини. Відшкодовувати відповідно до законодавства та Договору завдані Замовнику збитки.</w:t>
      </w:r>
    </w:p>
    <w:p w14:paraId="396C5180" w14:textId="77777777" w:rsidR="004E12E7" w:rsidRPr="009E529A" w:rsidRDefault="004E12E7" w:rsidP="00077C5D">
      <w:pPr>
        <w:pStyle w:val="12"/>
        <w:ind w:firstLine="567"/>
        <w:jc w:val="both"/>
        <w:rPr>
          <w:rFonts w:ascii="Times New Roman" w:hAnsi="Times New Roman" w:cs="Times New Roman"/>
          <w:color w:val="000000"/>
          <w:sz w:val="24"/>
          <w:szCs w:val="24"/>
        </w:rPr>
      </w:pPr>
      <w:r w:rsidRPr="009E529A">
        <w:rPr>
          <w:rFonts w:ascii="Times New Roman" w:hAnsi="Times New Roman" w:cs="Times New Roman"/>
          <w:color w:val="000000"/>
          <w:sz w:val="24"/>
          <w:szCs w:val="24"/>
        </w:rPr>
        <w:t>4.4.6. У разі виявлення невідповідності матеріальних ресурсів встановленим вимогам негайно проводити заміну цих ресурсів; в такому разі виконані роботи, з використанням матеріальних ресурсів, які не відповідають установленим вимогам, Замовником не оплачуються.</w:t>
      </w:r>
    </w:p>
    <w:p w14:paraId="2CBB2E8D" w14:textId="77777777" w:rsidR="00077C5D" w:rsidRDefault="004E12E7" w:rsidP="00077C5D">
      <w:pPr>
        <w:pStyle w:val="12"/>
        <w:ind w:firstLine="567"/>
        <w:jc w:val="both"/>
        <w:rPr>
          <w:rFonts w:ascii="Times New Roman" w:hAnsi="Times New Roman" w:cs="Times New Roman"/>
          <w:color w:val="000000"/>
          <w:sz w:val="24"/>
          <w:szCs w:val="24"/>
        </w:rPr>
      </w:pPr>
      <w:r w:rsidRPr="009E529A">
        <w:rPr>
          <w:rFonts w:ascii="Times New Roman" w:hAnsi="Times New Roman" w:cs="Times New Roman"/>
          <w:color w:val="000000"/>
          <w:sz w:val="24"/>
          <w:szCs w:val="24"/>
        </w:rPr>
        <w:t>4.4.7. Інформувати в установленому порядку Замовника про хід виконання зобов’язань за Договором, обставини, що перешкоджають виконанню, а також про заходи, необхідні для їх усунення.</w:t>
      </w:r>
      <w:r w:rsidR="00077C5D">
        <w:rPr>
          <w:rFonts w:ascii="Times New Roman" w:hAnsi="Times New Roman" w:cs="Times New Roman"/>
          <w:color w:val="000000"/>
          <w:sz w:val="24"/>
          <w:szCs w:val="24"/>
        </w:rPr>
        <w:t xml:space="preserve"> </w:t>
      </w:r>
    </w:p>
    <w:p w14:paraId="0778C861" w14:textId="77777777" w:rsidR="00077C5D" w:rsidRDefault="004E12E7" w:rsidP="00077C5D">
      <w:pPr>
        <w:pStyle w:val="12"/>
        <w:ind w:firstLine="567"/>
        <w:jc w:val="both"/>
        <w:rPr>
          <w:rFonts w:ascii="Times New Roman" w:hAnsi="Times New Roman" w:cs="Times New Roman"/>
          <w:sz w:val="24"/>
          <w:szCs w:val="24"/>
        </w:rPr>
      </w:pPr>
      <w:r w:rsidRPr="009E529A">
        <w:rPr>
          <w:rFonts w:ascii="Times New Roman" w:hAnsi="Times New Roman" w:cs="Times New Roman"/>
          <w:sz w:val="24"/>
          <w:szCs w:val="24"/>
        </w:rPr>
        <w:t>4.4.8. До початку виконання робіт перевірити проектну документацію на відповідність видів та обсягів робіт діючим будівельним нормам, стандартам та іншим нормативно - правовим актам. У разі виявлення такої невідповідності, не приступаючи до виконання робіт, терміново повідомити Замовника про виявлені факти.</w:t>
      </w:r>
      <w:r w:rsidR="00077C5D">
        <w:rPr>
          <w:rFonts w:ascii="Times New Roman" w:hAnsi="Times New Roman" w:cs="Times New Roman"/>
          <w:sz w:val="24"/>
          <w:szCs w:val="24"/>
        </w:rPr>
        <w:t xml:space="preserve"> </w:t>
      </w:r>
    </w:p>
    <w:p w14:paraId="399FD338" w14:textId="77777777" w:rsidR="00077C5D" w:rsidRDefault="004E12E7" w:rsidP="00077C5D">
      <w:pPr>
        <w:pStyle w:val="12"/>
        <w:ind w:firstLine="567"/>
        <w:jc w:val="both"/>
        <w:rPr>
          <w:rFonts w:ascii="Times New Roman" w:hAnsi="Times New Roman" w:cs="Times New Roman"/>
          <w:snapToGrid w:val="0"/>
          <w:color w:val="000000"/>
          <w:sz w:val="24"/>
          <w:szCs w:val="24"/>
          <w:lang w:eastAsia="uk-UA"/>
        </w:rPr>
      </w:pPr>
      <w:r w:rsidRPr="009E529A">
        <w:rPr>
          <w:rFonts w:ascii="Times New Roman" w:hAnsi="Times New Roman" w:cs="Times New Roman"/>
          <w:color w:val="000000"/>
          <w:sz w:val="24"/>
          <w:szCs w:val="24"/>
        </w:rPr>
        <w:t>4.4.9. Виконувати роботи відповідно до проектної документації,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w:t>
      </w:r>
      <w:r w:rsidRPr="009E529A">
        <w:rPr>
          <w:rFonts w:ascii="Times New Roman" w:hAnsi="Times New Roman" w:cs="Times New Roman"/>
          <w:snapToGrid w:val="0"/>
          <w:color w:val="000000"/>
          <w:sz w:val="24"/>
          <w:szCs w:val="24"/>
          <w:lang w:eastAsia="uk-UA"/>
        </w:rPr>
        <w:t xml:space="preserve"> </w:t>
      </w:r>
    </w:p>
    <w:p w14:paraId="25A7D281" w14:textId="7C3FE0CB" w:rsidR="004E12E7" w:rsidRPr="009E529A" w:rsidRDefault="004E12E7" w:rsidP="00077C5D">
      <w:pPr>
        <w:pStyle w:val="12"/>
        <w:ind w:firstLine="567"/>
        <w:jc w:val="both"/>
        <w:rPr>
          <w:rFonts w:ascii="Times New Roman" w:hAnsi="Times New Roman" w:cs="Times New Roman"/>
          <w:color w:val="000000"/>
          <w:sz w:val="24"/>
          <w:szCs w:val="24"/>
        </w:rPr>
      </w:pPr>
      <w:r w:rsidRPr="009E529A">
        <w:rPr>
          <w:rFonts w:ascii="Times New Roman" w:hAnsi="Times New Roman" w:cs="Times New Roman"/>
          <w:color w:val="000000"/>
          <w:sz w:val="24"/>
          <w:szCs w:val="24"/>
        </w:rPr>
        <w:t>4.4.10. Протягом 5 (п’яти) робочих днів з моменту завершення робіт вивезти з місця проведення робіт техніку, невикористані матеріали, відходи, будівельне сміття.</w:t>
      </w:r>
    </w:p>
    <w:p w14:paraId="32436406" w14:textId="77777777" w:rsidR="004E12E7" w:rsidRPr="009E529A" w:rsidRDefault="004E12E7" w:rsidP="00077C5D">
      <w:pPr>
        <w:pStyle w:val="3"/>
        <w:spacing w:after="0"/>
        <w:ind w:left="0" w:firstLine="567"/>
        <w:jc w:val="both"/>
        <w:rPr>
          <w:rFonts w:ascii="Times New Roman" w:hAnsi="Times New Roman" w:cs="Times New Roman"/>
          <w:color w:val="000000"/>
          <w:sz w:val="24"/>
          <w:szCs w:val="24"/>
          <w:lang w:val="uk-UA"/>
        </w:rPr>
      </w:pPr>
      <w:r w:rsidRPr="009E529A">
        <w:rPr>
          <w:rFonts w:ascii="Times New Roman" w:hAnsi="Times New Roman" w:cs="Times New Roman"/>
          <w:color w:val="000000"/>
          <w:sz w:val="24"/>
          <w:szCs w:val="24"/>
          <w:lang w:val="uk-UA"/>
        </w:rPr>
        <w:lastRenderedPageBreak/>
        <w:t>4.4.11. Вжити заходів до недопущення передачі без згоди Замовника проектної документації (примірників, копій) третім особам.</w:t>
      </w:r>
    </w:p>
    <w:p w14:paraId="5E6106C1" w14:textId="77777777" w:rsidR="004E12E7" w:rsidRPr="009E529A" w:rsidRDefault="004E12E7" w:rsidP="00077C5D">
      <w:pPr>
        <w:pStyle w:val="af"/>
        <w:ind w:firstLine="567"/>
        <w:jc w:val="both"/>
        <w:rPr>
          <w:rFonts w:ascii="Times New Roman" w:hAnsi="Times New Roman"/>
          <w:color w:val="000000"/>
          <w:sz w:val="24"/>
          <w:szCs w:val="24"/>
        </w:rPr>
      </w:pPr>
      <w:r w:rsidRPr="009E529A">
        <w:rPr>
          <w:rFonts w:ascii="Times New Roman" w:hAnsi="Times New Roman"/>
          <w:color w:val="000000"/>
          <w:sz w:val="24"/>
          <w:szCs w:val="24"/>
        </w:rPr>
        <w:t>4.4.12. Передати Замовнику у порядку, передбаченому законодавством та Договором, закінчені роботи.</w:t>
      </w:r>
    </w:p>
    <w:p w14:paraId="4B4D0C61" w14:textId="77777777" w:rsidR="004E12E7" w:rsidRPr="009E529A" w:rsidRDefault="004E12E7" w:rsidP="00077C5D">
      <w:pPr>
        <w:pStyle w:val="af"/>
        <w:spacing w:line="276" w:lineRule="auto"/>
        <w:ind w:firstLine="567"/>
        <w:jc w:val="both"/>
        <w:rPr>
          <w:rFonts w:ascii="Times New Roman" w:hAnsi="Times New Roman"/>
          <w:color w:val="000000"/>
          <w:sz w:val="24"/>
          <w:szCs w:val="24"/>
        </w:rPr>
      </w:pPr>
      <w:r w:rsidRPr="009E529A">
        <w:rPr>
          <w:rFonts w:ascii="Times New Roman" w:hAnsi="Times New Roman"/>
          <w:color w:val="000000"/>
          <w:sz w:val="24"/>
          <w:szCs w:val="24"/>
        </w:rPr>
        <w:t>4.4.13. Виконувати належним чином інші зобов’язання, передбачені даним Договором, Цивільним і Господарським кодексом України та іншими актами законодавства.</w:t>
      </w:r>
    </w:p>
    <w:p w14:paraId="65E0BF26" w14:textId="77777777" w:rsidR="004E12E7" w:rsidRPr="009E529A" w:rsidRDefault="004E12E7" w:rsidP="00077C5D">
      <w:pPr>
        <w:pStyle w:val="af"/>
        <w:spacing w:line="276" w:lineRule="auto"/>
        <w:ind w:firstLine="567"/>
        <w:jc w:val="both"/>
        <w:rPr>
          <w:rFonts w:ascii="Times New Roman" w:hAnsi="Times New Roman"/>
          <w:color w:val="000000"/>
          <w:sz w:val="24"/>
          <w:szCs w:val="24"/>
        </w:rPr>
      </w:pPr>
      <w:r w:rsidRPr="009E529A">
        <w:rPr>
          <w:rFonts w:ascii="Times New Roman" w:hAnsi="Times New Roman"/>
          <w:color w:val="000000"/>
          <w:sz w:val="24"/>
          <w:szCs w:val="24"/>
        </w:rPr>
        <w:t>4.4.14. Забезпечити:</w:t>
      </w:r>
    </w:p>
    <w:p w14:paraId="0F4D22A4" w14:textId="77777777" w:rsidR="00D539A9" w:rsidRDefault="004E12E7" w:rsidP="00D539A9">
      <w:pPr>
        <w:pStyle w:val="3"/>
        <w:spacing w:after="0" w:line="276" w:lineRule="auto"/>
        <w:ind w:left="0" w:firstLine="567"/>
        <w:jc w:val="both"/>
        <w:rPr>
          <w:rFonts w:ascii="Times New Roman" w:hAnsi="Times New Roman" w:cs="Times New Roman"/>
          <w:color w:val="000000"/>
          <w:sz w:val="24"/>
          <w:szCs w:val="24"/>
          <w:lang w:val="uk-UA"/>
        </w:rPr>
      </w:pPr>
      <w:r w:rsidRPr="009E529A">
        <w:rPr>
          <w:rFonts w:ascii="Times New Roman" w:hAnsi="Times New Roman" w:cs="Times New Roman"/>
          <w:color w:val="000000"/>
          <w:sz w:val="24"/>
          <w:szCs w:val="24"/>
          <w:lang w:val="uk-UA"/>
        </w:rPr>
        <w:t>- дотримання працівниками Підрядника та залучених Субпідрядників на території об’єкту чинних нормативних актів з охорони праці, а також правил трудового розпорядку, що діють на території об’єкту (за умови їх наявності);</w:t>
      </w:r>
      <w:r w:rsidR="00D539A9">
        <w:rPr>
          <w:rFonts w:ascii="Times New Roman" w:hAnsi="Times New Roman" w:cs="Times New Roman"/>
          <w:color w:val="000000"/>
          <w:sz w:val="24"/>
          <w:szCs w:val="24"/>
          <w:lang w:val="uk-UA"/>
        </w:rPr>
        <w:t xml:space="preserve"> </w:t>
      </w:r>
    </w:p>
    <w:p w14:paraId="228EC178" w14:textId="396C6AE2" w:rsidR="004E12E7" w:rsidRPr="009E529A" w:rsidRDefault="004E12E7" w:rsidP="00D539A9">
      <w:pPr>
        <w:pStyle w:val="3"/>
        <w:spacing w:after="0" w:line="276" w:lineRule="auto"/>
        <w:ind w:left="0" w:firstLine="567"/>
        <w:jc w:val="both"/>
        <w:rPr>
          <w:rFonts w:ascii="Times New Roman" w:hAnsi="Times New Roman" w:cs="Times New Roman"/>
          <w:color w:val="000000"/>
          <w:sz w:val="24"/>
          <w:szCs w:val="24"/>
          <w:lang w:val="uk-UA"/>
        </w:rPr>
      </w:pPr>
      <w:r w:rsidRPr="009E529A">
        <w:rPr>
          <w:rFonts w:ascii="Times New Roman" w:hAnsi="Times New Roman" w:cs="Times New Roman"/>
          <w:color w:val="000000"/>
          <w:sz w:val="24"/>
          <w:szCs w:val="24"/>
          <w:lang w:val="uk-UA"/>
        </w:rPr>
        <w:t>- проведення інструктажу і навчання з питань охорони праці працівників Підрядника та залучених Субпідрядників;</w:t>
      </w:r>
    </w:p>
    <w:p w14:paraId="59A0E758" w14:textId="77777777" w:rsidR="004E12E7" w:rsidRPr="009E529A" w:rsidRDefault="004E12E7" w:rsidP="00077C5D">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контроль щодо дотримання працівниками Підрядника  та залучених Субпідрядників вимог нормативної документації з охорони праці;</w:t>
      </w:r>
    </w:p>
    <w:p w14:paraId="0CD7F124" w14:textId="77777777" w:rsidR="004E12E7" w:rsidRPr="009E529A" w:rsidRDefault="004E12E7" w:rsidP="00077C5D">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допуск до виконання робіт підвищеної небезпеки керівників, професіоналів, фахівців і робітників, спеціально навчених даному виду робіт, які пройшли перевірку знань та мають посвідчення на право виконання робіт підвищеної небезпеки;</w:t>
      </w:r>
    </w:p>
    <w:p w14:paraId="534AA135" w14:textId="77777777" w:rsidR="004E12E7" w:rsidRPr="009E529A" w:rsidRDefault="004E12E7" w:rsidP="00077C5D">
      <w:pPr>
        <w:ind w:firstLine="567"/>
        <w:jc w:val="both"/>
        <w:rPr>
          <w:rFonts w:ascii="Times New Roman" w:hAnsi="Times New Roman" w:cs="Times New Roman"/>
          <w:snapToGrid w:val="0"/>
          <w:color w:val="000000"/>
          <w:lang w:val="uk-UA" w:eastAsia="uk-UA"/>
        </w:rPr>
      </w:pPr>
      <w:r w:rsidRPr="009E529A">
        <w:rPr>
          <w:rFonts w:ascii="Times New Roman" w:hAnsi="Times New Roman" w:cs="Times New Roman"/>
          <w:color w:val="000000"/>
          <w:lang w:val="uk-UA"/>
        </w:rPr>
        <w:t>4.4.15. Забезпечити ведення та передачу Замовнику в установленому порядку документів про виконання даного Договору.</w:t>
      </w:r>
      <w:r w:rsidRPr="009E529A">
        <w:rPr>
          <w:rFonts w:ascii="Times New Roman" w:hAnsi="Times New Roman" w:cs="Times New Roman"/>
          <w:snapToGrid w:val="0"/>
          <w:color w:val="000000"/>
          <w:lang w:val="uk-UA" w:eastAsia="uk-UA"/>
        </w:rPr>
        <w:t xml:space="preserve"> </w:t>
      </w:r>
    </w:p>
    <w:p w14:paraId="711751C2" w14:textId="19EE1D5D" w:rsidR="004E12E7" w:rsidRPr="009E529A" w:rsidRDefault="004E12E7" w:rsidP="00077C5D">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4.4.16. Підрядник зобов’язаний по закінченню робіт протягом 10 (десяти) календарних днів передати Замовнику виконавчу документацію, а також іншу документацію пов’язану з об’єктом будівництва та подальшим його експлуатуванням.</w:t>
      </w:r>
    </w:p>
    <w:p w14:paraId="6766EE20" w14:textId="71EAEFB1" w:rsidR="00FB0049" w:rsidRPr="005824E4" w:rsidRDefault="00FB0049" w:rsidP="00077C5D">
      <w:pPr>
        <w:ind w:firstLine="567"/>
        <w:jc w:val="both"/>
        <w:rPr>
          <w:rFonts w:ascii="Times New Roman" w:hAnsi="Times New Roman" w:cs="Times New Roman"/>
          <w:lang w:val="uk-UA"/>
        </w:rPr>
      </w:pPr>
      <w:r w:rsidRPr="005824E4">
        <w:rPr>
          <w:rFonts w:ascii="Times New Roman" w:hAnsi="Times New Roman" w:cs="Times New Roman"/>
          <w:color w:val="000000" w:themeColor="text1"/>
          <w:lang w:val="uk-UA"/>
        </w:rPr>
        <w:t>4.</w:t>
      </w:r>
      <w:r w:rsidR="00D539A9" w:rsidRPr="005824E4">
        <w:rPr>
          <w:rFonts w:ascii="Times New Roman" w:hAnsi="Times New Roman" w:cs="Times New Roman"/>
          <w:color w:val="000000" w:themeColor="text1"/>
          <w:lang w:val="uk-UA"/>
        </w:rPr>
        <w:t>4</w:t>
      </w:r>
      <w:r w:rsidRPr="005824E4">
        <w:rPr>
          <w:rFonts w:ascii="Times New Roman" w:hAnsi="Times New Roman" w:cs="Times New Roman"/>
          <w:color w:val="000000" w:themeColor="text1"/>
          <w:lang w:val="uk-UA"/>
        </w:rPr>
        <w:t>.1</w:t>
      </w:r>
      <w:r w:rsidR="00D539A9" w:rsidRPr="005824E4">
        <w:rPr>
          <w:rFonts w:ascii="Times New Roman" w:hAnsi="Times New Roman" w:cs="Times New Roman"/>
          <w:color w:val="000000" w:themeColor="text1"/>
          <w:lang w:val="uk-UA"/>
        </w:rPr>
        <w:t>7</w:t>
      </w:r>
      <w:r w:rsidRPr="005824E4">
        <w:rPr>
          <w:rFonts w:ascii="Times New Roman" w:hAnsi="Times New Roman" w:cs="Times New Roman"/>
          <w:color w:val="000000" w:themeColor="text1"/>
          <w:lang w:val="uk-UA"/>
        </w:rPr>
        <w:t>. П</w:t>
      </w:r>
      <w:r w:rsidRPr="005824E4">
        <w:rPr>
          <w:rFonts w:ascii="Times New Roman" w:hAnsi="Times New Roman" w:cs="Times New Roman"/>
          <w:lang w:val="uk-UA"/>
        </w:rPr>
        <w:t>огодити з Управлінням патрульної поліції в Рівненській області схему організації дорожнього руху в місцях проведення робіт.</w:t>
      </w:r>
    </w:p>
    <w:p w14:paraId="72CA3D41" w14:textId="5FB3CBC1" w:rsidR="00FB0049" w:rsidRPr="005824E4" w:rsidRDefault="00FB0049" w:rsidP="00077C5D">
      <w:pPr>
        <w:ind w:firstLine="567"/>
        <w:jc w:val="both"/>
        <w:rPr>
          <w:rFonts w:ascii="Times New Roman" w:hAnsi="Times New Roman" w:cs="Times New Roman"/>
          <w:lang w:val="uk-UA" w:eastAsia="ar-SA"/>
        </w:rPr>
      </w:pPr>
      <w:r w:rsidRPr="005824E4">
        <w:rPr>
          <w:rFonts w:ascii="Times New Roman" w:hAnsi="Times New Roman" w:cs="Times New Roman"/>
          <w:lang w:val="uk-UA"/>
        </w:rPr>
        <w:t>4.</w:t>
      </w:r>
      <w:r w:rsidR="00D539A9" w:rsidRPr="005824E4">
        <w:rPr>
          <w:rFonts w:ascii="Times New Roman" w:hAnsi="Times New Roman" w:cs="Times New Roman"/>
          <w:lang w:val="uk-UA"/>
        </w:rPr>
        <w:t>4</w:t>
      </w:r>
      <w:r w:rsidRPr="005824E4">
        <w:rPr>
          <w:rFonts w:ascii="Times New Roman" w:hAnsi="Times New Roman" w:cs="Times New Roman"/>
          <w:lang w:val="uk-UA"/>
        </w:rPr>
        <w:t>.1</w:t>
      </w:r>
      <w:r w:rsidR="00D539A9" w:rsidRPr="005824E4">
        <w:rPr>
          <w:rFonts w:ascii="Times New Roman" w:hAnsi="Times New Roman" w:cs="Times New Roman"/>
          <w:lang w:val="uk-UA"/>
        </w:rPr>
        <w:t>8</w:t>
      </w:r>
      <w:r w:rsidRPr="005824E4">
        <w:rPr>
          <w:rFonts w:ascii="Times New Roman" w:hAnsi="Times New Roman" w:cs="Times New Roman"/>
          <w:lang w:val="uk-UA"/>
        </w:rPr>
        <w:t xml:space="preserve">. </w:t>
      </w:r>
      <w:r w:rsidRPr="005824E4">
        <w:rPr>
          <w:rFonts w:ascii="Times New Roman" w:hAnsi="Times New Roman" w:cs="Times New Roman"/>
          <w:lang w:val="uk-UA" w:eastAsia="ar-SA"/>
        </w:rPr>
        <w:t>У разі скоєння ДТП в наслідок неналежного виконання умов цього Договору з вини Підрядника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Замовник з Підрядником ведуть облік ДТП, беруть участь у розслідуванні ДТП, в тому числі з матеріальними збитками. У випадку ДТП, що спричинене неналежним утриманням об’єкту поточного середнього ремонту, на місце події запрошується представник Замовника.</w:t>
      </w:r>
    </w:p>
    <w:p w14:paraId="5EE927FD" w14:textId="0AA24CC2" w:rsidR="00FB0049" w:rsidRPr="009E529A" w:rsidRDefault="00FB0049" w:rsidP="00077C5D">
      <w:pPr>
        <w:ind w:firstLine="567"/>
        <w:jc w:val="both"/>
        <w:rPr>
          <w:rFonts w:ascii="Times New Roman" w:hAnsi="Times New Roman" w:cs="Times New Roman"/>
          <w:color w:val="000000" w:themeColor="text1"/>
          <w:lang w:val="uk-UA"/>
        </w:rPr>
      </w:pPr>
      <w:r w:rsidRPr="005824E4">
        <w:rPr>
          <w:rFonts w:ascii="Times New Roman" w:hAnsi="Times New Roman" w:cs="Times New Roman"/>
          <w:lang w:val="uk-UA" w:eastAsia="ar-SA"/>
        </w:rPr>
        <w:t>4.</w:t>
      </w:r>
      <w:r w:rsidR="00D539A9" w:rsidRPr="005824E4">
        <w:rPr>
          <w:rFonts w:ascii="Times New Roman" w:hAnsi="Times New Roman" w:cs="Times New Roman"/>
          <w:lang w:val="uk-UA" w:eastAsia="ar-SA"/>
        </w:rPr>
        <w:t>4</w:t>
      </w:r>
      <w:r w:rsidRPr="005824E4">
        <w:rPr>
          <w:rFonts w:ascii="Times New Roman" w:hAnsi="Times New Roman" w:cs="Times New Roman"/>
          <w:lang w:val="uk-UA" w:eastAsia="ar-SA"/>
        </w:rPr>
        <w:t>.1</w:t>
      </w:r>
      <w:r w:rsidR="00D539A9" w:rsidRPr="005824E4">
        <w:rPr>
          <w:rFonts w:ascii="Times New Roman" w:hAnsi="Times New Roman" w:cs="Times New Roman"/>
          <w:lang w:val="uk-UA" w:eastAsia="ar-SA"/>
        </w:rPr>
        <w:t>9</w:t>
      </w:r>
      <w:r w:rsidRPr="005824E4">
        <w:rPr>
          <w:rFonts w:ascii="Times New Roman" w:hAnsi="Times New Roman" w:cs="Times New Roman"/>
          <w:lang w:val="uk-UA" w:eastAsia="ar-SA"/>
        </w:rPr>
        <w:t>. Нести відповідальність за дотримання всіх необхідних природоохоронних заходів,  експлуатацію будівельної техніки, складування будівельних матеріалів.</w:t>
      </w:r>
    </w:p>
    <w:p w14:paraId="26A861B6" w14:textId="29AA86F9" w:rsidR="004E12E7" w:rsidRPr="009E529A" w:rsidRDefault="004E12E7" w:rsidP="00077C5D">
      <w:pPr>
        <w:pStyle w:val="12"/>
        <w:spacing w:line="276" w:lineRule="auto"/>
        <w:ind w:firstLine="567"/>
        <w:jc w:val="both"/>
        <w:rPr>
          <w:rFonts w:ascii="Times New Roman" w:hAnsi="Times New Roman" w:cs="Times New Roman"/>
          <w:color w:val="000000"/>
          <w:sz w:val="24"/>
          <w:szCs w:val="24"/>
        </w:rPr>
      </w:pPr>
      <w:r w:rsidRPr="009E529A">
        <w:rPr>
          <w:rFonts w:ascii="Times New Roman" w:hAnsi="Times New Roman" w:cs="Times New Roman"/>
          <w:color w:val="000000"/>
          <w:sz w:val="24"/>
          <w:szCs w:val="24"/>
        </w:rPr>
        <w:t>4.4.</w:t>
      </w:r>
      <w:r w:rsidR="00D539A9">
        <w:rPr>
          <w:rFonts w:ascii="Times New Roman" w:hAnsi="Times New Roman" w:cs="Times New Roman"/>
          <w:color w:val="000000"/>
          <w:sz w:val="24"/>
          <w:szCs w:val="24"/>
        </w:rPr>
        <w:t>20</w:t>
      </w:r>
      <w:r w:rsidRPr="009E529A">
        <w:rPr>
          <w:rFonts w:ascii="Times New Roman" w:hAnsi="Times New Roman" w:cs="Times New Roman"/>
          <w:color w:val="000000"/>
          <w:sz w:val="24"/>
          <w:szCs w:val="24"/>
        </w:rPr>
        <w:t>. У разі отримання, в результаті виконання робіт по цьому договору, металевих матеріалів, що підлягають здачі до пунктів збору вторинної сировини для подальшого перероблення, Підрядник забезпечує їх направлення на вторинне перероблення. При цьому вартість виконаних робіт зменшується на вартість металевих матеріалів, що підлягають здачі до пунктів збору вторинної сировини для подальшого перероблення, яка визначається за усередненими даними пунктів прийому вторинної сировини на день складання акту виконаних робіт.</w:t>
      </w:r>
    </w:p>
    <w:p w14:paraId="24B93BB1" w14:textId="77777777" w:rsidR="004E12E7" w:rsidRPr="009E529A" w:rsidRDefault="004E12E7" w:rsidP="004E12E7">
      <w:pPr>
        <w:pStyle w:val="12"/>
        <w:spacing w:line="276" w:lineRule="auto"/>
        <w:ind w:firstLine="567"/>
        <w:jc w:val="both"/>
        <w:rPr>
          <w:rFonts w:ascii="Times New Roman" w:hAnsi="Times New Roman" w:cs="Times New Roman"/>
          <w:color w:val="000000"/>
          <w:sz w:val="24"/>
          <w:szCs w:val="24"/>
        </w:rPr>
      </w:pPr>
    </w:p>
    <w:p w14:paraId="7133AE18" w14:textId="6946528B" w:rsidR="004E12E7" w:rsidRDefault="004E12E7" w:rsidP="003F0F08">
      <w:pPr>
        <w:ind w:firstLine="567"/>
        <w:jc w:val="center"/>
        <w:rPr>
          <w:rFonts w:ascii="Times New Roman" w:hAnsi="Times New Roman" w:cs="Times New Roman"/>
          <w:b/>
          <w:color w:val="000000"/>
          <w:lang w:val="uk-UA"/>
        </w:rPr>
      </w:pPr>
      <w:r w:rsidRPr="009E529A">
        <w:rPr>
          <w:rFonts w:ascii="Times New Roman" w:hAnsi="Times New Roman" w:cs="Times New Roman"/>
          <w:b/>
          <w:color w:val="000000"/>
          <w:lang w:val="uk-UA"/>
        </w:rPr>
        <w:t>5. Ризики знищення або пошкодження об</w:t>
      </w:r>
      <w:r w:rsidRPr="009E529A">
        <w:rPr>
          <w:rFonts w:ascii="Times New Roman" w:eastAsia="MS Mincho" w:hAnsi="Times New Roman" w:cs="Times New Roman"/>
          <w:b/>
          <w:color w:val="000000"/>
          <w:lang w:val="uk-UA"/>
        </w:rPr>
        <w:t>'</w:t>
      </w:r>
      <w:r w:rsidRPr="009E529A">
        <w:rPr>
          <w:rFonts w:ascii="Times New Roman" w:hAnsi="Times New Roman" w:cs="Times New Roman"/>
          <w:b/>
          <w:color w:val="000000"/>
          <w:lang w:val="uk-UA"/>
        </w:rPr>
        <w:t>єкта будівельних робіт</w:t>
      </w:r>
    </w:p>
    <w:p w14:paraId="49D97E41" w14:textId="77777777" w:rsidR="00D45155" w:rsidRPr="009E529A" w:rsidRDefault="00D45155" w:rsidP="003F0F08">
      <w:pPr>
        <w:ind w:firstLine="567"/>
        <w:jc w:val="center"/>
        <w:rPr>
          <w:rFonts w:ascii="Times New Roman" w:hAnsi="Times New Roman" w:cs="Times New Roman"/>
          <w:color w:val="000000"/>
          <w:lang w:val="uk-UA"/>
        </w:rPr>
      </w:pPr>
    </w:p>
    <w:p w14:paraId="66AAC2C8" w14:textId="77777777" w:rsidR="004E12E7" w:rsidRPr="009E529A" w:rsidRDefault="004E12E7" w:rsidP="003F0F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5.1. Сторони зобов’язані вживати всіх необхідних заходів для недопущення випадкового знищення або пошкодження об’єктів будівельних робіт. </w:t>
      </w:r>
    </w:p>
    <w:p w14:paraId="3FFF5A6F" w14:textId="77777777" w:rsidR="004E12E7" w:rsidRPr="009E529A" w:rsidRDefault="004E12E7" w:rsidP="003F0F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5.2. Ризик випадкового знищення або пошкодження об’єктів будівельних робіт до його прийняття Замовником несе Підрядник, крім випадків, коли це сталося внаслідок обставин, що залежали від Замовника.</w:t>
      </w:r>
    </w:p>
    <w:p w14:paraId="423D1DC1" w14:textId="77777777" w:rsidR="004E12E7" w:rsidRPr="009E529A" w:rsidRDefault="004E12E7" w:rsidP="003F0F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5.3. У разі випадкового пошкодження або знищення об’єктів будівельних робіт до передачі його Замовнику, Підрядник зобов’язаний негайно повідомити про це Замовника та усунути пошкодження власними силами протягом 10 (десяти) календарних днів з дати пошкодження. Підрядник може залучати до усунення пошкодження третіх осіб.</w:t>
      </w:r>
    </w:p>
    <w:p w14:paraId="7F7C4589" w14:textId="77777777" w:rsidR="00D539A9" w:rsidRDefault="00D539A9" w:rsidP="003F0F08">
      <w:pPr>
        <w:ind w:firstLine="567"/>
        <w:jc w:val="center"/>
        <w:rPr>
          <w:rFonts w:ascii="Times New Roman" w:hAnsi="Times New Roman" w:cs="Times New Roman"/>
          <w:b/>
          <w:color w:val="000000"/>
          <w:lang w:val="uk-UA"/>
        </w:rPr>
      </w:pPr>
    </w:p>
    <w:p w14:paraId="414C8D08" w14:textId="77777777" w:rsidR="00D539A9" w:rsidRDefault="00D539A9" w:rsidP="004E12E7">
      <w:pPr>
        <w:jc w:val="center"/>
        <w:rPr>
          <w:rFonts w:ascii="Times New Roman" w:hAnsi="Times New Roman" w:cs="Times New Roman"/>
          <w:b/>
          <w:bCs/>
          <w:color w:val="000000"/>
          <w:lang w:val="uk-UA"/>
        </w:rPr>
      </w:pPr>
    </w:p>
    <w:p w14:paraId="7081A740" w14:textId="0B4D4B01" w:rsidR="004E12E7" w:rsidRPr="009E529A" w:rsidRDefault="005824E4" w:rsidP="004E12E7">
      <w:pPr>
        <w:jc w:val="center"/>
        <w:rPr>
          <w:rFonts w:ascii="Times New Roman" w:hAnsi="Times New Roman" w:cs="Times New Roman"/>
          <w:color w:val="000000"/>
          <w:lang w:val="uk-UA"/>
        </w:rPr>
      </w:pPr>
      <w:r>
        <w:rPr>
          <w:rFonts w:ascii="Times New Roman" w:hAnsi="Times New Roman" w:cs="Times New Roman"/>
          <w:b/>
          <w:bCs/>
          <w:color w:val="000000"/>
          <w:lang w:val="uk-UA"/>
        </w:rPr>
        <w:t>6</w:t>
      </w:r>
      <w:r w:rsidR="004E12E7" w:rsidRPr="009E529A">
        <w:rPr>
          <w:rFonts w:ascii="Times New Roman" w:hAnsi="Times New Roman" w:cs="Times New Roman"/>
          <w:b/>
          <w:bCs/>
          <w:color w:val="000000"/>
          <w:lang w:val="uk-UA"/>
        </w:rPr>
        <w:t>. Приймання-передача закінчених робіт</w:t>
      </w:r>
    </w:p>
    <w:p w14:paraId="38FA2D40" w14:textId="3E6CE723" w:rsidR="004E12E7" w:rsidRPr="009E529A" w:rsidRDefault="005824E4" w:rsidP="003F0F08">
      <w:pPr>
        <w:ind w:firstLine="567"/>
        <w:jc w:val="both"/>
        <w:rPr>
          <w:rFonts w:ascii="Times New Roman" w:hAnsi="Times New Roman" w:cs="Times New Roman"/>
          <w:color w:val="000000"/>
          <w:lang w:val="uk-UA"/>
        </w:rPr>
      </w:pPr>
      <w:r>
        <w:rPr>
          <w:rFonts w:ascii="Times New Roman" w:hAnsi="Times New Roman" w:cs="Times New Roman"/>
          <w:color w:val="000000"/>
          <w:lang w:val="uk-UA"/>
        </w:rPr>
        <w:t>6</w:t>
      </w:r>
      <w:r w:rsidR="004E12E7" w:rsidRPr="009E529A">
        <w:rPr>
          <w:rFonts w:ascii="Times New Roman" w:hAnsi="Times New Roman" w:cs="Times New Roman"/>
          <w:color w:val="000000"/>
          <w:lang w:val="uk-UA"/>
        </w:rPr>
        <w:t>.1. Приймання-передача закінчених будівельних робіт, що виконані згідно цього Договору, проводиться у порядку, визначеному чинними нормативними та законодавчими актами України.</w:t>
      </w:r>
    </w:p>
    <w:p w14:paraId="70A6B269" w14:textId="62823991" w:rsidR="004E12E7" w:rsidRPr="009E529A" w:rsidRDefault="005824E4" w:rsidP="003F0F08">
      <w:pPr>
        <w:ind w:firstLine="567"/>
        <w:jc w:val="both"/>
        <w:rPr>
          <w:rFonts w:ascii="Times New Roman" w:hAnsi="Times New Roman" w:cs="Times New Roman"/>
          <w:color w:val="000000"/>
          <w:lang w:val="uk-UA"/>
        </w:rPr>
      </w:pPr>
      <w:r>
        <w:rPr>
          <w:rFonts w:ascii="Times New Roman" w:hAnsi="Times New Roman" w:cs="Times New Roman"/>
          <w:color w:val="000000"/>
          <w:lang w:val="uk-UA"/>
        </w:rPr>
        <w:t>6</w:t>
      </w:r>
      <w:r w:rsidR="004E12E7" w:rsidRPr="009E529A">
        <w:rPr>
          <w:rFonts w:ascii="Times New Roman" w:hAnsi="Times New Roman" w:cs="Times New Roman"/>
          <w:color w:val="000000"/>
          <w:lang w:val="uk-UA"/>
        </w:rPr>
        <w:t xml:space="preserve">.2. У разі виявлення в процесі приймання-передачі закінчених будівельних робіт недоліків, допущених з  вини Підрядника, Замовником оформляється дефектний акт, в якому вказується перелік недоліків у виконаній роботі та терміни їх усунення. Підрядник зобов'язаний протягом 2-х робочих днів, з моменту отримання дефектного акту підписати його і направити Замовнику. </w:t>
      </w:r>
    </w:p>
    <w:p w14:paraId="20FDAB2C" w14:textId="20296E85" w:rsidR="003F0F08" w:rsidRDefault="005824E4" w:rsidP="003F0F08">
      <w:pPr>
        <w:ind w:firstLine="567"/>
        <w:jc w:val="both"/>
        <w:rPr>
          <w:rFonts w:ascii="Times New Roman" w:hAnsi="Times New Roman" w:cs="Times New Roman"/>
          <w:color w:val="000000"/>
          <w:lang w:val="uk-UA"/>
        </w:rPr>
      </w:pPr>
      <w:r>
        <w:rPr>
          <w:rFonts w:ascii="Times New Roman" w:hAnsi="Times New Roman" w:cs="Times New Roman"/>
          <w:color w:val="000000"/>
          <w:lang w:val="uk-UA"/>
        </w:rPr>
        <w:t>6</w:t>
      </w:r>
      <w:r w:rsidR="004E12E7" w:rsidRPr="009E529A">
        <w:rPr>
          <w:rFonts w:ascii="Times New Roman" w:hAnsi="Times New Roman" w:cs="Times New Roman"/>
          <w:color w:val="000000"/>
          <w:lang w:val="uk-UA"/>
        </w:rPr>
        <w:t>.3. Замовник не підписує акти КБ-2в, затримує оплату неякісно виконаних будівельних робіт Підряднику до усунення дефектів.</w:t>
      </w:r>
      <w:r w:rsidR="003F0F08">
        <w:rPr>
          <w:rFonts w:ascii="Times New Roman" w:hAnsi="Times New Roman" w:cs="Times New Roman"/>
          <w:color w:val="000000"/>
          <w:lang w:val="uk-UA"/>
        </w:rPr>
        <w:t xml:space="preserve"> </w:t>
      </w:r>
    </w:p>
    <w:p w14:paraId="49B242D9" w14:textId="36D1569C" w:rsidR="003F0F08" w:rsidRDefault="005824E4" w:rsidP="003F0F08">
      <w:pPr>
        <w:ind w:firstLine="567"/>
        <w:jc w:val="both"/>
        <w:rPr>
          <w:rFonts w:ascii="Times New Roman" w:hAnsi="Times New Roman" w:cs="Times New Roman"/>
          <w:color w:val="000000"/>
          <w:lang w:val="uk-UA"/>
        </w:rPr>
      </w:pPr>
      <w:r>
        <w:rPr>
          <w:rFonts w:ascii="Times New Roman" w:hAnsi="Times New Roman" w:cs="Times New Roman"/>
          <w:color w:val="000000"/>
          <w:lang w:val="uk-UA"/>
        </w:rPr>
        <w:t>6</w:t>
      </w:r>
      <w:r w:rsidR="004E12E7" w:rsidRPr="009E529A">
        <w:rPr>
          <w:rFonts w:ascii="Times New Roman" w:hAnsi="Times New Roman" w:cs="Times New Roman"/>
          <w:color w:val="000000"/>
          <w:lang w:val="uk-UA"/>
        </w:rPr>
        <w:t xml:space="preserve">.4. Після усунення Підрядником зауважень і недоліків та прийняття цих виправлень Замовником підписуються акти приймання виконаних будівельних робіт (примірна форма №КБ-2в) та довідка про вартість виконаних будівельних робіт та витрат (примірна форма №КБ-3), на підставі яких і здійснюється оплата робіт. </w:t>
      </w:r>
    </w:p>
    <w:p w14:paraId="6A18E5B7" w14:textId="15C92D68" w:rsidR="004E12E7" w:rsidRPr="009E529A" w:rsidRDefault="005824E4" w:rsidP="003F0F08">
      <w:pPr>
        <w:ind w:firstLine="567"/>
        <w:jc w:val="both"/>
        <w:rPr>
          <w:rFonts w:ascii="Times New Roman" w:hAnsi="Times New Roman" w:cs="Times New Roman"/>
          <w:color w:val="000000"/>
          <w:lang w:val="uk-UA"/>
        </w:rPr>
      </w:pPr>
      <w:r>
        <w:rPr>
          <w:rFonts w:ascii="Times New Roman" w:hAnsi="Times New Roman" w:cs="Times New Roman"/>
          <w:color w:val="000000"/>
          <w:lang w:val="uk-UA"/>
        </w:rPr>
        <w:t>6</w:t>
      </w:r>
      <w:r w:rsidR="004E12E7" w:rsidRPr="009E529A">
        <w:rPr>
          <w:rFonts w:ascii="Times New Roman" w:hAnsi="Times New Roman" w:cs="Times New Roman"/>
          <w:color w:val="000000"/>
          <w:lang w:val="uk-UA"/>
        </w:rPr>
        <w:t>.5. Підписання остаточного акту приймання виконаних будівельних робіт (примірна форма №КБ-2в) та довідки про вартість виконаних будівельних робіт та витрат (примірна форма №КБ-3) є  підставою для проведення остаточних розрахунків між сторонами.</w:t>
      </w:r>
    </w:p>
    <w:p w14:paraId="2320B20D" w14:textId="77777777" w:rsidR="003F0F08" w:rsidRDefault="003F0F08" w:rsidP="004E12E7">
      <w:pPr>
        <w:jc w:val="center"/>
        <w:rPr>
          <w:rFonts w:ascii="Times New Roman" w:hAnsi="Times New Roman" w:cs="Times New Roman"/>
          <w:b/>
          <w:color w:val="000000"/>
          <w:lang w:val="uk-UA"/>
        </w:rPr>
      </w:pPr>
    </w:p>
    <w:p w14:paraId="583187A7" w14:textId="5E5D5FE6" w:rsidR="004E12E7" w:rsidRDefault="005824E4" w:rsidP="004E12E7">
      <w:pPr>
        <w:jc w:val="center"/>
        <w:rPr>
          <w:rFonts w:ascii="Times New Roman" w:hAnsi="Times New Roman" w:cs="Times New Roman"/>
          <w:b/>
          <w:color w:val="000000"/>
          <w:lang w:val="uk-UA"/>
        </w:rPr>
      </w:pPr>
      <w:r>
        <w:rPr>
          <w:rFonts w:ascii="Times New Roman" w:hAnsi="Times New Roman" w:cs="Times New Roman"/>
          <w:b/>
          <w:color w:val="000000"/>
          <w:lang w:val="uk-UA"/>
        </w:rPr>
        <w:t>7</w:t>
      </w:r>
      <w:r w:rsidR="004E12E7" w:rsidRPr="009E529A">
        <w:rPr>
          <w:rFonts w:ascii="Times New Roman" w:hAnsi="Times New Roman" w:cs="Times New Roman"/>
          <w:b/>
          <w:color w:val="000000"/>
          <w:lang w:val="uk-UA"/>
        </w:rPr>
        <w:t>. Проведення розрахунків за виконані будівельні роботи</w:t>
      </w:r>
    </w:p>
    <w:p w14:paraId="3F34D7C4" w14:textId="77777777" w:rsidR="00D45155" w:rsidRPr="009E529A" w:rsidRDefault="00D45155" w:rsidP="004E12E7">
      <w:pPr>
        <w:jc w:val="center"/>
        <w:rPr>
          <w:rFonts w:ascii="Times New Roman" w:hAnsi="Times New Roman" w:cs="Times New Roman"/>
          <w:color w:val="000000"/>
          <w:lang w:val="uk-UA"/>
        </w:rPr>
      </w:pPr>
    </w:p>
    <w:p w14:paraId="7F2DFA44" w14:textId="15C4BAFC" w:rsidR="004E12E7" w:rsidRPr="009E529A" w:rsidRDefault="005824E4" w:rsidP="003F0F08">
      <w:pPr>
        <w:tabs>
          <w:tab w:val="left" w:pos="789"/>
        </w:tabs>
        <w:ind w:firstLine="567"/>
        <w:jc w:val="both"/>
        <w:outlineLvl w:val="0"/>
        <w:rPr>
          <w:rFonts w:ascii="Times New Roman" w:hAnsi="Times New Roman" w:cs="Times New Roman"/>
          <w:color w:val="C00000"/>
          <w:lang w:val="uk-UA"/>
        </w:rPr>
      </w:pPr>
      <w:r>
        <w:rPr>
          <w:rFonts w:ascii="Times New Roman" w:hAnsi="Times New Roman" w:cs="Times New Roman"/>
          <w:color w:val="000000"/>
          <w:lang w:val="uk-UA"/>
        </w:rPr>
        <w:t>7</w:t>
      </w:r>
      <w:r w:rsidR="004E12E7" w:rsidRPr="009E529A">
        <w:rPr>
          <w:rFonts w:ascii="Times New Roman" w:hAnsi="Times New Roman" w:cs="Times New Roman"/>
          <w:color w:val="000000"/>
          <w:lang w:val="uk-UA"/>
        </w:rPr>
        <w:t>.1. Розрахунки за цим договором проводяться згідно плану фінансування, за умови своєчасного надходження бюджетного фінансування.</w:t>
      </w:r>
    </w:p>
    <w:p w14:paraId="21E6F26C" w14:textId="16842975" w:rsidR="004E12E7" w:rsidRPr="009E529A" w:rsidRDefault="005824E4" w:rsidP="003F0F08">
      <w:pPr>
        <w:ind w:firstLine="567"/>
        <w:jc w:val="both"/>
        <w:rPr>
          <w:rFonts w:ascii="Times New Roman" w:hAnsi="Times New Roman" w:cs="Times New Roman"/>
          <w:iCs/>
          <w:color w:val="000000"/>
          <w:lang w:val="uk-UA"/>
        </w:rPr>
      </w:pPr>
      <w:r>
        <w:rPr>
          <w:rFonts w:ascii="Times New Roman" w:hAnsi="Times New Roman" w:cs="Times New Roman"/>
          <w:color w:val="000000"/>
          <w:lang w:val="uk-UA"/>
        </w:rPr>
        <w:t>7</w:t>
      </w:r>
      <w:r w:rsidR="004E12E7" w:rsidRPr="009E529A">
        <w:rPr>
          <w:rFonts w:ascii="Times New Roman" w:hAnsi="Times New Roman" w:cs="Times New Roman"/>
          <w:color w:val="000000"/>
          <w:lang w:val="uk-UA"/>
        </w:rPr>
        <w:t xml:space="preserve">.2. Підрядник визначає вартість виконаних будівельних робіт із застосуванням Кошторисних норм України «Настанова  з визначення вартості будівництва» зі змінами, і визначається по усіх складових вартості робіт, і </w:t>
      </w:r>
      <w:r w:rsidR="004E12E7" w:rsidRPr="009E529A">
        <w:rPr>
          <w:rFonts w:ascii="Times New Roman" w:hAnsi="Times New Roman" w:cs="Times New Roman"/>
          <w:iCs/>
          <w:color w:val="000000"/>
          <w:lang w:val="uk-UA"/>
        </w:rPr>
        <w:t>підтверджує відповідними розрахунками та документами.</w:t>
      </w:r>
    </w:p>
    <w:p w14:paraId="33EEEC7B" w14:textId="48411722" w:rsidR="004E12E7" w:rsidRPr="009E529A" w:rsidRDefault="005824E4" w:rsidP="003F0F08">
      <w:pPr>
        <w:ind w:firstLine="567"/>
        <w:jc w:val="both"/>
        <w:rPr>
          <w:rFonts w:ascii="Times New Roman" w:hAnsi="Times New Roman" w:cs="Times New Roman"/>
          <w:color w:val="000000"/>
          <w:lang w:val="uk-UA"/>
        </w:rPr>
      </w:pPr>
      <w:r>
        <w:rPr>
          <w:rFonts w:ascii="Times New Roman" w:hAnsi="Times New Roman" w:cs="Times New Roman"/>
          <w:color w:val="000000"/>
          <w:lang w:val="uk-UA"/>
        </w:rPr>
        <w:t>7</w:t>
      </w:r>
      <w:r w:rsidR="004E12E7" w:rsidRPr="009E529A">
        <w:rPr>
          <w:rFonts w:ascii="Times New Roman" w:hAnsi="Times New Roman" w:cs="Times New Roman"/>
          <w:color w:val="000000"/>
          <w:lang w:val="uk-UA"/>
        </w:rPr>
        <w:t>.3. Підрядник направляє Замовнику три примірники актів приймання виконаних будівельних робіт (примірна форма № КБ-2в) та довідок про вартість виконаних будівельних робіт та витрат (примірна форма № КБ-3) за фактично виконані роботи. Замовник у строк 7 (сім) робочих днів після отримання акту приймання виконаних будівельних робіт (примірна форма № КБ-2в) та довідки про вартість виконаних будівельних робіт та витрат (примірна форма № КБ-3) за фактично виконані роботи повинен їх підписати  або направити Підряднику мотивовану відмову від  приймання роботи. У випадку мотивованої відмови від приймання роботи Замовник направляє Підряднику лист про недоліки в роботі та встановлює строк для усунення таких недоліків. У разі відсутності мотивованої відмови протягом 7 (семи) робочих днів акт приймання виконаних будівельних робіт (примірна форма № КБ-2в)  та довідка про вартість виконаних будівельних робіт та витрат (примірна форма № КБ-3) за фактично виконані роботи вважаються  прийнятими і підлягають оплаті.</w:t>
      </w:r>
    </w:p>
    <w:p w14:paraId="6FF2FCF4" w14:textId="0BD1EB87" w:rsidR="004E12E7" w:rsidRPr="009E529A" w:rsidRDefault="005824E4" w:rsidP="003F0F08">
      <w:pPr>
        <w:ind w:firstLine="567"/>
        <w:jc w:val="both"/>
        <w:rPr>
          <w:rFonts w:ascii="Times New Roman" w:hAnsi="Times New Roman" w:cs="Times New Roman"/>
          <w:color w:val="000000"/>
          <w:lang w:val="uk-UA" w:eastAsia="uk-UA"/>
        </w:rPr>
      </w:pPr>
      <w:r>
        <w:rPr>
          <w:rFonts w:ascii="Times New Roman" w:hAnsi="Times New Roman" w:cs="Times New Roman"/>
          <w:color w:val="000000"/>
          <w:lang w:val="uk-UA"/>
        </w:rPr>
        <w:t>7</w:t>
      </w:r>
      <w:r w:rsidR="004E12E7" w:rsidRPr="009E529A">
        <w:rPr>
          <w:rFonts w:ascii="Times New Roman" w:hAnsi="Times New Roman" w:cs="Times New Roman"/>
          <w:color w:val="000000"/>
          <w:lang w:val="uk-UA"/>
        </w:rPr>
        <w:t xml:space="preserve">.4. Остаточний розрахунок за Договором здійснюється Замовником в безготівковому порядку, на підставі остаточного підписаного </w:t>
      </w:r>
      <w:r w:rsidR="004E12E7" w:rsidRPr="009E529A">
        <w:rPr>
          <w:rFonts w:ascii="Times New Roman" w:hAnsi="Times New Roman" w:cs="Times New Roman"/>
          <w:color w:val="000000"/>
          <w:lang w:val="uk-UA" w:eastAsia="uk-UA"/>
        </w:rPr>
        <w:t xml:space="preserve">акту приймання виконаних будівельних робіт  (примірна форма № КБ-2в) </w:t>
      </w:r>
      <w:r w:rsidR="004E12E7" w:rsidRPr="009E529A">
        <w:rPr>
          <w:rFonts w:ascii="Times New Roman" w:hAnsi="Times New Roman" w:cs="Times New Roman"/>
          <w:color w:val="000000"/>
          <w:lang w:val="uk-UA"/>
        </w:rPr>
        <w:t xml:space="preserve">та довідки про вартість виконаних будівельних робіт та витрат (примірна форма № КБ-3) за фактично виконані роботи </w:t>
      </w:r>
      <w:r w:rsidR="004E12E7" w:rsidRPr="009E529A">
        <w:rPr>
          <w:rFonts w:ascii="Times New Roman" w:hAnsi="Times New Roman" w:cs="Times New Roman"/>
          <w:color w:val="000000"/>
          <w:lang w:val="uk-UA" w:eastAsia="uk-UA"/>
        </w:rPr>
        <w:t>протягом 7 (семи) робочих днів з моменту їх підписання.</w:t>
      </w:r>
    </w:p>
    <w:p w14:paraId="2A4C836D" w14:textId="73A7175C" w:rsidR="004B650F" w:rsidRDefault="005824E4" w:rsidP="004B650F">
      <w:pPr>
        <w:ind w:firstLine="567"/>
        <w:jc w:val="both"/>
        <w:rPr>
          <w:rFonts w:ascii="Times New Roman" w:hAnsi="Times New Roman" w:cs="Times New Roman"/>
          <w:color w:val="000000"/>
          <w:lang w:val="uk-UA"/>
        </w:rPr>
      </w:pPr>
      <w:r>
        <w:rPr>
          <w:rFonts w:ascii="Times New Roman" w:hAnsi="Times New Roman" w:cs="Times New Roman"/>
          <w:color w:val="000000"/>
          <w:lang w:val="uk-UA" w:eastAsia="uk-UA"/>
        </w:rPr>
        <w:t>7</w:t>
      </w:r>
      <w:r w:rsidR="004E12E7" w:rsidRPr="009E529A">
        <w:rPr>
          <w:rFonts w:ascii="Times New Roman" w:hAnsi="Times New Roman" w:cs="Times New Roman"/>
          <w:color w:val="000000"/>
          <w:lang w:val="uk-UA" w:eastAsia="uk-UA"/>
        </w:rPr>
        <w:t xml:space="preserve">.5. </w:t>
      </w:r>
      <w:r w:rsidR="004E12E7" w:rsidRPr="009E529A">
        <w:rPr>
          <w:rFonts w:ascii="Times New Roman" w:hAnsi="Times New Roman" w:cs="Times New Roman"/>
          <w:color w:val="000000"/>
          <w:lang w:val="uk-UA"/>
        </w:rPr>
        <w:t xml:space="preserve">У разі затримки бюджетного фінансування розрахунок за виконані роботи здійснюється протягом 7 (семи) банківських днів з дати отримання Замовником бюджетного призначення на фінансування робіт за цим договором на свій реєстраційний рахунок. </w:t>
      </w:r>
    </w:p>
    <w:p w14:paraId="222C4134" w14:textId="41381BFE" w:rsidR="004E12E7" w:rsidRPr="004B650F" w:rsidRDefault="005824E4" w:rsidP="004B650F">
      <w:pPr>
        <w:ind w:firstLine="567"/>
        <w:jc w:val="both"/>
        <w:rPr>
          <w:rFonts w:ascii="Times New Roman" w:hAnsi="Times New Roman" w:cs="Times New Roman"/>
          <w:color w:val="000000"/>
          <w:lang w:val="uk-UA"/>
        </w:rPr>
      </w:pPr>
      <w:r>
        <w:rPr>
          <w:rFonts w:ascii="Times New Roman" w:hAnsi="Times New Roman" w:cs="Times New Roman"/>
          <w:color w:val="000000"/>
          <w:lang w:val="uk-UA"/>
        </w:rPr>
        <w:t>7</w:t>
      </w:r>
      <w:r w:rsidR="004E12E7" w:rsidRPr="009E529A">
        <w:rPr>
          <w:rFonts w:ascii="Times New Roman" w:hAnsi="Times New Roman" w:cs="Times New Roman"/>
          <w:color w:val="000000"/>
          <w:lang w:val="uk-UA"/>
        </w:rPr>
        <w:t>.</w:t>
      </w:r>
      <w:r w:rsidR="004B650F">
        <w:rPr>
          <w:rFonts w:ascii="Times New Roman" w:hAnsi="Times New Roman" w:cs="Times New Roman"/>
          <w:color w:val="000000"/>
          <w:lang w:val="uk-UA"/>
        </w:rPr>
        <w:t>6.</w:t>
      </w:r>
      <w:r w:rsidR="004E12E7" w:rsidRPr="009E529A">
        <w:rPr>
          <w:rFonts w:ascii="Times New Roman" w:hAnsi="Times New Roman" w:cs="Times New Roman"/>
          <w:color w:val="000000"/>
          <w:lang w:val="uk-UA"/>
        </w:rPr>
        <w:t xml:space="preserve"> </w:t>
      </w:r>
      <w:r w:rsidR="004E12E7" w:rsidRPr="009E529A">
        <w:rPr>
          <w:rFonts w:ascii="Times New Roman" w:eastAsia="Calibri" w:hAnsi="Times New Roman" w:cs="Times New Roman"/>
          <w:color w:val="000000"/>
          <w:lang w:val="uk-UA" w:eastAsia="uk-UA"/>
        </w:rPr>
        <w:t>Замовник не відповідає перед Підрядником за несвоєчасне виконання грошових зобов’язань у разі затримки бюджетного фінансування (або відсутності фінансування), а також у разі затримки платежів органами Державної казначейської служби України.</w:t>
      </w:r>
    </w:p>
    <w:p w14:paraId="16CE3D9D" w14:textId="77777777" w:rsidR="004E12E7" w:rsidRPr="009E529A" w:rsidRDefault="004E12E7" w:rsidP="004E12E7">
      <w:pPr>
        <w:ind w:firstLine="567"/>
        <w:jc w:val="both"/>
        <w:rPr>
          <w:rFonts w:ascii="Times New Roman" w:hAnsi="Times New Roman" w:cs="Times New Roman"/>
          <w:iCs/>
          <w:color w:val="FF0000"/>
          <w:lang w:val="uk-UA"/>
        </w:rPr>
      </w:pPr>
      <w:r w:rsidRPr="009E529A">
        <w:rPr>
          <w:rFonts w:ascii="Times New Roman" w:hAnsi="Times New Roman" w:cs="Times New Roman"/>
          <w:color w:val="FF0000"/>
          <w:lang w:val="uk-UA"/>
        </w:rPr>
        <w:t xml:space="preserve">    </w:t>
      </w:r>
    </w:p>
    <w:p w14:paraId="011E5BB9" w14:textId="203AEB3C" w:rsidR="004E12E7" w:rsidRDefault="005824E4" w:rsidP="004E12E7">
      <w:pPr>
        <w:jc w:val="center"/>
        <w:rPr>
          <w:rFonts w:ascii="Times New Roman" w:hAnsi="Times New Roman" w:cs="Times New Roman"/>
          <w:b/>
          <w:bCs/>
          <w:color w:val="000000"/>
          <w:lang w:val="uk-UA"/>
        </w:rPr>
      </w:pPr>
      <w:r>
        <w:rPr>
          <w:rFonts w:ascii="Times New Roman" w:hAnsi="Times New Roman" w:cs="Times New Roman"/>
          <w:b/>
          <w:color w:val="000000"/>
          <w:lang w:val="uk-UA"/>
        </w:rPr>
        <w:t>8</w:t>
      </w:r>
      <w:r w:rsidR="004E12E7" w:rsidRPr="009E529A">
        <w:rPr>
          <w:rFonts w:ascii="Times New Roman" w:hAnsi="Times New Roman" w:cs="Times New Roman"/>
          <w:b/>
          <w:color w:val="000000"/>
          <w:lang w:val="uk-UA"/>
        </w:rPr>
        <w:t xml:space="preserve">. </w:t>
      </w:r>
      <w:r w:rsidR="004E12E7" w:rsidRPr="009E529A">
        <w:rPr>
          <w:rFonts w:ascii="Times New Roman" w:hAnsi="Times New Roman" w:cs="Times New Roman"/>
          <w:b/>
          <w:bCs/>
          <w:color w:val="000000"/>
          <w:lang w:val="uk-UA"/>
        </w:rPr>
        <w:t xml:space="preserve">Гарантійні терміни якості закінчених робіт  та </w:t>
      </w:r>
      <w:r w:rsidR="004E12E7" w:rsidRPr="009E529A">
        <w:rPr>
          <w:rFonts w:ascii="Times New Roman" w:hAnsi="Times New Roman" w:cs="Times New Roman"/>
          <w:b/>
          <w:bCs/>
          <w:color w:val="000000"/>
          <w:lang w:val="uk-UA"/>
        </w:rPr>
        <w:br/>
        <w:t>порядок усунення виявлених недоліків (дефектів)</w:t>
      </w:r>
    </w:p>
    <w:p w14:paraId="0F5F2EEC" w14:textId="77777777" w:rsidR="00D45155" w:rsidRPr="009E529A" w:rsidRDefault="00D45155" w:rsidP="004E12E7">
      <w:pPr>
        <w:jc w:val="center"/>
        <w:rPr>
          <w:rFonts w:ascii="Times New Roman" w:hAnsi="Times New Roman" w:cs="Times New Roman"/>
          <w:color w:val="000000"/>
          <w:lang w:val="uk-UA"/>
        </w:rPr>
      </w:pPr>
    </w:p>
    <w:p w14:paraId="04B177B7" w14:textId="52E45BE5" w:rsidR="004E12E7" w:rsidRPr="005824E4" w:rsidRDefault="005824E4" w:rsidP="004B650F">
      <w:pPr>
        <w:ind w:firstLine="567"/>
        <w:jc w:val="both"/>
        <w:rPr>
          <w:rFonts w:ascii="Times New Roman" w:hAnsi="Times New Roman" w:cs="Times New Roman"/>
          <w:color w:val="000000"/>
          <w:lang w:val="uk-UA"/>
        </w:rPr>
      </w:pPr>
      <w:r>
        <w:rPr>
          <w:rFonts w:ascii="Times New Roman" w:hAnsi="Times New Roman" w:cs="Times New Roman"/>
          <w:color w:val="000000"/>
          <w:lang w:val="uk-UA"/>
        </w:rPr>
        <w:t>8</w:t>
      </w:r>
      <w:r w:rsidR="004E12E7" w:rsidRPr="009E529A">
        <w:rPr>
          <w:rFonts w:ascii="Times New Roman" w:hAnsi="Times New Roman" w:cs="Times New Roman"/>
          <w:color w:val="000000"/>
          <w:lang w:val="uk-UA"/>
        </w:rPr>
        <w:t xml:space="preserve">.1. Підрядник гарантує якість </w:t>
      </w:r>
      <w:r w:rsidR="004E12E7" w:rsidRPr="005824E4">
        <w:rPr>
          <w:rFonts w:ascii="Times New Roman" w:hAnsi="Times New Roman" w:cs="Times New Roman"/>
          <w:color w:val="000000"/>
          <w:lang w:val="uk-UA"/>
        </w:rPr>
        <w:t>закінчених робіт, досягнення  показників, визначених у проектній документації, та можливість їх експлуатації протягом гарантійного строку</w:t>
      </w:r>
      <w:r w:rsidR="00203D6A" w:rsidRPr="005824E4">
        <w:rPr>
          <w:rFonts w:ascii="Times New Roman" w:hAnsi="Times New Roman" w:cs="Times New Roman"/>
          <w:color w:val="000000"/>
          <w:lang w:val="uk-UA"/>
        </w:rPr>
        <w:t xml:space="preserve"> який становить 5 років.</w:t>
      </w:r>
    </w:p>
    <w:p w14:paraId="274A611A" w14:textId="0D29D54A" w:rsidR="004E12E7" w:rsidRPr="009E529A" w:rsidRDefault="005824E4" w:rsidP="004B650F">
      <w:pPr>
        <w:ind w:firstLine="567"/>
        <w:jc w:val="both"/>
        <w:rPr>
          <w:rFonts w:ascii="Times New Roman" w:hAnsi="Times New Roman" w:cs="Times New Roman"/>
          <w:color w:val="000000"/>
          <w:lang w:val="uk-UA"/>
        </w:rPr>
      </w:pPr>
      <w:r w:rsidRPr="005824E4">
        <w:rPr>
          <w:rFonts w:ascii="Times New Roman" w:hAnsi="Times New Roman" w:cs="Times New Roman"/>
          <w:color w:val="000000"/>
          <w:lang w:val="uk-UA"/>
        </w:rPr>
        <w:t>8</w:t>
      </w:r>
      <w:r w:rsidR="004E12E7" w:rsidRPr="005824E4">
        <w:rPr>
          <w:rFonts w:ascii="Times New Roman" w:hAnsi="Times New Roman" w:cs="Times New Roman"/>
          <w:color w:val="000000"/>
          <w:lang w:val="uk-UA"/>
        </w:rPr>
        <w:t xml:space="preserve">.2. Початком гарантійного строку вважається день підписання </w:t>
      </w:r>
      <w:r w:rsidR="004B650F" w:rsidRPr="005824E4">
        <w:rPr>
          <w:rFonts w:ascii="Times New Roman" w:hAnsi="Times New Roman" w:cs="Times New Roman"/>
          <w:color w:val="000000"/>
          <w:lang w:val="uk-UA"/>
        </w:rPr>
        <w:t>останнього</w:t>
      </w:r>
      <w:r w:rsidR="004B650F">
        <w:rPr>
          <w:rFonts w:ascii="Times New Roman" w:hAnsi="Times New Roman" w:cs="Times New Roman"/>
          <w:color w:val="000000"/>
          <w:lang w:val="uk-UA"/>
        </w:rPr>
        <w:t xml:space="preserve"> </w:t>
      </w:r>
      <w:r w:rsidR="004E12E7" w:rsidRPr="009E529A">
        <w:rPr>
          <w:rFonts w:ascii="Times New Roman" w:hAnsi="Times New Roman" w:cs="Times New Roman"/>
          <w:color w:val="000000"/>
          <w:lang w:val="uk-UA"/>
        </w:rPr>
        <w:t>акт</w:t>
      </w:r>
      <w:r w:rsidR="004B650F">
        <w:rPr>
          <w:rFonts w:ascii="Times New Roman" w:hAnsi="Times New Roman" w:cs="Times New Roman"/>
          <w:color w:val="000000"/>
          <w:lang w:val="uk-UA"/>
        </w:rPr>
        <w:t>у</w:t>
      </w:r>
      <w:r w:rsidR="004E12E7" w:rsidRPr="009E529A">
        <w:rPr>
          <w:rFonts w:ascii="Times New Roman" w:hAnsi="Times New Roman" w:cs="Times New Roman"/>
          <w:color w:val="000000"/>
          <w:lang w:val="uk-UA"/>
        </w:rPr>
        <w:t xml:space="preserve"> про приймання виконаних будівельних робіт (примірна форма № КБ-2в).</w:t>
      </w:r>
    </w:p>
    <w:p w14:paraId="6B7BFB91" w14:textId="1D55BFC9" w:rsidR="004E12E7" w:rsidRPr="009E529A" w:rsidRDefault="005824E4" w:rsidP="004B650F">
      <w:pPr>
        <w:ind w:firstLine="567"/>
        <w:jc w:val="both"/>
        <w:rPr>
          <w:rFonts w:ascii="Times New Roman" w:hAnsi="Times New Roman" w:cs="Times New Roman"/>
          <w:color w:val="000000"/>
          <w:lang w:val="uk-UA"/>
        </w:rPr>
      </w:pPr>
      <w:r>
        <w:rPr>
          <w:rFonts w:ascii="Times New Roman" w:hAnsi="Times New Roman" w:cs="Times New Roman"/>
          <w:color w:val="000000"/>
          <w:lang w:val="uk-UA"/>
        </w:rPr>
        <w:t>8</w:t>
      </w:r>
      <w:r w:rsidR="004E12E7" w:rsidRPr="009E529A">
        <w:rPr>
          <w:rFonts w:ascii="Times New Roman" w:hAnsi="Times New Roman" w:cs="Times New Roman"/>
          <w:color w:val="000000"/>
          <w:lang w:val="uk-UA"/>
        </w:rPr>
        <w:t>.3. У разі виявлення в період гарантійного строку дефектів (недоліків) Підрядник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Підрядника в зазначений термін Замовник має право скласти акт в односторонньому порядку. З дати складання акту про характер та причини виявлених дефектів Підрядник зобов’язаний за власний рахунок усунути ці дефекти (недоліки). Строк усунення дефектів (недоліків) не повинен перевищувати чотирнадцяти робочих днів, якщо Сторонами не погоджено інші строки.</w:t>
      </w:r>
    </w:p>
    <w:p w14:paraId="0E6ED16B" w14:textId="304C2B7A" w:rsidR="004E12E7" w:rsidRPr="009E529A" w:rsidRDefault="005824E4" w:rsidP="004B650F">
      <w:pPr>
        <w:pStyle w:val="12"/>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4E12E7" w:rsidRPr="009E529A">
        <w:rPr>
          <w:rFonts w:ascii="Times New Roman" w:hAnsi="Times New Roman" w:cs="Times New Roman"/>
          <w:color w:val="000000"/>
          <w:sz w:val="24"/>
          <w:szCs w:val="24"/>
        </w:rPr>
        <w:t>.4. У разі відмови Підрядника усунути виявлені недоліки, він зобов’язаний компенсувати Замовнику витрати пов’язані з усуненням зазначених недоліків, та завдані збитки.</w:t>
      </w:r>
    </w:p>
    <w:p w14:paraId="4C64A8BF" w14:textId="4F18294B" w:rsidR="004E12E7" w:rsidRPr="009E529A" w:rsidRDefault="004E12E7" w:rsidP="004B650F">
      <w:pPr>
        <w:ind w:firstLine="567"/>
        <w:jc w:val="both"/>
        <w:rPr>
          <w:rFonts w:ascii="Times New Roman" w:hAnsi="Times New Roman" w:cs="Times New Roman"/>
          <w:color w:val="000000"/>
          <w:lang w:val="uk-UA"/>
        </w:rPr>
      </w:pPr>
      <w:r w:rsidRPr="009E529A">
        <w:rPr>
          <w:rFonts w:ascii="Times New Roman" w:hAnsi="Times New Roman" w:cs="Times New Roman"/>
          <w:color w:val="000000"/>
          <w:shd w:val="clear" w:color="auto" w:fill="FFFFFF"/>
          <w:lang w:val="uk-UA"/>
        </w:rPr>
        <w:t xml:space="preserve"> </w:t>
      </w:r>
      <w:r w:rsidR="005824E4">
        <w:rPr>
          <w:rFonts w:ascii="Times New Roman" w:hAnsi="Times New Roman" w:cs="Times New Roman"/>
          <w:color w:val="000000"/>
          <w:shd w:val="clear" w:color="auto" w:fill="FFFFFF"/>
          <w:lang w:val="uk-UA"/>
        </w:rPr>
        <w:t>8</w:t>
      </w:r>
      <w:r w:rsidRPr="009E529A">
        <w:rPr>
          <w:rFonts w:ascii="Times New Roman" w:hAnsi="Times New Roman" w:cs="Times New Roman"/>
          <w:color w:val="000000"/>
          <w:shd w:val="clear" w:color="auto" w:fill="FFFFFF"/>
          <w:lang w:val="uk-UA"/>
        </w:rPr>
        <w:t xml:space="preserve">.5.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w:t>
      </w:r>
    </w:p>
    <w:p w14:paraId="4CAA8E0A" w14:textId="77777777" w:rsidR="004E12E7" w:rsidRPr="009E529A" w:rsidRDefault="004E12E7" w:rsidP="004E12E7">
      <w:pPr>
        <w:pStyle w:val="12"/>
        <w:ind w:firstLine="708"/>
        <w:jc w:val="both"/>
        <w:rPr>
          <w:rFonts w:ascii="Times New Roman" w:hAnsi="Times New Roman" w:cs="Times New Roman"/>
          <w:color w:val="000000"/>
          <w:sz w:val="24"/>
          <w:szCs w:val="24"/>
        </w:rPr>
      </w:pPr>
    </w:p>
    <w:p w14:paraId="4617E9A1" w14:textId="6034FE1C" w:rsidR="004E12E7" w:rsidRPr="009E529A" w:rsidRDefault="005824E4" w:rsidP="004E12E7">
      <w:pPr>
        <w:jc w:val="center"/>
        <w:rPr>
          <w:rFonts w:ascii="Times New Roman" w:hAnsi="Times New Roman" w:cs="Times New Roman"/>
          <w:b/>
          <w:color w:val="000000"/>
          <w:lang w:val="uk-UA"/>
        </w:rPr>
      </w:pPr>
      <w:r>
        <w:rPr>
          <w:rFonts w:ascii="Times New Roman" w:hAnsi="Times New Roman" w:cs="Times New Roman"/>
          <w:b/>
          <w:color w:val="000000"/>
          <w:lang w:val="uk-UA"/>
        </w:rPr>
        <w:t>9</w:t>
      </w:r>
      <w:r w:rsidR="004E12E7" w:rsidRPr="009E529A">
        <w:rPr>
          <w:rFonts w:ascii="Times New Roman" w:hAnsi="Times New Roman" w:cs="Times New Roman"/>
          <w:b/>
          <w:color w:val="000000"/>
          <w:lang w:val="uk-UA"/>
        </w:rPr>
        <w:t>. Відповідальність сторін за порушення зобов'язань за Договором</w:t>
      </w:r>
    </w:p>
    <w:p w14:paraId="793EA467" w14:textId="5197CA35" w:rsidR="004E12E7" w:rsidRDefault="004E12E7" w:rsidP="00DA4E03">
      <w:pPr>
        <w:jc w:val="center"/>
        <w:rPr>
          <w:rFonts w:ascii="Times New Roman" w:hAnsi="Times New Roman" w:cs="Times New Roman"/>
          <w:b/>
          <w:color w:val="000000"/>
          <w:lang w:val="uk-UA"/>
        </w:rPr>
      </w:pPr>
      <w:r w:rsidRPr="009E529A">
        <w:rPr>
          <w:rFonts w:ascii="Times New Roman" w:hAnsi="Times New Roman" w:cs="Times New Roman"/>
          <w:b/>
          <w:color w:val="000000"/>
          <w:lang w:val="uk-UA"/>
        </w:rPr>
        <w:t>та порядок урегулювання спорів</w:t>
      </w:r>
    </w:p>
    <w:p w14:paraId="47352F1E" w14:textId="77777777" w:rsidR="00D45155" w:rsidRPr="00DA4E03" w:rsidRDefault="00D45155" w:rsidP="00DA4E03">
      <w:pPr>
        <w:jc w:val="center"/>
        <w:rPr>
          <w:rFonts w:ascii="Times New Roman" w:hAnsi="Times New Roman" w:cs="Times New Roman"/>
          <w:b/>
          <w:color w:val="000000"/>
          <w:lang w:val="uk-UA"/>
        </w:rPr>
      </w:pPr>
    </w:p>
    <w:p w14:paraId="73360125" w14:textId="40D357FB" w:rsidR="004E12E7" w:rsidRPr="009E529A" w:rsidRDefault="005824E4" w:rsidP="00DA4E03">
      <w:pPr>
        <w:ind w:firstLine="567"/>
        <w:jc w:val="both"/>
        <w:outlineLvl w:val="0"/>
        <w:rPr>
          <w:rFonts w:ascii="Times New Roman" w:hAnsi="Times New Roman" w:cs="Times New Roman"/>
          <w:color w:val="000000"/>
          <w:lang w:val="uk-UA"/>
        </w:rPr>
      </w:pPr>
      <w:r>
        <w:rPr>
          <w:rFonts w:ascii="Times New Roman" w:hAnsi="Times New Roman" w:cs="Times New Roman"/>
          <w:color w:val="000000"/>
          <w:lang w:val="uk-UA"/>
        </w:rPr>
        <w:t>9</w:t>
      </w:r>
      <w:r w:rsidR="004E12E7" w:rsidRPr="009E529A">
        <w:rPr>
          <w:rFonts w:ascii="Times New Roman" w:hAnsi="Times New Roman" w:cs="Times New Roman"/>
          <w:color w:val="000000"/>
          <w:lang w:val="uk-UA"/>
        </w:rPr>
        <w:t>.1. Відповідальність Сторін за порушення зобов'язань та порядок урегулювання спорів визначаються цим Договором, інших нормативних документів, що регулюють ці питання.</w:t>
      </w:r>
    </w:p>
    <w:p w14:paraId="79D6E0D9" w14:textId="572DA2BA" w:rsidR="004E12E7" w:rsidRPr="009E529A" w:rsidRDefault="005824E4" w:rsidP="00DA4E03">
      <w:pPr>
        <w:ind w:firstLine="567"/>
        <w:jc w:val="both"/>
        <w:outlineLvl w:val="0"/>
        <w:rPr>
          <w:rFonts w:ascii="Times New Roman" w:hAnsi="Times New Roman" w:cs="Times New Roman"/>
          <w:color w:val="000000"/>
          <w:lang w:val="uk-UA"/>
        </w:rPr>
      </w:pPr>
      <w:r>
        <w:rPr>
          <w:rFonts w:ascii="Times New Roman" w:hAnsi="Times New Roman" w:cs="Times New Roman"/>
          <w:color w:val="000000"/>
          <w:lang w:val="uk-UA"/>
        </w:rPr>
        <w:t>9</w:t>
      </w:r>
      <w:r w:rsidR="004E12E7" w:rsidRPr="009E529A">
        <w:rPr>
          <w:rFonts w:ascii="Times New Roman" w:hAnsi="Times New Roman" w:cs="Times New Roman"/>
          <w:color w:val="000000"/>
          <w:lang w:val="uk-UA"/>
        </w:rPr>
        <w:t>.2. Замовник не несе відповідальність у випадках затримки або припинення бюджетного фінансування на цілі, передбачені Договором.</w:t>
      </w:r>
    </w:p>
    <w:p w14:paraId="437CE123" w14:textId="2D3F37FC" w:rsidR="004E12E7" w:rsidRPr="009E529A" w:rsidRDefault="005824E4" w:rsidP="00DA4E03">
      <w:pPr>
        <w:ind w:firstLine="567"/>
        <w:jc w:val="both"/>
        <w:rPr>
          <w:rFonts w:ascii="Times New Roman" w:hAnsi="Times New Roman" w:cs="Times New Roman"/>
          <w:bCs/>
          <w:noProof/>
          <w:color w:val="000000"/>
          <w:kern w:val="32"/>
          <w:lang w:val="uk-UA"/>
        </w:rPr>
      </w:pPr>
      <w:r>
        <w:rPr>
          <w:rFonts w:ascii="Times New Roman" w:hAnsi="Times New Roman" w:cs="Times New Roman"/>
          <w:bCs/>
          <w:noProof/>
          <w:color w:val="000000"/>
          <w:kern w:val="32"/>
          <w:lang w:val="uk-UA"/>
        </w:rPr>
        <w:t>9</w:t>
      </w:r>
      <w:r w:rsidR="004E12E7" w:rsidRPr="009E529A">
        <w:rPr>
          <w:rFonts w:ascii="Times New Roman" w:hAnsi="Times New Roman" w:cs="Times New Roman"/>
          <w:bCs/>
          <w:noProof/>
          <w:color w:val="000000"/>
          <w:kern w:val="32"/>
          <w:lang w:val="uk-UA"/>
        </w:rPr>
        <w:t>.3. Штрафні санкції при затримці будівельних робіт:</w:t>
      </w:r>
    </w:p>
    <w:p w14:paraId="28D5E2BE" w14:textId="0D88DFE6" w:rsidR="004E12E7" w:rsidRPr="009E529A" w:rsidRDefault="005824E4" w:rsidP="00DA4E03">
      <w:pPr>
        <w:ind w:firstLine="567"/>
        <w:jc w:val="both"/>
        <w:rPr>
          <w:rFonts w:ascii="Times New Roman" w:hAnsi="Times New Roman" w:cs="Times New Roman"/>
          <w:bCs/>
          <w:noProof/>
          <w:color w:val="000000"/>
          <w:kern w:val="32"/>
          <w:lang w:val="uk-UA"/>
        </w:rPr>
      </w:pPr>
      <w:r>
        <w:rPr>
          <w:rFonts w:ascii="Times New Roman" w:hAnsi="Times New Roman" w:cs="Times New Roman"/>
          <w:bCs/>
          <w:noProof/>
          <w:color w:val="000000"/>
          <w:kern w:val="32"/>
          <w:lang w:val="uk-UA"/>
        </w:rPr>
        <w:t>9</w:t>
      </w:r>
      <w:r w:rsidR="004E12E7" w:rsidRPr="009E529A">
        <w:rPr>
          <w:rFonts w:ascii="Times New Roman" w:hAnsi="Times New Roman" w:cs="Times New Roman"/>
          <w:bCs/>
          <w:noProof/>
          <w:color w:val="000000"/>
          <w:kern w:val="32"/>
          <w:lang w:val="uk-UA"/>
        </w:rPr>
        <w:t xml:space="preserve">.3.1. При затримці у виконанні будівельних робіт </w:t>
      </w:r>
      <w:r w:rsidR="004E12E7" w:rsidRPr="009E529A">
        <w:rPr>
          <w:rFonts w:ascii="Times New Roman" w:hAnsi="Times New Roman" w:cs="Times New Roman"/>
          <w:color w:val="000000"/>
          <w:lang w:val="uk-UA"/>
        </w:rPr>
        <w:t>Підрядник</w:t>
      </w:r>
      <w:r w:rsidR="004E12E7" w:rsidRPr="009E529A">
        <w:rPr>
          <w:rFonts w:ascii="Times New Roman" w:hAnsi="Times New Roman" w:cs="Times New Roman"/>
          <w:bCs/>
          <w:noProof/>
          <w:color w:val="000000"/>
          <w:kern w:val="32"/>
          <w:lang w:val="uk-UA"/>
        </w:rPr>
        <w:t xml:space="preserve"> сплачує Замовнику пеню у розмірі 0,1 % вартості невиконаних будівельних робіт з яких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 вказаної вартості.  </w:t>
      </w:r>
    </w:p>
    <w:p w14:paraId="3068637F" w14:textId="7915CB1E" w:rsidR="004E12E7" w:rsidRPr="009E529A" w:rsidRDefault="005824E4" w:rsidP="00DA4E03">
      <w:pPr>
        <w:ind w:firstLine="567"/>
        <w:jc w:val="both"/>
        <w:rPr>
          <w:rFonts w:ascii="Times New Roman" w:hAnsi="Times New Roman" w:cs="Times New Roman"/>
          <w:bCs/>
          <w:noProof/>
          <w:color w:val="000000"/>
          <w:kern w:val="32"/>
          <w:lang w:val="uk-UA"/>
        </w:rPr>
      </w:pPr>
      <w:r>
        <w:rPr>
          <w:rFonts w:ascii="Times New Roman" w:hAnsi="Times New Roman" w:cs="Times New Roman"/>
          <w:bCs/>
          <w:noProof/>
          <w:color w:val="000000"/>
          <w:kern w:val="32"/>
          <w:lang w:val="uk-UA"/>
        </w:rPr>
        <w:t>9</w:t>
      </w:r>
      <w:r w:rsidR="004E12E7" w:rsidRPr="009E529A">
        <w:rPr>
          <w:rFonts w:ascii="Times New Roman" w:hAnsi="Times New Roman" w:cs="Times New Roman"/>
          <w:bCs/>
          <w:noProof/>
          <w:color w:val="000000"/>
          <w:kern w:val="32"/>
          <w:lang w:val="uk-UA"/>
        </w:rPr>
        <w:t>.3.2. Сплата штрафних санкцій не звільняє Сторону, яка їх сплатила, від виконань зобов’язань за цим Договором.</w:t>
      </w:r>
    </w:p>
    <w:p w14:paraId="2FBDDC20" w14:textId="32ABE5DF" w:rsidR="004E12E7" w:rsidRPr="009E529A" w:rsidRDefault="005824E4" w:rsidP="00DA4E03">
      <w:pPr>
        <w:ind w:firstLine="567"/>
        <w:jc w:val="both"/>
        <w:outlineLvl w:val="0"/>
        <w:rPr>
          <w:rFonts w:ascii="Times New Roman" w:hAnsi="Times New Roman" w:cs="Times New Roman"/>
          <w:color w:val="000000"/>
          <w:lang w:val="uk-UA"/>
        </w:rPr>
      </w:pPr>
      <w:r>
        <w:rPr>
          <w:rFonts w:ascii="Times New Roman" w:hAnsi="Times New Roman" w:cs="Times New Roman"/>
          <w:color w:val="000000"/>
          <w:lang w:val="uk-UA"/>
        </w:rPr>
        <w:t>9</w:t>
      </w:r>
      <w:r w:rsidR="004E12E7" w:rsidRPr="009E529A">
        <w:rPr>
          <w:rFonts w:ascii="Times New Roman" w:hAnsi="Times New Roman" w:cs="Times New Roman"/>
          <w:color w:val="000000"/>
          <w:lang w:val="uk-UA"/>
        </w:rPr>
        <w:t>.4. У разі притягнення Замовника до відповідальності контролюючими або наглядовими органами унаслідок неякісного виконання договірних зобов’язань Підрядником, Підрядник несе відповідальність у повному розмірі збитків, визначених в матеріалах перевірок контролюючих або наглядових органів по виконаним будівельним роботам, які поніс або, понесе Замовник, внаслідок неякісного проведення Підрядником будівельних робіт або завищення обсягів виконаних робіт.</w:t>
      </w:r>
    </w:p>
    <w:p w14:paraId="21B27B10" w14:textId="5EFC5196" w:rsidR="004E12E7" w:rsidRPr="009E529A" w:rsidRDefault="005824E4" w:rsidP="00DA4E03">
      <w:pPr>
        <w:ind w:firstLine="567"/>
        <w:jc w:val="both"/>
        <w:outlineLvl w:val="0"/>
        <w:rPr>
          <w:rFonts w:ascii="Times New Roman" w:hAnsi="Times New Roman" w:cs="Times New Roman"/>
          <w:color w:val="000000"/>
          <w:lang w:val="uk-UA"/>
        </w:rPr>
      </w:pPr>
      <w:r>
        <w:rPr>
          <w:rFonts w:ascii="Times New Roman" w:hAnsi="Times New Roman" w:cs="Times New Roman"/>
          <w:color w:val="000000"/>
          <w:lang w:val="uk-UA"/>
        </w:rPr>
        <w:t>9</w:t>
      </w:r>
      <w:r w:rsidR="004E12E7" w:rsidRPr="009E529A">
        <w:rPr>
          <w:rFonts w:ascii="Times New Roman" w:hAnsi="Times New Roman" w:cs="Times New Roman"/>
          <w:color w:val="000000"/>
          <w:lang w:val="uk-UA"/>
        </w:rPr>
        <w:t>.5. Підрядник несе відповідальність за надання недостовірних даних по статтях, що потребують фактичного підтвердження. При виявленні недостовірних даних Замовник має право зняти з Підрядника суму недостовірних витрат по даних статтях і додатково стягнути штраф у розмірі 20% від суми недостовірних витрат.</w:t>
      </w:r>
    </w:p>
    <w:p w14:paraId="5727DA92" w14:textId="5F8C9163" w:rsidR="004E12E7" w:rsidRPr="009E529A" w:rsidRDefault="005824E4" w:rsidP="00DA4E03">
      <w:pPr>
        <w:ind w:firstLine="567"/>
        <w:jc w:val="both"/>
        <w:outlineLvl w:val="0"/>
        <w:rPr>
          <w:rFonts w:ascii="Times New Roman" w:hAnsi="Times New Roman" w:cs="Times New Roman"/>
          <w:color w:val="000000"/>
          <w:lang w:val="uk-UA"/>
        </w:rPr>
      </w:pPr>
      <w:r>
        <w:rPr>
          <w:rFonts w:ascii="Times New Roman" w:hAnsi="Times New Roman" w:cs="Times New Roman"/>
          <w:color w:val="000000"/>
          <w:lang w:val="uk-UA"/>
        </w:rPr>
        <w:t>9</w:t>
      </w:r>
      <w:r w:rsidR="004E12E7" w:rsidRPr="009E529A">
        <w:rPr>
          <w:rFonts w:ascii="Times New Roman" w:hAnsi="Times New Roman" w:cs="Times New Roman"/>
          <w:color w:val="000000"/>
          <w:lang w:val="uk-UA"/>
        </w:rPr>
        <w:t>.6. Підрядник несе повну матеріальну відповідальність за нещасні випадки, аварії і збитки, що виникли по вині персоналу Підрядника, при порушенні вимог правил, норм та інструкцій з охорони праці і відшкодовує Замовнику всі збитки, викликані порушеннями.</w:t>
      </w:r>
    </w:p>
    <w:p w14:paraId="2EF8F100" w14:textId="38412A6A" w:rsidR="004E12E7" w:rsidRPr="009E529A" w:rsidRDefault="005824E4" w:rsidP="00DA4E03">
      <w:pPr>
        <w:ind w:firstLine="567"/>
        <w:jc w:val="both"/>
        <w:outlineLvl w:val="0"/>
        <w:rPr>
          <w:rFonts w:ascii="Times New Roman" w:hAnsi="Times New Roman" w:cs="Times New Roman"/>
          <w:color w:val="000000"/>
          <w:lang w:val="uk-UA"/>
        </w:rPr>
      </w:pPr>
      <w:r>
        <w:rPr>
          <w:rFonts w:ascii="Times New Roman" w:hAnsi="Times New Roman" w:cs="Times New Roman"/>
          <w:color w:val="000000"/>
          <w:lang w:val="uk-UA"/>
        </w:rPr>
        <w:t>9</w:t>
      </w:r>
      <w:r w:rsidR="004E12E7" w:rsidRPr="009E529A">
        <w:rPr>
          <w:rFonts w:ascii="Times New Roman" w:hAnsi="Times New Roman" w:cs="Times New Roman"/>
          <w:color w:val="000000"/>
          <w:lang w:val="uk-UA"/>
        </w:rPr>
        <w:t xml:space="preserve">.7. Якщо між представниками Замовника і Підрядника виникають суперечності по питанням, пов’язаним із виконанням Договору, і ці суперечності не вирішуються в робочому </w:t>
      </w:r>
      <w:r w:rsidR="004E12E7" w:rsidRPr="009E529A">
        <w:rPr>
          <w:rFonts w:ascii="Times New Roman" w:hAnsi="Times New Roman" w:cs="Times New Roman"/>
          <w:color w:val="000000"/>
          <w:lang w:val="uk-UA"/>
        </w:rPr>
        <w:lastRenderedPageBreak/>
        <w:t>порядку, то для їх вирішення одна із сторін надсилає другій стороні письмову претензію. Сторона, яка отримала письмову претензію зобов’язана розглянути її на протягом 5 (п’яти) робочих днів з дня отримання і дати другій стороні письмову відповідь. Сторони зобов’язані докладати зусиль до вирішення конфліктних ситуацій, шляхом переговорів та проведенням двосторонніх нарад. У випадку недосягнення сторонами згоди при розв’язанні спору, що виник в ході виконання договору, сторони вправі звернутися до суду. Розгляд спірних питань в суді не призупиняє виконання сторонами обов’язків по договору в частині, яка не являється спірним питанням. Досудовий порядок врегулювання спорів є обов’язковий.</w:t>
      </w:r>
    </w:p>
    <w:p w14:paraId="1F425E4D" w14:textId="20D8099B" w:rsidR="004E12E7" w:rsidRPr="009E529A" w:rsidRDefault="005824E4" w:rsidP="00DA4E03">
      <w:pPr>
        <w:ind w:firstLine="567"/>
        <w:jc w:val="both"/>
        <w:outlineLvl w:val="0"/>
        <w:rPr>
          <w:rFonts w:ascii="Times New Roman" w:hAnsi="Times New Roman" w:cs="Times New Roman"/>
          <w:color w:val="000000"/>
          <w:lang w:val="uk-UA"/>
        </w:rPr>
      </w:pPr>
      <w:r>
        <w:rPr>
          <w:rFonts w:ascii="Times New Roman" w:hAnsi="Times New Roman" w:cs="Times New Roman"/>
          <w:color w:val="000000"/>
          <w:shd w:val="clear" w:color="auto" w:fill="FFFFFF"/>
          <w:lang w:val="uk-UA"/>
        </w:rPr>
        <w:t>9</w:t>
      </w:r>
      <w:r w:rsidR="004E12E7" w:rsidRPr="009E529A">
        <w:rPr>
          <w:rFonts w:ascii="Times New Roman" w:hAnsi="Times New Roman" w:cs="Times New Roman"/>
          <w:color w:val="000000"/>
          <w:shd w:val="clear" w:color="auto" w:fill="FFFFFF"/>
          <w:lang w:val="uk-UA"/>
        </w:rPr>
        <w:t xml:space="preserve">.8. </w:t>
      </w:r>
      <w:r w:rsidR="004E12E7" w:rsidRPr="009E529A">
        <w:rPr>
          <w:rFonts w:ascii="Times New Roman" w:hAnsi="Times New Roman" w:cs="Times New Roman"/>
          <w:color w:val="000000"/>
          <w:lang w:val="uk-UA"/>
        </w:rPr>
        <w:t>Якщо виконані будівельні  роботи не відповідають по якості стандартам, технічним умовам, іншій документації чи умовам Договору, а також в випадку виявлення інших недоліків виконаних будівельних робіт, Підрядник сплачує Замовнику штраф у розмірі 20% вартості неякісних робіт.</w:t>
      </w:r>
    </w:p>
    <w:p w14:paraId="534DA1A2" w14:textId="3C356FF1" w:rsidR="00D5389A" w:rsidRPr="009E529A" w:rsidRDefault="005824E4" w:rsidP="00DA4E03">
      <w:pPr>
        <w:ind w:firstLine="567"/>
        <w:jc w:val="both"/>
        <w:rPr>
          <w:rFonts w:ascii="Times New Roman" w:hAnsi="Times New Roman" w:cs="Times New Roman"/>
          <w:color w:val="000000" w:themeColor="text1"/>
          <w:lang w:val="uk-UA"/>
        </w:rPr>
      </w:pPr>
      <w:r w:rsidRPr="005824E4">
        <w:rPr>
          <w:rFonts w:ascii="Times New Roman" w:hAnsi="Times New Roman" w:cs="Times New Roman"/>
          <w:color w:val="000000" w:themeColor="text1"/>
          <w:lang w:val="uk-UA"/>
        </w:rPr>
        <w:t>9</w:t>
      </w:r>
      <w:r w:rsidR="00D5389A" w:rsidRPr="005824E4">
        <w:rPr>
          <w:rFonts w:ascii="Times New Roman" w:hAnsi="Times New Roman" w:cs="Times New Roman"/>
          <w:color w:val="000000" w:themeColor="text1"/>
          <w:lang w:val="uk-UA"/>
        </w:rPr>
        <w:t>.</w:t>
      </w:r>
      <w:r w:rsidR="002B6456" w:rsidRPr="005824E4">
        <w:rPr>
          <w:rFonts w:ascii="Times New Roman" w:hAnsi="Times New Roman" w:cs="Times New Roman"/>
          <w:color w:val="000000" w:themeColor="text1"/>
          <w:lang w:val="uk-UA"/>
        </w:rPr>
        <w:t>9.</w:t>
      </w:r>
      <w:r w:rsidR="00D5389A" w:rsidRPr="005824E4">
        <w:rPr>
          <w:rFonts w:ascii="Times New Roman" w:hAnsi="Times New Roman" w:cs="Times New Roman"/>
          <w:color w:val="000000" w:themeColor="text1"/>
          <w:lang w:val="uk-UA"/>
        </w:rPr>
        <w:t xml:space="preserve"> </w:t>
      </w:r>
      <w:r w:rsidR="00D5389A" w:rsidRPr="005824E4">
        <w:rPr>
          <w:rFonts w:ascii="Times New Roman" w:hAnsi="Times New Roman" w:cs="Times New Roman"/>
          <w:lang w:val="uk-UA" w:eastAsia="ar-SA"/>
        </w:rPr>
        <w:t xml:space="preserve">На період дії договору, Підрядник відповідно до Закону України «Про дорожній рух» та норм Глави 82 Цивільного кодексу України, в повній мірі відповідає за належне утримання дороги під  час виконання робіт,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w:t>
      </w:r>
      <w:proofErr w:type="spellStart"/>
      <w:r w:rsidR="00D5389A" w:rsidRPr="005824E4">
        <w:rPr>
          <w:rFonts w:ascii="Times New Roman" w:hAnsi="Times New Roman" w:cs="Times New Roman"/>
          <w:lang w:val="uk-UA" w:eastAsia="ar-SA"/>
        </w:rPr>
        <w:t>т.ч</w:t>
      </w:r>
      <w:proofErr w:type="spellEnd"/>
      <w:r w:rsidR="00D5389A" w:rsidRPr="005824E4">
        <w:rPr>
          <w:rFonts w:ascii="Times New Roman" w:hAnsi="Times New Roman" w:cs="Times New Roman"/>
          <w:lang w:val="uk-UA" w:eastAsia="ar-SA"/>
        </w:rPr>
        <w:t>.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неналежного   виконання робіт з капітального ремонту, допущеного з вини Підрядника, а також забезпечує повне майнове відшкодування Замовнику у разі заподіяння збитків користувачами доріг, та/або в процесі використання смуги відводу юридичними чи фізичними особами на ділянці дороги, якщо такі збитки завдані з вини Підрядника.</w:t>
      </w:r>
    </w:p>
    <w:p w14:paraId="50286685" w14:textId="77777777" w:rsidR="004E12E7" w:rsidRPr="009E529A" w:rsidRDefault="004E12E7" w:rsidP="004E12E7">
      <w:pPr>
        <w:jc w:val="both"/>
        <w:outlineLvl w:val="0"/>
        <w:rPr>
          <w:rFonts w:ascii="Times New Roman" w:hAnsi="Times New Roman" w:cs="Times New Roman"/>
          <w:color w:val="000000"/>
          <w:lang w:val="uk-UA"/>
        </w:rPr>
      </w:pPr>
    </w:p>
    <w:p w14:paraId="38F1DF26" w14:textId="4F3D0A6F" w:rsidR="004E12E7" w:rsidRDefault="004E12E7" w:rsidP="004E12E7">
      <w:pPr>
        <w:jc w:val="center"/>
        <w:rPr>
          <w:rFonts w:ascii="Times New Roman" w:hAnsi="Times New Roman" w:cs="Times New Roman"/>
          <w:b/>
          <w:color w:val="000000"/>
          <w:lang w:val="uk-UA"/>
        </w:rPr>
      </w:pPr>
      <w:r w:rsidRPr="009E529A">
        <w:rPr>
          <w:rFonts w:ascii="Times New Roman" w:hAnsi="Times New Roman" w:cs="Times New Roman"/>
          <w:b/>
          <w:color w:val="000000"/>
          <w:lang w:val="uk-UA"/>
        </w:rPr>
        <w:t>1</w:t>
      </w:r>
      <w:r w:rsidR="005824E4">
        <w:rPr>
          <w:rFonts w:ascii="Times New Roman" w:hAnsi="Times New Roman" w:cs="Times New Roman"/>
          <w:b/>
          <w:color w:val="000000"/>
          <w:lang w:val="uk-UA"/>
        </w:rPr>
        <w:t>0</w:t>
      </w:r>
      <w:r w:rsidRPr="009E529A">
        <w:rPr>
          <w:rFonts w:ascii="Times New Roman" w:hAnsi="Times New Roman" w:cs="Times New Roman"/>
          <w:b/>
          <w:color w:val="000000"/>
          <w:lang w:val="uk-UA"/>
        </w:rPr>
        <w:t>. Обставини непереборної сили</w:t>
      </w:r>
    </w:p>
    <w:p w14:paraId="73C63490" w14:textId="77777777" w:rsidR="00D45155" w:rsidRPr="009E529A" w:rsidRDefault="00D45155" w:rsidP="004E12E7">
      <w:pPr>
        <w:jc w:val="center"/>
        <w:rPr>
          <w:rFonts w:ascii="Times New Roman" w:hAnsi="Times New Roman" w:cs="Times New Roman"/>
          <w:color w:val="000000"/>
          <w:lang w:val="uk-UA"/>
        </w:rPr>
      </w:pPr>
    </w:p>
    <w:p w14:paraId="320A7EAF" w14:textId="46C15058"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0</w:t>
      </w:r>
      <w:r w:rsidRPr="009E529A">
        <w:rPr>
          <w:rFonts w:ascii="Times New Roman" w:hAnsi="Times New Roman" w:cs="Times New Roman"/>
          <w:color w:val="000000"/>
          <w:lang w:val="uk-UA"/>
        </w:rPr>
        <w:t xml:space="preserve">.1. Сторони погодилися, що в разі виникнення після укладання даного Договору обставин непереборної сили (обставини, що виникають внаслідок подій екстраординарного характеру, які не можуть бути передбачені та яким Сторони не можуть запобігти), а саме: війни (військових дій), страйків, саботажів, безладдя, заколотів, блокади, ембарго, інших міжнародних санкцій, інших дій держав, які унеможливлюють виконання Сторонами своїх зобов'язань, пожеж, повеней, іншого стихійного лиха чи сезонних природних явищ, зокрема таких, як замерзання морів, </w:t>
      </w:r>
      <w:proofErr w:type="spellStart"/>
      <w:r w:rsidRPr="009E529A">
        <w:rPr>
          <w:rFonts w:ascii="Times New Roman" w:hAnsi="Times New Roman" w:cs="Times New Roman"/>
          <w:color w:val="000000"/>
          <w:lang w:val="uk-UA"/>
        </w:rPr>
        <w:t>проток</w:t>
      </w:r>
      <w:proofErr w:type="spellEnd"/>
      <w:r w:rsidRPr="009E529A">
        <w:rPr>
          <w:rFonts w:ascii="Times New Roman" w:hAnsi="Times New Roman" w:cs="Times New Roman"/>
          <w:color w:val="000000"/>
          <w:lang w:val="uk-UA"/>
        </w:rPr>
        <w:t xml:space="preserve">, акваторій портів, тощо, відміна або затримка запланованих авіарейсів, закриття автомобільних шляхів, </w:t>
      </w:r>
      <w:proofErr w:type="spellStart"/>
      <w:r w:rsidRPr="009E529A">
        <w:rPr>
          <w:rFonts w:ascii="Times New Roman" w:hAnsi="Times New Roman" w:cs="Times New Roman"/>
          <w:color w:val="000000"/>
          <w:lang w:val="uk-UA"/>
        </w:rPr>
        <w:t>проток</w:t>
      </w:r>
      <w:proofErr w:type="spellEnd"/>
      <w:r w:rsidRPr="009E529A">
        <w:rPr>
          <w:rFonts w:ascii="Times New Roman" w:hAnsi="Times New Roman" w:cs="Times New Roman"/>
          <w:color w:val="000000"/>
          <w:lang w:val="uk-UA"/>
        </w:rPr>
        <w:t>, каналів, перевалів, Сторони звільняються від виконання своїх зобов'язань на час дії зазначених обставин за умови, що ці обставини впливають на виконання Договірних зобов'язань.</w:t>
      </w:r>
    </w:p>
    <w:p w14:paraId="57AADD29" w14:textId="49CB8978"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0</w:t>
      </w:r>
      <w:r w:rsidRPr="009E529A">
        <w:rPr>
          <w:rFonts w:ascii="Times New Roman" w:hAnsi="Times New Roman" w:cs="Times New Roman"/>
          <w:color w:val="000000"/>
          <w:lang w:val="uk-UA"/>
        </w:rPr>
        <w:t>.2. 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Достатнім доказом дії обставин є документ, виданий Торгово-промисловою Палатою України або іншим компетентним органом.</w:t>
      </w:r>
    </w:p>
    <w:p w14:paraId="50F342B6" w14:textId="7743D60A"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0</w:t>
      </w:r>
      <w:r w:rsidRPr="009E529A">
        <w:rPr>
          <w:rFonts w:ascii="Times New Roman" w:hAnsi="Times New Roman" w:cs="Times New Roman"/>
          <w:color w:val="000000"/>
          <w:lang w:val="uk-UA"/>
        </w:rPr>
        <w:t>.3. Строк виконання Стороною зобов'язань по цьому Договору продовжується пропорційною часу, протягом якого діяли обставини непереборної сили або їх наслідки.</w:t>
      </w:r>
    </w:p>
    <w:p w14:paraId="1F5331A3" w14:textId="7994AC2C"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0</w:t>
      </w:r>
      <w:r w:rsidRPr="009E529A">
        <w:rPr>
          <w:rFonts w:ascii="Times New Roman" w:hAnsi="Times New Roman" w:cs="Times New Roman"/>
          <w:color w:val="000000"/>
          <w:lang w:val="uk-UA"/>
        </w:rPr>
        <w:t>.4. У разі, якщо обставини непереборної сили тривають більше 60 (шістдесяти) робочих днів, то Сторони можуть прийняти рішення про перенесення термінів виконання умов Договору або про його припинення, про що укладається додаткова угода.</w:t>
      </w:r>
    </w:p>
    <w:p w14:paraId="55A3F4CF" w14:textId="66A470B5"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0</w:t>
      </w:r>
      <w:r w:rsidRPr="009E529A">
        <w:rPr>
          <w:rFonts w:ascii="Times New Roman" w:hAnsi="Times New Roman" w:cs="Times New Roman"/>
          <w:color w:val="000000"/>
          <w:lang w:val="uk-UA"/>
        </w:rPr>
        <w:t>.5. Якщо обставини непереборної сили будуть діяти більше 80 (вісімдесяти) робочих днів, то кожна з Сторін матиме право припинити дію Договору повністю або частково без пред’явлення вимог до іншої Сторони про відшкодування завданих збитків.</w:t>
      </w:r>
    </w:p>
    <w:p w14:paraId="0DF384B1" w14:textId="77777777" w:rsidR="004E12E7" w:rsidRPr="009E529A" w:rsidRDefault="004E12E7" w:rsidP="004E12E7">
      <w:pPr>
        <w:ind w:firstLine="708"/>
        <w:jc w:val="both"/>
        <w:rPr>
          <w:rFonts w:ascii="Times New Roman" w:hAnsi="Times New Roman" w:cs="Times New Roman"/>
          <w:color w:val="000000"/>
          <w:lang w:val="uk-UA"/>
        </w:rPr>
      </w:pPr>
    </w:p>
    <w:p w14:paraId="52362575" w14:textId="7608611B" w:rsidR="004E12E7" w:rsidRDefault="004E12E7" w:rsidP="004E12E7">
      <w:pPr>
        <w:jc w:val="center"/>
        <w:rPr>
          <w:rFonts w:ascii="Times New Roman" w:hAnsi="Times New Roman" w:cs="Times New Roman"/>
          <w:b/>
          <w:color w:val="000000"/>
          <w:lang w:val="uk-UA"/>
        </w:rPr>
      </w:pPr>
      <w:r w:rsidRPr="009E529A">
        <w:rPr>
          <w:rFonts w:ascii="Times New Roman" w:hAnsi="Times New Roman" w:cs="Times New Roman"/>
          <w:b/>
          <w:color w:val="000000"/>
          <w:lang w:val="uk-UA"/>
        </w:rPr>
        <w:t>1</w:t>
      </w:r>
      <w:r w:rsidR="005824E4">
        <w:rPr>
          <w:rFonts w:ascii="Times New Roman" w:hAnsi="Times New Roman" w:cs="Times New Roman"/>
          <w:b/>
          <w:color w:val="000000"/>
          <w:lang w:val="uk-UA"/>
        </w:rPr>
        <w:t>1</w:t>
      </w:r>
      <w:r w:rsidRPr="009E529A">
        <w:rPr>
          <w:rFonts w:ascii="Times New Roman" w:hAnsi="Times New Roman" w:cs="Times New Roman"/>
          <w:b/>
          <w:color w:val="000000"/>
          <w:lang w:val="uk-UA"/>
        </w:rPr>
        <w:t>. Внесення змін у Договір та  припинення  його дії</w:t>
      </w:r>
    </w:p>
    <w:p w14:paraId="3A823442" w14:textId="77777777" w:rsidR="00D45155" w:rsidRPr="009E529A" w:rsidRDefault="00D45155" w:rsidP="004E12E7">
      <w:pPr>
        <w:jc w:val="center"/>
        <w:rPr>
          <w:rFonts w:ascii="Times New Roman" w:hAnsi="Times New Roman" w:cs="Times New Roman"/>
          <w:color w:val="000000"/>
          <w:lang w:val="uk-UA"/>
        </w:rPr>
      </w:pPr>
    </w:p>
    <w:p w14:paraId="0247EB53" w14:textId="34E75FDD"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1</w:t>
      </w:r>
      <w:r w:rsidRPr="009E529A">
        <w:rPr>
          <w:rFonts w:ascii="Times New Roman" w:hAnsi="Times New Roman" w:cs="Times New Roman"/>
          <w:color w:val="000000"/>
          <w:lang w:val="uk-UA"/>
        </w:rPr>
        <w:t>.1. Зміна Договору здійснюється шляхом зміни або доповнення його умов за ініціативою будь-якої Сторони на підставі підписаної Сторонами додаткової угоди. Додаткова угода є невід’ємною частиною Договору.</w:t>
      </w:r>
    </w:p>
    <w:p w14:paraId="1C1B7F42" w14:textId="0A895EFB" w:rsidR="004E12E7" w:rsidRPr="009E529A" w:rsidRDefault="004E12E7" w:rsidP="002B6456">
      <w:pPr>
        <w:ind w:firstLine="567"/>
        <w:jc w:val="both"/>
        <w:rPr>
          <w:rFonts w:ascii="Times New Roman" w:hAnsi="Times New Roman" w:cs="Times New Roman"/>
          <w:color w:val="000000" w:themeColor="text1"/>
          <w:lang w:val="uk-UA"/>
        </w:rPr>
      </w:pPr>
      <w:r w:rsidRPr="009E529A">
        <w:rPr>
          <w:rFonts w:ascii="Times New Roman" w:hAnsi="Times New Roman" w:cs="Times New Roman"/>
          <w:color w:val="000000"/>
          <w:lang w:val="uk-UA"/>
        </w:rPr>
        <w:lastRenderedPageBreak/>
        <w:t>1</w:t>
      </w:r>
      <w:r w:rsidR="005824E4">
        <w:rPr>
          <w:rFonts w:ascii="Times New Roman" w:hAnsi="Times New Roman" w:cs="Times New Roman"/>
          <w:color w:val="000000"/>
          <w:lang w:val="uk-UA"/>
        </w:rPr>
        <w:t>1</w:t>
      </w:r>
      <w:r w:rsidRPr="009E529A">
        <w:rPr>
          <w:rFonts w:ascii="Times New Roman" w:hAnsi="Times New Roman" w:cs="Times New Roman"/>
          <w:color w:val="000000"/>
          <w:lang w:val="uk-UA"/>
        </w:rPr>
        <w:t xml:space="preserve">.2. Істотні умови договору про закупівлю не повинні змінюватися після підписання договору до повного виконання зобов’язань сторонами, крім випадків, </w:t>
      </w:r>
      <w:r w:rsidRPr="009E529A">
        <w:rPr>
          <w:rFonts w:ascii="Times New Roman" w:hAnsi="Times New Roman" w:cs="Times New Roman"/>
          <w:color w:val="000000" w:themeColor="text1"/>
          <w:lang w:val="uk-UA"/>
        </w:rPr>
        <w:t>передбачених  п.19 постанови КМУ 1178 від 12.10.2022 року.</w:t>
      </w:r>
    </w:p>
    <w:p w14:paraId="65EDD1FB" w14:textId="461DE81C" w:rsidR="004E12E7" w:rsidRPr="009E529A" w:rsidRDefault="004E12E7" w:rsidP="002B6456">
      <w:pPr>
        <w:ind w:firstLine="567"/>
        <w:jc w:val="both"/>
        <w:outlineLvl w:val="0"/>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1</w:t>
      </w:r>
      <w:r w:rsidRPr="009E529A">
        <w:rPr>
          <w:rFonts w:ascii="Times New Roman" w:hAnsi="Times New Roman" w:cs="Times New Roman"/>
          <w:color w:val="000000"/>
          <w:lang w:val="uk-UA"/>
        </w:rPr>
        <w:t>.3. У випадку відмови Підрядника від виконання договору або порушення ним умов договору, Замовник має право в односторонньому порядку розірвати договір шляхом направлення письмового повідомлення Виконавцю. У разі односторонньої відмови від Договору у порядку передбаченому в даному Договорі та чинним законодавством, у повному обсязі або частково, Договір є відповідно розірваний з дати вказаної в повідомлені про розірвання.</w:t>
      </w:r>
    </w:p>
    <w:p w14:paraId="6F9D7434" w14:textId="32CF5CFF"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1</w:t>
      </w:r>
      <w:r w:rsidRPr="009E529A">
        <w:rPr>
          <w:rFonts w:ascii="Times New Roman" w:hAnsi="Times New Roman" w:cs="Times New Roman"/>
          <w:color w:val="000000"/>
          <w:lang w:val="uk-UA"/>
        </w:rPr>
        <w:t>.4. Замовник має право розірвати Договір, надіславши повідомлення Підряднику:</w:t>
      </w:r>
    </w:p>
    <w:p w14:paraId="067FEFEC" w14:textId="77777777"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у разі зменшення обсягів виконання будівельних робіт повідомивши його про це у строк десять робочих днів до дати розірвання;</w:t>
      </w:r>
    </w:p>
    <w:p w14:paraId="7523DC1D" w14:textId="77777777"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  у разі невиконання зобов’язань  Підрядником, повідомивши його про це у строк десять робочих днів до дати розірвання; </w:t>
      </w:r>
    </w:p>
    <w:p w14:paraId="7BC04B41" w14:textId="77777777"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у разі прийняття судом постанови про визнання Підрядника банкрутом;</w:t>
      </w:r>
    </w:p>
    <w:p w14:paraId="41986AA5" w14:textId="77777777" w:rsidR="002B6456"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у разі відсутності коштів для фінансування об’єкта;</w:t>
      </w:r>
      <w:r w:rsidR="002B6456">
        <w:rPr>
          <w:rFonts w:ascii="Times New Roman" w:hAnsi="Times New Roman" w:cs="Times New Roman"/>
          <w:color w:val="000000"/>
          <w:lang w:val="uk-UA"/>
        </w:rPr>
        <w:t xml:space="preserve"> </w:t>
      </w:r>
    </w:p>
    <w:p w14:paraId="58BBC1F9" w14:textId="77777777" w:rsidR="002B6456"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eastAsia="uk-UA"/>
        </w:rPr>
        <w:t>- у разі, якщо Підрядник виконав будівельні роботи з істотними  недоліками  і  не  забезпечив  їх усунення у визначений Замовником строк;</w:t>
      </w:r>
      <w:r w:rsidR="002B6456">
        <w:rPr>
          <w:rFonts w:ascii="Times New Roman" w:hAnsi="Times New Roman" w:cs="Times New Roman"/>
          <w:color w:val="000000"/>
          <w:lang w:val="uk-UA"/>
        </w:rPr>
        <w:t xml:space="preserve"> </w:t>
      </w:r>
    </w:p>
    <w:p w14:paraId="75E83095" w14:textId="27468DD4"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eastAsia="uk-UA"/>
        </w:rPr>
        <w:t>- у разі, якщо Підрядник допустив недоліки  (дефекти),   які   виключають   можливість використання  об'єкта  та не можуть бути усунені Підрядником.</w:t>
      </w:r>
    </w:p>
    <w:p w14:paraId="679CB365" w14:textId="77777777" w:rsidR="004E12E7" w:rsidRPr="009E529A" w:rsidRDefault="004E12E7" w:rsidP="004E1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uk-UA" w:eastAsia="uk-UA"/>
        </w:rPr>
      </w:pPr>
    </w:p>
    <w:p w14:paraId="019B1FDC" w14:textId="60360C46" w:rsidR="004E12E7" w:rsidRDefault="004E12E7" w:rsidP="004E12E7">
      <w:pPr>
        <w:jc w:val="center"/>
        <w:rPr>
          <w:rFonts w:ascii="Times New Roman" w:hAnsi="Times New Roman" w:cs="Times New Roman"/>
          <w:b/>
          <w:color w:val="000000"/>
          <w:lang w:val="uk-UA"/>
        </w:rPr>
      </w:pPr>
      <w:r w:rsidRPr="009E529A">
        <w:rPr>
          <w:rFonts w:ascii="Times New Roman" w:hAnsi="Times New Roman" w:cs="Times New Roman"/>
          <w:b/>
          <w:color w:val="000000"/>
          <w:lang w:val="uk-UA"/>
        </w:rPr>
        <w:t>1</w:t>
      </w:r>
      <w:r w:rsidR="005824E4">
        <w:rPr>
          <w:rFonts w:ascii="Times New Roman" w:hAnsi="Times New Roman" w:cs="Times New Roman"/>
          <w:b/>
          <w:color w:val="000000"/>
          <w:lang w:val="uk-UA"/>
        </w:rPr>
        <w:t>2</w:t>
      </w:r>
      <w:r w:rsidRPr="009E529A">
        <w:rPr>
          <w:rFonts w:ascii="Times New Roman" w:hAnsi="Times New Roman" w:cs="Times New Roman"/>
          <w:b/>
          <w:color w:val="000000"/>
          <w:lang w:val="uk-UA"/>
        </w:rPr>
        <w:t>. Строк дії Договору</w:t>
      </w:r>
    </w:p>
    <w:p w14:paraId="1481B658" w14:textId="77777777" w:rsidR="00D45155" w:rsidRPr="009E529A" w:rsidRDefault="00D45155" w:rsidP="004E12E7">
      <w:pPr>
        <w:jc w:val="center"/>
        <w:rPr>
          <w:rFonts w:ascii="Times New Roman" w:hAnsi="Times New Roman" w:cs="Times New Roman"/>
          <w:color w:val="000000"/>
          <w:lang w:val="uk-UA"/>
        </w:rPr>
      </w:pPr>
    </w:p>
    <w:p w14:paraId="3721D932" w14:textId="47C5B845" w:rsidR="004E12E7" w:rsidRPr="009E529A" w:rsidRDefault="004E12E7" w:rsidP="002B6456">
      <w:pPr>
        <w:ind w:firstLine="567"/>
        <w:jc w:val="both"/>
        <w:rPr>
          <w:rFonts w:ascii="Times New Roman" w:hAnsi="Times New Roman" w:cs="Times New Roman"/>
          <w:bCs/>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2</w:t>
      </w:r>
      <w:r w:rsidRPr="009E529A">
        <w:rPr>
          <w:rFonts w:ascii="Times New Roman" w:hAnsi="Times New Roman" w:cs="Times New Roman"/>
          <w:color w:val="000000"/>
          <w:lang w:val="uk-UA"/>
        </w:rPr>
        <w:t>.1.</w:t>
      </w:r>
      <w:r w:rsidRPr="009E529A">
        <w:rPr>
          <w:rFonts w:ascii="Times New Roman" w:hAnsi="Times New Roman" w:cs="Times New Roman"/>
          <w:bCs/>
          <w:color w:val="000000"/>
          <w:lang w:val="uk-UA"/>
        </w:rPr>
        <w:t xml:space="preserve"> Цей Договір набирає чинності з дня підписання його Сторонами і діє до 31.12.2024 року, але в будь якому разі до повного виконання зобов’язань.</w:t>
      </w:r>
    </w:p>
    <w:p w14:paraId="3AC1EEC0" w14:textId="77777777" w:rsidR="002B6456" w:rsidRDefault="002B6456" w:rsidP="004E12E7">
      <w:pPr>
        <w:jc w:val="center"/>
        <w:rPr>
          <w:rFonts w:ascii="Times New Roman" w:hAnsi="Times New Roman" w:cs="Times New Roman"/>
          <w:b/>
          <w:color w:val="000000"/>
          <w:lang w:val="uk-UA"/>
        </w:rPr>
      </w:pPr>
    </w:p>
    <w:p w14:paraId="28961554" w14:textId="301B8DBC" w:rsidR="004E12E7" w:rsidRDefault="004E12E7" w:rsidP="004E12E7">
      <w:pPr>
        <w:jc w:val="center"/>
        <w:rPr>
          <w:rFonts w:ascii="Times New Roman" w:hAnsi="Times New Roman" w:cs="Times New Roman"/>
          <w:b/>
          <w:color w:val="000000"/>
          <w:lang w:val="uk-UA"/>
        </w:rPr>
      </w:pPr>
      <w:r w:rsidRPr="009E529A">
        <w:rPr>
          <w:rFonts w:ascii="Times New Roman" w:hAnsi="Times New Roman" w:cs="Times New Roman"/>
          <w:b/>
          <w:color w:val="000000"/>
          <w:lang w:val="uk-UA"/>
        </w:rPr>
        <w:t>1</w:t>
      </w:r>
      <w:r w:rsidR="005824E4">
        <w:rPr>
          <w:rFonts w:ascii="Times New Roman" w:hAnsi="Times New Roman" w:cs="Times New Roman"/>
          <w:b/>
          <w:color w:val="000000"/>
          <w:lang w:val="uk-UA"/>
        </w:rPr>
        <w:t>3</w:t>
      </w:r>
      <w:r w:rsidRPr="009E529A">
        <w:rPr>
          <w:rFonts w:ascii="Times New Roman" w:hAnsi="Times New Roman" w:cs="Times New Roman"/>
          <w:b/>
          <w:color w:val="000000"/>
          <w:lang w:val="uk-UA"/>
        </w:rPr>
        <w:t>. Уповноважений представник Замовника</w:t>
      </w:r>
    </w:p>
    <w:p w14:paraId="2C194342" w14:textId="77777777" w:rsidR="00D45155" w:rsidRPr="009E529A" w:rsidRDefault="00D45155" w:rsidP="004E12E7">
      <w:pPr>
        <w:jc w:val="center"/>
        <w:rPr>
          <w:rFonts w:ascii="Times New Roman" w:hAnsi="Times New Roman" w:cs="Times New Roman"/>
          <w:color w:val="000000"/>
          <w:lang w:val="uk-UA"/>
        </w:rPr>
      </w:pPr>
    </w:p>
    <w:p w14:paraId="20BD055E" w14:textId="5A91D18D" w:rsidR="004E12E7" w:rsidRPr="009E529A" w:rsidRDefault="004E12E7" w:rsidP="002B6456">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3</w:t>
      </w:r>
      <w:r w:rsidRPr="009E529A">
        <w:rPr>
          <w:rFonts w:ascii="Times New Roman" w:hAnsi="Times New Roman" w:cs="Times New Roman"/>
          <w:color w:val="000000"/>
          <w:lang w:val="uk-UA"/>
        </w:rPr>
        <w:t>.1. Уповноваженими представниками Замовника на час виконання Договору є його представники та представники організацій, які здійснюють  нагляд за виконанням будівельних робіт за  цим Договором.</w:t>
      </w:r>
    </w:p>
    <w:p w14:paraId="6F44295B" w14:textId="37815C4F" w:rsidR="00FA4695" w:rsidRDefault="004E12E7" w:rsidP="00FA469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3</w:t>
      </w:r>
      <w:r w:rsidRPr="009E529A">
        <w:rPr>
          <w:rFonts w:ascii="Times New Roman" w:hAnsi="Times New Roman" w:cs="Times New Roman"/>
          <w:color w:val="000000"/>
          <w:lang w:val="uk-UA"/>
        </w:rPr>
        <w:t>.2. Уповноважені представник від імені Замовника мають право виконувати такі дії:</w:t>
      </w:r>
      <w:r w:rsidR="00FA4695">
        <w:rPr>
          <w:rFonts w:ascii="Times New Roman" w:hAnsi="Times New Roman" w:cs="Times New Roman"/>
          <w:color w:val="000000"/>
          <w:lang w:val="uk-UA"/>
        </w:rPr>
        <w:t xml:space="preserve"> </w:t>
      </w:r>
    </w:p>
    <w:p w14:paraId="18967804" w14:textId="77777777" w:rsidR="00FA4695" w:rsidRDefault="004E12E7" w:rsidP="00FA469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контролювати терміни і  обсяги  виконаних будівельних робіт;</w:t>
      </w:r>
      <w:r w:rsidR="00FA4695">
        <w:rPr>
          <w:rFonts w:ascii="Times New Roman" w:hAnsi="Times New Roman" w:cs="Times New Roman"/>
          <w:color w:val="000000"/>
          <w:lang w:val="uk-UA"/>
        </w:rPr>
        <w:t xml:space="preserve"> </w:t>
      </w:r>
    </w:p>
    <w:p w14:paraId="745A0036" w14:textId="77777777" w:rsidR="00FA4695" w:rsidRDefault="004E12E7" w:rsidP="00FA469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контролювати відповідність виконаних будівельних робіт технічним вимогам, діючим нормам, правилам і стандартам;</w:t>
      </w:r>
      <w:r w:rsidR="00FA4695">
        <w:rPr>
          <w:rFonts w:ascii="Times New Roman" w:hAnsi="Times New Roman" w:cs="Times New Roman"/>
          <w:color w:val="000000"/>
          <w:lang w:val="uk-UA"/>
        </w:rPr>
        <w:t xml:space="preserve"> </w:t>
      </w:r>
    </w:p>
    <w:p w14:paraId="29047BF4" w14:textId="00666C6B" w:rsidR="004E12E7" w:rsidRPr="009E529A" w:rsidRDefault="004E12E7" w:rsidP="00FA469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 контролювати відповідність норм і розцінок, які будуть визначені у виконавчій документації, на предмет відповідності документації і будівельним нормам і правилам.</w:t>
      </w:r>
    </w:p>
    <w:p w14:paraId="2C140939" w14:textId="77777777" w:rsidR="004E12E7" w:rsidRPr="009E529A" w:rsidRDefault="004E12E7" w:rsidP="004E12E7">
      <w:pPr>
        <w:jc w:val="center"/>
        <w:rPr>
          <w:rFonts w:ascii="Times New Roman" w:hAnsi="Times New Roman" w:cs="Times New Roman"/>
          <w:b/>
          <w:color w:val="000000"/>
          <w:lang w:val="uk-UA"/>
        </w:rPr>
      </w:pPr>
    </w:p>
    <w:p w14:paraId="17B2916C" w14:textId="6FA34513" w:rsidR="004E12E7" w:rsidRDefault="004E12E7" w:rsidP="004E12E7">
      <w:pPr>
        <w:jc w:val="center"/>
        <w:rPr>
          <w:rFonts w:ascii="Times New Roman" w:hAnsi="Times New Roman" w:cs="Times New Roman"/>
          <w:b/>
          <w:color w:val="000000"/>
          <w:lang w:val="uk-UA"/>
        </w:rPr>
      </w:pPr>
      <w:r w:rsidRPr="009E529A">
        <w:rPr>
          <w:rFonts w:ascii="Times New Roman" w:hAnsi="Times New Roman" w:cs="Times New Roman"/>
          <w:b/>
          <w:color w:val="000000"/>
          <w:lang w:val="uk-UA"/>
        </w:rPr>
        <w:t>1</w:t>
      </w:r>
      <w:r w:rsidR="005824E4">
        <w:rPr>
          <w:rFonts w:ascii="Times New Roman" w:hAnsi="Times New Roman" w:cs="Times New Roman"/>
          <w:b/>
          <w:color w:val="000000"/>
          <w:lang w:val="uk-UA"/>
        </w:rPr>
        <w:t>4</w:t>
      </w:r>
      <w:r w:rsidRPr="009E529A">
        <w:rPr>
          <w:rFonts w:ascii="Times New Roman" w:hAnsi="Times New Roman" w:cs="Times New Roman"/>
          <w:b/>
          <w:color w:val="000000"/>
          <w:lang w:val="uk-UA"/>
        </w:rPr>
        <w:t>. Забезпечення об’єкта будівництва матеріальними ресурсами</w:t>
      </w:r>
    </w:p>
    <w:p w14:paraId="659DE934" w14:textId="77777777" w:rsidR="00D45155" w:rsidRPr="009E529A" w:rsidRDefault="00D45155" w:rsidP="004E12E7">
      <w:pPr>
        <w:jc w:val="center"/>
        <w:rPr>
          <w:rFonts w:ascii="Times New Roman" w:hAnsi="Times New Roman" w:cs="Times New Roman"/>
          <w:bCs/>
          <w:color w:val="000000"/>
          <w:lang w:val="uk-UA"/>
        </w:rPr>
      </w:pPr>
    </w:p>
    <w:p w14:paraId="660DE6F1" w14:textId="78C5A25E" w:rsidR="00FA4695" w:rsidRDefault="004E12E7" w:rsidP="00FA469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4</w:t>
      </w:r>
      <w:r w:rsidRPr="009E529A">
        <w:rPr>
          <w:rFonts w:ascii="Times New Roman" w:hAnsi="Times New Roman" w:cs="Times New Roman"/>
          <w:color w:val="000000"/>
          <w:lang w:val="uk-UA"/>
        </w:rPr>
        <w:t xml:space="preserve">.1. Вартість матеріальних ресурсів, які враховані в актах приймання виконаних будівельних робіт (примірна форма КБ-2в), визначається на підставі виконаних обсягів робіт, нормативних витрат матеріальних ресурсів, визначених за ресурсними елементними кошторисними нормами, та їх вартості в договірній ціні. </w:t>
      </w:r>
    </w:p>
    <w:p w14:paraId="4AAC6051" w14:textId="0FE7E1E1" w:rsidR="00FA4695" w:rsidRDefault="004E12E7" w:rsidP="00FA469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4</w:t>
      </w:r>
      <w:r w:rsidRPr="009E529A">
        <w:rPr>
          <w:rFonts w:ascii="Times New Roman" w:hAnsi="Times New Roman" w:cs="Times New Roman"/>
          <w:color w:val="000000"/>
          <w:lang w:val="uk-UA"/>
        </w:rPr>
        <w:t xml:space="preserve">.2. Підрядник гарантує якість і відповідність матеріальних ресурсів державним стандартам та технічним умовам, які він постачає на об’єкт проведення робіт та забезпечує наявність необхідних сертифікатів якості, паспортів, висновків санітарно-епідеміологічної експертизи, висновків про випробування або інших документів, що засвідчують їхню якість, гарантійний строк на обладнання та матеріали що поставляються повинен становити не менше двох років. Документи, що засвідчують якість матеріалів, які поставляються Підрядником зберігаються протягом всього періоду виконання будівельних робіт у Підрядника і передаються Замовникові в складі виконавчої документації. </w:t>
      </w:r>
    </w:p>
    <w:p w14:paraId="121825D8" w14:textId="6F78CFB0" w:rsidR="00FA4695" w:rsidRDefault="004E12E7" w:rsidP="00FA4695">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4</w:t>
      </w:r>
      <w:r w:rsidRPr="009E529A">
        <w:rPr>
          <w:rFonts w:ascii="Times New Roman" w:hAnsi="Times New Roman" w:cs="Times New Roman"/>
          <w:color w:val="000000"/>
          <w:lang w:val="uk-UA"/>
        </w:rPr>
        <w:t xml:space="preserve">.3. Роботи, виконані з використанням матеріальних ресурсів, що не відповідають установленим вимогам, Замовником не оплачуються. </w:t>
      </w:r>
    </w:p>
    <w:p w14:paraId="375B80E4" w14:textId="771FCB7A" w:rsidR="00096208"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lastRenderedPageBreak/>
        <w:t>1</w:t>
      </w:r>
      <w:r w:rsidR="005824E4">
        <w:rPr>
          <w:rFonts w:ascii="Times New Roman" w:hAnsi="Times New Roman" w:cs="Times New Roman"/>
          <w:color w:val="000000"/>
          <w:lang w:val="uk-UA"/>
        </w:rPr>
        <w:t>4</w:t>
      </w:r>
      <w:r w:rsidRPr="009E529A">
        <w:rPr>
          <w:rFonts w:ascii="Times New Roman" w:hAnsi="Times New Roman" w:cs="Times New Roman"/>
          <w:color w:val="000000"/>
          <w:lang w:val="uk-UA"/>
        </w:rPr>
        <w:t>.4. Підрядник несе відповідальність за охорону, неналежне використання, втрату, знищення або пошкодження (псування) матеріалів та устаткування до моменту передачі виконаних будівельних робіт Замовнику.</w:t>
      </w:r>
      <w:r w:rsidR="00096208">
        <w:rPr>
          <w:rFonts w:ascii="Times New Roman" w:hAnsi="Times New Roman" w:cs="Times New Roman"/>
          <w:color w:val="000000"/>
          <w:lang w:val="uk-UA"/>
        </w:rPr>
        <w:t xml:space="preserve"> </w:t>
      </w:r>
    </w:p>
    <w:p w14:paraId="3ACD93BE" w14:textId="0DE429F3"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4</w:t>
      </w:r>
      <w:r w:rsidRPr="009E529A">
        <w:rPr>
          <w:rFonts w:ascii="Times New Roman" w:hAnsi="Times New Roman" w:cs="Times New Roman"/>
          <w:color w:val="000000"/>
          <w:lang w:val="uk-UA"/>
        </w:rPr>
        <w:t xml:space="preserve">.5. </w:t>
      </w:r>
      <w:r w:rsidRPr="009E529A">
        <w:rPr>
          <w:rFonts w:ascii="Times New Roman" w:hAnsi="Times New Roman" w:cs="Times New Roman"/>
          <w:color w:val="000000"/>
          <w:lang w:val="uk-UA" w:eastAsia="uk-UA"/>
        </w:rPr>
        <w:t xml:space="preserve">Підрядник  не  може  вимагати  уточнення ціни у зв'язку із зростанням цін на ресурси, що використовуються  для  виконання  будівельних робіт.  </w:t>
      </w:r>
    </w:p>
    <w:p w14:paraId="7BA9A52E" w14:textId="77777777" w:rsidR="004E12E7" w:rsidRPr="009E529A" w:rsidRDefault="004E12E7" w:rsidP="004E1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uk-UA"/>
        </w:rPr>
      </w:pPr>
    </w:p>
    <w:p w14:paraId="3632C8A7" w14:textId="056905A1" w:rsidR="004E12E7" w:rsidRDefault="004E12E7" w:rsidP="004E12E7">
      <w:pPr>
        <w:ind w:left="-24"/>
        <w:jc w:val="center"/>
        <w:rPr>
          <w:rFonts w:ascii="Times New Roman" w:hAnsi="Times New Roman" w:cs="Times New Roman"/>
          <w:b/>
          <w:color w:val="000000"/>
          <w:lang w:val="uk-UA"/>
        </w:rPr>
      </w:pPr>
      <w:r w:rsidRPr="009E529A">
        <w:rPr>
          <w:rFonts w:ascii="Times New Roman" w:hAnsi="Times New Roman" w:cs="Times New Roman"/>
          <w:b/>
          <w:color w:val="000000"/>
          <w:lang w:val="uk-UA"/>
        </w:rPr>
        <w:t>1</w:t>
      </w:r>
      <w:r w:rsidR="005824E4">
        <w:rPr>
          <w:rFonts w:ascii="Times New Roman" w:hAnsi="Times New Roman" w:cs="Times New Roman"/>
          <w:b/>
          <w:color w:val="000000"/>
          <w:lang w:val="uk-UA"/>
        </w:rPr>
        <w:t>5</w:t>
      </w:r>
      <w:r w:rsidRPr="009E529A">
        <w:rPr>
          <w:rFonts w:ascii="Times New Roman" w:hAnsi="Times New Roman" w:cs="Times New Roman"/>
          <w:b/>
          <w:color w:val="000000"/>
          <w:lang w:val="uk-UA"/>
        </w:rPr>
        <w:t>. Залучення для виконання робіт субпідрядників</w:t>
      </w:r>
    </w:p>
    <w:p w14:paraId="290994EE" w14:textId="77777777" w:rsidR="00D45155" w:rsidRPr="009E529A" w:rsidRDefault="00D45155" w:rsidP="004E12E7">
      <w:pPr>
        <w:ind w:left="-24"/>
        <w:jc w:val="center"/>
        <w:rPr>
          <w:rFonts w:ascii="Times New Roman" w:hAnsi="Times New Roman" w:cs="Times New Roman"/>
          <w:color w:val="000000"/>
          <w:lang w:val="uk-UA"/>
        </w:rPr>
      </w:pPr>
    </w:p>
    <w:p w14:paraId="55487AB8" w14:textId="4B759D7B"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5</w:t>
      </w:r>
      <w:r w:rsidRPr="009E529A">
        <w:rPr>
          <w:rFonts w:ascii="Times New Roman" w:hAnsi="Times New Roman" w:cs="Times New Roman"/>
          <w:color w:val="000000"/>
          <w:lang w:val="uk-UA"/>
        </w:rPr>
        <w:t>.1. Підрядник має право залучати до виконання робіт субпідрядників, при цьому Підрядник зобов’язаний виконати не менше 60 відсотків робіт за Договором.</w:t>
      </w:r>
    </w:p>
    <w:p w14:paraId="5898CCB1" w14:textId="50C2DB1C"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5824E4">
        <w:rPr>
          <w:rFonts w:ascii="Times New Roman" w:hAnsi="Times New Roman" w:cs="Times New Roman"/>
          <w:color w:val="000000"/>
          <w:lang w:val="uk-UA"/>
        </w:rPr>
        <w:t>5</w:t>
      </w:r>
      <w:r w:rsidRPr="009E529A">
        <w:rPr>
          <w:rFonts w:ascii="Times New Roman" w:hAnsi="Times New Roman" w:cs="Times New Roman"/>
          <w:color w:val="000000"/>
          <w:lang w:val="uk-UA"/>
        </w:rPr>
        <w:t xml:space="preserve">.2. Підрядник залучає субпідрядників в разі наявності у них необхідних для виконання робіт </w:t>
      </w:r>
      <w:proofErr w:type="spellStart"/>
      <w:r w:rsidRPr="009E529A">
        <w:rPr>
          <w:rFonts w:ascii="Times New Roman" w:hAnsi="Times New Roman" w:cs="Times New Roman"/>
          <w:color w:val="000000"/>
          <w:lang w:val="uk-UA"/>
        </w:rPr>
        <w:t>потужностей</w:t>
      </w:r>
      <w:proofErr w:type="spellEnd"/>
      <w:r w:rsidRPr="009E529A">
        <w:rPr>
          <w:rFonts w:ascii="Times New Roman" w:hAnsi="Times New Roman" w:cs="Times New Roman"/>
          <w:color w:val="000000"/>
          <w:lang w:val="uk-UA"/>
        </w:rPr>
        <w:t>, ліцензії, достатньої професійності, фактів дотримання договірних зобов’язань в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 Відповідальність за відповідність субпідрядника встановленим цим пунктом Договору критеріям несе Підрядник.</w:t>
      </w:r>
    </w:p>
    <w:p w14:paraId="6789D0D4" w14:textId="337235D3"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5</w:t>
      </w:r>
      <w:r w:rsidRPr="009E529A">
        <w:rPr>
          <w:rFonts w:ascii="Times New Roman" w:hAnsi="Times New Roman" w:cs="Times New Roman"/>
          <w:color w:val="000000"/>
          <w:lang w:val="uk-UA"/>
        </w:rPr>
        <w:t xml:space="preserve">.3. Залучення субпідрядників здійснюється Підрядником за умови обов’язкового письмового погодження із Замовником. Замовник має право відхилити залучення </w:t>
      </w:r>
      <w:proofErr w:type="spellStart"/>
      <w:r w:rsidRPr="009E529A">
        <w:rPr>
          <w:rFonts w:ascii="Times New Roman" w:hAnsi="Times New Roman" w:cs="Times New Roman"/>
          <w:color w:val="000000"/>
          <w:lang w:val="uk-UA"/>
        </w:rPr>
        <w:t>професійно</w:t>
      </w:r>
      <w:proofErr w:type="spellEnd"/>
      <w:r w:rsidRPr="009E529A">
        <w:rPr>
          <w:rFonts w:ascii="Times New Roman" w:hAnsi="Times New Roman" w:cs="Times New Roman"/>
          <w:color w:val="000000"/>
          <w:lang w:val="uk-UA"/>
        </w:rPr>
        <w:t xml:space="preserve"> або фінансово неспроможних субпідрядників.</w:t>
      </w:r>
    </w:p>
    <w:p w14:paraId="2D1D42F0" w14:textId="77777777" w:rsidR="004E12E7" w:rsidRPr="009E529A" w:rsidRDefault="004E12E7" w:rsidP="004E12E7">
      <w:pPr>
        <w:ind w:firstLine="708"/>
        <w:jc w:val="both"/>
        <w:rPr>
          <w:rFonts w:ascii="Times New Roman" w:hAnsi="Times New Roman" w:cs="Times New Roman"/>
          <w:color w:val="000000"/>
          <w:lang w:val="uk-UA"/>
        </w:rPr>
      </w:pPr>
    </w:p>
    <w:p w14:paraId="569DB692" w14:textId="410C7880" w:rsidR="004E12E7" w:rsidRDefault="004E12E7" w:rsidP="004E12E7">
      <w:pPr>
        <w:jc w:val="center"/>
        <w:rPr>
          <w:rFonts w:ascii="Times New Roman" w:hAnsi="Times New Roman" w:cs="Times New Roman"/>
          <w:b/>
          <w:color w:val="000000"/>
          <w:lang w:val="uk-UA"/>
        </w:rPr>
      </w:pPr>
      <w:r w:rsidRPr="009E529A">
        <w:rPr>
          <w:rFonts w:ascii="Times New Roman" w:hAnsi="Times New Roman" w:cs="Times New Roman"/>
          <w:b/>
          <w:color w:val="000000"/>
          <w:lang w:val="uk-UA"/>
        </w:rPr>
        <w:t>1</w:t>
      </w:r>
      <w:r w:rsidR="00D45155">
        <w:rPr>
          <w:rFonts w:ascii="Times New Roman" w:hAnsi="Times New Roman" w:cs="Times New Roman"/>
          <w:b/>
          <w:color w:val="000000"/>
          <w:lang w:val="uk-UA"/>
        </w:rPr>
        <w:t>6</w:t>
      </w:r>
      <w:r w:rsidRPr="009E529A">
        <w:rPr>
          <w:rFonts w:ascii="Times New Roman" w:hAnsi="Times New Roman" w:cs="Times New Roman"/>
          <w:b/>
          <w:color w:val="000000"/>
          <w:lang w:val="uk-UA"/>
        </w:rPr>
        <w:t>. Інші умови</w:t>
      </w:r>
    </w:p>
    <w:p w14:paraId="16779A59" w14:textId="77777777" w:rsidR="00D45155" w:rsidRPr="009E529A" w:rsidRDefault="00D45155" w:rsidP="004E12E7">
      <w:pPr>
        <w:jc w:val="center"/>
        <w:rPr>
          <w:rFonts w:ascii="Times New Roman" w:hAnsi="Times New Roman" w:cs="Times New Roman"/>
          <w:color w:val="000000"/>
          <w:lang w:val="uk-UA"/>
        </w:rPr>
      </w:pPr>
    </w:p>
    <w:p w14:paraId="7B71E084" w14:textId="3413B7A2"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6</w:t>
      </w:r>
      <w:r w:rsidRPr="009E529A">
        <w:rPr>
          <w:rFonts w:ascii="Times New Roman" w:hAnsi="Times New Roman" w:cs="Times New Roman"/>
          <w:color w:val="000000"/>
          <w:lang w:val="uk-UA"/>
        </w:rPr>
        <w:t>.1. Підрядник не має права передавати інформацію, документи по цьому Договору іншим юридичним або фізичним особам без попередньої письмової згоди Замовника.</w:t>
      </w:r>
    </w:p>
    <w:p w14:paraId="5ABF3438" w14:textId="74A92A97"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6</w:t>
      </w:r>
      <w:r w:rsidRPr="009E529A">
        <w:rPr>
          <w:rFonts w:ascii="Times New Roman" w:hAnsi="Times New Roman" w:cs="Times New Roman"/>
          <w:color w:val="000000"/>
          <w:lang w:val="uk-UA"/>
        </w:rPr>
        <w:t>.2.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74432361" w14:textId="13BA8833"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6</w:t>
      </w:r>
      <w:r w:rsidRPr="009E529A">
        <w:rPr>
          <w:rFonts w:ascii="Times New Roman" w:hAnsi="Times New Roman" w:cs="Times New Roman"/>
          <w:color w:val="000000"/>
          <w:lang w:val="uk-UA"/>
        </w:rPr>
        <w:t>.3. Після укладення Сторонами Договору усі попередні переговори за ним, листування, попередні угоди та протоколи про наміри з питань, що так чи інакше стосуються положень цього Договору, втрачають юридичну силу.</w:t>
      </w:r>
    </w:p>
    <w:p w14:paraId="4EB134AD" w14:textId="2357CCC9" w:rsidR="004E12E7" w:rsidRPr="009E529A" w:rsidRDefault="004E12E7" w:rsidP="00096208">
      <w:pPr>
        <w:ind w:firstLine="567"/>
        <w:jc w:val="both"/>
        <w:rPr>
          <w:rFonts w:ascii="Times New Roman" w:hAnsi="Times New Roman" w:cs="Times New Roman"/>
          <w:bCs/>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6</w:t>
      </w:r>
      <w:r w:rsidRPr="009E529A">
        <w:rPr>
          <w:rFonts w:ascii="Times New Roman" w:hAnsi="Times New Roman" w:cs="Times New Roman"/>
          <w:color w:val="000000"/>
          <w:lang w:val="uk-UA"/>
        </w:rPr>
        <w:t xml:space="preserve">.4. </w:t>
      </w:r>
      <w:r w:rsidRPr="009E529A">
        <w:rPr>
          <w:rFonts w:ascii="Times New Roman" w:hAnsi="Times New Roman" w:cs="Times New Roman"/>
          <w:bCs/>
          <w:color w:val="000000"/>
          <w:lang w:val="uk-UA"/>
        </w:rPr>
        <w:t>В усіх випадках, що не передбачені положеннями Договору, Сторони керуються чинним законодавством України.</w:t>
      </w:r>
    </w:p>
    <w:p w14:paraId="7F3EB52C" w14:textId="1E19E522" w:rsidR="004E12E7" w:rsidRPr="009E529A" w:rsidRDefault="004E12E7" w:rsidP="00096208">
      <w:pPr>
        <w:ind w:firstLine="567"/>
        <w:jc w:val="both"/>
        <w:rPr>
          <w:rFonts w:ascii="Times New Roman" w:hAnsi="Times New Roman" w:cs="Times New Roman"/>
          <w:bCs/>
          <w:color w:val="000000"/>
          <w:lang w:val="uk-UA"/>
        </w:rPr>
      </w:pPr>
      <w:r w:rsidRPr="009E529A">
        <w:rPr>
          <w:rFonts w:ascii="Times New Roman" w:hAnsi="Times New Roman" w:cs="Times New Roman"/>
          <w:bCs/>
          <w:color w:val="000000"/>
          <w:lang w:val="uk-UA"/>
        </w:rPr>
        <w:t>1</w:t>
      </w:r>
      <w:r w:rsidR="00D45155">
        <w:rPr>
          <w:rFonts w:ascii="Times New Roman" w:hAnsi="Times New Roman" w:cs="Times New Roman"/>
          <w:bCs/>
          <w:color w:val="000000"/>
          <w:lang w:val="uk-UA"/>
        </w:rPr>
        <w:t>6</w:t>
      </w:r>
      <w:r w:rsidRPr="009E529A">
        <w:rPr>
          <w:rFonts w:ascii="Times New Roman" w:hAnsi="Times New Roman" w:cs="Times New Roman"/>
          <w:bCs/>
          <w:color w:val="000000"/>
          <w:lang w:val="uk-UA"/>
        </w:rPr>
        <w:t>.5. Договір укладено у двох оригінальних примірниках українською мовою, які мають однакову юридичну силу (один – Замовнику, один – Підряднику).</w:t>
      </w:r>
    </w:p>
    <w:p w14:paraId="23B96181" w14:textId="33447EFF"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bCs/>
          <w:color w:val="000000"/>
          <w:lang w:val="uk-UA"/>
        </w:rPr>
        <w:t>1</w:t>
      </w:r>
      <w:r w:rsidR="00D45155">
        <w:rPr>
          <w:rFonts w:ascii="Times New Roman" w:hAnsi="Times New Roman" w:cs="Times New Roman"/>
          <w:bCs/>
          <w:color w:val="000000"/>
          <w:lang w:val="uk-UA"/>
        </w:rPr>
        <w:t>6</w:t>
      </w:r>
      <w:r w:rsidRPr="009E529A">
        <w:rPr>
          <w:rFonts w:ascii="Times New Roman" w:hAnsi="Times New Roman" w:cs="Times New Roman"/>
          <w:bCs/>
          <w:color w:val="000000"/>
          <w:lang w:val="uk-UA"/>
        </w:rPr>
        <w:t xml:space="preserve">.6. </w:t>
      </w:r>
      <w:r w:rsidRPr="009E529A">
        <w:rPr>
          <w:rFonts w:ascii="Times New Roman" w:hAnsi="Times New Roman" w:cs="Times New Roman"/>
          <w:color w:val="000000"/>
          <w:lang w:val="uk-UA"/>
        </w:rPr>
        <w:t>Підрядник  є_____________________.</w:t>
      </w:r>
    </w:p>
    <w:p w14:paraId="19DE69E8" w14:textId="3FB3C593" w:rsidR="004E12E7" w:rsidRPr="009E529A" w:rsidRDefault="00D45155" w:rsidP="00096208">
      <w:pPr>
        <w:ind w:firstLine="567"/>
        <w:jc w:val="both"/>
        <w:rPr>
          <w:rFonts w:ascii="Times New Roman" w:hAnsi="Times New Roman" w:cs="Times New Roman"/>
          <w:color w:val="000000"/>
          <w:lang w:val="uk-UA"/>
        </w:rPr>
      </w:pPr>
      <w:r>
        <w:rPr>
          <w:rFonts w:ascii="Times New Roman" w:hAnsi="Times New Roman" w:cs="Times New Roman"/>
          <w:color w:val="000000"/>
          <w:lang w:val="uk-UA"/>
        </w:rPr>
        <w:t>16</w:t>
      </w:r>
      <w:r w:rsidR="004E12E7" w:rsidRPr="009E529A">
        <w:rPr>
          <w:rFonts w:ascii="Times New Roman" w:hAnsi="Times New Roman" w:cs="Times New Roman"/>
          <w:color w:val="000000"/>
          <w:lang w:val="uk-UA"/>
        </w:rPr>
        <w:t xml:space="preserve">.7. Підрядник працює на основі ліцензії _____________ від _______________, виданої _________________________________ реєстраційний запис №_________________. </w:t>
      </w:r>
    </w:p>
    <w:p w14:paraId="0491AD2C" w14:textId="59E71B67"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6</w:t>
      </w:r>
      <w:r w:rsidRPr="009E529A">
        <w:rPr>
          <w:rFonts w:ascii="Times New Roman" w:hAnsi="Times New Roman" w:cs="Times New Roman"/>
          <w:color w:val="000000"/>
          <w:lang w:val="uk-UA"/>
        </w:rPr>
        <w:t>.8. В порядку, передбаченому Законом України «Про захист персональних даних» № 2297-VI від 01.06.2010, Сторони дають дозвіл щодо персональних даних здійснювати обробку, зберігання та використання, з метою підтвердження повноважень на укладення, зміни та розірвання Договору, забезпечення реалізації адміністративно-правових та податкових відносин, відносин в сфері бухгалтерського обліку та статистики, а також для забезпечення реалізації інших відносин, передбачених законодавством України.</w:t>
      </w:r>
    </w:p>
    <w:p w14:paraId="63AD13D3" w14:textId="0517454D"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6</w:t>
      </w:r>
      <w:r w:rsidRPr="009E529A">
        <w:rPr>
          <w:rFonts w:ascii="Times New Roman" w:hAnsi="Times New Roman" w:cs="Times New Roman"/>
          <w:color w:val="000000"/>
          <w:lang w:val="uk-UA"/>
        </w:rPr>
        <w:t>.9. Кожна Сторона підтверджує відсутність обставин нормативного, адміністративного чи будь-якого іншого характеру, що перешкоджають укладенню та/або виконанню цього Договору. Кожна Сторона гарантує, що жодним чином не обмежена у своїх правах та повноваженнях на укладання цього Договору, повною мірою усвідомлює зміст цього Договору і не перебуває під впливом тяжкої обставини чи насильства. Кожна сторона підтверджує, що має на меті реальне настання наслідків, що обумовлені цим Договором, та зобов’язується добросовісно виконувати узяті на себе зобов’язання.</w:t>
      </w:r>
    </w:p>
    <w:p w14:paraId="534BE0E8" w14:textId="77777777" w:rsidR="00096208" w:rsidRDefault="00096208" w:rsidP="004E12E7">
      <w:pPr>
        <w:ind w:firstLine="170"/>
        <w:jc w:val="center"/>
        <w:rPr>
          <w:rFonts w:ascii="Times New Roman" w:hAnsi="Times New Roman" w:cs="Times New Roman"/>
          <w:b/>
          <w:color w:val="000000"/>
          <w:lang w:val="uk-UA"/>
        </w:rPr>
      </w:pPr>
    </w:p>
    <w:p w14:paraId="4DAB77CB" w14:textId="36E80427" w:rsidR="004E12E7" w:rsidRPr="00096208" w:rsidRDefault="004E12E7" w:rsidP="00096208">
      <w:pPr>
        <w:ind w:firstLine="170"/>
        <w:jc w:val="center"/>
        <w:rPr>
          <w:rFonts w:ascii="Times New Roman" w:hAnsi="Times New Roman" w:cs="Times New Roman"/>
          <w:b/>
          <w:color w:val="000000"/>
          <w:lang w:val="uk-UA"/>
        </w:rPr>
      </w:pPr>
      <w:r w:rsidRPr="009E529A">
        <w:rPr>
          <w:rFonts w:ascii="Times New Roman" w:hAnsi="Times New Roman" w:cs="Times New Roman"/>
          <w:b/>
          <w:color w:val="000000"/>
          <w:lang w:val="uk-UA"/>
        </w:rPr>
        <w:t>1</w:t>
      </w:r>
      <w:r w:rsidR="00D45155">
        <w:rPr>
          <w:rFonts w:ascii="Times New Roman" w:hAnsi="Times New Roman" w:cs="Times New Roman"/>
          <w:b/>
          <w:color w:val="000000"/>
          <w:lang w:val="uk-UA"/>
        </w:rPr>
        <w:t>7</w:t>
      </w:r>
      <w:r w:rsidRPr="009E529A">
        <w:rPr>
          <w:rFonts w:ascii="Times New Roman" w:hAnsi="Times New Roman" w:cs="Times New Roman"/>
          <w:b/>
          <w:color w:val="000000"/>
          <w:lang w:val="uk-UA"/>
        </w:rPr>
        <w:t>. Додатки до договору</w:t>
      </w:r>
    </w:p>
    <w:p w14:paraId="461F94E5" w14:textId="1A576CEB"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7</w:t>
      </w:r>
      <w:r w:rsidRPr="009E529A">
        <w:rPr>
          <w:rFonts w:ascii="Times New Roman" w:hAnsi="Times New Roman" w:cs="Times New Roman"/>
          <w:color w:val="000000"/>
          <w:lang w:val="uk-UA"/>
        </w:rPr>
        <w:t xml:space="preserve">.1. Протокол погодження договірної ціни (Додаток 1) ; </w:t>
      </w:r>
    </w:p>
    <w:p w14:paraId="449FE01F" w14:textId="681E0891"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7</w:t>
      </w:r>
      <w:r w:rsidRPr="009E529A">
        <w:rPr>
          <w:rFonts w:ascii="Times New Roman" w:hAnsi="Times New Roman" w:cs="Times New Roman"/>
          <w:color w:val="000000"/>
          <w:lang w:val="uk-UA"/>
        </w:rPr>
        <w:t>.2. Договірна ціна (Додаток 2);</w:t>
      </w:r>
    </w:p>
    <w:p w14:paraId="111BD1EB" w14:textId="00A831A4"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t>1</w:t>
      </w:r>
      <w:r w:rsidR="00D45155">
        <w:rPr>
          <w:rFonts w:ascii="Times New Roman" w:hAnsi="Times New Roman" w:cs="Times New Roman"/>
          <w:color w:val="000000"/>
          <w:lang w:val="uk-UA"/>
        </w:rPr>
        <w:t>7</w:t>
      </w:r>
      <w:r w:rsidRPr="009E529A">
        <w:rPr>
          <w:rFonts w:ascii="Times New Roman" w:hAnsi="Times New Roman" w:cs="Times New Roman"/>
          <w:color w:val="000000"/>
          <w:lang w:val="uk-UA"/>
        </w:rPr>
        <w:t>.</w:t>
      </w:r>
      <w:r w:rsidR="00B55333" w:rsidRPr="009E529A">
        <w:rPr>
          <w:rFonts w:ascii="Times New Roman" w:hAnsi="Times New Roman" w:cs="Times New Roman"/>
          <w:color w:val="000000"/>
          <w:lang w:val="uk-UA"/>
        </w:rPr>
        <w:t>3</w:t>
      </w:r>
      <w:r w:rsidRPr="009E529A">
        <w:rPr>
          <w:rFonts w:ascii="Times New Roman" w:hAnsi="Times New Roman" w:cs="Times New Roman"/>
          <w:color w:val="000000"/>
          <w:lang w:val="uk-UA"/>
        </w:rPr>
        <w:t xml:space="preserve">. Календарний графік виконання робіт (Додаток </w:t>
      </w:r>
      <w:r w:rsidR="00161890">
        <w:rPr>
          <w:rFonts w:ascii="Times New Roman" w:hAnsi="Times New Roman" w:cs="Times New Roman"/>
          <w:color w:val="000000"/>
          <w:lang w:val="uk-UA"/>
        </w:rPr>
        <w:t>3</w:t>
      </w:r>
      <w:r w:rsidRPr="009E529A">
        <w:rPr>
          <w:rFonts w:ascii="Times New Roman" w:hAnsi="Times New Roman" w:cs="Times New Roman"/>
          <w:color w:val="000000"/>
          <w:lang w:val="uk-UA"/>
        </w:rPr>
        <w:t>);</w:t>
      </w:r>
    </w:p>
    <w:p w14:paraId="7350CE67" w14:textId="3E3FBBB1" w:rsidR="004E12E7" w:rsidRPr="009E529A" w:rsidRDefault="004E12E7" w:rsidP="00096208">
      <w:pPr>
        <w:ind w:firstLine="567"/>
        <w:jc w:val="both"/>
        <w:rPr>
          <w:rFonts w:ascii="Times New Roman" w:hAnsi="Times New Roman" w:cs="Times New Roman"/>
          <w:color w:val="000000"/>
          <w:lang w:val="uk-UA"/>
        </w:rPr>
      </w:pPr>
      <w:r w:rsidRPr="009E529A">
        <w:rPr>
          <w:rFonts w:ascii="Times New Roman" w:hAnsi="Times New Roman" w:cs="Times New Roman"/>
          <w:color w:val="000000"/>
          <w:lang w:val="uk-UA"/>
        </w:rPr>
        <w:lastRenderedPageBreak/>
        <w:t>1</w:t>
      </w:r>
      <w:r w:rsidR="00D45155">
        <w:rPr>
          <w:rFonts w:ascii="Times New Roman" w:hAnsi="Times New Roman" w:cs="Times New Roman"/>
          <w:color w:val="000000"/>
          <w:lang w:val="uk-UA"/>
        </w:rPr>
        <w:t>7</w:t>
      </w:r>
      <w:r w:rsidRPr="009E529A">
        <w:rPr>
          <w:rFonts w:ascii="Times New Roman" w:hAnsi="Times New Roman" w:cs="Times New Roman"/>
          <w:color w:val="000000"/>
          <w:lang w:val="uk-UA"/>
        </w:rPr>
        <w:t>.</w:t>
      </w:r>
      <w:r w:rsidR="00B55333" w:rsidRPr="009E529A">
        <w:rPr>
          <w:rFonts w:ascii="Times New Roman" w:hAnsi="Times New Roman" w:cs="Times New Roman"/>
          <w:color w:val="000000"/>
          <w:lang w:val="uk-UA"/>
        </w:rPr>
        <w:t>4</w:t>
      </w:r>
      <w:r w:rsidRPr="009E529A">
        <w:rPr>
          <w:rFonts w:ascii="Times New Roman" w:hAnsi="Times New Roman" w:cs="Times New Roman"/>
          <w:color w:val="000000"/>
          <w:lang w:val="uk-UA"/>
        </w:rPr>
        <w:t xml:space="preserve">. План фінансування робіт (Додаток </w:t>
      </w:r>
      <w:r w:rsidR="0038176B">
        <w:rPr>
          <w:rFonts w:ascii="Times New Roman" w:hAnsi="Times New Roman" w:cs="Times New Roman"/>
          <w:color w:val="000000"/>
          <w:lang w:val="uk-UA"/>
        </w:rPr>
        <w:t>4</w:t>
      </w:r>
      <w:r w:rsidRPr="009E529A">
        <w:rPr>
          <w:rFonts w:ascii="Times New Roman" w:hAnsi="Times New Roman" w:cs="Times New Roman"/>
          <w:color w:val="000000"/>
          <w:lang w:val="uk-UA"/>
        </w:rPr>
        <w:t xml:space="preserve">). </w:t>
      </w:r>
    </w:p>
    <w:p w14:paraId="7E0B41CC" w14:textId="77777777" w:rsidR="004E12E7" w:rsidRPr="009E529A" w:rsidRDefault="004E12E7" w:rsidP="004E12E7">
      <w:pPr>
        <w:jc w:val="both"/>
        <w:rPr>
          <w:rFonts w:ascii="Times New Roman" w:hAnsi="Times New Roman" w:cs="Times New Roman"/>
          <w:color w:val="000000"/>
          <w:lang w:val="uk-UA"/>
        </w:rPr>
      </w:pPr>
    </w:p>
    <w:p w14:paraId="10E81D08" w14:textId="42E407CF" w:rsidR="004E12E7" w:rsidRPr="009E529A" w:rsidRDefault="004E12E7" w:rsidP="004E12E7">
      <w:pPr>
        <w:ind w:left="540"/>
        <w:jc w:val="center"/>
        <w:rPr>
          <w:rFonts w:ascii="Times New Roman" w:hAnsi="Times New Roman" w:cs="Times New Roman"/>
          <w:b/>
          <w:color w:val="000000"/>
          <w:lang w:val="uk-UA"/>
        </w:rPr>
      </w:pPr>
      <w:r w:rsidRPr="009E529A">
        <w:rPr>
          <w:rFonts w:ascii="Times New Roman" w:hAnsi="Times New Roman" w:cs="Times New Roman"/>
          <w:b/>
          <w:color w:val="000000"/>
          <w:lang w:val="uk-UA"/>
        </w:rPr>
        <w:t>1</w:t>
      </w:r>
      <w:r w:rsidR="00D45155">
        <w:rPr>
          <w:rFonts w:ascii="Times New Roman" w:hAnsi="Times New Roman" w:cs="Times New Roman"/>
          <w:b/>
          <w:color w:val="000000"/>
          <w:lang w:val="uk-UA"/>
        </w:rPr>
        <w:t>8</w:t>
      </w:r>
      <w:r w:rsidRPr="009E529A">
        <w:rPr>
          <w:rFonts w:ascii="Times New Roman" w:hAnsi="Times New Roman" w:cs="Times New Roman"/>
          <w:b/>
          <w:color w:val="000000"/>
          <w:lang w:val="uk-UA"/>
        </w:rPr>
        <w:t>. Юридичні адреси і реквізити Сторін:</w:t>
      </w:r>
    </w:p>
    <w:p w14:paraId="33AE815E" w14:textId="77777777" w:rsidR="004E12E7" w:rsidRPr="009E529A" w:rsidRDefault="004E12E7" w:rsidP="004E12E7">
      <w:pPr>
        <w:ind w:left="540"/>
        <w:jc w:val="center"/>
        <w:rPr>
          <w:rFonts w:ascii="Times New Roman" w:hAnsi="Times New Roman" w:cs="Times New Roman"/>
          <w:b/>
          <w:color w:val="000000"/>
          <w:lang w:val="uk-UA"/>
        </w:rPr>
      </w:pPr>
    </w:p>
    <w:tbl>
      <w:tblPr>
        <w:tblW w:w="9526" w:type="dxa"/>
        <w:tblInd w:w="108" w:type="dxa"/>
        <w:tblLayout w:type="fixed"/>
        <w:tblLook w:val="0000" w:firstRow="0" w:lastRow="0" w:firstColumn="0" w:lastColumn="0" w:noHBand="0" w:noVBand="0"/>
      </w:tblPr>
      <w:tblGrid>
        <w:gridCol w:w="4423"/>
        <w:gridCol w:w="5103"/>
      </w:tblGrid>
      <w:tr w:rsidR="004E12E7" w:rsidRPr="009E529A" w14:paraId="7D2DA794" w14:textId="77777777" w:rsidTr="00C33EF7">
        <w:tc>
          <w:tcPr>
            <w:tcW w:w="4423" w:type="dxa"/>
            <w:tcBorders>
              <w:top w:val="single" w:sz="4" w:space="0" w:color="000000"/>
              <w:left w:val="single" w:sz="4" w:space="0" w:color="000000"/>
              <w:bottom w:val="single" w:sz="4" w:space="0" w:color="000000"/>
            </w:tcBorders>
            <w:shd w:val="clear" w:color="auto" w:fill="auto"/>
          </w:tcPr>
          <w:p w14:paraId="48A5B53C" w14:textId="77777777" w:rsidR="004E12E7" w:rsidRPr="009E529A" w:rsidRDefault="004E12E7" w:rsidP="00C33EF7">
            <w:pPr>
              <w:snapToGrid w:val="0"/>
              <w:jc w:val="both"/>
              <w:rPr>
                <w:rFonts w:ascii="Times New Roman" w:hAnsi="Times New Roman" w:cs="Times New Roman"/>
                <w:b/>
                <w:color w:val="000000"/>
                <w:lang w:val="uk-UA"/>
              </w:rPr>
            </w:pPr>
            <w:r w:rsidRPr="009E529A">
              <w:rPr>
                <w:rFonts w:ascii="Times New Roman" w:hAnsi="Times New Roman" w:cs="Times New Roman"/>
                <w:b/>
                <w:color w:val="000000"/>
                <w:lang w:val="uk-UA"/>
              </w:rPr>
              <w:t>Замовник</w:t>
            </w:r>
          </w:p>
          <w:p w14:paraId="1826A095" w14:textId="77777777" w:rsidR="004E12E7" w:rsidRPr="009E529A" w:rsidRDefault="004E12E7" w:rsidP="00C33EF7">
            <w:pPr>
              <w:jc w:val="both"/>
              <w:rPr>
                <w:rFonts w:ascii="Times New Roman" w:hAnsi="Times New Roman" w:cs="Times New Roman"/>
                <w:b/>
                <w:color w:val="000000"/>
                <w:lang w:val="uk-UA"/>
              </w:rPr>
            </w:pPr>
            <w:r w:rsidRPr="009E529A">
              <w:rPr>
                <w:rFonts w:ascii="Times New Roman" w:hAnsi="Times New Roman" w:cs="Times New Roman"/>
                <w:b/>
                <w:color w:val="000000"/>
                <w:lang w:val="uk-UA"/>
              </w:rPr>
              <w:t xml:space="preserve">Департамент житлово-комунального  </w:t>
            </w:r>
          </w:p>
          <w:p w14:paraId="1CEB292E" w14:textId="77777777" w:rsidR="004E12E7" w:rsidRPr="009E529A" w:rsidRDefault="004E12E7" w:rsidP="00C33EF7">
            <w:pPr>
              <w:jc w:val="both"/>
              <w:rPr>
                <w:rFonts w:ascii="Times New Roman" w:hAnsi="Times New Roman" w:cs="Times New Roman"/>
                <w:b/>
                <w:color w:val="000000"/>
                <w:lang w:val="uk-UA"/>
              </w:rPr>
            </w:pPr>
            <w:r w:rsidRPr="009E529A">
              <w:rPr>
                <w:rFonts w:ascii="Times New Roman" w:hAnsi="Times New Roman" w:cs="Times New Roman"/>
                <w:b/>
                <w:color w:val="000000"/>
                <w:lang w:val="uk-UA"/>
              </w:rPr>
              <w:t xml:space="preserve">господарства, майна та будівництва </w:t>
            </w:r>
          </w:p>
          <w:p w14:paraId="04979445" w14:textId="77777777" w:rsidR="004E12E7" w:rsidRPr="009E529A" w:rsidRDefault="004E12E7" w:rsidP="00C33EF7">
            <w:pPr>
              <w:jc w:val="both"/>
              <w:rPr>
                <w:rFonts w:ascii="Times New Roman" w:hAnsi="Times New Roman" w:cs="Times New Roman"/>
                <w:b/>
                <w:color w:val="000000"/>
                <w:lang w:val="uk-UA"/>
              </w:rPr>
            </w:pPr>
            <w:r w:rsidRPr="009E529A">
              <w:rPr>
                <w:rFonts w:ascii="Times New Roman" w:hAnsi="Times New Roman" w:cs="Times New Roman"/>
                <w:b/>
                <w:color w:val="000000"/>
                <w:lang w:val="uk-UA"/>
              </w:rPr>
              <w:t xml:space="preserve">виконавчого комітету </w:t>
            </w:r>
            <w:proofErr w:type="spellStart"/>
            <w:r w:rsidRPr="009E529A">
              <w:rPr>
                <w:rFonts w:ascii="Times New Roman" w:hAnsi="Times New Roman" w:cs="Times New Roman"/>
                <w:b/>
                <w:color w:val="000000"/>
                <w:lang w:val="uk-UA"/>
              </w:rPr>
              <w:t>Вараської</w:t>
            </w:r>
            <w:proofErr w:type="spellEnd"/>
            <w:r w:rsidRPr="009E529A">
              <w:rPr>
                <w:rFonts w:ascii="Times New Roman" w:hAnsi="Times New Roman" w:cs="Times New Roman"/>
                <w:b/>
                <w:color w:val="000000"/>
                <w:lang w:val="uk-UA"/>
              </w:rPr>
              <w:t xml:space="preserve"> міської ради</w:t>
            </w:r>
          </w:p>
          <w:p w14:paraId="461FC447" w14:textId="77777777" w:rsidR="004E12E7" w:rsidRPr="009E529A" w:rsidRDefault="004E12E7" w:rsidP="00C33EF7">
            <w:pPr>
              <w:rPr>
                <w:rFonts w:ascii="Times New Roman" w:hAnsi="Times New Roman" w:cs="Times New Roman"/>
                <w:color w:val="000000"/>
                <w:lang w:val="uk-UA"/>
              </w:rPr>
            </w:pPr>
          </w:p>
          <w:p w14:paraId="4BB9ADE3" w14:textId="77777777" w:rsidR="004E12E7" w:rsidRPr="009E529A" w:rsidRDefault="004E12E7" w:rsidP="00C33EF7">
            <w:pPr>
              <w:rPr>
                <w:rFonts w:ascii="Times New Roman" w:hAnsi="Times New Roman" w:cs="Times New Roman"/>
                <w:color w:val="000000"/>
                <w:lang w:val="uk-UA"/>
              </w:rPr>
            </w:pPr>
            <w:r w:rsidRPr="009E529A">
              <w:rPr>
                <w:rFonts w:ascii="Times New Roman" w:hAnsi="Times New Roman" w:cs="Times New Roman"/>
                <w:color w:val="000000"/>
                <w:lang w:val="uk-UA"/>
              </w:rPr>
              <w:t>Адреса:</w:t>
            </w:r>
            <w:r w:rsidRPr="009E529A">
              <w:rPr>
                <w:rFonts w:ascii="Times New Roman" w:hAnsi="Times New Roman" w:cs="Times New Roman"/>
                <w:color w:val="FF0000"/>
                <w:lang w:val="uk-UA"/>
              </w:rPr>
              <w:t xml:space="preserve"> </w:t>
            </w:r>
            <w:r w:rsidRPr="009E529A">
              <w:rPr>
                <w:rFonts w:ascii="Times New Roman" w:hAnsi="Times New Roman" w:cs="Times New Roman"/>
                <w:color w:val="000000"/>
                <w:lang w:val="uk-UA"/>
              </w:rPr>
              <w:t>Незалежності майдан, 1, м. Вараш, Рівненська область,  34400</w:t>
            </w:r>
          </w:p>
          <w:p w14:paraId="2D50ABFE" w14:textId="77777777" w:rsidR="004E12E7" w:rsidRPr="009E529A" w:rsidRDefault="004E12E7" w:rsidP="00C33EF7">
            <w:pPr>
              <w:rPr>
                <w:rFonts w:ascii="Times New Roman" w:hAnsi="Times New Roman" w:cs="Times New Roman"/>
                <w:color w:val="000000"/>
                <w:lang w:val="uk-UA"/>
              </w:rPr>
            </w:pPr>
            <w:r w:rsidRPr="009E529A">
              <w:rPr>
                <w:rFonts w:ascii="Times New Roman" w:hAnsi="Times New Roman" w:cs="Times New Roman"/>
                <w:color w:val="000000"/>
                <w:lang w:val="uk-UA"/>
              </w:rPr>
              <w:t>р/р  UA _____________________________</w:t>
            </w:r>
          </w:p>
          <w:p w14:paraId="0AE2F08A" w14:textId="77777777" w:rsidR="004E12E7" w:rsidRPr="009E529A" w:rsidRDefault="004E12E7" w:rsidP="00C33EF7">
            <w:pPr>
              <w:rPr>
                <w:rFonts w:ascii="Times New Roman" w:hAnsi="Times New Roman" w:cs="Times New Roman"/>
                <w:color w:val="000000"/>
                <w:lang w:val="uk-UA"/>
              </w:rPr>
            </w:pPr>
            <w:r w:rsidRPr="009E529A">
              <w:rPr>
                <w:rFonts w:ascii="Times New Roman" w:hAnsi="Times New Roman" w:cs="Times New Roman"/>
                <w:color w:val="000000"/>
                <w:lang w:val="uk-UA"/>
              </w:rPr>
              <w:t xml:space="preserve">в </w:t>
            </w:r>
            <w:proofErr w:type="spellStart"/>
            <w:r w:rsidRPr="009E529A">
              <w:rPr>
                <w:rFonts w:ascii="Times New Roman" w:hAnsi="Times New Roman" w:cs="Times New Roman"/>
                <w:color w:val="000000"/>
                <w:lang w:val="uk-UA"/>
              </w:rPr>
              <w:t>Держказначейська</w:t>
            </w:r>
            <w:proofErr w:type="spellEnd"/>
            <w:r w:rsidRPr="009E529A">
              <w:rPr>
                <w:rFonts w:ascii="Times New Roman" w:hAnsi="Times New Roman" w:cs="Times New Roman"/>
                <w:color w:val="000000"/>
                <w:lang w:val="uk-UA"/>
              </w:rPr>
              <w:t xml:space="preserve"> служба України, </w:t>
            </w:r>
            <w:proofErr w:type="spellStart"/>
            <w:r w:rsidRPr="009E529A">
              <w:rPr>
                <w:rFonts w:ascii="Times New Roman" w:hAnsi="Times New Roman" w:cs="Times New Roman"/>
                <w:color w:val="000000"/>
                <w:lang w:val="uk-UA"/>
              </w:rPr>
              <w:t>м.Київ</w:t>
            </w:r>
            <w:proofErr w:type="spellEnd"/>
          </w:p>
          <w:p w14:paraId="3F3299A0" w14:textId="77777777" w:rsidR="004E12E7" w:rsidRPr="009E529A" w:rsidRDefault="004E12E7" w:rsidP="00C33EF7">
            <w:pPr>
              <w:rPr>
                <w:rFonts w:ascii="Times New Roman" w:hAnsi="Times New Roman" w:cs="Times New Roman"/>
                <w:color w:val="000000"/>
                <w:lang w:val="uk-UA"/>
              </w:rPr>
            </w:pPr>
            <w:r w:rsidRPr="009E529A">
              <w:rPr>
                <w:rFonts w:ascii="Times New Roman" w:hAnsi="Times New Roman" w:cs="Times New Roman"/>
                <w:color w:val="000000"/>
                <w:lang w:val="uk-UA"/>
              </w:rPr>
              <w:t>код ЄДРПОУ 44402580</w:t>
            </w:r>
          </w:p>
          <w:p w14:paraId="133C7182" w14:textId="77777777" w:rsidR="004E12E7" w:rsidRPr="009E529A" w:rsidRDefault="004E12E7" w:rsidP="00C33EF7">
            <w:pPr>
              <w:rPr>
                <w:rFonts w:ascii="Times New Roman" w:hAnsi="Times New Roman" w:cs="Times New Roman"/>
                <w:color w:val="000000"/>
                <w:lang w:val="uk-UA"/>
              </w:rPr>
            </w:pPr>
            <w:proofErr w:type="spellStart"/>
            <w:r w:rsidRPr="009E529A">
              <w:rPr>
                <w:rFonts w:ascii="Times New Roman" w:hAnsi="Times New Roman" w:cs="Times New Roman"/>
                <w:color w:val="000000"/>
                <w:lang w:val="uk-UA"/>
              </w:rPr>
              <w:t>Тел</w:t>
            </w:r>
            <w:proofErr w:type="spellEnd"/>
            <w:r w:rsidRPr="009E529A">
              <w:rPr>
                <w:rFonts w:ascii="Times New Roman" w:hAnsi="Times New Roman" w:cs="Times New Roman"/>
                <w:color w:val="000000"/>
                <w:lang w:val="uk-UA"/>
              </w:rPr>
              <w:t>. _______________</w:t>
            </w:r>
          </w:p>
          <w:p w14:paraId="10DB4EAA" w14:textId="77777777" w:rsidR="004E12E7" w:rsidRPr="009E529A" w:rsidRDefault="004E12E7" w:rsidP="00C33EF7">
            <w:pPr>
              <w:rPr>
                <w:rFonts w:ascii="Times New Roman" w:hAnsi="Times New Roman" w:cs="Times New Roman"/>
                <w:color w:val="000000"/>
                <w:lang w:val="uk-UA"/>
              </w:rPr>
            </w:pPr>
            <w:r w:rsidRPr="009E529A">
              <w:rPr>
                <w:rFonts w:ascii="Times New Roman" w:hAnsi="Times New Roman" w:cs="Times New Roman"/>
                <w:color w:val="000000"/>
                <w:lang w:val="uk-UA"/>
              </w:rPr>
              <w:t>e-</w:t>
            </w:r>
            <w:proofErr w:type="spellStart"/>
            <w:r w:rsidRPr="009E529A">
              <w:rPr>
                <w:rFonts w:ascii="Times New Roman" w:hAnsi="Times New Roman" w:cs="Times New Roman"/>
                <w:color w:val="000000"/>
                <w:lang w:val="uk-UA"/>
              </w:rPr>
              <w:t>mail</w:t>
            </w:r>
            <w:proofErr w:type="spellEnd"/>
            <w:r w:rsidRPr="009E529A">
              <w:rPr>
                <w:rFonts w:ascii="Times New Roman" w:hAnsi="Times New Roman" w:cs="Times New Roman"/>
                <w:color w:val="000000"/>
                <w:lang w:val="uk-UA"/>
              </w:rPr>
              <w:t xml:space="preserve">: </w:t>
            </w:r>
            <w:hyperlink r:id="rId6" w:history="1">
              <w:r w:rsidRPr="009E529A">
                <w:rPr>
                  <w:rStyle w:val="ac"/>
                  <w:rFonts w:ascii="Times New Roman" w:hAnsi="Times New Roman" w:cs="Times New Roman"/>
                  <w:color w:val="000000"/>
                  <w:lang w:val="uk-UA"/>
                </w:rPr>
                <w:t>dgkhmb@varashmtg.gov.ua</w:t>
              </w:r>
            </w:hyperlink>
          </w:p>
          <w:p w14:paraId="48657958" w14:textId="77777777" w:rsidR="004E12E7" w:rsidRPr="009E529A" w:rsidRDefault="004E12E7" w:rsidP="00C33EF7">
            <w:pPr>
              <w:snapToGrid w:val="0"/>
              <w:ind w:right="-504"/>
              <w:jc w:val="both"/>
              <w:rPr>
                <w:rFonts w:ascii="Times New Roman" w:hAnsi="Times New Roman" w:cs="Times New Roman"/>
                <w:color w:val="000000"/>
                <w:lang w:val="uk-UA"/>
              </w:rPr>
            </w:pPr>
          </w:p>
          <w:p w14:paraId="77ECF789" w14:textId="77777777" w:rsidR="004E12E7" w:rsidRPr="009E529A" w:rsidRDefault="004E12E7" w:rsidP="00C33EF7">
            <w:pPr>
              <w:snapToGrid w:val="0"/>
              <w:ind w:right="-504"/>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Директор __________________ </w:t>
            </w:r>
          </w:p>
          <w:p w14:paraId="58E1496A" w14:textId="77777777" w:rsidR="004E12E7" w:rsidRPr="009E529A" w:rsidRDefault="004E12E7" w:rsidP="00C33EF7">
            <w:pPr>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                                М.П.</w:t>
            </w:r>
            <w:r w:rsidRPr="009E529A">
              <w:rPr>
                <w:rFonts w:ascii="Times New Roman" w:hAnsi="Times New Roman" w:cs="Times New Roman"/>
                <w:b/>
                <w:color w:val="000000"/>
                <w:lang w:val="uk-U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5CA5115" w14:textId="77777777" w:rsidR="004E12E7" w:rsidRPr="009E529A" w:rsidRDefault="004E12E7" w:rsidP="00C33EF7">
            <w:pPr>
              <w:snapToGrid w:val="0"/>
              <w:jc w:val="both"/>
              <w:rPr>
                <w:rFonts w:ascii="Times New Roman" w:hAnsi="Times New Roman" w:cs="Times New Roman"/>
                <w:b/>
                <w:color w:val="000000"/>
                <w:lang w:val="uk-UA"/>
              </w:rPr>
            </w:pPr>
            <w:r w:rsidRPr="009E529A">
              <w:rPr>
                <w:rFonts w:ascii="Times New Roman" w:hAnsi="Times New Roman" w:cs="Times New Roman"/>
                <w:b/>
                <w:color w:val="000000"/>
                <w:lang w:val="uk-UA"/>
              </w:rPr>
              <w:t>Підрядник</w:t>
            </w:r>
          </w:p>
          <w:p w14:paraId="4D9569D8" w14:textId="77777777" w:rsidR="004E12E7" w:rsidRPr="009E529A" w:rsidRDefault="004E12E7" w:rsidP="00C33EF7">
            <w:pPr>
              <w:jc w:val="both"/>
              <w:rPr>
                <w:rFonts w:ascii="Times New Roman" w:hAnsi="Times New Roman" w:cs="Times New Roman"/>
                <w:color w:val="000000"/>
                <w:lang w:val="uk-UA"/>
              </w:rPr>
            </w:pPr>
            <w:r w:rsidRPr="009E529A">
              <w:rPr>
                <w:rFonts w:ascii="Times New Roman" w:hAnsi="Times New Roman" w:cs="Times New Roman"/>
                <w:color w:val="000000"/>
                <w:lang w:val="uk-UA"/>
              </w:rPr>
              <w:t>____________________________________</w:t>
            </w:r>
          </w:p>
          <w:p w14:paraId="780A6DCA" w14:textId="77777777" w:rsidR="004E12E7" w:rsidRPr="009E529A" w:rsidRDefault="004E12E7" w:rsidP="00C33EF7">
            <w:pPr>
              <w:jc w:val="both"/>
              <w:rPr>
                <w:rFonts w:ascii="Times New Roman" w:hAnsi="Times New Roman" w:cs="Times New Roman"/>
                <w:color w:val="000000"/>
                <w:lang w:val="uk-UA"/>
              </w:rPr>
            </w:pPr>
            <w:r w:rsidRPr="009E529A">
              <w:rPr>
                <w:rFonts w:ascii="Times New Roman" w:hAnsi="Times New Roman" w:cs="Times New Roman"/>
                <w:color w:val="000000"/>
                <w:lang w:val="uk-UA"/>
              </w:rPr>
              <w:t>____________________________________</w:t>
            </w:r>
          </w:p>
          <w:p w14:paraId="4322D4EB" w14:textId="77777777" w:rsidR="004E12E7" w:rsidRPr="009E529A" w:rsidRDefault="004E12E7" w:rsidP="00C33EF7">
            <w:pPr>
              <w:jc w:val="both"/>
              <w:rPr>
                <w:rFonts w:ascii="Times New Roman" w:hAnsi="Times New Roman" w:cs="Times New Roman"/>
                <w:color w:val="000000"/>
                <w:lang w:val="uk-UA"/>
              </w:rPr>
            </w:pPr>
          </w:p>
          <w:p w14:paraId="2A4F2300" w14:textId="77777777" w:rsidR="004E12E7" w:rsidRPr="009E529A" w:rsidRDefault="004E12E7" w:rsidP="00C33EF7">
            <w:pPr>
              <w:jc w:val="both"/>
              <w:rPr>
                <w:rFonts w:ascii="Times New Roman" w:hAnsi="Times New Roman" w:cs="Times New Roman"/>
                <w:color w:val="000000"/>
                <w:lang w:val="uk-UA"/>
              </w:rPr>
            </w:pPr>
            <w:r w:rsidRPr="009E529A">
              <w:rPr>
                <w:rFonts w:ascii="Times New Roman" w:hAnsi="Times New Roman" w:cs="Times New Roman"/>
                <w:color w:val="000000"/>
                <w:lang w:val="uk-UA"/>
              </w:rPr>
              <w:t>Адреса: _____________________________</w:t>
            </w:r>
          </w:p>
          <w:p w14:paraId="38FE727E" w14:textId="77777777" w:rsidR="004E12E7" w:rsidRPr="009E529A" w:rsidRDefault="004E12E7" w:rsidP="00C33EF7">
            <w:pPr>
              <w:jc w:val="both"/>
              <w:rPr>
                <w:rFonts w:ascii="Times New Roman" w:hAnsi="Times New Roman" w:cs="Times New Roman"/>
                <w:color w:val="000000"/>
                <w:lang w:val="uk-UA"/>
              </w:rPr>
            </w:pPr>
            <w:r w:rsidRPr="009E529A">
              <w:rPr>
                <w:rFonts w:ascii="Times New Roman" w:hAnsi="Times New Roman" w:cs="Times New Roman"/>
                <w:color w:val="000000"/>
                <w:lang w:val="uk-UA"/>
              </w:rPr>
              <w:t>р/р  UA _____________________________</w:t>
            </w:r>
          </w:p>
          <w:p w14:paraId="147B2E28" w14:textId="77777777" w:rsidR="004E12E7" w:rsidRPr="009E529A" w:rsidRDefault="004E12E7" w:rsidP="00C33EF7">
            <w:pPr>
              <w:jc w:val="both"/>
              <w:rPr>
                <w:rFonts w:ascii="Times New Roman" w:hAnsi="Times New Roman" w:cs="Times New Roman"/>
                <w:color w:val="000000"/>
                <w:lang w:val="uk-UA"/>
              </w:rPr>
            </w:pPr>
          </w:p>
          <w:p w14:paraId="54A67AF7" w14:textId="77777777" w:rsidR="004E12E7" w:rsidRPr="009E529A" w:rsidRDefault="004E12E7" w:rsidP="00C33EF7">
            <w:pPr>
              <w:jc w:val="both"/>
              <w:rPr>
                <w:rFonts w:ascii="Times New Roman" w:hAnsi="Times New Roman" w:cs="Times New Roman"/>
                <w:color w:val="000000"/>
                <w:lang w:val="uk-UA"/>
              </w:rPr>
            </w:pPr>
            <w:r w:rsidRPr="009E529A">
              <w:rPr>
                <w:rFonts w:ascii="Times New Roman" w:hAnsi="Times New Roman" w:cs="Times New Roman"/>
                <w:color w:val="000000"/>
                <w:lang w:val="uk-UA"/>
              </w:rPr>
              <w:t>ЄДРПОУ _________________</w:t>
            </w:r>
          </w:p>
          <w:p w14:paraId="11C825AF" w14:textId="77777777" w:rsidR="004E12E7" w:rsidRPr="009E529A" w:rsidRDefault="004E12E7" w:rsidP="00C33EF7">
            <w:pPr>
              <w:jc w:val="both"/>
              <w:rPr>
                <w:rFonts w:ascii="Times New Roman" w:hAnsi="Times New Roman" w:cs="Times New Roman"/>
                <w:color w:val="000000"/>
                <w:lang w:val="uk-UA"/>
              </w:rPr>
            </w:pPr>
            <w:proofErr w:type="spellStart"/>
            <w:r w:rsidRPr="009E529A">
              <w:rPr>
                <w:rFonts w:ascii="Times New Roman" w:hAnsi="Times New Roman" w:cs="Times New Roman"/>
                <w:color w:val="000000"/>
                <w:lang w:val="uk-UA"/>
              </w:rPr>
              <w:t>Тел</w:t>
            </w:r>
            <w:proofErr w:type="spellEnd"/>
            <w:r w:rsidRPr="009E529A">
              <w:rPr>
                <w:rFonts w:ascii="Times New Roman" w:hAnsi="Times New Roman" w:cs="Times New Roman"/>
                <w:color w:val="000000"/>
                <w:lang w:val="uk-UA"/>
              </w:rPr>
              <w:t>. ______________________</w:t>
            </w:r>
          </w:p>
          <w:p w14:paraId="465A56C8" w14:textId="77777777" w:rsidR="004E12E7" w:rsidRPr="009E529A" w:rsidRDefault="004E12E7" w:rsidP="00C33EF7">
            <w:pPr>
              <w:jc w:val="both"/>
              <w:rPr>
                <w:rFonts w:ascii="Times New Roman" w:hAnsi="Times New Roman" w:cs="Times New Roman"/>
                <w:color w:val="000000"/>
                <w:lang w:val="uk-UA"/>
              </w:rPr>
            </w:pPr>
          </w:p>
          <w:p w14:paraId="12C016F1" w14:textId="77777777" w:rsidR="004E12E7" w:rsidRPr="009E529A" w:rsidRDefault="004E12E7" w:rsidP="00C33EF7">
            <w:pPr>
              <w:jc w:val="both"/>
              <w:rPr>
                <w:rFonts w:ascii="Times New Roman" w:hAnsi="Times New Roman" w:cs="Times New Roman"/>
                <w:color w:val="000000"/>
                <w:lang w:val="uk-UA"/>
              </w:rPr>
            </w:pPr>
          </w:p>
          <w:p w14:paraId="6E3CDEAF" w14:textId="77777777" w:rsidR="004E12E7" w:rsidRPr="009E529A" w:rsidRDefault="004E12E7" w:rsidP="00C33EF7">
            <w:pPr>
              <w:jc w:val="both"/>
              <w:rPr>
                <w:rFonts w:ascii="Times New Roman" w:hAnsi="Times New Roman" w:cs="Times New Roman"/>
                <w:color w:val="000000"/>
                <w:lang w:val="uk-UA"/>
              </w:rPr>
            </w:pPr>
          </w:p>
          <w:p w14:paraId="3037D630" w14:textId="77777777" w:rsidR="004E12E7" w:rsidRPr="009E529A" w:rsidRDefault="004E12E7" w:rsidP="00C33EF7">
            <w:pPr>
              <w:jc w:val="both"/>
              <w:rPr>
                <w:rFonts w:ascii="Times New Roman" w:hAnsi="Times New Roman" w:cs="Times New Roman"/>
                <w:color w:val="000000"/>
                <w:lang w:val="uk-UA"/>
              </w:rPr>
            </w:pPr>
          </w:p>
          <w:p w14:paraId="6920B797" w14:textId="77777777" w:rsidR="004E12E7" w:rsidRPr="009E529A" w:rsidRDefault="004E12E7" w:rsidP="00C33EF7">
            <w:pPr>
              <w:jc w:val="both"/>
              <w:rPr>
                <w:rFonts w:ascii="Times New Roman" w:hAnsi="Times New Roman" w:cs="Times New Roman"/>
                <w:color w:val="000000"/>
                <w:lang w:val="uk-UA"/>
              </w:rPr>
            </w:pPr>
          </w:p>
          <w:p w14:paraId="273018FD" w14:textId="77777777" w:rsidR="004E12E7" w:rsidRPr="009E529A" w:rsidRDefault="004E12E7" w:rsidP="00C33EF7">
            <w:pPr>
              <w:jc w:val="both"/>
              <w:rPr>
                <w:rFonts w:ascii="Times New Roman" w:hAnsi="Times New Roman" w:cs="Times New Roman"/>
                <w:color w:val="000000"/>
                <w:lang w:val="uk-UA"/>
              </w:rPr>
            </w:pPr>
          </w:p>
          <w:p w14:paraId="7B3B626C" w14:textId="77777777" w:rsidR="004E12E7" w:rsidRPr="009E529A" w:rsidRDefault="004E12E7" w:rsidP="00C33EF7">
            <w:pPr>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 ________________              </w:t>
            </w:r>
          </w:p>
          <w:p w14:paraId="303BB223" w14:textId="77777777" w:rsidR="004E12E7" w:rsidRPr="009E529A" w:rsidRDefault="004E12E7" w:rsidP="00C33EF7">
            <w:pPr>
              <w:jc w:val="both"/>
              <w:rPr>
                <w:rFonts w:ascii="Times New Roman" w:hAnsi="Times New Roman" w:cs="Times New Roman"/>
                <w:color w:val="000000"/>
                <w:lang w:val="uk-UA"/>
              </w:rPr>
            </w:pPr>
            <w:r w:rsidRPr="009E529A">
              <w:rPr>
                <w:rFonts w:ascii="Times New Roman" w:hAnsi="Times New Roman" w:cs="Times New Roman"/>
                <w:color w:val="000000"/>
                <w:lang w:val="uk-UA"/>
              </w:rPr>
              <w:t xml:space="preserve">                             М.П.</w:t>
            </w:r>
          </w:p>
        </w:tc>
      </w:tr>
    </w:tbl>
    <w:p w14:paraId="5B82C1D0" w14:textId="77777777" w:rsidR="004E12E7" w:rsidRPr="009E529A" w:rsidRDefault="004E12E7" w:rsidP="004E12E7">
      <w:pPr>
        <w:jc w:val="both"/>
        <w:rPr>
          <w:rFonts w:ascii="Times New Roman" w:hAnsi="Times New Roman" w:cs="Times New Roman"/>
          <w:color w:val="000000"/>
          <w:lang w:val="uk-UA"/>
        </w:rPr>
      </w:pPr>
    </w:p>
    <w:p w14:paraId="42523BE1" w14:textId="77777777" w:rsidR="004E12E7" w:rsidRPr="009E529A" w:rsidRDefault="004E12E7" w:rsidP="004E12E7">
      <w:pPr>
        <w:jc w:val="right"/>
        <w:rPr>
          <w:rFonts w:ascii="Times New Roman" w:hAnsi="Times New Roman"/>
          <w:color w:val="000000"/>
          <w:lang w:val="uk-UA"/>
        </w:rPr>
      </w:pPr>
      <w:r w:rsidRPr="009E529A">
        <w:rPr>
          <w:rFonts w:ascii="Times New Roman" w:hAnsi="Times New Roman"/>
          <w:color w:val="000000"/>
          <w:lang w:val="uk-UA"/>
        </w:rPr>
        <w:t xml:space="preserve">                                                                                       </w:t>
      </w:r>
    </w:p>
    <w:p w14:paraId="67CFEF1E" w14:textId="77777777" w:rsidR="004E12E7" w:rsidRPr="009E529A" w:rsidRDefault="004E12E7" w:rsidP="004E12E7">
      <w:pPr>
        <w:jc w:val="right"/>
        <w:rPr>
          <w:rFonts w:ascii="Times New Roman" w:hAnsi="Times New Roman"/>
          <w:color w:val="000000"/>
          <w:lang w:val="uk-UA"/>
        </w:rPr>
      </w:pPr>
    </w:p>
    <w:p w14:paraId="2F153D92" w14:textId="77777777" w:rsidR="004E12E7" w:rsidRPr="009E529A" w:rsidRDefault="004E12E7" w:rsidP="004E12E7">
      <w:pPr>
        <w:jc w:val="right"/>
        <w:rPr>
          <w:rFonts w:ascii="Times New Roman" w:hAnsi="Times New Roman"/>
          <w:color w:val="000000"/>
          <w:lang w:val="uk-UA"/>
        </w:rPr>
      </w:pPr>
    </w:p>
    <w:p w14:paraId="5CE7E48D" w14:textId="77777777" w:rsidR="004E12E7" w:rsidRDefault="004E12E7" w:rsidP="004E12E7">
      <w:pPr>
        <w:jc w:val="right"/>
        <w:rPr>
          <w:rFonts w:ascii="Times New Roman" w:hAnsi="Times New Roman"/>
          <w:color w:val="000000"/>
        </w:rPr>
      </w:pPr>
    </w:p>
    <w:p w14:paraId="4737DF3F" w14:textId="77777777" w:rsidR="004E12E7" w:rsidRDefault="004E12E7" w:rsidP="004E12E7">
      <w:pPr>
        <w:jc w:val="right"/>
        <w:rPr>
          <w:rFonts w:ascii="Times New Roman" w:hAnsi="Times New Roman"/>
          <w:color w:val="000000"/>
        </w:rPr>
      </w:pPr>
    </w:p>
    <w:p w14:paraId="457C4E8D" w14:textId="77777777" w:rsidR="004E12E7" w:rsidRDefault="004E12E7" w:rsidP="004E12E7">
      <w:pPr>
        <w:jc w:val="right"/>
        <w:rPr>
          <w:rFonts w:ascii="Times New Roman" w:hAnsi="Times New Roman"/>
          <w:color w:val="000000"/>
        </w:rPr>
      </w:pPr>
    </w:p>
    <w:p w14:paraId="4CDE48D2" w14:textId="77777777" w:rsidR="004E12E7" w:rsidRDefault="004E12E7" w:rsidP="004E12E7">
      <w:pPr>
        <w:jc w:val="right"/>
        <w:rPr>
          <w:rFonts w:ascii="Times New Roman" w:hAnsi="Times New Roman"/>
          <w:color w:val="000000"/>
        </w:rPr>
      </w:pPr>
    </w:p>
    <w:p w14:paraId="069C72B7" w14:textId="77777777" w:rsidR="004E12E7" w:rsidRDefault="004E12E7" w:rsidP="004E12E7">
      <w:pPr>
        <w:jc w:val="right"/>
        <w:rPr>
          <w:rFonts w:ascii="Times New Roman" w:hAnsi="Times New Roman"/>
          <w:color w:val="000000"/>
        </w:rPr>
      </w:pPr>
    </w:p>
    <w:p w14:paraId="3AE98277" w14:textId="77777777" w:rsidR="004E12E7" w:rsidRDefault="004E12E7" w:rsidP="004E12E7">
      <w:pPr>
        <w:jc w:val="right"/>
        <w:rPr>
          <w:rFonts w:ascii="Times New Roman" w:hAnsi="Times New Roman"/>
          <w:color w:val="000000"/>
        </w:rPr>
      </w:pPr>
    </w:p>
    <w:p w14:paraId="2B3EDA9C" w14:textId="77777777" w:rsidR="004E12E7" w:rsidRDefault="004E12E7" w:rsidP="004E12E7">
      <w:pPr>
        <w:jc w:val="right"/>
        <w:rPr>
          <w:rFonts w:ascii="Times New Roman" w:hAnsi="Times New Roman"/>
          <w:color w:val="000000"/>
        </w:rPr>
      </w:pPr>
    </w:p>
    <w:p w14:paraId="2555622C" w14:textId="77777777" w:rsidR="004E12E7" w:rsidRDefault="004E12E7" w:rsidP="004E12E7">
      <w:pPr>
        <w:jc w:val="right"/>
        <w:rPr>
          <w:rFonts w:ascii="Times New Roman" w:hAnsi="Times New Roman"/>
          <w:color w:val="000000"/>
        </w:rPr>
      </w:pPr>
    </w:p>
    <w:p w14:paraId="57A4011C" w14:textId="77777777" w:rsidR="004E12E7" w:rsidRDefault="004E12E7" w:rsidP="004E12E7">
      <w:pPr>
        <w:jc w:val="right"/>
        <w:rPr>
          <w:rFonts w:ascii="Times New Roman" w:hAnsi="Times New Roman"/>
          <w:color w:val="000000"/>
        </w:rPr>
      </w:pPr>
    </w:p>
    <w:p w14:paraId="0C7B5545" w14:textId="77777777" w:rsidR="004E12E7" w:rsidRDefault="004E12E7" w:rsidP="008B5A84">
      <w:pPr>
        <w:rPr>
          <w:rFonts w:ascii="Times New Roman" w:hAnsi="Times New Roman"/>
          <w:color w:val="000000"/>
        </w:rPr>
      </w:pPr>
    </w:p>
    <w:p w14:paraId="7282E6DB" w14:textId="77777777" w:rsidR="004E12E7" w:rsidRDefault="004E12E7" w:rsidP="004E12E7">
      <w:pPr>
        <w:jc w:val="right"/>
        <w:rPr>
          <w:rFonts w:ascii="Times New Roman" w:hAnsi="Times New Roman"/>
          <w:color w:val="000000"/>
        </w:rPr>
      </w:pPr>
    </w:p>
    <w:p w14:paraId="22DF5D41" w14:textId="77777777" w:rsidR="004E12E7" w:rsidRDefault="004E12E7" w:rsidP="004E12E7">
      <w:pPr>
        <w:rPr>
          <w:rFonts w:ascii="Times New Roman" w:hAnsi="Times New Roman"/>
          <w:color w:val="000000"/>
        </w:rPr>
      </w:pPr>
    </w:p>
    <w:p w14:paraId="6E0941E1" w14:textId="65D679E7" w:rsidR="004E12E7" w:rsidRDefault="004E12E7" w:rsidP="004E12E7">
      <w:pPr>
        <w:jc w:val="right"/>
        <w:rPr>
          <w:rFonts w:ascii="Times New Roman" w:hAnsi="Times New Roman"/>
          <w:color w:val="000000"/>
        </w:rPr>
      </w:pPr>
    </w:p>
    <w:p w14:paraId="700F90A5" w14:textId="202D0234" w:rsidR="00096208" w:rsidRDefault="00096208" w:rsidP="004E12E7">
      <w:pPr>
        <w:jc w:val="right"/>
        <w:rPr>
          <w:rFonts w:ascii="Times New Roman" w:hAnsi="Times New Roman"/>
          <w:color w:val="000000"/>
        </w:rPr>
      </w:pPr>
    </w:p>
    <w:p w14:paraId="79BA4CE5" w14:textId="7B24DC62" w:rsidR="00096208" w:rsidRDefault="00096208" w:rsidP="004E12E7">
      <w:pPr>
        <w:jc w:val="right"/>
        <w:rPr>
          <w:rFonts w:ascii="Times New Roman" w:hAnsi="Times New Roman"/>
          <w:color w:val="000000"/>
        </w:rPr>
      </w:pPr>
    </w:p>
    <w:p w14:paraId="50278AB8" w14:textId="18019D12" w:rsidR="00096208" w:rsidRDefault="00096208" w:rsidP="004E12E7">
      <w:pPr>
        <w:jc w:val="right"/>
        <w:rPr>
          <w:rFonts w:ascii="Times New Roman" w:hAnsi="Times New Roman"/>
          <w:color w:val="000000"/>
        </w:rPr>
      </w:pPr>
    </w:p>
    <w:p w14:paraId="10F3886B" w14:textId="69C53248" w:rsidR="00096208" w:rsidRDefault="00096208" w:rsidP="004E12E7">
      <w:pPr>
        <w:jc w:val="right"/>
        <w:rPr>
          <w:rFonts w:ascii="Times New Roman" w:hAnsi="Times New Roman"/>
          <w:color w:val="000000"/>
        </w:rPr>
      </w:pPr>
    </w:p>
    <w:p w14:paraId="4D26E3F3" w14:textId="6803BB6A" w:rsidR="00096208" w:rsidRDefault="00096208" w:rsidP="004E12E7">
      <w:pPr>
        <w:jc w:val="right"/>
        <w:rPr>
          <w:rFonts w:ascii="Times New Roman" w:hAnsi="Times New Roman"/>
          <w:color w:val="000000"/>
        </w:rPr>
      </w:pPr>
    </w:p>
    <w:p w14:paraId="7239BF0D" w14:textId="2C6344FE" w:rsidR="00096208" w:rsidRDefault="00096208" w:rsidP="004E12E7">
      <w:pPr>
        <w:jc w:val="right"/>
        <w:rPr>
          <w:rFonts w:ascii="Times New Roman" w:hAnsi="Times New Roman"/>
          <w:color w:val="000000"/>
        </w:rPr>
      </w:pPr>
    </w:p>
    <w:p w14:paraId="775A9412" w14:textId="68EF6189" w:rsidR="00096208" w:rsidRDefault="00096208" w:rsidP="004E12E7">
      <w:pPr>
        <w:jc w:val="right"/>
        <w:rPr>
          <w:rFonts w:ascii="Times New Roman" w:hAnsi="Times New Roman"/>
          <w:color w:val="000000"/>
        </w:rPr>
      </w:pPr>
    </w:p>
    <w:p w14:paraId="427DAD4B" w14:textId="6A6DFEFE" w:rsidR="00096208" w:rsidRDefault="00096208" w:rsidP="004E12E7">
      <w:pPr>
        <w:jc w:val="right"/>
        <w:rPr>
          <w:rFonts w:ascii="Times New Roman" w:hAnsi="Times New Roman"/>
          <w:color w:val="000000"/>
        </w:rPr>
      </w:pPr>
    </w:p>
    <w:p w14:paraId="18DC53EE" w14:textId="578C9C63" w:rsidR="00096208" w:rsidRDefault="00096208" w:rsidP="004E12E7">
      <w:pPr>
        <w:jc w:val="right"/>
        <w:rPr>
          <w:rFonts w:ascii="Times New Roman" w:hAnsi="Times New Roman"/>
          <w:color w:val="000000"/>
        </w:rPr>
      </w:pPr>
    </w:p>
    <w:p w14:paraId="48587461" w14:textId="04759518" w:rsidR="00096208" w:rsidRDefault="00096208" w:rsidP="004E12E7">
      <w:pPr>
        <w:jc w:val="right"/>
        <w:rPr>
          <w:rFonts w:ascii="Times New Roman" w:hAnsi="Times New Roman"/>
          <w:color w:val="000000"/>
        </w:rPr>
      </w:pPr>
    </w:p>
    <w:p w14:paraId="2DE563C1" w14:textId="5430B921" w:rsidR="00096208" w:rsidRDefault="00096208" w:rsidP="004E12E7">
      <w:pPr>
        <w:jc w:val="right"/>
        <w:rPr>
          <w:rFonts w:ascii="Times New Roman" w:hAnsi="Times New Roman"/>
          <w:color w:val="000000"/>
        </w:rPr>
      </w:pPr>
    </w:p>
    <w:p w14:paraId="6C3B14E8" w14:textId="319DF408" w:rsidR="00096208" w:rsidRDefault="00096208" w:rsidP="004E12E7">
      <w:pPr>
        <w:jc w:val="right"/>
        <w:rPr>
          <w:rFonts w:ascii="Times New Roman" w:hAnsi="Times New Roman"/>
          <w:color w:val="000000"/>
        </w:rPr>
      </w:pPr>
    </w:p>
    <w:p w14:paraId="13A7922D" w14:textId="1E9F95D3" w:rsidR="00096208" w:rsidRDefault="00096208" w:rsidP="004E12E7">
      <w:pPr>
        <w:jc w:val="right"/>
        <w:rPr>
          <w:rFonts w:ascii="Times New Roman" w:hAnsi="Times New Roman"/>
          <w:color w:val="000000"/>
        </w:rPr>
      </w:pPr>
    </w:p>
    <w:p w14:paraId="6B439272" w14:textId="1A56149B" w:rsidR="00096208" w:rsidRDefault="00096208" w:rsidP="004E12E7">
      <w:pPr>
        <w:jc w:val="right"/>
        <w:rPr>
          <w:rFonts w:ascii="Times New Roman" w:hAnsi="Times New Roman"/>
          <w:color w:val="000000"/>
        </w:rPr>
      </w:pPr>
    </w:p>
    <w:p w14:paraId="73613514" w14:textId="733E3800" w:rsidR="00096208" w:rsidRDefault="00096208" w:rsidP="004E12E7">
      <w:pPr>
        <w:jc w:val="right"/>
        <w:rPr>
          <w:rFonts w:ascii="Times New Roman" w:hAnsi="Times New Roman"/>
          <w:color w:val="000000"/>
        </w:rPr>
      </w:pPr>
    </w:p>
    <w:p w14:paraId="34F73C08" w14:textId="0BC6C544" w:rsidR="00096208" w:rsidRDefault="00096208" w:rsidP="004E12E7">
      <w:pPr>
        <w:jc w:val="right"/>
        <w:rPr>
          <w:rFonts w:ascii="Times New Roman" w:hAnsi="Times New Roman"/>
          <w:color w:val="000000"/>
        </w:rPr>
      </w:pPr>
    </w:p>
    <w:p w14:paraId="638A8AAE" w14:textId="77777777" w:rsidR="00096208" w:rsidRDefault="00096208" w:rsidP="004E12E7">
      <w:pPr>
        <w:jc w:val="right"/>
        <w:rPr>
          <w:rFonts w:ascii="Times New Roman" w:hAnsi="Times New Roman"/>
          <w:color w:val="000000"/>
        </w:rPr>
      </w:pPr>
    </w:p>
    <w:p w14:paraId="74314893" w14:textId="0588CD8C" w:rsidR="004E12E7" w:rsidRPr="00E41494" w:rsidRDefault="004E12E7" w:rsidP="004E12E7">
      <w:pPr>
        <w:jc w:val="right"/>
        <w:rPr>
          <w:rFonts w:ascii="Times New Roman" w:hAnsi="Times New Roman"/>
          <w:color w:val="000000"/>
          <w:lang w:val="uk-UA"/>
        </w:rPr>
      </w:pPr>
      <w:r w:rsidRPr="00E41494">
        <w:rPr>
          <w:rFonts w:ascii="Times New Roman" w:hAnsi="Times New Roman"/>
          <w:color w:val="000000"/>
          <w:lang w:val="uk-UA"/>
        </w:rPr>
        <w:t xml:space="preserve">  Додаток 1                   </w:t>
      </w:r>
    </w:p>
    <w:p w14:paraId="21BA28B7" w14:textId="77777777" w:rsidR="004E12E7" w:rsidRPr="00E41494" w:rsidRDefault="004E12E7" w:rsidP="004E12E7">
      <w:pPr>
        <w:jc w:val="right"/>
        <w:rPr>
          <w:rFonts w:ascii="Times New Roman" w:hAnsi="Times New Roman"/>
          <w:color w:val="000000"/>
          <w:lang w:val="uk-UA"/>
        </w:rPr>
      </w:pPr>
      <w:r w:rsidRPr="00E41494">
        <w:rPr>
          <w:rFonts w:ascii="Times New Roman" w:hAnsi="Times New Roman"/>
          <w:color w:val="000000"/>
          <w:lang w:val="uk-UA"/>
        </w:rPr>
        <w:t xml:space="preserve">                                                                                        до договору №________________ </w:t>
      </w:r>
    </w:p>
    <w:p w14:paraId="7DB8AAF3" w14:textId="77777777" w:rsidR="004E12E7" w:rsidRPr="00E41494" w:rsidRDefault="004E12E7" w:rsidP="004E12E7">
      <w:pPr>
        <w:jc w:val="right"/>
        <w:rPr>
          <w:rFonts w:ascii="Times New Roman" w:hAnsi="Times New Roman"/>
          <w:color w:val="000000"/>
          <w:lang w:val="uk-UA"/>
        </w:rPr>
      </w:pPr>
      <w:r w:rsidRPr="00E41494">
        <w:rPr>
          <w:rFonts w:ascii="Times New Roman" w:hAnsi="Times New Roman"/>
          <w:color w:val="000000"/>
          <w:lang w:val="uk-UA"/>
        </w:rPr>
        <w:t xml:space="preserve">від «____»_________2023 року </w:t>
      </w:r>
    </w:p>
    <w:p w14:paraId="30832E81" w14:textId="77777777" w:rsidR="004E12E7" w:rsidRPr="00E41494" w:rsidRDefault="004E12E7" w:rsidP="004E12E7">
      <w:pPr>
        <w:rPr>
          <w:rFonts w:ascii="Times New Roman" w:hAnsi="Times New Roman"/>
          <w:b/>
          <w:color w:val="000000"/>
          <w:lang w:val="uk-UA"/>
        </w:rPr>
      </w:pPr>
    </w:p>
    <w:p w14:paraId="3E765C3D" w14:textId="77777777" w:rsidR="00E41494" w:rsidRDefault="00E41494" w:rsidP="004E12E7">
      <w:pPr>
        <w:jc w:val="center"/>
        <w:rPr>
          <w:rFonts w:ascii="Times New Roman" w:hAnsi="Times New Roman"/>
          <w:b/>
          <w:color w:val="000000"/>
          <w:lang w:val="uk-UA"/>
        </w:rPr>
      </w:pPr>
    </w:p>
    <w:p w14:paraId="339BD904" w14:textId="6C4216EC" w:rsidR="004E12E7" w:rsidRPr="00E41494" w:rsidRDefault="004E12E7" w:rsidP="004E12E7">
      <w:pPr>
        <w:jc w:val="center"/>
        <w:rPr>
          <w:rFonts w:ascii="Times New Roman" w:hAnsi="Times New Roman"/>
          <w:b/>
          <w:color w:val="000000"/>
          <w:lang w:val="uk-UA"/>
        </w:rPr>
      </w:pPr>
      <w:r w:rsidRPr="00E41494">
        <w:rPr>
          <w:rFonts w:ascii="Times New Roman" w:hAnsi="Times New Roman"/>
          <w:b/>
          <w:color w:val="000000"/>
          <w:lang w:val="uk-UA"/>
        </w:rPr>
        <w:t xml:space="preserve">Протокол погодження договірної ціни </w:t>
      </w:r>
    </w:p>
    <w:p w14:paraId="7CE1333C" w14:textId="2746FE7A" w:rsidR="004E12E7" w:rsidRPr="00E41494" w:rsidRDefault="004E12E7" w:rsidP="004E12E7">
      <w:pPr>
        <w:spacing w:before="240"/>
        <w:jc w:val="center"/>
        <w:rPr>
          <w:rFonts w:ascii="Times New Roman" w:hAnsi="Times New Roman" w:cs="Times New Roman"/>
          <w:b/>
          <w:bCs/>
          <w:color w:val="000000"/>
          <w:lang w:val="uk-UA"/>
        </w:rPr>
      </w:pPr>
      <w:r w:rsidRPr="00E41494">
        <w:rPr>
          <w:rFonts w:ascii="Times New Roman" w:hAnsi="Times New Roman"/>
          <w:b/>
          <w:color w:val="000000"/>
          <w:shd w:val="clear" w:color="auto" w:fill="FDFEFD"/>
          <w:lang w:val="uk-UA"/>
        </w:rPr>
        <w:t xml:space="preserve">на виконання робіт: </w:t>
      </w:r>
      <w:r w:rsidR="008B5A84" w:rsidRPr="00E41494">
        <w:rPr>
          <w:rFonts w:ascii="Times New Roman" w:hAnsi="Times New Roman" w:cs="Times New Roman"/>
          <w:b/>
          <w:bCs/>
          <w:color w:val="000000" w:themeColor="text1"/>
          <w:lang w:val="uk-UA"/>
        </w:rPr>
        <w:t>«</w:t>
      </w:r>
      <w:r w:rsidR="008B5A84" w:rsidRPr="00E41494">
        <w:rPr>
          <w:rFonts w:ascii="Times New Roman" w:hAnsi="Times New Roman" w:cs="Times New Roman"/>
          <w:color w:val="000000" w:themeColor="text1"/>
          <w:lang w:val="uk-UA"/>
        </w:rPr>
        <w:t>Капітальний ремонт вул.</w:t>
      </w:r>
      <w:r w:rsidR="00E41494">
        <w:rPr>
          <w:rFonts w:ascii="Times New Roman" w:hAnsi="Times New Roman" w:cs="Times New Roman"/>
          <w:color w:val="000000" w:themeColor="text1"/>
          <w:lang w:val="uk-UA"/>
        </w:rPr>
        <w:t xml:space="preserve"> </w:t>
      </w:r>
      <w:r w:rsidR="008B5A84" w:rsidRPr="00E41494">
        <w:rPr>
          <w:rFonts w:ascii="Times New Roman" w:hAnsi="Times New Roman" w:cs="Times New Roman"/>
          <w:color w:val="000000" w:themeColor="text1"/>
          <w:lang w:val="uk-UA"/>
        </w:rPr>
        <w:t>Хлібороб від будинку №38 до перехрестя з вул.</w:t>
      </w:r>
      <w:r w:rsidR="00E41494">
        <w:rPr>
          <w:rFonts w:ascii="Times New Roman" w:hAnsi="Times New Roman" w:cs="Times New Roman"/>
          <w:color w:val="000000" w:themeColor="text1"/>
          <w:lang w:val="uk-UA"/>
        </w:rPr>
        <w:t xml:space="preserve"> </w:t>
      </w:r>
      <w:r w:rsidR="008B5A84" w:rsidRPr="00E41494">
        <w:rPr>
          <w:rFonts w:ascii="Times New Roman" w:hAnsi="Times New Roman" w:cs="Times New Roman"/>
          <w:color w:val="000000" w:themeColor="text1"/>
          <w:lang w:val="uk-UA"/>
        </w:rPr>
        <w:t xml:space="preserve">Шкільна в </w:t>
      </w:r>
      <w:proofErr w:type="spellStart"/>
      <w:r w:rsidR="008B5A84" w:rsidRPr="00E41494">
        <w:rPr>
          <w:rFonts w:ascii="Times New Roman" w:hAnsi="Times New Roman" w:cs="Times New Roman"/>
          <w:color w:val="000000" w:themeColor="text1"/>
          <w:lang w:val="uk-UA"/>
        </w:rPr>
        <w:t>с.Стара</w:t>
      </w:r>
      <w:proofErr w:type="spellEnd"/>
      <w:r w:rsidR="008B5A84" w:rsidRPr="00E41494">
        <w:rPr>
          <w:rFonts w:ascii="Times New Roman" w:hAnsi="Times New Roman" w:cs="Times New Roman"/>
          <w:color w:val="000000" w:themeColor="text1"/>
          <w:lang w:val="uk-UA"/>
        </w:rPr>
        <w:t xml:space="preserve"> Рафалівка </w:t>
      </w:r>
      <w:proofErr w:type="spellStart"/>
      <w:r w:rsidR="008B5A84" w:rsidRPr="00E41494">
        <w:rPr>
          <w:rFonts w:ascii="Times New Roman" w:hAnsi="Times New Roman" w:cs="Times New Roman"/>
          <w:color w:val="000000" w:themeColor="text1"/>
          <w:lang w:val="uk-UA"/>
        </w:rPr>
        <w:t>Вараського</w:t>
      </w:r>
      <w:proofErr w:type="spellEnd"/>
      <w:r w:rsidR="008B5A84" w:rsidRPr="00E41494">
        <w:rPr>
          <w:rFonts w:ascii="Times New Roman" w:hAnsi="Times New Roman" w:cs="Times New Roman"/>
          <w:color w:val="000000" w:themeColor="text1"/>
          <w:lang w:val="uk-UA"/>
        </w:rPr>
        <w:t xml:space="preserve"> району Рівненської області»</w:t>
      </w:r>
    </w:p>
    <w:p w14:paraId="66777B42" w14:textId="77777777" w:rsidR="004E12E7" w:rsidRPr="00E41494" w:rsidRDefault="004E12E7" w:rsidP="004E12E7">
      <w:pPr>
        <w:jc w:val="center"/>
        <w:rPr>
          <w:rFonts w:ascii="Times New Roman" w:hAnsi="Times New Roman"/>
          <w:b/>
          <w:color w:val="000000"/>
          <w:lang w:val="uk-UA"/>
        </w:rPr>
      </w:pPr>
    </w:p>
    <w:p w14:paraId="10C07390" w14:textId="77777777" w:rsidR="004E12E7" w:rsidRPr="00E41494" w:rsidRDefault="004E12E7" w:rsidP="004E12E7">
      <w:pPr>
        <w:jc w:val="center"/>
        <w:rPr>
          <w:rFonts w:ascii="Times New Roman" w:hAnsi="Times New Roman"/>
          <w:b/>
          <w:color w:val="000000"/>
          <w:u w:val="single"/>
          <w:lang w:val="uk-UA"/>
        </w:rPr>
      </w:pPr>
    </w:p>
    <w:p w14:paraId="421E13F5" w14:textId="325A47DA" w:rsidR="004E12E7" w:rsidRPr="00E41494" w:rsidRDefault="004E12E7" w:rsidP="00E41494">
      <w:pPr>
        <w:spacing w:before="240"/>
        <w:ind w:firstLine="567"/>
        <w:jc w:val="both"/>
        <w:rPr>
          <w:rFonts w:ascii="Times New Roman" w:hAnsi="Times New Roman" w:cs="Times New Roman"/>
          <w:b/>
          <w:bCs/>
          <w:color w:val="000000"/>
          <w:lang w:val="uk-UA"/>
        </w:rPr>
      </w:pPr>
      <w:r w:rsidRPr="00E41494">
        <w:rPr>
          <w:rFonts w:ascii="Times New Roman" w:hAnsi="Times New Roman"/>
          <w:bCs/>
          <w:color w:val="000000"/>
          <w:lang w:val="uk-UA"/>
        </w:rPr>
        <w:t xml:space="preserve">Ми, що нижче підписалися,  </w:t>
      </w:r>
      <w:r w:rsidRPr="00E41494">
        <w:rPr>
          <w:rFonts w:ascii="Times New Roman" w:hAnsi="Times New Roman"/>
          <w:b/>
          <w:i/>
          <w:color w:val="000000"/>
          <w:lang w:val="uk-UA"/>
        </w:rPr>
        <w:t xml:space="preserve">Департамент житлово-комунального господарства, майна та будівництва виконавчого комітету </w:t>
      </w:r>
      <w:proofErr w:type="spellStart"/>
      <w:r w:rsidRPr="00E41494">
        <w:rPr>
          <w:rFonts w:ascii="Times New Roman" w:hAnsi="Times New Roman"/>
          <w:b/>
          <w:i/>
          <w:color w:val="000000"/>
          <w:lang w:val="uk-UA"/>
        </w:rPr>
        <w:t>Вараської</w:t>
      </w:r>
      <w:proofErr w:type="spellEnd"/>
      <w:r w:rsidRPr="00E41494">
        <w:rPr>
          <w:rFonts w:ascii="Times New Roman" w:hAnsi="Times New Roman"/>
          <w:b/>
          <w:i/>
          <w:color w:val="000000"/>
          <w:lang w:val="uk-UA"/>
        </w:rPr>
        <w:t xml:space="preserve"> міської ради</w:t>
      </w:r>
      <w:r w:rsidRPr="00E41494">
        <w:rPr>
          <w:rFonts w:ascii="Times New Roman" w:hAnsi="Times New Roman"/>
          <w:color w:val="000000"/>
          <w:lang w:val="uk-UA"/>
        </w:rPr>
        <w:t>, в особі директора ________________, від Замовника та</w:t>
      </w:r>
      <w:bookmarkStart w:id="3" w:name="_Hlk101258380"/>
      <w:r w:rsidRPr="00E41494">
        <w:rPr>
          <w:rFonts w:ascii="Times New Roman" w:hAnsi="Times New Roman"/>
          <w:color w:val="000000"/>
          <w:lang w:val="uk-UA"/>
        </w:rPr>
        <w:t xml:space="preserve"> ____________________________________</w:t>
      </w:r>
      <w:r w:rsidRPr="00E41494">
        <w:rPr>
          <w:rFonts w:ascii="Times New Roman" w:hAnsi="Times New Roman"/>
          <w:b/>
          <w:color w:val="000000"/>
          <w:lang w:val="uk-UA"/>
        </w:rPr>
        <w:t xml:space="preserve"> </w:t>
      </w:r>
      <w:r w:rsidRPr="00E41494">
        <w:rPr>
          <w:rFonts w:ascii="Times New Roman" w:hAnsi="Times New Roman"/>
          <w:color w:val="000000"/>
          <w:lang w:val="uk-UA"/>
        </w:rPr>
        <w:t xml:space="preserve">в особі _________ </w:t>
      </w:r>
      <w:r w:rsidRPr="00E41494">
        <w:rPr>
          <w:rFonts w:ascii="Times New Roman" w:hAnsi="Times New Roman"/>
          <w:b/>
          <w:bCs/>
          <w:i/>
          <w:iCs/>
          <w:color w:val="000000"/>
          <w:lang w:val="uk-UA"/>
        </w:rPr>
        <w:t>______________________</w:t>
      </w:r>
      <w:r w:rsidRPr="00E41494">
        <w:rPr>
          <w:rFonts w:ascii="Times New Roman" w:hAnsi="Times New Roman"/>
          <w:b/>
          <w:color w:val="000000"/>
          <w:lang w:val="uk-UA"/>
        </w:rPr>
        <w:t xml:space="preserve"> </w:t>
      </w:r>
      <w:r w:rsidRPr="00E41494">
        <w:rPr>
          <w:rFonts w:ascii="Times New Roman" w:hAnsi="Times New Roman"/>
          <w:bCs/>
          <w:color w:val="000000"/>
          <w:lang w:val="uk-UA"/>
        </w:rPr>
        <w:t xml:space="preserve">від </w:t>
      </w:r>
      <w:bookmarkEnd w:id="3"/>
      <w:r w:rsidRPr="00E41494">
        <w:rPr>
          <w:rFonts w:ascii="Times New Roman" w:hAnsi="Times New Roman"/>
          <w:bCs/>
          <w:color w:val="000000"/>
          <w:lang w:val="uk-UA"/>
        </w:rPr>
        <w:t xml:space="preserve">Підрядника, засвідчуємо, що Сторонами досягнуто згоди про величину договірної ціни щодо виконання </w:t>
      </w:r>
      <w:r w:rsidRPr="00E41494">
        <w:rPr>
          <w:rFonts w:ascii="Times New Roman" w:hAnsi="Times New Roman" w:cs="Times New Roman"/>
          <w:bCs/>
          <w:color w:val="000000"/>
          <w:lang w:val="uk-UA"/>
        </w:rPr>
        <w:t>робіт</w:t>
      </w:r>
      <w:r w:rsidRPr="00E41494">
        <w:rPr>
          <w:rFonts w:ascii="Times New Roman" w:hAnsi="Times New Roman" w:cs="Times New Roman"/>
          <w:b/>
          <w:bCs/>
          <w:color w:val="000000"/>
          <w:lang w:val="uk-UA" w:eastAsia="uk-UA"/>
        </w:rPr>
        <w:t>:</w:t>
      </w:r>
      <w:r w:rsidR="008B5A84" w:rsidRPr="00E41494">
        <w:rPr>
          <w:rFonts w:ascii="Times New Roman" w:hAnsi="Times New Roman" w:cs="Times New Roman"/>
          <w:b/>
          <w:bCs/>
          <w:color w:val="000000" w:themeColor="text1"/>
          <w:lang w:val="uk-UA"/>
        </w:rPr>
        <w:t xml:space="preserve"> «</w:t>
      </w:r>
      <w:r w:rsidR="008B5A84" w:rsidRPr="00E41494">
        <w:rPr>
          <w:rFonts w:ascii="Times New Roman" w:hAnsi="Times New Roman" w:cs="Times New Roman"/>
          <w:color w:val="000000" w:themeColor="text1"/>
          <w:lang w:val="uk-UA"/>
        </w:rPr>
        <w:t xml:space="preserve">Капітальний ремонт </w:t>
      </w:r>
      <w:proofErr w:type="spellStart"/>
      <w:r w:rsidR="008B5A84" w:rsidRPr="00E41494">
        <w:rPr>
          <w:rFonts w:ascii="Times New Roman" w:hAnsi="Times New Roman" w:cs="Times New Roman"/>
          <w:color w:val="000000" w:themeColor="text1"/>
          <w:lang w:val="uk-UA"/>
        </w:rPr>
        <w:t>вул.Хлібороб</w:t>
      </w:r>
      <w:proofErr w:type="spellEnd"/>
      <w:r w:rsidR="008B5A84" w:rsidRPr="00E41494">
        <w:rPr>
          <w:rFonts w:ascii="Times New Roman" w:hAnsi="Times New Roman" w:cs="Times New Roman"/>
          <w:color w:val="000000" w:themeColor="text1"/>
          <w:lang w:val="uk-UA"/>
        </w:rPr>
        <w:t xml:space="preserve"> від будинку №38 до перехрестя з </w:t>
      </w:r>
      <w:proofErr w:type="spellStart"/>
      <w:r w:rsidR="008B5A84" w:rsidRPr="00E41494">
        <w:rPr>
          <w:rFonts w:ascii="Times New Roman" w:hAnsi="Times New Roman" w:cs="Times New Roman"/>
          <w:color w:val="000000" w:themeColor="text1"/>
          <w:lang w:val="uk-UA"/>
        </w:rPr>
        <w:t>вул.Шкільна</w:t>
      </w:r>
      <w:proofErr w:type="spellEnd"/>
      <w:r w:rsidR="008B5A84" w:rsidRPr="00E41494">
        <w:rPr>
          <w:rFonts w:ascii="Times New Roman" w:hAnsi="Times New Roman" w:cs="Times New Roman"/>
          <w:color w:val="000000" w:themeColor="text1"/>
          <w:lang w:val="uk-UA"/>
        </w:rPr>
        <w:t xml:space="preserve"> в </w:t>
      </w:r>
      <w:proofErr w:type="spellStart"/>
      <w:r w:rsidR="008B5A84" w:rsidRPr="00E41494">
        <w:rPr>
          <w:rFonts w:ascii="Times New Roman" w:hAnsi="Times New Roman" w:cs="Times New Roman"/>
          <w:color w:val="000000" w:themeColor="text1"/>
          <w:lang w:val="uk-UA"/>
        </w:rPr>
        <w:t>с.Стара</w:t>
      </w:r>
      <w:proofErr w:type="spellEnd"/>
      <w:r w:rsidR="008B5A84" w:rsidRPr="00E41494">
        <w:rPr>
          <w:rFonts w:ascii="Times New Roman" w:hAnsi="Times New Roman" w:cs="Times New Roman"/>
          <w:color w:val="000000" w:themeColor="text1"/>
          <w:lang w:val="uk-UA"/>
        </w:rPr>
        <w:t xml:space="preserve"> Рафалівка </w:t>
      </w:r>
      <w:proofErr w:type="spellStart"/>
      <w:r w:rsidR="008B5A84" w:rsidRPr="00E41494">
        <w:rPr>
          <w:rFonts w:ascii="Times New Roman" w:hAnsi="Times New Roman" w:cs="Times New Roman"/>
          <w:color w:val="000000" w:themeColor="text1"/>
          <w:lang w:val="uk-UA"/>
        </w:rPr>
        <w:t>Вараського</w:t>
      </w:r>
      <w:proofErr w:type="spellEnd"/>
      <w:r w:rsidR="008B5A84" w:rsidRPr="00E41494">
        <w:rPr>
          <w:rFonts w:ascii="Times New Roman" w:hAnsi="Times New Roman" w:cs="Times New Roman"/>
          <w:color w:val="000000" w:themeColor="text1"/>
          <w:lang w:val="uk-UA"/>
        </w:rPr>
        <w:t xml:space="preserve"> району Рівненської області»</w:t>
      </w:r>
      <w:r w:rsidR="00161890">
        <w:rPr>
          <w:rFonts w:ascii="Times New Roman" w:hAnsi="Times New Roman" w:cs="Times New Roman"/>
          <w:color w:val="000000" w:themeColor="text1"/>
          <w:lang w:val="uk-UA"/>
        </w:rPr>
        <w:t xml:space="preserve"> </w:t>
      </w:r>
      <w:r w:rsidRPr="00E41494">
        <w:rPr>
          <w:rFonts w:ascii="Times New Roman" w:hAnsi="Times New Roman" w:cs="Times New Roman"/>
          <w:bCs/>
          <w:color w:val="000000"/>
          <w:lang w:val="uk-UA"/>
        </w:rPr>
        <w:t>у розмірі</w:t>
      </w:r>
      <w:r w:rsidRPr="00E41494">
        <w:rPr>
          <w:rFonts w:ascii="Times New Roman" w:hAnsi="Times New Roman"/>
          <w:bCs/>
          <w:color w:val="000000"/>
          <w:lang w:val="uk-UA"/>
        </w:rPr>
        <w:t xml:space="preserve"> </w:t>
      </w:r>
      <w:r w:rsidRPr="00E41494">
        <w:rPr>
          <w:rFonts w:ascii="Times New Roman" w:hAnsi="Times New Roman"/>
          <w:color w:val="000000"/>
          <w:lang w:val="uk-UA"/>
        </w:rPr>
        <w:t>________________</w:t>
      </w:r>
      <w:r w:rsidRPr="00E41494">
        <w:rPr>
          <w:rFonts w:ascii="Times New Roman" w:hAnsi="Times New Roman"/>
          <w:bCs/>
          <w:color w:val="000000"/>
          <w:lang w:val="uk-UA"/>
        </w:rPr>
        <w:t xml:space="preserve"> </w:t>
      </w:r>
      <w:r w:rsidRPr="00E41494">
        <w:rPr>
          <w:rFonts w:ascii="Times New Roman" w:hAnsi="Times New Roman"/>
          <w:color w:val="000000"/>
          <w:lang w:val="uk-UA"/>
        </w:rPr>
        <w:t xml:space="preserve"> грн. (________________________ гривень __коп.) в тому числі ПДВ/без ПДВ – __________ грн.</w:t>
      </w:r>
    </w:p>
    <w:p w14:paraId="16F08422" w14:textId="77777777" w:rsidR="004E12E7" w:rsidRPr="00E41494" w:rsidRDefault="004E12E7" w:rsidP="004E12E7">
      <w:pPr>
        <w:shd w:val="clear" w:color="auto" w:fill="FFFFFF"/>
        <w:tabs>
          <w:tab w:val="left" w:pos="832"/>
        </w:tabs>
        <w:ind w:firstLine="709"/>
        <w:jc w:val="both"/>
        <w:rPr>
          <w:rFonts w:ascii="Times New Roman" w:hAnsi="Times New Roman"/>
          <w:color w:val="000000"/>
          <w:lang w:val="uk-UA"/>
        </w:rPr>
      </w:pPr>
      <w:r w:rsidRPr="00E41494">
        <w:rPr>
          <w:rFonts w:ascii="Times New Roman" w:hAnsi="Times New Roman"/>
          <w:color w:val="000000"/>
          <w:lang w:val="uk-UA"/>
        </w:rPr>
        <w:t>Цей протокол є підставою для проведення розрахунків і платежів між Підрядником і Замовником.</w:t>
      </w:r>
    </w:p>
    <w:p w14:paraId="2409D5EF" w14:textId="77777777" w:rsidR="004E12E7" w:rsidRPr="00E41494" w:rsidRDefault="004E12E7" w:rsidP="004E12E7">
      <w:pPr>
        <w:rPr>
          <w:rFonts w:ascii="Times New Roman" w:hAnsi="Times New Roman"/>
          <w:color w:val="000000"/>
          <w:lang w:val="uk-UA"/>
        </w:rPr>
      </w:pPr>
    </w:p>
    <w:tbl>
      <w:tblPr>
        <w:tblW w:w="9498" w:type="dxa"/>
        <w:tblInd w:w="-5" w:type="dxa"/>
        <w:tblLayout w:type="fixed"/>
        <w:tblLook w:val="0000" w:firstRow="0" w:lastRow="0" w:firstColumn="0" w:lastColumn="0" w:noHBand="0" w:noVBand="0"/>
      </w:tblPr>
      <w:tblGrid>
        <w:gridCol w:w="4395"/>
        <w:gridCol w:w="5103"/>
      </w:tblGrid>
      <w:tr w:rsidR="004E12E7" w:rsidRPr="00E41494" w14:paraId="605064A1" w14:textId="77777777" w:rsidTr="00C33EF7">
        <w:tc>
          <w:tcPr>
            <w:tcW w:w="4395" w:type="dxa"/>
            <w:shd w:val="clear" w:color="auto" w:fill="auto"/>
          </w:tcPr>
          <w:p w14:paraId="2860F38A" w14:textId="77777777" w:rsidR="004E12E7" w:rsidRPr="00E41494" w:rsidRDefault="004E12E7" w:rsidP="00C33EF7">
            <w:pPr>
              <w:pStyle w:val="22"/>
              <w:snapToGrid w:val="0"/>
              <w:spacing w:line="100" w:lineRule="atLeast"/>
              <w:rPr>
                <w:color w:val="000000"/>
                <w:sz w:val="22"/>
                <w:szCs w:val="22"/>
              </w:rPr>
            </w:pPr>
            <w:r w:rsidRPr="00E41494">
              <w:rPr>
                <w:color w:val="000000"/>
              </w:rPr>
              <w:t>Замовник</w:t>
            </w:r>
            <w:r w:rsidRPr="00E41494">
              <w:rPr>
                <w:color w:val="000000"/>
                <w:sz w:val="22"/>
                <w:szCs w:val="22"/>
              </w:rPr>
              <w:t>:</w:t>
            </w:r>
          </w:p>
        </w:tc>
        <w:tc>
          <w:tcPr>
            <w:tcW w:w="5103" w:type="dxa"/>
            <w:shd w:val="clear" w:color="auto" w:fill="auto"/>
          </w:tcPr>
          <w:p w14:paraId="2A6BB413" w14:textId="77777777" w:rsidR="004E12E7" w:rsidRPr="00E41494" w:rsidRDefault="004E12E7" w:rsidP="00C33EF7">
            <w:pPr>
              <w:pStyle w:val="22"/>
              <w:snapToGrid w:val="0"/>
              <w:spacing w:line="100" w:lineRule="atLeast"/>
              <w:rPr>
                <w:color w:val="000000"/>
                <w:sz w:val="22"/>
                <w:szCs w:val="22"/>
              </w:rPr>
            </w:pPr>
            <w:r w:rsidRPr="00E41494">
              <w:rPr>
                <w:color w:val="000000"/>
                <w:sz w:val="22"/>
                <w:szCs w:val="22"/>
              </w:rPr>
              <w:t>Підрядник:</w:t>
            </w:r>
          </w:p>
          <w:p w14:paraId="00E80690" w14:textId="77777777" w:rsidR="004E12E7" w:rsidRPr="00E41494" w:rsidRDefault="004E12E7" w:rsidP="00C33EF7">
            <w:pPr>
              <w:pStyle w:val="22"/>
              <w:spacing w:line="100" w:lineRule="atLeast"/>
              <w:rPr>
                <w:color w:val="000000"/>
                <w:sz w:val="22"/>
                <w:szCs w:val="22"/>
              </w:rPr>
            </w:pPr>
          </w:p>
        </w:tc>
      </w:tr>
      <w:tr w:rsidR="004E12E7" w:rsidRPr="00E41494" w14:paraId="73FB7A45" w14:textId="77777777" w:rsidTr="00C33EF7">
        <w:tc>
          <w:tcPr>
            <w:tcW w:w="4395" w:type="dxa"/>
            <w:shd w:val="clear" w:color="auto" w:fill="auto"/>
          </w:tcPr>
          <w:p w14:paraId="073155AD" w14:textId="77777777" w:rsidR="004E12E7" w:rsidRPr="00E41494" w:rsidRDefault="004E12E7" w:rsidP="00C33EF7">
            <w:pPr>
              <w:jc w:val="both"/>
              <w:rPr>
                <w:rFonts w:ascii="Times New Roman" w:hAnsi="Times New Roman"/>
                <w:b/>
                <w:color w:val="000000"/>
                <w:lang w:val="uk-UA"/>
              </w:rPr>
            </w:pPr>
            <w:r w:rsidRPr="00E41494">
              <w:rPr>
                <w:rFonts w:ascii="Times New Roman" w:hAnsi="Times New Roman"/>
                <w:b/>
                <w:color w:val="000000"/>
                <w:lang w:val="uk-UA"/>
              </w:rPr>
              <w:t xml:space="preserve">Департамент житлово-комунального  </w:t>
            </w:r>
          </w:p>
          <w:p w14:paraId="0AB07CFB" w14:textId="77777777" w:rsidR="004E12E7" w:rsidRPr="00E41494" w:rsidRDefault="004E12E7" w:rsidP="00C33EF7">
            <w:pPr>
              <w:jc w:val="both"/>
              <w:rPr>
                <w:rFonts w:ascii="Times New Roman" w:hAnsi="Times New Roman"/>
                <w:b/>
                <w:color w:val="000000"/>
                <w:lang w:val="uk-UA"/>
              </w:rPr>
            </w:pPr>
            <w:r w:rsidRPr="00E41494">
              <w:rPr>
                <w:rFonts w:ascii="Times New Roman" w:hAnsi="Times New Roman"/>
                <w:b/>
                <w:color w:val="000000"/>
                <w:lang w:val="uk-UA"/>
              </w:rPr>
              <w:t xml:space="preserve">господарства, майна та будівництва </w:t>
            </w:r>
          </w:p>
          <w:p w14:paraId="2FB76654" w14:textId="77777777" w:rsidR="004E12E7" w:rsidRPr="00E41494" w:rsidRDefault="004E12E7" w:rsidP="00C33EF7">
            <w:pPr>
              <w:jc w:val="both"/>
              <w:rPr>
                <w:rFonts w:ascii="Times New Roman" w:hAnsi="Times New Roman"/>
                <w:b/>
                <w:color w:val="000000"/>
                <w:lang w:val="uk-UA"/>
              </w:rPr>
            </w:pPr>
            <w:r w:rsidRPr="00E41494">
              <w:rPr>
                <w:rFonts w:ascii="Times New Roman" w:hAnsi="Times New Roman"/>
                <w:b/>
                <w:color w:val="000000"/>
                <w:lang w:val="uk-UA"/>
              </w:rPr>
              <w:t xml:space="preserve">виконавчого комітету </w:t>
            </w:r>
            <w:proofErr w:type="spellStart"/>
            <w:r w:rsidRPr="00E41494">
              <w:rPr>
                <w:rFonts w:ascii="Times New Roman" w:hAnsi="Times New Roman"/>
                <w:b/>
                <w:color w:val="000000"/>
                <w:lang w:val="uk-UA"/>
              </w:rPr>
              <w:t>Вараської</w:t>
            </w:r>
            <w:proofErr w:type="spellEnd"/>
            <w:r w:rsidRPr="00E41494">
              <w:rPr>
                <w:rFonts w:ascii="Times New Roman" w:hAnsi="Times New Roman"/>
                <w:b/>
                <w:color w:val="000000"/>
                <w:lang w:val="uk-UA"/>
              </w:rPr>
              <w:t xml:space="preserve"> міської ради</w:t>
            </w:r>
          </w:p>
          <w:p w14:paraId="29DD6063" w14:textId="77777777" w:rsidR="004E12E7" w:rsidRPr="00E41494" w:rsidRDefault="004E12E7" w:rsidP="00C33EF7">
            <w:pPr>
              <w:rPr>
                <w:rFonts w:ascii="Times New Roman" w:hAnsi="Times New Roman"/>
                <w:color w:val="000000"/>
                <w:lang w:val="uk-UA"/>
              </w:rPr>
            </w:pPr>
          </w:p>
        </w:tc>
        <w:tc>
          <w:tcPr>
            <w:tcW w:w="5103" w:type="dxa"/>
            <w:shd w:val="clear" w:color="auto" w:fill="auto"/>
          </w:tcPr>
          <w:p w14:paraId="2CC76E76" w14:textId="77777777" w:rsidR="004E12E7" w:rsidRPr="00E41494" w:rsidRDefault="004E12E7" w:rsidP="00C33EF7">
            <w:pPr>
              <w:snapToGrid w:val="0"/>
              <w:jc w:val="both"/>
              <w:rPr>
                <w:rFonts w:ascii="Times New Roman" w:hAnsi="Times New Roman"/>
                <w:b/>
                <w:color w:val="000000"/>
                <w:lang w:val="uk-UA"/>
              </w:rPr>
            </w:pPr>
            <w:r w:rsidRPr="00E41494">
              <w:rPr>
                <w:rFonts w:ascii="Times New Roman" w:hAnsi="Times New Roman"/>
                <w:b/>
                <w:color w:val="000000"/>
                <w:lang w:val="uk-UA"/>
              </w:rPr>
              <w:t>Підрядник</w:t>
            </w:r>
          </w:p>
          <w:p w14:paraId="79E57D0E" w14:textId="77777777" w:rsidR="004E12E7" w:rsidRPr="00E41494" w:rsidRDefault="004E12E7" w:rsidP="00C33EF7">
            <w:pPr>
              <w:jc w:val="both"/>
              <w:rPr>
                <w:rFonts w:ascii="Times New Roman" w:hAnsi="Times New Roman"/>
                <w:i/>
                <w:color w:val="000000"/>
                <w:lang w:val="uk-UA"/>
              </w:rPr>
            </w:pPr>
          </w:p>
        </w:tc>
      </w:tr>
      <w:tr w:rsidR="004E12E7" w:rsidRPr="00E41494" w14:paraId="629FAF9C" w14:textId="77777777" w:rsidTr="00C33EF7">
        <w:tc>
          <w:tcPr>
            <w:tcW w:w="4395" w:type="dxa"/>
            <w:shd w:val="clear" w:color="auto" w:fill="auto"/>
          </w:tcPr>
          <w:p w14:paraId="118E9065" w14:textId="77777777" w:rsidR="004E12E7" w:rsidRPr="00E41494" w:rsidRDefault="004E12E7" w:rsidP="00C33EF7">
            <w:pPr>
              <w:snapToGrid w:val="0"/>
              <w:ind w:right="-504"/>
              <w:jc w:val="center"/>
              <w:rPr>
                <w:rFonts w:ascii="Times New Roman" w:hAnsi="Times New Roman"/>
                <w:b/>
                <w:color w:val="000000"/>
                <w:lang w:val="uk-UA"/>
              </w:rPr>
            </w:pPr>
          </w:p>
          <w:p w14:paraId="254638C0" w14:textId="77777777" w:rsidR="004E12E7" w:rsidRPr="00E41494" w:rsidRDefault="004E12E7" w:rsidP="00C33EF7">
            <w:pPr>
              <w:snapToGrid w:val="0"/>
              <w:ind w:right="-504"/>
              <w:rPr>
                <w:rFonts w:ascii="Times New Roman" w:hAnsi="Times New Roman"/>
                <w:b/>
                <w:color w:val="000000"/>
                <w:lang w:val="uk-UA"/>
              </w:rPr>
            </w:pPr>
            <w:r w:rsidRPr="00E41494">
              <w:rPr>
                <w:rFonts w:ascii="Times New Roman" w:hAnsi="Times New Roman"/>
                <w:b/>
                <w:color w:val="000000"/>
                <w:lang w:val="uk-UA"/>
              </w:rPr>
              <w:t xml:space="preserve">Директор   _________________ </w:t>
            </w:r>
          </w:p>
          <w:p w14:paraId="11FBF139" w14:textId="77777777" w:rsidR="004E12E7" w:rsidRPr="00E41494" w:rsidRDefault="004E12E7" w:rsidP="00C33EF7">
            <w:pPr>
              <w:ind w:left="-146" w:right="5"/>
              <w:rPr>
                <w:rFonts w:ascii="Times New Roman" w:hAnsi="Times New Roman"/>
                <w:b/>
                <w:color w:val="000000"/>
                <w:lang w:val="uk-UA"/>
              </w:rPr>
            </w:pPr>
            <w:r w:rsidRPr="00E41494">
              <w:rPr>
                <w:rFonts w:ascii="Times New Roman" w:hAnsi="Times New Roman"/>
                <w:b/>
                <w:color w:val="000000"/>
                <w:lang w:val="uk-UA"/>
              </w:rPr>
              <w:t xml:space="preserve">                                    М. П.</w:t>
            </w:r>
          </w:p>
        </w:tc>
        <w:tc>
          <w:tcPr>
            <w:tcW w:w="5103" w:type="dxa"/>
            <w:shd w:val="clear" w:color="auto" w:fill="auto"/>
          </w:tcPr>
          <w:p w14:paraId="0961D886" w14:textId="77777777" w:rsidR="004E12E7" w:rsidRPr="00E41494" w:rsidRDefault="004E12E7" w:rsidP="00C33EF7">
            <w:pPr>
              <w:snapToGrid w:val="0"/>
              <w:ind w:right="-504"/>
              <w:jc w:val="both"/>
              <w:rPr>
                <w:rFonts w:ascii="Times New Roman" w:hAnsi="Times New Roman"/>
                <w:b/>
                <w:color w:val="000000"/>
                <w:lang w:val="uk-UA"/>
              </w:rPr>
            </w:pPr>
          </w:p>
          <w:p w14:paraId="09BC44BB" w14:textId="77777777" w:rsidR="004E12E7" w:rsidRPr="00E41494" w:rsidRDefault="004E12E7" w:rsidP="00C33EF7">
            <w:pPr>
              <w:ind w:right="-504"/>
              <w:jc w:val="both"/>
              <w:rPr>
                <w:rFonts w:ascii="Times New Roman" w:hAnsi="Times New Roman"/>
                <w:b/>
                <w:color w:val="000000"/>
                <w:lang w:val="uk-UA"/>
              </w:rPr>
            </w:pPr>
            <w:r w:rsidRPr="00E41494">
              <w:rPr>
                <w:rFonts w:ascii="Times New Roman" w:hAnsi="Times New Roman"/>
                <w:b/>
                <w:color w:val="000000"/>
                <w:lang w:val="uk-UA"/>
              </w:rPr>
              <w:t xml:space="preserve">_________________ </w:t>
            </w:r>
          </w:p>
          <w:p w14:paraId="16A56851" w14:textId="77777777" w:rsidR="004E12E7" w:rsidRPr="00E41494" w:rsidRDefault="004E12E7" w:rsidP="00C33EF7">
            <w:pPr>
              <w:snapToGrid w:val="0"/>
              <w:jc w:val="both"/>
              <w:rPr>
                <w:rFonts w:ascii="Times New Roman" w:hAnsi="Times New Roman"/>
                <w:b/>
                <w:color w:val="000000"/>
                <w:lang w:val="uk-UA"/>
              </w:rPr>
            </w:pPr>
            <w:r w:rsidRPr="00E41494">
              <w:rPr>
                <w:rFonts w:ascii="Times New Roman" w:hAnsi="Times New Roman"/>
                <w:b/>
                <w:color w:val="000000"/>
                <w:lang w:val="uk-UA"/>
              </w:rPr>
              <w:t xml:space="preserve">                               М. П.  </w:t>
            </w:r>
          </w:p>
        </w:tc>
      </w:tr>
    </w:tbl>
    <w:p w14:paraId="2320D8C1" w14:textId="77777777" w:rsidR="004E12E7" w:rsidRPr="00E41494" w:rsidRDefault="004E12E7" w:rsidP="004E12E7">
      <w:pPr>
        <w:rPr>
          <w:rFonts w:ascii="Times New Roman" w:hAnsi="Times New Roman"/>
          <w:color w:val="000000"/>
          <w:lang w:val="uk-UA"/>
        </w:rPr>
      </w:pPr>
    </w:p>
    <w:p w14:paraId="3E2818DD" w14:textId="77777777" w:rsidR="004E12E7" w:rsidRPr="00E41494" w:rsidRDefault="004E12E7" w:rsidP="004E12E7">
      <w:pPr>
        <w:rPr>
          <w:rFonts w:ascii="Times New Roman" w:hAnsi="Times New Roman"/>
          <w:color w:val="000000"/>
          <w:lang w:val="uk-UA"/>
        </w:rPr>
      </w:pPr>
    </w:p>
    <w:p w14:paraId="234EAB55" w14:textId="77777777" w:rsidR="004E12E7" w:rsidRDefault="004E12E7" w:rsidP="004E12E7">
      <w:pPr>
        <w:rPr>
          <w:rFonts w:ascii="Times New Roman" w:hAnsi="Times New Roman"/>
          <w:color w:val="000000"/>
        </w:rPr>
      </w:pPr>
    </w:p>
    <w:p w14:paraId="1C0F9594" w14:textId="77777777" w:rsidR="004E12E7" w:rsidRDefault="004E12E7" w:rsidP="004E12E7">
      <w:pPr>
        <w:rPr>
          <w:rFonts w:ascii="Times New Roman" w:hAnsi="Times New Roman"/>
          <w:color w:val="000000"/>
        </w:rPr>
      </w:pPr>
    </w:p>
    <w:p w14:paraId="1CE9FD00" w14:textId="77777777" w:rsidR="004E12E7" w:rsidRDefault="004E12E7" w:rsidP="004E12E7">
      <w:pPr>
        <w:rPr>
          <w:rFonts w:ascii="Times New Roman" w:hAnsi="Times New Roman"/>
          <w:color w:val="000000"/>
        </w:rPr>
      </w:pPr>
    </w:p>
    <w:p w14:paraId="579B9F3F" w14:textId="77777777" w:rsidR="004E12E7" w:rsidRDefault="004E12E7" w:rsidP="004E12E7">
      <w:pPr>
        <w:rPr>
          <w:rFonts w:ascii="Times New Roman" w:hAnsi="Times New Roman"/>
          <w:color w:val="000000"/>
        </w:rPr>
      </w:pPr>
    </w:p>
    <w:p w14:paraId="08392136" w14:textId="77777777" w:rsidR="004E12E7" w:rsidRDefault="004E12E7" w:rsidP="004E12E7">
      <w:pPr>
        <w:rPr>
          <w:rFonts w:ascii="Times New Roman" w:hAnsi="Times New Roman"/>
          <w:color w:val="000000"/>
        </w:rPr>
      </w:pPr>
    </w:p>
    <w:p w14:paraId="12BBC89F" w14:textId="77777777" w:rsidR="004E12E7" w:rsidRDefault="004E12E7" w:rsidP="004E12E7">
      <w:pPr>
        <w:rPr>
          <w:rFonts w:ascii="Times New Roman" w:hAnsi="Times New Roman"/>
          <w:color w:val="000000"/>
        </w:rPr>
      </w:pPr>
    </w:p>
    <w:p w14:paraId="490C317C" w14:textId="77777777" w:rsidR="004E12E7" w:rsidRDefault="004E12E7" w:rsidP="004E12E7">
      <w:pPr>
        <w:rPr>
          <w:rFonts w:ascii="Times New Roman" w:hAnsi="Times New Roman"/>
          <w:color w:val="000000"/>
        </w:rPr>
      </w:pPr>
    </w:p>
    <w:p w14:paraId="73D344F3" w14:textId="77777777" w:rsidR="004E12E7" w:rsidRDefault="004E12E7" w:rsidP="004E12E7">
      <w:pPr>
        <w:rPr>
          <w:rFonts w:ascii="Times New Roman" w:hAnsi="Times New Roman"/>
          <w:color w:val="000000"/>
        </w:rPr>
      </w:pPr>
    </w:p>
    <w:p w14:paraId="0B09157E" w14:textId="77777777" w:rsidR="004E12E7" w:rsidRDefault="004E12E7" w:rsidP="004E12E7">
      <w:pPr>
        <w:rPr>
          <w:rFonts w:ascii="Times New Roman" w:hAnsi="Times New Roman"/>
          <w:color w:val="000000"/>
        </w:rPr>
      </w:pPr>
    </w:p>
    <w:p w14:paraId="768A35F2" w14:textId="77777777" w:rsidR="004E12E7" w:rsidRDefault="004E12E7" w:rsidP="004E12E7">
      <w:pPr>
        <w:rPr>
          <w:rFonts w:ascii="Times New Roman" w:hAnsi="Times New Roman"/>
          <w:color w:val="000000"/>
        </w:rPr>
      </w:pPr>
    </w:p>
    <w:p w14:paraId="2F448771" w14:textId="4C8355A7" w:rsidR="004E12E7" w:rsidRDefault="004E12E7" w:rsidP="004E12E7">
      <w:pPr>
        <w:rPr>
          <w:rFonts w:ascii="Times New Roman" w:hAnsi="Times New Roman"/>
          <w:color w:val="000000"/>
        </w:rPr>
      </w:pPr>
    </w:p>
    <w:p w14:paraId="6579D13D" w14:textId="0D5D0EBE" w:rsidR="00161890" w:rsidRDefault="00161890" w:rsidP="004E12E7">
      <w:pPr>
        <w:rPr>
          <w:rFonts w:ascii="Times New Roman" w:hAnsi="Times New Roman"/>
          <w:color w:val="000000"/>
        </w:rPr>
      </w:pPr>
    </w:p>
    <w:p w14:paraId="460B52FC" w14:textId="3B7B5DB9" w:rsidR="00161890" w:rsidRDefault="00161890" w:rsidP="004E12E7">
      <w:pPr>
        <w:rPr>
          <w:rFonts w:ascii="Times New Roman" w:hAnsi="Times New Roman"/>
          <w:color w:val="000000"/>
        </w:rPr>
      </w:pPr>
    </w:p>
    <w:p w14:paraId="06C74353" w14:textId="256E74B6" w:rsidR="00161890" w:rsidRDefault="00161890" w:rsidP="004E12E7">
      <w:pPr>
        <w:rPr>
          <w:rFonts w:ascii="Times New Roman" w:hAnsi="Times New Roman"/>
          <w:color w:val="000000"/>
        </w:rPr>
      </w:pPr>
    </w:p>
    <w:p w14:paraId="19802E61" w14:textId="658004EB" w:rsidR="00161890" w:rsidRDefault="00161890" w:rsidP="004E12E7">
      <w:pPr>
        <w:rPr>
          <w:rFonts w:ascii="Times New Roman" w:hAnsi="Times New Roman"/>
          <w:color w:val="000000"/>
        </w:rPr>
      </w:pPr>
    </w:p>
    <w:p w14:paraId="7B49A8B9" w14:textId="53DABCFD" w:rsidR="00161890" w:rsidRDefault="00161890" w:rsidP="004E12E7">
      <w:pPr>
        <w:rPr>
          <w:rFonts w:ascii="Times New Roman" w:hAnsi="Times New Roman"/>
          <w:color w:val="000000"/>
        </w:rPr>
      </w:pPr>
    </w:p>
    <w:p w14:paraId="09911273" w14:textId="1D7D85C5" w:rsidR="00161890" w:rsidRDefault="00161890" w:rsidP="004E12E7">
      <w:pPr>
        <w:rPr>
          <w:rFonts w:ascii="Times New Roman" w:hAnsi="Times New Roman"/>
          <w:color w:val="000000"/>
        </w:rPr>
      </w:pPr>
    </w:p>
    <w:p w14:paraId="73818EAF" w14:textId="4C4BD1A6" w:rsidR="00161890" w:rsidRDefault="00161890" w:rsidP="004E12E7">
      <w:pPr>
        <w:rPr>
          <w:rFonts w:ascii="Times New Roman" w:hAnsi="Times New Roman"/>
          <w:color w:val="000000"/>
        </w:rPr>
      </w:pPr>
    </w:p>
    <w:p w14:paraId="13B6B3BC" w14:textId="77777777" w:rsidR="00161890" w:rsidRDefault="00161890" w:rsidP="004E12E7">
      <w:pPr>
        <w:rPr>
          <w:rFonts w:ascii="Times New Roman" w:hAnsi="Times New Roman"/>
          <w:color w:val="000000"/>
        </w:rPr>
      </w:pPr>
    </w:p>
    <w:p w14:paraId="730CBDB5" w14:textId="77777777" w:rsidR="004E12E7" w:rsidRDefault="004E12E7" w:rsidP="004E12E7">
      <w:pPr>
        <w:rPr>
          <w:rFonts w:ascii="Times New Roman" w:hAnsi="Times New Roman"/>
          <w:color w:val="000000"/>
        </w:rPr>
      </w:pPr>
    </w:p>
    <w:p w14:paraId="4AD6C9C8" w14:textId="7E5FFCE5" w:rsidR="004E12E7" w:rsidRPr="00560668" w:rsidRDefault="004E12E7" w:rsidP="004E12E7">
      <w:pPr>
        <w:pStyle w:val="af1"/>
        <w:spacing w:before="0" w:beforeAutospacing="0" w:after="0" w:afterAutospacing="0"/>
        <w:jc w:val="right"/>
        <w:rPr>
          <w:color w:val="000000"/>
          <w:lang w:val="uk-UA"/>
        </w:rPr>
      </w:pPr>
      <w:r w:rsidRPr="00560668">
        <w:rPr>
          <w:color w:val="000000"/>
          <w:lang w:val="uk-UA"/>
        </w:rPr>
        <w:t>Додаток</w:t>
      </w:r>
      <w:r>
        <w:rPr>
          <w:color w:val="000000"/>
          <w:lang w:val="uk-UA"/>
        </w:rPr>
        <w:t xml:space="preserve"> </w:t>
      </w:r>
      <w:r w:rsidR="00161890">
        <w:rPr>
          <w:color w:val="000000"/>
          <w:lang w:val="uk-UA"/>
        </w:rPr>
        <w:t>3</w:t>
      </w:r>
    </w:p>
    <w:p w14:paraId="2D07CF68" w14:textId="77777777" w:rsidR="004E12E7" w:rsidRPr="00560668" w:rsidRDefault="004E12E7" w:rsidP="004E12E7">
      <w:pPr>
        <w:pStyle w:val="af1"/>
        <w:spacing w:before="0" w:beforeAutospacing="0" w:after="0" w:afterAutospacing="0"/>
        <w:jc w:val="right"/>
        <w:rPr>
          <w:color w:val="000000"/>
          <w:lang w:val="uk-UA"/>
        </w:rPr>
      </w:pPr>
      <w:r w:rsidRPr="00560668">
        <w:rPr>
          <w:color w:val="000000"/>
          <w:lang w:val="uk-UA"/>
        </w:rPr>
        <w:t>до Договору №______________</w:t>
      </w:r>
    </w:p>
    <w:p w14:paraId="1FAC82C7" w14:textId="77777777" w:rsidR="004E12E7" w:rsidRPr="00560668" w:rsidRDefault="004E12E7" w:rsidP="004E12E7">
      <w:pPr>
        <w:pStyle w:val="af1"/>
        <w:spacing w:before="0" w:beforeAutospacing="0" w:after="0" w:afterAutospacing="0"/>
        <w:jc w:val="right"/>
        <w:rPr>
          <w:color w:val="000000"/>
          <w:lang w:val="uk-UA"/>
        </w:rPr>
      </w:pPr>
      <w:r w:rsidRPr="00560668">
        <w:rPr>
          <w:color w:val="000000"/>
          <w:lang w:val="uk-UA"/>
        </w:rPr>
        <w:t xml:space="preserve">від </w:t>
      </w:r>
      <w:r>
        <w:rPr>
          <w:color w:val="000000"/>
          <w:lang w:val="uk-UA"/>
        </w:rPr>
        <w:t xml:space="preserve">«___»  </w:t>
      </w:r>
      <w:r w:rsidRPr="00560668">
        <w:rPr>
          <w:color w:val="000000"/>
          <w:lang w:val="uk-UA"/>
        </w:rPr>
        <w:t>_______202</w:t>
      </w:r>
      <w:r>
        <w:rPr>
          <w:color w:val="000000"/>
          <w:lang w:val="uk-UA"/>
        </w:rPr>
        <w:t xml:space="preserve">3 </w:t>
      </w:r>
      <w:r w:rsidRPr="00560668">
        <w:rPr>
          <w:color w:val="000000"/>
          <w:lang w:val="uk-UA"/>
        </w:rPr>
        <w:t>року</w:t>
      </w:r>
    </w:p>
    <w:p w14:paraId="3821D666" w14:textId="77777777" w:rsidR="004E12E7" w:rsidRPr="00560668" w:rsidRDefault="004E12E7" w:rsidP="004E12E7">
      <w:pPr>
        <w:pStyle w:val="af1"/>
        <w:spacing w:before="0" w:beforeAutospacing="0" w:after="0" w:afterAutospacing="0"/>
        <w:rPr>
          <w:color w:val="000000"/>
          <w:lang w:val="uk-UA"/>
        </w:rPr>
      </w:pPr>
    </w:p>
    <w:p w14:paraId="052AD330" w14:textId="77777777" w:rsidR="004E12E7" w:rsidRPr="00560668" w:rsidRDefault="004E12E7" w:rsidP="004E12E7">
      <w:pPr>
        <w:pStyle w:val="af1"/>
        <w:spacing w:before="0" w:beforeAutospacing="0" w:after="0" w:afterAutospacing="0"/>
        <w:rPr>
          <w:color w:val="000000"/>
          <w:lang w:val="uk-UA"/>
        </w:rPr>
      </w:pPr>
      <w:r w:rsidRPr="00560668">
        <w:rPr>
          <w:color w:val="000000"/>
          <w:lang w:val="uk-UA"/>
        </w:rPr>
        <w:tab/>
      </w:r>
      <w:r w:rsidRPr="00560668">
        <w:rPr>
          <w:color w:val="000000"/>
          <w:lang w:val="uk-UA"/>
        </w:rPr>
        <w:tab/>
      </w:r>
      <w:r w:rsidRPr="00560668">
        <w:rPr>
          <w:color w:val="000000"/>
          <w:lang w:val="uk-UA"/>
        </w:rPr>
        <w:tab/>
      </w:r>
    </w:p>
    <w:p w14:paraId="56F47A87" w14:textId="77777777" w:rsidR="004E12E7" w:rsidRPr="00560668" w:rsidRDefault="004E12E7" w:rsidP="004E12E7">
      <w:pPr>
        <w:pStyle w:val="af1"/>
        <w:spacing w:before="0" w:beforeAutospacing="0" w:after="0" w:afterAutospacing="0"/>
        <w:rPr>
          <w:color w:val="000000"/>
          <w:lang w:val="uk-UA"/>
        </w:rPr>
      </w:pPr>
      <w:r w:rsidRPr="00560668">
        <w:rPr>
          <w:color w:val="000000"/>
          <w:lang w:val="uk-UA"/>
        </w:rPr>
        <w:tab/>
      </w:r>
      <w:r w:rsidRPr="00560668">
        <w:rPr>
          <w:color w:val="000000"/>
          <w:lang w:val="uk-UA"/>
        </w:rPr>
        <w:tab/>
      </w:r>
      <w:r w:rsidRPr="00560668">
        <w:rPr>
          <w:color w:val="000000"/>
          <w:lang w:val="uk-UA"/>
        </w:rPr>
        <w:tab/>
      </w:r>
      <w:r w:rsidRPr="00560668">
        <w:rPr>
          <w:color w:val="000000"/>
          <w:lang w:val="uk-UA"/>
        </w:rPr>
        <w:tab/>
      </w:r>
    </w:p>
    <w:p w14:paraId="7C0D7FAE" w14:textId="77777777" w:rsidR="004E12E7" w:rsidRDefault="004E12E7" w:rsidP="004E12E7">
      <w:pPr>
        <w:pStyle w:val="af1"/>
        <w:spacing w:before="0" w:beforeAutospacing="0" w:after="0" w:afterAutospacing="0"/>
        <w:jc w:val="center"/>
        <w:rPr>
          <w:b/>
          <w:color w:val="000000"/>
          <w:lang w:val="uk-UA"/>
        </w:rPr>
      </w:pPr>
      <w:r w:rsidRPr="000277CE">
        <w:rPr>
          <w:b/>
          <w:color w:val="000000"/>
          <w:lang w:val="uk-UA"/>
        </w:rPr>
        <w:t>Календарний графік виконання робіт</w:t>
      </w:r>
    </w:p>
    <w:p w14:paraId="2CE832F8" w14:textId="77777777" w:rsidR="004E12E7" w:rsidRPr="000277CE" w:rsidRDefault="004E12E7" w:rsidP="004E12E7">
      <w:pPr>
        <w:pStyle w:val="af1"/>
        <w:spacing w:before="0" w:beforeAutospacing="0" w:after="0" w:afterAutospacing="0"/>
        <w:jc w:val="center"/>
        <w:rPr>
          <w:b/>
          <w:color w:val="000000"/>
          <w:lang w:val="uk-UA"/>
        </w:rPr>
      </w:pPr>
    </w:p>
    <w:p w14:paraId="62C56100" w14:textId="76D995D0" w:rsidR="004E12E7" w:rsidRDefault="008B5A84" w:rsidP="004E12E7">
      <w:pPr>
        <w:pStyle w:val="af1"/>
        <w:spacing w:before="0" w:beforeAutospacing="0" w:after="0" w:afterAutospacing="0"/>
        <w:jc w:val="center"/>
        <w:rPr>
          <w:color w:val="000000" w:themeColor="text1"/>
          <w:lang w:val="uk-UA"/>
        </w:rPr>
      </w:pPr>
      <w:r>
        <w:rPr>
          <w:b/>
          <w:bCs/>
          <w:color w:val="000000" w:themeColor="text1"/>
          <w:lang w:val="uk-UA" w:eastAsia="uk-UA"/>
        </w:rPr>
        <w:t xml:space="preserve">  </w:t>
      </w:r>
      <w:r w:rsidRPr="008B5A84">
        <w:rPr>
          <w:b/>
          <w:bCs/>
          <w:color w:val="000000" w:themeColor="text1"/>
          <w:lang w:val="uk-UA"/>
        </w:rPr>
        <w:t xml:space="preserve"> «</w:t>
      </w:r>
      <w:r w:rsidRPr="009413EC">
        <w:rPr>
          <w:color w:val="000000" w:themeColor="text1"/>
          <w:lang w:val="uk-UA"/>
        </w:rPr>
        <w:t xml:space="preserve">Капітальний ремонт </w:t>
      </w:r>
      <w:proofErr w:type="spellStart"/>
      <w:r w:rsidRPr="009413EC">
        <w:rPr>
          <w:color w:val="000000" w:themeColor="text1"/>
          <w:lang w:val="uk-UA"/>
        </w:rPr>
        <w:t>вул.Хлібороб</w:t>
      </w:r>
      <w:proofErr w:type="spellEnd"/>
      <w:r w:rsidRPr="009413EC">
        <w:rPr>
          <w:color w:val="000000" w:themeColor="text1"/>
          <w:lang w:val="uk-UA"/>
        </w:rPr>
        <w:t xml:space="preserve"> від будинку №38 до перехрестя з </w:t>
      </w:r>
      <w:proofErr w:type="spellStart"/>
      <w:r w:rsidRPr="009413EC">
        <w:rPr>
          <w:color w:val="000000" w:themeColor="text1"/>
          <w:lang w:val="uk-UA"/>
        </w:rPr>
        <w:t>вул.Шкільна</w:t>
      </w:r>
      <w:proofErr w:type="spellEnd"/>
      <w:r w:rsidRPr="009413EC">
        <w:rPr>
          <w:color w:val="000000" w:themeColor="text1"/>
          <w:lang w:val="uk-UA"/>
        </w:rPr>
        <w:t xml:space="preserve"> в </w:t>
      </w:r>
      <w:proofErr w:type="spellStart"/>
      <w:r w:rsidRPr="009413EC">
        <w:rPr>
          <w:color w:val="000000" w:themeColor="text1"/>
          <w:lang w:val="uk-UA"/>
        </w:rPr>
        <w:t>с.Стара</w:t>
      </w:r>
      <w:proofErr w:type="spellEnd"/>
      <w:r w:rsidRPr="009413EC">
        <w:rPr>
          <w:color w:val="000000" w:themeColor="text1"/>
          <w:lang w:val="uk-UA"/>
        </w:rPr>
        <w:t xml:space="preserve"> Рафалівка </w:t>
      </w:r>
      <w:proofErr w:type="spellStart"/>
      <w:r w:rsidRPr="009413EC">
        <w:rPr>
          <w:color w:val="000000" w:themeColor="text1"/>
          <w:lang w:val="uk-UA"/>
        </w:rPr>
        <w:t>Вараського</w:t>
      </w:r>
      <w:proofErr w:type="spellEnd"/>
      <w:r w:rsidRPr="009413EC">
        <w:rPr>
          <w:color w:val="000000" w:themeColor="text1"/>
          <w:lang w:val="uk-UA"/>
        </w:rPr>
        <w:t xml:space="preserve"> району Рівненської області</w:t>
      </w:r>
      <w:r>
        <w:rPr>
          <w:color w:val="000000" w:themeColor="text1"/>
          <w:lang w:val="uk-UA"/>
        </w:rPr>
        <w:t>»</w:t>
      </w:r>
    </w:p>
    <w:p w14:paraId="5D57ECF5" w14:textId="77777777" w:rsidR="008B5A84" w:rsidRPr="00560668" w:rsidRDefault="008B5A84" w:rsidP="004E12E7">
      <w:pPr>
        <w:pStyle w:val="af1"/>
        <w:spacing w:before="0" w:beforeAutospacing="0" w:after="0" w:afterAutospacing="0"/>
        <w:jc w:val="center"/>
        <w:rPr>
          <w:color w:val="000000"/>
          <w:lang w:val="uk-U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3260"/>
        <w:gridCol w:w="3261"/>
      </w:tblGrid>
      <w:tr w:rsidR="004E12E7" w:rsidRPr="00560668" w14:paraId="6298FECF" w14:textId="77777777" w:rsidTr="00D45155">
        <w:tc>
          <w:tcPr>
            <w:tcW w:w="3431" w:type="dxa"/>
            <w:tcBorders>
              <w:top w:val="single" w:sz="4" w:space="0" w:color="auto"/>
              <w:left w:val="single" w:sz="4" w:space="0" w:color="auto"/>
              <w:bottom w:val="single" w:sz="4" w:space="0" w:color="auto"/>
              <w:right w:val="single" w:sz="4" w:space="0" w:color="auto"/>
            </w:tcBorders>
          </w:tcPr>
          <w:p w14:paraId="49271C3C" w14:textId="77777777" w:rsidR="004E12E7" w:rsidRPr="00934936" w:rsidRDefault="004E12E7" w:rsidP="00C33EF7">
            <w:pPr>
              <w:pStyle w:val="af1"/>
              <w:spacing w:before="0" w:beforeAutospacing="0" w:after="0" w:afterAutospacing="0"/>
              <w:jc w:val="center"/>
              <w:rPr>
                <w:color w:val="000000"/>
                <w:lang w:val="uk-UA"/>
              </w:rPr>
            </w:pPr>
            <w:r w:rsidRPr="00934936">
              <w:rPr>
                <w:b/>
                <w:bCs/>
                <w:color w:val="000000"/>
                <w:lang w:val="uk-UA"/>
              </w:rPr>
              <w:t>Найменування робіт</w:t>
            </w:r>
          </w:p>
        </w:tc>
        <w:tc>
          <w:tcPr>
            <w:tcW w:w="6521" w:type="dxa"/>
            <w:gridSpan w:val="2"/>
            <w:tcBorders>
              <w:top w:val="single" w:sz="4" w:space="0" w:color="auto"/>
              <w:left w:val="single" w:sz="4" w:space="0" w:color="auto"/>
              <w:bottom w:val="single" w:sz="4" w:space="0" w:color="auto"/>
              <w:right w:val="single" w:sz="4" w:space="0" w:color="auto"/>
            </w:tcBorders>
          </w:tcPr>
          <w:p w14:paraId="7C72FE76" w14:textId="77777777" w:rsidR="004E12E7" w:rsidRPr="00934936" w:rsidRDefault="004E12E7" w:rsidP="00C33EF7">
            <w:pPr>
              <w:pStyle w:val="af1"/>
              <w:spacing w:before="0" w:beforeAutospacing="0" w:after="0" w:afterAutospacing="0"/>
              <w:jc w:val="center"/>
              <w:rPr>
                <w:color w:val="000000"/>
                <w:lang w:val="uk-UA"/>
              </w:rPr>
            </w:pPr>
            <w:r w:rsidRPr="00934936">
              <w:rPr>
                <w:b/>
                <w:bCs/>
                <w:color w:val="000000"/>
                <w:lang w:val="uk-UA"/>
              </w:rPr>
              <w:t>202</w:t>
            </w:r>
            <w:r>
              <w:rPr>
                <w:b/>
                <w:bCs/>
                <w:color w:val="000000"/>
                <w:lang w:val="uk-UA"/>
              </w:rPr>
              <w:t>3</w:t>
            </w:r>
            <w:r w:rsidRPr="00934936">
              <w:rPr>
                <w:b/>
                <w:bCs/>
                <w:color w:val="000000"/>
                <w:lang w:val="uk-UA"/>
              </w:rPr>
              <w:t xml:space="preserve"> – 202</w:t>
            </w:r>
            <w:r>
              <w:rPr>
                <w:b/>
                <w:bCs/>
                <w:color w:val="000000"/>
                <w:lang w:val="uk-UA"/>
              </w:rPr>
              <w:t>4</w:t>
            </w:r>
            <w:r w:rsidRPr="00934936">
              <w:rPr>
                <w:b/>
                <w:bCs/>
                <w:color w:val="000000"/>
                <w:lang w:val="uk-UA"/>
              </w:rPr>
              <w:t xml:space="preserve"> рік</w:t>
            </w:r>
          </w:p>
        </w:tc>
      </w:tr>
      <w:tr w:rsidR="004E12E7" w:rsidRPr="00560668" w14:paraId="66084E90" w14:textId="77777777" w:rsidTr="00D45155">
        <w:tc>
          <w:tcPr>
            <w:tcW w:w="3431" w:type="dxa"/>
            <w:vMerge w:val="restart"/>
            <w:tcBorders>
              <w:top w:val="single" w:sz="4" w:space="0" w:color="auto"/>
              <w:left w:val="single" w:sz="4" w:space="0" w:color="auto"/>
              <w:bottom w:val="single" w:sz="4" w:space="0" w:color="auto"/>
              <w:right w:val="single" w:sz="4" w:space="0" w:color="auto"/>
            </w:tcBorders>
          </w:tcPr>
          <w:p w14:paraId="2274347A" w14:textId="77777777" w:rsidR="004E12E7" w:rsidRPr="00934936" w:rsidRDefault="004E12E7" w:rsidP="00C33EF7">
            <w:pPr>
              <w:pStyle w:val="af1"/>
              <w:spacing w:before="0" w:beforeAutospacing="0" w:after="0" w:afterAutospacing="0"/>
              <w:rPr>
                <w:color w:val="000000"/>
                <w:lang w:val="uk-UA"/>
              </w:rPr>
            </w:pPr>
          </w:p>
        </w:tc>
        <w:tc>
          <w:tcPr>
            <w:tcW w:w="3260" w:type="dxa"/>
            <w:tcBorders>
              <w:top w:val="single" w:sz="4" w:space="0" w:color="auto"/>
              <w:left w:val="single" w:sz="4" w:space="0" w:color="auto"/>
              <w:bottom w:val="single" w:sz="4" w:space="0" w:color="auto"/>
              <w:right w:val="single" w:sz="4" w:space="0" w:color="auto"/>
            </w:tcBorders>
          </w:tcPr>
          <w:p w14:paraId="5F0DE7A9" w14:textId="77777777" w:rsidR="004E12E7" w:rsidRPr="00934936" w:rsidRDefault="004E12E7" w:rsidP="00C33EF7">
            <w:pPr>
              <w:pStyle w:val="af1"/>
              <w:spacing w:before="0" w:beforeAutospacing="0" w:after="0" w:afterAutospacing="0"/>
              <w:jc w:val="center"/>
              <w:rPr>
                <w:color w:val="000000"/>
                <w:lang w:val="uk-UA"/>
              </w:rPr>
            </w:pPr>
          </w:p>
        </w:tc>
        <w:tc>
          <w:tcPr>
            <w:tcW w:w="3261" w:type="dxa"/>
            <w:tcBorders>
              <w:top w:val="single" w:sz="4" w:space="0" w:color="auto"/>
              <w:left w:val="single" w:sz="4" w:space="0" w:color="auto"/>
              <w:bottom w:val="single" w:sz="4" w:space="0" w:color="auto"/>
              <w:right w:val="single" w:sz="4" w:space="0" w:color="auto"/>
            </w:tcBorders>
          </w:tcPr>
          <w:p w14:paraId="337D3934" w14:textId="77777777" w:rsidR="004E12E7" w:rsidRPr="00934936" w:rsidRDefault="004E12E7" w:rsidP="00C33EF7">
            <w:pPr>
              <w:pStyle w:val="af1"/>
              <w:spacing w:before="0" w:beforeAutospacing="0" w:after="0" w:afterAutospacing="0"/>
              <w:jc w:val="center"/>
              <w:rPr>
                <w:color w:val="000000"/>
                <w:lang w:val="uk-UA"/>
              </w:rPr>
            </w:pPr>
            <w:bookmarkStart w:id="4" w:name="_GoBack"/>
            <w:bookmarkEnd w:id="4"/>
          </w:p>
        </w:tc>
      </w:tr>
      <w:tr w:rsidR="004E12E7" w:rsidRPr="00560668" w14:paraId="0A827364" w14:textId="77777777" w:rsidTr="00D45155">
        <w:tc>
          <w:tcPr>
            <w:tcW w:w="3431" w:type="dxa"/>
            <w:vMerge/>
            <w:tcBorders>
              <w:top w:val="single" w:sz="4" w:space="0" w:color="auto"/>
              <w:left w:val="single" w:sz="4" w:space="0" w:color="auto"/>
              <w:bottom w:val="single" w:sz="4" w:space="0" w:color="auto"/>
              <w:right w:val="single" w:sz="4" w:space="0" w:color="auto"/>
            </w:tcBorders>
          </w:tcPr>
          <w:p w14:paraId="67BADFDF" w14:textId="77777777" w:rsidR="004E12E7" w:rsidRPr="00934936" w:rsidRDefault="004E12E7" w:rsidP="00C33EF7">
            <w:pPr>
              <w:pStyle w:val="af1"/>
              <w:spacing w:before="0" w:beforeAutospacing="0" w:after="0" w:afterAutospacing="0"/>
              <w:jc w:val="center"/>
              <w:rPr>
                <w:color w:val="000000"/>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14:paraId="072B6DFE" w14:textId="77777777" w:rsidR="004E12E7" w:rsidRPr="00934936" w:rsidRDefault="004E12E7" w:rsidP="00C33EF7">
            <w:pPr>
              <w:pStyle w:val="af1"/>
              <w:spacing w:before="0" w:beforeAutospacing="0" w:after="0" w:afterAutospacing="0"/>
              <w:jc w:val="center"/>
              <w:rPr>
                <w:color w:val="000000"/>
                <w:lang w:val="uk-UA"/>
              </w:rPr>
            </w:pPr>
          </w:p>
        </w:tc>
        <w:tc>
          <w:tcPr>
            <w:tcW w:w="3261" w:type="dxa"/>
            <w:tcBorders>
              <w:top w:val="single" w:sz="4" w:space="0" w:color="auto"/>
              <w:left w:val="single" w:sz="4" w:space="0" w:color="auto"/>
              <w:bottom w:val="single" w:sz="4" w:space="0" w:color="auto"/>
              <w:right w:val="single" w:sz="4" w:space="0" w:color="auto"/>
            </w:tcBorders>
            <w:vAlign w:val="center"/>
          </w:tcPr>
          <w:p w14:paraId="2827660B" w14:textId="77777777" w:rsidR="004E12E7" w:rsidRPr="00934936" w:rsidRDefault="004E12E7" w:rsidP="00C33EF7">
            <w:pPr>
              <w:pStyle w:val="af1"/>
              <w:spacing w:before="0" w:beforeAutospacing="0" w:after="0" w:afterAutospacing="0"/>
              <w:jc w:val="center"/>
              <w:rPr>
                <w:color w:val="000000"/>
                <w:lang w:val="uk-UA"/>
              </w:rPr>
            </w:pPr>
          </w:p>
        </w:tc>
      </w:tr>
    </w:tbl>
    <w:p w14:paraId="49916A11" w14:textId="77777777" w:rsidR="004E12E7" w:rsidRDefault="004E12E7" w:rsidP="004E12E7">
      <w:pPr>
        <w:pStyle w:val="af1"/>
        <w:spacing w:before="0" w:beforeAutospacing="0" w:after="0" w:afterAutospacing="0"/>
        <w:jc w:val="center"/>
        <w:rPr>
          <w:color w:val="000000"/>
          <w:lang w:val="uk-UA"/>
        </w:rPr>
      </w:pPr>
    </w:p>
    <w:p w14:paraId="6A9EE47E" w14:textId="77777777" w:rsidR="004E12E7" w:rsidRDefault="004E12E7" w:rsidP="004E12E7">
      <w:pPr>
        <w:pStyle w:val="af1"/>
        <w:spacing w:before="0" w:beforeAutospacing="0" w:after="0" w:afterAutospacing="0"/>
        <w:jc w:val="center"/>
        <w:rPr>
          <w:color w:val="000000"/>
          <w:lang w:val="uk-UA"/>
        </w:rPr>
      </w:pPr>
    </w:p>
    <w:p w14:paraId="6CB09933" w14:textId="77777777" w:rsidR="004E12E7" w:rsidRPr="00560668" w:rsidRDefault="004E12E7" w:rsidP="004E12E7">
      <w:pPr>
        <w:pStyle w:val="af1"/>
        <w:spacing w:before="0" w:beforeAutospacing="0" w:after="0" w:afterAutospacing="0"/>
        <w:jc w:val="center"/>
        <w:rPr>
          <w:color w:val="000000"/>
          <w:lang w:val="uk-UA"/>
        </w:rPr>
      </w:pPr>
    </w:p>
    <w:p w14:paraId="4DF23B27" w14:textId="77777777" w:rsidR="004E12E7" w:rsidRPr="00560668" w:rsidRDefault="004E12E7" w:rsidP="004E12E7">
      <w:pPr>
        <w:pStyle w:val="Default"/>
        <w:jc w:val="center"/>
        <w:rPr>
          <w:lang w:val="uk-UA"/>
        </w:rPr>
      </w:pPr>
    </w:p>
    <w:tbl>
      <w:tblPr>
        <w:tblW w:w="9498" w:type="dxa"/>
        <w:tblInd w:w="-5" w:type="dxa"/>
        <w:tblLayout w:type="fixed"/>
        <w:tblLook w:val="0000" w:firstRow="0" w:lastRow="0" w:firstColumn="0" w:lastColumn="0" w:noHBand="0" w:noVBand="0"/>
      </w:tblPr>
      <w:tblGrid>
        <w:gridCol w:w="4395"/>
        <w:gridCol w:w="5103"/>
      </w:tblGrid>
      <w:tr w:rsidR="004E12E7" w:rsidRPr="006D7DD8" w14:paraId="59B849C8" w14:textId="77777777" w:rsidTr="00C33EF7">
        <w:tc>
          <w:tcPr>
            <w:tcW w:w="4395" w:type="dxa"/>
            <w:shd w:val="clear" w:color="auto" w:fill="auto"/>
          </w:tcPr>
          <w:p w14:paraId="60D42A4C" w14:textId="77777777" w:rsidR="004E12E7" w:rsidRPr="006D7DD8" w:rsidRDefault="004E12E7" w:rsidP="00C33EF7">
            <w:pPr>
              <w:pStyle w:val="22"/>
              <w:snapToGrid w:val="0"/>
              <w:spacing w:line="100" w:lineRule="atLeast"/>
              <w:rPr>
                <w:color w:val="000000"/>
                <w:sz w:val="22"/>
                <w:szCs w:val="22"/>
              </w:rPr>
            </w:pPr>
            <w:r w:rsidRPr="006D7DD8">
              <w:rPr>
                <w:color w:val="000000"/>
              </w:rPr>
              <w:t>Замовник</w:t>
            </w:r>
            <w:r w:rsidRPr="006D7DD8">
              <w:rPr>
                <w:color w:val="000000"/>
                <w:sz w:val="22"/>
                <w:szCs w:val="22"/>
              </w:rPr>
              <w:t>:</w:t>
            </w:r>
          </w:p>
        </w:tc>
        <w:tc>
          <w:tcPr>
            <w:tcW w:w="5103" w:type="dxa"/>
            <w:shd w:val="clear" w:color="auto" w:fill="auto"/>
          </w:tcPr>
          <w:p w14:paraId="46678B5D" w14:textId="77777777" w:rsidR="004E12E7" w:rsidRPr="006D7DD8" w:rsidRDefault="004E12E7" w:rsidP="00C33EF7">
            <w:pPr>
              <w:pStyle w:val="22"/>
              <w:snapToGrid w:val="0"/>
              <w:spacing w:line="100" w:lineRule="atLeast"/>
              <w:rPr>
                <w:color w:val="000000"/>
                <w:sz w:val="22"/>
                <w:szCs w:val="22"/>
              </w:rPr>
            </w:pPr>
            <w:r>
              <w:rPr>
                <w:color w:val="000000"/>
                <w:sz w:val="22"/>
                <w:szCs w:val="22"/>
              </w:rPr>
              <w:t>Підрядник</w:t>
            </w:r>
            <w:r w:rsidRPr="006D7DD8">
              <w:rPr>
                <w:color w:val="000000"/>
                <w:sz w:val="22"/>
                <w:szCs w:val="22"/>
              </w:rPr>
              <w:t>:</w:t>
            </w:r>
          </w:p>
          <w:p w14:paraId="0D5A3BE4" w14:textId="77777777" w:rsidR="004E12E7" w:rsidRPr="006D7DD8" w:rsidRDefault="004E12E7" w:rsidP="00C33EF7">
            <w:pPr>
              <w:pStyle w:val="22"/>
              <w:spacing w:line="100" w:lineRule="atLeast"/>
              <w:rPr>
                <w:color w:val="000000"/>
                <w:sz w:val="22"/>
                <w:szCs w:val="22"/>
              </w:rPr>
            </w:pPr>
          </w:p>
        </w:tc>
      </w:tr>
      <w:tr w:rsidR="004E12E7" w:rsidRPr="006D7DD8" w14:paraId="730BB749" w14:textId="77777777" w:rsidTr="00C33EF7">
        <w:tc>
          <w:tcPr>
            <w:tcW w:w="4395" w:type="dxa"/>
            <w:shd w:val="clear" w:color="auto" w:fill="auto"/>
          </w:tcPr>
          <w:p w14:paraId="0DF36117" w14:textId="77777777" w:rsidR="004E12E7" w:rsidRPr="006D7DD8" w:rsidRDefault="004E12E7" w:rsidP="00C33EF7">
            <w:pPr>
              <w:jc w:val="both"/>
              <w:rPr>
                <w:rFonts w:ascii="Times New Roman" w:hAnsi="Times New Roman"/>
                <w:b/>
                <w:color w:val="000000"/>
              </w:rPr>
            </w:pPr>
            <w:r w:rsidRPr="006D7DD8">
              <w:rPr>
                <w:rFonts w:ascii="Times New Roman" w:hAnsi="Times New Roman"/>
                <w:b/>
                <w:color w:val="000000"/>
              </w:rPr>
              <w:t xml:space="preserve">Департамент </w:t>
            </w:r>
            <w:proofErr w:type="spellStart"/>
            <w:r w:rsidRPr="006D7DD8">
              <w:rPr>
                <w:rFonts w:ascii="Times New Roman" w:hAnsi="Times New Roman"/>
                <w:b/>
                <w:color w:val="000000"/>
              </w:rPr>
              <w:t>житлово-комунального</w:t>
            </w:r>
            <w:proofErr w:type="spellEnd"/>
            <w:r w:rsidRPr="006D7DD8">
              <w:rPr>
                <w:rFonts w:ascii="Times New Roman" w:hAnsi="Times New Roman"/>
                <w:b/>
                <w:color w:val="000000"/>
              </w:rPr>
              <w:t xml:space="preserve">  </w:t>
            </w:r>
          </w:p>
          <w:p w14:paraId="4CE06441" w14:textId="77777777" w:rsidR="004E12E7" w:rsidRPr="006D7DD8" w:rsidRDefault="004E12E7" w:rsidP="00C33EF7">
            <w:pPr>
              <w:jc w:val="both"/>
              <w:rPr>
                <w:rFonts w:ascii="Times New Roman" w:hAnsi="Times New Roman"/>
                <w:b/>
                <w:color w:val="000000"/>
              </w:rPr>
            </w:pPr>
            <w:proofErr w:type="spellStart"/>
            <w:r w:rsidRPr="006D7DD8">
              <w:rPr>
                <w:rFonts w:ascii="Times New Roman" w:hAnsi="Times New Roman"/>
                <w:b/>
                <w:color w:val="000000"/>
              </w:rPr>
              <w:t>господарства</w:t>
            </w:r>
            <w:proofErr w:type="spellEnd"/>
            <w:r w:rsidRPr="006D7DD8">
              <w:rPr>
                <w:rFonts w:ascii="Times New Roman" w:hAnsi="Times New Roman"/>
                <w:b/>
                <w:color w:val="000000"/>
              </w:rPr>
              <w:t xml:space="preserve">, майна та </w:t>
            </w:r>
            <w:proofErr w:type="spellStart"/>
            <w:r w:rsidRPr="006D7DD8">
              <w:rPr>
                <w:rFonts w:ascii="Times New Roman" w:hAnsi="Times New Roman"/>
                <w:b/>
                <w:color w:val="000000"/>
              </w:rPr>
              <w:t>будівництва</w:t>
            </w:r>
            <w:proofErr w:type="spellEnd"/>
            <w:r w:rsidRPr="006D7DD8">
              <w:rPr>
                <w:rFonts w:ascii="Times New Roman" w:hAnsi="Times New Roman"/>
                <w:b/>
                <w:color w:val="000000"/>
              </w:rPr>
              <w:t xml:space="preserve"> </w:t>
            </w:r>
          </w:p>
          <w:p w14:paraId="5772F498" w14:textId="77777777" w:rsidR="004E12E7" w:rsidRPr="006D7DD8" w:rsidRDefault="004E12E7" w:rsidP="00C33EF7">
            <w:pPr>
              <w:jc w:val="both"/>
              <w:rPr>
                <w:rFonts w:ascii="Times New Roman" w:hAnsi="Times New Roman"/>
                <w:b/>
                <w:color w:val="000000"/>
              </w:rPr>
            </w:pPr>
            <w:proofErr w:type="spellStart"/>
            <w:r w:rsidRPr="006D7DD8">
              <w:rPr>
                <w:rFonts w:ascii="Times New Roman" w:hAnsi="Times New Roman"/>
                <w:b/>
                <w:color w:val="000000"/>
              </w:rPr>
              <w:t>виконавчого</w:t>
            </w:r>
            <w:proofErr w:type="spellEnd"/>
            <w:r w:rsidRPr="006D7DD8">
              <w:rPr>
                <w:rFonts w:ascii="Times New Roman" w:hAnsi="Times New Roman"/>
                <w:b/>
                <w:color w:val="000000"/>
              </w:rPr>
              <w:t xml:space="preserve"> </w:t>
            </w:r>
            <w:proofErr w:type="spellStart"/>
            <w:r w:rsidRPr="006D7DD8">
              <w:rPr>
                <w:rFonts w:ascii="Times New Roman" w:hAnsi="Times New Roman"/>
                <w:b/>
                <w:color w:val="000000"/>
              </w:rPr>
              <w:t>комітету</w:t>
            </w:r>
            <w:proofErr w:type="spellEnd"/>
            <w:r w:rsidRPr="006D7DD8">
              <w:rPr>
                <w:rFonts w:ascii="Times New Roman" w:hAnsi="Times New Roman"/>
                <w:b/>
                <w:color w:val="000000"/>
              </w:rPr>
              <w:t xml:space="preserve"> </w:t>
            </w:r>
            <w:proofErr w:type="spellStart"/>
            <w:r w:rsidRPr="006D7DD8">
              <w:rPr>
                <w:rFonts w:ascii="Times New Roman" w:hAnsi="Times New Roman"/>
                <w:b/>
                <w:color w:val="000000"/>
              </w:rPr>
              <w:t>Вараської</w:t>
            </w:r>
            <w:proofErr w:type="spellEnd"/>
            <w:r w:rsidRPr="006D7DD8">
              <w:rPr>
                <w:rFonts w:ascii="Times New Roman" w:hAnsi="Times New Roman"/>
                <w:b/>
                <w:color w:val="000000"/>
              </w:rPr>
              <w:t xml:space="preserve"> </w:t>
            </w:r>
            <w:proofErr w:type="spellStart"/>
            <w:r w:rsidRPr="006D7DD8">
              <w:rPr>
                <w:rFonts w:ascii="Times New Roman" w:hAnsi="Times New Roman"/>
                <w:b/>
                <w:color w:val="000000"/>
              </w:rPr>
              <w:t>міської</w:t>
            </w:r>
            <w:proofErr w:type="spellEnd"/>
            <w:r w:rsidRPr="006D7DD8">
              <w:rPr>
                <w:rFonts w:ascii="Times New Roman" w:hAnsi="Times New Roman"/>
                <w:b/>
                <w:color w:val="000000"/>
              </w:rPr>
              <w:t xml:space="preserve"> ради</w:t>
            </w:r>
          </w:p>
          <w:p w14:paraId="701E4308" w14:textId="77777777" w:rsidR="004E12E7" w:rsidRPr="006D7DD8" w:rsidRDefault="004E12E7" w:rsidP="00C33EF7">
            <w:pPr>
              <w:rPr>
                <w:rFonts w:ascii="Times New Roman" w:hAnsi="Times New Roman"/>
                <w:color w:val="000000"/>
              </w:rPr>
            </w:pPr>
          </w:p>
        </w:tc>
        <w:tc>
          <w:tcPr>
            <w:tcW w:w="5103" w:type="dxa"/>
            <w:shd w:val="clear" w:color="auto" w:fill="auto"/>
          </w:tcPr>
          <w:p w14:paraId="53FE859D" w14:textId="77777777" w:rsidR="004E12E7" w:rsidRPr="006D7DD8" w:rsidRDefault="004E12E7" w:rsidP="00C33EF7">
            <w:pPr>
              <w:snapToGrid w:val="0"/>
              <w:jc w:val="both"/>
              <w:rPr>
                <w:rFonts w:ascii="Times New Roman" w:hAnsi="Times New Roman"/>
                <w:b/>
                <w:color w:val="000000"/>
              </w:rPr>
            </w:pPr>
            <w:proofErr w:type="spellStart"/>
            <w:r>
              <w:rPr>
                <w:rFonts w:ascii="Times New Roman" w:hAnsi="Times New Roman"/>
                <w:b/>
                <w:color w:val="000000"/>
              </w:rPr>
              <w:t>Підрядник</w:t>
            </w:r>
            <w:proofErr w:type="spellEnd"/>
          </w:p>
          <w:p w14:paraId="6658ADAD" w14:textId="77777777" w:rsidR="004E12E7" w:rsidRPr="006D7DD8" w:rsidRDefault="004E12E7" w:rsidP="00C33EF7">
            <w:pPr>
              <w:jc w:val="both"/>
              <w:rPr>
                <w:rFonts w:ascii="Times New Roman" w:hAnsi="Times New Roman"/>
                <w:i/>
                <w:color w:val="000000"/>
              </w:rPr>
            </w:pPr>
          </w:p>
        </w:tc>
      </w:tr>
      <w:tr w:rsidR="004E12E7" w:rsidRPr="006D7DD8" w14:paraId="0CDBA088" w14:textId="77777777" w:rsidTr="00C33EF7">
        <w:tc>
          <w:tcPr>
            <w:tcW w:w="4395" w:type="dxa"/>
            <w:shd w:val="clear" w:color="auto" w:fill="auto"/>
          </w:tcPr>
          <w:p w14:paraId="23836BE0" w14:textId="77777777" w:rsidR="004E12E7" w:rsidRPr="006D7DD8" w:rsidRDefault="004E12E7" w:rsidP="00C33EF7">
            <w:pPr>
              <w:snapToGrid w:val="0"/>
              <w:ind w:right="-504"/>
              <w:jc w:val="center"/>
              <w:rPr>
                <w:rFonts w:ascii="Times New Roman" w:hAnsi="Times New Roman"/>
                <w:b/>
                <w:color w:val="000000"/>
              </w:rPr>
            </w:pPr>
          </w:p>
          <w:p w14:paraId="03CE29B3" w14:textId="77777777" w:rsidR="004E12E7" w:rsidRPr="006D7DD8" w:rsidRDefault="004E12E7" w:rsidP="00C33EF7">
            <w:pPr>
              <w:snapToGrid w:val="0"/>
              <w:ind w:right="-504"/>
              <w:rPr>
                <w:rFonts w:ascii="Times New Roman" w:hAnsi="Times New Roman"/>
                <w:b/>
                <w:color w:val="000000"/>
              </w:rPr>
            </w:pPr>
            <w:r w:rsidRPr="006D7DD8">
              <w:rPr>
                <w:rFonts w:ascii="Times New Roman" w:hAnsi="Times New Roman"/>
                <w:b/>
                <w:color w:val="000000"/>
              </w:rPr>
              <w:t xml:space="preserve">Директор   _________________ </w:t>
            </w:r>
          </w:p>
          <w:p w14:paraId="172269C8" w14:textId="77777777" w:rsidR="004E12E7" w:rsidRPr="006D7DD8" w:rsidRDefault="004E12E7" w:rsidP="00C33EF7">
            <w:pPr>
              <w:ind w:left="-146" w:right="5"/>
              <w:rPr>
                <w:rFonts w:ascii="Times New Roman" w:hAnsi="Times New Roman"/>
                <w:b/>
                <w:color w:val="000000"/>
              </w:rPr>
            </w:pPr>
            <w:r w:rsidRPr="006D7DD8">
              <w:rPr>
                <w:rFonts w:ascii="Times New Roman" w:hAnsi="Times New Roman"/>
                <w:b/>
                <w:color w:val="000000"/>
              </w:rPr>
              <w:t xml:space="preserve">                                    М. П.</w:t>
            </w:r>
          </w:p>
        </w:tc>
        <w:tc>
          <w:tcPr>
            <w:tcW w:w="5103" w:type="dxa"/>
            <w:shd w:val="clear" w:color="auto" w:fill="auto"/>
          </w:tcPr>
          <w:p w14:paraId="1E40E883" w14:textId="77777777" w:rsidR="004E12E7" w:rsidRPr="006D7DD8" w:rsidRDefault="004E12E7" w:rsidP="00C33EF7">
            <w:pPr>
              <w:snapToGrid w:val="0"/>
              <w:ind w:right="-504"/>
              <w:jc w:val="both"/>
              <w:rPr>
                <w:rFonts w:ascii="Times New Roman" w:hAnsi="Times New Roman"/>
                <w:b/>
                <w:color w:val="000000"/>
              </w:rPr>
            </w:pPr>
          </w:p>
          <w:p w14:paraId="3B24AEAD" w14:textId="77777777" w:rsidR="004E12E7" w:rsidRPr="006D7DD8" w:rsidRDefault="004E12E7" w:rsidP="00C33EF7">
            <w:pPr>
              <w:ind w:right="-504"/>
              <w:jc w:val="both"/>
              <w:rPr>
                <w:rFonts w:ascii="Times New Roman" w:hAnsi="Times New Roman"/>
                <w:b/>
                <w:color w:val="000000"/>
              </w:rPr>
            </w:pPr>
            <w:r w:rsidRPr="006D7DD8">
              <w:rPr>
                <w:rFonts w:ascii="Times New Roman" w:hAnsi="Times New Roman"/>
                <w:b/>
                <w:color w:val="000000"/>
              </w:rPr>
              <w:t xml:space="preserve">_________________ </w:t>
            </w:r>
          </w:p>
          <w:p w14:paraId="094DE876" w14:textId="77777777" w:rsidR="004E12E7" w:rsidRPr="006D7DD8" w:rsidRDefault="004E12E7" w:rsidP="00C33EF7">
            <w:pPr>
              <w:snapToGrid w:val="0"/>
              <w:jc w:val="both"/>
              <w:rPr>
                <w:rFonts w:ascii="Times New Roman" w:hAnsi="Times New Roman"/>
                <w:b/>
                <w:color w:val="000000"/>
              </w:rPr>
            </w:pPr>
            <w:r w:rsidRPr="006D7DD8">
              <w:rPr>
                <w:rFonts w:ascii="Times New Roman" w:hAnsi="Times New Roman"/>
                <w:b/>
                <w:color w:val="000000"/>
              </w:rPr>
              <w:t xml:space="preserve">                               М. П.  </w:t>
            </w:r>
          </w:p>
        </w:tc>
      </w:tr>
    </w:tbl>
    <w:p w14:paraId="60AA3495" w14:textId="77777777" w:rsidR="004E12E7" w:rsidRPr="00560668" w:rsidRDefault="004E12E7" w:rsidP="004E12E7">
      <w:pPr>
        <w:pStyle w:val="Default"/>
        <w:jc w:val="center"/>
        <w:rPr>
          <w:lang w:val="uk-UA"/>
        </w:rPr>
      </w:pPr>
    </w:p>
    <w:p w14:paraId="7CB0144A" w14:textId="77777777" w:rsidR="004E12E7" w:rsidRPr="00560668" w:rsidRDefault="004E12E7" w:rsidP="004E12E7">
      <w:pPr>
        <w:pStyle w:val="Default"/>
        <w:jc w:val="center"/>
        <w:rPr>
          <w:lang w:val="uk-UA"/>
        </w:rPr>
      </w:pPr>
    </w:p>
    <w:p w14:paraId="0A0744C3" w14:textId="77777777" w:rsidR="004E12E7" w:rsidRDefault="004E12E7" w:rsidP="004E12E7">
      <w:pPr>
        <w:pStyle w:val="Default"/>
        <w:jc w:val="center"/>
        <w:rPr>
          <w:lang w:val="uk-UA"/>
        </w:rPr>
      </w:pPr>
    </w:p>
    <w:p w14:paraId="53E59347" w14:textId="77777777" w:rsidR="004E12E7" w:rsidRDefault="004E12E7" w:rsidP="004E12E7">
      <w:pPr>
        <w:pStyle w:val="Default"/>
        <w:jc w:val="center"/>
        <w:rPr>
          <w:lang w:val="uk-UA"/>
        </w:rPr>
      </w:pPr>
    </w:p>
    <w:p w14:paraId="294FEB9A" w14:textId="77777777" w:rsidR="004E12E7" w:rsidRDefault="004E12E7" w:rsidP="004E12E7">
      <w:pPr>
        <w:pStyle w:val="Default"/>
        <w:jc w:val="center"/>
        <w:rPr>
          <w:lang w:val="uk-UA"/>
        </w:rPr>
      </w:pPr>
    </w:p>
    <w:p w14:paraId="7A0E407E" w14:textId="77777777" w:rsidR="004E12E7" w:rsidRDefault="004E12E7" w:rsidP="004E12E7">
      <w:pPr>
        <w:pStyle w:val="Default"/>
        <w:jc w:val="center"/>
        <w:rPr>
          <w:lang w:val="uk-UA"/>
        </w:rPr>
      </w:pPr>
    </w:p>
    <w:p w14:paraId="0FCD21E7" w14:textId="77777777" w:rsidR="004E12E7" w:rsidRDefault="004E12E7" w:rsidP="004E12E7">
      <w:pPr>
        <w:pStyle w:val="Default"/>
        <w:jc w:val="center"/>
        <w:rPr>
          <w:lang w:val="uk-UA"/>
        </w:rPr>
      </w:pPr>
    </w:p>
    <w:p w14:paraId="4B9A65C5" w14:textId="77777777" w:rsidR="004E12E7" w:rsidRDefault="004E12E7" w:rsidP="004E12E7">
      <w:pPr>
        <w:pStyle w:val="Default"/>
        <w:jc w:val="center"/>
        <w:rPr>
          <w:lang w:val="uk-UA"/>
        </w:rPr>
      </w:pPr>
    </w:p>
    <w:p w14:paraId="7D3F2203" w14:textId="77777777" w:rsidR="004E12E7" w:rsidRDefault="004E12E7" w:rsidP="004E12E7">
      <w:pPr>
        <w:pStyle w:val="Default"/>
        <w:jc w:val="center"/>
        <w:rPr>
          <w:lang w:val="uk-UA"/>
        </w:rPr>
      </w:pPr>
    </w:p>
    <w:p w14:paraId="7A08B90F" w14:textId="77777777" w:rsidR="004E12E7" w:rsidRDefault="004E12E7" w:rsidP="004E12E7">
      <w:pPr>
        <w:pStyle w:val="Default"/>
        <w:jc w:val="center"/>
        <w:rPr>
          <w:lang w:val="uk-UA"/>
        </w:rPr>
      </w:pPr>
    </w:p>
    <w:p w14:paraId="3BB06AE9" w14:textId="77777777" w:rsidR="004E12E7" w:rsidRDefault="004E12E7" w:rsidP="004E12E7">
      <w:pPr>
        <w:pStyle w:val="Default"/>
        <w:jc w:val="center"/>
        <w:rPr>
          <w:lang w:val="uk-UA"/>
        </w:rPr>
      </w:pPr>
    </w:p>
    <w:p w14:paraId="7A024D39" w14:textId="77777777" w:rsidR="004E12E7" w:rsidRDefault="004E12E7" w:rsidP="004E12E7">
      <w:pPr>
        <w:pStyle w:val="Default"/>
        <w:jc w:val="center"/>
        <w:rPr>
          <w:lang w:val="uk-UA"/>
        </w:rPr>
      </w:pPr>
    </w:p>
    <w:p w14:paraId="45598914" w14:textId="77777777" w:rsidR="004E12E7" w:rsidRDefault="004E12E7" w:rsidP="004E12E7">
      <w:pPr>
        <w:pStyle w:val="Default"/>
        <w:jc w:val="center"/>
        <w:rPr>
          <w:lang w:val="uk-UA"/>
        </w:rPr>
      </w:pPr>
    </w:p>
    <w:p w14:paraId="16ECAA65" w14:textId="77777777" w:rsidR="004E12E7" w:rsidRDefault="004E12E7" w:rsidP="004E12E7">
      <w:pPr>
        <w:pStyle w:val="Default"/>
        <w:jc w:val="center"/>
        <w:rPr>
          <w:lang w:val="uk-UA"/>
        </w:rPr>
      </w:pPr>
    </w:p>
    <w:p w14:paraId="1051AE46" w14:textId="77777777" w:rsidR="004E12E7" w:rsidRDefault="004E12E7" w:rsidP="004E12E7">
      <w:pPr>
        <w:pStyle w:val="Default"/>
        <w:jc w:val="center"/>
        <w:rPr>
          <w:lang w:val="uk-UA"/>
        </w:rPr>
      </w:pPr>
    </w:p>
    <w:p w14:paraId="28977525" w14:textId="4375C68A" w:rsidR="004E12E7" w:rsidRDefault="004E12E7" w:rsidP="004E12E7">
      <w:pPr>
        <w:pStyle w:val="Default"/>
        <w:jc w:val="center"/>
        <w:rPr>
          <w:lang w:val="uk-UA"/>
        </w:rPr>
      </w:pPr>
    </w:p>
    <w:p w14:paraId="184E84F6" w14:textId="174F8944" w:rsidR="00161890" w:rsidRDefault="00161890" w:rsidP="004E12E7">
      <w:pPr>
        <w:pStyle w:val="Default"/>
        <w:jc w:val="center"/>
        <w:rPr>
          <w:lang w:val="uk-UA"/>
        </w:rPr>
      </w:pPr>
    </w:p>
    <w:p w14:paraId="6151BC82" w14:textId="17B9BA05" w:rsidR="00161890" w:rsidRDefault="00161890" w:rsidP="004E12E7">
      <w:pPr>
        <w:pStyle w:val="Default"/>
        <w:jc w:val="center"/>
        <w:rPr>
          <w:lang w:val="uk-UA"/>
        </w:rPr>
      </w:pPr>
    </w:p>
    <w:p w14:paraId="4B220FC8" w14:textId="74C44DCF" w:rsidR="00161890" w:rsidRDefault="00161890" w:rsidP="004E12E7">
      <w:pPr>
        <w:pStyle w:val="Default"/>
        <w:jc w:val="center"/>
        <w:rPr>
          <w:lang w:val="uk-UA"/>
        </w:rPr>
      </w:pPr>
    </w:p>
    <w:p w14:paraId="29E9FC74" w14:textId="1086CA88" w:rsidR="00161890" w:rsidRDefault="00161890" w:rsidP="004E12E7">
      <w:pPr>
        <w:pStyle w:val="Default"/>
        <w:jc w:val="center"/>
        <w:rPr>
          <w:lang w:val="uk-UA"/>
        </w:rPr>
      </w:pPr>
    </w:p>
    <w:p w14:paraId="1E147576" w14:textId="11EAF03C" w:rsidR="00161890" w:rsidRDefault="00161890" w:rsidP="004E12E7">
      <w:pPr>
        <w:pStyle w:val="Default"/>
        <w:jc w:val="center"/>
        <w:rPr>
          <w:lang w:val="uk-UA"/>
        </w:rPr>
      </w:pPr>
    </w:p>
    <w:p w14:paraId="7D0EE265" w14:textId="3F102A29" w:rsidR="00161890" w:rsidRDefault="00161890" w:rsidP="004E12E7">
      <w:pPr>
        <w:pStyle w:val="Default"/>
        <w:jc w:val="center"/>
        <w:rPr>
          <w:lang w:val="uk-UA"/>
        </w:rPr>
      </w:pPr>
    </w:p>
    <w:p w14:paraId="6A2E4F44" w14:textId="0DA3E4E2" w:rsidR="00161890" w:rsidRDefault="00161890" w:rsidP="004E12E7">
      <w:pPr>
        <w:pStyle w:val="Default"/>
        <w:jc w:val="center"/>
        <w:rPr>
          <w:lang w:val="uk-UA"/>
        </w:rPr>
      </w:pPr>
    </w:p>
    <w:p w14:paraId="63906B45" w14:textId="3670269C" w:rsidR="00161890" w:rsidRDefault="00161890" w:rsidP="004E12E7">
      <w:pPr>
        <w:pStyle w:val="Default"/>
        <w:jc w:val="center"/>
        <w:rPr>
          <w:lang w:val="uk-UA"/>
        </w:rPr>
      </w:pPr>
    </w:p>
    <w:p w14:paraId="078601C5" w14:textId="3AFEA6E7" w:rsidR="00161890" w:rsidRDefault="00161890" w:rsidP="004E12E7">
      <w:pPr>
        <w:pStyle w:val="Default"/>
        <w:jc w:val="center"/>
        <w:rPr>
          <w:lang w:val="uk-UA"/>
        </w:rPr>
      </w:pPr>
    </w:p>
    <w:p w14:paraId="5655B892" w14:textId="77777777" w:rsidR="00161890" w:rsidRDefault="00161890" w:rsidP="004E12E7">
      <w:pPr>
        <w:pStyle w:val="Default"/>
        <w:jc w:val="center"/>
        <w:rPr>
          <w:lang w:val="uk-UA"/>
        </w:rPr>
      </w:pPr>
    </w:p>
    <w:p w14:paraId="443F1649" w14:textId="77777777" w:rsidR="004E12E7" w:rsidRDefault="004E12E7" w:rsidP="004E12E7">
      <w:pPr>
        <w:pStyle w:val="Default"/>
        <w:rPr>
          <w:lang w:val="uk-UA"/>
        </w:rPr>
      </w:pPr>
    </w:p>
    <w:p w14:paraId="4346C729" w14:textId="77823F6F" w:rsidR="004E12E7" w:rsidRDefault="004E12E7" w:rsidP="004E12E7">
      <w:pPr>
        <w:pStyle w:val="af1"/>
        <w:spacing w:before="0" w:beforeAutospacing="0" w:after="0" w:afterAutospacing="0"/>
        <w:jc w:val="right"/>
        <w:rPr>
          <w:color w:val="000000"/>
          <w:lang w:val="uk-UA"/>
        </w:rPr>
      </w:pPr>
      <w:r>
        <w:rPr>
          <w:color w:val="000000"/>
          <w:lang w:val="uk-UA"/>
        </w:rPr>
        <w:t xml:space="preserve">Додаток </w:t>
      </w:r>
      <w:r w:rsidR="00161890">
        <w:rPr>
          <w:color w:val="000000"/>
          <w:lang w:val="uk-UA"/>
        </w:rPr>
        <w:t>4</w:t>
      </w:r>
    </w:p>
    <w:p w14:paraId="0D53452B" w14:textId="77777777" w:rsidR="004E12E7" w:rsidRPr="00560668" w:rsidRDefault="004E12E7" w:rsidP="004E12E7">
      <w:pPr>
        <w:pStyle w:val="af1"/>
        <w:spacing w:before="0" w:beforeAutospacing="0" w:after="0" w:afterAutospacing="0"/>
        <w:jc w:val="right"/>
        <w:rPr>
          <w:color w:val="000000"/>
          <w:lang w:val="uk-UA"/>
        </w:rPr>
      </w:pPr>
      <w:r w:rsidRPr="00560668">
        <w:rPr>
          <w:color w:val="000000"/>
          <w:lang w:val="uk-UA"/>
        </w:rPr>
        <w:t>до Договору №______________</w:t>
      </w:r>
    </w:p>
    <w:p w14:paraId="4E912ADB" w14:textId="77777777" w:rsidR="004E12E7" w:rsidRPr="00560668" w:rsidRDefault="004E12E7" w:rsidP="004E12E7">
      <w:pPr>
        <w:pStyle w:val="af1"/>
        <w:spacing w:before="0" w:beforeAutospacing="0" w:after="0" w:afterAutospacing="0"/>
        <w:jc w:val="right"/>
        <w:rPr>
          <w:color w:val="000000"/>
          <w:lang w:val="uk-UA"/>
        </w:rPr>
      </w:pPr>
      <w:r w:rsidRPr="00560668">
        <w:rPr>
          <w:color w:val="000000"/>
          <w:lang w:val="uk-UA"/>
        </w:rPr>
        <w:t xml:space="preserve">від </w:t>
      </w:r>
      <w:r>
        <w:rPr>
          <w:color w:val="000000"/>
          <w:lang w:val="uk-UA"/>
        </w:rPr>
        <w:t xml:space="preserve">«____»   </w:t>
      </w:r>
      <w:r w:rsidRPr="00560668">
        <w:rPr>
          <w:color w:val="000000"/>
          <w:lang w:val="uk-UA"/>
        </w:rPr>
        <w:t>_______202</w:t>
      </w:r>
      <w:r>
        <w:rPr>
          <w:color w:val="000000"/>
          <w:lang w:val="uk-UA"/>
        </w:rPr>
        <w:t xml:space="preserve">3 </w:t>
      </w:r>
      <w:r w:rsidRPr="00560668">
        <w:rPr>
          <w:color w:val="000000"/>
          <w:lang w:val="uk-UA"/>
        </w:rPr>
        <w:t>року</w:t>
      </w:r>
    </w:p>
    <w:p w14:paraId="32260227" w14:textId="77777777" w:rsidR="004E12E7" w:rsidRPr="00560668" w:rsidRDefault="004E12E7" w:rsidP="004E12E7">
      <w:pPr>
        <w:pStyle w:val="af1"/>
        <w:spacing w:before="0" w:beforeAutospacing="0" w:after="0" w:afterAutospacing="0"/>
        <w:rPr>
          <w:color w:val="000000"/>
          <w:lang w:val="uk-UA"/>
        </w:rPr>
      </w:pPr>
    </w:p>
    <w:p w14:paraId="772D6FE6" w14:textId="77777777" w:rsidR="004E12E7" w:rsidRPr="00E01C06" w:rsidRDefault="004E12E7" w:rsidP="004E12E7">
      <w:pPr>
        <w:pStyle w:val="Default"/>
        <w:jc w:val="center"/>
        <w:rPr>
          <w:sz w:val="18"/>
          <w:szCs w:val="1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E01C06">
        <w:rPr>
          <w:sz w:val="18"/>
          <w:szCs w:val="18"/>
          <w:lang w:val="uk-UA"/>
        </w:rPr>
        <w:t>Форма 1</w:t>
      </w:r>
    </w:p>
    <w:p w14:paraId="252AD3AD" w14:textId="77777777" w:rsidR="004E12E7" w:rsidRPr="0038176B" w:rsidRDefault="004E12E7" w:rsidP="004E12E7">
      <w:pPr>
        <w:pStyle w:val="HTML"/>
        <w:shd w:val="clear" w:color="auto" w:fill="FFFFFF"/>
        <w:jc w:val="center"/>
        <w:rPr>
          <w:rFonts w:ascii="Times New Roman" w:hAnsi="Times New Roman" w:cs="Times New Roman"/>
          <w:color w:val="212529"/>
          <w:lang w:val="uk-UA"/>
        </w:rPr>
      </w:pPr>
      <w:r w:rsidRPr="0038176B">
        <w:rPr>
          <w:rFonts w:ascii="Times New Roman" w:hAnsi="Times New Roman" w:cs="Times New Roman"/>
          <w:lang w:val="uk-UA"/>
        </w:rPr>
        <w:t>План фінансування робіт</w:t>
      </w:r>
      <w:r w:rsidRPr="0038176B">
        <w:rPr>
          <w:rFonts w:ascii="Times New Roman" w:hAnsi="Times New Roman" w:cs="Times New Roman"/>
          <w:lang w:val="uk-UA"/>
        </w:rPr>
        <w:br/>
        <w:t>(на весь період робіт), грн.</w:t>
      </w:r>
    </w:p>
    <w:p w14:paraId="770756E8" w14:textId="5AC884B3" w:rsidR="004E12E7" w:rsidRPr="0038176B" w:rsidRDefault="008B5A84" w:rsidP="004E12E7">
      <w:pPr>
        <w:pStyle w:val="HTML"/>
        <w:shd w:val="clear" w:color="auto" w:fill="FFFFFF"/>
        <w:jc w:val="center"/>
        <w:rPr>
          <w:rFonts w:ascii="Times New Roman" w:hAnsi="Times New Roman" w:cs="Times New Roman"/>
          <w:color w:val="000000" w:themeColor="text1"/>
          <w:lang w:val="uk-UA"/>
        </w:rPr>
      </w:pPr>
      <w:r w:rsidRPr="0038176B">
        <w:rPr>
          <w:rFonts w:ascii="Times New Roman" w:hAnsi="Times New Roman" w:cs="Times New Roman"/>
          <w:b/>
          <w:bCs/>
          <w:color w:val="000000" w:themeColor="text1"/>
          <w:lang w:val="uk-UA"/>
        </w:rPr>
        <w:t xml:space="preserve">  «</w:t>
      </w:r>
      <w:r w:rsidRPr="0038176B">
        <w:rPr>
          <w:rFonts w:ascii="Times New Roman" w:hAnsi="Times New Roman" w:cs="Times New Roman"/>
          <w:color w:val="000000" w:themeColor="text1"/>
          <w:lang w:val="uk-UA"/>
        </w:rPr>
        <w:t xml:space="preserve">Капітальний ремонт </w:t>
      </w:r>
      <w:proofErr w:type="spellStart"/>
      <w:r w:rsidRPr="0038176B">
        <w:rPr>
          <w:rFonts w:ascii="Times New Roman" w:hAnsi="Times New Roman" w:cs="Times New Roman"/>
          <w:color w:val="000000" w:themeColor="text1"/>
          <w:lang w:val="uk-UA"/>
        </w:rPr>
        <w:t>вул.Хлібороб</w:t>
      </w:r>
      <w:proofErr w:type="spellEnd"/>
      <w:r w:rsidRPr="0038176B">
        <w:rPr>
          <w:rFonts w:ascii="Times New Roman" w:hAnsi="Times New Roman" w:cs="Times New Roman"/>
          <w:color w:val="000000" w:themeColor="text1"/>
          <w:lang w:val="uk-UA"/>
        </w:rPr>
        <w:t xml:space="preserve"> від будинку №38 до перехрестя з </w:t>
      </w:r>
      <w:proofErr w:type="spellStart"/>
      <w:r w:rsidRPr="0038176B">
        <w:rPr>
          <w:rFonts w:ascii="Times New Roman" w:hAnsi="Times New Roman" w:cs="Times New Roman"/>
          <w:color w:val="000000" w:themeColor="text1"/>
          <w:lang w:val="uk-UA"/>
        </w:rPr>
        <w:t>вул.Шкільна</w:t>
      </w:r>
      <w:proofErr w:type="spellEnd"/>
      <w:r w:rsidRPr="0038176B">
        <w:rPr>
          <w:rFonts w:ascii="Times New Roman" w:hAnsi="Times New Roman" w:cs="Times New Roman"/>
          <w:color w:val="000000" w:themeColor="text1"/>
          <w:lang w:val="uk-UA"/>
        </w:rPr>
        <w:t xml:space="preserve"> в </w:t>
      </w:r>
      <w:proofErr w:type="spellStart"/>
      <w:r w:rsidRPr="0038176B">
        <w:rPr>
          <w:rFonts w:ascii="Times New Roman" w:hAnsi="Times New Roman" w:cs="Times New Roman"/>
          <w:color w:val="000000" w:themeColor="text1"/>
          <w:lang w:val="uk-UA"/>
        </w:rPr>
        <w:t>с.Стара</w:t>
      </w:r>
      <w:proofErr w:type="spellEnd"/>
      <w:r w:rsidRPr="0038176B">
        <w:rPr>
          <w:rFonts w:ascii="Times New Roman" w:hAnsi="Times New Roman" w:cs="Times New Roman"/>
          <w:color w:val="000000" w:themeColor="text1"/>
          <w:lang w:val="uk-UA"/>
        </w:rPr>
        <w:t xml:space="preserve"> Рафалівка </w:t>
      </w:r>
      <w:proofErr w:type="spellStart"/>
      <w:r w:rsidRPr="0038176B">
        <w:rPr>
          <w:rFonts w:ascii="Times New Roman" w:hAnsi="Times New Roman" w:cs="Times New Roman"/>
          <w:color w:val="000000" w:themeColor="text1"/>
          <w:lang w:val="uk-UA"/>
        </w:rPr>
        <w:t>Вараського</w:t>
      </w:r>
      <w:proofErr w:type="spellEnd"/>
      <w:r w:rsidRPr="0038176B">
        <w:rPr>
          <w:rFonts w:ascii="Times New Roman" w:hAnsi="Times New Roman" w:cs="Times New Roman"/>
          <w:color w:val="000000" w:themeColor="text1"/>
          <w:lang w:val="uk-UA"/>
        </w:rPr>
        <w:t xml:space="preserve"> району Рівненської області»</w:t>
      </w:r>
    </w:p>
    <w:p w14:paraId="5997BF23" w14:textId="77777777" w:rsidR="00161890" w:rsidRPr="0038176B" w:rsidRDefault="00161890" w:rsidP="004E12E7">
      <w:pPr>
        <w:pStyle w:val="HTML"/>
        <w:shd w:val="clear" w:color="auto" w:fill="FFFFFF"/>
        <w:jc w:val="center"/>
        <w:rPr>
          <w:rFonts w:ascii="Times New Roman" w:hAnsi="Times New Roman" w:cs="Times New Roman"/>
          <w:color w:val="212529"/>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28"/>
        <w:gridCol w:w="2878"/>
        <w:gridCol w:w="2830"/>
      </w:tblGrid>
      <w:tr w:rsidR="004E12E7" w:rsidRPr="0038176B" w14:paraId="56169EDD" w14:textId="77777777" w:rsidTr="00C33EF7">
        <w:tc>
          <w:tcPr>
            <w:tcW w:w="1993" w:type="dxa"/>
            <w:vMerge w:val="restart"/>
            <w:shd w:val="clear" w:color="auto" w:fill="auto"/>
          </w:tcPr>
          <w:p w14:paraId="6F9DF1EC" w14:textId="77777777" w:rsidR="004E12E7" w:rsidRPr="0038176B" w:rsidRDefault="004E12E7" w:rsidP="00C33EF7">
            <w:pPr>
              <w:pStyle w:val="HTML"/>
              <w:jc w:val="center"/>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Джерела капітальних вкладень</w:t>
            </w:r>
          </w:p>
        </w:tc>
        <w:tc>
          <w:tcPr>
            <w:tcW w:w="1928" w:type="dxa"/>
            <w:vMerge w:val="restart"/>
            <w:shd w:val="clear" w:color="auto" w:fill="auto"/>
          </w:tcPr>
          <w:p w14:paraId="1956DD74" w14:textId="77777777" w:rsidR="004E12E7" w:rsidRPr="0038176B" w:rsidRDefault="004E12E7" w:rsidP="00C33EF7">
            <w:pPr>
              <w:pStyle w:val="HTML"/>
              <w:jc w:val="center"/>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Усього</w:t>
            </w:r>
          </w:p>
        </w:tc>
        <w:tc>
          <w:tcPr>
            <w:tcW w:w="5708" w:type="dxa"/>
            <w:gridSpan w:val="2"/>
            <w:shd w:val="clear" w:color="auto" w:fill="auto"/>
          </w:tcPr>
          <w:p w14:paraId="347A6237" w14:textId="77777777" w:rsidR="004E12E7" w:rsidRPr="0038176B" w:rsidRDefault="004E12E7" w:rsidP="00C33EF7">
            <w:pPr>
              <w:pStyle w:val="HTML"/>
              <w:jc w:val="center"/>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За роками</w:t>
            </w:r>
          </w:p>
        </w:tc>
      </w:tr>
      <w:tr w:rsidR="004E12E7" w:rsidRPr="0038176B" w14:paraId="5CA38CF5" w14:textId="77777777" w:rsidTr="00C33EF7">
        <w:tc>
          <w:tcPr>
            <w:tcW w:w="1993" w:type="dxa"/>
            <w:vMerge/>
            <w:shd w:val="clear" w:color="auto" w:fill="auto"/>
          </w:tcPr>
          <w:p w14:paraId="3CD957AE" w14:textId="77777777" w:rsidR="004E12E7" w:rsidRPr="0038176B" w:rsidRDefault="004E12E7" w:rsidP="00C33EF7">
            <w:pPr>
              <w:pStyle w:val="HTML"/>
              <w:jc w:val="center"/>
              <w:rPr>
                <w:rFonts w:ascii="Times New Roman" w:hAnsi="Times New Roman" w:cs="Times New Roman"/>
                <w:color w:val="212529"/>
                <w:sz w:val="22"/>
                <w:szCs w:val="22"/>
                <w:lang w:val="uk-UA"/>
              </w:rPr>
            </w:pPr>
          </w:p>
        </w:tc>
        <w:tc>
          <w:tcPr>
            <w:tcW w:w="1928" w:type="dxa"/>
            <w:vMerge/>
            <w:shd w:val="clear" w:color="auto" w:fill="auto"/>
          </w:tcPr>
          <w:p w14:paraId="79058E6A" w14:textId="77777777" w:rsidR="004E12E7" w:rsidRPr="0038176B" w:rsidRDefault="004E12E7" w:rsidP="00C33EF7">
            <w:pPr>
              <w:pStyle w:val="HTML"/>
              <w:jc w:val="center"/>
              <w:rPr>
                <w:rFonts w:ascii="Times New Roman" w:hAnsi="Times New Roman" w:cs="Times New Roman"/>
                <w:color w:val="212529"/>
                <w:sz w:val="22"/>
                <w:szCs w:val="22"/>
                <w:lang w:val="uk-UA"/>
              </w:rPr>
            </w:pPr>
          </w:p>
        </w:tc>
        <w:tc>
          <w:tcPr>
            <w:tcW w:w="2878" w:type="dxa"/>
            <w:shd w:val="clear" w:color="auto" w:fill="auto"/>
          </w:tcPr>
          <w:p w14:paraId="65358166" w14:textId="77777777" w:rsidR="004E12E7" w:rsidRPr="0038176B" w:rsidRDefault="004E12E7" w:rsidP="00C33EF7">
            <w:pPr>
              <w:pStyle w:val="HTML"/>
              <w:jc w:val="center"/>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20___р.</w:t>
            </w:r>
          </w:p>
        </w:tc>
        <w:tc>
          <w:tcPr>
            <w:tcW w:w="2830" w:type="dxa"/>
            <w:shd w:val="clear" w:color="auto" w:fill="auto"/>
          </w:tcPr>
          <w:p w14:paraId="50B220DD" w14:textId="77777777" w:rsidR="004E12E7" w:rsidRPr="0038176B" w:rsidRDefault="004E12E7" w:rsidP="00C33EF7">
            <w:pPr>
              <w:pStyle w:val="HTML"/>
              <w:jc w:val="center"/>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20___р.</w:t>
            </w:r>
          </w:p>
        </w:tc>
      </w:tr>
      <w:tr w:rsidR="004E12E7" w:rsidRPr="0038176B" w14:paraId="26C259B9" w14:textId="77777777" w:rsidTr="00C33EF7">
        <w:tc>
          <w:tcPr>
            <w:tcW w:w="1993" w:type="dxa"/>
            <w:shd w:val="clear" w:color="auto" w:fill="auto"/>
          </w:tcPr>
          <w:p w14:paraId="09638892" w14:textId="77777777" w:rsidR="004E12E7" w:rsidRPr="0038176B" w:rsidRDefault="004E12E7" w:rsidP="00C33EF7">
            <w:pPr>
              <w:pStyle w:val="HTML"/>
              <w:jc w:val="center"/>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1</w:t>
            </w:r>
          </w:p>
        </w:tc>
        <w:tc>
          <w:tcPr>
            <w:tcW w:w="1928" w:type="dxa"/>
            <w:shd w:val="clear" w:color="auto" w:fill="auto"/>
          </w:tcPr>
          <w:p w14:paraId="4A7AFC4A" w14:textId="77777777" w:rsidR="004E12E7" w:rsidRPr="0038176B" w:rsidRDefault="004E12E7" w:rsidP="00C33EF7">
            <w:pPr>
              <w:pStyle w:val="HTML"/>
              <w:jc w:val="center"/>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2</w:t>
            </w:r>
          </w:p>
        </w:tc>
        <w:tc>
          <w:tcPr>
            <w:tcW w:w="2878" w:type="dxa"/>
            <w:shd w:val="clear" w:color="auto" w:fill="auto"/>
          </w:tcPr>
          <w:p w14:paraId="6B2D8603" w14:textId="77777777" w:rsidR="004E12E7" w:rsidRPr="0038176B" w:rsidRDefault="004E12E7" w:rsidP="00C33EF7">
            <w:pPr>
              <w:pStyle w:val="HTML"/>
              <w:jc w:val="center"/>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3</w:t>
            </w:r>
          </w:p>
        </w:tc>
        <w:tc>
          <w:tcPr>
            <w:tcW w:w="2830" w:type="dxa"/>
            <w:shd w:val="clear" w:color="auto" w:fill="auto"/>
          </w:tcPr>
          <w:p w14:paraId="4C7B06D8" w14:textId="77777777" w:rsidR="004E12E7" w:rsidRPr="0038176B" w:rsidRDefault="004E12E7" w:rsidP="00C33EF7">
            <w:pPr>
              <w:pStyle w:val="HTML"/>
              <w:jc w:val="center"/>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4</w:t>
            </w:r>
          </w:p>
        </w:tc>
      </w:tr>
      <w:tr w:rsidR="004E12E7" w:rsidRPr="0038176B" w14:paraId="180CC7DD" w14:textId="77777777" w:rsidTr="00C33EF7">
        <w:tc>
          <w:tcPr>
            <w:tcW w:w="1993" w:type="dxa"/>
            <w:shd w:val="clear" w:color="auto" w:fill="auto"/>
          </w:tcPr>
          <w:p w14:paraId="08F8CC1A" w14:textId="77777777" w:rsidR="004E12E7" w:rsidRPr="0038176B" w:rsidRDefault="004E12E7" w:rsidP="00C33EF7">
            <w:pPr>
              <w:pStyle w:val="HTML"/>
              <w:rPr>
                <w:rFonts w:ascii="Times New Roman" w:hAnsi="Times New Roman" w:cs="Times New Roman"/>
                <w:color w:val="212529"/>
                <w:sz w:val="22"/>
                <w:szCs w:val="22"/>
                <w:lang w:val="uk-UA"/>
              </w:rPr>
            </w:pPr>
          </w:p>
        </w:tc>
        <w:tc>
          <w:tcPr>
            <w:tcW w:w="1928" w:type="dxa"/>
            <w:shd w:val="clear" w:color="auto" w:fill="auto"/>
          </w:tcPr>
          <w:p w14:paraId="4BBAB645" w14:textId="77777777" w:rsidR="004E12E7" w:rsidRPr="0038176B" w:rsidRDefault="004E12E7" w:rsidP="00C33EF7">
            <w:pPr>
              <w:pStyle w:val="HTML"/>
              <w:rPr>
                <w:rFonts w:ascii="Times New Roman" w:hAnsi="Times New Roman" w:cs="Times New Roman"/>
                <w:color w:val="212529"/>
                <w:sz w:val="22"/>
                <w:szCs w:val="22"/>
                <w:lang w:val="uk-UA"/>
              </w:rPr>
            </w:pPr>
          </w:p>
        </w:tc>
        <w:tc>
          <w:tcPr>
            <w:tcW w:w="2878" w:type="dxa"/>
            <w:shd w:val="clear" w:color="auto" w:fill="auto"/>
          </w:tcPr>
          <w:p w14:paraId="54EF5114" w14:textId="77777777" w:rsidR="004E12E7" w:rsidRPr="0038176B" w:rsidRDefault="004E12E7" w:rsidP="00C33EF7">
            <w:pPr>
              <w:pStyle w:val="HTML"/>
              <w:rPr>
                <w:rFonts w:ascii="Times New Roman" w:hAnsi="Times New Roman" w:cs="Times New Roman"/>
                <w:color w:val="212529"/>
                <w:sz w:val="22"/>
                <w:szCs w:val="22"/>
                <w:lang w:val="uk-UA"/>
              </w:rPr>
            </w:pPr>
          </w:p>
        </w:tc>
        <w:tc>
          <w:tcPr>
            <w:tcW w:w="2830" w:type="dxa"/>
            <w:shd w:val="clear" w:color="auto" w:fill="auto"/>
          </w:tcPr>
          <w:p w14:paraId="7C064833" w14:textId="77777777" w:rsidR="004E12E7" w:rsidRPr="0038176B" w:rsidRDefault="004E12E7" w:rsidP="00C33EF7">
            <w:pPr>
              <w:pStyle w:val="HTML"/>
              <w:rPr>
                <w:rFonts w:ascii="Times New Roman" w:hAnsi="Times New Roman" w:cs="Times New Roman"/>
                <w:color w:val="212529"/>
                <w:sz w:val="22"/>
                <w:szCs w:val="22"/>
                <w:lang w:val="uk-UA"/>
              </w:rPr>
            </w:pPr>
          </w:p>
        </w:tc>
      </w:tr>
      <w:tr w:rsidR="004E12E7" w:rsidRPr="0038176B" w14:paraId="54F383F2" w14:textId="77777777" w:rsidTr="00C33EF7">
        <w:tc>
          <w:tcPr>
            <w:tcW w:w="1993" w:type="dxa"/>
            <w:shd w:val="clear" w:color="auto" w:fill="auto"/>
          </w:tcPr>
          <w:p w14:paraId="3D5C1C29" w14:textId="77777777" w:rsidR="004E12E7" w:rsidRPr="0038176B" w:rsidRDefault="004E12E7" w:rsidP="00C33EF7">
            <w:pPr>
              <w:pStyle w:val="HTML"/>
              <w:rPr>
                <w:rFonts w:ascii="Times New Roman" w:hAnsi="Times New Roman" w:cs="Times New Roman"/>
                <w:color w:val="212529"/>
                <w:sz w:val="22"/>
                <w:szCs w:val="22"/>
                <w:lang w:val="uk-UA"/>
              </w:rPr>
            </w:pPr>
          </w:p>
        </w:tc>
        <w:tc>
          <w:tcPr>
            <w:tcW w:w="1928" w:type="dxa"/>
            <w:shd w:val="clear" w:color="auto" w:fill="auto"/>
          </w:tcPr>
          <w:p w14:paraId="11B1378D" w14:textId="77777777" w:rsidR="004E12E7" w:rsidRPr="0038176B" w:rsidRDefault="004E12E7" w:rsidP="00C33EF7">
            <w:pPr>
              <w:pStyle w:val="HTML"/>
              <w:rPr>
                <w:rFonts w:ascii="Times New Roman" w:hAnsi="Times New Roman" w:cs="Times New Roman"/>
                <w:color w:val="212529"/>
                <w:sz w:val="22"/>
                <w:szCs w:val="22"/>
                <w:lang w:val="uk-UA"/>
              </w:rPr>
            </w:pPr>
          </w:p>
        </w:tc>
        <w:tc>
          <w:tcPr>
            <w:tcW w:w="2878" w:type="dxa"/>
            <w:shd w:val="clear" w:color="auto" w:fill="auto"/>
          </w:tcPr>
          <w:p w14:paraId="56ACC9DA" w14:textId="77777777" w:rsidR="004E12E7" w:rsidRPr="0038176B" w:rsidRDefault="004E12E7" w:rsidP="00C33EF7">
            <w:pPr>
              <w:pStyle w:val="HTML"/>
              <w:rPr>
                <w:rFonts w:ascii="Times New Roman" w:hAnsi="Times New Roman" w:cs="Times New Roman"/>
                <w:color w:val="212529"/>
                <w:sz w:val="22"/>
                <w:szCs w:val="22"/>
                <w:lang w:val="uk-UA"/>
              </w:rPr>
            </w:pPr>
          </w:p>
        </w:tc>
        <w:tc>
          <w:tcPr>
            <w:tcW w:w="2830" w:type="dxa"/>
            <w:shd w:val="clear" w:color="auto" w:fill="auto"/>
          </w:tcPr>
          <w:p w14:paraId="3DC8A1C9" w14:textId="77777777" w:rsidR="004E12E7" w:rsidRPr="0038176B" w:rsidRDefault="004E12E7" w:rsidP="00C33EF7">
            <w:pPr>
              <w:pStyle w:val="HTML"/>
              <w:rPr>
                <w:rFonts w:ascii="Times New Roman" w:hAnsi="Times New Roman" w:cs="Times New Roman"/>
                <w:color w:val="212529"/>
                <w:sz w:val="22"/>
                <w:szCs w:val="22"/>
                <w:lang w:val="uk-UA"/>
              </w:rPr>
            </w:pPr>
          </w:p>
        </w:tc>
      </w:tr>
      <w:tr w:rsidR="004E12E7" w:rsidRPr="0038176B" w14:paraId="6FEEC416" w14:textId="77777777" w:rsidTr="00C33EF7">
        <w:tc>
          <w:tcPr>
            <w:tcW w:w="1993" w:type="dxa"/>
            <w:shd w:val="clear" w:color="auto" w:fill="auto"/>
          </w:tcPr>
          <w:p w14:paraId="1D19B248" w14:textId="77777777" w:rsidR="004E12E7" w:rsidRPr="0038176B" w:rsidRDefault="004E12E7" w:rsidP="00C33EF7">
            <w:pPr>
              <w:pStyle w:val="HTML"/>
              <w:rPr>
                <w:rFonts w:ascii="Times New Roman" w:hAnsi="Times New Roman" w:cs="Times New Roman"/>
                <w:color w:val="212529"/>
                <w:sz w:val="22"/>
                <w:szCs w:val="22"/>
                <w:lang w:val="uk-UA"/>
              </w:rPr>
            </w:pPr>
            <w:r w:rsidRPr="0038176B">
              <w:rPr>
                <w:rFonts w:ascii="Times New Roman" w:hAnsi="Times New Roman" w:cs="Times New Roman"/>
                <w:color w:val="212529"/>
                <w:sz w:val="22"/>
                <w:szCs w:val="22"/>
                <w:lang w:val="uk-UA"/>
              </w:rPr>
              <w:t>Усього</w:t>
            </w:r>
          </w:p>
        </w:tc>
        <w:tc>
          <w:tcPr>
            <w:tcW w:w="1928" w:type="dxa"/>
            <w:shd w:val="clear" w:color="auto" w:fill="auto"/>
          </w:tcPr>
          <w:p w14:paraId="7DD9460D" w14:textId="77777777" w:rsidR="004E12E7" w:rsidRPr="0038176B" w:rsidRDefault="004E12E7" w:rsidP="00C33EF7">
            <w:pPr>
              <w:pStyle w:val="HTML"/>
              <w:rPr>
                <w:rFonts w:ascii="Times New Roman" w:hAnsi="Times New Roman" w:cs="Times New Roman"/>
                <w:color w:val="212529"/>
                <w:sz w:val="22"/>
                <w:szCs w:val="22"/>
                <w:lang w:val="uk-UA"/>
              </w:rPr>
            </w:pPr>
          </w:p>
        </w:tc>
        <w:tc>
          <w:tcPr>
            <w:tcW w:w="2878" w:type="dxa"/>
            <w:shd w:val="clear" w:color="auto" w:fill="auto"/>
          </w:tcPr>
          <w:p w14:paraId="13614F05" w14:textId="77777777" w:rsidR="004E12E7" w:rsidRPr="0038176B" w:rsidRDefault="004E12E7" w:rsidP="00C33EF7">
            <w:pPr>
              <w:pStyle w:val="HTML"/>
              <w:rPr>
                <w:rFonts w:ascii="Times New Roman" w:hAnsi="Times New Roman" w:cs="Times New Roman"/>
                <w:color w:val="212529"/>
                <w:sz w:val="22"/>
                <w:szCs w:val="22"/>
                <w:lang w:val="uk-UA"/>
              </w:rPr>
            </w:pPr>
          </w:p>
        </w:tc>
        <w:tc>
          <w:tcPr>
            <w:tcW w:w="2830" w:type="dxa"/>
            <w:shd w:val="clear" w:color="auto" w:fill="auto"/>
          </w:tcPr>
          <w:p w14:paraId="172134AE" w14:textId="77777777" w:rsidR="004E12E7" w:rsidRPr="0038176B" w:rsidRDefault="004E12E7" w:rsidP="00C33EF7">
            <w:pPr>
              <w:pStyle w:val="HTML"/>
              <w:rPr>
                <w:rFonts w:ascii="Times New Roman" w:hAnsi="Times New Roman" w:cs="Times New Roman"/>
                <w:color w:val="212529"/>
                <w:sz w:val="22"/>
                <w:szCs w:val="22"/>
                <w:lang w:val="uk-UA"/>
              </w:rPr>
            </w:pPr>
          </w:p>
        </w:tc>
      </w:tr>
    </w:tbl>
    <w:p w14:paraId="35E567C5" w14:textId="77777777" w:rsidR="004E12E7" w:rsidRPr="0038176B" w:rsidRDefault="004E12E7" w:rsidP="004E12E7">
      <w:pPr>
        <w:pStyle w:val="Default"/>
        <w:rPr>
          <w:lang w:val="uk-UA"/>
        </w:rPr>
      </w:pPr>
      <w:bookmarkStart w:id="5" w:name="o45"/>
      <w:bookmarkEnd w:id="5"/>
    </w:p>
    <w:tbl>
      <w:tblPr>
        <w:tblW w:w="9498" w:type="dxa"/>
        <w:tblInd w:w="-5" w:type="dxa"/>
        <w:tblLayout w:type="fixed"/>
        <w:tblLook w:val="0000" w:firstRow="0" w:lastRow="0" w:firstColumn="0" w:lastColumn="0" w:noHBand="0" w:noVBand="0"/>
      </w:tblPr>
      <w:tblGrid>
        <w:gridCol w:w="4395"/>
        <w:gridCol w:w="5103"/>
      </w:tblGrid>
      <w:tr w:rsidR="004E12E7" w:rsidRPr="0038176B" w14:paraId="5900236D" w14:textId="77777777" w:rsidTr="00C33EF7">
        <w:tc>
          <w:tcPr>
            <w:tcW w:w="4395" w:type="dxa"/>
            <w:shd w:val="clear" w:color="auto" w:fill="auto"/>
          </w:tcPr>
          <w:p w14:paraId="3CCABA12" w14:textId="77777777" w:rsidR="004E12E7" w:rsidRPr="0038176B" w:rsidRDefault="004E12E7" w:rsidP="00C33EF7">
            <w:pPr>
              <w:pStyle w:val="22"/>
              <w:snapToGrid w:val="0"/>
              <w:spacing w:line="100" w:lineRule="atLeast"/>
              <w:rPr>
                <w:color w:val="000000"/>
                <w:sz w:val="22"/>
                <w:szCs w:val="22"/>
              </w:rPr>
            </w:pPr>
            <w:r w:rsidRPr="0038176B">
              <w:rPr>
                <w:color w:val="000000"/>
              </w:rPr>
              <w:t>Замовник</w:t>
            </w:r>
            <w:r w:rsidRPr="0038176B">
              <w:rPr>
                <w:color w:val="000000"/>
                <w:sz w:val="22"/>
                <w:szCs w:val="22"/>
              </w:rPr>
              <w:t>:</w:t>
            </w:r>
          </w:p>
        </w:tc>
        <w:tc>
          <w:tcPr>
            <w:tcW w:w="5103" w:type="dxa"/>
            <w:shd w:val="clear" w:color="auto" w:fill="auto"/>
          </w:tcPr>
          <w:p w14:paraId="485125A5" w14:textId="77777777" w:rsidR="004E12E7" w:rsidRPr="0038176B" w:rsidRDefault="004E12E7" w:rsidP="00C33EF7">
            <w:pPr>
              <w:pStyle w:val="22"/>
              <w:snapToGrid w:val="0"/>
              <w:spacing w:line="100" w:lineRule="atLeast"/>
              <w:rPr>
                <w:color w:val="000000"/>
                <w:sz w:val="22"/>
                <w:szCs w:val="22"/>
              </w:rPr>
            </w:pPr>
            <w:r w:rsidRPr="0038176B">
              <w:rPr>
                <w:color w:val="000000"/>
                <w:sz w:val="22"/>
                <w:szCs w:val="22"/>
              </w:rPr>
              <w:t>Підрядник:</w:t>
            </w:r>
          </w:p>
          <w:p w14:paraId="6C1E145D" w14:textId="77777777" w:rsidR="004E12E7" w:rsidRPr="0038176B" w:rsidRDefault="004E12E7" w:rsidP="00C33EF7">
            <w:pPr>
              <w:pStyle w:val="22"/>
              <w:spacing w:line="100" w:lineRule="atLeast"/>
              <w:rPr>
                <w:color w:val="000000"/>
                <w:sz w:val="22"/>
                <w:szCs w:val="22"/>
              </w:rPr>
            </w:pPr>
          </w:p>
        </w:tc>
      </w:tr>
      <w:tr w:rsidR="004E12E7" w:rsidRPr="0038176B" w14:paraId="7C07AFC6" w14:textId="77777777" w:rsidTr="00C33EF7">
        <w:tc>
          <w:tcPr>
            <w:tcW w:w="4395" w:type="dxa"/>
            <w:shd w:val="clear" w:color="auto" w:fill="auto"/>
          </w:tcPr>
          <w:p w14:paraId="755BFF4F" w14:textId="77777777" w:rsidR="004E12E7" w:rsidRPr="0038176B" w:rsidRDefault="004E12E7" w:rsidP="00C33EF7">
            <w:pPr>
              <w:jc w:val="both"/>
              <w:rPr>
                <w:rFonts w:ascii="Times New Roman" w:hAnsi="Times New Roman"/>
                <w:b/>
                <w:color w:val="000000"/>
                <w:lang w:val="uk-UA"/>
              </w:rPr>
            </w:pPr>
            <w:r w:rsidRPr="0038176B">
              <w:rPr>
                <w:rFonts w:ascii="Times New Roman" w:hAnsi="Times New Roman"/>
                <w:b/>
                <w:color w:val="000000"/>
                <w:lang w:val="uk-UA"/>
              </w:rPr>
              <w:t xml:space="preserve">Департамент житлово-комунального  </w:t>
            </w:r>
          </w:p>
          <w:p w14:paraId="655E7D6C" w14:textId="77777777" w:rsidR="004E12E7" w:rsidRPr="0038176B" w:rsidRDefault="004E12E7" w:rsidP="00C33EF7">
            <w:pPr>
              <w:jc w:val="both"/>
              <w:rPr>
                <w:rFonts w:ascii="Times New Roman" w:hAnsi="Times New Roman"/>
                <w:b/>
                <w:color w:val="000000"/>
                <w:lang w:val="uk-UA"/>
              </w:rPr>
            </w:pPr>
            <w:r w:rsidRPr="0038176B">
              <w:rPr>
                <w:rFonts w:ascii="Times New Roman" w:hAnsi="Times New Roman"/>
                <w:b/>
                <w:color w:val="000000"/>
                <w:lang w:val="uk-UA"/>
              </w:rPr>
              <w:t xml:space="preserve">господарства, майна та будівництва </w:t>
            </w:r>
          </w:p>
          <w:p w14:paraId="74FE7EA9" w14:textId="77777777" w:rsidR="004E12E7" w:rsidRPr="0038176B" w:rsidRDefault="004E12E7" w:rsidP="00C33EF7">
            <w:pPr>
              <w:jc w:val="both"/>
              <w:rPr>
                <w:rFonts w:ascii="Times New Roman" w:hAnsi="Times New Roman"/>
                <w:b/>
                <w:color w:val="000000"/>
                <w:lang w:val="uk-UA"/>
              </w:rPr>
            </w:pPr>
            <w:r w:rsidRPr="0038176B">
              <w:rPr>
                <w:rFonts w:ascii="Times New Roman" w:hAnsi="Times New Roman"/>
                <w:b/>
                <w:color w:val="000000"/>
                <w:lang w:val="uk-UA"/>
              </w:rPr>
              <w:t xml:space="preserve">виконавчого комітету </w:t>
            </w:r>
            <w:proofErr w:type="spellStart"/>
            <w:r w:rsidRPr="0038176B">
              <w:rPr>
                <w:rFonts w:ascii="Times New Roman" w:hAnsi="Times New Roman"/>
                <w:b/>
                <w:color w:val="000000"/>
                <w:lang w:val="uk-UA"/>
              </w:rPr>
              <w:t>Вараської</w:t>
            </w:r>
            <w:proofErr w:type="spellEnd"/>
            <w:r w:rsidRPr="0038176B">
              <w:rPr>
                <w:rFonts w:ascii="Times New Roman" w:hAnsi="Times New Roman"/>
                <w:b/>
                <w:color w:val="000000"/>
                <w:lang w:val="uk-UA"/>
              </w:rPr>
              <w:t xml:space="preserve"> міської ради</w:t>
            </w:r>
          </w:p>
        </w:tc>
        <w:tc>
          <w:tcPr>
            <w:tcW w:w="5103" w:type="dxa"/>
            <w:shd w:val="clear" w:color="auto" w:fill="auto"/>
          </w:tcPr>
          <w:p w14:paraId="624DFED8" w14:textId="77777777" w:rsidR="004E12E7" w:rsidRPr="0038176B" w:rsidRDefault="004E12E7" w:rsidP="00C33EF7">
            <w:pPr>
              <w:snapToGrid w:val="0"/>
              <w:jc w:val="both"/>
              <w:rPr>
                <w:rFonts w:ascii="Times New Roman" w:hAnsi="Times New Roman"/>
                <w:b/>
                <w:color w:val="000000"/>
                <w:lang w:val="uk-UA"/>
              </w:rPr>
            </w:pPr>
            <w:r w:rsidRPr="0038176B">
              <w:rPr>
                <w:rFonts w:ascii="Times New Roman" w:hAnsi="Times New Roman"/>
                <w:b/>
                <w:color w:val="000000"/>
                <w:lang w:val="uk-UA"/>
              </w:rPr>
              <w:t>Підрядник</w:t>
            </w:r>
          </w:p>
          <w:p w14:paraId="6536A292" w14:textId="77777777" w:rsidR="004E12E7" w:rsidRPr="0038176B" w:rsidRDefault="004E12E7" w:rsidP="00C33EF7">
            <w:pPr>
              <w:jc w:val="both"/>
              <w:rPr>
                <w:rFonts w:ascii="Times New Roman" w:hAnsi="Times New Roman"/>
                <w:i/>
                <w:color w:val="000000"/>
                <w:lang w:val="uk-UA"/>
              </w:rPr>
            </w:pPr>
          </w:p>
        </w:tc>
      </w:tr>
      <w:tr w:rsidR="004E12E7" w:rsidRPr="0038176B" w14:paraId="62629529" w14:textId="77777777" w:rsidTr="00C33EF7">
        <w:trPr>
          <w:trHeight w:val="873"/>
        </w:trPr>
        <w:tc>
          <w:tcPr>
            <w:tcW w:w="4395" w:type="dxa"/>
            <w:tcBorders>
              <w:bottom w:val="single" w:sz="4" w:space="0" w:color="auto"/>
            </w:tcBorders>
            <w:shd w:val="clear" w:color="auto" w:fill="auto"/>
          </w:tcPr>
          <w:p w14:paraId="4DEF3EFB" w14:textId="77777777" w:rsidR="004E12E7" w:rsidRPr="0038176B" w:rsidRDefault="004E12E7" w:rsidP="00C33EF7">
            <w:pPr>
              <w:snapToGrid w:val="0"/>
              <w:ind w:right="-504"/>
              <w:rPr>
                <w:rFonts w:ascii="Times New Roman" w:hAnsi="Times New Roman"/>
                <w:b/>
                <w:color w:val="000000"/>
                <w:lang w:val="uk-UA"/>
              </w:rPr>
            </w:pPr>
          </w:p>
          <w:p w14:paraId="6E500D5B" w14:textId="77777777" w:rsidR="004E12E7" w:rsidRPr="0038176B" w:rsidRDefault="004E12E7" w:rsidP="00C33EF7">
            <w:pPr>
              <w:snapToGrid w:val="0"/>
              <w:ind w:right="-504"/>
              <w:rPr>
                <w:rFonts w:ascii="Times New Roman" w:hAnsi="Times New Roman"/>
                <w:b/>
                <w:color w:val="000000"/>
                <w:lang w:val="uk-UA"/>
              </w:rPr>
            </w:pPr>
            <w:r w:rsidRPr="0038176B">
              <w:rPr>
                <w:rFonts w:ascii="Times New Roman" w:hAnsi="Times New Roman"/>
                <w:b/>
                <w:color w:val="000000"/>
                <w:lang w:val="uk-UA"/>
              </w:rPr>
              <w:t xml:space="preserve">Директор   _________________ </w:t>
            </w:r>
          </w:p>
          <w:p w14:paraId="101D44A9" w14:textId="77777777" w:rsidR="004E12E7" w:rsidRPr="0038176B" w:rsidRDefault="004E12E7" w:rsidP="00C33EF7">
            <w:pPr>
              <w:ind w:left="-146" w:right="5"/>
              <w:rPr>
                <w:rFonts w:ascii="Times New Roman" w:hAnsi="Times New Roman"/>
                <w:b/>
                <w:color w:val="000000"/>
                <w:lang w:val="uk-UA"/>
              </w:rPr>
            </w:pPr>
            <w:r w:rsidRPr="0038176B">
              <w:rPr>
                <w:rFonts w:ascii="Times New Roman" w:hAnsi="Times New Roman"/>
                <w:b/>
                <w:color w:val="000000"/>
                <w:lang w:val="uk-UA"/>
              </w:rPr>
              <w:t xml:space="preserve">                                    М. П.</w:t>
            </w:r>
          </w:p>
        </w:tc>
        <w:tc>
          <w:tcPr>
            <w:tcW w:w="5103" w:type="dxa"/>
            <w:tcBorders>
              <w:bottom w:val="single" w:sz="4" w:space="0" w:color="auto"/>
            </w:tcBorders>
            <w:shd w:val="clear" w:color="auto" w:fill="auto"/>
          </w:tcPr>
          <w:p w14:paraId="4DDFD0C0" w14:textId="77777777" w:rsidR="004E12E7" w:rsidRPr="0038176B" w:rsidRDefault="004E12E7" w:rsidP="00C33EF7">
            <w:pPr>
              <w:snapToGrid w:val="0"/>
              <w:ind w:right="-504"/>
              <w:jc w:val="both"/>
              <w:rPr>
                <w:rFonts w:ascii="Times New Roman" w:hAnsi="Times New Roman"/>
                <w:b/>
                <w:color w:val="000000"/>
                <w:lang w:val="uk-UA"/>
              </w:rPr>
            </w:pPr>
          </w:p>
          <w:p w14:paraId="1E5828EC" w14:textId="77777777" w:rsidR="004E12E7" w:rsidRPr="0038176B" w:rsidRDefault="004E12E7" w:rsidP="00C33EF7">
            <w:pPr>
              <w:ind w:right="-504"/>
              <w:jc w:val="both"/>
              <w:rPr>
                <w:rFonts w:ascii="Times New Roman" w:hAnsi="Times New Roman"/>
                <w:b/>
                <w:color w:val="000000"/>
                <w:lang w:val="uk-UA"/>
              </w:rPr>
            </w:pPr>
            <w:r w:rsidRPr="0038176B">
              <w:rPr>
                <w:rFonts w:ascii="Times New Roman" w:hAnsi="Times New Roman"/>
                <w:b/>
                <w:color w:val="000000"/>
                <w:lang w:val="uk-UA"/>
              </w:rPr>
              <w:t xml:space="preserve">_________________ </w:t>
            </w:r>
          </w:p>
          <w:p w14:paraId="3726B10A" w14:textId="77777777" w:rsidR="004E12E7" w:rsidRPr="0038176B" w:rsidRDefault="004E12E7" w:rsidP="00C33EF7">
            <w:pPr>
              <w:snapToGrid w:val="0"/>
              <w:jc w:val="both"/>
              <w:rPr>
                <w:rFonts w:ascii="Times New Roman" w:hAnsi="Times New Roman"/>
                <w:b/>
                <w:color w:val="000000"/>
                <w:lang w:val="uk-UA"/>
              </w:rPr>
            </w:pPr>
            <w:r w:rsidRPr="0038176B">
              <w:rPr>
                <w:rFonts w:ascii="Times New Roman" w:hAnsi="Times New Roman"/>
                <w:b/>
                <w:color w:val="000000"/>
                <w:lang w:val="uk-UA"/>
              </w:rPr>
              <w:t xml:space="preserve">                               М. П.  </w:t>
            </w:r>
          </w:p>
        </w:tc>
      </w:tr>
    </w:tbl>
    <w:p w14:paraId="7B013F80" w14:textId="77777777" w:rsidR="004E12E7" w:rsidRDefault="004E12E7" w:rsidP="004E12E7">
      <w:pPr>
        <w:pStyle w:val="Default"/>
        <w:jc w:val="both"/>
        <w:rPr>
          <w:lang w:val="uk-UA"/>
        </w:rPr>
      </w:pPr>
    </w:p>
    <w:p w14:paraId="79EE0A22" w14:textId="77777777" w:rsidR="004E12E7" w:rsidRPr="00E01C06" w:rsidRDefault="004E12E7" w:rsidP="004E12E7">
      <w:pPr>
        <w:pStyle w:val="Default"/>
        <w:jc w:val="both"/>
        <w:rPr>
          <w:sz w:val="18"/>
          <w:szCs w:val="1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E01C06">
        <w:rPr>
          <w:sz w:val="18"/>
          <w:szCs w:val="18"/>
          <w:lang w:val="uk-UA"/>
        </w:rPr>
        <w:t>Форма 2</w:t>
      </w:r>
    </w:p>
    <w:p w14:paraId="3C07A546" w14:textId="77777777" w:rsidR="004E12E7" w:rsidRPr="00161890" w:rsidRDefault="004E12E7" w:rsidP="004E12E7">
      <w:pPr>
        <w:pStyle w:val="Default"/>
        <w:jc w:val="center"/>
        <w:rPr>
          <w:color w:val="212529"/>
          <w:lang w:val="uk-UA"/>
        </w:rPr>
      </w:pPr>
      <w:r w:rsidRPr="00161890">
        <w:rPr>
          <w:color w:val="212529"/>
          <w:lang w:val="uk-UA"/>
        </w:rPr>
        <w:t>План фінансування робіт</w:t>
      </w:r>
      <w:r w:rsidRPr="00161890">
        <w:rPr>
          <w:color w:val="212529"/>
          <w:lang w:val="uk-UA"/>
        </w:rPr>
        <w:br/>
        <w:t>(на поточний рік), грн.</w:t>
      </w:r>
    </w:p>
    <w:p w14:paraId="4C78434A" w14:textId="28A23932" w:rsidR="004E12E7" w:rsidRPr="00161890" w:rsidRDefault="008B5A84" w:rsidP="004E12E7">
      <w:pPr>
        <w:pStyle w:val="af1"/>
        <w:spacing w:before="0" w:beforeAutospacing="0" w:after="0" w:afterAutospacing="0"/>
        <w:jc w:val="center"/>
        <w:rPr>
          <w:color w:val="000000" w:themeColor="text1"/>
          <w:lang w:val="uk-UA"/>
        </w:rPr>
      </w:pPr>
      <w:r w:rsidRPr="00161890">
        <w:rPr>
          <w:b/>
          <w:bCs/>
          <w:color w:val="000000" w:themeColor="text1"/>
          <w:lang w:val="uk-UA" w:eastAsia="uk-UA"/>
        </w:rPr>
        <w:t xml:space="preserve"> </w:t>
      </w:r>
      <w:r w:rsidRPr="00161890">
        <w:rPr>
          <w:b/>
          <w:bCs/>
          <w:color w:val="000000" w:themeColor="text1"/>
          <w:lang w:val="uk-UA"/>
        </w:rPr>
        <w:t xml:space="preserve">  «</w:t>
      </w:r>
      <w:r w:rsidRPr="00161890">
        <w:rPr>
          <w:color w:val="000000" w:themeColor="text1"/>
          <w:lang w:val="uk-UA"/>
        </w:rPr>
        <w:t xml:space="preserve">Капітальний ремонт </w:t>
      </w:r>
      <w:proofErr w:type="spellStart"/>
      <w:r w:rsidRPr="00161890">
        <w:rPr>
          <w:color w:val="000000" w:themeColor="text1"/>
          <w:lang w:val="uk-UA"/>
        </w:rPr>
        <w:t>вул.Хлібороб</w:t>
      </w:r>
      <w:proofErr w:type="spellEnd"/>
      <w:r w:rsidRPr="00161890">
        <w:rPr>
          <w:color w:val="000000" w:themeColor="text1"/>
          <w:lang w:val="uk-UA"/>
        </w:rPr>
        <w:t xml:space="preserve"> від будинку №38 до перехрестя з </w:t>
      </w:r>
      <w:proofErr w:type="spellStart"/>
      <w:r w:rsidRPr="00161890">
        <w:rPr>
          <w:color w:val="000000" w:themeColor="text1"/>
          <w:lang w:val="uk-UA"/>
        </w:rPr>
        <w:t>вул.Шкільна</w:t>
      </w:r>
      <w:proofErr w:type="spellEnd"/>
      <w:r w:rsidRPr="00161890">
        <w:rPr>
          <w:color w:val="000000" w:themeColor="text1"/>
          <w:lang w:val="uk-UA"/>
        </w:rPr>
        <w:t xml:space="preserve"> в </w:t>
      </w:r>
      <w:proofErr w:type="spellStart"/>
      <w:r w:rsidRPr="00161890">
        <w:rPr>
          <w:color w:val="000000" w:themeColor="text1"/>
          <w:lang w:val="uk-UA"/>
        </w:rPr>
        <w:t>с.Стара</w:t>
      </w:r>
      <w:proofErr w:type="spellEnd"/>
      <w:r w:rsidRPr="00161890">
        <w:rPr>
          <w:color w:val="000000" w:themeColor="text1"/>
          <w:lang w:val="uk-UA"/>
        </w:rPr>
        <w:t xml:space="preserve"> Рафалівка </w:t>
      </w:r>
      <w:proofErr w:type="spellStart"/>
      <w:r w:rsidRPr="00161890">
        <w:rPr>
          <w:color w:val="000000" w:themeColor="text1"/>
          <w:lang w:val="uk-UA"/>
        </w:rPr>
        <w:t>Вараського</w:t>
      </w:r>
      <w:proofErr w:type="spellEnd"/>
      <w:r w:rsidRPr="00161890">
        <w:rPr>
          <w:color w:val="000000" w:themeColor="text1"/>
          <w:lang w:val="uk-UA"/>
        </w:rPr>
        <w:t xml:space="preserve"> району Рівненської області»</w:t>
      </w:r>
    </w:p>
    <w:p w14:paraId="3C1C66D8" w14:textId="77777777" w:rsidR="008B5A84" w:rsidRPr="00161890" w:rsidRDefault="008B5A84" w:rsidP="004E12E7">
      <w:pPr>
        <w:pStyle w:val="af1"/>
        <w:spacing w:before="0" w:beforeAutospacing="0" w:after="0" w:afterAutospacing="0"/>
        <w:jc w:val="center"/>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167"/>
        <w:gridCol w:w="3253"/>
      </w:tblGrid>
      <w:tr w:rsidR="004E12E7" w:rsidRPr="00161890" w14:paraId="2D369068" w14:textId="77777777" w:rsidTr="00C33EF7">
        <w:tc>
          <w:tcPr>
            <w:tcW w:w="3492" w:type="dxa"/>
            <w:vMerge w:val="restart"/>
            <w:shd w:val="clear" w:color="auto" w:fill="auto"/>
          </w:tcPr>
          <w:p w14:paraId="3CBA40AE" w14:textId="77777777" w:rsidR="004E12E7" w:rsidRPr="00161890" w:rsidRDefault="004E12E7" w:rsidP="00C33EF7">
            <w:pPr>
              <w:pStyle w:val="Default"/>
              <w:jc w:val="center"/>
              <w:rPr>
                <w:lang w:val="uk-UA"/>
              </w:rPr>
            </w:pPr>
            <w:r w:rsidRPr="00161890">
              <w:rPr>
                <w:lang w:val="uk-UA"/>
              </w:rPr>
              <w:t>Періоди поточного року</w:t>
            </w:r>
          </w:p>
        </w:tc>
        <w:tc>
          <w:tcPr>
            <w:tcW w:w="6984" w:type="dxa"/>
            <w:gridSpan w:val="2"/>
            <w:shd w:val="clear" w:color="auto" w:fill="auto"/>
          </w:tcPr>
          <w:p w14:paraId="50502209" w14:textId="77777777" w:rsidR="004E12E7" w:rsidRPr="00161890" w:rsidRDefault="004E12E7" w:rsidP="00C33EF7">
            <w:pPr>
              <w:pStyle w:val="Default"/>
              <w:jc w:val="center"/>
              <w:rPr>
                <w:lang w:val="uk-UA"/>
              </w:rPr>
            </w:pPr>
            <w:r w:rsidRPr="00161890">
              <w:rPr>
                <w:lang w:val="uk-UA"/>
              </w:rPr>
              <w:t>Капітальні вкладення (грн.)</w:t>
            </w:r>
          </w:p>
        </w:tc>
      </w:tr>
      <w:tr w:rsidR="004E12E7" w:rsidRPr="00161890" w14:paraId="71C8CACA" w14:textId="77777777" w:rsidTr="00C33EF7">
        <w:tc>
          <w:tcPr>
            <w:tcW w:w="3492" w:type="dxa"/>
            <w:vMerge/>
            <w:shd w:val="clear" w:color="auto" w:fill="auto"/>
          </w:tcPr>
          <w:p w14:paraId="214EB728" w14:textId="77777777" w:rsidR="004E12E7" w:rsidRPr="00161890" w:rsidRDefault="004E12E7" w:rsidP="00C33EF7">
            <w:pPr>
              <w:pStyle w:val="Default"/>
              <w:jc w:val="center"/>
              <w:rPr>
                <w:lang w:val="uk-UA"/>
              </w:rPr>
            </w:pPr>
          </w:p>
        </w:tc>
        <w:tc>
          <w:tcPr>
            <w:tcW w:w="3492" w:type="dxa"/>
            <w:shd w:val="clear" w:color="auto" w:fill="auto"/>
          </w:tcPr>
          <w:p w14:paraId="63D5370C" w14:textId="77777777" w:rsidR="004E12E7" w:rsidRPr="00161890" w:rsidRDefault="004E12E7" w:rsidP="00C33EF7">
            <w:pPr>
              <w:pStyle w:val="Default"/>
              <w:jc w:val="center"/>
              <w:rPr>
                <w:lang w:val="uk-UA"/>
              </w:rPr>
            </w:pPr>
            <w:r w:rsidRPr="00161890">
              <w:rPr>
                <w:lang w:val="uk-UA"/>
              </w:rPr>
              <w:t>Усього</w:t>
            </w:r>
          </w:p>
        </w:tc>
        <w:tc>
          <w:tcPr>
            <w:tcW w:w="3492" w:type="dxa"/>
            <w:shd w:val="clear" w:color="auto" w:fill="auto"/>
          </w:tcPr>
          <w:p w14:paraId="05ADA613" w14:textId="77777777" w:rsidR="004E12E7" w:rsidRPr="00161890" w:rsidRDefault="004E12E7" w:rsidP="00C33EF7">
            <w:pPr>
              <w:pStyle w:val="Default"/>
              <w:jc w:val="center"/>
              <w:rPr>
                <w:lang w:val="uk-UA"/>
              </w:rPr>
            </w:pPr>
            <w:r w:rsidRPr="00161890">
              <w:rPr>
                <w:lang w:val="uk-UA"/>
              </w:rPr>
              <w:t>На фінансування будівельних робіт</w:t>
            </w:r>
          </w:p>
        </w:tc>
      </w:tr>
      <w:tr w:rsidR="004E12E7" w:rsidRPr="00161890" w14:paraId="63A975EB" w14:textId="77777777" w:rsidTr="00C33EF7">
        <w:tc>
          <w:tcPr>
            <w:tcW w:w="3492" w:type="dxa"/>
            <w:shd w:val="clear" w:color="auto" w:fill="auto"/>
          </w:tcPr>
          <w:p w14:paraId="3F18A7CF" w14:textId="77777777" w:rsidR="004E12E7" w:rsidRPr="00161890" w:rsidRDefault="004E12E7" w:rsidP="00C33EF7">
            <w:pPr>
              <w:pStyle w:val="Default"/>
              <w:jc w:val="center"/>
              <w:rPr>
                <w:lang w:val="uk-UA"/>
              </w:rPr>
            </w:pPr>
          </w:p>
        </w:tc>
        <w:tc>
          <w:tcPr>
            <w:tcW w:w="3492" w:type="dxa"/>
            <w:shd w:val="clear" w:color="auto" w:fill="auto"/>
          </w:tcPr>
          <w:p w14:paraId="2FEA96ED" w14:textId="77777777" w:rsidR="004E12E7" w:rsidRPr="00161890" w:rsidRDefault="004E12E7" w:rsidP="00C33EF7">
            <w:pPr>
              <w:pStyle w:val="Default"/>
              <w:jc w:val="center"/>
              <w:rPr>
                <w:lang w:val="uk-UA"/>
              </w:rPr>
            </w:pPr>
          </w:p>
        </w:tc>
        <w:tc>
          <w:tcPr>
            <w:tcW w:w="3492" w:type="dxa"/>
            <w:shd w:val="clear" w:color="auto" w:fill="auto"/>
          </w:tcPr>
          <w:p w14:paraId="55ACDD0F" w14:textId="77777777" w:rsidR="004E12E7" w:rsidRPr="00161890" w:rsidRDefault="004E12E7" w:rsidP="00C33EF7">
            <w:pPr>
              <w:pStyle w:val="Default"/>
              <w:jc w:val="center"/>
              <w:rPr>
                <w:lang w:val="uk-UA"/>
              </w:rPr>
            </w:pPr>
          </w:p>
        </w:tc>
      </w:tr>
      <w:tr w:rsidR="004E12E7" w:rsidRPr="00161890" w14:paraId="4B089DA9" w14:textId="77777777" w:rsidTr="00C33EF7">
        <w:tc>
          <w:tcPr>
            <w:tcW w:w="3492" w:type="dxa"/>
            <w:shd w:val="clear" w:color="auto" w:fill="auto"/>
          </w:tcPr>
          <w:p w14:paraId="771DA0AB" w14:textId="77777777" w:rsidR="004E12E7" w:rsidRPr="00161890" w:rsidRDefault="004E12E7" w:rsidP="00C33EF7">
            <w:pPr>
              <w:pStyle w:val="Default"/>
              <w:jc w:val="center"/>
              <w:rPr>
                <w:lang w:val="uk-UA"/>
              </w:rPr>
            </w:pPr>
            <w:r w:rsidRPr="00161890">
              <w:rPr>
                <w:lang w:val="uk-UA"/>
              </w:rPr>
              <w:t>Усього на рік</w:t>
            </w:r>
          </w:p>
        </w:tc>
        <w:tc>
          <w:tcPr>
            <w:tcW w:w="3492" w:type="dxa"/>
            <w:shd w:val="clear" w:color="auto" w:fill="auto"/>
          </w:tcPr>
          <w:p w14:paraId="46A9BA54" w14:textId="77777777" w:rsidR="004E12E7" w:rsidRPr="00161890" w:rsidRDefault="004E12E7" w:rsidP="00C33EF7">
            <w:pPr>
              <w:pStyle w:val="Default"/>
              <w:jc w:val="center"/>
              <w:rPr>
                <w:lang w:val="uk-UA"/>
              </w:rPr>
            </w:pPr>
          </w:p>
        </w:tc>
        <w:tc>
          <w:tcPr>
            <w:tcW w:w="3492" w:type="dxa"/>
            <w:shd w:val="clear" w:color="auto" w:fill="auto"/>
          </w:tcPr>
          <w:p w14:paraId="785E0C3E" w14:textId="77777777" w:rsidR="004E12E7" w:rsidRPr="00161890" w:rsidRDefault="004E12E7" w:rsidP="00C33EF7">
            <w:pPr>
              <w:pStyle w:val="Default"/>
              <w:jc w:val="center"/>
              <w:rPr>
                <w:lang w:val="uk-UA"/>
              </w:rPr>
            </w:pPr>
          </w:p>
        </w:tc>
      </w:tr>
    </w:tbl>
    <w:p w14:paraId="24952F0B" w14:textId="77777777" w:rsidR="004E12E7" w:rsidRPr="00161890" w:rsidRDefault="004E12E7" w:rsidP="004E12E7">
      <w:pPr>
        <w:rPr>
          <w:vanish/>
          <w:lang w:val="uk-UA"/>
        </w:rPr>
      </w:pPr>
    </w:p>
    <w:tbl>
      <w:tblPr>
        <w:tblW w:w="9498" w:type="dxa"/>
        <w:tblInd w:w="-5" w:type="dxa"/>
        <w:tblLayout w:type="fixed"/>
        <w:tblLook w:val="0000" w:firstRow="0" w:lastRow="0" w:firstColumn="0" w:lastColumn="0" w:noHBand="0" w:noVBand="0"/>
      </w:tblPr>
      <w:tblGrid>
        <w:gridCol w:w="4395"/>
        <w:gridCol w:w="5103"/>
      </w:tblGrid>
      <w:tr w:rsidR="004E12E7" w:rsidRPr="00161890" w14:paraId="5201EC72" w14:textId="77777777" w:rsidTr="00C33EF7">
        <w:tc>
          <w:tcPr>
            <w:tcW w:w="4395" w:type="dxa"/>
            <w:shd w:val="clear" w:color="auto" w:fill="auto"/>
          </w:tcPr>
          <w:p w14:paraId="0A3A79E3" w14:textId="77777777" w:rsidR="004E12E7" w:rsidRPr="00161890" w:rsidRDefault="004E12E7" w:rsidP="00C33EF7">
            <w:pPr>
              <w:pStyle w:val="22"/>
              <w:snapToGrid w:val="0"/>
              <w:spacing w:line="100" w:lineRule="atLeast"/>
              <w:rPr>
                <w:color w:val="000000"/>
              </w:rPr>
            </w:pPr>
          </w:p>
          <w:p w14:paraId="0062B87C" w14:textId="77777777" w:rsidR="004E12E7" w:rsidRPr="00161890" w:rsidRDefault="004E12E7" w:rsidP="00C33EF7">
            <w:pPr>
              <w:pStyle w:val="22"/>
              <w:snapToGrid w:val="0"/>
              <w:spacing w:line="100" w:lineRule="atLeast"/>
              <w:rPr>
                <w:color w:val="000000"/>
                <w:sz w:val="22"/>
                <w:szCs w:val="22"/>
              </w:rPr>
            </w:pPr>
            <w:r w:rsidRPr="00161890">
              <w:rPr>
                <w:color w:val="000000"/>
              </w:rPr>
              <w:t>Замовник</w:t>
            </w:r>
            <w:r w:rsidRPr="00161890">
              <w:rPr>
                <w:color w:val="000000"/>
                <w:sz w:val="22"/>
                <w:szCs w:val="22"/>
              </w:rPr>
              <w:t>:</w:t>
            </w:r>
          </w:p>
        </w:tc>
        <w:tc>
          <w:tcPr>
            <w:tcW w:w="5103" w:type="dxa"/>
            <w:shd w:val="clear" w:color="auto" w:fill="auto"/>
          </w:tcPr>
          <w:p w14:paraId="664C174E" w14:textId="77777777" w:rsidR="004E12E7" w:rsidRPr="00161890" w:rsidRDefault="004E12E7" w:rsidP="00C33EF7">
            <w:pPr>
              <w:pStyle w:val="22"/>
              <w:snapToGrid w:val="0"/>
              <w:spacing w:line="100" w:lineRule="atLeast"/>
              <w:rPr>
                <w:color w:val="000000"/>
                <w:sz w:val="22"/>
                <w:szCs w:val="22"/>
              </w:rPr>
            </w:pPr>
          </w:p>
          <w:p w14:paraId="1026F643" w14:textId="77777777" w:rsidR="004E12E7" w:rsidRPr="00161890" w:rsidRDefault="004E12E7" w:rsidP="00C33EF7">
            <w:pPr>
              <w:pStyle w:val="22"/>
              <w:snapToGrid w:val="0"/>
              <w:spacing w:line="100" w:lineRule="atLeast"/>
              <w:rPr>
                <w:color w:val="000000"/>
                <w:sz w:val="22"/>
                <w:szCs w:val="22"/>
              </w:rPr>
            </w:pPr>
            <w:r w:rsidRPr="00161890">
              <w:rPr>
                <w:color w:val="000000"/>
                <w:sz w:val="22"/>
                <w:szCs w:val="22"/>
              </w:rPr>
              <w:t>Підрядник:</w:t>
            </w:r>
          </w:p>
          <w:p w14:paraId="41C231EB" w14:textId="77777777" w:rsidR="004E12E7" w:rsidRPr="00161890" w:rsidRDefault="004E12E7" w:rsidP="00C33EF7">
            <w:pPr>
              <w:pStyle w:val="22"/>
              <w:spacing w:line="100" w:lineRule="atLeast"/>
              <w:rPr>
                <w:color w:val="000000"/>
                <w:sz w:val="22"/>
                <w:szCs w:val="22"/>
              </w:rPr>
            </w:pPr>
          </w:p>
        </w:tc>
      </w:tr>
      <w:tr w:rsidR="004E12E7" w:rsidRPr="00161890" w14:paraId="060238DF" w14:textId="77777777" w:rsidTr="00C33EF7">
        <w:tc>
          <w:tcPr>
            <w:tcW w:w="4395" w:type="dxa"/>
            <w:shd w:val="clear" w:color="auto" w:fill="auto"/>
          </w:tcPr>
          <w:p w14:paraId="2ED8B6B8" w14:textId="77777777" w:rsidR="004E12E7" w:rsidRPr="00161890" w:rsidRDefault="004E12E7" w:rsidP="00C33EF7">
            <w:pPr>
              <w:jc w:val="both"/>
              <w:rPr>
                <w:rFonts w:ascii="Times New Roman" w:hAnsi="Times New Roman"/>
                <w:b/>
                <w:color w:val="000000"/>
                <w:lang w:val="uk-UA"/>
              </w:rPr>
            </w:pPr>
            <w:r w:rsidRPr="00161890">
              <w:rPr>
                <w:rFonts w:ascii="Times New Roman" w:hAnsi="Times New Roman"/>
                <w:b/>
                <w:color w:val="000000"/>
                <w:lang w:val="uk-UA"/>
              </w:rPr>
              <w:t xml:space="preserve">Департамент житлово-комунального  </w:t>
            </w:r>
          </w:p>
          <w:p w14:paraId="4AE67A7F" w14:textId="77777777" w:rsidR="004E12E7" w:rsidRPr="00161890" w:rsidRDefault="004E12E7" w:rsidP="00C33EF7">
            <w:pPr>
              <w:jc w:val="both"/>
              <w:rPr>
                <w:rFonts w:ascii="Times New Roman" w:hAnsi="Times New Roman"/>
                <w:b/>
                <w:color w:val="000000"/>
                <w:lang w:val="uk-UA"/>
              </w:rPr>
            </w:pPr>
            <w:r w:rsidRPr="00161890">
              <w:rPr>
                <w:rFonts w:ascii="Times New Roman" w:hAnsi="Times New Roman"/>
                <w:b/>
                <w:color w:val="000000"/>
                <w:lang w:val="uk-UA"/>
              </w:rPr>
              <w:t xml:space="preserve">господарства, майна та будівництва </w:t>
            </w:r>
          </w:p>
          <w:p w14:paraId="06F6492F" w14:textId="77777777" w:rsidR="004E12E7" w:rsidRPr="00161890" w:rsidRDefault="004E12E7" w:rsidP="00C33EF7">
            <w:pPr>
              <w:jc w:val="both"/>
              <w:rPr>
                <w:rFonts w:ascii="Times New Roman" w:hAnsi="Times New Roman"/>
                <w:b/>
                <w:color w:val="000000"/>
                <w:lang w:val="uk-UA"/>
              </w:rPr>
            </w:pPr>
            <w:r w:rsidRPr="00161890">
              <w:rPr>
                <w:rFonts w:ascii="Times New Roman" w:hAnsi="Times New Roman"/>
                <w:b/>
                <w:color w:val="000000"/>
                <w:lang w:val="uk-UA"/>
              </w:rPr>
              <w:t xml:space="preserve">виконавчого комітету </w:t>
            </w:r>
            <w:proofErr w:type="spellStart"/>
            <w:r w:rsidRPr="00161890">
              <w:rPr>
                <w:rFonts w:ascii="Times New Roman" w:hAnsi="Times New Roman"/>
                <w:b/>
                <w:color w:val="000000"/>
                <w:lang w:val="uk-UA"/>
              </w:rPr>
              <w:t>Вараської</w:t>
            </w:r>
            <w:proofErr w:type="spellEnd"/>
            <w:r w:rsidRPr="00161890">
              <w:rPr>
                <w:rFonts w:ascii="Times New Roman" w:hAnsi="Times New Roman"/>
                <w:b/>
                <w:color w:val="000000"/>
                <w:lang w:val="uk-UA"/>
              </w:rPr>
              <w:t xml:space="preserve"> міської ради</w:t>
            </w:r>
          </w:p>
        </w:tc>
        <w:tc>
          <w:tcPr>
            <w:tcW w:w="5103" w:type="dxa"/>
            <w:shd w:val="clear" w:color="auto" w:fill="auto"/>
          </w:tcPr>
          <w:p w14:paraId="31624AE5" w14:textId="77777777" w:rsidR="004E12E7" w:rsidRPr="00161890" w:rsidRDefault="004E12E7" w:rsidP="00C33EF7">
            <w:pPr>
              <w:snapToGrid w:val="0"/>
              <w:jc w:val="both"/>
              <w:rPr>
                <w:rFonts w:ascii="Times New Roman" w:hAnsi="Times New Roman"/>
                <w:b/>
                <w:color w:val="000000"/>
                <w:lang w:val="uk-UA"/>
              </w:rPr>
            </w:pPr>
            <w:r w:rsidRPr="00161890">
              <w:rPr>
                <w:rFonts w:ascii="Times New Roman" w:hAnsi="Times New Roman"/>
                <w:b/>
                <w:color w:val="000000"/>
                <w:lang w:val="uk-UA"/>
              </w:rPr>
              <w:t>Підрядник</w:t>
            </w:r>
          </w:p>
          <w:p w14:paraId="22DFFD39" w14:textId="77777777" w:rsidR="004E12E7" w:rsidRPr="00161890" w:rsidRDefault="004E12E7" w:rsidP="00C33EF7">
            <w:pPr>
              <w:jc w:val="both"/>
              <w:rPr>
                <w:rFonts w:ascii="Times New Roman" w:hAnsi="Times New Roman"/>
                <w:i/>
                <w:color w:val="000000"/>
                <w:lang w:val="uk-UA"/>
              </w:rPr>
            </w:pPr>
          </w:p>
        </w:tc>
      </w:tr>
      <w:tr w:rsidR="004E12E7" w:rsidRPr="00161890" w14:paraId="53284F1D" w14:textId="77777777" w:rsidTr="00C33EF7">
        <w:tc>
          <w:tcPr>
            <w:tcW w:w="4395" w:type="dxa"/>
            <w:shd w:val="clear" w:color="auto" w:fill="auto"/>
          </w:tcPr>
          <w:p w14:paraId="1E4C693A" w14:textId="77777777" w:rsidR="004E12E7" w:rsidRPr="00161890" w:rsidRDefault="004E12E7" w:rsidP="00C33EF7">
            <w:pPr>
              <w:snapToGrid w:val="0"/>
              <w:ind w:right="-504"/>
              <w:jc w:val="center"/>
              <w:rPr>
                <w:rFonts w:ascii="Times New Roman" w:hAnsi="Times New Roman"/>
                <w:b/>
                <w:color w:val="000000"/>
                <w:lang w:val="uk-UA"/>
              </w:rPr>
            </w:pPr>
          </w:p>
          <w:p w14:paraId="746DA1F8" w14:textId="77777777" w:rsidR="004E12E7" w:rsidRPr="00161890" w:rsidRDefault="004E12E7" w:rsidP="00C33EF7">
            <w:pPr>
              <w:snapToGrid w:val="0"/>
              <w:ind w:right="-504"/>
              <w:rPr>
                <w:rFonts w:ascii="Times New Roman" w:hAnsi="Times New Roman"/>
                <w:b/>
                <w:color w:val="000000"/>
                <w:lang w:val="uk-UA"/>
              </w:rPr>
            </w:pPr>
            <w:r w:rsidRPr="00161890">
              <w:rPr>
                <w:rFonts w:ascii="Times New Roman" w:hAnsi="Times New Roman"/>
                <w:b/>
                <w:color w:val="000000"/>
                <w:lang w:val="uk-UA"/>
              </w:rPr>
              <w:t xml:space="preserve">Директор   _________________ </w:t>
            </w:r>
          </w:p>
          <w:p w14:paraId="2CEBA75F" w14:textId="77777777" w:rsidR="004E12E7" w:rsidRPr="00161890" w:rsidRDefault="004E12E7" w:rsidP="00C33EF7">
            <w:pPr>
              <w:ind w:left="-146" w:right="5"/>
              <w:rPr>
                <w:rFonts w:ascii="Times New Roman" w:hAnsi="Times New Roman"/>
                <w:b/>
                <w:color w:val="000000"/>
                <w:lang w:val="uk-UA"/>
              </w:rPr>
            </w:pPr>
            <w:r w:rsidRPr="00161890">
              <w:rPr>
                <w:rFonts w:ascii="Times New Roman" w:hAnsi="Times New Roman"/>
                <w:b/>
                <w:color w:val="000000"/>
                <w:lang w:val="uk-UA"/>
              </w:rPr>
              <w:t xml:space="preserve">                                    М. П.</w:t>
            </w:r>
          </w:p>
        </w:tc>
        <w:tc>
          <w:tcPr>
            <w:tcW w:w="5103" w:type="dxa"/>
            <w:shd w:val="clear" w:color="auto" w:fill="auto"/>
          </w:tcPr>
          <w:p w14:paraId="6780C026" w14:textId="77777777" w:rsidR="004E12E7" w:rsidRPr="00161890" w:rsidRDefault="004E12E7" w:rsidP="00C33EF7">
            <w:pPr>
              <w:snapToGrid w:val="0"/>
              <w:ind w:right="-504"/>
              <w:jc w:val="both"/>
              <w:rPr>
                <w:rFonts w:ascii="Times New Roman" w:hAnsi="Times New Roman"/>
                <w:b/>
                <w:color w:val="000000"/>
                <w:lang w:val="uk-UA"/>
              </w:rPr>
            </w:pPr>
          </w:p>
          <w:p w14:paraId="51586D70" w14:textId="77777777" w:rsidR="004E12E7" w:rsidRPr="00161890" w:rsidRDefault="004E12E7" w:rsidP="00C33EF7">
            <w:pPr>
              <w:ind w:right="-504"/>
              <w:jc w:val="both"/>
              <w:rPr>
                <w:rFonts w:ascii="Times New Roman" w:hAnsi="Times New Roman"/>
                <w:b/>
                <w:color w:val="000000"/>
                <w:lang w:val="uk-UA"/>
              </w:rPr>
            </w:pPr>
            <w:r w:rsidRPr="00161890">
              <w:rPr>
                <w:rFonts w:ascii="Times New Roman" w:hAnsi="Times New Roman"/>
                <w:b/>
                <w:color w:val="000000"/>
                <w:lang w:val="uk-UA"/>
              </w:rPr>
              <w:t xml:space="preserve">_________________ </w:t>
            </w:r>
          </w:p>
          <w:p w14:paraId="486B3049" w14:textId="77777777" w:rsidR="004E12E7" w:rsidRPr="00161890" w:rsidRDefault="004E12E7" w:rsidP="00C33EF7">
            <w:pPr>
              <w:snapToGrid w:val="0"/>
              <w:jc w:val="both"/>
              <w:rPr>
                <w:rFonts w:ascii="Times New Roman" w:hAnsi="Times New Roman"/>
                <w:b/>
                <w:color w:val="000000"/>
                <w:lang w:val="uk-UA"/>
              </w:rPr>
            </w:pPr>
            <w:r w:rsidRPr="00161890">
              <w:rPr>
                <w:rFonts w:ascii="Times New Roman" w:hAnsi="Times New Roman"/>
                <w:b/>
                <w:color w:val="000000"/>
                <w:lang w:val="uk-UA"/>
              </w:rPr>
              <w:t xml:space="preserve">                               М. П.  </w:t>
            </w:r>
          </w:p>
        </w:tc>
      </w:tr>
    </w:tbl>
    <w:p w14:paraId="4C6FE945" w14:textId="77777777" w:rsidR="004E12E7" w:rsidRDefault="004E12E7" w:rsidP="004E12E7"/>
    <w:p w14:paraId="7A11951A" w14:textId="77777777" w:rsidR="004E12E7" w:rsidRPr="00216D6C" w:rsidRDefault="004E12E7" w:rsidP="00A66CFA">
      <w:pPr>
        <w:jc w:val="right"/>
        <w:rPr>
          <w:rFonts w:ascii="Times New Roman" w:hAnsi="Times New Roman" w:cs="Times New Roman"/>
          <w:b/>
          <w:bCs/>
          <w:lang w:val="uk-UA"/>
        </w:rPr>
      </w:pPr>
    </w:p>
    <w:sectPr w:rsidR="004E12E7" w:rsidRPr="00216D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ISOCPEUR">
    <w:charset w:val="CC"/>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25F9B"/>
    <w:multiLevelType w:val="multilevel"/>
    <w:tmpl w:val="958CAAC2"/>
    <w:lvl w:ilvl="0">
      <w:start w:val="1"/>
      <w:numFmt w:val="none"/>
      <w:lvlText w:val="8."/>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46138"/>
    <w:multiLevelType w:val="multilevel"/>
    <w:tmpl w:val="C22246B2"/>
    <w:lvl w:ilvl="0">
      <w:start w:val="1"/>
      <w:numFmt w:val="none"/>
      <w:lvlText w:val="5."/>
      <w:lvlJc w:val="left"/>
      <w:pPr>
        <w:ind w:left="360" w:hanging="360"/>
      </w:pPr>
      <w:rPr>
        <w:rFonts w:hint="default"/>
      </w:rPr>
    </w:lvl>
    <w:lvl w:ilvl="1">
      <w:start w:val="1"/>
      <w:numFmt w:val="decimal"/>
      <w:lvlText w:val="6.%2."/>
      <w:lvlJc w:val="left"/>
      <w:pPr>
        <w:ind w:left="432" w:hanging="432"/>
      </w:pPr>
      <w:rPr>
        <w:rFonts w:hint="default"/>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076FD"/>
    <w:multiLevelType w:val="hybridMultilevel"/>
    <w:tmpl w:val="EA1A851A"/>
    <w:lvl w:ilvl="0" w:tplc="3ED85F7E">
      <w:numFmt w:val="bullet"/>
      <w:lvlText w:val="-"/>
      <w:lvlJc w:val="left"/>
      <w:pPr>
        <w:ind w:left="720" w:hanging="360"/>
      </w:pPr>
      <w:rPr>
        <w:rFonts w:ascii="Arial" w:eastAsiaTheme="minorHAns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407B7C"/>
    <w:multiLevelType w:val="hybridMultilevel"/>
    <w:tmpl w:val="F98E6F3A"/>
    <w:lvl w:ilvl="0" w:tplc="EB7C9A9C">
      <w:start w:val="1"/>
      <w:numFmt w:val="bullet"/>
      <w:lvlText w:val="-"/>
      <w:lvlJc w:val="left"/>
      <w:pPr>
        <w:ind w:left="720" w:hanging="360"/>
      </w:pPr>
      <w:rPr>
        <w:rFonts w:ascii="Bookman Old Style" w:eastAsia="Times New Roman" w:hAnsi="Bookman Old Style"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FA49CD"/>
    <w:multiLevelType w:val="multilevel"/>
    <w:tmpl w:val="9FAC0FA4"/>
    <w:lvl w:ilvl="0">
      <w:start w:val="7"/>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15:restartNumberingAfterBreak="0">
    <w:nsid w:val="135610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514EF6"/>
    <w:multiLevelType w:val="multilevel"/>
    <w:tmpl w:val="156636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F123E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9228B7"/>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F528F7"/>
    <w:multiLevelType w:val="hybridMultilevel"/>
    <w:tmpl w:val="86E46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BC1C5B"/>
    <w:multiLevelType w:val="multilevel"/>
    <w:tmpl w:val="F7725BCE"/>
    <w:lvl w:ilvl="0">
      <w:start w:val="1"/>
      <w:numFmt w:val="none"/>
      <w:lvlText w:val="2."/>
      <w:lvlJc w:val="left"/>
      <w:pPr>
        <w:ind w:left="360" w:hanging="360"/>
      </w:pPr>
      <w:rPr>
        <w:rFonts w:hint="default"/>
      </w:rPr>
    </w:lvl>
    <w:lvl w:ilvl="1">
      <w:start w:val="1"/>
      <w:numFmt w:val="decimal"/>
      <w:lvlText w:val="%1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9C4A96"/>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4F1376"/>
    <w:multiLevelType w:val="multilevel"/>
    <w:tmpl w:val="0419001F"/>
    <w:numStyleLink w:val="1"/>
  </w:abstractNum>
  <w:abstractNum w:abstractNumId="14" w15:restartNumberingAfterBreak="0">
    <w:nsid w:val="2E4B38B6"/>
    <w:multiLevelType w:val="hybridMultilevel"/>
    <w:tmpl w:val="25628A66"/>
    <w:lvl w:ilvl="0" w:tplc="61DCD3D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2EF1044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481167"/>
    <w:multiLevelType w:val="multilevel"/>
    <w:tmpl w:val="C622A87C"/>
    <w:lvl w:ilvl="0">
      <w:start w:val="1"/>
      <w:numFmt w:val="decimal"/>
      <w:lvlText w:val="%1."/>
      <w:lvlJc w:val="left"/>
      <w:pPr>
        <w:ind w:left="360" w:hanging="360"/>
      </w:pPr>
      <w:rPr>
        <w:rFonts w:hint="default"/>
      </w:rPr>
    </w:lvl>
    <w:lvl w:ilvl="1">
      <w:start w:val="1"/>
      <w:numFmt w:val="decimal"/>
      <w:lvlText w:val="4.%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CF2334"/>
    <w:multiLevelType w:val="hybridMultilevel"/>
    <w:tmpl w:val="86E46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6FE6336"/>
    <w:multiLevelType w:val="multilevel"/>
    <w:tmpl w:val="C024986E"/>
    <w:lvl w:ilvl="0">
      <w:start w:val="1"/>
      <w:numFmt w:val="none"/>
      <w:lvlText w:val="4."/>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352E8D"/>
    <w:multiLevelType w:val="hybridMultilevel"/>
    <w:tmpl w:val="23643D76"/>
    <w:lvl w:ilvl="0" w:tplc="B76C5598">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4D43BB8"/>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1F6E1F"/>
    <w:multiLevelType w:val="hybridMultilevel"/>
    <w:tmpl w:val="214CD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BD0982"/>
    <w:multiLevelType w:val="hybridMultilevel"/>
    <w:tmpl w:val="F62EF6A4"/>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EAD1B21"/>
    <w:multiLevelType w:val="multilevel"/>
    <w:tmpl w:val="041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314687"/>
    <w:multiLevelType w:val="multilevel"/>
    <w:tmpl w:val="71FC2E96"/>
    <w:lvl w:ilvl="0">
      <w:start w:val="1"/>
      <w:numFmt w:val="none"/>
      <w:lvlText w:val="7."/>
      <w:lvlJc w:val="left"/>
      <w:pPr>
        <w:ind w:left="360" w:hanging="360"/>
      </w:pPr>
      <w:rPr>
        <w:rFonts w:hint="default"/>
      </w:rPr>
    </w:lvl>
    <w:lvl w:ilvl="1">
      <w:start w:val="1"/>
      <w:numFmt w:val="decimal"/>
      <w:lvlText w:val="8.%2."/>
      <w:lvlJc w:val="left"/>
      <w:pPr>
        <w:ind w:left="432" w:hanging="432"/>
      </w:pPr>
      <w:rPr>
        <w:rFonts w:hint="default"/>
      </w:rPr>
    </w:lvl>
    <w:lvl w:ilvl="2">
      <w:start w:val="1"/>
      <w:numFmt w:val="decimal"/>
      <w:lvlText w:val="%1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702B1C"/>
    <w:multiLevelType w:val="multilevel"/>
    <w:tmpl w:val="209EB53E"/>
    <w:lvl w:ilvl="0">
      <w:start w:val="1"/>
      <w:numFmt w:val="none"/>
      <w:lvlText w:val="4."/>
      <w:lvlJc w:val="left"/>
      <w:pPr>
        <w:ind w:left="360" w:hanging="360"/>
      </w:pPr>
      <w:rPr>
        <w:rFonts w:hint="default"/>
      </w:rPr>
    </w:lvl>
    <w:lvl w:ilvl="1">
      <w:start w:val="1"/>
      <w:numFmt w:val="decimal"/>
      <w:lvlText w:val="5.%2."/>
      <w:lvlJc w:val="left"/>
      <w:pPr>
        <w:ind w:left="432" w:hanging="432"/>
      </w:pPr>
      <w:rPr>
        <w:rFonts w:hint="default"/>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0539D9"/>
    <w:multiLevelType w:val="multilevel"/>
    <w:tmpl w:val="323C6FA0"/>
    <w:lvl w:ilvl="0">
      <w:start w:val="1"/>
      <w:numFmt w:val="decimal"/>
      <w:lvlText w:val="%1."/>
      <w:lvlJc w:val="left"/>
      <w:pPr>
        <w:ind w:left="720" w:hanging="360"/>
      </w:p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7" w15:restartNumberingAfterBreak="0">
    <w:nsid w:val="5C131910"/>
    <w:multiLevelType w:val="multilevel"/>
    <w:tmpl w:val="86FC1BD6"/>
    <w:lvl w:ilvl="0">
      <w:start w:val="1"/>
      <w:numFmt w:val="none"/>
      <w:lvlText w:val="8."/>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1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A37F36"/>
    <w:multiLevelType w:val="multilevel"/>
    <w:tmpl w:val="323C6FA0"/>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9" w15:restartNumberingAfterBreak="0">
    <w:nsid w:val="6FBA067B"/>
    <w:multiLevelType w:val="multilevel"/>
    <w:tmpl w:val="09AC847C"/>
    <w:lvl w:ilvl="0">
      <w:start w:val="1"/>
      <w:numFmt w:val="decimal"/>
      <w:lvlText w:val="%1."/>
      <w:lvlJc w:val="left"/>
      <w:pPr>
        <w:ind w:left="786"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73B8355D"/>
    <w:multiLevelType w:val="multilevel"/>
    <w:tmpl w:val="B30426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600840"/>
    <w:multiLevelType w:val="multilevel"/>
    <w:tmpl w:val="A9628B6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931BB7"/>
    <w:multiLevelType w:val="hybridMultilevel"/>
    <w:tmpl w:val="40EA9EC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F693D89"/>
    <w:multiLevelType w:val="multilevel"/>
    <w:tmpl w:val="A9628B6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1"/>
  </w:num>
  <w:num w:numId="3">
    <w:abstractNumId w:val="4"/>
  </w:num>
  <w:num w:numId="4">
    <w:abstractNumId w:val="0"/>
  </w:num>
  <w:num w:numId="5">
    <w:abstractNumId w:val="7"/>
  </w:num>
  <w:num w:numId="6">
    <w:abstractNumId w:val="26"/>
  </w:num>
  <w:num w:numId="7">
    <w:abstractNumId w:val="32"/>
  </w:num>
  <w:num w:numId="8">
    <w:abstractNumId w:val="15"/>
  </w:num>
  <w:num w:numId="9">
    <w:abstractNumId w:val="22"/>
  </w:num>
  <w:num w:numId="10">
    <w:abstractNumId w:val="19"/>
  </w:num>
  <w:num w:numId="11">
    <w:abstractNumId w:val="20"/>
  </w:num>
  <w:num w:numId="12">
    <w:abstractNumId w:val="30"/>
  </w:num>
  <w:num w:numId="13">
    <w:abstractNumId w:val="9"/>
  </w:num>
  <w:num w:numId="14">
    <w:abstractNumId w:val="13"/>
  </w:num>
  <w:num w:numId="15">
    <w:abstractNumId w:val="8"/>
  </w:num>
  <w:num w:numId="16">
    <w:abstractNumId w:val="23"/>
  </w:num>
  <w:num w:numId="17">
    <w:abstractNumId w:val="12"/>
  </w:num>
  <w:num w:numId="18">
    <w:abstractNumId w:val="6"/>
  </w:num>
  <w:num w:numId="19">
    <w:abstractNumId w:val="33"/>
  </w:num>
  <w:num w:numId="20">
    <w:abstractNumId w:val="31"/>
  </w:num>
  <w:num w:numId="21">
    <w:abstractNumId w:val="25"/>
  </w:num>
  <w:num w:numId="22">
    <w:abstractNumId w:val="2"/>
  </w:num>
  <w:num w:numId="23">
    <w:abstractNumId w:val="24"/>
  </w:num>
  <w:num w:numId="24">
    <w:abstractNumId w:val="27"/>
  </w:num>
  <w:num w:numId="25">
    <w:abstractNumId w:val="11"/>
  </w:num>
  <w:num w:numId="26">
    <w:abstractNumId w:val="3"/>
  </w:num>
  <w:num w:numId="27">
    <w:abstractNumId w:val="28"/>
  </w:num>
  <w:num w:numId="28">
    <w:abstractNumId w:val="16"/>
  </w:num>
  <w:num w:numId="29">
    <w:abstractNumId w:val="18"/>
  </w:num>
  <w:num w:numId="30">
    <w:abstractNumId w:val="1"/>
  </w:num>
  <w:num w:numId="31">
    <w:abstractNumId w:val="17"/>
  </w:num>
  <w:num w:numId="32">
    <w:abstractNumId w:val="10"/>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FA"/>
    <w:rsid w:val="000443A0"/>
    <w:rsid w:val="00077C5D"/>
    <w:rsid w:val="00096208"/>
    <w:rsid w:val="000F2DAC"/>
    <w:rsid w:val="00161890"/>
    <w:rsid w:val="001B3780"/>
    <w:rsid w:val="00202F6C"/>
    <w:rsid w:val="00203D6A"/>
    <w:rsid w:val="00221F82"/>
    <w:rsid w:val="002818B2"/>
    <w:rsid w:val="00281B1D"/>
    <w:rsid w:val="002B6456"/>
    <w:rsid w:val="003004C5"/>
    <w:rsid w:val="003138EF"/>
    <w:rsid w:val="00351473"/>
    <w:rsid w:val="00355918"/>
    <w:rsid w:val="0038176B"/>
    <w:rsid w:val="00385C20"/>
    <w:rsid w:val="003F0F08"/>
    <w:rsid w:val="004A7BCE"/>
    <w:rsid w:val="004B650F"/>
    <w:rsid w:val="004E12E7"/>
    <w:rsid w:val="004E1F57"/>
    <w:rsid w:val="005017CD"/>
    <w:rsid w:val="00581290"/>
    <w:rsid w:val="005824E4"/>
    <w:rsid w:val="00723370"/>
    <w:rsid w:val="00772D9D"/>
    <w:rsid w:val="0079587E"/>
    <w:rsid w:val="008044D6"/>
    <w:rsid w:val="008B5A84"/>
    <w:rsid w:val="00914BA0"/>
    <w:rsid w:val="0092328C"/>
    <w:rsid w:val="00937428"/>
    <w:rsid w:val="009413EC"/>
    <w:rsid w:val="009616F2"/>
    <w:rsid w:val="0096172C"/>
    <w:rsid w:val="00994AF1"/>
    <w:rsid w:val="009E529A"/>
    <w:rsid w:val="00A31A7C"/>
    <w:rsid w:val="00A55AE6"/>
    <w:rsid w:val="00A66CFA"/>
    <w:rsid w:val="00AD0142"/>
    <w:rsid w:val="00B012BD"/>
    <w:rsid w:val="00B508B3"/>
    <w:rsid w:val="00B55333"/>
    <w:rsid w:val="00B7030A"/>
    <w:rsid w:val="00BB1108"/>
    <w:rsid w:val="00C63553"/>
    <w:rsid w:val="00D02529"/>
    <w:rsid w:val="00D066C4"/>
    <w:rsid w:val="00D45155"/>
    <w:rsid w:val="00D5389A"/>
    <w:rsid w:val="00D539A9"/>
    <w:rsid w:val="00D726EF"/>
    <w:rsid w:val="00D80FFC"/>
    <w:rsid w:val="00DA4E03"/>
    <w:rsid w:val="00DB58FF"/>
    <w:rsid w:val="00E41494"/>
    <w:rsid w:val="00E442D5"/>
    <w:rsid w:val="00E6457F"/>
    <w:rsid w:val="00F71B52"/>
    <w:rsid w:val="00F92284"/>
    <w:rsid w:val="00FA4695"/>
    <w:rsid w:val="00FB00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DA39"/>
  <w15:chartTrackingRefBased/>
  <w15:docId w15:val="{D6F4E063-A853-480E-A9DC-1A842E3D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CFA"/>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1B3780"/>
    <w:pPr>
      <w:keepNext/>
      <w:widowControl/>
      <w:numPr>
        <w:ilvl w:val="3"/>
        <w:numId w:val="4"/>
      </w:numPr>
      <w:suppressAutoHyphens/>
      <w:autoSpaceDE/>
      <w:autoSpaceDN/>
      <w:jc w:val="both"/>
      <w:outlineLvl w:val="3"/>
    </w:pPr>
    <w:rPr>
      <w:rFonts w:ascii="Times New Roman" w:hAnsi="Times New Roman" w:cs="Arial"/>
      <w:b/>
      <w:szCs w:val="1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6CFA"/>
    <w:pPr>
      <w:ind w:left="708"/>
    </w:pPr>
  </w:style>
  <w:style w:type="paragraph" w:styleId="2">
    <w:name w:val="Body Text 2"/>
    <w:basedOn w:val="a"/>
    <w:link w:val="20"/>
    <w:unhideWhenUsed/>
    <w:rsid w:val="00A66CFA"/>
    <w:pPr>
      <w:spacing w:after="120" w:line="480" w:lineRule="auto"/>
    </w:pPr>
    <w:rPr>
      <w:rFonts w:cs="Times New Roman"/>
      <w:lang w:val="x-none" w:eastAsia="x-none"/>
    </w:rPr>
  </w:style>
  <w:style w:type="character" w:customStyle="1" w:styleId="20">
    <w:name w:val="Основний текст 2 Знак"/>
    <w:basedOn w:val="a0"/>
    <w:link w:val="2"/>
    <w:rsid w:val="00A66CFA"/>
    <w:rPr>
      <w:rFonts w:ascii="Times New Roman CYR" w:eastAsia="Times New Roman" w:hAnsi="Times New Roman CYR" w:cs="Times New Roman"/>
      <w:sz w:val="24"/>
      <w:szCs w:val="24"/>
      <w:lang w:val="x-none" w:eastAsia="x-none"/>
    </w:rPr>
  </w:style>
  <w:style w:type="character" w:customStyle="1" w:styleId="a4">
    <w:name w:val="Абзац списку Знак"/>
    <w:link w:val="a3"/>
    <w:uiPriority w:val="34"/>
    <w:locked/>
    <w:rsid w:val="00A66CFA"/>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1B3780"/>
    <w:rPr>
      <w:rFonts w:ascii="Times New Roman" w:eastAsia="Times New Roman" w:hAnsi="Times New Roman" w:cs="Arial"/>
      <w:b/>
      <w:sz w:val="24"/>
      <w:szCs w:val="16"/>
      <w:lang w:eastAsia="ar-SA"/>
    </w:rPr>
  </w:style>
  <w:style w:type="paragraph" w:styleId="a5">
    <w:name w:val="Body Text"/>
    <w:basedOn w:val="a"/>
    <w:link w:val="a6"/>
    <w:rsid w:val="001B3780"/>
    <w:pPr>
      <w:autoSpaceDE/>
      <w:autoSpaceDN/>
      <w:spacing w:line="216" w:lineRule="auto"/>
      <w:jc w:val="both"/>
    </w:pPr>
    <w:rPr>
      <w:rFonts w:ascii="Times New Roman" w:hAnsi="Times New Roman" w:cs="Times New Roman"/>
      <w:snapToGrid w:val="0"/>
      <w:szCs w:val="20"/>
      <w:lang w:val="uk-UA"/>
    </w:rPr>
  </w:style>
  <w:style w:type="character" w:customStyle="1" w:styleId="a6">
    <w:name w:val="Основний текст Знак"/>
    <w:basedOn w:val="a0"/>
    <w:link w:val="a5"/>
    <w:rsid w:val="001B3780"/>
    <w:rPr>
      <w:rFonts w:ascii="Times New Roman" w:eastAsia="Times New Roman" w:hAnsi="Times New Roman" w:cs="Times New Roman"/>
      <w:snapToGrid w:val="0"/>
      <w:sz w:val="24"/>
      <w:szCs w:val="20"/>
      <w:lang w:eastAsia="ru-RU"/>
    </w:rPr>
  </w:style>
  <w:style w:type="paragraph" w:styleId="a7">
    <w:name w:val="Plain Text"/>
    <w:basedOn w:val="a"/>
    <w:link w:val="a8"/>
    <w:uiPriority w:val="99"/>
    <w:rsid w:val="001B3780"/>
    <w:pPr>
      <w:widowControl/>
      <w:autoSpaceDE/>
      <w:autoSpaceDN/>
    </w:pPr>
    <w:rPr>
      <w:rFonts w:ascii="Times New Roman" w:hAnsi="Times New Roman" w:cs="Arial Unicode MS"/>
      <w:b/>
      <w:bCs/>
      <w:sz w:val="20"/>
      <w:szCs w:val="20"/>
      <w:lang w:eastAsia="uk-UA" w:bidi="or-IN"/>
    </w:rPr>
  </w:style>
  <w:style w:type="character" w:customStyle="1" w:styleId="a8">
    <w:name w:val="Текст Знак"/>
    <w:basedOn w:val="a0"/>
    <w:link w:val="a7"/>
    <w:uiPriority w:val="99"/>
    <w:rsid w:val="001B3780"/>
    <w:rPr>
      <w:rFonts w:ascii="Times New Roman" w:eastAsia="Times New Roman" w:hAnsi="Times New Roman" w:cs="Arial Unicode MS"/>
      <w:b/>
      <w:bCs/>
      <w:sz w:val="20"/>
      <w:szCs w:val="20"/>
      <w:lang w:val="ru-RU" w:eastAsia="uk-UA" w:bidi="or-IN"/>
    </w:rPr>
  </w:style>
  <w:style w:type="numbering" w:customStyle="1" w:styleId="1">
    <w:name w:val="Стиль1"/>
    <w:uiPriority w:val="99"/>
    <w:rsid w:val="001B3780"/>
    <w:pPr>
      <w:numPr>
        <w:numId w:val="11"/>
      </w:numPr>
    </w:pPr>
  </w:style>
  <w:style w:type="table" w:styleId="a9">
    <w:name w:val="Table Grid"/>
    <w:basedOn w:val="a1"/>
    <w:uiPriority w:val="39"/>
    <w:rsid w:val="001B378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B3780"/>
    <w:pPr>
      <w:suppressAutoHyphens/>
      <w:autoSpaceDN/>
    </w:pPr>
    <w:rPr>
      <w:rFonts w:ascii="Segoe UI" w:hAnsi="Segoe UI" w:cs="Segoe UI"/>
      <w:sz w:val="18"/>
      <w:szCs w:val="18"/>
      <w:lang w:eastAsia="ar-SA"/>
    </w:rPr>
  </w:style>
  <w:style w:type="character" w:customStyle="1" w:styleId="ab">
    <w:name w:val="Текст у виносці Знак"/>
    <w:basedOn w:val="a0"/>
    <w:link w:val="aa"/>
    <w:uiPriority w:val="99"/>
    <w:semiHidden/>
    <w:rsid w:val="001B3780"/>
    <w:rPr>
      <w:rFonts w:ascii="Segoe UI" w:eastAsia="Times New Roman" w:hAnsi="Segoe UI" w:cs="Segoe UI"/>
      <w:sz w:val="18"/>
      <w:szCs w:val="18"/>
      <w:lang w:val="ru-RU" w:eastAsia="ar-SA"/>
    </w:rPr>
  </w:style>
  <w:style w:type="table" w:customStyle="1" w:styleId="10">
    <w:name w:val="Сетка таблицы1"/>
    <w:basedOn w:val="a1"/>
    <w:next w:val="a9"/>
    <w:uiPriority w:val="39"/>
    <w:rsid w:val="001B378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rdfirm">
    <w:name w:val="Tword_firm"/>
    <w:basedOn w:val="a"/>
    <w:link w:val="TwordfirmCharChar"/>
    <w:rsid w:val="001B3780"/>
    <w:pPr>
      <w:widowControl/>
      <w:autoSpaceDE/>
      <w:autoSpaceDN/>
      <w:jc w:val="center"/>
    </w:pPr>
    <w:rPr>
      <w:rFonts w:ascii="ISOCPEUR" w:hAnsi="ISOCPEUR" w:cs="Arial"/>
      <w:i/>
    </w:rPr>
  </w:style>
  <w:style w:type="character" w:customStyle="1" w:styleId="TwordfirmCharChar">
    <w:name w:val="Tword_firm Char Char"/>
    <w:basedOn w:val="a0"/>
    <w:link w:val="Twordfirm"/>
    <w:rsid w:val="001B3780"/>
    <w:rPr>
      <w:rFonts w:ascii="ISOCPEUR" w:eastAsia="Times New Roman" w:hAnsi="ISOCPEUR" w:cs="Arial"/>
      <w:i/>
      <w:sz w:val="24"/>
      <w:szCs w:val="24"/>
      <w:lang w:val="ru-RU" w:eastAsia="ru-RU"/>
    </w:rPr>
  </w:style>
  <w:style w:type="character" w:styleId="ac">
    <w:name w:val="Hyperlink"/>
    <w:basedOn w:val="a0"/>
    <w:uiPriority w:val="99"/>
    <w:unhideWhenUsed/>
    <w:rsid w:val="00D066C4"/>
    <w:rPr>
      <w:color w:val="0563C1" w:themeColor="hyperlink"/>
      <w:u w:val="single"/>
    </w:rPr>
  </w:style>
  <w:style w:type="paragraph" w:styleId="HTML">
    <w:name w:val="HTML Preformatted"/>
    <w:aliases w:val="Стандартный HTML Знак"/>
    <w:basedOn w:val="a"/>
    <w:link w:val="HTML0"/>
    <w:rsid w:val="00221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rPr>
  </w:style>
  <w:style w:type="character" w:customStyle="1" w:styleId="HTML0">
    <w:name w:val="Стандартний HTML Знак"/>
    <w:aliases w:val="Стандартный HTML Знак Знак"/>
    <w:basedOn w:val="a0"/>
    <w:link w:val="HTML"/>
    <w:rsid w:val="00221F82"/>
    <w:rPr>
      <w:rFonts w:ascii="Courier New" w:eastAsia="Courier New" w:hAnsi="Courier New" w:cs="Courier New"/>
      <w:sz w:val="24"/>
      <w:szCs w:val="24"/>
      <w:lang w:val="ru-RU" w:eastAsia="ru-RU"/>
    </w:rPr>
  </w:style>
  <w:style w:type="character" w:customStyle="1" w:styleId="ad">
    <w:name w:val="Основний текст_"/>
    <w:basedOn w:val="a0"/>
    <w:link w:val="11"/>
    <w:rsid w:val="00221F82"/>
    <w:rPr>
      <w:spacing w:val="7"/>
      <w:sz w:val="17"/>
      <w:szCs w:val="17"/>
      <w:shd w:val="clear" w:color="auto" w:fill="FFFFFF"/>
    </w:rPr>
  </w:style>
  <w:style w:type="paragraph" w:customStyle="1" w:styleId="11">
    <w:name w:val="Основний текст1"/>
    <w:basedOn w:val="a"/>
    <w:link w:val="ad"/>
    <w:rsid w:val="00221F82"/>
    <w:pPr>
      <w:shd w:val="clear" w:color="auto" w:fill="FFFFFF"/>
      <w:autoSpaceDE/>
      <w:autoSpaceDN/>
      <w:spacing w:before="60" w:line="227" w:lineRule="exact"/>
      <w:jc w:val="both"/>
    </w:pPr>
    <w:rPr>
      <w:rFonts w:asciiTheme="minorHAnsi" w:eastAsiaTheme="minorHAnsi" w:hAnsiTheme="minorHAnsi" w:cstheme="minorBidi"/>
      <w:spacing w:val="7"/>
      <w:sz w:val="17"/>
      <w:szCs w:val="17"/>
      <w:lang w:val="uk-UA" w:eastAsia="en-US"/>
    </w:rPr>
  </w:style>
  <w:style w:type="paragraph" w:customStyle="1" w:styleId="21">
    <w:name w:val="Основной текст 21"/>
    <w:basedOn w:val="a"/>
    <w:rsid w:val="00221F82"/>
    <w:pPr>
      <w:widowControl/>
      <w:suppressAutoHyphens/>
      <w:autoSpaceDE/>
      <w:autoSpaceDN/>
      <w:spacing w:after="120" w:line="480" w:lineRule="auto"/>
    </w:pPr>
    <w:rPr>
      <w:rFonts w:ascii="Times New Roman" w:hAnsi="Times New Roman" w:cs="Times New Roman"/>
      <w:lang w:eastAsia="ar-SA"/>
    </w:rPr>
  </w:style>
  <w:style w:type="character" w:styleId="ae">
    <w:name w:val="Strong"/>
    <w:basedOn w:val="a0"/>
    <w:uiPriority w:val="22"/>
    <w:qFormat/>
    <w:rsid w:val="00221F82"/>
    <w:rPr>
      <w:b/>
      <w:bCs/>
    </w:rPr>
  </w:style>
  <w:style w:type="paragraph" w:styleId="3">
    <w:name w:val="Body Text Indent 3"/>
    <w:basedOn w:val="a"/>
    <w:link w:val="30"/>
    <w:uiPriority w:val="99"/>
    <w:semiHidden/>
    <w:unhideWhenUsed/>
    <w:rsid w:val="004E12E7"/>
    <w:pPr>
      <w:widowControl/>
      <w:autoSpaceDE/>
      <w:autoSpaceDN/>
      <w:spacing w:after="120" w:line="259" w:lineRule="auto"/>
      <w:ind w:left="283"/>
    </w:pPr>
    <w:rPr>
      <w:rFonts w:asciiTheme="minorHAnsi" w:eastAsiaTheme="minorHAnsi" w:hAnsiTheme="minorHAnsi" w:cstheme="minorBidi"/>
      <w:sz w:val="16"/>
      <w:szCs w:val="16"/>
      <w:lang w:eastAsia="en-US"/>
    </w:rPr>
  </w:style>
  <w:style w:type="character" w:customStyle="1" w:styleId="30">
    <w:name w:val="Основний текст з відступом 3 Знак"/>
    <w:basedOn w:val="a0"/>
    <w:link w:val="3"/>
    <w:uiPriority w:val="99"/>
    <w:semiHidden/>
    <w:rsid w:val="004E12E7"/>
    <w:rPr>
      <w:sz w:val="16"/>
      <w:szCs w:val="16"/>
      <w:lang w:val="ru-RU"/>
    </w:rPr>
  </w:style>
  <w:style w:type="paragraph" w:customStyle="1" w:styleId="12">
    <w:name w:val="Без интервала1"/>
    <w:rsid w:val="004E12E7"/>
    <w:pPr>
      <w:suppressAutoHyphens/>
      <w:spacing w:after="0" w:line="240" w:lineRule="auto"/>
    </w:pPr>
    <w:rPr>
      <w:rFonts w:ascii="Calibri" w:eastAsia="Calibri" w:hAnsi="Calibri" w:cs="Mangal"/>
      <w:kern w:val="1"/>
      <w:lang w:eastAsia="hi-IN" w:bidi="hi-IN"/>
    </w:rPr>
  </w:style>
  <w:style w:type="paragraph" w:customStyle="1" w:styleId="22">
    <w:name w:val="Основной текст (2)"/>
    <w:basedOn w:val="a"/>
    <w:link w:val="23"/>
    <w:rsid w:val="004E12E7"/>
    <w:pPr>
      <w:shd w:val="clear" w:color="auto" w:fill="FFFFFF"/>
      <w:suppressAutoHyphens/>
      <w:autoSpaceDE/>
      <w:autoSpaceDN/>
      <w:spacing w:line="518" w:lineRule="exact"/>
    </w:pPr>
    <w:rPr>
      <w:rFonts w:ascii="Times New Roman" w:hAnsi="Times New Roman" w:cs="Times New Roman"/>
      <w:b/>
      <w:bCs/>
      <w:color w:val="00000A"/>
      <w:kern w:val="1"/>
      <w:sz w:val="23"/>
      <w:szCs w:val="23"/>
      <w:lang w:val="uk-UA" w:eastAsia="hi-IN" w:bidi="hi-IN"/>
    </w:rPr>
  </w:style>
  <w:style w:type="paragraph" w:styleId="af">
    <w:name w:val="No Spacing"/>
    <w:link w:val="af0"/>
    <w:uiPriority w:val="1"/>
    <w:qFormat/>
    <w:rsid w:val="004E12E7"/>
    <w:pPr>
      <w:suppressAutoHyphens/>
      <w:spacing w:after="0" w:line="240" w:lineRule="auto"/>
    </w:pPr>
    <w:rPr>
      <w:rFonts w:ascii="Calibri" w:eastAsia="Calibri" w:hAnsi="Calibri" w:cs="Times New Roman"/>
      <w:lang w:eastAsia="ar-SA"/>
    </w:rPr>
  </w:style>
  <w:style w:type="character" w:customStyle="1" w:styleId="af0">
    <w:name w:val="Без інтервалів Знак"/>
    <w:link w:val="af"/>
    <w:uiPriority w:val="1"/>
    <w:rsid w:val="004E12E7"/>
    <w:rPr>
      <w:rFonts w:ascii="Calibri" w:eastAsia="Calibri" w:hAnsi="Calibri" w:cs="Times New Roman"/>
      <w:lang w:eastAsia="ar-SA"/>
    </w:rPr>
  </w:style>
  <w:style w:type="character" w:customStyle="1" w:styleId="23">
    <w:name w:val="Основной текст (2)_"/>
    <w:link w:val="22"/>
    <w:rsid w:val="004E12E7"/>
    <w:rPr>
      <w:rFonts w:ascii="Times New Roman" w:eastAsia="Times New Roman" w:hAnsi="Times New Roman" w:cs="Times New Roman"/>
      <w:b/>
      <w:bCs/>
      <w:color w:val="00000A"/>
      <w:kern w:val="1"/>
      <w:sz w:val="23"/>
      <w:szCs w:val="23"/>
      <w:shd w:val="clear" w:color="auto" w:fill="FFFFFF"/>
      <w:lang w:eastAsia="hi-IN" w:bidi="hi-IN"/>
    </w:rPr>
  </w:style>
  <w:style w:type="paragraph" w:customStyle="1" w:styleId="Default">
    <w:name w:val="Default"/>
    <w:rsid w:val="004E12E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rmal (Web)"/>
    <w:basedOn w:val="a"/>
    <w:rsid w:val="004E12E7"/>
    <w:pPr>
      <w:widowControl/>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2848">
      <w:bodyDiv w:val="1"/>
      <w:marLeft w:val="0"/>
      <w:marRight w:val="0"/>
      <w:marTop w:val="0"/>
      <w:marBottom w:val="0"/>
      <w:divBdr>
        <w:top w:val="none" w:sz="0" w:space="0" w:color="auto"/>
        <w:left w:val="none" w:sz="0" w:space="0" w:color="auto"/>
        <w:bottom w:val="none" w:sz="0" w:space="0" w:color="auto"/>
        <w:right w:val="none" w:sz="0" w:space="0" w:color="auto"/>
      </w:divBdr>
    </w:div>
    <w:div w:id="244609269">
      <w:bodyDiv w:val="1"/>
      <w:marLeft w:val="0"/>
      <w:marRight w:val="0"/>
      <w:marTop w:val="0"/>
      <w:marBottom w:val="0"/>
      <w:divBdr>
        <w:top w:val="none" w:sz="0" w:space="0" w:color="auto"/>
        <w:left w:val="none" w:sz="0" w:space="0" w:color="auto"/>
        <w:bottom w:val="none" w:sz="0" w:space="0" w:color="auto"/>
        <w:right w:val="none" w:sz="0" w:space="0" w:color="auto"/>
      </w:divBdr>
    </w:div>
    <w:div w:id="427193347">
      <w:bodyDiv w:val="1"/>
      <w:marLeft w:val="0"/>
      <w:marRight w:val="0"/>
      <w:marTop w:val="0"/>
      <w:marBottom w:val="0"/>
      <w:divBdr>
        <w:top w:val="none" w:sz="0" w:space="0" w:color="auto"/>
        <w:left w:val="none" w:sz="0" w:space="0" w:color="auto"/>
        <w:bottom w:val="none" w:sz="0" w:space="0" w:color="auto"/>
        <w:right w:val="none" w:sz="0" w:space="0" w:color="auto"/>
      </w:divBdr>
    </w:div>
    <w:div w:id="1472747915">
      <w:bodyDiv w:val="1"/>
      <w:marLeft w:val="0"/>
      <w:marRight w:val="0"/>
      <w:marTop w:val="0"/>
      <w:marBottom w:val="0"/>
      <w:divBdr>
        <w:top w:val="none" w:sz="0" w:space="0" w:color="auto"/>
        <w:left w:val="none" w:sz="0" w:space="0" w:color="auto"/>
        <w:bottom w:val="none" w:sz="0" w:space="0" w:color="auto"/>
        <w:right w:val="none" w:sz="0" w:space="0" w:color="auto"/>
      </w:divBdr>
    </w:div>
    <w:div w:id="1915167196">
      <w:bodyDiv w:val="1"/>
      <w:marLeft w:val="0"/>
      <w:marRight w:val="0"/>
      <w:marTop w:val="0"/>
      <w:marBottom w:val="0"/>
      <w:divBdr>
        <w:top w:val="none" w:sz="0" w:space="0" w:color="auto"/>
        <w:left w:val="none" w:sz="0" w:space="0" w:color="auto"/>
        <w:bottom w:val="none" w:sz="0" w:space="0" w:color="auto"/>
        <w:right w:val="none" w:sz="0" w:space="0" w:color="auto"/>
      </w:divBdr>
    </w:div>
    <w:div w:id="20087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gkhmb@varash-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A4E3-D066-4322-BE5A-6D7713D4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28512</Words>
  <Characters>16252</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2023-06-02T09:08:00Z</dcterms:created>
  <dcterms:modified xsi:type="dcterms:W3CDTF">2023-06-16T10:25:00Z</dcterms:modified>
</cp:coreProperties>
</file>