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E1" w:rsidRPr="00E72D65" w:rsidRDefault="00D02EE1" w:rsidP="007D5F21">
      <w:pPr>
        <w:spacing w:after="0" w:line="240" w:lineRule="auto"/>
        <w:rPr>
          <w:rFonts w:ascii="Times New Roman" w:hAnsi="Times New Roman"/>
          <w:b/>
          <w:bCs/>
          <w:sz w:val="24"/>
          <w:szCs w:val="32"/>
        </w:rPr>
      </w:pPr>
    </w:p>
    <w:p w:rsidR="00E30041" w:rsidRPr="00E30041" w:rsidRDefault="0031086A" w:rsidP="00E30041">
      <w:pPr>
        <w:spacing w:after="0" w:line="240" w:lineRule="auto"/>
        <w:jc w:val="center"/>
        <w:rPr>
          <w:rFonts w:ascii="Times New Roman" w:hAnsi="Times New Roman"/>
          <w:b/>
          <w:bCs/>
          <w:sz w:val="32"/>
          <w:szCs w:val="32"/>
        </w:rPr>
      </w:pPr>
      <w:r>
        <w:rPr>
          <w:rFonts w:ascii="Times New Roman" w:hAnsi="Times New Roman"/>
          <w:b/>
          <w:bCs/>
          <w:sz w:val="32"/>
          <w:szCs w:val="32"/>
        </w:rPr>
        <w:t>КОМУНАЛЬНЕ НЕКОМЕРЦІЙНЕ ПІДПРИЄМСТВО</w:t>
      </w:r>
    </w:p>
    <w:p w:rsidR="0031086A" w:rsidRDefault="0031086A" w:rsidP="00E30041">
      <w:pPr>
        <w:spacing w:after="0" w:line="240" w:lineRule="auto"/>
        <w:jc w:val="center"/>
        <w:rPr>
          <w:rFonts w:ascii="Times New Roman" w:hAnsi="Times New Roman"/>
          <w:b/>
          <w:bCs/>
          <w:sz w:val="32"/>
          <w:szCs w:val="32"/>
        </w:rPr>
      </w:pPr>
      <w:r>
        <w:rPr>
          <w:rFonts w:ascii="Times New Roman" w:hAnsi="Times New Roman"/>
          <w:b/>
          <w:bCs/>
          <w:sz w:val="32"/>
          <w:szCs w:val="32"/>
        </w:rPr>
        <w:t xml:space="preserve">«КЛІНІКА </w:t>
      </w:r>
      <w:r w:rsidR="00E30041" w:rsidRPr="00E30041">
        <w:rPr>
          <w:rFonts w:ascii="Times New Roman" w:hAnsi="Times New Roman"/>
          <w:b/>
          <w:bCs/>
          <w:sz w:val="32"/>
          <w:szCs w:val="32"/>
        </w:rPr>
        <w:t xml:space="preserve"> </w:t>
      </w:r>
      <w:r>
        <w:rPr>
          <w:rFonts w:ascii="Times New Roman" w:hAnsi="Times New Roman"/>
          <w:b/>
          <w:bCs/>
          <w:sz w:val="32"/>
          <w:szCs w:val="32"/>
        </w:rPr>
        <w:t xml:space="preserve">«СІМЕЙНИЙ ЛІКАР» </w:t>
      </w:r>
    </w:p>
    <w:p w:rsidR="004868E0" w:rsidRPr="00D34B8C" w:rsidRDefault="00E30041" w:rsidP="00E30041">
      <w:pPr>
        <w:spacing w:after="0" w:line="240" w:lineRule="auto"/>
        <w:jc w:val="center"/>
        <w:rPr>
          <w:rFonts w:ascii="Times New Roman" w:eastAsia="Times New Roman" w:hAnsi="Times New Roman"/>
          <w:bCs/>
          <w:sz w:val="24"/>
          <w:szCs w:val="24"/>
        </w:rPr>
      </w:pPr>
      <w:r w:rsidRPr="00E30041">
        <w:rPr>
          <w:rFonts w:ascii="Times New Roman" w:hAnsi="Times New Roman"/>
          <w:b/>
          <w:bCs/>
          <w:sz w:val="32"/>
          <w:szCs w:val="32"/>
        </w:rPr>
        <w:t>ШИРОКІВСЬКОЇ СІЛЬСЬКОЇ РАДИ ЗАПОРІЗЬКОГО РАЙОНУ ЗАПОРІЗЬКОЇ ОБЛАСТІ</w:t>
      </w:r>
    </w:p>
    <w:p w:rsidR="004868E0" w:rsidRPr="00D34B8C" w:rsidRDefault="004868E0" w:rsidP="004868E0">
      <w:pPr>
        <w:spacing w:after="0" w:line="240" w:lineRule="auto"/>
        <w:jc w:val="center"/>
        <w:rPr>
          <w:rFonts w:ascii="Times New Roman" w:eastAsia="Times New Roman" w:hAnsi="Times New Roman"/>
          <w:bCs/>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4868E0" w:rsidRPr="00D34B8C" w:rsidTr="004868E0">
        <w:tc>
          <w:tcPr>
            <w:tcW w:w="4640" w:type="dxa"/>
            <w:tcBorders>
              <w:top w:val="nil"/>
              <w:left w:val="nil"/>
              <w:bottom w:val="nil"/>
              <w:right w:val="nil"/>
            </w:tcBorders>
          </w:tcPr>
          <w:p w:rsidR="004868E0" w:rsidRPr="00D34B8C" w:rsidRDefault="004868E0" w:rsidP="004868E0">
            <w:pPr>
              <w:pStyle w:val="af2"/>
              <w:spacing w:after="40" w:line="240" w:lineRule="auto"/>
              <w:ind w:right="-108"/>
              <w:jc w:val="right"/>
              <w:rPr>
                <w:b w:val="0"/>
                <w:noProof w:val="0"/>
                <w:lang w:val="uk-UA"/>
              </w:rPr>
            </w:pPr>
          </w:p>
        </w:tc>
        <w:tc>
          <w:tcPr>
            <w:tcW w:w="5387" w:type="dxa"/>
            <w:tcBorders>
              <w:top w:val="nil"/>
              <w:left w:val="nil"/>
              <w:bottom w:val="nil"/>
              <w:right w:val="nil"/>
            </w:tcBorders>
          </w:tcPr>
          <w:p w:rsidR="004868E0" w:rsidRPr="00A73729" w:rsidRDefault="004868E0" w:rsidP="0031086A">
            <w:pPr>
              <w:spacing w:after="0" w:line="240" w:lineRule="auto"/>
              <w:rPr>
                <w:rFonts w:ascii="Times New Roman" w:hAnsi="Times New Roman"/>
                <w:sz w:val="24"/>
                <w:szCs w:val="24"/>
              </w:rPr>
            </w:pPr>
            <w:r w:rsidRPr="00A73729">
              <w:rPr>
                <w:rFonts w:ascii="Times New Roman" w:hAnsi="Times New Roman"/>
                <w:sz w:val="24"/>
                <w:szCs w:val="24"/>
              </w:rPr>
              <w:t xml:space="preserve">ЗАТВЕРДЖЕНО </w:t>
            </w:r>
          </w:p>
          <w:p w:rsidR="005F3BBF" w:rsidRPr="00A73729" w:rsidRDefault="004868E0" w:rsidP="0031086A">
            <w:pPr>
              <w:spacing w:after="0" w:line="240" w:lineRule="auto"/>
              <w:rPr>
                <w:rFonts w:ascii="Times New Roman" w:hAnsi="Times New Roman"/>
                <w:sz w:val="24"/>
                <w:szCs w:val="24"/>
              </w:rPr>
            </w:pPr>
            <w:r w:rsidRPr="00A73729">
              <w:rPr>
                <w:rFonts w:ascii="Times New Roman" w:hAnsi="Times New Roman"/>
                <w:sz w:val="24"/>
                <w:szCs w:val="24"/>
              </w:rPr>
              <w:t xml:space="preserve">рішенням уповноваженої особи </w:t>
            </w:r>
          </w:p>
          <w:p w:rsidR="004868E0" w:rsidRPr="00A73729" w:rsidRDefault="0031086A" w:rsidP="0031086A">
            <w:pPr>
              <w:spacing w:after="0" w:line="240" w:lineRule="auto"/>
              <w:rPr>
                <w:rFonts w:ascii="Times New Roman" w:hAnsi="Times New Roman"/>
                <w:sz w:val="24"/>
                <w:szCs w:val="24"/>
              </w:rPr>
            </w:pPr>
            <w:r>
              <w:rPr>
                <w:rFonts w:ascii="Times New Roman" w:hAnsi="Times New Roman"/>
                <w:sz w:val="24"/>
                <w:szCs w:val="24"/>
              </w:rPr>
              <w:t>№</w:t>
            </w:r>
            <w:r w:rsidR="00547CF6">
              <w:rPr>
                <w:rFonts w:ascii="Times New Roman" w:hAnsi="Times New Roman"/>
                <w:sz w:val="24"/>
                <w:szCs w:val="24"/>
              </w:rPr>
              <w:t xml:space="preserve">13 </w:t>
            </w:r>
            <w:r w:rsidR="0096539D">
              <w:rPr>
                <w:rFonts w:ascii="Times New Roman" w:hAnsi="Times New Roman"/>
                <w:sz w:val="24"/>
                <w:szCs w:val="24"/>
              </w:rPr>
              <w:t xml:space="preserve"> </w:t>
            </w:r>
            <w:r w:rsidR="004868E0" w:rsidRPr="00A73729">
              <w:rPr>
                <w:rFonts w:ascii="Times New Roman" w:hAnsi="Times New Roman"/>
                <w:sz w:val="24"/>
                <w:szCs w:val="24"/>
              </w:rPr>
              <w:t xml:space="preserve">від </w:t>
            </w:r>
            <w:r w:rsidR="00456951" w:rsidRPr="00A73729">
              <w:rPr>
                <w:rFonts w:ascii="Times New Roman" w:hAnsi="Times New Roman"/>
                <w:sz w:val="24"/>
                <w:szCs w:val="24"/>
              </w:rPr>
              <w:t>«</w:t>
            </w:r>
            <w:r w:rsidR="005051B4">
              <w:rPr>
                <w:rFonts w:ascii="Times New Roman" w:hAnsi="Times New Roman"/>
                <w:sz w:val="24"/>
                <w:szCs w:val="24"/>
              </w:rPr>
              <w:t>23</w:t>
            </w:r>
            <w:r w:rsidR="00456951" w:rsidRPr="00A73729">
              <w:rPr>
                <w:rFonts w:ascii="Times New Roman" w:hAnsi="Times New Roman"/>
                <w:sz w:val="24"/>
                <w:szCs w:val="24"/>
              </w:rPr>
              <w:t xml:space="preserve">» </w:t>
            </w:r>
            <w:r w:rsidR="005051B4">
              <w:rPr>
                <w:rFonts w:ascii="Times New Roman" w:hAnsi="Times New Roman"/>
                <w:sz w:val="24"/>
                <w:szCs w:val="24"/>
              </w:rPr>
              <w:t xml:space="preserve">лютого </w:t>
            </w:r>
            <w:r w:rsidR="00456951" w:rsidRPr="00A73729">
              <w:rPr>
                <w:rFonts w:ascii="Times New Roman" w:hAnsi="Times New Roman"/>
                <w:sz w:val="24"/>
                <w:szCs w:val="24"/>
              </w:rPr>
              <w:t>202</w:t>
            </w:r>
            <w:r>
              <w:rPr>
                <w:rFonts w:ascii="Times New Roman" w:hAnsi="Times New Roman"/>
                <w:sz w:val="24"/>
                <w:szCs w:val="24"/>
              </w:rPr>
              <w:t>3</w:t>
            </w:r>
            <w:r w:rsidR="00E374C7" w:rsidRPr="00A73729">
              <w:rPr>
                <w:rFonts w:ascii="Times New Roman" w:hAnsi="Times New Roman"/>
                <w:sz w:val="24"/>
                <w:szCs w:val="24"/>
              </w:rPr>
              <w:t xml:space="preserve"> року </w:t>
            </w:r>
          </w:p>
          <w:p w:rsidR="004868E0" w:rsidRPr="00A73729" w:rsidRDefault="0031086A" w:rsidP="0031086A">
            <w:pPr>
              <w:spacing w:after="0" w:line="240" w:lineRule="auto"/>
              <w:rPr>
                <w:rFonts w:ascii="Times New Roman" w:hAnsi="Times New Roman"/>
                <w:sz w:val="24"/>
                <w:szCs w:val="24"/>
              </w:rPr>
            </w:pPr>
            <w:r>
              <w:rPr>
                <w:rFonts w:ascii="Times New Roman" w:hAnsi="Times New Roman"/>
                <w:sz w:val="24"/>
                <w:szCs w:val="24"/>
              </w:rPr>
              <w:t>___________________Анастасія СТАРЧЕНКО</w:t>
            </w:r>
            <w:r w:rsidR="004868E0" w:rsidRPr="00A73729">
              <w:rPr>
                <w:rFonts w:ascii="Times New Roman" w:hAnsi="Times New Roman"/>
                <w:sz w:val="24"/>
                <w:szCs w:val="24"/>
              </w:rPr>
              <w:t xml:space="preserve"> </w:t>
            </w:r>
          </w:p>
          <w:p w:rsidR="004868E0" w:rsidRPr="002D503B" w:rsidRDefault="00C16A5F" w:rsidP="0031086A">
            <w:pPr>
              <w:spacing w:after="0" w:line="240" w:lineRule="auto"/>
              <w:rPr>
                <w:rFonts w:ascii="Times New Roman" w:hAnsi="Times New Roman"/>
                <w:i/>
                <w:sz w:val="24"/>
                <w:szCs w:val="24"/>
                <w:highlight w:val="yellow"/>
              </w:rPr>
            </w:pPr>
            <w:r w:rsidRPr="00A73729">
              <w:rPr>
                <w:rFonts w:ascii="Times New Roman" w:hAnsi="Times New Roman"/>
                <w:i/>
                <w:sz w:val="24"/>
                <w:szCs w:val="24"/>
              </w:rPr>
              <w:t xml:space="preserve">                          </w:t>
            </w:r>
            <w:r w:rsidR="00456951" w:rsidRPr="00A73729">
              <w:rPr>
                <w:rFonts w:ascii="Times New Roman" w:hAnsi="Times New Roman"/>
                <w:i/>
                <w:sz w:val="24"/>
                <w:szCs w:val="24"/>
              </w:rPr>
              <w:t>КЕП</w:t>
            </w:r>
          </w:p>
          <w:p w:rsidR="004868E0" w:rsidRPr="002D503B" w:rsidRDefault="004868E0" w:rsidP="004868E0">
            <w:pPr>
              <w:pStyle w:val="af2"/>
              <w:spacing w:after="40" w:line="240" w:lineRule="auto"/>
              <w:ind w:right="-108"/>
              <w:jc w:val="left"/>
              <w:rPr>
                <w:b w:val="0"/>
                <w:noProof w:val="0"/>
                <w:highlight w:val="yellow"/>
                <w:lang w:val="uk-UA"/>
              </w:rPr>
            </w:pPr>
            <w:r w:rsidRPr="002D503B">
              <w:rPr>
                <w:b w:val="0"/>
                <w:noProof w:val="0"/>
                <w:highlight w:val="yellow"/>
                <w:lang w:val="uk-UA"/>
              </w:rPr>
              <w:t xml:space="preserve"> </w:t>
            </w:r>
          </w:p>
        </w:tc>
        <w:tc>
          <w:tcPr>
            <w:tcW w:w="5387" w:type="dxa"/>
            <w:tcBorders>
              <w:top w:val="nil"/>
              <w:left w:val="nil"/>
              <w:bottom w:val="nil"/>
              <w:right w:val="nil"/>
            </w:tcBorders>
          </w:tcPr>
          <w:p w:rsidR="004868E0" w:rsidRPr="00D34B8C" w:rsidRDefault="004868E0" w:rsidP="004868E0">
            <w:pPr>
              <w:spacing w:after="0" w:line="240" w:lineRule="auto"/>
              <w:jc w:val="center"/>
              <w:rPr>
                <w:rFonts w:ascii="Times New Roman" w:eastAsia="Times New Roman" w:hAnsi="Times New Roman"/>
                <w:bCs/>
                <w:sz w:val="24"/>
                <w:szCs w:val="24"/>
              </w:rPr>
            </w:pPr>
          </w:p>
        </w:tc>
      </w:tr>
    </w:tbl>
    <w:p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bookmarkStart w:id="0" w:name="_GoBack"/>
      <w:bookmarkEnd w:id="0"/>
    </w:p>
    <w:p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rsidR="00A536CB" w:rsidRPr="00D34B8C" w:rsidRDefault="00A536CB" w:rsidP="00FE50FD">
      <w:pPr>
        <w:spacing w:after="0" w:line="240" w:lineRule="auto"/>
        <w:jc w:val="center"/>
        <w:rPr>
          <w:rFonts w:ascii="Times New Roman" w:eastAsia="Times New Roman" w:hAnsi="Times New Roman"/>
          <w:b/>
          <w:sz w:val="28"/>
          <w:szCs w:val="28"/>
          <w:lang w:eastAsia="uk-UA"/>
        </w:rPr>
      </w:pPr>
      <w:r w:rsidRPr="00D34B8C">
        <w:rPr>
          <w:rFonts w:ascii="Times New Roman" w:eastAsia="Times New Roman" w:hAnsi="Times New Roman"/>
          <w:b/>
          <w:sz w:val="28"/>
          <w:szCs w:val="28"/>
          <w:lang w:eastAsia="uk-UA"/>
        </w:rPr>
        <w:t>ТЕНДЕРНА ДОКУМЕНТАЦІЯ</w:t>
      </w:r>
      <w:r w:rsidR="00C96EEF" w:rsidRPr="00D34B8C">
        <w:rPr>
          <w:rFonts w:ascii="Times New Roman" w:eastAsia="Times New Roman" w:hAnsi="Times New Roman"/>
          <w:b/>
          <w:sz w:val="28"/>
          <w:szCs w:val="28"/>
          <w:lang w:eastAsia="uk-UA"/>
        </w:rPr>
        <w:t xml:space="preserve"> </w:t>
      </w:r>
    </w:p>
    <w:p w:rsidR="00A536CB" w:rsidRPr="00D34B8C" w:rsidRDefault="00A536C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sidRPr="00D34B8C">
        <w:rPr>
          <w:rFonts w:ascii="Times New Roman" w:eastAsia="Times New Roman" w:hAnsi="Times New Roman"/>
          <w:b/>
          <w:snapToGrid w:val="0"/>
          <w:kern w:val="28"/>
          <w:sz w:val="28"/>
          <w:szCs w:val="28"/>
          <w:lang w:eastAsia="uk-UA"/>
        </w:rPr>
        <w:t>щодо проведення процедури відкритих торгів</w:t>
      </w:r>
      <w:r w:rsidRPr="00516CE0">
        <w:rPr>
          <w:rFonts w:ascii="Times New Roman" w:eastAsia="Times New Roman" w:hAnsi="Times New Roman"/>
          <w:b/>
          <w:i/>
          <w:snapToGrid w:val="0"/>
          <w:kern w:val="28"/>
          <w:sz w:val="28"/>
          <w:szCs w:val="28"/>
          <w:lang w:eastAsia="uk-UA"/>
        </w:rPr>
        <w:t xml:space="preserve"> </w:t>
      </w:r>
      <w:r w:rsidRPr="00D34B8C">
        <w:rPr>
          <w:rFonts w:ascii="Times New Roman" w:eastAsia="Times New Roman" w:hAnsi="Times New Roman"/>
          <w:b/>
          <w:snapToGrid w:val="0"/>
          <w:kern w:val="28"/>
          <w:sz w:val="28"/>
          <w:szCs w:val="28"/>
          <w:lang w:eastAsia="uk-UA"/>
        </w:rPr>
        <w:t>на закупівлю:</w:t>
      </w:r>
    </w:p>
    <w:p w:rsidR="00EC78F3" w:rsidRDefault="005051B4" w:rsidP="002D503B">
      <w:pPr>
        <w:tabs>
          <w:tab w:val="left" w:pos="3654"/>
        </w:tabs>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«Послуги з поточного ремонту системи опалення у приміщенні Володимирівської амбулаторії загальної практики-сімейної медицини за адресою: Запорізька область, Запорізький район, село Володимирівське, вул. Стадіонна,3»</w:t>
      </w:r>
    </w:p>
    <w:p w:rsidR="005051B4" w:rsidRDefault="005051B4" w:rsidP="002D503B">
      <w:pPr>
        <w:tabs>
          <w:tab w:val="left" w:pos="3654"/>
        </w:tabs>
        <w:spacing w:after="0" w:line="240" w:lineRule="auto"/>
        <w:jc w:val="center"/>
        <w:rPr>
          <w:rFonts w:ascii="Times New Roman" w:hAnsi="Times New Roman"/>
          <w:b/>
          <w:sz w:val="28"/>
          <w:szCs w:val="28"/>
          <w:shd w:val="clear" w:color="auto" w:fill="FFFFFF"/>
        </w:rPr>
      </w:pPr>
      <w:r w:rsidRPr="005051B4">
        <w:rPr>
          <w:rFonts w:ascii="Times New Roman" w:hAnsi="Times New Roman"/>
          <w:b/>
          <w:sz w:val="28"/>
          <w:szCs w:val="28"/>
          <w:shd w:val="clear" w:color="auto" w:fill="FFFFFF"/>
        </w:rPr>
        <w:t>ДК 021:2015: 45450000-6 Інші завершальні будівельні роботи</w:t>
      </w:r>
    </w:p>
    <w:p w:rsidR="005051B4" w:rsidRDefault="005051B4" w:rsidP="002D503B">
      <w:pPr>
        <w:tabs>
          <w:tab w:val="left" w:pos="3654"/>
        </w:tabs>
        <w:spacing w:after="0" w:line="240" w:lineRule="auto"/>
        <w:jc w:val="center"/>
        <w:rPr>
          <w:rFonts w:ascii="Times New Roman" w:hAnsi="Times New Roman"/>
          <w:b/>
          <w:sz w:val="28"/>
          <w:szCs w:val="28"/>
          <w:shd w:val="clear" w:color="auto" w:fill="FFFFFF"/>
        </w:rPr>
      </w:pPr>
    </w:p>
    <w:p w:rsidR="00516CE0" w:rsidRPr="0031086A" w:rsidRDefault="00516CE0" w:rsidP="002D503B">
      <w:pPr>
        <w:tabs>
          <w:tab w:val="left" w:pos="3654"/>
        </w:tabs>
        <w:spacing w:after="0" w:line="240" w:lineRule="auto"/>
        <w:jc w:val="center"/>
        <w:rPr>
          <w:rFonts w:ascii="Times New Roman" w:hAnsi="Times New Roman"/>
          <w:sz w:val="24"/>
          <w:szCs w:val="24"/>
        </w:rPr>
      </w:pPr>
      <w:r w:rsidRPr="0031086A">
        <w:rPr>
          <w:rFonts w:ascii="Times New Roman" w:hAnsi="Times New Roman"/>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r w:rsidRPr="00D34B8C">
        <w:rPr>
          <w:rFonts w:ascii="Times New Roman" w:eastAsia="Times New Roman" w:hAnsi="Times New Roman"/>
          <w:b/>
          <w:color w:val="000000"/>
          <w:sz w:val="28"/>
          <w:szCs w:val="28"/>
          <w:lang w:eastAsia="ru-RU"/>
        </w:rPr>
        <w:t xml:space="preserve"> </w:t>
      </w:r>
    </w:p>
    <w:p w:rsidR="00452EE0" w:rsidRPr="00D34B8C" w:rsidRDefault="00452EE0" w:rsidP="00FE50FD">
      <w:pPr>
        <w:spacing w:after="0" w:line="240" w:lineRule="auto"/>
        <w:jc w:val="center"/>
        <w:rPr>
          <w:rFonts w:ascii="Times New Roman" w:eastAsia="Times New Roman" w:hAnsi="Times New Roman"/>
          <w:b/>
          <w:color w:val="000000"/>
          <w:sz w:val="28"/>
          <w:szCs w:val="28"/>
          <w:lang w:eastAsia="ru-RU"/>
        </w:rPr>
      </w:pPr>
    </w:p>
    <w:p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rsidR="00AD21A2" w:rsidRPr="00D34B8C" w:rsidRDefault="00AD21A2" w:rsidP="00FE50FD">
      <w:pPr>
        <w:spacing w:after="0" w:line="240" w:lineRule="auto"/>
        <w:jc w:val="center"/>
        <w:rPr>
          <w:rFonts w:ascii="Times New Roman" w:eastAsia="Times New Roman" w:hAnsi="Times New Roman"/>
          <w:b/>
          <w:color w:val="000000"/>
          <w:sz w:val="28"/>
          <w:szCs w:val="28"/>
          <w:lang w:eastAsia="ru-RU"/>
        </w:rPr>
      </w:pPr>
    </w:p>
    <w:p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p>
    <w:p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rsidR="006731D1" w:rsidRPr="00D34B8C" w:rsidRDefault="006731D1" w:rsidP="00FE50FD">
      <w:pPr>
        <w:suppressAutoHyphens/>
        <w:autoSpaceDE w:val="0"/>
        <w:spacing w:after="0" w:line="240" w:lineRule="auto"/>
        <w:jc w:val="center"/>
        <w:rPr>
          <w:rFonts w:ascii="Times New Roman" w:eastAsia="Arial Unicode MS" w:hAnsi="Times New Roman"/>
          <w:sz w:val="24"/>
          <w:szCs w:val="24"/>
          <w:lang w:eastAsia="ar-SA"/>
        </w:rPr>
      </w:pPr>
    </w:p>
    <w:p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rsidR="003D6DAC" w:rsidRPr="00D34B8C" w:rsidRDefault="003D6DAC" w:rsidP="008233A1">
      <w:pPr>
        <w:suppressAutoHyphens/>
        <w:autoSpaceDE w:val="0"/>
        <w:spacing w:after="0" w:line="240" w:lineRule="auto"/>
        <w:rPr>
          <w:rFonts w:ascii="Times New Roman" w:eastAsia="Arial Unicode MS" w:hAnsi="Times New Roman"/>
          <w:b/>
          <w:bCs/>
          <w:sz w:val="24"/>
          <w:szCs w:val="24"/>
          <w:lang w:eastAsia="ar-SA"/>
        </w:rPr>
      </w:pPr>
    </w:p>
    <w:p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rsidR="003D6DAC" w:rsidRDefault="003D6DAC" w:rsidP="00C96EEF">
      <w:pPr>
        <w:suppressAutoHyphens/>
        <w:autoSpaceDE w:val="0"/>
        <w:spacing w:after="0" w:line="240" w:lineRule="auto"/>
        <w:rPr>
          <w:rFonts w:ascii="Times New Roman" w:eastAsia="Arial Unicode MS" w:hAnsi="Times New Roman"/>
          <w:b/>
          <w:bCs/>
          <w:sz w:val="24"/>
          <w:szCs w:val="24"/>
          <w:lang w:eastAsia="ar-SA"/>
        </w:rPr>
      </w:pPr>
    </w:p>
    <w:p w:rsidR="0031086A" w:rsidRDefault="0031086A" w:rsidP="00C96EEF">
      <w:pPr>
        <w:suppressAutoHyphens/>
        <w:autoSpaceDE w:val="0"/>
        <w:spacing w:after="0" w:line="240" w:lineRule="auto"/>
        <w:rPr>
          <w:rFonts w:ascii="Times New Roman" w:eastAsia="Arial Unicode MS" w:hAnsi="Times New Roman"/>
          <w:b/>
          <w:bCs/>
          <w:sz w:val="24"/>
          <w:szCs w:val="24"/>
          <w:lang w:eastAsia="ar-SA"/>
        </w:rPr>
      </w:pPr>
    </w:p>
    <w:p w:rsidR="0031086A" w:rsidRDefault="0031086A" w:rsidP="00C96EEF">
      <w:pPr>
        <w:suppressAutoHyphens/>
        <w:autoSpaceDE w:val="0"/>
        <w:spacing w:after="0" w:line="240" w:lineRule="auto"/>
        <w:rPr>
          <w:rFonts w:ascii="Times New Roman" w:eastAsia="Arial Unicode MS" w:hAnsi="Times New Roman"/>
          <w:b/>
          <w:bCs/>
          <w:sz w:val="24"/>
          <w:szCs w:val="24"/>
          <w:lang w:eastAsia="ar-SA"/>
        </w:rPr>
      </w:pPr>
    </w:p>
    <w:p w:rsidR="0031086A" w:rsidRDefault="0031086A" w:rsidP="00C96EEF">
      <w:pPr>
        <w:suppressAutoHyphens/>
        <w:autoSpaceDE w:val="0"/>
        <w:spacing w:after="0" w:line="240" w:lineRule="auto"/>
        <w:rPr>
          <w:rFonts w:ascii="Times New Roman" w:eastAsia="Arial Unicode MS" w:hAnsi="Times New Roman"/>
          <w:b/>
          <w:bCs/>
          <w:sz w:val="24"/>
          <w:szCs w:val="24"/>
          <w:lang w:eastAsia="ar-SA"/>
        </w:rPr>
      </w:pPr>
    </w:p>
    <w:p w:rsidR="0031086A" w:rsidRDefault="0031086A" w:rsidP="00C96EEF">
      <w:pPr>
        <w:suppressAutoHyphens/>
        <w:autoSpaceDE w:val="0"/>
        <w:spacing w:after="0" w:line="240" w:lineRule="auto"/>
        <w:rPr>
          <w:rFonts w:ascii="Times New Roman" w:eastAsia="Arial Unicode MS" w:hAnsi="Times New Roman"/>
          <w:b/>
          <w:bCs/>
          <w:sz w:val="24"/>
          <w:szCs w:val="24"/>
          <w:lang w:eastAsia="ar-SA"/>
        </w:rPr>
      </w:pPr>
    </w:p>
    <w:p w:rsidR="0031086A" w:rsidRDefault="0031086A" w:rsidP="00C96EEF">
      <w:pPr>
        <w:suppressAutoHyphens/>
        <w:autoSpaceDE w:val="0"/>
        <w:spacing w:after="0" w:line="240" w:lineRule="auto"/>
        <w:rPr>
          <w:rFonts w:ascii="Times New Roman" w:eastAsia="Arial Unicode MS" w:hAnsi="Times New Roman"/>
          <w:b/>
          <w:bCs/>
          <w:sz w:val="24"/>
          <w:szCs w:val="24"/>
          <w:lang w:eastAsia="ar-SA"/>
        </w:rPr>
      </w:pPr>
    </w:p>
    <w:p w:rsidR="0031086A" w:rsidRPr="00D34B8C" w:rsidRDefault="0031086A" w:rsidP="00C96EEF">
      <w:pPr>
        <w:suppressAutoHyphens/>
        <w:autoSpaceDE w:val="0"/>
        <w:spacing w:after="0" w:line="240" w:lineRule="auto"/>
        <w:rPr>
          <w:rFonts w:ascii="Times New Roman" w:eastAsia="Arial Unicode MS" w:hAnsi="Times New Roman"/>
          <w:b/>
          <w:bCs/>
          <w:sz w:val="24"/>
          <w:szCs w:val="24"/>
          <w:lang w:eastAsia="ar-SA"/>
        </w:rPr>
      </w:pPr>
    </w:p>
    <w:p w:rsidR="0031086A" w:rsidRDefault="0031086A" w:rsidP="00E374C7">
      <w:pPr>
        <w:spacing w:after="0" w:line="240" w:lineRule="auto"/>
        <w:jc w:val="center"/>
        <w:outlineLvl w:val="0"/>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t>м. Запоріжжя</w:t>
      </w:r>
    </w:p>
    <w:p w:rsidR="00E50EA2" w:rsidRDefault="0031086A" w:rsidP="00E374C7">
      <w:pPr>
        <w:spacing w:after="0" w:line="240" w:lineRule="auto"/>
        <w:jc w:val="center"/>
        <w:outlineLvl w:val="0"/>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lastRenderedPageBreak/>
        <w:t xml:space="preserve"> 2023 </w:t>
      </w:r>
    </w:p>
    <w:p w:rsidR="00593348" w:rsidRPr="00D34B8C" w:rsidRDefault="00593348" w:rsidP="00E374C7">
      <w:pPr>
        <w:spacing w:after="0" w:line="240" w:lineRule="auto"/>
        <w:jc w:val="center"/>
        <w:outlineLvl w:val="0"/>
        <w:rPr>
          <w:rFonts w:ascii="Times New Roman" w:eastAsia="Arial Unicode MS" w:hAnsi="Times New Roman"/>
          <w:b/>
          <w:bCs/>
          <w:sz w:val="28"/>
          <w:szCs w:val="28"/>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D34B8C"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25D8" w:rsidRPr="00D34B8C" w:rsidRDefault="008126FD"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Cs/>
                <w:sz w:val="24"/>
                <w:szCs w:val="24"/>
              </w:rPr>
              <w:br w:type="page"/>
            </w:r>
            <w:r w:rsidR="00AC15C8" w:rsidRPr="00D34B8C">
              <w:rPr>
                <w:rFonts w:ascii="Times New Roman" w:hAnsi="Times New Roman"/>
                <w:sz w:val="24"/>
                <w:szCs w:val="24"/>
              </w:rPr>
              <w:br w:type="page"/>
            </w:r>
            <w:r w:rsidR="006325D8" w:rsidRPr="00D34B8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325D8" w:rsidRPr="00D34B8C" w:rsidRDefault="003200E4"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 xml:space="preserve">Розділ І. </w:t>
            </w:r>
            <w:r w:rsidR="006325D8" w:rsidRPr="00D34B8C">
              <w:rPr>
                <w:rFonts w:ascii="Times New Roman" w:hAnsi="Times New Roman"/>
                <w:b/>
                <w:sz w:val="24"/>
                <w:szCs w:val="24"/>
                <w:bdr w:val="none" w:sz="0" w:space="0" w:color="auto" w:frame="1"/>
                <w:lang w:eastAsia="uk-UA"/>
              </w:rPr>
              <w:t>Загальні положення</w:t>
            </w:r>
          </w:p>
        </w:tc>
      </w:tr>
      <w:tr w:rsidR="008945E4" w:rsidRPr="00D34B8C" w:rsidTr="00763B17">
        <w:trPr>
          <w:trHeight w:val="274"/>
          <w:jc w:val="center"/>
        </w:trPr>
        <w:tc>
          <w:tcPr>
            <w:tcW w:w="600" w:type="dxa"/>
            <w:tcBorders>
              <w:top w:val="double" w:sz="4" w:space="0" w:color="auto"/>
            </w:tcBorders>
            <w:shd w:val="clear" w:color="auto" w:fill="auto"/>
            <w:vAlign w:val="center"/>
          </w:tcPr>
          <w:p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3</w:t>
            </w:r>
          </w:p>
        </w:tc>
      </w:tr>
      <w:tr w:rsidR="00516CE0" w:rsidRPr="00D34B8C" w:rsidTr="00516CE0">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rsidR="00516CE0" w:rsidRPr="00AF22B2" w:rsidRDefault="00516CE0" w:rsidP="00516CE0">
            <w:pPr>
              <w:spacing w:after="0" w:line="240" w:lineRule="auto"/>
              <w:contextualSpacing/>
              <w:jc w:val="both"/>
              <w:rPr>
                <w:rFonts w:ascii="Times New Roman" w:hAnsi="Times New Roman"/>
                <w:sz w:val="24"/>
                <w:szCs w:val="24"/>
                <w:lang w:eastAsia="uk-UA"/>
              </w:rPr>
            </w:pPr>
            <w:r w:rsidRPr="00AF22B2">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516CE0" w:rsidRPr="00AF22B2" w:rsidRDefault="00516CE0" w:rsidP="00516CE0">
            <w:pPr>
              <w:spacing w:after="0" w:line="240" w:lineRule="auto"/>
              <w:contextualSpacing/>
              <w:jc w:val="both"/>
              <w:rPr>
                <w:rFonts w:ascii="Times New Roman" w:hAnsi="Times New Roman"/>
                <w:sz w:val="24"/>
                <w:szCs w:val="24"/>
                <w:lang w:eastAsia="uk-UA"/>
              </w:rPr>
            </w:pPr>
            <w:r w:rsidRPr="00AF22B2">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Інформація про замовника торгів</w:t>
            </w:r>
          </w:p>
        </w:tc>
        <w:tc>
          <w:tcPr>
            <w:tcW w:w="6084" w:type="dxa"/>
            <w:shd w:val="clear" w:color="auto" w:fill="auto"/>
          </w:tcPr>
          <w:p w:rsidR="00516CE0" w:rsidRPr="00D34B8C" w:rsidRDefault="00516CE0" w:rsidP="00516CE0">
            <w:pPr>
              <w:widowControl w:val="0"/>
              <w:spacing w:after="0" w:line="240" w:lineRule="auto"/>
              <w:contextualSpacing/>
              <w:jc w:val="both"/>
              <w:rPr>
                <w:rFonts w:ascii="Times New Roman" w:hAnsi="Times New Roman"/>
                <w:color w:val="000000"/>
                <w:sz w:val="24"/>
                <w:szCs w:val="24"/>
                <w:lang w:eastAsia="uk-UA"/>
              </w:rPr>
            </w:pP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2.1</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повне найменування</w:t>
            </w:r>
          </w:p>
        </w:tc>
        <w:tc>
          <w:tcPr>
            <w:tcW w:w="6084" w:type="dxa"/>
            <w:shd w:val="clear" w:color="auto" w:fill="auto"/>
          </w:tcPr>
          <w:p w:rsidR="00516CE0" w:rsidRPr="00D34B8C" w:rsidRDefault="0031086A" w:rsidP="00516CE0">
            <w:pPr>
              <w:widowControl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КОМУНАЛЬНЕ НЕКОМЕРЦІЙНЕ ПІДПРИЄМСТВО «КЛІНІКА «СІМЕЙНИЙ ЛІКАР» ШИРОКІВСЬКОЇ СІЛЬСЬКОЇ РАДИ ЗАПОРІЗЬКОГО РАЙОНУ ЗАПОРІЗЬКОЇ ОБЛАСТІ </w:t>
            </w:r>
          </w:p>
          <w:p w:rsidR="00516CE0" w:rsidRPr="00D34B8C" w:rsidRDefault="00516CE0" w:rsidP="00516CE0">
            <w:pPr>
              <w:widowControl w:val="0"/>
              <w:spacing w:after="0" w:line="240" w:lineRule="auto"/>
              <w:contextualSpacing/>
              <w:jc w:val="both"/>
              <w:rPr>
                <w:rFonts w:ascii="Times New Roman" w:hAnsi="Times New Roman"/>
                <w:color w:val="000000"/>
                <w:sz w:val="24"/>
                <w:szCs w:val="24"/>
                <w:lang w:eastAsia="uk-UA"/>
              </w:rPr>
            </w:pPr>
          </w:p>
        </w:tc>
      </w:tr>
      <w:tr w:rsidR="00516CE0" w:rsidRPr="00D34B8C" w:rsidTr="00763B17">
        <w:trPr>
          <w:trHeight w:val="291"/>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2.2</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Місцезнаходження</w:t>
            </w:r>
          </w:p>
        </w:tc>
        <w:tc>
          <w:tcPr>
            <w:tcW w:w="6084" w:type="dxa"/>
            <w:shd w:val="clear" w:color="auto" w:fill="auto"/>
          </w:tcPr>
          <w:p w:rsidR="00516CE0" w:rsidRPr="00D34B8C" w:rsidRDefault="00516CE0" w:rsidP="00516CE0">
            <w:pPr>
              <w:widowControl w:val="0"/>
              <w:spacing w:after="0" w:line="240" w:lineRule="auto"/>
              <w:contextualSpacing/>
              <w:jc w:val="both"/>
              <w:rPr>
                <w:rFonts w:ascii="Times New Roman" w:hAnsi="Times New Roman"/>
                <w:color w:val="000000"/>
                <w:sz w:val="24"/>
                <w:szCs w:val="24"/>
                <w:lang w:eastAsia="uk-UA"/>
              </w:rPr>
            </w:pPr>
            <w:r w:rsidRPr="00D34B8C">
              <w:rPr>
                <w:rFonts w:ascii="Times New Roman" w:hAnsi="Times New Roman"/>
                <w:sz w:val="24"/>
                <w:szCs w:val="24"/>
              </w:rPr>
              <w:t xml:space="preserve">Юридична адреса: </w:t>
            </w:r>
            <w:r w:rsidR="00C2244A">
              <w:rPr>
                <w:rFonts w:ascii="Times New Roman" w:hAnsi="Times New Roman"/>
                <w:sz w:val="24"/>
                <w:szCs w:val="24"/>
              </w:rPr>
              <w:t>вул. Центральна, 46А, с. Миколай-Поле</w:t>
            </w:r>
            <w:r w:rsidR="00C1078B" w:rsidRPr="00C1078B">
              <w:rPr>
                <w:rFonts w:ascii="Times New Roman" w:hAnsi="Times New Roman"/>
                <w:sz w:val="24"/>
                <w:szCs w:val="24"/>
              </w:rPr>
              <w:t xml:space="preserve">, Запорізький </w:t>
            </w:r>
            <w:r w:rsidR="00C2244A">
              <w:rPr>
                <w:rFonts w:ascii="Times New Roman" w:hAnsi="Times New Roman"/>
                <w:sz w:val="24"/>
                <w:szCs w:val="24"/>
              </w:rPr>
              <w:t>район, Запорізька область, 70401</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2.3</w:t>
            </w:r>
          </w:p>
        </w:tc>
        <w:tc>
          <w:tcPr>
            <w:tcW w:w="3507" w:type="dxa"/>
            <w:shd w:val="clear" w:color="auto" w:fill="auto"/>
          </w:tcPr>
          <w:p w:rsidR="00516CE0" w:rsidRPr="00AF31C2" w:rsidRDefault="00516CE0" w:rsidP="00516CE0">
            <w:pPr>
              <w:widowControl w:val="0"/>
              <w:spacing w:after="0" w:line="240" w:lineRule="auto"/>
              <w:contextualSpacing/>
              <w:rPr>
                <w:rFonts w:ascii="Times New Roman" w:hAnsi="Times New Roman"/>
                <w:color w:val="000000"/>
                <w:sz w:val="24"/>
                <w:szCs w:val="24"/>
                <w:lang w:eastAsia="uk-UA"/>
              </w:rPr>
            </w:pPr>
            <w:r w:rsidRPr="00AF31C2">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rsidR="00516CE0" w:rsidRPr="00AF31C2" w:rsidRDefault="00C2244A" w:rsidP="00516CE0">
            <w:pPr>
              <w:spacing w:after="0" w:line="240" w:lineRule="auto"/>
              <w:jc w:val="both"/>
              <w:textAlignment w:val="baseline"/>
              <w:rPr>
                <w:rFonts w:ascii="Times New Roman" w:hAnsi="Times New Roman"/>
                <w:sz w:val="24"/>
                <w:szCs w:val="24"/>
              </w:rPr>
            </w:pPr>
            <w:r w:rsidRPr="00AF31C2">
              <w:rPr>
                <w:rFonts w:ascii="Times New Roman" w:hAnsi="Times New Roman"/>
                <w:sz w:val="24"/>
                <w:szCs w:val="24"/>
              </w:rPr>
              <w:t>Старченко Анастасія Павлівна</w:t>
            </w:r>
            <w:r w:rsidR="00516CE0" w:rsidRPr="00AF31C2">
              <w:rPr>
                <w:rFonts w:ascii="Times New Roman" w:hAnsi="Times New Roman"/>
                <w:sz w:val="24"/>
                <w:szCs w:val="24"/>
              </w:rPr>
              <w:t xml:space="preserve">, </w:t>
            </w:r>
            <w:r w:rsidR="00C1078B" w:rsidRPr="00AF31C2">
              <w:rPr>
                <w:rFonts w:ascii="Times New Roman" w:hAnsi="Times New Roman"/>
                <w:sz w:val="24"/>
                <w:szCs w:val="24"/>
              </w:rPr>
              <w:t>фахівець з публічних закупівель, уповн</w:t>
            </w:r>
            <w:r w:rsidRPr="00AF31C2">
              <w:rPr>
                <w:rFonts w:ascii="Times New Roman" w:hAnsi="Times New Roman"/>
                <w:sz w:val="24"/>
                <w:szCs w:val="24"/>
              </w:rPr>
              <w:t>оважена особа, вул. Лікарняна, 18</w:t>
            </w:r>
            <w:r w:rsidR="00C1078B" w:rsidRPr="00AF31C2">
              <w:rPr>
                <w:rFonts w:ascii="Times New Roman" w:hAnsi="Times New Roman"/>
                <w:sz w:val="24"/>
                <w:szCs w:val="24"/>
              </w:rPr>
              <w:t xml:space="preserve"> м. Запоріжжя, 69089</w:t>
            </w:r>
            <w:r w:rsidR="00516CE0" w:rsidRPr="00AF31C2">
              <w:rPr>
                <w:rFonts w:ascii="Times New Roman" w:hAnsi="Times New Roman"/>
                <w:sz w:val="24"/>
                <w:szCs w:val="24"/>
              </w:rPr>
              <w:t xml:space="preserve">, </w:t>
            </w:r>
            <w:r w:rsidRPr="00AF31C2">
              <w:rPr>
                <w:rFonts w:ascii="Times New Roman" w:hAnsi="Times New Roman"/>
                <w:sz w:val="24"/>
                <w:szCs w:val="24"/>
              </w:rPr>
              <w:t>+380683787898</w:t>
            </w:r>
            <w:r w:rsidR="007E77EC" w:rsidRPr="00AF31C2">
              <w:rPr>
                <w:rFonts w:ascii="Times New Roman" w:hAnsi="Times New Roman"/>
                <w:sz w:val="24"/>
                <w:szCs w:val="24"/>
              </w:rPr>
              <w:t>.</w:t>
            </w:r>
            <w:r w:rsidR="00C1078B" w:rsidRPr="00AF31C2">
              <w:rPr>
                <w:rFonts w:ascii="Times New Roman" w:hAnsi="Times New Roman"/>
                <w:sz w:val="24"/>
                <w:szCs w:val="24"/>
              </w:rPr>
              <w:t xml:space="preserve"> </w:t>
            </w:r>
          </w:p>
          <w:p w:rsidR="00516CE0" w:rsidRPr="00AF31C2" w:rsidRDefault="00AF31C2" w:rsidP="00516CE0">
            <w:pPr>
              <w:spacing w:after="0" w:line="240" w:lineRule="auto"/>
              <w:jc w:val="both"/>
              <w:textAlignment w:val="baseline"/>
              <w:rPr>
                <w:rFonts w:ascii="Times New Roman" w:hAnsi="Times New Roman"/>
                <w:sz w:val="24"/>
                <w:szCs w:val="24"/>
              </w:rPr>
            </w:pPr>
            <w:r w:rsidRPr="00AF31C2">
              <w:rPr>
                <w:rFonts w:ascii="Times New Roman" w:hAnsi="Times New Roman"/>
                <w:bCs/>
                <w:sz w:val="24"/>
                <w:szCs w:val="24"/>
                <w:shd w:val="clear" w:color="auto" w:fill="FFFFFF"/>
              </w:rPr>
              <w:t>anastasiia_starchenko@ukr.net</w:t>
            </w:r>
          </w:p>
        </w:tc>
      </w:tr>
      <w:tr w:rsidR="00516CE0" w:rsidRPr="00D34B8C" w:rsidTr="00763B17">
        <w:trPr>
          <w:trHeight w:val="215"/>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Процедура закупівлі</w:t>
            </w:r>
          </w:p>
        </w:tc>
        <w:tc>
          <w:tcPr>
            <w:tcW w:w="6084" w:type="dxa"/>
            <w:shd w:val="clear" w:color="auto" w:fill="auto"/>
          </w:tcPr>
          <w:p w:rsidR="00516CE0" w:rsidRPr="00D34B8C" w:rsidRDefault="00516CE0" w:rsidP="00E72D65">
            <w:pPr>
              <w:widowControl w:val="0"/>
              <w:spacing w:after="0" w:line="240" w:lineRule="auto"/>
              <w:contextualSpacing/>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відкриті торги</w:t>
            </w:r>
            <w:r w:rsidR="00DA6A10">
              <w:rPr>
                <w:rFonts w:ascii="Times New Roman" w:hAnsi="Times New Roman"/>
                <w:color w:val="000000"/>
                <w:sz w:val="24"/>
                <w:szCs w:val="24"/>
                <w:lang w:eastAsia="uk-UA"/>
              </w:rPr>
              <w:t xml:space="preserve"> </w:t>
            </w:r>
            <w:r w:rsidR="00993B36">
              <w:rPr>
                <w:rFonts w:ascii="Times New Roman" w:hAnsi="Times New Roman"/>
                <w:color w:val="000000"/>
                <w:sz w:val="24"/>
                <w:szCs w:val="24"/>
                <w:lang w:eastAsia="uk-UA"/>
              </w:rPr>
              <w:t>з особливостями</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предмет закупівлі</w:t>
            </w:r>
          </w:p>
        </w:tc>
        <w:tc>
          <w:tcPr>
            <w:tcW w:w="6084" w:type="dxa"/>
            <w:shd w:val="clear" w:color="auto" w:fill="auto"/>
          </w:tcPr>
          <w:p w:rsidR="00516CE0" w:rsidRPr="00D34B8C" w:rsidRDefault="008233A1" w:rsidP="00516CE0">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Послуги</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4.1</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назва предмета закупівлі</w:t>
            </w:r>
          </w:p>
        </w:tc>
        <w:tc>
          <w:tcPr>
            <w:tcW w:w="6084" w:type="dxa"/>
            <w:shd w:val="clear" w:color="auto" w:fill="auto"/>
          </w:tcPr>
          <w:p w:rsidR="005051B4" w:rsidRDefault="005051B4" w:rsidP="007E77EC">
            <w:pPr>
              <w:spacing w:after="0" w:line="240" w:lineRule="auto"/>
              <w:jc w:val="both"/>
              <w:rPr>
                <w:rFonts w:ascii="Times New Roman" w:hAnsi="Times New Roman"/>
                <w:sz w:val="24"/>
                <w:szCs w:val="24"/>
                <w:shd w:val="clear" w:color="auto" w:fill="FFFFFF"/>
              </w:rPr>
            </w:pPr>
            <w:r w:rsidRPr="005051B4">
              <w:rPr>
                <w:rFonts w:ascii="Times New Roman" w:hAnsi="Times New Roman"/>
                <w:sz w:val="24"/>
                <w:szCs w:val="24"/>
                <w:shd w:val="clear" w:color="auto" w:fill="FFFFFF"/>
              </w:rPr>
              <w:t>Послуги з поточного ремонту системи опалення у приміщенні Володимирівської амбулаторії загальної практики-сімейної медицини за адресою: Запорізька область, Запорізький район, село Володимирівське, вул. Стадіонна,3</w:t>
            </w:r>
          </w:p>
          <w:p w:rsidR="007E1F0A" w:rsidRPr="00D34B8C" w:rsidRDefault="005051B4" w:rsidP="007E77EC">
            <w:pPr>
              <w:spacing w:after="0" w:line="240" w:lineRule="auto"/>
              <w:jc w:val="both"/>
              <w:rPr>
                <w:rFonts w:ascii="Times New Roman" w:hAnsi="Times New Roman"/>
                <w:sz w:val="24"/>
                <w:szCs w:val="24"/>
                <w:lang w:eastAsia="uk-UA"/>
              </w:rPr>
            </w:pPr>
            <w:r w:rsidRPr="005051B4">
              <w:rPr>
                <w:rFonts w:ascii="Times New Roman" w:hAnsi="Times New Roman"/>
                <w:sz w:val="24"/>
                <w:szCs w:val="24"/>
                <w:shd w:val="clear" w:color="auto" w:fill="FFFFFF"/>
              </w:rPr>
              <w:t>ДК 021:2015: 45450000-6 Інші завершальні будівельні роботи</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4.2</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rsidR="00516CE0" w:rsidRPr="00D34B8C" w:rsidRDefault="00516CE0" w:rsidP="00516CE0">
            <w:pPr>
              <w:spacing w:line="240" w:lineRule="auto"/>
              <w:ind w:firstLine="300"/>
              <w:contextualSpacing/>
              <w:jc w:val="both"/>
              <w:rPr>
                <w:rFonts w:ascii="Times New Roman" w:hAnsi="Times New Roman"/>
                <w:spacing w:val="-4"/>
                <w:sz w:val="24"/>
                <w:szCs w:val="24"/>
              </w:rPr>
            </w:pPr>
            <w:r w:rsidRPr="00D34B8C">
              <w:rPr>
                <w:rFonts w:ascii="Times New Roman" w:hAnsi="Times New Roman"/>
                <w:spacing w:val="-4"/>
                <w:sz w:val="24"/>
                <w:szCs w:val="24"/>
              </w:rPr>
              <w:t>Подання тендерної пропозиції за частинами предмета закупівлі (лотами) не передбачається.</w:t>
            </w:r>
          </w:p>
          <w:p w:rsidR="00516CE0" w:rsidRPr="00D34B8C" w:rsidRDefault="00516CE0" w:rsidP="00516CE0">
            <w:pPr>
              <w:widowControl w:val="0"/>
              <w:tabs>
                <w:tab w:val="left" w:pos="900"/>
              </w:tabs>
              <w:spacing w:after="0" w:line="240" w:lineRule="auto"/>
              <w:ind w:firstLine="308"/>
              <w:contextualSpacing/>
              <w:jc w:val="both"/>
              <w:rPr>
                <w:rFonts w:ascii="Times New Roman" w:hAnsi="Times New Roman"/>
                <w:sz w:val="24"/>
                <w:szCs w:val="24"/>
                <w:lang w:eastAsia="uk-UA"/>
              </w:rPr>
            </w:pPr>
            <w:r w:rsidRPr="00D34B8C">
              <w:rPr>
                <w:rFonts w:ascii="Times New Roman" w:hAnsi="Times New Roman"/>
                <w:spacing w:val="-4"/>
                <w:sz w:val="24"/>
                <w:szCs w:val="24"/>
              </w:rPr>
              <w:t>Тендерна пропозиція подається стосовно предмету закупівлі в цілому.</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4.3</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 xml:space="preserve">місце, кількість, обсяг поставки товарів (надання послуг, </w:t>
            </w:r>
            <w:r w:rsidRPr="00D34B8C">
              <w:rPr>
                <w:rFonts w:ascii="Times New Roman" w:hAnsi="Times New Roman"/>
                <w:sz w:val="24"/>
                <w:szCs w:val="24"/>
              </w:rPr>
              <w:lastRenderedPageBreak/>
              <w:t>виконання робіт)</w:t>
            </w:r>
          </w:p>
        </w:tc>
        <w:tc>
          <w:tcPr>
            <w:tcW w:w="6084" w:type="dxa"/>
            <w:shd w:val="clear" w:color="auto" w:fill="auto"/>
          </w:tcPr>
          <w:p w:rsidR="005051B4" w:rsidRDefault="00516CE0" w:rsidP="005051B4">
            <w:pPr>
              <w:spacing w:after="0" w:line="240" w:lineRule="auto"/>
              <w:ind w:firstLine="252"/>
              <w:jc w:val="both"/>
              <w:rPr>
                <w:rFonts w:ascii="Times New Roman" w:hAnsi="Times New Roman"/>
                <w:bCs/>
                <w:sz w:val="24"/>
                <w:szCs w:val="24"/>
              </w:rPr>
            </w:pPr>
            <w:r w:rsidRPr="00D34B8C">
              <w:rPr>
                <w:rFonts w:ascii="Times New Roman" w:hAnsi="Times New Roman"/>
                <w:bCs/>
                <w:sz w:val="24"/>
                <w:szCs w:val="24"/>
              </w:rPr>
              <w:lastRenderedPageBreak/>
              <w:t xml:space="preserve">Місце </w:t>
            </w:r>
            <w:r w:rsidR="005051B4">
              <w:rPr>
                <w:rFonts w:ascii="Times New Roman" w:hAnsi="Times New Roman"/>
                <w:bCs/>
                <w:sz w:val="24"/>
                <w:szCs w:val="24"/>
              </w:rPr>
              <w:t>надання послуг: Запорізька область, Запорізький район, село Володимирівське, вул. Стадіонна, 3</w:t>
            </w:r>
          </w:p>
          <w:p w:rsidR="00516CE0" w:rsidRPr="00D34B8C" w:rsidRDefault="00516CE0" w:rsidP="005051B4">
            <w:pPr>
              <w:spacing w:after="0" w:line="240" w:lineRule="auto"/>
              <w:ind w:firstLine="252"/>
              <w:jc w:val="both"/>
              <w:rPr>
                <w:rFonts w:ascii="Times New Roman" w:hAnsi="Times New Roman"/>
                <w:bCs/>
                <w:sz w:val="24"/>
                <w:szCs w:val="24"/>
              </w:rPr>
            </w:pPr>
            <w:r w:rsidRPr="00D34B8C">
              <w:rPr>
                <w:rFonts w:ascii="Times New Roman" w:hAnsi="Times New Roman"/>
                <w:spacing w:val="-4"/>
                <w:sz w:val="24"/>
                <w:szCs w:val="24"/>
              </w:rPr>
              <w:lastRenderedPageBreak/>
              <w:t xml:space="preserve">Обсяг та вимоги до предмета закупівлі зазначено у </w:t>
            </w:r>
            <w:r w:rsidRPr="00F46E8E">
              <w:rPr>
                <w:rFonts w:ascii="Times New Roman" w:hAnsi="Times New Roman"/>
                <w:b/>
                <w:spacing w:val="-4"/>
                <w:sz w:val="24"/>
                <w:szCs w:val="24"/>
              </w:rPr>
              <w:t xml:space="preserve">Додатку </w:t>
            </w:r>
            <w:r w:rsidR="00F3169A" w:rsidRPr="00F46E8E">
              <w:rPr>
                <w:rFonts w:ascii="Times New Roman" w:hAnsi="Times New Roman"/>
                <w:b/>
                <w:spacing w:val="-4"/>
                <w:sz w:val="24"/>
                <w:szCs w:val="24"/>
              </w:rPr>
              <w:t>4</w:t>
            </w:r>
            <w:r w:rsidRPr="00D34B8C">
              <w:rPr>
                <w:rFonts w:ascii="Times New Roman" w:hAnsi="Times New Roman"/>
                <w:spacing w:val="-4"/>
                <w:sz w:val="24"/>
                <w:szCs w:val="24"/>
              </w:rPr>
              <w:t xml:space="preserve"> до Тендерної документації.</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lastRenderedPageBreak/>
              <w:t>4.4</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строк поставки товарів (надання послуг, виконання робіт)</w:t>
            </w:r>
          </w:p>
        </w:tc>
        <w:tc>
          <w:tcPr>
            <w:tcW w:w="6084" w:type="dxa"/>
            <w:shd w:val="clear" w:color="auto" w:fill="auto"/>
          </w:tcPr>
          <w:p w:rsidR="00516CE0" w:rsidRPr="00D34B8C" w:rsidRDefault="005051B4" w:rsidP="00213708">
            <w:pPr>
              <w:spacing w:after="0" w:line="240" w:lineRule="auto"/>
              <w:ind w:firstLine="303"/>
              <w:jc w:val="both"/>
              <w:textAlignment w:val="baseline"/>
              <w:rPr>
                <w:rFonts w:ascii="Times New Roman" w:hAnsi="Times New Roman"/>
                <w:sz w:val="24"/>
                <w:szCs w:val="24"/>
              </w:rPr>
            </w:pPr>
            <w:r>
              <w:rPr>
                <w:rFonts w:ascii="Times New Roman" w:hAnsi="Times New Roman"/>
                <w:sz w:val="24"/>
                <w:szCs w:val="24"/>
              </w:rPr>
              <w:t>До 31.03.2023 включно</w:t>
            </w:r>
          </w:p>
        </w:tc>
      </w:tr>
      <w:tr w:rsidR="00516CE0" w:rsidRPr="00D34B8C" w:rsidTr="00E113B2">
        <w:trPr>
          <w:trHeight w:val="522"/>
          <w:jc w:val="center"/>
        </w:trPr>
        <w:tc>
          <w:tcPr>
            <w:tcW w:w="600" w:type="dxa"/>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516CE0" w:rsidRPr="00D34B8C" w:rsidRDefault="00516CE0" w:rsidP="00516CE0">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Джерело фінансування</w:t>
            </w:r>
            <w:r w:rsidR="00295A93">
              <w:rPr>
                <w:rFonts w:ascii="Times New Roman" w:hAnsi="Times New Roman"/>
                <w:sz w:val="24"/>
                <w:szCs w:val="24"/>
              </w:rPr>
              <w:t xml:space="preserve"> та очікувана вартість.</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rsidR="00516CE0" w:rsidRPr="00295A93" w:rsidRDefault="00C2244A" w:rsidP="00295A93">
            <w:pPr>
              <w:pStyle w:val="a9"/>
              <w:widowControl w:val="0"/>
              <w:numPr>
                <w:ilvl w:val="0"/>
                <w:numId w:val="36"/>
              </w:numPr>
              <w:spacing w:after="0" w:line="240" w:lineRule="auto"/>
              <w:jc w:val="both"/>
              <w:textAlignment w:val="baseline"/>
              <w:rPr>
                <w:rFonts w:ascii="Times New Roman" w:hAnsi="Times New Roman"/>
                <w:sz w:val="24"/>
                <w:szCs w:val="24"/>
              </w:rPr>
            </w:pPr>
            <w:r>
              <w:rPr>
                <w:rFonts w:ascii="Times New Roman" w:hAnsi="Times New Roman"/>
                <w:sz w:val="24"/>
                <w:szCs w:val="24"/>
              </w:rPr>
              <w:t>Власні кошти</w:t>
            </w:r>
          </w:p>
          <w:p w:rsidR="00295A93" w:rsidRPr="00295A93" w:rsidRDefault="005051B4" w:rsidP="00F566C3">
            <w:pPr>
              <w:pStyle w:val="a9"/>
              <w:widowControl w:val="0"/>
              <w:numPr>
                <w:ilvl w:val="0"/>
                <w:numId w:val="36"/>
              </w:numPr>
              <w:spacing w:after="0" w:line="240" w:lineRule="auto"/>
              <w:jc w:val="both"/>
              <w:textAlignment w:val="baseline"/>
              <w:rPr>
                <w:rFonts w:ascii="Times New Roman" w:hAnsi="Times New Roman"/>
                <w:sz w:val="24"/>
                <w:szCs w:val="24"/>
              </w:rPr>
            </w:pPr>
            <w:r>
              <w:rPr>
                <w:rFonts w:ascii="Times New Roman" w:hAnsi="Times New Roman"/>
                <w:sz w:val="24"/>
                <w:szCs w:val="24"/>
              </w:rPr>
              <w:t>400 000,00 грн.</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Недискримінація учасників</w:t>
            </w:r>
          </w:p>
        </w:tc>
        <w:tc>
          <w:tcPr>
            <w:tcW w:w="6084" w:type="dxa"/>
            <w:shd w:val="clear" w:color="auto" w:fill="auto"/>
          </w:tcPr>
          <w:p w:rsidR="00940A24" w:rsidRPr="00940A24" w:rsidRDefault="00940A24" w:rsidP="00940A24">
            <w:pPr>
              <w:widowControl w:val="0"/>
              <w:spacing w:after="0" w:line="240" w:lineRule="auto"/>
              <w:ind w:firstLine="335"/>
              <w:contextualSpacing/>
              <w:jc w:val="both"/>
              <w:rPr>
                <w:rFonts w:ascii="Times New Roman" w:hAnsi="Times New Roman"/>
                <w:sz w:val="24"/>
                <w:szCs w:val="24"/>
                <w:lang w:eastAsia="uk-UA"/>
              </w:rPr>
            </w:pPr>
            <w:r w:rsidRPr="00940A24">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40A24" w:rsidRDefault="00940A24" w:rsidP="00940A24">
            <w:pPr>
              <w:widowControl w:val="0"/>
              <w:spacing w:after="0" w:line="240" w:lineRule="auto"/>
              <w:ind w:firstLine="335"/>
              <w:contextualSpacing/>
              <w:jc w:val="both"/>
              <w:rPr>
                <w:rFonts w:ascii="Times New Roman" w:hAnsi="Times New Roman"/>
                <w:sz w:val="24"/>
                <w:szCs w:val="24"/>
                <w:lang w:eastAsia="uk-UA"/>
              </w:rPr>
            </w:pPr>
            <w:r w:rsidRPr="00940A24">
              <w:rPr>
                <w:rFonts w:ascii="Times New Roman" w:hAnsi="Times New Roman"/>
                <w:sz w:val="24"/>
                <w:szCs w:val="24"/>
                <w:lang w:eastAsia="uk-UA"/>
              </w:rPr>
              <w:t xml:space="preserve">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16CE0" w:rsidRPr="00D34B8C" w:rsidRDefault="00516CE0" w:rsidP="00940A24">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w:t>
            </w:r>
            <w:r w:rsidR="00940A24">
              <w:rPr>
                <w:rFonts w:ascii="Times New Roman" w:hAnsi="Times New Roman"/>
                <w:sz w:val="24"/>
                <w:szCs w:val="24"/>
                <w:lang w:eastAsia="uk-UA"/>
              </w:rPr>
              <w:t>3</w:t>
            </w:r>
            <w:r w:rsidRPr="00D34B8C">
              <w:rPr>
                <w:rFonts w:ascii="Times New Roman" w:hAnsi="Times New Roman"/>
                <w:sz w:val="24"/>
                <w:szCs w:val="24"/>
                <w:lang w:eastAsia="uk-UA"/>
              </w:rPr>
              <w:t>. Замовники забезпечують вільний доступ усіх учасників до інформації про закупівлю, передбаченої Законом.</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6</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rsidR="00213708" w:rsidRDefault="00516CE0" w:rsidP="00213708">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lang w:eastAsia="uk-UA"/>
              </w:rPr>
              <w:t xml:space="preserve">6.1. Валютою тендерної пропозиції є національна валюта </w:t>
            </w:r>
            <w:r w:rsidRPr="00D34B8C">
              <w:rPr>
                <w:rFonts w:ascii="Times New Roman" w:hAnsi="Times New Roman"/>
                <w:color w:val="000000"/>
                <w:sz w:val="24"/>
                <w:szCs w:val="24"/>
                <w:lang w:eastAsia="uk-UA"/>
              </w:rPr>
              <w:t xml:space="preserve">України – гривня </w:t>
            </w:r>
            <w:r w:rsidRPr="00D34B8C">
              <w:rPr>
                <w:rFonts w:ascii="Times New Roman" w:hAnsi="Times New Roman"/>
                <w:sz w:val="24"/>
                <w:szCs w:val="24"/>
              </w:rPr>
              <w:t>(UAH (980))</w:t>
            </w:r>
            <w:r w:rsidRPr="00D34B8C">
              <w:rPr>
                <w:rFonts w:ascii="Times New Roman" w:hAnsi="Times New Roman"/>
                <w:sz w:val="24"/>
                <w:szCs w:val="24"/>
                <w:lang w:eastAsia="uk-UA"/>
              </w:rPr>
              <w:t xml:space="preserve"> </w:t>
            </w:r>
            <w:r w:rsidR="00213708">
              <w:rPr>
                <w:rFonts w:ascii="Times New Roman" w:hAnsi="Times New Roman"/>
                <w:sz w:val="24"/>
                <w:szCs w:val="24"/>
              </w:rPr>
              <w:t>.</w:t>
            </w:r>
          </w:p>
          <w:p w:rsidR="00516CE0" w:rsidRPr="00D34B8C" w:rsidRDefault="00516CE0" w:rsidP="00213708">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rPr>
              <w:t>6.2. Розрахунки здійснюватимуться у національній валюті України згідно з умовами укладеного Договору.</w:t>
            </w:r>
          </w:p>
        </w:tc>
      </w:tr>
      <w:tr w:rsidR="00516CE0" w:rsidRPr="00D34B8C" w:rsidTr="00763B17">
        <w:trPr>
          <w:trHeight w:val="522"/>
          <w:jc w:val="center"/>
        </w:trPr>
        <w:tc>
          <w:tcPr>
            <w:tcW w:w="600" w:type="dxa"/>
            <w:tcBorders>
              <w:bottom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rsidR="00516CE0" w:rsidRPr="00D34B8C" w:rsidRDefault="00516CE0" w:rsidP="00516CE0">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7.1. Під час проведення процедур закупівель усі документи, що готуються замовником, </w:t>
            </w:r>
            <w:r w:rsidR="00213708">
              <w:rPr>
                <w:rFonts w:ascii="Times New Roman" w:hAnsi="Times New Roman"/>
                <w:sz w:val="24"/>
                <w:szCs w:val="24"/>
              </w:rPr>
              <w:t>викладаються українською мовою.</w:t>
            </w:r>
          </w:p>
          <w:p w:rsidR="00516CE0" w:rsidRPr="00D34B8C" w:rsidRDefault="00516CE0" w:rsidP="00516CE0">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16CE0" w:rsidRPr="00D34B8C" w:rsidRDefault="00516CE0" w:rsidP="00CF282D">
            <w:pPr>
              <w:widowControl w:val="0"/>
              <w:spacing w:after="0" w:line="240" w:lineRule="auto"/>
              <w:ind w:firstLine="346"/>
              <w:contextualSpacing/>
              <w:jc w:val="both"/>
              <w:rPr>
                <w:rFonts w:ascii="Times New Roman" w:hAnsi="Times New Roman"/>
                <w:color w:val="000000"/>
                <w:sz w:val="24"/>
                <w:szCs w:val="24"/>
                <w:lang w:eastAsia="uk-UA"/>
              </w:rPr>
            </w:pPr>
            <w:r w:rsidRPr="00D34B8C">
              <w:rPr>
                <w:rFonts w:ascii="Times New Roman" w:hAnsi="Times New Roman"/>
                <w:sz w:val="24"/>
                <w:szCs w:val="24"/>
              </w:rPr>
              <w:t>7.3.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16CE0" w:rsidRPr="00D34B8C"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D34B8C" w:rsidTr="00763B17">
        <w:trPr>
          <w:trHeight w:val="522"/>
          <w:jc w:val="center"/>
        </w:trPr>
        <w:tc>
          <w:tcPr>
            <w:tcW w:w="600" w:type="dxa"/>
            <w:tcBorders>
              <w:top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rsidR="00516CE0" w:rsidRPr="00D34B8C" w:rsidRDefault="00516CE0" w:rsidP="00516CE0">
            <w:pPr>
              <w:widowControl w:val="0"/>
              <w:spacing w:after="0" w:line="240" w:lineRule="auto"/>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      1.1. </w:t>
            </w:r>
            <w:r w:rsidR="00822244" w:rsidRPr="00822244">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00822244" w:rsidRPr="00822244">
              <w:rPr>
                <w:rFonts w:ascii="Times New Roman" w:eastAsia="Times New Roman" w:hAnsi="Times New Roman"/>
                <w:sz w:val="24"/>
                <w:szCs w:val="24"/>
                <w:lang w:eastAsia="uk-UA"/>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822244">
              <w:rPr>
                <w:rFonts w:ascii="Times New Roman" w:eastAsia="Times New Roman" w:hAnsi="Times New Roman"/>
                <w:sz w:val="24"/>
                <w:szCs w:val="24"/>
                <w:lang w:eastAsia="uk-UA"/>
              </w:rPr>
              <w:t xml:space="preserve">. </w:t>
            </w:r>
          </w:p>
          <w:p w:rsidR="00516CE0" w:rsidRPr="00D34B8C" w:rsidRDefault="00516CE0" w:rsidP="00516CE0">
            <w:pPr>
              <w:widowControl w:val="0"/>
              <w:spacing w:after="0" w:line="240" w:lineRule="auto"/>
              <w:ind w:firstLine="346"/>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16CE0" w:rsidRPr="00D34B8C" w:rsidRDefault="00516CE0" w:rsidP="00516CE0">
            <w:pPr>
              <w:widowControl w:val="0"/>
              <w:spacing w:after="0" w:line="240" w:lineRule="auto"/>
              <w:ind w:firstLine="346"/>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A532F7">
              <w:rPr>
                <w:rFonts w:ascii="Times New Roman" w:eastAsia="Times New Roman" w:hAnsi="Times New Roman"/>
                <w:sz w:val="24"/>
                <w:szCs w:val="24"/>
                <w:lang w:eastAsia="uk-UA"/>
              </w:rPr>
              <w:t>чотири дні</w:t>
            </w:r>
            <w:r w:rsidRPr="00D34B8C">
              <w:rPr>
                <w:rFonts w:ascii="Times New Roman" w:eastAsia="Times New Roman" w:hAnsi="Times New Roman"/>
                <w:sz w:val="24"/>
                <w:szCs w:val="24"/>
                <w:lang w:eastAsia="uk-UA"/>
              </w:rPr>
              <w:t>.</w:t>
            </w:r>
          </w:p>
          <w:p w:rsidR="00516CE0" w:rsidRPr="00D34B8C" w:rsidRDefault="00516CE0" w:rsidP="00516CE0">
            <w:pPr>
              <w:widowControl w:val="0"/>
              <w:spacing w:after="0" w:line="240" w:lineRule="auto"/>
              <w:ind w:firstLine="346"/>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1.4. Зазначена у цій частині інформація оприлюднюється замовником відповідно до статті 10 Закону.</w:t>
            </w:r>
          </w:p>
        </w:tc>
      </w:tr>
      <w:tr w:rsidR="00516CE0" w:rsidRPr="00D34B8C" w:rsidTr="00763B17">
        <w:trPr>
          <w:trHeight w:val="522"/>
          <w:jc w:val="center"/>
        </w:trPr>
        <w:tc>
          <w:tcPr>
            <w:tcW w:w="600" w:type="dxa"/>
            <w:tcBorders>
              <w:bottom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tcBorders>
              <w:bottom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до тендерної документації</w:t>
            </w:r>
          </w:p>
        </w:tc>
        <w:tc>
          <w:tcPr>
            <w:tcW w:w="6084" w:type="dxa"/>
            <w:tcBorders>
              <w:bottom w:val="double" w:sz="4" w:space="0" w:color="auto"/>
            </w:tcBorders>
            <w:shd w:val="clear" w:color="auto" w:fill="auto"/>
          </w:tcPr>
          <w:p w:rsidR="00516CE0" w:rsidRPr="00D34B8C" w:rsidRDefault="00516CE0" w:rsidP="00516CE0">
            <w:pPr>
              <w:widowControl w:val="0"/>
              <w:spacing w:after="0" w:line="240" w:lineRule="auto"/>
              <w:ind w:firstLine="346"/>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A532F7">
              <w:rPr>
                <w:rFonts w:ascii="Times New Roman" w:eastAsia="Times New Roman" w:hAnsi="Times New Roman"/>
                <w:sz w:val="24"/>
                <w:szCs w:val="24"/>
                <w:lang w:eastAsia="uk-UA"/>
              </w:rPr>
              <w:t>чотирьох днів</w:t>
            </w:r>
            <w:r w:rsidR="00A532F7" w:rsidRPr="00D34B8C">
              <w:rPr>
                <w:rFonts w:ascii="Times New Roman" w:eastAsia="Times New Roman" w:hAnsi="Times New Roman"/>
                <w:sz w:val="24"/>
                <w:szCs w:val="24"/>
                <w:lang w:eastAsia="uk-UA"/>
              </w:rPr>
              <w:t>.</w:t>
            </w:r>
          </w:p>
          <w:p w:rsidR="00516CE0" w:rsidRPr="00D34B8C" w:rsidRDefault="00516CE0" w:rsidP="00516CE0">
            <w:pPr>
              <w:widowControl w:val="0"/>
              <w:spacing w:after="0" w:line="240" w:lineRule="auto"/>
              <w:ind w:firstLine="346"/>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16CE0" w:rsidRPr="00D34B8C" w:rsidRDefault="00516CE0" w:rsidP="00516CE0">
            <w:pPr>
              <w:widowControl w:val="0"/>
              <w:spacing w:after="0" w:line="240" w:lineRule="auto"/>
              <w:ind w:firstLine="346"/>
              <w:jc w:val="both"/>
              <w:rPr>
                <w:rFonts w:ascii="Times New Roman" w:eastAsia="Times New Roman" w:hAnsi="Times New Roman"/>
                <w:i/>
                <w:sz w:val="24"/>
                <w:szCs w:val="24"/>
                <w:lang w:eastAsia="uk-UA"/>
              </w:rPr>
            </w:pPr>
            <w:r w:rsidRPr="00D34B8C">
              <w:rPr>
                <w:rFonts w:ascii="Times New Roman" w:eastAsia="Times New Roman" w:hAnsi="Times New Roman"/>
                <w:sz w:val="24"/>
                <w:szCs w:val="24"/>
                <w:lang w:eastAsia="uk-UA"/>
              </w:rPr>
              <w:t>2.3. Зазначена у цій частині інформація оприлюднюється замовником відповідно до статті 10 Закону.</w:t>
            </w:r>
          </w:p>
        </w:tc>
      </w:tr>
      <w:tr w:rsidR="00516CE0" w:rsidRPr="00D34B8C"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6CE0" w:rsidRPr="00D34B8C" w:rsidRDefault="00516CE0" w:rsidP="00516CE0">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b/>
                <w:sz w:val="24"/>
                <w:szCs w:val="24"/>
              </w:rPr>
              <w:t xml:space="preserve">Розділ ІІІ. </w:t>
            </w:r>
            <w:r w:rsidRPr="00D34B8C">
              <w:rPr>
                <w:rFonts w:ascii="Times New Roman" w:hAnsi="Times New Roman"/>
                <w:b/>
                <w:sz w:val="24"/>
                <w:szCs w:val="24"/>
                <w:bdr w:val="none" w:sz="0" w:space="0" w:color="auto" w:frame="1"/>
                <w:lang w:eastAsia="uk-UA"/>
              </w:rPr>
              <w:t>Інструкція з підготовки тендерної пропозиції</w:t>
            </w:r>
          </w:p>
        </w:tc>
      </w:tr>
      <w:tr w:rsidR="00516CE0" w:rsidRPr="00D34B8C" w:rsidTr="00763B17">
        <w:trPr>
          <w:trHeight w:val="522"/>
          <w:jc w:val="center"/>
        </w:trPr>
        <w:tc>
          <w:tcPr>
            <w:tcW w:w="600" w:type="dxa"/>
            <w:tcBorders>
              <w:top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rsidR="00516CE0" w:rsidRPr="00D34B8C" w:rsidRDefault="00516CE0" w:rsidP="00516CE0">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394B6E" w:rsidRPr="00394B6E">
              <w:rPr>
                <w:rFonts w:ascii="Times New Roman" w:hAnsi="Times New Roman"/>
                <w:sz w:val="24"/>
                <w:szCs w:val="24"/>
              </w:rPr>
              <w:t>інформація від учасника процедури закупівлі про його відповідність вимогам в цій документації</w:t>
            </w:r>
            <w:r w:rsidRPr="00D34B8C">
              <w:rPr>
                <w:rFonts w:ascii="Times New Roman" w:hAnsi="Times New Roman"/>
                <w:sz w:val="24"/>
                <w:szCs w:val="24"/>
              </w:rPr>
              <w:t xml:space="preserve">, наявність/відсутність підстав, установлених у статті 17 Закону і в цій тендерній </w:t>
            </w:r>
            <w:r w:rsidRPr="00D34B8C">
              <w:rPr>
                <w:rFonts w:ascii="Times New Roman" w:hAnsi="Times New Roman"/>
                <w:sz w:val="24"/>
                <w:szCs w:val="24"/>
              </w:rPr>
              <w:lastRenderedPageBreak/>
              <w:t>документації, та шляхом завантаження необхідних документів, що вимагаються замовником у цій тендерній документації, а саме:</w:t>
            </w:r>
          </w:p>
          <w:p w:rsidR="00FF156E" w:rsidRPr="00917DCE" w:rsidRDefault="00394B6E" w:rsidP="00394B6E">
            <w:pPr>
              <w:pStyle w:val="a9"/>
              <w:widowControl w:val="0"/>
              <w:numPr>
                <w:ilvl w:val="0"/>
                <w:numId w:val="14"/>
              </w:numPr>
              <w:tabs>
                <w:tab w:val="left" w:pos="477"/>
              </w:tabs>
              <w:spacing w:after="0" w:line="240" w:lineRule="auto"/>
              <w:ind w:left="166" w:firstLine="0"/>
              <w:jc w:val="both"/>
              <w:rPr>
                <w:rFonts w:ascii="Times New Roman" w:hAnsi="Times New Roman"/>
                <w:sz w:val="24"/>
                <w:szCs w:val="24"/>
              </w:rPr>
            </w:pPr>
            <w:r w:rsidRPr="00917DCE">
              <w:rPr>
                <w:rFonts w:ascii="Times New Roman" w:hAnsi="Times New Roman"/>
                <w:sz w:val="24"/>
                <w:szCs w:val="24"/>
              </w:rPr>
              <w:t xml:space="preserve">кваліфікаційні критерії </w:t>
            </w:r>
            <w:r w:rsidR="00FF156E" w:rsidRPr="00917DCE">
              <w:rPr>
                <w:rFonts w:ascii="Times New Roman" w:hAnsi="Times New Roman"/>
                <w:sz w:val="24"/>
                <w:szCs w:val="24"/>
              </w:rPr>
              <w:t xml:space="preserve">у відповідності </w:t>
            </w:r>
            <w:r w:rsidR="00FF156E" w:rsidRPr="00917DCE">
              <w:rPr>
                <w:rFonts w:ascii="Times New Roman" w:hAnsi="Times New Roman"/>
                <w:b/>
                <w:sz w:val="24"/>
                <w:szCs w:val="24"/>
                <w:u w:val="single"/>
              </w:rPr>
              <w:t>Додатку 1</w:t>
            </w:r>
            <w:r w:rsidR="00FF156E" w:rsidRPr="00917DCE">
              <w:rPr>
                <w:rFonts w:ascii="Times New Roman" w:hAnsi="Times New Roman"/>
                <w:b/>
                <w:sz w:val="24"/>
                <w:szCs w:val="24"/>
              </w:rPr>
              <w:t xml:space="preserve"> </w:t>
            </w:r>
            <w:r w:rsidR="00FF156E" w:rsidRPr="00917DCE">
              <w:rPr>
                <w:rFonts w:ascii="Times New Roman" w:hAnsi="Times New Roman"/>
                <w:sz w:val="24"/>
                <w:szCs w:val="24"/>
              </w:rPr>
              <w:t xml:space="preserve">цієї документації </w:t>
            </w:r>
          </w:p>
          <w:p w:rsidR="00516CE0" w:rsidRPr="00917DCE" w:rsidRDefault="00516CE0" w:rsidP="00394B6E">
            <w:pPr>
              <w:pStyle w:val="a9"/>
              <w:widowControl w:val="0"/>
              <w:numPr>
                <w:ilvl w:val="0"/>
                <w:numId w:val="14"/>
              </w:numPr>
              <w:tabs>
                <w:tab w:val="left" w:pos="477"/>
              </w:tabs>
              <w:spacing w:after="0" w:line="240" w:lineRule="auto"/>
              <w:ind w:left="166" w:firstLine="0"/>
              <w:jc w:val="both"/>
              <w:rPr>
                <w:rFonts w:ascii="Times New Roman" w:hAnsi="Times New Roman"/>
                <w:sz w:val="24"/>
                <w:szCs w:val="24"/>
              </w:rPr>
            </w:pPr>
            <w:r w:rsidRPr="00D34B8C">
              <w:rPr>
                <w:rFonts w:ascii="Times New Roman" w:hAnsi="Times New Roman"/>
                <w:sz w:val="24"/>
                <w:szCs w:val="24"/>
              </w:rPr>
              <w:t xml:space="preserve">інформації щодо відповідності учасника вимогам, визначеним </w:t>
            </w:r>
            <w:r w:rsidRPr="00917DCE">
              <w:rPr>
                <w:rFonts w:ascii="Times New Roman" w:hAnsi="Times New Roman"/>
                <w:sz w:val="24"/>
                <w:szCs w:val="24"/>
              </w:rPr>
              <w:t>у статті 17 Закону,</w:t>
            </w:r>
            <w:r w:rsidRPr="00917DCE">
              <w:rPr>
                <w:rFonts w:ascii="Times New Roman" w:hAnsi="Times New Roman"/>
                <w:sz w:val="24"/>
                <w:szCs w:val="24"/>
                <w:shd w:val="clear" w:color="auto" w:fill="FFFFFF"/>
              </w:rPr>
              <w:t xml:space="preserve"> у відповідності до пункту 5 цього Розділу та </w:t>
            </w:r>
            <w:r w:rsidRPr="00917DCE">
              <w:rPr>
                <w:rFonts w:ascii="Times New Roman" w:hAnsi="Times New Roman"/>
                <w:b/>
                <w:sz w:val="24"/>
                <w:szCs w:val="24"/>
                <w:u w:val="single"/>
                <w:shd w:val="clear" w:color="auto" w:fill="FFFFFF"/>
              </w:rPr>
              <w:t xml:space="preserve">Додатку </w:t>
            </w:r>
            <w:r w:rsidR="00FF156E" w:rsidRPr="00917DCE">
              <w:rPr>
                <w:rFonts w:ascii="Times New Roman" w:hAnsi="Times New Roman"/>
                <w:b/>
                <w:sz w:val="24"/>
                <w:szCs w:val="24"/>
                <w:u w:val="single"/>
                <w:shd w:val="clear" w:color="auto" w:fill="FFFFFF"/>
              </w:rPr>
              <w:t>2</w:t>
            </w:r>
            <w:r w:rsidRPr="00917DCE">
              <w:rPr>
                <w:rFonts w:ascii="Times New Roman" w:hAnsi="Times New Roman"/>
                <w:b/>
                <w:sz w:val="24"/>
                <w:szCs w:val="24"/>
                <w:shd w:val="clear" w:color="auto" w:fill="FFFFFF"/>
              </w:rPr>
              <w:t xml:space="preserve"> </w:t>
            </w:r>
            <w:r w:rsidRPr="00917DCE">
              <w:rPr>
                <w:rFonts w:ascii="Times New Roman" w:hAnsi="Times New Roman"/>
                <w:sz w:val="24"/>
                <w:szCs w:val="24"/>
                <w:shd w:val="clear" w:color="auto" w:fill="FFFFFF"/>
              </w:rPr>
              <w:t>цієї документації</w:t>
            </w:r>
            <w:r w:rsidRPr="00917DCE">
              <w:rPr>
                <w:rFonts w:ascii="Times New Roman" w:hAnsi="Times New Roman"/>
                <w:sz w:val="24"/>
                <w:szCs w:val="24"/>
              </w:rPr>
              <w:t xml:space="preserve">; </w:t>
            </w:r>
          </w:p>
          <w:p w:rsidR="00516CE0" w:rsidRPr="00917DCE" w:rsidRDefault="00917DCE" w:rsidP="00917DCE">
            <w:pPr>
              <w:widowControl w:val="0"/>
              <w:tabs>
                <w:tab w:val="left" w:pos="477"/>
              </w:tabs>
              <w:spacing w:after="0" w:line="240" w:lineRule="auto"/>
              <w:jc w:val="both"/>
              <w:rPr>
                <w:rFonts w:ascii="Times New Roman" w:hAnsi="Times New Roman"/>
                <w:sz w:val="24"/>
                <w:szCs w:val="24"/>
              </w:rPr>
            </w:pPr>
            <w:r>
              <w:rPr>
                <w:rFonts w:ascii="Times New Roman" w:hAnsi="Times New Roman"/>
                <w:sz w:val="24"/>
                <w:szCs w:val="24"/>
              </w:rPr>
              <w:t xml:space="preserve">- </w:t>
            </w:r>
            <w:r w:rsidR="00516CE0" w:rsidRPr="00917DCE">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пункті 6 цього Розділу  та </w:t>
            </w:r>
            <w:r w:rsidR="00516CE0" w:rsidRPr="00917DCE">
              <w:rPr>
                <w:rFonts w:ascii="Times New Roman" w:hAnsi="Times New Roman"/>
                <w:b/>
                <w:sz w:val="24"/>
                <w:szCs w:val="24"/>
                <w:u w:val="single"/>
              </w:rPr>
              <w:t xml:space="preserve">Додатку </w:t>
            </w:r>
            <w:r w:rsidR="00FF156E" w:rsidRPr="00917DCE">
              <w:rPr>
                <w:rFonts w:ascii="Times New Roman" w:hAnsi="Times New Roman"/>
                <w:b/>
                <w:sz w:val="24"/>
                <w:szCs w:val="24"/>
                <w:u w:val="single"/>
              </w:rPr>
              <w:t>4</w:t>
            </w:r>
            <w:r w:rsidR="00516CE0" w:rsidRPr="00917DCE">
              <w:rPr>
                <w:rFonts w:ascii="Times New Roman" w:hAnsi="Times New Roman"/>
                <w:sz w:val="24"/>
                <w:szCs w:val="24"/>
              </w:rPr>
              <w:t xml:space="preserve"> </w:t>
            </w:r>
            <w:r w:rsidR="00516CE0" w:rsidRPr="00917DCE">
              <w:rPr>
                <w:rFonts w:ascii="Times New Roman" w:hAnsi="Times New Roman"/>
                <w:sz w:val="24"/>
                <w:szCs w:val="24"/>
                <w:shd w:val="clear" w:color="auto" w:fill="FFFFFF"/>
              </w:rPr>
              <w:t>цієї документації</w:t>
            </w:r>
            <w:r w:rsidR="00516CE0" w:rsidRPr="00917DCE">
              <w:rPr>
                <w:rFonts w:ascii="Times New Roman" w:hAnsi="Times New Roman"/>
                <w:sz w:val="24"/>
                <w:szCs w:val="24"/>
              </w:rPr>
              <w:t xml:space="preserve">;  </w:t>
            </w:r>
          </w:p>
          <w:p w:rsidR="00516CE0" w:rsidRPr="00D34B8C" w:rsidRDefault="00516CE0" w:rsidP="00516CE0">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документів, що </w:t>
            </w:r>
            <w:r w:rsidRPr="00917DCE">
              <w:rPr>
                <w:rFonts w:ascii="Times New Roman" w:hAnsi="Times New Roman"/>
                <w:sz w:val="24"/>
                <w:szCs w:val="24"/>
              </w:rPr>
              <w:t>підтверджують повноваження відповідної особи або п</w:t>
            </w:r>
            <w:r w:rsidRPr="00D34B8C">
              <w:rPr>
                <w:rFonts w:ascii="Times New Roman" w:hAnsi="Times New Roman"/>
                <w:sz w:val="24"/>
                <w:szCs w:val="24"/>
              </w:rPr>
              <w:t>редставника учасника процедури закупівлі щодо підпису документів тендерної пропозиції;</w:t>
            </w:r>
          </w:p>
          <w:p w:rsidR="00516CE0" w:rsidRPr="00917DCE" w:rsidRDefault="00516CE0" w:rsidP="00516CE0">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917DCE">
              <w:rPr>
                <w:rFonts w:ascii="Times New Roman" w:hAnsi="Times New Roman"/>
                <w:color w:val="000000"/>
                <w:sz w:val="24"/>
                <w:szCs w:val="24"/>
              </w:rPr>
              <w:t>л</w:t>
            </w:r>
            <w:r w:rsidRPr="00917DCE">
              <w:rPr>
                <w:rFonts w:ascii="Times New Roman" w:hAnsi="Times New Roman"/>
                <w:color w:val="000000"/>
                <w:sz w:val="24"/>
                <w:szCs w:val="24"/>
                <w:shd w:val="clear" w:color="auto" w:fill="FFFFFF"/>
              </w:rPr>
              <w:t xml:space="preserve">ист-згода з проектом договору на умовах, викладених у проекті договору </w:t>
            </w:r>
            <w:r w:rsidRPr="00917DCE">
              <w:rPr>
                <w:rFonts w:ascii="Times New Roman" w:hAnsi="Times New Roman"/>
                <w:i/>
                <w:color w:val="000000"/>
                <w:sz w:val="24"/>
                <w:szCs w:val="24"/>
                <w:shd w:val="clear" w:color="auto" w:fill="FFFFFF"/>
              </w:rPr>
              <w:t xml:space="preserve">(Додаток </w:t>
            </w:r>
            <w:r w:rsidR="00FF156E" w:rsidRPr="00917DCE">
              <w:rPr>
                <w:rFonts w:ascii="Times New Roman" w:hAnsi="Times New Roman"/>
                <w:i/>
                <w:color w:val="000000"/>
                <w:sz w:val="24"/>
                <w:szCs w:val="24"/>
                <w:shd w:val="clear" w:color="auto" w:fill="FFFFFF"/>
              </w:rPr>
              <w:t>5</w:t>
            </w:r>
            <w:r w:rsidRPr="00917DCE">
              <w:rPr>
                <w:rFonts w:ascii="Times New Roman" w:hAnsi="Times New Roman"/>
                <w:i/>
                <w:color w:val="000000"/>
                <w:sz w:val="24"/>
                <w:szCs w:val="24"/>
                <w:shd w:val="clear" w:color="auto" w:fill="FFFFFF"/>
              </w:rPr>
              <w:t xml:space="preserve"> цієї документації)</w:t>
            </w:r>
            <w:r w:rsidRPr="00917DCE">
              <w:rPr>
                <w:rFonts w:ascii="Times New Roman" w:hAnsi="Times New Roman"/>
                <w:color w:val="000000"/>
                <w:sz w:val="24"/>
                <w:szCs w:val="24"/>
                <w:shd w:val="clear" w:color="auto" w:fill="FFFFFF"/>
              </w:rPr>
              <w:t xml:space="preserve">, форма Листа-гарантії наведена у </w:t>
            </w:r>
            <w:r w:rsidRPr="00917DCE">
              <w:rPr>
                <w:rFonts w:ascii="Times New Roman" w:hAnsi="Times New Roman"/>
                <w:b/>
                <w:color w:val="000000"/>
                <w:sz w:val="24"/>
                <w:szCs w:val="24"/>
                <w:u w:val="single"/>
                <w:shd w:val="clear" w:color="auto" w:fill="FFFFFF"/>
              </w:rPr>
              <w:t xml:space="preserve">Додатку </w:t>
            </w:r>
            <w:r w:rsidR="00FF156E" w:rsidRPr="00917DCE">
              <w:rPr>
                <w:rFonts w:ascii="Times New Roman" w:hAnsi="Times New Roman"/>
                <w:b/>
                <w:color w:val="000000"/>
                <w:sz w:val="24"/>
                <w:szCs w:val="24"/>
                <w:u w:val="single"/>
                <w:shd w:val="clear" w:color="auto" w:fill="FFFFFF"/>
              </w:rPr>
              <w:t>6</w:t>
            </w:r>
            <w:r w:rsidRPr="00917DCE">
              <w:rPr>
                <w:rFonts w:ascii="Times New Roman" w:hAnsi="Times New Roman"/>
                <w:b/>
                <w:color w:val="000000"/>
                <w:sz w:val="24"/>
                <w:szCs w:val="24"/>
                <w:shd w:val="clear" w:color="auto" w:fill="FFFFFF"/>
              </w:rPr>
              <w:t xml:space="preserve"> </w:t>
            </w:r>
            <w:r w:rsidRPr="00917DCE">
              <w:rPr>
                <w:rFonts w:ascii="Times New Roman" w:hAnsi="Times New Roman"/>
                <w:color w:val="000000"/>
                <w:sz w:val="24"/>
                <w:szCs w:val="24"/>
                <w:shd w:val="clear" w:color="auto" w:fill="FFFFFF"/>
              </w:rPr>
              <w:t>цієї документації;</w:t>
            </w:r>
          </w:p>
          <w:p w:rsidR="00516CE0" w:rsidRPr="00917DCE" w:rsidRDefault="00516CE0" w:rsidP="00516CE0">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917DCE">
              <w:rPr>
                <w:rFonts w:ascii="Times New Roman" w:eastAsia="Arial" w:hAnsi="Times New Roman"/>
                <w:sz w:val="24"/>
                <w:szCs w:val="24"/>
                <w:lang w:eastAsia="zh-CN"/>
              </w:rPr>
              <w:t xml:space="preserve">інформації про субпідрядника/співвиконавця у відповідності до </w:t>
            </w:r>
            <w:r w:rsidRPr="00917DCE">
              <w:rPr>
                <w:rFonts w:ascii="Times New Roman" w:eastAsia="Arial" w:hAnsi="Times New Roman"/>
                <w:b/>
                <w:sz w:val="24"/>
                <w:szCs w:val="24"/>
                <w:lang w:eastAsia="zh-CN"/>
              </w:rPr>
              <w:t xml:space="preserve">пункту 8 </w:t>
            </w:r>
            <w:r w:rsidRPr="00917DCE">
              <w:rPr>
                <w:rFonts w:ascii="Times New Roman" w:eastAsia="Arial" w:hAnsi="Times New Roman"/>
                <w:sz w:val="24"/>
                <w:szCs w:val="24"/>
                <w:lang w:eastAsia="zh-CN"/>
              </w:rPr>
              <w:t>цього Розділу</w:t>
            </w:r>
            <w:r w:rsidRPr="00917DCE">
              <w:rPr>
                <w:rFonts w:ascii="Times New Roman" w:eastAsia="Arial" w:hAnsi="Times New Roman"/>
                <w:b/>
                <w:sz w:val="24"/>
                <w:szCs w:val="24"/>
                <w:lang w:eastAsia="zh-CN"/>
              </w:rPr>
              <w:t xml:space="preserve">; </w:t>
            </w:r>
          </w:p>
          <w:p w:rsidR="00516CE0" w:rsidRPr="00917DCE" w:rsidRDefault="00516CE0" w:rsidP="00516CE0">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917DCE">
              <w:rPr>
                <w:rFonts w:ascii="Times New Roman" w:eastAsia="Arial" w:hAnsi="Times New Roman"/>
                <w:sz w:val="24"/>
                <w:szCs w:val="24"/>
                <w:lang w:eastAsia="zh-CN"/>
              </w:rPr>
              <w:t xml:space="preserve">форми «Тендерна пропозиція» у відповідності до </w:t>
            </w:r>
            <w:r w:rsidRPr="00917DCE">
              <w:rPr>
                <w:rFonts w:ascii="Times New Roman" w:eastAsia="Arial" w:hAnsi="Times New Roman"/>
                <w:b/>
                <w:sz w:val="24"/>
                <w:szCs w:val="24"/>
                <w:u w:val="single"/>
                <w:lang w:eastAsia="zh-CN"/>
              </w:rPr>
              <w:t xml:space="preserve">Додатку </w:t>
            </w:r>
            <w:r w:rsidR="00FF156E" w:rsidRPr="00917DCE">
              <w:rPr>
                <w:rFonts w:ascii="Times New Roman" w:eastAsia="Arial" w:hAnsi="Times New Roman"/>
                <w:b/>
                <w:sz w:val="24"/>
                <w:szCs w:val="24"/>
                <w:u w:val="single"/>
                <w:lang w:val="ru-RU" w:eastAsia="zh-CN"/>
              </w:rPr>
              <w:t>7</w:t>
            </w:r>
            <w:r w:rsidR="00D03CE4" w:rsidRPr="00917DCE">
              <w:rPr>
                <w:rFonts w:ascii="Times New Roman" w:eastAsia="Arial" w:hAnsi="Times New Roman"/>
                <w:b/>
                <w:sz w:val="24"/>
                <w:szCs w:val="24"/>
                <w:u w:val="single"/>
                <w:lang w:val="ru-RU" w:eastAsia="zh-CN"/>
              </w:rPr>
              <w:t xml:space="preserve"> </w:t>
            </w:r>
            <w:r w:rsidRPr="00917DCE">
              <w:rPr>
                <w:rFonts w:ascii="Times New Roman" w:eastAsia="Arial" w:hAnsi="Times New Roman"/>
                <w:sz w:val="24"/>
                <w:szCs w:val="24"/>
                <w:lang w:eastAsia="zh-CN"/>
              </w:rPr>
              <w:t xml:space="preserve">цієї документації; </w:t>
            </w:r>
          </w:p>
          <w:p w:rsidR="00516CE0" w:rsidRPr="00917DCE" w:rsidRDefault="00516CE0" w:rsidP="00516CE0">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917DCE">
              <w:rPr>
                <w:rFonts w:ascii="Times New Roman" w:eastAsia="Arial" w:hAnsi="Times New Roman"/>
                <w:sz w:val="24"/>
                <w:szCs w:val="24"/>
                <w:lang w:eastAsia="zh-CN"/>
              </w:rPr>
              <w:t xml:space="preserve">документи які передбачені </w:t>
            </w:r>
            <w:r w:rsidRPr="00917DCE">
              <w:rPr>
                <w:rFonts w:ascii="Times New Roman" w:eastAsia="Arial" w:hAnsi="Times New Roman"/>
                <w:b/>
                <w:sz w:val="24"/>
                <w:szCs w:val="24"/>
                <w:u w:val="single"/>
                <w:lang w:eastAsia="zh-CN"/>
              </w:rPr>
              <w:t xml:space="preserve">Додатком </w:t>
            </w:r>
            <w:r w:rsidR="00FF156E" w:rsidRPr="00917DCE">
              <w:rPr>
                <w:rFonts w:ascii="Times New Roman" w:eastAsia="Arial" w:hAnsi="Times New Roman"/>
                <w:b/>
                <w:sz w:val="24"/>
                <w:szCs w:val="24"/>
                <w:u w:val="single"/>
                <w:lang w:eastAsia="zh-CN"/>
              </w:rPr>
              <w:t>8</w:t>
            </w:r>
            <w:r w:rsidRPr="00917DCE">
              <w:rPr>
                <w:rFonts w:ascii="Times New Roman" w:eastAsia="Arial" w:hAnsi="Times New Roman"/>
                <w:sz w:val="24"/>
                <w:szCs w:val="24"/>
                <w:lang w:eastAsia="zh-CN"/>
              </w:rPr>
              <w:t xml:space="preserve"> цієї документації</w:t>
            </w:r>
            <w:r w:rsidRPr="00917DCE">
              <w:rPr>
                <w:rFonts w:ascii="Times New Roman" w:eastAsia="Arial" w:hAnsi="Times New Roman"/>
                <w:sz w:val="24"/>
                <w:szCs w:val="24"/>
                <w:lang w:val="ru-RU" w:eastAsia="zh-CN"/>
              </w:rPr>
              <w:t>;</w:t>
            </w:r>
          </w:p>
          <w:p w:rsidR="00516CE0" w:rsidRPr="00917DCE" w:rsidRDefault="00516CE0" w:rsidP="00516CE0">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917DCE">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516CE0" w:rsidRPr="00917DCE" w:rsidRDefault="00516CE0" w:rsidP="00516CE0">
            <w:pPr>
              <w:widowControl w:val="0"/>
              <w:spacing w:after="0" w:line="240" w:lineRule="auto"/>
              <w:ind w:firstLine="346"/>
              <w:contextualSpacing/>
              <w:jc w:val="both"/>
              <w:rPr>
                <w:rFonts w:ascii="Times New Roman" w:hAnsi="Times New Roman"/>
                <w:sz w:val="24"/>
                <w:szCs w:val="24"/>
              </w:rPr>
            </w:pPr>
            <w:r w:rsidRPr="00917DCE">
              <w:rPr>
                <w:rFonts w:ascii="Times New Roman" w:hAnsi="Times New Roman"/>
                <w:sz w:val="24"/>
                <w:szCs w:val="24"/>
              </w:rPr>
              <w:t>1.2. Кожен учасник має право подати тільки одну тендерну пропозицію.</w:t>
            </w:r>
          </w:p>
          <w:p w:rsidR="00516CE0" w:rsidRPr="00917DCE" w:rsidRDefault="00516CE0" w:rsidP="00516CE0">
            <w:pPr>
              <w:widowControl w:val="0"/>
              <w:spacing w:after="0" w:line="240" w:lineRule="auto"/>
              <w:ind w:firstLine="346"/>
              <w:contextualSpacing/>
              <w:jc w:val="both"/>
              <w:rPr>
                <w:rFonts w:ascii="Times New Roman" w:hAnsi="Times New Roman"/>
                <w:sz w:val="24"/>
                <w:szCs w:val="24"/>
              </w:rPr>
            </w:pPr>
            <w:r w:rsidRPr="00917DCE">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(файли з розширенням «..pdf.», «..jpeg.», тощо), адресованими уповноваженій особі, датовані не раніше дати оголошення даної закупівлі, з зазначенням ідентифікатору закупівлі, зміст та вигляд яких повинен відповідати оригіналам відповідних документів</w:t>
            </w:r>
            <w:r w:rsidR="00D461E6" w:rsidRPr="00917DCE">
              <w:rPr>
                <w:rFonts w:ascii="Times New Roman" w:hAnsi="Times New Roman"/>
                <w:sz w:val="24"/>
                <w:szCs w:val="24"/>
              </w:rPr>
              <w:t xml:space="preserve"> (ця вимога стосується документів, які готує безпосередньо Учасник процедури закупівлі) </w:t>
            </w:r>
            <w:r w:rsidRPr="00917DCE">
              <w:rPr>
                <w:rFonts w:ascii="Times New Roman" w:hAnsi="Times New Roman"/>
                <w:sz w:val="24"/>
                <w:szCs w:val="24"/>
              </w:rPr>
              <w:t>.</w:t>
            </w:r>
          </w:p>
          <w:p w:rsidR="00516CE0" w:rsidRPr="00D34B8C" w:rsidRDefault="00516CE0" w:rsidP="00516CE0">
            <w:pPr>
              <w:widowControl w:val="0"/>
              <w:spacing w:after="0" w:line="240" w:lineRule="auto"/>
              <w:ind w:firstLine="346"/>
              <w:contextualSpacing/>
              <w:jc w:val="both"/>
              <w:rPr>
                <w:rFonts w:ascii="Times New Roman" w:hAnsi="Times New Roman"/>
                <w:sz w:val="24"/>
                <w:szCs w:val="24"/>
              </w:rPr>
            </w:pPr>
            <w:r w:rsidRPr="00917DCE">
              <w:rPr>
                <w:rFonts w:ascii="Times New Roman" w:hAnsi="Times New Roman"/>
                <w:sz w:val="24"/>
                <w:szCs w:val="24"/>
              </w:rPr>
              <w:t>Необхідно надавати всі документи пропозиції окремими файлами з назвою</w:t>
            </w:r>
            <w:r w:rsidRPr="00D34B8C">
              <w:rPr>
                <w:rFonts w:ascii="Times New Roman" w:hAnsi="Times New Roman"/>
                <w:sz w:val="24"/>
                <w:szCs w:val="24"/>
              </w:rPr>
              <w:t xml:space="preserve"> українською мовою, яка відповідає змісту документа. 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00A32" w:rsidRPr="00D34B8C" w:rsidRDefault="00516CE0" w:rsidP="00516CE0">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 Засвідчення копій документів здійснюється відповідно до  пункту 5.26 НАЦІОНАЛЬНОГО СТАНДАРТУ УКРАЇНИ ДЕРЖАВНОЇ УНІФІКОВАНОЇ СИСТЕМИ ДОКУМЕНТАЦІЇ «Уніфікована система </w:t>
            </w:r>
            <w:r w:rsidRPr="00D34B8C">
              <w:rPr>
                <w:rFonts w:ascii="Times New Roman" w:hAnsi="Times New Roman"/>
                <w:sz w:val="24"/>
                <w:szCs w:val="24"/>
              </w:rPr>
              <w:lastRenderedPageBreak/>
              <w:t>організаційно-розпорядчої документації. Вимоги до оформлення документів «ДСТУ 4163:2020».</w:t>
            </w:r>
            <w:r w:rsidRPr="00D34B8C">
              <w:rPr>
                <w:rFonts w:ascii="Times New Roman" w:eastAsia="Times New Roman" w:hAnsi="Times New Roman"/>
                <w:lang w:eastAsia="zh-CN"/>
              </w:rPr>
              <w:t xml:space="preserve"> </w:t>
            </w:r>
            <w:r w:rsidRPr="00D34B8C">
              <w:rPr>
                <w:rFonts w:ascii="Times New Roman" w:hAnsi="Times New Roman"/>
                <w:sz w:val="24"/>
                <w:szCs w:val="24"/>
              </w:rPr>
              <w:t xml:space="preserve">). </w:t>
            </w:r>
            <w:r w:rsidR="00800A32" w:rsidRPr="00800A32">
              <w:rPr>
                <w:rFonts w:ascii="Times New Roman" w:hAnsi="Times New Roman"/>
                <w:sz w:val="24"/>
                <w:szCs w:val="24"/>
              </w:rPr>
              <w:t xml:space="preserve">Також, </w:t>
            </w:r>
            <w:r w:rsidR="00800A32" w:rsidRPr="00917DCE">
              <w:rPr>
                <w:rFonts w:ascii="Times New Roman" w:hAnsi="Times New Roman"/>
                <w:sz w:val="24"/>
                <w:szCs w:val="24"/>
              </w:rPr>
              <w:t>учасником надається належним чином завірена копія договору (або скан.копія з оригіналу) страхування цивільної відповідальності перед третіми особами за шкоду завдану життю, здоров’ю, майну третіх осіб з страховим покриттям не менше ста тисяч гривень, чинний на дату початку процедури закупівлі.</w:t>
            </w:r>
          </w:p>
          <w:p w:rsidR="00516CE0" w:rsidRDefault="00516CE0" w:rsidP="00516CE0">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C60956" w:rsidRPr="00D34B8C" w:rsidRDefault="00C60956" w:rsidP="00C60956">
            <w:pPr>
              <w:widowControl w:val="0"/>
              <w:spacing w:after="0" w:line="240" w:lineRule="auto"/>
              <w:ind w:firstLine="346"/>
              <w:contextualSpacing/>
              <w:jc w:val="both"/>
              <w:rPr>
                <w:rFonts w:ascii="Times New Roman" w:hAnsi="Times New Roman"/>
                <w:sz w:val="24"/>
                <w:szCs w:val="24"/>
              </w:rPr>
            </w:pPr>
            <w:r w:rsidRPr="00917DCE">
              <w:rPr>
                <w:rFonts w:ascii="Times New Roman" w:hAnsi="Times New Roman"/>
                <w:sz w:val="24"/>
                <w:szCs w:val="24"/>
              </w:rPr>
              <w:t>Учасники у складі тендерних пропозицій надають довідку про використання/не використання у своїй господарській діяльності печатки.</w:t>
            </w:r>
          </w:p>
          <w:p w:rsidR="00516CE0" w:rsidRPr="00D34B8C" w:rsidRDefault="00516CE0" w:rsidP="00516CE0">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hAnsi="Times New Roman"/>
                <w:sz w:val="24"/>
                <w:szCs w:val="24"/>
              </w:rPr>
              <w:t xml:space="preserve">1.4. Під час використання електронної системи закупівель з метою подання пропозиції </w:t>
            </w:r>
            <w:r w:rsidRPr="00D34B8C">
              <w:rPr>
                <w:rFonts w:ascii="Times New Roman" w:eastAsia="Tahoma" w:hAnsi="Times New Roman"/>
                <w:sz w:val="24"/>
                <w:lang w:eastAsia="uk-UA" w:bidi="hi-IN"/>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16CE0" w:rsidRPr="00D34B8C" w:rsidRDefault="00516CE0" w:rsidP="00516CE0">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-документи мають бути належного рівня зображення (чіткими та розбірливими для читання); </w:t>
            </w:r>
          </w:p>
          <w:p w:rsidR="00516CE0" w:rsidRPr="00D34B8C" w:rsidRDefault="00516CE0" w:rsidP="00516CE0">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-якщо у складі тендерної пропозиції є хоча б один сканований документ, потрібно накласти кваліфікований електронний підпис</w:t>
            </w:r>
            <w:r w:rsidRPr="00D34B8C">
              <w:rPr>
                <w:rFonts w:ascii="Times New Roman" w:eastAsia="Tahoma" w:hAnsi="Times New Roman"/>
                <w:b/>
                <w:sz w:val="24"/>
                <w:lang w:eastAsia="uk-UA" w:bidi="hi-IN"/>
              </w:rPr>
              <w:t xml:space="preserve"> </w:t>
            </w:r>
            <w:r w:rsidRPr="00D34B8C">
              <w:rPr>
                <w:rFonts w:ascii="Times New Roman" w:eastAsia="Tahoma" w:hAnsi="Times New Roman"/>
                <w:sz w:val="24"/>
                <w:lang w:eastAsia="uk-UA" w:bidi="hi-IN"/>
              </w:rPr>
              <w:t>на пропозицію.</w:t>
            </w:r>
          </w:p>
          <w:p w:rsidR="00516CE0" w:rsidRPr="00D34B8C" w:rsidRDefault="00516CE0" w:rsidP="00516CE0">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Якщо ж такі документи надано у формі електронного документа, кваліфікований електронний підпис накладають на кожен електронний документ тендерної пропозиції окремо.</w:t>
            </w:r>
          </w:p>
          <w:p w:rsidR="00516CE0" w:rsidRPr="00D34B8C" w:rsidRDefault="00516CE0" w:rsidP="00516CE0">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Якщо пропозиція містить і скановані, і електронні документи, потрібно накласти кваліфікований електронний підпис на пропозицію в цілому та на кожен електронний документ окремо.</w:t>
            </w:r>
          </w:p>
          <w:p w:rsidR="00516CE0" w:rsidRPr="00D34B8C" w:rsidRDefault="00516CE0" w:rsidP="00516CE0">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Виняток:</w:t>
            </w:r>
            <w:r w:rsidRPr="00D34B8C">
              <w:rPr>
                <w:rFonts w:ascii="Times New Roman" w:hAnsi="Times New Roman"/>
                <w:sz w:val="24"/>
              </w:rPr>
              <w:t xml:space="preserve"> </w:t>
            </w:r>
            <w:r w:rsidRPr="00D34B8C">
              <w:rPr>
                <w:rFonts w:ascii="Times New Roman" w:eastAsia="Tahoma" w:hAnsi="Times New Roman"/>
                <w:sz w:val="24"/>
                <w:lang w:eastAsia="uk-UA" w:bidi="hi-IN"/>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кваліфікований електронний підпис</w:t>
            </w:r>
            <w:r w:rsidRPr="00D34B8C">
              <w:rPr>
                <w:rFonts w:ascii="Times New Roman" w:eastAsia="Tahoma" w:hAnsi="Times New Roman"/>
                <w:b/>
                <w:sz w:val="24"/>
                <w:lang w:eastAsia="uk-UA" w:bidi="hi-IN"/>
              </w:rPr>
              <w:t>.</w:t>
            </w:r>
          </w:p>
          <w:p w:rsidR="00516CE0" w:rsidRPr="00D34B8C" w:rsidRDefault="00516CE0" w:rsidP="00516CE0">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Документи тендерної  пропозиції, які надані не у формі електронного документа (без КЕП на документі), а саме: довідки/листи в довільній формі /листи-роз’яснення/гарантійні листи, тощо, </w:t>
            </w:r>
            <w:r w:rsidRPr="00917DCE">
              <w:rPr>
                <w:rFonts w:ascii="Times New Roman" w:eastAsia="Tahoma" w:hAnsi="Times New Roman"/>
                <w:sz w:val="24"/>
                <w:lang w:eastAsia="uk-UA" w:bidi="hi-IN"/>
              </w:rPr>
              <w:t>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w:t>
            </w:r>
            <w:r w:rsidRPr="00D34B8C">
              <w:rPr>
                <w:rFonts w:ascii="Times New Roman" w:eastAsia="Tahoma" w:hAnsi="Times New Roman"/>
                <w:sz w:val="24"/>
                <w:lang w:eastAsia="uk-UA" w:bidi="hi-IN"/>
              </w:rPr>
              <w:t xml:space="preserve"> (окрім документів, виданих іншими підприємствами/ установами/ організаціями).</w:t>
            </w:r>
          </w:p>
          <w:p w:rsidR="00516CE0" w:rsidRPr="00D34B8C" w:rsidRDefault="00516CE0" w:rsidP="00516CE0">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16CE0" w:rsidRPr="00D34B8C" w:rsidRDefault="00516CE0" w:rsidP="00516CE0">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кваліфікованого електронного підпису, якщо такий документ (матеріали та інформація) подаються у формі електронного документа.</w:t>
            </w:r>
          </w:p>
          <w:p w:rsidR="00516CE0" w:rsidRPr="00D34B8C" w:rsidRDefault="00516CE0" w:rsidP="00516CE0">
            <w:pPr>
              <w:shd w:val="clear" w:color="auto" w:fill="FFFFFF"/>
              <w:spacing w:after="0" w:line="240" w:lineRule="auto"/>
              <w:jc w:val="both"/>
              <w:textAlignment w:val="baseline"/>
              <w:rPr>
                <w:rFonts w:ascii="Times New Roman" w:eastAsia="Times New Roman" w:hAnsi="Times New Roman"/>
                <w:sz w:val="24"/>
                <w:lang w:eastAsia="ru-RU"/>
              </w:rPr>
            </w:pPr>
            <w:r w:rsidRPr="00D34B8C">
              <w:rPr>
                <w:rFonts w:ascii="Times New Roman" w:eastAsia="Times New Roman" w:hAnsi="Times New Roman"/>
                <w:sz w:val="24"/>
                <w:lang w:eastAsia="ru-RU"/>
              </w:rPr>
              <w:t xml:space="preserve">Замовник перевіряє </w:t>
            </w:r>
            <w:r w:rsidRPr="00D34B8C">
              <w:rPr>
                <w:rFonts w:ascii="Times New Roman" w:eastAsia="Tahoma" w:hAnsi="Times New Roman"/>
                <w:sz w:val="24"/>
                <w:lang w:eastAsia="uk-UA" w:bidi="hi-IN"/>
              </w:rPr>
              <w:t>кваліфікований електронний підпис</w:t>
            </w:r>
            <w:r w:rsidRPr="00D34B8C">
              <w:rPr>
                <w:rFonts w:ascii="Times New Roman" w:eastAsia="Times New Roman" w:hAnsi="Times New Roman"/>
                <w:sz w:val="24"/>
                <w:lang w:eastAsia="ru-RU"/>
              </w:rPr>
              <w:t xml:space="preserve"> учасника на сайті центрального засвідчувального органу за посиланням </w:t>
            </w:r>
            <w:hyperlink r:id="rId8" w:tgtFrame="_blank" w:history="1">
              <w:r w:rsidRPr="00D34B8C">
                <w:rPr>
                  <w:rFonts w:ascii="Times New Roman" w:eastAsia="Times New Roman" w:hAnsi="Times New Roman"/>
                  <w:sz w:val="24"/>
                  <w:u w:val="single"/>
                  <w:lang w:eastAsia="ru-RU"/>
                </w:rPr>
                <w:t>https://czo.gov.ua/verify</w:t>
              </w:r>
            </w:hyperlink>
            <w:r w:rsidRPr="00D34B8C">
              <w:rPr>
                <w:rFonts w:ascii="Times New Roman" w:eastAsia="Times New Roman" w:hAnsi="Times New Roman"/>
                <w:sz w:val="24"/>
                <w:lang w:eastAsia="ru-RU"/>
              </w:rPr>
              <w:t>.</w:t>
            </w:r>
          </w:p>
          <w:p w:rsidR="00516CE0" w:rsidRPr="00D34B8C" w:rsidRDefault="00516CE0" w:rsidP="00516CE0">
            <w:pPr>
              <w:widowControl w:val="0"/>
              <w:pBdr>
                <w:top w:val="nil"/>
                <w:left w:val="nil"/>
                <w:bottom w:val="nil"/>
                <w:right w:val="nil"/>
                <w:between w:val="nil"/>
              </w:pBdr>
              <w:spacing w:after="0" w:line="240" w:lineRule="auto"/>
              <w:jc w:val="both"/>
              <w:rPr>
                <w:rFonts w:ascii="Times New Roman" w:eastAsia="Tahoma" w:hAnsi="Times New Roman"/>
                <w:sz w:val="24"/>
                <w:lang w:eastAsia="uk-UA" w:bidi="hi-IN"/>
              </w:rPr>
            </w:pPr>
            <w:r w:rsidRPr="00D34B8C">
              <w:rPr>
                <w:rFonts w:ascii="Times New Roman" w:eastAsia="Times New Roman" w:hAnsi="Times New Roman"/>
                <w:sz w:val="24"/>
                <w:lang w:eastAsia="ru-RU"/>
              </w:rPr>
              <w:t xml:space="preserve">Під час перевірки </w:t>
            </w:r>
            <w:r w:rsidRPr="00D34B8C">
              <w:rPr>
                <w:rFonts w:ascii="Times New Roman" w:eastAsia="Tahoma" w:hAnsi="Times New Roman"/>
                <w:sz w:val="24"/>
                <w:lang w:eastAsia="uk-UA" w:bidi="hi-IN"/>
              </w:rPr>
              <w:t>кваліфікованого електронного підпису</w:t>
            </w:r>
            <w:r w:rsidRPr="00D34B8C">
              <w:rPr>
                <w:rFonts w:ascii="Times New Roman" w:eastAsia="Times New Roman" w:hAnsi="Times New Roman"/>
                <w:sz w:val="24"/>
                <w:lang w:eastAsia="ru-RU"/>
              </w:rPr>
              <w:t xml:space="preserve"> повинні відображатися прізвище та ініціали особи, уповноваженої на підписання тендерної пропозиції (власника ключа), а також дата накладення </w:t>
            </w:r>
            <w:r w:rsidRPr="00D34B8C">
              <w:rPr>
                <w:rFonts w:ascii="Times New Roman" w:eastAsia="Tahoma" w:hAnsi="Times New Roman"/>
                <w:sz w:val="24"/>
                <w:lang w:eastAsia="uk-UA" w:bidi="hi-IN"/>
              </w:rPr>
              <w:t>кваліфікованого електронного підпису</w:t>
            </w:r>
            <w:r w:rsidRPr="00D34B8C">
              <w:rPr>
                <w:rFonts w:ascii="Times New Roman" w:eastAsia="Times New Roman" w:hAnsi="Times New Roman"/>
                <w:sz w:val="24"/>
                <w:lang w:eastAsia="ru-RU"/>
              </w:rPr>
              <w:t xml:space="preserve"> не раніше дати оголошення тендера. У випадку відсутності даної інформації, тендерна пропозиція учасника вважається такою, </w:t>
            </w:r>
            <w:r w:rsidRPr="00D34B8C">
              <w:rPr>
                <w:rFonts w:ascii="Times New Roman" w:eastAsia="Tahoma" w:hAnsi="Times New Roman"/>
                <w:sz w:val="24"/>
                <w:lang w:eastAsia="uk-UA" w:bidi="hi-IN"/>
              </w:rPr>
              <w:t>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відхилена на підставі абзацу 3 пункту 1 частини1 статті 31 Закону.</w:t>
            </w:r>
          </w:p>
          <w:p w:rsidR="00516CE0" w:rsidRPr="00D34B8C" w:rsidRDefault="00516CE0" w:rsidP="00516CE0">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1.5. </w:t>
            </w:r>
            <w:r w:rsidRPr="00917DCE">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w:t>
            </w:r>
            <w:r w:rsidRPr="00D34B8C">
              <w:rPr>
                <w:rFonts w:ascii="Times New Roman" w:hAnsi="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917DCE">
              <w:rPr>
                <w:rFonts w:ascii="Times New Roman" w:hAnsi="Times New Roman"/>
                <w:sz w:val="24"/>
                <w:szCs w:val="24"/>
              </w:rPr>
              <w:t>наказ про призначення та/ або протокол зборів засновників, тощо);</w:t>
            </w:r>
            <w:r w:rsidRPr="00D34B8C">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6CE0" w:rsidRPr="00D34B8C" w:rsidRDefault="00516CE0" w:rsidP="00516CE0">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16CE0" w:rsidRPr="00917DCE" w:rsidRDefault="00516CE0" w:rsidP="00516CE0">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1.6. </w:t>
            </w:r>
            <w:r w:rsidRPr="00917DCE">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w:t>
            </w:r>
            <w:r w:rsidRPr="00D34B8C">
              <w:rPr>
                <w:rFonts w:ascii="Times New Roman" w:hAnsi="Times New Roman"/>
                <w:sz w:val="24"/>
                <w:szCs w:val="24"/>
              </w:rPr>
              <w:t xml:space="preserve"> не подаються ними у складі тендерної пропозиції. Відсутність документів, що не передбачені законодавством для учасників - юридичних, </w:t>
            </w:r>
            <w:r w:rsidRPr="00D34B8C">
              <w:rPr>
                <w:rFonts w:ascii="Times New Roman" w:hAnsi="Times New Roman"/>
                <w:sz w:val="24"/>
                <w:szCs w:val="24"/>
              </w:rPr>
              <w:lastRenderedPageBreak/>
              <w:t xml:space="preserve">фізичних осіб, у тому числі фізичних осіб - підприємців, у складі тендерної пропозиції, не може бути підставою для її відхилення </w:t>
            </w:r>
            <w:r w:rsidRPr="00917DCE">
              <w:rPr>
                <w:rFonts w:ascii="Times New Roman" w:hAnsi="Times New Roman"/>
                <w:sz w:val="24"/>
                <w:szCs w:val="24"/>
              </w:rPr>
              <w:t xml:space="preserve">замовником за умови надання листа-роз’яснення з зазначенням нормативних документів та законодавчих підстав не надання даних документів.  </w:t>
            </w:r>
          </w:p>
          <w:p w:rsidR="00516CE0" w:rsidRDefault="00516CE0" w:rsidP="00516CE0">
            <w:pPr>
              <w:widowControl w:val="0"/>
              <w:spacing w:after="0" w:line="240" w:lineRule="auto"/>
              <w:ind w:firstLine="346"/>
              <w:contextualSpacing/>
              <w:jc w:val="both"/>
              <w:rPr>
                <w:rFonts w:ascii="Times New Roman" w:hAnsi="Times New Roman"/>
                <w:sz w:val="24"/>
                <w:szCs w:val="24"/>
              </w:rPr>
            </w:pPr>
            <w:r w:rsidRPr="00917DCE">
              <w:rPr>
                <w:rFonts w:ascii="Times New Roman" w:hAnsi="Times New Roman"/>
                <w:sz w:val="24"/>
                <w:szCs w:val="24"/>
              </w:rPr>
              <w:t>1.7. Ціною тендерної пропозиції вважається сума</w:t>
            </w:r>
            <w:r w:rsidRPr="00D34B8C">
              <w:rPr>
                <w:rFonts w:ascii="Times New Roman" w:hAnsi="Times New Roman"/>
                <w:sz w:val="24"/>
                <w:szCs w:val="24"/>
              </w:rPr>
              <w:t xml:space="preserve">,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917DCE">
              <w:rPr>
                <w:rFonts w:ascii="Times New Roman" w:hAnsi="Times New Roman"/>
                <w:sz w:val="24"/>
                <w:szCs w:val="24"/>
              </w:rPr>
              <w:t>Про що учасник повинен гарантувати замовникові.</w:t>
            </w:r>
          </w:p>
          <w:p w:rsidR="00097608" w:rsidRPr="00097608" w:rsidRDefault="00151A1A" w:rsidP="00097608">
            <w:pPr>
              <w:widowControl w:val="0"/>
              <w:spacing w:after="0" w:line="240" w:lineRule="auto"/>
              <w:ind w:firstLine="346"/>
              <w:contextualSpacing/>
              <w:jc w:val="both"/>
              <w:rPr>
                <w:rFonts w:ascii="Times New Roman" w:hAnsi="Times New Roman"/>
                <w:sz w:val="24"/>
                <w:szCs w:val="24"/>
              </w:rPr>
            </w:pPr>
            <w:r>
              <w:rPr>
                <w:rFonts w:ascii="Times New Roman" w:hAnsi="Times New Roman"/>
                <w:sz w:val="24"/>
                <w:szCs w:val="24"/>
              </w:rPr>
              <w:t xml:space="preserve">1.8. </w:t>
            </w:r>
            <w:r w:rsidR="00097608" w:rsidRPr="00097608">
              <w:rPr>
                <w:rFonts w:ascii="Times New Roman" w:hAnsi="Times New Roman"/>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97608" w:rsidRPr="00097608" w:rsidRDefault="00097608" w:rsidP="00097608">
            <w:pPr>
              <w:widowControl w:val="0"/>
              <w:spacing w:after="0" w:line="240" w:lineRule="auto"/>
              <w:ind w:firstLine="346"/>
              <w:contextualSpacing/>
              <w:jc w:val="both"/>
              <w:rPr>
                <w:rFonts w:ascii="Times New Roman" w:hAnsi="Times New Roman"/>
                <w:sz w:val="24"/>
                <w:szCs w:val="24"/>
              </w:rPr>
            </w:pPr>
            <w:r w:rsidRPr="00097608">
              <w:rPr>
                <w:rFonts w:ascii="Times New Roman" w:hAnsi="Times New Roman"/>
                <w:sz w:val="24"/>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097608" w:rsidRPr="00097608" w:rsidRDefault="00097608" w:rsidP="00097608">
            <w:pPr>
              <w:widowControl w:val="0"/>
              <w:spacing w:after="0" w:line="240" w:lineRule="auto"/>
              <w:ind w:firstLine="346"/>
              <w:contextualSpacing/>
              <w:jc w:val="both"/>
              <w:rPr>
                <w:rFonts w:ascii="Times New Roman" w:hAnsi="Times New Roman"/>
                <w:sz w:val="24"/>
                <w:szCs w:val="24"/>
              </w:rPr>
            </w:pPr>
            <w:r w:rsidRPr="00097608">
              <w:rPr>
                <w:rFonts w:ascii="Times New Roman" w:hAnsi="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rsidR="00516CE0" w:rsidRPr="00D34B8C" w:rsidRDefault="00516CE0" w:rsidP="00516CE0">
            <w:pPr>
              <w:widowControl w:val="0"/>
              <w:spacing w:after="0" w:line="240" w:lineRule="auto"/>
              <w:ind w:firstLine="346"/>
              <w:contextualSpacing/>
              <w:jc w:val="both"/>
              <w:rPr>
                <w:rFonts w:ascii="Times New Roman" w:eastAsia="Arial" w:hAnsi="Times New Roman"/>
                <w:sz w:val="24"/>
                <w:szCs w:val="24"/>
                <w:lang w:eastAsia="zh-CN"/>
              </w:rPr>
            </w:pPr>
            <w:r w:rsidRPr="00D34B8C">
              <w:rPr>
                <w:rFonts w:ascii="Times New Roman" w:hAnsi="Times New Roman"/>
                <w:sz w:val="24"/>
                <w:szCs w:val="24"/>
              </w:rPr>
              <w:t>1.</w:t>
            </w:r>
            <w:r w:rsidR="00151A1A">
              <w:rPr>
                <w:rFonts w:ascii="Times New Roman" w:hAnsi="Times New Roman"/>
                <w:sz w:val="24"/>
                <w:szCs w:val="24"/>
              </w:rPr>
              <w:t>9</w:t>
            </w:r>
            <w:r w:rsidRPr="00D34B8C">
              <w:rPr>
                <w:rFonts w:ascii="Times New Roman" w:hAnsi="Times New Roman"/>
                <w:sz w:val="24"/>
                <w:szCs w:val="24"/>
              </w:rPr>
              <w:t xml:space="preserve">. </w:t>
            </w:r>
            <w:r w:rsidRPr="00D34B8C">
              <w:rPr>
                <w:rFonts w:ascii="Times New Roman" w:eastAsia="Arial" w:hAnsi="Times New Roman"/>
                <w:sz w:val="24"/>
                <w:szCs w:val="24"/>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D34B8C">
              <w:rPr>
                <w:rFonts w:ascii="Times New Roman" w:eastAsia="Times New Roman" w:hAnsi="Times New Roman"/>
                <w:lang w:eastAsia="zh-CN"/>
              </w:rPr>
              <w:t xml:space="preserve"> </w:t>
            </w:r>
            <w:r w:rsidRPr="00917DCE">
              <w:rPr>
                <w:rFonts w:ascii="Times New Roman" w:eastAsia="Arial" w:hAnsi="Times New Roman"/>
                <w:sz w:val="24"/>
                <w:szCs w:val="24"/>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516CE0" w:rsidRPr="00D34B8C" w:rsidRDefault="00516CE0" w:rsidP="00516CE0">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w:t>
            </w:r>
            <w:r w:rsidRPr="00D34B8C">
              <w:rPr>
                <w:rFonts w:ascii="Times New Roman" w:eastAsia="Arial" w:hAnsi="Times New Roman"/>
                <w:sz w:val="24"/>
                <w:szCs w:val="24"/>
                <w:lang w:eastAsia="zh-CN"/>
              </w:rPr>
              <w:lastRenderedPageBreak/>
              <w:t>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16CE0" w:rsidRPr="00D34B8C" w:rsidRDefault="00516CE0" w:rsidP="00516CE0">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Документи легалізуються учасниками торгів –  іноземними суб’єктами господарювання наступним чином:</w:t>
            </w:r>
          </w:p>
          <w:p w:rsidR="00516CE0" w:rsidRPr="00D34B8C" w:rsidRDefault="00516CE0" w:rsidP="00516CE0">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rsidR="00516CE0" w:rsidRPr="00D34B8C" w:rsidRDefault="00516CE0" w:rsidP="00516CE0">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rsidR="00516CE0" w:rsidRPr="00D34B8C" w:rsidRDefault="00516CE0" w:rsidP="00516CE0">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б) за процедурою консульської легалізації відповідно до Віденської Конвенції «Про консульські зносини» 1963 року </w:t>
            </w:r>
          </w:p>
          <w:p w:rsidR="00516CE0" w:rsidRPr="00D34B8C" w:rsidRDefault="00516CE0" w:rsidP="00516CE0">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rsidR="00516CE0" w:rsidRDefault="00516CE0" w:rsidP="00516CE0">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51A1A" w:rsidRPr="00D34B8C" w:rsidRDefault="00151A1A" w:rsidP="00151A1A">
            <w:pPr>
              <w:tabs>
                <w:tab w:val="left" w:pos="511"/>
              </w:tabs>
              <w:spacing w:after="0" w:line="240" w:lineRule="auto"/>
              <w:ind w:firstLine="284"/>
              <w:jc w:val="both"/>
              <w:rPr>
                <w:rFonts w:ascii="Times New Roman" w:hAnsi="Times New Roman"/>
                <w:color w:val="000000"/>
                <w:sz w:val="24"/>
                <w:szCs w:val="24"/>
                <w:lang w:eastAsia="uk-UA"/>
              </w:rPr>
            </w:pPr>
            <w:r w:rsidRPr="00151A1A">
              <w:rPr>
                <w:rFonts w:ascii="Times New Roman" w:eastAsia="Arial" w:hAnsi="Times New Roman"/>
                <w:sz w:val="24"/>
                <w:szCs w:val="24"/>
                <w:lang w:eastAsia="zh-CN"/>
              </w:rPr>
              <w:t>1.</w:t>
            </w:r>
            <w:r>
              <w:rPr>
                <w:rFonts w:ascii="Times New Roman" w:eastAsia="Arial" w:hAnsi="Times New Roman"/>
                <w:sz w:val="24"/>
                <w:szCs w:val="24"/>
                <w:lang w:eastAsia="zh-CN"/>
              </w:rPr>
              <w:t>10</w:t>
            </w:r>
            <w:r w:rsidRPr="00151A1A">
              <w:rPr>
                <w:rFonts w:ascii="Times New Roman" w:eastAsia="Arial" w:hAnsi="Times New Roman"/>
                <w:sz w:val="24"/>
                <w:szCs w:val="24"/>
                <w:lang w:eastAsia="zh-CN"/>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tc>
      </w:tr>
      <w:tr w:rsidR="00516CE0" w:rsidRPr="00D34B8C" w:rsidTr="00E435B7">
        <w:trPr>
          <w:trHeight w:val="410"/>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Забезпечення тендерної пропозиції</w:t>
            </w:r>
          </w:p>
        </w:tc>
        <w:tc>
          <w:tcPr>
            <w:tcW w:w="6084" w:type="dxa"/>
          </w:tcPr>
          <w:p w:rsidR="00516CE0" w:rsidRPr="00D34B8C" w:rsidRDefault="00516CE0" w:rsidP="00516CE0">
            <w:pPr>
              <w:widowControl w:val="0"/>
              <w:spacing w:after="0" w:line="240" w:lineRule="auto"/>
              <w:jc w:val="both"/>
              <w:rPr>
                <w:rFonts w:ascii="Times New Roman" w:hAnsi="Times New Roman"/>
                <w:sz w:val="24"/>
              </w:rPr>
            </w:pPr>
            <w:r w:rsidRPr="00D34B8C">
              <w:rPr>
                <w:rFonts w:ascii="Times New Roman" w:hAnsi="Times New Roman"/>
                <w:sz w:val="24"/>
              </w:rPr>
              <w:t>Не вимагається</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rsidR="00516CE0" w:rsidRPr="00D34B8C" w:rsidRDefault="00516CE0" w:rsidP="00516CE0">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rsidR="00516CE0" w:rsidRPr="00D34B8C" w:rsidRDefault="00516CE0" w:rsidP="00516CE0">
            <w:pPr>
              <w:spacing w:after="0" w:line="240" w:lineRule="auto"/>
              <w:jc w:val="both"/>
              <w:rPr>
                <w:rFonts w:ascii="Times New Roman" w:eastAsia="Times New Roman" w:hAnsi="Times New Roman"/>
                <w:sz w:val="24"/>
                <w:lang w:eastAsia="zh-CN"/>
              </w:rPr>
            </w:pPr>
            <w:bookmarkStart w:id="1" w:name="n445"/>
            <w:bookmarkEnd w:id="1"/>
            <w:r w:rsidRPr="00D34B8C">
              <w:rPr>
                <w:rFonts w:ascii="Times New Roman" w:hAnsi="Times New Roman"/>
                <w:sz w:val="24"/>
              </w:rPr>
              <w:t>Не вимагається</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rsidR="00516CE0" w:rsidRPr="00D34B8C" w:rsidRDefault="00516CE0" w:rsidP="00516CE0">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rsidR="00516CE0" w:rsidRPr="00D34B8C" w:rsidRDefault="00516CE0" w:rsidP="00516CE0">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4.1. Строк дії тендерної пропозиції, протягом якого тендерні пропозиції вважаються дійсними, але не менше 120 (ста двадцяти) днів із дати кінцевого строку подання тендерних пропозицій.</w:t>
            </w:r>
          </w:p>
          <w:p w:rsidR="00516CE0" w:rsidRPr="00D34B8C" w:rsidRDefault="00516CE0" w:rsidP="00516CE0">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A1A" w:rsidRPr="00151A1A" w:rsidRDefault="00151A1A" w:rsidP="00151A1A">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w:t>
            </w:r>
            <w:r w:rsidRPr="00151A1A">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151A1A" w:rsidRPr="00151A1A" w:rsidRDefault="00151A1A" w:rsidP="00151A1A">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w:t>
            </w:r>
            <w:r w:rsidRPr="00151A1A">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16CE0" w:rsidRPr="00D34B8C" w:rsidRDefault="00151A1A" w:rsidP="00151A1A">
            <w:pPr>
              <w:widowControl w:val="0"/>
              <w:spacing w:after="0" w:line="240" w:lineRule="auto"/>
              <w:ind w:firstLine="335"/>
              <w:contextualSpacing/>
              <w:jc w:val="both"/>
              <w:rPr>
                <w:rFonts w:ascii="Times New Roman" w:hAnsi="Times New Roman"/>
                <w:sz w:val="24"/>
                <w:szCs w:val="24"/>
                <w:lang w:eastAsia="uk-UA"/>
              </w:rPr>
            </w:pPr>
            <w:r w:rsidRPr="00151A1A">
              <w:rPr>
                <w:rFonts w:ascii="Times New Roman" w:hAnsi="Times New Roman"/>
                <w:sz w:val="24"/>
                <w:szCs w:val="24"/>
                <w:lang w:eastAsia="uk-UA"/>
              </w:rPr>
              <w:t xml:space="preserve">У разі необхідності учасник процедури закупівлі має </w:t>
            </w:r>
            <w:r w:rsidRPr="00151A1A">
              <w:rPr>
                <w:rFonts w:ascii="Times New Roman" w:hAnsi="Times New Roman"/>
                <w:sz w:val="24"/>
                <w:szCs w:val="24"/>
                <w:lang w:eastAsia="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5</w:t>
            </w:r>
          </w:p>
        </w:tc>
        <w:tc>
          <w:tcPr>
            <w:tcW w:w="3507" w:type="dxa"/>
            <w:shd w:val="clear" w:color="auto" w:fill="auto"/>
          </w:tcPr>
          <w:p w:rsidR="00516CE0" w:rsidRPr="00D34B8C" w:rsidRDefault="00516CE0" w:rsidP="00516CE0">
            <w:pPr>
              <w:widowControl w:val="0"/>
              <w:spacing w:after="0" w:line="240" w:lineRule="auto"/>
              <w:contextualSpacing/>
              <w:rPr>
                <w:rFonts w:ascii="Times New Roman" w:eastAsia="Times New Roman" w:hAnsi="Times New Roman"/>
                <w:b/>
                <w:sz w:val="24"/>
                <w:szCs w:val="24"/>
              </w:rPr>
            </w:pPr>
            <w:r w:rsidRPr="00D34B8C">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84" w:type="dxa"/>
            <w:shd w:val="clear" w:color="auto" w:fill="auto"/>
          </w:tcPr>
          <w:p w:rsidR="003D0284" w:rsidRPr="003D0284" w:rsidRDefault="00516CE0" w:rsidP="003D0284">
            <w:pPr>
              <w:pStyle w:val="rvps2"/>
              <w:shd w:val="clear" w:color="auto" w:fill="FFFFFF"/>
              <w:spacing w:before="0" w:beforeAutospacing="0" w:after="0" w:afterAutospacing="0"/>
              <w:ind w:firstLine="335"/>
              <w:jc w:val="both"/>
            </w:pPr>
            <w:r w:rsidRPr="00D34B8C">
              <w:t>5.1</w:t>
            </w:r>
            <w:r w:rsidRPr="003D0284">
              <w:t xml:space="preserve">. </w:t>
            </w:r>
            <w:r w:rsidR="003D0284" w:rsidRPr="003D0284">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D0284" w:rsidRPr="003D0284" w:rsidRDefault="003D0284" w:rsidP="003D0284">
            <w:pPr>
              <w:pStyle w:val="rvps2"/>
              <w:spacing w:before="0" w:beforeAutospacing="0" w:after="0" w:afterAutospacing="0"/>
              <w:jc w:val="both"/>
            </w:pPr>
            <w:r w:rsidRPr="003D0284">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0284" w:rsidRPr="003D0284" w:rsidRDefault="003D0284" w:rsidP="003D0284">
            <w:pPr>
              <w:pStyle w:val="rvps2"/>
              <w:shd w:val="clear" w:color="auto" w:fill="FFFFFF"/>
              <w:spacing w:before="0" w:beforeAutospacing="0" w:after="0" w:afterAutospacing="0"/>
              <w:jc w:val="both"/>
            </w:pPr>
            <w:r w:rsidRPr="003D0284">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w:t>
            </w:r>
            <w:r w:rsidRPr="000C7929">
              <w:t xml:space="preserve">зазначені в </w:t>
            </w:r>
            <w:r w:rsidRPr="000C7929">
              <w:rPr>
                <w:b/>
              </w:rPr>
              <w:t>Додатку 1</w:t>
            </w:r>
            <w:r w:rsidRPr="003D0284">
              <w:t xml:space="preserve"> цієї документації.</w:t>
            </w:r>
          </w:p>
          <w:p w:rsidR="00516CE0" w:rsidRPr="00D34B8C" w:rsidRDefault="00516CE0" w:rsidP="005D7439">
            <w:pPr>
              <w:pStyle w:val="rvps2"/>
              <w:shd w:val="clear" w:color="auto" w:fill="FFFFFF"/>
              <w:spacing w:before="0" w:beforeAutospacing="0" w:after="0" w:afterAutospacing="0"/>
              <w:ind w:firstLine="335"/>
              <w:jc w:val="both"/>
              <w:rPr>
                <w:color w:val="000000"/>
              </w:rPr>
            </w:pPr>
            <w:r w:rsidRPr="00D34B8C">
              <w:rPr>
                <w:color w:val="000000"/>
              </w:rPr>
              <w:t>5.</w:t>
            </w:r>
            <w:r w:rsidR="00151A1A">
              <w:rPr>
                <w:color w:val="000000"/>
              </w:rPr>
              <w:t>2</w:t>
            </w:r>
            <w:r w:rsidRPr="00D34B8C">
              <w:rPr>
                <w:color w:val="000000"/>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9" w:tgtFrame="_blank" w:history="1"/>
            <w:r w:rsidRPr="00D34B8C">
              <w:rPr>
                <w:color w:val="000000"/>
              </w:rPr>
              <w:t> «Про доступ до публічної інформації», та/або міститься у відкритих єдиних державних реєстрах, доступ до яких є вільним</w:t>
            </w:r>
            <w:r w:rsidR="00692E19">
              <w:rPr>
                <w:color w:val="000000"/>
              </w:rPr>
              <w:t>,</w:t>
            </w:r>
            <w:r w:rsidR="00692E19">
              <w:t xml:space="preserve"> </w:t>
            </w:r>
            <w:r w:rsidR="00692E19" w:rsidRPr="00692E19">
              <w:rPr>
                <w:color w:val="000000"/>
              </w:rPr>
              <w:t>крім випадків, коли доступ до такої інформації є обмеженим на момент оприлюднення оголошення про проведення відкритих торгів.</w:t>
            </w:r>
          </w:p>
          <w:p w:rsidR="00516CE0" w:rsidRPr="00D34B8C" w:rsidRDefault="00516CE0" w:rsidP="00516CE0">
            <w:pPr>
              <w:pStyle w:val="rvps2"/>
              <w:shd w:val="clear" w:color="auto" w:fill="FFFFFF"/>
              <w:spacing w:before="0" w:beforeAutospacing="0" w:after="0" w:afterAutospacing="0"/>
              <w:ind w:firstLine="335"/>
              <w:jc w:val="both"/>
              <w:rPr>
                <w:color w:val="000000"/>
              </w:rPr>
            </w:pPr>
            <w:r w:rsidRPr="00D34B8C">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D0284" w:rsidRDefault="00516CE0" w:rsidP="003D0284">
            <w:pPr>
              <w:pStyle w:val="rvps2"/>
              <w:shd w:val="clear" w:color="auto" w:fill="FFFFFF"/>
              <w:spacing w:before="0" w:beforeAutospacing="0" w:after="0"/>
              <w:jc w:val="both"/>
              <w:rPr>
                <w:color w:val="000000"/>
              </w:rPr>
            </w:pPr>
            <w:r w:rsidRPr="00D34B8C">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sidR="00692E19">
              <w:rPr>
                <w:color w:val="000000"/>
              </w:rPr>
              <w:t xml:space="preserve">ком певної процедури закупівлі; </w:t>
            </w:r>
          </w:p>
          <w:p w:rsidR="00516CE0" w:rsidRPr="00D34B8C" w:rsidRDefault="00516CE0" w:rsidP="003D0284">
            <w:pPr>
              <w:pStyle w:val="rvps2"/>
              <w:shd w:val="clear" w:color="auto" w:fill="FFFFFF"/>
              <w:spacing w:before="0" w:beforeAutospacing="0" w:after="0"/>
              <w:jc w:val="both"/>
              <w:rPr>
                <w:color w:val="000000"/>
              </w:rPr>
            </w:pPr>
            <w:r w:rsidRPr="00D34B8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6CE0" w:rsidRPr="00D34B8C" w:rsidRDefault="00516CE0" w:rsidP="00516CE0">
            <w:pPr>
              <w:pStyle w:val="rvps2"/>
              <w:shd w:val="clear" w:color="auto" w:fill="FFFFFF"/>
              <w:spacing w:before="0" w:beforeAutospacing="0" w:after="0"/>
              <w:jc w:val="both"/>
              <w:rPr>
                <w:color w:val="000000"/>
              </w:rPr>
            </w:pPr>
            <w:r w:rsidRPr="00D34B8C">
              <w:rPr>
                <w:color w:val="00000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D34B8C">
              <w:rPr>
                <w:color w:val="000000"/>
              </w:rPr>
              <w:lastRenderedPageBreak/>
              <w:t>правопорушення або правопорушення, пов’язаного з корупцією;</w:t>
            </w:r>
          </w:p>
          <w:p w:rsidR="00516CE0" w:rsidRPr="00D34B8C" w:rsidRDefault="00516CE0" w:rsidP="00516CE0">
            <w:pPr>
              <w:pStyle w:val="rvps2"/>
              <w:shd w:val="clear" w:color="auto" w:fill="FFFFFF"/>
              <w:spacing w:after="0"/>
              <w:jc w:val="both"/>
              <w:rPr>
                <w:color w:val="000000"/>
              </w:rPr>
            </w:pPr>
            <w:r w:rsidRPr="00D34B8C">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16CE0" w:rsidRPr="00D34B8C" w:rsidRDefault="00516CE0" w:rsidP="00516CE0">
            <w:pPr>
              <w:pStyle w:val="rvps2"/>
              <w:shd w:val="clear" w:color="auto" w:fill="FFFFFF"/>
              <w:spacing w:after="0"/>
              <w:jc w:val="both"/>
              <w:rPr>
                <w:color w:val="000000"/>
              </w:rPr>
            </w:pPr>
            <w:r w:rsidRPr="00D34B8C">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порядку;{Пункт 5 частини першої статті 17 із змінами, внесеними згідно із Законом № 954-IX від 03.11.2020}</w:t>
            </w:r>
          </w:p>
          <w:p w:rsidR="00516CE0" w:rsidRPr="00D34B8C" w:rsidRDefault="00516CE0" w:rsidP="00516CE0">
            <w:pPr>
              <w:pStyle w:val="rvps2"/>
              <w:shd w:val="clear" w:color="auto" w:fill="FFFFFF"/>
              <w:spacing w:after="0"/>
              <w:jc w:val="both"/>
              <w:rPr>
                <w:color w:val="000000"/>
              </w:rPr>
            </w:pPr>
            <w:r w:rsidRPr="00D34B8C">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порядку;{Пункт 6 частини першої статті 17 із змінами, внесеними згідно із Законом № 954-IX від 03.11.2020}</w:t>
            </w:r>
          </w:p>
          <w:p w:rsidR="00516CE0" w:rsidRPr="00D34B8C" w:rsidRDefault="00516CE0" w:rsidP="00516CE0">
            <w:pPr>
              <w:pStyle w:val="rvps2"/>
              <w:shd w:val="clear" w:color="auto" w:fill="FFFFFF"/>
              <w:spacing w:after="0"/>
              <w:jc w:val="both"/>
              <w:rPr>
                <w:color w:val="000000"/>
              </w:rPr>
            </w:pPr>
            <w:r w:rsidRPr="00D34B8C">
              <w:rPr>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16CE0" w:rsidRPr="00D34B8C" w:rsidRDefault="00516CE0" w:rsidP="00516CE0">
            <w:pPr>
              <w:pStyle w:val="rvps2"/>
              <w:shd w:val="clear" w:color="auto" w:fill="FFFFFF"/>
              <w:spacing w:after="0"/>
              <w:jc w:val="both"/>
              <w:rPr>
                <w:color w:val="000000"/>
              </w:rPr>
            </w:pPr>
            <w:r w:rsidRPr="00D34B8C">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516CE0" w:rsidRPr="00D34B8C" w:rsidRDefault="00516CE0" w:rsidP="00516CE0">
            <w:pPr>
              <w:pStyle w:val="rvps2"/>
              <w:shd w:val="clear" w:color="auto" w:fill="FFFFFF"/>
              <w:spacing w:after="0"/>
              <w:jc w:val="both"/>
              <w:rPr>
                <w:color w:val="000000"/>
              </w:rPr>
            </w:pPr>
            <w:r w:rsidRPr="00D34B8C">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6CE0" w:rsidRPr="00D34B8C" w:rsidRDefault="00516CE0" w:rsidP="00516CE0">
            <w:pPr>
              <w:pStyle w:val="rvps2"/>
              <w:shd w:val="clear" w:color="auto" w:fill="FFFFFF"/>
              <w:spacing w:after="0"/>
              <w:jc w:val="both"/>
              <w:rPr>
                <w:color w:val="000000"/>
              </w:rPr>
            </w:pPr>
            <w:r w:rsidRPr="00D34B8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16CE0" w:rsidRPr="00D34B8C" w:rsidRDefault="00516CE0" w:rsidP="00516CE0">
            <w:pPr>
              <w:pStyle w:val="rvps2"/>
              <w:shd w:val="clear" w:color="auto" w:fill="FFFFFF"/>
              <w:spacing w:after="0"/>
              <w:jc w:val="both"/>
              <w:rPr>
                <w:color w:val="000000"/>
              </w:rPr>
            </w:pPr>
            <w:r w:rsidRPr="00D34B8C">
              <w:rPr>
                <w:color w:val="000000"/>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16CE0" w:rsidRPr="00D34B8C" w:rsidRDefault="00516CE0" w:rsidP="00516CE0">
            <w:pPr>
              <w:pStyle w:val="rvps2"/>
              <w:shd w:val="clear" w:color="auto" w:fill="FFFFFF"/>
              <w:spacing w:after="0"/>
              <w:jc w:val="both"/>
              <w:rPr>
                <w:color w:val="000000"/>
              </w:rPr>
            </w:pPr>
            <w:r w:rsidRPr="00D34B8C">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6CE0" w:rsidRPr="00D34B8C" w:rsidRDefault="00516CE0" w:rsidP="00516CE0">
            <w:pPr>
              <w:pStyle w:val="rvps2"/>
              <w:shd w:val="clear" w:color="auto" w:fill="FFFFFF"/>
              <w:spacing w:after="0"/>
              <w:jc w:val="both"/>
              <w:rPr>
                <w:color w:val="000000"/>
              </w:rPr>
            </w:pPr>
            <w:r w:rsidRPr="00D34B8C">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w:t>
            </w:r>
            <w:r w:rsidR="00472761">
              <w:rPr>
                <w:color w:val="000000"/>
              </w:rPr>
              <w:t xml:space="preserve">асника </w:t>
            </w:r>
            <w:r w:rsidRPr="00D34B8C">
              <w:rPr>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16CE0" w:rsidRDefault="00516CE0" w:rsidP="00055C99">
            <w:pPr>
              <w:pStyle w:val="rvps2"/>
              <w:shd w:val="clear" w:color="auto" w:fill="FFFFFF"/>
              <w:spacing w:before="0" w:beforeAutospacing="0" w:after="0"/>
              <w:jc w:val="both"/>
              <w:rPr>
                <w:color w:val="000000"/>
              </w:rPr>
            </w:pPr>
            <w:r w:rsidRPr="00D34B8C">
              <w:rPr>
                <w:color w:val="000000"/>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частинами першої та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згідно </w:t>
            </w:r>
            <w:r w:rsidRPr="000C7929">
              <w:rPr>
                <w:b/>
                <w:color w:val="000000"/>
              </w:rPr>
              <w:t xml:space="preserve">Додатку </w:t>
            </w:r>
            <w:r w:rsidR="006D117B" w:rsidRPr="000C7929">
              <w:rPr>
                <w:b/>
                <w:color w:val="000000"/>
              </w:rPr>
              <w:t>2</w:t>
            </w:r>
            <w:r w:rsidRPr="00D34B8C">
              <w:rPr>
                <w:color w:val="000000"/>
              </w:rPr>
              <w:t xml:space="preserve"> цієї документації.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w:t>
            </w:r>
            <w:r w:rsidR="00055C99">
              <w:rPr>
                <w:color w:val="000000"/>
              </w:rPr>
              <w:t xml:space="preserve"> електронну систему закупівель. </w:t>
            </w:r>
            <w:r w:rsidRPr="00D34B8C">
              <w:rPr>
                <w:color w:val="000000"/>
              </w:rPr>
              <w:t xml:space="preserve">Замовник не вимагає від учасників документів, що підтверджують </w:t>
            </w:r>
            <w:r w:rsidRPr="00D34B8C">
              <w:rPr>
                <w:color w:val="000000"/>
              </w:rPr>
              <w:lastRenderedPageBreak/>
              <w:t xml:space="preserve">відсутність підстав, визначених пунктами 1 і 7 частини першої статті 17 Закону. </w:t>
            </w:r>
          </w:p>
          <w:p w:rsidR="00055C99" w:rsidRDefault="00055C99" w:rsidP="00055C99">
            <w:pPr>
              <w:pStyle w:val="rvps2"/>
              <w:shd w:val="clear" w:color="auto" w:fill="FFFFFF"/>
              <w:spacing w:after="0"/>
              <w:jc w:val="both"/>
              <w:rPr>
                <w:color w:val="000000"/>
              </w:rPr>
            </w:pPr>
            <w:r w:rsidRPr="00055C99">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w:t>
            </w:r>
            <w:r>
              <w:rPr>
                <w:color w:val="000000"/>
              </w:rPr>
              <w:t xml:space="preserve">стини першої статті 17 Закону). </w:t>
            </w:r>
            <w:r w:rsidRPr="00055C99">
              <w:rPr>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color w:val="000000"/>
              </w:rPr>
              <w:t xml:space="preserve"> </w:t>
            </w:r>
          </w:p>
          <w:p w:rsidR="00055C99" w:rsidRPr="00D34B8C" w:rsidRDefault="00055C99" w:rsidP="006D117B">
            <w:pPr>
              <w:pStyle w:val="rvps2"/>
              <w:shd w:val="clear" w:color="auto" w:fill="FFFFFF"/>
              <w:spacing w:before="0" w:beforeAutospacing="0" w:after="0"/>
              <w:jc w:val="both"/>
              <w:rPr>
                <w:color w:val="000000"/>
              </w:rPr>
            </w:pPr>
            <w:r w:rsidRPr="000C7929">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055C99">
              <w:rPr>
                <w:color w:val="000000"/>
              </w:rPr>
              <w:t xml:space="preserve">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w:t>
            </w:r>
            <w:r w:rsidRPr="000C7929">
              <w:rPr>
                <w:color w:val="000000"/>
              </w:rPr>
              <w:t>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D117B">
              <w:rPr>
                <w:color w:val="000000"/>
              </w:rPr>
              <w:t xml:space="preserve"> </w:t>
            </w:r>
            <w:r w:rsidRPr="00055C99">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8C00B9" w:rsidRDefault="00516CE0" w:rsidP="00516CE0">
            <w:pPr>
              <w:pStyle w:val="rvps2"/>
              <w:shd w:val="clear" w:color="auto" w:fill="FFFFFF"/>
              <w:spacing w:before="0" w:beforeAutospacing="0" w:after="0" w:afterAutospacing="0"/>
              <w:ind w:firstLine="335"/>
              <w:jc w:val="both"/>
              <w:rPr>
                <w:color w:val="000000"/>
                <w:shd w:val="clear" w:color="auto" w:fill="FFFFFF"/>
              </w:rPr>
            </w:pPr>
            <w:r w:rsidRPr="00D34B8C">
              <w:rPr>
                <w:color w:val="000000"/>
                <w:shd w:val="clear" w:color="auto" w:fill="FFFFFF"/>
              </w:rPr>
              <w:t xml:space="preserve">5.5. </w:t>
            </w:r>
            <w:r w:rsidR="00055C99" w:rsidRPr="00055C99">
              <w:rPr>
                <w:color w:val="000000"/>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055C99" w:rsidRPr="000C7929">
              <w:rPr>
                <w:color w:val="000000"/>
                <w:shd w:val="clear" w:color="auto" w:fill="FFFFFF"/>
              </w:rPr>
              <w:t xml:space="preserve">. </w:t>
            </w:r>
            <w:r w:rsidR="008C00B9" w:rsidRPr="000C7929">
              <w:rPr>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w:t>
            </w:r>
            <w:r w:rsidR="008C00B9" w:rsidRPr="008C00B9">
              <w:rPr>
                <w:color w:val="000000"/>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0" w:anchor="n1265" w:tgtFrame="_blank" w:history="1">
              <w:r w:rsidR="008C00B9" w:rsidRPr="006D117B">
                <w:rPr>
                  <w:rStyle w:val="a8"/>
                  <w:color w:val="auto"/>
                  <w:u w:val="none"/>
                  <w:shd w:val="clear" w:color="auto" w:fill="FFFFFF"/>
                </w:rPr>
                <w:t>пунктами 3</w:t>
              </w:r>
            </w:hyperlink>
            <w:r w:rsidR="008C00B9" w:rsidRPr="006D117B">
              <w:rPr>
                <w:shd w:val="clear" w:color="auto" w:fill="FFFFFF"/>
              </w:rPr>
              <w:t>, </w:t>
            </w:r>
            <w:hyperlink r:id="rId11" w:anchor="n1267" w:tgtFrame="_blank" w:history="1">
              <w:r w:rsidR="008C00B9" w:rsidRPr="006D117B">
                <w:rPr>
                  <w:rStyle w:val="a8"/>
                  <w:color w:val="auto"/>
                  <w:u w:val="none"/>
                  <w:shd w:val="clear" w:color="auto" w:fill="FFFFFF"/>
                </w:rPr>
                <w:t>5</w:t>
              </w:r>
            </w:hyperlink>
            <w:r w:rsidR="008C00B9" w:rsidRPr="006D117B">
              <w:rPr>
                <w:shd w:val="clear" w:color="auto" w:fill="FFFFFF"/>
              </w:rPr>
              <w:t>, </w:t>
            </w:r>
            <w:hyperlink r:id="rId12" w:anchor="n1268" w:tgtFrame="_blank" w:history="1">
              <w:r w:rsidR="008C00B9" w:rsidRPr="006D117B">
                <w:rPr>
                  <w:rStyle w:val="a8"/>
                  <w:color w:val="auto"/>
                  <w:u w:val="none"/>
                  <w:shd w:val="clear" w:color="auto" w:fill="FFFFFF"/>
                </w:rPr>
                <w:t>6</w:t>
              </w:r>
            </w:hyperlink>
            <w:r w:rsidR="008C00B9" w:rsidRPr="006D117B">
              <w:rPr>
                <w:shd w:val="clear" w:color="auto" w:fill="FFFFFF"/>
              </w:rPr>
              <w:t> і </w:t>
            </w:r>
            <w:hyperlink r:id="rId13" w:anchor="n1274" w:tgtFrame="_blank" w:history="1">
              <w:r w:rsidR="008C00B9" w:rsidRPr="006D117B">
                <w:rPr>
                  <w:rStyle w:val="a8"/>
                  <w:color w:val="auto"/>
                  <w:u w:val="none"/>
                  <w:shd w:val="clear" w:color="auto" w:fill="FFFFFF"/>
                </w:rPr>
                <w:t>12</w:t>
              </w:r>
            </w:hyperlink>
            <w:r w:rsidR="008C00B9" w:rsidRPr="006D117B">
              <w:rPr>
                <w:shd w:val="clear" w:color="auto" w:fill="FFFFFF"/>
              </w:rPr>
              <w:t xml:space="preserve"> частини першої </w:t>
            </w:r>
            <w:r w:rsidR="008C00B9" w:rsidRPr="006D117B">
              <w:rPr>
                <w:shd w:val="clear" w:color="auto" w:fill="FFFFFF"/>
              </w:rPr>
              <w:lastRenderedPageBreak/>
              <w:t>та </w:t>
            </w:r>
            <w:hyperlink r:id="rId14" w:anchor="n1276" w:tgtFrame="_blank" w:history="1">
              <w:r w:rsidR="008C00B9" w:rsidRPr="006D117B">
                <w:rPr>
                  <w:rStyle w:val="a8"/>
                  <w:color w:val="auto"/>
                  <w:u w:val="none"/>
                  <w:shd w:val="clear" w:color="auto" w:fill="FFFFFF"/>
                </w:rPr>
                <w:t>частиною другою</w:t>
              </w:r>
            </w:hyperlink>
            <w:r w:rsidR="008C00B9" w:rsidRPr="006D117B">
              <w:rPr>
                <w:shd w:val="clear" w:color="auto" w:fill="FFFFFF"/>
              </w:rPr>
              <w:t> с</w:t>
            </w:r>
            <w:r w:rsidR="008C00B9" w:rsidRPr="008C00B9">
              <w:rPr>
                <w:color w:val="000000"/>
                <w:shd w:val="clear" w:color="auto" w:fill="FFFFFF"/>
              </w:rPr>
              <w:t xml:space="preserve">татті 17 Закону.  </w:t>
            </w:r>
            <w:r w:rsidRPr="00D34B8C">
              <w:rPr>
                <w:color w:val="000000"/>
                <w:shd w:val="clear" w:color="auto" w:fill="FFFFFF"/>
              </w:rPr>
              <w:t>(</w:t>
            </w:r>
            <w:r w:rsidRPr="000C7929">
              <w:rPr>
                <w:b/>
                <w:color w:val="000000"/>
                <w:shd w:val="clear" w:color="auto" w:fill="FFFFFF"/>
              </w:rPr>
              <w:t xml:space="preserve">Додаток </w:t>
            </w:r>
            <w:r w:rsidR="006D117B" w:rsidRPr="000C7929">
              <w:rPr>
                <w:b/>
                <w:color w:val="000000"/>
                <w:shd w:val="clear" w:color="auto" w:fill="FFFFFF"/>
              </w:rPr>
              <w:t>3</w:t>
            </w:r>
            <w:r w:rsidRPr="000C7929">
              <w:rPr>
                <w:color w:val="000000"/>
                <w:shd w:val="clear" w:color="auto" w:fill="FFFFFF"/>
              </w:rPr>
              <w:t xml:space="preserve"> цієї</w:t>
            </w:r>
            <w:r w:rsidRPr="00D34B8C">
              <w:rPr>
                <w:color w:val="000000"/>
                <w:shd w:val="clear" w:color="auto" w:fill="FFFFFF"/>
              </w:rPr>
              <w:t xml:space="preserve"> документації) (у вигляді передбаченому згі</w:t>
            </w:r>
            <w:r w:rsidR="00716A79">
              <w:rPr>
                <w:color w:val="000000"/>
                <w:shd w:val="clear" w:color="auto" w:fill="FFFFFF"/>
              </w:rPr>
              <w:t>дно п. 1.3. цієї документації)</w:t>
            </w:r>
          </w:p>
          <w:p w:rsidR="00516CE0" w:rsidRPr="00D34B8C" w:rsidRDefault="00516CE0" w:rsidP="00516CE0">
            <w:pPr>
              <w:pStyle w:val="rvps2"/>
              <w:shd w:val="clear" w:color="auto" w:fill="FFFFFF"/>
              <w:spacing w:before="0" w:beforeAutospacing="0" w:after="0" w:afterAutospacing="0"/>
              <w:ind w:firstLine="335"/>
              <w:jc w:val="both"/>
              <w:rPr>
                <w:color w:val="000000"/>
              </w:rPr>
            </w:pPr>
            <w:r w:rsidRPr="00D34B8C">
              <w:rPr>
                <w:color w:val="000000"/>
              </w:rPr>
              <w:t>5.</w:t>
            </w:r>
            <w:r w:rsidR="0013088B">
              <w:rPr>
                <w:color w:val="000000"/>
              </w:rPr>
              <w:t>6</w:t>
            </w:r>
            <w:r w:rsidRPr="00D34B8C">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16CE0" w:rsidRPr="00D34B8C" w:rsidRDefault="00516CE0" w:rsidP="00516CE0">
            <w:pPr>
              <w:pStyle w:val="rvps2"/>
              <w:shd w:val="clear" w:color="auto" w:fill="FFFFFF"/>
              <w:spacing w:before="0" w:beforeAutospacing="0" w:after="0" w:afterAutospacing="0"/>
              <w:ind w:firstLine="335"/>
              <w:jc w:val="both"/>
              <w:rPr>
                <w:color w:val="000000"/>
              </w:rPr>
            </w:pPr>
            <w:r w:rsidRPr="00D34B8C">
              <w:rPr>
                <w:color w:val="000000"/>
              </w:rPr>
              <w:t xml:space="preserve">5.8. </w:t>
            </w:r>
            <w:r w:rsidR="0013088B" w:rsidRPr="0013088B">
              <w:rPr>
                <w:color w:val="000000"/>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16CE0" w:rsidRPr="00D34B8C" w:rsidTr="00856AF8">
        <w:trPr>
          <w:trHeight w:val="671"/>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4" w:type="dxa"/>
            <w:shd w:val="clear" w:color="auto" w:fill="auto"/>
          </w:tcPr>
          <w:p w:rsidR="00516CE0" w:rsidRPr="00D34B8C" w:rsidRDefault="00516CE0" w:rsidP="00516CE0">
            <w:pPr>
              <w:widowControl w:val="0"/>
              <w:spacing w:after="0" w:line="240" w:lineRule="auto"/>
              <w:ind w:firstLine="335"/>
              <w:contextualSpacing/>
              <w:jc w:val="both"/>
              <w:rPr>
                <w:rFonts w:ascii="Times New Roman" w:hAnsi="Times New Roman"/>
                <w:sz w:val="24"/>
                <w:szCs w:val="24"/>
                <w:lang w:eastAsia="uk-UA"/>
              </w:rPr>
            </w:pPr>
            <w:r w:rsidRPr="000C7929">
              <w:rPr>
                <w:rFonts w:ascii="Times New Roman" w:hAnsi="Times New Roman"/>
                <w:sz w:val="24"/>
                <w:szCs w:val="24"/>
                <w:lang w:eastAsia="uk-UA"/>
              </w:rPr>
              <w:t>6.1. Учасники процедури закупівлі повинні надати у складі тендерних пропозицій інформацію та</w:t>
            </w:r>
            <w:r w:rsidRPr="00D34B8C">
              <w:rPr>
                <w:rFonts w:ascii="Times New Roman" w:hAnsi="Times New Roman"/>
                <w:sz w:val="24"/>
                <w:szCs w:val="24"/>
                <w:lang w:eastAsia="uk-UA"/>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16CE0" w:rsidRPr="00D34B8C" w:rsidRDefault="00516CE0" w:rsidP="00516CE0">
            <w:pPr>
              <w:pStyle w:val="13"/>
              <w:widowControl w:val="0"/>
              <w:tabs>
                <w:tab w:val="left" w:pos="734"/>
              </w:tabs>
              <w:spacing w:line="240" w:lineRule="auto"/>
              <w:ind w:firstLine="318"/>
              <w:jc w:val="both"/>
              <w:rPr>
                <w:rFonts w:ascii="Times New Roman" w:hAnsi="Times New Roman" w:cs="Times New Roman"/>
                <w:sz w:val="24"/>
                <w:szCs w:val="24"/>
                <w:lang w:val="uk-UA"/>
              </w:rPr>
            </w:pPr>
            <w:r w:rsidRPr="00D34B8C">
              <w:rPr>
                <w:rFonts w:ascii="Times New Roman" w:hAnsi="Times New Roman"/>
                <w:sz w:val="24"/>
                <w:szCs w:val="24"/>
                <w:lang w:val="uk-UA" w:eastAsia="uk-UA"/>
              </w:rPr>
              <w:t>6.2. І</w:t>
            </w:r>
            <w:r w:rsidRPr="00D34B8C">
              <w:rPr>
                <w:rFonts w:ascii="Times New Roman" w:hAnsi="Times New Roman"/>
                <w:sz w:val="24"/>
                <w:szCs w:val="24"/>
                <w:lang w:val="uk-UA"/>
              </w:rPr>
              <w:t>нформація про технічні, якісні та кількісні характеристики предмета закупівлі (Технічне завдання)</w:t>
            </w:r>
            <w:r w:rsidRPr="00D34B8C">
              <w:rPr>
                <w:rFonts w:ascii="Times New Roman" w:hAnsi="Times New Roman" w:cs="Times New Roman"/>
                <w:sz w:val="24"/>
                <w:szCs w:val="24"/>
                <w:lang w:val="uk-UA"/>
              </w:rPr>
              <w:t xml:space="preserve"> до предмета закупівлі зазначена в </w:t>
            </w:r>
            <w:r w:rsidRPr="000C7929">
              <w:rPr>
                <w:rFonts w:ascii="Times New Roman" w:hAnsi="Times New Roman" w:cs="Times New Roman"/>
                <w:b/>
                <w:sz w:val="24"/>
                <w:szCs w:val="24"/>
                <w:u w:val="single"/>
                <w:lang w:val="uk-UA"/>
              </w:rPr>
              <w:t xml:space="preserve">Додатку </w:t>
            </w:r>
            <w:r w:rsidR="006D117B" w:rsidRPr="000C7929">
              <w:rPr>
                <w:rFonts w:ascii="Times New Roman" w:hAnsi="Times New Roman" w:cs="Times New Roman"/>
                <w:b/>
                <w:sz w:val="24"/>
                <w:szCs w:val="24"/>
                <w:u w:val="single"/>
                <w:lang w:val="uk-UA"/>
              </w:rPr>
              <w:t>4</w:t>
            </w:r>
            <w:r w:rsidRPr="00D34B8C">
              <w:rPr>
                <w:rFonts w:ascii="Times New Roman" w:hAnsi="Times New Roman" w:cs="Times New Roman"/>
                <w:sz w:val="24"/>
                <w:szCs w:val="24"/>
                <w:lang w:val="uk-UA"/>
              </w:rPr>
              <w:t xml:space="preserve"> цієї документації. </w:t>
            </w:r>
          </w:p>
          <w:p w:rsidR="00516CE0" w:rsidRPr="00D34B8C" w:rsidRDefault="00516CE0" w:rsidP="00516CE0">
            <w:pPr>
              <w:pStyle w:val="14"/>
              <w:ind w:firstLine="291"/>
              <w:jc w:val="both"/>
              <w:rPr>
                <w:rFonts w:ascii="Times New Roman" w:eastAsia="Calibri" w:hAnsi="Times New Roman"/>
                <w:sz w:val="24"/>
                <w:szCs w:val="24"/>
                <w:lang w:val="uk-UA"/>
              </w:rPr>
            </w:pPr>
            <w:r w:rsidRPr="00D34B8C">
              <w:rPr>
                <w:rFonts w:ascii="Times New Roman" w:eastAsia="Calibri" w:hAnsi="Times New Roman"/>
                <w:sz w:val="24"/>
                <w:szCs w:val="24"/>
                <w:lang w:val="uk-UA"/>
              </w:rPr>
              <w:t xml:space="preserve">Учасники процедури закупівлі повинні надати в складі тендерної пропозиції: </w:t>
            </w:r>
          </w:p>
          <w:p w:rsidR="00516CE0" w:rsidRPr="00D34B8C" w:rsidRDefault="00516CE0" w:rsidP="00516CE0">
            <w:pPr>
              <w:pStyle w:val="14"/>
              <w:widowControl w:val="0"/>
              <w:numPr>
                <w:ilvl w:val="1"/>
                <w:numId w:val="10"/>
              </w:numPr>
              <w:tabs>
                <w:tab w:val="left" w:pos="318"/>
                <w:tab w:val="left" w:pos="601"/>
              </w:tabs>
              <w:ind w:left="34" w:firstLine="195"/>
              <w:jc w:val="both"/>
              <w:rPr>
                <w:rFonts w:ascii="Times New Roman" w:hAnsi="Times New Roman"/>
                <w:b/>
                <w:sz w:val="24"/>
                <w:szCs w:val="24"/>
                <w:lang w:val="uk-UA"/>
              </w:rPr>
            </w:pPr>
            <w:r w:rsidRPr="000C7929">
              <w:rPr>
                <w:rFonts w:ascii="Times New Roman" w:eastAsia="Calibri" w:hAnsi="Times New Roman"/>
                <w:color w:val="000000"/>
                <w:sz w:val="24"/>
                <w:szCs w:val="24"/>
                <w:lang w:val="uk-UA"/>
              </w:rPr>
              <w:t xml:space="preserve">завірену підписом керівника або уповноваженої особи Учасника та печаткою підприємства </w:t>
            </w:r>
            <w:r w:rsidRPr="000C7929">
              <w:rPr>
                <w:rFonts w:ascii="Times New Roman" w:eastAsia="Calibri" w:hAnsi="Times New Roman"/>
                <w:sz w:val="24"/>
                <w:szCs w:val="24"/>
                <w:lang w:val="uk-UA"/>
              </w:rPr>
              <w:t>(у разі її використання) і</w:t>
            </w:r>
            <w:r w:rsidRPr="000C7929">
              <w:rPr>
                <w:rFonts w:ascii="Times New Roman" w:hAnsi="Times New Roman"/>
                <w:sz w:val="24"/>
                <w:szCs w:val="24"/>
                <w:lang w:val="uk-UA"/>
              </w:rPr>
              <w:t>нформацію про технічні, якісні та кількісні характеристики</w:t>
            </w:r>
            <w:r w:rsidRPr="00D34B8C">
              <w:rPr>
                <w:rFonts w:ascii="Times New Roman" w:hAnsi="Times New Roman"/>
                <w:sz w:val="24"/>
                <w:szCs w:val="24"/>
                <w:lang w:val="uk-UA"/>
              </w:rPr>
              <w:t xml:space="preserve"> предмета закупівлі (Технічне завдання), зазначену в </w:t>
            </w:r>
            <w:r w:rsidRPr="00D34B8C">
              <w:rPr>
                <w:rFonts w:ascii="Times New Roman" w:hAnsi="Times New Roman"/>
                <w:b/>
                <w:sz w:val="24"/>
                <w:szCs w:val="24"/>
                <w:u w:val="single"/>
                <w:lang w:val="uk-UA"/>
              </w:rPr>
              <w:t xml:space="preserve">Додатку </w:t>
            </w:r>
            <w:r w:rsidR="006D117B">
              <w:rPr>
                <w:rFonts w:ascii="Times New Roman" w:hAnsi="Times New Roman"/>
                <w:b/>
                <w:sz w:val="24"/>
                <w:szCs w:val="24"/>
                <w:u w:val="single"/>
                <w:lang w:val="uk-UA"/>
              </w:rPr>
              <w:t>4</w:t>
            </w:r>
            <w:r w:rsidRPr="00D34B8C">
              <w:rPr>
                <w:rFonts w:ascii="Times New Roman" w:hAnsi="Times New Roman"/>
                <w:b/>
                <w:sz w:val="24"/>
                <w:szCs w:val="24"/>
                <w:lang w:val="uk-UA"/>
              </w:rPr>
              <w:t xml:space="preserve"> </w:t>
            </w:r>
            <w:r w:rsidRPr="00D34B8C">
              <w:rPr>
                <w:rFonts w:ascii="Times New Roman" w:hAnsi="Times New Roman"/>
                <w:sz w:val="24"/>
                <w:szCs w:val="24"/>
                <w:lang w:val="uk-UA"/>
              </w:rPr>
              <w:t>цієї документації</w:t>
            </w:r>
            <w:r w:rsidRPr="00D34B8C">
              <w:rPr>
                <w:rFonts w:ascii="Times New Roman" w:eastAsia="Calibri" w:hAnsi="Times New Roman"/>
                <w:sz w:val="24"/>
                <w:szCs w:val="24"/>
                <w:lang w:val="uk-UA"/>
              </w:rPr>
              <w:t>.</w:t>
            </w:r>
          </w:p>
          <w:p w:rsidR="00516CE0" w:rsidRPr="00D34B8C" w:rsidRDefault="00516CE0" w:rsidP="00516CE0">
            <w:pPr>
              <w:pStyle w:val="14"/>
              <w:widowControl w:val="0"/>
              <w:numPr>
                <w:ilvl w:val="1"/>
                <w:numId w:val="10"/>
              </w:numPr>
              <w:tabs>
                <w:tab w:val="left" w:pos="318"/>
                <w:tab w:val="left" w:pos="601"/>
              </w:tabs>
              <w:ind w:left="34" w:firstLine="195"/>
              <w:jc w:val="both"/>
              <w:rPr>
                <w:rFonts w:ascii="Times New Roman" w:hAnsi="Times New Roman"/>
                <w:b/>
                <w:sz w:val="24"/>
                <w:szCs w:val="24"/>
                <w:lang w:val="uk-UA"/>
              </w:rPr>
            </w:pPr>
            <w:r w:rsidRPr="000C7929">
              <w:rPr>
                <w:rFonts w:ascii="Times New Roman" w:eastAsia="Calibri" w:hAnsi="Times New Roman"/>
                <w:sz w:val="24"/>
                <w:szCs w:val="24"/>
                <w:lang w:val="uk-UA"/>
              </w:rPr>
              <w:t>гарантійний лист, в довільній формі, за підписом уповноваженої посадової особи</w:t>
            </w:r>
            <w:r w:rsidRPr="00D34B8C">
              <w:rPr>
                <w:rFonts w:ascii="Times New Roman" w:eastAsia="Calibri" w:hAnsi="Times New Roman"/>
                <w:sz w:val="24"/>
                <w:szCs w:val="24"/>
                <w:lang w:val="uk-UA"/>
              </w:rPr>
              <w:t xml:space="preserve"> учасника про відповідність тендерної пропозиції учасника технічним, якісним, кількісним характеристикам та іншим вимогам до предмета закупівлі, установленим замовником, фактичну спроможність учасника виконати (надати) власними та/або залученими силами з відповідною </w:t>
            </w:r>
            <w:r w:rsidR="006B346D">
              <w:rPr>
                <w:rFonts w:ascii="Times New Roman" w:eastAsia="Calibri" w:hAnsi="Times New Roman"/>
                <w:sz w:val="24"/>
                <w:szCs w:val="24"/>
                <w:lang w:val="uk-UA"/>
              </w:rPr>
              <w:t xml:space="preserve">якістю та чіткістю повний обсяг </w:t>
            </w:r>
            <w:r w:rsidR="00284B7A">
              <w:rPr>
                <w:rFonts w:ascii="Times New Roman" w:eastAsia="Calibri" w:hAnsi="Times New Roman"/>
                <w:sz w:val="24"/>
                <w:szCs w:val="24"/>
                <w:lang w:val="uk-UA"/>
              </w:rPr>
              <w:t>послуг</w:t>
            </w:r>
            <w:r w:rsidRPr="00D34B8C">
              <w:rPr>
                <w:rFonts w:ascii="Times New Roman" w:eastAsia="Calibri" w:hAnsi="Times New Roman"/>
                <w:sz w:val="24"/>
                <w:szCs w:val="24"/>
                <w:lang w:val="uk-UA"/>
              </w:rPr>
              <w:t>, що визначений Замовником</w:t>
            </w:r>
          </w:p>
          <w:p w:rsidR="00516CE0" w:rsidRPr="00D34B8C" w:rsidRDefault="00516CE0" w:rsidP="00516CE0">
            <w:pPr>
              <w:widowControl w:val="0"/>
              <w:spacing w:after="0" w:line="240" w:lineRule="auto"/>
              <w:ind w:firstLine="335"/>
              <w:contextualSpacing/>
              <w:jc w:val="both"/>
              <w:rPr>
                <w:rFonts w:ascii="Times New Roman" w:eastAsia="Times New Roman" w:hAnsi="Times New Roman"/>
                <w:sz w:val="24"/>
                <w:szCs w:val="24"/>
                <w:lang w:eastAsia="uk-UA"/>
              </w:rPr>
            </w:pPr>
            <w:r w:rsidRPr="00D34B8C">
              <w:rPr>
                <w:rFonts w:ascii="Times New Roman" w:hAnsi="Times New Roman"/>
                <w:sz w:val="24"/>
                <w:szCs w:val="24"/>
              </w:rPr>
              <w:t xml:space="preserve">3) </w:t>
            </w:r>
            <w:r w:rsidRPr="000C7929">
              <w:rPr>
                <w:rFonts w:ascii="Times New Roman" w:hAnsi="Times New Roman"/>
                <w:sz w:val="24"/>
                <w:szCs w:val="24"/>
              </w:rPr>
              <w:t>гарантійний лист в довільній формі за підписом керівника або уповноваженої особи Учасника, завірений печаткою (у разі її використання), про обов’язок Учасника неухильно дотримуватися вимог</w:t>
            </w:r>
            <w:r w:rsidRPr="00D34B8C">
              <w:rPr>
                <w:rFonts w:ascii="Times New Roman" w:hAnsi="Times New Roman"/>
                <w:sz w:val="24"/>
                <w:szCs w:val="24"/>
              </w:rPr>
              <w:t xml:space="preserve"> із захисту довкілля відповідно до вимог чинного законодавства України при наданні послуг, які є предметом закупівлі.</w:t>
            </w:r>
          </w:p>
          <w:p w:rsidR="00516CE0" w:rsidRPr="00D34B8C" w:rsidRDefault="00516CE0" w:rsidP="00516CE0">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D34B8C">
              <w:rPr>
                <w:rFonts w:ascii="Times New Roman" w:hAnsi="Times New Roman"/>
                <w:sz w:val="24"/>
                <w:szCs w:val="24"/>
                <w:lang w:eastAsia="uk-UA"/>
              </w:rPr>
              <w:lastRenderedPageBreak/>
              <w:t>конкретне місце походження чи спосіб виробництва вживаються у значенні «…. «або еквівалент»».</w:t>
            </w:r>
          </w:p>
        </w:tc>
      </w:tr>
      <w:tr w:rsidR="00516CE0" w:rsidRPr="00D34B8C" w:rsidTr="00073BCB">
        <w:trPr>
          <w:trHeight w:val="983"/>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7</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4" w:type="dxa"/>
            <w:shd w:val="clear" w:color="auto" w:fill="auto"/>
          </w:tcPr>
          <w:p w:rsidR="00516CE0" w:rsidRPr="00D34B8C" w:rsidRDefault="00516CE0" w:rsidP="00516CE0">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6CE0" w:rsidRPr="00D34B8C" w:rsidRDefault="00516CE0" w:rsidP="00516CE0">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34B8C">
              <w:rPr>
                <w:rFonts w:ascii="Times New Roman" w:eastAsia="Times New Roman" w:hAnsi="Times New Roman"/>
                <w:b/>
                <w:sz w:val="24"/>
                <w:szCs w:val="24"/>
                <w:lang w:eastAsia="uk-UA"/>
              </w:rPr>
              <w:t xml:space="preserve"> </w:t>
            </w:r>
            <w:r w:rsidRPr="00D34B8C">
              <w:rPr>
                <w:rFonts w:ascii="Times New Roman" w:eastAsia="Times New Roman" w:hAnsi="Times New Roman"/>
                <w:sz w:val="24"/>
                <w:szCs w:val="24"/>
                <w:lang w:eastAsia="uk-UA"/>
              </w:rPr>
              <w:t xml:space="preserve">рішення. </w:t>
            </w:r>
          </w:p>
          <w:p w:rsidR="00516CE0" w:rsidRDefault="00516CE0" w:rsidP="00516CE0">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2D018F" w:rsidRPr="00D34B8C" w:rsidRDefault="002D018F" w:rsidP="002D018F">
            <w:pPr>
              <w:widowControl w:val="0"/>
              <w:spacing w:after="0" w:line="240" w:lineRule="auto"/>
              <w:ind w:firstLine="335"/>
              <w:jc w:val="both"/>
              <w:rPr>
                <w:rFonts w:ascii="Times New Roman" w:eastAsia="Times New Roman" w:hAnsi="Times New Roman"/>
                <w:sz w:val="24"/>
                <w:szCs w:val="24"/>
                <w:lang w:eastAsia="uk-UA"/>
              </w:rPr>
            </w:pPr>
            <w:r w:rsidRPr="002D018F">
              <w:rPr>
                <w:rFonts w:ascii="Times New Roman" w:eastAsia="Times New Roman" w:hAnsi="Times New Roman"/>
                <w:b/>
                <w:sz w:val="24"/>
                <w:szCs w:val="24"/>
                <w:lang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w:t>
            </w:r>
            <w:r>
              <w:rPr>
                <w:rFonts w:ascii="Times New Roman" w:eastAsia="Times New Roman" w:hAnsi="Times New Roman"/>
                <w:b/>
                <w:sz w:val="24"/>
                <w:szCs w:val="24"/>
                <w:lang w:eastAsia="uk-UA"/>
              </w:rPr>
              <w:t>ня заходів із захисту довкілля.</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8</w:t>
            </w:r>
          </w:p>
        </w:tc>
        <w:tc>
          <w:tcPr>
            <w:tcW w:w="3507" w:type="dxa"/>
            <w:shd w:val="clear" w:color="auto" w:fill="auto"/>
          </w:tcPr>
          <w:p w:rsidR="00516CE0" w:rsidRPr="00D34B8C" w:rsidRDefault="00516CE0" w:rsidP="00516CE0">
            <w:pPr>
              <w:spacing w:after="0" w:line="240" w:lineRule="auto"/>
              <w:rPr>
                <w:rFonts w:ascii="Times New Roman" w:hAnsi="Times New Roman"/>
                <w:b/>
                <w:sz w:val="24"/>
                <w:szCs w:val="24"/>
              </w:rPr>
            </w:pPr>
            <w:r w:rsidRPr="00D34B8C">
              <w:rPr>
                <w:rFonts w:ascii="Times New Roman" w:hAnsi="Times New Roman"/>
                <w:b/>
                <w:sz w:val="24"/>
                <w:szCs w:val="24"/>
              </w:rPr>
              <w:t xml:space="preserve">Інформація про </w:t>
            </w:r>
            <w:r w:rsidRPr="00D34B8C">
              <w:rPr>
                <w:rFonts w:ascii="Times New Roman" w:hAnsi="Times New Roman"/>
                <w:b/>
                <w:sz w:val="24"/>
                <w:szCs w:val="24"/>
                <w:lang w:eastAsia="uk-UA"/>
              </w:rPr>
              <w:t xml:space="preserve">субпідрядника/співвиконавця </w:t>
            </w:r>
            <w:r w:rsidRPr="00D34B8C">
              <w:rPr>
                <w:rFonts w:ascii="Times New Roman" w:hAnsi="Times New Roman"/>
                <w:b/>
                <w:sz w:val="24"/>
                <w:szCs w:val="24"/>
              </w:rPr>
              <w:t>(у випадку закупівлі робіт</w:t>
            </w:r>
            <w:r w:rsidRPr="00D34B8C">
              <w:rPr>
                <w:rFonts w:ascii="Times New Roman" w:hAnsi="Times New Roman"/>
                <w:b/>
                <w:sz w:val="24"/>
                <w:szCs w:val="24"/>
                <w:lang w:eastAsia="uk-UA"/>
              </w:rPr>
              <w:t xml:space="preserve"> чи послуг</w:t>
            </w:r>
            <w:r w:rsidRPr="00D34B8C">
              <w:rPr>
                <w:rFonts w:ascii="Times New Roman" w:hAnsi="Times New Roman"/>
                <w:b/>
                <w:sz w:val="24"/>
                <w:szCs w:val="24"/>
              </w:rPr>
              <w:t>)</w:t>
            </w:r>
          </w:p>
          <w:p w:rsidR="00516CE0" w:rsidRPr="00D34B8C" w:rsidRDefault="00516CE0" w:rsidP="00516CE0">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rsidR="00516CE0" w:rsidRPr="00D34B8C" w:rsidRDefault="00754063" w:rsidP="002D018F">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8.1. </w:t>
            </w:r>
            <w:r w:rsidRPr="000C7929">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w:t>
            </w:r>
            <w:r w:rsidRPr="00D34B8C">
              <w:rPr>
                <w:rFonts w:ascii="Times New Roman" w:hAnsi="Times New Roman"/>
                <w:sz w:val="24"/>
                <w:szCs w:val="24"/>
                <w:lang w:eastAsia="uk-UA"/>
              </w:rPr>
              <w:t xml:space="preserve">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16CE0" w:rsidRPr="00D34B8C" w:rsidTr="00763B17">
        <w:trPr>
          <w:trHeight w:val="522"/>
          <w:jc w:val="center"/>
        </w:trPr>
        <w:tc>
          <w:tcPr>
            <w:tcW w:w="600" w:type="dxa"/>
            <w:tcBorders>
              <w:bottom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9</w:t>
            </w:r>
          </w:p>
        </w:tc>
        <w:tc>
          <w:tcPr>
            <w:tcW w:w="3507" w:type="dxa"/>
            <w:tcBorders>
              <w:bottom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rsidR="00516CE0" w:rsidRPr="00D34B8C" w:rsidRDefault="00516CE0" w:rsidP="00516CE0">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6CE0" w:rsidRPr="00D34B8C"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6CE0" w:rsidRPr="00D34B8C" w:rsidRDefault="00516CE0" w:rsidP="00516CE0">
            <w:pPr>
              <w:widowControl w:val="0"/>
              <w:spacing w:after="0" w:line="240" w:lineRule="auto"/>
              <w:ind w:hanging="23"/>
              <w:contextualSpacing/>
              <w:jc w:val="center"/>
              <w:rPr>
                <w:rFonts w:ascii="Times New Roman" w:hAnsi="Times New Roman"/>
                <w:b/>
                <w:sz w:val="24"/>
                <w:szCs w:val="24"/>
              </w:rPr>
            </w:pPr>
            <w:r w:rsidRPr="00D34B8C">
              <w:rPr>
                <w:rFonts w:ascii="Times New Roman" w:hAnsi="Times New Roman"/>
                <w:b/>
                <w:sz w:val="24"/>
                <w:szCs w:val="24"/>
              </w:rPr>
              <w:lastRenderedPageBreak/>
              <w:t>Розділ IV. Подання та розкриття тендерної пропозиції</w:t>
            </w:r>
          </w:p>
        </w:tc>
      </w:tr>
      <w:tr w:rsidR="00516CE0" w:rsidRPr="00D34B8C" w:rsidTr="004B4C08">
        <w:trPr>
          <w:trHeight w:val="522"/>
          <w:jc w:val="center"/>
        </w:trPr>
        <w:tc>
          <w:tcPr>
            <w:tcW w:w="600" w:type="dxa"/>
            <w:tcBorders>
              <w:top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sz w:val="24"/>
                <w:szCs w:val="24"/>
                <w:lang w:eastAsia="uk-UA"/>
              </w:rPr>
            </w:pPr>
            <w:r w:rsidRPr="00D34B8C">
              <w:rPr>
                <w:rFonts w:ascii="Times New Roman" w:hAnsi="Times New Roman"/>
                <w:b/>
                <w:sz w:val="24"/>
                <w:szCs w:val="24"/>
                <w:lang w:eastAsia="uk-UA"/>
              </w:rPr>
              <w:t>1</w:t>
            </w:r>
          </w:p>
        </w:tc>
        <w:tc>
          <w:tcPr>
            <w:tcW w:w="3507" w:type="dxa"/>
            <w:tcBorders>
              <w:top w:val="double" w:sz="4" w:space="0" w:color="auto"/>
            </w:tcBorders>
            <w:shd w:val="clear" w:color="auto" w:fill="auto"/>
          </w:tcPr>
          <w:p w:rsidR="00516CE0" w:rsidRPr="000C7929" w:rsidRDefault="00516CE0" w:rsidP="00516CE0">
            <w:pPr>
              <w:pStyle w:val="a7"/>
              <w:widowControl w:val="0"/>
              <w:contextualSpacing/>
              <w:rPr>
                <w:rFonts w:ascii="Times New Roman" w:hAnsi="Times New Roman"/>
                <w:b/>
                <w:sz w:val="24"/>
                <w:szCs w:val="24"/>
                <w:lang w:eastAsia="uk-UA"/>
              </w:rPr>
            </w:pPr>
            <w:r w:rsidRPr="000C7929">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rsidR="00516CE0" w:rsidRPr="000C7929" w:rsidRDefault="00516CE0" w:rsidP="00044DAF">
            <w:pPr>
              <w:widowControl w:val="0"/>
              <w:numPr>
                <w:ilvl w:val="1"/>
                <w:numId w:val="6"/>
              </w:numPr>
              <w:tabs>
                <w:tab w:val="left" w:pos="837"/>
              </w:tabs>
              <w:spacing w:after="0" w:line="240" w:lineRule="auto"/>
              <w:ind w:left="20" w:hanging="57"/>
              <w:contextualSpacing/>
              <w:jc w:val="both"/>
              <w:rPr>
                <w:rFonts w:ascii="Times New Roman" w:hAnsi="Times New Roman"/>
                <w:b/>
                <w:sz w:val="24"/>
                <w:szCs w:val="24"/>
              </w:rPr>
            </w:pPr>
            <w:r w:rsidRPr="000C7929">
              <w:rPr>
                <w:rFonts w:ascii="Times New Roman" w:hAnsi="Times New Roman"/>
                <w:sz w:val="24"/>
                <w:szCs w:val="24"/>
              </w:rPr>
              <w:t xml:space="preserve">Кінцевий строк подання тендерних пропозицій – </w:t>
            </w:r>
            <w:r w:rsidR="00044DAF" w:rsidRPr="000C7929">
              <w:rPr>
                <w:rFonts w:ascii="Times New Roman" w:hAnsi="Times New Roman"/>
                <w:b/>
                <w:sz w:val="24"/>
                <w:szCs w:val="24"/>
              </w:rPr>
              <w:t xml:space="preserve">– </w:t>
            </w:r>
            <w:r w:rsidR="00856AF8" w:rsidRPr="000C7929">
              <w:rPr>
                <w:rFonts w:ascii="Times New Roman" w:hAnsi="Times New Roman"/>
                <w:b/>
                <w:sz w:val="24"/>
                <w:szCs w:val="24"/>
              </w:rPr>
              <w:t>вказано в оголошенні</w:t>
            </w:r>
            <w:r w:rsidR="00044DAF" w:rsidRPr="000C7929">
              <w:rPr>
                <w:rFonts w:ascii="Times New Roman" w:hAnsi="Times New Roman"/>
                <w:b/>
                <w:sz w:val="24"/>
                <w:szCs w:val="24"/>
              </w:rPr>
              <w:t xml:space="preserve"> </w:t>
            </w:r>
          </w:p>
          <w:p w:rsidR="00516CE0" w:rsidRPr="000C7929" w:rsidRDefault="00516CE0" w:rsidP="00516CE0">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0C7929">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16CE0" w:rsidRPr="000C7929" w:rsidRDefault="00516CE0" w:rsidP="00516CE0">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0C792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16CE0" w:rsidRPr="00D34B8C" w:rsidTr="00E2421D">
        <w:trPr>
          <w:trHeight w:val="522"/>
          <w:jc w:val="center"/>
        </w:trPr>
        <w:tc>
          <w:tcPr>
            <w:tcW w:w="600" w:type="dxa"/>
            <w:tcBorders>
              <w:bottom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rPr>
            </w:pPr>
            <w:r w:rsidRPr="00D34B8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rsidR="00516CE0" w:rsidRPr="00D34B8C" w:rsidRDefault="00516CE0" w:rsidP="00516CE0">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16CE0" w:rsidRPr="00D34B8C" w:rsidRDefault="00516CE0" w:rsidP="00516CE0">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D018F" w:rsidRPr="00D34B8C" w:rsidRDefault="00516CE0" w:rsidP="002D018F">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w:t>
            </w:r>
            <w:r w:rsidR="002D018F">
              <w:rPr>
                <w:rFonts w:ascii="Times New Roman" w:hAnsi="Times New Roman"/>
                <w:sz w:val="24"/>
                <w:szCs w:val="24"/>
              </w:rPr>
              <w:t xml:space="preserve"> очікуваної вартості закупівлі</w:t>
            </w:r>
          </w:p>
        </w:tc>
      </w:tr>
      <w:tr w:rsidR="00516CE0" w:rsidRPr="00D34B8C"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6CE0" w:rsidRPr="00D34B8C" w:rsidRDefault="00516CE0" w:rsidP="00516CE0">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Розділ V. Оцінка тендерної пропозиції</w:t>
            </w:r>
          </w:p>
        </w:tc>
      </w:tr>
      <w:tr w:rsidR="00516CE0" w:rsidRPr="00D34B8C" w:rsidTr="00E2421D">
        <w:trPr>
          <w:trHeight w:val="522"/>
          <w:jc w:val="center"/>
        </w:trPr>
        <w:tc>
          <w:tcPr>
            <w:tcW w:w="600" w:type="dxa"/>
            <w:tcBorders>
              <w:top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rsidR="00516CE0" w:rsidRPr="002075FF" w:rsidRDefault="00516CE0" w:rsidP="00516CE0">
            <w:pPr>
              <w:widowControl w:val="0"/>
              <w:spacing w:after="0" w:line="240" w:lineRule="auto"/>
              <w:ind w:firstLine="335"/>
              <w:jc w:val="both"/>
              <w:rPr>
                <w:rFonts w:ascii="Times New Roman" w:eastAsia="Times New Roman" w:hAnsi="Times New Roman"/>
                <w:sz w:val="24"/>
                <w:szCs w:val="24"/>
                <w:lang w:eastAsia="uk-UA"/>
              </w:rPr>
            </w:pPr>
            <w:r w:rsidRPr="002075FF">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1.2. Єдиним критерієм оцінки згідно даної процедури відкритих торгів є ціна, питома вага критерію – 100 %. </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Згідно ч. 1 ст. 29 Закону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w:t>
            </w:r>
            <w:r w:rsidR="008C178B" w:rsidRPr="002075FF">
              <w:rPr>
                <w:rFonts w:ascii="Times New Roman" w:hAnsi="Times New Roman"/>
                <w:sz w:val="24"/>
                <w:szCs w:val="24"/>
                <w:lang w:eastAsia="uk-UA"/>
              </w:rPr>
              <w:t>відкритих торгів</w:t>
            </w:r>
            <w:r w:rsidRPr="002075FF">
              <w:rPr>
                <w:rFonts w:ascii="Times New Roman" w:hAnsi="Times New Roman"/>
                <w:sz w:val="24"/>
                <w:szCs w:val="24"/>
                <w:lang w:eastAsia="uk-UA"/>
              </w:rPr>
              <w:t>, шляхом застосування електронного аукціону.</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bookmarkStart w:id="2" w:name="n1512"/>
            <w:bookmarkEnd w:id="2"/>
            <w:r w:rsidRPr="002075FF">
              <w:rPr>
                <w:rFonts w:ascii="Times New Roman" w:hAnsi="Times New Roman"/>
                <w:sz w:val="24"/>
                <w:szCs w:val="24"/>
                <w:lang w:eastAsia="uk-UA"/>
              </w:rPr>
              <w:t>Дата і час проведення електронного аукціону визначаються електронною системою закупівель автоматично.</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 Електронний аукціон здійснюється у відповідності з положеннями ст. 30 Закону.</w:t>
            </w:r>
          </w:p>
          <w:p w:rsidR="008C178B" w:rsidRPr="002075FF" w:rsidRDefault="008C178B" w:rsidP="008C178B">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2075FF">
              <w:rPr>
                <w:rFonts w:ascii="Times New Roman" w:hAnsi="Times New Roman"/>
                <w:sz w:val="24"/>
                <w:szCs w:val="24"/>
                <w:lang w:eastAsia="uk-UA"/>
              </w:rPr>
              <w:lastRenderedPageBreak/>
              <w:t>торгів, не проводить оцінку такої тендерної пропозиції та визначає таку тендерну пропозицію найбільш економічно вигідною.</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1.6. Замовник та учасники не можуть ініціювати будь-які переговори з питань внесення змін до змісту або ціни поданої тендерної пропозиції.</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1.7. </w:t>
            </w:r>
            <w:r w:rsidRPr="002075FF">
              <w:rPr>
                <w:rFonts w:ascii="Times New Roman" w:hAnsi="Times New Roman"/>
                <w:b/>
                <w:i/>
                <w:sz w:val="24"/>
                <w:szCs w:val="24"/>
                <w:lang w:eastAsia="uk-UA"/>
              </w:rPr>
              <w:t>Аномально низька ціна тендерної пропозиції</w:t>
            </w:r>
            <w:r w:rsidRPr="002075FF">
              <w:rPr>
                <w:rFonts w:ascii="Times New Roman" w:hAnsi="Times New Roman"/>
                <w:sz w:val="24"/>
                <w:szCs w:val="24"/>
                <w:lang w:eastAsia="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w:t>
            </w:r>
            <w:r w:rsidRPr="002075FF">
              <w:rPr>
                <w:rFonts w:ascii="Times New Roman" w:hAnsi="Times New Roman"/>
                <w:b/>
                <w:i/>
                <w:sz w:val="24"/>
                <w:szCs w:val="24"/>
                <w:lang w:eastAsia="uk-UA"/>
              </w:rPr>
              <w:t xml:space="preserve">повинен надати протягом одного робочого дня з дня визначення найбільш економічно вигідної тендерної </w:t>
            </w:r>
            <w:r w:rsidRPr="002075FF">
              <w:rPr>
                <w:rFonts w:ascii="Times New Roman" w:hAnsi="Times New Roman"/>
                <w:b/>
                <w:i/>
                <w:sz w:val="24"/>
                <w:szCs w:val="24"/>
                <w:lang w:eastAsia="uk-UA"/>
              </w:rPr>
              <w:lastRenderedPageBreak/>
              <w:t>пропозиції обґрунтування в довільній формі щодо цін або вартості відповідних товарів, робіт чи послуг пропозиції</w:t>
            </w:r>
            <w:r w:rsidRPr="002075FF">
              <w:rPr>
                <w:rFonts w:ascii="Times New Roman" w:hAnsi="Times New Roman"/>
                <w:sz w:val="24"/>
                <w:szCs w:val="24"/>
                <w:lang w:eastAsia="uk-UA"/>
              </w:rPr>
              <w:t>.</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16CE0" w:rsidRPr="002075FF" w:rsidRDefault="00516CE0" w:rsidP="00516CE0">
            <w:pPr>
              <w:widowControl w:val="0"/>
              <w:spacing w:after="0" w:line="240" w:lineRule="auto"/>
              <w:ind w:firstLine="335"/>
              <w:contextualSpacing/>
              <w:jc w:val="both"/>
              <w:rPr>
                <w:rFonts w:ascii="Times New Roman" w:hAnsi="Times New Roman"/>
                <w:b/>
                <w:i/>
                <w:sz w:val="24"/>
                <w:szCs w:val="24"/>
                <w:lang w:eastAsia="uk-UA"/>
              </w:rPr>
            </w:pPr>
            <w:r w:rsidRPr="002075FF">
              <w:rPr>
                <w:rFonts w:ascii="Times New Roman" w:hAnsi="Times New Roman"/>
                <w:b/>
                <w:i/>
                <w:sz w:val="24"/>
                <w:szCs w:val="24"/>
                <w:lang w:eastAsia="uk-UA"/>
              </w:rPr>
              <w:t>Обґрунтування аномально низької тендерної пропозиції може містити інформацію про:</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w:t>
            </w:r>
            <w:r w:rsidRPr="002075FF">
              <w:rPr>
                <w:rFonts w:ascii="Times New Roman" w:hAnsi="Times New Roman"/>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2)</w:t>
            </w:r>
            <w:r w:rsidRPr="002075FF">
              <w:rPr>
                <w:rFonts w:ascii="Times New Roman" w:hAnsi="Times New Roman"/>
                <w:sz w:val="24"/>
                <w:szCs w:val="24"/>
                <w:lang w:eastAsia="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3)</w:t>
            </w:r>
            <w:r w:rsidRPr="002075FF">
              <w:rPr>
                <w:rFonts w:ascii="Times New Roman" w:hAnsi="Times New Roman"/>
                <w:sz w:val="24"/>
                <w:szCs w:val="24"/>
                <w:lang w:eastAsia="uk-UA"/>
              </w:rPr>
              <w:tab/>
              <w:t>отримання учасником державної допомоги згідно із законодавством.</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1.10.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1.11.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2075FF">
              <w:rPr>
                <w:rFonts w:ascii="Times New Roman" w:hAnsi="Times New Roman"/>
                <w:b/>
                <w:i/>
                <w:sz w:val="24"/>
                <w:szCs w:val="24"/>
                <w:lang w:eastAsia="uk-UA"/>
              </w:rPr>
              <w:t>не може бути меншим ніж два робочі дні</w:t>
            </w:r>
            <w:r w:rsidRPr="002075F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6CE0" w:rsidRPr="002075FF" w:rsidRDefault="00516CE0" w:rsidP="00516CE0">
            <w:pPr>
              <w:widowControl w:val="0"/>
              <w:spacing w:after="0" w:line="240" w:lineRule="auto"/>
              <w:ind w:firstLine="335"/>
              <w:contextualSpacing/>
              <w:jc w:val="both"/>
              <w:rPr>
                <w:rFonts w:ascii="Times New Roman" w:hAnsi="Times New Roman"/>
                <w:b/>
                <w:i/>
                <w:sz w:val="24"/>
                <w:szCs w:val="24"/>
                <w:lang w:eastAsia="uk-UA"/>
              </w:rPr>
            </w:pPr>
            <w:r w:rsidRPr="002075FF">
              <w:rPr>
                <w:rFonts w:ascii="Times New Roman" w:hAnsi="Times New Roman"/>
                <w:b/>
                <w:i/>
                <w:sz w:val="24"/>
                <w:szCs w:val="24"/>
                <w:lang w:eastAsia="uk-UA"/>
              </w:rPr>
              <w:t>Замовник розміщує повідомлення з вимогою про усунення невідповідностей в інформації та/або документах:</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1)</w:t>
            </w:r>
            <w:r w:rsidRPr="002075FF">
              <w:rPr>
                <w:rFonts w:ascii="Times New Roman" w:hAnsi="Times New Roman"/>
                <w:sz w:val="24"/>
                <w:szCs w:val="24"/>
                <w:lang w:eastAsia="uk-UA"/>
              </w:rPr>
              <w:tab/>
              <w:t>що підтверджують відповідність учасника процедури закупівлі кваліфікаційним критеріям відповідно до статті 16 Закону;</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2)</w:t>
            </w:r>
            <w:r w:rsidRPr="002075FF">
              <w:rPr>
                <w:rFonts w:ascii="Times New Roman" w:hAnsi="Times New Roman"/>
                <w:sz w:val="24"/>
                <w:szCs w:val="24"/>
                <w:lang w:eastAsia="uk-UA"/>
              </w:rPr>
              <w:tab/>
              <w:t>на підтвердження права підпису тендерної пропозиції та/або договору про закупівлю.</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075FF">
              <w:rPr>
                <w:rFonts w:ascii="Times New Roman" w:hAnsi="Times New Roman"/>
                <w:b/>
                <w:i/>
                <w:sz w:val="24"/>
                <w:szCs w:val="24"/>
                <w:lang w:eastAsia="uk-UA"/>
              </w:rPr>
              <w:t xml:space="preserve">не пізніше ніж через </w:t>
            </w:r>
            <w:r w:rsidR="002075FF">
              <w:rPr>
                <w:rFonts w:ascii="Times New Roman" w:hAnsi="Times New Roman"/>
                <w:b/>
                <w:i/>
                <w:sz w:val="24"/>
                <w:szCs w:val="24"/>
                <w:lang w:eastAsia="uk-UA"/>
              </w:rPr>
              <w:t>чотири дні</w:t>
            </w:r>
            <w:r w:rsidRPr="002075FF">
              <w:rPr>
                <w:rFonts w:ascii="Times New Roman" w:hAnsi="Times New Roman"/>
                <w:b/>
                <w:i/>
                <w:sz w:val="24"/>
                <w:szCs w:val="24"/>
                <w:lang w:eastAsia="uk-UA"/>
              </w:rPr>
              <w:t xml:space="preserve"> з дня надходження такого зверненн</w:t>
            </w:r>
            <w:r w:rsidRPr="002075FF">
              <w:rPr>
                <w:rFonts w:ascii="Times New Roman" w:hAnsi="Times New Roman"/>
                <w:sz w:val="24"/>
                <w:szCs w:val="24"/>
                <w:lang w:eastAsia="uk-UA"/>
              </w:rPr>
              <w:t xml:space="preserve">я.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учасники з аналогічним значенням ціни пропозиції. </w:t>
            </w:r>
          </w:p>
          <w:p w:rsidR="00516CE0" w:rsidRPr="002075FF" w:rsidRDefault="00516CE0" w:rsidP="00422930">
            <w:pPr>
              <w:widowControl w:val="0"/>
              <w:spacing w:after="0" w:line="240" w:lineRule="auto"/>
              <w:ind w:firstLine="335"/>
              <w:contextualSpacing/>
              <w:jc w:val="both"/>
              <w:rPr>
                <w:rFonts w:ascii="Times New Roman" w:hAnsi="Times New Roman"/>
                <w:sz w:val="24"/>
                <w:szCs w:val="24"/>
                <w:lang w:eastAsia="uk-UA"/>
              </w:rPr>
            </w:pPr>
            <w:bookmarkStart w:id="3" w:name="n483"/>
            <w:bookmarkStart w:id="4" w:name="n486"/>
            <w:bookmarkStart w:id="5" w:name="n487"/>
            <w:bookmarkEnd w:id="3"/>
            <w:bookmarkEnd w:id="4"/>
            <w:bookmarkEnd w:id="5"/>
            <w:r w:rsidRPr="002075FF">
              <w:rPr>
                <w:rFonts w:ascii="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5" w:anchor="n295" w:history="1">
              <w:r w:rsidRPr="002075FF">
                <w:rPr>
                  <w:rStyle w:val="a8"/>
                  <w:rFonts w:ascii="Times New Roman" w:hAnsi="Times New Roman"/>
                  <w:sz w:val="24"/>
                  <w:szCs w:val="24"/>
                  <w:lang w:eastAsia="uk-UA"/>
                </w:rPr>
                <w:t>частині 1</w:t>
              </w:r>
            </w:hyperlink>
            <w:r w:rsidRPr="002075FF">
              <w:rPr>
                <w:rFonts w:ascii="Times New Roman" w:hAnsi="Times New Roman"/>
                <w:sz w:val="24"/>
                <w:szCs w:val="24"/>
                <w:u w:val="single"/>
                <w:lang w:eastAsia="uk-UA"/>
              </w:rPr>
              <w:t xml:space="preserve"> статті 17</w:t>
            </w:r>
            <w:r w:rsidRPr="002075FF">
              <w:rPr>
                <w:rFonts w:ascii="Times New Roman" w:hAnsi="Times New Roman"/>
                <w:sz w:val="24"/>
                <w:szCs w:val="24"/>
                <w:lang w:eastAsia="uk-UA"/>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16CE0" w:rsidRPr="002075FF" w:rsidRDefault="00516CE0" w:rsidP="00516CE0">
            <w:pPr>
              <w:widowControl w:val="0"/>
              <w:spacing w:after="0" w:line="240" w:lineRule="auto"/>
              <w:ind w:firstLine="335"/>
              <w:contextualSpacing/>
              <w:jc w:val="both"/>
              <w:rPr>
                <w:rFonts w:ascii="Times New Roman" w:hAnsi="Times New Roman"/>
                <w:sz w:val="24"/>
                <w:szCs w:val="24"/>
                <w:lang w:eastAsia="uk-UA"/>
              </w:rPr>
            </w:pPr>
            <w:r w:rsidRPr="002075FF">
              <w:rPr>
                <w:rFonts w:ascii="Times New Roman" w:hAnsi="Times New Roman"/>
                <w:sz w:val="24"/>
                <w:szCs w:val="24"/>
                <w:lang w:eastAsia="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2075FF" w:rsidRPr="002075FF" w:rsidRDefault="002075FF" w:rsidP="002075FF">
            <w:pPr>
              <w:widowControl w:val="0"/>
              <w:spacing w:after="0" w:line="240" w:lineRule="auto"/>
              <w:contextualSpacing/>
              <w:jc w:val="both"/>
              <w:rPr>
                <w:rFonts w:ascii="Times New Roman" w:hAnsi="Times New Roman"/>
                <w:sz w:val="24"/>
                <w:szCs w:val="24"/>
                <w:lang w:eastAsia="uk-UA"/>
              </w:rPr>
            </w:pPr>
          </w:p>
        </w:tc>
      </w:tr>
      <w:tr w:rsidR="00516CE0" w:rsidRPr="00D34B8C" w:rsidTr="00470808">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rsidR="00516CE0" w:rsidRPr="00D34B8C" w:rsidRDefault="00516CE0" w:rsidP="00516CE0">
            <w:pPr>
              <w:pStyle w:val="rvps2"/>
              <w:shd w:val="clear" w:color="auto" w:fill="FFFFFF"/>
              <w:spacing w:before="0" w:beforeAutospacing="0" w:after="0" w:afterAutospacing="0"/>
              <w:rPr>
                <w:b/>
                <w:color w:val="000000"/>
              </w:rPr>
            </w:pPr>
            <w:r w:rsidRPr="00D34B8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84" w:type="dxa"/>
          </w:tcPr>
          <w:p w:rsidR="00516CE0"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2.1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підписів, печаток на окремих документах, технічні помилки та описки.</w:t>
            </w:r>
          </w:p>
          <w:p w:rsidR="002075FF" w:rsidRPr="00D34B8C" w:rsidRDefault="002075FF"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2075FF">
              <w:rPr>
                <w:rFonts w:ascii="Times New Roman" w:eastAsia="Times New Roman" w:hAnsi="Times New Roman"/>
                <w:color w:val="000000"/>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До формальних (несуттєвих) помилок відносяться:</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-уживання великої літери;</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-уживання розділових знаків та відмінювання слів у реченні;</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-використання слова або мовного звороту, запозичених з іншої мови;</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-застосування правил переносу частини слова з рядка в рядок;</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-написання слів разом та/або окремо, та/або через дефіс;</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6CE0" w:rsidRPr="00D34B8C" w:rsidRDefault="00516CE0" w:rsidP="00516CE0">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3</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Інша інформація</w:t>
            </w:r>
          </w:p>
        </w:tc>
        <w:tc>
          <w:tcPr>
            <w:tcW w:w="6084" w:type="dxa"/>
            <w:shd w:val="clear" w:color="auto" w:fill="auto"/>
          </w:tcPr>
          <w:p w:rsidR="00516CE0" w:rsidRPr="00D34B8C" w:rsidRDefault="00516CE0" w:rsidP="00516CE0">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rsidR="00516CE0" w:rsidRPr="00D34B8C" w:rsidRDefault="00516CE0" w:rsidP="00516CE0">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3.2. Вартість тендерної пропозиції та всі інші ціни повинні бути чітко визначені.</w:t>
            </w:r>
          </w:p>
          <w:p w:rsidR="00516CE0" w:rsidRPr="00D34B8C" w:rsidRDefault="00516CE0" w:rsidP="00516CE0">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D34B8C">
              <w:rPr>
                <w:sz w:val="24"/>
              </w:rPr>
              <w:t xml:space="preserve"> </w:t>
            </w:r>
            <w:r w:rsidRPr="007455C4">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p>
          <w:p w:rsidR="000B2AD8" w:rsidRPr="000B2AD8" w:rsidRDefault="00516CE0" w:rsidP="00516CE0">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3.4. 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D34B8C">
              <w:rPr>
                <w:rFonts w:ascii="Times New Roman" w:eastAsia="Times New Roman" w:hAnsi="Times New Roman"/>
                <w:sz w:val="24"/>
                <w:lang w:eastAsia="zh-CN"/>
              </w:rPr>
              <w:lastRenderedPageBreak/>
              <w:t xml:space="preserve">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r w:rsidRPr="007455C4">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p>
          <w:p w:rsidR="00516CE0" w:rsidRPr="00D34B8C" w:rsidRDefault="00516CE0" w:rsidP="00516CE0">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3.5. У разі виникнення у учасників процедури закупівлі питань, що не висвітлені в тендерній документації, то при вирішенні останніх </w:t>
            </w:r>
            <w:r w:rsidR="00DA3BB5">
              <w:rPr>
                <w:rFonts w:ascii="Times New Roman" w:eastAsia="Times New Roman" w:hAnsi="Times New Roman"/>
                <w:sz w:val="24"/>
                <w:lang w:eastAsia="zh-CN"/>
              </w:rPr>
              <w:t>уповноважена особа</w:t>
            </w:r>
            <w:r w:rsidRPr="00D34B8C">
              <w:rPr>
                <w:rFonts w:ascii="Times New Roman" w:eastAsia="Times New Roman" w:hAnsi="Times New Roman"/>
                <w:sz w:val="24"/>
                <w:lang w:eastAsia="zh-CN"/>
              </w:rPr>
              <w:t xml:space="preserve"> та учасники процедури закупівлі керуються чинними нормативно-правовими актами України.</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 формуванні ціни тендерної пропозиції слід врахувати вимоги Розділу V «Податок на додану вартість» Податкового кодексу України.</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w:t>
            </w:r>
            <w:r w:rsidR="00DA3BB5">
              <w:rPr>
                <w:rFonts w:ascii="Times New Roman" w:eastAsia="Times New Roman" w:hAnsi="Times New Roman"/>
                <w:sz w:val="24"/>
                <w:lang w:eastAsia="uk-UA"/>
              </w:rPr>
              <w:t>відкритих</w:t>
            </w:r>
            <w:r w:rsidRPr="00D34B8C">
              <w:rPr>
                <w:rFonts w:ascii="Times New Roman" w:eastAsia="Times New Roman" w:hAnsi="Times New Roman"/>
                <w:sz w:val="24"/>
                <w:lang w:eastAsia="uk-UA"/>
              </w:rPr>
              <w:t xml:space="preserve"> торгів</w:t>
            </w:r>
            <w:r w:rsidRPr="007455C4">
              <w:rPr>
                <w:rFonts w:ascii="Times New Roman" w:eastAsia="Times New Roman" w:hAnsi="Times New Roman"/>
                <w:sz w:val="24"/>
                <w:lang w:eastAsia="uk-UA"/>
              </w:rPr>
              <w:t>.</w:t>
            </w:r>
            <w:r w:rsidRPr="007455C4">
              <w:rPr>
                <w:sz w:val="24"/>
              </w:rPr>
              <w:t xml:space="preserve"> </w:t>
            </w:r>
            <w:r w:rsidRPr="007455C4">
              <w:rPr>
                <w:rFonts w:ascii="Times New Roman" w:eastAsia="Times New Roman" w:hAnsi="Times New Roman"/>
                <w:sz w:val="24"/>
                <w:lang w:eastAsia="uk-UA"/>
              </w:rPr>
              <w:t>Учасник повинен надати в складі своєї пропозиції довідку, в довільній формі, яка засвідчує, що в ціну пропозиції учасника включені всі витрати учасника, включаючи вартість товару, ПДВ (якщо учасник є платником ПДВ), розмитнення, транспортування, навантаження, розвантаження, а також всіх</w:t>
            </w:r>
            <w:r w:rsidRPr="007455C4">
              <w:rPr>
                <w:sz w:val="24"/>
              </w:rPr>
              <w:t xml:space="preserve"> </w:t>
            </w:r>
            <w:r w:rsidRPr="007455C4">
              <w:rPr>
                <w:rFonts w:ascii="Times New Roman" w:eastAsia="Times New Roman" w:hAnsi="Times New Roman"/>
                <w:sz w:val="24"/>
                <w:lang w:eastAsia="uk-UA"/>
              </w:rPr>
              <w:t>податків, зборів, мита та інше.</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3.6.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3.7. Першим днем строку, передбаченого цією тендерною документацією та/або Законом України «Про публічні закупівлі», перебіг якого визначено з дня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Першим днем строку, передбаченого цією тендерною документацією та/або Законом України «Про публічні закупівлі», перебіг якого визначено з дати певної події, </w:t>
            </w:r>
            <w:r w:rsidRPr="00D34B8C">
              <w:rPr>
                <w:rFonts w:ascii="Times New Roman" w:eastAsia="Times New Roman" w:hAnsi="Times New Roman"/>
                <w:sz w:val="24"/>
                <w:lang w:eastAsia="uk-UA"/>
              </w:rPr>
              <w:lastRenderedPageBreak/>
              <w:t>вважатиметься безпосередньо день настання відповідної події.</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визначений днями строк встановлено для вчинення 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закупівель за межами робочого часу, визначеного Порядком функціонування електронної системи закупівель та проведення авторизації електронних майданчиків, затвердженим постановою Кабінету Міністрів України від 24.02.2016 № 166, покладаються на такого учасника / переможця.</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днях, то маються на увазі календарні дні;</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робочих днях, то маються на увазі дні з понеділка по п’ятницю, крім святкових та неробочих днів.</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3.8.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r w:rsidRPr="007455C4">
              <w:rPr>
                <w:rFonts w:ascii="Times New Roman" w:eastAsia="Times New Roman" w:hAnsi="Times New Roman"/>
                <w:sz w:val="24"/>
                <w:lang w:eastAsia="uk-UA"/>
              </w:rPr>
              <w:t>Учасники повинні надати гарантійний лист про дотримання ст. 358 КК України при підготовці документів у складі тендерної пропозиції.</w:t>
            </w:r>
          </w:p>
          <w:p w:rsidR="00516CE0" w:rsidRPr="00D34B8C" w:rsidRDefault="00516CE0" w:rsidP="00516CE0">
            <w:pPr>
              <w:widowControl w:val="0"/>
              <w:tabs>
                <w:tab w:val="left" w:pos="-684"/>
                <w:tab w:val="left" w:pos="323"/>
              </w:tabs>
              <w:spacing w:after="0" w:line="240" w:lineRule="auto"/>
              <w:ind w:left="38" w:right="86" w:hanging="38"/>
              <w:jc w:val="both"/>
              <w:rPr>
                <w:rFonts w:ascii="Times New Roman" w:eastAsia="Times New Roman" w:hAnsi="Times New Roman"/>
                <w:sz w:val="24"/>
                <w:lang w:eastAsia="ru-RU"/>
              </w:rPr>
            </w:pPr>
            <w:r w:rsidRPr="00D34B8C">
              <w:rPr>
                <w:rFonts w:ascii="Times New Roman" w:eastAsia="Times New Roman" w:hAnsi="Times New Roman"/>
                <w:sz w:val="24"/>
                <w:lang w:eastAsia="uk-UA"/>
              </w:rPr>
              <w:t xml:space="preserve">3.9. </w:t>
            </w:r>
            <w:r w:rsidRPr="00D34B8C">
              <w:rPr>
                <w:rFonts w:ascii="Times New Roman" w:eastAsia="Times New Roman" w:hAnsi="Times New Roman"/>
                <w:sz w:val="24"/>
                <w:lang w:eastAsia="ru-RU"/>
              </w:rPr>
              <w:t>Учасники відповідають за зміст своїх тендерних пропозицій, та повинні дотримуватись норм чинного законодавства України.</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7455C4">
              <w:rPr>
                <w:rFonts w:ascii="Times New Roman" w:eastAsia="Times New Roman" w:hAnsi="Times New Roman"/>
                <w:sz w:val="24"/>
                <w:lang w:eastAsia="uk-UA"/>
              </w:rPr>
              <w:t>то він надає лист-роз’яснення в довільній формі, за підписом уповноваженої особи</w:t>
            </w:r>
            <w:r w:rsidRPr="00D34B8C">
              <w:rPr>
                <w:rFonts w:ascii="Times New Roman" w:eastAsia="Times New Roman" w:hAnsi="Times New Roman"/>
                <w:sz w:val="24"/>
                <w:lang w:eastAsia="uk-UA"/>
              </w:rPr>
              <w:t xml:space="preserve"> учасника/переможця/переможця-нерезидента й завірений печаткою (у разі її використання), в якому зазначає законодавчі підстави ненадання відповідних документів або копію/її роз’яснення/нь державних органів або не накладання електронного підпису.</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нормативно-законодавчих актів України.</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lastRenderedPageBreak/>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Аналоги документів повинні містити примітку на заміну яких документів вони надані Учасником нерезидентом.</w:t>
            </w:r>
          </w:p>
          <w:p w:rsidR="00516CE0" w:rsidRPr="00D34B8C" w:rsidRDefault="00516CE0" w:rsidP="00516CE0">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16CE0" w:rsidRPr="00D34B8C" w:rsidRDefault="00516CE0" w:rsidP="00516CE0">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rsidR="00516CE0" w:rsidRPr="00D34B8C" w:rsidRDefault="00516CE0" w:rsidP="00516CE0">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16CE0" w:rsidRDefault="00516CE0" w:rsidP="00516CE0">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3.10. Фактом подання тендерної пропозиції учасник в складі тендерної пропозиції </w:t>
            </w:r>
            <w:r w:rsidRPr="007455C4">
              <w:rPr>
                <w:rFonts w:ascii="Times New Roman" w:eastAsia="Times New Roman" w:hAnsi="Times New Roman"/>
                <w:sz w:val="24"/>
                <w:lang w:eastAsia="uk-UA"/>
              </w:rPr>
              <w:t>надає інформацію в довільній формі,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w:t>
            </w:r>
            <w:r w:rsidRPr="00D34B8C">
              <w:rPr>
                <w:rFonts w:ascii="Times New Roman" w:eastAsia="Times New Roman" w:hAnsi="Times New Roman"/>
                <w:sz w:val="24"/>
                <w:lang w:eastAsia="uk-UA"/>
              </w:rPr>
              <w:t xml:space="preserve"> відносин на майбутнє не було застосовано*.</w:t>
            </w:r>
          </w:p>
          <w:p w:rsidR="00DA3BB5" w:rsidRPr="00D34B8C" w:rsidRDefault="00DA3BB5" w:rsidP="00516CE0">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A3BB5">
              <w:rPr>
                <w:rFonts w:ascii="Times New Roman" w:eastAsia="Times New Roman" w:hAnsi="Times New Roman"/>
                <w:sz w:val="24"/>
                <w:lang w:eastAsia="uk-UA"/>
              </w:rPr>
              <w:t>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Також оперативно-господарські санкцій у вигляді компенсації за гарантійними зобов’язаннями перед контрагентами, банками, тощо.</w:t>
            </w:r>
          </w:p>
          <w:p w:rsidR="00516CE0" w:rsidRPr="00D34B8C" w:rsidRDefault="00516CE0" w:rsidP="00516CE0">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Примітка:</w:t>
            </w:r>
          </w:p>
          <w:p w:rsidR="00516CE0" w:rsidRPr="00D34B8C" w:rsidRDefault="00516CE0" w:rsidP="00516CE0">
            <w:pPr>
              <w:widowControl w:val="0"/>
              <w:tabs>
                <w:tab w:val="left" w:pos="-684"/>
                <w:tab w:val="left" w:pos="323"/>
              </w:tabs>
              <w:spacing w:after="0" w:line="240" w:lineRule="auto"/>
              <w:ind w:left="38" w:right="86" w:hanging="38"/>
              <w:jc w:val="both"/>
              <w:rPr>
                <w:rFonts w:ascii="Times New Roman" w:eastAsia="Times New Roman" w:hAnsi="Times New Roman"/>
                <w:i/>
                <w:sz w:val="24"/>
                <w:lang w:eastAsia="uk-UA"/>
              </w:rPr>
            </w:pPr>
            <w:r w:rsidRPr="00D34B8C">
              <w:rPr>
                <w:rFonts w:ascii="Times New Roman" w:eastAsia="Times New Roman" w:hAnsi="Times New Roman"/>
                <w:sz w:val="24"/>
                <w:lang w:eastAsia="uk-UA"/>
              </w:rPr>
              <w:t>*</w:t>
            </w:r>
            <w:r w:rsidRPr="00D34B8C">
              <w:rPr>
                <w:rFonts w:ascii="Times New Roman" w:eastAsia="Times New Roman" w:hAnsi="Times New Roman"/>
                <w:i/>
                <w:sz w:val="24"/>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1 частини 3 статті 22 Закону вимогам до учасника відповідно до законодавства.</w:t>
            </w:r>
          </w:p>
          <w:p w:rsidR="00516CE0" w:rsidRDefault="00516CE0" w:rsidP="00516CE0">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3.11.</w:t>
            </w:r>
            <w:r w:rsidRPr="00D34B8C">
              <w:rPr>
                <w:sz w:val="24"/>
              </w:rPr>
              <w:t xml:space="preserve"> </w:t>
            </w:r>
            <w:r w:rsidRPr="00D34B8C">
              <w:rPr>
                <w:rFonts w:ascii="Times New Roman" w:eastAsia="Times New Roman" w:hAnsi="Times New Roman"/>
                <w:sz w:val="24"/>
                <w:lang w:eastAsia="uk-UA"/>
              </w:rPr>
              <w:t>Пропозиція учасника може містити документи з водяними знаками.</w:t>
            </w:r>
          </w:p>
          <w:p w:rsidR="00DA3BB5" w:rsidRPr="00D34B8C" w:rsidRDefault="00DA3BB5" w:rsidP="00422930">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Pr>
                <w:rFonts w:ascii="Times New Roman" w:eastAsia="Times New Roman" w:hAnsi="Times New Roman"/>
                <w:sz w:val="24"/>
                <w:lang w:eastAsia="uk-UA"/>
              </w:rPr>
              <w:t xml:space="preserve">3.12. </w:t>
            </w:r>
            <w:r w:rsidRPr="00DA3BB5">
              <w:rPr>
                <w:rFonts w:ascii="Times New Roman" w:eastAsia="Times New Roman" w:hAnsi="Times New Roman"/>
                <w:sz w:val="24"/>
                <w:lang w:eastAsia="uk-UA"/>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абз</w:t>
            </w:r>
            <w:r w:rsidR="00422930">
              <w:rPr>
                <w:rFonts w:ascii="Times New Roman" w:eastAsia="Times New Roman" w:hAnsi="Times New Roman"/>
                <w:sz w:val="24"/>
                <w:lang w:eastAsia="uk-UA"/>
              </w:rPr>
              <w:t>. 7 п. п. 1 п. 41 Особливостей.</w:t>
            </w:r>
          </w:p>
        </w:tc>
      </w:tr>
      <w:tr w:rsidR="00516CE0" w:rsidRPr="00D34B8C" w:rsidTr="00763B17">
        <w:trPr>
          <w:trHeight w:val="522"/>
          <w:jc w:val="center"/>
        </w:trPr>
        <w:tc>
          <w:tcPr>
            <w:tcW w:w="600" w:type="dxa"/>
            <w:tcBorders>
              <w:bottom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4</w:t>
            </w:r>
          </w:p>
        </w:tc>
        <w:tc>
          <w:tcPr>
            <w:tcW w:w="3507" w:type="dxa"/>
            <w:tcBorders>
              <w:bottom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4.1.</w:t>
            </w:r>
            <w:r w:rsidRPr="002075FF">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6" w:name="n135"/>
            <w:bookmarkEnd w:id="6"/>
            <w:r w:rsidRPr="002075FF">
              <w:rPr>
                <w:rFonts w:ascii="Times New Roman" w:hAnsi="Times New Roman"/>
                <w:sz w:val="24"/>
                <w:szCs w:val="24"/>
                <w:lang w:eastAsia="uk-UA"/>
              </w:rPr>
              <w:t>1) учасник процедури закупівлі:</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7" w:name="n136"/>
            <w:bookmarkEnd w:id="7"/>
            <w:r w:rsidRPr="002075FF">
              <w:rPr>
                <w:rFonts w:ascii="Times New Roman" w:hAnsi="Times New Roman"/>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1550" w:tgtFrame="_blank" w:history="1">
              <w:r w:rsidRPr="00422930">
                <w:rPr>
                  <w:rStyle w:val="a8"/>
                  <w:rFonts w:ascii="Times New Roman" w:hAnsi="Times New Roman"/>
                  <w:color w:val="auto"/>
                  <w:sz w:val="24"/>
                  <w:szCs w:val="24"/>
                  <w:u w:val="none"/>
                  <w:lang w:eastAsia="uk-UA"/>
                </w:rPr>
                <w:t>абзацом другим</w:t>
              </w:r>
            </w:hyperlink>
            <w:r w:rsidRPr="002075FF">
              <w:rPr>
                <w:rFonts w:ascii="Times New Roman" w:hAnsi="Times New Roman"/>
                <w:sz w:val="24"/>
                <w:szCs w:val="24"/>
                <w:lang w:eastAsia="uk-UA"/>
              </w:rPr>
              <w:t> частини п’ятнадцятої статті 29 Закону;</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8" w:name="n137"/>
            <w:bookmarkEnd w:id="8"/>
            <w:r w:rsidRPr="002075FF">
              <w:rPr>
                <w:rFonts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9" w:name="n138"/>
            <w:bookmarkEnd w:id="9"/>
            <w:r w:rsidRPr="002075FF">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00B9" w:rsidRPr="00422930" w:rsidRDefault="00422930" w:rsidP="008C00B9">
            <w:pPr>
              <w:widowControl w:val="0"/>
              <w:spacing w:after="0" w:line="240" w:lineRule="auto"/>
              <w:contextualSpacing/>
              <w:jc w:val="both"/>
              <w:rPr>
                <w:rFonts w:ascii="Times New Roman" w:hAnsi="Times New Roman"/>
                <w:sz w:val="24"/>
                <w:szCs w:val="24"/>
                <w:lang w:eastAsia="uk-UA"/>
              </w:rPr>
            </w:pPr>
            <w:bookmarkStart w:id="10" w:name="n139"/>
            <w:bookmarkEnd w:id="10"/>
            <w:r>
              <w:rPr>
                <w:rFonts w:ascii="Times New Roman" w:hAnsi="Times New Roman"/>
                <w:sz w:val="24"/>
                <w:szCs w:val="24"/>
                <w:lang w:eastAsia="uk-UA"/>
              </w:rPr>
              <w:t xml:space="preserve">- </w:t>
            </w:r>
            <w:r w:rsidR="008C00B9" w:rsidRPr="002075FF">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w:t>
            </w:r>
            <w:hyperlink r:id="rId17" w:anchor="n1543" w:tgtFrame="_blank" w:history="1">
              <w:r w:rsidR="008C00B9" w:rsidRPr="00422930">
                <w:rPr>
                  <w:rStyle w:val="a8"/>
                  <w:rFonts w:ascii="Times New Roman" w:hAnsi="Times New Roman"/>
                  <w:color w:val="auto"/>
                  <w:sz w:val="24"/>
                  <w:szCs w:val="24"/>
                  <w:u w:val="none"/>
                  <w:lang w:eastAsia="uk-UA"/>
                </w:rPr>
                <w:t>частині чотирнадцятій</w:t>
              </w:r>
            </w:hyperlink>
            <w:r w:rsidR="008C00B9" w:rsidRPr="00422930">
              <w:rPr>
                <w:rFonts w:ascii="Times New Roman" w:hAnsi="Times New Roman"/>
                <w:sz w:val="24"/>
                <w:szCs w:val="24"/>
                <w:lang w:eastAsia="uk-UA"/>
              </w:rPr>
              <w:t> статті 29 Закону;</w:t>
            </w:r>
          </w:p>
          <w:p w:rsidR="008C00B9" w:rsidRPr="002075FF" w:rsidRDefault="00422930" w:rsidP="008C00B9">
            <w:pPr>
              <w:widowControl w:val="0"/>
              <w:spacing w:after="0" w:line="240" w:lineRule="auto"/>
              <w:contextualSpacing/>
              <w:jc w:val="both"/>
              <w:rPr>
                <w:rFonts w:ascii="Times New Roman" w:hAnsi="Times New Roman"/>
                <w:sz w:val="24"/>
                <w:szCs w:val="24"/>
                <w:lang w:eastAsia="uk-UA"/>
              </w:rPr>
            </w:pPr>
            <w:bookmarkStart w:id="11" w:name="n140"/>
            <w:bookmarkEnd w:id="11"/>
            <w:r>
              <w:rPr>
                <w:rFonts w:ascii="Times New Roman" w:hAnsi="Times New Roman"/>
                <w:sz w:val="24"/>
                <w:szCs w:val="24"/>
                <w:lang w:eastAsia="uk-UA"/>
              </w:rPr>
              <w:t xml:space="preserve">- </w:t>
            </w:r>
            <w:r w:rsidR="008C00B9" w:rsidRPr="00422930">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w:t>
            </w:r>
            <w:hyperlink r:id="rId18" w:anchor="n1496" w:tgtFrame="_blank" w:history="1">
              <w:r w:rsidR="008C00B9" w:rsidRPr="00422930">
                <w:rPr>
                  <w:rStyle w:val="a8"/>
                  <w:rFonts w:ascii="Times New Roman" w:hAnsi="Times New Roman"/>
                  <w:color w:val="auto"/>
                  <w:sz w:val="24"/>
                  <w:szCs w:val="24"/>
                  <w:u w:val="none"/>
                  <w:lang w:eastAsia="uk-UA"/>
                </w:rPr>
                <w:t>частини другої</w:t>
              </w:r>
            </w:hyperlink>
            <w:r w:rsidR="008C00B9" w:rsidRPr="00422930">
              <w:rPr>
                <w:rFonts w:ascii="Times New Roman" w:hAnsi="Times New Roman"/>
                <w:sz w:val="24"/>
                <w:szCs w:val="24"/>
                <w:lang w:eastAsia="uk-UA"/>
              </w:rPr>
              <w:t> ста</w:t>
            </w:r>
            <w:r w:rsidR="008C00B9" w:rsidRPr="002075FF">
              <w:rPr>
                <w:rFonts w:ascii="Times New Roman" w:hAnsi="Times New Roman"/>
                <w:sz w:val="24"/>
                <w:szCs w:val="24"/>
                <w:lang w:eastAsia="uk-UA"/>
              </w:rPr>
              <w:t>тті 28 Закону;</w:t>
            </w:r>
          </w:p>
          <w:p w:rsidR="008C00B9" w:rsidRPr="002075FF" w:rsidRDefault="00422930" w:rsidP="008C00B9">
            <w:pPr>
              <w:widowControl w:val="0"/>
              <w:spacing w:after="0" w:line="240" w:lineRule="auto"/>
              <w:contextualSpacing/>
              <w:jc w:val="both"/>
              <w:rPr>
                <w:rFonts w:ascii="Times New Roman" w:hAnsi="Times New Roman"/>
                <w:sz w:val="24"/>
                <w:szCs w:val="24"/>
                <w:lang w:eastAsia="uk-UA"/>
              </w:rPr>
            </w:pPr>
            <w:bookmarkStart w:id="12" w:name="n141"/>
            <w:bookmarkEnd w:id="12"/>
            <w:r>
              <w:rPr>
                <w:rFonts w:ascii="Times New Roman" w:hAnsi="Times New Roman"/>
                <w:sz w:val="24"/>
                <w:szCs w:val="24"/>
                <w:lang w:eastAsia="uk-UA"/>
              </w:rPr>
              <w:t xml:space="preserve">- </w:t>
            </w:r>
            <w:r w:rsidR="008C00B9" w:rsidRPr="002075FF">
              <w:rPr>
                <w:rFonts w:ascii="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4.2.</w:t>
            </w:r>
            <w:r w:rsidRPr="002075FF">
              <w:rPr>
                <w:rFonts w:ascii="Times New Roman" w:hAnsi="Times New Roman"/>
                <w:sz w:val="24"/>
                <w:szCs w:val="24"/>
                <w:lang w:eastAsia="uk-UA"/>
              </w:rPr>
              <w:t xml:space="preserve"> Тендерна пропозиція:</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13" w:name="n143"/>
            <w:bookmarkEnd w:id="13"/>
            <w:r w:rsidRPr="002075FF">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14" w:name="n144"/>
            <w:bookmarkEnd w:id="14"/>
            <w:r w:rsidRPr="002075FF">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15" w:name="n145"/>
            <w:bookmarkEnd w:id="15"/>
            <w:r w:rsidRPr="002075FF">
              <w:rPr>
                <w:rFonts w:ascii="Times New Roman" w:hAnsi="Times New Roman"/>
                <w:sz w:val="24"/>
                <w:szCs w:val="24"/>
                <w:lang w:eastAsia="uk-UA"/>
              </w:rPr>
              <w:t>- є такою, строк дії якої закінчився;</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16" w:name="n146"/>
            <w:bookmarkEnd w:id="16"/>
            <w:r w:rsidRPr="002075FF">
              <w:rPr>
                <w:rFonts w:ascii="Times New Roman" w:hAnsi="Times New Roman"/>
                <w:sz w:val="24"/>
                <w:szCs w:val="24"/>
                <w:lang w:eastAsia="uk-UA"/>
              </w:rPr>
              <w:t xml:space="preserve">- є такою, ціна якої перевищує очікувану вартість предмета закупівлі, визначену замовником в оголошенні </w:t>
            </w:r>
            <w:r w:rsidRPr="002075FF">
              <w:rPr>
                <w:rFonts w:ascii="Times New Roman" w:hAnsi="Times New Roman"/>
                <w:sz w:val="24"/>
                <w:szCs w:val="24"/>
                <w:lang w:eastAsia="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bookmarkStart w:id="17" w:name="n147"/>
            <w:bookmarkEnd w:id="17"/>
            <w:r w:rsidRPr="002075FF">
              <w:rPr>
                <w:rFonts w:ascii="Times New Roman" w:hAnsi="Times New Roman"/>
                <w:sz w:val="24"/>
                <w:szCs w:val="24"/>
                <w:lang w:eastAsia="uk-UA"/>
              </w:rPr>
              <w:t xml:space="preserve">не відповідає вимогам, установленим у тендерній документації відповідно </w:t>
            </w:r>
            <w:r w:rsidRPr="00422930">
              <w:rPr>
                <w:rFonts w:ascii="Times New Roman" w:hAnsi="Times New Roman"/>
                <w:sz w:val="24"/>
                <w:szCs w:val="24"/>
                <w:lang w:eastAsia="uk-UA"/>
              </w:rPr>
              <w:t>до </w:t>
            </w:r>
            <w:hyperlink r:id="rId19" w:anchor="n1422" w:tgtFrame="_blank" w:history="1">
              <w:r w:rsidRPr="00422930">
                <w:rPr>
                  <w:rStyle w:val="a8"/>
                  <w:rFonts w:ascii="Times New Roman" w:hAnsi="Times New Roman"/>
                  <w:color w:val="auto"/>
                  <w:sz w:val="24"/>
                  <w:szCs w:val="24"/>
                  <w:u w:val="none"/>
                  <w:lang w:eastAsia="uk-UA"/>
                </w:rPr>
                <w:t>абзацу першого</w:t>
              </w:r>
            </w:hyperlink>
            <w:r w:rsidRPr="00422930">
              <w:rPr>
                <w:rFonts w:ascii="Times New Roman" w:hAnsi="Times New Roman"/>
                <w:sz w:val="24"/>
                <w:szCs w:val="24"/>
                <w:lang w:eastAsia="uk-UA"/>
              </w:rPr>
              <w:t> частини третьої статті 22 Закону</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r w:rsidRPr="00422930">
              <w:rPr>
                <w:rFonts w:ascii="Times New Roman" w:hAnsi="Times New Roman"/>
                <w:sz w:val="24"/>
                <w:szCs w:val="24"/>
                <w:lang w:eastAsia="uk-UA"/>
              </w:rPr>
              <w:t>14.3. Переможець процедури закупівлі:</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bookmarkStart w:id="18" w:name="n149"/>
            <w:bookmarkEnd w:id="18"/>
            <w:r w:rsidRPr="00422930">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bookmarkStart w:id="19" w:name="n150"/>
            <w:bookmarkEnd w:id="19"/>
            <w:r w:rsidRPr="00422930">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w:t>
            </w:r>
            <w:hyperlink r:id="rId20" w:anchor="n1261" w:tgtFrame="_blank" w:history="1">
              <w:r w:rsidRPr="00422930">
                <w:rPr>
                  <w:rStyle w:val="a8"/>
                  <w:rFonts w:ascii="Times New Roman" w:hAnsi="Times New Roman"/>
                  <w:color w:val="auto"/>
                  <w:sz w:val="24"/>
                  <w:szCs w:val="24"/>
                  <w:u w:val="none"/>
                  <w:lang w:eastAsia="uk-UA"/>
                </w:rPr>
                <w:t>статтею 17</w:t>
              </w:r>
            </w:hyperlink>
            <w:r w:rsidRPr="00422930">
              <w:rPr>
                <w:rFonts w:ascii="Times New Roman" w:hAnsi="Times New Roman"/>
                <w:sz w:val="24"/>
                <w:szCs w:val="24"/>
                <w:lang w:eastAsia="uk-UA"/>
              </w:rPr>
              <w:t> Закону, з урахуванням </w:t>
            </w:r>
            <w:hyperlink r:id="rId21" w:anchor="n159" w:history="1">
              <w:r w:rsidRPr="00422930">
                <w:rPr>
                  <w:rStyle w:val="a8"/>
                  <w:rFonts w:ascii="Times New Roman" w:hAnsi="Times New Roman"/>
                  <w:color w:val="auto"/>
                  <w:sz w:val="24"/>
                  <w:szCs w:val="24"/>
                  <w:u w:val="none"/>
                  <w:lang w:eastAsia="uk-UA"/>
                </w:rPr>
                <w:t>пункту 44</w:t>
              </w:r>
            </w:hyperlink>
            <w:r w:rsidRPr="00422930">
              <w:rPr>
                <w:rFonts w:ascii="Times New Roman" w:hAnsi="Times New Roman"/>
                <w:sz w:val="24"/>
                <w:szCs w:val="24"/>
                <w:lang w:eastAsia="uk-UA"/>
              </w:rPr>
              <w:t> цих особливостей;</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bookmarkStart w:id="20" w:name="n151"/>
            <w:bookmarkEnd w:id="20"/>
            <w:r w:rsidRPr="00422930">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w:t>
            </w:r>
            <w:hyperlink r:id="rId22" w:anchor="n1762" w:tgtFrame="_blank" w:history="1">
              <w:r w:rsidRPr="00422930">
                <w:rPr>
                  <w:rStyle w:val="a8"/>
                  <w:rFonts w:ascii="Times New Roman" w:hAnsi="Times New Roman"/>
                  <w:color w:val="auto"/>
                  <w:sz w:val="24"/>
                  <w:szCs w:val="24"/>
                  <w:u w:val="none"/>
                  <w:lang w:eastAsia="uk-UA"/>
                </w:rPr>
                <w:t>частини другої</w:t>
              </w:r>
            </w:hyperlink>
            <w:r w:rsidRPr="00422930">
              <w:rPr>
                <w:rFonts w:ascii="Times New Roman" w:hAnsi="Times New Roman"/>
                <w:sz w:val="24"/>
                <w:szCs w:val="24"/>
                <w:lang w:eastAsia="uk-UA"/>
              </w:rPr>
              <w:t> статті 41 Закону;</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bookmarkStart w:id="21" w:name="n152"/>
            <w:bookmarkEnd w:id="21"/>
            <w:r w:rsidRPr="00422930">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bookmarkStart w:id="22" w:name="n153"/>
            <w:bookmarkEnd w:id="22"/>
            <w:r w:rsidRPr="00422930">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w:t>
            </w:r>
            <w:hyperlink r:id="rId23" w:anchor="n1550" w:tgtFrame="_blank" w:history="1">
              <w:r w:rsidRPr="00422930">
                <w:rPr>
                  <w:rStyle w:val="a8"/>
                  <w:rFonts w:ascii="Times New Roman" w:hAnsi="Times New Roman"/>
                  <w:color w:val="auto"/>
                  <w:sz w:val="24"/>
                  <w:szCs w:val="24"/>
                  <w:u w:val="none"/>
                  <w:lang w:eastAsia="uk-UA"/>
                </w:rPr>
                <w:t>абзацом другим</w:t>
              </w:r>
            </w:hyperlink>
            <w:r w:rsidRPr="00422930">
              <w:rPr>
                <w:rFonts w:ascii="Times New Roman" w:hAnsi="Times New Roman"/>
                <w:sz w:val="24"/>
                <w:szCs w:val="24"/>
                <w:lang w:eastAsia="uk-UA"/>
              </w:rPr>
              <w:t> частини п’ятнадцятої статті 29 Закону.</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 xml:space="preserve">4.4. </w:t>
            </w:r>
            <w:r w:rsidRPr="002075FF">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23" w:name="n155"/>
            <w:bookmarkEnd w:id="23"/>
            <w:r w:rsidRPr="002075FF">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24" w:name="n156"/>
            <w:bookmarkEnd w:id="24"/>
            <w:r w:rsidRPr="002075FF">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00B9" w:rsidRPr="002075FF" w:rsidRDefault="008C00B9" w:rsidP="008C00B9">
            <w:pPr>
              <w:widowControl w:val="0"/>
              <w:spacing w:after="0" w:line="240" w:lineRule="auto"/>
              <w:contextualSpacing/>
              <w:jc w:val="both"/>
              <w:rPr>
                <w:rFonts w:ascii="Times New Roman" w:hAnsi="Times New Roman"/>
                <w:sz w:val="24"/>
                <w:szCs w:val="24"/>
                <w:lang w:eastAsia="uk-UA"/>
              </w:rPr>
            </w:pPr>
            <w:bookmarkStart w:id="25" w:name="n157"/>
            <w:bookmarkEnd w:id="25"/>
            <w:r>
              <w:rPr>
                <w:rFonts w:ascii="Times New Roman" w:hAnsi="Times New Roman"/>
                <w:sz w:val="24"/>
                <w:szCs w:val="24"/>
                <w:lang w:eastAsia="uk-UA"/>
              </w:rPr>
              <w:t>4.5.</w:t>
            </w:r>
            <w:r w:rsidRPr="002075FF">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2075FF">
              <w:rPr>
                <w:rFonts w:ascii="Times New Roman" w:hAnsi="Times New Roman"/>
                <w:sz w:val="24"/>
                <w:szCs w:val="24"/>
                <w:lang w:eastAsia="uk-UA"/>
              </w:rPr>
              <w:lastRenderedPageBreak/>
              <w:t>електронну систему закупівель.</w:t>
            </w:r>
          </w:p>
          <w:p w:rsidR="008C00B9" w:rsidRPr="00422930" w:rsidRDefault="008C00B9" w:rsidP="008C00B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4.6.</w:t>
            </w:r>
            <w:r w:rsidRPr="002075FF">
              <w:rPr>
                <w:rFonts w:ascii="Times New Roman" w:hAnsi="Times New Roman"/>
                <w:sz w:val="24"/>
                <w:szCs w:val="24"/>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422930">
              <w:rPr>
                <w:rFonts w:ascii="Times New Roman" w:hAnsi="Times New Roman"/>
                <w:sz w:val="24"/>
                <w:szCs w:val="24"/>
                <w:lang w:eastAsia="uk-UA"/>
              </w:rPr>
              <w:t>до </w:t>
            </w:r>
            <w:hyperlink r:id="rId24" w:anchor="n1039" w:tgtFrame="_blank" w:history="1">
              <w:r w:rsidRPr="00422930">
                <w:rPr>
                  <w:rStyle w:val="a8"/>
                  <w:rFonts w:ascii="Times New Roman" w:hAnsi="Times New Roman"/>
                  <w:color w:val="auto"/>
                  <w:sz w:val="24"/>
                  <w:szCs w:val="24"/>
                  <w:u w:val="none"/>
                  <w:lang w:eastAsia="uk-UA"/>
                </w:rPr>
                <w:t>статті 10</w:t>
              </w:r>
            </w:hyperlink>
            <w:r w:rsidRPr="00422930">
              <w:rPr>
                <w:rFonts w:ascii="Times New Roman" w:hAnsi="Times New Roman"/>
                <w:sz w:val="24"/>
                <w:szCs w:val="24"/>
                <w:lang w:eastAsia="uk-UA"/>
              </w:rPr>
              <w:t> Закону.</w:t>
            </w:r>
          </w:p>
          <w:p w:rsidR="008C00B9" w:rsidRPr="00422930" w:rsidRDefault="008C00B9" w:rsidP="008C00B9">
            <w:pPr>
              <w:widowControl w:val="0"/>
              <w:spacing w:after="0" w:line="240" w:lineRule="auto"/>
              <w:ind w:firstLine="335"/>
              <w:jc w:val="both"/>
              <w:rPr>
                <w:rFonts w:ascii="Times New Roman" w:hAnsi="Times New Roman"/>
                <w:sz w:val="24"/>
                <w:szCs w:val="24"/>
                <w:lang w:eastAsia="uk-UA"/>
              </w:rPr>
            </w:pPr>
            <w:r w:rsidRPr="00422930">
              <w:rPr>
                <w:rFonts w:ascii="Times New Roman" w:hAnsi="Times New Roman"/>
                <w:sz w:val="24"/>
                <w:szCs w:val="24"/>
                <w:lang w:eastAsia="uk-UA"/>
              </w:rPr>
              <w:t>4.7. Замовник зобов’язаний відхилити тендерну пропозицію переможця процедури закупівлі в разі, коли наявні підстави, визначені </w:t>
            </w:r>
            <w:hyperlink r:id="rId25" w:anchor="n1261" w:tgtFrame="_blank" w:history="1">
              <w:r w:rsidRPr="00422930">
                <w:rPr>
                  <w:rStyle w:val="a8"/>
                  <w:rFonts w:ascii="Times New Roman" w:hAnsi="Times New Roman"/>
                  <w:color w:val="auto"/>
                  <w:sz w:val="24"/>
                  <w:szCs w:val="24"/>
                  <w:u w:val="none"/>
                  <w:lang w:eastAsia="uk-UA"/>
                </w:rPr>
                <w:t>статтею 17</w:t>
              </w:r>
            </w:hyperlink>
            <w:r w:rsidRPr="00422930">
              <w:rPr>
                <w:rFonts w:ascii="Times New Roman" w:hAnsi="Times New Roman"/>
                <w:sz w:val="24"/>
                <w:szCs w:val="24"/>
                <w:lang w:eastAsia="uk-UA"/>
              </w:rPr>
              <w:t> Закону (крім </w:t>
            </w:r>
            <w:hyperlink r:id="rId26" w:anchor="n1275" w:tgtFrame="_blank" w:history="1">
              <w:r w:rsidRPr="00422930">
                <w:rPr>
                  <w:rStyle w:val="a8"/>
                  <w:rFonts w:ascii="Times New Roman" w:hAnsi="Times New Roman"/>
                  <w:color w:val="auto"/>
                  <w:sz w:val="24"/>
                  <w:szCs w:val="24"/>
                  <w:u w:val="none"/>
                  <w:lang w:eastAsia="uk-UA"/>
                </w:rPr>
                <w:t>пункту 13</w:t>
              </w:r>
            </w:hyperlink>
            <w:r w:rsidRPr="00422930">
              <w:rPr>
                <w:rFonts w:ascii="Times New Roman" w:hAnsi="Times New Roman"/>
                <w:sz w:val="24"/>
                <w:szCs w:val="24"/>
                <w:lang w:eastAsia="uk-UA"/>
              </w:rPr>
              <w:t> частини першої статті 17 Закону).</w:t>
            </w:r>
          </w:p>
          <w:p w:rsidR="00516CE0" w:rsidRPr="00D34B8C" w:rsidRDefault="00516CE0" w:rsidP="008C00B9">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4.</w:t>
            </w:r>
            <w:r w:rsidR="008C00B9">
              <w:rPr>
                <w:rFonts w:ascii="Times New Roman" w:eastAsia="Times New Roman" w:hAnsi="Times New Roman"/>
                <w:sz w:val="24"/>
                <w:szCs w:val="24"/>
                <w:lang w:eastAsia="uk-UA"/>
              </w:rPr>
              <w:t>8</w:t>
            </w:r>
            <w:r w:rsidRPr="00D34B8C">
              <w:rPr>
                <w:rFonts w:ascii="Times New Roman" w:eastAsia="Times New Roman" w:hAnsi="Times New Roman"/>
                <w:sz w:val="24"/>
                <w:szCs w:val="24"/>
                <w:lang w:eastAsia="uk-UA"/>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16CE0" w:rsidRPr="00D34B8C"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6CE0" w:rsidRPr="00D34B8C" w:rsidRDefault="00516CE0" w:rsidP="00516CE0">
            <w:pPr>
              <w:widowControl w:val="0"/>
              <w:spacing w:after="0" w:line="240" w:lineRule="auto"/>
              <w:ind w:hanging="21"/>
              <w:contextualSpacing/>
              <w:jc w:val="center"/>
              <w:rPr>
                <w:rFonts w:ascii="Times New Roman" w:hAnsi="Times New Roman"/>
                <w:sz w:val="24"/>
                <w:szCs w:val="24"/>
              </w:rPr>
            </w:pPr>
            <w:r w:rsidRPr="00D34B8C">
              <w:rPr>
                <w:rFonts w:ascii="Times New Roman" w:hAnsi="Times New Roman"/>
                <w:b/>
                <w:sz w:val="24"/>
                <w:szCs w:val="24"/>
              </w:rPr>
              <w:lastRenderedPageBreak/>
              <w:t xml:space="preserve">Розділ VI. </w:t>
            </w:r>
            <w:r w:rsidRPr="00D34B8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16CE0" w:rsidRPr="00D34B8C" w:rsidTr="00763B17">
        <w:trPr>
          <w:trHeight w:val="522"/>
          <w:jc w:val="center"/>
        </w:trPr>
        <w:tc>
          <w:tcPr>
            <w:tcW w:w="600" w:type="dxa"/>
            <w:tcBorders>
              <w:top w:val="double" w:sz="4" w:space="0" w:color="auto"/>
            </w:tcBorders>
            <w:shd w:val="clear" w:color="auto" w:fill="auto"/>
          </w:tcPr>
          <w:p w:rsidR="00516CE0" w:rsidRPr="00D34B8C" w:rsidRDefault="00516CE0" w:rsidP="00516CE0">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rsidR="001F3B32" w:rsidRPr="001F3B32" w:rsidRDefault="00516CE0" w:rsidP="001F3B32">
            <w:pPr>
              <w:widowControl w:val="0"/>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 xml:space="preserve">1.1 </w:t>
            </w:r>
            <w:r w:rsidR="001F3B32" w:rsidRPr="001F3B32">
              <w:rPr>
                <w:rFonts w:ascii="Times New Roman" w:hAnsi="Times New Roman"/>
                <w:sz w:val="24"/>
                <w:szCs w:val="24"/>
                <w:lang w:eastAsia="uk-UA"/>
              </w:rPr>
              <w:t>Замовник відміняє відкриті торги у разі:</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bookmarkStart w:id="26" w:name="n174"/>
            <w:bookmarkEnd w:id="26"/>
            <w:r w:rsidRPr="001F3B32">
              <w:rPr>
                <w:rFonts w:ascii="Times New Roman" w:hAnsi="Times New Roman"/>
                <w:sz w:val="24"/>
                <w:szCs w:val="24"/>
                <w:lang w:eastAsia="uk-UA"/>
              </w:rPr>
              <w:t>1) відсутності подальшої потреби в закупівлі товарів, робіт чи послуг;</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bookmarkStart w:id="27" w:name="n175"/>
            <w:bookmarkEnd w:id="27"/>
            <w:r w:rsidRPr="001F3B3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bookmarkStart w:id="28" w:name="n176"/>
            <w:bookmarkEnd w:id="28"/>
            <w:r w:rsidRPr="001F3B32">
              <w:rPr>
                <w:rFonts w:ascii="Times New Roman" w:hAnsi="Times New Roman"/>
                <w:sz w:val="24"/>
                <w:szCs w:val="24"/>
                <w:lang w:eastAsia="uk-UA"/>
              </w:rPr>
              <w:t>3) скорочення обсягу видатків на здійснення закупівлі товарів, робіт чи послуг;</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bookmarkStart w:id="29" w:name="n177"/>
            <w:bookmarkEnd w:id="29"/>
            <w:r w:rsidRPr="001F3B3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bookmarkStart w:id="30" w:name="n180"/>
            <w:bookmarkEnd w:id="30"/>
            <w:r w:rsidRPr="001F3B3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bookmarkStart w:id="31" w:name="n181"/>
            <w:bookmarkEnd w:id="31"/>
            <w:r w:rsidRPr="001F3B3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F3B32" w:rsidRPr="001F3B32" w:rsidRDefault="001F3B32" w:rsidP="001F3B32">
            <w:pPr>
              <w:widowControl w:val="0"/>
              <w:spacing w:after="0" w:line="240" w:lineRule="auto"/>
              <w:ind w:firstLine="335"/>
              <w:contextualSpacing/>
              <w:jc w:val="both"/>
              <w:rPr>
                <w:rFonts w:ascii="Times New Roman" w:hAnsi="Times New Roman"/>
                <w:sz w:val="24"/>
                <w:szCs w:val="24"/>
                <w:lang w:eastAsia="uk-UA"/>
              </w:rPr>
            </w:pPr>
            <w:bookmarkStart w:id="32" w:name="n182"/>
            <w:bookmarkEnd w:id="32"/>
            <w:r w:rsidRPr="001F3B32">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6CE0" w:rsidRPr="001F3B32" w:rsidRDefault="00516CE0" w:rsidP="00516CE0">
            <w:pPr>
              <w:widowControl w:val="0"/>
              <w:tabs>
                <w:tab w:val="left" w:pos="761"/>
              </w:tabs>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1.</w:t>
            </w:r>
            <w:r w:rsidR="001F3B32" w:rsidRPr="001F3B32">
              <w:rPr>
                <w:rFonts w:ascii="Times New Roman" w:hAnsi="Times New Roman"/>
                <w:sz w:val="24"/>
                <w:szCs w:val="24"/>
                <w:lang w:eastAsia="uk-UA"/>
              </w:rPr>
              <w:t>3</w:t>
            </w:r>
            <w:r w:rsidRPr="001F3B32">
              <w:rPr>
                <w:rFonts w:ascii="Times New Roman" w:hAnsi="Times New Roman"/>
                <w:sz w:val="24"/>
                <w:szCs w:val="24"/>
                <w:lang w:eastAsia="uk-UA"/>
              </w:rPr>
              <w:t xml:space="preserve">. </w:t>
            </w:r>
            <w:r w:rsidR="001F3B32" w:rsidRPr="001F3B32">
              <w:rPr>
                <w:rFonts w:ascii="Times New Roman" w:hAnsi="Times New Roman"/>
                <w:sz w:val="24"/>
                <w:szCs w:val="24"/>
                <w:lang w:eastAsia="uk-UA"/>
              </w:rPr>
              <w:t>Відкриті торги можуть бути відмінені частково (за лотом).</w:t>
            </w:r>
          </w:p>
          <w:p w:rsidR="00516CE0" w:rsidRPr="001F3B32" w:rsidRDefault="00516CE0" w:rsidP="00516CE0">
            <w:pPr>
              <w:widowControl w:val="0"/>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1.</w:t>
            </w:r>
            <w:r w:rsidR="001F3B32">
              <w:rPr>
                <w:rFonts w:ascii="Times New Roman" w:hAnsi="Times New Roman"/>
                <w:sz w:val="24"/>
                <w:szCs w:val="24"/>
                <w:lang w:eastAsia="uk-UA"/>
              </w:rPr>
              <w:t>4</w:t>
            </w:r>
            <w:r w:rsidRPr="001F3B32">
              <w:rPr>
                <w:rFonts w:ascii="Times New Roman" w:hAnsi="Times New Roman"/>
                <w:sz w:val="24"/>
                <w:szCs w:val="24"/>
                <w:lang w:eastAsia="uk-UA"/>
              </w:rPr>
              <w:t>. Замовник має право визнати тендер таким, що не відбувся, у разі:</w:t>
            </w:r>
          </w:p>
          <w:p w:rsidR="00516CE0" w:rsidRPr="001F3B32" w:rsidRDefault="00516CE0" w:rsidP="00516CE0">
            <w:pPr>
              <w:widowControl w:val="0"/>
              <w:tabs>
                <w:tab w:val="left" w:pos="619"/>
              </w:tabs>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1)</w:t>
            </w:r>
            <w:r w:rsidRPr="001F3B32">
              <w:rPr>
                <w:rFonts w:ascii="Times New Roman" w:hAnsi="Times New Roman"/>
                <w:sz w:val="24"/>
                <w:szCs w:val="24"/>
                <w:lang w:eastAsia="uk-UA"/>
              </w:rPr>
              <w:tab/>
              <w:t xml:space="preserve">якщо здійснення закупівлі стало неможливим </w:t>
            </w:r>
            <w:r w:rsidRPr="001F3B32">
              <w:rPr>
                <w:rFonts w:ascii="Times New Roman" w:hAnsi="Times New Roman"/>
                <w:sz w:val="24"/>
                <w:szCs w:val="24"/>
                <w:lang w:eastAsia="uk-UA"/>
              </w:rPr>
              <w:lastRenderedPageBreak/>
              <w:t>унаслідок непереборної сили;</w:t>
            </w:r>
          </w:p>
          <w:p w:rsidR="00516CE0" w:rsidRPr="001F3B32" w:rsidRDefault="00516CE0" w:rsidP="00516CE0">
            <w:pPr>
              <w:widowControl w:val="0"/>
              <w:tabs>
                <w:tab w:val="left" w:pos="619"/>
              </w:tabs>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2)</w:t>
            </w:r>
            <w:r w:rsidRPr="001F3B32">
              <w:rPr>
                <w:rFonts w:ascii="Times New Roman" w:hAnsi="Times New Roman"/>
                <w:sz w:val="24"/>
                <w:szCs w:val="24"/>
                <w:lang w:eastAsia="uk-UA"/>
              </w:rPr>
              <w:tab/>
              <w:t>скорочення видатків на здійснення закупівлі товарів, робіт і послуг.</w:t>
            </w:r>
          </w:p>
          <w:p w:rsidR="00516CE0" w:rsidRPr="001F3B32" w:rsidRDefault="00516CE0" w:rsidP="00516CE0">
            <w:pPr>
              <w:widowControl w:val="0"/>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1.</w:t>
            </w:r>
            <w:r w:rsidR="001F3B32">
              <w:rPr>
                <w:rFonts w:ascii="Times New Roman" w:hAnsi="Times New Roman"/>
                <w:sz w:val="24"/>
                <w:szCs w:val="24"/>
                <w:lang w:eastAsia="uk-UA"/>
              </w:rPr>
              <w:t>5</w:t>
            </w:r>
            <w:r w:rsidRPr="001F3B32">
              <w:rPr>
                <w:rFonts w:ascii="Times New Roman" w:hAnsi="Times New Roman"/>
                <w:sz w:val="24"/>
                <w:szCs w:val="24"/>
                <w:lang w:eastAsia="uk-UA"/>
              </w:rPr>
              <w:t xml:space="preserve">. Замовник має право визнати </w:t>
            </w:r>
            <w:r w:rsidR="001F3B32">
              <w:rPr>
                <w:rFonts w:ascii="Times New Roman" w:hAnsi="Times New Roman"/>
                <w:sz w:val="24"/>
                <w:szCs w:val="24"/>
                <w:lang w:eastAsia="uk-UA"/>
              </w:rPr>
              <w:t>відкриті торги</w:t>
            </w:r>
            <w:r w:rsidRPr="001F3B32">
              <w:rPr>
                <w:rFonts w:ascii="Times New Roman" w:hAnsi="Times New Roman"/>
                <w:sz w:val="24"/>
                <w:szCs w:val="24"/>
                <w:lang w:eastAsia="uk-UA"/>
              </w:rPr>
              <w:t xml:space="preserve"> таким</w:t>
            </w:r>
            <w:r w:rsidR="001F3B32">
              <w:rPr>
                <w:rFonts w:ascii="Times New Roman" w:hAnsi="Times New Roman"/>
                <w:sz w:val="24"/>
                <w:szCs w:val="24"/>
                <w:lang w:eastAsia="uk-UA"/>
              </w:rPr>
              <w:t>и</w:t>
            </w:r>
            <w:r w:rsidRPr="001F3B32">
              <w:rPr>
                <w:rFonts w:ascii="Times New Roman" w:hAnsi="Times New Roman"/>
                <w:sz w:val="24"/>
                <w:szCs w:val="24"/>
                <w:lang w:eastAsia="uk-UA"/>
              </w:rPr>
              <w:t>, що не відбу</w:t>
            </w:r>
            <w:r w:rsidR="001F3B32">
              <w:rPr>
                <w:rFonts w:ascii="Times New Roman" w:hAnsi="Times New Roman"/>
                <w:sz w:val="24"/>
                <w:szCs w:val="24"/>
                <w:lang w:eastAsia="uk-UA"/>
              </w:rPr>
              <w:t>лися</w:t>
            </w:r>
            <w:r w:rsidRPr="001F3B32">
              <w:rPr>
                <w:rFonts w:ascii="Times New Roman" w:hAnsi="Times New Roman"/>
                <w:sz w:val="24"/>
                <w:szCs w:val="24"/>
                <w:lang w:eastAsia="uk-UA"/>
              </w:rPr>
              <w:t xml:space="preserve"> частково (за лотом).</w:t>
            </w:r>
          </w:p>
          <w:p w:rsidR="00516CE0" w:rsidRPr="001F3B32" w:rsidRDefault="00516CE0" w:rsidP="00516CE0">
            <w:pPr>
              <w:widowControl w:val="0"/>
              <w:spacing w:after="0" w:line="240" w:lineRule="auto"/>
              <w:ind w:firstLine="335"/>
              <w:contextualSpacing/>
              <w:jc w:val="both"/>
              <w:rPr>
                <w:rFonts w:ascii="Times New Roman" w:hAnsi="Times New Roman"/>
                <w:sz w:val="24"/>
                <w:szCs w:val="24"/>
                <w:lang w:eastAsia="uk-UA"/>
              </w:rPr>
            </w:pPr>
            <w:r w:rsidRPr="001F3B32">
              <w:rPr>
                <w:rFonts w:ascii="Times New Roman" w:hAnsi="Times New Roman"/>
                <w:sz w:val="24"/>
                <w:szCs w:val="24"/>
                <w:lang w:eastAsia="uk-UA"/>
              </w:rPr>
              <w:t>1.</w:t>
            </w:r>
            <w:r w:rsidR="00B7369B">
              <w:rPr>
                <w:rFonts w:ascii="Times New Roman" w:hAnsi="Times New Roman"/>
                <w:sz w:val="24"/>
                <w:szCs w:val="24"/>
                <w:lang w:eastAsia="uk-UA"/>
              </w:rPr>
              <w:t>6</w:t>
            </w:r>
            <w:r w:rsidRPr="001F3B32">
              <w:rPr>
                <w:rFonts w:ascii="Times New Roman" w:hAnsi="Times New Roman"/>
                <w:sz w:val="24"/>
                <w:szCs w:val="24"/>
                <w:lang w:eastAsia="uk-UA"/>
              </w:rPr>
              <w:t xml:space="preserve">. У разі відміни </w:t>
            </w:r>
            <w:r w:rsidR="001F3B32">
              <w:rPr>
                <w:rFonts w:ascii="Times New Roman" w:hAnsi="Times New Roman"/>
                <w:sz w:val="24"/>
                <w:szCs w:val="24"/>
                <w:lang w:eastAsia="uk-UA"/>
              </w:rPr>
              <w:t>відкритих торгів</w:t>
            </w:r>
            <w:r w:rsidRPr="001F3B32">
              <w:rPr>
                <w:rFonts w:ascii="Times New Roman" w:hAnsi="Times New Roman"/>
                <w:sz w:val="24"/>
                <w:szCs w:val="24"/>
                <w:lang w:eastAsia="uk-UA"/>
              </w:rPr>
              <w:t xml:space="preserve">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16CE0" w:rsidRPr="001F3B32" w:rsidRDefault="00516CE0" w:rsidP="00516CE0">
            <w:pPr>
              <w:widowControl w:val="0"/>
              <w:spacing w:after="0" w:line="240" w:lineRule="auto"/>
              <w:ind w:firstLine="335"/>
              <w:contextualSpacing/>
              <w:jc w:val="both"/>
              <w:rPr>
                <w:rFonts w:ascii="Times New Roman" w:hAnsi="Times New Roman"/>
                <w:sz w:val="24"/>
                <w:szCs w:val="24"/>
                <w:lang w:eastAsia="uk-UA"/>
              </w:rPr>
            </w:pP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2</w:t>
            </w:r>
          </w:p>
        </w:tc>
        <w:tc>
          <w:tcPr>
            <w:tcW w:w="3507" w:type="dxa"/>
            <w:shd w:val="clear" w:color="auto" w:fill="auto"/>
          </w:tcPr>
          <w:p w:rsidR="00516CE0" w:rsidRPr="00D34B8C" w:rsidRDefault="00516CE0" w:rsidP="00516CE0">
            <w:pPr>
              <w:widowControl w:val="0"/>
              <w:spacing w:after="0" w:line="240" w:lineRule="auto"/>
              <w:contextualSpacing/>
              <w:jc w:val="both"/>
              <w:rPr>
                <w:rFonts w:ascii="Times New Roman" w:hAnsi="Times New Roman"/>
                <w:b/>
                <w:sz w:val="24"/>
                <w:szCs w:val="24"/>
                <w:lang w:eastAsia="uk-UA"/>
              </w:rPr>
            </w:pPr>
            <w:r w:rsidRPr="00D34B8C">
              <w:rPr>
                <w:rFonts w:ascii="Times New Roman" w:hAnsi="Times New Roman"/>
                <w:b/>
                <w:sz w:val="24"/>
                <w:szCs w:val="24"/>
                <w:lang w:eastAsia="uk-UA"/>
              </w:rPr>
              <w:t xml:space="preserve">Строк укладання договору </w:t>
            </w:r>
          </w:p>
        </w:tc>
        <w:tc>
          <w:tcPr>
            <w:tcW w:w="6084" w:type="dxa"/>
            <w:shd w:val="clear" w:color="auto" w:fill="auto"/>
          </w:tcPr>
          <w:p w:rsidR="001F3B32" w:rsidRDefault="001F3B32" w:rsidP="00516CE0">
            <w:pPr>
              <w:widowControl w:val="0"/>
              <w:tabs>
                <w:tab w:val="left" w:pos="761"/>
              </w:tabs>
              <w:spacing w:after="0" w:line="240" w:lineRule="auto"/>
              <w:ind w:firstLine="335"/>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2.1. </w:t>
            </w:r>
            <w:r w:rsidRPr="001F3B32">
              <w:rPr>
                <w:rFonts w:ascii="Times New Roman" w:eastAsia="Times New Roman" w:hAnsi="Times New Roman"/>
                <w:sz w:val="24"/>
                <w:szCs w:val="24"/>
                <w:lang w:eastAsia="uk-UA"/>
              </w:rPr>
              <w:t xml:space="preserve">Рішення про намір укласти договір про закупівлю приймається замовником відповідно </w:t>
            </w:r>
            <w:r w:rsidRPr="00422930">
              <w:rPr>
                <w:rFonts w:ascii="Times New Roman" w:eastAsia="Times New Roman" w:hAnsi="Times New Roman"/>
                <w:sz w:val="24"/>
                <w:szCs w:val="24"/>
                <w:lang w:eastAsia="uk-UA"/>
              </w:rPr>
              <w:t>до </w:t>
            </w:r>
            <w:hyperlink r:id="rId27" w:anchor="n1611" w:tgtFrame="_blank" w:history="1">
              <w:r w:rsidRPr="00422930">
                <w:rPr>
                  <w:rStyle w:val="a8"/>
                  <w:rFonts w:ascii="Times New Roman" w:eastAsia="Times New Roman" w:hAnsi="Times New Roman"/>
                  <w:color w:val="auto"/>
                  <w:sz w:val="24"/>
                  <w:szCs w:val="24"/>
                  <w:u w:val="none"/>
                  <w:lang w:eastAsia="uk-UA"/>
                </w:rPr>
                <w:t>статті 33</w:t>
              </w:r>
            </w:hyperlink>
            <w:r w:rsidRPr="001F3B32">
              <w:rPr>
                <w:rFonts w:ascii="Times New Roman" w:eastAsia="Times New Roman" w:hAnsi="Times New Roman"/>
                <w:sz w:val="24"/>
                <w:szCs w:val="24"/>
                <w:lang w:eastAsia="uk-UA"/>
              </w:rPr>
              <w:t> Закону та цього пункту.</w:t>
            </w:r>
          </w:p>
          <w:p w:rsidR="001F3B32" w:rsidRDefault="001F3B32" w:rsidP="00516CE0">
            <w:pPr>
              <w:widowControl w:val="0"/>
              <w:tabs>
                <w:tab w:val="left" w:pos="761"/>
              </w:tabs>
              <w:spacing w:after="0" w:line="240" w:lineRule="auto"/>
              <w:ind w:firstLine="335"/>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w:t>
            </w:r>
            <w:r w:rsidRPr="001F3B32">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16CE0" w:rsidRPr="00D34B8C" w:rsidRDefault="00516CE0" w:rsidP="00516CE0">
            <w:pPr>
              <w:widowControl w:val="0"/>
              <w:tabs>
                <w:tab w:val="left" w:pos="761"/>
              </w:tabs>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2.</w:t>
            </w:r>
            <w:r w:rsidR="001F3B32">
              <w:rPr>
                <w:rFonts w:ascii="Times New Roman" w:eastAsia="Times New Roman" w:hAnsi="Times New Roman"/>
                <w:sz w:val="24"/>
                <w:szCs w:val="24"/>
                <w:lang w:eastAsia="uk-UA"/>
              </w:rPr>
              <w:t>3</w:t>
            </w:r>
            <w:r w:rsidRPr="00D34B8C">
              <w:rPr>
                <w:rFonts w:ascii="Times New Roman" w:eastAsia="Times New Roman" w:hAnsi="Times New Roman"/>
                <w:sz w:val="24"/>
                <w:szCs w:val="24"/>
                <w:lang w:eastAsia="uk-UA"/>
              </w:rPr>
              <w:t xml:space="preserve">. </w:t>
            </w:r>
            <w:r w:rsidR="001F3B32" w:rsidRPr="001F3B32">
              <w:rPr>
                <w:rFonts w:ascii="Times New Roman" w:eastAsia="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3B32" w:rsidRDefault="00516CE0" w:rsidP="00516CE0">
            <w:pPr>
              <w:widowControl w:val="0"/>
              <w:tabs>
                <w:tab w:val="left" w:pos="761"/>
              </w:tabs>
              <w:spacing w:after="0" w:line="240" w:lineRule="auto"/>
              <w:ind w:firstLine="335"/>
              <w:jc w:val="both"/>
              <w:rPr>
                <w:rFonts w:ascii="Times New Roman" w:hAnsi="Times New Roman"/>
                <w:color w:val="000000"/>
                <w:sz w:val="24"/>
                <w:szCs w:val="24"/>
                <w:shd w:val="clear" w:color="auto" w:fill="FFFFFF"/>
              </w:rPr>
            </w:pPr>
            <w:r w:rsidRPr="00D34B8C">
              <w:rPr>
                <w:rFonts w:ascii="Times New Roman" w:eastAsia="Times New Roman" w:hAnsi="Times New Roman"/>
                <w:sz w:val="24"/>
                <w:szCs w:val="24"/>
                <w:lang w:eastAsia="uk-UA"/>
              </w:rPr>
              <w:t>2.</w:t>
            </w:r>
            <w:r w:rsidR="001F3B32">
              <w:rPr>
                <w:rFonts w:ascii="Times New Roman" w:eastAsia="Times New Roman" w:hAnsi="Times New Roman"/>
                <w:sz w:val="24"/>
                <w:szCs w:val="24"/>
                <w:lang w:eastAsia="uk-UA"/>
              </w:rPr>
              <w:t>4</w:t>
            </w:r>
            <w:r w:rsidRPr="00D34B8C">
              <w:rPr>
                <w:rFonts w:ascii="Times New Roman" w:eastAsia="Times New Roman" w:hAnsi="Times New Roman"/>
                <w:sz w:val="24"/>
                <w:szCs w:val="24"/>
                <w:lang w:eastAsia="uk-UA"/>
              </w:rPr>
              <w:t>. </w:t>
            </w:r>
            <w:r w:rsidR="001F3B32" w:rsidRPr="001F3B32">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3B32" w:rsidRPr="00422930" w:rsidRDefault="001F3B32" w:rsidP="00516CE0">
            <w:pPr>
              <w:widowControl w:val="0"/>
              <w:tabs>
                <w:tab w:val="left" w:pos="761"/>
              </w:tabs>
              <w:spacing w:after="0" w:line="240" w:lineRule="auto"/>
              <w:ind w:firstLine="335"/>
              <w:jc w:val="both"/>
              <w:rPr>
                <w:rFonts w:ascii="Times New Roman" w:hAnsi="Times New Roman"/>
                <w:sz w:val="24"/>
                <w:szCs w:val="24"/>
                <w:shd w:val="clear" w:color="auto" w:fill="FFFFFF"/>
              </w:rPr>
            </w:pPr>
            <w:r w:rsidRPr="00422930">
              <w:rPr>
                <w:rFonts w:ascii="Times New Roman" w:hAnsi="Times New Roman"/>
                <w:sz w:val="24"/>
                <w:szCs w:val="24"/>
                <w:shd w:val="clear" w:color="auto" w:fill="FFFFFF"/>
              </w:rPr>
              <w:t>2.5. У разі відхилення тендерної пропозиції з підстави, визначеної </w:t>
            </w:r>
            <w:hyperlink r:id="rId28" w:anchor="n148" w:history="1">
              <w:r w:rsidRPr="00422930">
                <w:rPr>
                  <w:rStyle w:val="a8"/>
                  <w:rFonts w:ascii="Times New Roman" w:hAnsi="Times New Roman"/>
                  <w:color w:val="auto"/>
                  <w:sz w:val="24"/>
                  <w:szCs w:val="24"/>
                  <w:u w:val="none"/>
                  <w:shd w:val="clear" w:color="auto" w:fill="FFFFFF"/>
                </w:rPr>
                <w:t>підпунктом 3</w:t>
              </w:r>
            </w:hyperlink>
            <w:r w:rsidRPr="00422930">
              <w:rPr>
                <w:rFonts w:ascii="Times New Roman" w:hAnsi="Times New Roman"/>
                <w:sz w:val="24"/>
                <w:szCs w:val="24"/>
                <w:shd w:val="clear" w:color="auto" w:fill="FFFFFF"/>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tgtFrame="_blank" w:history="1">
              <w:r w:rsidRPr="00422930">
                <w:rPr>
                  <w:rStyle w:val="a8"/>
                  <w:rFonts w:ascii="Times New Roman" w:hAnsi="Times New Roman"/>
                  <w:color w:val="auto"/>
                  <w:sz w:val="24"/>
                  <w:szCs w:val="24"/>
                  <w:u w:val="none"/>
                  <w:shd w:val="clear" w:color="auto" w:fill="FFFFFF"/>
                </w:rPr>
                <w:t>Закону</w:t>
              </w:r>
            </w:hyperlink>
            <w:r w:rsidRPr="00422930">
              <w:rPr>
                <w:rFonts w:ascii="Times New Roman" w:hAnsi="Times New Roman"/>
                <w:sz w:val="24"/>
                <w:szCs w:val="24"/>
                <w:shd w:val="clear" w:color="auto" w:fill="FFFFFF"/>
              </w:rPr>
              <w:t> та особливостей, та приймає рішення про намір укласти договір про закупівлю у порядку та на умовах, визначених </w:t>
            </w:r>
            <w:hyperlink r:id="rId30" w:anchor="n1611" w:tgtFrame="_blank" w:history="1">
              <w:r w:rsidRPr="00422930">
                <w:rPr>
                  <w:rStyle w:val="a8"/>
                  <w:rFonts w:ascii="Times New Roman" w:hAnsi="Times New Roman"/>
                  <w:color w:val="auto"/>
                  <w:sz w:val="24"/>
                  <w:szCs w:val="24"/>
                  <w:u w:val="none"/>
                  <w:shd w:val="clear" w:color="auto" w:fill="FFFFFF"/>
                </w:rPr>
                <w:t>статтею 33</w:t>
              </w:r>
            </w:hyperlink>
            <w:r w:rsidRPr="00422930">
              <w:rPr>
                <w:rFonts w:ascii="Times New Roman" w:hAnsi="Times New Roman"/>
                <w:sz w:val="24"/>
                <w:szCs w:val="24"/>
                <w:shd w:val="clear" w:color="auto" w:fill="FFFFFF"/>
              </w:rPr>
              <w:t> Закону та цим пунктом.</w:t>
            </w:r>
          </w:p>
          <w:p w:rsidR="001F3B32" w:rsidRPr="00422930" w:rsidRDefault="001F3B32" w:rsidP="00516CE0">
            <w:pPr>
              <w:widowControl w:val="0"/>
              <w:tabs>
                <w:tab w:val="left" w:pos="761"/>
              </w:tabs>
              <w:spacing w:after="0" w:line="240" w:lineRule="auto"/>
              <w:ind w:firstLine="335"/>
              <w:jc w:val="both"/>
              <w:rPr>
                <w:rFonts w:ascii="Times New Roman" w:hAnsi="Times New Roman"/>
                <w:sz w:val="24"/>
                <w:szCs w:val="24"/>
                <w:shd w:val="clear" w:color="auto" w:fill="FFFFFF"/>
              </w:rPr>
            </w:pPr>
            <w:r w:rsidRPr="00422930">
              <w:rPr>
                <w:rFonts w:ascii="Times New Roman" w:hAnsi="Times New Roman"/>
                <w:sz w:val="24"/>
                <w:szCs w:val="24"/>
                <w:shd w:val="clear" w:color="auto" w:fill="FFFFFF"/>
              </w:rPr>
              <w:t xml:space="preserve">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422930">
              <w:rPr>
                <w:rFonts w:ascii="Times New Roman" w:hAnsi="Times New Roman"/>
                <w:sz w:val="24"/>
                <w:szCs w:val="24"/>
                <w:shd w:val="clear" w:color="auto" w:fill="FFFFFF"/>
              </w:rPr>
              <w:lastRenderedPageBreak/>
              <w:t>найкращої, яка вважається в такому випадку найбільш економічно вигідною, у порядку та строки, визначені </w:t>
            </w:r>
            <w:hyperlink r:id="rId31" w:anchor="n1611" w:tgtFrame="_blank" w:history="1">
              <w:r w:rsidRPr="00422930">
                <w:rPr>
                  <w:rStyle w:val="a8"/>
                  <w:rFonts w:ascii="Times New Roman" w:hAnsi="Times New Roman"/>
                  <w:color w:val="auto"/>
                  <w:sz w:val="24"/>
                  <w:szCs w:val="24"/>
                  <w:u w:val="none"/>
                  <w:shd w:val="clear" w:color="auto" w:fill="FFFFFF"/>
                </w:rPr>
                <w:t>статтею 33</w:t>
              </w:r>
            </w:hyperlink>
            <w:r w:rsidRPr="00422930">
              <w:rPr>
                <w:rFonts w:ascii="Times New Roman" w:hAnsi="Times New Roman"/>
                <w:sz w:val="24"/>
                <w:szCs w:val="24"/>
                <w:shd w:val="clear" w:color="auto" w:fill="FFFFFF"/>
              </w:rPr>
              <w:t> Закону та цими особливостями.</w:t>
            </w:r>
          </w:p>
          <w:p w:rsidR="00516CE0" w:rsidRPr="00D34B8C" w:rsidRDefault="00516CE0" w:rsidP="001F3B32">
            <w:pPr>
              <w:widowControl w:val="0"/>
              <w:tabs>
                <w:tab w:val="left" w:pos="761"/>
              </w:tabs>
              <w:spacing w:after="0" w:line="240" w:lineRule="auto"/>
              <w:ind w:firstLine="335"/>
              <w:jc w:val="both"/>
              <w:rPr>
                <w:rFonts w:ascii="Times New Roman" w:eastAsia="Times New Roman" w:hAnsi="Times New Roman"/>
                <w:sz w:val="24"/>
                <w:szCs w:val="24"/>
                <w:lang w:eastAsia="uk-UA"/>
              </w:rPr>
            </w:pPr>
            <w:r w:rsidRPr="00422930">
              <w:rPr>
                <w:rFonts w:ascii="Times New Roman" w:eastAsia="Times New Roman" w:hAnsi="Times New Roman"/>
                <w:sz w:val="24"/>
                <w:szCs w:val="24"/>
                <w:lang w:eastAsia="uk-UA"/>
              </w:rPr>
              <w:t>2.</w:t>
            </w:r>
            <w:r w:rsidR="001F3B32" w:rsidRPr="00422930">
              <w:rPr>
                <w:rFonts w:ascii="Times New Roman" w:eastAsia="Times New Roman" w:hAnsi="Times New Roman"/>
                <w:sz w:val="24"/>
                <w:szCs w:val="24"/>
                <w:lang w:eastAsia="uk-UA"/>
              </w:rPr>
              <w:t>7</w:t>
            </w:r>
            <w:r w:rsidRPr="00422930">
              <w:rPr>
                <w:rFonts w:ascii="Times New Roman" w:eastAsia="Times New Roman" w:hAnsi="Times New Roman"/>
                <w:sz w:val="24"/>
                <w:szCs w:val="24"/>
                <w:lang w:eastAsia="uk-UA"/>
              </w:rPr>
              <w:t xml:space="preserve">. У разі подання скарги </w:t>
            </w:r>
            <w:r w:rsidRPr="00D34B8C">
              <w:rPr>
                <w:rFonts w:ascii="Times New Roman" w:eastAsia="Times New Roman" w:hAnsi="Times New Roman"/>
                <w:sz w:val="24"/>
                <w:szCs w:val="24"/>
                <w:lang w:eastAsia="uk-UA"/>
              </w:rPr>
              <w:t>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3</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Проект договору про закупівлю </w:t>
            </w:r>
          </w:p>
        </w:tc>
        <w:tc>
          <w:tcPr>
            <w:tcW w:w="6084" w:type="dxa"/>
            <w:shd w:val="clear" w:color="auto" w:fill="auto"/>
          </w:tcPr>
          <w:p w:rsidR="00516CE0" w:rsidRPr="00D34B8C" w:rsidRDefault="00516CE0" w:rsidP="00516CE0">
            <w:pPr>
              <w:widowControl w:val="0"/>
              <w:tabs>
                <w:tab w:val="left" w:pos="761"/>
              </w:tabs>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 xml:space="preserve">3.1. Проект договору про </w:t>
            </w:r>
            <w:r w:rsidRPr="007455C4">
              <w:rPr>
                <w:rFonts w:ascii="Times New Roman" w:hAnsi="Times New Roman"/>
                <w:sz w:val="24"/>
                <w:szCs w:val="24"/>
              </w:rPr>
              <w:t xml:space="preserve">закупівлю викладено </w:t>
            </w:r>
            <w:r w:rsidRPr="007455C4">
              <w:rPr>
                <w:rFonts w:ascii="Times New Roman" w:hAnsi="Times New Roman"/>
                <w:b/>
                <w:sz w:val="24"/>
                <w:szCs w:val="24"/>
              </w:rPr>
              <w:t xml:space="preserve">у Додатку </w:t>
            </w:r>
            <w:r w:rsidR="00422930" w:rsidRPr="007455C4">
              <w:rPr>
                <w:rFonts w:ascii="Times New Roman" w:hAnsi="Times New Roman"/>
                <w:b/>
                <w:sz w:val="24"/>
                <w:szCs w:val="24"/>
              </w:rPr>
              <w:t>5</w:t>
            </w:r>
            <w:r w:rsidRPr="007455C4">
              <w:rPr>
                <w:rFonts w:ascii="Times New Roman" w:hAnsi="Times New Roman"/>
                <w:b/>
                <w:sz w:val="24"/>
                <w:szCs w:val="24"/>
              </w:rPr>
              <w:t xml:space="preserve"> </w:t>
            </w:r>
            <w:r w:rsidRPr="007455C4">
              <w:rPr>
                <w:rFonts w:ascii="Times New Roman" w:hAnsi="Times New Roman"/>
                <w:sz w:val="24"/>
                <w:szCs w:val="24"/>
              </w:rPr>
              <w:t>цієї документації</w:t>
            </w:r>
            <w:r w:rsidRPr="007455C4">
              <w:rPr>
                <w:rFonts w:ascii="Times New Roman" w:hAnsi="Times New Roman"/>
                <w:b/>
                <w:sz w:val="24"/>
                <w:szCs w:val="24"/>
              </w:rPr>
              <w:t xml:space="preserve"> </w:t>
            </w:r>
            <w:r w:rsidRPr="007455C4">
              <w:rPr>
                <w:rFonts w:ascii="Times New Roman" w:hAnsi="Times New Roman"/>
                <w:sz w:val="24"/>
                <w:szCs w:val="24"/>
              </w:rPr>
              <w:t xml:space="preserve">з </w:t>
            </w:r>
            <w:r w:rsidRPr="007455C4">
              <w:rPr>
                <w:rFonts w:ascii="Times New Roman" w:hAnsi="Times New Roman"/>
                <w:sz w:val="24"/>
                <w:szCs w:val="24"/>
                <w:lang w:eastAsia="ar-SA"/>
              </w:rPr>
              <w:t>урахуванням особливостей</w:t>
            </w:r>
            <w:r w:rsidRPr="00D34B8C">
              <w:rPr>
                <w:rFonts w:ascii="Times New Roman" w:hAnsi="Times New Roman"/>
                <w:sz w:val="24"/>
                <w:szCs w:val="24"/>
                <w:lang w:eastAsia="ar-SA"/>
              </w:rPr>
              <w:t xml:space="preserve"> предмету закупівлі</w:t>
            </w:r>
          </w:p>
          <w:p w:rsidR="00B7369B" w:rsidRDefault="00516CE0" w:rsidP="00516CE0">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3.2. </w:t>
            </w:r>
            <w:r w:rsidR="00B7369B" w:rsidRPr="00B7369B">
              <w:rPr>
                <w:rFonts w:ascii="Times New Roman" w:hAnsi="Times New Roman"/>
                <w:sz w:val="24"/>
                <w:szCs w:val="24"/>
                <w:lang w:eastAsia="uk-UA"/>
              </w:rPr>
              <w:t>Договір про закупівлю за результатами проведеної закупівлі згідно з </w:t>
            </w:r>
            <w:hyperlink r:id="rId32" w:anchor="n34" w:history="1">
              <w:r w:rsidR="00B7369B" w:rsidRPr="00B7369B">
                <w:rPr>
                  <w:rStyle w:val="a8"/>
                  <w:rFonts w:ascii="Times New Roman" w:hAnsi="Times New Roman"/>
                  <w:color w:val="auto"/>
                  <w:sz w:val="24"/>
                  <w:szCs w:val="24"/>
                  <w:u w:val="none"/>
                  <w:lang w:eastAsia="uk-UA"/>
                </w:rPr>
                <w:t>пунктами 10</w:t>
              </w:r>
            </w:hyperlink>
            <w:r w:rsidR="00B7369B" w:rsidRPr="00B7369B">
              <w:rPr>
                <w:rFonts w:ascii="Times New Roman" w:hAnsi="Times New Roman"/>
                <w:sz w:val="24"/>
                <w:szCs w:val="24"/>
                <w:lang w:eastAsia="uk-UA"/>
              </w:rPr>
              <w:t> і </w:t>
            </w:r>
            <w:hyperlink r:id="rId33" w:anchor="n38" w:history="1">
              <w:r w:rsidR="00B7369B" w:rsidRPr="00B7369B">
                <w:rPr>
                  <w:rStyle w:val="a8"/>
                  <w:rFonts w:ascii="Times New Roman" w:hAnsi="Times New Roman"/>
                  <w:color w:val="auto"/>
                  <w:sz w:val="24"/>
                  <w:szCs w:val="24"/>
                  <w:u w:val="none"/>
                  <w:lang w:eastAsia="uk-UA"/>
                </w:rPr>
                <w:t>13</w:t>
              </w:r>
            </w:hyperlink>
            <w:r w:rsidR="00B7369B" w:rsidRPr="00B7369B">
              <w:rPr>
                <w:rFonts w:ascii="Times New Roman" w:hAnsi="Times New Roman"/>
                <w:sz w:val="24"/>
                <w:szCs w:val="24"/>
                <w:lang w:eastAsia="uk-UA"/>
              </w:rPr>
              <w:t> цих особливостей укладається відповідно до </w:t>
            </w:r>
            <w:hyperlink r:id="rId34" w:tgtFrame="_blank" w:history="1">
              <w:r w:rsidR="00B7369B" w:rsidRPr="00B7369B">
                <w:rPr>
                  <w:rStyle w:val="a8"/>
                  <w:rFonts w:ascii="Times New Roman" w:hAnsi="Times New Roman"/>
                  <w:color w:val="auto"/>
                  <w:sz w:val="24"/>
                  <w:szCs w:val="24"/>
                  <w:u w:val="none"/>
                  <w:lang w:eastAsia="uk-UA"/>
                </w:rPr>
                <w:t>Цивільного</w:t>
              </w:r>
            </w:hyperlink>
            <w:r w:rsidR="00B7369B" w:rsidRPr="00B7369B">
              <w:rPr>
                <w:rFonts w:ascii="Times New Roman" w:hAnsi="Times New Roman"/>
                <w:sz w:val="24"/>
                <w:szCs w:val="24"/>
                <w:lang w:eastAsia="uk-UA"/>
              </w:rPr>
              <w:t> і </w:t>
            </w:r>
            <w:hyperlink r:id="rId35" w:tgtFrame="_blank" w:history="1">
              <w:r w:rsidR="00B7369B" w:rsidRPr="00B7369B">
                <w:rPr>
                  <w:rStyle w:val="a8"/>
                  <w:rFonts w:ascii="Times New Roman" w:hAnsi="Times New Roman"/>
                  <w:color w:val="auto"/>
                  <w:sz w:val="24"/>
                  <w:szCs w:val="24"/>
                  <w:u w:val="none"/>
                  <w:lang w:eastAsia="uk-UA"/>
                </w:rPr>
                <w:t>Господарського кодексів України</w:t>
              </w:r>
            </w:hyperlink>
            <w:r w:rsidR="00B7369B" w:rsidRPr="00B7369B">
              <w:rPr>
                <w:rFonts w:ascii="Times New Roman" w:hAnsi="Times New Roman"/>
                <w:sz w:val="24"/>
                <w:szCs w:val="24"/>
                <w:lang w:eastAsia="uk-UA"/>
              </w:rPr>
              <w:t> з урахуванням положень </w:t>
            </w:r>
            <w:hyperlink r:id="rId36" w:anchor="n1760" w:tgtFrame="_blank" w:history="1">
              <w:r w:rsidR="00B7369B" w:rsidRPr="00B7369B">
                <w:rPr>
                  <w:rStyle w:val="a8"/>
                  <w:rFonts w:ascii="Times New Roman" w:hAnsi="Times New Roman"/>
                  <w:color w:val="auto"/>
                  <w:sz w:val="24"/>
                  <w:szCs w:val="24"/>
                  <w:u w:val="none"/>
                  <w:lang w:eastAsia="uk-UA"/>
                </w:rPr>
                <w:t>статті 41</w:t>
              </w:r>
            </w:hyperlink>
            <w:r w:rsidR="00B7369B" w:rsidRPr="00B7369B">
              <w:rPr>
                <w:rFonts w:ascii="Times New Roman" w:hAnsi="Times New Roman"/>
                <w:sz w:val="24"/>
                <w:szCs w:val="24"/>
                <w:lang w:eastAsia="uk-UA"/>
              </w:rPr>
              <w:t> Закону, крім частин </w:t>
            </w:r>
            <w:hyperlink r:id="rId37" w:anchor="n1766" w:tgtFrame="_blank" w:history="1">
              <w:r w:rsidR="00B7369B" w:rsidRPr="00B7369B">
                <w:rPr>
                  <w:rStyle w:val="a8"/>
                  <w:rFonts w:ascii="Times New Roman" w:hAnsi="Times New Roman"/>
                  <w:color w:val="auto"/>
                  <w:sz w:val="24"/>
                  <w:szCs w:val="24"/>
                  <w:u w:val="none"/>
                  <w:lang w:eastAsia="uk-UA"/>
                </w:rPr>
                <w:t>третьої - п’ятої</w:t>
              </w:r>
            </w:hyperlink>
            <w:r w:rsidR="00B7369B" w:rsidRPr="00B7369B">
              <w:rPr>
                <w:rFonts w:ascii="Times New Roman" w:hAnsi="Times New Roman"/>
                <w:sz w:val="24"/>
                <w:szCs w:val="24"/>
                <w:lang w:eastAsia="uk-UA"/>
              </w:rPr>
              <w:t>, </w:t>
            </w:r>
            <w:hyperlink r:id="rId38" w:anchor="n1779" w:tgtFrame="_blank" w:history="1">
              <w:r w:rsidR="00B7369B" w:rsidRPr="00B7369B">
                <w:rPr>
                  <w:rStyle w:val="a8"/>
                  <w:rFonts w:ascii="Times New Roman" w:hAnsi="Times New Roman"/>
                  <w:color w:val="auto"/>
                  <w:sz w:val="24"/>
                  <w:szCs w:val="24"/>
                  <w:u w:val="none"/>
                  <w:lang w:eastAsia="uk-UA"/>
                </w:rPr>
                <w:t>сьомої</w:t>
              </w:r>
            </w:hyperlink>
            <w:r w:rsidR="00B7369B" w:rsidRPr="00B7369B">
              <w:rPr>
                <w:rFonts w:ascii="Times New Roman" w:hAnsi="Times New Roman"/>
                <w:sz w:val="24"/>
                <w:szCs w:val="24"/>
                <w:lang w:eastAsia="uk-UA"/>
              </w:rPr>
              <w:t> та </w:t>
            </w:r>
            <w:hyperlink r:id="rId39" w:anchor="n1780" w:tgtFrame="_blank" w:history="1">
              <w:r w:rsidR="00B7369B" w:rsidRPr="00B7369B">
                <w:rPr>
                  <w:rStyle w:val="a8"/>
                  <w:rFonts w:ascii="Times New Roman" w:hAnsi="Times New Roman"/>
                  <w:color w:val="auto"/>
                  <w:sz w:val="24"/>
                  <w:szCs w:val="24"/>
                  <w:u w:val="none"/>
                  <w:lang w:eastAsia="uk-UA"/>
                </w:rPr>
                <w:t>восьмої</w:t>
              </w:r>
            </w:hyperlink>
            <w:r w:rsidR="00B7369B" w:rsidRPr="00B7369B">
              <w:rPr>
                <w:rFonts w:ascii="Times New Roman" w:hAnsi="Times New Roman"/>
                <w:sz w:val="24"/>
                <w:szCs w:val="24"/>
                <w:lang w:eastAsia="uk-UA"/>
              </w:rPr>
              <w:t> статті 41 Закону, та цих особливостей.</w:t>
            </w:r>
          </w:p>
          <w:p w:rsidR="00B7369B" w:rsidRPr="00B7369B"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 xml:space="preserve">3.3. </w:t>
            </w:r>
            <w:r w:rsidRPr="00B7369B">
              <w:rPr>
                <w:rFonts w:ascii="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7369B" w:rsidRPr="00B7369B"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33" w:name="n70"/>
            <w:bookmarkEnd w:id="33"/>
            <w:r>
              <w:rPr>
                <w:rFonts w:ascii="Times New Roman" w:hAnsi="Times New Roman"/>
                <w:sz w:val="24"/>
                <w:szCs w:val="24"/>
                <w:lang w:eastAsia="uk-UA"/>
              </w:rPr>
              <w:t xml:space="preserve">- </w:t>
            </w:r>
            <w:r w:rsidRPr="00B7369B">
              <w:rPr>
                <w:rFonts w:ascii="Times New Roman" w:hAnsi="Times New Roman"/>
                <w:sz w:val="24"/>
                <w:szCs w:val="24"/>
                <w:lang w:eastAsia="uk-UA"/>
              </w:rPr>
              <w:t>визначення грошового еквівалента зобов’язання в іноземній валюті;</w:t>
            </w:r>
          </w:p>
          <w:p w:rsidR="00B7369B" w:rsidRPr="00B7369B"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34" w:name="n71"/>
            <w:bookmarkEnd w:id="34"/>
            <w:r>
              <w:rPr>
                <w:rFonts w:ascii="Times New Roman" w:hAnsi="Times New Roman"/>
                <w:sz w:val="24"/>
                <w:szCs w:val="24"/>
                <w:lang w:eastAsia="uk-UA"/>
              </w:rPr>
              <w:t xml:space="preserve">- </w:t>
            </w:r>
            <w:r w:rsidRPr="00B7369B">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7369B" w:rsidRPr="00B7369B"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35" w:name="n72"/>
            <w:bookmarkEnd w:id="35"/>
            <w:r>
              <w:rPr>
                <w:rFonts w:ascii="Times New Roman" w:hAnsi="Times New Roman"/>
                <w:sz w:val="24"/>
                <w:szCs w:val="24"/>
                <w:lang w:eastAsia="uk-UA"/>
              </w:rPr>
              <w:t xml:space="preserve">- </w:t>
            </w:r>
            <w:r w:rsidRPr="00B7369B">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16CE0" w:rsidRPr="00D34B8C" w:rsidRDefault="00516CE0" w:rsidP="00516CE0">
            <w:pPr>
              <w:widowControl w:val="0"/>
              <w:tabs>
                <w:tab w:val="left" w:pos="761"/>
              </w:tabs>
              <w:spacing w:after="0" w:line="240" w:lineRule="auto"/>
              <w:ind w:firstLine="335"/>
              <w:contextualSpacing/>
              <w:jc w:val="both"/>
              <w:rPr>
                <w:rFonts w:ascii="Times New Roman" w:hAnsi="Times New Roman"/>
                <w:sz w:val="24"/>
                <w:szCs w:val="24"/>
                <w:lang w:eastAsia="uk-UA"/>
              </w:rPr>
            </w:pPr>
            <w:r w:rsidRPr="007455C4">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516CE0" w:rsidRPr="00D34B8C" w:rsidRDefault="00516CE0" w:rsidP="00516CE0">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відповідну інформацію про право підписання договору про закупівлю;</w:t>
            </w:r>
          </w:p>
          <w:p w:rsidR="00516CE0" w:rsidRPr="00D34B8C" w:rsidRDefault="00516CE0" w:rsidP="00516CE0">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16CE0" w:rsidRPr="00D34B8C" w:rsidRDefault="00516CE0" w:rsidP="00516CE0">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3.</w:t>
            </w:r>
            <w:r w:rsidR="00B7369B">
              <w:rPr>
                <w:rFonts w:ascii="Times New Roman" w:hAnsi="Times New Roman"/>
                <w:sz w:val="24"/>
                <w:szCs w:val="24"/>
                <w:lang w:eastAsia="uk-UA"/>
              </w:rPr>
              <w:t>4</w:t>
            </w:r>
            <w:r w:rsidRPr="00D34B8C">
              <w:rPr>
                <w:rFonts w:ascii="Times New Roman" w:hAnsi="Times New Roman"/>
                <w:sz w:val="24"/>
                <w:szCs w:val="24"/>
                <w:lang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7369B" w:rsidRPr="00B7369B" w:rsidRDefault="00516CE0" w:rsidP="00B7369B">
            <w:pPr>
              <w:widowControl w:val="0"/>
              <w:tabs>
                <w:tab w:val="left" w:pos="761"/>
              </w:tabs>
              <w:spacing w:after="0" w:line="240" w:lineRule="auto"/>
              <w:ind w:firstLine="335"/>
              <w:contextualSpacing/>
              <w:jc w:val="both"/>
              <w:rPr>
                <w:rFonts w:ascii="Times New Roman" w:hAnsi="Times New Roman"/>
                <w:sz w:val="24"/>
                <w:szCs w:val="24"/>
                <w:lang w:eastAsia="uk-UA"/>
              </w:rPr>
            </w:pPr>
            <w:r w:rsidRPr="00B7369B">
              <w:rPr>
                <w:rFonts w:ascii="Times New Roman" w:hAnsi="Times New Roman"/>
                <w:sz w:val="24"/>
                <w:szCs w:val="24"/>
                <w:lang w:eastAsia="uk-UA"/>
              </w:rPr>
              <w:t>3.</w:t>
            </w:r>
            <w:r w:rsidR="00B7369B" w:rsidRPr="00B7369B">
              <w:rPr>
                <w:rFonts w:ascii="Times New Roman" w:hAnsi="Times New Roman"/>
                <w:sz w:val="24"/>
                <w:szCs w:val="24"/>
                <w:lang w:eastAsia="uk-UA"/>
              </w:rPr>
              <w:t>5</w:t>
            </w:r>
            <w:r w:rsidRPr="00B7369B">
              <w:rPr>
                <w:rFonts w:ascii="Times New Roman" w:hAnsi="Times New Roman"/>
                <w:sz w:val="24"/>
                <w:szCs w:val="24"/>
                <w:lang w:eastAsia="uk-UA"/>
              </w:rPr>
              <w:t>.</w:t>
            </w:r>
            <w:r w:rsidR="00B7369B" w:rsidRPr="00B7369B">
              <w:rPr>
                <w:rFonts w:ascii="Times New Roman" w:eastAsia="Times New Roman" w:hAnsi="Times New Roman"/>
                <w:color w:val="333333"/>
                <w:sz w:val="24"/>
                <w:szCs w:val="24"/>
                <w:lang w:eastAsia="ru-RU"/>
              </w:rPr>
              <w:t xml:space="preserve"> </w:t>
            </w:r>
            <w:r w:rsidR="00B7369B" w:rsidRPr="00B7369B">
              <w:rPr>
                <w:rFonts w:ascii="Times New Roman" w:hAnsi="Times New Roman"/>
                <w:sz w:val="24"/>
                <w:szCs w:val="24"/>
                <w:lang w:eastAsia="uk-UA"/>
              </w:rPr>
              <w:t>Договір про закупівлю є нікчемним у разі:</w:t>
            </w:r>
          </w:p>
          <w:p w:rsidR="00B7369B" w:rsidRPr="00422930"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36" w:name="n95"/>
            <w:bookmarkEnd w:id="36"/>
            <w:r w:rsidRPr="00B7369B">
              <w:rPr>
                <w:rFonts w:ascii="Times New Roman" w:hAnsi="Times New Roman"/>
                <w:sz w:val="24"/>
                <w:szCs w:val="24"/>
                <w:lang w:eastAsia="uk-UA"/>
              </w:rPr>
              <w:t xml:space="preserve">1) </w:t>
            </w:r>
            <w:r w:rsidRPr="00422930">
              <w:rPr>
                <w:rFonts w:ascii="Times New Roman" w:hAnsi="Times New Roman"/>
                <w:sz w:val="24"/>
                <w:szCs w:val="24"/>
                <w:lang w:eastAsia="uk-UA"/>
              </w:rPr>
              <w:t>коли замовник уклав договір про закупівлю з порушенням вимог, визначених </w:t>
            </w:r>
            <w:hyperlink r:id="rId40" w:anchor="n24" w:history="1">
              <w:r w:rsidRPr="00422930">
                <w:rPr>
                  <w:rStyle w:val="a8"/>
                  <w:rFonts w:ascii="Times New Roman" w:hAnsi="Times New Roman"/>
                  <w:color w:val="auto"/>
                  <w:sz w:val="24"/>
                  <w:szCs w:val="24"/>
                  <w:u w:val="none"/>
                  <w:lang w:eastAsia="uk-UA"/>
                </w:rPr>
                <w:t>пунктом 5</w:t>
              </w:r>
            </w:hyperlink>
            <w:r w:rsidRPr="00422930">
              <w:rPr>
                <w:rFonts w:ascii="Times New Roman" w:hAnsi="Times New Roman"/>
                <w:sz w:val="24"/>
                <w:szCs w:val="24"/>
                <w:lang w:eastAsia="uk-UA"/>
              </w:rPr>
              <w:t> цих особливостей;</w:t>
            </w:r>
          </w:p>
          <w:p w:rsidR="00B7369B" w:rsidRPr="00422930"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37" w:name="n96"/>
            <w:bookmarkEnd w:id="37"/>
            <w:r w:rsidRPr="00422930">
              <w:rPr>
                <w:rFonts w:ascii="Times New Roman" w:hAnsi="Times New Roman"/>
                <w:sz w:val="24"/>
                <w:szCs w:val="24"/>
                <w:lang w:eastAsia="uk-UA"/>
              </w:rPr>
              <w:t>2) укладення договору про закупівлю з порушенням вимог </w:t>
            </w:r>
            <w:hyperlink r:id="rId41" w:anchor="n69" w:history="1">
              <w:r w:rsidRPr="00422930">
                <w:rPr>
                  <w:rStyle w:val="a8"/>
                  <w:rFonts w:ascii="Times New Roman" w:hAnsi="Times New Roman"/>
                  <w:color w:val="auto"/>
                  <w:sz w:val="24"/>
                  <w:szCs w:val="24"/>
                  <w:u w:val="none"/>
                  <w:lang w:eastAsia="uk-UA"/>
                </w:rPr>
                <w:t>пункту 18</w:t>
              </w:r>
            </w:hyperlink>
            <w:r w:rsidRPr="00422930">
              <w:rPr>
                <w:rFonts w:ascii="Times New Roman" w:hAnsi="Times New Roman"/>
                <w:sz w:val="24"/>
                <w:szCs w:val="24"/>
                <w:lang w:eastAsia="uk-UA"/>
              </w:rPr>
              <w:t> цих особливостей;</w:t>
            </w:r>
          </w:p>
          <w:p w:rsidR="00B7369B" w:rsidRPr="00422930"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38" w:name="n97"/>
            <w:bookmarkEnd w:id="38"/>
            <w:r w:rsidRPr="00422930">
              <w:rPr>
                <w:rFonts w:ascii="Times New Roman" w:hAnsi="Times New Roman"/>
                <w:sz w:val="24"/>
                <w:szCs w:val="24"/>
                <w:lang w:eastAsia="uk-UA"/>
              </w:rPr>
              <w:t>3) укладення договору про закупівлю в період оскарження відкритих торгів відповідно до </w:t>
            </w:r>
            <w:hyperlink r:id="rId42" w:anchor="n1284" w:tgtFrame="_blank" w:history="1">
              <w:r w:rsidRPr="00422930">
                <w:rPr>
                  <w:rStyle w:val="a8"/>
                  <w:rFonts w:ascii="Times New Roman" w:hAnsi="Times New Roman"/>
                  <w:color w:val="auto"/>
                  <w:sz w:val="24"/>
                  <w:szCs w:val="24"/>
                  <w:u w:val="none"/>
                  <w:lang w:eastAsia="uk-UA"/>
                </w:rPr>
                <w:t>статті 18</w:t>
              </w:r>
            </w:hyperlink>
            <w:r w:rsidRPr="00422930">
              <w:rPr>
                <w:rFonts w:ascii="Times New Roman" w:hAnsi="Times New Roman"/>
                <w:sz w:val="24"/>
                <w:szCs w:val="24"/>
                <w:lang w:eastAsia="uk-UA"/>
              </w:rPr>
              <w:t> Закону та цих особливостей;</w:t>
            </w:r>
          </w:p>
          <w:p w:rsidR="00B7369B" w:rsidRPr="00422930"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39" w:name="n98"/>
            <w:bookmarkEnd w:id="39"/>
            <w:r w:rsidRPr="00422930">
              <w:rPr>
                <w:rFonts w:ascii="Times New Roman" w:hAnsi="Times New Roman"/>
                <w:sz w:val="24"/>
                <w:szCs w:val="24"/>
                <w:lang w:eastAsia="uk-UA"/>
              </w:rPr>
              <w:t>4) укладення договору з порушенням строків, передбачених абзацами </w:t>
            </w:r>
            <w:hyperlink r:id="rId43" w:anchor="n169" w:history="1">
              <w:r w:rsidRPr="00422930">
                <w:rPr>
                  <w:rStyle w:val="a8"/>
                  <w:rFonts w:ascii="Times New Roman" w:hAnsi="Times New Roman"/>
                  <w:color w:val="auto"/>
                  <w:sz w:val="24"/>
                  <w:szCs w:val="24"/>
                  <w:u w:val="none"/>
                  <w:lang w:eastAsia="uk-UA"/>
                </w:rPr>
                <w:t>третім</w:t>
              </w:r>
            </w:hyperlink>
            <w:r w:rsidRPr="00422930">
              <w:rPr>
                <w:rFonts w:ascii="Times New Roman" w:hAnsi="Times New Roman"/>
                <w:sz w:val="24"/>
                <w:szCs w:val="24"/>
                <w:lang w:eastAsia="uk-UA"/>
              </w:rPr>
              <w:t> та </w:t>
            </w:r>
            <w:hyperlink r:id="rId44" w:anchor="n170" w:history="1">
              <w:r w:rsidRPr="00422930">
                <w:rPr>
                  <w:rStyle w:val="a8"/>
                  <w:rFonts w:ascii="Times New Roman" w:hAnsi="Times New Roman"/>
                  <w:color w:val="auto"/>
                  <w:sz w:val="24"/>
                  <w:szCs w:val="24"/>
                  <w:u w:val="none"/>
                  <w:lang w:eastAsia="uk-UA"/>
                </w:rPr>
                <w:t>четвертим</w:t>
              </w:r>
            </w:hyperlink>
            <w:r w:rsidRPr="00422930">
              <w:rPr>
                <w:rFonts w:ascii="Times New Roman" w:hAnsi="Times New Roman"/>
                <w:sz w:val="24"/>
                <w:szCs w:val="24"/>
                <w:lang w:eastAsia="uk-UA"/>
              </w:rPr>
              <w:t xml:space="preserve"> пункту 46 </w:t>
            </w:r>
            <w:r w:rsidRPr="00422930">
              <w:rPr>
                <w:rFonts w:ascii="Times New Roman" w:hAnsi="Times New Roman"/>
                <w:sz w:val="24"/>
                <w:szCs w:val="24"/>
                <w:lang w:eastAsia="uk-UA"/>
              </w:rPr>
              <w:lastRenderedPageBreak/>
              <w:t>цих особливостей, крім випадків зупинення перебігу строків у зв’язку з розглядом скарги органом оскарження відповідно до </w:t>
            </w:r>
            <w:hyperlink r:id="rId45" w:anchor="n1284" w:tgtFrame="_blank" w:history="1">
              <w:r w:rsidRPr="00422930">
                <w:rPr>
                  <w:rStyle w:val="a8"/>
                  <w:rFonts w:ascii="Times New Roman" w:hAnsi="Times New Roman"/>
                  <w:color w:val="auto"/>
                  <w:sz w:val="24"/>
                  <w:szCs w:val="24"/>
                  <w:u w:val="none"/>
                  <w:lang w:eastAsia="uk-UA"/>
                </w:rPr>
                <w:t>статті 18</w:t>
              </w:r>
            </w:hyperlink>
            <w:r w:rsidRPr="00422930">
              <w:rPr>
                <w:rFonts w:ascii="Times New Roman" w:hAnsi="Times New Roman"/>
                <w:sz w:val="24"/>
                <w:szCs w:val="24"/>
                <w:lang w:eastAsia="uk-UA"/>
              </w:rPr>
              <w:t> Закону з урахуванням цих особливостей;</w:t>
            </w:r>
          </w:p>
          <w:p w:rsidR="00B7369B" w:rsidRPr="00B7369B" w:rsidRDefault="00B7369B" w:rsidP="00B7369B">
            <w:pPr>
              <w:widowControl w:val="0"/>
              <w:tabs>
                <w:tab w:val="left" w:pos="761"/>
              </w:tabs>
              <w:spacing w:after="0" w:line="240" w:lineRule="auto"/>
              <w:ind w:firstLine="335"/>
              <w:contextualSpacing/>
              <w:jc w:val="both"/>
              <w:rPr>
                <w:rFonts w:ascii="Times New Roman" w:hAnsi="Times New Roman"/>
                <w:sz w:val="24"/>
                <w:szCs w:val="24"/>
                <w:lang w:eastAsia="uk-UA"/>
              </w:rPr>
            </w:pPr>
            <w:bookmarkStart w:id="40" w:name="n99"/>
            <w:bookmarkEnd w:id="40"/>
            <w:r w:rsidRPr="00422930">
              <w:rPr>
                <w:rFonts w:ascii="Times New Roman" w:hAnsi="Times New Roman"/>
                <w:sz w:val="24"/>
                <w:szCs w:val="24"/>
                <w:lang w:eastAsia="uk-UA"/>
              </w:rPr>
              <w:t xml:space="preserve">5) коли найменування предмета закупівлі із зазначенням коду за Єдиним закупівельним </w:t>
            </w:r>
            <w:r w:rsidRPr="00B7369B">
              <w:rPr>
                <w:rFonts w:ascii="Times New Roman" w:hAnsi="Times New Roman"/>
                <w:sz w:val="24"/>
                <w:szCs w:val="24"/>
                <w:lang w:eastAsia="uk-UA"/>
              </w:rPr>
              <w:t>словником не відповідає товарам, роботам чи послугам, що фактично закуплені замовником.</w:t>
            </w:r>
          </w:p>
          <w:p w:rsidR="00516CE0" w:rsidRPr="00B7369B" w:rsidRDefault="00516CE0" w:rsidP="00516CE0">
            <w:pPr>
              <w:widowControl w:val="0"/>
              <w:tabs>
                <w:tab w:val="left" w:pos="761"/>
              </w:tabs>
              <w:spacing w:after="0" w:line="240" w:lineRule="auto"/>
              <w:ind w:firstLine="335"/>
              <w:contextualSpacing/>
              <w:jc w:val="both"/>
              <w:rPr>
                <w:rFonts w:ascii="Times New Roman" w:hAnsi="Times New Roman"/>
                <w:sz w:val="24"/>
                <w:szCs w:val="24"/>
                <w:lang w:val="ru-RU" w:eastAsia="uk-UA"/>
              </w:rPr>
            </w:pP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4</w:t>
            </w:r>
          </w:p>
        </w:tc>
        <w:tc>
          <w:tcPr>
            <w:tcW w:w="3507" w:type="dxa"/>
            <w:shd w:val="clear" w:color="auto" w:fill="auto"/>
          </w:tcPr>
          <w:p w:rsidR="00516CE0" w:rsidRPr="00D34B8C" w:rsidRDefault="00516CE0" w:rsidP="00516CE0">
            <w:pPr>
              <w:widowControl w:val="0"/>
              <w:spacing w:after="0" w:line="240" w:lineRule="auto"/>
              <w:ind w:right="-266"/>
              <w:contextualSpacing/>
              <w:rPr>
                <w:rFonts w:ascii="Times New Roman" w:hAnsi="Times New Roman"/>
                <w:b/>
                <w:sz w:val="24"/>
                <w:szCs w:val="24"/>
                <w:lang w:eastAsia="uk-UA"/>
              </w:rPr>
            </w:pPr>
            <w:r w:rsidRPr="00D34B8C">
              <w:rPr>
                <w:rFonts w:ascii="Times New Roman" w:hAnsi="Times New Roman"/>
                <w:b/>
                <w:sz w:val="24"/>
                <w:szCs w:val="24"/>
                <w:lang w:eastAsia="uk-UA"/>
              </w:rPr>
              <w:t>Істотні умови, що обов’язково включаються до договору про закупівлю</w:t>
            </w:r>
          </w:p>
        </w:tc>
        <w:tc>
          <w:tcPr>
            <w:tcW w:w="6084" w:type="dxa"/>
            <w:shd w:val="clear" w:color="auto" w:fill="auto"/>
          </w:tcPr>
          <w:p w:rsidR="00516CE0" w:rsidRPr="00B7369B" w:rsidRDefault="00516CE0" w:rsidP="00516CE0">
            <w:pPr>
              <w:widowControl w:val="0"/>
              <w:spacing w:after="0" w:line="240" w:lineRule="auto"/>
              <w:ind w:firstLine="335"/>
              <w:contextualSpacing/>
              <w:jc w:val="both"/>
              <w:rPr>
                <w:rFonts w:ascii="Times New Roman" w:hAnsi="Times New Roman"/>
                <w:color w:val="000000"/>
                <w:sz w:val="24"/>
                <w:szCs w:val="24"/>
              </w:rPr>
            </w:pPr>
            <w:r w:rsidRPr="00B7369B">
              <w:rPr>
                <w:rStyle w:val="rvts0"/>
                <w:rFonts w:ascii="Times New Roman" w:hAnsi="Times New Roman"/>
                <w:sz w:val="24"/>
                <w:szCs w:val="24"/>
              </w:rPr>
              <w:t>4.1. Зазначаються замовником відповідно до вимог статі 41 Закону.</w:t>
            </w:r>
            <w:r w:rsidRPr="00B7369B">
              <w:rPr>
                <w:rFonts w:ascii="Times New Roman" w:hAnsi="Times New Roman"/>
                <w:color w:val="000000"/>
                <w:sz w:val="24"/>
                <w:szCs w:val="24"/>
              </w:rPr>
              <w:t xml:space="preserve"> </w:t>
            </w:r>
          </w:p>
          <w:p w:rsidR="00B7369B" w:rsidRPr="00B7369B" w:rsidRDefault="00516CE0" w:rsidP="00B7369B">
            <w:pPr>
              <w:widowControl w:val="0"/>
              <w:spacing w:after="0" w:line="240" w:lineRule="auto"/>
              <w:ind w:firstLine="335"/>
              <w:contextualSpacing/>
              <w:jc w:val="both"/>
              <w:rPr>
                <w:rFonts w:ascii="Times New Roman" w:hAnsi="Times New Roman"/>
                <w:color w:val="000000"/>
                <w:sz w:val="24"/>
                <w:szCs w:val="24"/>
              </w:rPr>
            </w:pPr>
            <w:r w:rsidRPr="00B7369B">
              <w:rPr>
                <w:rFonts w:ascii="Times New Roman" w:hAnsi="Times New Roman"/>
                <w:color w:val="000000"/>
                <w:sz w:val="24"/>
                <w:szCs w:val="24"/>
              </w:rPr>
              <w:t xml:space="preserve">4.2. </w:t>
            </w:r>
            <w:r w:rsidR="00B7369B" w:rsidRPr="00B7369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369B" w:rsidRPr="00B7369B" w:rsidRDefault="00B7369B" w:rsidP="00B7369B">
            <w:pPr>
              <w:widowControl w:val="0"/>
              <w:spacing w:after="0" w:line="240" w:lineRule="auto"/>
              <w:ind w:firstLine="335"/>
              <w:contextualSpacing/>
              <w:jc w:val="both"/>
              <w:rPr>
                <w:rFonts w:ascii="Times New Roman" w:hAnsi="Times New Roman"/>
                <w:color w:val="000000"/>
                <w:sz w:val="24"/>
                <w:szCs w:val="24"/>
              </w:rPr>
            </w:pPr>
            <w:bookmarkStart w:id="41" w:name="n74"/>
            <w:bookmarkEnd w:id="41"/>
            <w:r w:rsidRPr="00B7369B">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7369B" w:rsidRPr="00B7369B" w:rsidRDefault="00B7369B" w:rsidP="00B7369B">
            <w:pPr>
              <w:widowControl w:val="0"/>
              <w:spacing w:after="0" w:line="240" w:lineRule="auto"/>
              <w:ind w:firstLine="335"/>
              <w:contextualSpacing/>
              <w:jc w:val="both"/>
              <w:rPr>
                <w:rFonts w:ascii="Times New Roman" w:hAnsi="Times New Roman"/>
                <w:color w:val="000000"/>
                <w:sz w:val="24"/>
                <w:szCs w:val="24"/>
              </w:rPr>
            </w:pPr>
            <w:bookmarkStart w:id="42" w:name="n75"/>
            <w:bookmarkEnd w:id="42"/>
            <w:r w:rsidRPr="00B7369B">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369B" w:rsidRPr="00B7369B" w:rsidRDefault="00B7369B" w:rsidP="00B7369B">
            <w:pPr>
              <w:widowControl w:val="0"/>
              <w:spacing w:after="0" w:line="240" w:lineRule="auto"/>
              <w:ind w:firstLine="335"/>
              <w:contextualSpacing/>
              <w:jc w:val="both"/>
              <w:rPr>
                <w:rFonts w:ascii="Times New Roman" w:hAnsi="Times New Roman"/>
                <w:color w:val="000000"/>
                <w:sz w:val="24"/>
                <w:szCs w:val="24"/>
              </w:rPr>
            </w:pPr>
            <w:bookmarkStart w:id="43" w:name="n76"/>
            <w:bookmarkEnd w:id="43"/>
            <w:r w:rsidRPr="00B7369B">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7369B" w:rsidRPr="00B7369B" w:rsidRDefault="00B7369B" w:rsidP="00B7369B">
            <w:pPr>
              <w:widowControl w:val="0"/>
              <w:spacing w:after="0" w:line="240" w:lineRule="auto"/>
              <w:ind w:firstLine="335"/>
              <w:contextualSpacing/>
              <w:jc w:val="both"/>
              <w:rPr>
                <w:rFonts w:ascii="Times New Roman" w:hAnsi="Times New Roman"/>
                <w:color w:val="000000"/>
                <w:sz w:val="24"/>
                <w:szCs w:val="24"/>
              </w:rPr>
            </w:pPr>
            <w:bookmarkStart w:id="44" w:name="n77"/>
            <w:bookmarkEnd w:id="44"/>
            <w:r w:rsidRPr="00B7369B">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369B" w:rsidRPr="00B7369B" w:rsidRDefault="00B7369B" w:rsidP="00B7369B">
            <w:pPr>
              <w:widowControl w:val="0"/>
              <w:spacing w:after="0" w:line="240" w:lineRule="auto"/>
              <w:ind w:firstLine="335"/>
              <w:contextualSpacing/>
              <w:jc w:val="both"/>
              <w:rPr>
                <w:rFonts w:ascii="Times New Roman" w:hAnsi="Times New Roman"/>
                <w:color w:val="000000"/>
                <w:sz w:val="24"/>
                <w:szCs w:val="24"/>
              </w:rPr>
            </w:pPr>
            <w:bookmarkStart w:id="45" w:name="n78"/>
            <w:bookmarkEnd w:id="45"/>
            <w:r w:rsidRPr="00B7369B">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7369B" w:rsidRPr="00B7369B" w:rsidRDefault="00B7369B" w:rsidP="00B7369B">
            <w:pPr>
              <w:widowControl w:val="0"/>
              <w:spacing w:after="0" w:line="240" w:lineRule="auto"/>
              <w:ind w:firstLine="335"/>
              <w:contextualSpacing/>
              <w:jc w:val="both"/>
              <w:rPr>
                <w:rFonts w:ascii="Times New Roman" w:hAnsi="Times New Roman"/>
                <w:color w:val="000000"/>
                <w:sz w:val="24"/>
                <w:szCs w:val="24"/>
              </w:rPr>
            </w:pPr>
            <w:bookmarkStart w:id="46" w:name="n79"/>
            <w:bookmarkEnd w:id="46"/>
            <w:r w:rsidRPr="00B7369B">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369B" w:rsidRPr="00B7369B" w:rsidRDefault="00B7369B" w:rsidP="00B7369B">
            <w:pPr>
              <w:widowControl w:val="0"/>
              <w:spacing w:after="0" w:line="240" w:lineRule="auto"/>
              <w:ind w:firstLine="335"/>
              <w:contextualSpacing/>
              <w:jc w:val="both"/>
              <w:rPr>
                <w:rFonts w:ascii="Times New Roman" w:hAnsi="Times New Roman"/>
                <w:color w:val="000000"/>
                <w:sz w:val="24"/>
                <w:szCs w:val="24"/>
              </w:rPr>
            </w:pPr>
            <w:bookmarkStart w:id="47" w:name="n80"/>
            <w:bookmarkEnd w:id="47"/>
            <w:r w:rsidRPr="00B7369B">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B7369B">
              <w:rPr>
                <w:rFonts w:ascii="Times New Roman" w:hAnsi="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369B" w:rsidRPr="00422930" w:rsidRDefault="00B7369B" w:rsidP="00B7369B">
            <w:pPr>
              <w:widowControl w:val="0"/>
              <w:spacing w:after="0" w:line="240" w:lineRule="auto"/>
              <w:ind w:firstLine="335"/>
              <w:contextualSpacing/>
              <w:jc w:val="both"/>
              <w:rPr>
                <w:rFonts w:ascii="Times New Roman" w:hAnsi="Times New Roman"/>
                <w:sz w:val="24"/>
                <w:szCs w:val="24"/>
              </w:rPr>
            </w:pPr>
            <w:bookmarkStart w:id="48" w:name="n81"/>
            <w:bookmarkEnd w:id="48"/>
            <w:r w:rsidRPr="00B7369B">
              <w:rPr>
                <w:rFonts w:ascii="Times New Roman" w:hAnsi="Times New Roman"/>
                <w:color w:val="000000"/>
                <w:sz w:val="24"/>
                <w:szCs w:val="24"/>
              </w:rPr>
              <w:t xml:space="preserve">8) </w:t>
            </w:r>
            <w:r w:rsidRPr="00422930">
              <w:rPr>
                <w:rFonts w:ascii="Times New Roman" w:hAnsi="Times New Roman"/>
                <w:sz w:val="24"/>
                <w:szCs w:val="24"/>
              </w:rPr>
              <w:t>зміни умов у зв’язку із застосуванням положень </w:t>
            </w:r>
            <w:hyperlink r:id="rId46" w:anchor="n1778" w:tgtFrame="_blank" w:history="1">
              <w:r w:rsidRPr="00422930">
                <w:rPr>
                  <w:rStyle w:val="a8"/>
                  <w:rFonts w:ascii="Times New Roman" w:hAnsi="Times New Roman"/>
                  <w:color w:val="auto"/>
                  <w:sz w:val="24"/>
                  <w:szCs w:val="24"/>
                  <w:u w:val="none"/>
                </w:rPr>
                <w:t>частини шостої</w:t>
              </w:r>
            </w:hyperlink>
            <w:r w:rsidRPr="00422930">
              <w:rPr>
                <w:rFonts w:ascii="Times New Roman" w:hAnsi="Times New Roman"/>
                <w:sz w:val="24"/>
                <w:szCs w:val="24"/>
              </w:rPr>
              <w:t> статті 41 Закону.</w:t>
            </w:r>
          </w:p>
          <w:p w:rsidR="00B7369B" w:rsidRPr="00422930" w:rsidRDefault="00B7369B" w:rsidP="00B7369B">
            <w:pPr>
              <w:widowControl w:val="0"/>
              <w:spacing w:after="0" w:line="240" w:lineRule="auto"/>
              <w:ind w:firstLine="335"/>
              <w:contextualSpacing/>
              <w:jc w:val="both"/>
              <w:rPr>
                <w:rFonts w:ascii="Times New Roman" w:hAnsi="Times New Roman"/>
                <w:sz w:val="24"/>
                <w:szCs w:val="24"/>
              </w:rPr>
            </w:pPr>
            <w:bookmarkStart w:id="49" w:name="n82"/>
            <w:bookmarkEnd w:id="49"/>
            <w:r w:rsidRPr="00422930">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7" w:tgtFrame="_blank" w:history="1">
              <w:r w:rsidRPr="00422930">
                <w:rPr>
                  <w:rStyle w:val="a8"/>
                  <w:rFonts w:ascii="Times New Roman" w:hAnsi="Times New Roman"/>
                  <w:color w:val="auto"/>
                  <w:sz w:val="24"/>
                  <w:szCs w:val="24"/>
                  <w:u w:val="none"/>
                </w:rPr>
                <w:t>Закону</w:t>
              </w:r>
            </w:hyperlink>
            <w:r w:rsidRPr="00422930">
              <w:rPr>
                <w:rFonts w:ascii="Times New Roman" w:hAnsi="Times New Roman"/>
                <w:sz w:val="24"/>
                <w:szCs w:val="24"/>
              </w:rPr>
              <w:t> з урахуванням цих особливостей.</w:t>
            </w:r>
          </w:p>
          <w:p w:rsidR="00516CE0" w:rsidRPr="00B7369B" w:rsidRDefault="00516CE0" w:rsidP="00516CE0">
            <w:pPr>
              <w:pStyle w:val="rvps2"/>
              <w:shd w:val="clear" w:color="auto" w:fill="FFFFFF"/>
              <w:spacing w:before="0" w:beforeAutospacing="0" w:after="0" w:afterAutospacing="0"/>
              <w:ind w:firstLine="450"/>
              <w:jc w:val="both"/>
            </w:pP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5</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rsidR="00516CE0" w:rsidRPr="00D34B8C" w:rsidRDefault="00516CE0" w:rsidP="00516CE0">
            <w:pPr>
              <w:widowControl w:val="0"/>
              <w:spacing w:after="0" w:line="240" w:lineRule="auto"/>
              <w:ind w:firstLine="335"/>
              <w:jc w:val="both"/>
              <w:rPr>
                <w:rFonts w:ascii="Times New Roman" w:hAnsi="Times New Roman"/>
                <w:sz w:val="24"/>
                <w:szCs w:val="24"/>
              </w:rPr>
            </w:pPr>
            <w:r w:rsidRPr="00D34B8C">
              <w:rPr>
                <w:rFonts w:ascii="Times New Roman" w:eastAsia="Times New Roman" w:hAnsi="Times New Roman"/>
                <w:sz w:val="24"/>
                <w:szCs w:val="24"/>
                <w:lang w:eastAsia="uk-UA"/>
              </w:rPr>
              <w:t xml:space="preserve">5.1. </w:t>
            </w:r>
            <w:r w:rsidR="00DA3BB5" w:rsidRPr="00DA3BB5">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Постанови про особливості</w:t>
            </w:r>
            <w:r w:rsidR="00DA3BB5">
              <w:rPr>
                <w:rFonts w:ascii="Times New Roman" w:eastAsia="Times New Roman" w:hAnsi="Times New Roman"/>
                <w:sz w:val="24"/>
                <w:szCs w:val="24"/>
                <w:lang w:eastAsia="uk-UA"/>
              </w:rPr>
              <w:t>.</w:t>
            </w:r>
          </w:p>
        </w:tc>
      </w:tr>
      <w:tr w:rsidR="00516CE0" w:rsidRPr="00D34B8C" w:rsidTr="00763B17">
        <w:trPr>
          <w:trHeight w:val="522"/>
          <w:jc w:val="center"/>
        </w:trPr>
        <w:tc>
          <w:tcPr>
            <w:tcW w:w="600" w:type="dxa"/>
            <w:shd w:val="clear" w:color="auto" w:fill="auto"/>
          </w:tcPr>
          <w:p w:rsidR="00516CE0" w:rsidRPr="00D34B8C" w:rsidRDefault="00516CE0" w:rsidP="00516CE0">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6</w:t>
            </w:r>
          </w:p>
        </w:tc>
        <w:tc>
          <w:tcPr>
            <w:tcW w:w="3507" w:type="dxa"/>
            <w:shd w:val="clear" w:color="auto" w:fill="auto"/>
          </w:tcPr>
          <w:p w:rsidR="00516CE0" w:rsidRPr="00D34B8C" w:rsidRDefault="00516CE0" w:rsidP="00516CE0">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rsidR="00516CE0" w:rsidRPr="00D34B8C" w:rsidRDefault="00516CE0" w:rsidP="00516CE0">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Не вимагається </w:t>
            </w:r>
          </w:p>
        </w:tc>
      </w:tr>
    </w:tbl>
    <w:p w:rsidR="009A1F1B" w:rsidRPr="00D34B8C" w:rsidRDefault="009A1F1B" w:rsidP="00FE50FD">
      <w:pPr>
        <w:widowControl w:val="0"/>
        <w:spacing w:after="0" w:line="240" w:lineRule="auto"/>
        <w:ind w:firstLine="567"/>
        <w:contextualSpacing/>
        <w:jc w:val="center"/>
        <w:rPr>
          <w:rFonts w:ascii="Times New Roman" w:hAnsi="Times New Roman"/>
          <w:color w:val="000000"/>
          <w:sz w:val="24"/>
          <w:szCs w:val="24"/>
          <w:lang w:eastAsia="uk-UA"/>
        </w:rPr>
      </w:pPr>
    </w:p>
    <w:p w:rsidR="00F76170" w:rsidRPr="00D34B8C" w:rsidRDefault="00F76170" w:rsidP="000E27E1">
      <w:pPr>
        <w:spacing w:after="0" w:line="240" w:lineRule="auto"/>
        <w:ind w:right="-143"/>
        <w:rPr>
          <w:rFonts w:ascii="Times New Roman" w:hAnsi="Times New Roman"/>
          <w:b/>
          <w:sz w:val="24"/>
          <w:szCs w:val="24"/>
        </w:rPr>
      </w:pPr>
    </w:p>
    <w:p w:rsidR="00E12901" w:rsidRPr="00D34B8C" w:rsidRDefault="00E12901" w:rsidP="000E27E1">
      <w:pPr>
        <w:spacing w:after="0" w:line="240" w:lineRule="auto"/>
        <w:ind w:right="-143"/>
        <w:rPr>
          <w:rFonts w:ascii="Times New Roman" w:hAnsi="Times New Roman"/>
          <w:b/>
          <w:sz w:val="24"/>
          <w:szCs w:val="24"/>
        </w:rPr>
      </w:pPr>
    </w:p>
    <w:p w:rsidR="00E12901" w:rsidRPr="00D34B8C" w:rsidRDefault="00E12901" w:rsidP="000E27E1">
      <w:pPr>
        <w:spacing w:after="0" w:line="240" w:lineRule="auto"/>
        <w:ind w:right="-143"/>
        <w:rPr>
          <w:rFonts w:ascii="Times New Roman" w:hAnsi="Times New Roman"/>
          <w:b/>
          <w:sz w:val="24"/>
          <w:szCs w:val="24"/>
        </w:rPr>
      </w:pPr>
    </w:p>
    <w:p w:rsidR="00E12901" w:rsidRPr="00D34B8C" w:rsidRDefault="00E12901" w:rsidP="000E27E1">
      <w:pPr>
        <w:spacing w:after="0" w:line="240" w:lineRule="auto"/>
        <w:ind w:right="-143"/>
        <w:rPr>
          <w:rFonts w:ascii="Times New Roman" w:hAnsi="Times New Roman"/>
          <w:b/>
          <w:sz w:val="24"/>
          <w:szCs w:val="24"/>
        </w:rPr>
      </w:pPr>
    </w:p>
    <w:p w:rsidR="00E12901" w:rsidRDefault="00E12901"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BF5705" w:rsidRDefault="00BF5705" w:rsidP="000E27E1">
      <w:pPr>
        <w:spacing w:after="0" w:line="240" w:lineRule="auto"/>
        <w:ind w:right="-143"/>
        <w:rPr>
          <w:rFonts w:ascii="Times New Roman" w:hAnsi="Times New Roman"/>
          <w:b/>
          <w:sz w:val="24"/>
          <w:szCs w:val="24"/>
        </w:rPr>
      </w:pPr>
    </w:p>
    <w:p w:rsidR="00C870D8" w:rsidRDefault="00C870D8" w:rsidP="0006765F">
      <w:pPr>
        <w:widowControl w:val="0"/>
        <w:tabs>
          <w:tab w:val="left" w:pos="1080"/>
        </w:tabs>
        <w:spacing w:after="0" w:line="240" w:lineRule="auto"/>
        <w:ind w:right="-108"/>
        <w:rPr>
          <w:rFonts w:ascii="Times New Roman" w:hAnsi="Times New Roman"/>
          <w:b/>
          <w:sz w:val="24"/>
          <w:szCs w:val="24"/>
        </w:rPr>
      </w:pPr>
    </w:p>
    <w:p w:rsidR="0006765F" w:rsidRDefault="0006765F" w:rsidP="0006765F">
      <w:pPr>
        <w:widowControl w:val="0"/>
        <w:tabs>
          <w:tab w:val="left" w:pos="1080"/>
        </w:tabs>
        <w:spacing w:after="0" w:line="240" w:lineRule="auto"/>
        <w:ind w:right="-108"/>
        <w:rPr>
          <w:rFonts w:ascii="Times New Roman" w:hAnsi="Times New Roman"/>
          <w:b/>
          <w:sz w:val="24"/>
          <w:szCs w:val="24"/>
        </w:rPr>
      </w:pPr>
    </w:p>
    <w:p w:rsidR="0080035C" w:rsidRDefault="0080035C" w:rsidP="008021C4">
      <w:pPr>
        <w:spacing w:after="0" w:line="240" w:lineRule="auto"/>
        <w:ind w:left="4678" w:right="-143"/>
        <w:jc w:val="right"/>
        <w:rPr>
          <w:rFonts w:ascii="Times New Roman" w:hAnsi="Times New Roman"/>
          <w:b/>
          <w:sz w:val="24"/>
          <w:szCs w:val="24"/>
        </w:rPr>
      </w:pPr>
    </w:p>
    <w:p w:rsidR="008021C4" w:rsidRPr="00286A6E" w:rsidRDefault="008021C4" w:rsidP="008021C4">
      <w:pPr>
        <w:spacing w:after="0" w:line="240" w:lineRule="auto"/>
        <w:ind w:left="4678" w:right="-143"/>
        <w:jc w:val="right"/>
        <w:rPr>
          <w:rFonts w:ascii="Times New Roman" w:hAnsi="Times New Roman"/>
          <w:b/>
          <w:sz w:val="24"/>
          <w:szCs w:val="24"/>
        </w:rPr>
      </w:pPr>
      <w:r w:rsidRPr="00286A6E">
        <w:rPr>
          <w:rFonts w:ascii="Times New Roman" w:hAnsi="Times New Roman"/>
          <w:b/>
          <w:sz w:val="24"/>
          <w:szCs w:val="24"/>
        </w:rPr>
        <w:lastRenderedPageBreak/>
        <w:t>Додаток 1</w:t>
      </w:r>
    </w:p>
    <w:p w:rsidR="008021C4" w:rsidRPr="00146619" w:rsidRDefault="008021C4" w:rsidP="008021C4">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146619">
        <w:rPr>
          <w:rFonts w:ascii="Times New Roman" w:hAnsi="Times New Roman"/>
          <w:sz w:val="24"/>
          <w:szCs w:val="24"/>
          <w:bdr w:val="none" w:sz="0" w:space="0" w:color="auto" w:frame="1"/>
        </w:rPr>
        <w:t xml:space="preserve">до тендерної документації </w:t>
      </w:r>
    </w:p>
    <w:p w:rsidR="00F566C3" w:rsidRDefault="00F566C3" w:rsidP="00F566C3">
      <w:pPr>
        <w:spacing w:after="0" w:line="240" w:lineRule="auto"/>
        <w:ind w:firstLine="284"/>
        <w:jc w:val="center"/>
        <w:rPr>
          <w:rFonts w:ascii="Times New Roman" w:hAnsi="Times New Roman"/>
          <w:b/>
          <w:sz w:val="24"/>
          <w:szCs w:val="24"/>
        </w:rPr>
      </w:pPr>
    </w:p>
    <w:p w:rsidR="00F566C3" w:rsidRDefault="00F566C3" w:rsidP="00F566C3">
      <w:pPr>
        <w:spacing w:after="0" w:line="240" w:lineRule="auto"/>
        <w:ind w:firstLine="284"/>
        <w:jc w:val="center"/>
        <w:rPr>
          <w:rFonts w:ascii="Times New Roman" w:hAnsi="Times New Roman"/>
          <w:b/>
          <w:sz w:val="24"/>
          <w:szCs w:val="24"/>
        </w:rPr>
      </w:pPr>
    </w:p>
    <w:p w:rsidR="00F566C3" w:rsidRPr="00D34B8C" w:rsidRDefault="00F566C3" w:rsidP="00F566C3">
      <w:pPr>
        <w:spacing w:after="0" w:line="240" w:lineRule="auto"/>
        <w:ind w:firstLine="284"/>
        <w:jc w:val="center"/>
        <w:rPr>
          <w:rFonts w:ascii="Times New Roman" w:hAnsi="Times New Roman"/>
          <w:b/>
          <w:sz w:val="24"/>
          <w:szCs w:val="24"/>
        </w:rPr>
      </w:pPr>
      <w:r w:rsidRPr="00D34B8C">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rsidR="008021C4" w:rsidRPr="00286A6E" w:rsidRDefault="008021C4" w:rsidP="008021C4">
      <w:pPr>
        <w:shd w:val="clear" w:color="auto" w:fill="FFFFFF"/>
        <w:spacing w:after="0" w:line="240" w:lineRule="auto"/>
        <w:ind w:left="5400" w:right="-286" w:firstLine="272"/>
        <w:textAlignment w:val="baseline"/>
        <w:rPr>
          <w:rFonts w:ascii="Times New Roman" w:hAnsi="Times New Roman"/>
          <w:b/>
          <w:i/>
          <w:color w:val="000000"/>
          <w:bdr w:val="none" w:sz="0" w:space="0" w:color="auto" w:frame="1"/>
        </w:rPr>
      </w:pPr>
    </w:p>
    <w:p w:rsidR="00F566C3" w:rsidRPr="00D34B8C" w:rsidRDefault="00F566C3" w:rsidP="00F566C3">
      <w:pPr>
        <w:widowControl w:val="0"/>
        <w:tabs>
          <w:tab w:val="left" w:pos="1080"/>
        </w:tabs>
        <w:spacing w:after="0" w:line="240" w:lineRule="auto"/>
        <w:ind w:right="-1"/>
        <w:jc w:val="right"/>
        <w:rPr>
          <w:rFonts w:ascii="Times New Roman" w:hAnsi="Times New Roman"/>
          <w:b/>
          <w:i/>
        </w:rPr>
      </w:pPr>
      <w:r w:rsidRPr="00D34B8C">
        <w:rPr>
          <w:rFonts w:ascii="Times New Roman" w:hAnsi="Times New Roman"/>
          <w:b/>
          <w:i/>
        </w:rPr>
        <w:t xml:space="preserve">Форми документів </w:t>
      </w:r>
    </w:p>
    <w:p w:rsidR="00F566C3" w:rsidRPr="00D34B8C" w:rsidRDefault="00F566C3" w:rsidP="00F566C3">
      <w:pPr>
        <w:spacing w:after="0" w:line="240" w:lineRule="auto"/>
        <w:ind w:right="-57"/>
        <w:rPr>
          <w:rFonts w:ascii="Times New Roman" w:hAnsi="Times New Roman"/>
          <w:i/>
          <w:snapToGrid w:val="0"/>
        </w:rPr>
      </w:pPr>
      <w:r w:rsidRPr="00D34B8C">
        <w:rPr>
          <w:rFonts w:ascii="Times New Roman" w:hAnsi="Times New Roman"/>
          <w:i/>
          <w:snapToGrid w:val="0"/>
        </w:rPr>
        <w:t>Форма заповнюється на фірмовому бланку (у разі його наявності)</w:t>
      </w:r>
    </w:p>
    <w:p w:rsidR="00F566C3" w:rsidRPr="00D34B8C" w:rsidRDefault="00F566C3" w:rsidP="00F566C3">
      <w:pPr>
        <w:spacing w:after="0" w:line="240" w:lineRule="auto"/>
        <w:ind w:right="-57"/>
        <w:rPr>
          <w:rFonts w:ascii="Times New Roman" w:hAnsi="Times New Roman"/>
          <w:i/>
          <w:snapToGrid w:val="0"/>
        </w:rPr>
      </w:pPr>
      <w:r w:rsidRPr="00D34B8C">
        <w:rPr>
          <w:rFonts w:ascii="Times New Roman" w:hAnsi="Times New Roman"/>
          <w:i/>
          <w:snapToGrid w:val="0"/>
        </w:rPr>
        <w:t>та надається у складі тендерної пропозиції Учасника</w:t>
      </w:r>
    </w:p>
    <w:p w:rsidR="00F566C3" w:rsidRPr="00D34B8C" w:rsidRDefault="00F566C3" w:rsidP="00F566C3">
      <w:pPr>
        <w:widowControl w:val="0"/>
        <w:shd w:val="clear" w:color="auto" w:fill="FFFFFF"/>
        <w:tabs>
          <w:tab w:val="left" w:pos="7234"/>
        </w:tabs>
        <w:spacing w:after="0" w:line="240" w:lineRule="auto"/>
        <w:jc w:val="center"/>
        <w:rPr>
          <w:rFonts w:ascii="Times New Roman" w:hAnsi="Times New Roman"/>
          <w:b/>
          <w:color w:val="000000"/>
        </w:rPr>
      </w:pPr>
      <w:r w:rsidRPr="00D34B8C">
        <w:rPr>
          <w:rFonts w:ascii="Times New Roman" w:hAnsi="Times New Roman"/>
          <w:b/>
          <w:color w:val="000000"/>
        </w:rPr>
        <w:t>Довідка</w:t>
      </w:r>
    </w:p>
    <w:p w:rsidR="00F566C3" w:rsidRPr="00D34B8C" w:rsidRDefault="00F566C3" w:rsidP="00F566C3">
      <w:pPr>
        <w:widowControl w:val="0"/>
        <w:shd w:val="clear" w:color="auto" w:fill="FFFFFF"/>
        <w:tabs>
          <w:tab w:val="left" w:pos="7234"/>
        </w:tabs>
        <w:spacing w:after="0" w:line="240" w:lineRule="auto"/>
        <w:jc w:val="center"/>
        <w:rPr>
          <w:rFonts w:ascii="Times New Roman" w:hAnsi="Times New Roman"/>
          <w:b/>
          <w:color w:val="000000"/>
        </w:rPr>
      </w:pPr>
      <w:r w:rsidRPr="00D34B8C">
        <w:rPr>
          <w:rFonts w:ascii="Times New Roman" w:hAnsi="Times New Roman"/>
          <w:b/>
          <w:color w:val="000000"/>
        </w:rPr>
        <w:t xml:space="preserve"> про наявність в учасника процедури закупівлі обладнання, </w:t>
      </w:r>
    </w:p>
    <w:p w:rsidR="00F566C3" w:rsidRPr="00D34B8C" w:rsidRDefault="00F566C3" w:rsidP="00F566C3">
      <w:pPr>
        <w:widowControl w:val="0"/>
        <w:shd w:val="clear" w:color="auto" w:fill="FFFFFF"/>
        <w:tabs>
          <w:tab w:val="left" w:pos="7234"/>
        </w:tabs>
        <w:spacing w:after="0" w:line="240" w:lineRule="auto"/>
        <w:jc w:val="center"/>
        <w:rPr>
          <w:rFonts w:ascii="Times New Roman" w:hAnsi="Times New Roman"/>
          <w:b/>
          <w:color w:val="000000"/>
        </w:rPr>
      </w:pPr>
      <w:r w:rsidRPr="00D34B8C">
        <w:rPr>
          <w:rFonts w:ascii="Times New Roman" w:hAnsi="Times New Roman"/>
          <w:b/>
          <w:color w:val="000000"/>
        </w:rPr>
        <w:t>матеріально-технічної бази та технологій</w:t>
      </w:r>
    </w:p>
    <w:p w:rsidR="00F566C3" w:rsidRPr="00D34B8C" w:rsidRDefault="00F566C3" w:rsidP="00F566C3">
      <w:pPr>
        <w:spacing w:after="0" w:line="240" w:lineRule="auto"/>
        <w:ind w:left="709" w:right="228"/>
        <w:jc w:val="center"/>
        <w:rPr>
          <w:rFonts w:ascii="Times New Roman" w:eastAsia="Times New Roman" w:hAnsi="Times New Roman"/>
          <w:b/>
          <w:bCs/>
          <w:lang w:eastAsia="ru-RU"/>
        </w:rPr>
      </w:pPr>
    </w:p>
    <w:p w:rsidR="00F566C3" w:rsidRPr="00D34B8C" w:rsidRDefault="00F566C3" w:rsidP="00F566C3">
      <w:pPr>
        <w:spacing w:after="0" w:line="240" w:lineRule="auto"/>
        <w:ind w:left="709" w:right="228"/>
        <w:rPr>
          <w:rFonts w:ascii="Times New Roman" w:eastAsia="Times New Roman" w:hAnsi="Times New Roman"/>
          <w:bCs/>
          <w:lang w:eastAsia="ru-RU"/>
        </w:rPr>
      </w:pPr>
      <w:r w:rsidRPr="00D34B8C">
        <w:rPr>
          <w:rFonts w:ascii="Times New Roman" w:eastAsia="Times New Roman" w:hAnsi="Times New Roman"/>
          <w:bCs/>
          <w:lang w:eastAsia="ru-RU"/>
        </w:rPr>
        <w:t>Транспортні засоби,</w:t>
      </w:r>
      <w:r w:rsidRPr="00D34B8C">
        <w:rPr>
          <w:rFonts w:ascii="Times New Roman" w:hAnsi="Times New Roman"/>
          <w:i/>
        </w:rPr>
        <w:t xml:space="preserve"> </w:t>
      </w:r>
      <w:r w:rsidRPr="00D34B8C">
        <w:rPr>
          <w:rFonts w:ascii="Times New Roman" w:hAnsi="Times New Roman"/>
        </w:rPr>
        <w:t>машини та механізми</w:t>
      </w:r>
      <w:r w:rsidRPr="00D34B8C">
        <w:rPr>
          <w:rFonts w:ascii="Times New Roman" w:eastAsia="Times New Roman" w:hAnsi="Times New Roman"/>
          <w:bCs/>
          <w:lang w:eastAsia="ru-RU"/>
        </w:rPr>
        <w:t>:</w:t>
      </w:r>
    </w:p>
    <w:tbl>
      <w:tblPr>
        <w:tblW w:w="0" w:type="auto"/>
        <w:tblLayout w:type="fixed"/>
        <w:tblLook w:val="0000" w:firstRow="0" w:lastRow="0" w:firstColumn="0" w:lastColumn="0" w:noHBand="0" w:noVBand="0"/>
      </w:tblPr>
      <w:tblGrid>
        <w:gridCol w:w="534"/>
        <w:gridCol w:w="1701"/>
        <w:gridCol w:w="2126"/>
        <w:gridCol w:w="3685"/>
        <w:gridCol w:w="2268"/>
      </w:tblGrid>
      <w:tr w:rsidR="00F566C3" w:rsidRPr="00D34B8C" w:rsidTr="00F565C3">
        <w:tc>
          <w:tcPr>
            <w:tcW w:w="534"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left="-41" w:right="-154"/>
              <w:jc w:val="center"/>
              <w:rPr>
                <w:rFonts w:ascii="Times New Roman" w:hAnsi="Times New Roman"/>
              </w:rPr>
            </w:pPr>
            <w:r w:rsidRPr="00D34B8C">
              <w:rPr>
                <w:rFonts w:ascii="Times New Roman" w:hAnsi="Times New Roman"/>
              </w:rPr>
              <w:t>№</w:t>
            </w:r>
          </w:p>
          <w:p w:rsidR="00F566C3" w:rsidRPr="00D34B8C" w:rsidRDefault="00F566C3" w:rsidP="00F565C3">
            <w:pPr>
              <w:spacing w:after="0" w:line="240" w:lineRule="auto"/>
              <w:ind w:left="-41" w:right="-154"/>
              <w:jc w:val="center"/>
              <w:rPr>
                <w:rFonts w:ascii="Times New Roman" w:hAnsi="Times New Roman"/>
              </w:rPr>
            </w:pPr>
            <w:r w:rsidRPr="00D34B8C">
              <w:rPr>
                <w:rFonts w:ascii="Times New Roman" w:hAnsi="Times New Roman"/>
              </w:rPr>
              <w:t>з/п</w:t>
            </w:r>
          </w:p>
        </w:tc>
        <w:tc>
          <w:tcPr>
            <w:tcW w:w="1701"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left="-108" w:right="-108"/>
              <w:jc w:val="center"/>
              <w:rPr>
                <w:rFonts w:ascii="Times New Roman" w:hAnsi="Times New Roman"/>
              </w:rPr>
            </w:pPr>
            <w:r w:rsidRPr="00D34B8C">
              <w:rPr>
                <w:rFonts w:ascii="Times New Roman" w:hAnsi="Times New Roman"/>
              </w:rPr>
              <w:t>Власне, орендоване, за договором лізингу</w:t>
            </w:r>
          </w:p>
        </w:tc>
        <w:tc>
          <w:tcPr>
            <w:tcW w:w="2126"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right="-66"/>
              <w:jc w:val="center"/>
              <w:rPr>
                <w:rFonts w:ascii="Times New Roman" w:hAnsi="Times New Roman"/>
              </w:rPr>
            </w:pPr>
            <w:r w:rsidRPr="00D34B8C">
              <w:rPr>
                <w:rFonts w:ascii="Times New Roman" w:hAnsi="Times New Roman"/>
              </w:rPr>
              <w:t>Дата, № договору, на підставі якого знаходиться в користуванні техніка</w:t>
            </w:r>
          </w:p>
        </w:tc>
        <w:tc>
          <w:tcPr>
            <w:tcW w:w="3685"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left="-108" w:right="-117"/>
              <w:jc w:val="center"/>
              <w:rPr>
                <w:rFonts w:ascii="Times New Roman" w:hAnsi="Times New Roman"/>
              </w:rPr>
            </w:pPr>
            <w:r w:rsidRPr="00D34B8C">
              <w:rPr>
                <w:rFonts w:ascii="Times New Roman" w:hAnsi="Times New Roman"/>
              </w:rPr>
              <w:t>Тип моделей</w:t>
            </w:r>
          </w:p>
          <w:p w:rsidR="00F566C3" w:rsidRPr="00D34B8C" w:rsidRDefault="00F566C3" w:rsidP="00F565C3">
            <w:pPr>
              <w:spacing w:after="0" w:line="240" w:lineRule="auto"/>
              <w:ind w:left="-108" w:right="-117"/>
              <w:jc w:val="center"/>
              <w:rPr>
                <w:rFonts w:ascii="Times New Roman" w:hAnsi="Times New Roman"/>
              </w:rPr>
            </w:pPr>
            <w:r w:rsidRPr="00D34B8C">
              <w:rPr>
                <w:rFonts w:ascii="Times New Roman" w:hAnsi="Times New Roman"/>
              </w:rPr>
              <w:t>та найменування</w:t>
            </w:r>
          </w:p>
        </w:tc>
        <w:tc>
          <w:tcPr>
            <w:tcW w:w="2268" w:type="dxa"/>
            <w:tcBorders>
              <w:top w:val="single" w:sz="4" w:space="0" w:color="000000"/>
              <w:left w:val="single" w:sz="4" w:space="0" w:color="000000"/>
              <w:bottom w:val="single" w:sz="4" w:space="0" w:color="000000"/>
              <w:right w:val="single" w:sz="4" w:space="0" w:color="auto"/>
            </w:tcBorders>
          </w:tcPr>
          <w:p w:rsidR="00F566C3" w:rsidRPr="00D34B8C" w:rsidRDefault="00F566C3" w:rsidP="00F565C3">
            <w:pPr>
              <w:spacing w:after="0" w:line="240" w:lineRule="auto"/>
              <w:ind w:left="-108" w:right="-86"/>
              <w:jc w:val="center"/>
              <w:rPr>
                <w:rFonts w:ascii="Times New Roman" w:hAnsi="Times New Roman"/>
              </w:rPr>
            </w:pPr>
            <w:r w:rsidRPr="00D34B8C">
              <w:rPr>
                <w:rFonts w:ascii="Times New Roman" w:hAnsi="Times New Roman"/>
              </w:rPr>
              <w:t>Державний реєстраційний номер (у разі наявності)</w:t>
            </w:r>
          </w:p>
        </w:tc>
      </w:tr>
      <w:tr w:rsidR="00F566C3" w:rsidRPr="00D34B8C" w:rsidTr="00F565C3">
        <w:tc>
          <w:tcPr>
            <w:tcW w:w="534"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left="-41" w:right="-154"/>
              <w:jc w:val="center"/>
              <w:rPr>
                <w:rFonts w:ascii="Times New Roman" w:hAnsi="Times New Roman"/>
              </w:rPr>
            </w:pPr>
            <w:r w:rsidRPr="00D34B8C">
              <w:rPr>
                <w:rFonts w:ascii="Times New Roman" w:hAnsi="Times New Roman"/>
              </w:rPr>
              <w:t>1</w:t>
            </w:r>
          </w:p>
        </w:tc>
        <w:tc>
          <w:tcPr>
            <w:tcW w:w="1701"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jc w:val="center"/>
              <w:rPr>
                <w:rFonts w:ascii="Times New Roman" w:hAnsi="Times New Roman"/>
              </w:rPr>
            </w:pPr>
            <w:r w:rsidRPr="00D34B8C">
              <w:rPr>
                <w:rFonts w:ascii="Times New Roman" w:hAnsi="Times New Roman"/>
              </w:rPr>
              <w:t>2</w:t>
            </w:r>
          </w:p>
        </w:tc>
        <w:tc>
          <w:tcPr>
            <w:tcW w:w="2126"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jc w:val="center"/>
              <w:rPr>
                <w:rFonts w:ascii="Times New Roman" w:hAnsi="Times New Roman"/>
              </w:rPr>
            </w:pPr>
            <w:r w:rsidRPr="00D34B8C">
              <w:rPr>
                <w:rFonts w:ascii="Times New Roman" w:hAnsi="Times New Roman"/>
              </w:rPr>
              <w:t>3</w:t>
            </w:r>
          </w:p>
        </w:tc>
        <w:tc>
          <w:tcPr>
            <w:tcW w:w="3685"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jc w:val="center"/>
              <w:rPr>
                <w:rFonts w:ascii="Times New Roman" w:hAnsi="Times New Roman"/>
              </w:rPr>
            </w:pPr>
            <w:r w:rsidRPr="00D34B8C">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auto"/>
            </w:tcBorders>
          </w:tcPr>
          <w:p w:rsidR="00F566C3" w:rsidRPr="00D34B8C" w:rsidRDefault="00F566C3" w:rsidP="00F565C3">
            <w:pPr>
              <w:spacing w:after="0" w:line="240" w:lineRule="auto"/>
              <w:jc w:val="center"/>
              <w:rPr>
                <w:rFonts w:ascii="Times New Roman" w:hAnsi="Times New Roman"/>
              </w:rPr>
            </w:pPr>
            <w:r w:rsidRPr="00D34B8C">
              <w:rPr>
                <w:rFonts w:ascii="Times New Roman" w:hAnsi="Times New Roman"/>
              </w:rPr>
              <w:t>5</w:t>
            </w:r>
          </w:p>
        </w:tc>
      </w:tr>
    </w:tbl>
    <w:p w:rsidR="00F566C3" w:rsidRPr="002157AF" w:rsidRDefault="00F566C3" w:rsidP="00F566C3">
      <w:pPr>
        <w:spacing w:after="0" w:line="240" w:lineRule="auto"/>
        <w:jc w:val="both"/>
        <w:rPr>
          <w:rFonts w:ascii="Times New Roman" w:hAnsi="Times New Roman"/>
          <w:i/>
        </w:rPr>
      </w:pPr>
      <w:r w:rsidRPr="00D34B8C">
        <w:rPr>
          <w:rFonts w:ascii="Times New Roman" w:hAnsi="Times New Roman"/>
          <w:i/>
        </w:rPr>
        <w:t xml:space="preserve">Учасник повинен о зазначити в Таблиці «Транспортні засоби, машини та механізми», в тому числі  </w:t>
      </w:r>
      <w:r w:rsidRPr="002157AF">
        <w:rPr>
          <w:rFonts w:ascii="Times New Roman" w:hAnsi="Times New Roman"/>
          <w:i/>
        </w:rPr>
        <w:t xml:space="preserve">обов’язково наявність: транспортних засобів </w:t>
      </w:r>
      <w:r w:rsidRPr="002157AF">
        <w:rPr>
          <w:rFonts w:ascii="Times New Roman" w:hAnsi="Times New Roman"/>
          <w:i/>
          <w:lang w:val="ru-RU"/>
        </w:rPr>
        <w:t>.</w:t>
      </w:r>
    </w:p>
    <w:p w:rsidR="00F566C3" w:rsidRPr="002157AF" w:rsidRDefault="00F566C3" w:rsidP="00F566C3">
      <w:pPr>
        <w:spacing w:after="0" w:line="240" w:lineRule="auto"/>
        <w:jc w:val="both"/>
        <w:rPr>
          <w:rFonts w:ascii="Times New Roman" w:eastAsia="Times New Roman" w:hAnsi="Times New Roman"/>
          <w:bCs/>
          <w:lang w:eastAsia="ru-RU"/>
        </w:rPr>
      </w:pPr>
      <w:r w:rsidRPr="002157AF">
        <w:rPr>
          <w:rFonts w:ascii="Times New Roman" w:eastAsia="Times New Roman" w:hAnsi="Times New Roman"/>
          <w:bCs/>
          <w:lang w:eastAsia="ru-RU"/>
        </w:rPr>
        <w:t xml:space="preserve">Учасника повинно бути не менше 2-х одиниць транспортного засобу для перевезення працівників і обладнання, техніки для надання послуг. </w:t>
      </w:r>
    </w:p>
    <w:p w:rsidR="00F566C3" w:rsidRPr="002157AF" w:rsidRDefault="00F566C3" w:rsidP="00F566C3">
      <w:pPr>
        <w:spacing w:line="240" w:lineRule="auto"/>
        <w:jc w:val="both"/>
        <w:rPr>
          <w:rFonts w:ascii="Times New Roman" w:eastAsia="Times New Roman" w:hAnsi="Times New Roman"/>
          <w:bCs/>
          <w:lang w:eastAsia="ru-RU"/>
        </w:rPr>
      </w:pPr>
      <w:r w:rsidRPr="002157AF">
        <w:rPr>
          <w:rFonts w:ascii="Times New Roman" w:eastAsia="Times New Roman" w:hAnsi="Times New Roman"/>
          <w:bCs/>
          <w:lang w:eastAsia="ru-RU"/>
        </w:rPr>
        <w:t xml:space="preserve">На підтвердження спроможності виконання умов договору, Учасник в складі тендерної пропозиції повинен надати копії договорів оренди транспортних засобів, або документів, які підтверджують право власності цих транспортних засобів. </w:t>
      </w:r>
    </w:p>
    <w:p w:rsidR="00F566C3" w:rsidRPr="00D34B8C" w:rsidRDefault="00F566C3" w:rsidP="00F566C3">
      <w:pPr>
        <w:spacing w:line="240" w:lineRule="auto"/>
        <w:jc w:val="both"/>
        <w:rPr>
          <w:rFonts w:ascii="Times New Roman" w:eastAsia="Times New Roman" w:hAnsi="Times New Roman"/>
          <w:bCs/>
          <w:lang w:eastAsia="ru-RU"/>
        </w:rPr>
      </w:pPr>
      <w:r w:rsidRPr="00D34B8C">
        <w:rPr>
          <w:rFonts w:ascii="Times New Roman" w:eastAsia="Times New Roman" w:hAnsi="Times New Roman"/>
          <w:bCs/>
          <w:lang w:eastAsia="ru-RU"/>
        </w:rPr>
        <w:t>Зазначення в таблиці «Транспортні засоби, машини та механізми:» техніки, залученої по договорах надання послуг, умовами тендерної документації не передбачено.</w:t>
      </w:r>
    </w:p>
    <w:p w:rsidR="00F566C3" w:rsidRPr="00D34B8C" w:rsidRDefault="00F566C3" w:rsidP="00F566C3">
      <w:pPr>
        <w:spacing w:line="240" w:lineRule="auto"/>
        <w:rPr>
          <w:rFonts w:ascii="Times New Roman" w:hAnsi="Times New Roman"/>
          <w:b/>
          <w:lang w:val="ru-RU"/>
        </w:rPr>
      </w:pPr>
      <w:r w:rsidRPr="00D34B8C">
        <w:rPr>
          <w:rFonts w:ascii="Times New Roman" w:hAnsi="Times New Roman"/>
        </w:rPr>
        <w:t>Обладнання, інструменти, інвентар</w:t>
      </w:r>
      <w:r w:rsidRPr="00D34B8C">
        <w:rPr>
          <w:rFonts w:ascii="Times New Roman" w:hAnsi="Times New Roman"/>
          <w:lang w:val="ru-RU"/>
        </w:rPr>
        <w:t>:</w:t>
      </w:r>
    </w:p>
    <w:tbl>
      <w:tblPr>
        <w:tblW w:w="10060" w:type="dxa"/>
        <w:tblLayout w:type="fixed"/>
        <w:tblLook w:val="0000" w:firstRow="0" w:lastRow="0" w:firstColumn="0" w:lastColumn="0" w:noHBand="0" w:noVBand="0"/>
      </w:tblPr>
      <w:tblGrid>
        <w:gridCol w:w="534"/>
        <w:gridCol w:w="1701"/>
        <w:gridCol w:w="2126"/>
        <w:gridCol w:w="3685"/>
        <w:gridCol w:w="2014"/>
      </w:tblGrid>
      <w:tr w:rsidR="00F566C3" w:rsidRPr="00D34B8C" w:rsidTr="00F565C3">
        <w:tc>
          <w:tcPr>
            <w:tcW w:w="534"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left="-41" w:right="-154"/>
              <w:jc w:val="center"/>
              <w:rPr>
                <w:rFonts w:ascii="Times New Roman" w:hAnsi="Times New Roman"/>
              </w:rPr>
            </w:pPr>
            <w:r w:rsidRPr="00D34B8C">
              <w:rPr>
                <w:rFonts w:ascii="Times New Roman" w:hAnsi="Times New Roman"/>
              </w:rPr>
              <w:t>№</w:t>
            </w:r>
          </w:p>
          <w:p w:rsidR="00F566C3" w:rsidRPr="00D34B8C" w:rsidRDefault="00F566C3" w:rsidP="00F565C3">
            <w:pPr>
              <w:spacing w:after="0" w:line="240" w:lineRule="auto"/>
              <w:ind w:left="-41" w:right="-154"/>
              <w:jc w:val="center"/>
              <w:rPr>
                <w:rFonts w:ascii="Times New Roman" w:hAnsi="Times New Roman"/>
              </w:rPr>
            </w:pPr>
            <w:r w:rsidRPr="00D34B8C">
              <w:rPr>
                <w:rFonts w:ascii="Times New Roman" w:hAnsi="Times New Roman"/>
              </w:rPr>
              <w:t>з/п</w:t>
            </w:r>
          </w:p>
        </w:tc>
        <w:tc>
          <w:tcPr>
            <w:tcW w:w="1701"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left="-108" w:right="-108"/>
              <w:jc w:val="center"/>
              <w:rPr>
                <w:rFonts w:ascii="Times New Roman" w:hAnsi="Times New Roman"/>
              </w:rPr>
            </w:pPr>
            <w:r w:rsidRPr="00D34B8C">
              <w:rPr>
                <w:rFonts w:ascii="Times New Roman" w:hAnsi="Times New Roman"/>
              </w:rPr>
              <w:t>Власне, орендоване, за договором лізингу</w:t>
            </w:r>
          </w:p>
        </w:tc>
        <w:tc>
          <w:tcPr>
            <w:tcW w:w="2126"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right="-66"/>
              <w:jc w:val="center"/>
              <w:rPr>
                <w:rFonts w:ascii="Times New Roman" w:hAnsi="Times New Roman"/>
              </w:rPr>
            </w:pPr>
            <w:r w:rsidRPr="00D34B8C">
              <w:rPr>
                <w:rFonts w:ascii="Times New Roman" w:hAnsi="Times New Roman"/>
              </w:rPr>
              <w:t>Дата, № договору, на підставі якого знаходиться в користуванні</w:t>
            </w:r>
          </w:p>
        </w:tc>
        <w:tc>
          <w:tcPr>
            <w:tcW w:w="3685" w:type="dxa"/>
            <w:tcBorders>
              <w:top w:val="single" w:sz="4" w:space="0" w:color="000000"/>
              <w:left w:val="single" w:sz="4" w:space="0" w:color="000000"/>
              <w:bottom w:val="single" w:sz="4" w:space="0" w:color="000000"/>
            </w:tcBorders>
          </w:tcPr>
          <w:p w:rsidR="00F566C3" w:rsidRPr="00D34B8C" w:rsidRDefault="00F566C3" w:rsidP="00F565C3">
            <w:pPr>
              <w:spacing w:after="0" w:line="240" w:lineRule="auto"/>
              <w:ind w:left="-108" w:right="-117"/>
              <w:jc w:val="center"/>
              <w:rPr>
                <w:rFonts w:ascii="Times New Roman" w:hAnsi="Times New Roman"/>
              </w:rPr>
            </w:pPr>
            <w:r w:rsidRPr="00D34B8C">
              <w:rPr>
                <w:rFonts w:ascii="Times New Roman" w:hAnsi="Times New Roman"/>
              </w:rPr>
              <w:t>Найменування,</w:t>
            </w:r>
          </w:p>
          <w:p w:rsidR="00F566C3" w:rsidRPr="00D34B8C" w:rsidRDefault="00F566C3" w:rsidP="00F565C3">
            <w:pPr>
              <w:spacing w:after="0" w:line="240" w:lineRule="auto"/>
              <w:ind w:left="-108" w:right="-117"/>
              <w:jc w:val="center"/>
              <w:rPr>
                <w:rFonts w:ascii="Times New Roman" w:hAnsi="Times New Roman"/>
              </w:rPr>
            </w:pPr>
            <w:r w:rsidRPr="00D34B8C">
              <w:rPr>
                <w:rFonts w:ascii="Times New Roman" w:hAnsi="Times New Roman"/>
              </w:rPr>
              <w:t>тип моделі</w:t>
            </w:r>
          </w:p>
        </w:tc>
        <w:tc>
          <w:tcPr>
            <w:tcW w:w="2014" w:type="dxa"/>
            <w:tcBorders>
              <w:top w:val="single" w:sz="4" w:space="0" w:color="000000"/>
              <w:left w:val="single" w:sz="4" w:space="0" w:color="000000"/>
              <w:bottom w:val="single" w:sz="4" w:space="0" w:color="000000"/>
              <w:right w:val="single" w:sz="4" w:space="0" w:color="000000"/>
            </w:tcBorders>
          </w:tcPr>
          <w:p w:rsidR="00F566C3" w:rsidRPr="00D34B8C" w:rsidRDefault="00F566C3" w:rsidP="00F565C3">
            <w:pPr>
              <w:spacing w:after="0" w:line="240" w:lineRule="auto"/>
              <w:jc w:val="center"/>
              <w:rPr>
                <w:rFonts w:ascii="Times New Roman" w:hAnsi="Times New Roman"/>
              </w:rPr>
            </w:pPr>
            <w:r w:rsidRPr="00D34B8C">
              <w:rPr>
                <w:rFonts w:ascii="Times New Roman" w:hAnsi="Times New Roman"/>
              </w:rPr>
              <w:t>Кількість, шт.</w:t>
            </w:r>
          </w:p>
        </w:tc>
      </w:tr>
      <w:tr w:rsidR="00F566C3" w:rsidRPr="00D34B8C" w:rsidTr="00F565C3">
        <w:trPr>
          <w:trHeight w:val="303"/>
        </w:trPr>
        <w:tc>
          <w:tcPr>
            <w:tcW w:w="534" w:type="dxa"/>
            <w:tcBorders>
              <w:top w:val="single" w:sz="4" w:space="0" w:color="000000"/>
              <w:left w:val="single" w:sz="4" w:space="0" w:color="000000"/>
              <w:bottom w:val="single" w:sz="4" w:space="0" w:color="000000"/>
            </w:tcBorders>
          </w:tcPr>
          <w:p w:rsidR="00F566C3" w:rsidRPr="00D34B8C" w:rsidRDefault="00F566C3" w:rsidP="00F565C3">
            <w:pPr>
              <w:spacing w:line="240" w:lineRule="auto"/>
              <w:ind w:left="-41" w:right="-154"/>
              <w:jc w:val="center"/>
              <w:rPr>
                <w:rFonts w:ascii="Times New Roman" w:hAnsi="Times New Roman"/>
              </w:rPr>
            </w:pPr>
            <w:r w:rsidRPr="00D34B8C">
              <w:rPr>
                <w:rFonts w:ascii="Times New Roman" w:hAnsi="Times New Roman"/>
              </w:rPr>
              <w:t>1</w:t>
            </w:r>
          </w:p>
        </w:tc>
        <w:tc>
          <w:tcPr>
            <w:tcW w:w="1701" w:type="dxa"/>
            <w:tcBorders>
              <w:top w:val="single" w:sz="4" w:space="0" w:color="000000"/>
              <w:left w:val="single" w:sz="4" w:space="0" w:color="000000"/>
              <w:bottom w:val="single" w:sz="4" w:space="0" w:color="000000"/>
            </w:tcBorders>
          </w:tcPr>
          <w:p w:rsidR="00F566C3" w:rsidRPr="00D34B8C" w:rsidRDefault="00F566C3" w:rsidP="00F565C3">
            <w:pPr>
              <w:spacing w:line="240" w:lineRule="auto"/>
              <w:jc w:val="center"/>
              <w:rPr>
                <w:rFonts w:ascii="Times New Roman" w:hAnsi="Times New Roman"/>
              </w:rPr>
            </w:pPr>
            <w:r w:rsidRPr="00D34B8C">
              <w:rPr>
                <w:rFonts w:ascii="Times New Roman" w:hAnsi="Times New Roman"/>
              </w:rPr>
              <w:t>2</w:t>
            </w:r>
          </w:p>
        </w:tc>
        <w:tc>
          <w:tcPr>
            <w:tcW w:w="2126" w:type="dxa"/>
            <w:tcBorders>
              <w:top w:val="single" w:sz="4" w:space="0" w:color="000000"/>
              <w:left w:val="single" w:sz="4" w:space="0" w:color="000000"/>
              <w:bottom w:val="single" w:sz="4" w:space="0" w:color="000000"/>
            </w:tcBorders>
          </w:tcPr>
          <w:p w:rsidR="00F566C3" w:rsidRPr="00D34B8C" w:rsidRDefault="00F566C3" w:rsidP="00F565C3">
            <w:pPr>
              <w:spacing w:line="240" w:lineRule="auto"/>
              <w:jc w:val="center"/>
              <w:rPr>
                <w:rFonts w:ascii="Times New Roman" w:hAnsi="Times New Roman"/>
              </w:rPr>
            </w:pPr>
            <w:r w:rsidRPr="00D34B8C">
              <w:rPr>
                <w:rFonts w:ascii="Times New Roman" w:hAnsi="Times New Roman"/>
              </w:rPr>
              <w:t>3</w:t>
            </w:r>
          </w:p>
        </w:tc>
        <w:tc>
          <w:tcPr>
            <w:tcW w:w="3685" w:type="dxa"/>
            <w:tcBorders>
              <w:top w:val="single" w:sz="4" w:space="0" w:color="000000"/>
              <w:left w:val="single" w:sz="4" w:space="0" w:color="000000"/>
              <w:bottom w:val="single" w:sz="4" w:space="0" w:color="000000"/>
            </w:tcBorders>
          </w:tcPr>
          <w:p w:rsidR="00F566C3" w:rsidRPr="00D34B8C" w:rsidRDefault="00F566C3" w:rsidP="00F565C3">
            <w:pPr>
              <w:spacing w:line="240" w:lineRule="auto"/>
              <w:jc w:val="center"/>
              <w:rPr>
                <w:rFonts w:ascii="Times New Roman" w:hAnsi="Times New Roman"/>
              </w:rPr>
            </w:pPr>
            <w:r w:rsidRPr="00D34B8C">
              <w:rPr>
                <w:rFonts w:ascii="Times New Roman" w:hAnsi="Times New Roman"/>
              </w:rPr>
              <w:t>4</w:t>
            </w:r>
          </w:p>
        </w:tc>
        <w:tc>
          <w:tcPr>
            <w:tcW w:w="2014" w:type="dxa"/>
            <w:tcBorders>
              <w:top w:val="single" w:sz="4" w:space="0" w:color="000000"/>
              <w:left w:val="single" w:sz="4" w:space="0" w:color="000000"/>
              <w:bottom w:val="single" w:sz="4" w:space="0" w:color="000000"/>
              <w:right w:val="single" w:sz="4" w:space="0" w:color="000000"/>
            </w:tcBorders>
          </w:tcPr>
          <w:p w:rsidR="00F566C3" w:rsidRPr="00D34B8C" w:rsidRDefault="00F566C3" w:rsidP="00F565C3">
            <w:pPr>
              <w:spacing w:line="240" w:lineRule="auto"/>
              <w:jc w:val="center"/>
              <w:rPr>
                <w:rFonts w:ascii="Times New Roman" w:hAnsi="Times New Roman"/>
              </w:rPr>
            </w:pPr>
            <w:r w:rsidRPr="00D34B8C">
              <w:rPr>
                <w:rFonts w:ascii="Times New Roman" w:hAnsi="Times New Roman"/>
              </w:rPr>
              <w:t>5</w:t>
            </w:r>
          </w:p>
        </w:tc>
      </w:tr>
    </w:tbl>
    <w:p w:rsidR="00F566C3" w:rsidRPr="00D34B8C" w:rsidRDefault="00F566C3" w:rsidP="00F566C3">
      <w:pPr>
        <w:spacing w:after="0" w:line="240" w:lineRule="auto"/>
        <w:jc w:val="both"/>
        <w:rPr>
          <w:rFonts w:ascii="Times New Roman" w:hAnsi="Times New Roman"/>
          <w:b/>
        </w:rPr>
      </w:pPr>
    </w:p>
    <w:p w:rsidR="00F566C3" w:rsidRPr="002157AF" w:rsidRDefault="00F566C3" w:rsidP="00F566C3">
      <w:pPr>
        <w:spacing w:after="0" w:line="240" w:lineRule="auto"/>
        <w:jc w:val="both"/>
        <w:rPr>
          <w:rFonts w:ascii="Times New Roman" w:hAnsi="Times New Roman"/>
          <w:bCs/>
          <w:i/>
        </w:rPr>
      </w:pPr>
      <w:r w:rsidRPr="00D34B8C">
        <w:rPr>
          <w:rFonts w:ascii="Times New Roman" w:hAnsi="Times New Roman"/>
          <w:i/>
        </w:rPr>
        <w:t>Учасник повинен  зазначити в Таблиці «Обладнання, інструменти, інвентар», в тому числі  обов’язкову наявність засобів індивідуального захисту</w:t>
      </w:r>
      <w:r w:rsidRPr="002157AF">
        <w:rPr>
          <w:rFonts w:ascii="Times New Roman" w:hAnsi="Times New Roman"/>
          <w:i/>
        </w:rPr>
        <w:t xml:space="preserve">. На підтвердження права власності Учасник повинен надати документи, які підтверджують право власності </w:t>
      </w:r>
      <w:r w:rsidRPr="002157AF">
        <w:rPr>
          <w:rFonts w:ascii="Times New Roman" w:hAnsi="Times New Roman"/>
          <w:bCs/>
          <w:i/>
        </w:rPr>
        <w:t>(інвентарні картки та/або видаткові накладні, або  балансову відомість, балансову довідку, тощо).</w:t>
      </w:r>
    </w:p>
    <w:p w:rsidR="00F566C3" w:rsidRDefault="00F566C3" w:rsidP="00F566C3">
      <w:pPr>
        <w:spacing w:after="0" w:line="240" w:lineRule="auto"/>
        <w:jc w:val="both"/>
        <w:rPr>
          <w:rFonts w:ascii="Times New Roman" w:hAnsi="Times New Roman"/>
          <w:i/>
        </w:rPr>
      </w:pPr>
      <w:r w:rsidRPr="002157AF">
        <w:rPr>
          <w:rFonts w:ascii="Times New Roman" w:hAnsi="Times New Roman"/>
          <w:i/>
        </w:rPr>
        <w:t>Учасник повинен  надати в складі пропозиції копію «Декларації відповідності матеріально-технічної бази вимогам законодавства з питань охорони праці», зареєстровану у територіальному органі Держпраці.</w:t>
      </w:r>
    </w:p>
    <w:p w:rsidR="00B40D7E" w:rsidRDefault="00B40D7E" w:rsidP="00F566C3">
      <w:pPr>
        <w:spacing w:after="0" w:line="240" w:lineRule="auto"/>
        <w:jc w:val="both"/>
        <w:rPr>
          <w:rFonts w:ascii="Times New Roman" w:hAnsi="Times New Roman"/>
          <w:i/>
        </w:rPr>
      </w:pPr>
    </w:p>
    <w:p w:rsidR="00B40D7E" w:rsidRPr="00B40D7E" w:rsidRDefault="00B40D7E" w:rsidP="00B40D7E">
      <w:pPr>
        <w:pStyle w:val="a9"/>
        <w:numPr>
          <w:ilvl w:val="0"/>
          <w:numId w:val="42"/>
        </w:numPr>
        <w:spacing w:after="0" w:line="240" w:lineRule="auto"/>
        <w:ind w:left="142" w:hanging="153"/>
        <w:jc w:val="both"/>
        <w:rPr>
          <w:rFonts w:ascii="Times New Roman" w:hAnsi="Times New Roman"/>
          <w:sz w:val="24"/>
          <w:szCs w:val="24"/>
        </w:rPr>
      </w:pPr>
      <w:r w:rsidRPr="00B40D7E">
        <w:rPr>
          <w:rFonts w:ascii="Times New Roman" w:hAnsi="Times New Roman"/>
          <w:sz w:val="24"/>
          <w:szCs w:val="24"/>
        </w:rPr>
        <w:t>Довідка в довільній формі про наявність в учасника працівників відповідної кваліфікації, які мають необхідні знання та досвід, надати копії документів щодо працевлаштування працівників.</w:t>
      </w:r>
    </w:p>
    <w:p w:rsidR="00B40D7E" w:rsidRDefault="00B40D7E" w:rsidP="00B40D7E">
      <w:pPr>
        <w:pStyle w:val="a9"/>
        <w:numPr>
          <w:ilvl w:val="0"/>
          <w:numId w:val="42"/>
        </w:numPr>
        <w:spacing w:after="0" w:line="240" w:lineRule="auto"/>
        <w:ind w:left="142" w:hanging="153"/>
        <w:jc w:val="both"/>
        <w:rPr>
          <w:rFonts w:ascii="Times New Roman" w:hAnsi="Times New Roman"/>
          <w:sz w:val="24"/>
          <w:szCs w:val="24"/>
        </w:rPr>
      </w:pPr>
      <w:r w:rsidRPr="00B40D7E">
        <w:rPr>
          <w:rFonts w:ascii="Times New Roman" w:hAnsi="Times New Roman"/>
          <w:sz w:val="24"/>
          <w:szCs w:val="24"/>
        </w:rPr>
        <w:t>В складі пропозиції надати у довільній формі листи-згоди на збір та обробку персональних даних всіх працівників, які зазначені в довідці.</w:t>
      </w:r>
    </w:p>
    <w:p w:rsidR="00B40D7E" w:rsidRDefault="00B40D7E" w:rsidP="00B40D7E">
      <w:pPr>
        <w:pStyle w:val="a9"/>
        <w:numPr>
          <w:ilvl w:val="0"/>
          <w:numId w:val="42"/>
        </w:numPr>
        <w:spacing w:after="0" w:line="240" w:lineRule="auto"/>
        <w:ind w:left="142" w:hanging="153"/>
        <w:jc w:val="both"/>
        <w:rPr>
          <w:rFonts w:ascii="Times New Roman" w:hAnsi="Times New Roman"/>
          <w:sz w:val="24"/>
          <w:szCs w:val="24"/>
        </w:rPr>
      </w:pPr>
      <w:r w:rsidRPr="00B40D7E">
        <w:rPr>
          <w:rFonts w:ascii="Times New Roman" w:hAnsi="Times New Roman"/>
          <w:sz w:val="24"/>
          <w:szCs w:val="24"/>
        </w:rPr>
        <w:t>Лист згода з проектом договору замовника (складений Учасником у довільній формі на фірмовому бланку (у разі наявності) та за підписом уповноваженої особи та містить відбиток печатки). Учасник підтверджує, що ознайомився з проектом договору та гарантує свої зобов'язання за ним.</w:t>
      </w:r>
    </w:p>
    <w:p w:rsidR="00B40D7E" w:rsidRPr="00B40D7E" w:rsidRDefault="00B40D7E" w:rsidP="00B40D7E">
      <w:pPr>
        <w:pStyle w:val="a9"/>
        <w:numPr>
          <w:ilvl w:val="0"/>
          <w:numId w:val="42"/>
        </w:numPr>
        <w:spacing w:after="0" w:line="240" w:lineRule="auto"/>
        <w:ind w:left="142" w:hanging="153"/>
        <w:jc w:val="both"/>
        <w:rPr>
          <w:rFonts w:ascii="Times New Roman" w:hAnsi="Times New Roman"/>
          <w:sz w:val="24"/>
          <w:szCs w:val="24"/>
        </w:rPr>
      </w:pPr>
      <w:r w:rsidRPr="00B40D7E">
        <w:rPr>
          <w:rFonts w:ascii="Times New Roman" w:hAnsi="Times New Roman"/>
          <w:sz w:val="24"/>
          <w:szCs w:val="24"/>
        </w:rPr>
        <w:t xml:space="preserve">Підписаний та заповнений зі сторони Учасника проект договору, скріплений підписом та печаткою уповноваженої особи учасника </w:t>
      </w:r>
      <w:r w:rsidRPr="00B40D7E">
        <w:rPr>
          <w:rFonts w:ascii="Times New Roman" w:hAnsi="Times New Roman"/>
          <w:b/>
          <w:sz w:val="24"/>
          <w:szCs w:val="24"/>
        </w:rPr>
        <w:t>(Додаток №5)</w:t>
      </w:r>
    </w:p>
    <w:p w:rsidR="00B40D7E" w:rsidRPr="002157AF" w:rsidRDefault="00B40D7E" w:rsidP="00F566C3">
      <w:pPr>
        <w:spacing w:after="0" w:line="240" w:lineRule="auto"/>
        <w:jc w:val="both"/>
        <w:rPr>
          <w:rFonts w:ascii="Times New Roman" w:hAnsi="Times New Roman"/>
          <w:i/>
        </w:rPr>
      </w:pPr>
    </w:p>
    <w:p w:rsidR="00F566C3" w:rsidRPr="00F566C3" w:rsidRDefault="00F566C3" w:rsidP="00F566C3">
      <w:pPr>
        <w:spacing w:after="0" w:line="240" w:lineRule="auto"/>
        <w:ind w:firstLine="567"/>
        <w:jc w:val="both"/>
        <w:rPr>
          <w:rFonts w:ascii="Times New Roman" w:hAnsi="Times New Roman"/>
          <w:i/>
        </w:rPr>
      </w:pPr>
      <w:r w:rsidRPr="00F566C3">
        <w:rPr>
          <w:rFonts w:ascii="Times New Roman" w:hAnsi="Times New Roman"/>
          <w:bCs/>
        </w:rPr>
        <w:t>Надати інформацію про наявність в учасника нерухомого майна або промислового майданчику, яке використовується ним для розміщення офісних та/або виробничих приміщень (ведення господарської діяльності). На підтвердження учасники повинні надати документи, що підтверджують право власності приміщення (промисловий майданчик) або документи, що підтверджують право користування учасника зазначеним майном, ділянкою, промисловим майданчиком (копію договору оренди або копію договору суборенди, тощо), бажано (буде перевагою) на території Широківської сільської ради Запорізького району Запорізької області. Або на території Запорізької області.</w:t>
      </w:r>
    </w:p>
    <w:p w:rsidR="008021C4" w:rsidRPr="00F566C3" w:rsidRDefault="00CE5386" w:rsidP="00F566C3">
      <w:pPr>
        <w:spacing w:after="0" w:line="240" w:lineRule="auto"/>
        <w:ind w:firstLine="567"/>
        <w:jc w:val="both"/>
        <w:rPr>
          <w:rFonts w:ascii="Times New Roman" w:hAnsi="Times New Roman"/>
        </w:rPr>
      </w:pPr>
      <w:r w:rsidRPr="00F566C3">
        <w:rPr>
          <w:rFonts w:ascii="Times New Roman" w:hAnsi="Times New Roman"/>
        </w:rPr>
        <w:t>Учасник відповідає за одержання будь-яких необхідних дозволів, ліцензій, сертифікатів (у тому числі експортних та імпортних) на предмет закупівлі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 що додатково гарантується Учасником. До договірної ціни не включаються витрати, пов'язані з підготовкою пропозиції та з укладенням договору</w:t>
      </w:r>
      <w:r w:rsidR="00F566C3" w:rsidRPr="00F566C3">
        <w:rPr>
          <w:rFonts w:ascii="Times New Roman" w:hAnsi="Times New Roman"/>
        </w:rPr>
        <w:t>.</w:t>
      </w:r>
    </w:p>
    <w:p w:rsidR="00F566C3" w:rsidRDefault="00F566C3" w:rsidP="00F566C3">
      <w:pPr>
        <w:spacing w:after="0" w:line="240" w:lineRule="auto"/>
        <w:ind w:firstLine="284"/>
        <w:jc w:val="both"/>
        <w:rPr>
          <w:rFonts w:ascii="Times New Roman" w:hAnsi="Times New Roman"/>
          <w:sz w:val="24"/>
          <w:szCs w:val="24"/>
        </w:rPr>
      </w:pPr>
    </w:p>
    <w:p w:rsidR="00F566C3" w:rsidRDefault="00F566C3" w:rsidP="00F566C3">
      <w:pPr>
        <w:spacing w:after="0" w:line="240" w:lineRule="auto"/>
        <w:ind w:firstLine="284"/>
        <w:jc w:val="both"/>
        <w:rPr>
          <w:rFonts w:ascii="Times New Roman" w:hAnsi="Times New Roman"/>
          <w:sz w:val="24"/>
          <w:szCs w:val="24"/>
        </w:rPr>
      </w:pPr>
    </w:p>
    <w:p w:rsidR="00F566C3" w:rsidRPr="00D34B8C" w:rsidRDefault="00F566C3" w:rsidP="00F566C3">
      <w:pPr>
        <w:shd w:val="clear" w:color="auto" w:fill="FFFFFF"/>
        <w:tabs>
          <w:tab w:val="left" w:leader="underscore" w:pos="5222"/>
        </w:tabs>
        <w:spacing w:before="60" w:line="240" w:lineRule="auto"/>
        <w:rPr>
          <w:rFonts w:ascii="Times New Roman" w:hAnsi="Times New Roman"/>
          <w:spacing w:val="-2"/>
        </w:rPr>
      </w:pPr>
      <w:r w:rsidRPr="00D34B8C">
        <w:rPr>
          <w:rFonts w:ascii="Times New Roman" w:hAnsi="Times New Roman"/>
        </w:rPr>
        <w:t>Посада уповноваженої особи _______________</w:t>
      </w:r>
      <w:r w:rsidRPr="00D34B8C">
        <w:rPr>
          <w:rFonts w:ascii="Times New Roman" w:hAnsi="Times New Roman"/>
        </w:rPr>
        <w:tab/>
        <w:t xml:space="preserve"> </w:t>
      </w:r>
      <w:r w:rsidRPr="00D34B8C">
        <w:rPr>
          <w:rFonts w:ascii="Times New Roman" w:hAnsi="Times New Roman"/>
          <w:spacing w:val="-2"/>
        </w:rPr>
        <w:t>(Прізвище та ініціали)</w:t>
      </w:r>
    </w:p>
    <w:p w:rsidR="00F566C3" w:rsidRPr="008A716C" w:rsidRDefault="00F566C3" w:rsidP="00F566C3">
      <w:pPr>
        <w:spacing w:after="0" w:line="240" w:lineRule="auto"/>
        <w:ind w:firstLine="284"/>
        <w:jc w:val="both"/>
        <w:rPr>
          <w:rFonts w:ascii="Times New Roman" w:hAnsi="Times New Roman"/>
          <w:b/>
          <w:sz w:val="24"/>
          <w:szCs w:val="24"/>
        </w:rPr>
      </w:pPr>
    </w:p>
    <w:p w:rsidR="00F566C3" w:rsidRDefault="00F566C3" w:rsidP="008021C4">
      <w:pPr>
        <w:widowControl w:val="0"/>
        <w:tabs>
          <w:tab w:val="left" w:pos="1080"/>
        </w:tabs>
        <w:spacing w:after="0" w:line="240" w:lineRule="auto"/>
        <w:ind w:right="-1"/>
        <w:jc w:val="right"/>
        <w:rPr>
          <w:rFonts w:ascii="Times New Roman" w:hAnsi="Times New Roman"/>
          <w:b/>
          <w:i/>
        </w:rPr>
      </w:pPr>
    </w:p>
    <w:p w:rsidR="00B40D7E" w:rsidRDefault="00B40D7E">
      <w:pPr>
        <w:spacing w:after="0" w:line="240" w:lineRule="auto"/>
        <w:rPr>
          <w:rFonts w:ascii="Times New Roman" w:hAnsi="Times New Roman"/>
          <w:b/>
          <w:i/>
        </w:rPr>
      </w:pPr>
      <w:r>
        <w:rPr>
          <w:rFonts w:ascii="Times New Roman" w:hAnsi="Times New Roman"/>
          <w:b/>
          <w:i/>
        </w:rPr>
        <w:br w:type="page"/>
      </w:r>
    </w:p>
    <w:p w:rsidR="008021C4" w:rsidRPr="00552AA6" w:rsidRDefault="008021C4" w:rsidP="008021C4">
      <w:pPr>
        <w:widowControl w:val="0"/>
        <w:tabs>
          <w:tab w:val="left" w:pos="1080"/>
        </w:tabs>
        <w:spacing w:after="0" w:line="240" w:lineRule="auto"/>
        <w:ind w:right="-1"/>
        <w:jc w:val="right"/>
        <w:rPr>
          <w:rFonts w:ascii="Times New Roman" w:hAnsi="Times New Roman"/>
          <w:b/>
          <w:i/>
        </w:rPr>
      </w:pPr>
      <w:r w:rsidRPr="00552AA6">
        <w:rPr>
          <w:rFonts w:ascii="Times New Roman" w:hAnsi="Times New Roman"/>
          <w:b/>
          <w:i/>
        </w:rPr>
        <w:lastRenderedPageBreak/>
        <w:t xml:space="preserve">Форми документів </w:t>
      </w:r>
    </w:p>
    <w:p w:rsidR="009A1F1B" w:rsidRPr="00D34B8C" w:rsidRDefault="00D0698D" w:rsidP="00D0698D">
      <w:pPr>
        <w:tabs>
          <w:tab w:val="left" w:pos="7017"/>
        </w:tabs>
        <w:spacing w:after="0"/>
        <w:rPr>
          <w:rFonts w:ascii="Times New Roman" w:eastAsia="Arial" w:hAnsi="Times New Roman"/>
          <w:sz w:val="24"/>
          <w:szCs w:val="24"/>
          <w:lang w:eastAsia="ru-RU"/>
        </w:rPr>
      </w:pPr>
      <w:r w:rsidRPr="00D34B8C">
        <w:rPr>
          <w:rFonts w:ascii="Times New Roman" w:hAnsi="Times New Roman"/>
          <w:sz w:val="24"/>
          <w:szCs w:val="24"/>
        </w:rPr>
        <w:tab/>
        <w:t xml:space="preserve">   </w:t>
      </w:r>
      <w:r w:rsidR="009A1F1B" w:rsidRPr="00D34B8C">
        <w:rPr>
          <w:rFonts w:ascii="Times New Roman" w:hAnsi="Times New Roman"/>
          <w:b/>
          <w:sz w:val="24"/>
          <w:szCs w:val="24"/>
          <w:lang w:eastAsia="ru-RU"/>
        </w:rPr>
        <w:t xml:space="preserve">Додаток </w:t>
      </w:r>
      <w:r w:rsidR="00422930">
        <w:rPr>
          <w:rFonts w:ascii="Times New Roman" w:hAnsi="Times New Roman"/>
          <w:b/>
          <w:sz w:val="24"/>
          <w:szCs w:val="24"/>
          <w:lang w:eastAsia="ru-RU"/>
        </w:rPr>
        <w:t>2</w:t>
      </w:r>
    </w:p>
    <w:p w:rsidR="009A1F1B" w:rsidRPr="00D34B8C" w:rsidRDefault="009A1F1B" w:rsidP="00D0698D">
      <w:pPr>
        <w:spacing w:after="0" w:line="240" w:lineRule="auto"/>
        <w:jc w:val="right"/>
        <w:rPr>
          <w:rFonts w:ascii="Times New Roman" w:eastAsia="Arial" w:hAnsi="Times New Roman"/>
          <w:b/>
          <w:sz w:val="24"/>
          <w:szCs w:val="24"/>
          <w:lang w:eastAsia="ru-RU"/>
        </w:rPr>
      </w:pPr>
      <w:r w:rsidRPr="00D34B8C">
        <w:rPr>
          <w:rFonts w:ascii="Times New Roman" w:hAnsi="Times New Roman"/>
          <w:sz w:val="24"/>
          <w:szCs w:val="24"/>
          <w:lang w:eastAsia="ru-RU"/>
        </w:rPr>
        <w:t xml:space="preserve"> </w:t>
      </w:r>
      <w:r w:rsidRPr="00D34B8C">
        <w:rPr>
          <w:rFonts w:ascii="Times New Roman" w:hAnsi="Times New Roman"/>
          <w:b/>
          <w:sz w:val="24"/>
          <w:szCs w:val="24"/>
          <w:lang w:eastAsia="ru-RU"/>
        </w:rPr>
        <w:t>до тендерної документації</w:t>
      </w:r>
    </w:p>
    <w:p w:rsidR="009A1F1B" w:rsidRPr="00D34B8C" w:rsidRDefault="009A1F1B" w:rsidP="00FE50FD">
      <w:pPr>
        <w:spacing w:after="0" w:line="240" w:lineRule="auto"/>
        <w:rPr>
          <w:rFonts w:ascii="Times New Roman" w:eastAsia="Arial" w:hAnsi="Times New Roman"/>
          <w:sz w:val="24"/>
          <w:szCs w:val="24"/>
          <w:lang w:eastAsia="ru-RU"/>
        </w:rPr>
      </w:pPr>
    </w:p>
    <w:p w:rsidR="009A1F1B" w:rsidRPr="00D34B8C" w:rsidRDefault="009A1F1B" w:rsidP="00FE50FD">
      <w:pPr>
        <w:tabs>
          <w:tab w:val="left" w:pos="0"/>
        </w:tabs>
        <w:spacing w:after="0" w:line="240" w:lineRule="auto"/>
        <w:jc w:val="center"/>
        <w:rPr>
          <w:rFonts w:ascii="Times New Roman" w:eastAsia="Arial" w:hAnsi="Times New Roman"/>
          <w:sz w:val="24"/>
          <w:szCs w:val="24"/>
          <w:lang w:eastAsia="ru-RU"/>
        </w:rPr>
      </w:pPr>
      <w:r w:rsidRPr="00D34B8C">
        <w:rPr>
          <w:rFonts w:ascii="Times New Roman" w:hAnsi="Times New Roman"/>
          <w:b/>
          <w:sz w:val="24"/>
          <w:szCs w:val="24"/>
          <w:lang w:eastAsia="ru-RU"/>
        </w:rPr>
        <w:t xml:space="preserve">Інформація </w:t>
      </w:r>
      <w:r w:rsidR="00F1668B" w:rsidRPr="00D34B8C">
        <w:rPr>
          <w:rFonts w:ascii="Times New Roman" w:hAnsi="Times New Roman"/>
          <w:b/>
          <w:sz w:val="24"/>
          <w:szCs w:val="24"/>
          <w:lang w:eastAsia="ru-RU"/>
        </w:rPr>
        <w:t xml:space="preserve">про відсутність підстав для відмови в участі у процедурі закупівлі, </w:t>
      </w:r>
      <w:r w:rsidRPr="00D34B8C">
        <w:rPr>
          <w:rFonts w:ascii="Times New Roman" w:hAnsi="Times New Roman"/>
          <w:b/>
          <w:sz w:val="24"/>
          <w:szCs w:val="24"/>
          <w:lang w:eastAsia="ru-RU"/>
        </w:rPr>
        <w:t>визначеним у статті 17 Закону</w:t>
      </w:r>
    </w:p>
    <w:p w:rsidR="009A1F1B" w:rsidRPr="00D34B8C" w:rsidRDefault="009A1F1B" w:rsidP="00FE50FD">
      <w:pPr>
        <w:tabs>
          <w:tab w:val="left" w:pos="180"/>
        </w:tabs>
        <w:spacing w:after="0" w:line="240" w:lineRule="auto"/>
        <w:jc w:val="center"/>
        <w:rPr>
          <w:rFonts w:ascii="Times New Roman" w:eastAsia="Arial" w:hAnsi="Times New Roman"/>
          <w:sz w:val="24"/>
          <w:szCs w:val="24"/>
          <w:lang w:eastAsia="ru-RU"/>
        </w:rPr>
      </w:pPr>
    </w:p>
    <w:p w:rsidR="009A1F1B" w:rsidRPr="003A586C" w:rsidRDefault="009A1F1B" w:rsidP="003A586C">
      <w:pPr>
        <w:tabs>
          <w:tab w:val="left" w:pos="180"/>
        </w:tabs>
        <w:spacing w:after="0" w:line="240" w:lineRule="auto"/>
        <w:ind w:firstLine="709"/>
        <w:jc w:val="both"/>
        <w:rPr>
          <w:rFonts w:ascii="Times New Roman" w:hAnsi="Times New Roman"/>
          <w:i/>
          <w:sz w:val="24"/>
          <w:szCs w:val="24"/>
          <w:highlight w:val="yellow"/>
          <w:lang w:eastAsia="ru-RU"/>
        </w:rPr>
      </w:pPr>
      <w:r w:rsidRPr="00D34B8C">
        <w:rPr>
          <w:rFonts w:ascii="Times New Roman" w:hAnsi="Times New Roman"/>
          <w:sz w:val="24"/>
          <w:szCs w:val="24"/>
          <w:lang w:eastAsia="ru-RU"/>
        </w:rPr>
        <w:t xml:space="preserve">Інформація про відсутність підстав, визначених у частинах першій і другій статті 17 Закону, </w:t>
      </w:r>
      <w:r w:rsidRPr="00EA4173">
        <w:rPr>
          <w:rFonts w:ascii="Times New Roman" w:hAnsi="Times New Roman"/>
          <w:sz w:val="24"/>
          <w:szCs w:val="24"/>
          <w:lang w:eastAsia="ru-RU"/>
        </w:rPr>
        <w:t>надається учасником у складі пропозиції у вигляді довід</w:t>
      </w:r>
      <w:r w:rsidR="00FE50FD" w:rsidRPr="00EA4173">
        <w:rPr>
          <w:rFonts w:ascii="Times New Roman" w:hAnsi="Times New Roman"/>
          <w:sz w:val="24"/>
          <w:szCs w:val="24"/>
          <w:lang w:eastAsia="ru-RU"/>
        </w:rPr>
        <w:t>о</w:t>
      </w:r>
      <w:r w:rsidRPr="00EA4173">
        <w:rPr>
          <w:rFonts w:ascii="Times New Roman" w:hAnsi="Times New Roman"/>
          <w:sz w:val="24"/>
          <w:szCs w:val="24"/>
          <w:lang w:eastAsia="ru-RU"/>
        </w:rPr>
        <w:t>к (</w:t>
      </w:r>
      <w:r w:rsidR="00FE50FD" w:rsidRPr="00EA4173">
        <w:rPr>
          <w:rFonts w:ascii="Times New Roman" w:hAnsi="Times New Roman"/>
          <w:sz w:val="24"/>
          <w:szCs w:val="24"/>
          <w:lang w:eastAsia="ru-RU"/>
        </w:rPr>
        <w:t xml:space="preserve">зведеної </w:t>
      </w:r>
      <w:r w:rsidRPr="00EA4173">
        <w:rPr>
          <w:rFonts w:ascii="Times New Roman" w:hAnsi="Times New Roman"/>
          <w:sz w:val="24"/>
          <w:szCs w:val="24"/>
          <w:lang w:eastAsia="ru-RU"/>
        </w:rPr>
        <w:t>довідк</w:t>
      </w:r>
      <w:r w:rsidR="00FE50FD" w:rsidRPr="00EA4173">
        <w:rPr>
          <w:rFonts w:ascii="Times New Roman" w:hAnsi="Times New Roman"/>
          <w:sz w:val="24"/>
          <w:szCs w:val="24"/>
          <w:lang w:eastAsia="ru-RU"/>
        </w:rPr>
        <w:t>и, тощо</w:t>
      </w:r>
      <w:r w:rsidRPr="00EA4173">
        <w:rPr>
          <w:rFonts w:ascii="Times New Roman" w:hAnsi="Times New Roman"/>
          <w:sz w:val="24"/>
          <w:szCs w:val="24"/>
          <w:lang w:eastAsia="ru-RU"/>
        </w:rPr>
        <w:t>)</w:t>
      </w:r>
      <w:r w:rsidR="003A586C" w:rsidRPr="00EA4173">
        <w:rPr>
          <w:rFonts w:ascii="Times New Roman" w:hAnsi="Times New Roman"/>
          <w:i/>
          <w:sz w:val="20"/>
          <w:szCs w:val="20"/>
        </w:rPr>
        <w:t xml:space="preserve"> </w:t>
      </w:r>
      <w:r w:rsidR="003A586C" w:rsidRPr="00EA4173">
        <w:rPr>
          <w:rFonts w:ascii="Times New Roman" w:hAnsi="Times New Roman"/>
          <w:i/>
          <w:sz w:val="24"/>
          <w:szCs w:val="24"/>
          <w:lang w:eastAsia="ru-RU"/>
        </w:rPr>
        <w:t>(подається Учасником на фірмовому бланку, у разі наявності)</w:t>
      </w:r>
      <w:r w:rsidRPr="00EA4173">
        <w:rPr>
          <w:rFonts w:ascii="Times New Roman" w:hAnsi="Times New Roman"/>
          <w:sz w:val="24"/>
          <w:szCs w:val="24"/>
          <w:lang w:eastAsia="ru-RU"/>
        </w:rPr>
        <w:t xml:space="preserve"> </w:t>
      </w:r>
      <w:r w:rsidR="00FE50FD" w:rsidRPr="00EA4173">
        <w:rPr>
          <w:rFonts w:ascii="Times New Roman" w:hAnsi="Times New Roman"/>
          <w:sz w:val="24"/>
          <w:szCs w:val="24"/>
          <w:lang w:eastAsia="ru-RU"/>
        </w:rPr>
        <w:t>складених учасником у</w:t>
      </w:r>
      <w:r w:rsidRPr="00EA4173">
        <w:rPr>
          <w:rFonts w:ascii="Times New Roman" w:hAnsi="Times New Roman"/>
          <w:sz w:val="24"/>
          <w:szCs w:val="24"/>
          <w:lang w:eastAsia="ru-RU"/>
        </w:rPr>
        <w:t xml:space="preserve"> довільній формі</w:t>
      </w:r>
      <w:r w:rsidR="00FE50FD" w:rsidRPr="00EA4173">
        <w:rPr>
          <w:rFonts w:ascii="Times New Roman" w:hAnsi="Times New Roman"/>
          <w:sz w:val="24"/>
          <w:szCs w:val="24"/>
          <w:lang w:eastAsia="ru-RU"/>
        </w:rPr>
        <w:t>,</w:t>
      </w:r>
      <w:r w:rsidRPr="00EA4173">
        <w:rPr>
          <w:rFonts w:ascii="Times New Roman" w:hAnsi="Times New Roman"/>
          <w:sz w:val="24"/>
          <w:szCs w:val="24"/>
          <w:lang w:eastAsia="ru-RU"/>
        </w:rPr>
        <w:t xml:space="preserve"> </w:t>
      </w:r>
      <w:r w:rsidR="00FE50FD" w:rsidRPr="00EA4173">
        <w:rPr>
          <w:rFonts w:ascii="Times New Roman" w:hAnsi="Times New Roman"/>
          <w:sz w:val="24"/>
          <w:szCs w:val="24"/>
          <w:lang w:eastAsia="ru-RU"/>
        </w:rPr>
        <w:t>зміст</w:t>
      </w:r>
      <w:r w:rsidR="00FE50FD" w:rsidRPr="00D34B8C">
        <w:rPr>
          <w:rFonts w:ascii="Times New Roman" w:hAnsi="Times New Roman"/>
          <w:sz w:val="24"/>
          <w:szCs w:val="24"/>
          <w:lang w:eastAsia="ru-RU"/>
        </w:rPr>
        <w:t xml:space="preserve"> яких підтверджує відсутність відповідних підстав для відмови </w:t>
      </w:r>
      <w:r w:rsidR="00F210A0">
        <w:rPr>
          <w:rFonts w:ascii="Times New Roman" w:hAnsi="Times New Roman"/>
          <w:sz w:val="24"/>
          <w:szCs w:val="24"/>
          <w:lang w:eastAsia="ru-RU"/>
        </w:rPr>
        <w:t>в участі у процедурі закупівлі.</w:t>
      </w:r>
    </w:p>
    <w:p w:rsidR="00F210A0" w:rsidRDefault="00F210A0" w:rsidP="00F210A0">
      <w:pPr>
        <w:spacing w:after="0" w:line="240" w:lineRule="auto"/>
        <w:ind w:firstLine="708"/>
        <w:jc w:val="both"/>
        <w:rPr>
          <w:rFonts w:ascii="Times New Roman" w:hAnsi="Times New Roman"/>
          <w:color w:val="000000"/>
          <w:sz w:val="24"/>
          <w:szCs w:val="24"/>
          <w:lang w:eastAsia="uk-UA"/>
        </w:rPr>
      </w:pPr>
      <w:r w:rsidRPr="00F210A0">
        <w:rPr>
          <w:rFonts w:ascii="Times New Roman" w:hAnsi="Times New Roman"/>
          <w:color w:val="000000"/>
          <w:sz w:val="24"/>
          <w:szCs w:val="24"/>
          <w:lang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48" w:tgtFrame="_blank" w:history="1"/>
      <w:r w:rsidRPr="00F210A0">
        <w:rPr>
          <w:rFonts w:ascii="Times New Roman" w:hAnsi="Times New Roman"/>
          <w:color w:val="000000"/>
          <w:sz w:val="24"/>
          <w:szCs w:val="24"/>
          <w:lang w:eastAsia="uk-UA"/>
        </w:rPr>
        <w:t> «Про доступ до публічної інформації», та/або міститься у відкритих єдиних державних реєстрах, доступ до яких є вільним, крім випадків, коли доступ до такої інформації є обмеженим на момент оприлюднення оголошення про проведення відкритих торгів.</w:t>
      </w:r>
    </w:p>
    <w:p w:rsidR="00F210A0" w:rsidRDefault="00F210A0" w:rsidP="00F210A0">
      <w:pPr>
        <w:spacing w:after="0" w:line="240" w:lineRule="auto"/>
        <w:ind w:firstLine="708"/>
        <w:jc w:val="both"/>
        <w:rPr>
          <w:rFonts w:ascii="Times New Roman" w:hAnsi="Times New Roman"/>
          <w:color w:val="000000"/>
          <w:sz w:val="24"/>
          <w:szCs w:val="24"/>
          <w:lang w:eastAsia="uk-UA"/>
        </w:rPr>
      </w:pPr>
    </w:p>
    <w:p w:rsidR="00F210A0" w:rsidRPr="00F210A0" w:rsidRDefault="00F210A0" w:rsidP="00F210A0">
      <w:pPr>
        <w:spacing w:after="0" w:line="240" w:lineRule="auto"/>
        <w:ind w:firstLine="708"/>
        <w:jc w:val="both"/>
        <w:rPr>
          <w:rFonts w:ascii="Times New Roman" w:hAnsi="Times New Roman"/>
          <w:color w:val="000000"/>
          <w:sz w:val="24"/>
          <w:szCs w:val="24"/>
          <w:lang w:eastAsia="uk-UA"/>
        </w:rPr>
      </w:pPr>
      <w:r w:rsidRPr="00F210A0">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w:t>
      </w:r>
      <w:hyperlink r:id="rId49" w:anchor="n1275" w:tgtFrame="_blank" w:history="1">
        <w:r w:rsidRPr="00F210A0">
          <w:rPr>
            <w:rStyle w:val="a8"/>
            <w:rFonts w:ascii="Times New Roman" w:hAnsi="Times New Roman"/>
            <w:sz w:val="24"/>
            <w:szCs w:val="24"/>
            <w:lang w:eastAsia="uk-UA"/>
          </w:rPr>
          <w:t>пунктом 13</w:t>
        </w:r>
      </w:hyperlink>
      <w:r w:rsidRPr="00F210A0">
        <w:rPr>
          <w:rFonts w:ascii="Times New Roman" w:hAnsi="Times New Roman"/>
          <w:color w:val="000000"/>
          <w:sz w:val="24"/>
          <w:szCs w:val="24"/>
          <w:lang w:eastAsia="uk-U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264902" w:rsidRPr="00D34B8C" w:rsidRDefault="00264902" w:rsidP="00FE50FD">
      <w:pPr>
        <w:spacing w:after="0" w:line="240" w:lineRule="auto"/>
        <w:jc w:val="center"/>
        <w:rPr>
          <w:rFonts w:ascii="Times New Roman" w:hAnsi="Times New Roman"/>
          <w:b/>
          <w:sz w:val="24"/>
          <w:szCs w:val="24"/>
        </w:rPr>
      </w:pPr>
    </w:p>
    <w:p w:rsidR="00101608" w:rsidRPr="00D34B8C" w:rsidRDefault="00101608" w:rsidP="00FE50FD">
      <w:pPr>
        <w:spacing w:after="0" w:line="240" w:lineRule="auto"/>
        <w:jc w:val="center"/>
        <w:rPr>
          <w:rFonts w:ascii="Times New Roman" w:hAnsi="Times New Roman"/>
          <w:b/>
          <w:sz w:val="24"/>
          <w:szCs w:val="24"/>
        </w:rPr>
      </w:pPr>
    </w:p>
    <w:p w:rsidR="00101608" w:rsidRPr="00D34B8C" w:rsidRDefault="00101608" w:rsidP="00FE50FD">
      <w:pPr>
        <w:spacing w:after="0" w:line="240" w:lineRule="auto"/>
        <w:jc w:val="center"/>
        <w:rPr>
          <w:rFonts w:ascii="Times New Roman" w:hAnsi="Times New Roman"/>
          <w:b/>
          <w:sz w:val="24"/>
          <w:szCs w:val="24"/>
        </w:rPr>
      </w:pPr>
    </w:p>
    <w:p w:rsidR="009A1F1B" w:rsidRPr="00D34B8C" w:rsidRDefault="009A1F1B" w:rsidP="00FE50FD">
      <w:pPr>
        <w:pageBreakBefore/>
        <w:spacing w:after="0" w:line="240" w:lineRule="auto"/>
        <w:ind w:left="6521"/>
        <w:jc w:val="right"/>
        <w:outlineLvl w:val="0"/>
        <w:rPr>
          <w:rFonts w:ascii="Times New Roman" w:hAnsi="Times New Roman"/>
          <w:b/>
          <w:sz w:val="24"/>
          <w:szCs w:val="24"/>
          <w:lang w:eastAsia="ru-RU"/>
        </w:rPr>
      </w:pPr>
      <w:r w:rsidRPr="00D34B8C">
        <w:rPr>
          <w:rFonts w:ascii="Times New Roman" w:hAnsi="Times New Roman"/>
          <w:b/>
          <w:sz w:val="24"/>
          <w:szCs w:val="24"/>
          <w:lang w:eastAsia="ru-RU"/>
        </w:rPr>
        <w:lastRenderedPageBreak/>
        <w:t xml:space="preserve">Додаток  </w:t>
      </w:r>
      <w:r w:rsidR="00422930">
        <w:rPr>
          <w:rFonts w:ascii="Times New Roman" w:hAnsi="Times New Roman"/>
          <w:b/>
          <w:sz w:val="24"/>
          <w:szCs w:val="24"/>
          <w:lang w:eastAsia="ru-RU"/>
        </w:rPr>
        <w:t>3</w:t>
      </w:r>
      <w:r w:rsidRPr="00D34B8C">
        <w:rPr>
          <w:rFonts w:ascii="Times New Roman" w:hAnsi="Times New Roman"/>
          <w:b/>
          <w:sz w:val="24"/>
          <w:szCs w:val="24"/>
          <w:lang w:eastAsia="ru-RU"/>
        </w:rPr>
        <w:br/>
        <w:t>до тендерної документації</w:t>
      </w:r>
    </w:p>
    <w:p w:rsidR="009A1F1B" w:rsidRPr="00D34B8C" w:rsidRDefault="009A1F1B" w:rsidP="00FE50FD">
      <w:pPr>
        <w:keepNext/>
        <w:spacing w:after="0" w:line="240" w:lineRule="auto"/>
        <w:jc w:val="center"/>
        <w:rPr>
          <w:rFonts w:ascii="Times New Roman" w:hAnsi="Times New Roman"/>
          <w:b/>
          <w:bCs/>
          <w:sz w:val="24"/>
          <w:szCs w:val="24"/>
          <w:lang w:eastAsia="ru-RU"/>
        </w:rPr>
      </w:pPr>
      <w:r w:rsidRPr="00D34B8C">
        <w:rPr>
          <w:rFonts w:ascii="Times New Roman" w:hAnsi="Times New Roman"/>
          <w:b/>
          <w:bCs/>
          <w:sz w:val="24"/>
          <w:szCs w:val="24"/>
          <w:lang w:eastAsia="ru-RU"/>
        </w:rPr>
        <w:t xml:space="preserve">               </w:t>
      </w:r>
    </w:p>
    <w:p w:rsidR="00056AAF" w:rsidRPr="00D34B8C" w:rsidRDefault="00056AAF" w:rsidP="00FE50FD">
      <w:pPr>
        <w:keepNext/>
        <w:spacing w:after="0" w:line="240" w:lineRule="auto"/>
        <w:jc w:val="center"/>
        <w:rPr>
          <w:rFonts w:ascii="Times New Roman" w:hAnsi="Times New Roman"/>
          <w:b/>
          <w:bCs/>
          <w:sz w:val="24"/>
          <w:szCs w:val="24"/>
          <w:lang w:eastAsia="ru-RU"/>
        </w:rPr>
      </w:pPr>
    </w:p>
    <w:p w:rsidR="009A1F1B" w:rsidRPr="00D34B8C" w:rsidRDefault="009A1F1B" w:rsidP="00FE50FD">
      <w:pPr>
        <w:keepNext/>
        <w:spacing w:after="0" w:line="240" w:lineRule="auto"/>
        <w:jc w:val="center"/>
        <w:rPr>
          <w:rFonts w:ascii="Times New Roman" w:hAnsi="Times New Roman"/>
          <w:b/>
          <w:bCs/>
          <w:sz w:val="24"/>
          <w:szCs w:val="24"/>
          <w:lang w:eastAsia="ru-RU"/>
        </w:rPr>
      </w:pPr>
      <w:r w:rsidRPr="00D34B8C">
        <w:rPr>
          <w:rFonts w:ascii="Times New Roman" w:hAnsi="Times New Roman"/>
          <w:b/>
          <w:bCs/>
          <w:sz w:val="24"/>
          <w:szCs w:val="24"/>
          <w:lang w:eastAsia="ru-RU"/>
        </w:rPr>
        <w:t xml:space="preserve">  </w:t>
      </w:r>
      <w:r w:rsidR="001040AE" w:rsidRPr="00D34B8C">
        <w:rPr>
          <w:rFonts w:ascii="Times New Roman" w:hAnsi="Times New Roman"/>
          <w:b/>
          <w:bCs/>
          <w:sz w:val="24"/>
          <w:szCs w:val="24"/>
          <w:lang w:eastAsia="ru-RU"/>
        </w:rPr>
        <w:t>Спосіб документального підтвердження згідно із законодавством щодо відсутності підстав, передбачених частинами першою і другою статті 17 Закону</w:t>
      </w:r>
      <w:r w:rsidRPr="00D34B8C">
        <w:rPr>
          <w:rFonts w:ascii="Times New Roman" w:hAnsi="Times New Roman"/>
          <w:b/>
          <w:bCs/>
          <w:sz w:val="24"/>
          <w:szCs w:val="24"/>
          <w:lang w:eastAsia="ru-RU"/>
        </w:rPr>
        <w:t xml:space="preserve"> </w:t>
      </w:r>
      <w:r w:rsidR="00B33E2E" w:rsidRPr="00D34B8C">
        <w:rPr>
          <w:rFonts w:ascii="Times New Roman" w:hAnsi="Times New Roman"/>
          <w:b/>
          <w:bCs/>
          <w:sz w:val="24"/>
          <w:szCs w:val="24"/>
          <w:lang w:eastAsia="ru-RU"/>
        </w:rPr>
        <w:t xml:space="preserve">для переможця </w:t>
      </w:r>
      <w:r w:rsidRPr="00D34B8C">
        <w:rPr>
          <w:rFonts w:ascii="Times New Roman" w:hAnsi="Times New Roman"/>
          <w:b/>
          <w:bCs/>
          <w:sz w:val="24"/>
          <w:szCs w:val="24"/>
          <w:lang w:eastAsia="ru-RU"/>
        </w:rPr>
        <w:t xml:space="preserve">торгів </w:t>
      </w:r>
    </w:p>
    <w:p w:rsidR="00BD623D" w:rsidRPr="00D34B8C" w:rsidRDefault="00BD623D" w:rsidP="00FE50FD">
      <w:pPr>
        <w:keepNext/>
        <w:spacing w:after="0" w:line="240" w:lineRule="auto"/>
        <w:jc w:val="center"/>
        <w:rPr>
          <w:color w:val="000000"/>
          <w:shd w:val="clear" w:color="auto" w:fill="FFFFFF"/>
        </w:rPr>
      </w:pPr>
    </w:p>
    <w:p w:rsidR="00056AAF" w:rsidRPr="00D34B8C" w:rsidRDefault="00056AAF" w:rsidP="00FE50FD">
      <w:pPr>
        <w:keepNext/>
        <w:spacing w:after="0" w:line="240" w:lineRule="auto"/>
        <w:jc w:val="center"/>
        <w:rPr>
          <w:color w:val="000000"/>
          <w:shd w:val="clear" w:color="auto" w:fill="FFFFFF"/>
        </w:rPr>
      </w:pPr>
    </w:p>
    <w:p w:rsidR="009A1F1B" w:rsidRPr="00D34B8C" w:rsidRDefault="00333377" w:rsidP="00BD623D">
      <w:pPr>
        <w:keepNext/>
        <w:spacing w:after="0" w:line="240" w:lineRule="auto"/>
        <w:ind w:firstLine="567"/>
        <w:jc w:val="both"/>
        <w:rPr>
          <w:rFonts w:ascii="Times New Roman" w:hAnsi="Times New Roman"/>
          <w:color w:val="000000"/>
          <w:sz w:val="24"/>
          <w:szCs w:val="24"/>
          <w:shd w:val="clear" w:color="auto" w:fill="FFFFFF"/>
        </w:rPr>
      </w:pPr>
      <w:r w:rsidRPr="00CB23DE">
        <w:rPr>
          <w:rFonts w:ascii="Times New Roman" w:hAnsi="Times New Roman"/>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33377">
        <w:rPr>
          <w:rFonts w:ascii="Times New Roman" w:hAnsi="Times New Roman"/>
          <w:color w:val="000000"/>
          <w:sz w:val="24"/>
          <w:szCs w:val="24"/>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7C1E65" w:rsidRPr="00333377">
        <w:rPr>
          <w:rFonts w:ascii="Times New Roman" w:hAnsi="Times New Roman"/>
          <w:color w:val="000000"/>
          <w:sz w:val="24"/>
          <w:szCs w:val="24"/>
          <w:shd w:val="clear" w:color="auto" w:fill="FFFFFF"/>
        </w:rPr>
        <w:t>:</w:t>
      </w:r>
    </w:p>
    <w:p w:rsidR="00BD623D" w:rsidRPr="00D34B8C" w:rsidRDefault="00BD623D" w:rsidP="00BD623D">
      <w:pPr>
        <w:keepNext/>
        <w:spacing w:after="0" w:line="240" w:lineRule="auto"/>
        <w:ind w:firstLine="567"/>
        <w:jc w:val="both"/>
        <w:rPr>
          <w:rFonts w:ascii="Times New Roman" w:hAnsi="Times New Roman"/>
          <w:b/>
          <w:sz w:val="24"/>
          <w:szCs w:val="24"/>
          <w:lang w:eastAsia="ru-RU"/>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820"/>
        <w:gridCol w:w="5103"/>
      </w:tblGrid>
      <w:tr w:rsidR="00BD623D" w:rsidRPr="00D34B8C" w:rsidTr="007C1E65">
        <w:tc>
          <w:tcPr>
            <w:tcW w:w="425" w:type="dxa"/>
          </w:tcPr>
          <w:p w:rsidR="00BD623D" w:rsidRPr="00D34B8C" w:rsidRDefault="00BD623D" w:rsidP="001233BD">
            <w:pPr>
              <w:widowControl w:val="0"/>
              <w:spacing w:after="0" w:line="240" w:lineRule="auto"/>
              <w:ind w:left="-108" w:right="-108"/>
              <w:jc w:val="center"/>
              <w:rPr>
                <w:rFonts w:ascii="Times New Roman" w:hAnsi="Times New Roman"/>
                <w:bCs/>
                <w:sz w:val="20"/>
                <w:szCs w:val="20"/>
                <w:lang w:eastAsia="ru-RU"/>
              </w:rPr>
            </w:pPr>
            <w:r w:rsidRPr="00D34B8C">
              <w:rPr>
                <w:rFonts w:ascii="Times New Roman" w:hAnsi="Times New Roman"/>
                <w:bCs/>
                <w:sz w:val="20"/>
                <w:szCs w:val="20"/>
                <w:lang w:eastAsia="ru-RU"/>
              </w:rPr>
              <w:t>№ п/п</w:t>
            </w:r>
          </w:p>
        </w:tc>
        <w:tc>
          <w:tcPr>
            <w:tcW w:w="4820" w:type="dxa"/>
          </w:tcPr>
          <w:p w:rsidR="00BD623D" w:rsidRPr="00D34B8C" w:rsidRDefault="00BD623D" w:rsidP="001233BD">
            <w:pPr>
              <w:widowControl w:val="0"/>
              <w:spacing w:after="0" w:line="240" w:lineRule="auto"/>
              <w:jc w:val="center"/>
              <w:rPr>
                <w:rFonts w:ascii="Times New Roman" w:hAnsi="Times New Roman"/>
                <w:sz w:val="20"/>
                <w:szCs w:val="20"/>
                <w:lang w:eastAsia="ru-RU"/>
              </w:rPr>
            </w:pPr>
            <w:r w:rsidRPr="00D34B8C">
              <w:rPr>
                <w:rFonts w:ascii="Times New Roman" w:hAnsi="Times New Roman"/>
                <w:sz w:val="20"/>
                <w:szCs w:val="20"/>
                <w:lang w:eastAsia="ru-RU"/>
              </w:rPr>
              <w:t xml:space="preserve">Підстава щодо вимоги </w:t>
            </w:r>
          </w:p>
        </w:tc>
        <w:tc>
          <w:tcPr>
            <w:tcW w:w="5103" w:type="dxa"/>
          </w:tcPr>
          <w:p w:rsidR="00BD623D" w:rsidRPr="00D34B8C" w:rsidRDefault="00BD623D" w:rsidP="001233BD">
            <w:pPr>
              <w:tabs>
                <w:tab w:val="center" w:pos="4153"/>
                <w:tab w:val="right" w:pos="8306"/>
              </w:tabs>
              <w:spacing w:after="0" w:line="240" w:lineRule="auto"/>
              <w:jc w:val="center"/>
              <w:rPr>
                <w:rFonts w:ascii="Times New Roman" w:hAnsi="Times New Roman"/>
                <w:sz w:val="20"/>
                <w:szCs w:val="20"/>
                <w:lang w:eastAsia="ru-RU"/>
              </w:rPr>
            </w:pPr>
            <w:r w:rsidRPr="00D34B8C">
              <w:rPr>
                <w:rFonts w:ascii="Times New Roman" w:hAnsi="Times New Roman"/>
                <w:sz w:val="20"/>
                <w:szCs w:val="20"/>
                <w:lang w:eastAsia="ru-RU"/>
              </w:rPr>
              <w:t xml:space="preserve">Документ щодо підтвердження інформації про відповідність вимогам </w:t>
            </w:r>
          </w:p>
        </w:tc>
      </w:tr>
      <w:tr w:rsidR="00BD623D" w:rsidRPr="00D34B8C" w:rsidTr="007C1E65">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t>1</w:t>
            </w:r>
          </w:p>
        </w:tc>
        <w:tc>
          <w:tcPr>
            <w:tcW w:w="4820" w:type="dxa"/>
          </w:tcPr>
          <w:p w:rsidR="00BD623D" w:rsidRPr="00D34B8C" w:rsidRDefault="00BD623D" w:rsidP="00BD623D">
            <w:pPr>
              <w:widowControl w:val="0"/>
              <w:spacing w:after="0" w:line="240" w:lineRule="auto"/>
              <w:jc w:val="both"/>
              <w:rPr>
                <w:rFonts w:ascii="Times New Roman" w:hAnsi="Times New Roman"/>
                <w:color w:val="000000"/>
                <w:sz w:val="24"/>
                <w:szCs w:val="24"/>
                <w:shd w:val="clear" w:color="auto" w:fill="FFFFFF"/>
                <w:lang w:eastAsia="ru-RU"/>
              </w:rPr>
            </w:pPr>
            <w:r w:rsidRPr="00D34B8C">
              <w:rPr>
                <w:rFonts w:ascii="Times New Roman" w:hAnsi="Times New Roman"/>
                <w:b/>
                <w:sz w:val="24"/>
                <w:szCs w:val="24"/>
                <w:lang w:eastAsia="ru-RU"/>
              </w:rPr>
              <w:t>пункт 2 ч. 1 ст. 17 Закону:</w:t>
            </w:r>
          </w:p>
          <w:p w:rsidR="00BD623D" w:rsidRPr="00D34B8C" w:rsidRDefault="00BD623D" w:rsidP="00BD623D">
            <w:pPr>
              <w:widowControl w:val="0"/>
              <w:spacing w:after="0" w:line="240" w:lineRule="auto"/>
              <w:jc w:val="both"/>
              <w:rPr>
                <w:rFonts w:ascii="Times New Roman" w:hAnsi="Times New Roman"/>
                <w:b/>
                <w:sz w:val="24"/>
                <w:szCs w:val="24"/>
                <w:u w:val="single"/>
                <w:lang w:eastAsia="ru-RU"/>
              </w:rPr>
            </w:pPr>
            <w:r w:rsidRPr="00D34B8C">
              <w:rPr>
                <w:rFonts w:ascii="Times New Roman" w:hAnsi="Times New Roman"/>
                <w:color w:val="000000"/>
                <w:sz w:val="24"/>
                <w:szCs w:val="24"/>
                <w:shd w:val="clear" w:color="auto" w:fill="FFFFFF"/>
                <w:lang w:eastAsia="ru-RU"/>
              </w:rPr>
              <w:t>відомості про юридичну особу,</w:t>
            </w:r>
            <w:r w:rsidRPr="00D34B8C">
              <w:rPr>
                <w:rFonts w:ascii="Times New Roman" w:hAnsi="Times New Roman"/>
                <w:b/>
                <w:color w:val="000000"/>
                <w:sz w:val="24"/>
                <w:szCs w:val="24"/>
                <w:shd w:val="clear" w:color="auto" w:fill="FFFFFF"/>
                <w:lang w:eastAsia="ru-RU"/>
              </w:rPr>
              <w:t xml:space="preserve"> </w:t>
            </w:r>
            <w:r w:rsidRPr="00D34B8C">
              <w:rPr>
                <w:rFonts w:ascii="Times New Roman" w:hAnsi="Times New Roman"/>
                <w:color w:val="000000"/>
                <w:sz w:val="24"/>
                <w:szCs w:val="24"/>
                <w:shd w:val="clear" w:color="auto" w:fill="FFFFFF"/>
                <w:lang w:eastAsia="ru-RU"/>
              </w:rPr>
              <w:t>яка є учасником внесено до Єдиного державного реєстру осіб, які вчинили корупційні або пов’я</w:t>
            </w:r>
            <w:r w:rsidR="008A4A08" w:rsidRPr="00D34B8C">
              <w:rPr>
                <w:rFonts w:ascii="Times New Roman" w:hAnsi="Times New Roman"/>
                <w:color w:val="000000"/>
                <w:sz w:val="24"/>
                <w:szCs w:val="24"/>
                <w:shd w:val="clear" w:color="auto" w:fill="FFFFFF"/>
                <w:lang w:eastAsia="ru-RU"/>
              </w:rPr>
              <w:t>зані з корупцією правопорушення</w:t>
            </w:r>
          </w:p>
        </w:tc>
        <w:tc>
          <w:tcPr>
            <w:tcW w:w="5103" w:type="dxa"/>
          </w:tcPr>
          <w:p w:rsidR="00BD623D" w:rsidRPr="00D34B8C" w:rsidRDefault="00333377" w:rsidP="00BD623D">
            <w:pPr>
              <w:autoSpaceDE w:val="0"/>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t>Довідка в довільній формі за підписом уповноваженої особи</w:t>
            </w:r>
          </w:p>
          <w:p w:rsidR="00BD623D" w:rsidRPr="00D34B8C" w:rsidRDefault="00BD623D" w:rsidP="00BD623D">
            <w:pPr>
              <w:autoSpaceDE w:val="0"/>
              <w:spacing w:after="0" w:line="240" w:lineRule="auto"/>
              <w:jc w:val="both"/>
              <w:rPr>
                <w:rFonts w:ascii="Times New Roman" w:hAnsi="Times New Roman"/>
                <w:i/>
                <w:sz w:val="24"/>
                <w:szCs w:val="24"/>
                <w:lang w:eastAsia="ru-RU"/>
              </w:rPr>
            </w:pPr>
          </w:p>
          <w:p w:rsidR="00BD623D" w:rsidRPr="00D34B8C" w:rsidRDefault="00BD623D" w:rsidP="00BD623D">
            <w:pPr>
              <w:autoSpaceDE w:val="0"/>
              <w:spacing w:after="0" w:line="240" w:lineRule="auto"/>
              <w:jc w:val="both"/>
              <w:rPr>
                <w:rFonts w:ascii="Times New Roman" w:hAnsi="Times New Roman"/>
                <w:sz w:val="24"/>
                <w:szCs w:val="24"/>
                <w:lang w:eastAsia="ru-RU"/>
              </w:rPr>
            </w:pPr>
          </w:p>
          <w:p w:rsidR="00BD623D" w:rsidRPr="00D34B8C" w:rsidRDefault="00BD623D" w:rsidP="00BD623D">
            <w:pPr>
              <w:autoSpaceDE w:val="0"/>
              <w:spacing w:after="0" w:line="240" w:lineRule="auto"/>
              <w:jc w:val="both"/>
              <w:rPr>
                <w:rFonts w:ascii="Times New Roman" w:hAnsi="Times New Roman"/>
                <w:sz w:val="24"/>
                <w:szCs w:val="24"/>
                <w:lang w:eastAsia="ru-RU"/>
              </w:rPr>
            </w:pPr>
          </w:p>
        </w:tc>
      </w:tr>
      <w:tr w:rsidR="00BD623D" w:rsidRPr="00D34B8C" w:rsidTr="007C1E65">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t>2</w:t>
            </w:r>
          </w:p>
        </w:tc>
        <w:tc>
          <w:tcPr>
            <w:tcW w:w="4820" w:type="dxa"/>
          </w:tcPr>
          <w:p w:rsidR="00BD623D" w:rsidRPr="00D34B8C" w:rsidRDefault="00BD623D" w:rsidP="00BD623D">
            <w:pPr>
              <w:widowControl w:val="0"/>
              <w:spacing w:after="0" w:line="240" w:lineRule="auto"/>
              <w:jc w:val="both"/>
              <w:rPr>
                <w:rFonts w:ascii="Times New Roman" w:hAnsi="Times New Roman"/>
                <w:sz w:val="24"/>
                <w:szCs w:val="24"/>
                <w:lang w:eastAsia="ru-RU"/>
              </w:rPr>
            </w:pPr>
            <w:r w:rsidRPr="00D34B8C">
              <w:rPr>
                <w:rFonts w:ascii="Times New Roman" w:hAnsi="Times New Roman"/>
                <w:b/>
                <w:sz w:val="24"/>
                <w:szCs w:val="24"/>
                <w:lang w:eastAsia="ru-RU"/>
              </w:rPr>
              <w:t>пункт 3 ч. 1 ст. 17 Закону</w:t>
            </w:r>
          </w:p>
          <w:p w:rsidR="00BD623D" w:rsidRPr="00D34B8C" w:rsidRDefault="00BD623D" w:rsidP="00BD623D">
            <w:pPr>
              <w:widowControl w:val="0"/>
              <w:spacing w:after="0" w:line="240" w:lineRule="auto"/>
              <w:jc w:val="both"/>
              <w:rPr>
                <w:rFonts w:ascii="Times New Roman" w:hAnsi="Times New Roman"/>
                <w:sz w:val="24"/>
                <w:szCs w:val="24"/>
                <w:lang w:eastAsia="ru-RU"/>
              </w:rPr>
            </w:pPr>
            <w:r w:rsidRPr="00D34B8C">
              <w:rPr>
                <w:rFonts w:ascii="Times New Roman" w:hAnsi="Times New Roman"/>
                <w:sz w:val="24"/>
                <w:szCs w:val="24"/>
                <w:lang w:eastAsia="ru-RU"/>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w:t>
            </w:r>
            <w:r w:rsidR="008A4A08" w:rsidRPr="00D34B8C">
              <w:rPr>
                <w:rFonts w:ascii="Times New Roman" w:hAnsi="Times New Roman"/>
                <w:sz w:val="24"/>
                <w:szCs w:val="24"/>
                <w:lang w:eastAsia="ru-RU"/>
              </w:rPr>
              <w:t>ь корупційного правопорушення</w:t>
            </w:r>
          </w:p>
        </w:tc>
        <w:tc>
          <w:tcPr>
            <w:tcW w:w="5103" w:type="dxa"/>
          </w:tcPr>
          <w:p w:rsidR="00333377" w:rsidRPr="00D34B8C" w:rsidRDefault="00333377" w:rsidP="00333377">
            <w:pPr>
              <w:autoSpaceDE w:val="0"/>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t>Довідка в довільній формі за підписом уповноваженої особи</w:t>
            </w:r>
          </w:p>
          <w:p w:rsidR="00BD623D" w:rsidRPr="00D34B8C" w:rsidRDefault="00BD623D" w:rsidP="00BD623D">
            <w:pPr>
              <w:autoSpaceDE w:val="0"/>
              <w:spacing w:after="0" w:line="240" w:lineRule="auto"/>
              <w:jc w:val="both"/>
              <w:rPr>
                <w:rFonts w:ascii="Times New Roman" w:hAnsi="Times New Roman"/>
                <w:i/>
                <w:sz w:val="24"/>
                <w:szCs w:val="24"/>
                <w:lang w:eastAsia="ru-RU"/>
              </w:rPr>
            </w:pPr>
            <w:r w:rsidRPr="00D34B8C">
              <w:rPr>
                <w:rFonts w:ascii="Times New Roman" w:hAnsi="Times New Roman"/>
                <w:i/>
                <w:sz w:val="24"/>
                <w:szCs w:val="24"/>
                <w:lang w:eastAsia="ru-RU"/>
              </w:rPr>
              <w:t xml:space="preserve"> </w:t>
            </w:r>
          </w:p>
          <w:p w:rsidR="00BD623D" w:rsidRPr="00D34B8C" w:rsidRDefault="00BD623D" w:rsidP="00BD623D">
            <w:pPr>
              <w:autoSpaceDE w:val="0"/>
              <w:spacing w:after="0" w:line="240" w:lineRule="auto"/>
              <w:jc w:val="both"/>
              <w:rPr>
                <w:rFonts w:ascii="Times New Roman" w:hAnsi="Times New Roman"/>
                <w:i/>
                <w:sz w:val="24"/>
                <w:szCs w:val="24"/>
                <w:lang w:eastAsia="ru-RU"/>
              </w:rPr>
            </w:pPr>
          </w:p>
          <w:p w:rsidR="00BD623D" w:rsidRPr="00D34B8C" w:rsidRDefault="00BD623D" w:rsidP="00BD623D">
            <w:pPr>
              <w:autoSpaceDE w:val="0"/>
              <w:spacing w:after="0" w:line="240" w:lineRule="auto"/>
              <w:jc w:val="both"/>
              <w:rPr>
                <w:rFonts w:ascii="Times New Roman" w:hAnsi="Times New Roman"/>
                <w:sz w:val="24"/>
                <w:szCs w:val="24"/>
                <w:lang w:eastAsia="ru-RU"/>
              </w:rPr>
            </w:pPr>
          </w:p>
          <w:p w:rsidR="00BD623D" w:rsidRPr="00D34B8C" w:rsidRDefault="00BD623D" w:rsidP="00BD623D">
            <w:pPr>
              <w:autoSpaceDE w:val="0"/>
              <w:spacing w:after="0" w:line="240" w:lineRule="auto"/>
              <w:jc w:val="both"/>
              <w:rPr>
                <w:rFonts w:ascii="Times New Roman" w:hAnsi="Times New Roman"/>
                <w:sz w:val="24"/>
                <w:szCs w:val="24"/>
                <w:lang w:eastAsia="ru-RU"/>
              </w:rPr>
            </w:pPr>
          </w:p>
        </w:tc>
      </w:tr>
      <w:tr w:rsidR="00BD623D" w:rsidRPr="00D34B8C" w:rsidTr="007C1E65">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t>3</w:t>
            </w:r>
          </w:p>
        </w:tc>
        <w:tc>
          <w:tcPr>
            <w:tcW w:w="4820" w:type="dxa"/>
          </w:tcPr>
          <w:p w:rsidR="00BD623D" w:rsidRPr="00D34B8C" w:rsidRDefault="00BD623D" w:rsidP="00BD623D">
            <w:pPr>
              <w:spacing w:after="0" w:line="240" w:lineRule="auto"/>
              <w:jc w:val="both"/>
              <w:rPr>
                <w:rFonts w:ascii="Times New Roman" w:hAnsi="Times New Roman"/>
                <w:sz w:val="24"/>
                <w:szCs w:val="24"/>
              </w:rPr>
            </w:pPr>
            <w:r w:rsidRPr="00D34B8C">
              <w:rPr>
                <w:rFonts w:ascii="Times New Roman" w:hAnsi="Times New Roman"/>
                <w:b/>
                <w:sz w:val="24"/>
                <w:szCs w:val="24"/>
              </w:rPr>
              <w:t>пункт 5 ч. 1 ст. 17 Закону</w:t>
            </w:r>
          </w:p>
          <w:p w:rsidR="00BD623D" w:rsidRPr="00D34B8C" w:rsidRDefault="00BD623D" w:rsidP="008A4A08">
            <w:pPr>
              <w:spacing w:after="0" w:line="240" w:lineRule="auto"/>
              <w:jc w:val="both"/>
              <w:rPr>
                <w:rFonts w:ascii="Times New Roman" w:hAnsi="Times New Roman"/>
                <w:sz w:val="24"/>
                <w:szCs w:val="24"/>
              </w:rPr>
            </w:pPr>
            <w:r w:rsidRPr="00D34B8C">
              <w:rPr>
                <w:rFonts w:ascii="Times New Roman" w:hAnsi="Times New Roman"/>
                <w:sz w:val="24"/>
                <w:szCs w:val="24"/>
              </w:rPr>
              <w:t xml:space="preserve">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p>
        </w:tc>
        <w:tc>
          <w:tcPr>
            <w:tcW w:w="5103" w:type="dxa"/>
          </w:tcPr>
          <w:p w:rsidR="00BD623D" w:rsidRPr="005051B4" w:rsidRDefault="005051B4" w:rsidP="006B4BB3">
            <w:pPr>
              <w:autoSpaceDE w:val="0"/>
              <w:spacing w:after="0" w:line="240" w:lineRule="auto"/>
              <w:jc w:val="both"/>
              <w:rPr>
                <w:rFonts w:ascii="Times New Roman" w:hAnsi="Times New Roman"/>
                <w:b/>
                <w:sz w:val="24"/>
                <w:szCs w:val="24"/>
                <w:lang w:eastAsia="ru-RU"/>
              </w:rPr>
            </w:pPr>
            <w:r w:rsidRPr="005051B4">
              <w:rPr>
                <w:rFonts w:ascii="Times New Roman" w:hAnsi="Times New Roman"/>
                <w:b/>
                <w:iCs/>
                <w:sz w:val="24"/>
                <w:szCs w:val="24"/>
                <w:lang w:eastAsia="ru-RU"/>
              </w:rPr>
              <w:t>Довідка в довільній формі за підписом уповноваженої особи</w:t>
            </w:r>
          </w:p>
        </w:tc>
      </w:tr>
      <w:tr w:rsidR="00BD623D" w:rsidRPr="00D34B8C" w:rsidTr="006B4BB3">
        <w:trPr>
          <w:trHeight w:val="2088"/>
        </w:trPr>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t>4</w:t>
            </w:r>
          </w:p>
        </w:tc>
        <w:tc>
          <w:tcPr>
            <w:tcW w:w="4820" w:type="dxa"/>
          </w:tcPr>
          <w:p w:rsidR="00BD623D" w:rsidRPr="00D34B8C" w:rsidRDefault="00BD623D" w:rsidP="00BD623D">
            <w:pPr>
              <w:spacing w:after="0" w:line="240" w:lineRule="auto"/>
              <w:jc w:val="both"/>
              <w:rPr>
                <w:rFonts w:ascii="Times New Roman" w:hAnsi="Times New Roman"/>
                <w:bCs/>
                <w:sz w:val="24"/>
                <w:szCs w:val="24"/>
                <w:shd w:val="clear" w:color="auto" w:fill="FFFFFF"/>
              </w:rPr>
            </w:pPr>
            <w:r w:rsidRPr="00D34B8C">
              <w:rPr>
                <w:rFonts w:ascii="Times New Roman" w:hAnsi="Times New Roman"/>
                <w:b/>
                <w:sz w:val="24"/>
                <w:szCs w:val="24"/>
              </w:rPr>
              <w:t>пункт 6 ч. 1 ст. 17 Закону</w:t>
            </w:r>
          </w:p>
          <w:p w:rsidR="00BD623D" w:rsidRPr="00D34B8C" w:rsidRDefault="00BD623D" w:rsidP="00BD623D">
            <w:pPr>
              <w:spacing w:after="0" w:line="240" w:lineRule="auto"/>
              <w:jc w:val="both"/>
              <w:rPr>
                <w:rFonts w:ascii="Times New Roman" w:hAnsi="Times New Roman"/>
                <w:sz w:val="24"/>
                <w:szCs w:val="24"/>
              </w:rPr>
            </w:pPr>
            <w:r w:rsidRPr="00D34B8C">
              <w:rPr>
                <w:rFonts w:ascii="Times New Roman" w:hAnsi="Times New Roman"/>
                <w:bCs/>
                <w:sz w:val="24"/>
                <w:szCs w:val="24"/>
                <w:shd w:val="clear" w:color="auto" w:fill="FFFFFF"/>
              </w:rPr>
              <w:t xml:space="preserve">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w:t>
            </w:r>
            <w:r w:rsidR="008A4A08" w:rsidRPr="00D34B8C">
              <w:rPr>
                <w:rFonts w:ascii="Times New Roman" w:hAnsi="Times New Roman"/>
                <w:bCs/>
                <w:sz w:val="24"/>
                <w:szCs w:val="24"/>
                <w:shd w:val="clear" w:color="auto" w:fill="FFFFFF"/>
              </w:rPr>
              <w:t>у встановленому законом порядку</w:t>
            </w:r>
            <w:r w:rsidRPr="00D34B8C">
              <w:rPr>
                <w:rFonts w:ascii="Times New Roman" w:hAnsi="Times New Roman"/>
                <w:sz w:val="24"/>
                <w:szCs w:val="24"/>
              </w:rPr>
              <w:t xml:space="preserve"> </w:t>
            </w:r>
          </w:p>
        </w:tc>
        <w:tc>
          <w:tcPr>
            <w:tcW w:w="5103" w:type="dxa"/>
          </w:tcPr>
          <w:p w:rsidR="00B33E2E" w:rsidRPr="005051B4" w:rsidRDefault="005051B4" w:rsidP="006B4BB3">
            <w:pPr>
              <w:autoSpaceDE w:val="0"/>
              <w:spacing w:after="0" w:line="240" w:lineRule="auto"/>
              <w:jc w:val="both"/>
              <w:rPr>
                <w:rFonts w:ascii="Times New Roman" w:hAnsi="Times New Roman"/>
                <w:b/>
                <w:sz w:val="24"/>
                <w:szCs w:val="24"/>
                <w:lang w:eastAsia="ru-RU"/>
              </w:rPr>
            </w:pPr>
            <w:r w:rsidRPr="005051B4">
              <w:rPr>
                <w:rFonts w:ascii="Times New Roman" w:hAnsi="Times New Roman"/>
                <w:b/>
                <w:iCs/>
                <w:sz w:val="24"/>
                <w:szCs w:val="24"/>
                <w:lang w:eastAsia="ru-RU"/>
              </w:rPr>
              <w:t>Довідка в довільній формі за підписом уповноваженої особи</w:t>
            </w:r>
          </w:p>
        </w:tc>
      </w:tr>
      <w:tr w:rsidR="00BD623D" w:rsidRPr="00D34B8C" w:rsidTr="007C1E65">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t>5</w:t>
            </w:r>
          </w:p>
        </w:tc>
        <w:tc>
          <w:tcPr>
            <w:tcW w:w="4820" w:type="dxa"/>
          </w:tcPr>
          <w:p w:rsidR="00BD623D" w:rsidRPr="00D34B8C" w:rsidRDefault="00BD623D" w:rsidP="00BD623D">
            <w:pPr>
              <w:widowControl w:val="0"/>
              <w:spacing w:after="0" w:line="240" w:lineRule="auto"/>
              <w:jc w:val="both"/>
              <w:rPr>
                <w:rFonts w:ascii="Times New Roman" w:hAnsi="Times New Roman"/>
                <w:sz w:val="24"/>
                <w:szCs w:val="24"/>
                <w:lang w:eastAsia="ru-RU"/>
              </w:rPr>
            </w:pPr>
            <w:r w:rsidRPr="00D34B8C">
              <w:rPr>
                <w:rFonts w:ascii="Times New Roman" w:hAnsi="Times New Roman"/>
                <w:b/>
                <w:sz w:val="24"/>
                <w:szCs w:val="24"/>
                <w:lang w:eastAsia="ru-RU"/>
              </w:rPr>
              <w:t>пункт 8 ч. 1 ст. 17 Закону</w:t>
            </w:r>
          </w:p>
          <w:p w:rsidR="00BD623D" w:rsidRPr="00D34B8C" w:rsidRDefault="00BD623D" w:rsidP="00BD623D">
            <w:pPr>
              <w:widowControl w:val="0"/>
              <w:spacing w:after="0" w:line="240" w:lineRule="auto"/>
              <w:jc w:val="both"/>
              <w:rPr>
                <w:rFonts w:ascii="Times New Roman" w:hAnsi="Times New Roman"/>
                <w:sz w:val="24"/>
                <w:szCs w:val="24"/>
                <w:lang w:eastAsia="ru-RU"/>
              </w:rPr>
            </w:pPr>
            <w:r w:rsidRPr="00D34B8C">
              <w:rPr>
                <w:rFonts w:ascii="Times New Roman" w:hAnsi="Times New Roman"/>
                <w:sz w:val="24"/>
                <w:szCs w:val="24"/>
                <w:lang w:eastAsia="ru-RU"/>
              </w:rPr>
              <w:t xml:space="preserve">учасник процедури закупівлі визнаний у встановленому законом порядку банкрутом та стосовно нього відкрито ліквідаційна процедура </w:t>
            </w:r>
          </w:p>
        </w:tc>
        <w:tc>
          <w:tcPr>
            <w:tcW w:w="5103" w:type="dxa"/>
          </w:tcPr>
          <w:p w:rsidR="00333377" w:rsidRPr="00D34B8C" w:rsidRDefault="00333377" w:rsidP="00333377">
            <w:pPr>
              <w:autoSpaceDE w:val="0"/>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t>Довідка в довільній формі за підписом уповноваженої особи</w:t>
            </w:r>
          </w:p>
          <w:p w:rsidR="00BD623D" w:rsidRPr="00D34B8C" w:rsidRDefault="00BD623D" w:rsidP="00BD623D">
            <w:pPr>
              <w:spacing w:after="0" w:line="240" w:lineRule="auto"/>
              <w:jc w:val="both"/>
              <w:rPr>
                <w:rFonts w:ascii="Times New Roman" w:hAnsi="Times New Roman"/>
                <w:sz w:val="24"/>
                <w:szCs w:val="24"/>
                <w:lang w:eastAsia="ru-RU"/>
              </w:rPr>
            </w:pPr>
          </w:p>
        </w:tc>
      </w:tr>
      <w:tr w:rsidR="00BD623D" w:rsidRPr="00D34B8C" w:rsidTr="007C1E65">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t>6</w:t>
            </w:r>
          </w:p>
        </w:tc>
        <w:tc>
          <w:tcPr>
            <w:tcW w:w="4820" w:type="dxa"/>
          </w:tcPr>
          <w:p w:rsidR="00BD623D" w:rsidRPr="00D34B8C" w:rsidRDefault="00BD623D" w:rsidP="00BD623D">
            <w:pPr>
              <w:widowControl w:val="0"/>
              <w:spacing w:after="0" w:line="240" w:lineRule="auto"/>
              <w:jc w:val="both"/>
              <w:rPr>
                <w:rFonts w:ascii="Times New Roman" w:hAnsi="Times New Roman"/>
                <w:sz w:val="24"/>
                <w:szCs w:val="24"/>
                <w:lang w:eastAsia="ru-RU"/>
              </w:rPr>
            </w:pPr>
            <w:r w:rsidRPr="00D34B8C">
              <w:rPr>
                <w:rFonts w:ascii="Times New Roman" w:hAnsi="Times New Roman"/>
                <w:b/>
                <w:sz w:val="24"/>
                <w:szCs w:val="24"/>
                <w:lang w:eastAsia="ru-RU"/>
              </w:rPr>
              <w:t>пункт 12 ч. 1 ст. 17 Закону</w:t>
            </w:r>
          </w:p>
          <w:p w:rsidR="00BD623D" w:rsidRPr="00D34B8C" w:rsidRDefault="007C1E65" w:rsidP="00BD623D">
            <w:pPr>
              <w:widowControl w:val="0"/>
              <w:spacing w:after="0" w:line="240" w:lineRule="auto"/>
              <w:jc w:val="both"/>
              <w:rPr>
                <w:rFonts w:ascii="Times New Roman" w:hAnsi="Times New Roman"/>
                <w:sz w:val="24"/>
                <w:szCs w:val="24"/>
                <w:lang w:eastAsia="ru-RU"/>
              </w:rPr>
            </w:pPr>
            <w:r w:rsidRPr="00D34B8C">
              <w:rPr>
                <w:rFonts w:ascii="Times New Roman" w:hAnsi="Times New Roman"/>
                <w:color w:val="000000"/>
                <w:sz w:val="24"/>
                <w:szCs w:val="24"/>
                <w:shd w:val="clear" w:color="auto" w:fill="FFFFFF"/>
              </w:rPr>
              <w:t>с</w:t>
            </w:r>
            <w:r w:rsidR="00BD623D" w:rsidRPr="00D34B8C">
              <w:rPr>
                <w:rFonts w:ascii="Times New Roman" w:hAnsi="Times New Roman"/>
                <w:color w:val="000000"/>
                <w:sz w:val="24"/>
                <w:szCs w:val="24"/>
                <w:shd w:val="clear" w:color="auto" w:fill="FFFFFF"/>
              </w:rPr>
              <w:t xml:space="preserve">лужбова (посадова) особа учасника </w:t>
            </w:r>
            <w:r w:rsidR="00BD623D" w:rsidRPr="00D34B8C">
              <w:rPr>
                <w:rFonts w:ascii="Times New Roman" w:hAnsi="Times New Roman"/>
                <w:color w:val="000000"/>
                <w:sz w:val="24"/>
                <w:szCs w:val="24"/>
                <w:shd w:val="clear" w:color="auto" w:fill="FFFFFF"/>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Pr>
          <w:p w:rsidR="00333377" w:rsidRPr="00D34B8C" w:rsidRDefault="00333377" w:rsidP="00333377">
            <w:pPr>
              <w:autoSpaceDE w:val="0"/>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lastRenderedPageBreak/>
              <w:t>Довідка в довільній формі за підписом уповноваженої особи</w:t>
            </w:r>
          </w:p>
          <w:p w:rsidR="00BD623D" w:rsidRPr="00D34B8C" w:rsidRDefault="00BD623D" w:rsidP="00BD623D">
            <w:pPr>
              <w:widowControl w:val="0"/>
              <w:suppressAutoHyphens/>
              <w:autoSpaceDE w:val="0"/>
              <w:spacing w:after="0" w:line="240" w:lineRule="auto"/>
              <w:jc w:val="both"/>
              <w:rPr>
                <w:rFonts w:ascii="Times New Roman" w:hAnsi="Times New Roman"/>
                <w:sz w:val="24"/>
                <w:szCs w:val="24"/>
                <w:lang w:eastAsia="ru-RU"/>
              </w:rPr>
            </w:pPr>
          </w:p>
        </w:tc>
      </w:tr>
      <w:tr w:rsidR="00BD623D" w:rsidRPr="00D34B8C" w:rsidTr="007C1E65">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lastRenderedPageBreak/>
              <w:t>7</w:t>
            </w:r>
          </w:p>
        </w:tc>
        <w:tc>
          <w:tcPr>
            <w:tcW w:w="4820" w:type="dxa"/>
          </w:tcPr>
          <w:p w:rsidR="00BD623D" w:rsidRPr="00D34B8C" w:rsidRDefault="00BD623D" w:rsidP="00BD623D">
            <w:pPr>
              <w:widowControl w:val="0"/>
              <w:spacing w:after="0" w:line="240" w:lineRule="auto"/>
              <w:jc w:val="both"/>
              <w:rPr>
                <w:rFonts w:ascii="Times New Roman" w:hAnsi="Times New Roman"/>
                <w:b/>
                <w:sz w:val="24"/>
                <w:szCs w:val="24"/>
                <w:lang w:eastAsia="ru-RU"/>
              </w:rPr>
            </w:pPr>
            <w:r w:rsidRPr="00D34B8C">
              <w:rPr>
                <w:rFonts w:ascii="Times New Roman" w:hAnsi="Times New Roman"/>
                <w:b/>
                <w:sz w:val="24"/>
                <w:szCs w:val="24"/>
                <w:lang w:eastAsia="ru-RU"/>
              </w:rPr>
              <w:t xml:space="preserve">пункт 13 ч. 1 ст. 17 </w:t>
            </w:r>
          </w:p>
          <w:p w:rsidR="00BD623D" w:rsidRPr="00D34B8C" w:rsidRDefault="007C1E65" w:rsidP="00BD623D">
            <w:pPr>
              <w:widowControl w:val="0"/>
              <w:spacing w:after="0" w:line="240" w:lineRule="auto"/>
              <w:jc w:val="both"/>
              <w:rPr>
                <w:rFonts w:ascii="Times New Roman" w:hAnsi="Times New Roman"/>
                <w:b/>
                <w:sz w:val="24"/>
                <w:szCs w:val="24"/>
                <w:lang w:eastAsia="ru-RU"/>
              </w:rPr>
            </w:pPr>
            <w:r w:rsidRPr="00D34B8C">
              <w:rPr>
                <w:rFonts w:ascii="Times New Roman" w:hAnsi="Times New Roman"/>
                <w:color w:val="000000"/>
                <w:sz w:val="24"/>
                <w:szCs w:val="24"/>
                <w:shd w:val="clear" w:color="auto" w:fill="FFFFFF"/>
              </w:rPr>
              <w:t>у</w:t>
            </w:r>
            <w:r w:rsidR="00BD623D" w:rsidRPr="00D34B8C">
              <w:rPr>
                <w:rFonts w:ascii="Times New Roman" w:hAnsi="Times New Roman"/>
                <w:color w:val="000000"/>
                <w:sz w:val="24"/>
                <w:szCs w:val="24"/>
                <w:shd w:val="clear" w:color="auto" w:fill="FFFFFF"/>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103" w:type="dxa"/>
          </w:tcPr>
          <w:p w:rsidR="00BD623D" w:rsidRPr="00D34B8C" w:rsidRDefault="00333377" w:rsidP="00BB04F5">
            <w:pPr>
              <w:pStyle w:val="rvps2"/>
              <w:shd w:val="clear" w:color="auto" w:fill="FFFFFF"/>
              <w:spacing w:before="0" w:beforeAutospacing="0" w:after="0" w:afterAutospacing="0"/>
              <w:ind w:firstLine="315"/>
              <w:jc w:val="both"/>
              <w:rPr>
                <w:i/>
                <w:lang w:eastAsia="ru-RU"/>
              </w:rPr>
            </w:pPr>
            <w:r>
              <w:rPr>
                <w:b/>
                <w:color w:val="000000"/>
              </w:rPr>
              <w:t>Не вимагається</w:t>
            </w:r>
          </w:p>
        </w:tc>
      </w:tr>
      <w:tr w:rsidR="00BD623D" w:rsidRPr="00D34B8C" w:rsidTr="007C1E65">
        <w:tc>
          <w:tcPr>
            <w:tcW w:w="425" w:type="dxa"/>
          </w:tcPr>
          <w:p w:rsidR="00BD623D" w:rsidRPr="00D34B8C" w:rsidRDefault="00BD623D" w:rsidP="00BD623D">
            <w:pPr>
              <w:widowControl w:val="0"/>
              <w:spacing w:after="0" w:line="240" w:lineRule="auto"/>
              <w:jc w:val="both"/>
              <w:rPr>
                <w:rFonts w:ascii="Times New Roman" w:hAnsi="Times New Roman"/>
                <w:b/>
                <w:bCs/>
                <w:sz w:val="24"/>
                <w:szCs w:val="24"/>
                <w:lang w:eastAsia="ru-RU"/>
              </w:rPr>
            </w:pPr>
            <w:r w:rsidRPr="00D34B8C">
              <w:rPr>
                <w:rFonts w:ascii="Times New Roman" w:hAnsi="Times New Roman"/>
                <w:b/>
                <w:bCs/>
                <w:sz w:val="24"/>
                <w:szCs w:val="24"/>
                <w:lang w:eastAsia="ru-RU"/>
              </w:rPr>
              <w:t>8</w:t>
            </w:r>
          </w:p>
        </w:tc>
        <w:tc>
          <w:tcPr>
            <w:tcW w:w="4820" w:type="dxa"/>
          </w:tcPr>
          <w:p w:rsidR="00BD623D" w:rsidRPr="00D34B8C" w:rsidRDefault="00BD623D" w:rsidP="00BD623D">
            <w:pPr>
              <w:widowControl w:val="0"/>
              <w:spacing w:after="0" w:line="240" w:lineRule="auto"/>
              <w:jc w:val="both"/>
              <w:rPr>
                <w:rFonts w:ascii="Times New Roman" w:hAnsi="Times New Roman"/>
                <w:b/>
                <w:sz w:val="24"/>
                <w:szCs w:val="24"/>
                <w:lang w:eastAsia="ru-RU"/>
              </w:rPr>
            </w:pPr>
            <w:r w:rsidRPr="00D34B8C">
              <w:rPr>
                <w:rFonts w:ascii="Times New Roman" w:hAnsi="Times New Roman"/>
                <w:b/>
                <w:sz w:val="24"/>
                <w:szCs w:val="24"/>
                <w:lang w:eastAsia="ru-RU"/>
              </w:rPr>
              <w:t>частина 2 ст. 17</w:t>
            </w:r>
          </w:p>
          <w:p w:rsidR="00BD623D" w:rsidRPr="00D34B8C" w:rsidRDefault="007C1E65" w:rsidP="00BD623D">
            <w:pPr>
              <w:widowControl w:val="0"/>
              <w:spacing w:after="0" w:line="240" w:lineRule="auto"/>
              <w:jc w:val="both"/>
              <w:rPr>
                <w:rFonts w:ascii="Times New Roman" w:hAnsi="Times New Roman"/>
                <w:b/>
                <w:sz w:val="24"/>
                <w:szCs w:val="24"/>
                <w:lang w:eastAsia="ru-RU"/>
              </w:rPr>
            </w:pPr>
            <w:r w:rsidRPr="00D34B8C">
              <w:rPr>
                <w:rFonts w:ascii="Times New Roman" w:hAnsi="Times New Roman"/>
                <w:color w:val="000000"/>
                <w:sz w:val="24"/>
                <w:szCs w:val="24"/>
                <w:shd w:val="clear" w:color="auto" w:fill="FFFFFF"/>
              </w:rPr>
              <w:t>у</w:t>
            </w:r>
            <w:r w:rsidR="00BD623D" w:rsidRPr="00D34B8C">
              <w:rPr>
                <w:rFonts w:ascii="Times New Roman" w:hAnsi="Times New Roman"/>
                <w:color w:val="000000"/>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Pr>
          <w:p w:rsidR="00333377" w:rsidRPr="00D34B8C" w:rsidRDefault="00333377" w:rsidP="00333377">
            <w:pPr>
              <w:autoSpaceDE w:val="0"/>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t>Довідка в довільній формі за підписом уповноваженої особи</w:t>
            </w:r>
          </w:p>
          <w:p w:rsidR="00BD623D" w:rsidRPr="00D34B8C" w:rsidRDefault="00BD623D" w:rsidP="00BD623D">
            <w:pPr>
              <w:widowControl w:val="0"/>
              <w:suppressAutoHyphens/>
              <w:autoSpaceDE w:val="0"/>
              <w:spacing w:after="0" w:line="240" w:lineRule="auto"/>
              <w:jc w:val="both"/>
              <w:rPr>
                <w:rFonts w:ascii="Times New Roman" w:hAnsi="Times New Roman"/>
                <w:sz w:val="24"/>
                <w:szCs w:val="24"/>
                <w:lang w:eastAsia="ru-RU"/>
              </w:rPr>
            </w:pPr>
          </w:p>
        </w:tc>
      </w:tr>
    </w:tbl>
    <w:p w:rsidR="00B900F9" w:rsidRDefault="00B900F9" w:rsidP="00BD623D">
      <w:pPr>
        <w:keepNext/>
        <w:spacing w:after="0" w:line="240" w:lineRule="auto"/>
        <w:ind w:firstLine="567"/>
        <w:jc w:val="both"/>
        <w:rPr>
          <w:rFonts w:ascii="Times New Roman" w:hAnsi="Times New Roman"/>
          <w:b/>
          <w:sz w:val="24"/>
          <w:szCs w:val="24"/>
          <w:lang w:eastAsia="ru-RU"/>
        </w:rPr>
      </w:pPr>
    </w:p>
    <w:p w:rsidR="00B900F9" w:rsidRDefault="00B900F9">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rsidR="00BD623D" w:rsidRPr="00D34B8C" w:rsidRDefault="00BD623D" w:rsidP="00BD623D">
      <w:pPr>
        <w:keepNext/>
        <w:spacing w:after="0" w:line="240" w:lineRule="auto"/>
        <w:ind w:firstLine="567"/>
        <w:jc w:val="both"/>
        <w:rPr>
          <w:rFonts w:ascii="Times New Roman" w:hAnsi="Times New Roman"/>
          <w:b/>
          <w:sz w:val="24"/>
          <w:szCs w:val="24"/>
          <w:lang w:eastAsia="ru-RU"/>
        </w:rPr>
      </w:pPr>
    </w:p>
    <w:p w:rsidR="001A0F9F" w:rsidRPr="00D34B8C" w:rsidRDefault="001A0F9F" w:rsidP="00333377">
      <w:pPr>
        <w:spacing w:after="0" w:line="240" w:lineRule="auto"/>
        <w:ind w:right="-1"/>
        <w:rPr>
          <w:rFonts w:ascii="Times New Roman" w:eastAsia="Arial" w:hAnsi="Times New Roman"/>
          <w:b/>
          <w:sz w:val="24"/>
          <w:szCs w:val="24"/>
          <w:lang w:eastAsia="ru-RU"/>
        </w:rPr>
      </w:pPr>
    </w:p>
    <w:p w:rsidR="00CA3712" w:rsidRDefault="00CA3712" w:rsidP="00CA3712">
      <w:pPr>
        <w:spacing w:after="0"/>
        <w:jc w:val="right"/>
        <w:rPr>
          <w:rFonts w:ascii="Times New Roman" w:eastAsia="Times New Roman" w:hAnsi="Times New Roman"/>
          <w:b/>
          <w:sz w:val="24"/>
          <w:szCs w:val="24"/>
          <w:lang w:eastAsia="uk-UA"/>
        </w:rPr>
      </w:pPr>
      <w:r w:rsidRPr="003C042B">
        <w:rPr>
          <w:rFonts w:ascii="Times New Roman" w:eastAsia="Times New Roman" w:hAnsi="Times New Roman"/>
          <w:b/>
          <w:sz w:val="24"/>
          <w:szCs w:val="24"/>
          <w:lang w:eastAsia="uk-UA"/>
        </w:rPr>
        <w:t>Додаток 4</w:t>
      </w:r>
    </w:p>
    <w:p w:rsidR="00CA3712" w:rsidRPr="003C042B" w:rsidRDefault="00CA3712" w:rsidP="00CA3712">
      <w:pPr>
        <w:spacing w:after="0"/>
        <w:jc w:val="right"/>
        <w:rPr>
          <w:rFonts w:ascii="Times New Roman" w:eastAsia="Times New Roman" w:hAnsi="Times New Roman"/>
          <w:b/>
          <w:sz w:val="24"/>
          <w:szCs w:val="24"/>
          <w:lang w:eastAsia="uk-UA"/>
        </w:rPr>
      </w:pPr>
      <w:r w:rsidRPr="00286A6E">
        <w:rPr>
          <w:rFonts w:ascii="Times New Roman" w:hAnsi="Times New Roman"/>
          <w:b/>
          <w:sz w:val="24"/>
          <w:szCs w:val="24"/>
          <w:lang w:eastAsia="ru-RU"/>
        </w:rPr>
        <w:t>до тендерної документації</w:t>
      </w:r>
    </w:p>
    <w:p w:rsidR="00B900F9" w:rsidRPr="00A225B2" w:rsidRDefault="00B900F9" w:rsidP="00B900F9">
      <w:pPr>
        <w:spacing w:after="0" w:line="240" w:lineRule="auto"/>
        <w:ind w:left="-480"/>
        <w:jc w:val="center"/>
        <w:rPr>
          <w:rFonts w:ascii="Times New Roman" w:eastAsia="Times New Roman" w:hAnsi="Times New Roman"/>
          <w:b/>
          <w:sz w:val="24"/>
          <w:szCs w:val="24"/>
          <w:lang w:eastAsia="uk-UA"/>
        </w:rPr>
      </w:pPr>
      <w:r w:rsidRPr="00A225B2">
        <w:rPr>
          <w:rFonts w:ascii="Times New Roman" w:eastAsia="Times New Roman" w:hAnsi="Times New Roman"/>
          <w:b/>
          <w:sz w:val="24"/>
          <w:szCs w:val="24"/>
          <w:lang w:eastAsia="uk-UA"/>
        </w:rPr>
        <w:t xml:space="preserve">ІНФОРМАЦІЯ ПРО НЕОБХІДНІ ТЕХНІЧНІ, ЯКІСНІ ТА КІЛЬКІСНІ </w:t>
      </w:r>
    </w:p>
    <w:p w:rsidR="00B900F9" w:rsidRPr="00A225B2" w:rsidRDefault="00B900F9" w:rsidP="00B900F9">
      <w:pPr>
        <w:spacing w:after="0" w:line="240" w:lineRule="auto"/>
        <w:ind w:left="-480"/>
        <w:jc w:val="center"/>
        <w:rPr>
          <w:rFonts w:ascii="Times New Roman" w:eastAsia="Times New Roman" w:hAnsi="Times New Roman"/>
          <w:b/>
          <w:sz w:val="24"/>
          <w:szCs w:val="24"/>
          <w:lang w:eastAsia="uk-UA"/>
        </w:rPr>
      </w:pPr>
      <w:r w:rsidRPr="00A225B2">
        <w:rPr>
          <w:rFonts w:ascii="Times New Roman" w:eastAsia="Times New Roman" w:hAnsi="Times New Roman"/>
          <w:b/>
          <w:sz w:val="24"/>
          <w:szCs w:val="24"/>
          <w:lang w:eastAsia="uk-UA"/>
        </w:rPr>
        <w:t>ХАРАКТЕРИСТИКИ ПРЕДМЕТА ЗАКУПІВЛІ</w:t>
      </w:r>
    </w:p>
    <w:p w:rsidR="00B900F9" w:rsidRPr="00A225B2" w:rsidRDefault="00B900F9" w:rsidP="00B900F9">
      <w:pPr>
        <w:spacing w:after="0" w:line="240" w:lineRule="auto"/>
        <w:ind w:left="-480"/>
        <w:jc w:val="center"/>
        <w:rPr>
          <w:rFonts w:ascii="Times New Roman" w:eastAsia="Times New Roman" w:hAnsi="Times New Roman"/>
          <w:b/>
          <w:sz w:val="24"/>
          <w:szCs w:val="24"/>
          <w:lang w:eastAsia="uk-UA"/>
        </w:rPr>
      </w:pPr>
    </w:p>
    <w:p w:rsidR="00B900F9" w:rsidRPr="00A225B2" w:rsidRDefault="00B900F9" w:rsidP="00B900F9">
      <w:pPr>
        <w:spacing w:after="0" w:line="240" w:lineRule="auto"/>
        <w:ind w:right="228"/>
        <w:jc w:val="center"/>
        <w:rPr>
          <w:rFonts w:ascii="Times New Roman" w:eastAsia="Times New Roman" w:hAnsi="Times New Roman"/>
          <w:b/>
          <w:i/>
          <w:sz w:val="24"/>
          <w:szCs w:val="24"/>
          <w:lang w:eastAsia="ru-RU"/>
        </w:rPr>
      </w:pPr>
      <w:r w:rsidRPr="00A225B2">
        <w:rPr>
          <w:rFonts w:ascii="Times New Roman" w:eastAsia="Times New Roman" w:hAnsi="Times New Roman"/>
          <w:b/>
          <w:bCs/>
          <w:i/>
          <w:sz w:val="24"/>
          <w:szCs w:val="24"/>
          <w:lang w:eastAsia="ru-RU"/>
        </w:rPr>
        <w:t>ТЕХНІЧНЕ ЗАВДАННЯ</w:t>
      </w:r>
    </w:p>
    <w:p w:rsidR="00B900F9" w:rsidRPr="00B900F9" w:rsidRDefault="00B900F9" w:rsidP="00B900F9">
      <w:pPr>
        <w:tabs>
          <w:tab w:val="left" w:pos="3654"/>
        </w:tabs>
        <w:spacing w:after="0" w:line="240" w:lineRule="auto"/>
        <w:jc w:val="center"/>
        <w:rPr>
          <w:rFonts w:ascii="Times New Roman" w:hAnsi="Times New Roman"/>
          <w:b/>
          <w:sz w:val="24"/>
          <w:szCs w:val="28"/>
          <w:shd w:val="clear" w:color="auto" w:fill="FFFFFF"/>
        </w:rPr>
      </w:pPr>
      <w:r w:rsidRPr="00B900F9">
        <w:rPr>
          <w:rFonts w:ascii="Times New Roman" w:hAnsi="Times New Roman"/>
          <w:b/>
          <w:sz w:val="24"/>
          <w:szCs w:val="28"/>
          <w:shd w:val="clear" w:color="auto" w:fill="FFFFFF"/>
        </w:rPr>
        <w:t>«Послуги з поточного ремонту системи опалення у приміщенні Володимирівської амбулаторії загальної практики-сімейної медицини за адресою: Запорізька область, Запорізький район, село Володимирівське, вул. Стадіонна,3»</w:t>
      </w:r>
    </w:p>
    <w:p w:rsidR="00B900F9" w:rsidRPr="00B900F9" w:rsidRDefault="00B900F9" w:rsidP="00B900F9">
      <w:pPr>
        <w:tabs>
          <w:tab w:val="left" w:pos="3654"/>
        </w:tabs>
        <w:spacing w:after="0" w:line="240" w:lineRule="auto"/>
        <w:jc w:val="center"/>
        <w:rPr>
          <w:rFonts w:ascii="Times New Roman" w:hAnsi="Times New Roman"/>
          <w:b/>
          <w:sz w:val="24"/>
          <w:szCs w:val="28"/>
          <w:shd w:val="clear" w:color="auto" w:fill="FFFFFF"/>
        </w:rPr>
      </w:pPr>
      <w:r w:rsidRPr="00B900F9">
        <w:rPr>
          <w:rFonts w:ascii="Times New Roman" w:hAnsi="Times New Roman"/>
          <w:b/>
          <w:sz w:val="24"/>
          <w:szCs w:val="28"/>
          <w:shd w:val="clear" w:color="auto" w:fill="FFFFFF"/>
        </w:rPr>
        <w:t>ДК 021:2015: 45450000-6 Інші завершальні будівельні роботи</w:t>
      </w:r>
    </w:p>
    <w:p w:rsidR="00B900F9" w:rsidRPr="00A225B2" w:rsidRDefault="00B900F9" w:rsidP="00B900F9">
      <w:pPr>
        <w:spacing w:after="0" w:line="240" w:lineRule="auto"/>
        <w:ind w:firstLine="708"/>
        <w:jc w:val="both"/>
        <w:rPr>
          <w:rFonts w:ascii="Times New Roman" w:eastAsia="Times New Roman" w:hAnsi="Times New Roman"/>
          <w:sz w:val="24"/>
          <w:szCs w:val="24"/>
          <w:lang w:eastAsia="uk-UA"/>
        </w:rPr>
      </w:pPr>
      <w:r w:rsidRPr="00A225B2">
        <w:rPr>
          <w:rFonts w:ascii="Times New Roman" w:eastAsia="Times New Roman" w:hAnsi="Times New Roman"/>
          <w:sz w:val="24"/>
          <w:szCs w:val="24"/>
          <w:lang w:eastAsia="uk-UA"/>
        </w:rPr>
        <w:t>Ми, (</w:t>
      </w:r>
      <w:r w:rsidRPr="00A225B2">
        <w:rPr>
          <w:rFonts w:ascii="Times New Roman" w:eastAsia="Times New Roman" w:hAnsi="Times New Roman"/>
          <w:i/>
          <w:sz w:val="24"/>
          <w:szCs w:val="24"/>
          <w:lang w:eastAsia="uk-UA"/>
        </w:rPr>
        <w:t>назва Учасника</w:t>
      </w:r>
      <w:r w:rsidRPr="00A225B2">
        <w:rPr>
          <w:rFonts w:ascii="Times New Roman" w:eastAsia="Times New Roman" w:hAnsi="Times New Roman"/>
          <w:sz w:val="24"/>
          <w:szCs w:val="24"/>
          <w:lang w:eastAsia="uk-UA"/>
        </w:rPr>
        <w:t>), уважно вивчили технічне завдання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rsidR="00B900F9" w:rsidRPr="00A225B2" w:rsidRDefault="00B900F9" w:rsidP="00B900F9">
      <w:pPr>
        <w:spacing w:after="0" w:line="240" w:lineRule="auto"/>
        <w:ind w:firstLine="708"/>
        <w:jc w:val="both"/>
        <w:rPr>
          <w:rFonts w:ascii="Times New Roman" w:eastAsia="Times New Roman" w:hAnsi="Times New Roman"/>
          <w:sz w:val="24"/>
          <w:szCs w:val="24"/>
          <w:lang w:eastAsia="uk-UA"/>
        </w:rPr>
      </w:pPr>
      <w:r w:rsidRPr="00A225B2">
        <w:rPr>
          <w:rFonts w:ascii="Times New Roman" w:eastAsia="Times New Roman" w:hAnsi="Times New Roman"/>
          <w:sz w:val="24"/>
          <w:szCs w:val="24"/>
          <w:lang w:eastAsia="uk-UA"/>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B900F9" w:rsidRDefault="00B900F9" w:rsidP="00B900F9">
      <w:pPr>
        <w:spacing w:after="0" w:line="240" w:lineRule="auto"/>
        <w:ind w:firstLine="708"/>
        <w:jc w:val="both"/>
        <w:rPr>
          <w:rFonts w:ascii="Times New Roman" w:eastAsia="Times New Roman" w:hAnsi="Times New Roman"/>
          <w:sz w:val="24"/>
          <w:szCs w:val="24"/>
          <w:lang w:eastAsia="uk-UA"/>
        </w:rPr>
      </w:pPr>
      <w:r w:rsidRPr="00A225B2">
        <w:rPr>
          <w:rFonts w:ascii="Times New Roman" w:eastAsia="Times New Roman" w:hAnsi="Times New Roman"/>
          <w:sz w:val="24"/>
          <w:szCs w:val="24"/>
          <w:lang w:eastAsia="uk-UA"/>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rsidR="00B900F9" w:rsidRPr="00A225B2" w:rsidRDefault="00B900F9" w:rsidP="00B900F9">
      <w:pPr>
        <w:spacing w:after="0" w:line="240" w:lineRule="auto"/>
        <w:ind w:firstLine="708"/>
        <w:jc w:val="both"/>
        <w:rPr>
          <w:rFonts w:ascii="Times New Roman" w:eastAsia="Times New Roman" w:hAnsi="Times New Roman"/>
          <w:sz w:val="24"/>
          <w:szCs w:val="24"/>
          <w:lang w:eastAsia="uk-UA"/>
        </w:rPr>
      </w:pPr>
    </w:p>
    <w:tbl>
      <w:tblPr>
        <w:tblW w:w="10418" w:type="dxa"/>
        <w:jc w:val="center"/>
        <w:tblLayout w:type="fixed"/>
        <w:tblCellMar>
          <w:left w:w="28" w:type="dxa"/>
          <w:right w:w="28" w:type="dxa"/>
        </w:tblCellMar>
        <w:tblLook w:val="0000" w:firstRow="0" w:lastRow="0" w:firstColumn="0" w:lastColumn="0" w:noHBand="0" w:noVBand="0"/>
      </w:tblPr>
      <w:tblGrid>
        <w:gridCol w:w="56"/>
        <w:gridCol w:w="80"/>
        <w:gridCol w:w="430"/>
        <w:gridCol w:w="57"/>
        <w:gridCol w:w="80"/>
        <w:gridCol w:w="5249"/>
        <w:gridCol w:w="57"/>
        <w:gridCol w:w="80"/>
        <w:gridCol w:w="1281"/>
        <w:gridCol w:w="57"/>
        <w:gridCol w:w="80"/>
        <w:gridCol w:w="1281"/>
        <w:gridCol w:w="57"/>
        <w:gridCol w:w="80"/>
        <w:gridCol w:w="1281"/>
        <w:gridCol w:w="57"/>
        <w:gridCol w:w="155"/>
      </w:tblGrid>
      <w:tr w:rsidR="00B900F9" w:rsidRPr="00B900F9" w:rsidTr="009672ED">
        <w:trPr>
          <w:gridBefore w:val="1"/>
          <w:gridAfter w:val="1"/>
          <w:wBefore w:w="56" w:type="dxa"/>
          <w:wAfter w:w="155" w:type="dxa"/>
          <w:jc w:val="center"/>
        </w:trPr>
        <w:tc>
          <w:tcPr>
            <w:tcW w:w="567" w:type="dxa"/>
            <w:gridSpan w:val="3"/>
            <w:tcBorders>
              <w:top w:val="single" w:sz="12" w:space="0" w:color="auto"/>
              <w:left w:val="single" w:sz="12"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spacing w:val="-3"/>
              </w:rPr>
            </w:pPr>
            <w:r w:rsidRPr="00B900F9">
              <w:rPr>
                <w:rFonts w:ascii="Times New Roman" w:eastAsia="Times New Roman" w:hAnsi="Times New Roman"/>
                <w:spacing w:val="-3"/>
              </w:rPr>
              <w:t>№</w:t>
            </w:r>
          </w:p>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Ч.ч.</w:t>
            </w:r>
          </w:p>
        </w:tc>
        <w:tc>
          <w:tcPr>
            <w:tcW w:w="5386" w:type="dxa"/>
            <w:gridSpan w:val="3"/>
            <w:tcBorders>
              <w:top w:val="single" w:sz="12" w:space="0" w:color="auto"/>
              <w:left w:val="nil"/>
              <w:bottom w:val="nil"/>
              <w:right w:val="nil"/>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spacing w:val="-3"/>
              </w:rPr>
            </w:pPr>
          </w:p>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spacing w:val="-3"/>
              </w:rPr>
            </w:pPr>
            <w:r w:rsidRPr="00B900F9">
              <w:rPr>
                <w:rFonts w:ascii="Times New Roman" w:eastAsia="Times New Roman" w:hAnsi="Times New Roman"/>
                <w:spacing w:val="-3"/>
              </w:rPr>
              <w:t>Одиниця</w:t>
            </w:r>
          </w:p>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виміру</w:t>
            </w:r>
          </w:p>
        </w:tc>
        <w:tc>
          <w:tcPr>
            <w:tcW w:w="1418" w:type="dxa"/>
            <w:gridSpan w:val="3"/>
            <w:tcBorders>
              <w:top w:val="single" w:sz="12" w:space="0" w:color="auto"/>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Примітка</w:t>
            </w:r>
          </w:p>
        </w:tc>
      </w:tr>
      <w:tr w:rsidR="00B900F9" w:rsidRPr="00B900F9" w:rsidTr="009672ED">
        <w:trPr>
          <w:gridBefore w:val="1"/>
          <w:gridAfter w:val="1"/>
          <w:wBefore w:w="56" w:type="dxa"/>
          <w:wAfter w:w="15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w:t>
            </w:r>
          </w:p>
        </w:tc>
        <w:tc>
          <w:tcPr>
            <w:tcW w:w="5386" w:type="dxa"/>
            <w:gridSpan w:val="3"/>
            <w:tcBorders>
              <w:top w:val="single" w:sz="4" w:space="0" w:color="auto"/>
              <w:left w:val="nil"/>
              <w:bottom w:val="single" w:sz="4" w:space="0" w:color="auto"/>
              <w:right w:val="nil"/>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single" w:sz="4" w:space="0" w:color="auto"/>
              <w:left w:val="single" w:sz="4" w:space="0" w:color="auto"/>
              <w:bottom w:val="single" w:sz="4" w:space="0" w:color="auto"/>
              <w:right w:val="nil"/>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5386"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b/>
                <w:lang w:val="ru-RU"/>
              </w:rPr>
            </w:pPr>
            <w:r w:rsidRPr="00B900F9">
              <w:rPr>
                <w:rFonts w:ascii="Times New Roman" w:eastAsia="Times New Roman" w:hAnsi="Times New Roman"/>
                <w:b/>
                <w:spacing w:val="-3"/>
                <w:lang w:val="en-US"/>
              </w:rPr>
              <w:t>Розділ №1.  Опалення</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12"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(Демонтаж) трубопроводів водопостачання з напірних</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поліетиленових труб високого тиску зовнішнім</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діаметром 25 мм зі з'єднанням терморезисторним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зварюванням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(Демонтаж) трубопроводів водопостачання з напірних</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поліетиленових труб високого тиску зовнішнім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діаметром 32 мм зі з'єднанням контактним зварюванням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Демонтаж радіаторів масою до 80 кг</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11</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Прочищення радіаторів центрального опалення масою</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до 80 кг</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11</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(Демонтаж) нагрівачів індивідуальних водоводяних</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Установлення нагрівачів індивідуальних водоводяних</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7</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Шланг гнучки йдля підключення води діам. 1/2 з</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внутрішньою різьбою</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8</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Установлення муфтових кранів</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 xml:space="preserve"> 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9</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 xml:space="preserve">Кран кульовий Ду16 Ру 1,6МПа муфтовий вн/зовн </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Під'єднання нових ділянок трубопроводу до існуючих</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мереж водопостачання чи опалення діаметром 20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 xml:space="preserve"> 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11</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Під'єднання нових ділянок трубопроводу до існуючих</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мереж водопостачання чи опалення діаметром 25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 xml:space="preserve"> 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12</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Під'єднання нових ділянок трубопроводу до існуючих</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мереж водопостачання чи опалення діаметром 32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 xml:space="preserve"> 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13</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Прокладання трубопроводів водопостачання з напірних</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поліетиленових труб високого тиску зовнішнім</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діаметром 20 мм зі з'єднанням терморезисторним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зварюванням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33,3</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14</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Труба BAZALT  ППР 20х3,4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15</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Прокладання трубопроводів водопостачання з напірних</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поліетиленових труб високого тиску зовнішнім</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діаметром 25 мм зі з'єднанням терморезисторним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lastRenderedPageBreak/>
              <w:t>зварюванням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lastRenderedPageBreak/>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43,04</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lastRenderedPageBreak/>
              <w:t>16</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Труба BAZALT  ППР Діам. 25х4,2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17</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Прокладання трубопроводів водопостачання з напірних</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поліетиленових труб високого тиску зовнішнім</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діаметром 32 мм зі з'єднанням терморезисторним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зварюванням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32,16</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18</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Труба BAZALT  ППР 32х5,4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5386"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b/>
                <w:i/>
                <w:lang w:val="ru-RU"/>
              </w:rPr>
            </w:pPr>
            <w:r w:rsidRPr="00B900F9">
              <w:rPr>
                <w:rFonts w:ascii="Times New Roman" w:eastAsia="Times New Roman" w:hAnsi="Times New Roman"/>
                <w:b/>
                <w:i/>
                <w:spacing w:val="-3"/>
                <w:lang w:val="en-US"/>
              </w:rPr>
              <w:t>ФІТІНГИ</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12"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1"/>
          <w:gridAfter w:val="1"/>
          <w:wBefore w:w="56" w:type="dxa"/>
          <w:wAfter w:w="155"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19</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МРН ППР діам. 20х1/2" мм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9</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20</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МРН ППР діам. 25х1/2" мм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8</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21</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Коліно ППР 20/ 90мм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22</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Коліно ППР25/90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23</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Коліно ППР  32/90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24</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Трійник ППР 20 мм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25</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Трійник ППР 25 мм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8</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26</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Трійник ППР 32 мм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8</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27</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редукційна ППР 25х20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28</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редукційна ППР 32/25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29</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редукційна ППР 32/20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8</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ППР 20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31</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ППР 25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32</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Муфта ППР 32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33</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Кріплення ППР 20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34</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Кріплення ППР 25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35</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Кріплення ППР 32 КОЕР</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36</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Ізоляція трубопроводів трубками із спіненого каучуку,</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поліетилену</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 xml:space="preserve"> 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37</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Ізолон для труб діам. 20мм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30,6</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38</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Ізолон  для труб діам. 25мм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40,8</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39</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Ізолон  для труб діам. 32мм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30,6</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40</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Кліпса монтажна</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41</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Установлення опалювальних радіаторів б/в</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кВт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20,416</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42</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Кронштейни Кр1-РС для радіаторів сталевих спарених</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комплект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43</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Установлення покажчиків рівня кранового типу</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комплект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24</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44</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 xml:space="preserve">Кран кульовий зі згоном кутовий 1/2 -метелик </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24</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45</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Установлення повітровідвідників</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11</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46</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Повітровідвідники для автоматичного випуску із систем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центрального опалення</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11</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5386"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b/>
                <w:lang w:val="ru-RU"/>
              </w:rPr>
            </w:pPr>
            <w:r w:rsidRPr="00B900F9">
              <w:rPr>
                <w:rFonts w:ascii="Times New Roman" w:eastAsia="Times New Roman" w:hAnsi="Times New Roman"/>
                <w:b/>
                <w:spacing w:val="-3"/>
                <w:lang w:val="en-US"/>
              </w:rPr>
              <w:t>Розділ №2.  Оздоблювальні роботи</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12"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47</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Очищення вручну внутрішніх поверхонь стін від олійної,</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перхлорвінілової фарби</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175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48</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Протравлення цементної штукатурки нейтралізуючим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розчином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300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49</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 xml:space="preserve">Універсальний гідрофобізатор </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л</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50</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Ремонт штукатурки внутрішніх стін по каменю та бетону</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цементно-вапняним розчином, площа до 1 м2, товщина</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шару 20 мм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125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51</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Додавати на кожні наступні 10 мм товщини шару при</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ремонті штукатурки стін цементно-вапняним розчином,</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площа до 1 м2</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125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52</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Готування важких опоряджувальних цементних розчинів,</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склад 1:2</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м3</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4,125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53</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Шпаклювання стін та укосів мінеральною шпаклівкою</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125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54</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Грунтовка глибокого проникненняEskaro Aguastop</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Professional</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л</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18,0375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55</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en-US"/>
              </w:rPr>
            </w:pPr>
            <w:r w:rsidRPr="00B900F9">
              <w:rPr>
                <w:rFonts w:ascii="Times New Roman" w:eastAsia="Times New Roman" w:hAnsi="Times New Roman"/>
                <w:spacing w:val="-3"/>
              </w:rPr>
              <w:t>Шпатлівка Semin SEMINANCIEN FONDS HERKULE</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кг</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56</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Додавати на 1 мм зміни товщини шпаклівки до норм 15-</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182-1, 15-182-2</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125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57</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en-US"/>
              </w:rPr>
            </w:pPr>
            <w:r w:rsidRPr="00B900F9">
              <w:rPr>
                <w:rFonts w:ascii="Times New Roman" w:eastAsia="Times New Roman" w:hAnsi="Times New Roman"/>
                <w:spacing w:val="-3"/>
              </w:rPr>
              <w:t xml:space="preserve">Шпаклівка фінішна Semin SEM-JOINT COMPOUND </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кг</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105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58</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Поліпшене фарбування полівінілацетатними</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lastRenderedPageBreak/>
              <w:t>водоемульсійними сумішами стін по збірних</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конструкціях, підготовлених під фарбування</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lastRenderedPageBreak/>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125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lastRenderedPageBreak/>
              <w:t>59</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Фарбування раніше пофарбованих стін усередині</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будівлі водоемульсійними сумішами з розчищенням до</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35%</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м2</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175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60</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en-US"/>
              </w:rPr>
            </w:pPr>
            <w:r w:rsidRPr="00B900F9">
              <w:rPr>
                <w:rFonts w:ascii="Times New Roman" w:eastAsia="Times New Roman" w:hAnsi="Times New Roman"/>
                <w:spacing w:val="-3"/>
              </w:rPr>
              <w:t>Фарба інтерьєрна  Caparol Indeko-plus</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кг</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60</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After w:val="2"/>
          <w:wAfter w:w="212" w:type="dxa"/>
          <w:jc w:val="center"/>
        </w:trPr>
        <w:tc>
          <w:tcPr>
            <w:tcW w:w="566" w:type="dxa"/>
            <w:gridSpan w:val="3"/>
            <w:tcBorders>
              <w:top w:val="nil"/>
              <w:left w:val="single" w:sz="12"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5386"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b/>
                <w:lang w:val="ru-RU"/>
              </w:rPr>
            </w:pPr>
            <w:r w:rsidRPr="00B900F9">
              <w:rPr>
                <w:rFonts w:ascii="Times New Roman" w:eastAsia="Times New Roman" w:hAnsi="Times New Roman"/>
                <w:b/>
                <w:spacing w:val="-3"/>
                <w:lang w:val="en-US"/>
              </w:rPr>
              <w:t>Розділ №3.  Різні роботи</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4"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c>
          <w:tcPr>
            <w:tcW w:w="1418" w:type="dxa"/>
            <w:gridSpan w:val="3"/>
            <w:tcBorders>
              <w:top w:val="nil"/>
              <w:left w:val="single" w:sz="4" w:space="0" w:color="auto"/>
              <w:bottom w:val="nil"/>
              <w:right w:val="single" w:sz="12" w:space="0" w:color="auto"/>
            </w:tcBorders>
            <w:vAlign w:val="center"/>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2"/>
          <w:wBefore w:w="136"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61</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Свердління кільцевими алмазними свердлами з</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застосуванням охолоджувальної рідини /води/ в</w:t>
            </w:r>
          </w:p>
          <w:p w:rsidR="00B900F9" w:rsidRPr="00B900F9" w:rsidRDefault="00B900F9" w:rsidP="00B900F9">
            <w:pPr>
              <w:keepLines/>
              <w:autoSpaceDE w:val="0"/>
              <w:autoSpaceDN w:val="0"/>
              <w:spacing w:after="0" w:line="240" w:lineRule="auto"/>
              <w:rPr>
                <w:rFonts w:ascii="Times New Roman" w:eastAsia="Times New Roman" w:hAnsi="Times New Roman"/>
                <w:spacing w:val="-3"/>
              </w:rPr>
            </w:pPr>
            <w:r w:rsidRPr="00B900F9">
              <w:rPr>
                <w:rFonts w:ascii="Times New Roman" w:eastAsia="Times New Roman" w:hAnsi="Times New Roman"/>
                <w:spacing w:val="-3"/>
              </w:rPr>
              <w:t>залізобетонних конструкціях горизонтальних отворів</w:t>
            </w:r>
          </w:p>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глибиною 200 мм, діаметром 20 мм (під водонагрівач)</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шт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2</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2"/>
          <w:wBefore w:w="136"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62</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Навантаження сміття вручну</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 xml:space="preserve"> 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6,3595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r w:rsidR="00B900F9" w:rsidRPr="00B900F9" w:rsidTr="009672ED">
        <w:trPr>
          <w:gridBefore w:val="2"/>
          <w:wBefore w:w="136" w:type="dxa"/>
          <w:jc w:val="center"/>
        </w:trPr>
        <w:tc>
          <w:tcPr>
            <w:tcW w:w="567" w:type="dxa"/>
            <w:gridSpan w:val="3"/>
            <w:tcBorders>
              <w:top w:val="nil"/>
              <w:left w:val="single" w:sz="12"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63</w:t>
            </w:r>
          </w:p>
        </w:tc>
        <w:tc>
          <w:tcPr>
            <w:tcW w:w="5386" w:type="dxa"/>
            <w:gridSpan w:val="3"/>
            <w:tcBorders>
              <w:top w:val="nil"/>
              <w:left w:val="nil"/>
              <w:bottom w:val="nil"/>
              <w:right w:val="nil"/>
            </w:tcBorders>
          </w:tcPr>
          <w:p w:rsidR="00B900F9" w:rsidRPr="00B900F9" w:rsidRDefault="00B900F9" w:rsidP="00B900F9">
            <w:pPr>
              <w:keepLines/>
              <w:autoSpaceDE w:val="0"/>
              <w:autoSpaceDN w:val="0"/>
              <w:spacing w:after="0" w:line="240" w:lineRule="auto"/>
              <w:rPr>
                <w:rFonts w:ascii="Times New Roman" w:eastAsia="Times New Roman" w:hAnsi="Times New Roman"/>
                <w:lang w:val="ru-RU"/>
              </w:rPr>
            </w:pPr>
            <w:r w:rsidRPr="00B900F9">
              <w:rPr>
                <w:rFonts w:ascii="Times New Roman" w:eastAsia="Times New Roman" w:hAnsi="Times New Roman"/>
                <w:spacing w:val="-3"/>
              </w:rPr>
              <w:t>Перевезення сміття до 10 км</w:t>
            </w:r>
          </w:p>
        </w:tc>
        <w:tc>
          <w:tcPr>
            <w:tcW w:w="1418" w:type="dxa"/>
            <w:gridSpan w:val="3"/>
            <w:tcBorders>
              <w:top w:val="nil"/>
              <w:left w:val="single" w:sz="4" w:space="0" w:color="auto"/>
              <w:bottom w:val="nil"/>
              <w:right w:val="nil"/>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т</w:t>
            </w:r>
          </w:p>
        </w:tc>
        <w:tc>
          <w:tcPr>
            <w:tcW w:w="1418" w:type="dxa"/>
            <w:gridSpan w:val="3"/>
            <w:tcBorders>
              <w:top w:val="nil"/>
              <w:left w:val="single" w:sz="4" w:space="0" w:color="auto"/>
              <w:bottom w:val="nil"/>
              <w:right w:val="single" w:sz="4"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spacing w:val="-3"/>
              </w:rPr>
              <w:t>6,3595</w:t>
            </w:r>
          </w:p>
        </w:tc>
        <w:tc>
          <w:tcPr>
            <w:tcW w:w="1418" w:type="dxa"/>
            <w:gridSpan w:val="3"/>
            <w:tcBorders>
              <w:top w:val="nil"/>
              <w:left w:val="single" w:sz="4" w:space="0" w:color="auto"/>
              <w:bottom w:val="nil"/>
              <w:right w:val="single" w:sz="12" w:space="0" w:color="auto"/>
            </w:tcBorders>
          </w:tcPr>
          <w:p w:rsidR="00B900F9" w:rsidRPr="00B900F9" w:rsidRDefault="00B900F9" w:rsidP="00B900F9">
            <w:pPr>
              <w:keepLines/>
              <w:autoSpaceDE w:val="0"/>
              <w:autoSpaceDN w:val="0"/>
              <w:spacing w:after="0" w:line="240" w:lineRule="auto"/>
              <w:jc w:val="center"/>
              <w:rPr>
                <w:rFonts w:ascii="Times New Roman" w:eastAsia="Times New Roman" w:hAnsi="Times New Roman"/>
                <w:lang w:val="ru-RU"/>
              </w:rPr>
            </w:pPr>
            <w:r w:rsidRPr="00B900F9">
              <w:rPr>
                <w:rFonts w:ascii="Times New Roman" w:eastAsia="Times New Roman" w:hAnsi="Times New Roman"/>
                <w:lang w:val="ru-RU"/>
              </w:rPr>
              <w:t xml:space="preserve"> </w:t>
            </w:r>
          </w:p>
        </w:tc>
      </w:tr>
    </w:tbl>
    <w:p w:rsidR="00B40D7E" w:rsidRDefault="00B40D7E" w:rsidP="000F4F34">
      <w:pPr>
        <w:spacing w:after="0" w:line="240" w:lineRule="auto"/>
        <w:ind w:firstLine="708"/>
        <w:jc w:val="both"/>
        <w:rPr>
          <w:rFonts w:ascii="Times New Roman" w:hAnsi="Times New Roman"/>
          <w:sz w:val="24"/>
          <w:szCs w:val="24"/>
          <w:lang w:bidi="uk-UA"/>
        </w:rPr>
      </w:pPr>
    </w:p>
    <w:p w:rsidR="00B40D7E" w:rsidRDefault="00B40D7E" w:rsidP="000F4F34">
      <w:pPr>
        <w:spacing w:after="0" w:line="240" w:lineRule="auto"/>
        <w:ind w:firstLine="708"/>
        <w:jc w:val="both"/>
        <w:rPr>
          <w:rFonts w:ascii="Times New Roman" w:hAnsi="Times New Roman"/>
          <w:sz w:val="24"/>
          <w:szCs w:val="24"/>
          <w:lang w:bidi="uk-UA"/>
        </w:rPr>
      </w:pPr>
    </w:p>
    <w:p w:rsidR="00B40D7E" w:rsidRPr="006C7762" w:rsidRDefault="00B40D7E" w:rsidP="00B40D7E">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 xml:space="preserve">Виконавець </w:t>
      </w:r>
      <w:r>
        <w:rPr>
          <w:rFonts w:ascii="Times New Roman" w:hAnsi="Times New Roman"/>
          <w:spacing w:val="1"/>
          <w:sz w:val="24"/>
          <w:szCs w:val="24"/>
        </w:rPr>
        <w:t xml:space="preserve">повинен </w:t>
      </w:r>
      <w:r w:rsidRPr="006C7762">
        <w:rPr>
          <w:rFonts w:ascii="Times New Roman" w:hAnsi="Times New Roman"/>
          <w:spacing w:val="1"/>
          <w:sz w:val="24"/>
          <w:szCs w:val="24"/>
        </w:rPr>
        <w:t>Забезпечувати свій персонал необхідними для виконання послуг інструментом, приладами, спеціальним одягом, засобами індивідуального захисту</w:t>
      </w:r>
      <w:r>
        <w:rPr>
          <w:rFonts w:ascii="Times New Roman" w:hAnsi="Times New Roman"/>
          <w:spacing w:val="1"/>
          <w:sz w:val="24"/>
          <w:szCs w:val="24"/>
        </w:rPr>
        <w:t>.</w:t>
      </w:r>
    </w:p>
    <w:p w:rsidR="00B40D7E" w:rsidRDefault="00B40D7E" w:rsidP="00B40D7E">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 xml:space="preserve">Виконувати роботи у відповідності </w:t>
      </w:r>
      <w:r>
        <w:rPr>
          <w:rFonts w:ascii="Times New Roman" w:hAnsi="Times New Roman"/>
          <w:spacing w:val="1"/>
          <w:sz w:val="24"/>
          <w:szCs w:val="24"/>
        </w:rPr>
        <w:t>н</w:t>
      </w:r>
      <w:r w:rsidRPr="006C7762">
        <w:rPr>
          <w:rFonts w:ascii="Times New Roman" w:hAnsi="Times New Roman"/>
          <w:spacing w:val="1"/>
          <w:sz w:val="24"/>
          <w:szCs w:val="24"/>
        </w:rPr>
        <w:t>оменклатури послуг та діючих в</w:t>
      </w:r>
      <w:r w:rsidR="00B900F9">
        <w:rPr>
          <w:rFonts w:ascii="Times New Roman" w:hAnsi="Times New Roman"/>
          <w:spacing w:val="1"/>
          <w:sz w:val="24"/>
          <w:szCs w:val="24"/>
        </w:rPr>
        <w:t xml:space="preserve"> Україні нормативних документів.</w:t>
      </w:r>
    </w:p>
    <w:p w:rsidR="00B40D7E" w:rsidRPr="006C7762" w:rsidRDefault="00B40D7E" w:rsidP="00B40D7E">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Під час надання послуг організовувати свою діяльність так, щоб вона не впливала негативно на виробничу діяльність Замовника.</w:t>
      </w:r>
    </w:p>
    <w:p w:rsidR="00B40D7E" w:rsidRPr="006C7762" w:rsidRDefault="00B40D7E" w:rsidP="00B40D7E">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Виконувати діючі на об’єктах Замовника інструкції з охорони праці, пожежної безпеки та внутрішнього розпорядку.</w:t>
      </w:r>
    </w:p>
    <w:p w:rsidR="00B900F9" w:rsidRPr="00A225B2" w:rsidRDefault="00B900F9" w:rsidP="00B900F9">
      <w:pPr>
        <w:tabs>
          <w:tab w:val="left" w:pos="426"/>
          <w:tab w:val="left" w:pos="567"/>
          <w:tab w:val="left" w:pos="851"/>
        </w:tabs>
        <w:snapToGrid w:val="0"/>
        <w:spacing w:after="0" w:line="240" w:lineRule="auto"/>
        <w:ind w:right="196" w:firstLine="567"/>
        <w:contextualSpacing/>
        <w:jc w:val="both"/>
        <w:rPr>
          <w:rFonts w:ascii="Times New Roman" w:hAnsi="Times New Roman"/>
          <w:color w:val="000000"/>
          <w:sz w:val="24"/>
          <w:szCs w:val="24"/>
          <w:lang w:eastAsia="x-none"/>
        </w:rPr>
      </w:pPr>
      <w:r w:rsidRPr="00A225B2">
        <w:rPr>
          <w:rFonts w:ascii="Times New Roman" w:hAnsi="Times New Roman"/>
          <w:color w:val="000000"/>
          <w:sz w:val="24"/>
          <w:szCs w:val="24"/>
          <w:lang w:eastAsia="x-none"/>
        </w:rPr>
        <w:t>В будь-який момент виконання послуг Замовник має право перевіряти якість надання послуг,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недоліків.</w:t>
      </w:r>
    </w:p>
    <w:p w:rsidR="00B900F9" w:rsidRPr="00A225B2" w:rsidRDefault="00B900F9" w:rsidP="00B900F9">
      <w:pPr>
        <w:tabs>
          <w:tab w:val="left" w:pos="426"/>
          <w:tab w:val="left" w:pos="567"/>
          <w:tab w:val="left" w:pos="851"/>
        </w:tabs>
        <w:snapToGrid w:val="0"/>
        <w:spacing w:after="0" w:line="240" w:lineRule="auto"/>
        <w:ind w:right="196"/>
        <w:contextualSpacing/>
        <w:jc w:val="both"/>
        <w:rPr>
          <w:rFonts w:ascii="Times New Roman" w:hAnsi="Times New Roman"/>
          <w:b/>
          <w:sz w:val="24"/>
          <w:szCs w:val="24"/>
          <w:lang w:eastAsia="x-none"/>
        </w:rPr>
      </w:pPr>
      <w:r w:rsidRPr="00A225B2">
        <w:rPr>
          <w:rFonts w:ascii="Times New Roman" w:hAnsi="Times New Roman"/>
          <w:b/>
          <w:sz w:val="24"/>
          <w:szCs w:val="24"/>
          <w:lang w:eastAsia="x-none"/>
        </w:rPr>
        <w:tab/>
        <w:t xml:space="preserve">Замовник має право в будь-який час запросити у Виконавця фото, відео звіт виконання роботи на об’єкті надання послуг, Виконавець зобов’язаний надати цей фото, відео звіт  способом, та у строки вказаними Замовником. </w:t>
      </w:r>
    </w:p>
    <w:p w:rsidR="00B900F9" w:rsidRPr="00A225B2" w:rsidRDefault="00B900F9" w:rsidP="00B900F9">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lang w:eastAsia="x-none"/>
        </w:rPr>
      </w:pPr>
      <w:r w:rsidRPr="00A225B2">
        <w:rPr>
          <w:rFonts w:ascii="Times New Roman" w:hAnsi="Times New Roman"/>
          <w:color w:val="000000"/>
          <w:sz w:val="24"/>
          <w:szCs w:val="24"/>
          <w:lang w:eastAsia="x-none"/>
        </w:rPr>
        <w:tab/>
        <w:t>Підтвердження виконання послуг, здійснюється шляхом оформлення акту встановленого зразка.</w:t>
      </w:r>
    </w:p>
    <w:p w:rsidR="00B900F9" w:rsidRPr="00A225B2" w:rsidRDefault="00B900F9" w:rsidP="00B900F9">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lang w:eastAsia="x-none"/>
        </w:rPr>
      </w:pPr>
      <w:r w:rsidRPr="00A225B2">
        <w:rPr>
          <w:rFonts w:ascii="Times New Roman" w:hAnsi="Times New Roman"/>
          <w:color w:val="000000"/>
          <w:sz w:val="24"/>
          <w:szCs w:val="24"/>
          <w:lang w:eastAsia="x-none"/>
        </w:rPr>
        <w:tab/>
        <w:t>Учасник повинен використовувати обладнання та матеріали, інвентар та засоби, які не спричиняють шкоди довкіллю, в процесі надання послуги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послуги. Учасник в складі своєї пропозиції повинен надати гарантійний лист в довільній формі про захист довкілля.</w:t>
      </w:r>
    </w:p>
    <w:p w:rsidR="00B900F9" w:rsidRPr="00A225B2" w:rsidRDefault="00B900F9" w:rsidP="00B900F9">
      <w:pPr>
        <w:spacing w:after="0" w:line="240" w:lineRule="auto"/>
        <w:ind w:firstLine="708"/>
        <w:jc w:val="both"/>
        <w:rPr>
          <w:rFonts w:ascii="Times New Roman" w:eastAsia="Times New Roman" w:hAnsi="Times New Roman" w:cs="Arial"/>
          <w:bCs/>
          <w:color w:val="000000"/>
          <w:sz w:val="24"/>
          <w:szCs w:val="24"/>
          <w:shd w:val="clear" w:color="auto" w:fill="FFFFFF"/>
          <w:lang w:eastAsia="ru-RU"/>
        </w:rPr>
      </w:pPr>
      <w:r w:rsidRPr="00A225B2">
        <w:rPr>
          <w:rFonts w:ascii="Times New Roman" w:eastAsia="Arial" w:hAnsi="Times New Roman" w:cs="Arial"/>
          <w:color w:val="000000"/>
          <w:sz w:val="24"/>
          <w:szCs w:val="24"/>
          <w:lang w:eastAsia="ru-RU"/>
        </w:rPr>
        <w:t xml:space="preserve">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w:t>
      </w:r>
    </w:p>
    <w:p w:rsidR="00B40D7E" w:rsidRPr="006C7762" w:rsidRDefault="00B40D7E" w:rsidP="00B40D7E">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Своєчасно відновлювати працездатність обладнання і мереж, які вийшли з ладу у міжремонтний період.</w:t>
      </w:r>
    </w:p>
    <w:p w:rsidR="00B40D7E" w:rsidRPr="006C7762" w:rsidRDefault="00B40D7E" w:rsidP="00B40D7E">
      <w:pPr>
        <w:keepLines/>
        <w:tabs>
          <w:tab w:val="left" w:pos="142"/>
          <w:tab w:val="left" w:pos="426"/>
          <w:tab w:val="left" w:pos="709"/>
          <w:tab w:val="left" w:pos="851"/>
          <w:tab w:val="num" w:pos="993"/>
        </w:tabs>
        <w:spacing w:after="0" w:line="240" w:lineRule="auto"/>
        <w:ind w:firstLine="567"/>
        <w:jc w:val="both"/>
        <w:rPr>
          <w:rFonts w:ascii="Times New Roman" w:hAnsi="Times New Roman"/>
          <w:spacing w:val="1"/>
          <w:sz w:val="24"/>
          <w:szCs w:val="24"/>
        </w:rPr>
      </w:pPr>
      <w:r w:rsidRPr="006C7762">
        <w:rPr>
          <w:rFonts w:ascii="Times New Roman" w:hAnsi="Times New Roman"/>
          <w:spacing w:val="1"/>
          <w:sz w:val="24"/>
          <w:szCs w:val="24"/>
        </w:rPr>
        <w:t>Негайно інформувати Замовника про призупинення або припинення виконання послуг.</w:t>
      </w:r>
    </w:p>
    <w:p w:rsidR="00B40D7E" w:rsidRDefault="00B40D7E" w:rsidP="00B40D7E">
      <w:pPr>
        <w:keepLines/>
        <w:tabs>
          <w:tab w:val="num" w:pos="1276"/>
        </w:tabs>
        <w:spacing w:after="0" w:line="240" w:lineRule="auto"/>
        <w:ind w:firstLine="567"/>
        <w:jc w:val="both"/>
        <w:rPr>
          <w:rFonts w:ascii="Times New Roman" w:hAnsi="Times New Roman"/>
          <w:spacing w:val="1"/>
          <w:sz w:val="24"/>
          <w:szCs w:val="24"/>
        </w:rPr>
      </w:pPr>
      <w:r w:rsidRPr="00C557A7">
        <w:rPr>
          <w:rFonts w:ascii="Times New Roman" w:hAnsi="Times New Roman"/>
          <w:spacing w:val="1"/>
          <w:sz w:val="24"/>
          <w:szCs w:val="24"/>
        </w:rPr>
        <w:t>Термін</w:t>
      </w:r>
      <w:r>
        <w:rPr>
          <w:rFonts w:ascii="Times New Roman" w:hAnsi="Times New Roman"/>
          <w:spacing w:val="1"/>
          <w:sz w:val="24"/>
          <w:szCs w:val="24"/>
        </w:rPr>
        <w:t xml:space="preserve"> надання послуг – до 31.</w:t>
      </w:r>
      <w:r w:rsidR="00B900F9">
        <w:rPr>
          <w:rFonts w:ascii="Times New Roman" w:hAnsi="Times New Roman"/>
          <w:spacing w:val="1"/>
          <w:sz w:val="24"/>
          <w:szCs w:val="24"/>
        </w:rPr>
        <w:t>03</w:t>
      </w:r>
      <w:r>
        <w:rPr>
          <w:rFonts w:ascii="Times New Roman" w:hAnsi="Times New Roman"/>
          <w:spacing w:val="1"/>
          <w:sz w:val="24"/>
          <w:szCs w:val="24"/>
        </w:rPr>
        <w:t>.2023.</w:t>
      </w:r>
    </w:p>
    <w:p w:rsidR="00B40D7E" w:rsidRPr="00C557A7" w:rsidRDefault="00B40D7E" w:rsidP="00B40D7E">
      <w:pPr>
        <w:suppressAutoHyphens/>
        <w:snapToGrid w:val="0"/>
        <w:spacing w:after="0" w:line="240" w:lineRule="auto"/>
        <w:ind w:firstLine="567"/>
        <w:jc w:val="both"/>
        <w:rPr>
          <w:rFonts w:ascii="Times New Roman" w:hAnsi="Times New Roman"/>
          <w:sz w:val="24"/>
          <w:szCs w:val="24"/>
        </w:rPr>
      </w:pPr>
      <w:r>
        <w:rPr>
          <w:rFonts w:ascii="Times New Roman" w:hAnsi="Times New Roman"/>
          <w:sz w:val="24"/>
          <w:szCs w:val="24"/>
        </w:rPr>
        <w:t>Виконавець</w:t>
      </w:r>
      <w:r w:rsidRPr="00C557A7">
        <w:rPr>
          <w:rFonts w:ascii="Times New Roman" w:hAnsi="Times New Roman"/>
          <w:sz w:val="24"/>
          <w:szCs w:val="24"/>
        </w:rPr>
        <w:t xml:space="preserve"> встановлює гарантійний термін якості виконаних послуг протягом 1 місяця. </w:t>
      </w:r>
    </w:p>
    <w:p w:rsidR="00B40D7E" w:rsidRPr="00C557A7" w:rsidRDefault="00B40D7E" w:rsidP="00B40D7E">
      <w:pPr>
        <w:suppressAutoHyphens/>
        <w:snapToGrid w:val="0"/>
        <w:spacing w:after="0" w:line="240" w:lineRule="auto"/>
        <w:ind w:firstLine="567"/>
        <w:jc w:val="both"/>
        <w:rPr>
          <w:rFonts w:ascii="Times New Roman" w:hAnsi="Times New Roman"/>
          <w:sz w:val="24"/>
          <w:szCs w:val="24"/>
        </w:rPr>
      </w:pPr>
      <w:r w:rsidRPr="00C557A7">
        <w:rPr>
          <w:rFonts w:ascii="Times New Roman" w:hAnsi="Times New Roman"/>
          <w:sz w:val="24"/>
          <w:szCs w:val="24"/>
        </w:rPr>
        <w:t>Технічні, якісні характеристики предмета закупівлі передбачають необхідність застосування заходів із захисту довкілля.</w:t>
      </w:r>
    </w:p>
    <w:p w:rsidR="00B40D7E" w:rsidRDefault="00B40D7E" w:rsidP="00B40D7E">
      <w:pPr>
        <w:tabs>
          <w:tab w:val="left" w:pos="426"/>
          <w:tab w:val="left" w:pos="567"/>
          <w:tab w:val="left" w:pos="851"/>
        </w:tabs>
        <w:snapToGrid w:val="0"/>
        <w:spacing w:after="0" w:line="240" w:lineRule="auto"/>
        <w:ind w:right="196"/>
        <w:contextualSpacing/>
        <w:jc w:val="both"/>
        <w:rPr>
          <w:rFonts w:ascii="Times New Roman" w:hAnsi="Times New Roman"/>
          <w:b/>
          <w:sz w:val="24"/>
          <w:szCs w:val="24"/>
          <w:lang w:eastAsia="x-none"/>
        </w:rPr>
      </w:pPr>
      <w:r w:rsidRPr="00D34B8C">
        <w:rPr>
          <w:rFonts w:ascii="Times New Roman" w:hAnsi="Times New Roman"/>
          <w:b/>
          <w:sz w:val="24"/>
          <w:szCs w:val="24"/>
          <w:lang w:eastAsia="x-none"/>
        </w:rPr>
        <w:t>Замовник має право в будь-який час запросити у Виконавця фото, відео звіт виконання роботи на об’єкт</w:t>
      </w:r>
      <w:r>
        <w:rPr>
          <w:rFonts w:ascii="Times New Roman" w:hAnsi="Times New Roman"/>
          <w:b/>
          <w:sz w:val="24"/>
          <w:szCs w:val="24"/>
          <w:lang w:eastAsia="x-none"/>
        </w:rPr>
        <w:t>ах</w:t>
      </w:r>
      <w:r w:rsidRPr="00D34B8C">
        <w:rPr>
          <w:rFonts w:ascii="Times New Roman" w:hAnsi="Times New Roman"/>
          <w:b/>
          <w:sz w:val="24"/>
          <w:szCs w:val="24"/>
          <w:lang w:eastAsia="x-none"/>
        </w:rPr>
        <w:t xml:space="preserve"> надання послуг, Виконавець зобов’язаний надати цей фото, відео звіт  способом, та у строки вказаними Замовником. </w:t>
      </w:r>
    </w:p>
    <w:p w:rsidR="00B40D7E" w:rsidRPr="00C557A7" w:rsidRDefault="00B40D7E" w:rsidP="00B40D7E">
      <w:pPr>
        <w:suppressAutoHyphens/>
        <w:snapToGrid w:val="0"/>
        <w:spacing w:after="0" w:line="240" w:lineRule="auto"/>
        <w:ind w:firstLine="567"/>
        <w:jc w:val="both"/>
        <w:rPr>
          <w:rFonts w:ascii="Times New Roman" w:hAnsi="Times New Roman"/>
          <w:b/>
          <w:sz w:val="24"/>
          <w:szCs w:val="24"/>
          <w:lang w:val="ru-RU"/>
        </w:rPr>
      </w:pPr>
    </w:p>
    <w:p w:rsidR="00B40D7E" w:rsidRPr="00D34B8C" w:rsidRDefault="00B40D7E" w:rsidP="00B40D7E">
      <w:pPr>
        <w:tabs>
          <w:tab w:val="left" w:pos="426"/>
          <w:tab w:val="left" w:pos="567"/>
          <w:tab w:val="left" w:pos="851"/>
        </w:tabs>
        <w:snapToGrid w:val="0"/>
        <w:spacing w:after="0" w:line="240" w:lineRule="auto"/>
        <w:ind w:right="196"/>
        <w:contextualSpacing/>
        <w:jc w:val="both"/>
        <w:rPr>
          <w:rFonts w:ascii="Times New Roman" w:hAnsi="Times New Roman"/>
          <w:b/>
          <w:sz w:val="24"/>
          <w:szCs w:val="24"/>
          <w:lang w:eastAsia="x-none"/>
        </w:rPr>
      </w:pPr>
    </w:p>
    <w:p w:rsidR="00B40D7E" w:rsidRDefault="00B40D7E" w:rsidP="00B40D7E">
      <w:pPr>
        <w:tabs>
          <w:tab w:val="left" w:pos="426"/>
          <w:tab w:val="left" w:pos="567"/>
          <w:tab w:val="left" w:pos="851"/>
        </w:tabs>
        <w:snapToGrid w:val="0"/>
        <w:spacing w:after="0" w:line="240" w:lineRule="auto"/>
        <w:ind w:right="196"/>
        <w:contextualSpacing/>
        <w:jc w:val="both"/>
        <w:rPr>
          <w:rFonts w:ascii="Times New Roman" w:hAnsi="Times New Roman"/>
          <w:i/>
          <w:color w:val="000000"/>
          <w:sz w:val="24"/>
          <w:szCs w:val="24"/>
          <w:lang w:eastAsia="x-none"/>
        </w:rPr>
      </w:pPr>
      <w:r>
        <w:rPr>
          <w:rFonts w:ascii="Times New Roman" w:hAnsi="Times New Roman"/>
          <w:i/>
          <w:color w:val="000000"/>
          <w:sz w:val="24"/>
          <w:szCs w:val="24"/>
          <w:lang w:eastAsia="x-none"/>
        </w:rPr>
        <w:tab/>
      </w:r>
      <w:r w:rsidRPr="00C07CAB">
        <w:rPr>
          <w:rFonts w:ascii="Times New Roman" w:hAnsi="Times New Roman"/>
          <w:i/>
          <w:color w:val="000000"/>
          <w:sz w:val="24"/>
          <w:szCs w:val="24"/>
          <w:lang w:eastAsia="x-none"/>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B40D7E" w:rsidRPr="00C557A7" w:rsidRDefault="00B40D7E" w:rsidP="00B40D7E">
      <w:pPr>
        <w:suppressAutoHyphens/>
        <w:snapToGrid w:val="0"/>
        <w:spacing w:after="0" w:line="240" w:lineRule="auto"/>
        <w:ind w:firstLine="567"/>
        <w:jc w:val="both"/>
        <w:rPr>
          <w:rFonts w:ascii="Times New Roman" w:hAnsi="Times New Roman"/>
          <w:sz w:val="24"/>
          <w:szCs w:val="24"/>
        </w:rPr>
      </w:pPr>
    </w:p>
    <w:p w:rsidR="00B40D7E" w:rsidRPr="00D34B8C" w:rsidRDefault="00B40D7E" w:rsidP="00B40D7E">
      <w:pPr>
        <w:spacing w:after="0" w:line="240" w:lineRule="auto"/>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lastRenderedPageBreak/>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w:t>
      </w:r>
      <w:r>
        <w:rPr>
          <w:rFonts w:ascii="Times New Roman" w:eastAsia="Times New Roman" w:hAnsi="Times New Roman"/>
          <w:sz w:val="24"/>
          <w:szCs w:val="24"/>
          <w:lang w:eastAsia="uk-UA"/>
        </w:rPr>
        <w:t>цію щодо відповідності вимогам.</w:t>
      </w:r>
    </w:p>
    <w:p w:rsidR="00B40D7E" w:rsidRPr="00D34B8C" w:rsidRDefault="00B40D7E" w:rsidP="00B40D7E">
      <w:pPr>
        <w:tabs>
          <w:tab w:val="left" w:pos="426"/>
          <w:tab w:val="left" w:pos="567"/>
          <w:tab w:val="left" w:pos="851"/>
        </w:tabs>
        <w:snapToGrid w:val="0"/>
        <w:spacing w:after="0" w:line="240" w:lineRule="auto"/>
        <w:ind w:right="196"/>
        <w:contextualSpacing/>
        <w:jc w:val="both"/>
        <w:rPr>
          <w:rFonts w:ascii="Times New Roman" w:hAnsi="Times New Roman"/>
          <w:b/>
          <w:sz w:val="24"/>
          <w:szCs w:val="24"/>
          <w:lang w:eastAsia="x-none"/>
        </w:rPr>
      </w:pPr>
      <w:r>
        <w:rPr>
          <w:rFonts w:ascii="Times New Roman" w:hAnsi="Times New Roman"/>
          <w:color w:val="000000"/>
          <w:sz w:val="24"/>
          <w:szCs w:val="24"/>
          <w:lang w:eastAsia="x-none"/>
        </w:rPr>
        <w:tab/>
      </w:r>
      <w:r w:rsidRPr="00D34B8C">
        <w:rPr>
          <w:rFonts w:ascii="Times New Roman" w:hAnsi="Times New Roman"/>
          <w:b/>
          <w:sz w:val="24"/>
          <w:szCs w:val="24"/>
          <w:lang w:eastAsia="x-none"/>
        </w:rPr>
        <w:t xml:space="preserve"> </w:t>
      </w:r>
    </w:p>
    <w:p w:rsidR="00B40D7E" w:rsidRDefault="00B40D7E" w:rsidP="00B40D7E">
      <w:pPr>
        <w:shd w:val="clear" w:color="auto" w:fill="FFFFFF"/>
        <w:spacing w:after="0" w:line="240" w:lineRule="auto"/>
        <w:jc w:val="both"/>
        <w:rPr>
          <w:rFonts w:ascii="Times New Roman" w:hAnsi="Times New Roman"/>
          <w:spacing w:val="7"/>
          <w:sz w:val="24"/>
          <w:szCs w:val="24"/>
        </w:rPr>
      </w:pPr>
    </w:p>
    <w:p w:rsidR="00B40D7E" w:rsidRPr="00D34B8C" w:rsidRDefault="00B40D7E" w:rsidP="00B40D7E">
      <w:pPr>
        <w:tabs>
          <w:tab w:val="left" w:pos="5955"/>
        </w:tabs>
        <w:spacing w:after="0" w:line="240" w:lineRule="auto"/>
        <w:jc w:val="both"/>
        <w:rPr>
          <w:rFonts w:ascii="Times New Roman" w:eastAsia="Times New Roman" w:hAnsi="Times New Roman"/>
          <w:sz w:val="24"/>
          <w:szCs w:val="24"/>
          <w:lang w:eastAsia="ru-RU"/>
        </w:rPr>
      </w:pPr>
    </w:p>
    <w:p w:rsidR="00B40D7E" w:rsidRPr="00D34B8C" w:rsidRDefault="00B40D7E" w:rsidP="00B40D7E">
      <w:pPr>
        <w:spacing w:after="0" w:line="240" w:lineRule="auto"/>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 xml:space="preserve">     __________________________________________________           _______________</w:t>
      </w:r>
    </w:p>
    <w:p w:rsidR="00B40D7E" w:rsidRPr="0030218D" w:rsidRDefault="00B40D7E" w:rsidP="00B40D7E">
      <w:pPr>
        <w:spacing w:after="0" w:line="240" w:lineRule="auto"/>
        <w:ind w:firstLine="567"/>
        <w:jc w:val="both"/>
        <w:rPr>
          <w:rFonts w:ascii="Times New Roman" w:eastAsia="Times New Roman" w:hAnsi="Times New Roman"/>
          <w:sz w:val="24"/>
          <w:szCs w:val="24"/>
          <w:lang w:eastAsia="ru-RU"/>
        </w:rPr>
      </w:pPr>
      <w:r w:rsidRPr="0030218D">
        <w:rPr>
          <w:rFonts w:ascii="Times New Roman" w:eastAsia="Times New Roman" w:hAnsi="Times New Roman"/>
          <w:sz w:val="24"/>
          <w:szCs w:val="24"/>
          <w:lang w:eastAsia="ru-RU"/>
        </w:rPr>
        <w:t>(посада, прізвище, ініціали уповноваженої особи учасника)</w:t>
      </w:r>
      <w:r w:rsidRPr="0030218D">
        <w:rPr>
          <w:rFonts w:ascii="Times New Roman" w:eastAsia="Times New Roman" w:hAnsi="Times New Roman"/>
          <w:sz w:val="24"/>
          <w:szCs w:val="24"/>
          <w:lang w:eastAsia="ru-RU"/>
        </w:rPr>
        <w:tab/>
      </w:r>
      <w:r w:rsidRPr="0030218D">
        <w:rPr>
          <w:rFonts w:ascii="Times New Roman" w:eastAsia="Times New Roman" w:hAnsi="Times New Roman"/>
          <w:sz w:val="24"/>
          <w:szCs w:val="24"/>
          <w:lang w:eastAsia="ru-RU"/>
        </w:rPr>
        <w:tab/>
        <w:t>(підпис)</w:t>
      </w:r>
    </w:p>
    <w:p w:rsidR="00B40D7E" w:rsidRPr="0030218D" w:rsidRDefault="00B40D7E" w:rsidP="00B40D7E">
      <w:pPr>
        <w:spacing w:after="0" w:line="240" w:lineRule="auto"/>
        <w:ind w:firstLine="567"/>
        <w:jc w:val="both"/>
        <w:rPr>
          <w:rFonts w:ascii="Times New Roman" w:eastAsia="Times New Roman" w:hAnsi="Times New Roman"/>
          <w:sz w:val="24"/>
          <w:szCs w:val="24"/>
          <w:lang w:eastAsia="ru-RU"/>
        </w:rPr>
      </w:pPr>
      <w:r w:rsidRPr="0030218D">
        <w:rPr>
          <w:rFonts w:ascii="Times New Roman" w:eastAsia="Times New Roman" w:hAnsi="Times New Roman"/>
          <w:sz w:val="24"/>
          <w:szCs w:val="24"/>
          <w:lang w:eastAsia="ru-RU"/>
        </w:rPr>
        <w:t>М.П. *</w:t>
      </w:r>
      <w:r w:rsidRPr="0030218D">
        <w:rPr>
          <w:rFonts w:ascii="Times New Roman" w:eastAsia="Times New Roman" w:hAnsi="Times New Roman"/>
          <w:sz w:val="24"/>
          <w:szCs w:val="24"/>
          <w:lang w:eastAsia="ru-RU"/>
        </w:rPr>
        <w:tab/>
      </w:r>
    </w:p>
    <w:p w:rsidR="00B40D7E" w:rsidRPr="00D34B8C" w:rsidRDefault="00B40D7E" w:rsidP="00B40D7E">
      <w:pPr>
        <w:spacing w:after="0" w:line="240" w:lineRule="auto"/>
        <w:ind w:firstLine="567"/>
        <w:jc w:val="both"/>
        <w:rPr>
          <w:rFonts w:ascii="Times New Roman" w:eastAsia="Times New Roman" w:hAnsi="Times New Roman"/>
          <w:sz w:val="24"/>
          <w:szCs w:val="24"/>
          <w:lang w:eastAsia="ru-RU"/>
        </w:rPr>
      </w:pPr>
    </w:p>
    <w:p w:rsidR="00B40D7E" w:rsidRPr="00D34B8C" w:rsidRDefault="00B40D7E" w:rsidP="00B40D7E">
      <w:pPr>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вимога щодо скріплення печаткою не стосується учасників, які здійснюють діяльність без печатки згідно з чинним законодавством.</w:t>
      </w:r>
    </w:p>
    <w:p w:rsidR="000F4F34" w:rsidRPr="00B2779A" w:rsidRDefault="000F4F34" w:rsidP="000F4F34">
      <w:pPr>
        <w:spacing w:after="0" w:line="240" w:lineRule="auto"/>
        <w:rPr>
          <w:rFonts w:ascii="Times New Roman" w:hAnsi="Times New Roman"/>
        </w:rPr>
      </w:pPr>
    </w:p>
    <w:p w:rsidR="00CA3712" w:rsidRPr="003C042B" w:rsidRDefault="000F4F34" w:rsidP="00B40D7E">
      <w:pPr>
        <w:spacing w:after="0" w:line="240" w:lineRule="auto"/>
        <w:rPr>
          <w:rFonts w:ascii="Times New Roman" w:eastAsia="Times New Roman" w:hAnsi="Times New Roman"/>
          <w:sz w:val="24"/>
          <w:szCs w:val="24"/>
          <w:lang w:eastAsia="uk-UA"/>
        </w:rPr>
      </w:pPr>
      <w:r w:rsidRPr="00B2779A">
        <w:rPr>
          <w:rFonts w:ascii="Times New Roman" w:hAnsi="Times New Roman"/>
        </w:rPr>
        <w:br w:type="page"/>
      </w:r>
    </w:p>
    <w:p w:rsidR="00B61162" w:rsidRDefault="00B61162" w:rsidP="00A206A0">
      <w:pPr>
        <w:spacing w:after="0" w:line="240" w:lineRule="auto"/>
        <w:ind w:right="-1"/>
        <w:rPr>
          <w:rFonts w:ascii="Times New Roman" w:eastAsia="Arial" w:hAnsi="Times New Roman"/>
          <w:b/>
          <w:sz w:val="24"/>
          <w:szCs w:val="24"/>
          <w:lang w:eastAsia="ru-RU"/>
        </w:rPr>
      </w:pPr>
    </w:p>
    <w:p w:rsidR="00B61162" w:rsidRPr="00D34B8C" w:rsidRDefault="00B61162" w:rsidP="00A206A0">
      <w:pPr>
        <w:spacing w:after="0" w:line="240" w:lineRule="auto"/>
        <w:ind w:right="-1"/>
        <w:rPr>
          <w:rFonts w:ascii="Times New Roman" w:eastAsia="Arial" w:hAnsi="Times New Roman"/>
          <w:b/>
          <w:sz w:val="24"/>
          <w:szCs w:val="24"/>
          <w:lang w:eastAsia="ru-RU"/>
        </w:rPr>
      </w:pPr>
    </w:p>
    <w:p w:rsidR="00A206A0" w:rsidRPr="00D34B8C" w:rsidRDefault="00A206A0" w:rsidP="00A206A0">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t xml:space="preserve">Додаток </w:t>
      </w:r>
      <w:r w:rsidR="00422930">
        <w:rPr>
          <w:rFonts w:ascii="Times New Roman" w:eastAsia="Arial" w:hAnsi="Times New Roman"/>
          <w:b/>
          <w:sz w:val="24"/>
          <w:szCs w:val="24"/>
          <w:lang w:eastAsia="ru-RU"/>
        </w:rPr>
        <w:t>5</w:t>
      </w:r>
    </w:p>
    <w:p w:rsidR="00A206A0" w:rsidRPr="00D34B8C" w:rsidRDefault="00A206A0" w:rsidP="00A206A0">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rsidR="00A206A0" w:rsidRPr="00D34B8C" w:rsidRDefault="00A206A0" w:rsidP="00A206A0">
      <w:pPr>
        <w:spacing w:after="0" w:line="240" w:lineRule="auto"/>
        <w:ind w:right="-1"/>
        <w:rPr>
          <w:rFonts w:ascii="Times New Roman" w:eastAsia="Arial" w:hAnsi="Times New Roman"/>
          <w:b/>
          <w:sz w:val="24"/>
          <w:szCs w:val="24"/>
          <w:lang w:eastAsia="ru-RU"/>
        </w:rPr>
      </w:pPr>
    </w:p>
    <w:p w:rsidR="00A206A0" w:rsidRDefault="00B40D7E" w:rsidP="00B40D7E">
      <w:pPr>
        <w:spacing w:after="0" w:line="240" w:lineRule="auto"/>
        <w:ind w:right="-1"/>
        <w:jc w:val="center"/>
        <w:rPr>
          <w:rFonts w:ascii="Times New Roman" w:eastAsia="Arial" w:hAnsi="Times New Roman"/>
          <w:b/>
          <w:sz w:val="24"/>
          <w:szCs w:val="24"/>
          <w:lang w:eastAsia="ru-RU"/>
        </w:rPr>
      </w:pPr>
      <w:r>
        <w:rPr>
          <w:rFonts w:ascii="Times New Roman" w:eastAsia="Arial" w:hAnsi="Times New Roman"/>
          <w:b/>
          <w:sz w:val="24"/>
          <w:szCs w:val="24"/>
          <w:lang w:eastAsia="ru-RU"/>
        </w:rPr>
        <w:t>ПРОЕКТ ДОГОВОРУ</w:t>
      </w:r>
    </w:p>
    <w:p w:rsidR="00B40D7E" w:rsidRPr="00D34B8C" w:rsidRDefault="00B40D7E" w:rsidP="00B40D7E">
      <w:pPr>
        <w:spacing w:after="0" w:line="240" w:lineRule="auto"/>
        <w:ind w:right="-1"/>
        <w:jc w:val="center"/>
        <w:rPr>
          <w:rFonts w:ascii="Times New Roman" w:eastAsia="Arial" w:hAnsi="Times New Roman"/>
          <w:b/>
          <w:sz w:val="24"/>
          <w:szCs w:val="24"/>
          <w:lang w:eastAsia="ru-RU"/>
        </w:rPr>
      </w:pPr>
      <w:r>
        <w:rPr>
          <w:rFonts w:ascii="Times New Roman" w:eastAsia="Arial" w:hAnsi="Times New Roman"/>
          <w:b/>
          <w:sz w:val="24"/>
          <w:szCs w:val="24"/>
          <w:lang w:eastAsia="ru-RU"/>
        </w:rPr>
        <w:t>(викладено окремим файлом)</w:t>
      </w:r>
    </w:p>
    <w:p w:rsidR="00A206A0" w:rsidRPr="00D34B8C" w:rsidRDefault="00A206A0" w:rsidP="00A206A0">
      <w:pPr>
        <w:spacing w:after="0" w:line="240" w:lineRule="auto"/>
        <w:ind w:right="-1"/>
        <w:rPr>
          <w:rFonts w:ascii="Times New Roman" w:eastAsia="Arial" w:hAnsi="Times New Roman"/>
          <w:b/>
          <w:sz w:val="24"/>
          <w:szCs w:val="24"/>
          <w:lang w:eastAsia="ru-RU"/>
        </w:rPr>
      </w:pPr>
    </w:p>
    <w:p w:rsidR="009A1F1B" w:rsidRPr="00D34B8C" w:rsidRDefault="009A1F1B" w:rsidP="00FE50FD">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t xml:space="preserve">Додаток </w:t>
      </w:r>
      <w:r w:rsidR="00422930">
        <w:rPr>
          <w:rFonts w:ascii="Times New Roman" w:eastAsia="Arial" w:hAnsi="Times New Roman"/>
          <w:b/>
          <w:sz w:val="24"/>
          <w:szCs w:val="24"/>
          <w:lang w:eastAsia="ru-RU"/>
        </w:rPr>
        <w:t>6</w:t>
      </w:r>
    </w:p>
    <w:p w:rsidR="009A1F1B" w:rsidRPr="00D34B8C" w:rsidRDefault="009A1F1B" w:rsidP="00FE50FD">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rsidR="009A1F1B" w:rsidRPr="00D34B8C" w:rsidRDefault="009A1F1B" w:rsidP="00101608">
      <w:pPr>
        <w:spacing w:after="0" w:line="240" w:lineRule="auto"/>
        <w:ind w:left="2552" w:firstLine="3685"/>
        <w:jc w:val="both"/>
        <w:rPr>
          <w:rFonts w:ascii="Times New Roman" w:eastAsia="Arial" w:hAnsi="Times New Roman"/>
          <w:sz w:val="24"/>
          <w:szCs w:val="24"/>
          <w:lang w:eastAsia="ru-RU"/>
        </w:rPr>
      </w:pPr>
    </w:p>
    <w:p w:rsidR="00984F7B" w:rsidRDefault="00984F7B" w:rsidP="00984F7B">
      <w:pPr>
        <w:spacing w:after="0" w:line="240" w:lineRule="auto"/>
        <w:ind w:left="6663"/>
        <w:jc w:val="both"/>
        <w:rPr>
          <w:rFonts w:ascii="Times New Roman" w:hAnsi="Times New Roman"/>
          <w:sz w:val="24"/>
          <w:szCs w:val="24"/>
          <w:lang w:eastAsia="ru-RU"/>
        </w:rPr>
      </w:pPr>
      <w:r>
        <w:rPr>
          <w:rFonts w:ascii="Times New Roman" w:hAnsi="Times New Roman"/>
          <w:sz w:val="24"/>
          <w:szCs w:val="24"/>
          <w:lang w:eastAsia="ru-RU"/>
        </w:rPr>
        <w:t>Уповноваженій особі</w:t>
      </w:r>
    </w:p>
    <w:p w:rsidR="00101608" w:rsidRPr="00D34B8C" w:rsidRDefault="00984F7B" w:rsidP="00984F7B">
      <w:pPr>
        <w:spacing w:after="0" w:line="240" w:lineRule="auto"/>
        <w:ind w:left="6663"/>
        <w:jc w:val="both"/>
        <w:rPr>
          <w:rFonts w:ascii="Times New Roman" w:hAnsi="Times New Roman"/>
          <w:sz w:val="24"/>
          <w:szCs w:val="24"/>
          <w:lang w:eastAsia="ru-RU"/>
        </w:rPr>
      </w:pPr>
      <w:r>
        <w:rPr>
          <w:rFonts w:ascii="Times New Roman" w:hAnsi="Times New Roman"/>
          <w:sz w:val="24"/>
          <w:szCs w:val="24"/>
          <w:lang w:eastAsia="ru-RU"/>
        </w:rPr>
        <w:t>КНП «Клініка «Сімейний лікар</w:t>
      </w:r>
      <w:r w:rsidR="00577957">
        <w:rPr>
          <w:rFonts w:ascii="Times New Roman" w:hAnsi="Times New Roman"/>
          <w:sz w:val="24"/>
          <w:szCs w:val="24"/>
          <w:lang w:eastAsia="ru-RU"/>
        </w:rPr>
        <w:t>»</w:t>
      </w:r>
      <w:r>
        <w:rPr>
          <w:rFonts w:ascii="Times New Roman" w:hAnsi="Times New Roman"/>
          <w:sz w:val="24"/>
          <w:szCs w:val="24"/>
          <w:lang w:eastAsia="ru-RU"/>
        </w:rPr>
        <w:t xml:space="preserve"> Широківської с/р</w:t>
      </w:r>
    </w:p>
    <w:p w:rsidR="009A1F1B" w:rsidRPr="00D34B8C" w:rsidRDefault="00101608" w:rsidP="00577957">
      <w:pPr>
        <w:spacing w:after="0" w:line="240" w:lineRule="auto"/>
        <w:ind w:left="2552"/>
        <w:jc w:val="both"/>
        <w:rPr>
          <w:rFonts w:ascii="Times New Roman" w:hAnsi="Times New Roman"/>
          <w:b/>
          <w:sz w:val="24"/>
          <w:szCs w:val="24"/>
          <w:lang w:eastAsia="ru-RU"/>
        </w:rPr>
      </w:pPr>
      <w:r w:rsidRPr="00D34B8C">
        <w:rPr>
          <w:rFonts w:ascii="Times New Roman" w:hAnsi="Times New Roman"/>
          <w:sz w:val="24"/>
          <w:szCs w:val="24"/>
          <w:lang w:eastAsia="ru-RU"/>
        </w:rPr>
        <w:t xml:space="preserve">                                                          </w:t>
      </w:r>
    </w:p>
    <w:p w:rsidR="009A1F1B" w:rsidRPr="00D34B8C" w:rsidRDefault="009A1F1B" w:rsidP="00FE50FD">
      <w:pPr>
        <w:spacing w:after="0" w:line="240" w:lineRule="auto"/>
        <w:rPr>
          <w:rFonts w:ascii="Times New Roman" w:hAnsi="Times New Roman"/>
          <w:b/>
          <w:sz w:val="24"/>
          <w:szCs w:val="24"/>
          <w:lang w:eastAsia="ru-RU"/>
        </w:rPr>
      </w:pPr>
    </w:p>
    <w:p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hAnsi="Times New Roman"/>
          <w:b/>
          <w:sz w:val="24"/>
          <w:szCs w:val="24"/>
          <w:lang w:eastAsia="ru-RU"/>
        </w:rPr>
        <w:t xml:space="preserve">Лист-гарантія </w:t>
      </w:r>
    </w:p>
    <w:p w:rsidR="009A1F1B" w:rsidRPr="00D34B8C" w:rsidRDefault="009A1F1B" w:rsidP="00FE50FD">
      <w:pPr>
        <w:spacing w:after="0" w:line="240" w:lineRule="auto"/>
        <w:rPr>
          <w:rFonts w:ascii="Times New Roman" w:eastAsia="Arial" w:hAnsi="Times New Roman"/>
          <w:sz w:val="24"/>
          <w:szCs w:val="24"/>
          <w:lang w:eastAsia="ru-RU"/>
        </w:rPr>
      </w:pPr>
    </w:p>
    <w:p w:rsidR="009A1F1B" w:rsidRPr="00D34B8C" w:rsidRDefault="009A1F1B" w:rsidP="00FE50FD">
      <w:pPr>
        <w:spacing w:after="0" w:line="240" w:lineRule="auto"/>
        <w:rPr>
          <w:rFonts w:ascii="Times New Roman" w:eastAsia="Arial" w:hAnsi="Times New Roman"/>
          <w:sz w:val="24"/>
          <w:szCs w:val="24"/>
          <w:lang w:eastAsia="ru-RU"/>
        </w:rPr>
      </w:pPr>
    </w:p>
    <w:p w:rsidR="00B900F9" w:rsidRPr="00B900F9" w:rsidRDefault="009A1F1B" w:rsidP="00B900F9">
      <w:pPr>
        <w:spacing w:after="0" w:line="240" w:lineRule="auto"/>
        <w:jc w:val="both"/>
        <w:rPr>
          <w:rFonts w:ascii="Times New Roman" w:hAnsi="Times New Roman"/>
          <w:b/>
        </w:rPr>
      </w:pPr>
      <w:r w:rsidRPr="00D34B8C">
        <w:rPr>
          <w:rFonts w:ascii="Times New Roman" w:hAnsi="Times New Roman"/>
          <w:sz w:val="24"/>
          <w:szCs w:val="24"/>
          <w:lang w:eastAsia="ru-RU"/>
        </w:rPr>
        <w:t xml:space="preserve">Ми </w:t>
      </w:r>
      <w:r w:rsidRPr="00D34B8C">
        <w:rPr>
          <w:rFonts w:ascii="Times New Roman" w:hAnsi="Times New Roman"/>
          <w:i/>
          <w:color w:val="365F91"/>
          <w:sz w:val="24"/>
          <w:szCs w:val="24"/>
          <w:u w:val="single"/>
          <w:lang w:eastAsia="ru-RU"/>
        </w:rPr>
        <w:t xml:space="preserve">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003F7481" w:rsidRPr="00D34B8C">
        <w:rPr>
          <w:rFonts w:ascii="Times New Roman" w:hAnsi="Times New Roman"/>
          <w:i/>
          <w:color w:val="365F91"/>
          <w:sz w:val="24"/>
          <w:szCs w:val="24"/>
          <w:u w:val="single"/>
          <w:lang w:eastAsia="ru-RU"/>
        </w:rPr>
        <w:t>н</w:t>
      </w:r>
      <w:r w:rsidRPr="00D34B8C">
        <w:rPr>
          <w:rFonts w:ascii="Times New Roman" w:hAnsi="Times New Roman"/>
          <w:i/>
          <w:color w:val="365F91"/>
          <w:sz w:val="24"/>
          <w:szCs w:val="24"/>
          <w:u w:val="single"/>
          <w:lang w:eastAsia="ru-RU"/>
        </w:rPr>
        <w:t xml:space="preserve">азва </w:t>
      </w:r>
      <w:r w:rsidR="003F7481" w:rsidRPr="00D34B8C">
        <w:rPr>
          <w:rFonts w:ascii="Times New Roman" w:hAnsi="Times New Roman"/>
          <w:i/>
          <w:color w:val="365F91"/>
          <w:sz w:val="24"/>
          <w:szCs w:val="24"/>
          <w:u w:val="single"/>
          <w:lang w:eastAsia="ru-RU"/>
        </w:rPr>
        <w:t>У</w:t>
      </w:r>
      <w:r w:rsidRPr="00D34B8C">
        <w:rPr>
          <w:rFonts w:ascii="Times New Roman" w:hAnsi="Times New Roman"/>
          <w:i/>
          <w:color w:val="365F91"/>
          <w:sz w:val="24"/>
          <w:szCs w:val="24"/>
          <w:u w:val="single"/>
          <w:lang w:eastAsia="ru-RU"/>
        </w:rPr>
        <w:t xml:space="preserve">часника)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Pr="00D34B8C">
        <w:rPr>
          <w:rFonts w:ascii="Times New Roman" w:hAnsi="Times New Roman"/>
          <w:sz w:val="24"/>
          <w:szCs w:val="24"/>
          <w:lang w:eastAsia="ru-RU"/>
        </w:rPr>
        <w:t xml:space="preserve">, як учасник </w:t>
      </w:r>
      <w:r w:rsidR="001A0F9F" w:rsidRPr="00D34B8C">
        <w:rPr>
          <w:rFonts w:ascii="Times New Roman" w:hAnsi="Times New Roman"/>
          <w:sz w:val="24"/>
          <w:szCs w:val="24"/>
          <w:lang w:eastAsia="ru-RU"/>
        </w:rPr>
        <w:t>відкритих то</w:t>
      </w:r>
      <w:r w:rsidR="00C54AC4" w:rsidRPr="00D34B8C">
        <w:rPr>
          <w:rFonts w:ascii="Times New Roman" w:hAnsi="Times New Roman"/>
          <w:sz w:val="24"/>
          <w:szCs w:val="24"/>
          <w:lang w:eastAsia="ru-RU"/>
        </w:rPr>
        <w:t>р</w:t>
      </w:r>
      <w:r w:rsidR="001A0F9F" w:rsidRPr="00D34B8C">
        <w:rPr>
          <w:rFonts w:ascii="Times New Roman" w:hAnsi="Times New Roman"/>
          <w:sz w:val="24"/>
          <w:szCs w:val="24"/>
          <w:lang w:eastAsia="ru-RU"/>
        </w:rPr>
        <w:t>гів</w:t>
      </w:r>
      <w:r w:rsidRPr="00D34B8C">
        <w:rPr>
          <w:rFonts w:ascii="Times New Roman" w:hAnsi="Times New Roman"/>
          <w:sz w:val="24"/>
          <w:szCs w:val="24"/>
          <w:lang w:eastAsia="ru-RU"/>
        </w:rPr>
        <w:t xml:space="preserve"> на закупівлю:</w:t>
      </w:r>
      <w:r w:rsidR="00325B9F" w:rsidRPr="00D34B8C">
        <w:t xml:space="preserve"> </w:t>
      </w:r>
      <w:r w:rsidR="00B900F9" w:rsidRPr="00B900F9">
        <w:rPr>
          <w:rFonts w:ascii="Times New Roman" w:hAnsi="Times New Roman"/>
          <w:b/>
        </w:rPr>
        <w:t>«Послуги з поточного ремонту системи опалення у приміщенні Володимирівської амбулаторії загальної практики-сімейної медицини за адресою: Запорізька область, Запорізький район, село Володимирівське, вул. Стадіонна,3»</w:t>
      </w:r>
    </w:p>
    <w:p w:rsidR="009A1F1B" w:rsidRPr="0030218D" w:rsidRDefault="00B900F9" w:rsidP="00B900F9">
      <w:pPr>
        <w:spacing w:after="0" w:line="240" w:lineRule="auto"/>
        <w:jc w:val="both"/>
        <w:rPr>
          <w:rFonts w:ascii="Times New Roman" w:hAnsi="Times New Roman"/>
          <w:b/>
          <w:sz w:val="24"/>
          <w:szCs w:val="24"/>
          <w:lang w:eastAsia="ru-RU"/>
        </w:rPr>
      </w:pPr>
      <w:r w:rsidRPr="00B900F9">
        <w:rPr>
          <w:rFonts w:ascii="Times New Roman" w:hAnsi="Times New Roman"/>
          <w:b/>
        </w:rPr>
        <w:t>ДК 021:2015: 45450000-6 Інші завершальні будівельні роботи</w:t>
      </w:r>
      <w:r w:rsidR="00747C5E">
        <w:rPr>
          <w:rFonts w:ascii="Times New Roman" w:hAnsi="Times New Roman"/>
          <w:sz w:val="24"/>
          <w:szCs w:val="24"/>
          <w:lang w:eastAsia="ru-RU"/>
        </w:rPr>
        <w:t xml:space="preserve">, </w:t>
      </w:r>
      <w:r w:rsidR="009A1F1B" w:rsidRPr="00D34B8C">
        <w:rPr>
          <w:rFonts w:ascii="Times New Roman" w:hAnsi="Times New Roman"/>
          <w:sz w:val="24"/>
          <w:szCs w:val="24"/>
          <w:lang w:eastAsia="ru-RU"/>
        </w:rPr>
        <w:t xml:space="preserve">ознайомились з проектом договору (Додаток </w:t>
      </w:r>
      <w:r w:rsidR="007F6CCA">
        <w:rPr>
          <w:rFonts w:ascii="Times New Roman" w:hAnsi="Times New Roman"/>
          <w:sz w:val="24"/>
          <w:szCs w:val="24"/>
          <w:lang w:eastAsia="ru-RU"/>
        </w:rPr>
        <w:t>5</w:t>
      </w:r>
      <w:r w:rsidR="009A1F1B" w:rsidRPr="00D34B8C">
        <w:rPr>
          <w:rFonts w:ascii="Times New Roman" w:hAnsi="Times New Roman"/>
          <w:sz w:val="24"/>
          <w:szCs w:val="24"/>
          <w:lang w:eastAsia="ru-RU"/>
        </w:rPr>
        <w:t xml:space="preserve"> </w:t>
      </w:r>
      <w:r w:rsidR="00CF629E" w:rsidRPr="00D34B8C">
        <w:rPr>
          <w:rFonts w:ascii="Times New Roman" w:hAnsi="Times New Roman"/>
          <w:sz w:val="24"/>
          <w:szCs w:val="24"/>
          <w:lang w:eastAsia="ru-RU"/>
        </w:rPr>
        <w:t>цієї</w:t>
      </w:r>
      <w:r w:rsidR="009A1F1B" w:rsidRPr="00D34B8C">
        <w:rPr>
          <w:rFonts w:ascii="Times New Roman" w:hAnsi="Times New Roman"/>
          <w:sz w:val="24"/>
          <w:szCs w:val="24"/>
          <w:lang w:eastAsia="ru-RU"/>
        </w:rPr>
        <w:t xml:space="preserve"> документації) та істотними умовами, які наведені в пункті </w:t>
      </w:r>
      <w:r w:rsidR="00CF629E" w:rsidRPr="00D34B8C">
        <w:rPr>
          <w:rFonts w:ascii="Times New Roman" w:hAnsi="Times New Roman"/>
          <w:sz w:val="24"/>
          <w:szCs w:val="24"/>
          <w:lang w:eastAsia="ru-RU"/>
        </w:rPr>
        <w:t>6</w:t>
      </w:r>
      <w:r w:rsidR="009A1F1B" w:rsidRPr="00D34B8C">
        <w:rPr>
          <w:rFonts w:ascii="Times New Roman" w:hAnsi="Times New Roman"/>
          <w:sz w:val="24"/>
          <w:szCs w:val="24"/>
          <w:lang w:eastAsia="ru-RU"/>
        </w:rPr>
        <w:t xml:space="preserve"> розділу VI, </w:t>
      </w:r>
      <w:r w:rsidR="009A1F1B" w:rsidRPr="00D34B8C">
        <w:rPr>
          <w:rFonts w:ascii="Times New Roman" w:eastAsia="Arial" w:hAnsi="Times New Roman"/>
          <w:sz w:val="24"/>
          <w:szCs w:val="24"/>
          <w:lang w:eastAsia="ru-RU"/>
        </w:rPr>
        <w:t xml:space="preserve">погоджуємось укласти договір в редакції, запропонованій замовником в </w:t>
      </w:r>
      <w:r w:rsidR="009A1F1B" w:rsidRPr="00D34B8C">
        <w:rPr>
          <w:rFonts w:ascii="Times New Roman" w:eastAsia="Arial" w:hAnsi="Times New Roman"/>
          <w:b/>
          <w:sz w:val="24"/>
          <w:szCs w:val="24"/>
          <w:lang w:eastAsia="ru-RU"/>
        </w:rPr>
        <w:t xml:space="preserve">Додатку </w:t>
      </w:r>
      <w:r w:rsidR="00BF5705">
        <w:rPr>
          <w:rFonts w:ascii="Times New Roman" w:eastAsia="Arial" w:hAnsi="Times New Roman"/>
          <w:b/>
          <w:sz w:val="24"/>
          <w:szCs w:val="24"/>
          <w:lang w:eastAsia="ru-RU"/>
        </w:rPr>
        <w:t>5</w:t>
      </w:r>
      <w:r w:rsidR="009A1F1B" w:rsidRPr="00D34B8C">
        <w:rPr>
          <w:rFonts w:ascii="Times New Roman" w:eastAsia="Arial" w:hAnsi="Times New Roman"/>
          <w:b/>
          <w:sz w:val="24"/>
          <w:szCs w:val="24"/>
          <w:lang w:eastAsia="ru-RU"/>
        </w:rPr>
        <w:t xml:space="preserve"> </w:t>
      </w:r>
      <w:r w:rsidR="00633889" w:rsidRPr="00D34B8C">
        <w:rPr>
          <w:rFonts w:ascii="Times New Roman" w:eastAsia="Arial" w:hAnsi="Times New Roman"/>
          <w:b/>
          <w:sz w:val="24"/>
          <w:szCs w:val="24"/>
          <w:lang w:eastAsia="ru-RU"/>
        </w:rPr>
        <w:t>цієї</w:t>
      </w:r>
      <w:r w:rsidR="009A1F1B" w:rsidRPr="00D34B8C">
        <w:rPr>
          <w:rFonts w:ascii="Times New Roman" w:eastAsia="Arial" w:hAnsi="Times New Roman"/>
          <w:b/>
          <w:sz w:val="24"/>
          <w:szCs w:val="24"/>
          <w:lang w:eastAsia="ru-RU"/>
        </w:rPr>
        <w:t xml:space="preserve"> документації</w:t>
      </w:r>
      <w:r w:rsidR="009A1F1B" w:rsidRPr="00D34B8C">
        <w:rPr>
          <w:rFonts w:ascii="Times New Roman" w:eastAsia="Arial" w:hAnsi="Times New Roman"/>
          <w:sz w:val="24"/>
          <w:szCs w:val="24"/>
          <w:lang w:eastAsia="ru-RU"/>
        </w:rPr>
        <w:t xml:space="preserve"> та гарантуємо  виконання його на умовах, викладених в зазначеному проекті договору</w:t>
      </w:r>
      <w:r w:rsidR="009A1F1B" w:rsidRPr="00D34B8C">
        <w:rPr>
          <w:rFonts w:ascii="Times New Roman" w:hAnsi="Times New Roman"/>
          <w:sz w:val="24"/>
          <w:szCs w:val="24"/>
          <w:lang w:eastAsia="ru-RU"/>
        </w:rPr>
        <w:t>.</w:t>
      </w:r>
    </w:p>
    <w:p w:rsidR="009A1F1B" w:rsidRPr="00D34B8C" w:rsidRDefault="009A1F1B" w:rsidP="00FE50FD">
      <w:pPr>
        <w:spacing w:after="0" w:line="240" w:lineRule="auto"/>
        <w:ind w:firstLine="567"/>
        <w:jc w:val="both"/>
        <w:rPr>
          <w:rFonts w:ascii="Times New Roman" w:eastAsia="Arial" w:hAnsi="Times New Roman"/>
          <w:sz w:val="24"/>
          <w:szCs w:val="24"/>
          <w:lang w:eastAsia="ru-RU"/>
        </w:rPr>
      </w:pPr>
    </w:p>
    <w:p w:rsidR="009A1F1B" w:rsidRPr="00D34B8C" w:rsidRDefault="009A1F1B" w:rsidP="00FE50FD">
      <w:pPr>
        <w:spacing w:after="0" w:line="240" w:lineRule="auto"/>
        <w:rPr>
          <w:rFonts w:ascii="Times New Roman" w:eastAsia="Arial" w:hAnsi="Times New Roman"/>
          <w:sz w:val="24"/>
          <w:szCs w:val="24"/>
          <w:lang w:eastAsia="ru-RU"/>
        </w:rPr>
      </w:pPr>
    </w:p>
    <w:p w:rsidR="009A1F1B" w:rsidRPr="00D34B8C" w:rsidRDefault="009A1F1B" w:rsidP="00FE50FD">
      <w:pPr>
        <w:spacing w:after="0" w:line="240" w:lineRule="auto"/>
        <w:rPr>
          <w:rFonts w:ascii="Times New Roman" w:eastAsia="Arial" w:hAnsi="Times New Roman"/>
          <w:sz w:val="24"/>
          <w:szCs w:val="24"/>
          <w:lang w:eastAsia="ru-RU"/>
        </w:rPr>
      </w:pPr>
    </w:p>
    <w:p w:rsidR="009A1F1B" w:rsidRPr="00D34B8C" w:rsidRDefault="009A1F1B" w:rsidP="00FE50FD">
      <w:pPr>
        <w:spacing w:after="0" w:line="240" w:lineRule="auto"/>
        <w:rPr>
          <w:rFonts w:ascii="Times New Roman" w:eastAsia="Arial" w:hAnsi="Times New Roman"/>
          <w:sz w:val="24"/>
          <w:szCs w:val="24"/>
          <w:lang w:eastAsia="ru-RU"/>
        </w:rPr>
      </w:pPr>
    </w:p>
    <w:p w:rsidR="009A1F1B" w:rsidRPr="00D34B8C" w:rsidRDefault="009A1F1B" w:rsidP="00FE50FD">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D34B8C" w:rsidTr="009A1F1B">
        <w:trPr>
          <w:jc w:val="center"/>
        </w:trPr>
        <w:tc>
          <w:tcPr>
            <w:tcW w:w="3342" w:type="dxa"/>
          </w:tcPr>
          <w:p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r>
      <w:tr w:rsidR="009A1F1B" w:rsidRPr="00D34B8C" w:rsidTr="00B40D7E">
        <w:trPr>
          <w:trHeight w:val="60"/>
          <w:jc w:val="center"/>
        </w:trPr>
        <w:tc>
          <w:tcPr>
            <w:tcW w:w="3342" w:type="dxa"/>
          </w:tcPr>
          <w:p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 xml:space="preserve">      посада уповноваженої особи Учасника</w:t>
            </w:r>
          </w:p>
        </w:tc>
        <w:tc>
          <w:tcPr>
            <w:tcW w:w="3341" w:type="dxa"/>
          </w:tcPr>
          <w:p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підпис та печатка</w:t>
            </w:r>
            <w:r w:rsidRPr="00D34B8C">
              <w:rPr>
                <w:rFonts w:ascii="Times New Roman" w:eastAsia="Arial" w:hAnsi="Times New Roman"/>
                <w:i/>
                <w:color w:val="FF0000"/>
                <w:sz w:val="16"/>
                <w:szCs w:val="16"/>
                <w:lang w:eastAsia="ru-RU"/>
              </w:rPr>
              <w:t>*</w:t>
            </w:r>
          </w:p>
        </w:tc>
        <w:tc>
          <w:tcPr>
            <w:tcW w:w="3341" w:type="dxa"/>
          </w:tcPr>
          <w:p w:rsidR="009A1F1B" w:rsidRPr="00D34B8C" w:rsidRDefault="00B40D7E" w:rsidP="00FE50FD">
            <w:pPr>
              <w:spacing w:after="0" w:line="240" w:lineRule="auto"/>
              <w:jc w:val="center"/>
              <w:rPr>
                <w:rFonts w:ascii="Times New Roman" w:eastAsia="Arial" w:hAnsi="Times New Roman"/>
                <w:sz w:val="24"/>
                <w:szCs w:val="24"/>
                <w:lang w:eastAsia="ru-RU"/>
              </w:rPr>
            </w:pPr>
            <w:r>
              <w:rPr>
                <w:rFonts w:ascii="Times New Roman" w:eastAsia="Arial" w:hAnsi="Times New Roman"/>
                <w:i/>
                <w:sz w:val="16"/>
                <w:szCs w:val="16"/>
                <w:lang w:eastAsia="ru-RU"/>
              </w:rPr>
              <w:t>Власне ім’я, прізвище</w:t>
            </w:r>
          </w:p>
        </w:tc>
      </w:tr>
    </w:tbl>
    <w:p w:rsidR="009A1F1B" w:rsidRPr="00D34B8C" w:rsidRDefault="009A1F1B" w:rsidP="00FE50FD">
      <w:pPr>
        <w:spacing w:after="0" w:line="240" w:lineRule="auto"/>
        <w:rPr>
          <w:rFonts w:ascii="Times New Roman" w:eastAsia="Arial" w:hAnsi="Times New Roman"/>
          <w:sz w:val="24"/>
          <w:szCs w:val="24"/>
          <w:lang w:eastAsia="ru-RU"/>
        </w:rPr>
      </w:pPr>
    </w:p>
    <w:p w:rsidR="009A1F1B" w:rsidRPr="00D34B8C" w:rsidRDefault="009A1F1B" w:rsidP="00FE50FD">
      <w:pPr>
        <w:spacing w:after="0" w:line="240" w:lineRule="auto"/>
        <w:rPr>
          <w:rFonts w:ascii="Times New Roman" w:hAnsi="Times New Roman"/>
          <w:b/>
          <w:sz w:val="24"/>
          <w:szCs w:val="24"/>
          <w:lang w:eastAsia="ru-RU"/>
        </w:rPr>
      </w:pPr>
    </w:p>
    <w:p w:rsidR="009A1F1B" w:rsidRPr="00D34B8C" w:rsidRDefault="009A1F1B" w:rsidP="00FE50FD">
      <w:pPr>
        <w:spacing w:after="0" w:line="240" w:lineRule="auto"/>
        <w:rPr>
          <w:rFonts w:ascii="Times New Roman" w:hAnsi="Times New Roman"/>
          <w:b/>
          <w:sz w:val="24"/>
          <w:szCs w:val="24"/>
          <w:lang w:eastAsia="ru-RU"/>
        </w:rPr>
      </w:pPr>
    </w:p>
    <w:p w:rsidR="009A1F1B" w:rsidRPr="00D34B8C" w:rsidRDefault="009A1F1B" w:rsidP="00FE50FD">
      <w:pPr>
        <w:spacing w:after="0" w:line="240" w:lineRule="auto"/>
        <w:rPr>
          <w:rFonts w:ascii="Times New Roman" w:hAnsi="Times New Roman"/>
          <w:b/>
          <w:sz w:val="24"/>
          <w:szCs w:val="24"/>
          <w:lang w:eastAsia="ru-RU"/>
        </w:rPr>
      </w:pPr>
    </w:p>
    <w:p w:rsidR="009A1F1B" w:rsidRPr="00D34B8C" w:rsidRDefault="009A1F1B" w:rsidP="00FE50FD">
      <w:pPr>
        <w:spacing w:after="0" w:line="240" w:lineRule="auto"/>
        <w:rPr>
          <w:rFonts w:ascii="Times New Roman" w:hAnsi="Times New Roman"/>
          <w:b/>
          <w:sz w:val="24"/>
          <w:szCs w:val="24"/>
          <w:lang w:eastAsia="ru-RU"/>
        </w:rPr>
      </w:pPr>
    </w:p>
    <w:p w:rsidR="009A1F1B" w:rsidRPr="00D34B8C" w:rsidRDefault="009A1F1B" w:rsidP="00FE50FD">
      <w:pPr>
        <w:spacing w:after="0" w:line="240" w:lineRule="auto"/>
        <w:rPr>
          <w:rFonts w:ascii="Times New Roman" w:hAnsi="Times New Roman"/>
          <w:b/>
          <w:sz w:val="24"/>
          <w:szCs w:val="24"/>
          <w:lang w:eastAsia="ru-RU"/>
        </w:rPr>
      </w:pPr>
    </w:p>
    <w:p w:rsidR="00325B9F" w:rsidRPr="007F6CCA" w:rsidRDefault="009A1F1B" w:rsidP="007F6CCA">
      <w:pPr>
        <w:spacing w:after="0" w:line="240" w:lineRule="auto"/>
        <w:ind w:left="-284" w:right="-284" w:firstLine="284"/>
        <w:jc w:val="both"/>
        <w:rPr>
          <w:rFonts w:ascii="Times New Roman" w:eastAsia="Arial" w:hAnsi="Times New Roman"/>
          <w:sz w:val="24"/>
          <w:szCs w:val="24"/>
          <w:lang w:eastAsia="ru-RU"/>
        </w:rPr>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5C6DA0" w:rsidRPr="00D34B8C">
        <w:rPr>
          <w:rFonts w:ascii="Times New Roman" w:hAnsi="Times New Roman"/>
          <w:i/>
          <w:color w:val="FF0000"/>
          <w:sz w:val="20"/>
          <w:szCs w:val="20"/>
          <w:lang w:eastAsia="ru-RU"/>
        </w:rPr>
        <w:t xml:space="preserve"> згідно з чинним законодавством</w:t>
      </w: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B61162" w:rsidRDefault="00B61162" w:rsidP="00FE50FD">
      <w:pPr>
        <w:spacing w:after="0" w:line="240" w:lineRule="auto"/>
        <w:ind w:left="4536"/>
        <w:jc w:val="right"/>
        <w:rPr>
          <w:rFonts w:ascii="Times New Roman" w:hAnsi="Times New Roman"/>
          <w:b/>
          <w:sz w:val="24"/>
          <w:szCs w:val="24"/>
        </w:rPr>
      </w:pPr>
    </w:p>
    <w:p w:rsidR="000C3B80" w:rsidRDefault="000C3B80" w:rsidP="00FE50FD">
      <w:pPr>
        <w:spacing w:after="0" w:line="240" w:lineRule="auto"/>
        <w:ind w:left="4536"/>
        <w:jc w:val="right"/>
        <w:rPr>
          <w:rFonts w:ascii="Times New Roman" w:hAnsi="Times New Roman"/>
          <w:b/>
          <w:sz w:val="24"/>
          <w:szCs w:val="24"/>
        </w:rPr>
      </w:pPr>
    </w:p>
    <w:p w:rsidR="00984F7B" w:rsidRDefault="00984F7B" w:rsidP="00FE50FD">
      <w:pPr>
        <w:spacing w:after="0" w:line="240" w:lineRule="auto"/>
        <w:ind w:left="4536"/>
        <w:jc w:val="right"/>
        <w:rPr>
          <w:rFonts w:ascii="Times New Roman" w:hAnsi="Times New Roman"/>
          <w:b/>
          <w:sz w:val="24"/>
          <w:szCs w:val="24"/>
        </w:rPr>
      </w:pPr>
    </w:p>
    <w:p w:rsidR="00984F7B" w:rsidRDefault="00984F7B" w:rsidP="00FE50FD">
      <w:pPr>
        <w:spacing w:after="0" w:line="240" w:lineRule="auto"/>
        <w:ind w:left="4536"/>
        <w:jc w:val="right"/>
        <w:rPr>
          <w:rFonts w:ascii="Times New Roman" w:hAnsi="Times New Roman"/>
          <w:b/>
          <w:sz w:val="24"/>
          <w:szCs w:val="24"/>
        </w:rPr>
      </w:pPr>
    </w:p>
    <w:p w:rsidR="00984F7B" w:rsidRDefault="00984F7B" w:rsidP="00FE50FD">
      <w:pPr>
        <w:spacing w:after="0" w:line="240" w:lineRule="auto"/>
        <w:ind w:left="4536"/>
        <w:jc w:val="right"/>
        <w:rPr>
          <w:rFonts w:ascii="Times New Roman" w:hAnsi="Times New Roman"/>
          <w:b/>
          <w:sz w:val="24"/>
          <w:szCs w:val="24"/>
        </w:rPr>
      </w:pPr>
    </w:p>
    <w:p w:rsidR="00984F7B" w:rsidRDefault="00984F7B" w:rsidP="00FE50FD">
      <w:pPr>
        <w:spacing w:after="0" w:line="240" w:lineRule="auto"/>
        <w:ind w:left="4536"/>
        <w:jc w:val="right"/>
        <w:rPr>
          <w:rFonts w:ascii="Times New Roman" w:hAnsi="Times New Roman"/>
          <w:b/>
          <w:sz w:val="24"/>
          <w:szCs w:val="24"/>
        </w:rPr>
      </w:pPr>
    </w:p>
    <w:p w:rsidR="00984F7B" w:rsidRDefault="00984F7B" w:rsidP="00FE50FD">
      <w:pPr>
        <w:spacing w:after="0" w:line="240" w:lineRule="auto"/>
        <w:ind w:left="4536"/>
        <w:jc w:val="right"/>
        <w:rPr>
          <w:rFonts w:ascii="Times New Roman" w:hAnsi="Times New Roman"/>
          <w:b/>
          <w:sz w:val="24"/>
          <w:szCs w:val="24"/>
        </w:rPr>
      </w:pPr>
    </w:p>
    <w:p w:rsidR="009A1F1B" w:rsidRPr="00D34B8C" w:rsidRDefault="009A1F1B" w:rsidP="00FE50FD">
      <w:pPr>
        <w:spacing w:after="0" w:line="240" w:lineRule="auto"/>
        <w:ind w:left="4536"/>
        <w:jc w:val="right"/>
        <w:rPr>
          <w:rFonts w:ascii="Times New Roman" w:hAnsi="Times New Roman"/>
          <w:b/>
          <w:sz w:val="24"/>
          <w:szCs w:val="24"/>
        </w:rPr>
      </w:pPr>
      <w:r w:rsidRPr="00D34B8C">
        <w:rPr>
          <w:rFonts w:ascii="Times New Roman" w:hAnsi="Times New Roman"/>
          <w:b/>
          <w:sz w:val="24"/>
          <w:szCs w:val="24"/>
        </w:rPr>
        <w:t xml:space="preserve">Додаток </w:t>
      </w:r>
      <w:r w:rsidR="00BF5705">
        <w:rPr>
          <w:rFonts w:ascii="Times New Roman" w:hAnsi="Times New Roman"/>
          <w:b/>
          <w:sz w:val="24"/>
          <w:szCs w:val="24"/>
        </w:rPr>
        <w:t>7</w:t>
      </w:r>
    </w:p>
    <w:p w:rsidR="009A1F1B" w:rsidRPr="00D34B8C" w:rsidRDefault="009A1F1B"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r w:rsidRPr="00D34B8C">
        <w:rPr>
          <w:rFonts w:ascii="Times New Roman" w:hAnsi="Times New Roman"/>
          <w:b/>
          <w:sz w:val="24"/>
          <w:szCs w:val="24"/>
          <w:bdr w:val="none" w:sz="0" w:space="0" w:color="auto" w:frame="1"/>
        </w:rPr>
        <w:t>до тендерної документації</w:t>
      </w:r>
    </w:p>
    <w:p w:rsidR="00633889" w:rsidRPr="00D34B8C" w:rsidRDefault="00633889"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 xml:space="preserve">Форма заповнюється на фірмовому бланку </w:t>
      </w:r>
    </w:p>
    <w:p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та надається у складі тендерної пропозиції Учасника</w:t>
      </w:r>
    </w:p>
    <w:p w:rsidR="001A0F9F" w:rsidRPr="00D34B8C" w:rsidRDefault="001A0F9F" w:rsidP="00633889">
      <w:pPr>
        <w:spacing w:after="0" w:line="240" w:lineRule="auto"/>
        <w:ind w:left="-57" w:right="-57" w:firstLine="57"/>
        <w:rPr>
          <w:rFonts w:ascii="Times New Roman" w:hAnsi="Times New Roman"/>
          <w:i/>
          <w:snapToGrid w:val="0"/>
          <w:sz w:val="20"/>
          <w:szCs w:val="20"/>
        </w:rPr>
      </w:pPr>
    </w:p>
    <w:p w:rsidR="001A0F9F" w:rsidRPr="00D34B8C" w:rsidRDefault="001A0F9F"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Учасник не повинен відступати від даної форми</w:t>
      </w:r>
    </w:p>
    <w:p w:rsidR="00F1788F" w:rsidRPr="00D34B8C" w:rsidRDefault="00F1788F" w:rsidP="00633889">
      <w:pPr>
        <w:spacing w:after="0" w:line="240" w:lineRule="auto"/>
        <w:ind w:left="-57" w:right="-57" w:firstLine="57"/>
        <w:rPr>
          <w:rFonts w:ascii="Times New Roman" w:hAnsi="Times New Roman"/>
          <w:i/>
          <w:snapToGrid w:val="0"/>
          <w:sz w:val="20"/>
          <w:szCs w:val="20"/>
        </w:rPr>
      </w:pPr>
    </w:p>
    <w:p w:rsidR="00325B9F" w:rsidRPr="00D34B8C" w:rsidRDefault="00325B9F" w:rsidP="00633889">
      <w:pPr>
        <w:spacing w:after="0" w:line="240" w:lineRule="auto"/>
        <w:ind w:left="-57" w:right="-57" w:firstLine="57"/>
        <w:rPr>
          <w:rFonts w:ascii="Times New Roman" w:hAnsi="Times New Roman"/>
          <w:i/>
          <w:snapToGrid w:val="0"/>
          <w:sz w:val="20"/>
          <w:szCs w:val="20"/>
        </w:rPr>
      </w:pPr>
    </w:p>
    <w:p w:rsidR="009377C8" w:rsidRPr="00D34B8C" w:rsidRDefault="009377C8" w:rsidP="009377C8">
      <w:pPr>
        <w:widowControl w:val="0"/>
        <w:autoSpaceDE w:val="0"/>
        <w:autoSpaceDN w:val="0"/>
        <w:adjustRightInd w:val="0"/>
        <w:spacing w:after="0" w:line="240" w:lineRule="auto"/>
        <w:jc w:val="center"/>
        <w:rPr>
          <w:rFonts w:ascii="Times New Roman" w:hAnsi="Times New Roman"/>
          <w:b/>
          <w:bCs/>
          <w:sz w:val="24"/>
          <w:szCs w:val="24"/>
        </w:rPr>
      </w:pPr>
      <w:bookmarkStart w:id="50" w:name="_Hlk500334762"/>
      <w:r w:rsidRPr="00D34B8C">
        <w:rPr>
          <w:rFonts w:ascii="Times New Roman" w:hAnsi="Times New Roman"/>
          <w:b/>
          <w:bCs/>
          <w:sz w:val="24"/>
          <w:szCs w:val="24"/>
        </w:rPr>
        <w:t>ТЕНДЕРНА ПРОПОЗИЦІЯ</w:t>
      </w:r>
    </w:p>
    <w:p w:rsidR="009377C8" w:rsidRPr="00D34B8C" w:rsidRDefault="009377C8" w:rsidP="00E606B1">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D34B8C">
        <w:rPr>
          <w:rFonts w:ascii="Times New Roman" w:hAnsi="Times New Roman"/>
          <w:b/>
          <w:snapToGrid w:val="0"/>
          <w:kern w:val="28"/>
          <w:sz w:val="24"/>
          <w:szCs w:val="24"/>
        </w:rPr>
        <w:t>на участь у відкритих торгах на закупівлю:</w:t>
      </w:r>
    </w:p>
    <w:p w:rsidR="00E606B1" w:rsidRPr="00E606B1" w:rsidRDefault="00E606B1" w:rsidP="00E606B1">
      <w:pPr>
        <w:spacing w:after="0" w:line="240" w:lineRule="auto"/>
        <w:ind w:firstLine="426"/>
        <w:jc w:val="center"/>
        <w:rPr>
          <w:rFonts w:ascii="Times New Roman" w:hAnsi="Times New Roman"/>
          <w:b/>
          <w:sz w:val="24"/>
          <w:szCs w:val="24"/>
          <w:lang w:eastAsia="ru-RU"/>
        </w:rPr>
      </w:pPr>
      <w:bookmarkStart w:id="51" w:name="_Hlk485980860"/>
      <w:bookmarkStart w:id="52" w:name="_Hlk478561485"/>
      <w:bookmarkStart w:id="53" w:name="_Hlk492899764"/>
      <w:r w:rsidRPr="00E606B1">
        <w:rPr>
          <w:rFonts w:ascii="Times New Roman" w:hAnsi="Times New Roman"/>
          <w:b/>
          <w:sz w:val="24"/>
          <w:szCs w:val="24"/>
          <w:lang w:eastAsia="ru-RU"/>
        </w:rPr>
        <w:t>«Послуги з поточного ремонту системи опалення у приміщенні Володимирівської амбулаторії загальної практики-сімейної медицини за адресою: Запорізька область, Запорізький район, село Володимирівське, вул. Стадіонна,3»</w:t>
      </w:r>
    </w:p>
    <w:p w:rsidR="00E606B1" w:rsidRDefault="00E606B1" w:rsidP="00E606B1">
      <w:pPr>
        <w:spacing w:after="0" w:line="240" w:lineRule="auto"/>
        <w:ind w:firstLine="426"/>
        <w:jc w:val="center"/>
        <w:rPr>
          <w:rFonts w:ascii="Times New Roman" w:hAnsi="Times New Roman"/>
          <w:b/>
          <w:sz w:val="24"/>
          <w:szCs w:val="24"/>
          <w:lang w:eastAsia="ru-RU"/>
        </w:rPr>
      </w:pPr>
      <w:r w:rsidRPr="00E606B1">
        <w:rPr>
          <w:rFonts w:ascii="Times New Roman" w:hAnsi="Times New Roman"/>
          <w:b/>
          <w:sz w:val="24"/>
          <w:szCs w:val="24"/>
          <w:lang w:eastAsia="ru-RU"/>
        </w:rPr>
        <w:t>ДК 021:2015: 45450000-6 Інші завершальні будівельні роботи</w:t>
      </w:r>
    </w:p>
    <w:p w:rsidR="009377C8" w:rsidRPr="005837DC" w:rsidRDefault="009377C8" w:rsidP="00E606B1">
      <w:pPr>
        <w:spacing w:after="0" w:line="240" w:lineRule="auto"/>
        <w:ind w:firstLine="426"/>
        <w:jc w:val="both"/>
        <w:rPr>
          <w:rFonts w:ascii="Times New Roman" w:hAnsi="Times New Roman"/>
          <w:sz w:val="24"/>
          <w:szCs w:val="24"/>
          <w:shd w:val="clear" w:color="auto" w:fill="FFFFFF"/>
        </w:rPr>
      </w:pPr>
      <w:r w:rsidRPr="00D34B8C">
        <w:rPr>
          <w:rFonts w:ascii="Times New Roman" w:hAnsi="Times New Roman"/>
          <w:color w:val="000000"/>
          <w:sz w:val="24"/>
          <w:szCs w:val="24"/>
        </w:rPr>
        <w:t xml:space="preserve">Ми,________________________ </w:t>
      </w:r>
      <w:r w:rsidRPr="00D34B8C">
        <w:rPr>
          <w:rFonts w:ascii="Times New Roman" w:hAnsi="Times New Roman"/>
          <w:i/>
          <w:sz w:val="24"/>
          <w:szCs w:val="24"/>
        </w:rPr>
        <w:t>(</w:t>
      </w:r>
      <w:r w:rsidRPr="00D34B8C">
        <w:rPr>
          <w:rFonts w:ascii="Times New Roman" w:hAnsi="Times New Roman"/>
          <w:b/>
          <w:i/>
          <w:sz w:val="20"/>
          <w:szCs w:val="20"/>
        </w:rPr>
        <w:t>повна назва Учасника)</w:t>
      </w:r>
      <w:r w:rsidRPr="00D34B8C">
        <w:rPr>
          <w:rFonts w:ascii="Times New Roman" w:hAnsi="Times New Roman"/>
          <w:i/>
          <w:sz w:val="24"/>
          <w:szCs w:val="24"/>
        </w:rPr>
        <w:t>,</w:t>
      </w:r>
      <w:r w:rsidRPr="00D34B8C">
        <w:rPr>
          <w:rFonts w:ascii="Times New Roman" w:hAnsi="Times New Roman"/>
          <w:sz w:val="24"/>
          <w:szCs w:val="24"/>
        </w:rPr>
        <w:t xml:space="preserve"> </w:t>
      </w:r>
      <w:r w:rsidRPr="00D34B8C">
        <w:rPr>
          <w:rFonts w:ascii="Times New Roman" w:hAnsi="Times New Roman"/>
          <w:color w:val="000000"/>
          <w:sz w:val="24"/>
          <w:szCs w:val="24"/>
        </w:rPr>
        <w:t xml:space="preserve">в особі ________________ </w:t>
      </w:r>
      <w:r w:rsidRPr="00D34B8C">
        <w:rPr>
          <w:rFonts w:ascii="Times New Roman" w:hAnsi="Times New Roman"/>
          <w:b/>
          <w:i/>
          <w:color w:val="000000"/>
          <w:sz w:val="20"/>
          <w:szCs w:val="20"/>
        </w:rPr>
        <w:t>(прізвище, ім'я, по батькові, посада уповноваженої особи</w:t>
      </w:r>
      <w:r w:rsidRPr="00D34B8C">
        <w:rPr>
          <w:rFonts w:ascii="Times New Roman" w:hAnsi="Times New Roman"/>
          <w:b/>
          <w:color w:val="000000"/>
          <w:sz w:val="20"/>
          <w:szCs w:val="20"/>
        </w:rPr>
        <w:t>)</w:t>
      </w:r>
      <w:r w:rsidRPr="00D34B8C">
        <w:rPr>
          <w:rFonts w:ascii="Times New Roman" w:hAnsi="Times New Roman"/>
          <w:color w:val="000000"/>
          <w:sz w:val="24"/>
          <w:szCs w:val="24"/>
        </w:rPr>
        <w:t xml:space="preserve"> надаємо свою тендерну пропозицію щодо участі у відкритих торгах на закупівлю за предметом</w:t>
      </w:r>
      <w:bookmarkStart w:id="54" w:name="item_name2"/>
      <w:bookmarkEnd w:id="54"/>
      <w:r w:rsidRPr="00D34B8C">
        <w:rPr>
          <w:rFonts w:ascii="Times New Roman" w:hAnsi="Times New Roman"/>
          <w:color w:val="000000"/>
          <w:sz w:val="24"/>
          <w:szCs w:val="24"/>
        </w:rPr>
        <w:t>:</w:t>
      </w:r>
      <w:r w:rsidRPr="00D34B8C">
        <w:rPr>
          <w:rFonts w:ascii="Times New Roman" w:hAnsi="Times New Roman"/>
          <w:sz w:val="24"/>
          <w:szCs w:val="24"/>
        </w:rPr>
        <w:t xml:space="preserve"> </w:t>
      </w:r>
      <w:r w:rsidR="00E606B1" w:rsidRPr="00E606B1">
        <w:rPr>
          <w:rFonts w:ascii="Times New Roman" w:hAnsi="Times New Roman"/>
          <w:sz w:val="24"/>
          <w:szCs w:val="24"/>
          <w:shd w:val="clear" w:color="auto" w:fill="FFFFFF"/>
        </w:rPr>
        <w:t>«Послуги з поточного ремонту системи опалення у приміщенні Володимирівської амбулаторії загальної практики-сімейної медицини за адресою: Запорізька область, Запорізький район, село Володимирівське, вул. Стадіонна,3»</w:t>
      </w:r>
      <w:r w:rsidR="00E606B1">
        <w:rPr>
          <w:rFonts w:ascii="Times New Roman" w:hAnsi="Times New Roman"/>
          <w:sz w:val="24"/>
          <w:szCs w:val="24"/>
          <w:shd w:val="clear" w:color="auto" w:fill="FFFFFF"/>
        </w:rPr>
        <w:t xml:space="preserve"> </w:t>
      </w:r>
      <w:r w:rsidR="00E606B1" w:rsidRPr="00E606B1">
        <w:rPr>
          <w:rFonts w:ascii="Times New Roman" w:hAnsi="Times New Roman"/>
          <w:sz w:val="24"/>
          <w:szCs w:val="24"/>
          <w:shd w:val="clear" w:color="auto" w:fill="FFFFFF"/>
        </w:rPr>
        <w:t>ДК 021:2015: 45450000-6 Інші завершальні будівельні роботи</w:t>
      </w:r>
      <w:r w:rsidR="005837DC">
        <w:rPr>
          <w:rFonts w:ascii="Times New Roman" w:hAnsi="Times New Roman"/>
          <w:sz w:val="24"/>
          <w:szCs w:val="24"/>
          <w:shd w:val="clear" w:color="auto" w:fill="FFFFFF"/>
        </w:rPr>
        <w:t xml:space="preserve">, </w:t>
      </w:r>
      <w:r w:rsidRPr="00D34B8C">
        <w:rPr>
          <w:rFonts w:ascii="Times New Roman" w:hAnsi="Times New Roman"/>
          <w:color w:val="000000"/>
          <w:sz w:val="24"/>
          <w:szCs w:val="24"/>
        </w:rPr>
        <w:t>згідно з технічними та іншими вимогами Замовника.</w:t>
      </w:r>
    </w:p>
    <w:p w:rsidR="009377C8" w:rsidRDefault="009377C8" w:rsidP="009377C8">
      <w:pPr>
        <w:pStyle w:val="a9"/>
        <w:widowControl w:val="0"/>
        <w:numPr>
          <w:ilvl w:val="0"/>
          <w:numId w:val="29"/>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D34B8C">
        <w:rPr>
          <w:rFonts w:ascii="Times New Roman" w:hAnsi="Times New Roman"/>
          <w:bCs/>
          <w:iCs/>
          <w:color w:val="000000"/>
          <w:sz w:val="24"/>
          <w:szCs w:val="24"/>
          <w:lang w:eastAsia="uk-UA"/>
        </w:rPr>
        <w:t>Вивчивши тендерну документацію (</w:t>
      </w:r>
      <w:r w:rsidRPr="00D34B8C">
        <w:rPr>
          <w:rFonts w:ascii="Times New Roman" w:hAnsi="Times New Roman"/>
          <w:bCs/>
          <w:color w:val="000000"/>
          <w:sz w:val="24"/>
          <w:szCs w:val="24"/>
        </w:rPr>
        <w:t>необхідні технічні, якісні та кількісні харак</w:t>
      </w:r>
      <w:r w:rsidR="000968BA">
        <w:rPr>
          <w:rFonts w:ascii="Times New Roman" w:hAnsi="Times New Roman"/>
          <w:bCs/>
          <w:color w:val="000000"/>
          <w:sz w:val="24"/>
          <w:szCs w:val="24"/>
        </w:rPr>
        <w:t>теристики до предмета закупівлі</w:t>
      </w:r>
      <w:r w:rsidRPr="00D34B8C">
        <w:rPr>
          <w:rFonts w:ascii="Times New Roman" w:hAnsi="Times New Roman"/>
          <w:bCs/>
          <w:color w:val="000000"/>
          <w:sz w:val="24"/>
          <w:szCs w:val="24"/>
        </w:rPr>
        <w:t xml:space="preserve"> та інші вимоги Замовника</w:t>
      </w:r>
      <w:r w:rsidRPr="00D34B8C">
        <w:rPr>
          <w:rFonts w:ascii="Times New Roman" w:hAnsi="Times New Roman"/>
          <w:bCs/>
          <w:iCs/>
          <w:color w:val="000000"/>
          <w:sz w:val="24"/>
          <w:szCs w:val="24"/>
          <w:lang w:eastAsia="uk-UA"/>
        </w:rPr>
        <w:t>),</w:t>
      </w:r>
      <w:r w:rsidRPr="00D34B8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D34B8C">
        <w:rPr>
          <w:rFonts w:ascii="Times New Roman" w:hAnsi="Times New Roman"/>
          <w:color w:val="000000"/>
          <w:sz w:val="24"/>
          <w:szCs w:val="24"/>
          <w:lang w:eastAsia="uk-UA"/>
        </w:rPr>
        <w:t>на наступних умовах</w:t>
      </w:r>
      <w:r w:rsidRPr="00D34B8C">
        <w:rPr>
          <w:rFonts w:ascii="Times New Roman" w:hAnsi="Times New Roman"/>
          <w:color w:val="000000"/>
          <w:sz w:val="24"/>
          <w:szCs w:val="24"/>
          <w:lang w:eastAsia="uk-UA"/>
        </w:rPr>
        <w:t>:</w:t>
      </w:r>
    </w:p>
    <w:tbl>
      <w:tblPr>
        <w:tblW w:w="0" w:type="auto"/>
        <w:tblInd w:w="198" w:type="dxa"/>
        <w:tblLayout w:type="fixed"/>
        <w:tblCellMar>
          <w:left w:w="0" w:type="dxa"/>
          <w:right w:w="0" w:type="dxa"/>
        </w:tblCellMar>
        <w:tblLook w:val="01E0" w:firstRow="1" w:lastRow="1" w:firstColumn="1" w:lastColumn="1" w:noHBand="0" w:noVBand="0"/>
      </w:tblPr>
      <w:tblGrid>
        <w:gridCol w:w="506"/>
        <w:gridCol w:w="3430"/>
        <w:gridCol w:w="1234"/>
        <w:gridCol w:w="1061"/>
        <w:gridCol w:w="1537"/>
        <w:gridCol w:w="1700"/>
      </w:tblGrid>
      <w:tr w:rsidR="00E606B1" w:rsidRPr="00A225B2" w:rsidTr="009672ED">
        <w:trPr>
          <w:trHeight w:hRule="exact" w:val="470"/>
        </w:trPr>
        <w:tc>
          <w:tcPr>
            <w:tcW w:w="506"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20" w:lineRule="exact"/>
              <w:ind w:left="143"/>
              <w:rPr>
                <w:rFonts w:ascii="Times New Roman" w:eastAsia="Times New Roman" w:hAnsi="Times New Roman"/>
                <w:sz w:val="20"/>
                <w:szCs w:val="20"/>
              </w:rPr>
            </w:pPr>
            <w:r w:rsidRPr="00A225B2">
              <w:rPr>
                <w:rFonts w:ascii="Times New Roman" w:eastAsia="Times New Roman" w:hAnsi="Times New Roman"/>
                <w:b/>
                <w:sz w:val="20"/>
                <w:szCs w:val="20"/>
              </w:rPr>
              <w:t>№</w:t>
            </w:r>
          </w:p>
          <w:p w:rsidR="00E606B1" w:rsidRPr="00A225B2" w:rsidRDefault="00E606B1" w:rsidP="009672ED">
            <w:pPr>
              <w:spacing w:after="0" w:line="220" w:lineRule="exact"/>
              <w:ind w:left="117"/>
              <w:rPr>
                <w:rFonts w:ascii="Times New Roman" w:eastAsia="Times New Roman" w:hAnsi="Times New Roman"/>
                <w:sz w:val="20"/>
                <w:szCs w:val="20"/>
              </w:rPr>
            </w:pPr>
            <w:r w:rsidRPr="00A225B2">
              <w:rPr>
                <w:rFonts w:ascii="Times New Roman" w:eastAsia="Times New Roman" w:hAnsi="Times New Roman"/>
                <w:b/>
                <w:spacing w:val="-1"/>
                <w:sz w:val="20"/>
                <w:szCs w:val="20"/>
              </w:rPr>
              <w:t>з</w:t>
            </w:r>
            <w:r w:rsidRPr="00A225B2">
              <w:rPr>
                <w:rFonts w:ascii="Times New Roman" w:eastAsia="Times New Roman" w:hAnsi="Times New Roman"/>
                <w:b/>
                <w:sz w:val="20"/>
                <w:szCs w:val="20"/>
              </w:rPr>
              <w:t>/п</w:t>
            </w:r>
          </w:p>
        </w:tc>
        <w:tc>
          <w:tcPr>
            <w:tcW w:w="3430"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20" w:lineRule="exact"/>
              <w:ind w:left="1164" w:right="1182"/>
              <w:jc w:val="center"/>
              <w:rPr>
                <w:rFonts w:ascii="Times New Roman" w:eastAsia="Times New Roman" w:hAnsi="Times New Roman"/>
                <w:sz w:val="20"/>
                <w:szCs w:val="20"/>
              </w:rPr>
            </w:pPr>
            <w:r w:rsidRPr="00A225B2">
              <w:rPr>
                <w:rFonts w:ascii="Times New Roman" w:eastAsia="Times New Roman" w:hAnsi="Times New Roman"/>
                <w:b/>
                <w:spacing w:val="2"/>
                <w:sz w:val="20"/>
                <w:szCs w:val="20"/>
              </w:rPr>
              <w:t>В</w:t>
            </w:r>
            <w:r w:rsidRPr="00A225B2">
              <w:rPr>
                <w:rFonts w:ascii="Times New Roman" w:eastAsia="Times New Roman" w:hAnsi="Times New Roman"/>
                <w:b/>
                <w:sz w:val="20"/>
                <w:szCs w:val="20"/>
              </w:rPr>
              <w:t>ид</w:t>
            </w:r>
            <w:r w:rsidRPr="00A225B2">
              <w:rPr>
                <w:rFonts w:ascii="Times New Roman" w:eastAsia="Times New Roman" w:hAnsi="Times New Roman"/>
                <w:b/>
                <w:spacing w:val="-3"/>
                <w:sz w:val="20"/>
                <w:szCs w:val="20"/>
              </w:rPr>
              <w:t xml:space="preserve"> </w:t>
            </w:r>
            <w:r w:rsidRPr="00A225B2">
              <w:rPr>
                <w:rFonts w:ascii="Times New Roman" w:eastAsia="Times New Roman" w:hAnsi="Times New Roman"/>
                <w:b/>
                <w:spacing w:val="1"/>
                <w:w w:val="96"/>
                <w:sz w:val="20"/>
                <w:szCs w:val="20"/>
              </w:rPr>
              <w:t>п</w:t>
            </w:r>
            <w:r w:rsidRPr="00A225B2">
              <w:rPr>
                <w:rFonts w:ascii="Times New Roman" w:eastAsia="Times New Roman" w:hAnsi="Times New Roman"/>
                <w:b/>
                <w:spacing w:val="2"/>
                <w:w w:val="96"/>
                <w:sz w:val="20"/>
                <w:szCs w:val="20"/>
              </w:rPr>
              <w:t>о</w:t>
            </w:r>
            <w:r w:rsidRPr="00A225B2">
              <w:rPr>
                <w:rFonts w:ascii="Times New Roman" w:eastAsia="Times New Roman" w:hAnsi="Times New Roman"/>
                <w:b/>
                <w:spacing w:val="3"/>
                <w:w w:val="96"/>
                <w:sz w:val="20"/>
                <w:szCs w:val="20"/>
              </w:rPr>
              <w:t>с</w:t>
            </w:r>
            <w:r w:rsidRPr="00A225B2">
              <w:rPr>
                <w:rFonts w:ascii="Times New Roman" w:eastAsia="Times New Roman" w:hAnsi="Times New Roman"/>
                <w:b/>
                <w:spacing w:val="2"/>
                <w:w w:val="96"/>
                <w:sz w:val="20"/>
                <w:szCs w:val="20"/>
              </w:rPr>
              <w:t>л</w:t>
            </w:r>
            <w:r w:rsidRPr="00A225B2">
              <w:rPr>
                <w:rFonts w:ascii="Times New Roman" w:eastAsia="Times New Roman" w:hAnsi="Times New Roman"/>
                <w:b/>
                <w:spacing w:val="4"/>
                <w:w w:val="96"/>
                <w:sz w:val="20"/>
                <w:szCs w:val="20"/>
              </w:rPr>
              <w:t>у</w:t>
            </w:r>
            <w:r w:rsidRPr="00A225B2">
              <w:rPr>
                <w:rFonts w:ascii="Times New Roman" w:eastAsia="Times New Roman" w:hAnsi="Times New Roman"/>
                <w:b/>
                <w:w w:val="96"/>
                <w:sz w:val="20"/>
                <w:szCs w:val="20"/>
              </w:rPr>
              <w:t>г</w:t>
            </w:r>
          </w:p>
        </w:tc>
        <w:tc>
          <w:tcPr>
            <w:tcW w:w="1234"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20" w:lineRule="exact"/>
              <w:ind w:left="163"/>
              <w:rPr>
                <w:rFonts w:ascii="Times New Roman" w:eastAsia="Times New Roman" w:hAnsi="Times New Roman"/>
                <w:sz w:val="20"/>
                <w:szCs w:val="20"/>
              </w:rPr>
            </w:pPr>
            <w:r w:rsidRPr="00A225B2">
              <w:rPr>
                <w:rFonts w:ascii="Times New Roman" w:eastAsia="Times New Roman" w:hAnsi="Times New Roman"/>
                <w:b/>
                <w:sz w:val="20"/>
                <w:szCs w:val="20"/>
              </w:rPr>
              <w:t>Кі</w:t>
            </w:r>
            <w:r w:rsidRPr="00A225B2">
              <w:rPr>
                <w:rFonts w:ascii="Times New Roman" w:eastAsia="Times New Roman" w:hAnsi="Times New Roman"/>
                <w:b/>
                <w:spacing w:val="1"/>
                <w:sz w:val="20"/>
                <w:szCs w:val="20"/>
              </w:rPr>
              <w:t>л</w:t>
            </w:r>
            <w:r w:rsidRPr="00A225B2">
              <w:rPr>
                <w:rFonts w:ascii="Times New Roman" w:eastAsia="Times New Roman" w:hAnsi="Times New Roman"/>
                <w:b/>
                <w:sz w:val="20"/>
                <w:szCs w:val="20"/>
              </w:rPr>
              <w:t>ькіс</w:t>
            </w:r>
            <w:r w:rsidRPr="00A225B2">
              <w:rPr>
                <w:rFonts w:ascii="Times New Roman" w:eastAsia="Times New Roman" w:hAnsi="Times New Roman"/>
                <w:b/>
                <w:spacing w:val="10"/>
                <w:sz w:val="20"/>
                <w:szCs w:val="20"/>
              </w:rPr>
              <w:t>т</w:t>
            </w:r>
            <w:r w:rsidRPr="00A225B2">
              <w:rPr>
                <w:rFonts w:ascii="Times New Roman" w:eastAsia="Times New Roman" w:hAnsi="Times New Roman"/>
                <w:b/>
                <w:sz w:val="20"/>
                <w:szCs w:val="20"/>
              </w:rPr>
              <w:t>ь</w:t>
            </w:r>
          </w:p>
        </w:tc>
        <w:tc>
          <w:tcPr>
            <w:tcW w:w="1061"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20" w:lineRule="exact"/>
              <w:ind w:left="107"/>
              <w:rPr>
                <w:rFonts w:ascii="Times New Roman" w:eastAsia="Times New Roman" w:hAnsi="Times New Roman"/>
                <w:sz w:val="20"/>
                <w:szCs w:val="20"/>
              </w:rPr>
            </w:pPr>
            <w:r w:rsidRPr="00A225B2">
              <w:rPr>
                <w:rFonts w:ascii="Times New Roman" w:eastAsia="Times New Roman" w:hAnsi="Times New Roman"/>
                <w:b/>
                <w:spacing w:val="1"/>
                <w:sz w:val="20"/>
                <w:szCs w:val="20"/>
              </w:rPr>
              <w:t>О</w:t>
            </w:r>
            <w:r w:rsidRPr="00A225B2">
              <w:rPr>
                <w:rFonts w:ascii="Times New Roman" w:eastAsia="Times New Roman" w:hAnsi="Times New Roman"/>
                <w:b/>
                <w:sz w:val="20"/>
                <w:szCs w:val="20"/>
              </w:rPr>
              <w:t>диниця</w:t>
            </w:r>
          </w:p>
          <w:p w:rsidR="00E606B1" w:rsidRPr="00A225B2" w:rsidRDefault="00E606B1" w:rsidP="009672ED">
            <w:pPr>
              <w:spacing w:after="0" w:line="220" w:lineRule="exact"/>
              <w:ind w:left="205"/>
              <w:rPr>
                <w:rFonts w:ascii="Times New Roman" w:eastAsia="Times New Roman" w:hAnsi="Times New Roman"/>
                <w:sz w:val="20"/>
                <w:szCs w:val="20"/>
              </w:rPr>
            </w:pPr>
            <w:r w:rsidRPr="00A225B2">
              <w:rPr>
                <w:rFonts w:ascii="Times New Roman" w:eastAsia="Times New Roman" w:hAnsi="Times New Roman"/>
                <w:b/>
                <w:sz w:val="20"/>
                <w:szCs w:val="20"/>
              </w:rPr>
              <w:t>ви</w:t>
            </w:r>
            <w:r w:rsidRPr="00A225B2">
              <w:rPr>
                <w:rFonts w:ascii="Times New Roman" w:eastAsia="Times New Roman" w:hAnsi="Times New Roman"/>
                <w:b/>
                <w:spacing w:val="1"/>
                <w:sz w:val="20"/>
                <w:szCs w:val="20"/>
              </w:rPr>
              <w:t>м</w:t>
            </w:r>
            <w:r w:rsidRPr="00A225B2">
              <w:rPr>
                <w:rFonts w:ascii="Times New Roman" w:eastAsia="Times New Roman" w:hAnsi="Times New Roman"/>
                <w:b/>
                <w:sz w:val="20"/>
                <w:szCs w:val="20"/>
              </w:rPr>
              <w:t>іру</w:t>
            </w:r>
          </w:p>
        </w:tc>
        <w:tc>
          <w:tcPr>
            <w:tcW w:w="1537"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20" w:lineRule="exact"/>
              <w:ind w:left="146"/>
              <w:rPr>
                <w:rFonts w:ascii="Times New Roman" w:eastAsia="Times New Roman" w:hAnsi="Times New Roman"/>
                <w:sz w:val="20"/>
                <w:szCs w:val="20"/>
              </w:rPr>
            </w:pPr>
            <w:r w:rsidRPr="00A225B2">
              <w:rPr>
                <w:rFonts w:ascii="Times New Roman" w:eastAsia="Times New Roman" w:hAnsi="Times New Roman"/>
                <w:b/>
                <w:spacing w:val="1"/>
                <w:sz w:val="20"/>
                <w:szCs w:val="20"/>
              </w:rPr>
              <w:t>Ц</w:t>
            </w:r>
            <w:r w:rsidRPr="00A225B2">
              <w:rPr>
                <w:rFonts w:ascii="Times New Roman" w:eastAsia="Times New Roman" w:hAnsi="Times New Roman"/>
                <w:b/>
                <w:sz w:val="20"/>
                <w:szCs w:val="20"/>
              </w:rPr>
              <w:t>іна</w:t>
            </w:r>
            <w:r w:rsidRPr="00A225B2">
              <w:rPr>
                <w:rFonts w:ascii="Times New Roman" w:eastAsia="Times New Roman" w:hAnsi="Times New Roman"/>
                <w:b/>
                <w:spacing w:val="-5"/>
                <w:sz w:val="20"/>
                <w:szCs w:val="20"/>
              </w:rPr>
              <w:t xml:space="preserve"> </w:t>
            </w:r>
            <w:r w:rsidRPr="00A225B2">
              <w:rPr>
                <w:rFonts w:ascii="Times New Roman" w:eastAsia="Times New Roman" w:hAnsi="Times New Roman"/>
                <w:b/>
                <w:spacing w:val="1"/>
                <w:sz w:val="20"/>
                <w:szCs w:val="20"/>
              </w:rPr>
              <w:t>б</w:t>
            </w:r>
            <w:r w:rsidRPr="00A225B2">
              <w:rPr>
                <w:rFonts w:ascii="Times New Roman" w:eastAsia="Times New Roman" w:hAnsi="Times New Roman"/>
                <w:b/>
                <w:sz w:val="20"/>
                <w:szCs w:val="20"/>
              </w:rPr>
              <w:t>ез</w:t>
            </w:r>
            <w:r w:rsidRPr="00A225B2">
              <w:rPr>
                <w:rFonts w:ascii="Times New Roman" w:eastAsia="Times New Roman" w:hAnsi="Times New Roman"/>
                <w:b/>
                <w:spacing w:val="-6"/>
                <w:sz w:val="20"/>
                <w:szCs w:val="20"/>
              </w:rPr>
              <w:t xml:space="preserve"> </w:t>
            </w:r>
            <w:r w:rsidRPr="00A225B2">
              <w:rPr>
                <w:rFonts w:ascii="Times New Roman" w:eastAsia="Times New Roman" w:hAnsi="Times New Roman"/>
                <w:b/>
                <w:spacing w:val="1"/>
                <w:sz w:val="20"/>
                <w:szCs w:val="20"/>
              </w:rPr>
              <w:t>П</w:t>
            </w:r>
            <w:r w:rsidRPr="00A225B2">
              <w:rPr>
                <w:rFonts w:ascii="Times New Roman" w:eastAsia="Times New Roman" w:hAnsi="Times New Roman"/>
                <w:b/>
                <w:sz w:val="20"/>
                <w:szCs w:val="20"/>
              </w:rPr>
              <w:t>ДВ</w:t>
            </w:r>
          </w:p>
        </w:tc>
        <w:tc>
          <w:tcPr>
            <w:tcW w:w="1700"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20" w:lineRule="exact"/>
              <w:ind w:left="201"/>
              <w:rPr>
                <w:rFonts w:ascii="Times New Roman" w:eastAsia="Times New Roman" w:hAnsi="Times New Roman"/>
                <w:sz w:val="20"/>
                <w:szCs w:val="20"/>
              </w:rPr>
            </w:pPr>
            <w:r w:rsidRPr="00A225B2">
              <w:rPr>
                <w:rFonts w:ascii="Times New Roman" w:eastAsia="Times New Roman" w:hAnsi="Times New Roman"/>
                <w:b/>
                <w:sz w:val="20"/>
                <w:szCs w:val="20"/>
              </w:rPr>
              <w:t>С</w:t>
            </w:r>
            <w:r w:rsidRPr="00A225B2">
              <w:rPr>
                <w:rFonts w:ascii="Times New Roman" w:eastAsia="Times New Roman" w:hAnsi="Times New Roman"/>
                <w:b/>
                <w:spacing w:val="1"/>
                <w:sz w:val="20"/>
                <w:szCs w:val="20"/>
              </w:rPr>
              <w:t>ум</w:t>
            </w:r>
            <w:r w:rsidRPr="00A225B2">
              <w:rPr>
                <w:rFonts w:ascii="Times New Roman" w:eastAsia="Times New Roman" w:hAnsi="Times New Roman"/>
                <w:b/>
                <w:sz w:val="20"/>
                <w:szCs w:val="20"/>
              </w:rPr>
              <w:t>а</w:t>
            </w:r>
            <w:r w:rsidRPr="00A225B2">
              <w:rPr>
                <w:rFonts w:ascii="Times New Roman" w:eastAsia="Times New Roman" w:hAnsi="Times New Roman"/>
                <w:b/>
                <w:spacing w:val="-8"/>
                <w:sz w:val="20"/>
                <w:szCs w:val="20"/>
              </w:rPr>
              <w:t xml:space="preserve"> </w:t>
            </w:r>
            <w:r w:rsidRPr="00A225B2">
              <w:rPr>
                <w:rFonts w:ascii="Times New Roman" w:eastAsia="Times New Roman" w:hAnsi="Times New Roman"/>
                <w:b/>
                <w:spacing w:val="1"/>
                <w:sz w:val="20"/>
                <w:szCs w:val="20"/>
              </w:rPr>
              <w:t>б</w:t>
            </w:r>
            <w:r w:rsidRPr="00A225B2">
              <w:rPr>
                <w:rFonts w:ascii="Times New Roman" w:eastAsia="Times New Roman" w:hAnsi="Times New Roman"/>
                <w:b/>
                <w:sz w:val="20"/>
                <w:szCs w:val="20"/>
              </w:rPr>
              <w:t>ез</w:t>
            </w:r>
            <w:r w:rsidRPr="00A225B2">
              <w:rPr>
                <w:rFonts w:ascii="Times New Roman" w:eastAsia="Times New Roman" w:hAnsi="Times New Roman"/>
                <w:b/>
                <w:spacing w:val="-5"/>
                <w:sz w:val="20"/>
                <w:szCs w:val="20"/>
              </w:rPr>
              <w:t xml:space="preserve"> </w:t>
            </w:r>
            <w:r w:rsidRPr="00A225B2">
              <w:rPr>
                <w:rFonts w:ascii="Times New Roman" w:eastAsia="Times New Roman" w:hAnsi="Times New Roman"/>
                <w:b/>
                <w:spacing w:val="1"/>
                <w:sz w:val="20"/>
                <w:szCs w:val="20"/>
              </w:rPr>
              <w:t>П</w:t>
            </w:r>
            <w:r w:rsidRPr="00A225B2">
              <w:rPr>
                <w:rFonts w:ascii="Times New Roman" w:eastAsia="Times New Roman" w:hAnsi="Times New Roman"/>
                <w:b/>
                <w:sz w:val="20"/>
                <w:szCs w:val="20"/>
              </w:rPr>
              <w:t>ДВ</w:t>
            </w:r>
          </w:p>
        </w:tc>
      </w:tr>
      <w:tr w:rsidR="00E606B1" w:rsidRPr="00A225B2" w:rsidTr="009672ED">
        <w:trPr>
          <w:trHeight w:hRule="exact" w:val="1099"/>
        </w:trPr>
        <w:tc>
          <w:tcPr>
            <w:tcW w:w="506"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20" w:lineRule="exact"/>
              <w:ind w:left="97"/>
              <w:rPr>
                <w:rFonts w:ascii="Times New Roman" w:eastAsia="Times New Roman" w:hAnsi="Times New Roman"/>
                <w:sz w:val="20"/>
                <w:szCs w:val="20"/>
              </w:rPr>
            </w:pPr>
          </w:p>
        </w:tc>
        <w:tc>
          <w:tcPr>
            <w:tcW w:w="3430" w:type="dxa"/>
            <w:tcBorders>
              <w:top w:val="single" w:sz="6" w:space="0" w:color="000000"/>
              <w:left w:val="single" w:sz="6" w:space="0" w:color="000000"/>
              <w:bottom w:val="single" w:sz="6" w:space="0" w:color="000000"/>
              <w:right w:val="single" w:sz="6" w:space="0" w:color="000000"/>
            </w:tcBorders>
          </w:tcPr>
          <w:p w:rsidR="00E606B1" w:rsidRPr="00A225B2" w:rsidRDefault="00E606B1" w:rsidP="009672ED">
            <w:pPr>
              <w:spacing w:after="0" w:line="240" w:lineRule="auto"/>
              <w:rPr>
                <w:rFonts w:ascii="Times New Roman" w:eastAsia="Times New Roman" w:hAnsi="Times New Roman"/>
                <w:sz w:val="20"/>
                <w:szCs w:val="20"/>
              </w:rPr>
            </w:pPr>
          </w:p>
        </w:tc>
        <w:tc>
          <w:tcPr>
            <w:tcW w:w="1234" w:type="dxa"/>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center"/>
              <w:rPr>
                <w:rFonts w:ascii="Times New Roman" w:eastAsia="Times New Roman" w:hAnsi="Times New Roman"/>
                <w:sz w:val="20"/>
                <w:szCs w:val="20"/>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center"/>
              <w:rPr>
                <w:rFonts w:ascii="Times New Roman" w:eastAsia="Times New Roman" w:hAnsi="Times New Roman"/>
                <w:sz w:val="20"/>
                <w:szCs w:val="20"/>
              </w:rPr>
            </w:pPr>
            <w:r w:rsidRPr="00A225B2">
              <w:rPr>
                <w:rFonts w:ascii="Times New Roman" w:eastAsia="Times New Roman" w:hAnsi="Times New Roman"/>
                <w:sz w:val="20"/>
                <w:szCs w:val="20"/>
              </w:rPr>
              <w:t>послуга</w:t>
            </w:r>
          </w:p>
        </w:tc>
        <w:tc>
          <w:tcPr>
            <w:tcW w:w="1537" w:type="dxa"/>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center"/>
              <w:rPr>
                <w:rFonts w:ascii="Times New Roman" w:eastAsia="Times New Roman" w:hAnsi="Times New Roman"/>
                <w:sz w:val="20"/>
                <w:szCs w:val="20"/>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center"/>
              <w:rPr>
                <w:rFonts w:ascii="Times New Roman" w:eastAsia="Times New Roman" w:hAnsi="Times New Roman"/>
                <w:sz w:val="20"/>
                <w:szCs w:val="20"/>
              </w:rPr>
            </w:pPr>
          </w:p>
        </w:tc>
      </w:tr>
      <w:tr w:rsidR="00E606B1" w:rsidRPr="00A225B2" w:rsidTr="009672ED">
        <w:trPr>
          <w:trHeight w:hRule="exact" w:val="416"/>
        </w:trPr>
        <w:tc>
          <w:tcPr>
            <w:tcW w:w="7768" w:type="dxa"/>
            <w:gridSpan w:val="5"/>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right"/>
              <w:rPr>
                <w:rFonts w:ascii="Times New Roman" w:eastAsia="Times New Roman" w:hAnsi="Times New Roman"/>
                <w:b/>
                <w:sz w:val="20"/>
                <w:szCs w:val="20"/>
              </w:rPr>
            </w:pPr>
            <w:r w:rsidRPr="00A225B2">
              <w:rPr>
                <w:rFonts w:ascii="Times New Roman" w:eastAsia="Times New Roman" w:hAnsi="Times New Roman"/>
                <w:b/>
                <w:sz w:val="20"/>
                <w:szCs w:val="20"/>
              </w:rPr>
              <w:t>ВСЬОГО без ПДВ</w:t>
            </w:r>
          </w:p>
        </w:tc>
        <w:tc>
          <w:tcPr>
            <w:tcW w:w="1700" w:type="dxa"/>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center"/>
              <w:rPr>
                <w:rFonts w:ascii="Times New Roman" w:eastAsia="Times New Roman" w:hAnsi="Times New Roman"/>
                <w:sz w:val="20"/>
                <w:szCs w:val="20"/>
              </w:rPr>
            </w:pPr>
          </w:p>
        </w:tc>
      </w:tr>
      <w:tr w:rsidR="00E606B1" w:rsidRPr="00A225B2" w:rsidTr="009672ED">
        <w:trPr>
          <w:trHeight w:hRule="exact" w:val="416"/>
        </w:trPr>
        <w:tc>
          <w:tcPr>
            <w:tcW w:w="7768" w:type="dxa"/>
            <w:gridSpan w:val="5"/>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right"/>
              <w:rPr>
                <w:rFonts w:ascii="Times New Roman" w:eastAsia="Times New Roman" w:hAnsi="Times New Roman"/>
                <w:b/>
                <w:sz w:val="20"/>
                <w:szCs w:val="20"/>
              </w:rPr>
            </w:pPr>
            <w:r w:rsidRPr="00A225B2">
              <w:rPr>
                <w:rFonts w:ascii="Times New Roman" w:eastAsia="Times New Roman" w:hAnsi="Times New Roman"/>
                <w:b/>
                <w:sz w:val="20"/>
                <w:szCs w:val="20"/>
              </w:rPr>
              <w:t>ПДВ</w:t>
            </w:r>
          </w:p>
        </w:tc>
        <w:tc>
          <w:tcPr>
            <w:tcW w:w="1700" w:type="dxa"/>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center"/>
              <w:rPr>
                <w:rFonts w:ascii="Times New Roman" w:eastAsia="Times New Roman" w:hAnsi="Times New Roman"/>
                <w:sz w:val="20"/>
                <w:szCs w:val="20"/>
              </w:rPr>
            </w:pPr>
          </w:p>
        </w:tc>
      </w:tr>
      <w:tr w:rsidR="00E606B1" w:rsidRPr="00A225B2" w:rsidTr="009672ED">
        <w:trPr>
          <w:trHeight w:hRule="exact" w:val="416"/>
        </w:trPr>
        <w:tc>
          <w:tcPr>
            <w:tcW w:w="7768" w:type="dxa"/>
            <w:gridSpan w:val="5"/>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right"/>
              <w:rPr>
                <w:rFonts w:ascii="Times New Roman" w:eastAsia="Times New Roman" w:hAnsi="Times New Roman"/>
                <w:b/>
                <w:sz w:val="20"/>
                <w:szCs w:val="20"/>
              </w:rPr>
            </w:pPr>
            <w:r w:rsidRPr="00A225B2">
              <w:rPr>
                <w:rFonts w:ascii="Times New Roman" w:eastAsia="Times New Roman" w:hAnsi="Times New Roman"/>
                <w:b/>
                <w:sz w:val="20"/>
                <w:szCs w:val="20"/>
              </w:rPr>
              <w:t>ВСЬОГО з ПДВ</w:t>
            </w:r>
          </w:p>
        </w:tc>
        <w:tc>
          <w:tcPr>
            <w:tcW w:w="1700" w:type="dxa"/>
            <w:tcBorders>
              <w:top w:val="single" w:sz="6" w:space="0" w:color="000000"/>
              <w:left w:val="single" w:sz="6" w:space="0" w:color="000000"/>
              <w:bottom w:val="single" w:sz="6" w:space="0" w:color="000000"/>
              <w:right w:val="single" w:sz="6" w:space="0" w:color="000000"/>
            </w:tcBorders>
            <w:vAlign w:val="center"/>
          </w:tcPr>
          <w:p w:rsidR="00E606B1" w:rsidRPr="00A225B2" w:rsidRDefault="00E606B1" w:rsidP="009672ED">
            <w:pPr>
              <w:spacing w:after="0" w:line="240" w:lineRule="auto"/>
              <w:jc w:val="center"/>
              <w:rPr>
                <w:rFonts w:ascii="Times New Roman" w:eastAsia="Times New Roman" w:hAnsi="Times New Roman"/>
                <w:sz w:val="20"/>
                <w:szCs w:val="20"/>
              </w:rPr>
            </w:pPr>
          </w:p>
        </w:tc>
      </w:tr>
    </w:tbl>
    <w:p w:rsidR="00E606B1" w:rsidRPr="00E606B1" w:rsidRDefault="00E606B1" w:rsidP="00E606B1">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rsidR="00615284" w:rsidRPr="00615284" w:rsidRDefault="00615284" w:rsidP="00615284">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Загальна сума договору:</w:t>
      </w:r>
    </w:p>
    <w:p w:rsidR="00615284" w:rsidRPr="00615284" w:rsidRDefault="00615284" w:rsidP="00615284">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гривень: ___________________________з ПДВ</w:t>
      </w:r>
      <w:r>
        <w:rPr>
          <w:rFonts w:ascii="Times New Roman" w:hAnsi="Times New Roman"/>
          <w:color w:val="000000"/>
          <w:sz w:val="24"/>
          <w:szCs w:val="24"/>
          <w:lang w:eastAsia="uk-UA"/>
        </w:rPr>
        <w:t xml:space="preserve">⃰ </w:t>
      </w:r>
      <w:r w:rsidRPr="00615284">
        <w:rPr>
          <w:rFonts w:ascii="Times New Roman" w:hAnsi="Times New Roman"/>
          <w:color w:val="000000"/>
          <w:sz w:val="24"/>
          <w:szCs w:val="24"/>
          <w:lang w:eastAsia="uk-UA"/>
        </w:rPr>
        <w:t xml:space="preserve"> (якщо учасник платник податку)</w:t>
      </w:r>
    </w:p>
    <w:p w:rsidR="00615284" w:rsidRPr="00615284" w:rsidRDefault="00615284" w:rsidP="00615284">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615284">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           </w:t>
      </w:r>
      <w:r w:rsidRPr="00615284">
        <w:rPr>
          <w:rFonts w:ascii="Times New Roman" w:hAnsi="Times New Roman"/>
          <w:color w:val="000000"/>
          <w:sz w:val="24"/>
          <w:szCs w:val="24"/>
          <w:lang w:eastAsia="uk-UA"/>
        </w:rPr>
        <w:t xml:space="preserve"> (цифрами)</w:t>
      </w:r>
    </w:p>
    <w:p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rsidR="00325B9F" w:rsidRPr="00615284"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Cs w:val="24"/>
          <w:lang w:eastAsia="uk-UA"/>
        </w:rPr>
      </w:pPr>
      <w:r w:rsidRPr="00D34B8C">
        <w:rPr>
          <w:rFonts w:ascii="Times New Roman" w:hAnsi="Times New Roman"/>
          <w:color w:val="000000"/>
          <w:sz w:val="24"/>
          <w:szCs w:val="24"/>
          <w:lang w:eastAsia="uk-UA"/>
        </w:rPr>
        <w:t xml:space="preserve">* </w:t>
      </w:r>
      <w:r w:rsidRPr="00615284">
        <w:rPr>
          <w:rFonts w:ascii="Times New Roman" w:hAnsi="Times New Roman"/>
          <w:i/>
          <w:color w:val="000000"/>
          <w:szCs w:val="24"/>
          <w:lang w:eastAsia="uk-U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9377C8" w:rsidRPr="00D34B8C" w:rsidRDefault="009377C8" w:rsidP="009377C8">
      <w:pPr>
        <w:spacing w:after="0" w:line="240" w:lineRule="auto"/>
        <w:jc w:val="both"/>
        <w:rPr>
          <w:rFonts w:ascii="Times New Roman" w:hAnsi="Times New Roman"/>
          <w:bCs/>
          <w:i/>
          <w:iCs/>
          <w:sz w:val="20"/>
          <w:szCs w:val="20"/>
        </w:rPr>
      </w:pPr>
    </w:p>
    <w:p w:rsidR="009377C8" w:rsidRPr="00D34B8C" w:rsidRDefault="009377C8" w:rsidP="009377C8">
      <w:pPr>
        <w:pStyle w:val="a9"/>
        <w:numPr>
          <w:ilvl w:val="0"/>
          <w:numId w:val="29"/>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D34B8C">
        <w:rPr>
          <w:rFonts w:ascii="Times New Roman" w:eastAsia="BatangChe" w:hAnsi="Times New Roman"/>
          <w:color w:val="000000"/>
          <w:sz w:val="24"/>
          <w:szCs w:val="24"/>
        </w:rPr>
        <w:t xml:space="preserve">Підписавши дану пропозицію, ми __________________________ </w:t>
      </w:r>
      <w:r w:rsidRPr="00D34B8C">
        <w:rPr>
          <w:rFonts w:ascii="Times New Roman" w:eastAsia="BatangChe" w:hAnsi="Times New Roman"/>
          <w:b/>
          <w:i/>
          <w:sz w:val="20"/>
          <w:szCs w:val="20"/>
        </w:rPr>
        <w:t>(назва Учасника)</w:t>
      </w:r>
      <w:r w:rsidRPr="00D34B8C">
        <w:rPr>
          <w:rFonts w:ascii="Times New Roman" w:eastAsia="BatangChe" w:hAnsi="Times New Roman"/>
          <w:sz w:val="24"/>
          <w:szCs w:val="24"/>
        </w:rPr>
        <w:t xml:space="preserve"> </w:t>
      </w:r>
      <w:r w:rsidRPr="00D34B8C">
        <w:rPr>
          <w:rFonts w:ascii="Times New Roman" w:eastAsia="BatangChe" w:hAnsi="Times New Roman"/>
          <w:color w:val="000000"/>
          <w:sz w:val="24"/>
          <w:szCs w:val="24"/>
        </w:rPr>
        <w:t xml:space="preserve">погоджуємося дотримуватися своєї пропозиції протягом </w:t>
      </w:r>
      <w:r w:rsidR="00341CAD" w:rsidRPr="00D34B8C">
        <w:rPr>
          <w:rFonts w:ascii="Times New Roman" w:eastAsia="BatangChe" w:hAnsi="Times New Roman"/>
          <w:color w:val="000000"/>
          <w:sz w:val="24"/>
          <w:szCs w:val="24"/>
        </w:rPr>
        <w:t>120</w:t>
      </w:r>
      <w:r w:rsidRPr="00D34B8C">
        <w:rPr>
          <w:rFonts w:ascii="Times New Roman" w:eastAsia="BatangChe" w:hAnsi="Times New Roman"/>
          <w:color w:val="000000"/>
          <w:sz w:val="24"/>
          <w:szCs w:val="24"/>
        </w:rPr>
        <w:t xml:space="preserve"> днів </w:t>
      </w:r>
      <w:r w:rsidR="00F1788F" w:rsidRPr="00D34B8C">
        <w:rPr>
          <w:rFonts w:ascii="Times New Roman" w:hAnsi="Times New Roman"/>
          <w:sz w:val="24"/>
          <w:szCs w:val="24"/>
          <w:lang w:eastAsia="uk-UA"/>
        </w:rPr>
        <w:t>із дати кінцевого строку подання тендерних пропозицій</w:t>
      </w:r>
      <w:r w:rsidRPr="00D34B8C">
        <w:rPr>
          <w:rFonts w:ascii="Times New Roman" w:eastAsia="BatangChe" w:hAnsi="Times New Roman"/>
          <w:color w:val="000000"/>
          <w:sz w:val="24"/>
          <w:szCs w:val="24"/>
        </w:rPr>
        <w:t>.</w:t>
      </w:r>
      <w:r w:rsidRPr="00D34B8C">
        <w:rPr>
          <w:rFonts w:ascii="Times New Roman" w:hAnsi="Times New Roman"/>
          <w:snapToGrid w:val="0"/>
          <w:sz w:val="24"/>
          <w:szCs w:val="24"/>
        </w:rPr>
        <w:t xml:space="preserve"> </w:t>
      </w:r>
      <w:r w:rsidRPr="00D34B8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9377C8" w:rsidRPr="00D34B8C" w:rsidRDefault="009377C8" w:rsidP="009377C8">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sz w:val="24"/>
          <w:szCs w:val="24"/>
          <w:lang w:eastAsia="uk-UA"/>
        </w:rPr>
        <w:t xml:space="preserve"> </w:t>
      </w:r>
      <w:r w:rsidRPr="00D34B8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D34B8C">
        <w:rPr>
          <w:rFonts w:ascii="Times New Roman" w:eastAsia="BatangChe" w:hAnsi="Times New Roman"/>
          <w:i/>
          <w:color w:val="000000"/>
          <w:sz w:val="24"/>
          <w:szCs w:val="24"/>
          <w:lang w:eastAsia="uk-UA"/>
        </w:rPr>
        <w:t>(завантажити в електронну систему закупівель),</w:t>
      </w:r>
      <w:r w:rsidRPr="00D34B8C">
        <w:rPr>
          <w:rFonts w:ascii="Times New Roman" w:eastAsia="BatangChe" w:hAnsi="Times New Roman"/>
          <w:color w:val="000000"/>
          <w:sz w:val="24"/>
          <w:szCs w:val="24"/>
          <w:lang w:eastAsia="uk-UA"/>
        </w:rPr>
        <w:t xml:space="preserve"> у строк, що не перевищує </w:t>
      </w:r>
      <w:r w:rsidR="000968BA">
        <w:rPr>
          <w:rFonts w:ascii="Times New Roman" w:eastAsia="BatangChe" w:hAnsi="Times New Roman"/>
          <w:color w:val="000000"/>
          <w:sz w:val="24"/>
          <w:szCs w:val="24"/>
          <w:lang w:eastAsia="uk-UA"/>
        </w:rPr>
        <w:t>чотири дні</w:t>
      </w:r>
      <w:r w:rsidRPr="00D34B8C">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статтею 17 Закону для Переможця, які </w:t>
      </w:r>
      <w:r w:rsidRPr="00D34B8C">
        <w:rPr>
          <w:rFonts w:ascii="Times New Roman" w:eastAsia="BatangChe" w:hAnsi="Times New Roman"/>
          <w:color w:val="000000"/>
          <w:sz w:val="24"/>
          <w:szCs w:val="24"/>
          <w:lang w:eastAsia="uk-UA"/>
        </w:rPr>
        <w:lastRenderedPageBreak/>
        <w:t xml:space="preserve">зазначені у </w:t>
      </w:r>
      <w:r w:rsidRPr="00D34B8C">
        <w:rPr>
          <w:rFonts w:ascii="Times New Roman" w:eastAsia="BatangChe" w:hAnsi="Times New Roman"/>
          <w:b/>
          <w:color w:val="000000"/>
          <w:sz w:val="24"/>
          <w:szCs w:val="24"/>
          <w:lang w:eastAsia="uk-UA"/>
        </w:rPr>
        <w:t xml:space="preserve">Додатку </w:t>
      </w:r>
      <w:r w:rsidR="00BF5705">
        <w:rPr>
          <w:rFonts w:ascii="Times New Roman" w:eastAsia="BatangChe" w:hAnsi="Times New Roman"/>
          <w:b/>
          <w:color w:val="000000"/>
          <w:sz w:val="24"/>
          <w:szCs w:val="24"/>
          <w:lang w:eastAsia="uk-UA"/>
        </w:rPr>
        <w:t>3</w:t>
      </w:r>
      <w:r w:rsidRPr="00D34B8C">
        <w:rPr>
          <w:rFonts w:ascii="Times New Roman" w:eastAsia="BatangChe" w:hAnsi="Times New Roman"/>
          <w:b/>
          <w:color w:val="000000"/>
          <w:sz w:val="24"/>
          <w:szCs w:val="24"/>
          <w:lang w:eastAsia="uk-UA"/>
        </w:rPr>
        <w:t xml:space="preserve"> до Тендерної документації.</w:t>
      </w:r>
    </w:p>
    <w:p w:rsidR="000968BA" w:rsidRPr="00D55943" w:rsidRDefault="009377C8" w:rsidP="00D55943">
      <w:pPr>
        <w:pStyle w:val="a9"/>
        <w:numPr>
          <w:ilvl w:val="0"/>
          <w:numId w:val="29"/>
        </w:numPr>
        <w:ind w:left="0" w:firstLine="426"/>
        <w:jc w:val="both"/>
        <w:rPr>
          <w:rFonts w:ascii="Times New Roman" w:eastAsia="BatangChe" w:hAnsi="Times New Roman"/>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i/>
          <w:color w:val="00B050"/>
          <w:sz w:val="24"/>
          <w:szCs w:val="24"/>
          <w:lang w:eastAsia="uk-UA"/>
        </w:rPr>
        <w:t xml:space="preserve"> </w:t>
      </w:r>
      <w:r w:rsidRPr="00D34B8C">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D34B8C">
        <w:rPr>
          <w:rFonts w:ascii="Times New Roman" w:eastAsia="BatangChe" w:hAnsi="Times New Roman"/>
          <w:b/>
          <w:color w:val="000000"/>
          <w:sz w:val="24"/>
          <w:szCs w:val="24"/>
          <w:lang w:eastAsia="uk-UA"/>
        </w:rPr>
        <w:t xml:space="preserve">Додаток </w:t>
      </w:r>
      <w:r w:rsidR="00BF5705">
        <w:rPr>
          <w:rFonts w:ascii="Times New Roman" w:eastAsia="BatangChe" w:hAnsi="Times New Roman"/>
          <w:b/>
          <w:color w:val="000000"/>
          <w:sz w:val="24"/>
          <w:szCs w:val="24"/>
          <w:lang w:eastAsia="uk-UA"/>
        </w:rPr>
        <w:t>5</w:t>
      </w:r>
      <w:r w:rsidRPr="00D34B8C">
        <w:rPr>
          <w:rFonts w:ascii="Times New Roman" w:eastAsia="BatangChe" w:hAnsi="Times New Roman"/>
          <w:b/>
          <w:color w:val="000000"/>
          <w:sz w:val="24"/>
          <w:szCs w:val="24"/>
          <w:lang w:eastAsia="uk-UA"/>
        </w:rPr>
        <w:t xml:space="preserve"> до Тендерної документації</w:t>
      </w:r>
      <w:r w:rsidRPr="00D34B8C">
        <w:rPr>
          <w:rFonts w:ascii="Times New Roman" w:eastAsia="BatangChe" w:hAnsi="Times New Roman"/>
          <w:color w:val="000000"/>
          <w:sz w:val="24"/>
          <w:szCs w:val="24"/>
          <w:lang w:eastAsia="uk-UA"/>
        </w:rPr>
        <w:t>) з урахуванням Технічних вимог (</w:t>
      </w:r>
      <w:r w:rsidRPr="00D34B8C">
        <w:rPr>
          <w:rFonts w:ascii="Times New Roman" w:eastAsia="BatangChe" w:hAnsi="Times New Roman"/>
          <w:b/>
          <w:color w:val="000000"/>
          <w:sz w:val="24"/>
          <w:szCs w:val="24"/>
          <w:lang w:eastAsia="uk-UA"/>
        </w:rPr>
        <w:t xml:space="preserve">Додаток </w:t>
      </w:r>
      <w:r w:rsidR="00BF5705">
        <w:rPr>
          <w:rFonts w:ascii="Times New Roman" w:eastAsia="BatangChe" w:hAnsi="Times New Roman"/>
          <w:b/>
          <w:color w:val="000000"/>
          <w:sz w:val="24"/>
          <w:szCs w:val="24"/>
          <w:lang w:eastAsia="uk-UA"/>
        </w:rPr>
        <w:t>4</w:t>
      </w:r>
      <w:r w:rsidRPr="00D34B8C">
        <w:rPr>
          <w:rFonts w:ascii="Times New Roman" w:eastAsia="BatangChe" w:hAnsi="Times New Roman"/>
          <w:b/>
          <w:color w:val="000000"/>
          <w:sz w:val="24"/>
          <w:szCs w:val="24"/>
          <w:lang w:eastAsia="uk-UA"/>
        </w:rPr>
        <w:t xml:space="preserve"> до Тендерної документації</w:t>
      </w:r>
      <w:r w:rsidRPr="00D34B8C">
        <w:rPr>
          <w:rFonts w:ascii="Times New Roman" w:eastAsia="BatangChe" w:hAnsi="Times New Roman"/>
          <w:color w:val="000000"/>
          <w:sz w:val="24"/>
          <w:szCs w:val="24"/>
          <w:lang w:eastAsia="uk-UA"/>
        </w:rPr>
        <w:t xml:space="preserve">) протягом строку дії тендерної пропозиції, </w:t>
      </w:r>
      <w:r w:rsidR="00D55943" w:rsidRPr="00D55943">
        <w:rPr>
          <w:rFonts w:ascii="Times New Roman" w:eastAsia="BatangChe" w:hAnsi="Times New Roman"/>
          <w:color w:val="000000"/>
          <w:sz w:val="24"/>
          <w:szCs w:val="24"/>
          <w:lang w:eastAsia="uk-UA"/>
        </w:rPr>
        <w:t>не пізніше ніж через 15 днів з дати прийняття рішення про намір укласти договір про закупівлю</w:t>
      </w:r>
      <w:r w:rsidR="00D55943">
        <w:rPr>
          <w:rFonts w:ascii="Times New Roman" w:eastAsia="BatangChe" w:hAnsi="Times New Roman"/>
          <w:color w:val="000000"/>
          <w:sz w:val="24"/>
          <w:szCs w:val="24"/>
          <w:lang w:eastAsia="uk-UA"/>
        </w:rPr>
        <w:t xml:space="preserve"> </w:t>
      </w:r>
      <w:r w:rsidRPr="00D5594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51"/>
    </w:p>
    <w:p w:rsidR="009377C8" w:rsidRPr="00D34B8C" w:rsidRDefault="009377C8" w:rsidP="009377C8">
      <w:pPr>
        <w:pStyle w:val="a9"/>
        <w:numPr>
          <w:ilvl w:val="0"/>
          <w:numId w:val="29"/>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D34B8C">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9377C8" w:rsidRPr="00D34B8C" w:rsidRDefault="009377C8" w:rsidP="009377C8">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rsidR="009377C8" w:rsidRPr="00D34B8C" w:rsidRDefault="009377C8" w:rsidP="009377C8">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D34B8C" w:rsidTr="001F7186">
        <w:trPr>
          <w:jc w:val="center"/>
        </w:trPr>
        <w:tc>
          <w:tcPr>
            <w:tcW w:w="3342" w:type="dxa"/>
          </w:tcPr>
          <w:bookmarkEnd w:id="50"/>
          <w:bookmarkEnd w:id="52"/>
          <w:bookmarkEnd w:id="53"/>
          <w:p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r>
      <w:tr w:rsidR="009377C8" w:rsidRPr="00D34B8C" w:rsidTr="001F7186">
        <w:trPr>
          <w:jc w:val="center"/>
        </w:trPr>
        <w:tc>
          <w:tcPr>
            <w:tcW w:w="3342" w:type="dxa"/>
          </w:tcPr>
          <w:p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 xml:space="preserve">      посада уповноваженої особи Учасника</w:t>
            </w:r>
          </w:p>
        </w:tc>
        <w:tc>
          <w:tcPr>
            <w:tcW w:w="3341" w:type="dxa"/>
          </w:tcPr>
          <w:p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підпис та печатка</w:t>
            </w:r>
            <w:r w:rsidRPr="00D34B8C">
              <w:rPr>
                <w:rFonts w:ascii="Times New Roman" w:hAnsi="Times New Roman"/>
                <w:i/>
                <w:color w:val="FF0000"/>
                <w:sz w:val="16"/>
                <w:szCs w:val="16"/>
              </w:rPr>
              <w:t>**</w:t>
            </w:r>
          </w:p>
        </w:tc>
        <w:tc>
          <w:tcPr>
            <w:tcW w:w="3341" w:type="dxa"/>
          </w:tcPr>
          <w:p w:rsidR="009377C8" w:rsidRPr="00D34B8C" w:rsidRDefault="00B40D7E" w:rsidP="001F7186">
            <w:pPr>
              <w:spacing w:after="0" w:line="240" w:lineRule="auto"/>
              <w:jc w:val="center"/>
              <w:rPr>
                <w:rFonts w:ascii="Times New Roman" w:hAnsi="Times New Roman"/>
              </w:rPr>
            </w:pPr>
            <w:r>
              <w:rPr>
                <w:rFonts w:ascii="Times New Roman" w:hAnsi="Times New Roman"/>
                <w:i/>
                <w:sz w:val="16"/>
                <w:szCs w:val="16"/>
              </w:rPr>
              <w:t>Власне ім’я, прізвище</w:t>
            </w:r>
          </w:p>
        </w:tc>
      </w:tr>
    </w:tbl>
    <w:p w:rsidR="009377C8" w:rsidRPr="00D34B8C" w:rsidRDefault="009377C8" w:rsidP="009377C8">
      <w:pPr>
        <w:spacing w:after="0" w:line="240" w:lineRule="auto"/>
        <w:ind w:left="5670"/>
        <w:jc w:val="right"/>
        <w:rPr>
          <w:rFonts w:ascii="Times New Roman" w:hAnsi="Times New Roman"/>
          <w:b/>
          <w:sz w:val="24"/>
          <w:szCs w:val="24"/>
        </w:rPr>
      </w:pPr>
    </w:p>
    <w:p w:rsidR="009377C8" w:rsidRPr="00D34B8C" w:rsidRDefault="009377C8" w:rsidP="009377C8">
      <w:pPr>
        <w:rPr>
          <w:rFonts w:ascii="Times New Roman" w:hAnsi="Times New Roman"/>
          <w:sz w:val="24"/>
          <w:szCs w:val="24"/>
        </w:rPr>
      </w:pPr>
    </w:p>
    <w:p w:rsidR="009377C8" w:rsidRPr="00D34B8C" w:rsidRDefault="009377C8" w:rsidP="009377C8">
      <w:pPr>
        <w:rPr>
          <w:rFonts w:ascii="Times New Roman" w:hAnsi="Times New Roman"/>
          <w:sz w:val="24"/>
          <w:szCs w:val="24"/>
        </w:rPr>
      </w:pPr>
    </w:p>
    <w:p w:rsidR="009377C8" w:rsidRPr="00D34B8C" w:rsidRDefault="009377C8" w:rsidP="009377C8">
      <w:pPr>
        <w:spacing w:after="0" w:line="240" w:lineRule="auto"/>
        <w:ind w:left="-284" w:right="-284" w:firstLine="284"/>
        <w:jc w:val="both"/>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653CD7" w:rsidRPr="00D34B8C">
        <w:rPr>
          <w:rFonts w:ascii="Times New Roman" w:hAnsi="Times New Roman"/>
          <w:i/>
          <w:color w:val="FF0000"/>
          <w:sz w:val="20"/>
          <w:szCs w:val="20"/>
          <w:lang w:eastAsia="ru-RU"/>
        </w:rPr>
        <w:t xml:space="preserve"> згідно з чинним законодавством</w:t>
      </w:r>
    </w:p>
    <w:p w:rsidR="00F1788F" w:rsidRPr="00D34B8C" w:rsidRDefault="00F1788F" w:rsidP="00633889">
      <w:pPr>
        <w:spacing w:after="0" w:line="240" w:lineRule="auto"/>
        <w:ind w:left="4253" w:right="140"/>
        <w:jc w:val="right"/>
        <w:rPr>
          <w:rFonts w:ascii="Times New Roman" w:hAnsi="Times New Roman"/>
          <w:b/>
          <w:sz w:val="24"/>
          <w:szCs w:val="24"/>
          <w:lang w:eastAsia="ru-RU"/>
        </w:rPr>
      </w:pPr>
    </w:p>
    <w:p w:rsidR="000355D4" w:rsidRPr="00D34B8C" w:rsidRDefault="000355D4" w:rsidP="00633889">
      <w:pPr>
        <w:spacing w:after="0" w:line="240" w:lineRule="auto"/>
        <w:ind w:left="4253" w:right="140"/>
        <w:jc w:val="right"/>
        <w:rPr>
          <w:rFonts w:ascii="Times New Roman" w:hAnsi="Times New Roman"/>
          <w:b/>
          <w:sz w:val="24"/>
          <w:szCs w:val="24"/>
          <w:lang w:eastAsia="ru-RU"/>
        </w:rPr>
      </w:pPr>
    </w:p>
    <w:p w:rsidR="000355D4" w:rsidRPr="00D34B8C" w:rsidRDefault="000355D4" w:rsidP="00633889">
      <w:pPr>
        <w:spacing w:after="0" w:line="240" w:lineRule="auto"/>
        <w:ind w:left="4253" w:right="140"/>
        <w:jc w:val="right"/>
        <w:rPr>
          <w:rFonts w:ascii="Times New Roman" w:hAnsi="Times New Roman"/>
          <w:b/>
          <w:sz w:val="24"/>
          <w:szCs w:val="24"/>
          <w:lang w:eastAsia="ru-RU"/>
        </w:rPr>
      </w:pPr>
    </w:p>
    <w:p w:rsidR="000355D4" w:rsidRPr="00D34B8C" w:rsidRDefault="000355D4" w:rsidP="00633889">
      <w:pPr>
        <w:spacing w:after="0" w:line="240" w:lineRule="auto"/>
        <w:ind w:left="4253" w:right="140"/>
        <w:jc w:val="right"/>
        <w:rPr>
          <w:rFonts w:ascii="Times New Roman" w:hAnsi="Times New Roman"/>
          <w:b/>
          <w:sz w:val="24"/>
          <w:szCs w:val="24"/>
          <w:lang w:eastAsia="ru-RU"/>
        </w:rPr>
      </w:pPr>
    </w:p>
    <w:p w:rsidR="000355D4" w:rsidRPr="00D34B8C" w:rsidRDefault="000355D4"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Pr="00D34B8C" w:rsidRDefault="001A0F9F" w:rsidP="00633889">
      <w:pPr>
        <w:spacing w:after="0" w:line="240" w:lineRule="auto"/>
        <w:ind w:left="4253" w:right="140"/>
        <w:jc w:val="right"/>
        <w:rPr>
          <w:rFonts w:ascii="Times New Roman" w:hAnsi="Times New Roman"/>
          <w:b/>
          <w:sz w:val="24"/>
          <w:szCs w:val="24"/>
          <w:lang w:eastAsia="ru-RU"/>
        </w:rPr>
      </w:pPr>
    </w:p>
    <w:p w:rsidR="001A0F9F" w:rsidRDefault="001A0F9F"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0C3B80" w:rsidRDefault="000C3B80" w:rsidP="00633889">
      <w:pPr>
        <w:spacing w:after="0" w:line="240" w:lineRule="auto"/>
        <w:ind w:left="4253" w:right="140"/>
        <w:jc w:val="right"/>
        <w:rPr>
          <w:rFonts w:ascii="Times New Roman" w:hAnsi="Times New Roman"/>
          <w:b/>
          <w:sz w:val="24"/>
          <w:szCs w:val="24"/>
          <w:lang w:eastAsia="ru-RU"/>
        </w:rPr>
      </w:pPr>
    </w:p>
    <w:p w:rsidR="000C3B80" w:rsidRDefault="000C3B80" w:rsidP="00633889">
      <w:pPr>
        <w:spacing w:after="0" w:line="240" w:lineRule="auto"/>
        <w:ind w:left="4253" w:right="140"/>
        <w:jc w:val="right"/>
        <w:rPr>
          <w:rFonts w:ascii="Times New Roman" w:hAnsi="Times New Roman"/>
          <w:b/>
          <w:sz w:val="24"/>
          <w:szCs w:val="24"/>
          <w:lang w:eastAsia="ru-RU"/>
        </w:rPr>
      </w:pPr>
    </w:p>
    <w:p w:rsidR="00D55943" w:rsidRDefault="00D55943" w:rsidP="00633889">
      <w:pPr>
        <w:spacing w:after="0" w:line="240" w:lineRule="auto"/>
        <w:ind w:left="4253" w:right="140"/>
        <w:jc w:val="right"/>
        <w:rPr>
          <w:rFonts w:ascii="Times New Roman" w:hAnsi="Times New Roman"/>
          <w:b/>
          <w:sz w:val="24"/>
          <w:szCs w:val="24"/>
          <w:lang w:eastAsia="ru-RU"/>
        </w:rPr>
      </w:pPr>
    </w:p>
    <w:p w:rsidR="000355D4" w:rsidRPr="00D34B8C" w:rsidRDefault="000355D4" w:rsidP="00BF553B">
      <w:pPr>
        <w:spacing w:after="0" w:line="240" w:lineRule="auto"/>
        <w:ind w:right="140"/>
        <w:rPr>
          <w:rFonts w:ascii="Times New Roman" w:hAnsi="Times New Roman"/>
          <w:b/>
          <w:sz w:val="24"/>
          <w:szCs w:val="24"/>
          <w:lang w:eastAsia="ru-RU"/>
        </w:rPr>
      </w:pPr>
    </w:p>
    <w:p w:rsidR="00984F7B" w:rsidRDefault="00984F7B" w:rsidP="00633889">
      <w:pPr>
        <w:spacing w:after="0" w:line="240" w:lineRule="auto"/>
        <w:ind w:left="4253" w:right="140"/>
        <w:jc w:val="right"/>
        <w:rPr>
          <w:rFonts w:ascii="Times New Roman" w:hAnsi="Times New Roman"/>
          <w:b/>
          <w:sz w:val="24"/>
          <w:szCs w:val="24"/>
          <w:lang w:eastAsia="ru-RU"/>
        </w:rPr>
      </w:pPr>
    </w:p>
    <w:p w:rsidR="00984F7B" w:rsidRDefault="00984F7B" w:rsidP="00633889">
      <w:pPr>
        <w:spacing w:after="0" w:line="240" w:lineRule="auto"/>
        <w:ind w:left="4253" w:right="140"/>
        <w:jc w:val="right"/>
        <w:rPr>
          <w:rFonts w:ascii="Times New Roman" w:hAnsi="Times New Roman"/>
          <w:b/>
          <w:sz w:val="24"/>
          <w:szCs w:val="24"/>
          <w:lang w:eastAsia="ru-RU"/>
        </w:rPr>
      </w:pPr>
    </w:p>
    <w:p w:rsidR="009A1F1B" w:rsidRPr="00D34B8C" w:rsidRDefault="009A1F1B" w:rsidP="00633889">
      <w:pPr>
        <w:spacing w:after="0" w:line="240" w:lineRule="auto"/>
        <w:ind w:left="4253" w:right="140"/>
        <w:jc w:val="right"/>
        <w:rPr>
          <w:rFonts w:ascii="Times New Roman" w:hAnsi="Times New Roman"/>
          <w:b/>
          <w:sz w:val="24"/>
          <w:szCs w:val="24"/>
          <w:lang w:eastAsia="ru-RU"/>
        </w:rPr>
      </w:pPr>
      <w:r w:rsidRPr="00D34B8C">
        <w:rPr>
          <w:rFonts w:ascii="Times New Roman" w:hAnsi="Times New Roman"/>
          <w:b/>
          <w:sz w:val="24"/>
          <w:szCs w:val="24"/>
          <w:lang w:eastAsia="ru-RU"/>
        </w:rPr>
        <w:t>Додаток</w:t>
      </w:r>
      <w:r w:rsidR="00D55943">
        <w:rPr>
          <w:rFonts w:ascii="Times New Roman" w:hAnsi="Times New Roman"/>
          <w:b/>
          <w:sz w:val="24"/>
          <w:szCs w:val="24"/>
          <w:lang w:eastAsia="ru-RU"/>
        </w:rPr>
        <w:t xml:space="preserve"> </w:t>
      </w:r>
      <w:r w:rsidR="00BF5705">
        <w:rPr>
          <w:rFonts w:ascii="Times New Roman" w:hAnsi="Times New Roman"/>
          <w:b/>
          <w:sz w:val="24"/>
          <w:szCs w:val="24"/>
          <w:lang w:eastAsia="ru-RU"/>
        </w:rPr>
        <w:t>8</w:t>
      </w:r>
    </w:p>
    <w:p w:rsidR="009A1F1B" w:rsidRPr="00D34B8C" w:rsidRDefault="009A1F1B" w:rsidP="00633889">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D34B8C">
        <w:rPr>
          <w:rFonts w:ascii="Times New Roman" w:hAnsi="Times New Roman"/>
          <w:b/>
          <w:sz w:val="24"/>
          <w:szCs w:val="24"/>
          <w:bdr w:val="none" w:sz="0" w:space="0" w:color="auto" w:frame="1"/>
          <w:lang w:eastAsia="ru-RU"/>
        </w:rPr>
        <w:t xml:space="preserve">до тендерної документації </w:t>
      </w:r>
    </w:p>
    <w:p w:rsidR="009A1F1B" w:rsidRPr="00D34B8C" w:rsidRDefault="009A1F1B" w:rsidP="00FE50FD">
      <w:pPr>
        <w:widowControl w:val="0"/>
        <w:shd w:val="clear" w:color="auto" w:fill="FFFFFF"/>
        <w:autoSpaceDE w:val="0"/>
        <w:autoSpaceDN w:val="0"/>
        <w:spacing w:after="0" w:line="240" w:lineRule="auto"/>
        <w:jc w:val="center"/>
        <w:rPr>
          <w:rFonts w:ascii="Times New Roman" w:hAnsi="Times New Roman" w:cs="Times New Roman CYR"/>
          <w:b/>
          <w:bCs/>
          <w:sz w:val="24"/>
          <w:szCs w:val="24"/>
          <w:lang w:eastAsia="ru-RU"/>
        </w:rPr>
      </w:pPr>
    </w:p>
    <w:p w:rsidR="000355D4" w:rsidRPr="00D34B8C" w:rsidRDefault="000355D4" w:rsidP="000355D4">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rsidR="000355D4" w:rsidRPr="00D34B8C" w:rsidRDefault="000355D4" w:rsidP="000355D4">
      <w:pPr>
        <w:tabs>
          <w:tab w:val="left" w:pos="708"/>
        </w:tabs>
        <w:spacing w:after="0" w:line="240" w:lineRule="auto"/>
        <w:jc w:val="center"/>
        <w:rPr>
          <w:rFonts w:ascii="Times New Roman" w:hAnsi="Times New Roman"/>
          <w:sz w:val="24"/>
          <w:szCs w:val="24"/>
        </w:rPr>
      </w:pPr>
      <w:r w:rsidRPr="00D34B8C">
        <w:rPr>
          <w:rFonts w:ascii="Times New Roman" w:hAnsi="Times New Roman"/>
          <w:b/>
          <w:sz w:val="24"/>
          <w:szCs w:val="24"/>
        </w:rPr>
        <w:t>ПЕРЕЛІК ДОКУМЕНТІВ, ЩО МАЄ НАДАТИ УЧАСНИК:</w:t>
      </w:r>
    </w:p>
    <w:p w:rsidR="005F25CF" w:rsidRPr="009158BA" w:rsidRDefault="00A206A0" w:rsidP="005F25CF">
      <w:pPr>
        <w:tabs>
          <w:tab w:val="left" w:pos="1440"/>
        </w:tabs>
        <w:spacing w:after="0" w:line="240" w:lineRule="auto"/>
        <w:jc w:val="both"/>
        <w:rPr>
          <w:rFonts w:ascii="Times New Roman" w:hAnsi="Times New Roman"/>
          <w:sz w:val="24"/>
          <w:szCs w:val="24"/>
        </w:rPr>
      </w:pPr>
      <w:r w:rsidRPr="009158BA">
        <w:rPr>
          <w:rFonts w:ascii="Times New Roman" w:hAnsi="Times New Roman"/>
          <w:sz w:val="24"/>
          <w:szCs w:val="24"/>
        </w:rPr>
        <w:t xml:space="preserve">1. Копія </w:t>
      </w:r>
      <w:r w:rsidR="005F25CF" w:rsidRPr="009158BA">
        <w:rPr>
          <w:rFonts w:ascii="Times New Roman" w:hAnsi="Times New Roman"/>
          <w:sz w:val="24"/>
          <w:szCs w:val="24"/>
        </w:rPr>
        <w:t>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5F25CF" w:rsidRPr="009158BA" w:rsidRDefault="005F25CF" w:rsidP="005F25CF">
      <w:pPr>
        <w:tabs>
          <w:tab w:val="left" w:pos="1440"/>
        </w:tabs>
        <w:spacing w:after="0" w:line="240" w:lineRule="auto"/>
        <w:jc w:val="both"/>
        <w:rPr>
          <w:rFonts w:ascii="Times New Roman" w:hAnsi="Times New Roman"/>
          <w:sz w:val="24"/>
          <w:szCs w:val="24"/>
        </w:rPr>
      </w:pPr>
      <w:r w:rsidRPr="009158BA">
        <w:rPr>
          <w:rFonts w:ascii="Times New Roman" w:hAnsi="Times New Roman"/>
          <w:sz w:val="24"/>
          <w:szCs w:val="24"/>
        </w:rPr>
        <w:t>2.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0355D4" w:rsidRPr="009158BA" w:rsidRDefault="005F25CF" w:rsidP="005F25CF">
      <w:pPr>
        <w:tabs>
          <w:tab w:val="left" w:pos="1440"/>
        </w:tabs>
        <w:spacing w:after="0" w:line="240" w:lineRule="auto"/>
        <w:jc w:val="both"/>
        <w:rPr>
          <w:rFonts w:ascii="Times New Roman" w:hAnsi="Times New Roman"/>
          <w:sz w:val="24"/>
          <w:szCs w:val="24"/>
        </w:rPr>
      </w:pPr>
      <w:r w:rsidRPr="009158BA">
        <w:rPr>
          <w:rFonts w:ascii="Times New Roman" w:hAnsi="Times New Roman"/>
          <w:sz w:val="24"/>
          <w:szCs w:val="24"/>
        </w:rPr>
        <w:t>3</w:t>
      </w:r>
      <w:r w:rsidR="000355D4" w:rsidRPr="009158BA">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rsidR="000355D4" w:rsidRPr="009158BA" w:rsidRDefault="005F25CF" w:rsidP="000355D4">
      <w:pPr>
        <w:spacing w:after="0" w:line="240" w:lineRule="auto"/>
        <w:jc w:val="both"/>
        <w:rPr>
          <w:rFonts w:ascii="Times New Roman" w:hAnsi="Times New Roman"/>
          <w:sz w:val="24"/>
          <w:szCs w:val="24"/>
        </w:rPr>
      </w:pPr>
      <w:r w:rsidRPr="009158BA">
        <w:rPr>
          <w:rFonts w:ascii="Times New Roman" w:hAnsi="Times New Roman"/>
          <w:sz w:val="24"/>
          <w:szCs w:val="24"/>
        </w:rPr>
        <w:t>4</w:t>
      </w:r>
      <w:r w:rsidR="000355D4" w:rsidRPr="009158BA">
        <w:rPr>
          <w:rFonts w:ascii="Times New Roman" w:hAnsi="Times New Roman"/>
          <w:sz w:val="24"/>
          <w:szCs w:val="24"/>
        </w:rPr>
        <w:t xml:space="preserve">. Сканована копія завіреної копії паспорту </w:t>
      </w:r>
      <w:r w:rsidR="000355D4" w:rsidRPr="009158BA">
        <w:rPr>
          <w:rFonts w:ascii="Times New Roman" w:hAnsi="Times New Roman"/>
          <w:color w:val="000000"/>
          <w:sz w:val="24"/>
          <w:szCs w:val="24"/>
        </w:rPr>
        <w:t>(всі сторінки)</w:t>
      </w:r>
      <w:r w:rsidR="000355D4" w:rsidRPr="009158BA">
        <w:rPr>
          <w:rFonts w:ascii="Times New Roman" w:hAnsi="Times New Roman"/>
          <w:sz w:val="24"/>
          <w:szCs w:val="24"/>
        </w:rPr>
        <w:t xml:space="preserve"> (для Учасника - фізичної особи) або сканована копія завіреної копії паспорту </w:t>
      </w:r>
      <w:r w:rsidR="000355D4" w:rsidRPr="009158BA">
        <w:rPr>
          <w:rFonts w:ascii="Times New Roman" w:hAnsi="Times New Roman"/>
          <w:color w:val="000000"/>
          <w:sz w:val="24"/>
          <w:szCs w:val="24"/>
        </w:rPr>
        <w:t xml:space="preserve">(всі сторінки) </w:t>
      </w:r>
      <w:r w:rsidR="000355D4" w:rsidRPr="009158BA">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rsidR="000355D4" w:rsidRPr="009158BA" w:rsidRDefault="005F25CF" w:rsidP="000355D4">
      <w:pPr>
        <w:spacing w:after="0" w:line="240" w:lineRule="auto"/>
        <w:jc w:val="both"/>
        <w:rPr>
          <w:rFonts w:ascii="Times New Roman" w:hAnsi="Times New Roman"/>
          <w:sz w:val="24"/>
          <w:szCs w:val="24"/>
        </w:rPr>
      </w:pPr>
      <w:r w:rsidRPr="009158BA">
        <w:rPr>
          <w:rFonts w:ascii="Times New Roman" w:hAnsi="Times New Roman"/>
          <w:sz w:val="24"/>
          <w:szCs w:val="24"/>
        </w:rPr>
        <w:t>5</w:t>
      </w:r>
      <w:r w:rsidR="000355D4" w:rsidRPr="009158BA">
        <w:rPr>
          <w:rFonts w:ascii="Times New Roman" w:hAnsi="Times New Roman"/>
          <w:sz w:val="24"/>
          <w:szCs w:val="24"/>
        </w:rPr>
        <w:t>. Гарантійний лист щодо погодження з проектом договору до тендерної документації</w:t>
      </w:r>
      <w:r w:rsidR="00B36EDC" w:rsidRPr="009158BA">
        <w:rPr>
          <w:rFonts w:ascii="Times New Roman" w:hAnsi="Times New Roman"/>
          <w:sz w:val="24"/>
          <w:szCs w:val="24"/>
        </w:rPr>
        <w:t xml:space="preserve"> та підписаний проект договору</w:t>
      </w:r>
      <w:r w:rsidR="000355D4" w:rsidRPr="009158BA">
        <w:rPr>
          <w:rFonts w:ascii="Times New Roman" w:hAnsi="Times New Roman"/>
          <w:sz w:val="24"/>
          <w:szCs w:val="24"/>
        </w:rPr>
        <w:t>.</w:t>
      </w:r>
    </w:p>
    <w:p w:rsidR="000355D4" w:rsidRPr="009158BA" w:rsidRDefault="005F25CF" w:rsidP="000355D4">
      <w:pPr>
        <w:tabs>
          <w:tab w:val="left" w:pos="720"/>
          <w:tab w:val="left" w:pos="1440"/>
        </w:tabs>
        <w:spacing w:after="0" w:line="240" w:lineRule="auto"/>
        <w:jc w:val="both"/>
        <w:rPr>
          <w:rFonts w:ascii="Times New Roman" w:hAnsi="Times New Roman"/>
          <w:sz w:val="24"/>
          <w:szCs w:val="24"/>
        </w:rPr>
      </w:pPr>
      <w:r w:rsidRPr="009158BA">
        <w:rPr>
          <w:rFonts w:ascii="Times New Roman" w:hAnsi="Times New Roman"/>
          <w:sz w:val="24"/>
          <w:szCs w:val="24"/>
        </w:rPr>
        <w:t>6</w:t>
      </w:r>
      <w:r w:rsidR="000355D4" w:rsidRPr="009158BA">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rsidR="000355D4" w:rsidRPr="009158BA" w:rsidRDefault="005F25CF" w:rsidP="000355D4">
      <w:pPr>
        <w:spacing w:after="0" w:line="240" w:lineRule="auto"/>
        <w:jc w:val="both"/>
        <w:rPr>
          <w:rFonts w:ascii="Times New Roman" w:hAnsi="Times New Roman"/>
          <w:sz w:val="24"/>
          <w:szCs w:val="24"/>
        </w:rPr>
      </w:pPr>
      <w:r w:rsidRPr="009158BA">
        <w:rPr>
          <w:rFonts w:ascii="Times New Roman" w:hAnsi="Times New Roman"/>
          <w:sz w:val="24"/>
          <w:szCs w:val="24"/>
        </w:rPr>
        <w:t>7</w:t>
      </w:r>
      <w:r w:rsidR="000355D4" w:rsidRPr="009158BA">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rsidR="000355D4" w:rsidRPr="009158BA" w:rsidRDefault="000355D4" w:rsidP="000355D4">
      <w:pPr>
        <w:spacing w:after="0" w:line="240" w:lineRule="auto"/>
        <w:rPr>
          <w:rFonts w:ascii="Times New Roman" w:hAnsi="Times New Roman"/>
          <w:sz w:val="24"/>
          <w:szCs w:val="24"/>
        </w:rPr>
      </w:pPr>
      <w:r w:rsidRPr="009158BA">
        <w:rPr>
          <w:rFonts w:ascii="Times New Roman" w:hAnsi="Times New Roman"/>
          <w:sz w:val="24"/>
          <w:szCs w:val="24"/>
        </w:rPr>
        <w:t>8. Довідка</w:t>
      </w:r>
      <w:r w:rsidR="00C72DEF" w:rsidRPr="009158BA">
        <w:rPr>
          <w:rFonts w:ascii="Times New Roman" w:hAnsi="Times New Roman"/>
          <w:sz w:val="24"/>
          <w:szCs w:val="24"/>
        </w:rPr>
        <w:t xml:space="preserve"> за формою</w:t>
      </w:r>
      <w:r w:rsidRPr="009158BA">
        <w:rPr>
          <w:rFonts w:ascii="Times New Roman" w:hAnsi="Times New Roman"/>
          <w:sz w:val="24"/>
          <w:szCs w:val="24"/>
        </w:rPr>
        <w:t xml:space="preserve">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9158BA" w:rsidTr="00E435B7">
        <w:tc>
          <w:tcPr>
            <w:tcW w:w="5798" w:type="dxa"/>
            <w:tcBorders>
              <w:top w:val="single" w:sz="4" w:space="0" w:color="auto"/>
              <w:left w:val="single" w:sz="4" w:space="0" w:color="auto"/>
              <w:bottom w:val="single" w:sz="4" w:space="0" w:color="auto"/>
              <w:right w:val="single" w:sz="4" w:space="0" w:color="auto"/>
            </w:tcBorders>
            <w:hideMark/>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r w:rsidRPr="009158BA">
              <w:rPr>
                <w:rFonts w:ascii="Times New Roman" w:eastAsia="Times New Roman" w:hAnsi="Times New Roman"/>
                <w:sz w:val="20"/>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rsidR="003A420A" w:rsidRPr="009158BA" w:rsidRDefault="003A420A" w:rsidP="003A420A">
            <w:pPr>
              <w:spacing w:after="0" w:line="240" w:lineRule="auto"/>
              <w:ind w:left="426" w:right="22"/>
              <w:jc w:val="both"/>
              <w:rPr>
                <w:rFonts w:ascii="Times New Roman" w:eastAsia="Times New Roman" w:hAnsi="Times New Roman"/>
                <w:sz w:val="20"/>
                <w:szCs w:val="24"/>
                <w:lang w:eastAsia="ru-RU"/>
              </w:rPr>
            </w:pPr>
          </w:p>
        </w:tc>
      </w:tr>
    </w:tbl>
    <w:p w:rsidR="003A420A" w:rsidRPr="009158BA" w:rsidRDefault="003A420A" w:rsidP="000355D4">
      <w:pPr>
        <w:spacing w:after="0" w:line="240" w:lineRule="auto"/>
        <w:rPr>
          <w:rFonts w:ascii="Times New Roman" w:hAnsi="Times New Roman"/>
          <w:sz w:val="24"/>
          <w:szCs w:val="24"/>
        </w:rPr>
      </w:pPr>
    </w:p>
    <w:p w:rsidR="000355D4" w:rsidRPr="009158BA" w:rsidRDefault="000355D4" w:rsidP="000355D4">
      <w:pPr>
        <w:tabs>
          <w:tab w:val="left" w:pos="1440"/>
        </w:tabs>
        <w:spacing w:after="0" w:line="240" w:lineRule="auto"/>
        <w:jc w:val="both"/>
        <w:rPr>
          <w:rFonts w:ascii="Times New Roman" w:hAnsi="Times New Roman"/>
          <w:sz w:val="24"/>
          <w:szCs w:val="24"/>
        </w:rPr>
      </w:pPr>
      <w:r w:rsidRPr="009158BA">
        <w:rPr>
          <w:rFonts w:ascii="Times New Roman" w:hAnsi="Times New Roman"/>
          <w:sz w:val="24"/>
          <w:szCs w:val="24"/>
        </w:rPr>
        <w:t>9.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9158BA">
        <w:rPr>
          <w:rFonts w:ascii="Times New Roman" w:hAnsi="Times New Roman"/>
          <w:sz w:val="24"/>
          <w:szCs w:val="24"/>
        </w:rPr>
        <w:t xml:space="preserve"> </w:t>
      </w:r>
    </w:p>
    <w:p w:rsidR="000355D4" w:rsidRPr="009158BA" w:rsidRDefault="000355D4"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10.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9158BA">
        <w:rPr>
          <w:rFonts w:ascii="Times New Roman" w:eastAsia="Times New Roman" w:hAnsi="Times New Roman"/>
          <w:sz w:val="24"/>
          <w:szCs w:val="24"/>
        </w:rPr>
        <w:t>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5F25CF" w:rsidRPr="009158BA" w:rsidRDefault="005F25CF"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11.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rsidR="00D55943" w:rsidRPr="009158BA" w:rsidRDefault="005F25CF"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12.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9158BA">
        <w:rPr>
          <w:rFonts w:ascii="Times New Roman" w:eastAsia="Times New Roman" w:hAnsi="Times New Roman"/>
          <w:sz w:val="24"/>
          <w:szCs w:val="24"/>
        </w:rPr>
        <w:t>, довіреність, доручення тощо)</w:t>
      </w:r>
    </w:p>
    <w:p w:rsidR="005F25CF" w:rsidRPr="009158BA" w:rsidRDefault="005F25CF"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13. Свідоцтво про реєстрацію платника податку на додану вартість або Витяг з реєстру платників податку на додану вартість (у разі наявності).</w:t>
      </w:r>
    </w:p>
    <w:p w:rsidR="005F25CF" w:rsidRPr="009158BA" w:rsidRDefault="005F25CF"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14. Свідоцтво платника єдиного податку або Витяг з реєстру платника єдиного податку (у разі наявності).</w:t>
      </w:r>
    </w:p>
    <w:p w:rsidR="005F25CF" w:rsidRPr="009158BA" w:rsidRDefault="005F25CF"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 xml:space="preserve">15. </w:t>
      </w:r>
      <w:r w:rsidR="00D92AB6" w:rsidRPr="009158BA">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92AB6" w:rsidRPr="009158BA" w:rsidRDefault="00D92AB6"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16. Гарантійний лист у довільній формі із зазначенням інформації щодо відсутності випадків відмови учасника від підписання договору про закупівлю, що проводяться відповідно до Закону.</w:t>
      </w:r>
    </w:p>
    <w:p w:rsidR="00B36EDC" w:rsidRPr="009158BA" w:rsidRDefault="00B36EDC" w:rsidP="000355D4">
      <w:pPr>
        <w:pStyle w:val="a7"/>
        <w:jc w:val="both"/>
        <w:rPr>
          <w:rFonts w:ascii="Times New Roman" w:eastAsia="Times New Roman" w:hAnsi="Times New Roman"/>
          <w:sz w:val="24"/>
          <w:szCs w:val="24"/>
        </w:rPr>
      </w:pPr>
      <w:r w:rsidRPr="009158BA">
        <w:rPr>
          <w:rFonts w:ascii="Times New Roman" w:eastAsia="Times New Roman" w:hAnsi="Times New Roman"/>
          <w:sz w:val="24"/>
          <w:szCs w:val="24"/>
        </w:rPr>
        <w:t xml:space="preserve">17. </w:t>
      </w:r>
      <w:r w:rsidR="00A2326D" w:rsidRPr="009158BA">
        <w:rPr>
          <w:rFonts w:ascii="Times New Roman" w:eastAsia="Times New Roman" w:hAnsi="Times New Roman"/>
          <w:sz w:val="24"/>
          <w:szCs w:val="24"/>
        </w:rPr>
        <w:t>Лист-згода в довільній формі про погодження учасника з вимогою про відтермінування платежу за договором</w:t>
      </w:r>
      <w:r w:rsidR="00F55EE2" w:rsidRPr="009158BA">
        <w:rPr>
          <w:rFonts w:ascii="Times New Roman" w:eastAsia="Times New Roman" w:hAnsi="Times New Roman"/>
          <w:sz w:val="24"/>
          <w:szCs w:val="24"/>
        </w:rPr>
        <w:t xml:space="preserve"> </w:t>
      </w:r>
      <w:r w:rsidR="00350283" w:rsidRPr="009158BA">
        <w:rPr>
          <w:rFonts w:ascii="Times New Roman" w:eastAsia="Times New Roman" w:hAnsi="Times New Roman"/>
          <w:sz w:val="24"/>
          <w:szCs w:val="24"/>
        </w:rPr>
        <w:t>про надання послуг</w:t>
      </w:r>
      <w:r w:rsidR="00A2326D" w:rsidRPr="009158BA">
        <w:rPr>
          <w:rFonts w:ascii="Times New Roman" w:eastAsia="Times New Roman" w:hAnsi="Times New Roman"/>
          <w:sz w:val="24"/>
          <w:szCs w:val="24"/>
        </w:rPr>
        <w:t xml:space="preserve"> на 180 (сто вісімдесят) календарних днів після </w:t>
      </w:r>
      <w:r w:rsidR="00350283" w:rsidRPr="009158BA">
        <w:rPr>
          <w:rFonts w:ascii="Times New Roman" w:eastAsia="Times New Roman" w:hAnsi="Times New Roman"/>
          <w:sz w:val="24"/>
          <w:szCs w:val="24"/>
        </w:rPr>
        <w:t>надання послуг</w:t>
      </w:r>
      <w:r w:rsidR="00A2326D" w:rsidRPr="009158BA">
        <w:rPr>
          <w:rFonts w:ascii="Times New Roman" w:eastAsia="Times New Roman" w:hAnsi="Times New Roman"/>
          <w:sz w:val="24"/>
          <w:szCs w:val="24"/>
        </w:rPr>
        <w:t xml:space="preserve"> та підписання обома Сторонами </w:t>
      </w:r>
      <w:r w:rsidR="00350283" w:rsidRPr="009158BA">
        <w:rPr>
          <w:rFonts w:ascii="Times New Roman" w:eastAsia="Times New Roman" w:hAnsi="Times New Roman"/>
          <w:sz w:val="24"/>
          <w:szCs w:val="24"/>
        </w:rPr>
        <w:t>актів виконаних робіт</w:t>
      </w:r>
      <w:r w:rsidR="00A2326D" w:rsidRPr="009158BA">
        <w:rPr>
          <w:rFonts w:ascii="Times New Roman" w:eastAsia="Times New Roman" w:hAnsi="Times New Roman"/>
          <w:sz w:val="24"/>
          <w:szCs w:val="24"/>
        </w:rPr>
        <w:t>.</w:t>
      </w:r>
    </w:p>
    <w:p w:rsidR="00D92AB6" w:rsidRPr="009158BA" w:rsidRDefault="00D92AB6" w:rsidP="000355D4">
      <w:pPr>
        <w:pStyle w:val="a7"/>
        <w:jc w:val="both"/>
        <w:rPr>
          <w:rFonts w:ascii="Times New Roman" w:eastAsia="Times New Roman" w:hAnsi="Times New Roman"/>
          <w:sz w:val="24"/>
          <w:szCs w:val="24"/>
        </w:rPr>
      </w:pPr>
    </w:p>
    <w:p w:rsidR="000355D4" w:rsidRPr="009158BA" w:rsidRDefault="000355D4" w:rsidP="000355D4">
      <w:pPr>
        <w:tabs>
          <w:tab w:val="left" w:pos="1440"/>
        </w:tabs>
        <w:spacing w:after="0" w:line="240" w:lineRule="auto"/>
        <w:jc w:val="both"/>
        <w:rPr>
          <w:rFonts w:ascii="Times New Roman" w:hAnsi="Times New Roman"/>
          <w:sz w:val="24"/>
          <w:szCs w:val="24"/>
        </w:rPr>
      </w:pPr>
    </w:p>
    <w:p w:rsidR="000355D4" w:rsidRPr="009158BA" w:rsidRDefault="000355D4" w:rsidP="000355D4">
      <w:pPr>
        <w:tabs>
          <w:tab w:val="left" w:pos="1440"/>
        </w:tabs>
        <w:spacing w:after="0" w:line="240" w:lineRule="auto"/>
        <w:jc w:val="both"/>
        <w:rPr>
          <w:rFonts w:ascii="Times New Roman" w:hAnsi="Times New Roman"/>
          <w:sz w:val="24"/>
          <w:szCs w:val="24"/>
        </w:rPr>
      </w:pPr>
    </w:p>
    <w:p w:rsidR="000355D4" w:rsidRPr="009158BA" w:rsidRDefault="000355D4" w:rsidP="000355D4">
      <w:pPr>
        <w:pStyle w:val="a7"/>
        <w:jc w:val="both"/>
        <w:rPr>
          <w:rFonts w:ascii="Times New Roman" w:hAnsi="Times New Roman"/>
          <w:b/>
          <w:bCs/>
          <w:i/>
          <w:iCs/>
          <w:sz w:val="24"/>
          <w:szCs w:val="24"/>
        </w:rPr>
      </w:pPr>
      <w:r w:rsidRPr="009158BA">
        <w:rPr>
          <w:rFonts w:ascii="Times New Roman" w:hAnsi="Times New Roman"/>
          <w:b/>
          <w:bCs/>
          <w:i/>
          <w:iCs/>
          <w:sz w:val="24"/>
          <w:szCs w:val="24"/>
        </w:rPr>
        <w:t>Примітки:</w:t>
      </w:r>
    </w:p>
    <w:p w:rsidR="000355D4" w:rsidRPr="009158BA" w:rsidRDefault="000355D4" w:rsidP="000355D4">
      <w:pPr>
        <w:autoSpaceDE w:val="0"/>
        <w:spacing w:after="0" w:line="240" w:lineRule="auto"/>
        <w:ind w:right="22"/>
        <w:jc w:val="both"/>
        <w:rPr>
          <w:rFonts w:ascii="Times New Roman" w:hAnsi="Times New Roman"/>
          <w:b/>
          <w:bCs/>
          <w:i/>
          <w:iCs/>
          <w:sz w:val="24"/>
          <w:szCs w:val="24"/>
        </w:rPr>
      </w:pPr>
      <w:r w:rsidRPr="009158BA">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9158BA">
        <w:rPr>
          <w:rFonts w:ascii="Times New Roman" w:hAnsi="Times New Roman"/>
          <w:b/>
          <w:bCs/>
          <w:i/>
          <w:iCs/>
          <w:sz w:val="24"/>
          <w:szCs w:val="24"/>
        </w:rPr>
        <w:t xml:space="preserve"> та чинного законодавства України </w:t>
      </w:r>
      <w:r w:rsidRPr="009158BA">
        <w:rPr>
          <w:rFonts w:ascii="Times New Roman" w:hAnsi="Times New Roman"/>
          <w:b/>
          <w:bCs/>
          <w:i/>
          <w:iCs/>
          <w:sz w:val="24"/>
          <w:szCs w:val="24"/>
        </w:rPr>
        <w:t>;</w:t>
      </w:r>
    </w:p>
    <w:p w:rsidR="000355D4" w:rsidRPr="009158BA" w:rsidRDefault="000355D4" w:rsidP="000355D4">
      <w:pPr>
        <w:autoSpaceDE w:val="0"/>
        <w:spacing w:after="0" w:line="240" w:lineRule="auto"/>
        <w:jc w:val="both"/>
        <w:rPr>
          <w:rFonts w:ascii="Times New Roman" w:hAnsi="Times New Roman"/>
          <w:b/>
          <w:bCs/>
          <w:i/>
          <w:iCs/>
          <w:sz w:val="24"/>
          <w:szCs w:val="24"/>
        </w:rPr>
      </w:pPr>
      <w:r w:rsidRPr="009158BA">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9158BA">
        <w:rPr>
          <w:rFonts w:ascii="Times New Roman" w:hAnsi="Times New Roman"/>
          <w:b/>
          <w:bCs/>
          <w:i/>
          <w:iCs/>
          <w:sz w:val="24"/>
          <w:szCs w:val="24"/>
        </w:rPr>
        <w:t>листі-роз’ясненні</w:t>
      </w:r>
      <w:r w:rsidRPr="009158BA">
        <w:rPr>
          <w:rFonts w:ascii="Times New Roman" w:hAnsi="Times New Roman"/>
          <w:b/>
          <w:bCs/>
          <w:i/>
          <w:iCs/>
          <w:sz w:val="24"/>
          <w:szCs w:val="24"/>
        </w:rPr>
        <w:t>, з посиланням на норми відповідних законодавчих актів України;</w:t>
      </w:r>
    </w:p>
    <w:p w:rsidR="000355D4" w:rsidRPr="003E2103" w:rsidRDefault="000355D4" w:rsidP="000355D4">
      <w:pPr>
        <w:autoSpaceDE w:val="0"/>
        <w:spacing w:after="0" w:line="240" w:lineRule="auto"/>
        <w:jc w:val="both"/>
        <w:rPr>
          <w:rFonts w:ascii="Times New Roman" w:hAnsi="Times New Roman"/>
          <w:b/>
          <w:bCs/>
          <w:i/>
          <w:iCs/>
          <w:sz w:val="24"/>
          <w:szCs w:val="24"/>
        </w:rPr>
      </w:pPr>
      <w:r w:rsidRPr="009158BA">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0355D4" w:rsidRPr="003E2103" w:rsidRDefault="000355D4" w:rsidP="000355D4">
      <w:pPr>
        <w:autoSpaceDE w:val="0"/>
        <w:spacing w:after="0" w:line="240" w:lineRule="auto"/>
        <w:jc w:val="both"/>
        <w:rPr>
          <w:rFonts w:ascii="Times New Roman" w:hAnsi="Times New Roman"/>
          <w:b/>
          <w:sz w:val="24"/>
          <w:szCs w:val="24"/>
        </w:rPr>
      </w:pPr>
    </w:p>
    <w:p w:rsidR="000355D4" w:rsidRPr="003E2103" w:rsidRDefault="000355D4" w:rsidP="000355D4">
      <w:pPr>
        <w:autoSpaceDE w:val="0"/>
        <w:spacing w:after="0" w:line="240" w:lineRule="auto"/>
        <w:jc w:val="both"/>
        <w:rPr>
          <w:rFonts w:ascii="Times New Roman" w:hAnsi="Times New Roman"/>
          <w:b/>
          <w:sz w:val="24"/>
          <w:szCs w:val="24"/>
        </w:rPr>
      </w:pPr>
    </w:p>
    <w:p w:rsidR="000355D4" w:rsidRPr="003E2103" w:rsidRDefault="000355D4" w:rsidP="000355D4">
      <w:pPr>
        <w:autoSpaceDE w:val="0"/>
        <w:spacing w:after="0" w:line="240" w:lineRule="auto"/>
        <w:jc w:val="both"/>
        <w:rPr>
          <w:rFonts w:ascii="Times New Roman" w:hAnsi="Times New Roman"/>
          <w:b/>
          <w:sz w:val="24"/>
          <w:szCs w:val="24"/>
        </w:rPr>
      </w:pPr>
    </w:p>
    <w:p w:rsidR="00633889" w:rsidRDefault="00633889" w:rsidP="00633889">
      <w:pPr>
        <w:spacing w:after="0" w:line="240" w:lineRule="auto"/>
        <w:ind w:left="-284" w:right="-284" w:firstLine="284"/>
        <w:jc w:val="both"/>
        <w:rPr>
          <w:rFonts w:ascii="Times New Roman" w:hAnsi="Times New Roman"/>
          <w:i/>
          <w:color w:val="FF0000"/>
          <w:sz w:val="20"/>
          <w:szCs w:val="20"/>
          <w:lang w:eastAsia="ru-RU"/>
        </w:rPr>
      </w:pPr>
    </w:p>
    <w:p w:rsidR="000A073F" w:rsidRDefault="000A073F" w:rsidP="00B4709C">
      <w:pPr>
        <w:spacing w:after="0" w:line="240" w:lineRule="auto"/>
        <w:ind w:right="-284"/>
        <w:jc w:val="both"/>
        <w:rPr>
          <w:rFonts w:ascii="Times New Roman" w:hAnsi="Times New Roman"/>
          <w:i/>
          <w:color w:val="FF0000"/>
          <w:sz w:val="20"/>
          <w:szCs w:val="20"/>
          <w:lang w:eastAsia="ru-RU"/>
        </w:rPr>
      </w:pPr>
    </w:p>
    <w:p w:rsidR="00430F11" w:rsidRDefault="00430F11" w:rsidP="00B4709C">
      <w:pPr>
        <w:spacing w:after="0" w:line="240" w:lineRule="auto"/>
        <w:ind w:right="-284"/>
        <w:jc w:val="both"/>
        <w:rPr>
          <w:rFonts w:ascii="Times New Roman" w:hAnsi="Times New Roman"/>
          <w:i/>
          <w:color w:val="FF0000"/>
          <w:sz w:val="20"/>
          <w:szCs w:val="20"/>
          <w:lang w:eastAsia="ru-RU"/>
        </w:rPr>
      </w:pPr>
    </w:p>
    <w:p w:rsidR="000A073F" w:rsidRDefault="000A073F" w:rsidP="009343EB">
      <w:pPr>
        <w:spacing w:after="0" w:line="240" w:lineRule="auto"/>
        <w:ind w:right="-284"/>
        <w:jc w:val="both"/>
        <w:rPr>
          <w:rFonts w:ascii="Times New Roman" w:hAnsi="Times New Roman"/>
          <w:i/>
          <w:color w:val="FF0000"/>
          <w:sz w:val="20"/>
          <w:szCs w:val="20"/>
          <w:lang w:eastAsia="ru-RU"/>
        </w:rPr>
      </w:pPr>
    </w:p>
    <w:sectPr w:rsidR="000A073F" w:rsidSect="00E72D65">
      <w:headerReference w:type="default" r:id="rId50"/>
      <w:pgSz w:w="11906" w:h="16838"/>
      <w:pgMar w:top="426" w:right="707" w:bottom="709"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88" w:rsidRDefault="00F90688" w:rsidP="00C420E7">
      <w:pPr>
        <w:spacing w:after="0" w:line="240" w:lineRule="auto"/>
      </w:pPr>
      <w:r>
        <w:separator/>
      </w:r>
    </w:p>
  </w:endnote>
  <w:endnote w:type="continuationSeparator" w:id="0">
    <w:p w:rsidR="00F90688" w:rsidRDefault="00F9068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88" w:rsidRDefault="00F90688" w:rsidP="00C420E7">
      <w:pPr>
        <w:spacing w:after="0" w:line="240" w:lineRule="auto"/>
      </w:pPr>
      <w:r>
        <w:separator/>
      </w:r>
    </w:p>
  </w:footnote>
  <w:footnote w:type="continuationSeparator" w:id="0">
    <w:p w:rsidR="00F90688" w:rsidRDefault="00F90688"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B4" w:rsidRDefault="005051B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47CF6" w:rsidRPr="00547CF6">
      <w:rPr>
        <w:rFonts w:ascii="Times New Roman" w:hAnsi="Times New Roman"/>
        <w:noProof/>
        <w:sz w:val="28"/>
        <w:szCs w:val="28"/>
        <w:lang w:val="ru-RU"/>
      </w:rPr>
      <w:t>20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962C992C"/>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3788C774">
      <w:start w:val="1"/>
      <w:numFmt w:val="decimal"/>
      <w:lvlText w:val="%2)"/>
      <w:lvlJc w:val="left"/>
      <w:pPr>
        <w:ind w:left="2640" w:hanging="480"/>
      </w:pPr>
      <w:rPr>
        <w:rFonts w:hint="default"/>
      </w:rPr>
    </w:lvl>
    <w:lvl w:ilvl="2" w:tplc="DD4AE9D4">
      <w:numFmt w:val="bullet"/>
      <w:lvlText w:val="-"/>
      <w:lvlJc w:val="left"/>
      <w:pPr>
        <w:ind w:left="750" w:hanging="75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13D34C35"/>
    <w:multiLevelType w:val="hybridMultilevel"/>
    <w:tmpl w:val="A1E20440"/>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4">
    <w:nsid w:val="162D7461"/>
    <w:multiLevelType w:val="hybridMultilevel"/>
    <w:tmpl w:val="F4E0E16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5">
    <w:nsid w:val="16E576D3"/>
    <w:multiLevelType w:val="hybridMultilevel"/>
    <w:tmpl w:val="AC862E58"/>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FA6035"/>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8">
    <w:nsid w:val="2E687CAD"/>
    <w:multiLevelType w:val="multilevel"/>
    <w:tmpl w:val="74B4ADF8"/>
    <w:lvl w:ilvl="0">
      <w:start w:val="6"/>
      <w:numFmt w:val="decimal"/>
      <w:lvlText w:val="%1."/>
      <w:lvlJc w:val="left"/>
      <w:pPr>
        <w:ind w:left="405" w:hanging="405"/>
      </w:pPr>
      <w:rPr>
        <w:rFonts w:ascii="Times New Roman" w:hAnsi="Times New Roman" w:cs="Times New Roman"/>
        <w:b/>
        <w:bCs/>
        <w:color w:val="000000"/>
        <w:spacing w:val="1"/>
        <w:sz w:val="22"/>
        <w:szCs w:val="22"/>
      </w:rPr>
    </w:lvl>
    <w:lvl w:ilvl="1">
      <w:start w:val="1"/>
      <w:numFmt w:val="decimal"/>
      <w:lvlText w:val="%1.%2."/>
      <w:lvlJc w:val="left"/>
      <w:pPr>
        <w:ind w:left="765" w:hanging="405"/>
      </w:pPr>
      <w:rPr>
        <w:rFonts w:ascii="Times New Roman" w:hAnsi="Times New Roman" w:cs="Times New Roman"/>
        <w:b/>
        <w:bCs w:val="0"/>
        <w:iCs/>
        <w:spacing w:val="1"/>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9">
    <w:nsid w:val="33E04F6D"/>
    <w:multiLevelType w:val="hybridMultilevel"/>
    <w:tmpl w:val="50F8A894"/>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C02877B2">
      <w:start w:val="1"/>
      <w:numFmt w:val="decimal"/>
      <w:lvlText w:val="%2)"/>
      <w:lvlJc w:val="left"/>
      <w:pPr>
        <w:ind w:left="3075" w:hanging="915"/>
      </w:pPr>
      <w:rPr>
        <w:rFonts w:hint="default"/>
        <w:b w:val="0"/>
      </w:rPr>
    </w:lvl>
    <w:lvl w:ilvl="2" w:tplc="0422001B">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0">
    <w:nsid w:val="3760127C"/>
    <w:multiLevelType w:val="multilevel"/>
    <w:tmpl w:val="9E141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E0598D"/>
    <w:multiLevelType w:val="hybridMultilevel"/>
    <w:tmpl w:val="5B2C2BE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2">
    <w:nsid w:val="40FB2C5B"/>
    <w:multiLevelType w:val="multilevel"/>
    <w:tmpl w:val="D056E966"/>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18"/>
        <w:szCs w:val="18"/>
        <w:u w:val="none"/>
        <w:lang w:val="uk-UA" w:eastAsia="uk-UA" w:bidi="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42AA2DA6"/>
    <w:multiLevelType w:val="hybridMultilevel"/>
    <w:tmpl w:val="C8E201B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4">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5">
    <w:nsid w:val="46FB5F3D"/>
    <w:multiLevelType w:val="hybridMultilevel"/>
    <w:tmpl w:val="936872EA"/>
    <w:lvl w:ilvl="0" w:tplc="0AFE0656">
      <w:start w:val="28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B275D8E"/>
    <w:multiLevelType w:val="hybridMultilevel"/>
    <w:tmpl w:val="148A5620"/>
    <w:lvl w:ilvl="0" w:tplc="DD4AE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6F214B"/>
    <w:multiLevelType w:val="hybridMultilevel"/>
    <w:tmpl w:val="DF869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A544C9"/>
    <w:multiLevelType w:val="hybridMultilevel"/>
    <w:tmpl w:val="02327138"/>
    <w:lvl w:ilvl="0" w:tplc="00563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C5176D6"/>
    <w:multiLevelType w:val="multilevel"/>
    <w:tmpl w:val="688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933C4E"/>
    <w:multiLevelType w:val="hybridMultilevel"/>
    <w:tmpl w:val="34785A38"/>
    <w:lvl w:ilvl="0" w:tplc="AEE4D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14872"/>
    <w:multiLevelType w:val="multilevel"/>
    <w:tmpl w:val="01B844EC"/>
    <w:lvl w:ilvl="0">
      <w:start w:val="1"/>
      <w:numFmt w:val="decimal"/>
      <w:lvlText w:val="%1."/>
      <w:lvlJc w:val="left"/>
      <w:pPr>
        <w:tabs>
          <w:tab w:val="num" w:pos="360"/>
        </w:tabs>
        <w:ind w:left="360" w:hanging="360"/>
      </w:pPr>
      <w:rPr>
        <w:rFonts w:ascii="Times New Roman" w:hAnsi="Times New Roman" w:cs="Times New Roman"/>
        <w:b/>
        <w:spacing w:val="1"/>
        <w:sz w:val="22"/>
        <w:szCs w:val="22"/>
      </w:rPr>
    </w:lvl>
    <w:lvl w:ilvl="1">
      <w:start w:val="2"/>
      <w:numFmt w:val="decimal"/>
      <w:lvlText w:val="%1.%2."/>
      <w:lvlJc w:val="left"/>
      <w:pPr>
        <w:tabs>
          <w:tab w:val="num" w:pos="1010"/>
        </w:tabs>
        <w:ind w:left="1010" w:hanging="585"/>
      </w:pPr>
      <w:rPr>
        <w:rFonts w:cs="Times New Roman"/>
        <w:b w:val="0"/>
        <w:bCs w:val="0"/>
        <w:iCs/>
        <w:spacing w:val="1"/>
        <w:sz w:val="22"/>
        <w:szCs w:val="22"/>
      </w:rPr>
    </w:lvl>
    <w:lvl w:ilvl="2">
      <w:start w:val="1"/>
      <w:numFmt w:val="decimal"/>
      <w:lvlText w:val="%1.%2.%3."/>
      <w:lvlJc w:val="left"/>
      <w:pPr>
        <w:tabs>
          <w:tab w:val="num" w:pos="1435"/>
        </w:tabs>
        <w:ind w:left="1435" w:hanging="585"/>
      </w:pPr>
    </w:lvl>
    <w:lvl w:ilvl="3">
      <w:start w:val="1"/>
      <w:numFmt w:val="decimal"/>
      <w:lvlText w:val="%1.%2.%3.%4."/>
      <w:lvlJc w:val="left"/>
      <w:pPr>
        <w:tabs>
          <w:tab w:val="num" w:pos="1995"/>
        </w:tabs>
        <w:ind w:left="1995" w:hanging="720"/>
      </w:pPr>
    </w:lvl>
    <w:lvl w:ilvl="4">
      <w:start w:val="1"/>
      <w:numFmt w:val="decimal"/>
      <w:lvlText w:val="%1.%2.%3.%4.%5."/>
      <w:lvlJc w:val="left"/>
      <w:pPr>
        <w:tabs>
          <w:tab w:val="num" w:pos="2420"/>
        </w:tabs>
        <w:ind w:left="2420" w:hanging="720"/>
      </w:pPr>
    </w:lvl>
    <w:lvl w:ilvl="5">
      <w:start w:val="1"/>
      <w:numFmt w:val="decimal"/>
      <w:lvlText w:val="%1.%2.%3.%4.%5.%6."/>
      <w:lvlJc w:val="left"/>
      <w:pPr>
        <w:tabs>
          <w:tab w:val="num" w:pos="2845"/>
        </w:tabs>
        <w:ind w:left="2845" w:hanging="720"/>
      </w:pPr>
    </w:lvl>
    <w:lvl w:ilvl="6">
      <w:start w:val="1"/>
      <w:numFmt w:val="decimal"/>
      <w:lvlText w:val="%1.%2.%3.%4.%5.%6.%7."/>
      <w:lvlJc w:val="left"/>
      <w:pPr>
        <w:tabs>
          <w:tab w:val="num" w:pos="3630"/>
        </w:tabs>
        <w:ind w:left="3630" w:hanging="1080"/>
      </w:pPr>
    </w:lvl>
    <w:lvl w:ilvl="7">
      <w:start w:val="1"/>
      <w:numFmt w:val="decimal"/>
      <w:lvlText w:val="%1.%2.%3.%4.%5.%6.%7.%8."/>
      <w:lvlJc w:val="left"/>
      <w:pPr>
        <w:tabs>
          <w:tab w:val="num" w:pos="4055"/>
        </w:tabs>
        <w:ind w:left="4055" w:hanging="1080"/>
      </w:pPr>
    </w:lvl>
    <w:lvl w:ilvl="8">
      <w:start w:val="1"/>
      <w:numFmt w:val="decimal"/>
      <w:lvlText w:val="%1.%2.%3.%4.%5.%6.%7.%8.%9."/>
      <w:lvlJc w:val="left"/>
      <w:pPr>
        <w:tabs>
          <w:tab w:val="num" w:pos="4480"/>
        </w:tabs>
        <w:ind w:left="4480" w:hanging="1080"/>
      </w:p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52D33"/>
    <w:multiLevelType w:val="hybridMultilevel"/>
    <w:tmpl w:val="8C28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7EB1AF4"/>
    <w:multiLevelType w:val="hybridMultilevel"/>
    <w:tmpl w:val="0DE68138"/>
    <w:lvl w:ilvl="0" w:tplc="04220011">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26">
    <w:nsid w:val="58810E9B"/>
    <w:multiLevelType w:val="multilevel"/>
    <w:tmpl w:val="FF3AE79A"/>
    <w:lvl w:ilvl="0">
      <w:start w:val="2"/>
      <w:numFmt w:val="decimal"/>
      <w:lvlText w:val="%1."/>
      <w:lvlJc w:val="left"/>
      <w:pPr>
        <w:tabs>
          <w:tab w:val="num" w:pos="585"/>
        </w:tabs>
        <w:ind w:left="585" w:hanging="585"/>
      </w:pPr>
      <w:rPr>
        <w:rFonts w:ascii="Times New Roman" w:hAnsi="Times New Roman"/>
        <w:b/>
        <w:bCs/>
        <w:spacing w:val="-1"/>
        <w:sz w:val="22"/>
        <w:szCs w:val="22"/>
      </w:rPr>
    </w:lvl>
    <w:lvl w:ilvl="1">
      <w:start w:val="1"/>
      <w:numFmt w:val="decimal"/>
      <w:lvlText w:val="%1.%2."/>
      <w:lvlJc w:val="left"/>
      <w:pPr>
        <w:tabs>
          <w:tab w:val="num" w:pos="1436"/>
        </w:tabs>
        <w:ind w:left="1436" w:hanging="585"/>
      </w:pPr>
      <w:rPr>
        <w:rFonts w:ascii="Times New Roman" w:hAnsi="Times New Roman"/>
        <w:b/>
        <w:i w:val="0"/>
        <w:iCs/>
        <w:spacing w:val="2"/>
        <w:sz w:val="22"/>
        <w:szCs w:val="22"/>
      </w:r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9">
    <w:nsid w:val="644B6974"/>
    <w:multiLevelType w:val="hybridMultilevel"/>
    <w:tmpl w:val="9B30F53C"/>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0">
    <w:nsid w:val="646F4E2E"/>
    <w:multiLevelType w:val="hybridMultilevel"/>
    <w:tmpl w:val="AB545442"/>
    <w:lvl w:ilvl="0" w:tplc="6C40306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72E1E34"/>
    <w:multiLevelType w:val="multilevel"/>
    <w:tmpl w:val="BD3C3DF6"/>
    <w:lvl w:ilvl="0">
      <w:start w:val="1"/>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32">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4">
    <w:nsid w:val="69232372"/>
    <w:multiLevelType w:val="hybridMultilevel"/>
    <w:tmpl w:val="8F88E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13E66"/>
    <w:multiLevelType w:val="hybridMultilevel"/>
    <w:tmpl w:val="05644912"/>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7">
    <w:nsid w:val="6EB273C0"/>
    <w:multiLevelType w:val="hybridMultilevel"/>
    <w:tmpl w:val="AEF2154A"/>
    <w:lvl w:ilvl="0" w:tplc="8B40B7DE">
      <w:start w:val="8"/>
      <w:numFmt w:val="bullet"/>
      <w:lvlText w:val="-"/>
      <w:lvlJc w:val="left"/>
      <w:pPr>
        <w:ind w:left="502"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8">
    <w:nsid w:val="6EF617DD"/>
    <w:multiLevelType w:val="multilevel"/>
    <w:tmpl w:val="451A8D86"/>
    <w:lvl w:ilvl="0">
      <w:start w:val="1"/>
      <w:numFmt w:val="decimal"/>
      <w:lvlText w:val="%1."/>
      <w:lvlJc w:val="left"/>
      <w:pPr>
        <w:ind w:left="1080" w:hanging="360"/>
      </w:pPr>
      <w:rPr>
        <w:rFonts w:ascii="Times New Roman" w:eastAsia="Times New Roman" w:hAnsi="Times New Roman" w:cs="Times New Roman"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F93250D"/>
    <w:multiLevelType w:val="hybridMultilevel"/>
    <w:tmpl w:val="E73ED39C"/>
    <w:lvl w:ilvl="0" w:tplc="61EC39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77808CE"/>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4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32"/>
  </w:num>
  <w:num w:numId="4">
    <w:abstractNumId w:val="22"/>
  </w:num>
  <w:num w:numId="5">
    <w:abstractNumId w:val="24"/>
  </w:num>
  <w:num w:numId="6">
    <w:abstractNumId w:val="27"/>
  </w:num>
  <w:num w:numId="7">
    <w:abstractNumId w:val="1"/>
  </w:num>
  <w:num w:numId="8">
    <w:abstractNumId w:val="38"/>
  </w:num>
  <w:num w:numId="9">
    <w:abstractNumId w:val="36"/>
  </w:num>
  <w:num w:numId="10">
    <w:abstractNumId w:val="9"/>
  </w:num>
  <w:num w:numId="11">
    <w:abstractNumId w:val="2"/>
  </w:num>
  <w:num w:numId="12">
    <w:abstractNumId w:val="41"/>
  </w:num>
  <w:num w:numId="13">
    <w:abstractNumId w:val="40"/>
  </w:num>
  <w:num w:numId="14">
    <w:abstractNumId w:val="37"/>
  </w:num>
  <w:num w:numId="15">
    <w:abstractNumId w:val="13"/>
  </w:num>
  <w:num w:numId="16">
    <w:abstractNumId w:val="35"/>
  </w:num>
  <w:num w:numId="17">
    <w:abstractNumId w:val="29"/>
  </w:num>
  <w:num w:numId="18">
    <w:abstractNumId w:val="4"/>
  </w:num>
  <w:num w:numId="19">
    <w:abstractNumId w:val="33"/>
  </w:num>
  <w:num w:numId="20">
    <w:abstractNumId w:val="3"/>
  </w:num>
  <w:num w:numId="21">
    <w:abstractNumId w:val="17"/>
  </w:num>
  <w:num w:numId="22">
    <w:abstractNumId w:val="10"/>
  </w:num>
  <w:num w:numId="23">
    <w:abstractNumId w:val="16"/>
  </w:num>
  <w:num w:numId="24">
    <w:abstractNumId w:val="7"/>
  </w:num>
  <w:num w:numId="25">
    <w:abstractNumId w:val="25"/>
  </w:num>
  <w:num w:numId="26">
    <w:abstractNumId w:val="31"/>
  </w:num>
  <w:num w:numId="27">
    <w:abstractNumId w:val="19"/>
  </w:num>
  <w:num w:numId="28">
    <w:abstractNumId w:val="39"/>
  </w:num>
  <w:num w:numId="29">
    <w:abstractNumId w:val="6"/>
  </w:num>
  <w:num w:numId="30">
    <w:abstractNumId w:val="20"/>
  </w:num>
  <w:num w:numId="31">
    <w:abstractNumId w:val="5"/>
  </w:num>
  <w:num w:numId="32">
    <w:abstractNumId w:val="18"/>
  </w:num>
  <w:num w:numId="33">
    <w:abstractNumId w:val="23"/>
  </w:num>
  <w:num w:numId="34">
    <w:abstractNumId w:val="11"/>
  </w:num>
  <w:num w:numId="35">
    <w:abstractNumId w:val="14"/>
  </w:num>
  <w:num w:numId="36">
    <w:abstractNumId w:val="15"/>
  </w:num>
  <w:num w:numId="37">
    <w:abstractNumId w:val="30"/>
  </w:num>
  <w:num w:numId="38">
    <w:abstractNumId w:val="12"/>
  </w:num>
  <w:num w:numId="39">
    <w:abstractNumId w:val="26"/>
  </w:num>
  <w:num w:numId="40">
    <w:abstractNumId w:val="21"/>
  </w:num>
  <w:num w:numId="41">
    <w:abstractNumId w:val="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707D"/>
    <w:rsid w:val="0000721D"/>
    <w:rsid w:val="00014E57"/>
    <w:rsid w:val="00021B02"/>
    <w:rsid w:val="00022353"/>
    <w:rsid w:val="00023E1E"/>
    <w:rsid w:val="000248D4"/>
    <w:rsid w:val="00033482"/>
    <w:rsid w:val="000355D4"/>
    <w:rsid w:val="0003570E"/>
    <w:rsid w:val="00035E9A"/>
    <w:rsid w:val="000371D3"/>
    <w:rsid w:val="00044C41"/>
    <w:rsid w:val="00044DAF"/>
    <w:rsid w:val="00055C99"/>
    <w:rsid w:val="00056AAF"/>
    <w:rsid w:val="00060EAF"/>
    <w:rsid w:val="00061457"/>
    <w:rsid w:val="000632D7"/>
    <w:rsid w:val="00064B5F"/>
    <w:rsid w:val="00065CD1"/>
    <w:rsid w:val="0006765F"/>
    <w:rsid w:val="00067D28"/>
    <w:rsid w:val="000701A6"/>
    <w:rsid w:val="00073BCB"/>
    <w:rsid w:val="000760B0"/>
    <w:rsid w:val="00082336"/>
    <w:rsid w:val="00085670"/>
    <w:rsid w:val="00085B4E"/>
    <w:rsid w:val="00086D94"/>
    <w:rsid w:val="000871C3"/>
    <w:rsid w:val="00094E0C"/>
    <w:rsid w:val="0009605C"/>
    <w:rsid w:val="000960A8"/>
    <w:rsid w:val="000968BA"/>
    <w:rsid w:val="00097608"/>
    <w:rsid w:val="00097DF0"/>
    <w:rsid w:val="00097FBE"/>
    <w:rsid w:val="000A073F"/>
    <w:rsid w:val="000A48D9"/>
    <w:rsid w:val="000A5D79"/>
    <w:rsid w:val="000B2AD8"/>
    <w:rsid w:val="000B7915"/>
    <w:rsid w:val="000C3B80"/>
    <w:rsid w:val="000C3BE0"/>
    <w:rsid w:val="000C3F98"/>
    <w:rsid w:val="000C7929"/>
    <w:rsid w:val="000D1CE4"/>
    <w:rsid w:val="000D2228"/>
    <w:rsid w:val="000D35B9"/>
    <w:rsid w:val="000D4F26"/>
    <w:rsid w:val="000D5EB4"/>
    <w:rsid w:val="000E154A"/>
    <w:rsid w:val="000E1B3A"/>
    <w:rsid w:val="000E1CDD"/>
    <w:rsid w:val="000E2789"/>
    <w:rsid w:val="000E27E1"/>
    <w:rsid w:val="000E4835"/>
    <w:rsid w:val="000E52AB"/>
    <w:rsid w:val="000E52D8"/>
    <w:rsid w:val="000E5A8B"/>
    <w:rsid w:val="000E6CDB"/>
    <w:rsid w:val="000E7543"/>
    <w:rsid w:val="000F174F"/>
    <w:rsid w:val="000F2476"/>
    <w:rsid w:val="000F2D6B"/>
    <w:rsid w:val="000F2DA0"/>
    <w:rsid w:val="000F30A7"/>
    <w:rsid w:val="000F34E3"/>
    <w:rsid w:val="000F35C8"/>
    <w:rsid w:val="000F4444"/>
    <w:rsid w:val="000F4F34"/>
    <w:rsid w:val="0010071F"/>
    <w:rsid w:val="00101608"/>
    <w:rsid w:val="0010262E"/>
    <w:rsid w:val="00102A3C"/>
    <w:rsid w:val="00102ED3"/>
    <w:rsid w:val="001040AE"/>
    <w:rsid w:val="00106681"/>
    <w:rsid w:val="0010678A"/>
    <w:rsid w:val="0011389D"/>
    <w:rsid w:val="0012070A"/>
    <w:rsid w:val="00120A10"/>
    <w:rsid w:val="001233BD"/>
    <w:rsid w:val="00124D5E"/>
    <w:rsid w:val="0013088B"/>
    <w:rsid w:val="00130D8B"/>
    <w:rsid w:val="0013580F"/>
    <w:rsid w:val="00140CEC"/>
    <w:rsid w:val="00143554"/>
    <w:rsid w:val="00145981"/>
    <w:rsid w:val="00146619"/>
    <w:rsid w:val="00151A1A"/>
    <w:rsid w:val="00152869"/>
    <w:rsid w:val="0015443D"/>
    <w:rsid w:val="00157006"/>
    <w:rsid w:val="00157CF1"/>
    <w:rsid w:val="00161F94"/>
    <w:rsid w:val="0016273E"/>
    <w:rsid w:val="00164A19"/>
    <w:rsid w:val="0017294D"/>
    <w:rsid w:val="00176BB6"/>
    <w:rsid w:val="001818CA"/>
    <w:rsid w:val="0018333D"/>
    <w:rsid w:val="00190DF7"/>
    <w:rsid w:val="00191B5F"/>
    <w:rsid w:val="00194292"/>
    <w:rsid w:val="001969D1"/>
    <w:rsid w:val="001973AB"/>
    <w:rsid w:val="0019741A"/>
    <w:rsid w:val="00197471"/>
    <w:rsid w:val="001A0F9F"/>
    <w:rsid w:val="001A2F77"/>
    <w:rsid w:val="001A6996"/>
    <w:rsid w:val="001B220C"/>
    <w:rsid w:val="001C33B3"/>
    <w:rsid w:val="001C7E7D"/>
    <w:rsid w:val="001D16BE"/>
    <w:rsid w:val="001D2F76"/>
    <w:rsid w:val="001D398A"/>
    <w:rsid w:val="001D70BB"/>
    <w:rsid w:val="001D7249"/>
    <w:rsid w:val="001E1BED"/>
    <w:rsid w:val="001E709C"/>
    <w:rsid w:val="001F0BF7"/>
    <w:rsid w:val="001F3B32"/>
    <w:rsid w:val="001F4AE1"/>
    <w:rsid w:val="001F510C"/>
    <w:rsid w:val="001F7186"/>
    <w:rsid w:val="0020194A"/>
    <w:rsid w:val="00201D55"/>
    <w:rsid w:val="002075FF"/>
    <w:rsid w:val="00210D6F"/>
    <w:rsid w:val="0021235D"/>
    <w:rsid w:val="0021273B"/>
    <w:rsid w:val="00213708"/>
    <w:rsid w:val="00217D64"/>
    <w:rsid w:val="002209F9"/>
    <w:rsid w:val="00220D3D"/>
    <w:rsid w:val="00221F46"/>
    <w:rsid w:val="00222DC7"/>
    <w:rsid w:val="00230B39"/>
    <w:rsid w:val="00234A5B"/>
    <w:rsid w:val="00240686"/>
    <w:rsid w:val="002411A5"/>
    <w:rsid w:val="00241B45"/>
    <w:rsid w:val="00242E89"/>
    <w:rsid w:val="002475D8"/>
    <w:rsid w:val="00250085"/>
    <w:rsid w:val="00250E95"/>
    <w:rsid w:val="00253532"/>
    <w:rsid w:val="00255AF1"/>
    <w:rsid w:val="0026393E"/>
    <w:rsid w:val="00264902"/>
    <w:rsid w:val="00273A4D"/>
    <w:rsid w:val="00274871"/>
    <w:rsid w:val="0028152F"/>
    <w:rsid w:val="00282F4A"/>
    <w:rsid w:val="00283228"/>
    <w:rsid w:val="00284B7A"/>
    <w:rsid w:val="00286A6E"/>
    <w:rsid w:val="00287130"/>
    <w:rsid w:val="002871D0"/>
    <w:rsid w:val="002908C0"/>
    <w:rsid w:val="00291C03"/>
    <w:rsid w:val="002937FE"/>
    <w:rsid w:val="002938A7"/>
    <w:rsid w:val="00293C3A"/>
    <w:rsid w:val="00295A93"/>
    <w:rsid w:val="002A0330"/>
    <w:rsid w:val="002A2A1C"/>
    <w:rsid w:val="002A6601"/>
    <w:rsid w:val="002B55AA"/>
    <w:rsid w:val="002B7FB5"/>
    <w:rsid w:val="002D018F"/>
    <w:rsid w:val="002D503B"/>
    <w:rsid w:val="002D566A"/>
    <w:rsid w:val="002D67AA"/>
    <w:rsid w:val="002D6E62"/>
    <w:rsid w:val="002E15AB"/>
    <w:rsid w:val="002E1AB4"/>
    <w:rsid w:val="002E3EF8"/>
    <w:rsid w:val="002E5C99"/>
    <w:rsid w:val="002E6AB3"/>
    <w:rsid w:val="002F4A03"/>
    <w:rsid w:val="002F4AB0"/>
    <w:rsid w:val="002F5601"/>
    <w:rsid w:val="00301308"/>
    <w:rsid w:val="0030218D"/>
    <w:rsid w:val="003028F2"/>
    <w:rsid w:val="00310730"/>
    <w:rsid w:val="0031086A"/>
    <w:rsid w:val="00311385"/>
    <w:rsid w:val="00313845"/>
    <w:rsid w:val="003200E4"/>
    <w:rsid w:val="00321BA6"/>
    <w:rsid w:val="00321E11"/>
    <w:rsid w:val="003249D8"/>
    <w:rsid w:val="00325B9F"/>
    <w:rsid w:val="00325EC5"/>
    <w:rsid w:val="00330C8D"/>
    <w:rsid w:val="00331DC9"/>
    <w:rsid w:val="00333377"/>
    <w:rsid w:val="00334E3C"/>
    <w:rsid w:val="00335F6A"/>
    <w:rsid w:val="00336A39"/>
    <w:rsid w:val="00341CAD"/>
    <w:rsid w:val="003456D5"/>
    <w:rsid w:val="00345A1F"/>
    <w:rsid w:val="0034655D"/>
    <w:rsid w:val="00350283"/>
    <w:rsid w:val="00354CA2"/>
    <w:rsid w:val="003558B9"/>
    <w:rsid w:val="0036383F"/>
    <w:rsid w:val="00366978"/>
    <w:rsid w:val="00372913"/>
    <w:rsid w:val="00373985"/>
    <w:rsid w:val="00374DC4"/>
    <w:rsid w:val="003820D3"/>
    <w:rsid w:val="003840E5"/>
    <w:rsid w:val="00392742"/>
    <w:rsid w:val="00394ADE"/>
    <w:rsid w:val="00394B6E"/>
    <w:rsid w:val="00395A78"/>
    <w:rsid w:val="003A23F2"/>
    <w:rsid w:val="003A3595"/>
    <w:rsid w:val="003A420A"/>
    <w:rsid w:val="003A42B0"/>
    <w:rsid w:val="003A586C"/>
    <w:rsid w:val="003A77E2"/>
    <w:rsid w:val="003B02B3"/>
    <w:rsid w:val="003B02BF"/>
    <w:rsid w:val="003B14D4"/>
    <w:rsid w:val="003B33FE"/>
    <w:rsid w:val="003C042B"/>
    <w:rsid w:val="003C3143"/>
    <w:rsid w:val="003C4F28"/>
    <w:rsid w:val="003C64C9"/>
    <w:rsid w:val="003C6F05"/>
    <w:rsid w:val="003C710F"/>
    <w:rsid w:val="003D0284"/>
    <w:rsid w:val="003D3489"/>
    <w:rsid w:val="003D64BF"/>
    <w:rsid w:val="003D6DAC"/>
    <w:rsid w:val="003E52ED"/>
    <w:rsid w:val="003E5BAD"/>
    <w:rsid w:val="003E7160"/>
    <w:rsid w:val="003F3B89"/>
    <w:rsid w:val="003F7481"/>
    <w:rsid w:val="00400949"/>
    <w:rsid w:val="00402394"/>
    <w:rsid w:val="00402B0E"/>
    <w:rsid w:val="00404A1A"/>
    <w:rsid w:val="00404AA5"/>
    <w:rsid w:val="0040712F"/>
    <w:rsid w:val="00410BFD"/>
    <w:rsid w:val="00411C2F"/>
    <w:rsid w:val="004123F2"/>
    <w:rsid w:val="00413D5E"/>
    <w:rsid w:val="00415A96"/>
    <w:rsid w:val="00415EF7"/>
    <w:rsid w:val="00422930"/>
    <w:rsid w:val="00423DF8"/>
    <w:rsid w:val="00427F6F"/>
    <w:rsid w:val="00430F11"/>
    <w:rsid w:val="00431CAA"/>
    <w:rsid w:val="00436A9D"/>
    <w:rsid w:val="00440B03"/>
    <w:rsid w:val="004411D4"/>
    <w:rsid w:val="00442237"/>
    <w:rsid w:val="00443AA2"/>
    <w:rsid w:val="00446667"/>
    <w:rsid w:val="00447E5D"/>
    <w:rsid w:val="00452AC9"/>
    <w:rsid w:val="00452EE0"/>
    <w:rsid w:val="004532A2"/>
    <w:rsid w:val="0045683A"/>
    <w:rsid w:val="00456951"/>
    <w:rsid w:val="0046152A"/>
    <w:rsid w:val="004619F1"/>
    <w:rsid w:val="00464F54"/>
    <w:rsid w:val="004666BB"/>
    <w:rsid w:val="00470808"/>
    <w:rsid w:val="00470845"/>
    <w:rsid w:val="00470BE1"/>
    <w:rsid w:val="004720F2"/>
    <w:rsid w:val="00472761"/>
    <w:rsid w:val="00472C44"/>
    <w:rsid w:val="0047512C"/>
    <w:rsid w:val="00484C17"/>
    <w:rsid w:val="004868E0"/>
    <w:rsid w:val="00491BF5"/>
    <w:rsid w:val="00497F69"/>
    <w:rsid w:val="004A3D9C"/>
    <w:rsid w:val="004A540A"/>
    <w:rsid w:val="004A7CA1"/>
    <w:rsid w:val="004B2440"/>
    <w:rsid w:val="004B2695"/>
    <w:rsid w:val="004B2DEA"/>
    <w:rsid w:val="004B3618"/>
    <w:rsid w:val="004B4C08"/>
    <w:rsid w:val="004B5123"/>
    <w:rsid w:val="004B65B5"/>
    <w:rsid w:val="004B7760"/>
    <w:rsid w:val="004B7E2E"/>
    <w:rsid w:val="004C0553"/>
    <w:rsid w:val="004C0C8F"/>
    <w:rsid w:val="004C25DA"/>
    <w:rsid w:val="004C4179"/>
    <w:rsid w:val="004D0F44"/>
    <w:rsid w:val="004D2CF6"/>
    <w:rsid w:val="004D5D81"/>
    <w:rsid w:val="004D729A"/>
    <w:rsid w:val="004E3FB0"/>
    <w:rsid w:val="004E428D"/>
    <w:rsid w:val="004E5DEB"/>
    <w:rsid w:val="004E6221"/>
    <w:rsid w:val="004F0C7F"/>
    <w:rsid w:val="004F2DB6"/>
    <w:rsid w:val="004F3528"/>
    <w:rsid w:val="004F7623"/>
    <w:rsid w:val="00502457"/>
    <w:rsid w:val="005051B4"/>
    <w:rsid w:val="00505D41"/>
    <w:rsid w:val="005114E1"/>
    <w:rsid w:val="00513EA9"/>
    <w:rsid w:val="00515657"/>
    <w:rsid w:val="00516CE0"/>
    <w:rsid w:val="00520D53"/>
    <w:rsid w:val="005218AB"/>
    <w:rsid w:val="00524D90"/>
    <w:rsid w:val="00524DC7"/>
    <w:rsid w:val="005253DD"/>
    <w:rsid w:val="00525461"/>
    <w:rsid w:val="00527F2F"/>
    <w:rsid w:val="00530601"/>
    <w:rsid w:val="00530767"/>
    <w:rsid w:val="00533019"/>
    <w:rsid w:val="00535854"/>
    <w:rsid w:val="00536C2E"/>
    <w:rsid w:val="005378EF"/>
    <w:rsid w:val="00546805"/>
    <w:rsid w:val="00547CF6"/>
    <w:rsid w:val="00552AA6"/>
    <w:rsid w:val="00554AB4"/>
    <w:rsid w:val="00561CE8"/>
    <w:rsid w:val="00562413"/>
    <w:rsid w:val="00565D68"/>
    <w:rsid w:val="00566C33"/>
    <w:rsid w:val="00577957"/>
    <w:rsid w:val="00581BDC"/>
    <w:rsid w:val="005822E5"/>
    <w:rsid w:val="005837DC"/>
    <w:rsid w:val="00583C3E"/>
    <w:rsid w:val="00587C93"/>
    <w:rsid w:val="0059294A"/>
    <w:rsid w:val="00593348"/>
    <w:rsid w:val="00593583"/>
    <w:rsid w:val="00593A4F"/>
    <w:rsid w:val="00596F46"/>
    <w:rsid w:val="005A716A"/>
    <w:rsid w:val="005B00FE"/>
    <w:rsid w:val="005B254B"/>
    <w:rsid w:val="005B2A52"/>
    <w:rsid w:val="005B5688"/>
    <w:rsid w:val="005B588B"/>
    <w:rsid w:val="005B5E10"/>
    <w:rsid w:val="005B6843"/>
    <w:rsid w:val="005C35C5"/>
    <w:rsid w:val="005C366F"/>
    <w:rsid w:val="005C3FFE"/>
    <w:rsid w:val="005C494C"/>
    <w:rsid w:val="005C4E99"/>
    <w:rsid w:val="005C515F"/>
    <w:rsid w:val="005C6DA0"/>
    <w:rsid w:val="005C7EF2"/>
    <w:rsid w:val="005D03D9"/>
    <w:rsid w:val="005D4DCE"/>
    <w:rsid w:val="005D699E"/>
    <w:rsid w:val="005D7439"/>
    <w:rsid w:val="005E326F"/>
    <w:rsid w:val="005E5303"/>
    <w:rsid w:val="005E55ED"/>
    <w:rsid w:val="005E5820"/>
    <w:rsid w:val="005E5F9C"/>
    <w:rsid w:val="005E6602"/>
    <w:rsid w:val="005F06E6"/>
    <w:rsid w:val="005F25CF"/>
    <w:rsid w:val="005F372C"/>
    <w:rsid w:val="005F3BBF"/>
    <w:rsid w:val="005F590F"/>
    <w:rsid w:val="00600275"/>
    <w:rsid w:val="006004A3"/>
    <w:rsid w:val="006038B4"/>
    <w:rsid w:val="006052BD"/>
    <w:rsid w:val="00612D3F"/>
    <w:rsid w:val="00615284"/>
    <w:rsid w:val="006153AD"/>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F8A"/>
    <w:rsid w:val="00645954"/>
    <w:rsid w:val="00647FEB"/>
    <w:rsid w:val="00651617"/>
    <w:rsid w:val="0065324D"/>
    <w:rsid w:val="00653CD7"/>
    <w:rsid w:val="0065409E"/>
    <w:rsid w:val="00657F70"/>
    <w:rsid w:val="00661313"/>
    <w:rsid w:val="00665E5F"/>
    <w:rsid w:val="0067026D"/>
    <w:rsid w:val="006708CB"/>
    <w:rsid w:val="00671BBD"/>
    <w:rsid w:val="006731D1"/>
    <w:rsid w:val="006735F9"/>
    <w:rsid w:val="0067739B"/>
    <w:rsid w:val="006804DD"/>
    <w:rsid w:val="00687128"/>
    <w:rsid w:val="0068778E"/>
    <w:rsid w:val="0069084C"/>
    <w:rsid w:val="00690BCA"/>
    <w:rsid w:val="00691A97"/>
    <w:rsid w:val="00692E19"/>
    <w:rsid w:val="006951FD"/>
    <w:rsid w:val="00695558"/>
    <w:rsid w:val="00697DB7"/>
    <w:rsid w:val="006A2BB2"/>
    <w:rsid w:val="006B346D"/>
    <w:rsid w:val="006B4BB3"/>
    <w:rsid w:val="006C11EE"/>
    <w:rsid w:val="006C3856"/>
    <w:rsid w:val="006D117B"/>
    <w:rsid w:val="006D197D"/>
    <w:rsid w:val="006D67F8"/>
    <w:rsid w:val="006F1556"/>
    <w:rsid w:val="006F2FB7"/>
    <w:rsid w:val="006F51D5"/>
    <w:rsid w:val="00716811"/>
    <w:rsid w:val="00716A79"/>
    <w:rsid w:val="007257BC"/>
    <w:rsid w:val="0072688C"/>
    <w:rsid w:val="00731559"/>
    <w:rsid w:val="00731CF3"/>
    <w:rsid w:val="007335A3"/>
    <w:rsid w:val="00735035"/>
    <w:rsid w:val="00740D97"/>
    <w:rsid w:val="0074163B"/>
    <w:rsid w:val="00742AC2"/>
    <w:rsid w:val="007455C4"/>
    <w:rsid w:val="0074599C"/>
    <w:rsid w:val="00747539"/>
    <w:rsid w:val="00747C5E"/>
    <w:rsid w:val="007518CE"/>
    <w:rsid w:val="0075340D"/>
    <w:rsid w:val="00754063"/>
    <w:rsid w:val="00754C5C"/>
    <w:rsid w:val="007552AB"/>
    <w:rsid w:val="00757F7B"/>
    <w:rsid w:val="00762C43"/>
    <w:rsid w:val="00763B17"/>
    <w:rsid w:val="00763B8C"/>
    <w:rsid w:val="007643DE"/>
    <w:rsid w:val="00765194"/>
    <w:rsid w:val="00770A35"/>
    <w:rsid w:val="00771A19"/>
    <w:rsid w:val="00771F67"/>
    <w:rsid w:val="0077646B"/>
    <w:rsid w:val="00781AB7"/>
    <w:rsid w:val="007822C3"/>
    <w:rsid w:val="0078310B"/>
    <w:rsid w:val="0078587B"/>
    <w:rsid w:val="00786B3C"/>
    <w:rsid w:val="00786C09"/>
    <w:rsid w:val="00787721"/>
    <w:rsid w:val="00791BED"/>
    <w:rsid w:val="00792844"/>
    <w:rsid w:val="00793AEA"/>
    <w:rsid w:val="007B05A7"/>
    <w:rsid w:val="007B1BD2"/>
    <w:rsid w:val="007B2083"/>
    <w:rsid w:val="007B3505"/>
    <w:rsid w:val="007B610F"/>
    <w:rsid w:val="007C1E65"/>
    <w:rsid w:val="007D2F28"/>
    <w:rsid w:val="007D5F21"/>
    <w:rsid w:val="007E1F0A"/>
    <w:rsid w:val="007E531C"/>
    <w:rsid w:val="007E555A"/>
    <w:rsid w:val="007E77EC"/>
    <w:rsid w:val="007F1FE6"/>
    <w:rsid w:val="007F6CCA"/>
    <w:rsid w:val="007F6F34"/>
    <w:rsid w:val="007F79E8"/>
    <w:rsid w:val="00800293"/>
    <w:rsid w:val="0080035C"/>
    <w:rsid w:val="00800A32"/>
    <w:rsid w:val="00801CD9"/>
    <w:rsid w:val="008021C4"/>
    <w:rsid w:val="00805093"/>
    <w:rsid w:val="00805F2E"/>
    <w:rsid w:val="00807D78"/>
    <w:rsid w:val="0081252D"/>
    <w:rsid w:val="008126FD"/>
    <w:rsid w:val="00822244"/>
    <w:rsid w:val="00822698"/>
    <w:rsid w:val="008227B2"/>
    <w:rsid w:val="008233A1"/>
    <w:rsid w:val="00824682"/>
    <w:rsid w:val="00824C33"/>
    <w:rsid w:val="00825EA0"/>
    <w:rsid w:val="00830A16"/>
    <w:rsid w:val="0083127A"/>
    <w:rsid w:val="0083237E"/>
    <w:rsid w:val="00832E88"/>
    <w:rsid w:val="00836CDD"/>
    <w:rsid w:val="008404C1"/>
    <w:rsid w:val="008414FF"/>
    <w:rsid w:val="0084184B"/>
    <w:rsid w:val="00841F1A"/>
    <w:rsid w:val="00847033"/>
    <w:rsid w:val="00853DBD"/>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16C"/>
    <w:rsid w:val="008A73E7"/>
    <w:rsid w:val="008B18E7"/>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901141"/>
    <w:rsid w:val="00904056"/>
    <w:rsid w:val="00907FA2"/>
    <w:rsid w:val="00914990"/>
    <w:rsid w:val="009158BA"/>
    <w:rsid w:val="00915C6E"/>
    <w:rsid w:val="00917C23"/>
    <w:rsid w:val="00917DCE"/>
    <w:rsid w:val="00920666"/>
    <w:rsid w:val="00923D64"/>
    <w:rsid w:val="0092417F"/>
    <w:rsid w:val="009273A5"/>
    <w:rsid w:val="0093388D"/>
    <w:rsid w:val="009343EB"/>
    <w:rsid w:val="0093733D"/>
    <w:rsid w:val="009377C8"/>
    <w:rsid w:val="00937E73"/>
    <w:rsid w:val="00940A24"/>
    <w:rsid w:val="00940B8A"/>
    <w:rsid w:val="00941CCC"/>
    <w:rsid w:val="009453D3"/>
    <w:rsid w:val="00945802"/>
    <w:rsid w:val="0094745D"/>
    <w:rsid w:val="00952FBB"/>
    <w:rsid w:val="00954C8F"/>
    <w:rsid w:val="0095729B"/>
    <w:rsid w:val="00962BB4"/>
    <w:rsid w:val="0096539D"/>
    <w:rsid w:val="0097565D"/>
    <w:rsid w:val="00977532"/>
    <w:rsid w:val="00977882"/>
    <w:rsid w:val="00981863"/>
    <w:rsid w:val="00984034"/>
    <w:rsid w:val="00984F7B"/>
    <w:rsid w:val="00986573"/>
    <w:rsid w:val="009901F1"/>
    <w:rsid w:val="00993B36"/>
    <w:rsid w:val="0099489A"/>
    <w:rsid w:val="0099709E"/>
    <w:rsid w:val="009A01EB"/>
    <w:rsid w:val="009A1641"/>
    <w:rsid w:val="009A17AC"/>
    <w:rsid w:val="009A1F1B"/>
    <w:rsid w:val="009A21D0"/>
    <w:rsid w:val="009A4B02"/>
    <w:rsid w:val="009A64BC"/>
    <w:rsid w:val="009B16F9"/>
    <w:rsid w:val="009B5A4D"/>
    <w:rsid w:val="009B5F41"/>
    <w:rsid w:val="009B69A8"/>
    <w:rsid w:val="009C0410"/>
    <w:rsid w:val="009C5C6B"/>
    <w:rsid w:val="009C6627"/>
    <w:rsid w:val="009C769C"/>
    <w:rsid w:val="009D3E2C"/>
    <w:rsid w:val="009D6D3C"/>
    <w:rsid w:val="009E03FA"/>
    <w:rsid w:val="009E0E31"/>
    <w:rsid w:val="009E223A"/>
    <w:rsid w:val="00A01527"/>
    <w:rsid w:val="00A0539F"/>
    <w:rsid w:val="00A177D8"/>
    <w:rsid w:val="00A206A0"/>
    <w:rsid w:val="00A22255"/>
    <w:rsid w:val="00A2326D"/>
    <w:rsid w:val="00A23869"/>
    <w:rsid w:val="00A23FC5"/>
    <w:rsid w:val="00A246D9"/>
    <w:rsid w:val="00A247D0"/>
    <w:rsid w:val="00A31E53"/>
    <w:rsid w:val="00A32971"/>
    <w:rsid w:val="00A334A7"/>
    <w:rsid w:val="00A357A1"/>
    <w:rsid w:val="00A430A8"/>
    <w:rsid w:val="00A4477A"/>
    <w:rsid w:val="00A45882"/>
    <w:rsid w:val="00A45CEB"/>
    <w:rsid w:val="00A46CA2"/>
    <w:rsid w:val="00A532F7"/>
    <w:rsid w:val="00A536CB"/>
    <w:rsid w:val="00A53FFF"/>
    <w:rsid w:val="00A547E6"/>
    <w:rsid w:val="00A550CD"/>
    <w:rsid w:val="00A5749A"/>
    <w:rsid w:val="00A57572"/>
    <w:rsid w:val="00A5784E"/>
    <w:rsid w:val="00A62EF0"/>
    <w:rsid w:val="00A64E32"/>
    <w:rsid w:val="00A724CC"/>
    <w:rsid w:val="00A726D2"/>
    <w:rsid w:val="00A73729"/>
    <w:rsid w:val="00A74DEB"/>
    <w:rsid w:val="00A75B7D"/>
    <w:rsid w:val="00A76ABA"/>
    <w:rsid w:val="00A76F66"/>
    <w:rsid w:val="00A775C9"/>
    <w:rsid w:val="00A8428A"/>
    <w:rsid w:val="00A920A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5527"/>
    <w:rsid w:val="00AC69BE"/>
    <w:rsid w:val="00AC78E3"/>
    <w:rsid w:val="00AC7E52"/>
    <w:rsid w:val="00AD0302"/>
    <w:rsid w:val="00AD08A5"/>
    <w:rsid w:val="00AD21A2"/>
    <w:rsid w:val="00AD5BCF"/>
    <w:rsid w:val="00AE6602"/>
    <w:rsid w:val="00AE6F0B"/>
    <w:rsid w:val="00AE7A97"/>
    <w:rsid w:val="00AE7D78"/>
    <w:rsid w:val="00AF1647"/>
    <w:rsid w:val="00AF31C2"/>
    <w:rsid w:val="00AF54B9"/>
    <w:rsid w:val="00AF5FC7"/>
    <w:rsid w:val="00B05A1A"/>
    <w:rsid w:val="00B06EED"/>
    <w:rsid w:val="00B108D5"/>
    <w:rsid w:val="00B120CF"/>
    <w:rsid w:val="00B12E02"/>
    <w:rsid w:val="00B20603"/>
    <w:rsid w:val="00B30D8C"/>
    <w:rsid w:val="00B31CF7"/>
    <w:rsid w:val="00B33E2E"/>
    <w:rsid w:val="00B36EDC"/>
    <w:rsid w:val="00B40BC6"/>
    <w:rsid w:val="00B40D7E"/>
    <w:rsid w:val="00B43244"/>
    <w:rsid w:val="00B4709C"/>
    <w:rsid w:val="00B50ECF"/>
    <w:rsid w:val="00B52AF2"/>
    <w:rsid w:val="00B54E29"/>
    <w:rsid w:val="00B606AA"/>
    <w:rsid w:val="00B60AFF"/>
    <w:rsid w:val="00B61162"/>
    <w:rsid w:val="00B65692"/>
    <w:rsid w:val="00B65FE7"/>
    <w:rsid w:val="00B715C7"/>
    <w:rsid w:val="00B7238A"/>
    <w:rsid w:val="00B72BF3"/>
    <w:rsid w:val="00B7369B"/>
    <w:rsid w:val="00B760D3"/>
    <w:rsid w:val="00B8242E"/>
    <w:rsid w:val="00B86B71"/>
    <w:rsid w:val="00B86E8E"/>
    <w:rsid w:val="00B900F9"/>
    <w:rsid w:val="00B91476"/>
    <w:rsid w:val="00B927E7"/>
    <w:rsid w:val="00BA1747"/>
    <w:rsid w:val="00BA70A6"/>
    <w:rsid w:val="00BA7A81"/>
    <w:rsid w:val="00BB04F5"/>
    <w:rsid w:val="00BB162D"/>
    <w:rsid w:val="00BB1B18"/>
    <w:rsid w:val="00BB2183"/>
    <w:rsid w:val="00BB2264"/>
    <w:rsid w:val="00BB343D"/>
    <w:rsid w:val="00BB5A90"/>
    <w:rsid w:val="00BB6379"/>
    <w:rsid w:val="00BB6D4D"/>
    <w:rsid w:val="00BC0116"/>
    <w:rsid w:val="00BC126F"/>
    <w:rsid w:val="00BC3305"/>
    <w:rsid w:val="00BC61AE"/>
    <w:rsid w:val="00BC752A"/>
    <w:rsid w:val="00BD623D"/>
    <w:rsid w:val="00BE727B"/>
    <w:rsid w:val="00BE79AA"/>
    <w:rsid w:val="00BE7F3C"/>
    <w:rsid w:val="00BF18FD"/>
    <w:rsid w:val="00BF1CC4"/>
    <w:rsid w:val="00BF553B"/>
    <w:rsid w:val="00BF5705"/>
    <w:rsid w:val="00BF589C"/>
    <w:rsid w:val="00BF7B7C"/>
    <w:rsid w:val="00C014CF"/>
    <w:rsid w:val="00C07008"/>
    <w:rsid w:val="00C07CAB"/>
    <w:rsid w:val="00C1078B"/>
    <w:rsid w:val="00C10AEC"/>
    <w:rsid w:val="00C13DEE"/>
    <w:rsid w:val="00C16A5F"/>
    <w:rsid w:val="00C21A11"/>
    <w:rsid w:val="00C21C55"/>
    <w:rsid w:val="00C22326"/>
    <w:rsid w:val="00C2244A"/>
    <w:rsid w:val="00C24304"/>
    <w:rsid w:val="00C2484F"/>
    <w:rsid w:val="00C26CCA"/>
    <w:rsid w:val="00C31138"/>
    <w:rsid w:val="00C33380"/>
    <w:rsid w:val="00C33596"/>
    <w:rsid w:val="00C33E16"/>
    <w:rsid w:val="00C35760"/>
    <w:rsid w:val="00C420E7"/>
    <w:rsid w:val="00C4322A"/>
    <w:rsid w:val="00C54AC4"/>
    <w:rsid w:val="00C6021D"/>
    <w:rsid w:val="00C60956"/>
    <w:rsid w:val="00C65F6F"/>
    <w:rsid w:val="00C7262C"/>
    <w:rsid w:val="00C72DEF"/>
    <w:rsid w:val="00C81F18"/>
    <w:rsid w:val="00C8250F"/>
    <w:rsid w:val="00C835C0"/>
    <w:rsid w:val="00C85011"/>
    <w:rsid w:val="00C870D8"/>
    <w:rsid w:val="00C92C05"/>
    <w:rsid w:val="00C94197"/>
    <w:rsid w:val="00C94882"/>
    <w:rsid w:val="00C96EEF"/>
    <w:rsid w:val="00CA3712"/>
    <w:rsid w:val="00CA5724"/>
    <w:rsid w:val="00CA75FF"/>
    <w:rsid w:val="00CB23DE"/>
    <w:rsid w:val="00CB2D05"/>
    <w:rsid w:val="00CB2D1F"/>
    <w:rsid w:val="00CB464C"/>
    <w:rsid w:val="00CB6D4E"/>
    <w:rsid w:val="00CB7A5E"/>
    <w:rsid w:val="00CC15E1"/>
    <w:rsid w:val="00CC43E1"/>
    <w:rsid w:val="00CC6A1A"/>
    <w:rsid w:val="00CC76D0"/>
    <w:rsid w:val="00CD073D"/>
    <w:rsid w:val="00CD0B99"/>
    <w:rsid w:val="00CD47C7"/>
    <w:rsid w:val="00CD5159"/>
    <w:rsid w:val="00CE5386"/>
    <w:rsid w:val="00CE62FF"/>
    <w:rsid w:val="00CE7213"/>
    <w:rsid w:val="00CF282D"/>
    <w:rsid w:val="00CF629E"/>
    <w:rsid w:val="00CF6FD8"/>
    <w:rsid w:val="00CF718C"/>
    <w:rsid w:val="00D02EE1"/>
    <w:rsid w:val="00D03638"/>
    <w:rsid w:val="00D03CE4"/>
    <w:rsid w:val="00D05FBD"/>
    <w:rsid w:val="00D0698D"/>
    <w:rsid w:val="00D11053"/>
    <w:rsid w:val="00D158C8"/>
    <w:rsid w:val="00D17C25"/>
    <w:rsid w:val="00D22A29"/>
    <w:rsid w:val="00D24333"/>
    <w:rsid w:val="00D2478F"/>
    <w:rsid w:val="00D2514E"/>
    <w:rsid w:val="00D271E1"/>
    <w:rsid w:val="00D31117"/>
    <w:rsid w:val="00D34A58"/>
    <w:rsid w:val="00D34B8C"/>
    <w:rsid w:val="00D35B9F"/>
    <w:rsid w:val="00D36F6C"/>
    <w:rsid w:val="00D416E5"/>
    <w:rsid w:val="00D43B7A"/>
    <w:rsid w:val="00D4441D"/>
    <w:rsid w:val="00D461E6"/>
    <w:rsid w:val="00D47B3D"/>
    <w:rsid w:val="00D50D82"/>
    <w:rsid w:val="00D5108D"/>
    <w:rsid w:val="00D55943"/>
    <w:rsid w:val="00D560B9"/>
    <w:rsid w:val="00D57711"/>
    <w:rsid w:val="00D57D0F"/>
    <w:rsid w:val="00D60ED8"/>
    <w:rsid w:val="00D640A1"/>
    <w:rsid w:val="00D64491"/>
    <w:rsid w:val="00D67FA1"/>
    <w:rsid w:val="00D73BEB"/>
    <w:rsid w:val="00D74D5F"/>
    <w:rsid w:val="00D75094"/>
    <w:rsid w:val="00D77F46"/>
    <w:rsid w:val="00D81A54"/>
    <w:rsid w:val="00D85355"/>
    <w:rsid w:val="00D8667E"/>
    <w:rsid w:val="00D87F62"/>
    <w:rsid w:val="00D92AB6"/>
    <w:rsid w:val="00DA1812"/>
    <w:rsid w:val="00DA28E8"/>
    <w:rsid w:val="00DA2E91"/>
    <w:rsid w:val="00DA3BB5"/>
    <w:rsid w:val="00DA6A10"/>
    <w:rsid w:val="00DA7BB9"/>
    <w:rsid w:val="00DB1639"/>
    <w:rsid w:val="00DB3636"/>
    <w:rsid w:val="00DC0A56"/>
    <w:rsid w:val="00DC2F03"/>
    <w:rsid w:val="00DC6B9F"/>
    <w:rsid w:val="00DC6CCE"/>
    <w:rsid w:val="00DC72DA"/>
    <w:rsid w:val="00DD2CC7"/>
    <w:rsid w:val="00DD3357"/>
    <w:rsid w:val="00DE0A6E"/>
    <w:rsid w:val="00DE0E28"/>
    <w:rsid w:val="00DE12A3"/>
    <w:rsid w:val="00DE1D9E"/>
    <w:rsid w:val="00DE304E"/>
    <w:rsid w:val="00DE4750"/>
    <w:rsid w:val="00DF0C81"/>
    <w:rsid w:val="00DF1C46"/>
    <w:rsid w:val="00DF315A"/>
    <w:rsid w:val="00DF3D1F"/>
    <w:rsid w:val="00DF6956"/>
    <w:rsid w:val="00DF7A44"/>
    <w:rsid w:val="00E0315D"/>
    <w:rsid w:val="00E037F5"/>
    <w:rsid w:val="00E113B2"/>
    <w:rsid w:val="00E1207B"/>
    <w:rsid w:val="00E12901"/>
    <w:rsid w:val="00E12A2B"/>
    <w:rsid w:val="00E15A7C"/>
    <w:rsid w:val="00E179FC"/>
    <w:rsid w:val="00E2160A"/>
    <w:rsid w:val="00E2421D"/>
    <w:rsid w:val="00E25876"/>
    <w:rsid w:val="00E30041"/>
    <w:rsid w:val="00E31108"/>
    <w:rsid w:val="00E33FF5"/>
    <w:rsid w:val="00E3417A"/>
    <w:rsid w:val="00E367DC"/>
    <w:rsid w:val="00E374C7"/>
    <w:rsid w:val="00E435B7"/>
    <w:rsid w:val="00E4425A"/>
    <w:rsid w:val="00E4569F"/>
    <w:rsid w:val="00E45F99"/>
    <w:rsid w:val="00E47D74"/>
    <w:rsid w:val="00E50EA2"/>
    <w:rsid w:val="00E556E4"/>
    <w:rsid w:val="00E606B1"/>
    <w:rsid w:val="00E60EAA"/>
    <w:rsid w:val="00E6150D"/>
    <w:rsid w:val="00E615BA"/>
    <w:rsid w:val="00E617EB"/>
    <w:rsid w:val="00E66680"/>
    <w:rsid w:val="00E71C67"/>
    <w:rsid w:val="00E72D65"/>
    <w:rsid w:val="00E73882"/>
    <w:rsid w:val="00E75E7B"/>
    <w:rsid w:val="00E80551"/>
    <w:rsid w:val="00E83497"/>
    <w:rsid w:val="00E84C67"/>
    <w:rsid w:val="00E97E51"/>
    <w:rsid w:val="00EA0BB4"/>
    <w:rsid w:val="00EA33C3"/>
    <w:rsid w:val="00EA4173"/>
    <w:rsid w:val="00EB2106"/>
    <w:rsid w:val="00EB2795"/>
    <w:rsid w:val="00EB3C6E"/>
    <w:rsid w:val="00EB5AE0"/>
    <w:rsid w:val="00EB68C1"/>
    <w:rsid w:val="00EC09CC"/>
    <w:rsid w:val="00EC2BDC"/>
    <w:rsid w:val="00EC59A2"/>
    <w:rsid w:val="00EC7761"/>
    <w:rsid w:val="00EC78F3"/>
    <w:rsid w:val="00ED0003"/>
    <w:rsid w:val="00ED0F4F"/>
    <w:rsid w:val="00ED4EA8"/>
    <w:rsid w:val="00ED5998"/>
    <w:rsid w:val="00EE0E5B"/>
    <w:rsid w:val="00EE30B1"/>
    <w:rsid w:val="00EE3705"/>
    <w:rsid w:val="00EE54BB"/>
    <w:rsid w:val="00EF08A3"/>
    <w:rsid w:val="00EF1557"/>
    <w:rsid w:val="00EF4C24"/>
    <w:rsid w:val="00EF4DE3"/>
    <w:rsid w:val="00EF57C3"/>
    <w:rsid w:val="00EF605E"/>
    <w:rsid w:val="00EF616E"/>
    <w:rsid w:val="00EF66E0"/>
    <w:rsid w:val="00EF7D06"/>
    <w:rsid w:val="00F04405"/>
    <w:rsid w:val="00F11B19"/>
    <w:rsid w:val="00F13041"/>
    <w:rsid w:val="00F13966"/>
    <w:rsid w:val="00F14154"/>
    <w:rsid w:val="00F14E2A"/>
    <w:rsid w:val="00F1668B"/>
    <w:rsid w:val="00F1684A"/>
    <w:rsid w:val="00F1788F"/>
    <w:rsid w:val="00F20420"/>
    <w:rsid w:val="00F210A0"/>
    <w:rsid w:val="00F22074"/>
    <w:rsid w:val="00F3169A"/>
    <w:rsid w:val="00F36F18"/>
    <w:rsid w:val="00F45FBF"/>
    <w:rsid w:val="00F46767"/>
    <w:rsid w:val="00F46E8E"/>
    <w:rsid w:val="00F508AF"/>
    <w:rsid w:val="00F55EE2"/>
    <w:rsid w:val="00F565C3"/>
    <w:rsid w:val="00F566C3"/>
    <w:rsid w:val="00F70CE5"/>
    <w:rsid w:val="00F7339F"/>
    <w:rsid w:val="00F7569A"/>
    <w:rsid w:val="00F75C09"/>
    <w:rsid w:val="00F76170"/>
    <w:rsid w:val="00F80426"/>
    <w:rsid w:val="00F828B1"/>
    <w:rsid w:val="00F8415B"/>
    <w:rsid w:val="00F8664A"/>
    <w:rsid w:val="00F90688"/>
    <w:rsid w:val="00F91067"/>
    <w:rsid w:val="00F911CF"/>
    <w:rsid w:val="00F943C3"/>
    <w:rsid w:val="00F9592A"/>
    <w:rsid w:val="00F966AE"/>
    <w:rsid w:val="00F96E58"/>
    <w:rsid w:val="00F97291"/>
    <w:rsid w:val="00FA7E2A"/>
    <w:rsid w:val="00FB1E60"/>
    <w:rsid w:val="00FB20D4"/>
    <w:rsid w:val="00FB4FC8"/>
    <w:rsid w:val="00FB51AC"/>
    <w:rsid w:val="00FB52F2"/>
    <w:rsid w:val="00FB71ED"/>
    <w:rsid w:val="00FB72B8"/>
    <w:rsid w:val="00FC223D"/>
    <w:rsid w:val="00FC7C51"/>
    <w:rsid w:val="00FD4086"/>
    <w:rsid w:val="00FD4CDC"/>
    <w:rsid w:val="00FD4CE2"/>
    <w:rsid w:val="00FD5B7A"/>
    <w:rsid w:val="00FE1F0C"/>
    <w:rsid w:val="00FE2814"/>
    <w:rsid w:val="00FE4D73"/>
    <w:rsid w:val="00FE50FD"/>
    <w:rsid w:val="00FE5332"/>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uiPriority w:val="99"/>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4">
    <w:name w:val="annotation reference"/>
    <w:uiPriority w:val="99"/>
    <w:semiHidden/>
    <w:unhideWhenUsed/>
    <w:rsid w:val="009C769C"/>
    <w:rPr>
      <w:sz w:val="16"/>
      <w:szCs w:val="16"/>
    </w:rPr>
  </w:style>
  <w:style w:type="paragraph" w:styleId="af5">
    <w:name w:val="annotation text"/>
    <w:basedOn w:val="a"/>
    <w:link w:val="af6"/>
    <w:uiPriority w:val="99"/>
    <w:semiHidden/>
    <w:unhideWhenUsed/>
    <w:rsid w:val="009C769C"/>
    <w:pPr>
      <w:spacing w:line="240" w:lineRule="auto"/>
    </w:pPr>
    <w:rPr>
      <w:sz w:val="20"/>
      <w:szCs w:val="20"/>
      <w:lang w:val="x-none"/>
    </w:rPr>
  </w:style>
  <w:style w:type="character" w:customStyle="1" w:styleId="af6">
    <w:name w:val="Текст примечания Знак"/>
    <w:link w:val="af5"/>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7">
    <w:name w:val="Body Text"/>
    <w:basedOn w:val="a"/>
    <w:link w:val="af8"/>
    <w:uiPriority w:val="99"/>
    <w:semiHidden/>
    <w:unhideWhenUsed/>
    <w:rsid w:val="00A536CB"/>
    <w:pPr>
      <w:spacing w:after="120"/>
    </w:pPr>
  </w:style>
  <w:style w:type="character" w:customStyle="1" w:styleId="af8">
    <w:name w:val="Основной текст Знак"/>
    <w:basedOn w:val="a0"/>
    <w:link w:val="af7"/>
    <w:uiPriority w:val="99"/>
    <w:semiHidden/>
    <w:rsid w:val="00A536CB"/>
    <w:rPr>
      <w:sz w:val="22"/>
      <w:szCs w:val="22"/>
      <w:lang w:val="uk-UA" w:eastAsia="en-US"/>
    </w:rPr>
  </w:style>
  <w:style w:type="paragraph" w:customStyle="1" w:styleId="13">
    <w:name w:val="Обычный1"/>
    <w:uiPriority w:val="99"/>
    <w:rsid w:val="009A1F1B"/>
    <w:pPr>
      <w:spacing w:line="276" w:lineRule="auto"/>
    </w:pPr>
    <w:rPr>
      <w:rFonts w:ascii="Arial" w:eastAsia="Times New Roman" w:hAnsi="Arial" w:cs="Arial"/>
      <w:color w:val="000000"/>
      <w:sz w:val="22"/>
      <w:szCs w:val="22"/>
    </w:rPr>
  </w:style>
  <w:style w:type="paragraph" w:styleId="af9">
    <w:name w:val="Normal (Web)"/>
    <w:aliases w:val="Обычный (Web), Знак17,Знак18 Знак,Знак17 Знак1,Знак17, Знак18 Знак, Знак17 Знак1"/>
    <w:basedOn w:val="a"/>
    <w:link w:val="afa"/>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a">
    <w:name w:val="Обычный (веб) Знак"/>
    <w:aliases w:val="Обычный (Web) Знак, Знак17 Знак,Знак18 Знак Знак,Знак17 Знак1 Знак,Знак17 Знак, Знак18 Знак Знак, Знак17 Знак1 Знак"/>
    <w:link w:val="af9"/>
    <w:uiPriority w:val="99"/>
    <w:locked/>
    <w:rsid w:val="009A1F1B"/>
    <w:rPr>
      <w:rFonts w:ascii="Times New Roman" w:eastAsia="Times New Roman" w:hAnsi="Times New Roman"/>
      <w:sz w:val="24"/>
      <w:szCs w:val="24"/>
      <w:lang w:val="uk-UA" w:eastAsia="uk-UA"/>
    </w:rPr>
  </w:style>
  <w:style w:type="character" w:styleId="afb">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4">
    <w:name w:val="Без интервала1"/>
    <w:rsid w:val="00BB6D4D"/>
    <w:rPr>
      <w:rFonts w:eastAsia="Times New Roman"/>
      <w:sz w:val="22"/>
      <w:szCs w:val="22"/>
      <w:lang w:eastAsia="en-US"/>
    </w:rPr>
  </w:style>
  <w:style w:type="table" w:customStyle="1" w:styleId="15">
    <w:name w:val="Сетка таблицы1"/>
    <w:basedOn w:val="a1"/>
    <w:next w:val="ac"/>
    <w:uiPriority w:val="39"/>
    <w:rsid w:val="00DF3D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240686"/>
  </w:style>
  <w:style w:type="paragraph" w:customStyle="1" w:styleId="1ShiftAlt">
    <w:name w:val="Додаток_заголовок 1 (Додаток___Shift+Alt)"/>
    <w:uiPriority w:val="2"/>
    <w:rsid w:val="00240686"/>
    <w:pPr>
      <w:suppressAutoHyphens/>
      <w:autoSpaceDE w:val="0"/>
      <w:autoSpaceDN w:val="0"/>
      <w:adjustRightInd w:val="0"/>
      <w:spacing w:line="200" w:lineRule="atLeast"/>
      <w:jc w:val="right"/>
      <w:textAlignment w:val="center"/>
    </w:pPr>
    <w:rPr>
      <w:rFonts w:ascii="Times New Roman" w:hAnsi="Times New Roman" w:cs="Arno Pro"/>
      <w:i/>
      <w:iCs/>
      <w:color w:val="000000"/>
      <w:sz w:val="24"/>
      <w:szCs w:val="18"/>
      <w:lang w:val="uk-UA" w:eastAsia="en-US"/>
    </w:rPr>
  </w:style>
  <w:style w:type="paragraph" w:customStyle="1" w:styleId="2ShiftAlt">
    <w:name w:val="Додаток_заголовок 2 (Додаток___Shift+Alt)"/>
    <w:uiPriority w:val="2"/>
    <w:rsid w:val="00240686"/>
    <w:pPr>
      <w:suppressAutoHyphens/>
      <w:autoSpaceDE w:val="0"/>
      <w:autoSpaceDN w:val="0"/>
      <w:adjustRightInd w:val="0"/>
      <w:spacing w:line="200" w:lineRule="atLeast"/>
      <w:jc w:val="right"/>
      <w:textAlignment w:val="center"/>
    </w:pPr>
    <w:rPr>
      <w:rFonts w:ascii="Times New Roman" w:hAnsi="Times New Roman" w:cs="Arno Pro"/>
      <w:b/>
      <w:bCs/>
      <w:i/>
      <w:iCs/>
      <w:color w:val="000000"/>
      <w:sz w:val="24"/>
      <w:szCs w:val="18"/>
      <w:lang w:val="uk-UA" w:eastAsia="en-US"/>
    </w:rPr>
  </w:style>
  <w:style w:type="paragraph" w:customStyle="1" w:styleId="ShiftAlt">
    <w:name w:val="Додаток_основной_текст (Додаток___Shift+Alt)"/>
    <w:uiPriority w:val="2"/>
    <w:rsid w:val="00240686"/>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paragraph" w:customStyle="1" w:styleId="3ShiftAlt">
    <w:name w:val="Додаток_заголовок 3 (Додаток___Shift+Alt)"/>
    <w:uiPriority w:val="2"/>
    <w:rsid w:val="00240686"/>
    <w:pPr>
      <w:suppressAutoHyphens/>
      <w:autoSpaceDE w:val="0"/>
      <w:autoSpaceDN w:val="0"/>
      <w:adjustRightInd w:val="0"/>
      <w:spacing w:line="230" w:lineRule="atLeast"/>
      <w:jc w:val="center"/>
      <w:textAlignment w:val="center"/>
    </w:pPr>
    <w:rPr>
      <w:rFonts w:ascii="Times New Roman" w:hAnsi="Times New Roman" w:cs="Myriad Pro"/>
      <w:b/>
      <w:bCs/>
      <w:color w:val="000000"/>
      <w:sz w:val="28"/>
      <w:szCs w:val="18"/>
      <w:lang w:val="uk-UA" w:eastAsia="en-US"/>
    </w:rPr>
  </w:style>
  <w:style w:type="paragraph" w:customStyle="1" w:styleId="ShiftCtrlAlt">
    <w:name w:val="Таблица_заголовок (Таблица__Shift+Ctrl_Alt)"/>
    <w:uiPriority w:val="99"/>
    <w:rsid w:val="00240686"/>
    <w:pPr>
      <w:suppressAutoHyphens/>
      <w:autoSpaceDE w:val="0"/>
      <w:autoSpaceDN w:val="0"/>
      <w:adjustRightInd w:val="0"/>
      <w:spacing w:after="85" w:line="234" w:lineRule="atLeast"/>
      <w:jc w:val="center"/>
      <w:textAlignment w:val="center"/>
    </w:pPr>
    <w:rPr>
      <w:rFonts w:ascii="Times New Roman" w:hAnsi="Times New Roman" w:cs="Arno Pro"/>
      <w:b/>
      <w:bCs/>
      <w:color w:val="000000"/>
      <w:sz w:val="24"/>
      <w:szCs w:val="24"/>
      <w:lang w:eastAsia="en-US"/>
    </w:rPr>
  </w:style>
  <w:style w:type="paragraph" w:customStyle="1" w:styleId="Ctrl">
    <w:name w:val="Статья_сноска (Статья ___Ctrl)"/>
    <w:uiPriority w:val="1"/>
    <w:rsid w:val="00240686"/>
    <w:pPr>
      <w:tabs>
        <w:tab w:val="left" w:pos="140"/>
      </w:tabs>
      <w:autoSpaceDE w:val="0"/>
      <w:autoSpaceDN w:val="0"/>
      <w:adjustRightInd w:val="0"/>
      <w:spacing w:line="160" w:lineRule="atLeast"/>
      <w:jc w:val="both"/>
      <w:textAlignment w:val="center"/>
    </w:pPr>
    <w:rPr>
      <w:rFonts w:ascii="Times New Roman" w:hAnsi="Times New Roman" w:cs="Arno Pro"/>
      <w:color w:val="000000"/>
      <w:szCs w:val="15"/>
      <w:lang w:val="uk-UA" w:eastAsia="en-US"/>
    </w:rPr>
  </w:style>
  <w:style w:type="character" w:customStyle="1" w:styleId="Bold">
    <w:name w:val="Bold"/>
    <w:rsid w:val="00240686"/>
    <w:rPr>
      <w:rFonts w:ascii="Times New Roman" w:hAnsi="Times New Roman"/>
      <w:b/>
      <w:bCs/>
    </w:rPr>
  </w:style>
  <w:style w:type="character" w:customStyle="1" w:styleId="Italic">
    <w:name w:val="Italic"/>
    <w:rsid w:val="00240686"/>
    <w:rPr>
      <w:rFonts w:ascii="Times New Roman" w:hAnsi="Times New Roman"/>
      <w:i/>
      <w:iCs/>
    </w:rPr>
  </w:style>
  <w:style w:type="paragraph" w:customStyle="1" w:styleId="110">
    <w:name w:val="Заголовок 11"/>
    <w:basedOn w:val="a"/>
    <w:next w:val="a"/>
    <w:qFormat/>
    <w:locked/>
    <w:rsid w:val="00240686"/>
    <w:pPr>
      <w:keepNext/>
      <w:keepLines/>
      <w:spacing w:before="240" w:after="0"/>
      <w:outlineLvl w:val="0"/>
    </w:pPr>
    <w:rPr>
      <w:rFonts w:ascii="Calibri Light" w:eastAsia="Times New Roman" w:hAnsi="Calibri Light"/>
      <w:color w:val="2F5496"/>
      <w:sz w:val="32"/>
      <w:szCs w:val="32"/>
    </w:rPr>
  </w:style>
  <w:style w:type="paragraph" w:customStyle="1" w:styleId="210">
    <w:name w:val="Заголовок 21"/>
    <w:basedOn w:val="a"/>
    <w:next w:val="a"/>
    <w:unhideWhenUsed/>
    <w:qFormat/>
    <w:locked/>
    <w:rsid w:val="00240686"/>
    <w:pPr>
      <w:keepNext/>
      <w:keepLines/>
      <w:spacing w:before="40" w:after="0"/>
      <w:outlineLvl w:val="1"/>
    </w:pPr>
    <w:rPr>
      <w:rFonts w:ascii="Calibri Light" w:eastAsia="Times New Roman" w:hAnsi="Calibri Light"/>
      <w:color w:val="2F5496"/>
      <w:sz w:val="26"/>
      <w:szCs w:val="26"/>
    </w:rPr>
  </w:style>
  <w:style w:type="paragraph" w:customStyle="1" w:styleId="51">
    <w:name w:val="Заголовок 51"/>
    <w:basedOn w:val="a"/>
    <w:next w:val="a"/>
    <w:semiHidden/>
    <w:unhideWhenUsed/>
    <w:qFormat/>
    <w:locked/>
    <w:rsid w:val="00240686"/>
    <w:pPr>
      <w:keepNext/>
      <w:keepLines/>
      <w:spacing w:before="40" w:after="0"/>
      <w:outlineLvl w:val="4"/>
    </w:pPr>
    <w:rPr>
      <w:rFonts w:ascii="Calibri Light" w:eastAsia="Times New Roman" w:hAnsi="Calibri Light"/>
      <w:color w:val="2F5496"/>
    </w:rPr>
  </w:style>
  <w:style w:type="numbering" w:customStyle="1" w:styleId="111">
    <w:name w:val="Нет списка11"/>
    <w:next w:val="a2"/>
    <w:uiPriority w:val="99"/>
    <w:semiHidden/>
    <w:unhideWhenUsed/>
    <w:rsid w:val="00240686"/>
  </w:style>
  <w:style w:type="character" w:customStyle="1" w:styleId="17">
    <w:name w:val="Просмотренная гиперссылка1"/>
    <w:basedOn w:val="a0"/>
    <w:uiPriority w:val="99"/>
    <w:semiHidden/>
    <w:unhideWhenUsed/>
    <w:rsid w:val="00240686"/>
    <w:rPr>
      <w:color w:val="954F72"/>
      <w:u w:val="single"/>
    </w:rPr>
  </w:style>
  <w:style w:type="character" w:customStyle="1" w:styleId="112">
    <w:name w:val="Заголовок 1 Знак1"/>
    <w:basedOn w:val="a0"/>
    <w:uiPriority w:val="9"/>
    <w:rsid w:val="00240686"/>
    <w:rPr>
      <w:rFonts w:ascii="Cambria" w:eastAsia="Times New Roman" w:hAnsi="Cambria" w:cs="Times New Roman"/>
      <w:color w:val="365F91"/>
      <w:sz w:val="32"/>
      <w:szCs w:val="32"/>
    </w:rPr>
  </w:style>
  <w:style w:type="character" w:customStyle="1" w:styleId="510">
    <w:name w:val="Заголовок 5 Знак1"/>
    <w:basedOn w:val="a0"/>
    <w:uiPriority w:val="9"/>
    <w:semiHidden/>
    <w:rsid w:val="00240686"/>
    <w:rPr>
      <w:rFonts w:ascii="Cambria" w:eastAsia="Times New Roman" w:hAnsi="Cambria" w:cs="Times New Roman"/>
      <w:color w:val="365F91"/>
    </w:rPr>
  </w:style>
  <w:style w:type="character" w:customStyle="1" w:styleId="211">
    <w:name w:val="Заголовок 2 Знак1"/>
    <w:basedOn w:val="a0"/>
    <w:uiPriority w:val="9"/>
    <w:semiHidden/>
    <w:rsid w:val="00240686"/>
    <w:rPr>
      <w:rFonts w:ascii="Cambria" w:eastAsia="Times New Roman" w:hAnsi="Cambria" w:cs="Times New Roman"/>
      <w:color w:val="365F91"/>
      <w:sz w:val="26"/>
      <w:szCs w:val="26"/>
    </w:rPr>
  </w:style>
  <w:style w:type="table" w:customStyle="1" w:styleId="3">
    <w:name w:val="Сетка таблицы3"/>
    <w:basedOn w:val="a1"/>
    <w:next w:val="ac"/>
    <w:uiPriority w:val="39"/>
    <w:rsid w:val="0002235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7050">
      <w:bodyDiv w:val="1"/>
      <w:marLeft w:val="0"/>
      <w:marRight w:val="0"/>
      <w:marTop w:val="0"/>
      <w:marBottom w:val="0"/>
      <w:divBdr>
        <w:top w:val="none" w:sz="0" w:space="0" w:color="auto"/>
        <w:left w:val="none" w:sz="0" w:space="0" w:color="auto"/>
        <w:bottom w:val="none" w:sz="0" w:space="0" w:color="auto"/>
        <w:right w:val="none" w:sz="0" w:space="0" w:color="auto"/>
      </w:divBdr>
      <w:divsChild>
        <w:div w:id="2126267889">
          <w:marLeft w:val="0"/>
          <w:marRight w:val="0"/>
          <w:marTop w:val="0"/>
          <w:marBottom w:val="0"/>
          <w:divBdr>
            <w:top w:val="none" w:sz="0" w:space="0" w:color="auto"/>
            <w:left w:val="none" w:sz="0" w:space="0" w:color="auto"/>
            <w:bottom w:val="none" w:sz="0" w:space="0" w:color="auto"/>
            <w:right w:val="none" w:sz="0" w:space="0" w:color="auto"/>
          </w:divBdr>
        </w:div>
        <w:div w:id="1224020949">
          <w:marLeft w:val="0"/>
          <w:marRight w:val="0"/>
          <w:marTop w:val="0"/>
          <w:marBottom w:val="0"/>
          <w:divBdr>
            <w:top w:val="none" w:sz="0" w:space="0" w:color="auto"/>
            <w:left w:val="none" w:sz="0" w:space="0" w:color="auto"/>
            <w:bottom w:val="none" w:sz="0" w:space="0" w:color="auto"/>
            <w:right w:val="none" w:sz="0" w:space="0" w:color="auto"/>
          </w:divBdr>
        </w:div>
        <w:div w:id="1830975699">
          <w:marLeft w:val="0"/>
          <w:marRight w:val="0"/>
          <w:marTop w:val="0"/>
          <w:marBottom w:val="0"/>
          <w:divBdr>
            <w:top w:val="none" w:sz="0" w:space="0" w:color="auto"/>
            <w:left w:val="none" w:sz="0" w:space="0" w:color="auto"/>
            <w:bottom w:val="none" w:sz="0" w:space="0" w:color="auto"/>
            <w:right w:val="none" w:sz="0" w:space="0" w:color="auto"/>
          </w:divBdr>
        </w:div>
        <w:div w:id="1557278238">
          <w:marLeft w:val="0"/>
          <w:marRight w:val="0"/>
          <w:marTop w:val="0"/>
          <w:marBottom w:val="0"/>
          <w:divBdr>
            <w:top w:val="none" w:sz="0" w:space="0" w:color="auto"/>
            <w:left w:val="none" w:sz="0" w:space="0" w:color="auto"/>
            <w:bottom w:val="none" w:sz="0" w:space="0" w:color="auto"/>
            <w:right w:val="none" w:sz="0" w:space="0" w:color="auto"/>
          </w:divBdr>
        </w:div>
        <w:div w:id="1551065049">
          <w:marLeft w:val="0"/>
          <w:marRight w:val="0"/>
          <w:marTop w:val="0"/>
          <w:marBottom w:val="0"/>
          <w:divBdr>
            <w:top w:val="none" w:sz="0" w:space="0" w:color="auto"/>
            <w:left w:val="none" w:sz="0" w:space="0" w:color="auto"/>
            <w:bottom w:val="none" w:sz="0" w:space="0" w:color="auto"/>
            <w:right w:val="none" w:sz="0" w:space="0" w:color="auto"/>
          </w:divBdr>
        </w:div>
        <w:div w:id="744304090">
          <w:marLeft w:val="0"/>
          <w:marRight w:val="0"/>
          <w:marTop w:val="0"/>
          <w:marBottom w:val="0"/>
          <w:divBdr>
            <w:top w:val="none" w:sz="0" w:space="0" w:color="auto"/>
            <w:left w:val="none" w:sz="0" w:space="0" w:color="auto"/>
            <w:bottom w:val="none" w:sz="0" w:space="0" w:color="auto"/>
            <w:right w:val="none" w:sz="0" w:space="0" w:color="auto"/>
          </w:divBdr>
        </w:div>
        <w:div w:id="358091614">
          <w:marLeft w:val="0"/>
          <w:marRight w:val="0"/>
          <w:marTop w:val="0"/>
          <w:marBottom w:val="0"/>
          <w:divBdr>
            <w:top w:val="none" w:sz="0" w:space="0" w:color="auto"/>
            <w:left w:val="none" w:sz="0" w:space="0" w:color="auto"/>
            <w:bottom w:val="none" w:sz="0" w:space="0" w:color="auto"/>
            <w:right w:val="none" w:sz="0" w:space="0" w:color="auto"/>
          </w:divBdr>
        </w:div>
        <w:div w:id="310330290">
          <w:marLeft w:val="0"/>
          <w:marRight w:val="0"/>
          <w:marTop w:val="0"/>
          <w:marBottom w:val="0"/>
          <w:divBdr>
            <w:top w:val="none" w:sz="0" w:space="0" w:color="auto"/>
            <w:left w:val="none" w:sz="0" w:space="0" w:color="auto"/>
            <w:bottom w:val="none" w:sz="0" w:space="0" w:color="auto"/>
            <w:right w:val="none" w:sz="0" w:space="0" w:color="auto"/>
          </w:divBdr>
        </w:div>
        <w:div w:id="800733750">
          <w:marLeft w:val="0"/>
          <w:marRight w:val="0"/>
          <w:marTop w:val="0"/>
          <w:marBottom w:val="0"/>
          <w:divBdr>
            <w:top w:val="none" w:sz="0" w:space="0" w:color="auto"/>
            <w:left w:val="none" w:sz="0" w:space="0" w:color="auto"/>
            <w:bottom w:val="none" w:sz="0" w:space="0" w:color="auto"/>
            <w:right w:val="none" w:sz="0" w:space="0" w:color="auto"/>
          </w:divBdr>
        </w:div>
        <w:div w:id="1166281361">
          <w:marLeft w:val="0"/>
          <w:marRight w:val="0"/>
          <w:marTop w:val="0"/>
          <w:marBottom w:val="0"/>
          <w:divBdr>
            <w:top w:val="none" w:sz="0" w:space="0" w:color="auto"/>
            <w:left w:val="none" w:sz="0" w:space="0" w:color="auto"/>
            <w:bottom w:val="none" w:sz="0" w:space="0" w:color="auto"/>
            <w:right w:val="none" w:sz="0" w:space="0" w:color="auto"/>
          </w:divBdr>
        </w:div>
        <w:div w:id="1964727517">
          <w:marLeft w:val="0"/>
          <w:marRight w:val="0"/>
          <w:marTop w:val="0"/>
          <w:marBottom w:val="0"/>
          <w:divBdr>
            <w:top w:val="none" w:sz="0" w:space="0" w:color="auto"/>
            <w:left w:val="none" w:sz="0" w:space="0" w:color="auto"/>
            <w:bottom w:val="none" w:sz="0" w:space="0" w:color="auto"/>
            <w:right w:val="none" w:sz="0" w:space="0" w:color="auto"/>
          </w:divBdr>
        </w:div>
        <w:div w:id="623846439">
          <w:marLeft w:val="0"/>
          <w:marRight w:val="0"/>
          <w:marTop w:val="0"/>
          <w:marBottom w:val="0"/>
          <w:divBdr>
            <w:top w:val="none" w:sz="0" w:space="0" w:color="auto"/>
            <w:left w:val="none" w:sz="0" w:space="0" w:color="auto"/>
            <w:bottom w:val="none" w:sz="0" w:space="0" w:color="auto"/>
            <w:right w:val="none" w:sz="0" w:space="0" w:color="auto"/>
          </w:divBdr>
        </w:div>
        <w:div w:id="2005081601">
          <w:marLeft w:val="0"/>
          <w:marRight w:val="0"/>
          <w:marTop w:val="0"/>
          <w:marBottom w:val="0"/>
          <w:divBdr>
            <w:top w:val="none" w:sz="0" w:space="0" w:color="auto"/>
            <w:left w:val="none" w:sz="0" w:space="0" w:color="auto"/>
            <w:bottom w:val="none" w:sz="0" w:space="0" w:color="auto"/>
            <w:right w:val="none" w:sz="0" w:space="0" w:color="auto"/>
          </w:divBdr>
        </w:div>
        <w:div w:id="734593288">
          <w:marLeft w:val="0"/>
          <w:marRight w:val="0"/>
          <w:marTop w:val="0"/>
          <w:marBottom w:val="0"/>
          <w:divBdr>
            <w:top w:val="none" w:sz="0" w:space="0" w:color="auto"/>
            <w:left w:val="none" w:sz="0" w:space="0" w:color="auto"/>
            <w:bottom w:val="none" w:sz="0" w:space="0" w:color="auto"/>
            <w:right w:val="none" w:sz="0" w:space="0" w:color="auto"/>
          </w:divBdr>
        </w:div>
        <w:div w:id="673190521">
          <w:marLeft w:val="0"/>
          <w:marRight w:val="0"/>
          <w:marTop w:val="0"/>
          <w:marBottom w:val="0"/>
          <w:divBdr>
            <w:top w:val="none" w:sz="0" w:space="0" w:color="auto"/>
            <w:left w:val="none" w:sz="0" w:space="0" w:color="auto"/>
            <w:bottom w:val="none" w:sz="0" w:space="0" w:color="auto"/>
            <w:right w:val="none" w:sz="0" w:space="0" w:color="auto"/>
          </w:divBdr>
        </w:div>
        <w:div w:id="933173247">
          <w:marLeft w:val="0"/>
          <w:marRight w:val="0"/>
          <w:marTop w:val="0"/>
          <w:marBottom w:val="0"/>
          <w:divBdr>
            <w:top w:val="none" w:sz="0" w:space="0" w:color="auto"/>
            <w:left w:val="none" w:sz="0" w:space="0" w:color="auto"/>
            <w:bottom w:val="none" w:sz="0" w:space="0" w:color="auto"/>
            <w:right w:val="none" w:sz="0" w:space="0" w:color="auto"/>
          </w:divBdr>
        </w:div>
        <w:div w:id="455681979">
          <w:marLeft w:val="0"/>
          <w:marRight w:val="0"/>
          <w:marTop w:val="0"/>
          <w:marBottom w:val="0"/>
          <w:divBdr>
            <w:top w:val="none" w:sz="0" w:space="0" w:color="auto"/>
            <w:left w:val="none" w:sz="0" w:space="0" w:color="auto"/>
            <w:bottom w:val="none" w:sz="0" w:space="0" w:color="auto"/>
            <w:right w:val="none" w:sz="0" w:space="0" w:color="auto"/>
          </w:divBdr>
        </w:div>
        <w:div w:id="1380129568">
          <w:marLeft w:val="0"/>
          <w:marRight w:val="0"/>
          <w:marTop w:val="0"/>
          <w:marBottom w:val="0"/>
          <w:divBdr>
            <w:top w:val="none" w:sz="0" w:space="0" w:color="auto"/>
            <w:left w:val="none" w:sz="0" w:space="0" w:color="auto"/>
            <w:bottom w:val="none" w:sz="0" w:space="0" w:color="auto"/>
            <w:right w:val="none" w:sz="0" w:space="0" w:color="auto"/>
          </w:divBdr>
        </w:div>
        <w:div w:id="801265896">
          <w:marLeft w:val="0"/>
          <w:marRight w:val="0"/>
          <w:marTop w:val="0"/>
          <w:marBottom w:val="0"/>
          <w:divBdr>
            <w:top w:val="none" w:sz="0" w:space="0" w:color="auto"/>
            <w:left w:val="none" w:sz="0" w:space="0" w:color="auto"/>
            <w:bottom w:val="none" w:sz="0" w:space="0" w:color="auto"/>
            <w:right w:val="none" w:sz="0" w:space="0" w:color="auto"/>
          </w:divBdr>
        </w:div>
        <w:div w:id="1480538384">
          <w:marLeft w:val="0"/>
          <w:marRight w:val="0"/>
          <w:marTop w:val="0"/>
          <w:marBottom w:val="0"/>
          <w:divBdr>
            <w:top w:val="none" w:sz="0" w:space="0" w:color="auto"/>
            <w:left w:val="none" w:sz="0" w:space="0" w:color="auto"/>
            <w:bottom w:val="none" w:sz="0" w:space="0" w:color="auto"/>
            <w:right w:val="none" w:sz="0" w:space="0" w:color="auto"/>
          </w:divBdr>
        </w:div>
        <w:div w:id="720135112">
          <w:marLeft w:val="0"/>
          <w:marRight w:val="0"/>
          <w:marTop w:val="0"/>
          <w:marBottom w:val="0"/>
          <w:divBdr>
            <w:top w:val="none" w:sz="0" w:space="0" w:color="auto"/>
            <w:left w:val="none" w:sz="0" w:space="0" w:color="auto"/>
            <w:bottom w:val="none" w:sz="0" w:space="0" w:color="auto"/>
            <w:right w:val="none" w:sz="0" w:space="0" w:color="auto"/>
          </w:divBdr>
        </w:div>
        <w:div w:id="441074737">
          <w:marLeft w:val="0"/>
          <w:marRight w:val="0"/>
          <w:marTop w:val="0"/>
          <w:marBottom w:val="0"/>
          <w:divBdr>
            <w:top w:val="none" w:sz="0" w:space="0" w:color="auto"/>
            <w:left w:val="none" w:sz="0" w:space="0" w:color="auto"/>
            <w:bottom w:val="none" w:sz="0" w:space="0" w:color="auto"/>
            <w:right w:val="none" w:sz="0" w:space="0" w:color="auto"/>
          </w:divBdr>
        </w:div>
        <w:div w:id="678318035">
          <w:marLeft w:val="0"/>
          <w:marRight w:val="0"/>
          <w:marTop w:val="0"/>
          <w:marBottom w:val="0"/>
          <w:divBdr>
            <w:top w:val="none" w:sz="0" w:space="0" w:color="auto"/>
            <w:left w:val="none" w:sz="0" w:space="0" w:color="auto"/>
            <w:bottom w:val="none" w:sz="0" w:space="0" w:color="auto"/>
            <w:right w:val="none" w:sz="0" w:space="0" w:color="auto"/>
          </w:divBdr>
        </w:div>
        <w:div w:id="1656176448">
          <w:marLeft w:val="0"/>
          <w:marRight w:val="0"/>
          <w:marTop w:val="0"/>
          <w:marBottom w:val="0"/>
          <w:divBdr>
            <w:top w:val="none" w:sz="0" w:space="0" w:color="auto"/>
            <w:left w:val="none" w:sz="0" w:space="0" w:color="auto"/>
            <w:bottom w:val="none" w:sz="0" w:space="0" w:color="auto"/>
            <w:right w:val="none" w:sz="0" w:space="0" w:color="auto"/>
          </w:divBdr>
        </w:div>
        <w:div w:id="370766633">
          <w:marLeft w:val="0"/>
          <w:marRight w:val="0"/>
          <w:marTop w:val="0"/>
          <w:marBottom w:val="0"/>
          <w:divBdr>
            <w:top w:val="none" w:sz="0" w:space="0" w:color="auto"/>
            <w:left w:val="none" w:sz="0" w:space="0" w:color="auto"/>
            <w:bottom w:val="none" w:sz="0" w:space="0" w:color="auto"/>
            <w:right w:val="none" w:sz="0" w:space="0" w:color="auto"/>
          </w:divBdr>
        </w:div>
        <w:div w:id="386033744">
          <w:marLeft w:val="0"/>
          <w:marRight w:val="0"/>
          <w:marTop w:val="0"/>
          <w:marBottom w:val="0"/>
          <w:divBdr>
            <w:top w:val="none" w:sz="0" w:space="0" w:color="auto"/>
            <w:left w:val="none" w:sz="0" w:space="0" w:color="auto"/>
            <w:bottom w:val="none" w:sz="0" w:space="0" w:color="auto"/>
            <w:right w:val="none" w:sz="0" w:space="0" w:color="auto"/>
          </w:divBdr>
        </w:div>
        <w:div w:id="1938293442">
          <w:marLeft w:val="0"/>
          <w:marRight w:val="0"/>
          <w:marTop w:val="0"/>
          <w:marBottom w:val="0"/>
          <w:divBdr>
            <w:top w:val="none" w:sz="0" w:space="0" w:color="auto"/>
            <w:left w:val="none" w:sz="0" w:space="0" w:color="auto"/>
            <w:bottom w:val="none" w:sz="0" w:space="0" w:color="auto"/>
            <w:right w:val="none" w:sz="0" w:space="0" w:color="auto"/>
          </w:divBdr>
        </w:div>
        <w:div w:id="1393969326">
          <w:marLeft w:val="0"/>
          <w:marRight w:val="0"/>
          <w:marTop w:val="0"/>
          <w:marBottom w:val="0"/>
          <w:divBdr>
            <w:top w:val="none" w:sz="0" w:space="0" w:color="auto"/>
            <w:left w:val="none" w:sz="0" w:space="0" w:color="auto"/>
            <w:bottom w:val="none" w:sz="0" w:space="0" w:color="auto"/>
            <w:right w:val="none" w:sz="0" w:space="0" w:color="auto"/>
          </w:divBdr>
        </w:div>
        <w:div w:id="1677727512">
          <w:marLeft w:val="0"/>
          <w:marRight w:val="0"/>
          <w:marTop w:val="0"/>
          <w:marBottom w:val="0"/>
          <w:divBdr>
            <w:top w:val="none" w:sz="0" w:space="0" w:color="auto"/>
            <w:left w:val="none" w:sz="0" w:space="0" w:color="auto"/>
            <w:bottom w:val="none" w:sz="0" w:space="0" w:color="auto"/>
            <w:right w:val="none" w:sz="0" w:space="0" w:color="auto"/>
          </w:divBdr>
        </w:div>
        <w:div w:id="319046048">
          <w:marLeft w:val="0"/>
          <w:marRight w:val="0"/>
          <w:marTop w:val="0"/>
          <w:marBottom w:val="0"/>
          <w:divBdr>
            <w:top w:val="none" w:sz="0" w:space="0" w:color="auto"/>
            <w:left w:val="none" w:sz="0" w:space="0" w:color="auto"/>
            <w:bottom w:val="none" w:sz="0" w:space="0" w:color="auto"/>
            <w:right w:val="none" w:sz="0" w:space="0" w:color="auto"/>
          </w:divBdr>
        </w:div>
        <w:div w:id="916326892">
          <w:marLeft w:val="0"/>
          <w:marRight w:val="0"/>
          <w:marTop w:val="0"/>
          <w:marBottom w:val="0"/>
          <w:divBdr>
            <w:top w:val="none" w:sz="0" w:space="0" w:color="auto"/>
            <w:left w:val="none" w:sz="0" w:space="0" w:color="auto"/>
            <w:bottom w:val="none" w:sz="0" w:space="0" w:color="auto"/>
            <w:right w:val="none" w:sz="0" w:space="0" w:color="auto"/>
          </w:divBdr>
        </w:div>
        <w:div w:id="834029265">
          <w:marLeft w:val="0"/>
          <w:marRight w:val="0"/>
          <w:marTop w:val="0"/>
          <w:marBottom w:val="0"/>
          <w:divBdr>
            <w:top w:val="none" w:sz="0" w:space="0" w:color="auto"/>
            <w:left w:val="none" w:sz="0" w:space="0" w:color="auto"/>
            <w:bottom w:val="none" w:sz="0" w:space="0" w:color="auto"/>
            <w:right w:val="none" w:sz="0" w:space="0" w:color="auto"/>
          </w:divBdr>
        </w:div>
        <w:div w:id="1803235151">
          <w:marLeft w:val="0"/>
          <w:marRight w:val="0"/>
          <w:marTop w:val="0"/>
          <w:marBottom w:val="0"/>
          <w:divBdr>
            <w:top w:val="none" w:sz="0" w:space="0" w:color="auto"/>
            <w:left w:val="none" w:sz="0" w:space="0" w:color="auto"/>
            <w:bottom w:val="none" w:sz="0" w:space="0" w:color="auto"/>
            <w:right w:val="none" w:sz="0" w:space="0" w:color="auto"/>
          </w:divBdr>
        </w:div>
        <w:div w:id="2054959801">
          <w:marLeft w:val="0"/>
          <w:marRight w:val="0"/>
          <w:marTop w:val="0"/>
          <w:marBottom w:val="0"/>
          <w:divBdr>
            <w:top w:val="none" w:sz="0" w:space="0" w:color="auto"/>
            <w:left w:val="none" w:sz="0" w:space="0" w:color="auto"/>
            <w:bottom w:val="none" w:sz="0" w:space="0" w:color="auto"/>
            <w:right w:val="none" w:sz="0" w:space="0" w:color="auto"/>
          </w:divBdr>
        </w:div>
        <w:div w:id="1854950371">
          <w:marLeft w:val="0"/>
          <w:marRight w:val="0"/>
          <w:marTop w:val="0"/>
          <w:marBottom w:val="0"/>
          <w:divBdr>
            <w:top w:val="none" w:sz="0" w:space="0" w:color="auto"/>
            <w:left w:val="none" w:sz="0" w:space="0" w:color="auto"/>
            <w:bottom w:val="none" w:sz="0" w:space="0" w:color="auto"/>
            <w:right w:val="none" w:sz="0" w:space="0" w:color="auto"/>
          </w:divBdr>
        </w:div>
        <w:div w:id="1539858409">
          <w:marLeft w:val="0"/>
          <w:marRight w:val="0"/>
          <w:marTop w:val="0"/>
          <w:marBottom w:val="0"/>
          <w:divBdr>
            <w:top w:val="none" w:sz="0" w:space="0" w:color="auto"/>
            <w:left w:val="none" w:sz="0" w:space="0" w:color="auto"/>
            <w:bottom w:val="none" w:sz="0" w:space="0" w:color="auto"/>
            <w:right w:val="none" w:sz="0" w:space="0" w:color="auto"/>
          </w:divBdr>
        </w:div>
        <w:div w:id="503669445">
          <w:marLeft w:val="0"/>
          <w:marRight w:val="0"/>
          <w:marTop w:val="0"/>
          <w:marBottom w:val="0"/>
          <w:divBdr>
            <w:top w:val="none" w:sz="0" w:space="0" w:color="auto"/>
            <w:left w:val="none" w:sz="0" w:space="0" w:color="auto"/>
            <w:bottom w:val="none" w:sz="0" w:space="0" w:color="auto"/>
            <w:right w:val="none" w:sz="0" w:space="0" w:color="auto"/>
          </w:divBdr>
        </w:div>
        <w:div w:id="1066495124">
          <w:marLeft w:val="0"/>
          <w:marRight w:val="0"/>
          <w:marTop w:val="0"/>
          <w:marBottom w:val="0"/>
          <w:divBdr>
            <w:top w:val="none" w:sz="0" w:space="0" w:color="auto"/>
            <w:left w:val="none" w:sz="0" w:space="0" w:color="auto"/>
            <w:bottom w:val="none" w:sz="0" w:space="0" w:color="auto"/>
            <w:right w:val="none" w:sz="0" w:space="0" w:color="auto"/>
          </w:divBdr>
        </w:div>
        <w:div w:id="366490091">
          <w:marLeft w:val="0"/>
          <w:marRight w:val="0"/>
          <w:marTop w:val="0"/>
          <w:marBottom w:val="0"/>
          <w:divBdr>
            <w:top w:val="none" w:sz="0" w:space="0" w:color="auto"/>
            <w:left w:val="none" w:sz="0" w:space="0" w:color="auto"/>
            <w:bottom w:val="none" w:sz="0" w:space="0" w:color="auto"/>
            <w:right w:val="none" w:sz="0" w:space="0" w:color="auto"/>
          </w:divBdr>
        </w:div>
        <w:div w:id="332072872">
          <w:marLeft w:val="0"/>
          <w:marRight w:val="0"/>
          <w:marTop w:val="0"/>
          <w:marBottom w:val="0"/>
          <w:divBdr>
            <w:top w:val="none" w:sz="0" w:space="0" w:color="auto"/>
            <w:left w:val="none" w:sz="0" w:space="0" w:color="auto"/>
            <w:bottom w:val="none" w:sz="0" w:space="0" w:color="auto"/>
            <w:right w:val="none" w:sz="0" w:space="0" w:color="auto"/>
          </w:divBdr>
        </w:div>
        <w:div w:id="1144470216">
          <w:marLeft w:val="0"/>
          <w:marRight w:val="0"/>
          <w:marTop w:val="0"/>
          <w:marBottom w:val="0"/>
          <w:divBdr>
            <w:top w:val="none" w:sz="0" w:space="0" w:color="auto"/>
            <w:left w:val="none" w:sz="0" w:space="0" w:color="auto"/>
            <w:bottom w:val="none" w:sz="0" w:space="0" w:color="auto"/>
            <w:right w:val="none" w:sz="0" w:space="0" w:color="auto"/>
          </w:divBdr>
        </w:div>
        <w:div w:id="837040028">
          <w:marLeft w:val="0"/>
          <w:marRight w:val="0"/>
          <w:marTop w:val="0"/>
          <w:marBottom w:val="0"/>
          <w:divBdr>
            <w:top w:val="none" w:sz="0" w:space="0" w:color="auto"/>
            <w:left w:val="none" w:sz="0" w:space="0" w:color="auto"/>
            <w:bottom w:val="none" w:sz="0" w:space="0" w:color="auto"/>
            <w:right w:val="none" w:sz="0" w:space="0" w:color="auto"/>
          </w:divBdr>
        </w:div>
        <w:div w:id="1963419669">
          <w:marLeft w:val="0"/>
          <w:marRight w:val="0"/>
          <w:marTop w:val="0"/>
          <w:marBottom w:val="0"/>
          <w:divBdr>
            <w:top w:val="none" w:sz="0" w:space="0" w:color="auto"/>
            <w:left w:val="none" w:sz="0" w:space="0" w:color="auto"/>
            <w:bottom w:val="none" w:sz="0" w:space="0" w:color="auto"/>
            <w:right w:val="none" w:sz="0" w:space="0" w:color="auto"/>
          </w:divBdr>
        </w:div>
        <w:div w:id="122115657">
          <w:marLeft w:val="0"/>
          <w:marRight w:val="0"/>
          <w:marTop w:val="0"/>
          <w:marBottom w:val="0"/>
          <w:divBdr>
            <w:top w:val="none" w:sz="0" w:space="0" w:color="auto"/>
            <w:left w:val="none" w:sz="0" w:space="0" w:color="auto"/>
            <w:bottom w:val="none" w:sz="0" w:space="0" w:color="auto"/>
            <w:right w:val="none" w:sz="0" w:space="0" w:color="auto"/>
          </w:divBdr>
        </w:div>
        <w:div w:id="1514489915">
          <w:marLeft w:val="0"/>
          <w:marRight w:val="0"/>
          <w:marTop w:val="0"/>
          <w:marBottom w:val="0"/>
          <w:divBdr>
            <w:top w:val="none" w:sz="0" w:space="0" w:color="auto"/>
            <w:left w:val="none" w:sz="0" w:space="0" w:color="auto"/>
            <w:bottom w:val="none" w:sz="0" w:space="0" w:color="auto"/>
            <w:right w:val="none" w:sz="0" w:space="0" w:color="auto"/>
          </w:divBdr>
        </w:div>
        <w:div w:id="353003528">
          <w:marLeft w:val="0"/>
          <w:marRight w:val="0"/>
          <w:marTop w:val="0"/>
          <w:marBottom w:val="0"/>
          <w:divBdr>
            <w:top w:val="none" w:sz="0" w:space="0" w:color="auto"/>
            <w:left w:val="none" w:sz="0" w:space="0" w:color="auto"/>
            <w:bottom w:val="none" w:sz="0" w:space="0" w:color="auto"/>
            <w:right w:val="none" w:sz="0" w:space="0" w:color="auto"/>
          </w:divBdr>
        </w:div>
        <w:div w:id="307321049">
          <w:marLeft w:val="0"/>
          <w:marRight w:val="0"/>
          <w:marTop w:val="0"/>
          <w:marBottom w:val="0"/>
          <w:divBdr>
            <w:top w:val="none" w:sz="0" w:space="0" w:color="auto"/>
            <w:left w:val="none" w:sz="0" w:space="0" w:color="auto"/>
            <w:bottom w:val="none" w:sz="0" w:space="0" w:color="auto"/>
            <w:right w:val="none" w:sz="0" w:space="0" w:color="auto"/>
          </w:divBdr>
        </w:div>
      </w:divsChild>
    </w:div>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435-1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922-19/print1455272980293320"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436-15"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2939-17" TargetMode="External"/><Relationship Id="rId8" Type="http://schemas.openxmlformats.org/officeDocument/2006/relationships/hyperlink" Target="https://czo.gov.ua/verify"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5D9C-27F8-4EA9-B422-245A866A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16435</Words>
  <Characters>93681</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109897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18</cp:revision>
  <cp:lastPrinted>2022-12-26T08:28:00Z</cp:lastPrinted>
  <dcterms:created xsi:type="dcterms:W3CDTF">2023-01-02T11:22:00Z</dcterms:created>
  <dcterms:modified xsi:type="dcterms:W3CDTF">2023-02-23T15:15:00Z</dcterms:modified>
</cp:coreProperties>
</file>