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16" w:rsidRDefault="008154B1" w:rsidP="002C093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C0416" w:rsidRDefault="00DC0416">
      <w:pPr>
        <w:spacing w:after="0" w:line="240" w:lineRule="auto"/>
        <w:rPr>
          <w:rFonts w:ascii="Times New Roman" w:eastAsia="Times New Roman" w:hAnsi="Times New Roman" w:cs="Times New Roman"/>
          <w:b/>
          <w:sz w:val="20"/>
          <w:szCs w:val="20"/>
        </w:rPr>
      </w:pP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DC0416" w:rsidRDefault="008154B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2C0934">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Перелік документів та інформації</w:t>
      </w:r>
    </w:p>
    <w:p w:rsidR="00DC0416" w:rsidRPr="00AD2046" w:rsidRDefault="008154B1" w:rsidP="002C093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підтвердження відповідності </w:t>
      </w:r>
      <w:proofErr w:type="gramStart"/>
      <w:r w:rsidRPr="00AD2046">
        <w:rPr>
          <w:rFonts w:ascii="Times New Roman" w:eastAsia="Times New Roman" w:hAnsi="Times New Roman" w:cs="Times New Roman"/>
          <w:b/>
          <w:color w:val="000000"/>
          <w:sz w:val="24"/>
          <w:szCs w:val="24"/>
        </w:rPr>
        <w:t>УЧАСНИКА  кваліфікаційним</w:t>
      </w:r>
      <w:proofErr w:type="gramEnd"/>
      <w:r w:rsidRPr="00AD2046">
        <w:rPr>
          <w:rFonts w:ascii="Times New Roman" w:eastAsia="Times New Roman" w:hAnsi="Times New Roman" w:cs="Times New Roman"/>
          <w:b/>
          <w:color w:val="000000"/>
          <w:sz w:val="24"/>
          <w:szCs w:val="24"/>
        </w:rPr>
        <w:t xml:space="preserve"> критеріям, визначеним у статті 16 Закону “Про публічні закупівлі”:</w:t>
      </w:r>
    </w:p>
    <w:p w:rsidR="00DC0416" w:rsidRPr="00AD2046" w:rsidRDefault="00DC0416" w:rsidP="00C15121">
      <w:pPr>
        <w:spacing w:after="0" w:line="240" w:lineRule="auto"/>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Документи </w:t>
            </w:r>
            <w:r w:rsidRPr="00AD2046">
              <w:rPr>
                <w:rFonts w:ascii="Times New Roman" w:eastAsia="Times New Roman" w:hAnsi="Times New Roman" w:cs="Times New Roman"/>
                <w:b/>
                <w:sz w:val="24"/>
                <w:szCs w:val="24"/>
              </w:rPr>
              <w:t>та інформація, </w:t>
            </w:r>
            <w:r w:rsidRPr="00AD204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AD2046" w:rsidRPr="00926B8E" w:rsidTr="00AD2046">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AD2046" w:rsidRPr="00AD2046" w:rsidRDefault="00AD2046" w:rsidP="00AD2046">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 xml:space="preserve">1.1. 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спеціалізованого(их) транспортного(их) засобу(ів)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свідоцтва/свідоцтв про реєстрацію спеціалізованого(их) транспортного(их) засобу(ів),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копія(ї) витягу(ів) про реєстрацію права власності на нерухоме майно. У разі якщо склад(и)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передбаченних чинним законодавством, інші документи та додатки до договору, що </w:t>
            </w:r>
            <w:r w:rsidRPr="00AD2046">
              <w:rPr>
                <w:rFonts w:ascii="Times New Roman" w:eastAsia="Times New Roman" w:hAnsi="Times New Roman" w:cs="Times New Roman"/>
                <w:snapToGrid w:val="0"/>
                <w:sz w:val="24"/>
                <w:szCs w:val="24"/>
                <w:lang w:val="uk-UA" w:eastAsia="ru-RU"/>
              </w:rPr>
              <w:t xml:space="preserve">підтверджують право учасника торгів розпоряджатися/користуватися складським(и) приміщенням(и). Якщо договір оренди </w:t>
            </w:r>
            <w:r w:rsidRPr="00AD2046">
              <w:rPr>
                <w:rFonts w:ascii="Times New Roman" w:eastAsia="Times New Roman" w:hAnsi="Times New Roman" w:cs="Times New Roman"/>
                <w:sz w:val="24"/>
                <w:szCs w:val="24"/>
                <w:lang w:val="uk-UA" w:eastAsia="ru-RU"/>
              </w:rPr>
              <w:t>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складського(их) приміщення(ь) повинен закінчуватися не раніше ніж 31 грудня 202</w:t>
            </w:r>
            <w:r w:rsidR="009D1AB9">
              <w:rPr>
                <w:rFonts w:ascii="Times New Roman" w:eastAsia="Times New Roman" w:hAnsi="Times New Roman" w:cs="Times New Roman"/>
                <w:sz w:val="24"/>
                <w:szCs w:val="24"/>
                <w:lang w:val="uk-UA" w:eastAsia="ru-RU"/>
              </w:rPr>
              <w:t>4</w:t>
            </w:r>
            <w:r w:rsidRPr="00AD2046">
              <w:rPr>
                <w:rFonts w:ascii="Times New Roman" w:eastAsia="Times New Roman" w:hAnsi="Times New Roman" w:cs="Times New Roman"/>
                <w:sz w:val="24"/>
                <w:szCs w:val="24"/>
                <w:lang w:val="uk-UA" w:eastAsia="ru-RU"/>
              </w:rPr>
              <w:t xml:space="preserve"> року. А також у складі документів необхідно </w:t>
            </w:r>
            <w:r w:rsidRPr="00AD2046">
              <w:rPr>
                <w:rFonts w:ascii="Times New Roman" w:eastAsia="Times New Roman" w:hAnsi="Times New Roman" w:cs="Times New Roman"/>
                <w:sz w:val="24"/>
                <w:szCs w:val="24"/>
                <w:lang w:val="uk-UA" w:eastAsia="ru-RU"/>
              </w:rPr>
              <w:lastRenderedPageBreak/>
              <w:t>надати гарантійний лист від власника(ів) складу(ів)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Pr>
                <w:rFonts w:ascii="Times New Roman" w:eastAsia="Times New Roman" w:hAnsi="Times New Roman" w:cs="Times New Roman"/>
                <w:sz w:val="24"/>
                <w:szCs w:val="24"/>
                <w:lang w:val="uk-UA" w:eastAsia="ru-RU"/>
              </w:rPr>
              <w:t>4</w:t>
            </w:r>
            <w:r w:rsidRPr="00AD2046">
              <w:rPr>
                <w:rFonts w:ascii="Times New Roman" w:eastAsia="Times New Roman" w:hAnsi="Times New Roman" w:cs="Times New Roman"/>
                <w:sz w:val="24"/>
                <w:szCs w:val="24"/>
                <w:lang w:val="uk-UA" w:eastAsia="ru-RU"/>
              </w:rPr>
              <w:t xml:space="preserve"> року.</w:t>
            </w:r>
            <w:r w:rsidRPr="00AD2046">
              <w:rPr>
                <w:rFonts w:ascii="Times New Roman" w:eastAsia="Times New Roman" w:hAnsi="Times New Roman" w:cs="Times New Roman"/>
                <w:sz w:val="24"/>
                <w:szCs w:val="24"/>
                <w:lang w:eastAsia="ru-RU"/>
              </w:rPr>
              <w:t xml:space="preserve"> </w:t>
            </w:r>
            <w:r w:rsidRPr="00AD2046">
              <w:rPr>
                <w:rFonts w:ascii="Times New Roman" w:eastAsia="Times New Roman" w:hAnsi="Times New Roman" w:cs="Times New Roman"/>
                <w:sz w:val="24"/>
                <w:szCs w:val="24"/>
                <w:lang w:val="uk-UA" w:eastAsia="ru-RU"/>
              </w:rPr>
              <w:t>Договір оренди транспортного(их) засобу(ів) повинен містити відмітку про нотаріальне посвідчення у випадку(ах), передбаченних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найм, оренду, тощо, складського(их) приміщення(ь) та транспортного(их) засобу(ів).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1.2. Довідку перевірки міжрайонними, районними, міськими управліннями/відділами ГУ ДПСС в області складського(их) приміщення(ь), в якому(их) зберігається (буде зберігатись) товар, що є предметом закупівлі, та автотранспортного(их) засобу(ів),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sidRPr="00AD2046">
              <w:rPr>
                <w:rFonts w:ascii="Times New Roman" w:eastAsia="Times New Roman" w:hAnsi="Times New Roman" w:cs="Times New Roman"/>
                <w:sz w:val="24"/>
                <w:szCs w:val="24"/>
                <w:shd w:val="clear" w:color="auto" w:fill="FFFFFF"/>
                <w:lang w:val="uk-UA" w:eastAsia="x-none"/>
              </w:rPr>
              <w:t xml:space="preserve"> </w:t>
            </w:r>
            <w:r w:rsidRPr="00AD2046">
              <w:rPr>
                <w:rFonts w:ascii="Times New Roman" w:eastAsia="Times New Roman" w:hAnsi="Times New Roman" w:cs="Times New Roman"/>
                <w:sz w:val="24"/>
                <w:szCs w:val="24"/>
                <w:shd w:val="clear" w:color="auto" w:fill="FFFFFF"/>
                <w:lang w:val="uk-UA" w:eastAsia="ru-RU"/>
              </w:rPr>
              <w:t>датою видачі не раніше другого півріччя 202</w:t>
            </w:r>
            <w:r w:rsidR="009D1AB9">
              <w:rPr>
                <w:rFonts w:ascii="Times New Roman" w:eastAsia="Times New Roman" w:hAnsi="Times New Roman" w:cs="Times New Roman"/>
                <w:sz w:val="24"/>
                <w:szCs w:val="24"/>
                <w:shd w:val="clear" w:color="auto" w:fill="FFFFFF"/>
                <w:lang w:val="uk-UA" w:eastAsia="ru-RU"/>
              </w:rPr>
              <w:t>3</w:t>
            </w:r>
            <w:r w:rsidRPr="00AD2046">
              <w:rPr>
                <w:rFonts w:ascii="Times New Roman" w:eastAsia="Times New Roman" w:hAnsi="Times New Roman" w:cs="Times New Roman"/>
                <w:sz w:val="24"/>
                <w:szCs w:val="24"/>
                <w:shd w:val="clear" w:color="auto" w:fill="FFFFFF"/>
                <w:lang w:val="uk-UA" w:eastAsia="ru-RU"/>
              </w:rPr>
              <w:t xml:space="preserve"> року.</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 xml:space="preserve">1.3. Акт перевірки міжрайонними, районними, міськими управліннями/відділами ГУ ДПСС в області стосовно дотримання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економіки України від 21.01.2022 № 143-22), </w:t>
            </w:r>
            <w:r w:rsidRPr="00AD2046">
              <w:rPr>
                <w:rFonts w:ascii="Times New Roman" w:eastAsia="Times New Roman" w:hAnsi="Times New Roman" w:cs="Times New Roman"/>
                <w:sz w:val="24"/>
                <w:szCs w:val="24"/>
                <w:shd w:val="clear" w:color="auto" w:fill="FFFFFF"/>
                <w:lang w:val="uk-UA" w:eastAsia="ru-RU"/>
              </w:rPr>
              <w:t>датою видачі не раніше другого півріччя 202</w:t>
            </w:r>
            <w:r w:rsidR="009D1AB9">
              <w:rPr>
                <w:rFonts w:ascii="Times New Roman" w:eastAsia="Times New Roman" w:hAnsi="Times New Roman" w:cs="Times New Roman"/>
                <w:sz w:val="24"/>
                <w:szCs w:val="24"/>
                <w:shd w:val="clear" w:color="auto" w:fill="FFFFFF"/>
                <w:lang w:val="uk-UA" w:eastAsia="ru-RU"/>
              </w:rPr>
              <w:t>3</w:t>
            </w:r>
            <w:r w:rsidRPr="00AD2046">
              <w:rPr>
                <w:rFonts w:ascii="Times New Roman" w:eastAsia="Times New Roman" w:hAnsi="Times New Roman" w:cs="Times New Roman"/>
                <w:sz w:val="24"/>
                <w:szCs w:val="24"/>
                <w:shd w:val="clear" w:color="auto" w:fill="FFFFFF"/>
                <w:lang w:val="uk-UA" w:eastAsia="ru-RU"/>
              </w:rPr>
              <w:t xml:space="preserve"> року.</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1.4. Інформацію з Державного реєстру операторів ринку харчових продуктів (копію рішення про державну реєстрацію потужностей</w:t>
            </w:r>
            <w:r w:rsidRPr="00AD2046">
              <w:rPr>
                <w:rFonts w:ascii="Times New Roman" w:eastAsia="Times New Roman" w:hAnsi="Times New Roman" w:cs="Times New Roman"/>
                <w:sz w:val="24"/>
                <w:szCs w:val="24"/>
                <w:shd w:val="clear" w:color="auto" w:fill="FFFFFF"/>
                <w:lang w:val="uk-UA" w:eastAsia="ru-RU"/>
              </w:rPr>
              <w:t xml:space="preserve"> з виробництва та/або обігу харчових продуктів, на які не вимагається отримання експлуатаційного дозволу</w:t>
            </w:r>
            <w:r w:rsidRPr="00AD2046">
              <w:rPr>
                <w:rFonts w:ascii="Times New Roman" w:eastAsia="Times New Roman" w:hAnsi="Times New Roman" w:cs="Times New Roman"/>
                <w:sz w:val="24"/>
                <w:szCs w:val="24"/>
                <w:lang w:val="uk-UA" w:eastAsia="ru-RU"/>
              </w:rPr>
              <w:t xml:space="preserve">)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експлуатаційного(их) дозволу(ів) для потужностей операторів ринку харчових продуктів, діяльність яких </w:t>
            </w:r>
            <w:r w:rsidRPr="00AD2046">
              <w:rPr>
                <w:rFonts w:ascii="Times New Roman" w:eastAsia="Times New Roman" w:hAnsi="Times New Roman" w:cs="Times New Roman"/>
                <w:sz w:val="24"/>
                <w:szCs w:val="24"/>
                <w:lang w:val="uk-UA" w:eastAsia="ru-RU"/>
              </w:rPr>
              <w:lastRenderedPageBreak/>
              <w:t>пов’язана з</w:t>
            </w:r>
            <w:r w:rsidRPr="00AD2046">
              <w:rPr>
                <w:rFonts w:ascii="Times New Roman" w:eastAsia="Times New Roman" w:hAnsi="Times New Roman" w:cs="Times New Roman"/>
                <w:sz w:val="24"/>
                <w:szCs w:val="24"/>
                <w:shd w:val="clear" w:color="auto" w:fill="FFFFFF"/>
                <w:lang w:val="uk-UA" w:eastAsia="ru-RU"/>
              </w:rPr>
              <w:t xml:space="preserve"> виробництвом та/або зберіганням харчових продуктів тваринного походження</w:t>
            </w:r>
            <w:r w:rsidRPr="00AD2046">
              <w:rPr>
                <w:rFonts w:ascii="Times New Roman" w:eastAsia="Times New Roman" w:hAnsi="Times New Roman" w:cs="Times New Roman"/>
                <w:sz w:val="24"/>
                <w:szCs w:val="24"/>
                <w:lang w:val="uk-UA" w:eastAsia="ru-RU"/>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Pr="00AD2046">
              <w:rPr>
                <w:rFonts w:ascii="Times New Roman" w:eastAsia="Times New Roman" w:hAnsi="Times New Roman" w:cs="Times New Roman"/>
                <w:sz w:val="24"/>
                <w:szCs w:val="24"/>
                <w:shd w:val="clear" w:color="auto" w:fill="FFFFFF"/>
                <w:lang w:val="uk-UA" w:eastAsia="ru-RU"/>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1.5. Завірена(і) належним чином копія(ї) діючого(их) на дату проведення процедури розкриття договору(ів) на проведення дезінфекції транспорту, яким буде здійснюватись 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дезинфекційних робіт автотранспорту.</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1.6. Довідка у довільній формі про наявність у експлуатації вагів для забезпечення можливості зважування предмету закупівлі.</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Також додається документ (завірена належним чином копія акту повірки вагів або іншого документу), який підтверджує, що ваги своєчасно повірені.</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 xml:space="preserve">1.7.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сертифікату(ів) на відповідність  вимогам міжнародного  стандарту ДСТУ </w:t>
            </w:r>
            <w:r w:rsidRPr="00AD2046">
              <w:rPr>
                <w:rFonts w:ascii="Times New Roman" w:eastAsia="Times New Roman" w:hAnsi="Times New Roman" w:cs="Times New Roman"/>
                <w:sz w:val="24"/>
                <w:szCs w:val="24"/>
                <w:lang w:val="en-US" w:eastAsia="ru-RU"/>
              </w:rPr>
              <w:t>ISO</w:t>
            </w:r>
            <w:r w:rsidRPr="00AD2046">
              <w:rPr>
                <w:rFonts w:ascii="Times New Roman" w:eastAsia="Times New Roman" w:hAnsi="Times New Roman" w:cs="Times New Roman"/>
                <w:sz w:val="24"/>
                <w:szCs w:val="24"/>
                <w:lang w:val="uk-UA" w:eastAsia="ru-RU"/>
              </w:rPr>
              <w:t xml:space="preserve"> 22000:2019 (</w:t>
            </w:r>
            <w:r w:rsidRPr="00AD2046">
              <w:rPr>
                <w:rFonts w:ascii="Times New Roman" w:eastAsia="Times New Roman" w:hAnsi="Times New Roman" w:cs="Times New Roman"/>
                <w:sz w:val="24"/>
                <w:szCs w:val="24"/>
                <w:lang w:val="en-US" w:eastAsia="ru-RU"/>
              </w:rPr>
              <w:t>ISO</w:t>
            </w:r>
            <w:r w:rsidRPr="00AD2046">
              <w:rPr>
                <w:rFonts w:ascii="Times New Roman" w:eastAsia="Times New Roman" w:hAnsi="Times New Roman" w:cs="Times New Roman"/>
                <w:sz w:val="24"/>
                <w:szCs w:val="24"/>
                <w:lang w:val="uk-UA" w:eastAsia="ru-RU"/>
              </w:rPr>
              <w:t xml:space="preserve"> 22000:2018, </w:t>
            </w:r>
            <w:r w:rsidRPr="00AD2046">
              <w:rPr>
                <w:rFonts w:ascii="Times New Roman" w:eastAsia="Times New Roman" w:hAnsi="Times New Roman" w:cs="Times New Roman"/>
                <w:sz w:val="24"/>
                <w:szCs w:val="24"/>
                <w:lang w:val="en-US" w:eastAsia="ru-RU"/>
              </w:rPr>
              <w:t>IDT</w:t>
            </w:r>
            <w:r w:rsidRPr="00AD2046">
              <w:rPr>
                <w:rFonts w:ascii="Times New Roman" w:eastAsia="Times New Roman" w:hAnsi="Times New Roman" w:cs="Times New Roman"/>
                <w:sz w:val="24"/>
                <w:szCs w:val="24"/>
                <w:lang w:val="uk-UA" w:eastAsia="ru-RU"/>
              </w:rPr>
              <w:t xml:space="preserve">), з відповідним кодом категорії харчового ланцюга: F (розповсюдження), G (надання послуг  складування та зберігання), дійсного(их)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AD2046">
              <w:rPr>
                <w:rFonts w:ascii="Times New Roman" w:eastAsia="Times New Roman" w:hAnsi="Times New Roman" w:cs="Times New Roman"/>
                <w:sz w:val="24"/>
                <w:szCs w:val="24"/>
                <w:lang w:val="en-US" w:eastAsia="ru-RU"/>
              </w:rPr>
              <w:t>IDT</w:t>
            </w:r>
            <w:r w:rsidRPr="00AD2046">
              <w:rPr>
                <w:rFonts w:ascii="Times New Roman" w:eastAsia="Times New Roman" w:hAnsi="Times New Roman" w:cs="Times New Roman"/>
                <w:sz w:val="24"/>
                <w:szCs w:val="24"/>
                <w:lang w:val="uk-UA" w:eastAsia="ru-RU"/>
              </w:rPr>
              <w:t xml:space="preserve">), учасник повинен надати документальне  підтвердження  </w:t>
            </w:r>
            <w:r w:rsidRPr="00AD2046">
              <w:rPr>
                <w:rFonts w:ascii="Times New Roman" w:eastAsia="Times New Roman" w:hAnsi="Times New Roman" w:cs="Times New Roman"/>
                <w:sz w:val="24"/>
                <w:szCs w:val="24"/>
                <w:shd w:val="clear" w:color="auto" w:fill="FFFFFF"/>
                <w:lang w:val="uk-UA" w:eastAsia="ru-RU"/>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AD2046">
              <w:rPr>
                <w:rFonts w:ascii="Times New Roman" w:eastAsia="Times New Roman" w:hAnsi="Times New Roman" w:cs="Times New Roman"/>
                <w:sz w:val="24"/>
                <w:szCs w:val="24"/>
                <w:lang w:val="uk-UA" w:eastAsia="ru-RU"/>
              </w:rPr>
              <w:t xml:space="preserve">. </w:t>
            </w:r>
          </w:p>
          <w:p w:rsidR="00AD2046" w:rsidRPr="00AD2046" w:rsidRDefault="00AD2046" w:rsidP="00AD2046">
            <w:pPr>
              <w:tabs>
                <w:tab w:val="left" w:pos="459"/>
              </w:tabs>
              <w:spacing w:after="0" w:line="240" w:lineRule="auto"/>
              <w:jc w:val="both"/>
              <w:rPr>
                <w:rFonts w:ascii="Times New Roman" w:eastAsia="Times New Roman" w:hAnsi="Times New Roman" w:cs="Times New Roman"/>
                <w:color w:val="FF0000"/>
                <w:sz w:val="24"/>
                <w:szCs w:val="24"/>
                <w:shd w:val="clear" w:color="auto" w:fill="FFFFFF"/>
                <w:lang w:val="uk-UA" w:eastAsia="ru-RU"/>
              </w:rPr>
            </w:pPr>
            <w:r w:rsidRPr="00AD2046">
              <w:rPr>
                <w:rFonts w:ascii="Times New Roman" w:eastAsia="Times New Roman" w:hAnsi="Times New Roman" w:cs="Times New Roman"/>
                <w:sz w:val="24"/>
                <w:szCs w:val="24"/>
                <w:shd w:val="clear" w:color="auto" w:fill="FFFFFF"/>
                <w:lang w:val="uk-UA" w:eastAsia="ru-RU"/>
              </w:rPr>
              <w:lastRenderedPageBreak/>
              <w:t xml:space="preserve">1.8.  </w:t>
            </w:r>
            <w:r w:rsidRPr="00AD2046">
              <w:rPr>
                <w:rFonts w:ascii="Times New Roman" w:eastAsia="Times New Roman" w:hAnsi="Times New Roman" w:cs="Times New Roman"/>
                <w:sz w:val="24"/>
                <w:szCs w:val="24"/>
                <w:lang w:val="uk-UA" w:eastAsia="ru-RU"/>
              </w:rPr>
              <w:t xml:space="preserve">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сертифікату(ів) на відповідність  вимогам національного  стандарту ДСТУ </w:t>
            </w:r>
            <w:r w:rsidRPr="00AD2046">
              <w:rPr>
                <w:rFonts w:ascii="Times New Roman" w:eastAsia="Times New Roman" w:hAnsi="Times New Roman" w:cs="Times New Roman"/>
                <w:sz w:val="24"/>
                <w:szCs w:val="24"/>
                <w:lang w:val="en-US" w:eastAsia="ru-RU"/>
              </w:rPr>
              <w:t>EN</w:t>
            </w:r>
            <w:r w:rsidRPr="00AD2046">
              <w:rPr>
                <w:rFonts w:ascii="Times New Roman" w:eastAsia="Times New Roman" w:hAnsi="Times New Roman" w:cs="Times New Roman"/>
                <w:sz w:val="24"/>
                <w:szCs w:val="24"/>
                <w:lang w:val="uk-UA" w:eastAsia="ru-RU"/>
              </w:rPr>
              <w:t xml:space="preserve"> ISO 9001:2018 (</w:t>
            </w:r>
            <w:r w:rsidRPr="00AD2046">
              <w:rPr>
                <w:rFonts w:ascii="Times New Roman" w:eastAsia="Times New Roman" w:hAnsi="Times New Roman" w:cs="Times New Roman"/>
                <w:sz w:val="24"/>
                <w:szCs w:val="24"/>
                <w:lang w:val="en-US" w:eastAsia="ru-RU"/>
              </w:rPr>
              <w:t>EN</w:t>
            </w:r>
            <w:r w:rsidRPr="00AD2046">
              <w:rPr>
                <w:rFonts w:ascii="Times New Roman" w:eastAsia="Times New Roman" w:hAnsi="Times New Roman" w:cs="Times New Roman"/>
                <w:sz w:val="24"/>
                <w:szCs w:val="24"/>
                <w:lang w:val="uk-UA" w:eastAsia="ru-RU"/>
              </w:rPr>
              <w:t xml:space="preserve"> ISO 9001:2015, </w:t>
            </w:r>
            <w:r w:rsidRPr="00AD2046">
              <w:rPr>
                <w:rFonts w:ascii="Times New Roman" w:eastAsia="Times New Roman" w:hAnsi="Times New Roman" w:cs="Times New Roman"/>
                <w:sz w:val="24"/>
                <w:szCs w:val="24"/>
                <w:lang w:val="en-US" w:eastAsia="ru-RU"/>
              </w:rPr>
              <w:t>IDT</w:t>
            </w:r>
            <w:r w:rsidRPr="00AD2046">
              <w:rPr>
                <w:rFonts w:ascii="Times New Roman" w:eastAsia="Times New Roman" w:hAnsi="Times New Roman" w:cs="Times New Roman"/>
                <w:sz w:val="24"/>
                <w:szCs w:val="24"/>
                <w:lang w:val="uk-UA" w:eastAsia="ru-RU"/>
              </w:rPr>
              <w:t xml:space="preserve">; </w:t>
            </w:r>
            <w:r w:rsidRPr="00AD2046">
              <w:rPr>
                <w:rFonts w:ascii="Times New Roman" w:eastAsia="Times New Roman" w:hAnsi="Times New Roman" w:cs="Times New Roman"/>
                <w:sz w:val="24"/>
                <w:szCs w:val="24"/>
                <w:lang w:val="en-US" w:eastAsia="ru-RU"/>
              </w:rPr>
              <w:t>ISO</w:t>
            </w:r>
            <w:r w:rsidRPr="00AD2046">
              <w:rPr>
                <w:rFonts w:ascii="Times New Roman" w:eastAsia="Times New Roman" w:hAnsi="Times New Roman" w:cs="Times New Roman"/>
                <w:sz w:val="24"/>
                <w:szCs w:val="24"/>
                <w:lang w:val="uk-UA" w:eastAsia="ru-RU"/>
              </w:rPr>
              <w:t xml:space="preserve"> 9001:2015, IDT), дійсного(их)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shd w:val="clear" w:color="auto" w:fill="FFFFFF"/>
                <w:lang w:val="uk-UA" w:eastAsia="ru-RU"/>
              </w:rPr>
            </w:pPr>
            <w:r w:rsidRPr="00AD2046">
              <w:rPr>
                <w:rFonts w:ascii="Times New Roman" w:eastAsia="Times New Roman" w:hAnsi="Times New Roman" w:cs="Times New Roman"/>
                <w:sz w:val="24"/>
                <w:szCs w:val="24"/>
                <w:shd w:val="clear" w:color="auto" w:fill="FFFFFF"/>
                <w:lang w:val="uk-UA" w:eastAsia="ru-RU"/>
              </w:rPr>
              <w:t xml:space="preserve">1.9.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менедженту учасник має надати </w:t>
            </w:r>
            <w:r w:rsidRPr="00AD2046">
              <w:rPr>
                <w:rFonts w:ascii="Times New Roman" w:eastAsia="Times New Roman" w:hAnsi="Times New Roman" w:cs="Times New Roman"/>
                <w:sz w:val="24"/>
                <w:szCs w:val="24"/>
                <w:lang w:val="uk-UA" w:eastAsia="ru-RU"/>
              </w:rPr>
              <w:t xml:space="preserve">скановану копію сертифікату(ів) на відповідність  вимогам національного  стандарту ДСТУ ISO 14001:2015 (ISO 14001:2015, </w:t>
            </w:r>
            <w:r w:rsidRPr="00AD2046">
              <w:rPr>
                <w:rFonts w:ascii="Times New Roman" w:eastAsia="Times New Roman" w:hAnsi="Times New Roman" w:cs="Times New Roman"/>
                <w:sz w:val="24"/>
                <w:szCs w:val="24"/>
                <w:lang w:val="en-US" w:eastAsia="ru-RU"/>
              </w:rPr>
              <w:t>IDT</w:t>
            </w:r>
            <w:r w:rsidRPr="00AD2046">
              <w:rPr>
                <w:rFonts w:ascii="Times New Roman" w:eastAsia="Times New Roman" w:hAnsi="Times New Roman" w:cs="Times New Roman"/>
                <w:sz w:val="24"/>
                <w:szCs w:val="24"/>
                <w:lang w:val="uk-UA" w:eastAsia="ru-RU"/>
              </w:rPr>
              <w:t>), дійсного(их)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AD2046" w:rsidRPr="00AD2046" w:rsidRDefault="00AD2046" w:rsidP="00AD2046">
            <w:pPr>
              <w:tabs>
                <w:tab w:val="left" w:pos="459"/>
              </w:tabs>
              <w:spacing w:after="0" w:line="240" w:lineRule="auto"/>
              <w:jc w:val="both"/>
              <w:rPr>
                <w:rFonts w:ascii="Times New Roman" w:eastAsia="Times New Roman" w:hAnsi="Times New Roman" w:cs="Times New Roman"/>
                <w:iCs/>
                <w:sz w:val="24"/>
                <w:szCs w:val="24"/>
                <w:shd w:val="clear" w:color="auto" w:fill="FFFFFF"/>
                <w:lang w:val="uk-UA" w:eastAsia="ru-RU"/>
              </w:rPr>
            </w:pPr>
            <w:r w:rsidRPr="00AD2046">
              <w:rPr>
                <w:rFonts w:ascii="Times New Roman" w:eastAsia="Times New Roman" w:hAnsi="Times New Roman" w:cs="Times New Roman"/>
                <w:sz w:val="24"/>
                <w:szCs w:val="24"/>
                <w:shd w:val="clear" w:color="auto" w:fill="FFFFFF"/>
                <w:lang w:val="uk-UA" w:eastAsia="ru-RU"/>
              </w:rPr>
              <w:t>1.10.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AD2046">
              <w:rPr>
                <w:rFonts w:ascii="Times New Roman" w:eastAsia="Times New Roman" w:hAnsi="Times New Roman" w:cs="Times New Roman"/>
                <w:iCs/>
                <w:sz w:val="24"/>
                <w:szCs w:val="24"/>
                <w:shd w:val="clear" w:color="auto" w:fill="FFFFFF"/>
                <w:lang w:val="uk-UA" w:eastAsia="ru-RU"/>
              </w:rPr>
              <w:t>санітарно-гігієнічних вимог до постачання, транспортування, зберігання та реалізації продуктів харчування.</w:t>
            </w:r>
          </w:p>
        </w:tc>
      </w:tr>
      <w:tr w:rsidR="00AD2046" w:rsidRPr="00926B8E"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b/>
                <w:color w:val="000000"/>
                <w:sz w:val="24"/>
                <w:szCs w:val="24"/>
                <w:lang w:val="uk-UA"/>
              </w:rPr>
            </w:pPr>
            <w:r w:rsidRPr="00AD2046">
              <w:rPr>
                <w:rFonts w:ascii="Times New Roman" w:eastAsia="Times New Roman" w:hAnsi="Times New Roman" w:cs="Times New Roman"/>
                <w:b/>
                <w:color w:val="000000"/>
                <w:sz w:val="24"/>
                <w:szCs w:val="24"/>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AD2046"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sz w:val="24"/>
                <w:szCs w:val="24"/>
                <w:lang w:val="uk-UA" w:eastAsia="ru-RU"/>
              </w:rPr>
              <w:t xml:space="preserve"> </w:t>
            </w:r>
            <w:r w:rsidRPr="00AD2046">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Pr="00AD2046"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AD2046" w:rsidRPr="00AD2046"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046">
              <w:rPr>
                <w:rFonts w:ascii="Times New Roman" w:eastAsia="Times New Roman" w:hAnsi="Times New Roman" w:cs="Times New Roman"/>
                <w:sz w:val="24"/>
                <w:szCs w:val="24"/>
                <w:lang w:val="uk-UA" w:eastAsia="ru-RU"/>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AD2046" w:rsidRDefault="00AD2046" w:rsidP="00AD2046">
            <w:pPr>
              <w:widowControl w:val="0"/>
              <w:spacing w:after="0" w:line="240" w:lineRule="auto"/>
              <w:contextualSpacing/>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eastAsia="ru-RU"/>
              </w:rPr>
              <w:t xml:space="preserve">2.3.  </w:t>
            </w:r>
            <w:r w:rsidRPr="00AD2046">
              <w:rPr>
                <w:rFonts w:ascii="Times New Roman" w:eastAsia="Times New Roman" w:hAnsi="Times New Roman" w:cs="Times New Roman"/>
                <w:sz w:val="24"/>
                <w:szCs w:val="24"/>
                <w:lang w:val="uk-UA" w:eastAsia="ru-RU"/>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w:t>
            </w:r>
            <w:r w:rsidRPr="00AD2046">
              <w:rPr>
                <w:rFonts w:ascii="Times New Roman" w:eastAsia="Times New Roman" w:hAnsi="Times New Roman" w:cs="Times New Roman"/>
                <w:sz w:val="24"/>
                <w:szCs w:val="24"/>
                <w:lang w:val="uk-UA" w:eastAsia="ru-RU"/>
              </w:rPr>
              <w:lastRenderedPageBreak/>
              <w:t>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AD2046" w:rsidRDefault="00AD2046" w:rsidP="00AD2046">
            <w:pPr>
              <w:widowControl w:val="0"/>
              <w:spacing w:after="0" w:line="240" w:lineRule="auto"/>
              <w:ind w:left="34" w:right="113" w:hanging="21"/>
              <w:jc w:val="both"/>
              <w:rPr>
                <w:rFonts w:ascii="Times New Roman" w:eastAsia="Arial" w:hAnsi="Times New Roman" w:cs="Times New Roman"/>
                <w:sz w:val="24"/>
                <w:szCs w:val="24"/>
                <w:lang w:val="uk-UA" w:eastAsia="ru-RU"/>
              </w:rPr>
            </w:pPr>
            <w:r w:rsidRPr="00AD2046">
              <w:rPr>
                <w:rFonts w:ascii="Times New Roman" w:eastAsia="Arial" w:hAnsi="Times New Roman" w:cs="Times New Roman"/>
                <w:sz w:val="24"/>
                <w:szCs w:val="24"/>
                <w:lang w:eastAsia="ru-RU"/>
              </w:rPr>
              <w:t xml:space="preserve">Фізична особа, що не використовує найману працю подає в складі пропозиції лист </w:t>
            </w:r>
            <w:proofErr w:type="gramStart"/>
            <w:r w:rsidRPr="00AD2046">
              <w:rPr>
                <w:rFonts w:ascii="Times New Roman" w:eastAsia="Arial" w:hAnsi="Times New Roman" w:cs="Times New Roman"/>
                <w:sz w:val="24"/>
                <w:szCs w:val="24"/>
                <w:lang w:eastAsia="ru-RU"/>
              </w:rPr>
              <w:t>довільної  форми</w:t>
            </w:r>
            <w:proofErr w:type="gramEnd"/>
            <w:r w:rsidRPr="00AD2046">
              <w:rPr>
                <w:rFonts w:ascii="Times New Roman" w:eastAsia="Arial" w:hAnsi="Times New Roman" w:cs="Times New Roman"/>
                <w:sz w:val="24"/>
                <w:szCs w:val="24"/>
                <w:lang w:eastAsia="ru-RU"/>
              </w:rPr>
              <w:t>.</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2.4. Завірену належним чином копію наказу(ів)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 xml:space="preserve">2.5. Скановану копію(ії) сертифікату(ів), виданого(их) установою, акредитованою Національним агенством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w:t>
            </w:r>
            <w:r w:rsidRPr="00AD2046">
              <w:rPr>
                <w:rFonts w:ascii="Times New Roman" w:eastAsia="Times New Roman" w:hAnsi="Times New Roman" w:cs="Times New Roman"/>
                <w:sz w:val="24"/>
                <w:szCs w:val="24"/>
                <w:lang w:val="en-US" w:eastAsia="ru-RU"/>
              </w:rPr>
              <w:t>ISO</w:t>
            </w:r>
            <w:r w:rsidRPr="00AD2046">
              <w:rPr>
                <w:rFonts w:ascii="Times New Roman" w:eastAsia="Times New Roman" w:hAnsi="Times New Roman" w:cs="Times New Roman"/>
                <w:sz w:val="24"/>
                <w:szCs w:val="24"/>
                <w:lang w:val="uk-UA" w:eastAsia="ru-RU"/>
              </w:rPr>
              <w:t xml:space="preserve"> 22000:2018, ДСТУ ISO 22000:2019 (ISO 22000:2018 </w:t>
            </w:r>
            <w:r w:rsidRPr="00AD2046">
              <w:rPr>
                <w:rFonts w:ascii="Times New Roman" w:eastAsia="Times New Roman" w:hAnsi="Times New Roman" w:cs="Times New Roman"/>
                <w:sz w:val="24"/>
                <w:szCs w:val="24"/>
                <w:lang w:val="en-US" w:eastAsia="ru-RU"/>
              </w:rPr>
              <w:t>IDT</w:t>
            </w:r>
            <w:r w:rsidRPr="00AD2046">
              <w:rPr>
                <w:rFonts w:ascii="Times New Roman" w:eastAsia="Times New Roman" w:hAnsi="Times New Roman" w:cs="Times New Roman"/>
                <w:sz w:val="24"/>
                <w:szCs w:val="24"/>
                <w:lang w:val="uk-UA" w:eastAsia="ru-RU"/>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AD204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3.1.1. довідку в довільній формі, з інформацією про </w:t>
            </w:r>
            <w:proofErr w:type="gramStart"/>
            <w:r w:rsidRPr="00AD2046">
              <w:rPr>
                <w:rFonts w:ascii="Times New Roman" w:eastAsia="Times New Roman" w:hAnsi="Times New Roman" w:cs="Times New Roman"/>
                <w:sz w:val="24"/>
                <w:szCs w:val="24"/>
              </w:rPr>
              <w:t>виконання  аналогічного</w:t>
            </w:r>
            <w:proofErr w:type="gramEnd"/>
            <w:r w:rsidRPr="00AD2046">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b/>
                <w:i/>
                <w:sz w:val="24"/>
                <w:szCs w:val="24"/>
              </w:rPr>
              <w:t>Аналогічним вважається договір</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3.1.2. не менше 1 копії договору, зазначеного в довідці в повному обсязі,</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3.1.3. копії/ю документів/а на підтвердження виконання не менше ніж одного договору, зазначеного в наданій Учасником довідці.</w:t>
            </w:r>
            <w:r w:rsidRPr="00AD2046">
              <w:rPr>
                <w:rFonts w:ascii="Times New Roman" w:eastAsia="Times New Roman" w:hAnsi="Times New Roman" w:cs="Times New Roman"/>
                <w:sz w:val="24"/>
                <w:szCs w:val="24"/>
                <w:lang w:val="uk-UA"/>
              </w:rPr>
              <w:t>, або</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AD2046">
              <w:rPr>
                <w:rFonts w:ascii="Times New Roman" w:eastAsia="Times New Roman" w:hAnsi="Times New Roman" w:cs="Times New Roman"/>
                <w:sz w:val="24"/>
                <w:szCs w:val="24"/>
                <w:lang w:val="uk-UA"/>
              </w:rPr>
              <w:t>.</w:t>
            </w:r>
          </w:p>
          <w:p w:rsidR="00AD2046" w:rsidRPr="00AD2046" w:rsidRDefault="00AD2046" w:rsidP="00AD2046">
            <w:pPr>
              <w:spacing w:after="0" w:line="240" w:lineRule="auto"/>
              <w:rPr>
                <w:rFonts w:ascii="Times New Roman" w:eastAsia="Times New Roman" w:hAnsi="Times New Roman" w:cs="Times New Roman"/>
                <w:sz w:val="24"/>
                <w:szCs w:val="24"/>
              </w:rPr>
            </w:pP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i/>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D2046">
              <w:rPr>
                <w:rFonts w:ascii="Times New Roman" w:eastAsia="Times New Roman" w:hAnsi="Times New Roman" w:cs="Times New Roman"/>
                <w:i/>
                <w:sz w:val="24"/>
                <w:szCs w:val="24"/>
              </w:rPr>
              <w:t>частини  договору</w:t>
            </w:r>
            <w:proofErr w:type="gramEnd"/>
            <w:r w:rsidRPr="00AD2046">
              <w:rPr>
                <w:rFonts w:ascii="Times New Roman" w:eastAsia="Times New Roman" w:hAnsi="Times New Roman" w:cs="Times New Roman"/>
                <w:i/>
                <w:sz w:val="24"/>
                <w:szCs w:val="24"/>
              </w:rPr>
              <w:t xml:space="preserve">. Їх відсутність не буде </w:t>
            </w:r>
            <w:proofErr w:type="gramStart"/>
            <w:r w:rsidRPr="00AD2046">
              <w:rPr>
                <w:rFonts w:ascii="Times New Roman" w:eastAsia="Times New Roman" w:hAnsi="Times New Roman" w:cs="Times New Roman"/>
                <w:i/>
                <w:sz w:val="24"/>
                <w:szCs w:val="24"/>
              </w:rPr>
              <w:t>вважатись  невідповідністю</w:t>
            </w:r>
            <w:proofErr w:type="gramEnd"/>
            <w:r w:rsidRPr="00AD2046">
              <w:rPr>
                <w:rFonts w:ascii="Times New Roman" w:eastAsia="Times New Roman" w:hAnsi="Times New Roman" w:cs="Times New Roman"/>
                <w:i/>
                <w:sz w:val="24"/>
                <w:szCs w:val="24"/>
              </w:rPr>
              <w:t xml:space="preserve"> тендерної пропозиції  учасника.</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i/>
                <w:sz w:val="24"/>
                <w:szCs w:val="24"/>
              </w:rPr>
              <w:t xml:space="preserve">Інформація та документи можуть надаватися про частково </w:t>
            </w:r>
            <w:proofErr w:type="gramStart"/>
            <w:r w:rsidRPr="00AD2046">
              <w:rPr>
                <w:rFonts w:ascii="Times New Roman" w:eastAsia="Times New Roman" w:hAnsi="Times New Roman" w:cs="Times New Roman"/>
                <w:i/>
                <w:sz w:val="24"/>
                <w:szCs w:val="24"/>
              </w:rPr>
              <w:t>виконаний  договір</w:t>
            </w:r>
            <w:proofErr w:type="gramEnd"/>
            <w:r w:rsidRPr="00AD2046">
              <w:rPr>
                <w:rFonts w:ascii="Times New Roman" w:eastAsia="Times New Roman" w:hAnsi="Times New Roman" w:cs="Times New Roman"/>
                <w:i/>
                <w:sz w:val="24"/>
                <w:szCs w:val="24"/>
              </w:rPr>
              <w:t>, дія якого не закінчена.</w:t>
            </w:r>
          </w:p>
        </w:tc>
      </w:tr>
      <w:tr w:rsidR="00AD2046" w:rsidRPr="00AD2046">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b/>
                <w:color w:val="000000"/>
                <w:sz w:val="24"/>
                <w:szCs w:val="24"/>
              </w:rPr>
              <w:t>Наявність фінансової спроможності</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пр</w:t>
            </w:r>
            <w:r w:rsidRPr="00AD2046">
              <w:rPr>
                <w:rFonts w:ascii="Times New Roman" w:eastAsia="Times New Roman" w:hAnsi="Times New Roman" w:cs="Times New Roman"/>
                <w:sz w:val="24"/>
                <w:szCs w:val="24"/>
              </w:rPr>
              <w:t>o</w:t>
            </w:r>
            <w:r w:rsidRPr="00AD2046">
              <w:rPr>
                <w:rFonts w:ascii="Times New Roman" w:eastAsia="Times New Roman" w:hAnsi="Times New Roman" w:cs="Times New Roman"/>
                <w:sz w:val="24"/>
                <w:szCs w:val="24"/>
                <w:lang w:val="uk-UA"/>
              </w:rPr>
              <w:t xml:space="preserve"> фінансові результати (форма № 2), Звіт п</w:t>
            </w:r>
            <w:r w:rsidRPr="00AD2046">
              <w:rPr>
                <w:rFonts w:ascii="Times New Roman" w:eastAsia="Times New Roman" w:hAnsi="Times New Roman" w:cs="Times New Roman"/>
                <w:sz w:val="24"/>
                <w:szCs w:val="24"/>
              </w:rPr>
              <w:t>p</w:t>
            </w:r>
            <w:r w:rsidRPr="00AD2046">
              <w:rPr>
                <w:rFonts w:ascii="Times New Roman" w:eastAsia="Times New Roman" w:hAnsi="Times New Roman" w:cs="Times New Roman"/>
                <w:sz w:val="24"/>
                <w:szCs w:val="24"/>
                <w:lang w:val="uk-UA"/>
              </w:rPr>
              <w:t>о рух грошових коштів (форм</w:t>
            </w:r>
            <w:r w:rsidRPr="00AD2046">
              <w:rPr>
                <w:rFonts w:ascii="Times New Roman" w:eastAsia="Times New Roman" w:hAnsi="Times New Roman" w:cs="Times New Roman"/>
                <w:sz w:val="24"/>
                <w:szCs w:val="24"/>
              </w:rPr>
              <w:t>a</w:t>
            </w:r>
            <w:r w:rsidRPr="00AD2046">
              <w:rPr>
                <w:rFonts w:ascii="Times New Roman" w:eastAsia="Times New Roman" w:hAnsi="Times New Roman" w:cs="Times New Roman"/>
                <w:sz w:val="24"/>
                <w:szCs w:val="24"/>
                <w:lang w:val="uk-UA"/>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w:t>
            </w:r>
            <w:r w:rsidRPr="00AD2046">
              <w:rPr>
                <w:rFonts w:ascii="Times New Roman" w:eastAsia="Times New Roman" w:hAnsi="Times New Roman" w:cs="Times New Roman"/>
                <w:sz w:val="24"/>
                <w:szCs w:val="24"/>
              </w:rPr>
              <w:lastRenderedPageBreak/>
              <w:t>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AD2046" w:rsidRDefault="00AD2046" w:rsidP="000A106A">
      <w:pPr>
        <w:spacing w:before="20" w:after="20" w:line="240" w:lineRule="auto"/>
        <w:rPr>
          <w:rFonts w:ascii="Times New Roman" w:eastAsia="Times New Roman" w:hAnsi="Times New Roman" w:cs="Times New Roman"/>
          <w:b/>
          <w:sz w:val="24"/>
          <w:szCs w:val="24"/>
        </w:rPr>
      </w:pPr>
    </w:p>
    <w:p w:rsidR="00C15121" w:rsidRPr="00AD2046" w:rsidRDefault="00C15121" w:rsidP="00C15121">
      <w:pPr>
        <w:spacing w:before="20" w:after="20" w:line="240" w:lineRule="auto"/>
        <w:jc w:val="right"/>
        <w:rPr>
          <w:rFonts w:ascii="Times New Roman" w:eastAsia="Times New Roman" w:hAnsi="Times New Roman" w:cs="Times New Roman"/>
          <w:b/>
          <w:sz w:val="24"/>
          <w:szCs w:val="24"/>
          <w:lang w:val="uk-UA" w:eastAsia="ru-RU"/>
        </w:rPr>
      </w:pPr>
      <w:r w:rsidRPr="00C15121">
        <w:rPr>
          <w:rFonts w:ascii="Times New Roman" w:eastAsia="Times New Roman" w:hAnsi="Times New Roman" w:cs="Times New Roman"/>
          <w:b/>
          <w:sz w:val="24"/>
          <w:szCs w:val="24"/>
          <w:lang w:val="uk-UA" w:eastAsia="ru-RU"/>
        </w:rPr>
        <w:t xml:space="preserve"> </w:t>
      </w:r>
      <w:r w:rsidRPr="00AD2046">
        <w:rPr>
          <w:rFonts w:ascii="Times New Roman" w:eastAsia="Times New Roman" w:hAnsi="Times New Roman" w:cs="Times New Roman"/>
          <w:b/>
          <w:sz w:val="24"/>
          <w:szCs w:val="24"/>
          <w:lang w:val="uk-UA" w:eastAsia="ru-RU"/>
        </w:rPr>
        <w:t>Додаток 1.</w:t>
      </w:r>
      <w:r>
        <w:rPr>
          <w:rFonts w:ascii="Times New Roman" w:eastAsia="Times New Roman" w:hAnsi="Times New Roman" w:cs="Times New Roman"/>
          <w:b/>
          <w:sz w:val="24"/>
          <w:szCs w:val="24"/>
          <w:lang w:val="uk-UA" w:eastAsia="ru-RU"/>
        </w:rPr>
        <w:t>1</w:t>
      </w:r>
      <w:r w:rsidRPr="00AD2046">
        <w:rPr>
          <w:rFonts w:ascii="Times New Roman" w:eastAsia="Times New Roman" w:hAnsi="Times New Roman" w:cs="Times New Roman"/>
          <w:b/>
          <w:sz w:val="24"/>
          <w:szCs w:val="24"/>
          <w:lang w:val="uk-UA" w:eastAsia="ru-RU"/>
        </w:rPr>
        <w:t>.</w:t>
      </w:r>
    </w:p>
    <w:p w:rsidR="00C15121" w:rsidRPr="00C15121" w:rsidRDefault="00C15121" w:rsidP="000A106A">
      <w:pPr>
        <w:widowControl w:val="0"/>
        <w:spacing w:after="0" w:line="240" w:lineRule="auto"/>
        <w:ind w:right="-1"/>
        <w:jc w:val="center"/>
        <w:rPr>
          <w:rFonts w:ascii="Times New Roman" w:eastAsia="Times New Roman" w:hAnsi="Times New Roman" w:cs="Times New Roman"/>
          <w:bCs/>
          <w:caps/>
          <w:sz w:val="24"/>
          <w:szCs w:val="24"/>
          <w:lang w:val="uk-UA" w:eastAsia="ru-RU"/>
        </w:rPr>
      </w:pPr>
    </w:p>
    <w:p w:rsidR="00C15121" w:rsidRDefault="00C15121" w:rsidP="000A106A">
      <w:pPr>
        <w:widowControl w:val="0"/>
        <w:spacing w:after="0" w:line="240" w:lineRule="auto"/>
        <w:ind w:right="-1"/>
        <w:jc w:val="center"/>
        <w:rPr>
          <w:rFonts w:ascii="Times New Roman" w:eastAsia="Times New Roman" w:hAnsi="Times New Roman" w:cs="Times New Roman"/>
          <w:b/>
          <w:bCs/>
          <w:caps/>
          <w:sz w:val="24"/>
          <w:szCs w:val="24"/>
          <w:lang w:val="uk-UA" w:eastAsia="ru-RU"/>
        </w:rPr>
      </w:pPr>
    </w:p>
    <w:p w:rsidR="00C15121" w:rsidRDefault="000A106A" w:rsidP="00997AB8">
      <w:pPr>
        <w:widowControl w:val="0"/>
        <w:spacing w:after="0" w:line="240" w:lineRule="auto"/>
        <w:jc w:val="center"/>
        <w:rPr>
          <w:rFonts w:ascii="Times New Roman" w:eastAsia="Times New Roman" w:hAnsi="Times New Roman" w:cs="Times New Roman"/>
          <w:b/>
          <w:bCs/>
          <w:caps/>
          <w:sz w:val="24"/>
          <w:szCs w:val="24"/>
          <w:lang w:val="uk-UA" w:eastAsia="ru-RU"/>
        </w:rPr>
      </w:pPr>
      <w:r w:rsidRPr="00AD2046">
        <w:rPr>
          <w:rFonts w:ascii="Times New Roman" w:eastAsia="Times New Roman" w:hAnsi="Times New Roman" w:cs="Times New Roman"/>
          <w:b/>
          <w:bCs/>
          <w:caps/>
          <w:sz w:val="24"/>
          <w:szCs w:val="24"/>
          <w:lang w:val="uk-UA" w:eastAsia="ru-RU"/>
        </w:rPr>
        <w:t xml:space="preserve">Відомості    </w:t>
      </w:r>
    </w:p>
    <w:p w:rsidR="000A106A" w:rsidRPr="00AD2046" w:rsidRDefault="000A106A" w:rsidP="00997AB8">
      <w:pPr>
        <w:widowControl w:val="0"/>
        <w:spacing w:after="0" w:line="240" w:lineRule="auto"/>
        <w:jc w:val="right"/>
        <w:rPr>
          <w:rFonts w:ascii="Times New Roman" w:eastAsia="Times New Roman" w:hAnsi="Times New Roman" w:cs="Times New Roman"/>
          <w:b/>
          <w:bCs/>
          <w:caps/>
          <w:sz w:val="24"/>
          <w:szCs w:val="24"/>
          <w:lang w:val="uk-UA" w:eastAsia="ru-RU"/>
        </w:rPr>
      </w:pPr>
    </w:p>
    <w:p w:rsidR="000A106A" w:rsidRPr="00AD2046" w:rsidRDefault="000A106A" w:rsidP="00997AB8">
      <w:pPr>
        <w:widowControl w:val="0"/>
        <w:spacing w:after="0" w:line="240" w:lineRule="auto"/>
        <w:jc w:val="center"/>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b/>
          <w:bCs/>
          <w:sz w:val="24"/>
          <w:szCs w:val="24"/>
          <w:lang w:val="uk-UA" w:eastAsia="ru-RU"/>
        </w:rPr>
        <w:t xml:space="preserve">про виконання аналогічних договорів щодо предмету закупівлі </w:t>
      </w:r>
    </w:p>
    <w:p w:rsidR="000A106A" w:rsidRPr="00AD2046" w:rsidRDefault="000A106A" w:rsidP="00997AB8">
      <w:pPr>
        <w:widowControl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AD2046"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eastAsia="ru-RU"/>
              </w:rPr>
            </w:pPr>
            <w:r w:rsidRPr="00AD2046">
              <w:rPr>
                <w:rFonts w:ascii="Times New Roman" w:eastAsia="Times New Roman" w:hAnsi="Times New Roman" w:cs="Times New Roman"/>
                <w:b/>
                <w:bCs/>
                <w:sz w:val="24"/>
                <w:szCs w:val="24"/>
                <w:lang w:val="uk-UA" w:eastAsia="ru-RU"/>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eastAsia="ru-RU"/>
              </w:rPr>
            </w:pPr>
            <w:r w:rsidRPr="00AD2046">
              <w:rPr>
                <w:rFonts w:ascii="Times New Roman" w:eastAsia="Times New Roman" w:hAnsi="Times New Roman" w:cs="Times New Roman"/>
                <w:b/>
                <w:bCs/>
                <w:sz w:val="24"/>
                <w:szCs w:val="24"/>
                <w:lang w:val="uk-UA" w:eastAsia="ru-RU"/>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eastAsia="ru-RU"/>
              </w:rPr>
            </w:pPr>
            <w:r w:rsidRPr="00AD2046">
              <w:rPr>
                <w:rFonts w:ascii="Times New Roman" w:eastAsia="Times New Roman" w:hAnsi="Times New Roman" w:cs="Times New Roman"/>
                <w:b/>
                <w:bCs/>
                <w:sz w:val="24"/>
                <w:szCs w:val="24"/>
                <w:lang w:val="uk-UA" w:eastAsia="ru-RU"/>
              </w:rPr>
              <w:t xml:space="preserve">Найменування </w:t>
            </w:r>
            <w:r w:rsidRPr="00AD2046">
              <w:rPr>
                <w:rFonts w:ascii="Times New Roman" w:eastAsia="Times New Roman" w:hAnsi="Times New Roman" w:cs="Times New Roman"/>
                <w:b/>
                <w:sz w:val="24"/>
                <w:szCs w:val="24"/>
                <w:lang w:val="uk-UA" w:eastAsia="ru-RU"/>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eastAsia="ru-RU"/>
              </w:rPr>
            </w:pPr>
            <w:r w:rsidRPr="00AD2046">
              <w:rPr>
                <w:rFonts w:ascii="Times New Roman" w:eastAsia="Times New Roman" w:hAnsi="Times New Roman" w:cs="Times New Roman"/>
                <w:b/>
                <w:bCs/>
                <w:sz w:val="24"/>
                <w:szCs w:val="24"/>
                <w:lang w:val="uk-UA" w:eastAsia="ru-RU"/>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eastAsia="ru-RU"/>
              </w:rPr>
            </w:pPr>
            <w:r w:rsidRPr="00AD2046">
              <w:rPr>
                <w:rFonts w:ascii="Times New Roman" w:eastAsia="Times New Roman" w:hAnsi="Times New Roman" w:cs="Times New Roman"/>
                <w:b/>
                <w:bCs/>
                <w:sz w:val="24"/>
                <w:szCs w:val="24"/>
                <w:lang w:val="uk-UA" w:eastAsia="ru-RU"/>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AD2046" w:rsidRPr="00AD2046"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eastAsia="ru-RU"/>
              </w:rPr>
            </w:pPr>
          </w:p>
        </w:tc>
      </w:tr>
    </w:tbl>
    <w:p w:rsidR="00AD2046" w:rsidRDefault="00AD2046" w:rsidP="000A106A">
      <w:pPr>
        <w:widowControl w:val="0"/>
        <w:spacing w:after="0" w:line="240" w:lineRule="auto"/>
        <w:rPr>
          <w:rFonts w:ascii="Times New Roman" w:eastAsia="Times New Roman" w:hAnsi="Times New Roman" w:cs="Times New Roman"/>
          <w:sz w:val="24"/>
          <w:szCs w:val="24"/>
          <w:lang w:val="uk-UA" w:eastAsia="ru-RU"/>
        </w:rPr>
      </w:pPr>
    </w:p>
    <w:p w:rsidR="00AD2046" w:rsidRDefault="00AD2046" w:rsidP="000A106A">
      <w:pPr>
        <w:widowControl w:val="0"/>
        <w:spacing w:after="0" w:line="240" w:lineRule="auto"/>
        <w:rPr>
          <w:rFonts w:ascii="Times New Roman" w:eastAsia="Times New Roman" w:hAnsi="Times New Roman" w:cs="Times New Roman"/>
          <w:sz w:val="24"/>
          <w:szCs w:val="24"/>
          <w:lang w:val="uk-UA" w:eastAsia="ru-RU"/>
        </w:rPr>
      </w:pPr>
    </w:p>
    <w:p w:rsidR="00997AB8" w:rsidRDefault="00997AB8" w:rsidP="000A106A">
      <w:pPr>
        <w:widowControl w:val="0"/>
        <w:spacing w:after="0" w:line="240" w:lineRule="auto"/>
        <w:rPr>
          <w:rFonts w:ascii="Times New Roman" w:eastAsia="Times New Roman" w:hAnsi="Times New Roman" w:cs="Times New Roman"/>
          <w:sz w:val="24"/>
          <w:szCs w:val="24"/>
          <w:lang w:val="uk-UA" w:eastAsia="ru-RU"/>
        </w:rPr>
      </w:pPr>
      <w:bookmarkStart w:id="0" w:name="_Hlk155952331"/>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Посада, П.І.Б. уповноваженої особи</w:t>
      </w:r>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Підпис</w:t>
      </w:r>
    </w:p>
    <w:p w:rsidR="00C15121" w:rsidRDefault="000A106A"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М.</w:t>
      </w:r>
      <w:r w:rsidR="00997AB8">
        <w:rPr>
          <w:rFonts w:ascii="Times New Roman" w:eastAsia="Times New Roman" w:hAnsi="Times New Roman" w:cs="Times New Roman"/>
          <w:sz w:val="24"/>
          <w:szCs w:val="24"/>
          <w:lang w:val="uk-UA" w:eastAsia="ru-RU"/>
        </w:rPr>
        <w:t>П</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p>
    <w:p w:rsidR="000A106A" w:rsidRPr="00AD2046" w:rsidRDefault="000A106A" w:rsidP="000A106A">
      <w:pPr>
        <w:spacing w:before="20" w:after="20" w:line="240" w:lineRule="auto"/>
        <w:jc w:val="right"/>
        <w:rPr>
          <w:rFonts w:ascii="Times New Roman" w:eastAsia="Times New Roman" w:hAnsi="Times New Roman" w:cs="Times New Roman"/>
          <w:b/>
          <w:sz w:val="24"/>
          <w:szCs w:val="24"/>
          <w:lang w:val="uk-UA" w:eastAsia="ru-RU"/>
        </w:rPr>
      </w:pPr>
      <w:bookmarkStart w:id="1" w:name="_Hlk155952301"/>
      <w:bookmarkEnd w:id="0"/>
      <w:r w:rsidRPr="00AD2046">
        <w:rPr>
          <w:rFonts w:ascii="Times New Roman" w:eastAsia="Times New Roman" w:hAnsi="Times New Roman" w:cs="Times New Roman"/>
          <w:b/>
          <w:sz w:val="24"/>
          <w:szCs w:val="24"/>
          <w:lang w:val="uk-UA" w:eastAsia="ru-RU"/>
        </w:rPr>
        <w:t>Додаток 1.2.</w:t>
      </w:r>
    </w:p>
    <w:bookmarkEnd w:id="1"/>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Довідка щодо наявності </w:t>
      </w:r>
      <w:r w:rsidRPr="00AD2046">
        <w:rPr>
          <w:rFonts w:ascii="Times New Roman" w:eastAsia="Times New Roman" w:hAnsi="Times New Roman" w:cs="Times New Roman"/>
          <w:iCs/>
          <w:sz w:val="24"/>
          <w:szCs w:val="24"/>
          <w:lang w:val="uk-UA" w:eastAsia="ru-RU"/>
        </w:rPr>
        <w:t xml:space="preserve"> </w:t>
      </w:r>
      <w:r w:rsidRPr="00AD2046">
        <w:rPr>
          <w:rFonts w:ascii="Times New Roman" w:eastAsia="Times New Roman" w:hAnsi="Times New Roman" w:cs="Times New Roman"/>
          <w:b/>
          <w:iCs/>
          <w:sz w:val="24"/>
          <w:szCs w:val="24"/>
          <w:lang w:val="uk-UA" w:eastAsia="ru-RU"/>
        </w:rPr>
        <w:t>спеціалізованого транспортного засобу</w:t>
      </w:r>
      <w:r w:rsidRPr="00AD2046">
        <w:rPr>
          <w:rFonts w:ascii="Times New Roman" w:eastAsia="Times New Roman" w:hAnsi="Times New Roman" w:cs="Times New Roman"/>
          <w:b/>
          <w:sz w:val="24"/>
          <w:szCs w:val="24"/>
          <w:lang w:val="uk-UA" w:eastAsia="ru-RU"/>
        </w:rPr>
        <w:t xml:space="preserve">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необхідного для постачання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AD2046" w:rsidTr="00C15121">
        <w:trPr>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Марка та модель транспортного засобу</w:t>
            </w: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Кількість</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 однорідних</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одиниць</w:t>
            </w: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Державний номер (и)</w:t>
            </w: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та дата договору на дезінфекцію автотранспорту</w:t>
            </w: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Власник</w:t>
            </w:r>
          </w:p>
        </w:tc>
      </w:tr>
      <w:tr w:rsidR="000A106A" w:rsidRPr="00AD2046" w:rsidTr="00C15121">
        <w:trPr>
          <w:trHeight w:val="671"/>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bl>
    <w:p w:rsidR="000A106A" w:rsidRPr="00AD2046" w:rsidRDefault="000A106A" w:rsidP="000A106A">
      <w:pPr>
        <w:spacing w:after="0" w:line="240" w:lineRule="auto"/>
        <w:ind w:left="142"/>
        <w:jc w:val="both"/>
        <w:rPr>
          <w:rFonts w:ascii="Times New Roman" w:eastAsia="Times New Roman" w:hAnsi="Times New Roman" w:cs="Times New Roman"/>
          <w:bCs/>
          <w:iCs/>
          <w:sz w:val="24"/>
          <w:szCs w:val="24"/>
          <w:lang w:val="uk-UA" w:eastAsia="ru-RU"/>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Посада, П.І.Б. уповноваженої особи</w:t>
      </w:r>
    </w:p>
    <w:p w:rsidR="00997AB8"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Підпис</w:t>
      </w:r>
    </w:p>
    <w:p w:rsidR="00C15121" w:rsidRPr="00997AB8" w:rsidRDefault="00C15121" w:rsidP="00997AB8">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М</w:t>
      </w:r>
    </w:p>
    <w:p w:rsidR="00C15121" w:rsidRDefault="00C15121" w:rsidP="00C15121">
      <w:pPr>
        <w:spacing w:after="0" w:line="240" w:lineRule="auto"/>
        <w:jc w:val="both"/>
        <w:rPr>
          <w:rFonts w:ascii="Times New Roman" w:eastAsia="Times New Roman" w:hAnsi="Times New Roman" w:cs="Times New Roman"/>
          <w:bCs/>
          <w:iCs/>
          <w:sz w:val="24"/>
          <w:szCs w:val="24"/>
          <w:lang w:val="uk-UA" w:eastAsia="ru-RU"/>
        </w:rPr>
      </w:pPr>
    </w:p>
    <w:p w:rsidR="00C15121" w:rsidRDefault="00C15121" w:rsidP="00C15121">
      <w:pPr>
        <w:spacing w:after="0" w:line="240" w:lineRule="auto"/>
        <w:jc w:val="both"/>
        <w:rPr>
          <w:rFonts w:ascii="Times New Roman" w:eastAsia="Times New Roman" w:hAnsi="Times New Roman" w:cs="Times New Roman"/>
          <w:bCs/>
          <w:iCs/>
          <w:sz w:val="24"/>
          <w:szCs w:val="24"/>
          <w:lang w:val="uk-UA" w:eastAsia="ru-RU"/>
        </w:rPr>
      </w:pPr>
    </w:p>
    <w:p w:rsidR="00C15121" w:rsidRPr="00AD2046" w:rsidRDefault="00C15121" w:rsidP="00C15121">
      <w:pPr>
        <w:spacing w:after="0" w:line="240" w:lineRule="auto"/>
        <w:jc w:val="both"/>
        <w:rPr>
          <w:rFonts w:ascii="Times New Roman" w:eastAsia="Times New Roman" w:hAnsi="Times New Roman" w:cs="Times New Roman"/>
          <w:bCs/>
          <w:iCs/>
          <w:sz w:val="24"/>
          <w:szCs w:val="24"/>
          <w:lang w:val="uk-UA" w:eastAsia="ru-RU"/>
        </w:rPr>
      </w:pPr>
    </w:p>
    <w:p w:rsidR="000A106A" w:rsidRPr="00AD2046" w:rsidRDefault="000A106A" w:rsidP="000A106A">
      <w:pPr>
        <w:spacing w:after="0" w:line="240" w:lineRule="auto"/>
        <w:ind w:left="142"/>
        <w:jc w:val="right"/>
        <w:rPr>
          <w:rFonts w:ascii="Times New Roman" w:eastAsia="Times New Roman" w:hAnsi="Times New Roman" w:cs="Times New Roman"/>
          <w:b/>
          <w:bCs/>
          <w:iCs/>
          <w:sz w:val="24"/>
          <w:szCs w:val="24"/>
          <w:lang w:val="uk-UA" w:eastAsia="ru-RU"/>
        </w:rPr>
      </w:pPr>
      <w:r w:rsidRPr="00AD2046">
        <w:rPr>
          <w:rFonts w:ascii="Times New Roman" w:eastAsia="Times New Roman" w:hAnsi="Times New Roman" w:cs="Times New Roman"/>
          <w:b/>
          <w:bCs/>
          <w:iCs/>
          <w:sz w:val="24"/>
          <w:szCs w:val="24"/>
          <w:lang w:val="uk-UA" w:eastAsia="ru-RU"/>
        </w:rPr>
        <w:t>Додаток 1.3.</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rPr>
      </w:pPr>
      <w:r w:rsidRPr="00AD2046">
        <w:rPr>
          <w:rFonts w:ascii="Times New Roman" w:eastAsia="Times New Roman" w:hAnsi="Times New Roman" w:cs="Times New Roman"/>
          <w:b/>
          <w:sz w:val="24"/>
          <w:szCs w:val="24"/>
          <w:lang w:val="uk-UA" w:eastAsia="ru-RU"/>
        </w:rPr>
        <w:t xml:space="preserve">Довідка щодо наявності </w:t>
      </w:r>
      <w:r w:rsidRPr="00AD2046">
        <w:rPr>
          <w:rFonts w:ascii="Times New Roman" w:eastAsia="Times New Roman" w:hAnsi="Times New Roman" w:cs="Times New Roman"/>
          <w:iCs/>
          <w:sz w:val="24"/>
          <w:szCs w:val="24"/>
          <w:lang w:val="uk-UA" w:eastAsia="ru-RU"/>
        </w:rPr>
        <w:t xml:space="preserve"> </w:t>
      </w:r>
      <w:r w:rsidRPr="00AD2046">
        <w:rPr>
          <w:rFonts w:ascii="Times New Roman" w:eastAsia="Times New Roman" w:hAnsi="Times New Roman" w:cs="Times New Roman"/>
          <w:b/>
          <w:iCs/>
          <w:sz w:val="24"/>
          <w:szCs w:val="24"/>
          <w:lang w:val="uk-UA" w:eastAsia="ru-RU"/>
        </w:rPr>
        <w:t xml:space="preserve"> спеціальних складських приміщень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iCs/>
          <w:sz w:val="24"/>
          <w:szCs w:val="24"/>
          <w:lang w:val="uk-UA" w:eastAsia="ru-RU"/>
        </w:rPr>
        <w:t>придатних для зберігання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Функціональне</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призначення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приміщення</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Фактична адреса місцезнаходження приміщення</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Площа</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 приміщення,</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кв.м.</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Власник</w:t>
            </w:r>
          </w:p>
        </w:tc>
      </w:tr>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eastAsia="ru-RU"/>
        </w:rPr>
      </w:pPr>
      <w:bookmarkStart w:id="2" w:name="_Hlk155952400"/>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eastAsia="ru-RU"/>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eastAsia="ru-RU"/>
        </w:rPr>
      </w:pPr>
    </w:p>
    <w:bookmarkEnd w:id="2"/>
    <w:p w:rsidR="00C15121" w:rsidRDefault="00C15121" w:rsidP="00C15121">
      <w:pPr>
        <w:tabs>
          <w:tab w:val="left" w:pos="420"/>
          <w:tab w:val="right" w:pos="9639"/>
        </w:tabs>
        <w:spacing w:after="0" w:line="240" w:lineRule="auto"/>
        <w:ind w:left="142"/>
        <w:rPr>
          <w:rFonts w:ascii="Times New Roman" w:eastAsia="Times New Roman" w:hAnsi="Times New Roman" w:cs="Times New Roman"/>
          <w:b/>
          <w:bCs/>
          <w:iCs/>
          <w:sz w:val="24"/>
          <w:szCs w:val="24"/>
          <w:lang w:val="uk-UA" w:eastAsia="ru-RU"/>
        </w:rPr>
      </w:pPr>
    </w:p>
    <w:p w:rsidR="00C15121" w:rsidRDefault="00C15121" w:rsidP="00C15121">
      <w:pPr>
        <w:tabs>
          <w:tab w:val="left" w:pos="420"/>
          <w:tab w:val="right" w:pos="9639"/>
        </w:tabs>
        <w:spacing w:after="0" w:line="240" w:lineRule="auto"/>
        <w:ind w:left="142"/>
        <w:rPr>
          <w:rFonts w:ascii="Times New Roman" w:eastAsia="Times New Roman" w:hAnsi="Times New Roman" w:cs="Times New Roman"/>
          <w:b/>
          <w:bCs/>
          <w:iCs/>
          <w:sz w:val="24"/>
          <w:szCs w:val="24"/>
          <w:lang w:val="uk-UA" w:eastAsia="ru-RU"/>
        </w:rPr>
      </w:pPr>
    </w:p>
    <w:p w:rsidR="000A106A" w:rsidRPr="00AD2046" w:rsidRDefault="00C15121" w:rsidP="00C15121">
      <w:pPr>
        <w:tabs>
          <w:tab w:val="left" w:pos="420"/>
          <w:tab w:val="right" w:pos="9639"/>
        </w:tabs>
        <w:spacing w:after="0" w:line="240" w:lineRule="auto"/>
        <w:ind w:left="142"/>
        <w:jc w:val="right"/>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ab/>
      </w:r>
      <w:r w:rsidR="000A106A" w:rsidRPr="00AD2046">
        <w:rPr>
          <w:rFonts w:ascii="Times New Roman" w:eastAsia="Times New Roman" w:hAnsi="Times New Roman" w:cs="Times New Roman"/>
          <w:b/>
          <w:bCs/>
          <w:iCs/>
          <w:sz w:val="24"/>
          <w:szCs w:val="24"/>
          <w:lang w:val="uk-UA" w:eastAsia="ru-RU"/>
        </w:rPr>
        <w:t>Додаток 1.4.</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rPr>
      </w:pPr>
      <w:r w:rsidRPr="00AD2046">
        <w:rPr>
          <w:rFonts w:ascii="Times New Roman" w:eastAsia="Times New Roman" w:hAnsi="Times New Roman" w:cs="Times New Roman"/>
          <w:b/>
          <w:sz w:val="24"/>
          <w:szCs w:val="24"/>
          <w:lang w:val="uk-UA" w:eastAsia="ru-RU"/>
        </w:rPr>
        <w:t xml:space="preserve">Довідка щодо наявності </w:t>
      </w:r>
      <w:r w:rsidRPr="00AD2046">
        <w:rPr>
          <w:rFonts w:ascii="Times New Roman" w:eastAsia="Times New Roman" w:hAnsi="Times New Roman" w:cs="Times New Roman"/>
          <w:iCs/>
          <w:sz w:val="24"/>
          <w:szCs w:val="24"/>
          <w:lang w:val="uk-UA" w:eastAsia="ru-RU"/>
        </w:rPr>
        <w:t xml:space="preserve"> </w:t>
      </w:r>
      <w:r w:rsidRPr="00AD2046">
        <w:rPr>
          <w:rFonts w:ascii="Times New Roman" w:eastAsia="Times New Roman" w:hAnsi="Times New Roman" w:cs="Times New Roman"/>
          <w:b/>
          <w:iCs/>
          <w:sz w:val="24"/>
          <w:szCs w:val="24"/>
          <w:lang w:val="uk-UA" w:eastAsia="ru-RU"/>
        </w:rPr>
        <w:t xml:space="preserve"> холодильного обладнання</w:t>
      </w:r>
    </w:p>
    <w:p w:rsidR="000A106A" w:rsidRPr="00AD2046" w:rsidRDefault="000A106A" w:rsidP="000A106A">
      <w:pPr>
        <w:spacing w:after="0" w:line="240" w:lineRule="auto"/>
        <w:contextualSpacing/>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iCs/>
          <w:sz w:val="24"/>
          <w:szCs w:val="24"/>
          <w:lang w:val="uk-UA" w:eastAsia="x-none"/>
        </w:rPr>
        <w:t>придатного для зберігання предмету закупівлі</w:t>
      </w:r>
    </w:p>
    <w:p w:rsidR="000A106A" w:rsidRPr="00AD2046" w:rsidRDefault="000A106A" w:rsidP="000A106A">
      <w:pPr>
        <w:spacing w:after="0" w:line="240" w:lineRule="auto"/>
        <w:rPr>
          <w:rFonts w:ascii="Times New Roman" w:eastAsia="Times New Roman" w:hAnsi="Times New Roman" w:cs="Times New Roman"/>
          <w:sz w:val="24"/>
          <w:szCs w:val="24"/>
          <w:lang w:val="uk-UA" w:eastAsia="x-none"/>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Назва, тип обладнання </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 xml:space="preserve">Виробник, марка та термін експлуатації </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Стан обладнання, кількість та  внутрішній обсяг</w:t>
            </w:r>
            <w:r w:rsidRPr="00AD2046">
              <w:rPr>
                <w:rFonts w:ascii="Times New Roman" w:eastAsia="Times New Roman" w:hAnsi="Times New Roman" w:cs="Times New Roman"/>
                <w:sz w:val="24"/>
                <w:szCs w:val="24"/>
                <w:lang w:val="uk-UA" w:eastAsia="ru-RU"/>
              </w:rPr>
              <w:t xml:space="preserve"> </w:t>
            </w:r>
            <w:r w:rsidRPr="00AD2046">
              <w:rPr>
                <w:rFonts w:ascii="Times New Roman" w:eastAsia="Times New Roman" w:hAnsi="Times New Roman" w:cs="Times New Roman"/>
                <w:b/>
                <w:sz w:val="24"/>
                <w:szCs w:val="24"/>
                <w:lang w:val="uk-UA" w:eastAsia="ru-RU"/>
              </w:rPr>
              <w:t>м3</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Власне, орендоване чи лізінг</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r w:rsidR="000A106A" w:rsidRPr="00AD2046" w:rsidTr="007A7A00">
        <w:trPr>
          <w:trHeight w:val="609"/>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eastAsia="ru-RU"/>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 xml:space="preserve"> 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eastAsia="ru-RU"/>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eastAsia="ru-RU"/>
        </w:rPr>
      </w:pPr>
    </w:p>
    <w:p w:rsidR="000A106A" w:rsidRPr="00AD2046" w:rsidRDefault="000A106A" w:rsidP="000A106A">
      <w:pPr>
        <w:spacing w:before="20" w:after="20" w:line="240" w:lineRule="auto"/>
        <w:rPr>
          <w:rFonts w:ascii="Times New Roman" w:eastAsia="Times New Roman" w:hAnsi="Times New Roman" w:cs="Times New Roman"/>
          <w:b/>
          <w:sz w:val="24"/>
          <w:szCs w:val="24"/>
          <w:lang w:val="uk-UA"/>
        </w:rPr>
      </w:pPr>
    </w:p>
    <w:p w:rsidR="000A106A" w:rsidRPr="00AD2046" w:rsidRDefault="000A106A" w:rsidP="000A106A">
      <w:pPr>
        <w:spacing w:before="20" w:after="20" w:line="240" w:lineRule="auto"/>
        <w:rPr>
          <w:rFonts w:ascii="Times New Roman" w:eastAsia="Times New Roman" w:hAnsi="Times New Roman" w:cs="Times New Roman"/>
          <w:b/>
          <w:sz w:val="24"/>
          <w:szCs w:val="24"/>
          <w:lang w:val="uk-UA"/>
        </w:rPr>
      </w:pPr>
    </w:p>
    <w:p w:rsidR="00C303CC" w:rsidRPr="00AD2046" w:rsidRDefault="00C303CC" w:rsidP="000A106A">
      <w:pPr>
        <w:spacing w:before="20" w:after="20" w:line="240" w:lineRule="auto"/>
        <w:rPr>
          <w:rFonts w:ascii="Times New Roman" w:eastAsia="Times New Roman" w:hAnsi="Times New Roman" w:cs="Times New Roman"/>
          <w:b/>
          <w:sz w:val="24"/>
          <w:szCs w:val="24"/>
          <w:lang w:val="uk-UA"/>
        </w:rPr>
      </w:pPr>
    </w:p>
    <w:p w:rsidR="00C303CC" w:rsidRPr="00AD2046" w:rsidRDefault="00C303CC" w:rsidP="000A106A">
      <w:pPr>
        <w:spacing w:before="20" w:after="20" w:line="240" w:lineRule="auto"/>
        <w:rPr>
          <w:rFonts w:ascii="Times New Roman" w:eastAsia="Times New Roman" w:hAnsi="Times New Roman" w:cs="Times New Roman"/>
          <w:b/>
          <w:sz w:val="24"/>
          <w:szCs w:val="24"/>
          <w:lang w:val="uk-UA"/>
        </w:rPr>
      </w:pPr>
    </w:p>
    <w:p w:rsidR="00C303CC" w:rsidRPr="00AD2046" w:rsidRDefault="00C303CC" w:rsidP="000A106A">
      <w:pPr>
        <w:spacing w:before="20" w:after="20" w:line="240" w:lineRule="auto"/>
        <w:rPr>
          <w:rFonts w:ascii="Times New Roman" w:eastAsia="Times New Roman" w:hAnsi="Times New Roman" w:cs="Times New Roman"/>
          <w:b/>
          <w:sz w:val="24"/>
          <w:szCs w:val="24"/>
          <w:lang w:val="uk-UA"/>
        </w:rPr>
      </w:pPr>
    </w:p>
    <w:p w:rsidR="00C15121" w:rsidRDefault="00C15121" w:rsidP="002C0934">
      <w:pPr>
        <w:spacing w:before="20" w:after="20" w:line="240" w:lineRule="auto"/>
        <w:jc w:val="center"/>
        <w:rPr>
          <w:rFonts w:ascii="Times New Roman" w:eastAsia="Times New Roman" w:hAnsi="Times New Roman" w:cs="Times New Roman"/>
          <w:b/>
          <w:sz w:val="24"/>
          <w:szCs w:val="24"/>
          <w:lang w:val="uk-UA"/>
        </w:rPr>
      </w:pPr>
    </w:p>
    <w:p w:rsidR="00997AB8" w:rsidRPr="00AD2046" w:rsidRDefault="00997AB8" w:rsidP="002C0934">
      <w:pPr>
        <w:spacing w:before="20" w:after="20" w:line="240" w:lineRule="auto"/>
        <w:jc w:val="center"/>
        <w:rPr>
          <w:rFonts w:ascii="Times New Roman" w:eastAsia="Times New Roman" w:hAnsi="Times New Roman" w:cs="Times New Roman"/>
          <w:b/>
          <w:sz w:val="24"/>
          <w:szCs w:val="24"/>
          <w:lang w:val="uk-UA"/>
        </w:rPr>
      </w:pPr>
    </w:p>
    <w:p w:rsidR="007045A8" w:rsidRDefault="007045A8" w:rsidP="002C0934">
      <w:pPr>
        <w:spacing w:before="20" w:after="20" w:line="240" w:lineRule="auto"/>
        <w:jc w:val="center"/>
        <w:rPr>
          <w:rFonts w:ascii="Times New Roman" w:eastAsia="Times New Roman" w:hAnsi="Times New Roman" w:cs="Times New Roman"/>
          <w:b/>
          <w:sz w:val="24"/>
          <w:szCs w:val="24"/>
          <w:lang w:val="uk-UA"/>
        </w:rPr>
      </w:pPr>
    </w:p>
    <w:p w:rsidR="00997AB8" w:rsidRDefault="00997AB8" w:rsidP="002C0934">
      <w:pPr>
        <w:spacing w:before="20" w:after="20" w:line="240" w:lineRule="auto"/>
        <w:jc w:val="center"/>
        <w:rPr>
          <w:rFonts w:ascii="Times New Roman" w:eastAsia="Times New Roman" w:hAnsi="Times New Roman" w:cs="Times New Roman"/>
          <w:b/>
          <w:sz w:val="24"/>
          <w:szCs w:val="24"/>
          <w:lang w:val="uk-UA"/>
        </w:rPr>
      </w:pPr>
    </w:p>
    <w:p w:rsidR="00997AB8" w:rsidRDefault="00997AB8" w:rsidP="002C0934">
      <w:pPr>
        <w:spacing w:before="20" w:after="20" w:line="240" w:lineRule="auto"/>
        <w:jc w:val="center"/>
        <w:rPr>
          <w:rFonts w:ascii="Times New Roman" w:eastAsia="Times New Roman" w:hAnsi="Times New Roman" w:cs="Times New Roman"/>
          <w:b/>
          <w:sz w:val="24"/>
          <w:szCs w:val="24"/>
          <w:lang w:val="uk-UA"/>
        </w:rPr>
      </w:pPr>
    </w:p>
    <w:p w:rsidR="00997AB8" w:rsidRDefault="00997AB8" w:rsidP="002C0934">
      <w:pPr>
        <w:spacing w:before="20" w:after="20" w:line="240" w:lineRule="auto"/>
        <w:jc w:val="center"/>
        <w:rPr>
          <w:rFonts w:ascii="Times New Roman" w:eastAsia="Times New Roman" w:hAnsi="Times New Roman" w:cs="Times New Roman"/>
          <w:b/>
          <w:sz w:val="24"/>
          <w:szCs w:val="24"/>
          <w:lang w:val="uk-UA"/>
        </w:rPr>
      </w:pPr>
    </w:p>
    <w:p w:rsidR="00997AB8" w:rsidRDefault="00997AB8" w:rsidP="002C0934">
      <w:pPr>
        <w:spacing w:before="20" w:after="20" w:line="240" w:lineRule="auto"/>
        <w:jc w:val="center"/>
        <w:rPr>
          <w:rFonts w:ascii="Times New Roman" w:eastAsia="Times New Roman" w:hAnsi="Times New Roman" w:cs="Times New Roman"/>
          <w:b/>
          <w:sz w:val="24"/>
          <w:szCs w:val="24"/>
          <w:lang w:val="uk-UA"/>
        </w:rPr>
      </w:pPr>
    </w:p>
    <w:p w:rsidR="00997AB8" w:rsidRDefault="00997AB8" w:rsidP="002C0934">
      <w:pPr>
        <w:spacing w:before="20" w:after="20" w:line="240" w:lineRule="auto"/>
        <w:jc w:val="center"/>
        <w:rPr>
          <w:rFonts w:ascii="Times New Roman" w:eastAsia="Times New Roman" w:hAnsi="Times New Roman" w:cs="Times New Roman"/>
          <w:b/>
          <w:sz w:val="24"/>
          <w:szCs w:val="24"/>
          <w:lang w:val="uk-UA"/>
        </w:rPr>
      </w:pPr>
    </w:p>
    <w:p w:rsidR="00997AB8" w:rsidRPr="00AD2046" w:rsidRDefault="00997AB8" w:rsidP="002C0934">
      <w:pPr>
        <w:spacing w:before="20" w:after="20" w:line="240" w:lineRule="auto"/>
        <w:jc w:val="center"/>
        <w:rPr>
          <w:rFonts w:ascii="Times New Roman" w:eastAsia="Times New Roman" w:hAnsi="Times New Roman" w:cs="Times New Roman"/>
          <w:b/>
          <w:sz w:val="24"/>
          <w:szCs w:val="24"/>
          <w:lang w:val="uk-UA"/>
        </w:rPr>
      </w:pPr>
    </w:p>
    <w:p w:rsidR="002C0934" w:rsidRPr="00AD2046" w:rsidRDefault="008154B1" w:rsidP="002C0934">
      <w:pPr>
        <w:spacing w:before="20" w:after="20" w:line="240" w:lineRule="auto"/>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sz w:val="24"/>
          <w:szCs w:val="24"/>
        </w:rPr>
        <w:lastRenderedPageBreak/>
        <w:t xml:space="preserve">2. </w:t>
      </w:r>
      <w:r w:rsidRPr="00AD2046">
        <w:rPr>
          <w:rFonts w:ascii="Times New Roman" w:eastAsia="Times New Roman" w:hAnsi="Times New Roman" w:cs="Times New Roman"/>
          <w:b/>
          <w:color w:val="000000"/>
          <w:sz w:val="24"/>
          <w:szCs w:val="24"/>
        </w:rPr>
        <w:t xml:space="preserve">Підтвердження відповідності </w:t>
      </w:r>
    </w:p>
    <w:p w:rsidR="00DC0416" w:rsidRPr="00AD2046" w:rsidRDefault="008154B1" w:rsidP="002C0934">
      <w:pPr>
        <w:spacing w:before="20" w:after="20" w:line="240" w:lineRule="auto"/>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color w:val="000000"/>
          <w:sz w:val="24"/>
          <w:szCs w:val="24"/>
        </w:rPr>
        <w:t xml:space="preserve">УЧАСНИКА </w:t>
      </w:r>
      <w:r w:rsidRPr="00AD2046">
        <w:rPr>
          <w:rFonts w:ascii="Times New Roman" w:eastAsia="Times New Roman" w:hAnsi="Times New Roman" w:cs="Times New Roman"/>
          <w:b/>
          <w:sz w:val="24"/>
          <w:szCs w:val="24"/>
        </w:rPr>
        <w:t>вимогам, визначени</w:t>
      </w:r>
      <w:r w:rsidRPr="00AD2046">
        <w:rPr>
          <w:rFonts w:ascii="Times New Roman" w:eastAsia="Times New Roman" w:hAnsi="Times New Roman" w:cs="Times New Roman"/>
          <w:b/>
          <w:sz w:val="24"/>
          <w:szCs w:val="24"/>
          <w:highlight w:val="white"/>
        </w:rPr>
        <w:t>м у пункті 47 Особливостей.</w:t>
      </w:r>
    </w:p>
    <w:p w:rsidR="00DC0416" w:rsidRPr="00AD2046" w:rsidRDefault="008154B1">
      <w:pPr>
        <w:spacing w:after="0"/>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D2046">
        <w:rPr>
          <w:rFonts w:ascii="Times New Roman" w:eastAsia="Times New Roman" w:hAnsi="Times New Roman" w:cs="Times New Roman"/>
          <w:sz w:val="24"/>
          <w:szCs w:val="24"/>
          <w:highlight w:val="white"/>
        </w:rPr>
        <w:t>до абзацу</w:t>
      </w:r>
      <w:proofErr w:type="gramEnd"/>
      <w:r w:rsidRPr="00AD2046">
        <w:rPr>
          <w:rFonts w:ascii="Times New Roman" w:eastAsia="Times New Roman" w:hAnsi="Times New Roman" w:cs="Times New Roman"/>
          <w:sz w:val="24"/>
          <w:szCs w:val="24"/>
          <w:highlight w:val="white"/>
        </w:rPr>
        <w:t xml:space="preserve"> шістнадцятого пункту 47 Особливостей.</w:t>
      </w:r>
    </w:p>
    <w:p w:rsidR="00DC0416" w:rsidRPr="00AD2046" w:rsidRDefault="008154B1">
      <w:pPr>
        <w:spacing w:after="0"/>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AD2046">
        <w:rPr>
          <w:rFonts w:ascii="Times New Roman" w:eastAsia="Times New Roman" w:hAnsi="Times New Roman" w:cs="Times New Roman"/>
          <w:sz w:val="24"/>
          <w:szCs w:val="24"/>
          <w:highlight w:val="white"/>
        </w:rPr>
        <w:t>Особливостей  (</w:t>
      </w:r>
      <w:proofErr w:type="gramEnd"/>
      <w:r w:rsidRPr="00AD2046">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C0416" w:rsidRPr="00AD2046" w:rsidRDefault="008154B1">
      <w:pPr>
        <w:spacing w:after="0"/>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C0416" w:rsidRPr="00AD2046" w:rsidRDefault="00815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D2046">
        <w:rPr>
          <w:rFonts w:ascii="Times New Roman" w:eastAsia="Times New Roman" w:hAnsi="Times New Roman" w:cs="Times New Roman"/>
          <w:sz w:val="24"/>
          <w:szCs w:val="24"/>
        </w:rPr>
        <w:t>Учасник  повинен</w:t>
      </w:r>
      <w:proofErr w:type="gramEnd"/>
      <w:r w:rsidRPr="00AD2046">
        <w:rPr>
          <w:rFonts w:ascii="Times New Roman" w:eastAsia="Times New Roman" w:hAnsi="Times New Roman" w:cs="Times New Roman"/>
          <w:sz w:val="24"/>
          <w:szCs w:val="24"/>
        </w:rPr>
        <w:t xml:space="preserve"> надати </w:t>
      </w:r>
      <w:r w:rsidRPr="00AD2046">
        <w:rPr>
          <w:rFonts w:ascii="Times New Roman" w:eastAsia="Times New Roman" w:hAnsi="Times New Roman" w:cs="Times New Roman"/>
          <w:b/>
          <w:sz w:val="24"/>
          <w:szCs w:val="24"/>
        </w:rPr>
        <w:t>довідку у довільній формі</w:t>
      </w:r>
      <w:r w:rsidRPr="00AD204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D2046">
        <w:rPr>
          <w:rFonts w:ascii="Times New Roman" w:eastAsia="Times New Roman" w:hAnsi="Times New Roman" w:cs="Times New Roman"/>
          <w:sz w:val="24"/>
          <w:szCs w:val="24"/>
          <w:highlight w:val="white"/>
        </w:rPr>
        <w:t xml:space="preserve">47 </w:t>
      </w:r>
      <w:r w:rsidRPr="00AD204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416" w:rsidRPr="00AD2046" w:rsidRDefault="00815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D204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6D1E" w:rsidRPr="00AD2046" w:rsidRDefault="00126D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126D1E" w:rsidRPr="00AD2046" w:rsidRDefault="008154B1" w:rsidP="00126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sz w:val="24"/>
          <w:szCs w:val="24"/>
        </w:rPr>
        <w:t xml:space="preserve">3. </w:t>
      </w:r>
      <w:r w:rsidRPr="00AD2046">
        <w:rPr>
          <w:rFonts w:ascii="Times New Roman" w:eastAsia="Times New Roman" w:hAnsi="Times New Roman" w:cs="Times New Roman"/>
          <w:b/>
          <w:color w:val="000000"/>
          <w:sz w:val="24"/>
          <w:szCs w:val="24"/>
        </w:rPr>
        <w:t xml:space="preserve">Перелік документів та </w:t>
      </w:r>
      <w:proofErr w:type="gramStart"/>
      <w:r w:rsidRPr="00AD2046">
        <w:rPr>
          <w:rFonts w:ascii="Times New Roman" w:eastAsia="Times New Roman" w:hAnsi="Times New Roman" w:cs="Times New Roman"/>
          <w:b/>
          <w:color w:val="000000"/>
          <w:sz w:val="24"/>
          <w:szCs w:val="24"/>
        </w:rPr>
        <w:t>інформації  для</w:t>
      </w:r>
      <w:proofErr w:type="gramEnd"/>
      <w:r w:rsidRPr="00AD2046">
        <w:rPr>
          <w:rFonts w:ascii="Times New Roman" w:eastAsia="Times New Roman" w:hAnsi="Times New Roman" w:cs="Times New Roman"/>
          <w:b/>
          <w:color w:val="000000"/>
          <w:sz w:val="24"/>
          <w:szCs w:val="24"/>
        </w:rPr>
        <w:t xml:space="preserve"> підтвердження відповідності </w:t>
      </w:r>
    </w:p>
    <w:p w:rsidR="00DC0416" w:rsidRPr="00AD2046" w:rsidRDefault="008154B1" w:rsidP="00126D1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color w:val="000000"/>
          <w:sz w:val="24"/>
          <w:szCs w:val="24"/>
        </w:rPr>
        <w:t xml:space="preserve">ПЕРЕМОЖЦЯ вимогам, </w:t>
      </w:r>
      <w:r w:rsidRPr="00AD2046">
        <w:rPr>
          <w:rFonts w:ascii="Times New Roman" w:eastAsia="Times New Roman" w:hAnsi="Times New Roman" w:cs="Times New Roman"/>
          <w:b/>
          <w:sz w:val="24"/>
          <w:szCs w:val="24"/>
        </w:rPr>
        <w:t>визначеним у пун</w:t>
      </w:r>
      <w:r w:rsidRPr="00AD2046">
        <w:rPr>
          <w:rFonts w:ascii="Times New Roman" w:eastAsia="Times New Roman" w:hAnsi="Times New Roman" w:cs="Times New Roman"/>
          <w:b/>
          <w:sz w:val="24"/>
          <w:szCs w:val="24"/>
          <w:highlight w:val="white"/>
        </w:rPr>
        <w:t xml:space="preserve">кті </w:t>
      </w:r>
      <w:r w:rsidRPr="00AD2046">
        <w:rPr>
          <w:rFonts w:ascii="Times New Roman" w:eastAsia="Times New Roman" w:hAnsi="Times New Roman" w:cs="Times New Roman"/>
          <w:sz w:val="24"/>
          <w:szCs w:val="24"/>
          <w:highlight w:val="white"/>
        </w:rPr>
        <w:t>47</w:t>
      </w:r>
      <w:r w:rsidRPr="00AD2046">
        <w:rPr>
          <w:rFonts w:ascii="Times New Roman" w:eastAsia="Times New Roman" w:hAnsi="Times New Roman" w:cs="Times New Roman"/>
          <w:b/>
          <w:sz w:val="24"/>
          <w:szCs w:val="24"/>
          <w:highlight w:val="white"/>
        </w:rPr>
        <w:t xml:space="preserve"> Особливостей:</w:t>
      </w:r>
    </w:p>
    <w:p w:rsidR="00126D1E" w:rsidRPr="00AD2046" w:rsidRDefault="00126D1E" w:rsidP="00126D1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p>
    <w:p w:rsidR="00DC0416" w:rsidRPr="00AD2046" w:rsidRDefault="00815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Переможець процедури закупівлі у строк, що </w:t>
      </w:r>
      <w:r w:rsidRPr="00AD2046">
        <w:rPr>
          <w:rFonts w:ascii="Times New Roman" w:eastAsia="Times New Roman" w:hAnsi="Times New Roman" w:cs="Times New Roman"/>
          <w:b/>
          <w:i/>
          <w:sz w:val="24"/>
          <w:szCs w:val="24"/>
          <w:highlight w:val="white"/>
        </w:rPr>
        <w:t xml:space="preserve">не перевищує чотири дні </w:t>
      </w:r>
      <w:r w:rsidRPr="00AD204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C0416" w:rsidRPr="00AD2046" w:rsidRDefault="00815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0416" w:rsidRPr="00AD2046" w:rsidRDefault="00DC0416">
      <w:pPr>
        <w:spacing w:after="0" w:line="240" w:lineRule="auto"/>
        <w:rPr>
          <w:rFonts w:ascii="Times New Roman" w:eastAsia="Times New Roman" w:hAnsi="Times New Roman" w:cs="Times New Roman"/>
          <w:b/>
          <w:sz w:val="24"/>
          <w:szCs w:val="24"/>
          <w:highlight w:val="white"/>
        </w:rPr>
      </w:pPr>
    </w:p>
    <w:p w:rsidR="00DC0416" w:rsidRPr="00AD2046" w:rsidRDefault="008154B1">
      <w:pPr>
        <w:spacing w:after="0" w:line="240" w:lineRule="auto"/>
        <w:rPr>
          <w:rFonts w:ascii="Times New Roman" w:eastAsia="Times New Roman" w:hAnsi="Times New Roman" w:cs="Times New Roman"/>
          <w:b/>
          <w:color w:val="000000"/>
          <w:sz w:val="24"/>
          <w:szCs w:val="24"/>
          <w:highlight w:val="white"/>
        </w:rPr>
      </w:pPr>
      <w:r w:rsidRPr="00AD2046">
        <w:rPr>
          <w:rFonts w:ascii="Times New Roman" w:eastAsia="Times New Roman" w:hAnsi="Times New Roman" w:cs="Times New Roman"/>
          <w:color w:val="000000"/>
          <w:sz w:val="24"/>
          <w:szCs w:val="24"/>
          <w:highlight w:val="white"/>
        </w:rPr>
        <w:t> </w:t>
      </w:r>
      <w:r w:rsidRPr="00AD2046">
        <w:rPr>
          <w:rFonts w:ascii="Times New Roman" w:eastAsia="Times New Roman" w:hAnsi="Times New Roman" w:cs="Times New Roman"/>
          <w:b/>
          <w:color w:val="000000"/>
          <w:sz w:val="24"/>
          <w:szCs w:val="24"/>
          <w:highlight w:val="white"/>
        </w:rPr>
        <w:t xml:space="preserve">3.1. Документи, які </w:t>
      </w:r>
      <w:proofErr w:type="gramStart"/>
      <w:r w:rsidRPr="00AD2046">
        <w:rPr>
          <w:rFonts w:ascii="Times New Roman" w:eastAsia="Times New Roman" w:hAnsi="Times New Roman" w:cs="Times New Roman"/>
          <w:b/>
          <w:color w:val="000000"/>
          <w:sz w:val="24"/>
          <w:szCs w:val="24"/>
          <w:highlight w:val="white"/>
        </w:rPr>
        <w:t>надаються  ПЕРЕМОЖЦЕМ</w:t>
      </w:r>
      <w:proofErr w:type="gramEnd"/>
      <w:r w:rsidRPr="00AD2046">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C0416" w:rsidRPr="00AD20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t>№</w:t>
            </w:r>
          </w:p>
          <w:p w:rsidR="00DC0416" w:rsidRPr="00AD2046" w:rsidRDefault="008154B1">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з</w:t>
            </w:r>
            <w:r w:rsidRPr="00AD204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Вимоги згідно п. 47 Особливостей</w:t>
            </w:r>
          </w:p>
          <w:p w:rsidR="00DC0416" w:rsidRPr="00AD2046" w:rsidRDefault="00DC041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C0416" w:rsidRPr="00926B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2046">
              <w:rPr>
                <w:rFonts w:ascii="Times New Roman" w:eastAsia="Times New Roman" w:hAnsi="Times New Roman" w:cs="Times New Roman"/>
                <w:sz w:val="24"/>
                <w:szCs w:val="24"/>
                <w:highlight w:val="white"/>
              </w:rPr>
              <w:t>законом  до</w:t>
            </w:r>
            <w:proofErr w:type="gramEnd"/>
            <w:r w:rsidRPr="00AD2046">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C0416" w:rsidRDefault="008154B1">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3 пункт 47 Особливостей)</w:t>
            </w:r>
          </w:p>
          <w:p w:rsidR="00926B8E" w:rsidRPr="00926B8E" w:rsidRDefault="00926B8E">
            <w:pPr>
              <w:spacing w:after="0" w:line="240" w:lineRule="auto"/>
              <w:jc w:val="both"/>
              <w:rPr>
                <w:rFonts w:ascii="Times New Roman" w:eastAsia="Times New Roman" w:hAnsi="Times New Roman" w:cs="Times New Roman"/>
                <w:b/>
                <w:sz w:val="24"/>
                <w:szCs w:val="24"/>
                <w:highlight w:val="white"/>
                <w:lang w:val="en-US"/>
              </w:rPr>
            </w:pPr>
            <w:r>
              <w:rPr>
                <w:rFonts w:ascii="Times New Roman" w:eastAsia="Times New Roman" w:hAnsi="Times New Roman" w:cs="Times New Roman"/>
                <w:b/>
                <w:sz w:val="24"/>
                <w:szCs w:val="24"/>
                <w:highlight w:val="white"/>
                <w:lang w:val="en-US"/>
              </w:rPr>
              <w:t>G</w:t>
            </w:r>
            <w:bookmarkStart w:id="3" w:name="_GoBack"/>
            <w:bookmarkEnd w:id="3"/>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76" w:lineRule="auto"/>
              <w:ind w:right="140"/>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DC0416" w:rsidRPr="00AD2046" w:rsidRDefault="008154B1">
            <w:pPr>
              <w:spacing w:after="0" w:line="276" w:lineRule="auto"/>
              <w:ind w:right="140"/>
              <w:jc w:val="both"/>
              <w:rPr>
                <w:rFonts w:ascii="Times New Roman" w:eastAsia="Times New Roman" w:hAnsi="Times New Roman" w:cs="Times New Roman"/>
                <w:i/>
                <w:sz w:val="24"/>
                <w:szCs w:val="24"/>
                <w:highlight w:val="white"/>
              </w:rPr>
            </w:pPr>
            <w:r w:rsidRPr="00AD2046">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D2046">
              <w:rPr>
                <w:rFonts w:ascii="Times New Roman" w:eastAsia="Times New Roman" w:hAnsi="Times New Roman" w:cs="Times New Roman"/>
                <w:b/>
                <w:i/>
                <w:sz w:val="24"/>
                <w:szCs w:val="24"/>
                <w:highlight w:val="white"/>
              </w:rPr>
              <w:t xml:space="preserve"> </w:t>
            </w:r>
            <w:r w:rsidRPr="00AD2046">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DC0416" w:rsidRPr="00AD2046" w:rsidRDefault="008154B1">
            <w:pPr>
              <w:spacing w:after="0" w:line="256" w:lineRule="auto"/>
              <w:ind w:right="140"/>
              <w:jc w:val="both"/>
              <w:rPr>
                <w:rFonts w:ascii="Times New Roman" w:eastAsia="Times New Roman" w:hAnsi="Times New Roman" w:cs="Times New Roman"/>
                <w:i/>
                <w:sz w:val="24"/>
                <w:szCs w:val="24"/>
                <w:highlight w:val="white"/>
              </w:rPr>
            </w:pPr>
            <w:r w:rsidRPr="00AD2046">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2046">
              <w:rPr>
                <w:rFonts w:ascii="Times New Roman" w:eastAsia="Times New Roman" w:hAnsi="Times New Roman" w:cs="Times New Roman"/>
                <w:b/>
                <w:i/>
                <w:sz w:val="24"/>
                <w:szCs w:val="24"/>
                <w:highlight w:val="white"/>
              </w:rPr>
              <w:t>керівника учасника</w:t>
            </w:r>
            <w:r w:rsidRPr="00AD2046">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DC0416" w:rsidRPr="00AD20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0416" w:rsidRPr="00AD2046" w:rsidRDefault="008154B1">
            <w:pPr>
              <w:spacing w:after="0" w:line="240" w:lineRule="auto"/>
              <w:ind w:right="140"/>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D2046">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DC0416" w:rsidRPr="00AD2046" w:rsidRDefault="00DC0416">
            <w:pPr>
              <w:spacing w:after="0" w:line="240" w:lineRule="auto"/>
              <w:jc w:val="both"/>
              <w:rPr>
                <w:rFonts w:ascii="Times New Roman" w:eastAsia="Times New Roman" w:hAnsi="Times New Roman" w:cs="Times New Roman"/>
                <w:b/>
                <w:sz w:val="24"/>
                <w:szCs w:val="24"/>
                <w:highlight w:val="white"/>
              </w:rPr>
            </w:pPr>
          </w:p>
          <w:p w:rsidR="00DC0416" w:rsidRPr="00AD2046" w:rsidRDefault="008154B1">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C0416" w:rsidRPr="00AD204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416" w:rsidRPr="00AD2046" w:rsidRDefault="008154B1">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DC041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C0416" w:rsidRPr="00AD20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416" w:rsidRPr="00AD2046" w:rsidRDefault="008154B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Довідка в довільній формі</w:t>
            </w:r>
            <w:r w:rsidRPr="00AD204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416" w:rsidRPr="00AD2046" w:rsidRDefault="00DC0416">
      <w:pPr>
        <w:spacing w:after="0" w:line="240" w:lineRule="auto"/>
        <w:rPr>
          <w:rFonts w:ascii="Times New Roman" w:eastAsia="Times New Roman" w:hAnsi="Times New Roman" w:cs="Times New Roman"/>
          <w:b/>
          <w:color w:val="000000"/>
          <w:sz w:val="24"/>
          <w:szCs w:val="24"/>
        </w:rPr>
      </w:pPr>
    </w:p>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D2046">
        <w:rPr>
          <w:rFonts w:ascii="Times New Roman" w:eastAsia="Times New Roman" w:hAnsi="Times New Roman" w:cs="Times New Roman"/>
          <w:b/>
          <w:sz w:val="24"/>
          <w:szCs w:val="24"/>
        </w:rPr>
        <w:t xml:space="preserve"> — </w:t>
      </w:r>
      <w:r w:rsidRPr="00AD204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C0416" w:rsidRPr="00AD204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w:t>
            </w:r>
          </w:p>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Вимоги згідно пункту 47 Особливостей</w:t>
            </w:r>
          </w:p>
          <w:p w:rsidR="00DC0416" w:rsidRPr="00AD2046" w:rsidRDefault="00DC0416">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t xml:space="preserve">Переможець </w:t>
            </w:r>
            <w:r w:rsidRPr="00AD2046">
              <w:rPr>
                <w:rFonts w:ascii="Times New Roman" w:eastAsia="Times New Roman" w:hAnsi="Times New Roman" w:cs="Times New Roman"/>
                <w:b/>
                <w:sz w:val="24"/>
                <w:szCs w:val="24"/>
                <w:highlight w:val="white"/>
              </w:rPr>
              <w:t>торгів на виконання вимоги згідно пункту 47 Особ</w:t>
            </w:r>
            <w:r w:rsidRPr="00AD204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C0416" w:rsidRPr="00AD20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2046">
              <w:rPr>
                <w:rFonts w:ascii="Times New Roman" w:eastAsia="Times New Roman" w:hAnsi="Times New Roman" w:cs="Times New Roman"/>
                <w:sz w:val="24"/>
                <w:szCs w:val="24"/>
                <w:highlight w:val="white"/>
              </w:rPr>
              <w:t>законом  до</w:t>
            </w:r>
            <w:proofErr w:type="gramEnd"/>
            <w:r w:rsidRPr="00AD2046">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C0416" w:rsidRPr="00AD2046" w:rsidRDefault="008154B1">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76" w:lineRule="auto"/>
              <w:ind w:right="140"/>
              <w:jc w:val="both"/>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C0416" w:rsidRPr="00AD2046" w:rsidRDefault="00DC0416">
            <w:pPr>
              <w:spacing w:after="0" w:line="240" w:lineRule="auto"/>
              <w:ind w:right="140"/>
              <w:jc w:val="both"/>
              <w:rPr>
                <w:rFonts w:ascii="Times New Roman" w:eastAsia="Times New Roman" w:hAnsi="Times New Roman" w:cs="Times New Roman"/>
                <w:i/>
                <w:color w:val="FF0000"/>
                <w:sz w:val="24"/>
                <w:szCs w:val="24"/>
                <w:highlight w:val="yellow"/>
              </w:rPr>
            </w:pPr>
          </w:p>
        </w:tc>
      </w:tr>
      <w:tr w:rsidR="00DC0416" w:rsidRPr="00AD20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jc w:val="both"/>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0416" w:rsidRPr="00AD2046" w:rsidRDefault="00DC0416">
            <w:pPr>
              <w:spacing w:after="0" w:line="240" w:lineRule="auto"/>
              <w:jc w:val="both"/>
              <w:rPr>
                <w:rFonts w:ascii="Times New Roman" w:eastAsia="Times New Roman" w:hAnsi="Times New Roman" w:cs="Times New Roman"/>
                <w:b/>
                <w:color w:val="000000"/>
                <w:sz w:val="24"/>
                <w:szCs w:val="24"/>
              </w:rPr>
            </w:pPr>
          </w:p>
          <w:p w:rsidR="00DC0416" w:rsidRPr="00AD2046" w:rsidRDefault="008154B1">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AD2046">
              <w:rPr>
                <w:rFonts w:ascii="Times New Roman" w:eastAsia="Times New Roman" w:hAnsi="Times New Roman" w:cs="Times New Roman"/>
                <w:color w:val="000000"/>
                <w:sz w:val="24"/>
                <w:szCs w:val="24"/>
              </w:rPr>
              <w:t> </w:t>
            </w:r>
          </w:p>
        </w:tc>
      </w:tr>
      <w:tr w:rsidR="00DC0416" w:rsidRPr="00AD20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416" w:rsidRPr="00AD2046" w:rsidRDefault="008154B1">
            <w:pP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DC04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C0416" w:rsidRPr="00AD20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D204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416" w:rsidRPr="00AD2046" w:rsidRDefault="008154B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D2046">
              <w:rPr>
                <w:rFonts w:ascii="Times New Roman" w:eastAsia="Times New Roman" w:hAnsi="Times New Roman" w:cs="Times New Roman"/>
                <w:b/>
                <w:sz w:val="24"/>
                <w:szCs w:val="24"/>
              </w:rPr>
              <w:t>Довідка в довільній формі</w:t>
            </w:r>
            <w:r w:rsidRPr="00AD204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416" w:rsidRPr="00AD2046" w:rsidRDefault="00DC0416">
      <w:pPr>
        <w:shd w:val="clear" w:color="auto" w:fill="FFFFFF"/>
        <w:spacing w:after="0" w:line="240" w:lineRule="auto"/>
        <w:rPr>
          <w:rFonts w:ascii="Times New Roman" w:eastAsia="Times New Roman" w:hAnsi="Times New Roman" w:cs="Times New Roman"/>
          <w:sz w:val="24"/>
          <w:szCs w:val="24"/>
        </w:rPr>
      </w:pPr>
    </w:p>
    <w:p w:rsidR="00DC0416" w:rsidRPr="00AD2046" w:rsidRDefault="008154B1">
      <w:pPr>
        <w:shd w:val="clear" w:color="auto" w:fill="FFFFFF"/>
        <w:spacing w:after="0" w:line="240" w:lineRule="auto"/>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AD2046">
        <w:rPr>
          <w:rFonts w:ascii="Times New Roman" w:eastAsia="Times New Roman" w:hAnsi="Times New Roman" w:cs="Times New Roman"/>
          <w:b/>
          <w:sz w:val="24"/>
          <w:szCs w:val="24"/>
        </w:rPr>
        <w:t>—</w:t>
      </w:r>
      <w:r w:rsidRPr="00AD2046">
        <w:rPr>
          <w:rFonts w:ascii="Times New Roman" w:eastAsia="Times New Roman" w:hAnsi="Times New Roman" w:cs="Times New Roman"/>
          <w:b/>
          <w:color w:val="000000"/>
          <w:sz w:val="24"/>
          <w:szCs w:val="24"/>
        </w:rPr>
        <w:t xml:space="preserve"> юридичних осіб, фізичних осіб та фізичних осіб</w:t>
      </w:r>
      <w:r w:rsidRPr="00AD2046">
        <w:rPr>
          <w:rFonts w:ascii="Times New Roman" w:eastAsia="Times New Roman" w:hAnsi="Times New Roman" w:cs="Times New Roman"/>
          <w:b/>
          <w:sz w:val="24"/>
          <w:szCs w:val="24"/>
        </w:rPr>
        <w:t xml:space="preserve"> — </w:t>
      </w:r>
      <w:r w:rsidRPr="00AD2046">
        <w:rPr>
          <w:rFonts w:ascii="Times New Roman" w:eastAsia="Times New Roman" w:hAnsi="Times New Roman" w:cs="Times New Roman"/>
          <w:b/>
          <w:color w:val="000000"/>
          <w:sz w:val="24"/>
          <w:szCs w:val="24"/>
        </w:rPr>
        <w:t>підприємців)</w:t>
      </w:r>
      <w:r w:rsidRPr="00AD2046">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Інші документи від Учасника:</w:t>
            </w:r>
          </w:p>
        </w:tc>
      </w:tr>
      <w:tr w:rsidR="00DC0416" w:rsidRPr="00AD20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jc w:val="both"/>
              <w:rPr>
                <w:rFonts w:ascii="Times New Roman" w:eastAsia="Times New Roman" w:hAnsi="Times New Roman" w:cs="Times New Roman"/>
                <w:sz w:val="24"/>
                <w:szCs w:val="24"/>
              </w:rPr>
            </w:pPr>
            <w:r w:rsidRPr="00AD204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D2046">
              <w:rPr>
                <w:rFonts w:ascii="Times New Roman" w:eastAsia="Times New Roman" w:hAnsi="Times New Roman" w:cs="Times New Roman"/>
                <w:sz w:val="24"/>
                <w:szCs w:val="24"/>
              </w:rPr>
              <w:t xml:space="preserve">— </w:t>
            </w:r>
            <w:r w:rsidRPr="00AD204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before="240" w:after="0" w:line="240" w:lineRule="auto"/>
              <w:ind w:left="100"/>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ind w:left="100" w:right="120" w:hanging="20"/>
              <w:jc w:val="both"/>
              <w:rPr>
                <w:rFonts w:ascii="Times New Roman" w:eastAsia="Times New Roman" w:hAnsi="Times New Roman" w:cs="Times New Roman"/>
                <w:i/>
                <w:color w:val="000000"/>
                <w:sz w:val="24"/>
                <w:szCs w:val="24"/>
              </w:rPr>
            </w:pPr>
            <w:r w:rsidRPr="00AD204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AD2046">
              <w:rPr>
                <w:rFonts w:ascii="Times New Roman" w:eastAsia="Times New Roman" w:hAnsi="Times New Roman" w:cs="Times New Roman"/>
                <w:sz w:val="24"/>
                <w:szCs w:val="24"/>
              </w:rPr>
              <w:t>у</w:t>
            </w:r>
            <w:r w:rsidRPr="00AD204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D2046">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DC0416" w:rsidRPr="00AD2046" w:rsidRDefault="008154B1">
            <w:pPr>
              <w:spacing w:after="0" w:line="240" w:lineRule="auto"/>
              <w:ind w:left="100" w:right="120" w:hanging="20"/>
              <w:jc w:val="both"/>
              <w:rPr>
                <w:rFonts w:ascii="Times New Roman" w:eastAsia="Times New Roman" w:hAnsi="Times New Roman" w:cs="Times New Roman"/>
                <w:sz w:val="24"/>
                <w:szCs w:val="24"/>
              </w:rPr>
            </w:pPr>
            <w:r w:rsidRPr="00AD2046">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AD2046">
              <w:rPr>
                <w:rFonts w:ascii="Times New Roman" w:eastAsia="Times New Roman" w:hAnsi="Times New Roman" w:cs="Times New Roman"/>
                <w:i/>
                <w:color w:val="000000"/>
                <w:sz w:val="24"/>
                <w:szCs w:val="24"/>
              </w:rPr>
              <w:t>господарської  діяльності</w:t>
            </w:r>
            <w:proofErr w:type="gramEnd"/>
            <w:r w:rsidRPr="00AD2046">
              <w:rPr>
                <w:rFonts w:ascii="Times New Roman" w:eastAsia="Times New Roman" w:hAnsi="Times New Roman" w:cs="Times New Roman"/>
                <w:i/>
                <w:color w:val="000000"/>
                <w:sz w:val="24"/>
                <w:szCs w:val="24"/>
              </w:rPr>
              <w:t xml:space="preserve"> передбачено законом).</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before="240" w:after="0" w:line="240" w:lineRule="auto"/>
              <w:ind w:left="100"/>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0416" w:rsidRPr="00AD2046" w:rsidRDefault="008154B1">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D2046">
              <w:rPr>
                <w:rFonts w:ascii="Times New Roman" w:eastAsia="Times New Roman" w:hAnsi="Times New Roman" w:cs="Times New Roman"/>
                <w:sz w:val="24"/>
                <w:szCs w:val="24"/>
              </w:rPr>
              <w:br/>
              <w:t xml:space="preserve"> • Ухвалу слідчого судді, суду, щодо арешту активів,</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D2046">
              <w:rPr>
                <w:rFonts w:ascii="Times New Roman" w:eastAsia="Times New Roman" w:hAnsi="Times New Roman" w:cs="Times New Roman"/>
                <w:sz w:val="24"/>
                <w:szCs w:val="24"/>
              </w:rPr>
              <w:br/>
              <w:t xml:space="preserve"> а також:</w:t>
            </w:r>
            <w:r w:rsidRPr="00AD204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DC0416" w:rsidRPr="00AD2046" w:rsidRDefault="00DC0416">
      <w:pPr>
        <w:spacing w:after="0" w:line="240" w:lineRule="auto"/>
        <w:rPr>
          <w:rFonts w:ascii="Times New Roman" w:eastAsia="Times New Roman" w:hAnsi="Times New Roman" w:cs="Times New Roman"/>
          <w:sz w:val="24"/>
          <w:szCs w:val="24"/>
        </w:rPr>
      </w:pPr>
    </w:p>
    <w:sectPr w:rsidR="00DC0416" w:rsidRPr="00AD2046">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86" w:rsidRDefault="00244886" w:rsidP="00997AB8">
      <w:pPr>
        <w:spacing w:after="0" w:line="240" w:lineRule="auto"/>
      </w:pPr>
      <w:r>
        <w:separator/>
      </w:r>
    </w:p>
  </w:endnote>
  <w:endnote w:type="continuationSeparator" w:id="0">
    <w:p w:rsidR="00244886" w:rsidRDefault="00244886"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86" w:rsidRDefault="00244886" w:rsidP="00997AB8">
      <w:pPr>
        <w:spacing w:after="0" w:line="240" w:lineRule="auto"/>
      </w:pPr>
      <w:r>
        <w:separator/>
      </w:r>
    </w:p>
  </w:footnote>
  <w:footnote w:type="continuationSeparator" w:id="0">
    <w:p w:rsidR="00244886" w:rsidRDefault="00244886"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632050"/>
      <w:docPartObj>
        <w:docPartGallery w:val="Page Numbers (Top of Page)"/>
        <w:docPartUnique/>
      </w:docPartObj>
    </w:sdtPr>
    <w:sdtEndPr/>
    <w:sdtContent>
      <w:p w:rsidR="00997AB8" w:rsidRDefault="00997AB8">
        <w:pPr>
          <w:pStyle w:val="afb"/>
          <w:jc w:val="right"/>
        </w:pPr>
        <w:r>
          <w:fldChar w:fldCharType="begin"/>
        </w:r>
        <w:r>
          <w:instrText>PAGE   \* MERGEFORMAT</w:instrText>
        </w:r>
        <w:r>
          <w:fldChar w:fldCharType="separate"/>
        </w:r>
        <w:r>
          <w:t>2</w:t>
        </w:r>
        <w:r>
          <w:fldChar w:fldCharType="end"/>
        </w:r>
      </w:p>
    </w:sdtContent>
  </w:sdt>
  <w:p w:rsidR="00997AB8" w:rsidRDefault="00997AB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16"/>
    <w:rsid w:val="000A106A"/>
    <w:rsid w:val="000F7E6A"/>
    <w:rsid w:val="00126D1E"/>
    <w:rsid w:val="00244886"/>
    <w:rsid w:val="002C0934"/>
    <w:rsid w:val="004D1CA9"/>
    <w:rsid w:val="007045A8"/>
    <w:rsid w:val="008154B1"/>
    <w:rsid w:val="00926B8E"/>
    <w:rsid w:val="00997AB8"/>
    <w:rsid w:val="009D1AB9"/>
    <w:rsid w:val="00AD2046"/>
    <w:rsid w:val="00B15B9C"/>
    <w:rsid w:val="00C15121"/>
    <w:rsid w:val="00C303CC"/>
    <w:rsid w:val="00DC0416"/>
    <w:rsid w:val="00DC1720"/>
    <w:rsid w:val="00E5169B"/>
    <w:rsid w:val="00F475E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297"/>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header"/>
    <w:basedOn w:val="a"/>
    <w:link w:val="afc"/>
    <w:uiPriority w:val="99"/>
    <w:unhideWhenUsed/>
    <w:rsid w:val="00997AB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97AB8"/>
  </w:style>
  <w:style w:type="paragraph" w:styleId="afd">
    <w:name w:val="footer"/>
    <w:basedOn w:val="a"/>
    <w:link w:val="afe"/>
    <w:uiPriority w:val="99"/>
    <w:unhideWhenUsed/>
    <w:rsid w:val="00997AB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9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63320-923C-4F29-9850-190CE3A4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7</cp:lastModifiedBy>
  <cp:revision>10</cp:revision>
  <cp:lastPrinted>2024-01-23T06:55:00Z</cp:lastPrinted>
  <dcterms:created xsi:type="dcterms:W3CDTF">2024-01-10T16:52:00Z</dcterms:created>
  <dcterms:modified xsi:type="dcterms:W3CDTF">2024-01-23T07:35:00Z</dcterms:modified>
</cp:coreProperties>
</file>