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FB" w:rsidRPr="00C54D61" w:rsidRDefault="00F441FB" w:rsidP="00F441F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54D6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605EFA" w:rsidRPr="00C54D61">
        <w:rPr>
          <w:rFonts w:ascii="Times New Roman" w:hAnsi="Times New Roman" w:cs="Times New Roman"/>
          <w:sz w:val="24"/>
          <w:szCs w:val="24"/>
          <w:lang w:val="uk-UA"/>
        </w:rPr>
        <w:t xml:space="preserve"> №2  </w:t>
      </w:r>
    </w:p>
    <w:p w:rsidR="00CC7522" w:rsidRPr="00C54D61" w:rsidRDefault="00605EFA" w:rsidP="00F441F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54D61"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</w:t>
      </w:r>
    </w:p>
    <w:p w:rsidR="00F441FB" w:rsidRPr="006942EF" w:rsidRDefault="00F441FB" w:rsidP="00F441F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25E6" w:rsidRPr="006942EF" w:rsidRDefault="00605EFA" w:rsidP="00F441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42EF">
        <w:rPr>
          <w:rFonts w:ascii="Times New Roman" w:hAnsi="Times New Roman" w:cs="Times New Roman"/>
          <w:b/>
          <w:sz w:val="24"/>
          <w:szCs w:val="24"/>
          <w:lang w:val="uk-UA"/>
        </w:rPr>
        <w:t>Підстави для відмови  в участі в процедурі закупівлі  (пункт 44 Особливостей)</w:t>
      </w:r>
      <w:r w:rsidR="00E7347A" w:rsidRPr="006942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F441FB" w:rsidRPr="00C54D61" w:rsidRDefault="002F60D4" w:rsidP="00F441FB">
      <w:pPr>
        <w:pStyle w:val="a4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C54D61">
        <w:rPr>
          <w:rFonts w:ascii="Times New Roman" w:hAnsi="Times New Roman"/>
          <w:sz w:val="24"/>
          <w:szCs w:val="24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</w:t>
      </w:r>
      <w:bookmarkStart w:id="0" w:name="_GoBack"/>
      <w:bookmarkEnd w:id="0"/>
      <w:r w:rsidRPr="00C54D61">
        <w:rPr>
          <w:rFonts w:ascii="Times New Roman" w:hAnsi="Times New Roman"/>
          <w:sz w:val="24"/>
          <w:szCs w:val="24"/>
        </w:rPr>
        <w:t xml:space="preserve">ідсутність підстав, зазначених у підпунктах 3, 5, 6 і 12 та в абзаці чотирнадцятому пункту 44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</w:t>
      </w:r>
      <w:r w:rsidRPr="00C54D61">
        <w:rPr>
          <w:rFonts w:ascii="Times New Roman" w:hAnsi="Times New Roman"/>
          <w:sz w:val="24"/>
          <w:szCs w:val="24"/>
          <w:lang w:eastAsia="en-US"/>
        </w:rPr>
        <w:t>публічних електронних реєстрах</w:t>
      </w:r>
      <w:r w:rsidRPr="00C54D61">
        <w:rPr>
          <w:rFonts w:ascii="Times New Roman" w:hAnsi="Times New Roman"/>
          <w:sz w:val="24"/>
          <w:szCs w:val="24"/>
        </w:rPr>
        <w:t>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F441FB" w:rsidRPr="00C54D61" w:rsidRDefault="002F60D4" w:rsidP="00F441FB">
      <w:pPr>
        <w:pStyle w:val="a4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C54D61">
        <w:rPr>
          <w:rFonts w:ascii="Times New Roman" w:hAnsi="Times New Roman"/>
          <w:sz w:val="24"/>
          <w:szCs w:val="24"/>
        </w:rPr>
        <w:t>Учасник процедури закупівлі підтверджує відсутність підстав, зазначених в цьому пункті (крім абзацу чотирнадцятого пункту 44 Особливостей),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F441FB" w:rsidRPr="00C54D61" w:rsidRDefault="002F60D4" w:rsidP="00F441FB">
      <w:pPr>
        <w:pStyle w:val="a4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C54D61">
        <w:rPr>
          <w:rFonts w:ascii="Times New Roman" w:hAnsi="Times New Roman"/>
          <w:sz w:val="24"/>
          <w:szCs w:val="24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абзацу чотирнадцятого пункту 44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605EFA" w:rsidRPr="00C54D61" w:rsidRDefault="00B63C37" w:rsidP="00F441FB">
      <w:pPr>
        <w:pStyle w:val="a4"/>
        <w:widowControl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C54D61">
        <w:rPr>
          <w:rFonts w:ascii="Times New Roman" w:hAnsi="Times New Roman"/>
          <w:sz w:val="24"/>
          <w:szCs w:val="24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 пунктом 44 Особливостей.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976"/>
        <w:gridCol w:w="2659"/>
      </w:tblGrid>
      <w:tr w:rsidR="00605EFA" w:rsidRPr="00C54D61" w:rsidTr="00384950">
        <w:tc>
          <w:tcPr>
            <w:tcW w:w="675" w:type="dxa"/>
          </w:tcPr>
          <w:p w:rsidR="00605EFA" w:rsidRPr="00C54D61" w:rsidRDefault="00605EFA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61" w:type="dxa"/>
          </w:tcPr>
          <w:p w:rsidR="00605EFA" w:rsidRPr="00C54D61" w:rsidRDefault="00605EFA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Підстава для </w:t>
            </w:r>
            <w:r w:rsidR="008D5A69"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ідмови </w:t>
            </w:r>
            <w:r w:rsidR="00765567"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участі процедурі закупівлі</w:t>
            </w:r>
          </w:p>
        </w:tc>
        <w:tc>
          <w:tcPr>
            <w:tcW w:w="2976" w:type="dxa"/>
          </w:tcPr>
          <w:p w:rsidR="00605EFA" w:rsidRPr="00C54D61" w:rsidRDefault="00765567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учасника</w:t>
            </w:r>
          </w:p>
        </w:tc>
        <w:tc>
          <w:tcPr>
            <w:tcW w:w="2659" w:type="dxa"/>
          </w:tcPr>
          <w:p w:rsidR="00605EFA" w:rsidRPr="00C54D61" w:rsidRDefault="00765567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переможця</w:t>
            </w:r>
          </w:p>
        </w:tc>
      </w:tr>
      <w:tr w:rsidR="00605EFA" w:rsidRPr="00C54D61" w:rsidTr="00F441FB">
        <w:tc>
          <w:tcPr>
            <w:tcW w:w="675" w:type="dxa"/>
            <w:shd w:val="clear" w:color="auto" w:fill="auto"/>
          </w:tcPr>
          <w:p w:rsidR="00605EFA" w:rsidRPr="00C54D61" w:rsidRDefault="00765567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605EFA" w:rsidRPr="00C54D61" w:rsidRDefault="004A2BD6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65567"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976" w:type="dxa"/>
            <w:shd w:val="clear" w:color="auto" w:fill="auto"/>
          </w:tcPr>
          <w:p w:rsidR="00605EFA" w:rsidRPr="00C54D61" w:rsidRDefault="00384950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59" w:type="dxa"/>
            <w:shd w:val="clear" w:color="auto" w:fill="auto"/>
          </w:tcPr>
          <w:p w:rsidR="00605EFA" w:rsidRPr="00C54D61" w:rsidRDefault="00A5310C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605EFA" w:rsidRPr="00C54D61" w:rsidTr="00384950">
        <w:tc>
          <w:tcPr>
            <w:tcW w:w="675" w:type="dxa"/>
          </w:tcPr>
          <w:p w:rsidR="00605EFA" w:rsidRPr="00C54D61" w:rsidRDefault="00765567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</w:tcPr>
          <w:p w:rsidR="00605EFA" w:rsidRPr="00C54D61" w:rsidRDefault="004A2BD6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65567"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ідомості про юридичну особу, яка є учасником процедури закупівлі, внесено </w:t>
            </w:r>
            <w:r w:rsidR="00765567"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976" w:type="dxa"/>
          </w:tcPr>
          <w:p w:rsidR="00605EFA" w:rsidRPr="00C54D61" w:rsidRDefault="00384950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Учасник процедури закупівлі підтверджує відсутність підстав, </w:t>
            </w: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шляхом самостійного декларування відсутності таких підстав в електронній системі закупівель під час подання тендерної пропозиції.</w:t>
            </w:r>
            <w:r w:rsidR="00363AA7" w:rsidRPr="00C54D6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59" w:type="dxa"/>
          </w:tcPr>
          <w:p w:rsidR="00605EFA" w:rsidRPr="00C54D61" w:rsidRDefault="00A5310C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Підтвердження не вимагається</w:t>
            </w:r>
          </w:p>
        </w:tc>
      </w:tr>
      <w:tr w:rsidR="00605EFA" w:rsidRPr="006942EF" w:rsidTr="00384950">
        <w:tc>
          <w:tcPr>
            <w:tcW w:w="675" w:type="dxa"/>
          </w:tcPr>
          <w:p w:rsidR="00605EFA" w:rsidRPr="00C54D61" w:rsidRDefault="00765567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261" w:type="dxa"/>
          </w:tcPr>
          <w:p w:rsidR="00605EFA" w:rsidRPr="00C54D61" w:rsidRDefault="004A2BD6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65567"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976" w:type="dxa"/>
          </w:tcPr>
          <w:p w:rsidR="00605EFA" w:rsidRPr="00C54D61" w:rsidRDefault="00384950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363AA7" w:rsidRPr="00C54D6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59" w:type="dxa"/>
          </w:tcPr>
          <w:p w:rsidR="00605EFA" w:rsidRPr="00C54D61" w:rsidRDefault="00384950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Переможець надає витяг або довідку з Єдиного державного реєстру осіб, що вчинили корупційне або пов’язане з корупцією правопорушення </w:t>
            </w:r>
            <w:r w:rsidR="00E7347A"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(щодо керівника)</w:t>
            </w:r>
          </w:p>
        </w:tc>
      </w:tr>
      <w:tr w:rsidR="00605EFA" w:rsidRPr="00C54D61" w:rsidTr="00384950">
        <w:tc>
          <w:tcPr>
            <w:tcW w:w="675" w:type="dxa"/>
          </w:tcPr>
          <w:p w:rsidR="00605EFA" w:rsidRPr="00C54D61" w:rsidRDefault="00765567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1" w:type="dxa"/>
          </w:tcPr>
          <w:p w:rsidR="00605EFA" w:rsidRPr="00C54D61" w:rsidRDefault="004A2BD6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65567"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</w:t>
            </w:r>
            <w:r w:rsidR="00363AA7"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1 статті 50 Закону України «</w:t>
            </w:r>
            <w:r w:rsidR="00765567"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захист економічної конкуренції</w:t>
            </w:r>
            <w:r w:rsidR="00363AA7"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65567"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вигляді вчинення антиконкурентних узгоджених дій, що стосуються спотворення результатів тендерів</w:t>
            </w:r>
          </w:p>
        </w:tc>
        <w:tc>
          <w:tcPr>
            <w:tcW w:w="2976" w:type="dxa"/>
          </w:tcPr>
          <w:p w:rsidR="00605EFA" w:rsidRPr="00C54D61" w:rsidRDefault="00384950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  <w:r w:rsidR="00363AA7" w:rsidRPr="00C54D6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59" w:type="dxa"/>
          </w:tcPr>
          <w:p w:rsidR="00605EFA" w:rsidRPr="00C54D61" w:rsidRDefault="00A5310C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605EFA" w:rsidRPr="00C54D61" w:rsidTr="00384950">
        <w:tc>
          <w:tcPr>
            <w:tcW w:w="675" w:type="dxa"/>
          </w:tcPr>
          <w:p w:rsidR="00605EFA" w:rsidRPr="00C54D61" w:rsidRDefault="00765567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1" w:type="dxa"/>
          </w:tcPr>
          <w:p w:rsidR="00605EFA" w:rsidRPr="00C54D61" w:rsidRDefault="004A2BD6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ізична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особа, яка є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засуджена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порядку</w:t>
            </w:r>
          </w:p>
        </w:tc>
        <w:tc>
          <w:tcPr>
            <w:tcW w:w="2976" w:type="dxa"/>
          </w:tcPr>
          <w:p w:rsidR="00605EFA" w:rsidRPr="00C54D61" w:rsidRDefault="00384950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59" w:type="dxa"/>
          </w:tcPr>
          <w:p w:rsidR="00605EFA" w:rsidRPr="00C54D61" w:rsidRDefault="00384950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</w:t>
            </w:r>
            <w:r w:rsidR="00E7347A"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(щодо керівника)</w:t>
            </w:r>
          </w:p>
        </w:tc>
      </w:tr>
      <w:tr w:rsidR="00605EFA" w:rsidRPr="00C54D61" w:rsidTr="00384950">
        <w:trPr>
          <w:trHeight w:val="2689"/>
        </w:trPr>
        <w:tc>
          <w:tcPr>
            <w:tcW w:w="675" w:type="dxa"/>
          </w:tcPr>
          <w:p w:rsidR="00605EFA" w:rsidRPr="00C54D61" w:rsidRDefault="00765567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261" w:type="dxa"/>
          </w:tcPr>
          <w:p w:rsidR="00605EFA" w:rsidRPr="00C54D61" w:rsidRDefault="004A2BD6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ерівник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засуджений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кримінальне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вчинене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корисливих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хабарництвом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шахрайством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відмиванням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судимість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знято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не погашено в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порядку;</w:t>
            </w:r>
          </w:p>
        </w:tc>
        <w:tc>
          <w:tcPr>
            <w:tcW w:w="2976" w:type="dxa"/>
          </w:tcPr>
          <w:p w:rsidR="00605EFA" w:rsidRPr="00C54D61" w:rsidRDefault="00384950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59" w:type="dxa"/>
          </w:tcPr>
          <w:p w:rsidR="00605EFA" w:rsidRPr="00C54D61" w:rsidRDefault="00384950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</w:t>
            </w:r>
            <w:r w:rsidR="00E7347A"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(щодо керівника)</w:t>
            </w:r>
          </w:p>
        </w:tc>
      </w:tr>
      <w:tr w:rsidR="00605EFA" w:rsidRPr="00C54D61" w:rsidTr="00384950">
        <w:tc>
          <w:tcPr>
            <w:tcW w:w="675" w:type="dxa"/>
          </w:tcPr>
          <w:p w:rsidR="00605EFA" w:rsidRPr="00C54D61" w:rsidRDefault="00765567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61" w:type="dxa"/>
          </w:tcPr>
          <w:p w:rsidR="00605EFA" w:rsidRPr="00C54D61" w:rsidRDefault="004A2BD6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ендерна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подана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пов’язаною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особою з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уповноваженою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особою (особами), та/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6" w:type="dxa"/>
          </w:tcPr>
          <w:p w:rsidR="00605EFA" w:rsidRPr="00C54D61" w:rsidRDefault="00384950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59" w:type="dxa"/>
          </w:tcPr>
          <w:p w:rsidR="00605EFA" w:rsidRPr="00C54D61" w:rsidRDefault="00A5310C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731674" w:rsidRPr="00C54D61" w:rsidTr="00384950">
        <w:tc>
          <w:tcPr>
            <w:tcW w:w="675" w:type="dxa"/>
          </w:tcPr>
          <w:p w:rsidR="00731674" w:rsidRPr="00C54D61" w:rsidRDefault="00384950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61" w:type="dxa"/>
          </w:tcPr>
          <w:p w:rsidR="00731674" w:rsidRPr="00C54D61" w:rsidRDefault="00363AA7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часник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визнаний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порядку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банкрутом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відкрита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>ліквідаційна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процедура;</w:t>
            </w:r>
          </w:p>
        </w:tc>
        <w:tc>
          <w:tcPr>
            <w:tcW w:w="2976" w:type="dxa"/>
          </w:tcPr>
          <w:p w:rsidR="00731674" w:rsidRPr="00C54D61" w:rsidRDefault="00384950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59" w:type="dxa"/>
          </w:tcPr>
          <w:p w:rsidR="00731674" w:rsidRPr="00C54D61" w:rsidRDefault="00A5310C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765567" w:rsidRPr="00C54D61" w:rsidTr="00384950">
        <w:trPr>
          <w:trHeight w:val="2456"/>
        </w:trPr>
        <w:tc>
          <w:tcPr>
            <w:tcW w:w="675" w:type="dxa"/>
          </w:tcPr>
          <w:p w:rsidR="00765567" w:rsidRPr="00C54D61" w:rsidRDefault="00384950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61" w:type="dxa"/>
          </w:tcPr>
          <w:p w:rsidR="00765567" w:rsidRPr="00C54D61" w:rsidRDefault="00363AA7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65567"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</w:r>
          </w:p>
        </w:tc>
        <w:tc>
          <w:tcPr>
            <w:tcW w:w="2976" w:type="dxa"/>
          </w:tcPr>
          <w:p w:rsidR="00765567" w:rsidRPr="00C54D61" w:rsidRDefault="00384950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  <w:r w:rsidR="00363AA7" w:rsidRPr="00C54D6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59" w:type="dxa"/>
          </w:tcPr>
          <w:p w:rsidR="00765567" w:rsidRPr="00C54D61" w:rsidRDefault="00A5310C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765567" w:rsidRPr="00C54D61" w:rsidTr="00384950">
        <w:trPr>
          <w:trHeight w:val="3753"/>
        </w:trPr>
        <w:tc>
          <w:tcPr>
            <w:tcW w:w="675" w:type="dxa"/>
          </w:tcPr>
          <w:p w:rsidR="00765567" w:rsidRPr="00C54D61" w:rsidRDefault="00384950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261" w:type="dxa"/>
          </w:tcPr>
          <w:p w:rsidR="00765567" w:rsidRPr="00C54D61" w:rsidRDefault="00363AA7" w:rsidP="00F441FB">
            <w:pPr>
              <w:pStyle w:val="a4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61">
              <w:rPr>
                <w:rFonts w:ascii="Times New Roman" w:hAnsi="Times New Roman"/>
                <w:sz w:val="24"/>
                <w:szCs w:val="24"/>
              </w:rPr>
              <w:t>Ю</w:t>
            </w:r>
            <w:r w:rsidR="00765567" w:rsidRPr="00C54D61">
              <w:rPr>
                <w:rFonts w:ascii="Times New Roman" w:hAnsi="Times New Roman"/>
                <w:sz w:val="24"/>
                <w:szCs w:val="24"/>
              </w:rPr>
              <w:t>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лотом);</w:t>
            </w:r>
          </w:p>
        </w:tc>
        <w:tc>
          <w:tcPr>
            <w:tcW w:w="2976" w:type="dxa"/>
          </w:tcPr>
          <w:p w:rsidR="00765567" w:rsidRPr="00C54D61" w:rsidRDefault="00384950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59" w:type="dxa"/>
          </w:tcPr>
          <w:p w:rsidR="00765567" w:rsidRPr="00C54D61" w:rsidRDefault="00A5310C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765567" w:rsidRPr="00C54D61" w:rsidTr="00384950">
        <w:tc>
          <w:tcPr>
            <w:tcW w:w="675" w:type="dxa"/>
          </w:tcPr>
          <w:p w:rsidR="00765567" w:rsidRPr="00C54D61" w:rsidRDefault="00384950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61" w:type="dxa"/>
          </w:tcPr>
          <w:p w:rsidR="00765567" w:rsidRPr="00C54D61" w:rsidRDefault="00363AA7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65567"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часник процедури закупівлі або кінцевий </w:t>
            </w:r>
            <w:proofErr w:type="spellStart"/>
            <w:r w:rsidR="00765567"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="00765567"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</w:t>
            </w:r>
          </w:p>
        </w:tc>
        <w:tc>
          <w:tcPr>
            <w:tcW w:w="2976" w:type="dxa"/>
          </w:tcPr>
          <w:p w:rsidR="00765567" w:rsidRPr="00C54D61" w:rsidRDefault="00363AA7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59" w:type="dxa"/>
          </w:tcPr>
          <w:p w:rsidR="00765567" w:rsidRPr="00C54D61" w:rsidRDefault="00A5310C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не вимагається</w:t>
            </w:r>
          </w:p>
        </w:tc>
      </w:tr>
      <w:tr w:rsidR="00731674" w:rsidRPr="00C54D61" w:rsidTr="00384950">
        <w:tc>
          <w:tcPr>
            <w:tcW w:w="675" w:type="dxa"/>
          </w:tcPr>
          <w:p w:rsidR="00731674" w:rsidRPr="00C54D61" w:rsidRDefault="00384950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261" w:type="dxa"/>
          </w:tcPr>
          <w:p w:rsidR="00731674" w:rsidRPr="00C54D61" w:rsidRDefault="00363AA7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65567"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976" w:type="dxa"/>
          </w:tcPr>
          <w:p w:rsidR="00731674" w:rsidRPr="00C54D61" w:rsidRDefault="00384950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</w:t>
            </w:r>
            <w:r w:rsidR="004D4DC8"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D4DC8"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системі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закупівель під час подання тендерної пропозиції.</w:t>
            </w:r>
          </w:p>
        </w:tc>
        <w:tc>
          <w:tcPr>
            <w:tcW w:w="2659" w:type="dxa"/>
          </w:tcPr>
          <w:p w:rsidR="00731674" w:rsidRPr="00C54D61" w:rsidRDefault="000F30AD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</w:t>
            </w:r>
            <w:r w:rsidR="00E7347A"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(щодо керівника)</w:t>
            </w:r>
          </w:p>
        </w:tc>
      </w:tr>
      <w:tr w:rsidR="00731674" w:rsidRPr="006942EF" w:rsidTr="00384950">
        <w:trPr>
          <w:trHeight w:val="70"/>
        </w:trPr>
        <w:tc>
          <w:tcPr>
            <w:tcW w:w="675" w:type="dxa"/>
          </w:tcPr>
          <w:p w:rsidR="00731674" w:rsidRPr="00C54D61" w:rsidRDefault="000F30AD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261" w:type="dxa"/>
          </w:tcPr>
          <w:p w:rsidR="00731674" w:rsidRPr="00C54D61" w:rsidRDefault="000F30AD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часник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виконав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свої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зобов’язання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раніше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укладеним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закупівлю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цим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самим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замовником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призвело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дострокового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розірвання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і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було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застосовано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санкції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вигляді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штрафів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та/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відшкодування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збитків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трьох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дострокового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розірвання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такого договору.</w:t>
            </w:r>
          </w:p>
        </w:tc>
        <w:tc>
          <w:tcPr>
            <w:tcW w:w="2976" w:type="dxa"/>
          </w:tcPr>
          <w:p w:rsidR="00731674" w:rsidRPr="00C54D61" w:rsidRDefault="000F30AD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в довільній формі про відсутність зазначених підстав;</w:t>
            </w:r>
          </w:p>
          <w:p w:rsidR="000F30AD" w:rsidRPr="00C54D61" w:rsidRDefault="000F30AD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30AD" w:rsidRPr="00C54D61" w:rsidRDefault="000F30AD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закупівлі, що перебуває в зазначених обставинах,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</w:t>
            </w: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цього учасник повинен довести, що він сплатив або зобов’язався сплатити відповідні зобов’язання та відшкодування завданих збитків.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Якщо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замовник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вважає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таке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4D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D61">
              <w:rPr>
                <w:rFonts w:ascii="Times New Roman" w:hAnsi="Times New Roman"/>
                <w:sz w:val="24"/>
                <w:szCs w:val="24"/>
              </w:rPr>
              <w:t>ідтвердження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достатнім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учаснику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відмовлено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процедурі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2659" w:type="dxa"/>
          </w:tcPr>
          <w:p w:rsidR="000B5678" w:rsidRPr="00C54D61" w:rsidRDefault="000B5678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D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Переможець надає довідку в довільній формі про те, що між ним та Замовником раніше не було укладено договір про закупівлю, зобов’язання за яким не виконані, </w:t>
            </w:r>
            <w:r w:rsidRPr="00C54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 призвело до його дострокового розірвання, і було застосовано санкції у вигляді штрафів та/або відшкодування збитків </w:t>
            </w:r>
            <w:r w:rsidRPr="00C54D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трьох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дострокового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61">
              <w:rPr>
                <w:rFonts w:ascii="Times New Roman" w:hAnsi="Times New Roman"/>
                <w:sz w:val="24"/>
                <w:szCs w:val="24"/>
              </w:rPr>
              <w:t>розірвання</w:t>
            </w:r>
            <w:proofErr w:type="spellEnd"/>
            <w:r w:rsidRPr="00C54D61">
              <w:rPr>
                <w:rFonts w:ascii="Times New Roman" w:hAnsi="Times New Roman"/>
                <w:sz w:val="24"/>
                <w:szCs w:val="24"/>
              </w:rPr>
              <w:t xml:space="preserve"> такого договору.</w:t>
            </w:r>
          </w:p>
          <w:p w:rsidR="00731674" w:rsidRPr="00C54D61" w:rsidRDefault="00731674" w:rsidP="00F44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5678" w:rsidRPr="00C54D61" w:rsidRDefault="000B5678" w:rsidP="00F441FB">
            <w:pPr>
              <w:pStyle w:val="a4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61">
              <w:rPr>
                <w:rFonts w:ascii="Times New Roman" w:hAnsi="Times New Roman"/>
                <w:sz w:val="24"/>
                <w:szCs w:val="24"/>
              </w:rPr>
              <w:t>Якщо переможець процедури закупівлі, перебуває в зазначених обставинах, він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переможець  повинен довести,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605EFA" w:rsidRPr="00C54D61" w:rsidRDefault="00605EFA" w:rsidP="00F441F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05EFA" w:rsidRPr="00C54D61" w:rsidSect="00CC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5EFA"/>
    <w:rsid w:val="000B5678"/>
    <w:rsid w:val="000F30AD"/>
    <w:rsid w:val="00112397"/>
    <w:rsid w:val="002F60D4"/>
    <w:rsid w:val="00363AA7"/>
    <w:rsid w:val="00384950"/>
    <w:rsid w:val="003D25E6"/>
    <w:rsid w:val="004A2BD6"/>
    <w:rsid w:val="004D4DC8"/>
    <w:rsid w:val="00605EFA"/>
    <w:rsid w:val="006942EF"/>
    <w:rsid w:val="006B5DD8"/>
    <w:rsid w:val="00731674"/>
    <w:rsid w:val="00765567"/>
    <w:rsid w:val="008D5A69"/>
    <w:rsid w:val="00A5310C"/>
    <w:rsid w:val="00A97B94"/>
    <w:rsid w:val="00B63C37"/>
    <w:rsid w:val="00C54D61"/>
    <w:rsid w:val="00CC7522"/>
    <w:rsid w:val="00D62DB0"/>
    <w:rsid w:val="00E7347A"/>
    <w:rsid w:val="00EC5E75"/>
    <w:rsid w:val="00F4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76556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6356</Words>
  <Characters>3624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_</cp:lastModifiedBy>
  <cp:revision>18</cp:revision>
  <dcterms:created xsi:type="dcterms:W3CDTF">2023-02-25T16:35:00Z</dcterms:created>
  <dcterms:modified xsi:type="dcterms:W3CDTF">2023-02-28T08:40:00Z</dcterms:modified>
</cp:coreProperties>
</file>