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D1" w:rsidRDefault="003961D1" w:rsidP="003961D1">
      <w:pPr>
        <w:shd w:val="clear" w:color="auto" w:fill="FFFFFF"/>
        <w:ind w:left="2462" w:right="-2" w:firstLine="567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Додаток 1 до Оголошення</w:t>
      </w:r>
    </w:p>
    <w:p w:rsidR="003961D1" w:rsidRPr="00BE047C" w:rsidRDefault="003961D1" w:rsidP="003961D1">
      <w:pPr>
        <w:shd w:val="clear" w:color="auto" w:fill="FFFFFF"/>
        <w:ind w:left="2462" w:right="-2" w:firstLine="567"/>
        <w:jc w:val="right"/>
        <w:rPr>
          <w:rFonts w:eastAsia="Times New Roman"/>
          <w:b/>
          <w:bCs/>
          <w:sz w:val="26"/>
          <w:szCs w:val="26"/>
        </w:rPr>
      </w:pPr>
    </w:p>
    <w:p w:rsidR="00934294" w:rsidRPr="00BE047C" w:rsidRDefault="00544426" w:rsidP="002808D7">
      <w:pPr>
        <w:shd w:val="clear" w:color="auto" w:fill="FFFFFF"/>
        <w:ind w:left="2462" w:right="2311" w:firstLine="567"/>
        <w:jc w:val="center"/>
        <w:rPr>
          <w:rFonts w:eastAsia="Times New Roman"/>
          <w:b/>
          <w:bCs/>
          <w:sz w:val="26"/>
          <w:szCs w:val="26"/>
        </w:rPr>
      </w:pPr>
      <w:r w:rsidRPr="00BE047C">
        <w:rPr>
          <w:rFonts w:eastAsia="Times New Roman"/>
          <w:b/>
          <w:bCs/>
          <w:sz w:val="26"/>
          <w:szCs w:val="26"/>
        </w:rPr>
        <w:t>Вимоги до предмета закупівлі</w:t>
      </w:r>
    </w:p>
    <w:p w:rsidR="003961D1" w:rsidRPr="00BE047C" w:rsidRDefault="003961D1" w:rsidP="002808D7">
      <w:pPr>
        <w:shd w:val="clear" w:color="auto" w:fill="FFFFFF"/>
        <w:ind w:left="2462" w:right="2311" w:firstLine="567"/>
        <w:jc w:val="center"/>
        <w:rPr>
          <w:sz w:val="26"/>
          <w:szCs w:val="26"/>
        </w:rPr>
      </w:pPr>
    </w:p>
    <w:p w:rsidR="00823DB1" w:rsidRPr="00BE047C" w:rsidRDefault="003C72F6" w:rsidP="002808D7">
      <w:pPr>
        <w:shd w:val="clear" w:color="auto" w:fill="FFFFFF"/>
        <w:tabs>
          <w:tab w:val="left" w:pos="851"/>
        </w:tabs>
        <w:ind w:firstLine="567"/>
        <w:jc w:val="both"/>
        <w:rPr>
          <w:rFonts w:eastAsia="Times New Roman"/>
          <w:sz w:val="26"/>
          <w:szCs w:val="26"/>
        </w:rPr>
      </w:pPr>
      <w:r w:rsidRPr="00BE047C">
        <w:rPr>
          <w:rFonts w:eastAsia="Times New Roman"/>
          <w:b/>
          <w:sz w:val="26"/>
          <w:szCs w:val="26"/>
        </w:rPr>
        <w:t>І.</w:t>
      </w:r>
      <w:r w:rsidRPr="00BE047C">
        <w:rPr>
          <w:rFonts w:eastAsia="Times New Roman"/>
          <w:sz w:val="26"/>
          <w:szCs w:val="26"/>
        </w:rPr>
        <w:t xml:space="preserve"> </w:t>
      </w:r>
      <w:r w:rsidR="003D6ECC" w:rsidRPr="00BE047C">
        <w:rPr>
          <w:rFonts w:eastAsia="Times New Roman"/>
          <w:b/>
          <w:sz w:val="26"/>
          <w:szCs w:val="26"/>
        </w:rPr>
        <w:t>Предмет</w:t>
      </w:r>
      <w:r w:rsidR="0066411D" w:rsidRPr="00BE047C">
        <w:rPr>
          <w:rFonts w:eastAsia="Times New Roman"/>
          <w:b/>
          <w:sz w:val="26"/>
          <w:szCs w:val="26"/>
        </w:rPr>
        <w:t xml:space="preserve"> </w:t>
      </w:r>
      <w:r w:rsidRPr="00BE047C">
        <w:rPr>
          <w:rFonts w:eastAsia="Times New Roman"/>
          <w:b/>
          <w:sz w:val="26"/>
          <w:szCs w:val="26"/>
        </w:rPr>
        <w:t>закупівлі</w:t>
      </w:r>
      <w:r w:rsidR="00E4744F" w:rsidRPr="00BE047C">
        <w:rPr>
          <w:rFonts w:eastAsia="Times New Roman"/>
          <w:b/>
          <w:sz w:val="26"/>
          <w:szCs w:val="26"/>
        </w:rPr>
        <w:t>:</w:t>
      </w:r>
      <w:r w:rsidR="003D6ECC" w:rsidRPr="00BE047C">
        <w:rPr>
          <w:rFonts w:eastAsia="Times New Roman"/>
          <w:sz w:val="26"/>
          <w:szCs w:val="26"/>
        </w:rPr>
        <w:t xml:space="preserve"> </w:t>
      </w:r>
      <w:r w:rsidR="0049234F" w:rsidRPr="00BE047C">
        <w:rPr>
          <w:rFonts w:eastAsia="Times New Roman"/>
          <w:spacing w:val="-1"/>
          <w:sz w:val="26"/>
          <w:szCs w:val="26"/>
        </w:rPr>
        <w:t xml:space="preserve">ДК 021:2015: </w:t>
      </w:r>
      <w:r w:rsidR="00A24EC9" w:rsidRPr="00BE047C">
        <w:rPr>
          <w:spacing w:val="-1"/>
          <w:sz w:val="26"/>
          <w:szCs w:val="26"/>
        </w:rPr>
        <w:t>79130000-4 Юридичні послуги, пов’язані з оформленням і засвідченням документів (Послуги нотаріуса)</w:t>
      </w:r>
      <w:r w:rsidR="00962C45" w:rsidRPr="00BE047C">
        <w:rPr>
          <w:rFonts w:eastAsia="Times New Roman"/>
          <w:sz w:val="26"/>
          <w:szCs w:val="26"/>
        </w:rPr>
        <w:t xml:space="preserve"> </w:t>
      </w:r>
      <w:r w:rsidR="00823DB1" w:rsidRPr="00BE047C">
        <w:rPr>
          <w:rFonts w:eastAsia="Times New Roman"/>
          <w:sz w:val="26"/>
          <w:szCs w:val="26"/>
        </w:rPr>
        <w:t>(далі – Послуги).</w:t>
      </w:r>
    </w:p>
    <w:p w:rsidR="003961D1" w:rsidRPr="00BE047C" w:rsidRDefault="003961D1" w:rsidP="002808D7">
      <w:pPr>
        <w:shd w:val="clear" w:color="auto" w:fill="FFFFFF"/>
        <w:tabs>
          <w:tab w:val="left" w:pos="851"/>
        </w:tabs>
        <w:ind w:firstLine="567"/>
        <w:jc w:val="both"/>
        <w:rPr>
          <w:rFonts w:eastAsia="Times New Roman"/>
          <w:sz w:val="26"/>
          <w:szCs w:val="26"/>
        </w:rPr>
      </w:pPr>
    </w:p>
    <w:p w:rsidR="00E4744F" w:rsidRPr="00BE047C" w:rsidRDefault="00823DB1" w:rsidP="002808D7">
      <w:pPr>
        <w:shd w:val="clear" w:color="auto" w:fill="FFFFFF"/>
        <w:tabs>
          <w:tab w:val="left" w:pos="851"/>
        </w:tabs>
        <w:ind w:firstLine="567"/>
        <w:jc w:val="both"/>
        <w:rPr>
          <w:rFonts w:eastAsia="Times New Roman"/>
          <w:b/>
          <w:spacing w:val="-3"/>
          <w:sz w:val="26"/>
          <w:szCs w:val="26"/>
        </w:rPr>
      </w:pPr>
      <w:r w:rsidRPr="00BE047C">
        <w:rPr>
          <w:rFonts w:eastAsia="Times New Roman"/>
          <w:b/>
          <w:spacing w:val="-3"/>
          <w:sz w:val="26"/>
          <w:szCs w:val="26"/>
        </w:rPr>
        <w:t xml:space="preserve">ІІ. </w:t>
      </w:r>
      <w:r w:rsidR="00E4744F" w:rsidRPr="00BE047C">
        <w:rPr>
          <w:rFonts w:eastAsia="Times New Roman"/>
          <w:b/>
          <w:spacing w:val="-3"/>
          <w:sz w:val="26"/>
          <w:szCs w:val="26"/>
        </w:rPr>
        <w:t xml:space="preserve">Інформація про технічні, якісні та інші характеристики предмета закупівлі: </w:t>
      </w:r>
    </w:p>
    <w:p w:rsidR="007B5469" w:rsidRPr="00BE047C" w:rsidRDefault="00823DB1" w:rsidP="002808D7">
      <w:pPr>
        <w:shd w:val="clear" w:color="auto" w:fill="FFFFFF"/>
        <w:tabs>
          <w:tab w:val="left" w:pos="851"/>
        </w:tabs>
        <w:ind w:firstLine="567"/>
        <w:jc w:val="both"/>
        <w:rPr>
          <w:rFonts w:eastAsia="Times New Roman"/>
          <w:sz w:val="26"/>
          <w:szCs w:val="26"/>
        </w:rPr>
      </w:pPr>
      <w:r w:rsidRPr="00BE047C">
        <w:rPr>
          <w:rFonts w:eastAsia="Times New Roman"/>
          <w:sz w:val="26"/>
          <w:szCs w:val="26"/>
        </w:rPr>
        <w:t xml:space="preserve">Послуги </w:t>
      </w:r>
      <w:r w:rsidR="0014381E" w:rsidRPr="00BE047C">
        <w:rPr>
          <w:rFonts w:eastAsia="Times New Roman"/>
          <w:sz w:val="26"/>
          <w:szCs w:val="26"/>
        </w:rPr>
        <w:t xml:space="preserve">складаються </w:t>
      </w:r>
      <w:r w:rsidR="003D6ECC" w:rsidRPr="00BE047C">
        <w:rPr>
          <w:rFonts w:eastAsia="Times New Roman"/>
          <w:sz w:val="26"/>
          <w:szCs w:val="26"/>
        </w:rPr>
        <w:t>з</w:t>
      </w:r>
      <w:r w:rsidR="00981F91" w:rsidRPr="00BE047C">
        <w:rPr>
          <w:rFonts w:eastAsia="Times New Roman"/>
          <w:sz w:val="26"/>
          <w:szCs w:val="26"/>
        </w:rPr>
        <w:t>:</w:t>
      </w:r>
    </w:p>
    <w:tbl>
      <w:tblPr>
        <w:tblStyle w:val="a7"/>
        <w:tblW w:w="10101" w:type="dxa"/>
        <w:tblLook w:val="04A0" w:firstRow="1" w:lastRow="0" w:firstColumn="1" w:lastColumn="0" w:noHBand="0" w:noVBand="1"/>
      </w:tblPr>
      <w:tblGrid>
        <w:gridCol w:w="9067"/>
        <w:gridCol w:w="1034"/>
      </w:tblGrid>
      <w:tr w:rsidR="007B5469" w:rsidRPr="00BE047C" w:rsidTr="007B5469">
        <w:tc>
          <w:tcPr>
            <w:tcW w:w="9067" w:type="dxa"/>
          </w:tcPr>
          <w:p w:rsidR="007B5469" w:rsidRPr="00BE047C" w:rsidRDefault="007B5469" w:rsidP="008A12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E047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Найменування </w:t>
            </w:r>
            <w:r w:rsidR="0014381E" w:rsidRPr="00BE047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нотаріальної дії</w:t>
            </w:r>
          </w:p>
        </w:tc>
        <w:tc>
          <w:tcPr>
            <w:tcW w:w="1034" w:type="dxa"/>
          </w:tcPr>
          <w:p w:rsidR="007B5469" w:rsidRPr="00BE047C" w:rsidRDefault="007B5469" w:rsidP="007B54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E047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Кіл-</w:t>
            </w:r>
            <w:proofErr w:type="spellStart"/>
            <w:r w:rsidRPr="00BE047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ть</w:t>
            </w:r>
            <w:proofErr w:type="spellEnd"/>
            <w:r w:rsidRPr="00BE047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 w:rsidR="003D4FB0" w:rsidRPr="00BE047C" w:rsidTr="00BE047C">
        <w:trPr>
          <w:trHeight w:val="357"/>
        </w:trPr>
        <w:tc>
          <w:tcPr>
            <w:tcW w:w="9067" w:type="dxa"/>
          </w:tcPr>
          <w:p w:rsidR="003D4FB0" w:rsidRPr="00BE047C" w:rsidRDefault="003D4FB0" w:rsidP="003D4F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047C">
              <w:rPr>
                <w:rFonts w:ascii="Times New Roman" w:hAnsi="Times New Roman" w:cs="Times New Roman"/>
                <w:sz w:val="26"/>
                <w:szCs w:val="26"/>
              </w:rPr>
              <w:t>Посвідчення</w:t>
            </w:r>
            <w:proofErr w:type="spellEnd"/>
            <w:r w:rsidRPr="00BE04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E047C">
              <w:rPr>
                <w:rFonts w:ascii="Times New Roman" w:hAnsi="Times New Roman" w:cs="Times New Roman"/>
                <w:sz w:val="26"/>
                <w:szCs w:val="26"/>
              </w:rPr>
              <w:t>довіреностей</w:t>
            </w:r>
            <w:proofErr w:type="spellEnd"/>
            <w:r w:rsidRPr="00BE04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34" w:type="dxa"/>
            <w:shd w:val="clear" w:color="auto" w:fill="FFFFFF" w:themeFill="background1"/>
          </w:tcPr>
          <w:p w:rsidR="003D4FB0" w:rsidRPr="00BE047C" w:rsidRDefault="003D4FB0" w:rsidP="003D4F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4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</w:t>
            </w:r>
          </w:p>
        </w:tc>
      </w:tr>
      <w:tr w:rsidR="00BE047C" w:rsidRPr="00BE047C" w:rsidTr="008F775C">
        <w:trPr>
          <w:trHeight w:val="415"/>
        </w:trPr>
        <w:tc>
          <w:tcPr>
            <w:tcW w:w="9067" w:type="dxa"/>
          </w:tcPr>
          <w:p w:rsidR="00BE047C" w:rsidRPr="00BE047C" w:rsidRDefault="00BE047C" w:rsidP="00BE0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047C">
              <w:rPr>
                <w:rFonts w:ascii="Times New Roman" w:hAnsi="Times New Roman" w:cs="Times New Roman"/>
                <w:sz w:val="26"/>
                <w:szCs w:val="26"/>
              </w:rPr>
              <w:t>Засвідчення</w:t>
            </w:r>
            <w:proofErr w:type="spellEnd"/>
            <w:r w:rsidRPr="00BE04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E047C">
              <w:rPr>
                <w:rFonts w:ascii="Times New Roman" w:hAnsi="Times New Roman" w:cs="Times New Roman"/>
                <w:sz w:val="26"/>
                <w:szCs w:val="26"/>
              </w:rPr>
              <w:t>справжності</w:t>
            </w:r>
            <w:proofErr w:type="spellEnd"/>
            <w:r w:rsidRPr="00BE04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E047C">
              <w:rPr>
                <w:rFonts w:ascii="Times New Roman" w:hAnsi="Times New Roman" w:cs="Times New Roman"/>
                <w:sz w:val="26"/>
                <w:szCs w:val="26"/>
              </w:rPr>
              <w:t>підпису</w:t>
            </w:r>
            <w:proofErr w:type="spellEnd"/>
            <w:r w:rsidRPr="00BE047C">
              <w:rPr>
                <w:rFonts w:ascii="Times New Roman" w:hAnsi="Times New Roman" w:cs="Times New Roman"/>
                <w:sz w:val="26"/>
                <w:szCs w:val="26"/>
              </w:rPr>
              <w:t xml:space="preserve"> на  документах</w:t>
            </w:r>
          </w:p>
        </w:tc>
        <w:tc>
          <w:tcPr>
            <w:tcW w:w="1034" w:type="dxa"/>
            <w:shd w:val="clear" w:color="auto" w:fill="FFFFFF" w:themeFill="background1"/>
          </w:tcPr>
          <w:p w:rsidR="00BE047C" w:rsidRPr="00BE047C" w:rsidRDefault="00BE047C" w:rsidP="00BE04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E04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</w:tr>
      <w:tr w:rsidR="00BE047C" w:rsidRPr="00BE047C" w:rsidTr="008F775C">
        <w:trPr>
          <w:trHeight w:val="379"/>
        </w:trPr>
        <w:tc>
          <w:tcPr>
            <w:tcW w:w="9067" w:type="dxa"/>
          </w:tcPr>
          <w:p w:rsidR="00BE047C" w:rsidRPr="00BE047C" w:rsidRDefault="00BE047C" w:rsidP="00BE0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047C">
              <w:rPr>
                <w:rFonts w:ascii="Times New Roman" w:hAnsi="Times New Roman" w:cs="Times New Roman"/>
                <w:sz w:val="26"/>
                <w:szCs w:val="26"/>
              </w:rPr>
              <w:t>Засвідчення</w:t>
            </w:r>
            <w:proofErr w:type="spellEnd"/>
            <w:r w:rsidRPr="00BE04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E047C">
              <w:rPr>
                <w:rFonts w:ascii="Times New Roman" w:hAnsi="Times New Roman" w:cs="Times New Roman"/>
                <w:sz w:val="26"/>
                <w:szCs w:val="26"/>
              </w:rPr>
              <w:t>вірності</w:t>
            </w:r>
            <w:proofErr w:type="spellEnd"/>
            <w:r w:rsidRPr="00BE047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BE047C">
              <w:rPr>
                <w:rFonts w:ascii="Times New Roman" w:hAnsi="Times New Roman" w:cs="Times New Roman"/>
                <w:sz w:val="26"/>
                <w:szCs w:val="26"/>
              </w:rPr>
              <w:t>копій</w:t>
            </w:r>
            <w:proofErr w:type="spellEnd"/>
            <w:r w:rsidRPr="00BE047C">
              <w:rPr>
                <w:rFonts w:ascii="Times New Roman" w:hAnsi="Times New Roman" w:cs="Times New Roman"/>
                <w:sz w:val="26"/>
                <w:szCs w:val="26"/>
              </w:rPr>
              <w:t xml:space="preserve">  (</w:t>
            </w:r>
            <w:proofErr w:type="spellStart"/>
            <w:r w:rsidRPr="00BE047C">
              <w:rPr>
                <w:rFonts w:ascii="Times New Roman" w:hAnsi="Times New Roman" w:cs="Times New Roman"/>
                <w:sz w:val="26"/>
                <w:szCs w:val="26"/>
              </w:rPr>
              <w:t>фотокопій</w:t>
            </w:r>
            <w:proofErr w:type="spellEnd"/>
            <w:r w:rsidRPr="00BE047C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BE047C">
              <w:rPr>
                <w:rFonts w:ascii="Times New Roman" w:hAnsi="Times New Roman" w:cs="Times New Roman"/>
                <w:sz w:val="26"/>
                <w:szCs w:val="26"/>
              </w:rPr>
              <w:t>документів</w:t>
            </w:r>
            <w:proofErr w:type="spellEnd"/>
            <w:r w:rsidRPr="00BE047C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BE047C">
              <w:rPr>
                <w:rFonts w:ascii="Times New Roman" w:hAnsi="Times New Roman" w:cs="Times New Roman"/>
                <w:sz w:val="26"/>
                <w:szCs w:val="26"/>
              </w:rPr>
              <w:t>виписок</w:t>
            </w:r>
            <w:proofErr w:type="spellEnd"/>
            <w:r w:rsidRPr="00BE047C">
              <w:rPr>
                <w:rFonts w:ascii="Times New Roman" w:hAnsi="Times New Roman" w:cs="Times New Roman"/>
                <w:sz w:val="26"/>
                <w:szCs w:val="26"/>
              </w:rPr>
              <w:t xml:space="preserve"> з них</w:t>
            </w:r>
          </w:p>
        </w:tc>
        <w:tc>
          <w:tcPr>
            <w:tcW w:w="1034" w:type="dxa"/>
            <w:shd w:val="clear" w:color="auto" w:fill="FFFFFF" w:themeFill="background1"/>
          </w:tcPr>
          <w:p w:rsidR="00BE047C" w:rsidRPr="00BE047C" w:rsidRDefault="00BE047C" w:rsidP="00BE04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E04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</w:t>
            </w:r>
          </w:p>
        </w:tc>
      </w:tr>
    </w:tbl>
    <w:p w:rsidR="00BE047C" w:rsidRDefault="00BE047C" w:rsidP="002808D7">
      <w:pPr>
        <w:shd w:val="clear" w:color="auto" w:fill="FFFFFF"/>
        <w:tabs>
          <w:tab w:val="left" w:pos="619"/>
          <w:tab w:val="left" w:pos="851"/>
        </w:tabs>
        <w:ind w:firstLine="567"/>
        <w:jc w:val="both"/>
        <w:rPr>
          <w:rFonts w:eastAsia="Times New Roman"/>
          <w:spacing w:val="-3"/>
          <w:sz w:val="24"/>
          <w:szCs w:val="24"/>
        </w:rPr>
      </w:pPr>
    </w:p>
    <w:p w:rsidR="00BE047C" w:rsidRPr="00BE047C" w:rsidRDefault="00BE047C" w:rsidP="00BE047C">
      <w:pPr>
        <w:shd w:val="clear" w:color="auto" w:fill="FFFFFF"/>
        <w:tabs>
          <w:tab w:val="left" w:pos="619"/>
          <w:tab w:val="left" w:pos="851"/>
        </w:tabs>
        <w:ind w:firstLine="567"/>
        <w:jc w:val="both"/>
        <w:rPr>
          <w:spacing w:val="-3"/>
          <w:sz w:val="26"/>
          <w:szCs w:val="26"/>
        </w:rPr>
      </w:pPr>
      <w:r w:rsidRPr="00BE047C">
        <w:rPr>
          <w:spacing w:val="-3"/>
          <w:sz w:val="26"/>
          <w:szCs w:val="26"/>
        </w:rPr>
        <w:t>Кількість нотаріальних дій , зазначена вище, може змінюватися Замовником. При цьому загальна вартість послуг, які будуть надаватися Замовнику, не може перевищувати загальної ціни пропозиції учасника.</w:t>
      </w:r>
    </w:p>
    <w:p w:rsidR="00BE047C" w:rsidRPr="00BE047C" w:rsidRDefault="00BE047C" w:rsidP="00BE047C">
      <w:pPr>
        <w:shd w:val="clear" w:color="auto" w:fill="FFFFFF"/>
        <w:tabs>
          <w:tab w:val="left" w:pos="851"/>
        </w:tabs>
        <w:ind w:firstLine="567"/>
        <w:jc w:val="both"/>
        <w:rPr>
          <w:sz w:val="26"/>
          <w:szCs w:val="26"/>
        </w:rPr>
      </w:pPr>
      <w:r w:rsidRPr="00BE047C">
        <w:rPr>
          <w:sz w:val="26"/>
          <w:szCs w:val="26"/>
        </w:rPr>
        <w:t xml:space="preserve">Надання нотаріальних Послуг має відповідати вимогам Цивільного кодексу України, Закону України «Про нотаріат», наказу Міністерства юстиції України від 22.02.2012 № 296/5 «Про затвердження Порядку вчинення нотаріальних дій нотаріусами України» (зареєстрований в Міністерстві юстиції України 22.02.2012 </w:t>
      </w:r>
      <w:r w:rsidRPr="00BE047C">
        <w:rPr>
          <w:bCs/>
          <w:sz w:val="26"/>
          <w:szCs w:val="26"/>
          <w:shd w:val="clear" w:color="auto" w:fill="FFFFFF"/>
        </w:rPr>
        <w:t>за № 282/20595),</w:t>
      </w:r>
      <w:r w:rsidRPr="00BE047C">
        <w:rPr>
          <w:sz w:val="26"/>
          <w:szCs w:val="26"/>
        </w:rPr>
        <w:t xml:space="preserve"> та інших нормативно-правових актів України, що регулюють такі Послуги.</w:t>
      </w:r>
    </w:p>
    <w:p w:rsidR="00BE047C" w:rsidRPr="00BE047C" w:rsidRDefault="00BE047C" w:rsidP="00BE047C">
      <w:pPr>
        <w:shd w:val="clear" w:color="auto" w:fill="FFFFFF"/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BE047C" w:rsidRPr="00BE047C" w:rsidRDefault="00BE047C" w:rsidP="00BE047C">
      <w:pPr>
        <w:shd w:val="clear" w:color="auto" w:fill="FFFFFF"/>
        <w:tabs>
          <w:tab w:val="left" w:pos="851"/>
        </w:tabs>
        <w:ind w:right="7" w:firstLine="567"/>
        <w:jc w:val="both"/>
        <w:rPr>
          <w:spacing w:val="-4"/>
          <w:sz w:val="26"/>
          <w:szCs w:val="26"/>
        </w:rPr>
      </w:pPr>
      <w:r w:rsidRPr="00BE047C">
        <w:rPr>
          <w:b/>
          <w:spacing w:val="-4"/>
          <w:sz w:val="26"/>
          <w:szCs w:val="26"/>
        </w:rPr>
        <w:t xml:space="preserve">ІІІ. </w:t>
      </w:r>
      <w:r w:rsidRPr="00BE047C">
        <w:rPr>
          <w:b/>
          <w:spacing w:val="-3"/>
          <w:sz w:val="26"/>
          <w:szCs w:val="26"/>
        </w:rPr>
        <w:t>Місце надання Послуг</w:t>
      </w:r>
      <w:r w:rsidRPr="00BE047C">
        <w:rPr>
          <w:spacing w:val="-3"/>
          <w:sz w:val="26"/>
          <w:szCs w:val="26"/>
        </w:rPr>
        <w:t xml:space="preserve">: Виконавець надає Послуги за </w:t>
      </w:r>
      <w:proofErr w:type="spellStart"/>
      <w:r w:rsidRPr="00BE047C">
        <w:rPr>
          <w:spacing w:val="-3"/>
          <w:sz w:val="26"/>
          <w:szCs w:val="26"/>
        </w:rPr>
        <w:t>адресою</w:t>
      </w:r>
      <w:proofErr w:type="spellEnd"/>
      <w:r w:rsidRPr="00BE047C">
        <w:rPr>
          <w:spacing w:val="-3"/>
          <w:sz w:val="26"/>
          <w:szCs w:val="26"/>
        </w:rPr>
        <w:t xml:space="preserve"> свого робочого місця або за </w:t>
      </w:r>
      <w:proofErr w:type="spellStart"/>
      <w:r w:rsidRPr="00BE047C">
        <w:rPr>
          <w:spacing w:val="-3"/>
          <w:sz w:val="26"/>
          <w:szCs w:val="26"/>
        </w:rPr>
        <w:t>адресою</w:t>
      </w:r>
      <w:proofErr w:type="spellEnd"/>
      <w:r w:rsidRPr="00BE047C">
        <w:rPr>
          <w:spacing w:val="-3"/>
          <w:sz w:val="26"/>
          <w:szCs w:val="26"/>
        </w:rPr>
        <w:t xml:space="preserve"> </w:t>
      </w:r>
      <w:r w:rsidRPr="00BE047C">
        <w:rPr>
          <w:sz w:val="26"/>
          <w:szCs w:val="26"/>
        </w:rPr>
        <w:t>Замовника (за умови виїзду Виконавця до Замовника).</w:t>
      </w:r>
      <w:r w:rsidRPr="00BE047C">
        <w:rPr>
          <w:spacing w:val="-4"/>
          <w:sz w:val="26"/>
          <w:szCs w:val="26"/>
        </w:rPr>
        <w:t xml:space="preserve"> Робоче місце нотаріуса має бути в межах м. Києва.</w:t>
      </w:r>
    </w:p>
    <w:p w:rsidR="00BE047C" w:rsidRPr="00BE047C" w:rsidRDefault="00BE047C" w:rsidP="00BE047C">
      <w:pPr>
        <w:shd w:val="clear" w:color="auto" w:fill="FFFFFF"/>
        <w:tabs>
          <w:tab w:val="left" w:pos="851"/>
        </w:tabs>
        <w:ind w:right="7" w:firstLine="567"/>
        <w:jc w:val="both"/>
        <w:rPr>
          <w:sz w:val="26"/>
          <w:szCs w:val="26"/>
        </w:rPr>
      </w:pPr>
    </w:p>
    <w:p w:rsidR="00BE047C" w:rsidRPr="00BE047C" w:rsidRDefault="00BE047C" w:rsidP="00BE047C">
      <w:pPr>
        <w:shd w:val="clear" w:color="auto" w:fill="FFFFFF"/>
        <w:ind w:right="7" w:firstLine="567"/>
        <w:jc w:val="both"/>
        <w:rPr>
          <w:spacing w:val="-2"/>
          <w:sz w:val="26"/>
          <w:szCs w:val="26"/>
        </w:rPr>
      </w:pPr>
      <w:r w:rsidRPr="00BE047C">
        <w:rPr>
          <w:b/>
          <w:spacing w:val="-2"/>
          <w:sz w:val="26"/>
          <w:szCs w:val="26"/>
        </w:rPr>
        <w:t>ІV. Вимоги до учасників</w:t>
      </w:r>
      <w:r w:rsidRPr="00BE047C">
        <w:rPr>
          <w:spacing w:val="-2"/>
          <w:sz w:val="26"/>
          <w:szCs w:val="26"/>
        </w:rPr>
        <w:t>:</w:t>
      </w:r>
    </w:p>
    <w:p w:rsidR="00BE047C" w:rsidRPr="00BE047C" w:rsidRDefault="00BE047C" w:rsidP="00BE047C">
      <w:pPr>
        <w:pStyle w:val="a3"/>
        <w:numPr>
          <w:ilvl w:val="0"/>
          <w:numId w:val="5"/>
        </w:numPr>
        <w:shd w:val="clear" w:color="auto" w:fill="FFFFFF"/>
        <w:ind w:left="851" w:right="7" w:hanging="284"/>
        <w:jc w:val="both"/>
        <w:rPr>
          <w:spacing w:val="-2"/>
          <w:sz w:val="26"/>
          <w:szCs w:val="26"/>
        </w:rPr>
      </w:pPr>
      <w:r w:rsidRPr="00BE047C">
        <w:rPr>
          <w:spacing w:val="-2"/>
          <w:sz w:val="26"/>
          <w:szCs w:val="26"/>
        </w:rPr>
        <w:t>Учасник повинен мати дозвіл та досвід роботи у сфері надання нотаріальних послуг.</w:t>
      </w:r>
    </w:p>
    <w:p w:rsidR="00BE047C" w:rsidRPr="00BE047C" w:rsidRDefault="00BE047C" w:rsidP="00BE047C">
      <w:pPr>
        <w:keepNext/>
        <w:widowControl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BE047C">
        <w:rPr>
          <w:sz w:val="26"/>
          <w:szCs w:val="26"/>
        </w:rPr>
        <w:t xml:space="preserve">Наявність нотаріуса в переліку нотаріусів, якими в умовах воєнного стану вчиняються нотаріальні дії, опублікованого Міністерством юстиції України </w:t>
      </w:r>
      <w:r w:rsidRPr="00BE047C">
        <w:rPr>
          <w:iCs/>
          <w:sz w:val="26"/>
          <w:szCs w:val="26"/>
        </w:rPr>
        <w:t>(</w:t>
      </w:r>
      <w:hyperlink r:id="rId6" w:history="1">
        <w:r w:rsidRPr="00BE047C">
          <w:rPr>
            <w:rStyle w:val="a8"/>
            <w:iCs/>
            <w:sz w:val="26"/>
            <w:szCs w:val="26"/>
          </w:rPr>
          <w:t>https://minjust.gov.ua/pages/list_of_notaries</w:t>
        </w:r>
      </w:hyperlink>
      <w:r w:rsidRPr="00BE047C">
        <w:rPr>
          <w:iCs/>
          <w:sz w:val="26"/>
          <w:szCs w:val="26"/>
        </w:rPr>
        <w:t>)</w:t>
      </w:r>
    </w:p>
    <w:p w:rsidR="00BE047C" w:rsidRPr="00BE047C" w:rsidRDefault="00BE047C" w:rsidP="00BE047C">
      <w:pPr>
        <w:keepNext/>
        <w:widowControl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BE047C">
        <w:rPr>
          <w:sz w:val="26"/>
          <w:szCs w:val="26"/>
        </w:rPr>
        <w:t>Участь у спрощеній закупівлі можуть брати тільки ті учасники, до яких не застосовано обмежувальні заходи (санкції) згідно з Законом України «Про санкції».</w:t>
      </w:r>
    </w:p>
    <w:p w:rsidR="00BE047C" w:rsidRPr="00BE047C" w:rsidRDefault="00BE047C" w:rsidP="00BE047C">
      <w:pPr>
        <w:keepNext/>
        <w:widowControl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BE047C">
        <w:rPr>
          <w:sz w:val="26"/>
          <w:szCs w:val="26"/>
        </w:rPr>
        <w:t xml:space="preserve">Учасника не </w:t>
      </w:r>
      <w:proofErr w:type="spellStart"/>
      <w:r w:rsidRPr="00BE047C">
        <w:rPr>
          <w:sz w:val="26"/>
          <w:szCs w:val="26"/>
        </w:rPr>
        <w:t>внесено</w:t>
      </w:r>
      <w:proofErr w:type="spellEnd"/>
      <w:r w:rsidRPr="00BE047C">
        <w:rPr>
          <w:sz w:val="26"/>
          <w:szCs w:val="26"/>
        </w:rPr>
        <w:t xml:space="preserve"> до Єдиного державного реєстру осіб, які вчинили корупційні або пов’язані з корупцією правопорушення.</w:t>
      </w:r>
    </w:p>
    <w:p w:rsidR="00BE047C" w:rsidRPr="00BE047C" w:rsidRDefault="00BE047C" w:rsidP="00BE047C">
      <w:pPr>
        <w:keepNext/>
        <w:widowControl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BE047C">
        <w:rPr>
          <w:sz w:val="26"/>
          <w:szCs w:val="26"/>
        </w:rPr>
        <w:t>Службову (посадову) особу учасника, яку уповноважено учасником представляти його інтереси під час проведення спрощеної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</w:r>
    </w:p>
    <w:p w:rsidR="00BE047C" w:rsidRPr="00BE047C" w:rsidRDefault="00BE047C" w:rsidP="00BE047C">
      <w:pPr>
        <w:keepNext/>
        <w:tabs>
          <w:tab w:val="left" w:pos="0"/>
          <w:tab w:val="left" w:pos="993"/>
          <w:tab w:val="left" w:pos="1134"/>
        </w:tabs>
        <w:ind w:firstLine="567"/>
        <w:jc w:val="both"/>
        <w:rPr>
          <w:sz w:val="26"/>
          <w:szCs w:val="26"/>
        </w:rPr>
      </w:pPr>
      <w:r w:rsidRPr="00BE047C">
        <w:rPr>
          <w:sz w:val="26"/>
          <w:szCs w:val="26"/>
        </w:rPr>
        <w:t xml:space="preserve">Для підтвердження відповідності Учасника викладеним вимогам, він надає по п.1 - копію свідоцтва про право на зайняття нотаріальною діяльністю, реєстраційне посвідчення  про реєстрацію приватної нотаріальної діяльності, по </w:t>
      </w:r>
      <w:proofErr w:type="spellStart"/>
      <w:r w:rsidRPr="00BE047C">
        <w:rPr>
          <w:sz w:val="26"/>
          <w:szCs w:val="26"/>
        </w:rPr>
        <w:t>п.п</w:t>
      </w:r>
      <w:proofErr w:type="spellEnd"/>
      <w:r w:rsidRPr="00BE047C">
        <w:rPr>
          <w:sz w:val="26"/>
          <w:szCs w:val="26"/>
        </w:rPr>
        <w:t>. 2-4 – документ(-и) (довідку (-и)) в довільній формі, в якому (яких) підтверджується наявність/відсутність зазначеної у вказаних пунктах інформації, або зазначає цю інформацію в «Пропозиції», яка є додатком до цих Вимог.</w:t>
      </w:r>
    </w:p>
    <w:p w:rsidR="00BE047C" w:rsidRPr="00BE047C" w:rsidRDefault="00BE047C" w:rsidP="00BE047C">
      <w:pPr>
        <w:keepNext/>
        <w:tabs>
          <w:tab w:val="left" w:pos="0"/>
          <w:tab w:val="left" w:pos="993"/>
          <w:tab w:val="left" w:pos="1134"/>
        </w:tabs>
        <w:ind w:firstLine="567"/>
        <w:jc w:val="both"/>
        <w:rPr>
          <w:sz w:val="26"/>
          <w:szCs w:val="26"/>
        </w:rPr>
      </w:pPr>
    </w:p>
    <w:p w:rsidR="00BE047C" w:rsidRPr="00BE047C" w:rsidRDefault="00BE047C" w:rsidP="00BE047C">
      <w:pPr>
        <w:shd w:val="clear" w:color="auto" w:fill="FFFFFF"/>
        <w:tabs>
          <w:tab w:val="left" w:pos="851"/>
        </w:tabs>
        <w:ind w:right="7" w:firstLine="567"/>
        <w:jc w:val="both"/>
        <w:rPr>
          <w:b/>
          <w:spacing w:val="-2"/>
          <w:sz w:val="26"/>
          <w:szCs w:val="26"/>
        </w:rPr>
      </w:pPr>
      <w:r w:rsidRPr="00BE047C">
        <w:rPr>
          <w:b/>
          <w:spacing w:val="-2"/>
          <w:sz w:val="26"/>
          <w:szCs w:val="26"/>
        </w:rPr>
        <w:t>V. Подання пропозицій та формування її ціни.</w:t>
      </w:r>
    </w:p>
    <w:p w:rsidR="00BE047C" w:rsidRPr="00BE047C" w:rsidRDefault="00BE047C" w:rsidP="00BE047C">
      <w:pPr>
        <w:shd w:val="clear" w:color="auto" w:fill="FFFFFF"/>
        <w:ind w:firstLine="567"/>
        <w:jc w:val="both"/>
        <w:rPr>
          <w:rFonts w:ascii="Arial" w:hAnsi="Arial" w:cs="Arial"/>
          <w:color w:val="222222"/>
          <w:sz w:val="26"/>
          <w:szCs w:val="26"/>
        </w:rPr>
      </w:pPr>
      <w:r w:rsidRPr="00BE047C">
        <w:rPr>
          <w:sz w:val="26"/>
          <w:szCs w:val="26"/>
        </w:rPr>
        <w:lastRenderedPageBreak/>
        <w:t xml:space="preserve">Пропозиція подається учасником в електронному вигляді шляхом заповнення електронних форм з окремими полями, де зазначається інформація про ціну без урахування розміру податку на додану вартість, та завантаженням необхідних документів через електронну систему </w:t>
      </w:r>
      <w:proofErr w:type="spellStart"/>
      <w:r w:rsidRPr="00BE047C">
        <w:rPr>
          <w:sz w:val="26"/>
          <w:szCs w:val="26"/>
        </w:rPr>
        <w:t>закупівель</w:t>
      </w:r>
      <w:proofErr w:type="spellEnd"/>
      <w:r w:rsidRPr="00BE047C">
        <w:rPr>
          <w:sz w:val="26"/>
          <w:szCs w:val="26"/>
        </w:rPr>
        <w:t>.</w:t>
      </w:r>
    </w:p>
    <w:p w:rsidR="00BE047C" w:rsidRPr="00BE047C" w:rsidRDefault="00BE047C" w:rsidP="00BE047C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BE047C">
        <w:rPr>
          <w:sz w:val="26"/>
          <w:szCs w:val="26"/>
        </w:rPr>
        <w:t>Учасник може надати документи в довільній формі, або заповнити та підписати форму «Пропозиції», яка є додатком до цих Вимог.</w:t>
      </w:r>
    </w:p>
    <w:p w:rsidR="00BE047C" w:rsidRPr="00BE047C" w:rsidRDefault="00BE047C" w:rsidP="00BE047C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BE047C">
        <w:rPr>
          <w:spacing w:val="-3"/>
          <w:sz w:val="26"/>
          <w:szCs w:val="26"/>
        </w:rPr>
        <w:t xml:space="preserve">Учасник розраховує ціну своєї пропозиції виходячи з ціни за одиницю нотаріальної дії з врахуванням вказаного в розділі ІІ вище обсягу послуг. </w:t>
      </w:r>
    </w:p>
    <w:p w:rsidR="00BE047C" w:rsidRPr="00BE047C" w:rsidRDefault="00BE047C" w:rsidP="00BE047C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BE047C">
        <w:rPr>
          <w:spacing w:val="-3"/>
          <w:sz w:val="26"/>
          <w:szCs w:val="26"/>
        </w:rPr>
        <w:t>Учасник може подати інші документи, які вважає за необхідне.</w:t>
      </w:r>
    </w:p>
    <w:p w:rsidR="00BE047C" w:rsidRPr="00BE047C" w:rsidRDefault="00BE047C" w:rsidP="00BE047C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</w:p>
    <w:p w:rsidR="00BE047C" w:rsidRPr="00BE047C" w:rsidRDefault="00BE047C" w:rsidP="00BE047C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BE047C">
        <w:rPr>
          <w:spacing w:val="-3"/>
          <w:sz w:val="26"/>
          <w:szCs w:val="26"/>
        </w:rPr>
        <w:t>Додаток до вимог до предмета закупівлі:</w:t>
      </w:r>
    </w:p>
    <w:p w:rsidR="00BE047C" w:rsidRPr="00BE047C" w:rsidRDefault="00BE047C" w:rsidP="00BE047C">
      <w:pPr>
        <w:pStyle w:val="a3"/>
        <w:numPr>
          <w:ilvl w:val="0"/>
          <w:numId w:val="6"/>
        </w:numPr>
        <w:shd w:val="clear" w:color="auto" w:fill="FFFFFF"/>
        <w:ind w:left="993" w:hanging="426"/>
        <w:jc w:val="both"/>
        <w:rPr>
          <w:spacing w:val="-3"/>
          <w:sz w:val="26"/>
          <w:szCs w:val="26"/>
        </w:rPr>
      </w:pPr>
      <w:r w:rsidRPr="00BE047C">
        <w:rPr>
          <w:spacing w:val="-3"/>
          <w:sz w:val="26"/>
          <w:szCs w:val="26"/>
        </w:rPr>
        <w:t xml:space="preserve">Пропозиція на 1 </w:t>
      </w:r>
      <w:proofErr w:type="spellStart"/>
      <w:r w:rsidRPr="00BE047C">
        <w:rPr>
          <w:spacing w:val="-3"/>
          <w:sz w:val="26"/>
          <w:szCs w:val="26"/>
        </w:rPr>
        <w:t>арк</w:t>
      </w:r>
      <w:proofErr w:type="spellEnd"/>
      <w:r w:rsidRPr="00BE047C">
        <w:rPr>
          <w:spacing w:val="-3"/>
          <w:sz w:val="26"/>
          <w:szCs w:val="26"/>
        </w:rPr>
        <w:t>.</w:t>
      </w:r>
    </w:p>
    <w:p w:rsidR="002808D7" w:rsidRPr="00BE047C" w:rsidRDefault="002808D7" w:rsidP="002808D7">
      <w:pPr>
        <w:tabs>
          <w:tab w:val="left" w:pos="709"/>
          <w:tab w:val="left" w:leader="dot" w:pos="8505"/>
          <w:tab w:val="right" w:leader="dot" w:pos="9498"/>
        </w:tabs>
        <w:ind w:left="360" w:right="284"/>
        <w:jc w:val="both"/>
        <w:rPr>
          <w:sz w:val="26"/>
          <w:szCs w:val="26"/>
        </w:rPr>
      </w:pPr>
    </w:p>
    <w:p w:rsidR="00E403B2" w:rsidRPr="00BE047C" w:rsidRDefault="00E403B2" w:rsidP="002808D7">
      <w:pPr>
        <w:tabs>
          <w:tab w:val="left" w:pos="709"/>
          <w:tab w:val="left" w:leader="dot" w:pos="8505"/>
          <w:tab w:val="right" w:leader="dot" w:pos="9498"/>
        </w:tabs>
        <w:ind w:left="360" w:right="284"/>
        <w:jc w:val="both"/>
        <w:rPr>
          <w:sz w:val="26"/>
          <w:szCs w:val="26"/>
        </w:rPr>
      </w:pPr>
    </w:p>
    <w:p w:rsidR="00516F3F" w:rsidRPr="00BE047C" w:rsidRDefault="00516F3F" w:rsidP="00F944A1">
      <w:pPr>
        <w:tabs>
          <w:tab w:val="left" w:pos="709"/>
          <w:tab w:val="left" w:leader="dot" w:pos="8505"/>
          <w:tab w:val="right" w:leader="dot" w:pos="9498"/>
        </w:tabs>
        <w:ind w:right="284"/>
        <w:jc w:val="both"/>
        <w:rPr>
          <w:sz w:val="26"/>
          <w:szCs w:val="26"/>
        </w:rPr>
      </w:pPr>
    </w:p>
    <w:p w:rsidR="00516F3F" w:rsidRPr="00BE047C" w:rsidRDefault="00516F3F" w:rsidP="00F944A1">
      <w:pPr>
        <w:tabs>
          <w:tab w:val="left" w:pos="709"/>
          <w:tab w:val="left" w:leader="dot" w:pos="8505"/>
          <w:tab w:val="right" w:leader="dot" w:pos="9498"/>
        </w:tabs>
        <w:ind w:right="284"/>
        <w:jc w:val="both"/>
        <w:rPr>
          <w:sz w:val="26"/>
          <w:szCs w:val="26"/>
        </w:rPr>
      </w:pPr>
    </w:p>
    <w:p w:rsidR="002808D7" w:rsidRPr="00BE047C" w:rsidRDefault="002808D7" w:rsidP="00DF7389">
      <w:pPr>
        <w:tabs>
          <w:tab w:val="left" w:pos="709"/>
          <w:tab w:val="left" w:leader="dot" w:pos="8505"/>
          <w:tab w:val="right" w:leader="dot" w:pos="9498"/>
        </w:tabs>
        <w:ind w:right="284"/>
        <w:jc w:val="both"/>
        <w:rPr>
          <w:rFonts w:eastAsia="Times New Roman"/>
          <w:spacing w:val="-3"/>
          <w:sz w:val="26"/>
          <w:szCs w:val="26"/>
        </w:rPr>
      </w:pPr>
      <w:bookmarkStart w:id="0" w:name="_GoBack"/>
      <w:bookmarkEnd w:id="0"/>
    </w:p>
    <w:sectPr w:rsidR="002808D7" w:rsidRPr="00BE047C" w:rsidSect="003961D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23D2"/>
    <w:multiLevelType w:val="hybridMultilevel"/>
    <w:tmpl w:val="CDAAADFE"/>
    <w:lvl w:ilvl="0" w:tplc="7C0C7EF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EB30A3"/>
    <w:multiLevelType w:val="hybridMultilevel"/>
    <w:tmpl w:val="34E0054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FB1331"/>
    <w:multiLevelType w:val="hybridMultilevel"/>
    <w:tmpl w:val="CBC287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1070A"/>
    <w:multiLevelType w:val="hybridMultilevel"/>
    <w:tmpl w:val="108082B2"/>
    <w:lvl w:ilvl="0" w:tplc="0B2CF83E">
      <w:start w:val="1"/>
      <w:numFmt w:val="decimal"/>
      <w:lvlText w:val="%1."/>
      <w:lvlJc w:val="left"/>
      <w:pPr>
        <w:ind w:left="1407" w:hanging="84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ED5879"/>
    <w:multiLevelType w:val="hybridMultilevel"/>
    <w:tmpl w:val="DA265E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E0D92"/>
    <w:multiLevelType w:val="hybridMultilevel"/>
    <w:tmpl w:val="D76A8588"/>
    <w:lvl w:ilvl="0" w:tplc="73A2A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5ED7427"/>
    <w:multiLevelType w:val="hybridMultilevel"/>
    <w:tmpl w:val="E518547A"/>
    <w:lvl w:ilvl="0" w:tplc="0422000F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29" w:hanging="360"/>
      </w:pPr>
    </w:lvl>
    <w:lvl w:ilvl="2" w:tplc="0422001B" w:tentative="1">
      <w:start w:val="1"/>
      <w:numFmt w:val="lowerRoman"/>
      <w:lvlText w:val="%3."/>
      <w:lvlJc w:val="right"/>
      <w:pPr>
        <w:ind w:left="2849" w:hanging="180"/>
      </w:pPr>
    </w:lvl>
    <w:lvl w:ilvl="3" w:tplc="0422000F" w:tentative="1">
      <w:start w:val="1"/>
      <w:numFmt w:val="decimal"/>
      <w:lvlText w:val="%4."/>
      <w:lvlJc w:val="left"/>
      <w:pPr>
        <w:ind w:left="3569" w:hanging="360"/>
      </w:pPr>
    </w:lvl>
    <w:lvl w:ilvl="4" w:tplc="04220019" w:tentative="1">
      <w:start w:val="1"/>
      <w:numFmt w:val="lowerLetter"/>
      <w:lvlText w:val="%5."/>
      <w:lvlJc w:val="left"/>
      <w:pPr>
        <w:ind w:left="4289" w:hanging="360"/>
      </w:pPr>
    </w:lvl>
    <w:lvl w:ilvl="5" w:tplc="0422001B" w:tentative="1">
      <w:start w:val="1"/>
      <w:numFmt w:val="lowerRoman"/>
      <w:lvlText w:val="%6."/>
      <w:lvlJc w:val="right"/>
      <w:pPr>
        <w:ind w:left="5009" w:hanging="180"/>
      </w:pPr>
    </w:lvl>
    <w:lvl w:ilvl="6" w:tplc="0422000F" w:tentative="1">
      <w:start w:val="1"/>
      <w:numFmt w:val="decimal"/>
      <w:lvlText w:val="%7."/>
      <w:lvlJc w:val="left"/>
      <w:pPr>
        <w:ind w:left="5729" w:hanging="360"/>
      </w:pPr>
    </w:lvl>
    <w:lvl w:ilvl="7" w:tplc="04220019" w:tentative="1">
      <w:start w:val="1"/>
      <w:numFmt w:val="lowerLetter"/>
      <w:lvlText w:val="%8."/>
      <w:lvlJc w:val="left"/>
      <w:pPr>
        <w:ind w:left="6449" w:hanging="360"/>
      </w:pPr>
    </w:lvl>
    <w:lvl w:ilvl="8" w:tplc="0422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7" w15:restartNumberingAfterBreak="0">
    <w:nsid w:val="6FCF373A"/>
    <w:multiLevelType w:val="hybridMultilevel"/>
    <w:tmpl w:val="F11661AE"/>
    <w:lvl w:ilvl="0" w:tplc="290E6C22">
      <w:start w:val="3"/>
      <w:numFmt w:val="bullet"/>
      <w:lvlText w:val="-"/>
      <w:lvlJc w:val="left"/>
      <w:pPr>
        <w:ind w:left="1769" w:hanging="360"/>
      </w:pPr>
      <w:rPr>
        <w:rFonts w:ascii="Times New Roman" w:eastAsiaTheme="minorEastAsia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94"/>
    <w:rsid w:val="0005248B"/>
    <w:rsid w:val="00057BDA"/>
    <w:rsid w:val="00067F1A"/>
    <w:rsid w:val="000A585B"/>
    <w:rsid w:val="000D570A"/>
    <w:rsid w:val="000E76A5"/>
    <w:rsid w:val="000F024C"/>
    <w:rsid w:val="00122016"/>
    <w:rsid w:val="0012511F"/>
    <w:rsid w:val="0013691F"/>
    <w:rsid w:val="0014381E"/>
    <w:rsid w:val="00155315"/>
    <w:rsid w:val="0015731F"/>
    <w:rsid w:val="00163A95"/>
    <w:rsid w:val="00173A9B"/>
    <w:rsid w:val="001850A2"/>
    <w:rsid w:val="001A1B32"/>
    <w:rsid w:val="001B0407"/>
    <w:rsid w:val="001B5214"/>
    <w:rsid w:val="001E6C0F"/>
    <w:rsid w:val="001F34A0"/>
    <w:rsid w:val="00204CFC"/>
    <w:rsid w:val="00242B7F"/>
    <w:rsid w:val="002536EF"/>
    <w:rsid w:val="00262750"/>
    <w:rsid w:val="00267A72"/>
    <w:rsid w:val="0027399F"/>
    <w:rsid w:val="002808D7"/>
    <w:rsid w:val="002A46AE"/>
    <w:rsid w:val="002B081C"/>
    <w:rsid w:val="002E245F"/>
    <w:rsid w:val="00321F66"/>
    <w:rsid w:val="0033286A"/>
    <w:rsid w:val="00336A8D"/>
    <w:rsid w:val="003519D6"/>
    <w:rsid w:val="00364C27"/>
    <w:rsid w:val="003905C9"/>
    <w:rsid w:val="003926CE"/>
    <w:rsid w:val="00393218"/>
    <w:rsid w:val="003961D1"/>
    <w:rsid w:val="003C50E8"/>
    <w:rsid w:val="003C72F6"/>
    <w:rsid w:val="003D06E0"/>
    <w:rsid w:val="003D4FB0"/>
    <w:rsid w:val="003D6ECC"/>
    <w:rsid w:val="004004F0"/>
    <w:rsid w:val="00400D40"/>
    <w:rsid w:val="00417C38"/>
    <w:rsid w:val="00425FF3"/>
    <w:rsid w:val="00451CDE"/>
    <w:rsid w:val="004836DA"/>
    <w:rsid w:val="00490DD6"/>
    <w:rsid w:val="0049234F"/>
    <w:rsid w:val="00493545"/>
    <w:rsid w:val="004A7FBA"/>
    <w:rsid w:val="004C68A2"/>
    <w:rsid w:val="004D03B2"/>
    <w:rsid w:val="004F4CF8"/>
    <w:rsid w:val="004F6076"/>
    <w:rsid w:val="00503DFB"/>
    <w:rsid w:val="00516F3F"/>
    <w:rsid w:val="0053000E"/>
    <w:rsid w:val="00544426"/>
    <w:rsid w:val="00551E0C"/>
    <w:rsid w:val="00583327"/>
    <w:rsid w:val="005841E2"/>
    <w:rsid w:val="00590047"/>
    <w:rsid w:val="0059451A"/>
    <w:rsid w:val="005A31AE"/>
    <w:rsid w:val="005C597F"/>
    <w:rsid w:val="005E4BB0"/>
    <w:rsid w:val="005F445B"/>
    <w:rsid w:val="005F64A7"/>
    <w:rsid w:val="00600CCF"/>
    <w:rsid w:val="00623232"/>
    <w:rsid w:val="00646EDC"/>
    <w:rsid w:val="0066411D"/>
    <w:rsid w:val="00665249"/>
    <w:rsid w:val="006979A0"/>
    <w:rsid w:val="006B135E"/>
    <w:rsid w:val="006B716C"/>
    <w:rsid w:val="006C35C0"/>
    <w:rsid w:val="006F7404"/>
    <w:rsid w:val="00700127"/>
    <w:rsid w:val="00717748"/>
    <w:rsid w:val="00717C2C"/>
    <w:rsid w:val="007336E3"/>
    <w:rsid w:val="0073649E"/>
    <w:rsid w:val="00736FB2"/>
    <w:rsid w:val="00754124"/>
    <w:rsid w:val="00794B9F"/>
    <w:rsid w:val="007A2BD4"/>
    <w:rsid w:val="007A648D"/>
    <w:rsid w:val="007B20AD"/>
    <w:rsid w:val="007B5469"/>
    <w:rsid w:val="007B6F1E"/>
    <w:rsid w:val="007C34B8"/>
    <w:rsid w:val="00823DB1"/>
    <w:rsid w:val="00824C3D"/>
    <w:rsid w:val="00842C43"/>
    <w:rsid w:val="00864FF1"/>
    <w:rsid w:val="008763FB"/>
    <w:rsid w:val="00894527"/>
    <w:rsid w:val="008A125E"/>
    <w:rsid w:val="008C56EC"/>
    <w:rsid w:val="008D67E8"/>
    <w:rsid w:val="008F775C"/>
    <w:rsid w:val="00934294"/>
    <w:rsid w:val="009629E5"/>
    <w:rsid w:val="00962C45"/>
    <w:rsid w:val="00962D2A"/>
    <w:rsid w:val="009706BE"/>
    <w:rsid w:val="00981F91"/>
    <w:rsid w:val="009C4C91"/>
    <w:rsid w:val="009D5A5D"/>
    <w:rsid w:val="009E3B03"/>
    <w:rsid w:val="00A11DA7"/>
    <w:rsid w:val="00A15AD9"/>
    <w:rsid w:val="00A24EC9"/>
    <w:rsid w:val="00A27F92"/>
    <w:rsid w:val="00A437C2"/>
    <w:rsid w:val="00A50325"/>
    <w:rsid w:val="00A535E1"/>
    <w:rsid w:val="00A67078"/>
    <w:rsid w:val="00A741D8"/>
    <w:rsid w:val="00A91E44"/>
    <w:rsid w:val="00AA2480"/>
    <w:rsid w:val="00AB2793"/>
    <w:rsid w:val="00AE33B2"/>
    <w:rsid w:val="00AF0D53"/>
    <w:rsid w:val="00AF5F3E"/>
    <w:rsid w:val="00B03DFC"/>
    <w:rsid w:val="00B0583F"/>
    <w:rsid w:val="00B125F5"/>
    <w:rsid w:val="00B179F7"/>
    <w:rsid w:val="00B30DFD"/>
    <w:rsid w:val="00B82AB9"/>
    <w:rsid w:val="00B9771E"/>
    <w:rsid w:val="00BA2776"/>
    <w:rsid w:val="00BA5568"/>
    <w:rsid w:val="00BE047C"/>
    <w:rsid w:val="00C00F23"/>
    <w:rsid w:val="00C14995"/>
    <w:rsid w:val="00C23AAA"/>
    <w:rsid w:val="00C952FA"/>
    <w:rsid w:val="00CB737C"/>
    <w:rsid w:val="00D43DAB"/>
    <w:rsid w:val="00D4680C"/>
    <w:rsid w:val="00D613FD"/>
    <w:rsid w:val="00DE1F6A"/>
    <w:rsid w:val="00DF0E8F"/>
    <w:rsid w:val="00DF7389"/>
    <w:rsid w:val="00DF7437"/>
    <w:rsid w:val="00E34B98"/>
    <w:rsid w:val="00E403B2"/>
    <w:rsid w:val="00E4744F"/>
    <w:rsid w:val="00E47C6B"/>
    <w:rsid w:val="00E51976"/>
    <w:rsid w:val="00E62D29"/>
    <w:rsid w:val="00E64B2F"/>
    <w:rsid w:val="00E67B72"/>
    <w:rsid w:val="00E72016"/>
    <w:rsid w:val="00EA00E8"/>
    <w:rsid w:val="00EE1521"/>
    <w:rsid w:val="00EF2A96"/>
    <w:rsid w:val="00F1459E"/>
    <w:rsid w:val="00F20241"/>
    <w:rsid w:val="00F326E1"/>
    <w:rsid w:val="00F5602C"/>
    <w:rsid w:val="00F574D4"/>
    <w:rsid w:val="00F65ABB"/>
    <w:rsid w:val="00F76D91"/>
    <w:rsid w:val="00F861B9"/>
    <w:rsid w:val="00F944A1"/>
    <w:rsid w:val="00FA6FC4"/>
    <w:rsid w:val="00FB6667"/>
    <w:rsid w:val="00FD35FF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B7A9"/>
  <w15:docId w15:val="{A0A700F7-1427-41B9-BA4C-0DC4E002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29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En tête 1,Γράφημα,Citation List,본문(내용),List Paragraph (numbered (a))"/>
    <w:basedOn w:val="a"/>
    <w:link w:val="a4"/>
    <w:uiPriority w:val="34"/>
    <w:qFormat/>
    <w:rsid w:val="00934294"/>
    <w:pPr>
      <w:ind w:left="720"/>
      <w:contextualSpacing/>
    </w:pPr>
  </w:style>
  <w:style w:type="character" w:customStyle="1" w:styleId="a4">
    <w:name w:val="Абзац списка Знак"/>
    <w:aliases w:val="Bullets Знак,En tête 1 Знак,Γράφημα Знак,Citation List Знак,본문(내용) Знак,List Paragraph (numbered (a)) Знак"/>
    <w:basedOn w:val="a0"/>
    <w:link w:val="a3"/>
    <w:uiPriority w:val="34"/>
    <w:locked/>
    <w:rsid w:val="00934294"/>
    <w:rPr>
      <w:rFonts w:eastAsiaTheme="minorEastAsia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808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08D7"/>
    <w:rPr>
      <w:rFonts w:ascii="Segoe UI" w:eastAsiaTheme="minorEastAsia" w:hAnsi="Segoe UI" w:cs="Segoe UI"/>
      <w:sz w:val="18"/>
      <w:szCs w:val="18"/>
      <w:lang w:eastAsia="uk-UA"/>
    </w:rPr>
  </w:style>
  <w:style w:type="table" w:styleId="a7">
    <w:name w:val="Table Grid"/>
    <w:basedOn w:val="a1"/>
    <w:uiPriority w:val="39"/>
    <w:rsid w:val="002808D7"/>
    <w:pPr>
      <w:ind w:firstLine="0"/>
      <w:jc w:val="left"/>
    </w:pPr>
    <w:rPr>
      <w:rFonts w:ascii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629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just.gov.ua/pages/list_of_notari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10188-C642-4BC8-87B1-9CEBF235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2164</Words>
  <Characters>1235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Маєвська Олеся Леонтіївна</dc:creator>
  <cp:lastModifiedBy>Лещенко Олена Володимирівна</cp:lastModifiedBy>
  <cp:revision>5</cp:revision>
  <cp:lastPrinted>2022-08-02T12:36:00Z</cp:lastPrinted>
  <dcterms:created xsi:type="dcterms:W3CDTF">2022-08-02T12:28:00Z</dcterms:created>
  <dcterms:modified xsi:type="dcterms:W3CDTF">2022-08-05T08:33:00Z</dcterms:modified>
</cp:coreProperties>
</file>