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45" w:rsidRPr="0001785C" w:rsidRDefault="00F32645" w:rsidP="00F32645">
      <w:pPr>
        <w:ind w:left="-709" w:right="-1" w:firstLine="709"/>
        <w:jc w:val="right"/>
        <w:rPr>
          <w:sz w:val="28"/>
          <w:szCs w:val="28"/>
          <w:lang w:val="uk-UA"/>
        </w:rPr>
      </w:pPr>
      <w:r w:rsidRPr="0001785C">
        <w:rPr>
          <w:sz w:val="28"/>
          <w:szCs w:val="28"/>
          <w:lang w:val="uk-UA"/>
        </w:rPr>
        <w:t>Додаток  № 2</w:t>
      </w:r>
    </w:p>
    <w:p w:rsidR="00F32645" w:rsidRPr="0001785C" w:rsidRDefault="00F32645" w:rsidP="00F32645">
      <w:pPr>
        <w:ind w:left="-709" w:right="-1" w:firstLine="709"/>
        <w:jc w:val="both"/>
        <w:rPr>
          <w:sz w:val="28"/>
          <w:szCs w:val="28"/>
          <w:lang w:val="uk-UA"/>
        </w:rPr>
      </w:pPr>
    </w:p>
    <w:p w:rsidR="00F06D7D" w:rsidRPr="00960C78" w:rsidRDefault="00F32645" w:rsidP="00960C78">
      <w:pPr>
        <w:ind w:left="-709" w:right="-1" w:firstLine="709"/>
        <w:jc w:val="center"/>
        <w:rPr>
          <w:b/>
          <w:sz w:val="28"/>
          <w:szCs w:val="28"/>
          <w:lang w:val="uk-UA"/>
        </w:rPr>
      </w:pPr>
      <w:r w:rsidRPr="0001785C">
        <w:rPr>
          <w:b/>
          <w:sz w:val="28"/>
          <w:szCs w:val="28"/>
          <w:lang w:val="uk-UA"/>
        </w:rPr>
        <w:t>ТЕХНІЧНІ (ЯКІСНІ) ВИМОГИ</w:t>
      </w:r>
    </w:p>
    <w:p w:rsidR="00F06D7D" w:rsidRPr="008E6722" w:rsidRDefault="00F06D7D" w:rsidP="00F06D7D">
      <w:pPr>
        <w:ind w:firstLine="851"/>
        <w:jc w:val="both"/>
        <w:rPr>
          <w:lang w:val="uk-UA"/>
        </w:rPr>
      </w:pPr>
    </w:p>
    <w:p w:rsidR="00F06D7D" w:rsidRPr="001E4B4B" w:rsidRDefault="00F06D7D" w:rsidP="00F06D7D">
      <w:pPr>
        <w:pStyle w:val="ad"/>
        <w:numPr>
          <w:ilvl w:val="0"/>
          <w:numId w:val="5"/>
        </w:numPr>
        <w:spacing w:before="0" w:beforeAutospacing="0" w:after="0" w:afterAutospacing="0" w:line="235" w:lineRule="auto"/>
        <w:jc w:val="both"/>
        <w:rPr>
          <w:lang w:val="uk-UA"/>
        </w:rPr>
      </w:pPr>
      <w:r w:rsidRPr="001E4B4B">
        <w:rPr>
          <w:lang w:val="uk-UA"/>
        </w:rPr>
        <w:t>Предмет закупівлі:</w:t>
      </w:r>
      <w:r w:rsidRPr="001E4B4B">
        <w:rPr>
          <w:b/>
          <w:lang w:val="uk-UA"/>
        </w:rPr>
        <w:t xml:space="preserve"> </w:t>
      </w:r>
      <w:r w:rsidR="00247015" w:rsidRPr="001E4B4B">
        <w:t xml:space="preserve">ДК 021:2015:09120000-6: </w:t>
      </w:r>
      <w:proofErr w:type="spellStart"/>
      <w:r w:rsidR="00247015" w:rsidRPr="001E4B4B">
        <w:t>Газове</w:t>
      </w:r>
      <w:proofErr w:type="spellEnd"/>
      <w:r w:rsidR="00247015" w:rsidRPr="001E4B4B">
        <w:t xml:space="preserve"> паливо</w:t>
      </w:r>
      <w:r w:rsidR="00247015" w:rsidRPr="001E4B4B">
        <w:rPr>
          <w:lang w:val="uk-UA"/>
        </w:rPr>
        <w:t xml:space="preserve"> </w:t>
      </w:r>
      <w:r w:rsidR="00FF4D45" w:rsidRPr="001E4B4B">
        <w:rPr>
          <w:lang w:val="uk-UA"/>
        </w:rPr>
        <w:t>(</w:t>
      </w:r>
      <w:r w:rsidR="00247015" w:rsidRPr="001E4B4B">
        <w:rPr>
          <w:shd w:val="clear" w:color="auto" w:fill="F0F5F2"/>
        </w:rPr>
        <w:t xml:space="preserve">Газ </w:t>
      </w:r>
      <w:proofErr w:type="spellStart"/>
      <w:r w:rsidR="00247015" w:rsidRPr="001E4B4B">
        <w:rPr>
          <w:shd w:val="clear" w:color="auto" w:fill="F0F5F2"/>
        </w:rPr>
        <w:t>скраплений</w:t>
      </w:r>
      <w:proofErr w:type="spellEnd"/>
      <w:r w:rsidR="00247015" w:rsidRPr="001E4B4B">
        <w:rPr>
          <w:shd w:val="clear" w:color="auto" w:fill="F0F5F2"/>
        </w:rPr>
        <w:t xml:space="preserve"> (пропан-бутан)</w:t>
      </w:r>
      <w:r w:rsidR="00247015" w:rsidRPr="001E4B4B">
        <w:rPr>
          <w:lang w:val="uk-UA"/>
        </w:rPr>
        <w:t xml:space="preserve"> </w:t>
      </w:r>
      <w:r w:rsidRPr="001E4B4B">
        <w:rPr>
          <w:lang w:val="uk-UA"/>
        </w:rPr>
        <w:t>/пластикові картки, скретч-картки, талони).</w:t>
      </w:r>
    </w:p>
    <w:p w:rsidR="001E4B4B" w:rsidRPr="001E4B4B" w:rsidRDefault="00F06D7D" w:rsidP="00CC55D5">
      <w:pPr>
        <w:pStyle w:val="ad"/>
        <w:numPr>
          <w:ilvl w:val="0"/>
          <w:numId w:val="5"/>
        </w:numPr>
        <w:spacing w:before="0" w:beforeAutospacing="0" w:after="0" w:afterAutospacing="0" w:line="235" w:lineRule="auto"/>
        <w:jc w:val="both"/>
        <w:rPr>
          <w:lang w:val="uk-UA"/>
        </w:rPr>
      </w:pPr>
      <w:r w:rsidRPr="001E4B4B">
        <w:rPr>
          <w:lang w:val="uk-UA"/>
        </w:rPr>
        <w:t xml:space="preserve">Кількість (обсяг):  </w:t>
      </w:r>
      <w:r w:rsidR="001E4B4B" w:rsidRPr="001E4B4B">
        <w:t xml:space="preserve">Газ </w:t>
      </w:r>
      <w:proofErr w:type="spellStart"/>
      <w:r w:rsidR="001E4B4B" w:rsidRPr="001E4B4B">
        <w:t>скраплений</w:t>
      </w:r>
      <w:proofErr w:type="spellEnd"/>
      <w:r w:rsidR="001E4B4B" w:rsidRPr="001E4B4B">
        <w:t xml:space="preserve"> (пропан-бутан) </w:t>
      </w:r>
      <w:r w:rsidR="00FB1C1C">
        <w:t xml:space="preserve">– </w:t>
      </w:r>
      <w:r w:rsidR="00FB1C1C">
        <w:rPr>
          <w:lang w:val="uk-UA"/>
        </w:rPr>
        <w:t>5</w:t>
      </w:r>
      <w:r w:rsidR="000261D6" w:rsidRPr="001E4B4B">
        <w:t>00 л.,</w:t>
      </w:r>
    </w:p>
    <w:p w:rsidR="001E4B4B" w:rsidRPr="001E4B4B" w:rsidRDefault="00F06D7D" w:rsidP="001E4B4B">
      <w:pPr>
        <w:pStyle w:val="a7"/>
        <w:numPr>
          <w:ilvl w:val="0"/>
          <w:numId w:val="5"/>
        </w:numPr>
        <w:jc w:val="both"/>
        <w:rPr>
          <w:b/>
          <w:u w:val="single"/>
        </w:rPr>
      </w:pPr>
      <w:r w:rsidRPr="001E4B4B">
        <w:rPr>
          <w:lang w:val="uk-UA"/>
        </w:rPr>
        <w:t xml:space="preserve">Паливно-мастильні матеріали повинні відповідати </w:t>
      </w:r>
      <w:r w:rsidR="00F24679" w:rsidRPr="00E33887">
        <w:t xml:space="preserve">вимогам </w:t>
      </w:r>
      <w:r w:rsidR="001E4B4B" w:rsidRPr="001E4B4B">
        <w:rPr>
          <w:rFonts w:eastAsia="Lucida Sans Unicode"/>
          <w:color w:val="00000A"/>
          <w:lang w:eastAsia="hi-IN"/>
        </w:rPr>
        <w:t>ДСТУ EN 589:2017 (EN 589:2008+A1:2012,IDT) “</w:t>
      </w:r>
      <w:proofErr w:type="spellStart"/>
      <w:r w:rsidR="001E4B4B" w:rsidRPr="001E4B4B">
        <w:rPr>
          <w:rFonts w:eastAsia="Lucida Sans Unicode"/>
          <w:color w:val="00000A"/>
          <w:lang w:eastAsia="hi-IN"/>
        </w:rPr>
        <w:t>Палива</w:t>
      </w:r>
      <w:proofErr w:type="spellEnd"/>
      <w:r w:rsidR="001E4B4B" w:rsidRPr="001E4B4B">
        <w:rPr>
          <w:rFonts w:eastAsia="Lucida Sans Unicode"/>
          <w:color w:val="00000A"/>
          <w:lang w:eastAsia="hi-IN"/>
        </w:rPr>
        <w:t xml:space="preserve"> </w:t>
      </w:r>
      <w:proofErr w:type="spellStart"/>
      <w:r w:rsidR="001E4B4B" w:rsidRPr="001E4B4B">
        <w:rPr>
          <w:rFonts w:eastAsia="Lucida Sans Unicode"/>
          <w:color w:val="00000A"/>
          <w:lang w:eastAsia="hi-IN"/>
        </w:rPr>
        <w:t>автомобільні</w:t>
      </w:r>
      <w:proofErr w:type="spellEnd"/>
      <w:r w:rsidR="001E4B4B" w:rsidRPr="001E4B4B">
        <w:rPr>
          <w:rFonts w:eastAsia="Lucida Sans Unicode"/>
          <w:color w:val="00000A"/>
          <w:lang w:eastAsia="hi-IN"/>
        </w:rPr>
        <w:t xml:space="preserve">. Газ </w:t>
      </w:r>
      <w:proofErr w:type="spellStart"/>
      <w:r w:rsidR="001E4B4B" w:rsidRPr="001E4B4B">
        <w:rPr>
          <w:rFonts w:eastAsia="Lucida Sans Unicode"/>
          <w:color w:val="00000A"/>
          <w:lang w:eastAsia="hi-IN"/>
        </w:rPr>
        <w:t>нафтовий</w:t>
      </w:r>
      <w:proofErr w:type="spellEnd"/>
      <w:r w:rsidR="001E4B4B" w:rsidRPr="001E4B4B">
        <w:rPr>
          <w:rFonts w:eastAsia="Lucida Sans Unicode"/>
          <w:color w:val="00000A"/>
          <w:lang w:eastAsia="hi-IN"/>
        </w:rPr>
        <w:t xml:space="preserve"> </w:t>
      </w:r>
      <w:proofErr w:type="spellStart"/>
      <w:r w:rsidR="001E4B4B" w:rsidRPr="001E4B4B">
        <w:rPr>
          <w:rFonts w:eastAsia="Lucida Sans Unicode"/>
          <w:color w:val="00000A"/>
          <w:lang w:eastAsia="hi-IN"/>
        </w:rPr>
        <w:t>скраплений</w:t>
      </w:r>
      <w:proofErr w:type="spellEnd"/>
      <w:r w:rsidR="001E4B4B" w:rsidRPr="001E4B4B">
        <w:rPr>
          <w:rFonts w:eastAsia="Lucida Sans Unicode"/>
          <w:color w:val="00000A"/>
          <w:lang w:eastAsia="hi-IN"/>
        </w:rPr>
        <w:t>”.</w:t>
      </w:r>
    </w:p>
    <w:p w:rsidR="00F24679" w:rsidRPr="00235866" w:rsidRDefault="003C4FFE" w:rsidP="001E4B4B">
      <w:pPr>
        <w:pStyle w:val="ad"/>
        <w:numPr>
          <w:ilvl w:val="0"/>
          <w:numId w:val="5"/>
        </w:numPr>
        <w:spacing w:before="0" w:beforeAutospacing="0" w:after="0" w:afterAutospacing="0"/>
        <w:jc w:val="both"/>
        <w:rPr>
          <w:lang w:val="uk-UA"/>
        </w:rPr>
      </w:pPr>
      <w:r w:rsidRPr="001E4B4B">
        <w:rPr>
          <w:lang w:val="uk-UA"/>
        </w:rPr>
        <w:t>Талони пластикові, паперові або паливні скретч-картки,</w:t>
      </w:r>
      <w:r w:rsidR="00FF4D45" w:rsidRPr="001E4B4B">
        <w:rPr>
          <w:lang w:val="uk-UA"/>
        </w:rPr>
        <w:t xml:space="preserve"> на товар (</w:t>
      </w:r>
      <w:r w:rsidR="00EA0960" w:rsidRPr="001E4B4B">
        <w:rPr>
          <w:shd w:val="clear" w:color="auto" w:fill="F0F5F2"/>
        </w:rPr>
        <w:t xml:space="preserve">Газ </w:t>
      </w:r>
      <w:proofErr w:type="spellStart"/>
      <w:r w:rsidR="00EA0960" w:rsidRPr="001E4B4B">
        <w:rPr>
          <w:shd w:val="clear" w:color="auto" w:fill="F0F5F2"/>
        </w:rPr>
        <w:t>скраплений</w:t>
      </w:r>
      <w:proofErr w:type="spellEnd"/>
      <w:r w:rsidR="00EA0960" w:rsidRPr="001E4B4B">
        <w:rPr>
          <w:shd w:val="clear" w:color="auto" w:fill="F0F5F2"/>
        </w:rPr>
        <w:t xml:space="preserve"> (пропан-бутан)</w:t>
      </w:r>
      <w:r w:rsidR="00F24679" w:rsidRPr="001E4B4B">
        <w:rPr>
          <w:lang w:val="uk-UA"/>
        </w:rPr>
        <w:t xml:space="preserve"> повинні бути зі строком дії не менше одного року від дати придбання та номіналом  10 л</w:t>
      </w:r>
      <w:r w:rsidR="00F24679" w:rsidRPr="00235866">
        <w:rPr>
          <w:lang w:val="uk-UA"/>
        </w:rPr>
        <w:t>, 20л.</w:t>
      </w:r>
      <w:r w:rsidR="00FB1C1C">
        <w:rPr>
          <w:lang w:val="uk-UA"/>
        </w:rPr>
        <w:t>( 250 л. по 10 л.; 250</w:t>
      </w:r>
      <w:r w:rsidR="00235866" w:rsidRPr="00235866">
        <w:rPr>
          <w:lang w:val="uk-UA"/>
        </w:rPr>
        <w:t xml:space="preserve"> л. по 20 л.)</w:t>
      </w:r>
    </w:p>
    <w:p w:rsidR="00CC55D5" w:rsidRPr="00E33887" w:rsidRDefault="00CC55D5" w:rsidP="009B6327">
      <w:pPr>
        <w:pStyle w:val="a7"/>
        <w:numPr>
          <w:ilvl w:val="0"/>
          <w:numId w:val="5"/>
        </w:numPr>
        <w:jc w:val="both"/>
        <w:rPr>
          <w:lang w:val="uk-UA"/>
        </w:rPr>
      </w:pPr>
      <w:r w:rsidRPr="00E33887">
        <w:rPr>
          <w:lang w:val="uk-UA"/>
        </w:rPr>
        <w:t xml:space="preserve">Учасник повинен мати власні АЗС або орендовані АЗС, або мати відповідні діючі договори партнерства/співпраці, тощо, що підтверджують можливість поставки предмету закупівлі. </w:t>
      </w:r>
    </w:p>
    <w:p w:rsidR="00CC55D5" w:rsidRPr="00E33887" w:rsidRDefault="00CC55D5" w:rsidP="009B6327">
      <w:pPr>
        <w:pStyle w:val="a7"/>
        <w:numPr>
          <w:ilvl w:val="0"/>
          <w:numId w:val="5"/>
        </w:numPr>
        <w:jc w:val="both"/>
        <w:rPr>
          <w:lang w:val="uk-UA"/>
        </w:rPr>
      </w:pPr>
      <w:r w:rsidRPr="00E33887">
        <w:rPr>
          <w:lang w:val="uk-UA"/>
        </w:rPr>
        <w:t>Наявність АЗС у м. Дніпро, на яких буде здійснюватися заправка  ( відстань від навчального закладу не більш 10 км)</w:t>
      </w:r>
    </w:p>
    <w:p w:rsidR="00CC55D5" w:rsidRPr="00E33887" w:rsidRDefault="00CC55D5" w:rsidP="00CC55D5">
      <w:pPr>
        <w:pStyle w:val="a7"/>
        <w:numPr>
          <w:ilvl w:val="0"/>
          <w:numId w:val="5"/>
        </w:numPr>
        <w:rPr>
          <w:lang w:val="uk-UA"/>
        </w:rPr>
      </w:pPr>
      <w:r w:rsidRPr="00E33887">
        <w:rPr>
          <w:lang w:val="uk-UA"/>
        </w:rPr>
        <w:t>Можливість заправки - цілодобово.</w:t>
      </w:r>
      <w:r w:rsidRPr="00E33887">
        <w:rPr>
          <w:lang w:val="uk-UA"/>
        </w:rPr>
        <w:tab/>
        <w:t xml:space="preserve"> </w:t>
      </w:r>
    </w:p>
    <w:p w:rsidR="00CC55D5" w:rsidRPr="00E33887" w:rsidRDefault="00CC55D5" w:rsidP="0050357C">
      <w:pPr>
        <w:pStyle w:val="a7"/>
        <w:numPr>
          <w:ilvl w:val="0"/>
          <w:numId w:val="5"/>
        </w:numPr>
        <w:jc w:val="both"/>
        <w:rPr>
          <w:lang w:val="uk-UA"/>
        </w:rPr>
      </w:pPr>
      <w:r w:rsidRPr="00E33887">
        <w:rPr>
          <w:lang w:val="uk-UA"/>
        </w:rPr>
        <w:t>У разі поставки талонів, строк дії яких минув або таких, які не відповідають технічним вимогам Замовника по іншим причинам, такі талони  підлягають обміну за рахунок Учасника</w:t>
      </w:r>
      <w:r w:rsidR="009B6327" w:rsidRPr="00E33887">
        <w:rPr>
          <w:lang w:val="uk-UA"/>
        </w:rPr>
        <w:t>.</w:t>
      </w:r>
    </w:p>
    <w:p w:rsidR="00CC55D5" w:rsidRPr="00E33887" w:rsidRDefault="00CC55D5" w:rsidP="009B6327">
      <w:pPr>
        <w:pStyle w:val="a7"/>
        <w:numPr>
          <w:ilvl w:val="0"/>
          <w:numId w:val="5"/>
        </w:numPr>
        <w:jc w:val="both"/>
        <w:rPr>
          <w:lang w:val="uk-UA"/>
        </w:rPr>
      </w:pPr>
      <w:r w:rsidRPr="00E33887">
        <w:rPr>
          <w:lang w:val="uk-UA"/>
        </w:rPr>
        <w:t>Для підтвердження відповідності запропонованого учасником тов</w:t>
      </w:r>
      <w:r w:rsidR="00D146CC">
        <w:rPr>
          <w:lang w:val="uk-UA"/>
        </w:rPr>
        <w:t>ару технічним вимогам Замовника</w:t>
      </w:r>
      <w:r w:rsidRPr="00E33887">
        <w:rPr>
          <w:lang w:val="uk-UA"/>
        </w:rPr>
        <w:t xml:space="preserve">, у складі своєї пропозиції Учасник повинен надати наступні </w:t>
      </w:r>
      <w:r w:rsidR="00D146CC">
        <w:rPr>
          <w:lang w:val="uk-UA"/>
        </w:rPr>
        <w:t>копії</w:t>
      </w:r>
      <w:r w:rsidRPr="00E33887">
        <w:rPr>
          <w:lang w:val="uk-UA"/>
        </w:rPr>
        <w:t xml:space="preserve"> документів:</w:t>
      </w:r>
    </w:p>
    <w:p w:rsidR="00CC55D5" w:rsidRPr="00E33887" w:rsidRDefault="00051A2A" w:rsidP="00960C78">
      <w:pPr>
        <w:pStyle w:val="a7"/>
        <w:ind w:left="927"/>
        <w:jc w:val="both"/>
        <w:rPr>
          <w:lang w:val="uk-UA"/>
        </w:rPr>
      </w:pPr>
      <w:r>
        <w:rPr>
          <w:lang w:val="uk-UA"/>
        </w:rPr>
        <w:t xml:space="preserve">         - </w:t>
      </w:r>
      <w:r w:rsidR="00D146CC">
        <w:rPr>
          <w:lang w:val="uk-UA"/>
        </w:rPr>
        <w:t>копію С</w:t>
      </w:r>
      <w:r w:rsidR="00CC55D5" w:rsidRPr="00E33887">
        <w:rPr>
          <w:lang w:val="uk-UA"/>
        </w:rPr>
        <w:t>ертифіката відповідності</w:t>
      </w:r>
      <w:r w:rsidR="00496D62">
        <w:rPr>
          <w:lang w:val="uk-UA"/>
        </w:rPr>
        <w:t xml:space="preserve"> та паспорт якості </w:t>
      </w:r>
      <w:r w:rsidR="00CC55D5" w:rsidRPr="00E33887">
        <w:rPr>
          <w:lang w:val="uk-UA"/>
        </w:rPr>
        <w:t xml:space="preserve"> на товар (який пропонується до постачання) вітч</w:t>
      </w:r>
      <w:r w:rsidR="00D146CC">
        <w:rPr>
          <w:lang w:val="uk-UA"/>
        </w:rPr>
        <w:t>изняного виробництва або копію С</w:t>
      </w:r>
      <w:r w:rsidR="00CC55D5" w:rsidRPr="00E33887">
        <w:rPr>
          <w:lang w:val="uk-UA"/>
        </w:rPr>
        <w:t>ертифіката відповідності чи Свідоцтва про визнання, на товар який виробляється в інших країнах.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00D146CC">
        <w:rPr>
          <w:lang w:val="uk-UA"/>
        </w:rPr>
        <w:t xml:space="preserve"> </w:t>
      </w:r>
      <w:r w:rsidR="00CC55D5" w:rsidRPr="00E33887">
        <w:rPr>
          <w:lang w:val="uk-UA"/>
        </w:rPr>
        <w:t>(надати відповідний атестат у складі пропозиції)</w:t>
      </w:r>
      <w:r w:rsidR="00496D62">
        <w:rPr>
          <w:lang w:val="uk-UA"/>
        </w:rPr>
        <w:t>;</w:t>
      </w:r>
    </w:p>
    <w:p w:rsidR="00CC55D5" w:rsidRPr="00E33887" w:rsidRDefault="005F53C0" w:rsidP="0050357C">
      <w:pPr>
        <w:pStyle w:val="a7"/>
        <w:ind w:left="928"/>
        <w:jc w:val="both"/>
        <w:rPr>
          <w:lang w:val="uk-UA"/>
        </w:rPr>
      </w:pPr>
      <w:r w:rsidRPr="00E33887">
        <w:rPr>
          <w:lang w:val="uk-UA"/>
        </w:rPr>
        <w:t xml:space="preserve">   </w:t>
      </w:r>
      <w:r w:rsidR="00715A78" w:rsidRPr="00E33887">
        <w:rPr>
          <w:lang w:val="uk-UA"/>
        </w:rPr>
        <w:t xml:space="preserve">   </w:t>
      </w:r>
      <w:r w:rsidRPr="00E33887">
        <w:rPr>
          <w:lang w:val="uk-UA"/>
        </w:rPr>
        <w:t xml:space="preserve"> </w:t>
      </w:r>
      <w:r w:rsidR="00051A2A">
        <w:rPr>
          <w:lang w:val="uk-UA"/>
        </w:rPr>
        <w:t xml:space="preserve">-   </w:t>
      </w:r>
      <w:r w:rsidR="00CC55D5" w:rsidRPr="00E33887">
        <w:rPr>
          <w:lang w:val="uk-UA"/>
        </w:rPr>
        <w:t>інформацію про мережу АЗС м. Дніпро, відстань яких не п</w:t>
      </w:r>
      <w:r w:rsidR="003C4FFE">
        <w:rPr>
          <w:lang w:val="uk-UA"/>
        </w:rPr>
        <w:t>ереви</w:t>
      </w:r>
      <w:r w:rsidR="00CC55D5" w:rsidRPr="00E33887">
        <w:rPr>
          <w:lang w:val="uk-UA"/>
        </w:rPr>
        <w:t>щує</w:t>
      </w:r>
      <w:r w:rsidR="003C4FFE">
        <w:rPr>
          <w:lang w:val="uk-UA"/>
        </w:rPr>
        <w:t xml:space="preserve"> </w:t>
      </w:r>
      <w:r w:rsidR="003C4FFE" w:rsidRPr="00E33887">
        <w:rPr>
          <w:lang w:val="uk-UA"/>
        </w:rPr>
        <w:t>10 км</w:t>
      </w:r>
      <w:r w:rsidR="00CC55D5" w:rsidRPr="00E33887">
        <w:rPr>
          <w:lang w:val="uk-UA"/>
        </w:rPr>
        <w:t xml:space="preserve"> </w:t>
      </w:r>
      <w:r w:rsidR="003C4FFE">
        <w:rPr>
          <w:lang w:val="uk-UA"/>
        </w:rPr>
        <w:t xml:space="preserve"> від </w:t>
      </w:r>
      <w:r w:rsidR="003C4FFE" w:rsidRPr="00E33887">
        <w:rPr>
          <w:lang w:val="uk-UA"/>
        </w:rPr>
        <w:t xml:space="preserve">навчального </w:t>
      </w:r>
      <w:r w:rsidR="003C4FFE">
        <w:rPr>
          <w:lang w:val="uk-UA"/>
        </w:rPr>
        <w:t>закладу</w:t>
      </w:r>
      <w:r w:rsidR="00CC55D5" w:rsidRPr="00E33887">
        <w:rPr>
          <w:lang w:val="uk-UA"/>
        </w:rPr>
        <w:t>, на яких буде здійснюватися заправка (вказати адреси АЗС);</w:t>
      </w:r>
    </w:p>
    <w:p w:rsidR="00CC55D5" w:rsidRPr="00E33887" w:rsidRDefault="00E33887" w:rsidP="00E22E09">
      <w:pPr>
        <w:pStyle w:val="a7"/>
        <w:ind w:left="993"/>
        <w:jc w:val="both"/>
        <w:rPr>
          <w:lang w:val="uk-UA"/>
        </w:rPr>
      </w:pPr>
      <w:r>
        <w:rPr>
          <w:lang w:val="uk-UA"/>
        </w:rPr>
        <w:t xml:space="preserve">     </w:t>
      </w:r>
      <w:r w:rsidR="00715A78" w:rsidRPr="00E33887">
        <w:rPr>
          <w:lang w:val="uk-UA"/>
        </w:rPr>
        <w:t xml:space="preserve"> </w:t>
      </w:r>
      <w:r w:rsidR="00051A2A">
        <w:rPr>
          <w:lang w:val="uk-UA"/>
        </w:rPr>
        <w:t xml:space="preserve">-   </w:t>
      </w:r>
      <w:r w:rsidR="00CC55D5" w:rsidRPr="00E33887">
        <w:rPr>
          <w:lang w:val="uk-UA"/>
        </w:rPr>
        <w:t xml:space="preserve">лист-підтвердження наявності власних чи орендованих АЗС, або копії </w:t>
      </w:r>
      <w:r>
        <w:rPr>
          <w:lang w:val="uk-UA"/>
        </w:rPr>
        <w:t xml:space="preserve">      </w:t>
      </w:r>
      <w:r w:rsidR="00E22E09">
        <w:rPr>
          <w:lang w:val="uk-UA"/>
        </w:rPr>
        <w:t xml:space="preserve">    </w:t>
      </w:r>
      <w:r w:rsidR="00CC55D5" w:rsidRPr="00E33887">
        <w:rPr>
          <w:lang w:val="uk-UA"/>
        </w:rPr>
        <w:t>відповідних договорів партнерства/співпраці, тощо, що підтверджують можливість поставки предмету закупівлі.</w:t>
      </w:r>
    </w:p>
    <w:p w:rsidR="00CC55D5" w:rsidRPr="00E33887" w:rsidRDefault="00051A2A" w:rsidP="00E22E09">
      <w:pPr>
        <w:pStyle w:val="a7"/>
        <w:ind w:left="993"/>
        <w:jc w:val="both"/>
        <w:rPr>
          <w:lang w:val="uk-UA"/>
        </w:rPr>
      </w:pPr>
      <w:r>
        <w:rPr>
          <w:lang w:val="uk-UA"/>
        </w:rPr>
        <w:t xml:space="preserve">     </w:t>
      </w:r>
      <w:r w:rsidR="00715A78" w:rsidRPr="00E33887">
        <w:rPr>
          <w:lang w:val="uk-UA"/>
        </w:rPr>
        <w:t xml:space="preserve"> </w:t>
      </w:r>
      <w:r>
        <w:rPr>
          <w:lang w:val="uk-UA"/>
        </w:rPr>
        <w:t xml:space="preserve">-     </w:t>
      </w:r>
      <w:r w:rsidR="00CC55D5" w:rsidRPr="00E33887">
        <w:rPr>
          <w:lang w:val="uk-UA"/>
        </w:rPr>
        <w:t>учасник  повинен  надати скан</w:t>
      </w:r>
      <w:r w:rsidR="00D146CC">
        <w:rPr>
          <w:lang w:val="uk-UA"/>
        </w:rPr>
        <w:t>овану копію  оригіналу чинної  Л</w:t>
      </w:r>
      <w:r w:rsidR="00CC55D5" w:rsidRPr="00E33887">
        <w:rPr>
          <w:lang w:val="uk-UA"/>
        </w:rPr>
        <w:t>іцензії  на право провадження господарської діяльності  з оптової  торгівлі пальним або  копію  рішення органу ліценз</w:t>
      </w:r>
      <w:r w:rsidR="00D146CC">
        <w:rPr>
          <w:lang w:val="uk-UA"/>
        </w:rPr>
        <w:t>ування  про  видачу  вказаної  Л</w:t>
      </w:r>
      <w:r w:rsidR="00CC55D5" w:rsidRPr="00E33887">
        <w:rPr>
          <w:lang w:val="uk-UA"/>
        </w:rPr>
        <w:t>іцензії.</w:t>
      </w:r>
    </w:p>
    <w:p w:rsidR="00715A78" w:rsidRDefault="00715A78" w:rsidP="00715A78">
      <w:pPr>
        <w:rPr>
          <w:lang w:val="uk-UA"/>
        </w:rPr>
      </w:pPr>
    </w:p>
    <w:p w:rsidR="00060C96" w:rsidRDefault="00060C96" w:rsidP="00715A78">
      <w:pPr>
        <w:rPr>
          <w:lang w:val="uk-UA"/>
        </w:rPr>
      </w:pPr>
    </w:p>
    <w:p w:rsidR="00060C96" w:rsidRDefault="00060C96" w:rsidP="00715A78">
      <w:pPr>
        <w:rPr>
          <w:lang w:val="uk-UA"/>
        </w:rPr>
      </w:pPr>
    </w:p>
    <w:p w:rsidR="00060C96" w:rsidRDefault="00060C96" w:rsidP="00715A78">
      <w:pPr>
        <w:rPr>
          <w:lang w:val="uk-UA"/>
        </w:rPr>
      </w:pPr>
    </w:p>
    <w:p w:rsidR="00060C96" w:rsidRDefault="00060C96" w:rsidP="00715A78">
      <w:pPr>
        <w:rPr>
          <w:lang w:val="uk-UA"/>
        </w:rPr>
      </w:pPr>
    </w:p>
    <w:p w:rsidR="00060C96" w:rsidRDefault="00060C96" w:rsidP="00715A78">
      <w:pPr>
        <w:rPr>
          <w:lang w:val="uk-UA"/>
        </w:rPr>
      </w:pPr>
    </w:p>
    <w:p w:rsidR="00060C96" w:rsidRDefault="00060C96" w:rsidP="00715A78">
      <w:pPr>
        <w:rPr>
          <w:lang w:val="uk-UA"/>
        </w:rPr>
      </w:pPr>
    </w:p>
    <w:p w:rsidR="00060C96" w:rsidRDefault="00060C96" w:rsidP="00715A78">
      <w:pPr>
        <w:rPr>
          <w:lang w:val="uk-UA"/>
        </w:rPr>
      </w:pPr>
    </w:p>
    <w:p w:rsidR="00060C96" w:rsidRPr="00E33887" w:rsidRDefault="00060C96" w:rsidP="00715A78">
      <w:pPr>
        <w:rPr>
          <w:lang w:val="uk-UA"/>
        </w:rPr>
      </w:pPr>
    </w:p>
    <w:p w:rsidR="00715A78" w:rsidRPr="00E33887" w:rsidRDefault="00715A78" w:rsidP="00715A78">
      <w:pPr>
        <w:rPr>
          <w:lang w:val="uk-UA"/>
        </w:rPr>
      </w:pPr>
    </w:p>
    <w:sectPr w:rsidR="00715A78" w:rsidRPr="00E33887" w:rsidSect="007117AB">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B1" w:rsidRDefault="00F145B1" w:rsidP="005D702C">
      <w:r>
        <w:separator/>
      </w:r>
    </w:p>
  </w:endnote>
  <w:endnote w:type="continuationSeparator" w:id="0">
    <w:p w:rsidR="00F145B1" w:rsidRDefault="00F145B1" w:rsidP="005D7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B1" w:rsidRDefault="00F145B1" w:rsidP="005D702C">
      <w:r>
        <w:separator/>
      </w:r>
    </w:p>
  </w:footnote>
  <w:footnote w:type="continuationSeparator" w:id="0">
    <w:p w:rsidR="00F145B1" w:rsidRDefault="00F145B1" w:rsidP="005D7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1D2"/>
    <w:multiLevelType w:val="hybridMultilevel"/>
    <w:tmpl w:val="8F288346"/>
    <w:lvl w:ilvl="0" w:tplc="95E60F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91A9F"/>
    <w:multiLevelType w:val="hybridMultilevel"/>
    <w:tmpl w:val="7B2233FA"/>
    <w:lvl w:ilvl="0" w:tplc="4F0E5432">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
    <w:nsid w:val="5B3553A9"/>
    <w:multiLevelType w:val="hybridMultilevel"/>
    <w:tmpl w:val="7C601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AE2C4D"/>
    <w:multiLevelType w:val="hybridMultilevel"/>
    <w:tmpl w:val="FA52BD72"/>
    <w:lvl w:ilvl="0" w:tplc="052CD0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5F2F55"/>
    <w:multiLevelType w:val="hybridMultilevel"/>
    <w:tmpl w:val="A7085834"/>
    <w:lvl w:ilvl="0" w:tplc="34922FA6">
      <w:start w:val="1"/>
      <w:numFmt w:val="decimal"/>
      <w:lvlText w:val="%1."/>
      <w:lvlJc w:val="left"/>
      <w:pPr>
        <w:ind w:left="502"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3DDF"/>
    <w:rsid w:val="00015252"/>
    <w:rsid w:val="0001785C"/>
    <w:rsid w:val="000261D6"/>
    <w:rsid w:val="00033634"/>
    <w:rsid w:val="000514D0"/>
    <w:rsid w:val="00051A2A"/>
    <w:rsid w:val="00060C96"/>
    <w:rsid w:val="0007687F"/>
    <w:rsid w:val="00086384"/>
    <w:rsid w:val="000B711B"/>
    <w:rsid w:val="000C1A41"/>
    <w:rsid w:val="000C1DE5"/>
    <w:rsid w:val="000E7B49"/>
    <w:rsid w:val="001505A0"/>
    <w:rsid w:val="001651C0"/>
    <w:rsid w:val="00167DEF"/>
    <w:rsid w:val="001849A5"/>
    <w:rsid w:val="001D153B"/>
    <w:rsid w:val="001D2DF0"/>
    <w:rsid w:val="001E4B4B"/>
    <w:rsid w:val="001E7508"/>
    <w:rsid w:val="00217255"/>
    <w:rsid w:val="00223D90"/>
    <w:rsid w:val="00235866"/>
    <w:rsid w:val="00247015"/>
    <w:rsid w:val="002B21E5"/>
    <w:rsid w:val="002E2DB1"/>
    <w:rsid w:val="002F10EF"/>
    <w:rsid w:val="0035131E"/>
    <w:rsid w:val="00362308"/>
    <w:rsid w:val="00374FDD"/>
    <w:rsid w:val="00382AB5"/>
    <w:rsid w:val="003C2A37"/>
    <w:rsid w:val="003C4FFE"/>
    <w:rsid w:val="003D5405"/>
    <w:rsid w:val="00401870"/>
    <w:rsid w:val="0040373C"/>
    <w:rsid w:val="00404068"/>
    <w:rsid w:val="00412F68"/>
    <w:rsid w:val="00446ADB"/>
    <w:rsid w:val="00462B45"/>
    <w:rsid w:val="0047047A"/>
    <w:rsid w:val="00496D62"/>
    <w:rsid w:val="004B1579"/>
    <w:rsid w:val="004C51F6"/>
    <w:rsid w:val="004F1CDB"/>
    <w:rsid w:val="0050357C"/>
    <w:rsid w:val="00504EF4"/>
    <w:rsid w:val="00530DBE"/>
    <w:rsid w:val="00534E78"/>
    <w:rsid w:val="0054206D"/>
    <w:rsid w:val="005615F6"/>
    <w:rsid w:val="005A1781"/>
    <w:rsid w:val="005A7DA8"/>
    <w:rsid w:val="005B50C3"/>
    <w:rsid w:val="005B7EBC"/>
    <w:rsid w:val="005D702C"/>
    <w:rsid w:val="005E64F4"/>
    <w:rsid w:val="005F53C0"/>
    <w:rsid w:val="00644375"/>
    <w:rsid w:val="00644981"/>
    <w:rsid w:val="00650CDD"/>
    <w:rsid w:val="0068154D"/>
    <w:rsid w:val="006A6127"/>
    <w:rsid w:val="006D2B8E"/>
    <w:rsid w:val="006D3FBA"/>
    <w:rsid w:val="006F178B"/>
    <w:rsid w:val="00701561"/>
    <w:rsid w:val="007117AB"/>
    <w:rsid w:val="00715A78"/>
    <w:rsid w:val="00715B8F"/>
    <w:rsid w:val="00732563"/>
    <w:rsid w:val="007425F1"/>
    <w:rsid w:val="00761AF5"/>
    <w:rsid w:val="0076799E"/>
    <w:rsid w:val="007741C6"/>
    <w:rsid w:val="00776824"/>
    <w:rsid w:val="00777906"/>
    <w:rsid w:val="00783B8F"/>
    <w:rsid w:val="00783C66"/>
    <w:rsid w:val="007E12BF"/>
    <w:rsid w:val="00846448"/>
    <w:rsid w:val="00856DC5"/>
    <w:rsid w:val="00857351"/>
    <w:rsid w:val="0086090B"/>
    <w:rsid w:val="00862727"/>
    <w:rsid w:val="00881398"/>
    <w:rsid w:val="0088205F"/>
    <w:rsid w:val="008B2F10"/>
    <w:rsid w:val="008B7148"/>
    <w:rsid w:val="008C705F"/>
    <w:rsid w:val="008E0328"/>
    <w:rsid w:val="008E34E4"/>
    <w:rsid w:val="008E6722"/>
    <w:rsid w:val="008F652E"/>
    <w:rsid w:val="00946251"/>
    <w:rsid w:val="00954CE2"/>
    <w:rsid w:val="00960C78"/>
    <w:rsid w:val="00970FE2"/>
    <w:rsid w:val="00990CA6"/>
    <w:rsid w:val="0099448C"/>
    <w:rsid w:val="009B146A"/>
    <w:rsid w:val="009B6327"/>
    <w:rsid w:val="009E39EE"/>
    <w:rsid w:val="009F5FA2"/>
    <w:rsid w:val="00A55EAA"/>
    <w:rsid w:val="00A76F9C"/>
    <w:rsid w:val="00A823EE"/>
    <w:rsid w:val="00A95D62"/>
    <w:rsid w:val="00AC290E"/>
    <w:rsid w:val="00AE34F5"/>
    <w:rsid w:val="00AF4CB3"/>
    <w:rsid w:val="00B240FB"/>
    <w:rsid w:val="00B26867"/>
    <w:rsid w:val="00B80E41"/>
    <w:rsid w:val="00BA4C80"/>
    <w:rsid w:val="00BA6B00"/>
    <w:rsid w:val="00BB2BB0"/>
    <w:rsid w:val="00BB3F8E"/>
    <w:rsid w:val="00BB4955"/>
    <w:rsid w:val="00BD12D3"/>
    <w:rsid w:val="00BD433E"/>
    <w:rsid w:val="00BE0176"/>
    <w:rsid w:val="00C012A5"/>
    <w:rsid w:val="00C1522A"/>
    <w:rsid w:val="00C517A5"/>
    <w:rsid w:val="00C83DDF"/>
    <w:rsid w:val="00C86AD8"/>
    <w:rsid w:val="00C9076A"/>
    <w:rsid w:val="00C962C9"/>
    <w:rsid w:val="00CB22E4"/>
    <w:rsid w:val="00CB5905"/>
    <w:rsid w:val="00CC0EA1"/>
    <w:rsid w:val="00CC55D5"/>
    <w:rsid w:val="00D04981"/>
    <w:rsid w:val="00D054AB"/>
    <w:rsid w:val="00D146CC"/>
    <w:rsid w:val="00D21F67"/>
    <w:rsid w:val="00DA3092"/>
    <w:rsid w:val="00DC205A"/>
    <w:rsid w:val="00DD039E"/>
    <w:rsid w:val="00DD7BCD"/>
    <w:rsid w:val="00DE3E37"/>
    <w:rsid w:val="00E11FCF"/>
    <w:rsid w:val="00E22E09"/>
    <w:rsid w:val="00E33887"/>
    <w:rsid w:val="00E44839"/>
    <w:rsid w:val="00E56098"/>
    <w:rsid w:val="00EA0960"/>
    <w:rsid w:val="00EB585B"/>
    <w:rsid w:val="00ED3A29"/>
    <w:rsid w:val="00ED5F16"/>
    <w:rsid w:val="00EE3EA3"/>
    <w:rsid w:val="00EE76EB"/>
    <w:rsid w:val="00EF2A84"/>
    <w:rsid w:val="00F0674E"/>
    <w:rsid w:val="00F06D7D"/>
    <w:rsid w:val="00F145B1"/>
    <w:rsid w:val="00F24679"/>
    <w:rsid w:val="00F32645"/>
    <w:rsid w:val="00F65442"/>
    <w:rsid w:val="00F734D9"/>
    <w:rsid w:val="00F76659"/>
    <w:rsid w:val="00FA1043"/>
    <w:rsid w:val="00FB1C1C"/>
    <w:rsid w:val="00FF05A8"/>
    <w:rsid w:val="00FF4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3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2C"/>
    <w:pPr>
      <w:tabs>
        <w:tab w:val="center" w:pos="4677"/>
        <w:tab w:val="right" w:pos="9355"/>
      </w:tabs>
    </w:pPr>
  </w:style>
  <w:style w:type="character" w:customStyle="1" w:styleId="a4">
    <w:name w:val="Верхний колонтитул Знак"/>
    <w:basedOn w:val="a0"/>
    <w:link w:val="a3"/>
    <w:uiPriority w:val="99"/>
    <w:rsid w:val="005D702C"/>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5D702C"/>
    <w:pPr>
      <w:tabs>
        <w:tab w:val="center" w:pos="4677"/>
        <w:tab w:val="right" w:pos="9355"/>
      </w:tabs>
    </w:pPr>
  </w:style>
  <w:style w:type="character" w:customStyle="1" w:styleId="a6">
    <w:name w:val="Нижний колонтитул Знак"/>
    <w:basedOn w:val="a0"/>
    <w:link w:val="a5"/>
    <w:uiPriority w:val="99"/>
    <w:rsid w:val="005D702C"/>
    <w:rPr>
      <w:rFonts w:ascii="Times New Roman" w:eastAsia="Times New Roman" w:hAnsi="Times New Roman" w:cs="Times New Roman"/>
      <w:sz w:val="24"/>
      <w:szCs w:val="24"/>
      <w:lang w:eastAsia="ar-SA"/>
    </w:rPr>
  </w:style>
  <w:style w:type="paragraph" w:styleId="a7">
    <w:name w:val="List Paragraph"/>
    <w:basedOn w:val="a"/>
    <w:uiPriority w:val="34"/>
    <w:qFormat/>
    <w:rsid w:val="00BD12D3"/>
    <w:pPr>
      <w:ind w:left="720"/>
      <w:contextualSpacing/>
    </w:pPr>
  </w:style>
  <w:style w:type="paragraph" w:customStyle="1" w:styleId="a8">
    <w:name w:val="Содержимое таблицы"/>
    <w:basedOn w:val="a"/>
    <w:rsid w:val="007741C6"/>
    <w:pPr>
      <w:widowControl w:val="0"/>
      <w:suppressLineNumbers/>
    </w:pPr>
    <w:rPr>
      <w:rFonts w:ascii="Liberation Serif" w:eastAsia="Lucida Sans Unicode" w:hAnsi="Liberation Serif" w:cs="Mangal"/>
      <w:kern w:val="1"/>
      <w:lang w:val="uk-UA" w:eastAsia="zh-CN" w:bidi="hi-IN"/>
    </w:rPr>
  </w:style>
  <w:style w:type="paragraph" w:styleId="a9">
    <w:name w:val="No Spacing"/>
    <w:uiPriority w:val="1"/>
    <w:qFormat/>
    <w:rsid w:val="007741C6"/>
    <w:pPr>
      <w:spacing w:after="0" w:line="240" w:lineRule="auto"/>
    </w:pPr>
    <w:rPr>
      <w:rFonts w:ascii="Calibri" w:eastAsia="Times New Roman" w:hAnsi="Calibri" w:cs="Times New Roman"/>
      <w:lang w:val="uk-UA"/>
    </w:rPr>
  </w:style>
  <w:style w:type="paragraph" w:customStyle="1" w:styleId="1">
    <w:name w:val="Обычный1"/>
    <w:rsid w:val="00EF2A84"/>
    <w:pPr>
      <w:spacing w:after="0"/>
    </w:pPr>
    <w:rPr>
      <w:rFonts w:ascii="Arial" w:eastAsia="Times New Roman" w:hAnsi="Arial" w:cs="Arial"/>
      <w:color w:val="000000"/>
      <w:szCs w:val="20"/>
      <w:lang w:val="en-US"/>
    </w:rPr>
  </w:style>
  <w:style w:type="paragraph" w:customStyle="1" w:styleId="Default">
    <w:name w:val="Default"/>
    <w:rsid w:val="004F1C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Пункт"/>
    <w:basedOn w:val="a"/>
    <w:rsid w:val="008C705F"/>
    <w:pPr>
      <w:tabs>
        <w:tab w:val="num" w:pos="0"/>
      </w:tabs>
      <w:suppressAutoHyphens w:val="0"/>
      <w:snapToGrid w:val="0"/>
      <w:spacing w:line="360" w:lineRule="auto"/>
      <w:jc w:val="both"/>
    </w:pPr>
    <w:rPr>
      <w:sz w:val="28"/>
      <w:szCs w:val="28"/>
      <w:lang w:eastAsia="ru-RU"/>
    </w:rPr>
  </w:style>
  <w:style w:type="table" w:styleId="ab">
    <w:name w:val="Table Grid"/>
    <w:basedOn w:val="a1"/>
    <w:uiPriority w:val="59"/>
    <w:rsid w:val="009B1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property">
    <w:name w:val="book_property"/>
    <w:basedOn w:val="a"/>
    <w:rsid w:val="00362308"/>
    <w:pPr>
      <w:suppressAutoHyphens w:val="0"/>
      <w:spacing w:before="100" w:beforeAutospacing="1" w:after="100" w:afterAutospacing="1"/>
    </w:pPr>
    <w:rPr>
      <w:lang w:val="uk-UA" w:eastAsia="uk-UA"/>
    </w:rPr>
  </w:style>
  <w:style w:type="paragraph" w:styleId="HTML">
    <w:name w:val="HTML Preformatted"/>
    <w:basedOn w:val="a"/>
    <w:link w:val="HTML0"/>
    <w:uiPriority w:val="99"/>
    <w:unhideWhenUsed/>
    <w:rsid w:val="00B2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240FB"/>
    <w:rPr>
      <w:rFonts w:ascii="Courier New" w:eastAsia="Times New Roman" w:hAnsi="Courier New" w:cs="Courier New"/>
      <w:sz w:val="20"/>
      <w:szCs w:val="20"/>
      <w:lang w:eastAsia="ru-RU"/>
    </w:rPr>
  </w:style>
  <w:style w:type="paragraph" w:customStyle="1" w:styleId="Style6">
    <w:name w:val="Style6"/>
    <w:basedOn w:val="a"/>
    <w:uiPriority w:val="99"/>
    <w:rsid w:val="001505A0"/>
    <w:pPr>
      <w:widowControl w:val="0"/>
      <w:suppressAutoHyphens w:val="0"/>
      <w:autoSpaceDE w:val="0"/>
      <w:autoSpaceDN w:val="0"/>
      <w:adjustRightInd w:val="0"/>
      <w:spacing w:line="310" w:lineRule="exact"/>
      <w:jc w:val="center"/>
    </w:pPr>
    <w:rPr>
      <w:rFonts w:ascii="Franklin Gothic Medium" w:eastAsia="Calibri" w:hAnsi="Franklin Gothic Medium" w:cs="Franklin Gothic Medium"/>
      <w:lang w:eastAsia="ru-RU"/>
    </w:rPr>
  </w:style>
  <w:style w:type="character" w:customStyle="1" w:styleId="smalltext1">
    <w:name w:val="smalltext1"/>
    <w:basedOn w:val="a0"/>
    <w:rsid w:val="001505A0"/>
    <w:rPr>
      <w:rFonts w:ascii="Verdana" w:hAnsi="Verdana" w:hint="default"/>
      <w:sz w:val="15"/>
      <w:szCs w:val="15"/>
    </w:rPr>
  </w:style>
  <w:style w:type="character" w:customStyle="1" w:styleId="hps">
    <w:name w:val="hps"/>
    <w:basedOn w:val="a0"/>
    <w:rsid w:val="001505A0"/>
  </w:style>
  <w:style w:type="character" w:customStyle="1" w:styleId="atn">
    <w:name w:val="atn"/>
    <w:basedOn w:val="a0"/>
    <w:rsid w:val="001505A0"/>
  </w:style>
  <w:style w:type="paragraph" w:customStyle="1" w:styleId="ac">
    <w:name w:val="Основний текст"/>
    <w:basedOn w:val="a"/>
    <w:rsid w:val="001505A0"/>
    <w:pPr>
      <w:suppressAutoHyphens w:val="0"/>
      <w:spacing w:after="140" w:line="288" w:lineRule="auto"/>
    </w:pPr>
    <w:rPr>
      <w:rFonts w:ascii="Liberation Serif" w:hAnsi="Liberation Serif" w:cs="Lohit Devanagari"/>
      <w:color w:val="00000A"/>
      <w:lang w:val="uk-UA" w:eastAsia="zh-CN" w:bidi="hi-IN"/>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qFormat/>
    <w:rsid w:val="00F06D7D"/>
    <w:pPr>
      <w:suppressAutoHyphens w:val="0"/>
      <w:spacing w:before="100" w:beforeAutospacing="1" w:after="100" w:afterAutospacing="1"/>
    </w:pPr>
    <w:rPr>
      <w:lang w:eastAsia="ru-RU"/>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locked/>
    <w:rsid w:val="00F06D7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3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2C"/>
    <w:pPr>
      <w:tabs>
        <w:tab w:val="center" w:pos="4677"/>
        <w:tab w:val="right" w:pos="9355"/>
      </w:tabs>
    </w:pPr>
  </w:style>
  <w:style w:type="character" w:customStyle="1" w:styleId="a4">
    <w:name w:val="Верхний колонтитул Знак"/>
    <w:basedOn w:val="a0"/>
    <w:link w:val="a3"/>
    <w:uiPriority w:val="99"/>
    <w:rsid w:val="005D702C"/>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5D702C"/>
    <w:pPr>
      <w:tabs>
        <w:tab w:val="center" w:pos="4677"/>
        <w:tab w:val="right" w:pos="9355"/>
      </w:tabs>
    </w:pPr>
  </w:style>
  <w:style w:type="character" w:customStyle="1" w:styleId="a6">
    <w:name w:val="Нижний колонтитул Знак"/>
    <w:basedOn w:val="a0"/>
    <w:link w:val="a5"/>
    <w:uiPriority w:val="99"/>
    <w:rsid w:val="005D702C"/>
    <w:rPr>
      <w:rFonts w:ascii="Times New Roman" w:eastAsia="Times New Roman" w:hAnsi="Times New Roman" w:cs="Times New Roman"/>
      <w:sz w:val="24"/>
      <w:szCs w:val="24"/>
      <w:lang w:eastAsia="ar-SA"/>
    </w:rPr>
  </w:style>
  <w:style w:type="paragraph" w:styleId="a7">
    <w:name w:val="List Paragraph"/>
    <w:basedOn w:val="a"/>
    <w:uiPriority w:val="34"/>
    <w:qFormat/>
    <w:rsid w:val="00BD12D3"/>
    <w:pPr>
      <w:ind w:left="720"/>
      <w:contextualSpacing/>
    </w:pPr>
  </w:style>
  <w:style w:type="paragraph" w:customStyle="1" w:styleId="a8">
    <w:name w:val="Содержимое таблицы"/>
    <w:basedOn w:val="a"/>
    <w:rsid w:val="007741C6"/>
    <w:pPr>
      <w:widowControl w:val="0"/>
      <w:suppressLineNumbers/>
    </w:pPr>
    <w:rPr>
      <w:rFonts w:ascii="Liberation Serif" w:eastAsia="Lucida Sans Unicode" w:hAnsi="Liberation Serif" w:cs="Mangal"/>
      <w:kern w:val="1"/>
      <w:lang w:val="uk-UA" w:eastAsia="zh-CN" w:bidi="hi-IN"/>
    </w:rPr>
  </w:style>
  <w:style w:type="paragraph" w:styleId="a9">
    <w:name w:val="No Spacing"/>
    <w:uiPriority w:val="1"/>
    <w:qFormat/>
    <w:rsid w:val="007741C6"/>
    <w:pPr>
      <w:spacing w:after="0" w:line="240" w:lineRule="auto"/>
    </w:pPr>
    <w:rPr>
      <w:rFonts w:ascii="Calibri" w:eastAsia="Times New Roman" w:hAnsi="Calibri" w:cs="Times New Roman"/>
      <w:lang w:val="uk-UA"/>
    </w:rPr>
  </w:style>
  <w:style w:type="paragraph" w:customStyle="1" w:styleId="1">
    <w:name w:val="Обычный1"/>
    <w:rsid w:val="00EF2A84"/>
    <w:pPr>
      <w:spacing w:after="0"/>
    </w:pPr>
    <w:rPr>
      <w:rFonts w:ascii="Arial" w:eastAsia="Times New Roman" w:hAnsi="Arial" w:cs="Arial"/>
      <w:color w:val="000000"/>
      <w:szCs w:val="20"/>
      <w:lang w:val="en-US"/>
    </w:rPr>
  </w:style>
  <w:style w:type="paragraph" w:customStyle="1" w:styleId="Default">
    <w:name w:val="Default"/>
    <w:rsid w:val="004F1C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Пункт"/>
    <w:basedOn w:val="a"/>
    <w:rsid w:val="008C705F"/>
    <w:pPr>
      <w:tabs>
        <w:tab w:val="num" w:pos="0"/>
      </w:tabs>
      <w:suppressAutoHyphens w:val="0"/>
      <w:snapToGrid w:val="0"/>
      <w:spacing w:line="360" w:lineRule="auto"/>
      <w:jc w:val="both"/>
    </w:pPr>
    <w:rPr>
      <w:sz w:val="28"/>
      <w:szCs w:val="28"/>
      <w:lang w:eastAsia="ru-RU"/>
    </w:rPr>
  </w:style>
  <w:style w:type="table" w:styleId="ab">
    <w:name w:val="Table Grid"/>
    <w:basedOn w:val="a1"/>
    <w:uiPriority w:val="59"/>
    <w:rsid w:val="009B1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85390">
      <w:bodyDiv w:val="1"/>
      <w:marLeft w:val="0"/>
      <w:marRight w:val="0"/>
      <w:marTop w:val="0"/>
      <w:marBottom w:val="0"/>
      <w:divBdr>
        <w:top w:val="none" w:sz="0" w:space="0" w:color="auto"/>
        <w:left w:val="none" w:sz="0" w:space="0" w:color="auto"/>
        <w:bottom w:val="none" w:sz="0" w:space="0" w:color="auto"/>
        <w:right w:val="none" w:sz="0" w:space="0" w:color="auto"/>
      </w:divBdr>
    </w:div>
    <w:div w:id="120851181">
      <w:bodyDiv w:val="1"/>
      <w:marLeft w:val="0"/>
      <w:marRight w:val="0"/>
      <w:marTop w:val="0"/>
      <w:marBottom w:val="0"/>
      <w:divBdr>
        <w:top w:val="none" w:sz="0" w:space="0" w:color="auto"/>
        <w:left w:val="none" w:sz="0" w:space="0" w:color="auto"/>
        <w:bottom w:val="none" w:sz="0" w:space="0" w:color="auto"/>
        <w:right w:val="none" w:sz="0" w:space="0" w:color="auto"/>
      </w:divBdr>
    </w:div>
    <w:div w:id="404034482">
      <w:bodyDiv w:val="1"/>
      <w:marLeft w:val="0"/>
      <w:marRight w:val="0"/>
      <w:marTop w:val="0"/>
      <w:marBottom w:val="0"/>
      <w:divBdr>
        <w:top w:val="none" w:sz="0" w:space="0" w:color="auto"/>
        <w:left w:val="none" w:sz="0" w:space="0" w:color="auto"/>
        <w:bottom w:val="none" w:sz="0" w:space="0" w:color="auto"/>
        <w:right w:val="none" w:sz="0" w:space="0" w:color="auto"/>
      </w:divBdr>
    </w:div>
    <w:div w:id="437407976">
      <w:bodyDiv w:val="1"/>
      <w:marLeft w:val="0"/>
      <w:marRight w:val="0"/>
      <w:marTop w:val="0"/>
      <w:marBottom w:val="0"/>
      <w:divBdr>
        <w:top w:val="none" w:sz="0" w:space="0" w:color="auto"/>
        <w:left w:val="none" w:sz="0" w:space="0" w:color="auto"/>
        <w:bottom w:val="none" w:sz="0" w:space="0" w:color="auto"/>
        <w:right w:val="none" w:sz="0" w:space="0" w:color="auto"/>
      </w:divBdr>
    </w:div>
    <w:div w:id="476578003">
      <w:bodyDiv w:val="1"/>
      <w:marLeft w:val="0"/>
      <w:marRight w:val="0"/>
      <w:marTop w:val="0"/>
      <w:marBottom w:val="0"/>
      <w:divBdr>
        <w:top w:val="none" w:sz="0" w:space="0" w:color="auto"/>
        <w:left w:val="none" w:sz="0" w:space="0" w:color="auto"/>
        <w:bottom w:val="none" w:sz="0" w:space="0" w:color="auto"/>
        <w:right w:val="none" w:sz="0" w:space="0" w:color="auto"/>
      </w:divBdr>
    </w:div>
    <w:div w:id="559171373">
      <w:bodyDiv w:val="1"/>
      <w:marLeft w:val="0"/>
      <w:marRight w:val="0"/>
      <w:marTop w:val="0"/>
      <w:marBottom w:val="0"/>
      <w:divBdr>
        <w:top w:val="none" w:sz="0" w:space="0" w:color="auto"/>
        <w:left w:val="none" w:sz="0" w:space="0" w:color="auto"/>
        <w:bottom w:val="none" w:sz="0" w:space="0" w:color="auto"/>
        <w:right w:val="none" w:sz="0" w:space="0" w:color="auto"/>
      </w:divBdr>
    </w:div>
    <w:div w:id="780418018">
      <w:bodyDiv w:val="1"/>
      <w:marLeft w:val="0"/>
      <w:marRight w:val="0"/>
      <w:marTop w:val="0"/>
      <w:marBottom w:val="0"/>
      <w:divBdr>
        <w:top w:val="none" w:sz="0" w:space="0" w:color="auto"/>
        <w:left w:val="none" w:sz="0" w:space="0" w:color="auto"/>
        <w:bottom w:val="none" w:sz="0" w:space="0" w:color="auto"/>
        <w:right w:val="none" w:sz="0" w:space="0" w:color="auto"/>
      </w:divBdr>
    </w:div>
    <w:div w:id="818426677">
      <w:bodyDiv w:val="1"/>
      <w:marLeft w:val="0"/>
      <w:marRight w:val="0"/>
      <w:marTop w:val="0"/>
      <w:marBottom w:val="0"/>
      <w:divBdr>
        <w:top w:val="none" w:sz="0" w:space="0" w:color="auto"/>
        <w:left w:val="none" w:sz="0" w:space="0" w:color="auto"/>
        <w:bottom w:val="none" w:sz="0" w:space="0" w:color="auto"/>
        <w:right w:val="none" w:sz="0" w:space="0" w:color="auto"/>
      </w:divBdr>
    </w:div>
    <w:div w:id="930430466">
      <w:bodyDiv w:val="1"/>
      <w:marLeft w:val="0"/>
      <w:marRight w:val="0"/>
      <w:marTop w:val="0"/>
      <w:marBottom w:val="0"/>
      <w:divBdr>
        <w:top w:val="none" w:sz="0" w:space="0" w:color="auto"/>
        <w:left w:val="none" w:sz="0" w:space="0" w:color="auto"/>
        <w:bottom w:val="none" w:sz="0" w:space="0" w:color="auto"/>
        <w:right w:val="none" w:sz="0" w:space="0" w:color="auto"/>
      </w:divBdr>
    </w:div>
    <w:div w:id="2093618221">
      <w:bodyDiv w:val="1"/>
      <w:marLeft w:val="0"/>
      <w:marRight w:val="0"/>
      <w:marTop w:val="0"/>
      <w:marBottom w:val="0"/>
      <w:divBdr>
        <w:top w:val="none" w:sz="0" w:space="0" w:color="auto"/>
        <w:left w:val="none" w:sz="0" w:space="0" w:color="auto"/>
        <w:bottom w:val="none" w:sz="0" w:space="0" w:color="auto"/>
        <w:right w:val="none" w:sz="0" w:space="0" w:color="auto"/>
      </w:divBdr>
    </w:div>
    <w:div w:id="21002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1480</Words>
  <Characters>844</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84</cp:revision>
  <cp:lastPrinted>2021-08-03T08:10:00Z</cp:lastPrinted>
  <dcterms:created xsi:type="dcterms:W3CDTF">2016-09-16T09:37:00Z</dcterms:created>
  <dcterms:modified xsi:type="dcterms:W3CDTF">2022-12-06T14:22:00Z</dcterms:modified>
</cp:coreProperties>
</file>