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FD" w:rsidRPr="00E36BFD" w:rsidRDefault="00E36BFD" w:rsidP="00E36BFD">
      <w:pPr>
        <w:jc w:val="center"/>
        <w:rPr>
          <w:rFonts w:eastAsia="Calibri"/>
          <w:b/>
          <w:lang w:eastAsia="ru-RU"/>
        </w:rPr>
      </w:pPr>
      <w:r w:rsidRPr="00E36BFD">
        <w:rPr>
          <w:rFonts w:eastAsia="Calibri"/>
          <w:b/>
          <w:lang w:eastAsia="ru-RU"/>
        </w:rPr>
        <w:t xml:space="preserve">Комунальне некомерційне підприємство «Центр первинної медико-санітарної допомоги  </w:t>
      </w:r>
      <w:proofErr w:type="spellStart"/>
      <w:r w:rsidRPr="00E36BFD">
        <w:rPr>
          <w:rFonts w:eastAsia="Calibri"/>
          <w:b/>
          <w:lang w:eastAsia="ru-RU"/>
        </w:rPr>
        <w:t>Жашківської</w:t>
      </w:r>
      <w:proofErr w:type="spellEnd"/>
      <w:r w:rsidRPr="00E36BFD">
        <w:rPr>
          <w:rFonts w:eastAsia="Calibri"/>
          <w:b/>
          <w:lang w:eastAsia="ru-RU"/>
        </w:rPr>
        <w:t xml:space="preserve"> міської ради»»</w:t>
      </w:r>
    </w:p>
    <w:p w:rsidR="00E36BFD" w:rsidRPr="00E36BFD" w:rsidRDefault="00E36BFD" w:rsidP="00E36BFD">
      <w:pPr>
        <w:jc w:val="center"/>
        <w:rPr>
          <w:rFonts w:eastAsia="Calibri"/>
          <w:b/>
          <w:lang w:eastAsia="ru-RU"/>
        </w:rPr>
      </w:pPr>
    </w:p>
    <w:tbl>
      <w:tblPr>
        <w:tblW w:w="5760" w:type="dxa"/>
        <w:tblInd w:w="4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0"/>
      </w:tblGrid>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ЗАТВЕРДЖЕНО</w:t>
            </w:r>
          </w:p>
        </w:tc>
      </w:tr>
      <w:tr w:rsidR="00E36BFD" w:rsidRPr="00E36BFD" w:rsidTr="00AD4E2F">
        <w:tc>
          <w:tcPr>
            <w:tcW w:w="5760" w:type="dxa"/>
            <w:tcBorders>
              <w:top w:val="nil"/>
              <w:left w:val="nil"/>
              <w:bottom w:val="nil"/>
              <w:right w:val="nil"/>
            </w:tcBorders>
            <w:hideMark/>
          </w:tcPr>
          <w:p w:rsidR="00E36BFD" w:rsidRPr="00E36BFD" w:rsidRDefault="00E36BFD" w:rsidP="00E36BFD">
            <w:pPr>
              <w:jc w:val="center"/>
              <w:rPr>
                <w:rFonts w:eastAsia="Calibri"/>
                <w:lang w:eastAsia="ru-RU"/>
              </w:rPr>
            </w:pPr>
            <w:r w:rsidRPr="00E36BFD">
              <w:rPr>
                <w:rFonts w:eastAsia="Calibri"/>
                <w:lang w:eastAsia="ru-RU"/>
              </w:rPr>
              <w:t>РІШЕННЯМ УПОВНОВАЖЕНОЇ ОСОБИ</w:t>
            </w:r>
          </w:p>
        </w:tc>
      </w:tr>
      <w:tr w:rsidR="00E36BFD" w:rsidRPr="00E36BFD" w:rsidTr="00AD4E2F">
        <w:tc>
          <w:tcPr>
            <w:tcW w:w="5760" w:type="dxa"/>
            <w:tcBorders>
              <w:top w:val="nil"/>
              <w:left w:val="nil"/>
              <w:bottom w:val="nil"/>
              <w:right w:val="nil"/>
            </w:tcBorders>
            <w:hideMark/>
          </w:tcPr>
          <w:p w:rsidR="00E36BFD" w:rsidRPr="00E36BFD" w:rsidRDefault="00E36BFD" w:rsidP="00F02403">
            <w:pPr>
              <w:jc w:val="center"/>
              <w:rPr>
                <w:rFonts w:eastAsia="Calibri"/>
                <w:lang w:eastAsia="ru-RU"/>
              </w:rPr>
            </w:pPr>
            <w:r w:rsidRPr="00E36BFD">
              <w:rPr>
                <w:rFonts w:eastAsia="Calibri"/>
                <w:lang w:eastAsia="ru-RU"/>
              </w:rPr>
              <w:t xml:space="preserve">Протокол  №   </w:t>
            </w:r>
            <w:r w:rsidR="00F02403">
              <w:rPr>
                <w:rFonts w:eastAsia="Calibri"/>
                <w:lang w:eastAsia="ru-RU"/>
              </w:rPr>
              <w:t>2</w:t>
            </w:r>
            <w:r w:rsidRPr="00E36BFD">
              <w:rPr>
                <w:rFonts w:eastAsia="Calibri"/>
                <w:lang w:eastAsia="ru-RU"/>
              </w:rPr>
              <w:t xml:space="preserve">   від </w:t>
            </w:r>
            <w:r w:rsidR="00AD4E2F">
              <w:rPr>
                <w:rFonts w:eastAsia="Calibri"/>
                <w:lang w:eastAsia="ru-RU"/>
              </w:rPr>
              <w:t>1</w:t>
            </w:r>
            <w:r w:rsidR="00F02403">
              <w:rPr>
                <w:rFonts w:eastAsia="Calibri"/>
                <w:lang w:eastAsia="ru-RU"/>
              </w:rPr>
              <w:t>6</w:t>
            </w:r>
            <w:r w:rsidRPr="00E36BFD">
              <w:rPr>
                <w:rFonts w:eastAsia="Calibri"/>
                <w:lang w:eastAsia="ru-RU"/>
              </w:rPr>
              <w:t>.</w:t>
            </w:r>
            <w:r w:rsidR="00AD4E2F">
              <w:rPr>
                <w:rFonts w:eastAsia="Calibri"/>
                <w:lang w:eastAsia="ru-RU"/>
              </w:rPr>
              <w:t xml:space="preserve"> 0</w:t>
            </w:r>
            <w:r w:rsidR="00F02403">
              <w:rPr>
                <w:rFonts w:eastAsia="Calibri"/>
                <w:lang w:eastAsia="ru-RU"/>
              </w:rPr>
              <w:t>3</w:t>
            </w:r>
            <w:r w:rsidRPr="00E36BFD">
              <w:rPr>
                <w:rFonts w:eastAsia="Calibri"/>
                <w:lang w:eastAsia="ru-RU"/>
              </w:rPr>
              <w:t>. 202</w:t>
            </w:r>
            <w:r w:rsidR="00F02403">
              <w:rPr>
                <w:rFonts w:eastAsia="Calibri"/>
                <w:lang w:eastAsia="ru-RU"/>
              </w:rPr>
              <w:t>3</w:t>
            </w:r>
            <w:r w:rsidRPr="00E36BFD">
              <w:rPr>
                <w:rFonts w:eastAsia="Calibri"/>
                <w:lang w:eastAsia="ru-RU"/>
              </w:rPr>
              <w:t xml:space="preserve"> року                                                                                                                                                                                                                                                                                                                                                </w:t>
            </w:r>
          </w:p>
        </w:tc>
      </w:tr>
      <w:tr w:rsidR="00E36BFD" w:rsidRPr="00E36BFD" w:rsidTr="00AD4E2F">
        <w:tc>
          <w:tcPr>
            <w:tcW w:w="5760" w:type="dxa"/>
            <w:tcBorders>
              <w:top w:val="nil"/>
              <w:left w:val="nil"/>
              <w:bottom w:val="nil"/>
              <w:right w:val="nil"/>
            </w:tcBorders>
          </w:tcPr>
          <w:p w:rsidR="00E36BFD" w:rsidRPr="00E36BFD" w:rsidRDefault="00E36BFD" w:rsidP="00E36BFD">
            <w:pPr>
              <w:jc w:val="center"/>
              <w:rPr>
                <w:rFonts w:eastAsia="Calibri"/>
                <w:lang w:eastAsia="ru-RU"/>
              </w:rPr>
            </w:pPr>
            <w:r w:rsidRPr="00E36BFD">
              <w:rPr>
                <w:rFonts w:eastAsia="Calibri"/>
                <w:lang w:eastAsia="ru-RU"/>
              </w:rPr>
              <w:t>Уповноважена особа</w:t>
            </w:r>
          </w:p>
          <w:p w:rsidR="00E36BFD" w:rsidRPr="00E36BFD" w:rsidRDefault="00E36BFD" w:rsidP="00E36BFD">
            <w:pPr>
              <w:jc w:val="center"/>
              <w:rPr>
                <w:rFonts w:eastAsia="Calibri"/>
                <w:lang w:eastAsia="ru-RU"/>
              </w:rPr>
            </w:pPr>
          </w:p>
          <w:p w:rsidR="00E36BFD" w:rsidRPr="00E36BFD" w:rsidRDefault="00E36BFD" w:rsidP="00E36BFD">
            <w:pPr>
              <w:jc w:val="center"/>
              <w:rPr>
                <w:rFonts w:eastAsia="Calibri"/>
                <w:lang w:eastAsia="ru-RU"/>
              </w:rPr>
            </w:pPr>
            <w:r w:rsidRPr="00E36BFD">
              <w:rPr>
                <w:rFonts w:eastAsia="Calibri"/>
                <w:lang w:eastAsia="ru-RU"/>
              </w:rPr>
              <w:t xml:space="preserve"> </w:t>
            </w:r>
            <w:proofErr w:type="spellStart"/>
            <w:r w:rsidRPr="00E36BFD">
              <w:rPr>
                <w:rFonts w:eastAsia="Calibri"/>
                <w:lang w:eastAsia="ru-RU"/>
              </w:rPr>
              <w:t>_________________Грод</w:t>
            </w:r>
            <w:proofErr w:type="spellEnd"/>
            <w:r w:rsidRPr="00E36BFD">
              <w:rPr>
                <w:rFonts w:eastAsia="Calibri"/>
                <w:lang w:eastAsia="ru-RU"/>
              </w:rPr>
              <w:t>зь Н.І.</w:t>
            </w:r>
            <w:r w:rsidRPr="00E36BFD">
              <w:rPr>
                <w:rFonts w:eastAsia="Calibri"/>
                <w:u w:val="single"/>
                <w:lang w:eastAsia="ru-RU"/>
              </w:rPr>
              <w:t xml:space="preserve">  </w:t>
            </w:r>
          </w:p>
        </w:tc>
      </w:tr>
    </w:tbl>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Cs/>
          <w:lang w:eastAsia="ru-RU"/>
        </w:rPr>
      </w:pPr>
      <w:proofErr w:type="spellStart"/>
      <w:r w:rsidRPr="00E36BFD">
        <w:rPr>
          <w:rFonts w:eastAsia="Calibri"/>
          <w:bCs/>
          <w:lang w:eastAsia="ru-RU"/>
        </w:rPr>
        <w:t>м.п</w:t>
      </w:r>
      <w:proofErr w:type="spellEnd"/>
      <w:r w:rsidRPr="00E36BFD">
        <w:rPr>
          <w:rFonts w:eastAsia="Calibri"/>
          <w:bCs/>
          <w:lang w:eastAsia="ru-RU"/>
        </w:rPr>
        <w:t>.</w:t>
      </w: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lang w:eastAsia="ru-RU"/>
        </w:rPr>
      </w:pPr>
    </w:p>
    <w:p w:rsidR="00E36BFD" w:rsidRPr="00E36BFD" w:rsidRDefault="00E36BFD" w:rsidP="00E36BFD">
      <w:pPr>
        <w:jc w:val="center"/>
        <w:rPr>
          <w:rFonts w:eastAsia="Calibri"/>
          <w:b/>
          <w:bCs/>
          <w:lang w:eastAsia="ru-RU"/>
        </w:rPr>
      </w:pPr>
      <w:r w:rsidRPr="00E36BFD">
        <w:rPr>
          <w:rFonts w:eastAsia="Calibri"/>
          <w:b/>
          <w:bCs/>
          <w:lang w:eastAsia="ru-RU"/>
        </w:rPr>
        <w:t>ТЕНДЕРНА ДОКУМЕНТАЦІЯ</w:t>
      </w:r>
    </w:p>
    <w:p w:rsidR="00E36BFD" w:rsidRPr="00E36BFD" w:rsidRDefault="00E36BFD" w:rsidP="00E36BFD">
      <w:pPr>
        <w:jc w:val="center"/>
        <w:rPr>
          <w:rFonts w:eastAsia="Calibri"/>
          <w:b/>
          <w:bCs/>
          <w:lang w:eastAsia="ru-RU"/>
        </w:rPr>
      </w:pPr>
    </w:p>
    <w:tbl>
      <w:tblPr>
        <w:tblW w:w="0" w:type="auto"/>
        <w:tblLook w:val="04A0" w:firstRow="1" w:lastRow="0" w:firstColumn="1" w:lastColumn="0" w:noHBand="0" w:noVBand="1"/>
      </w:tblPr>
      <w:tblGrid>
        <w:gridCol w:w="9355"/>
      </w:tblGrid>
      <w:tr w:rsidR="00E36BFD" w:rsidRPr="00E36BFD" w:rsidTr="00AD4E2F">
        <w:tc>
          <w:tcPr>
            <w:tcW w:w="9355" w:type="dxa"/>
            <w:hideMark/>
          </w:tcPr>
          <w:p w:rsidR="00E36BFD" w:rsidRPr="00E36BFD" w:rsidRDefault="00E36BFD" w:rsidP="00E36BFD">
            <w:pPr>
              <w:jc w:val="center"/>
              <w:rPr>
                <w:rFonts w:eastAsia="Calibri"/>
                <w:b/>
                <w:bCs/>
                <w:lang w:eastAsia="ru-RU"/>
              </w:rPr>
            </w:pPr>
            <w:r w:rsidRPr="00E36BFD">
              <w:rPr>
                <w:rFonts w:eastAsia="Calibri"/>
                <w:b/>
                <w:bCs/>
                <w:lang w:eastAsia="ru-RU"/>
              </w:rPr>
              <w:t xml:space="preserve">                ВІДКРИТІ ТОРГИ </w:t>
            </w:r>
            <w:r w:rsidR="000E5D6D">
              <w:rPr>
                <w:rFonts w:eastAsia="Calibri"/>
                <w:b/>
                <w:bCs/>
                <w:lang w:eastAsia="ru-RU"/>
              </w:rPr>
              <w:t>з особливостями</w:t>
            </w:r>
          </w:p>
        </w:tc>
      </w:tr>
      <w:tr w:rsidR="00E36BFD" w:rsidRPr="00E36BFD" w:rsidTr="00AD4E2F">
        <w:tc>
          <w:tcPr>
            <w:tcW w:w="9355" w:type="dxa"/>
          </w:tcPr>
          <w:p w:rsidR="00E36BFD" w:rsidRPr="00E36BFD" w:rsidRDefault="00E36BFD" w:rsidP="00E36BFD">
            <w:pPr>
              <w:jc w:val="center"/>
              <w:rPr>
                <w:rFonts w:eastAsia="Calibri"/>
                <w:b/>
                <w:bCs/>
                <w:lang w:eastAsia="ru-RU"/>
              </w:rPr>
            </w:pPr>
          </w:p>
        </w:tc>
      </w:tr>
    </w:tbl>
    <w:p w:rsidR="00E36BFD" w:rsidRPr="00E36BFD" w:rsidRDefault="00E36BFD" w:rsidP="00E36BFD">
      <w:pPr>
        <w:jc w:val="center"/>
        <w:rPr>
          <w:rFonts w:eastAsia="Calibri"/>
          <w:bCs/>
          <w:sz w:val="28"/>
          <w:szCs w:val="28"/>
          <w:lang w:eastAsia="ru-RU"/>
        </w:rPr>
      </w:pPr>
      <w:r w:rsidRPr="00E36BFD">
        <w:rPr>
          <w:rFonts w:eastAsia="Calibri"/>
          <w:bCs/>
          <w:sz w:val="28"/>
          <w:szCs w:val="28"/>
          <w:lang w:eastAsia="ru-RU"/>
        </w:rPr>
        <w:t xml:space="preserve">на закупівлю </w:t>
      </w:r>
    </w:p>
    <w:p w:rsidR="004C4F8A" w:rsidRPr="00E36BFD" w:rsidRDefault="004C4F8A" w:rsidP="004C4F8A">
      <w:pPr>
        <w:widowControl w:val="0"/>
        <w:autoSpaceDE w:val="0"/>
        <w:autoSpaceDN w:val="0"/>
        <w:adjustRightInd w:val="0"/>
        <w:ind w:right="-1"/>
        <w:jc w:val="center"/>
        <w:rPr>
          <w:b/>
          <w:lang w:eastAsia="ru-RU"/>
        </w:rPr>
      </w:pPr>
      <w:r w:rsidRPr="00E36BFD">
        <w:rPr>
          <w:b/>
          <w:bCs/>
          <w:shd w:val="clear" w:color="auto" w:fill="FFFFFF"/>
          <w:lang w:eastAsia="ru-RU"/>
        </w:rPr>
        <w:t>код національного класифікатора України ДК 021:2015 «Єдиний закупівельний словник»  09130000-9 - Нафта і дистиляти (Бензин А-9</w:t>
      </w:r>
      <w:r w:rsidR="00BE06D8">
        <w:rPr>
          <w:b/>
          <w:bCs/>
          <w:shd w:val="clear" w:color="auto" w:fill="FFFFFF"/>
          <w:lang w:eastAsia="ru-RU"/>
        </w:rPr>
        <w:t>5</w:t>
      </w:r>
      <w:r w:rsidRPr="00E36BFD">
        <w:rPr>
          <w:b/>
          <w:bCs/>
          <w:shd w:val="clear" w:color="auto" w:fill="FFFFFF"/>
          <w:lang w:eastAsia="ru-RU"/>
        </w:rPr>
        <w:t>)</w:t>
      </w:r>
    </w:p>
    <w:p w:rsidR="004C4F8A" w:rsidRPr="004C4F8A" w:rsidRDefault="004C4F8A" w:rsidP="004C4F8A">
      <w:pPr>
        <w:widowControl w:val="0"/>
        <w:autoSpaceDE w:val="0"/>
        <w:autoSpaceDN w:val="0"/>
        <w:adjustRightInd w:val="0"/>
        <w:ind w:left="2268" w:right="-1"/>
        <w:rPr>
          <w:sz w:val="20"/>
          <w:szCs w:val="20"/>
          <w:lang w:eastAsia="ru-RU"/>
        </w:rPr>
      </w:pPr>
    </w:p>
    <w:p w:rsidR="004C4F8A" w:rsidRPr="004C4F8A" w:rsidRDefault="004C4F8A" w:rsidP="004C4F8A">
      <w:pPr>
        <w:widowControl w:val="0"/>
        <w:autoSpaceDE w:val="0"/>
        <w:autoSpaceDN w:val="0"/>
        <w:adjustRightInd w:val="0"/>
        <w:ind w:left="1418" w:right="-1" w:firstLine="567"/>
        <w:rPr>
          <w:sz w:val="20"/>
          <w:szCs w:val="20"/>
          <w:lang w:eastAsia="ru-RU"/>
        </w:rPr>
      </w:pPr>
    </w:p>
    <w:p w:rsidR="004C4F8A" w:rsidRPr="004C4F8A" w:rsidRDefault="004C4F8A" w:rsidP="004C4F8A">
      <w:pPr>
        <w:widowControl w:val="0"/>
        <w:autoSpaceDE w:val="0"/>
        <w:autoSpaceDN w:val="0"/>
        <w:adjustRightInd w:val="0"/>
        <w:ind w:left="1418" w:right="-1" w:firstLine="567"/>
        <w:jc w:val="center"/>
        <w:rPr>
          <w:sz w:val="20"/>
          <w:szCs w:val="20"/>
          <w:lang w:eastAsia="ru-RU"/>
        </w:rPr>
      </w:pPr>
    </w:p>
    <w:p w:rsidR="004C5EEE" w:rsidRPr="004C5EEE" w:rsidRDefault="004C5EEE" w:rsidP="004C5EEE">
      <w:pPr>
        <w:jc w:val="center"/>
        <w:rPr>
          <w:rFonts w:eastAsia="Calibri"/>
          <w:b/>
          <w:sz w:val="20"/>
          <w:szCs w:val="20"/>
          <w:lang w:eastAsia="ru-RU"/>
        </w:rPr>
      </w:pPr>
      <w:proofErr w:type="spellStart"/>
      <w:r w:rsidRPr="004C5EEE">
        <w:rPr>
          <w:rFonts w:eastAsia="Calibri"/>
          <w:b/>
          <w:sz w:val="20"/>
          <w:szCs w:val="20"/>
          <w:lang w:eastAsia="ru-RU"/>
        </w:rPr>
        <w:t>м.ЖАШКІВ</w:t>
      </w:r>
      <w:proofErr w:type="spellEnd"/>
    </w:p>
    <w:p w:rsidR="004C5EEE" w:rsidRPr="004C5EEE" w:rsidRDefault="004C5EE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Calibri"/>
          <w:sz w:val="20"/>
          <w:szCs w:val="2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p>
    <w:p w:rsidR="004C5EEE" w:rsidRPr="004C5EEE" w:rsidRDefault="004C5EEE" w:rsidP="004C5EEE">
      <w:pPr>
        <w:spacing w:line="276" w:lineRule="auto"/>
        <w:ind w:firstLine="360"/>
        <w:jc w:val="center"/>
        <w:rPr>
          <w:rFonts w:eastAsia="Arial"/>
          <w:b/>
          <w:color w:val="000000"/>
          <w:lang w:eastAsia="ru-RU"/>
        </w:rPr>
      </w:pPr>
      <w:r w:rsidRPr="004C5EEE">
        <w:rPr>
          <w:rFonts w:eastAsia="Arial"/>
          <w:b/>
          <w:color w:val="000000"/>
          <w:lang w:eastAsia="ru-RU"/>
        </w:rPr>
        <w:t>202</w:t>
      </w:r>
      <w:r w:rsidR="006C6908">
        <w:rPr>
          <w:rFonts w:eastAsia="Arial"/>
          <w:b/>
          <w:color w:val="000000"/>
          <w:lang w:eastAsia="ru-RU"/>
        </w:rPr>
        <w:t>3</w:t>
      </w:r>
      <w:r w:rsidRPr="004C5EEE">
        <w:rPr>
          <w:rFonts w:eastAsia="Arial"/>
          <w:b/>
          <w:color w:val="000000"/>
          <w:lang w:eastAsia="ru-RU"/>
        </w:rPr>
        <w:t xml:space="preserve"> рік.</w:t>
      </w:r>
    </w:p>
    <w:p w:rsidR="004C4F8A" w:rsidRPr="004C4F8A" w:rsidRDefault="004C4F8A" w:rsidP="004C4F8A">
      <w:pPr>
        <w:widowControl w:val="0"/>
        <w:autoSpaceDE w:val="0"/>
        <w:autoSpaceDN w:val="0"/>
        <w:adjustRightInd w:val="0"/>
        <w:ind w:left="1418" w:right="-1" w:firstLine="567"/>
        <w:rPr>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Pr="004C4F8A" w:rsidRDefault="004C4F8A" w:rsidP="004C4F8A">
      <w:pPr>
        <w:widowControl w:val="0"/>
        <w:autoSpaceDE w:val="0"/>
        <w:autoSpaceDN w:val="0"/>
        <w:adjustRightInd w:val="0"/>
        <w:ind w:right="-1"/>
        <w:jc w:val="center"/>
        <w:rPr>
          <w:b/>
          <w:bCs/>
          <w:sz w:val="20"/>
          <w:szCs w:val="20"/>
          <w:lang w:eastAsia="ru-RU"/>
        </w:rPr>
      </w:pPr>
    </w:p>
    <w:p w:rsidR="004C4F8A" w:rsidRDefault="004C4F8A"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Default="004C5EEE" w:rsidP="004C4F8A">
      <w:pPr>
        <w:ind w:right="-1"/>
        <w:rPr>
          <w:b/>
          <w:bCs/>
          <w:sz w:val="20"/>
          <w:szCs w:val="20"/>
          <w:lang w:eastAsia="ru-RU"/>
        </w:rPr>
      </w:pPr>
    </w:p>
    <w:p w:rsidR="004C5EEE" w:rsidRPr="004C4F8A" w:rsidRDefault="004C5EEE" w:rsidP="004C4F8A">
      <w:pPr>
        <w:ind w:right="-1"/>
        <w:rPr>
          <w:b/>
          <w:bCs/>
          <w:sz w:val="20"/>
          <w:szCs w:val="20"/>
          <w:lang w:eastAsia="ru-RU"/>
        </w:rPr>
      </w:pPr>
    </w:p>
    <w:tbl>
      <w:tblPr>
        <w:tblStyle w:val="a8"/>
        <w:tblW w:w="9240" w:type="dxa"/>
        <w:tblInd w:w="-743" w:type="dxa"/>
        <w:tblLayout w:type="fixed"/>
        <w:tblLook w:val="04A0" w:firstRow="1" w:lastRow="0" w:firstColumn="1" w:lastColumn="0" w:noHBand="0" w:noVBand="1"/>
      </w:tblPr>
      <w:tblGrid>
        <w:gridCol w:w="568"/>
        <w:gridCol w:w="28"/>
        <w:gridCol w:w="3260"/>
        <w:gridCol w:w="5384"/>
      </w:tblGrid>
      <w:tr w:rsidR="004C4F8A" w:rsidRPr="004C4F8A" w:rsidTr="004C4F8A">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sz w:val="20"/>
                <w:szCs w:val="20"/>
                <w:lang w:eastAsia="ru-RU"/>
              </w:rPr>
            </w:pPr>
            <w:r w:rsidRPr="004C4F8A">
              <w:rPr>
                <w:rFonts w:eastAsia="Arial"/>
                <w:sz w:val="20"/>
                <w:szCs w:val="20"/>
                <w:lang w:eastAsia="ru-RU"/>
              </w:rPr>
              <w:lastRenderedPageBreak/>
              <w:t>№</w:t>
            </w:r>
          </w:p>
        </w:tc>
        <w:tc>
          <w:tcPr>
            <w:tcW w:w="867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sz w:val="20"/>
                <w:szCs w:val="20"/>
                <w:lang w:eastAsia="ru-RU"/>
              </w:rPr>
            </w:pPr>
            <w:r w:rsidRPr="004C4F8A">
              <w:rPr>
                <w:b/>
                <w:sz w:val="20"/>
                <w:szCs w:val="20"/>
                <w:lang w:eastAsia="ru-RU"/>
              </w:rPr>
              <w:t xml:space="preserve">Розділ І. </w:t>
            </w:r>
            <w:r w:rsidRPr="004C4F8A">
              <w:rPr>
                <w:b/>
                <w:sz w:val="20"/>
                <w:szCs w:val="20"/>
                <w:bdr w:val="none" w:sz="0" w:space="0" w:color="auto" w:frame="1"/>
              </w:rPr>
              <w:t>Загальні положення</w:t>
            </w:r>
          </w:p>
        </w:tc>
      </w:tr>
      <w:tr w:rsidR="004C4F8A" w:rsidRPr="004C4F8A" w:rsidTr="004C4F8A">
        <w:trPr>
          <w:trHeight w:val="40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3</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Терміни, які вживаються в тендерній документації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contextualSpacing/>
              <w:jc w:val="both"/>
              <w:rPr>
                <w:sz w:val="20"/>
                <w:szCs w:val="20"/>
                <w:lang w:eastAsia="ru-RU"/>
              </w:rPr>
            </w:pPr>
            <w:r w:rsidRPr="004C4F8A">
              <w:rPr>
                <w:sz w:val="20"/>
                <w:szCs w:val="20"/>
                <w:lang w:eastAsia="ru-RU"/>
              </w:rPr>
              <w:t>Тендерну документацію (далі – Документація) розроблено відповідно до вимог Закону України «Про публічні закупівлі» (далі – Закон). Терміни вживаються в значенні, наведеному в Законі.</w:t>
            </w:r>
          </w:p>
          <w:p w:rsidR="004C4F8A" w:rsidRPr="004C4F8A" w:rsidRDefault="004C4F8A" w:rsidP="004C4F8A">
            <w:pPr>
              <w:widowControl w:val="0"/>
              <w:autoSpaceDE w:val="0"/>
              <w:autoSpaceDN w:val="0"/>
              <w:adjustRightInd w:val="0"/>
              <w:ind w:right="-1"/>
              <w:contextualSpacing/>
              <w:jc w:val="both"/>
              <w:rPr>
                <w:rFonts w:eastAsia="Arial"/>
                <w:sz w:val="20"/>
                <w:szCs w:val="20"/>
                <w:lang w:eastAsia="ru-RU"/>
              </w:rPr>
            </w:pPr>
            <w:r w:rsidRPr="004C4F8A">
              <w:rPr>
                <w:sz w:val="20"/>
                <w:szCs w:val="20"/>
                <w:lang w:eastAsia="ru-RU"/>
              </w:rPr>
              <w:t xml:space="preserve">Електронний документ – документ створений у відповідності до вимог законів України "Про електронні документи та електронний документообіг" та "Про електронні довірчі послуги". </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Інформація про замовника торгів</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rFonts w:eastAsia="Arial"/>
                <w:sz w:val="20"/>
                <w:szCs w:val="20"/>
                <w:lang w:eastAsia="ru-RU"/>
              </w:rPr>
            </w:pP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повне найменування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D71FCD" w:rsidRPr="00E36BFD" w:rsidRDefault="00D71FCD" w:rsidP="00D71FCD">
            <w:pPr>
              <w:jc w:val="center"/>
              <w:rPr>
                <w:rFonts w:eastAsia="Calibri"/>
                <w:lang w:eastAsia="ru-RU"/>
              </w:rPr>
            </w:pPr>
            <w:r w:rsidRPr="00E36BFD">
              <w:rPr>
                <w:rFonts w:eastAsia="Calibri"/>
                <w:lang w:eastAsia="ru-RU"/>
              </w:rPr>
              <w:t xml:space="preserve">Комунальне некомерційне підприємство «Центр первинної медико-санітарної допомоги  </w:t>
            </w:r>
            <w:proofErr w:type="spellStart"/>
            <w:r w:rsidRPr="00E36BFD">
              <w:rPr>
                <w:rFonts w:eastAsia="Calibri"/>
                <w:lang w:eastAsia="ru-RU"/>
              </w:rPr>
              <w:t>Жашківської</w:t>
            </w:r>
            <w:proofErr w:type="spellEnd"/>
            <w:r w:rsidRPr="00E36BFD">
              <w:rPr>
                <w:rFonts w:eastAsia="Calibri"/>
                <w:lang w:eastAsia="ru-RU"/>
              </w:rPr>
              <w:t xml:space="preserve"> міської ради»»</w:t>
            </w:r>
          </w:p>
          <w:p w:rsidR="004C4F8A" w:rsidRPr="004C5EEE" w:rsidRDefault="004C4F8A" w:rsidP="004C4F8A">
            <w:pPr>
              <w:widowControl w:val="0"/>
              <w:autoSpaceDE w:val="0"/>
              <w:autoSpaceDN w:val="0"/>
              <w:adjustRightInd w:val="0"/>
              <w:ind w:right="-1"/>
              <w:jc w:val="center"/>
              <w:rPr>
                <w:b/>
                <w:sz w:val="20"/>
                <w:szCs w:val="20"/>
                <w:lang w:eastAsia="ru-RU"/>
              </w:rPr>
            </w:pP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місцезнаходження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4F8A" w:rsidRDefault="00D71FCD" w:rsidP="004C4F8A">
            <w:pPr>
              <w:widowControl w:val="0"/>
              <w:autoSpaceDE w:val="0"/>
              <w:autoSpaceDN w:val="0"/>
              <w:adjustRightInd w:val="0"/>
              <w:ind w:right="-1"/>
              <w:jc w:val="both"/>
              <w:rPr>
                <w:sz w:val="20"/>
                <w:szCs w:val="20"/>
                <w:lang w:eastAsia="ru-RU"/>
              </w:rPr>
            </w:pPr>
            <w:r>
              <w:rPr>
                <w:sz w:val="20"/>
                <w:szCs w:val="20"/>
                <w:lang w:eastAsia="ru-RU"/>
              </w:rPr>
              <w:t>19201</w:t>
            </w:r>
            <w:r w:rsidR="004C4F8A" w:rsidRPr="004C4F8A">
              <w:rPr>
                <w:sz w:val="20"/>
                <w:szCs w:val="20"/>
                <w:lang w:eastAsia="ru-RU"/>
              </w:rPr>
              <w:t xml:space="preserve">, Україна, </w:t>
            </w:r>
            <w:r>
              <w:rPr>
                <w:sz w:val="20"/>
                <w:szCs w:val="20"/>
                <w:lang w:eastAsia="ru-RU"/>
              </w:rPr>
              <w:t xml:space="preserve">Черкаська обдасть, Уманський район, </w:t>
            </w:r>
            <w:proofErr w:type="spellStart"/>
            <w:r>
              <w:rPr>
                <w:sz w:val="20"/>
                <w:szCs w:val="20"/>
                <w:lang w:eastAsia="ru-RU"/>
              </w:rPr>
              <w:t>м.Жашків</w:t>
            </w:r>
            <w:proofErr w:type="spellEnd"/>
            <w:r>
              <w:rPr>
                <w:sz w:val="20"/>
                <w:szCs w:val="20"/>
                <w:lang w:eastAsia="ru-RU"/>
              </w:rPr>
              <w:t xml:space="preserve">, </w:t>
            </w:r>
            <w:proofErr w:type="spellStart"/>
            <w:r>
              <w:rPr>
                <w:sz w:val="20"/>
                <w:szCs w:val="20"/>
                <w:lang w:eastAsia="ru-RU"/>
              </w:rPr>
              <w:t>вул..Лікарняна</w:t>
            </w:r>
            <w:proofErr w:type="spellEnd"/>
            <w:r>
              <w:rPr>
                <w:sz w:val="20"/>
                <w:szCs w:val="20"/>
                <w:lang w:eastAsia="ru-RU"/>
              </w:rPr>
              <w:t xml:space="preserve"> 19а</w:t>
            </w: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2.3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Прізвище, ім’я та по батькові, посада та електронна адреса посадової особи замовника, уповноваженої здійснювати зв’язок з учасниками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4F8A" w:rsidRDefault="00D71FCD" w:rsidP="004C4F8A">
            <w:pPr>
              <w:widowControl w:val="0"/>
              <w:autoSpaceDE w:val="0"/>
              <w:autoSpaceDN w:val="0"/>
              <w:adjustRightInd w:val="0"/>
              <w:ind w:right="-1"/>
              <w:jc w:val="both"/>
              <w:rPr>
                <w:sz w:val="20"/>
                <w:szCs w:val="20"/>
                <w:lang w:eastAsia="ru-RU"/>
              </w:rPr>
            </w:pPr>
            <w:proofErr w:type="spellStart"/>
            <w:r>
              <w:rPr>
                <w:sz w:val="20"/>
                <w:szCs w:val="20"/>
                <w:lang w:eastAsia="ru-RU"/>
              </w:rPr>
              <w:t>Гродзь</w:t>
            </w:r>
            <w:proofErr w:type="spellEnd"/>
            <w:r>
              <w:rPr>
                <w:sz w:val="20"/>
                <w:szCs w:val="20"/>
                <w:lang w:eastAsia="ru-RU"/>
              </w:rPr>
              <w:t xml:space="preserve"> Наталія Іванівна </w:t>
            </w:r>
            <w:r w:rsidR="004C4F8A" w:rsidRPr="004C4F8A">
              <w:rPr>
                <w:sz w:val="20"/>
                <w:szCs w:val="20"/>
                <w:lang w:eastAsia="ru-RU"/>
              </w:rPr>
              <w:t xml:space="preserve">– уповноважена особа, </w:t>
            </w:r>
          </w:p>
          <w:p w:rsidR="004C4F8A" w:rsidRPr="00D71FCD" w:rsidRDefault="004C4F8A" w:rsidP="004C4F8A">
            <w:pPr>
              <w:widowControl w:val="0"/>
              <w:autoSpaceDE w:val="0"/>
              <w:autoSpaceDN w:val="0"/>
              <w:adjustRightInd w:val="0"/>
              <w:ind w:right="-1"/>
              <w:jc w:val="both"/>
              <w:rPr>
                <w:sz w:val="20"/>
                <w:szCs w:val="20"/>
                <w:lang w:eastAsia="ru-RU"/>
              </w:rPr>
            </w:pPr>
            <w:r w:rsidRPr="004C4F8A">
              <w:rPr>
                <w:sz w:val="20"/>
                <w:szCs w:val="20"/>
                <w:lang w:val="en-US" w:eastAsia="ru-RU"/>
              </w:rPr>
              <w:t>e</w:t>
            </w:r>
            <w:r w:rsidRPr="00D71FCD">
              <w:rPr>
                <w:sz w:val="20"/>
                <w:szCs w:val="20"/>
                <w:lang w:val="en-US" w:eastAsia="ru-RU"/>
              </w:rPr>
              <w:t>-</w:t>
            </w:r>
            <w:r w:rsidRPr="004C4F8A">
              <w:rPr>
                <w:sz w:val="20"/>
                <w:szCs w:val="20"/>
                <w:lang w:val="en-US" w:eastAsia="ru-RU"/>
              </w:rPr>
              <w:t>mail</w:t>
            </w:r>
            <w:r w:rsidRPr="00D71FCD">
              <w:rPr>
                <w:sz w:val="20"/>
                <w:szCs w:val="20"/>
                <w:lang w:val="en-US" w:eastAsia="ru-RU"/>
              </w:rPr>
              <w:t xml:space="preserve">: </w:t>
            </w:r>
            <w:r w:rsidR="00D71FCD">
              <w:rPr>
                <w:sz w:val="20"/>
                <w:szCs w:val="20"/>
                <w:lang w:val="en-US" w:eastAsia="ru-RU"/>
              </w:rPr>
              <w:t>ekonom-centr@ukr.net</w:t>
            </w:r>
          </w:p>
          <w:p w:rsidR="004C4F8A" w:rsidRPr="004C4F8A" w:rsidRDefault="004C4F8A" w:rsidP="004C4F8A">
            <w:pPr>
              <w:widowControl w:val="0"/>
              <w:autoSpaceDE w:val="0"/>
              <w:autoSpaceDN w:val="0"/>
              <w:adjustRightInd w:val="0"/>
              <w:ind w:right="-1"/>
              <w:jc w:val="both"/>
              <w:rPr>
                <w:sz w:val="20"/>
                <w:szCs w:val="20"/>
                <w:lang w:val="ru-RU" w:eastAsia="ru-RU"/>
              </w:rPr>
            </w:pPr>
            <w:r w:rsidRPr="004C4F8A">
              <w:rPr>
                <w:sz w:val="20"/>
                <w:szCs w:val="20"/>
                <w:lang w:val="ru-RU" w:eastAsia="ru-RU"/>
              </w:rPr>
              <w:t>тел.</w:t>
            </w:r>
            <w:r w:rsidR="00D71FCD">
              <w:rPr>
                <w:sz w:val="20"/>
                <w:szCs w:val="20"/>
                <w:lang w:val="ru-RU" w:eastAsia="ru-RU"/>
              </w:rPr>
              <w:t>067 277-49-14</w:t>
            </w:r>
          </w:p>
        </w:tc>
      </w:tr>
      <w:tr w:rsidR="004C4F8A" w:rsidRPr="004C4F8A" w:rsidTr="00D71FCD">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Процедура закупівлі</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C4F8A" w:rsidRPr="004C5EEE" w:rsidRDefault="004C5EEE" w:rsidP="004C5EEE">
            <w:pPr>
              <w:widowControl w:val="0"/>
              <w:ind w:right="-1"/>
              <w:jc w:val="both"/>
              <w:rPr>
                <w:rFonts w:eastAsia="Arial"/>
                <w:sz w:val="20"/>
                <w:szCs w:val="20"/>
                <w:lang w:eastAsia="ru-RU"/>
              </w:rPr>
            </w:pPr>
            <w:r w:rsidRPr="004C5EEE">
              <w:rPr>
                <w:color w:val="454545"/>
                <w:sz w:val="20"/>
                <w:szCs w:val="20"/>
                <w:lang w:eastAsia="ru-RU"/>
              </w:rPr>
              <w:t xml:space="preserve"> В</w:t>
            </w:r>
            <w:r w:rsidR="004C4F8A" w:rsidRPr="004C5EEE">
              <w:rPr>
                <w:sz w:val="20"/>
                <w:szCs w:val="20"/>
                <w:lang w:eastAsia="ru-RU"/>
              </w:rPr>
              <w:t>ідкриті торги</w:t>
            </w:r>
            <w:r w:rsidR="000E5D6D">
              <w:rPr>
                <w:sz w:val="20"/>
                <w:szCs w:val="20"/>
                <w:lang w:eastAsia="ru-RU"/>
              </w:rPr>
              <w:t xml:space="preserve"> з особливостями</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Інформація про предмет закупівлі</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rFonts w:eastAsia="Arial"/>
                <w:sz w:val="20"/>
                <w:szCs w:val="20"/>
                <w:lang w:eastAsia="ru-RU"/>
              </w:rPr>
            </w:pPr>
          </w:p>
        </w:tc>
      </w:tr>
      <w:tr w:rsidR="004C4F8A" w:rsidRPr="004C5EEE" w:rsidTr="004C4F8A">
        <w:trPr>
          <w:trHeight w:val="1002"/>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jc w:val="both"/>
              <w:rPr>
                <w:rFonts w:eastAsia="Arial"/>
                <w:b/>
                <w:sz w:val="20"/>
                <w:szCs w:val="20"/>
                <w:lang w:eastAsia="ru-RU"/>
              </w:rPr>
            </w:pPr>
            <w:r w:rsidRPr="004C4F8A">
              <w:rPr>
                <w:b/>
                <w:sz w:val="20"/>
                <w:szCs w:val="20"/>
                <w:lang w:eastAsia="ru-RU"/>
              </w:rPr>
              <w:t>Назва предмета закупівлі</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721C2A">
            <w:pPr>
              <w:widowControl w:val="0"/>
              <w:autoSpaceDE w:val="0"/>
              <w:autoSpaceDN w:val="0"/>
              <w:adjustRightInd w:val="0"/>
              <w:ind w:right="-1"/>
              <w:jc w:val="both"/>
              <w:rPr>
                <w:bCs/>
                <w:sz w:val="20"/>
                <w:szCs w:val="20"/>
                <w:highlight w:val="red"/>
                <w:shd w:val="clear" w:color="auto" w:fill="FFFFFF"/>
                <w:lang w:eastAsia="ru-RU"/>
              </w:rPr>
            </w:pPr>
            <w:r w:rsidRPr="004C4F8A">
              <w:rPr>
                <w:bCs/>
                <w:sz w:val="20"/>
                <w:szCs w:val="20"/>
                <w:shd w:val="clear" w:color="auto" w:fill="FFFFFF"/>
                <w:lang w:eastAsia="ru-RU"/>
              </w:rPr>
              <w:t>код національного класифікатора України ДК 021:2015 «Єдиний закупівельний словник»  09130000-9 - Нафта і дистиляти (Бензин А-9</w:t>
            </w:r>
            <w:r w:rsidR="00721C2A">
              <w:rPr>
                <w:bCs/>
                <w:sz w:val="20"/>
                <w:szCs w:val="20"/>
                <w:shd w:val="clear" w:color="auto" w:fill="FFFFFF"/>
                <w:lang w:eastAsia="ru-RU"/>
              </w:rPr>
              <w:t>5</w:t>
            </w:r>
            <w:r w:rsidRPr="004C4F8A">
              <w:rPr>
                <w:bCs/>
                <w:sz w:val="20"/>
                <w:szCs w:val="20"/>
                <w:shd w:val="clear" w:color="auto" w:fill="FFFFFF"/>
                <w:lang w:eastAsia="ru-RU"/>
              </w:rPr>
              <w:t>)</w:t>
            </w:r>
          </w:p>
        </w:tc>
      </w:tr>
      <w:tr w:rsidR="004C4F8A" w:rsidRPr="004C4F8A" w:rsidTr="004C4F8A">
        <w:trPr>
          <w:trHeight w:val="274"/>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4.2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rFonts w:eastAsia="Arial"/>
                <w:b/>
                <w:sz w:val="20"/>
                <w:szCs w:val="20"/>
                <w:lang w:eastAsia="ru-RU"/>
              </w:rPr>
            </w:pPr>
            <w:r w:rsidRPr="004C4F8A">
              <w:rPr>
                <w:b/>
                <w:sz w:val="20"/>
                <w:szCs w:val="20"/>
                <w:lang w:eastAsia="ru-RU"/>
              </w:rPr>
              <w:t>Опис окремої частини або частин предмета закупівлі (лота), щодо яких можуть бути подані тендерні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jc w:val="both"/>
              <w:rPr>
                <w:sz w:val="20"/>
                <w:szCs w:val="20"/>
                <w:highlight w:val="red"/>
                <w:lang w:eastAsia="ru-RU"/>
              </w:rPr>
            </w:pPr>
            <w:r w:rsidRPr="004C4F8A">
              <w:rPr>
                <w:bCs/>
                <w:sz w:val="20"/>
                <w:szCs w:val="20"/>
                <w:shd w:val="clear" w:color="auto" w:fill="FFFFFF"/>
                <w:lang w:eastAsia="ru-RU"/>
              </w:rPr>
              <w:t>Визначення окремих частин предмета закупівлі (лоти) не передбачено.</w:t>
            </w:r>
          </w:p>
        </w:tc>
      </w:tr>
      <w:tr w:rsidR="004C4F8A" w:rsidRPr="004C4F8A" w:rsidTr="00880FEF">
        <w:trPr>
          <w:trHeight w:val="274"/>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sz w:val="20"/>
                <w:szCs w:val="20"/>
                <w:lang w:eastAsia="ru-RU"/>
              </w:rPr>
            </w:pPr>
            <w:r w:rsidRPr="004C4F8A">
              <w:rPr>
                <w:sz w:val="20"/>
                <w:szCs w:val="20"/>
                <w:lang w:eastAsia="ru-RU"/>
              </w:rPr>
              <w:t>4.3.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b/>
                <w:sz w:val="20"/>
                <w:szCs w:val="20"/>
                <w:lang w:eastAsia="ru-RU"/>
              </w:rPr>
            </w:pPr>
            <w:r w:rsidRPr="004C4F8A">
              <w:rPr>
                <w:b/>
                <w:sz w:val="20"/>
                <w:szCs w:val="20"/>
                <w:lang w:eastAsia="ru-RU"/>
              </w:rPr>
              <w:t>Кількість товару та місце його поставки або місце, де повинні бути виконані роботи чи надані послуги, їх обсяги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C4F8A" w:rsidRPr="004C4F8A" w:rsidRDefault="004C4F8A" w:rsidP="004C4F8A">
            <w:pPr>
              <w:widowControl w:val="0"/>
              <w:autoSpaceDE w:val="0"/>
              <w:autoSpaceDN w:val="0"/>
              <w:adjustRightInd w:val="0"/>
              <w:ind w:right="-1"/>
              <w:jc w:val="both"/>
              <w:rPr>
                <w:sz w:val="20"/>
                <w:szCs w:val="20"/>
                <w:lang w:eastAsia="ru-RU"/>
              </w:rPr>
            </w:pPr>
            <w:r w:rsidRPr="004C4F8A">
              <w:rPr>
                <w:i/>
                <w:sz w:val="20"/>
                <w:szCs w:val="20"/>
                <w:lang w:eastAsia="ru-RU"/>
              </w:rPr>
              <w:t xml:space="preserve">Місце поставки товару: </w:t>
            </w:r>
            <w:r w:rsidRPr="004C4F8A">
              <w:rPr>
                <w:i/>
                <w:sz w:val="20"/>
                <w:szCs w:val="20"/>
                <w:lang w:eastAsia="ru-RU"/>
              </w:rPr>
              <w:tab/>
            </w:r>
            <w:r w:rsidRPr="004C4F8A">
              <w:rPr>
                <w:sz w:val="20"/>
                <w:szCs w:val="20"/>
                <w:lang w:eastAsia="ru-RU"/>
              </w:rPr>
              <w:t xml:space="preserve">Пальне повинно бути поставлене за адресою постачальника (АЗС у </w:t>
            </w:r>
            <w:r w:rsidRPr="004C4F8A">
              <w:rPr>
                <w:rFonts w:eastAsia="Calibri"/>
                <w:sz w:val="20"/>
                <w:szCs w:val="20"/>
                <w:lang w:eastAsia="en-US"/>
              </w:rPr>
              <w:t xml:space="preserve">в кожному районі Черкаської області, та по всій територій України, а також в </w:t>
            </w:r>
            <w:proofErr w:type="spellStart"/>
            <w:r w:rsidRPr="004C4F8A">
              <w:rPr>
                <w:rFonts w:eastAsia="Calibri"/>
                <w:sz w:val="20"/>
                <w:szCs w:val="20"/>
                <w:lang w:eastAsia="en-US"/>
              </w:rPr>
              <w:t>м.Жашків</w:t>
            </w:r>
            <w:proofErr w:type="spellEnd"/>
            <w:r w:rsidRPr="004C4F8A">
              <w:rPr>
                <w:rFonts w:eastAsia="Calibri"/>
                <w:sz w:val="20"/>
                <w:szCs w:val="20"/>
                <w:lang w:eastAsia="en-US"/>
              </w:rPr>
              <w:t xml:space="preserve">, м Умань, </w:t>
            </w:r>
            <w:proofErr w:type="spellStart"/>
            <w:r w:rsidRPr="004C4F8A">
              <w:rPr>
                <w:rFonts w:eastAsia="Calibri"/>
                <w:sz w:val="20"/>
                <w:szCs w:val="20"/>
                <w:lang w:eastAsia="en-US"/>
              </w:rPr>
              <w:t>м.Черкаси</w:t>
            </w:r>
            <w:proofErr w:type="spellEnd"/>
            <w:r w:rsidRPr="004C4F8A">
              <w:rPr>
                <w:rFonts w:eastAsia="Calibri"/>
                <w:sz w:val="20"/>
                <w:szCs w:val="20"/>
                <w:lang w:eastAsia="en-US"/>
              </w:rPr>
              <w:t xml:space="preserve">, </w:t>
            </w:r>
            <w:proofErr w:type="spellStart"/>
            <w:r w:rsidRPr="004C4F8A">
              <w:rPr>
                <w:rFonts w:eastAsia="Calibri"/>
                <w:sz w:val="20"/>
                <w:szCs w:val="20"/>
                <w:lang w:eastAsia="en-US"/>
              </w:rPr>
              <w:t>м.Київ</w:t>
            </w:r>
            <w:proofErr w:type="spellEnd"/>
            <w:r w:rsidRPr="004C4F8A">
              <w:rPr>
                <w:rFonts w:eastAsia="Calibri"/>
                <w:sz w:val="20"/>
                <w:szCs w:val="20"/>
                <w:lang w:eastAsia="en-US"/>
              </w:rPr>
              <w:t>.</w:t>
            </w:r>
            <w:r w:rsidRPr="004C4F8A">
              <w:rPr>
                <w:sz w:val="20"/>
                <w:szCs w:val="20"/>
                <w:lang w:eastAsia="ru-RU"/>
              </w:rPr>
              <w:t>). Постачальник повинен надати талони (</w:t>
            </w:r>
            <w:proofErr w:type="spellStart"/>
            <w:r w:rsidRPr="004C4F8A">
              <w:rPr>
                <w:sz w:val="20"/>
                <w:szCs w:val="20"/>
                <w:lang w:eastAsia="ru-RU"/>
              </w:rPr>
              <w:t>скретч-картки</w:t>
            </w:r>
            <w:proofErr w:type="spellEnd"/>
            <w:r w:rsidRPr="004C4F8A">
              <w:rPr>
                <w:sz w:val="20"/>
                <w:szCs w:val="20"/>
                <w:lang w:eastAsia="ru-RU"/>
              </w:rPr>
              <w:t>) на заправку пальним.</w:t>
            </w:r>
          </w:p>
          <w:p w:rsidR="004C4F8A" w:rsidRPr="004C4F8A" w:rsidRDefault="004C4F8A" w:rsidP="004C4F8A">
            <w:pPr>
              <w:widowControl w:val="0"/>
              <w:autoSpaceDE w:val="0"/>
              <w:autoSpaceDN w:val="0"/>
              <w:adjustRightInd w:val="0"/>
              <w:ind w:right="-1"/>
              <w:jc w:val="both"/>
              <w:rPr>
                <w:sz w:val="20"/>
                <w:szCs w:val="20"/>
                <w:lang w:eastAsia="ru-RU"/>
              </w:rPr>
            </w:pPr>
          </w:p>
          <w:p w:rsidR="004C4F8A" w:rsidRPr="004C4F8A" w:rsidRDefault="004C4F8A" w:rsidP="000E5D6D">
            <w:pPr>
              <w:widowControl w:val="0"/>
              <w:autoSpaceDE w:val="0"/>
              <w:autoSpaceDN w:val="0"/>
              <w:adjustRightInd w:val="0"/>
              <w:ind w:right="-1"/>
              <w:jc w:val="both"/>
              <w:rPr>
                <w:sz w:val="20"/>
                <w:szCs w:val="20"/>
                <w:lang w:eastAsia="ru-RU"/>
              </w:rPr>
            </w:pPr>
            <w:r w:rsidRPr="004C4F8A">
              <w:rPr>
                <w:i/>
                <w:sz w:val="20"/>
                <w:szCs w:val="20"/>
                <w:lang w:eastAsia="ru-RU"/>
              </w:rPr>
              <w:t xml:space="preserve">Кількість товару: </w:t>
            </w:r>
            <w:r w:rsidR="000E5D6D">
              <w:rPr>
                <w:sz w:val="20"/>
                <w:szCs w:val="20"/>
                <w:lang w:eastAsia="ru-RU"/>
              </w:rPr>
              <w:t>35</w:t>
            </w:r>
            <w:bookmarkStart w:id="0" w:name="_GoBack"/>
            <w:bookmarkEnd w:id="0"/>
            <w:r w:rsidR="00AD4E2F">
              <w:rPr>
                <w:sz w:val="20"/>
                <w:szCs w:val="20"/>
                <w:lang w:eastAsia="ru-RU"/>
              </w:rPr>
              <w:t>00</w:t>
            </w:r>
            <w:r w:rsidRPr="004C4F8A">
              <w:rPr>
                <w:sz w:val="20"/>
                <w:szCs w:val="20"/>
                <w:lang w:eastAsia="ru-RU"/>
              </w:rPr>
              <w:t xml:space="preserve">  л.</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sz w:val="20"/>
                <w:szCs w:val="20"/>
                <w:lang w:eastAsia="ru-RU"/>
              </w:rPr>
            </w:pPr>
            <w:r w:rsidRPr="004C4F8A">
              <w:rPr>
                <w:sz w:val="20"/>
                <w:szCs w:val="20"/>
                <w:lang w:eastAsia="ru-RU"/>
              </w:rPr>
              <w:t>4.4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9" w:right="-1"/>
              <w:rPr>
                <w:rFonts w:eastAsia="Arial"/>
                <w:b/>
                <w:sz w:val="20"/>
                <w:szCs w:val="20"/>
                <w:lang w:eastAsia="ru-RU"/>
              </w:rPr>
            </w:pPr>
            <w:r w:rsidRPr="004C4F8A">
              <w:rPr>
                <w:b/>
                <w:sz w:val="20"/>
                <w:szCs w:val="20"/>
                <w:lang w:eastAsia="ru-RU"/>
              </w:rPr>
              <w:t>Строки поставки товарів, виконання робіт, надання послуг</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rPr>
                <w:sz w:val="20"/>
                <w:szCs w:val="20"/>
                <w:lang w:eastAsia="ru-RU"/>
              </w:rPr>
            </w:pPr>
            <w:r w:rsidRPr="004C4F8A">
              <w:rPr>
                <w:sz w:val="20"/>
                <w:szCs w:val="20"/>
                <w:lang w:eastAsia="ru-RU"/>
              </w:rPr>
              <w:t>Партіями, залежно від заявок Замовника з моменту укладення договору до 31.12.202</w:t>
            </w:r>
            <w:r w:rsidR="00CF6491">
              <w:rPr>
                <w:sz w:val="20"/>
                <w:szCs w:val="20"/>
                <w:lang w:eastAsia="ru-RU"/>
              </w:rPr>
              <w:t>3</w:t>
            </w:r>
            <w:r w:rsidRPr="004C4F8A">
              <w:rPr>
                <w:sz w:val="20"/>
                <w:szCs w:val="20"/>
                <w:lang w:eastAsia="ru-RU"/>
              </w:rPr>
              <w:t xml:space="preserve"> року.</w:t>
            </w:r>
          </w:p>
          <w:p w:rsidR="004C4F8A" w:rsidRPr="004C4F8A" w:rsidRDefault="004C4F8A" w:rsidP="004C4F8A">
            <w:pPr>
              <w:widowControl w:val="0"/>
              <w:autoSpaceDE w:val="0"/>
              <w:autoSpaceDN w:val="0"/>
              <w:adjustRightInd w:val="0"/>
              <w:ind w:right="-1"/>
              <w:rPr>
                <w:sz w:val="20"/>
                <w:szCs w:val="20"/>
                <w:lang w:eastAsia="ru-RU"/>
              </w:rPr>
            </w:pPr>
            <w:r w:rsidRPr="004C4F8A">
              <w:rPr>
                <w:sz w:val="20"/>
                <w:szCs w:val="20"/>
                <w:lang w:eastAsia="ru-RU"/>
              </w:rPr>
              <w:t>Поставка партії на протязі 5-х календарних днів з моменту заявки Замовника.</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5</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Недискримінація учасників</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34" w:right="-1" w:hanging="21"/>
              <w:jc w:val="both"/>
              <w:rPr>
                <w:sz w:val="20"/>
                <w:szCs w:val="20"/>
                <w:lang w:eastAsia="ru-RU"/>
              </w:rPr>
            </w:pPr>
            <w:r w:rsidRPr="004C4F8A">
              <w:rPr>
                <w:sz w:val="20"/>
                <w:szCs w:val="20"/>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4F8A" w:rsidRPr="004C4F8A" w:rsidRDefault="004C4F8A" w:rsidP="004C4F8A">
            <w:pPr>
              <w:widowControl w:val="0"/>
              <w:ind w:left="34" w:right="-1" w:hanging="21"/>
              <w:jc w:val="both"/>
              <w:rPr>
                <w:rFonts w:eastAsia="Arial"/>
                <w:sz w:val="20"/>
                <w:szCs w:val="20"/>
                <w:lang w:eastAsia="ru-RU"/>
              </w:rPr>
            </w:pPr>
            <w:r w:rsidRPr="004C4F8A">
              <w:rPr>
                <w:sz w:val="20"/>
                <w:szCs w:val="20"/>
                <w:lang w:eastAsia="ru-RU"/>
              </w:rPr>
              <w:t>Замовник забезпечує вільний доступ усіх учасників до інформації про закупівлю, передбаченої цим Законом.</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6</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Валюта, у якій повинна бути зазначена ціна тендерної пропозиції</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tabs>
                <w:tab w:val="left" w:pos="7164"/>
              </w:tabs>
              <w:autoSpaceDE w:val="0"/>
              <w:autoSpaceDN w:val="0"/>
              <w:adjustRightInd w:val="0"/>
              <w:ind w:right="-1"/>
              <w:jc w:val="both"/>
              <w:rPr>
                <w:sz w:val="20"/>
                <w:szCs w:val="20"/>
                <w:lang w:eastAsia="ru-RU"/>
              </w:rPr>
            </w:pPr>
            <w:r w:rsidRPr="004C4F8A">
              <w:rPr>
                <w:sz w:val="20"/>
                <w:szCs w:val="20"/>
                <w:lang w:eastAsia="ru-RU"/>
              </w:rPr>
              <w:t xml:space="preserve">6.1. Валютою тендерної пропозиції є національна валюта України - </w:t>
            </w:r>
            <w:r w:rsidRPr="004C4F8A">
              <w:rPr>
                <w:b/>
                <w:sz w:val="20"/>
                <w:szCs w:val="20"/>
                <w:lang w:eastAsia="ru-RU"/>
              </w:rPr>
              <w:t>гривня.</w:t>
            </w:r>
          </w:p>
          <w:p w:rsidR="004C4F8A" w:rsidRPr="004C4F8A" w:rsidRDefault="004C4F8A" w:rsidP="004C4F8A">
            <w:pPr>
              <w:widowControl w:val="0"/>
              <w:ind w:left="34" w:right="-1" w:hanging="23"/>
              <w:jc w:val="both"/>
              <w:rPr>
                <w:rFonts w:eastAsia="Arial"/>
                <w:sz w:val="20"/>
                <w:szCs w:val="20"/>
                <w:lang w:eastAsia="ru-RU"/>
              </w:rPr>
            </w:pP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7</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Мова (мови), якою (якими) повинні бути складені тендерні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tabs>
                <w:tab w:val="left" w:pos="720"/>
              </w:tabs>
              <w:suppressAutoHyphens/>
              <w:ind w:right="-1"/>
              <w:jc w:val="both"/>
              <w:rPr>
                <w:sz w:val="20"/>
                <w:szCs w:val="20"/>
              </w:rPr>
            </w:pPr>
            <w:r w:rsidRPr="004C4F8A">
              <w:rPr>
                <w:sz w:val="20"/>
                <w:szCs w:val="20"/>
              </w:rPr>
              <w:t>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Учасник повинен підтвердити цей пункт довідкою в довільній формі у складі тендерної пропозиції.</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rPr>
              <w:t xml:space="preserve">7.2. У разі надання інших документів складених  мовою іншою ніж українська мова, такі документи повинні </w:t>
            </w:r>
            <w:r w:rsidRPr="004C4F8A">
              <w:rPr>
                <w:sz w:val="20"/>
                <w:szCs w:val="20"/>
              </w:rPr>
              <w:lastRenderedPageBreak/>
              <w:t>супроводжуватися перекладом українською мовою. Тексти повинні бути автентичними, визначальним є текст, викладений українською мовою.</w:t>
            </w:r>
          </w:p>
        </w:tc>
      </w:tr>
      <w:tr w:rsidR="004C4F8A" w:rsidRPr="004C4F8A" w:rsidTr="004C4F8A">
        <w:trPr>
          <w:trHeight w:val="320"/>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Розділ ІІ. Порядок унесення змін та надання роз’яснень до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Процедура надання роз’яснень щодо тендерної документації </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rPr>
            </w:pPr>
            <w:r w:rsidRPr="004C4F8A">
              <w:rPr>
                <w:sz w:val="20"/>
                <w:szCs w:val="20"/>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C4F8A" w:rsidRPr="004C4F8A" w:rsidRDefault="004C4F8A" w:rsidP="004C4F8A">
            <w:pPr>
              <w:widowControl w:val="0"/>
              <w:ind w:right="-1"/>
              <w:jc w:val="both"/>
              <w:rPr>
                <w:sz w:val="20"/>
                <w:szCs w:val="20"/>
              </w:rPr>
            </w:pPr>
            <w:r w:rsidRPr="004C4F8A">
              <w:rPr>
                <w:sz w:val="20"/>
                <w:szCs w:val="2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C4F8A" w:rsidRPr="004C4F8A" w:rsidRDefault="004C4F8A" w:rsidP="004C4F8A">
            <w:pPr>
              <w:widowControl w:val="0"/>
              <w:ind w:right="-1"/>
              <w:jc w:val="both"/>
              <w:rPr>
                <w:sz w:val="20"/>
                <w:szCs w:val="20"/>
              </w:rPr>
            </w:pPr>
            <w:r w:rsidRPr="004C4F8A">
              <w:rPr>
                <w:sz w:val="20"/>
                <w:szCs w:val="2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4C4F8A" w:rsidRPr="004C4F8A" w:rsidRDefault="004C4F8A" w:rsidP="004C4F8A">
            <w:pPr>
              <w:widowControl w:val="0"/>
              <w:ind w:right="-1"/>
              <w:jc w:val="both"/>
              <w:rPr>
                <w:rFonts w:eastAsia="Arial"/>
                <w:sz w:val="20"/>
                <w:szCs w:val="20"/>
                <w:lang w:eastAsia="ru-RU"/>
              </w:rPr>
            </w:pPr>
            <w:r w:rsidRPr="004C4F8A">
              <w:rPr>
                <w:sz w:val="20"/>
                <w:szCs w:val="20"/>
              </w:rPr>
              <w:t>1.4. Зазначена у цій частині інформація оприлюднюється замовником відповідно до статті 10 Закону.</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Унесення змін до тендерної документації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rPr>
            </w:pPr>
            <w:r w:rsidRPr="004C4F8A">
              <w:rPr>
                <w:sz w:val="20"/>
                <w:szCs w:val="20"/>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C4F8A" w:rsidRPr="004C4F8A" w:rsidRDefault="004C4F8A" w:rsidP="004C4F8A">
            <w:pPr>
              <w:widowControl w:val="0"/>
              <w:ind w:right="-1"/>
              <w:jc w:val="both"/>
              <w:rPr>
                <w:sz w:val="20"/>
                <w:szCs w:val="20"/>
              </w:rPr>
            </w:pPr>
            <w:r w:rsidRPr="004C4F8A">
              <w:rPr>
                <w:sz w:val="20"/>
                <w:szCs w:val="2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C4F8A" w:rsidRPr="004C4F8A" w:rsidRDefault="004C4F8A" w:rsidP="004C4F8A">
            <w:pPr>
              <w:widowControl w:val="0"/>
              <w:ind w:right="-1" w:hanging="21"/>
              <w:jc w:val="both"/>
              <w:rPr>
                <w:sz w:val="20"/>
                <w:szCs w:val="20"/>
                <w:lang w:eastAsia="ru-RU"/>
              </w:rPr>
            </w:pPr>
            <w:r w:rsidRPr="004C4F8A">
              <w:rPr>
                <w:sz w:val="20"/>
                <w:szCs w:val="20"/>
              </w:rPr>
              <w:t>2.3. Зазначена у цій частині інформація оприлюднюється замовником відповідно до статті 10 Закону.</w:t>
            </w:r>
          </w:p>
        </w:tc>
      </w:tr>
      <w:tr w:rsidR="004C4F8A" w:rsidRPr="004C4F8A" w:rsidTr="004C4F8A">
        <w:trPr>
          <w:trHeight w:val="265"/>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 xml:space="preserve">Розділ ІІІ. </w:t>
            </w:r>
            <w:r w:rsidRPr="004C4F8A">
              <w:rPr>
                <w:b/>
                <w:sz w:val="20"/>
                <w:szCs w:val="20"/>
                <w:bdr w:val="none" w:sz="0" w:space="0" w:color="auto" w:frame="1"/>
              </w:rPr>
              <w:t>Інструкція з підготовки тендерної пропозиції</w:t>
            </w:r>
          </w:p>
        </w:tc>
      </w:tr>
      <w:tr w:rsidR="004C4F8A" w:rsidRPr="004C4F8A" w:rsidTr="004C4F8A">
        <w:trPr>
          <w:trHeight w:val="41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b/>
                <w:sz w:val="20"/>
                <w:szCs w:val="20"/>
                <w:lang w:eastAsia="ru-RU"/>
              </w:rPr>
            </w:pPr>
            <w:r w:rsidRPr="004C4F8A">
              <w:rPr>
                <w:b/>
                <w:sz w:val="20"/>
                <w:szCs w:val="20"/>
                <w:lang w:eastAsia="ru-RU"/>
              </w:rPr>
              <w:t>Зміст і спосіб подання тендерної пропозиції</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 xml:space="preserve">інформації та документів, що підтверджують відповідність учасника кваліфікаційним критеріям; </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інформації щодо відповідності учасника вимогам, визначеним у статті 17 Закону;</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інформації про необхідні технічні, якісні та кількісні характеристики предмета закупівлі.</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 xml:space="preserve">документами, що підтверджують повноваження </w:t>
            </w:r>
            <w:r w:rsidRPr="004C4F8A">
              <w:rPr>
                <w:sz w:val="20"/>
                <w:szCs w:val="20"/>
                <w:lang w:eastAsia="ru-RU"/>
              </w:rPr>
              <w:lastRenderedPageBreak/>
              <w:t>посадової особи або представника учасника процедури закупівлі щодо підпису документів тендерної пропозиції;</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довідки, яка містить відомості про учасника;</w:t>
            </w:r>
          </w:p>
          <w:p w:rsidR="004C4F8A" w:rsidRPr="004C4F8A" w:rsidRDefault="004C4F8A" w:rsidP="004C4F8A">
            <w:pPr>
              <w:widowControl w:val="0"/>
              <w:numPr>
                <w:ilvl w:val="0"/>
                <w:numId w:val="7"/>
              </w:numPr>
              <w:autoSpaceDE w:val="0"/>
              <w:autoSpaceDN w:val="0"/>
              <w:adjustRightInd w:val="0"/>
              <w:spacing w:after="200" w:line="276" w:lineRule="auto"/>
              <w:ind w:left="317" w:right="-1"/>
              <w:contextualSpacing/>
              <w:jc w:val="both"/>
              <w:rPr>
                <w:sz w:val="20"/>
                <w:szCs w:val="20"/>
                <w:lang w:eastAsia="ru-RU"/>
              </w:rPr>
            </w:pPr>
            <w:r w:rsidRPr="004C4F8A">
              <w:rPr>
                <w:sz w:val="20"/>
                <w:szCs w:val="20"/>
                <w:lang w:eastAsia="ru-RU"/>
              </w:rPr>
              <w:t>листом-згодою на обробку персональних даних.</w:t>
            </w:r>
          </w:p>
          <w:p w:rsidR="004C4F8A" w:rsidRPr="004C4F8A" w:rsidRDefault="004C4F8A" w:rsidP="004C4F8A">
            <w:pPr>
              <w:widowControl w:val="0"/>
              <w:ind w:left="-21" w:right="-1"/>
              <w:contextualSpacing/>
              <w:jc w:val="both"/>
              <w:rPr>
                <w:sz w:val="20"/>
                <w:szCs w:val="20"/>
                <w:lang w:eastAsia="ru-RU"/>
              </w:rPr>
            </w:pPr>
            <w:r w:rsidRPr="004C4F8A">
              <w:rPr>
                <w:sz w:val="20"/>
                <w:szCs w:val="20"/>
                <w:lang w:eastAsia="ru-RU"/>
              </w:rPr>
              <w:t xml:space="preserve">1.2. Кожен учасник має право подати тільки одну тендерну пропозицію. </w:t>
            </w:r>
          </w:p>
          <w:p w:rsidR="004C4F8A" w:rsidRPr="004C4F8A" w:rsidRDefault="004C4F8A" w:rsidP="004C4F8A">
            <w:pPr>
              <w:widowControl w:val="0"/>
              <w:ind w:right="-1" w:hanging="21"/>
              <w:contextualSpacing/>
              <w:jc w:val="both"/>
              <w:rPr>
                <w:strike/>
                <w:sz w:val="20"/>
                <w:szCs w:val="20"/>
                <w:lang w:eastAsia="ru-RU"/>
              </w:rPr>
            </w:pPr>
            <w:r w:rsidRPr="004C4F8A">
              <w:rPr>
                <w:sz w:val="20"/>
                <w:szCs w:val="20"/>
                <w:lang w:eastAsia="ru-RU"/>
              </w:rPr>
              <w:t>1.3. Всі визначені цією тендерною документацією документи та дані тендерної пропозиції завантажуються в електронну систему закупівель у вигляді документів або матеріалів або інформації у спосіб та з виконанням вимог, що визначені Законом. Документи, що складаються учасником, повинні бути оформлені у відповідності до вимог чинного законодавства в частині дотримання письмової форми документу, складеного суб’єктом господарювання (ДСТУ 4163-2003), а саме - повинні бути надані на фірмовому бланку учасника (за наявності), містити вихідний номер та дату складання, назву адресата.</w:t>
            </w:r>
          </w:p>
          <w:p w:rsidR="004C4F8A" w:rsidRPr="004C4F8A" w:rsidRDefault="004C4F8A" w:rsidP="004C4F8A">
            <w:pPr>
              <w:widowControl w:val="0"/>
              <w:ind w:right="-1" w:hanging="21"/>
              <w:contextualSpacing/>
              <w:jc w:val="both"/>
              <w:rPr>
                <w:sz w:val="20"/>
                <w:szCs w:val="20"/>
                <w:highlight w:val="yellow"/>
                <w:lang w:eastAsia="ru-RU"/>
              </w:rPr>
            </w:pPr>
            <w:r w:rsidRPr="004C4F8A">
              <w:rPr>
                <w:sz w:val="20"/>
                <w:szCs w:val="20"/>
                <w:lang w:eastAsia="ru-RU"/>
              </w:rPr>
              <w:t xml:space="preserve">1.4. </w:t>
            </w:r>
            <w:r w:rsidRPr="004C4F8A">
              <w:rPr>
                <w:bCs/>
                <w:sz w:val="20"/>
                <w:szCs w:val="20"/>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Скановані документи мають бути належного рівня зображення (чіткими та розбірливими для читання), </w:t>
            </w:r>
            <w:r w:rsidRPr="004C4F8A">
              <w:rPr>
                <w:sz w:val="20"/>
                <w:szCs w:val="20"/>
                <w:lang w:eastAsia="ru-RU"/>
              </w:rPr>
              <w:t>(файли з розширенням «</w:t>
            </w:r>
            <w:proofErr w:type="spellStart"/>
            <w:r w:rsidRPr="004C4F8A">
              <w:rPr>
                <w:sz w:val="20"/>
                <w:szCs w:val="20"/>
                <w:lang w:eastAsia="ru-RU"/>
              </w:rPr>
              <w:t>..pdf</w:t>
            </w:r>
            <w:proofErr w:type="spellEnd"/>
            <w:r w:rsidRPr="004C4F8A">
              <w:rPr>
                <w:sz w:val="20"/>
                <w:szCs w:val="20"/>
                <w:lang w:eastAsia="ru-RU"/>
              </w:rPr>
              <w:t>.», «</w:t>
            </w:r>
            <w:proofErr w:type="spellStart"/>
            <w:r w:rsidRPr="004C4F8A">
              <w:rPr>
                <w:sz w:val="20"/>
                <w:szCs w:val="20"/>
                <w:lang w:eastAsia="ru-RU"/>
              </w:rPr>
              <w:t>..jpeg</w:t>
            </w:r>
            <w:proofErr w:type="spellEnd"/>
            <w:r w:rsidRPr="004C4F8A">
              <w:rPr>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C4F8A">
              <w:rPr>
                <w:sz w:val="20"/>
                <w:szCs w:val="20"/>
                <w:lang w:eastAsia="ru-RU"/>
              </w:rPr>
              <w:t>скан-копії</w:t>
            </w:r>
            <w:proofErr w:type="spellEnd"/>
            <w:r w:rsidRPr="004C4F8A">
              <w:rPr>
                <w:sz w:val="20"/>
                <w:szCs w:val="20"/>
                <w:lang w:eastAsia="ru-RU"/>
              </w:rPr>
              <w:t>.</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Учасник повинен накласти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скановані оригінали документів (інших установ) і документи в електронній формі, то учасник повинен накласти кваліфікований електронний підпис (КЕП) на пропозицію в цілому та на кожен електронний документ та сканований оригінал документу (інших установ) окремо.</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Документи пропозиції, які надані не у формі електронного документа (без КЕП на документі),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4C4F8A" w:rsidRPr="004C4F8A" w:rsidRDefault="004C4F8A" w:rsidP="004C4F8A">
            <w:pPr>
              <w:widowControl w:val="0"/>
              <w:ind w:right="-1" w:firstLine="459"/>
              <w:contextualSpacing/>
              <w:jc w:val="both"/>
              <w:rPr>
                <w:sz w:val="20"/>
                <w:szCs w:val="20"/>
                <w:lang w:eastAsia="ru-RU"/>
              </w:rPr>
            </w:pPr>
            <w:r w:rsidRPr="004C4F8A">
              <w:rPr>
                <w:sz w:val="20"/>
                <w:szCs w:val="20"/>
                <w:lang w:eastAsia="ru-RU"/>
              </w:rPr>
              <w:t>У разі якщо учасник, згідно із законодавством, не може підписати КЕП тендерну пропозицію, то такий учасник надає лист-пояснення, в якому зазначає законодавчі причини не проставляння такого КЕП.</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          Замовник перевіряє кваліфікований електронний підпис (КЕП) учасника на сайті центрального </w:t>
            </w:r>
            <w:proofErr w:type="spellStart"/>
            <w:r w:rsidRPr="004C4F8A">
              <w:rPr>
                <w:sz w:val="20"/>
                <w:szCs w:val="20"/>
                <w:lang w:eastAsia="ru-RU"/>
              </w:rPr>
              <w:lastRenderedPageBreak/>
              <w:t>засвідчувального</w:t>
            </w:r>
            <w:proofErr w:type="spellEnd"/>
            <w:r w:rsidRPr="004C4F8A">
              <w:rPr>
                <w:sz w:val="20"/>
                <w:szCs w:val="20"/>
                <w:lang w:eastAsia="ru-RU"/>
              </w:rPr>
              <w:t xml:space="preserve"> органу за посиланням https://czo.gov.ua/verify. </w:t>
            </w:r>
          </w:p>
          <w:p w:rsidR="004C4F8A" w:rsidRPr="004C4F8A" w:rsidRDefault="004C4F8A" w:rsidP="004C4F8A">
            <w:pPr>
              <w:widowControl w:val="0"/>
              <w:ind w:right="-1" w:firstLine="607"/>
              <w:contextualSpacing/>
              <w:jc w:val="both"/>
              <w:rPr>
                <w:sz w:val="20"/>
                <w:szCs w:val="20"/>
                <w:lang w:eastAsia="ru-RU"/>
              </w:rPr>
            </w:pPr>
            <w:r w:rsidRPr="004C4F8A">
              <w:rPr>
                <w:sz w:val="20"/>
                <w:szCs w:val="20"/>
                <w:lang w:eastAsia="ru-RU"/>
              </w:rPr>
              <w:t>Під час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w:t>
            </w:r>
          </w:p>
          <w:p w:rsidR="004C4F8A" w:rsidRPr="004C4F8A" w:rsidRDefault="004C4F8A" w:rsidP="004C4F8A">
            <w:pPr>
              <w:widowControl w:val="0"/>
              <w:ind w:right="-1" w:firstLine="607"/>
              <w:contextualSpacing/>
              <w:jc w:val="both"/>
              <w:rPr>
                <w:sz w:val="20"/>
                <w:szCs w:val="20"/>
                <w:highlight w:val="yellow"/>
                <w:lang w:eastAsia="ru-RU"/>
              </w:rPr>
            </w:pPr>
            <w:r w:rsidRPr="004C4F8A">
              <w:rPr>
                <w:sz w:val="20"/>
                <w:szCs w:val="20"/>
                <w:lang w:eastAsia="ru-RU"/>
              </w:rPr>
              <w:t xml:space="preserve">У випадку відсутності даної інформації та не накладання КЕП на </w:t>
            </w:r>
            <w:proofErr w:type="spellStart"/>
            <w:r w:rsidRPr="004C4F8A">
              <w:rPr>
                <w:sz w:val="20"/>
                <w:szCs w:val="20"/>
                <w:lang w:eastAsia="ru-RU"/>
              </w:rPr>
              <w:t>елетронні</w:t>
            </w:r>
            <w:proofErr w:type="spellEnd"/>
            <w:r w:rsidRPr="004C4F8A">
              <w:rPr>
                <w:sz w:val="20"/>
                <w:szCs w:val="20"/>
                <w:lang w:eastAsia="ru-RU"/>
              </w:rPr>
              <w:t xml:space="preserve"> документи (та на пропозицію в цілому),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2 пункту 1 частини1 статті 31 Закону.</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 xml:space="preserve">1.5. У разі якщо тендерна пропозиція подається об'єднанням учасників, інформація таким об’єднанням надається на умовах  та у спосіб, визначених у п. 1.1.-1.4. та 1.7. Розділу ІІІ цієї тендерної документації, для об'єднання учасників до неї обов'язково включається документ про створення такого об'єднання.  </w:t>
            </w:r>
          </w:p>
          <w:p w:rsidR="004C4F8A" w:rsidRPr="004C4F8A" w:rsidRDefault="004C4F8A" w:rsidP="004C4F8A">
            <w:pPr>
              <w:widowControl w:val="0"/>
              <w:ind w:right="-1" w:hanging="21"/>
              <w:contextualSpacing/>
              <w:jc w:val="both"/>
              <w:rPr>
                <w:sz w:val="20"/>
                <w:szCs w:val="20"/>
                <w:lang w:eastAsia="ru-RU"/>
              </w:rPr>
            </w:pPr>
            <w:r w:rsidRPr="004C4F8A">
              <w:rPr>
                <w:sz w:val="20"/>
                <w:szCs w:val="20"/>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1.7.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rPr>
              <w:t>Строк дії тендерної пропозиції, протягом якого тендерні пропозиції вважаються дійсними</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z w:val="20"/>
                <w:szCs w:val="20"/>
              </w:rPr>
            </w:pPr>
            <w:r w:rsidRPr="004C4F8A">
              <w:rPr>
                <w:sz w:val="20"/>
                <w:szCs w:val="20"/>
              </w:rPr>
              <w:t>2.1. Тендерні пропозиції вважаються дійсними протягом 90 днів із дати кінцевого строку подання тендерних пропозицій.</w:t>
            </w:r>
          </w:p>
          <w:p w:rsidR="004C4F8A" w:rsidRPr="004C4F8A" w:rsidRDefault="004C4F8A" w:rsidP="004C4F8A">
            <w:pPr>
              <w:widowControl w:val="0"/>
              <w:ind w:right="-1"/>
              <w:contextualSpacing/>
              <w:jc w:val="both"/>
              <w:rPr>
                <w:sz w:val="20"/>
                <w:szCs w:val="20"/>
              </w:rPr>
            </w:pPr>
            <w:r w:rsidRPr="004C4F8A">
              <w:rPr>
                <w:sz w:val="20"/>
                <w:szCs w:val="20"/>
              </w:rPr>
              <w:t>2.2.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C4F8A" w:rsidRPr="004C4F8A" w:rsidRDefault="004C4F8A" w:rsidP="004C4F8A">
            <w:pPr>
              <w:widowControl w:val="0"/>
              <w:numPr>
                <w:ilvl w:val="0"/>
                <w:numId w:val="8"/>
              </w:numPr>
              <w:autoSpaceDE w:val="0"/>
              <w:autoSpaceDN w:val="0"/>
              <w:adjustRightInd w:val="0"/>
              <w:spacing w:after="200" w:line="276" w:lineRule="auto"/>
              <w:ind w:right="-1"/>
              <w:contextualSpacing/>
              <w:jc w:val="both"/>
              <w:rPr>
                <w:sz w:val="20"/>
                <w:szCs w:val="20"/>
              </w:rPr>
            </w:pPr>
            <w:r w:rsidRPr="004C4F8A">
              <w:rPr>
                <w:sz w:val="20"/>
                <w:szCs w:val="20"/>
              </w:rPr>
              <w:t>відхилити таку вимогу;</w:t>
            </w:r>
          </w:p>
          <w:p w:rsidR="004C4F8A" w:rsidRPr="004C4F8A" w:rsidRDefault="004C4F8A" w:rsidP="004C4F8A">
            <w:pPr>
              <w:widowControl w:val="0"/>
              <w:shd w:val="clear" w:color="auto" w:fill="FFFFFF"/>
              <w:autoSpaceDE w:val="0"/>
              <w:autoSpaceDN w:val="0"/>
              <w:ind w:right="-1"/>
              <w:jc w:val="both"/>
              <w:rPr>
                <w:sz w:val="20"/>
                <w:szCs w:val="20"/>
              </w:rPr>
            </w:pPr>
            <w:r w:rsidRPr="004C4F8A">
              <w:rPr>
                <w:sz w:val="20"/>
                <w:szCs w:val="20"/>
              </w:rPr>
              <w:t>погодитися з вимогою та продовжити строк дії поданої ним тендерної пропозиції.</w:t>
            </w:r>
          </w:p>
          <w:p w:rsidR="004C4F8A" w:rsidRPr="004C4F8A" w:rsidRDefault="004C4F8A" w:rsidP="004C4F8A">
            <w:pPr>
              <w:widowControl w:val="0"/>
              <w:shd w:val="clear" w:color="auto" w:fill="FFFFFF"/>
              <w:autoSpaceDE w:val="0"/>
              <w:autoSpaceDN w:val="0"/>
              <w:ind w:right="-1"/>
              <w:jc w:val="both"/>
              <w:rPr>
                <w:bCs/>
                <w:sz w:val="20"/>
                <w:szCs w:val="20"/>
                <w:lang w:eastAsia="en-US"/>
              </w:rPr>
            </w:pPr>
            <w:r w:rsidRPr="004C4F8A">
              <w:rPr>
                <w:sz w:val="20"/>
                <w:szCs w:val="20"/>
                <w:lang w:eastAsia="en-US"/>
              </w:rPr>
              <w:t>Погодження  із вищевказаними умовами подаються учасниками у письмовій формі.</w:t>
            </w:r>
          </w:p>
        </w:tc>
      </w:tr>
      <w:tr w:rsidR="004C4F8A" w:rsidRPr="004C4F8A" w:rsidTr="004C4F8A">
        <w:trPr>
          <w:trHeight w:val="556"/>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bookmarkStart w:id="1" w:name="h.2et92p0"/>
            <w:bookmarkEnd w:id="1"/>
            <w:r w:rsidRPr="004C4F8A">
              <w:rPr>
                <w:b/>
                <w:sz w:val="20"/>
                <w:szCs w:val="20"/>
                <w:lang w:eastAsia="ru-RU"/>
              </w:rPr>
              <w:t>3</w:t>
            </w:r>
          </w:p>
        </w:tc>
        <w:tc>
          <w:tcPr>
            <w:tcW w:w="3289" w:type="dxa"/>
            <w:gridSpan w:val="2"/>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contextualSpacing/>
              <w:rPr>
                <w:b/>
                <w:sz w:val="20"/>
                <w:szCs w:val="20"/>
                <w:lang w:eastAsia="ru-RU"/>
              </w:rPr>
            </w:pPr>
            <w:r w:rsidRPr="004C4F8A">
              <w:rPr>
                <w:b/>
                <w:sz w:val="20"/>
                <w:szCs w:val="20"/>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4C4F8A" w:rsidRPr="004C4F8A" w:rsidRDefault="004C4F8A" w:rsidP="004C4F8A">
            <w:pPr>
              <w:widowControl w:val="0"/>
              <w:ind w:right="-1"/>
              <w:rPr>
                <w:rFonts w:eastAsia="Arial"/>
                <w:b/>
                <w:sz w:val="20"/>
                <w:szCs w:val="20"/>
                <w:lang w:eastAsia="ru-RU"/>
              </w:rPr>
            </w:pP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3.1.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C4F8A" w:rsidRPr="004C4F8A" w:rsidRDefault="004C4F8A" w:rsidP="004C4F8A">
            <w:pPr>
              <w:shd w:val="clear" w:color="auto" w:fill="FFFFFF"/>
              <w:ind w:left="33" w:right="-1"/>
              <w:rPr>
                <w:sz w:val="20"/>
                <w:szCs w:val="20"/>
                <w:lang w:eastAsia="ru-RU"/>
              </w:rPr>
            </w:pPr>
            <w:r w:rsidRPr="004C4F8A">
              <w:rPr>
                <w:sz w:val="20"/>
                <w:szCs w:val="20"/>
                <w:lang w:eastAsia="ru-RU"/>
              </w:rPr>
              <w:t>- наявність обладнання, матеріально-технічної бази та технологій;</w:t>
            </w:r>
          </w:p>
          <w:p w:rsidR="004C4F8A" w:rsidRPr="004C4F8A" w:rsidRDefault="004C4F8A" w:rsidP="004C4F8A">
            <w:pPr>
              <w:shd w:val="clear" w:color="auto" w:fill="FFFFFF"/>
              <w:ind w:left="33" w:right="-1"/>
              <w:rPr>
                <w:sz w:val="20"/>
                <w:szCs w:val="20"/>
                <w:lang w:eastAsia="ru-RU"/>
              </w:rPr>
            </w:pPr>
            <w:r w:rsidRPr="004C4F8A">
              <w:rPr>
                <w:sz w:val="20"/>
                <w:szCs w:val="20"/>
                <w:lang w:eastAsia="ru-RU"/>
              </w:rPr>
              <w:t>- наявність працівників відповідної кваліфікації, які мають необхідні знання та досвід;</w:t>
            </w:r>
          </w:p>
          <w:p w:rsidR="004C4F8A" w:rsidRPr="004C4F8A" w:rsidRDefault="004C4F8A" w:rsidP="004C4F8A">
            <w:pPr>
              <w:widowControl w:val="0"/>
              <w:autoSpaceDE w:val="0"/>
              <w:autoSpaceDN w:val="0"/>
              <w:adjustRightInd w:val="0"/>
              <w:ind w:left="33" w:right="-1"/>
              <w:contextualSpacing/>
              <w:jc w:val="both"/>
              <w:rPr>
                <w:sz w:val="20"/>
                <w:szCs w:val="20"/>
                <w:lang w:eastAsia="ru-RU"/>
              </w:rPr>
            </w:pPr>
            <w:proofErr w:type="spellStart"/>
            <w:r w:rsidRPr="004C4F8A">
              <w:rPr>
                <w:sz w:val="20"/>
                <w:szCs w:val="20"/>
                <w:lang w:eastAsia="ru-RU"/>
              </w:rPr>
              <w:t>-довідка</w:t>
            </w:r>
            <w:proofErr w:type="spellEnd"/>
            <w:r w:rsidRPr="004C4F8A">
              <w:rPr>
                <w:sz w:val="20"/>
                <w:szCs w:val="20"/>
                <w:lang w:eastAsia="ru-RU"/>
              </w:rPr>
              <w:t xml:space="preserve"> про наявність документально підтвердженого досвіду виконання аналогічного (аналогічних) за предметом закупівлі договору (договорів). Надані у довідці аналогічні договори не повинні </w:t>
            </w:r>
            <w:proofErr w:type="spellStart"/>
            <w:r w:rsidRPr="004C4F8A">
              <w:rPr>
                <w:sz w:val="20"/>
                <w:szCs w:val="20"/>
                <w:lang w:eastAsia="ru-RU"/>
              </w:rPr>
              <w:t>бти</w:t>
            </w:r>
            <w:proofErr w:type="spellEnd"/>
            <w:r w:rsidRPr="004C4F8A">
              <w:rPr>
                <w:sz w:val="20"/>
                <w:szCs w:val="20"/>
                <w:lang w:eastAsia="ru-RU"/>
              </w:rPr>
              <w:t xml:space="preserve"> менше обсягу закупівлі.</w:t>
            </w:r>
          </w:p>
          <w:p w:rsidR="004C4F8A" w:rsidRPr="004C4F8A" w:rsidRDefault="004C4F8A" w:rsidP="004C4F8A">
            <w:pPr>
              <w:suppressAutoHyphens/>
              <w:ind w:left="33"/>
              <w:jc w:val="both"/>
              <w:rPr>
                <w:sz w:val="20"/>
                <w:szCs w:val="20"/>
                <w:lang w:eastAsia="ru-RU"/>
              </w:rPr>
            </w:pPr>
            <w:r w:rsidRPr="004C4F8A">
              <w:rPr>
                <w:sz w:val="20"/>
                <w:szCs w:val="20"/>
                <w:lang w:eastAsia="ru-RU"/>
              </w:rPr>
              <w:t>-.</w:t>
            </w:r>
            <w:r w:rsidRPr="004C4F8A">
              <w:rPr>
                <w:rFonts w:eastAsia="Calibri"/>
                <w:sz w:val="20"/>
                <w:szCs w:val="20"/>
                <w:lang w:eastAsia="en-US"/>
              </w:rPr>
              <w:t xml:space="preserve"> Наявність фінансової спроможності, яка підтверджується фінансовою звітністю. </w:t>
            </w:r>
          </w:p>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4F8A" w:rsidRPr="004C4F8A" w:rsidRDefault="004C4F8A" w:rsidP="004C4F8A">
            <w:pPr>
              <w:shd w:val="clear" w:color="auto" w:fill="FFFFFF"/>
              <w:ind w:left="33" w:right="-1"/>
              <w:jc w:val="both"/>
              <w:rPr>
                <w:sz w:val="20"/>
                <w:szCs w:val="20"/>
                <w:lang w:eastAsia="ru-RU"/>
              </w:rPr>
            </w:pPr>
            <w:r w:rsidRPr="004C4F8A">
              <w:rPr>
                <w:sz w:val="20"/>
                <w:szCs w:val="20"/>
                <w:lang w:eastAsia="ru-RU"/>
              </w:rPr>
              <w:t xml:space="preserve">3.2. Інформація про спосіб підтвердження відповідності учасників установленим критеріям - для підтвердження відповідності учасника кваліфікаційним критеріям, останній повинен надати у порядку згідно п. 3.3. розділу ІІІ </w:t>
            </w:r>
            <w:r w:rsidRPr="004C4F8A">
              <w:rPr>
                <w:sz w:val="20"/>
                <w:szCs w:val="20"/>
                <w:lang w:eastAsia="ru-RU"/>
              </w:rPr>
              <w:lastRenderedPageBreak/>
              <w:t xml:space="preserve">цієї документації всі документи згідно переліку, вказаного нижче  у вигляді:  </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довідка про наявність обладнання, матеріально-технічної бази та технологій;</w:t>
            </w:r>
          </w:p>
          <w:p w:rsidR="004C4F8A" w:rsidRPr="004C4F8A" w:rsidRDefault="004C4F8A" w:rsidP="004C4F8A">
            <w:pPr>
              <w:widowControl w:val="0"/>
              <w:autoSpaceDE w:val="0"/>
              <w:autoSpaceDN w:val="0"/>
              <w:adjustRightInd w:val="0"/>
              <w:ind w:left="33" w:right="-1"/>
              <w:contextualSpacing/>
              <w:jc w:val="both"/>
              <w:rPr>
                <w:sz w:val="20"/>
                <w:szCs w:val="20"/>
                <w:lang w:eastAsia="ru-RU"/>
              </w:rPr>
            </w:pPr>
            <w:r w:rsidRPr="004C4F8A">
              <w:rPr>
                <w:sz w:val="20"/>
                <w:szCs w:val="20"/>
                <w:lang w:eastAsia="ru-RU"/>
              </w:rPr>
              <w:t>- довідка про наявність працівників відповідної кваліфікації, які мають необхідні знання та досвід;</w:t>
            </w:r>
          </w:p>
          <w:p w:rsidR="004C4F8A" w:rsidRPr="004C4F8A" w:rsidRDefault="004C4F8A" w:rsidP="004C4F8A">
            <w:pPr>
              <w:widowControl w:val="0"/>
              <w:autoSpaceDE w:val="0"/>
              <w:autoSpaceDN w:val="0"/>
              <w:adjustRightInd w:val="0"/>
              <w:ind w:left="33" w:right="-1"/>
              <w:contextualSpacing/>
              <w:jc w:val="both"/>
              <w:rPr>
                <w:color w:val="FF0000"/>
                <w:sz w:val="20"/>
                <w:szCs w:val="20"/>
                <w:lang w:eastAsia="ru-RU"/>
              </w:rPr>
            </w:pPr>
            <w:proofErr w:type="spellStart"/>
            <w:r w:rsidRPr="004C4F8A">
              <w:rPr>
                <w:rFonts w:eastAsia="Calibri"/>
                <w:color w:val="000000"/>
                <w:sz w:val="20"/>
                <w:szCs w:val="20"/>
                <w:lang w:eastAsia="en-US"/>
              </w:rPr>
              <w:t>-відомості</w:t>
            </w:r>
            <w:proofErr w:type="spellEnd"/>
            <w:r w:rsidRPr="004C4F8A">
              <w:rPr>
                <w:rFonts w:eastAsia="Calibri"/>
                <w:color w:val="000000"/>
                <w:sz w:val="20"/>
                <w:szCs w:val="20"/>
                <w:lang w:eastAsia="en-US"/>
              </w:rPr>
              <w:t xml:space="preserve"> </w:t>
            </w:r>
            <w:r w:rsidRPr="004C4F8A">
              <w:rPr>
                <w:rFonts w:eastAsia="Calibri"/>
                <w:sz w:val="20"/>
                <w:szCs w:val="20"/>
                <w:lang w:eastAsia="en-US"/>
              </w:rPr>
              <w:t xml:space="preserve">про виконання </w:t>
            </w:r>
            <w:r w:rsidRPr="004C4F8A">
              <w:rPr>
                <w:rFonts w:eastAsia="Calibri"/>
                <w:sz w:val="20"/>
                <w:szCs w:val="20"/>
                <w:u w:val="single"/>
                <w:lang w:eastAsia="en-US"/>
              </w:rPr>
              <w:t xml:space="preserve">аналогічного договору </w:t>
            </w:r>
            <w:r w:rsidRPr="004C4F8A">
              <w:rPr>
                <w:rFonts w:eastAsia="Calibri"/>
                <w:sz w:val="20"/>
                <w:szCs w:val="20"/>
                <w:lang w:eastAsia="en-US"/>
              </w:rPr>
              <w:t xml:space="preserve">з </w:t>
            </w:r>
            <w:r w:rsidRPr="004C4F8A">
              <w:rPr>
                <w:rFonts w:eastAsia="Calibri"/>
                <w:sz w:val="20"/>
                <w:szCs w:val="20"/>
                <w:u w:val="single"/>
                <w:lang w:eastAsia="en-US"/>
              </w:rPr>
              <w:t xml:space="preserve">аналогічним предметом закупівлі, </w:t>
            </w:r>
            <w:r w:rsidRPr="004C4F8A">
              <w:rPr>
                <w:rFonts w:eastAsia="Calibri"/>
                <w:sz w:val="20"/>
                <w:szCs w:val="20"/>
                <w:lang w:eastAsia="en-US"/>
              </w:rPr>
              <w:t xml:space="preserve">який зазначено в даній тендерній документації, </w:t>
            </w:r>
            <w:r w:rsidRPr="004C4F8A">
              <w:rPr>
                <w:sz w:val="20"/>
                <w:szCs w:val="20"/>
                <w:lang w:eastAsia="zh-CN"/>
              </w:rPr>
              <w:t>з підтверджуючими документами.</w:t>
            </w:r>
          </w:p>
          <w:p w:rsidR="004C4F8A" w:rsidRPr="004C4F8A" w:rsidRDefault="004C4F8A" w:rsidP="004C4F8A">
            <w:pPr>
              <w:widowControl w:val="0"/>
              <w:suppressAutoHyphens/>
              <w:autoSpaceDE w:val="0"/>
              <w:autoSpaceDN w:val="0"/>
              <w:spacing w:line="254" w:lineRule="auto"/>
              <w:ind w:left="33"/>
              <w:jc w:val="both"/>
              <w:rPr>
                <w:rFonts w:eastAsia="Calibri"/>
                <w:sz w:val="20"/>
                <w:szCs w:val="20"/>
                <w:lang w:eastAsia="en-US"/>
              </w:rPr>
            </w:pPr>
            <w:r w:rsidRPr="004C4F8A">
              <w:rPr>
                <w:rFonts w:eastAsia="Calibri"/>
                <w:sz w:val="20"/>
                <w:szCs w:val="20"/>
                <w:lang w:eastAsia="en-US"/>
              </w:rPr>
              <w:t>Аналогічним є договір на поставку палива, виконаний у повному обсязі.</w:t>
            </w:r>
          </w:p>
          <w:p w:rsidR="004C4F8A" w:rsidRPr="004C4F8A" w:rsidRDefault="004C4F8A" w:rsidP="004C4F8A">
            <w:pPr>
              <w:ind w:left="33" w:right="-1"/>
              <w:rPr>
                <w:sz w:val="20"/>
                <w:szCs w:val="20"/>
                <w:lang w:eastAsia="ru-RU"/>
              </w:rPr>
            </w:pPr>
            <w:r w:rsidRPr="004C4F8A">
              <w:rPr>
                <w:spacing w:val="-4"/>
                <w:sz w:val="20"/>
                <w:szCs w:val="20"/>
                <w:lang w:eastAsia="en-US"/>
              </w:rPr>
              <w:t>Підтверджуючим документом виконання аналогічного договору у повному обсязі є: оригінал або копія договору  (</w:t>
            </w:r>
            <w:r w:rsidRPr="004C4F8A">
              <w:rPr>
                <w:sz w:val="20"/>
                <w:szCs w:val="20"/>
                <w:lang w:eastAsia="zh-CN"/>
              </w:rPr>
              <w:t>з усіма додатками, за наявності),</w:t>
            </w:r>
            <w:r w:rsidRPr="004C4F8A">
              <w:rPr>
                <w:spacing w:val="-4"/>
                <w:sz w:val="20"/>
                <w:szCs w:val="20"/>
                <w:lang w:eastAsia="en-US"/>
              </w:rPr>
              <w:t>видаткової(</w:t>
            </w:r>
            <w:proofErr w:type="spellStart"/>
            <w:r w:rsidRPr="004C4F8A">
              <w:rPr>
                <w:spacing w:val="-4"/>
                <w:sz w:val="20"/>
                <w:szCs w:val="20"/>
                <w:lang w:eastAsia="en-US"/>
              </w:rPr>
              <w:t>их</w:t>
            </w:r>
            <w:proofErr w:type="spellEnd"/>
            <w:r w:rsidRPr="004C4F8A">
              <w:rPr>
                <w:spacing w:val="-4"/>
                <w:sz w:val="20"/>
                <w:szCs w:val="20"/>
                <w:lang w:eastAsia="en-US"/>
              </w:rPr>
              <w:t>) накладної(</w:t>
            </w:r>
            <w:proofErr w:type="spellStart"/>
            <w:r w:rsidRPr="004C4F8A">
              <w:rPr>
                <w:spacing w:val="-4"/>
                <w:sz w:val="20"/>
                <w:szCs w:val="20"/>
                <w:lang w:eastAsia="en-US"/>
              </w:rPr>
              <w:t>их</w:t>
            </w:r>
            <w:proofErr w:type="spellEnd"/>
            <w:r w:rsidRPr="004C4F8A">
              <w:rPr>
                <w:spacing w:val="-4"/>
                <w:sz w:val="20"/>
                <w:szCs w:val="20"/>
                <w:lang w:eastAsia="en-US"/>
              </w:rPr>
              <w:t>) та/або акту прийому передачі товару за таким договором,лист-відгук до кожного наданого договору</w:t>
            </w:r>
            <w:r w:rsidRPr="004C4F8A">
              <w:rPr>
                <w:sz w:val="20"/>
                <w:szCs w:val="20"/>
                <w:lang w:eastAsia="ru-RU"/>
              </w:rPr>
              <w:t>;</w:t>
            </w:r>
          </w:p>
          <w:p w:rsidR="004C4F8A" w:rsidRPr="004C4F8A" w:rsidRDefault="004C4F8A" w:rsidP="004C4F8A">
            <w:pPr>
              <w:suppressAutoHyphens/>
              <w:ind w:left="33"/>
              <w:jc w:val="both"/>
              <w:rPr>
                <w:rFonts w:eastAsia="Calibri"/>
                <w:sz w:val="20"/>
                <w:szCs w:val="20"/>
                <w:lang w:eastAsia="en-US"/>
              </w:rPr>
            </w:pPr>
            <w:r w:rsidRPr="004C4F8A">
              <w:rPr>
                <w:sz w:val="20"/>
                <w:szCs w:val="20"/>
                <w:lang w:eastAsia="ru-RU"/>
              </w:rPr>
              <w:t>-.</w:t>
            </w:r>
            <w:r w:rsidRPr="004C4F8A">
              <w:rPr>
                <w:rFonts w:eastAsia="Calibri"/>
                <w:sz w:val="20"/>
                <w:szCs w:val="20"/>
                <w:lang w:eastAsia="en-US"/>
              </w:rPr>
              <w:t xml:space="preserve"> Наявність фінансової спроможності, яка підтверджується фінансовою звітністю. Фінансовий звіт суб’єкта малого підприємництва  (з відміткою органу статистики або зі сканованою квитанцією про отримання) та/або податкова декларація про майновий стан та доходи (з відміткою органу статистики або зі сканованою квитанцією про отримання) та/або баланс і звіт про фінансові результати (з відміткою органу статистики або зі сканованою квитанцією про отримання) за 202</w:t>
            </w:r>
            <w:r w:rsidR="0044273E">
              <w:rPr>
                <w:rFonts w:eastAsia="Calibri"/>
                <w:sz w:val="20"/>
                <w:szCs w:val="20"/>
                <w:lang w:eastAsia="en-US"/>
              </w:rPr>
              <w:t>2</w:t>
            </w:r>
            <w:r w:rsidRPr="004C4F8A">
              <w:rPr>
                <w:rFonts w:eastAsia="Calibri"/>
                <w:sz w:val="20"/>
                <w:szCs w:val="20"/>
                <w:lang w:eastAsia="en-US"/>
              </w:rPr>
              <w:t xml:space="preserve"> рік.</w:t>
            </w:r>
          </w:p>
          <w:p w:rsidR="004C4F8A" w:rsidRPr="004C4F8A" w:rsidRDefault="004C4F8A" w:rsidP="004C4F8A">
            <w:pPr>
              <w:ind w:left="33" w:right="-1"/>
              <w:rPr>
                <w:sz w:val="20"/>
                <w:szCs w:val="20"/>
                <w:lang w:eastAsia="ru-RU"/>
              </w:rPr>
            </w:pPr>
            <w:r w:rsidRPr="004C4F8A">
              <w:rPr>
                <w:rFonts w:eastAsia="Calibri"/>
                <w:sz w:val="20"/>
                <w:szCs w:val="20"/>
                <w:lang w:eastAsia="en-US"/>
              </w:rPr>
              <w:t>Обсяг річного доходу має бути не менший ніж очікувана вартість предмета закупівлі.</w:t>
            </w:r>
          </w:p>
          <w:p w:rsidR="004C4F8A" w:rsidRPr="004C4F8A" w:rsidRDefault="004C4F8A" w:rsidP="004C4F8A">
            <w:pPr>
              <w:widowControl w:val="0"/>
              <w:autoSpaceDE w:val="0"/>
              <w:autoSpaceDN w:val="0"/>
              <w:adjustRightInd w:val="0"/>
              <w:ind w:left="99" w:right="-1"/>
              <w:contextualSpacing/>
              <w:jc w:val="both"/>
              <w:rPr>
                <w:sz w:val="20"/>
                <w:szCs w:val="20"/>
                <w:lang w:eastAsia="ru-RU"/>
              </w:rPr>
            </w:pP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3.4.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4F8A">
              <w:rPr>
                <w:sz w:val="20"/>
                <w:szCs w:val="20"/>
                <w:lang w:eastAsia="ru-RU"/>
              </w:rPr>
              <w:t>антиконкурентних</w:t>
            </w:r>
            <w:proofErr w:type="spellEnd"/>
            <w:r w:rsidRPr="004C4F8A">
              <w:rPr>
                <w:sz w:val="20"/>
                <w:szCs w:val="20"/>
                <w:lang w:eastAsia="ru-RU"/>
              </w:rPr>
              <w:t xml:space="preserve"> узгоджених дій, що стосуються спотворення результатів тендерів;</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w:t>
            </w:r>
            <w:r w:rsidRPr="004C4F8A">
              <w:rPr>
                <w:sz w:val="20"/>
                <w:szCs w:val="20"/>
                <w:lang w:eastAsia="ru-RU"/>
              </w:rPr>
              <w:lastRenderedPageBreak/>
              <w:t>коштів), судимість з якої не знято або не погашено у встановленому законом порядку;</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(з 19.04.2020 року)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C4F8A" w:rsidRPr="004C4F8A" w:rsidRDefault="004C4F8A" w:rsidP="004C4F8A">
            <w:pPr>
              <w:shd w:val="clear" w:color="auto" w:fill="FFFFFF"/>
              <w:jc w:val="both"/>
              <w:rPr>
                <w:sz w:val="20"/>
                <w:szCs w:val="20"/>
                <w:lang w:eastAsia="ru-RU"/>
              </w:rPr>
            </w:pPr>
            <w:r w:rsidRPr="004C4F8A">
              <w:rPr>
                <w:sz w:val="20"/>
                <w:szCs w:val="20"/>
                <w:lang w:eastAsia="ru-RU"/>
              </w:rPr>
              <w:t xml:space="preserve">5.4. 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електронної системи закупівель і реалізованих в електронній системі закупівель. </w:t>
            </w:r>
          </w:p>
          <w:p w:rsidR="004C4F8A" w:rsidRPr="004C4F8A" w:rsidRDefault="004C4F8A" w:rsidP="004C4F8A">
            <w:pPr>
              <w:shd w:val="clear" w:color="auto" w:fill="FFFFFF"/>
              <w:jc w:val="both"/>
              <w:rPr>
                <w:sz w:val="20"/>
                <w:szCs w:val="20"/>
                <w:lang w:eastAsia="ru-RU"/>
              </w:rPr>
            </w:pPr>
            <w:r w:rsidRPr="004C4F8A">
              <w:rPr>
                <w:sz w:val="20"/>
                <w:szCs w:val="20"/>
                <w:lang w:eastAsia="ru-RU"/>
              </w:rPr>
              <w:t xml:space="preserve">Заповненням відповідних електронних полів вважається проставлення учасником відмітки в </w:t>
            </w:r>
            <w:proofErr w:type="spellStart"/>
            <w:r w:rsidRPr="004C4F8A">
              <w:rPr>
                <w:sz w:val="20"/>
                <w:szCs w:val="20"/>
                <w:lang w:eastAsia="ru-RU"/>
              </w:rPr>
              <w:t>чекбоксі</w:t>
            </w:r>
            <w:proofErr w:type="spellEnd"/>
            <w:r w:rsidRPr="004C4F8A">
              <w:rPr>
                <w:sz w:val="20"/>
                <w:szCs w:val="20"/>
                <w:lang w:eastAsia="ru-RU"/>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4C4F8A" w:rsidRPr="004C4F8A" w:rsidRDefault="004C4F8A" w:rsidP="004C4F8A">
            <w:pPr>
              <w:shd w:val="clear" w:color="auto" w:fill="FFFFFF"/>
              <w:jc w:val="both"/>
              <w:rPr>
                <w:sz w:val="20"/>
                <w:szCs w:val="20"/>
                <w:lang w:eastAsia="ru-RU"/>
              </w:rPr>
            </w:pPr>
            <w:r w:rsidRPr="004C4F8A">
              <w:rPr>
                <w:sz w:val="20"/>
                <w:szCs w:val="20"/>
                <w:lang w:eastAsia="ru-RU"/>
              </w:rPr>
              <w:t xml:space="preserve">Учасник процедури закупівлі, в тому числі об’єднання учасників, в електронній системі закупівель під час подання </w:t>
            </w:r>
            <w:r w:rsidRPr="004C4F8A">
              <w:rPr>
                <w:sz w:val="20"/>
                <w:szCs w:val="20"/>
                <w:lang w:eastAsia="ru-RU"/>
              </w:rPr>
              <w:lastRenderedPageBreak/>
              <w:t>тендерної пропозиції підтверджує відсутність підстави, передбаченої частиною другою статті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4C4F8A" w:rsidRPr="004C4F8A" w:rsidRDefault="004C4F8A" w:rsidP="004C4F8A">
            <w:pPr>
              <w:shd w:val="clear" w:color="auto" w:fill="FFFFFF"/>
              <w:jc w:val="both"/>
              <w:rPr>
                <w:sz w:val="20"/>
                <w:szCs w:val="20"/>
                <w:lang w:eastAsia="ru-RU"/>
              </w:rPr>
            </w:pPr>
            <w:r w:rsidRPr="004C4F8A">
              <w:rPr>
                <w:sz w:val="20"/>
                <w:szCs w:val="20"/>
                <w:lang w:eastAsia="ru-RU"/>
              </w:rPr>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C4F8A" w:rsidRPr="004C4F8A" w:rsidRDefault="004C4F8A" w:rsidP="004C4F8A">
            <w:pPr>
              <w:shd w:val="clear" w:color="auto" w:fill="FFFFFF"/>
              <w:jc w:val="both"/>
              <w:rPr>
                <w:i/>
                <w:sz w:val="20"/>
                <w:szCs w:val="20"/>
                <w:lang w:eastAsia="ru-RU"/>
              </w:rPr>
            </w:pPr>
            <w:r w:rsidRPr="004C4F8A">
              <w:rPr>
                <w:i/>
                <w:sz w:val="20"/>
                <w:szCs w:val="20"/>
                <w:lang w:eastAsia="ru-RU"/>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lastRenderedPageBreak/>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z w:val="20"/>
                <w:szCs w:val="20"/>
              </w:rPr>
            </w:pPr>
            <w:r w:rsidRPr="004C4F8A">
              <w:rPr>
                <w:sz w:val="20"/>
                <w:szCs w:val="20"/>
              </w:rPr>
              <w:t xml:space="preserve">4.1. Учасник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 тому числі технічній специфікації. </w:t>
            </w:r>
          </w:p>
          <w:p w:rsidR="004C4F8A" w:rsidRPr="004C4F8A" w:rsidRDefault="004C4F8A" w:rsidP="004C4F8A">
            <w:pPr>
              <w:widowControl w:val="0"/>
              <w:ind w:right="-1"/>
              <w:contextualSpacing/>
              <w:jc w:val="both"/>
              <w:rPr>
                <w:sz w:val="20"/>
                <w:szCs w:val="20"/>
                <w:highlight w:val="white"/>
              </w:rPr>
            </w:pPr>
            <w:r w:rsidRPr="004C4F8A">
              <w:rPr>
                <w:sz w:val="20"/>
                <w:szCs w:val="20"/>
              </w:rPr>
              <w:t xml:space="preserve">4.2.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4C4F8A">
              <w:rPr>
                <w:sz w:val="20"/>
                <w:szCs w:val="20"/>
                <w:highlight w:val="white"/>
              </w:rPr>
              <w:t>або конкретне місце походження чи спосіб виробництва вживаються у значенні «…. «або еквівалент»».</w:t>
            </w:r>
          </w:p>
          <w:p w:rsidR="004C4F8A" w:rsidRPr="004C4F8A" w:rsidRDefault="004C4F8A" w:rsidP="004C4F8A">
            <w:pPr>
              <w:widowControl w:val="0"/>
              <w:autoSpaceDE w:val="0"/>
              <w:autoSpaceDN w:val="0"/>
              <w:adjustRightInd w:val="0"/>
              <w:jc w:val="both"/>
              <w:rPr>
                <w:sz w:val="20"/>
                <w:szCs w:val="20"/>
                <w:lang w:eastAsia="ru-RU"/>
              </w:rPr>
            </w:pPr>
            <w:r w:rsidRPr="004C4F8A">
              <w:rPr>
                <w:sz w:val="20"/>
                <w:szCs w:val="20"/>
                <w:lang w:eastAsia="ru-RU"/>
              </w:rPr>
              <w:t>4.3. Розрахунок учасником ціни тендерної пропозиції, у т. ч. й за одиницю товару, проводиться відповідно до вимог чинного законодавства (зокрема, й з дотриманням податкового законодавства).</w:t>
            </w:r>
          </w:p>
          <w:p w:rsidR="004C4F8A" w:rsidRPr="004C4F8A" w:rsidRDefault="004C4F8A" w:rsidP="004C4F8A">
            <w:pPr>
              <w:widowControl w:val="0"/>
              <w:autoSpaceDE w:val="0"/>
              <w:autoSpaceDN w:val="0"/>
              <w:adjustRightInd w:val="0"/>
              <w:jc w:val="both"/>
              <w:rPr>
                <w:sz w:val="20"/>
                <w:szCs w:val="20"/>
                <w:lang w:eastAsia="ru-RU"/>
              </w:rPr>
            </w:pPr>
            <w:r w:rsidRPr="004C4F8A">
              <w:rPr>
                <w:sz w:val="20"/>
                <w:szCs w:val="20"/>
                <w:lang w:eastAsia="ru-RU"/>
              </w:rPr>
              <w:t>Учасник у складі тендерної пропозиції повинен 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rsidR="004C4F8A" w:rsidRPr="004C4F8A" w:rsidRDefault="004C4F8A" w:rsidP="004C4F8A">
            <w:pPr>
              <w:shd w:val="clear" w:color="auto" w:fill="FFFFFF"/>
              <w:ind w:right="-1"/>
              <w:jc w:val="both"/>
              <w:rPr>
                <w:sz w:val="20"/>
                <w:szCs w:val="20"/>
                <w:lang w:eastAsia="ru-RU"/>
              </w:rPr>
            </w:pPr>
            <w:r w:rsidRPr="004C4F8A">
              <w:rPr>
                <w:sz w:val="20"/>
                <w:szCs w:val="20"/>
                <w:lang w:eastAsia="ru-RU"/>
              </w:rPr>
              <w:t>4.4 Пропозиції, які подаються не на повний обсяг закупівлі відхиляються, як такі, що не відповідають умовам технічної специфікації та іншим вимогам щодо предмета закупівлі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rPr>
              <w:t>5</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contextualSpacing/>
              <w:jc w:val="both"/>
              <w:rPr>
                <w:sz w:val="20"/>
                <w:szCs w:val="20"/>
              </w:rPr>
            </w:pPr>
            <w:r w:rsidRPr="004C4F8A">
              <w:rPr>
                <w:sz w:val="20"/>
                <w:szCs w:val="20"/>
              </w:rPr>
              <w:t>5.1. Учасник повинен надати в складі тендерної пропозиції сертифікати відповідності та паспорти якості на пальне, яке є предметом закупівлі.</w:t>
            </w:r>
          </w:p>
          <w:p w:rsidR="004C4F8A" w:rsidRPr="004C4F8A" w:rsidRDefault="004C4F8A" w:rsidP="004C4F8A">
            <w:pPr>
              <w:widowControl w:val="0"/>
              <w:autoSpaceDE w:val="0"/>
              <w:autoSpaceDN w:val="0"/>
              <w:adjustRightInd w:val="0"/>
              <w:jc w:val="both"/>
              <w:rPr>
                <w:sz w:val="20"/>
                <w:szCs w:val="20"/>
                <w:lang w:eastAsia="ru-RU"/>
              </w:rPr>
            </w:pPr>
          </w:p>
        </w:tc>
      </w:tr>
      <w:tr w:rsidR="004C4F8A" w:rsidRPr="004C4F8A" w:rsidTr="004C4F8A">
        <w:trPr>
          <w:trHeight w:val="132"/>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rPr>
                <w:b/>
                <w:sz w:val="20"/>
                <w:szCs w:val="20"/>
              </w:rPr>
            </w:pPr>
            <w:r w:rsidRPr="004C4F8A">
              <w:rPr>
                <w:b/>
                <w:sz w:val="20"/>
                <w:szCs w:val="20"/>
                <w:lang w:eastAsia="ru-RU"/>
              </w:rPr>
              <w:t>6</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b/>
                <w:sz w:val="20"/>
                <w:szCs w:val="20"/>
              </w:rPr>
            </w:pPr>
            <w:r w:rsidRPr="004C4F8A">
              <w:rPr>
                <w:b/>
                <w:sz w:val="20"/>
                <w:szCs w:val="20"/>
                <w:lang w:eastAsia="ru-RU"/>
              </w:rPr>
              <w:t>Інформація щодо кожного суб’єкта господарювання, якого учасник планує залучати до виконання робіт чи послуг як субпідрядника/ співвиконавця</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contextualSpacing/>
              <w:jc w:val="both"/>
              <w:rPr>
                <w:strike/>
                <w:sz w:val="20"/>
                <w:szCs w:val="20"/>
              </w:rPr>
            </w:pPr>
            <w:r w:rsidRPr="004C4F8A">
              <w:rPr>
                <w:sz w:val="20"/>
                <w:szCs w:val="20"/>
              </w:rPr>
              <w:t>6.1. Оскільки предметом закупівлі є товар, дана інформація не вимагається.</w:t>
            </w:r>
          </w:p>
        </w:tc>
      </w:tr>
      <w:tr w:rsidR="004C4F8A" w:rsidRPr="004C4F8A" w:rsidTr="004C4F8A">
        <w:trPr>
          <w:trHeight w:val="273"/>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7</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ind w:right="-1"/>
              <w:rPr>
                <w:b/>
                <w:sz w:val="20"/>
                <w:szCs w:val="20"/>
                <w:lang w:eastAsia="ru-RU"/>
              </w:rPr>
            </w:pPr>
            <w:r w:rsidRPr="004C4F8A">
              <w:rPr>
                <w:b/>
                <w:sz w:val="20"/>
                <w:szCs w:val="20"/>
                <w:lang w:eastAsia="ru-RU"/>
              </w:rPr>
              <w:t>Унесення змін або відкликання тендерної пропозиції учасником</w:t>
            </w:r>
          </w:p>
        </w:tc>
        <w:tc>
          <w:tcPr>
            <w:tcW w:w="5386"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both"/>
              <w:rPr>
                <w:sz w:val="20"/>
                <w:szCs w:val="20"/>
              </w:rPr>
            </w:pPr>
            <w:r w:rsidRPr="004C4F8A">
              <w:rPr>
                <w:sz w:val="20"/>
                <w:szCs w:val="20"/>
              </w:rPr>
              <w:t>7.1.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C4F8A" w:rsidRPr="004C4F8A" w:rsidRDefault="004C4F8A" w:rsidP="004C4F8A">
            <w:pPr>
              <w:widowControl w:val="0"/>
              <w:ind w:right="-1"/>
              <w:jc w:val="both"/>
              <w:rPr>
                <w:rFonts w:eastAsia="Arial"/>
                <w:sz w:val="20"/>
                <w:szCs w:val="20"/>
                <w:lang w:eastAsia="ru-RU"/>
              </w:rPr>
            </w:pPr>
          </w:p>
        </w:tc>
      </w:tr>
      <w:tr w:rsidR="004C4F8A" w:rsidRPr="004C4F8A" w:rsidTr="004C4F8A">
        <w:trPr>
          <w:trHeight w:val="265"/>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left="34" w:right="-1"/>
              <w:jc w:val="both"/>
              <w:rPr>
                <w:sz w:val="20"/>
                <w:szCs w:val="20"/>
                <w:lang w:eastAsia="ru-RU"/>
              </w:rPr>
            </w:pPr>
            <w:r w:rsidRPr="004C4F8A">
              <w:rPr>
                <w:b/>
                <w:sz w:val="20"/>
                <w:szCs w:val="20"/>
                <w:lang w:eastAsia="ru-RU"/>
              </w:rPr>
              <w:t>Розділ ІV. Оцінка тендерної пропозиції</w:t>
            </w:r>
          </w:p>
        </w:tc>
      </w:tr>
      <w:tr w:rsidR="004C4F8A" w:rsidRPr="004C4F8A" w:rsidTr="004C4F8A">
        <w:trPr>
          <w:trHeight w:val="357"/>
        </w:trPr>
        <w:tc>
          <w:tcPr>
            <w:tcW w:w="568"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ind w:left="491"/>
              <w:rPr>
                <w:sz w:val="20"/>
                <w:szCs w:val="20"/>
                <w:lang w:eastAsia="ru-RU"/>
              </w:rPr>
            </w:pPr>
          </w:p>
          <w:p w:rsidR="004C4F8A" w:rsidRPr="004C4F8A" w:rsidRDefault="004C4F8A" w:rsidP="004C4F8A">
            <w:pPr>
              <w:rPr>
                <w:sz w:val="20"/>
                <w:szCs w:val="20"/>
                <w:lang w:eastAsia="ru-RU"/>
              </w:rPr>
            </w:pPr>
            <w:r w:rsidRPr="004C4F8A">
              <w:rPr>
                <w:sz w:val="20"/>
                <w:szCs w:val="20"/>
                <w:lang w:eastAsia="ru-RU"/>
              </w:rPr>
              <w:t>1</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rPr>
                <w:sz w:val="20"/>
                <w:szCs w:val="20"/>
                <w:lang w:eastAsia="ru-RU"/>
              </w:rPr>
            </w:pPr>
            <w:r w:rsidRPr="004C4F8A">
              <w:rPr>
                <w:b/>
                <w:sz w:val="20"/>
                <w:szCs w:val="20"/>
                <w:lang w:eastAsia="ru-RU"/>
              </w:rPr>
              <w:t>Перелік критеріїв оцінки та методика оцінки тендерних пропозицій із зазначенням питомої ваги кожного критерію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 xml:space="preserve">1.1.Єдиним критерієм оцінки згідно даної процедури відкритих торгів є </w:t>
            </w:r>
            <w:r w:rsidRPr="004C4F8A">
              <w:rPr>
                <w:b/>
                <w:sz w:val="20"/>
                <w:szCs w:val="20"/>
                <w:lang w:eastAsia="ru-RU"/>
              </w:rPr>
              <w:t>ціна</w:t>
            </w:r>
            <w:r w:rsidRPr="004C4F8A">
              <w:rPr>
                <w:sz w:val="20"/>
                <w:szCs w:val="20"/>
                <w:lang w:eastAsia="ru-RU"/>
              </w:rPr>
              <w:t xml:space="preserve"> (питома вага критерію – 100%).</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1.3. Методика оцінки -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C4F8A" w:rsidRPr="004C4F8A" w:rsidRDefault="004C4F8A" w:rsidP="004C4F8A">
            <w:pPr>
              <w:rPr>
                <w:sz w:val="20"/>
                <w:szCs w:val="20"/>
                <w:lang w:eastAsia="ru-RU"/>
              </w:rPr>
            </w:pPr>
            <w:r w:rsidRPr="004C4F8A">
              <w:rPr>
                <w:sz w:val="20"/>
                <w:szCs w:val="20"/>
                <w:lang w:eastAsia="ru-RU"/>
              </w:rPr>
              <w:t xml:space="preserve">1.5. </w:t>
            </w:r>
            <w:r w:rsidRPr="004C4F8A">
              <w:rPr>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left="34" w:right="113" w:firstLine="165"/>
              <w:contextualSpacing/>
              <w:rPr>
                <w:sz w:val="20"/>
                <w:szCs w:val="20"/>
                <w:lang w:eastAsia="ru-RU"/>
              </w:rPr>
            </w:pPr>
            <w:r w:rsidRPr="004C4F8A">
              <w:rPr>
                <w:sz w:val="20"/>
                <w:szCs w:val="20"/>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Відповідно до наказу №710 від 15.04.2020р. «Про затвердження Переліку формальних помилок» тендерна документація містить затверджений перелік формальних помилок, а саме:</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 Інформація/документ, подана учасником процедури закупівлі у складі тендерної пропозиції, містить помилку (помилки) у частині:</w:t>
            </w:r>
          </w:p>
          <w:p w:rsidR="004C4F8A" w:rsidRPr="004C4F8A" w:rsidRDefault="004C4F8A" w:rsidP="004C4F8A">
            <w:pPr>
              <w:widowControl w:val="0"/>
              <w:numPr>
                <w:ilvl w:val="0"/>
                <w:numId w:val="9"/>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уживання великої літери;</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уживання розділових знаків та відмінювання слів у реченні;</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використання слова або мовного звороту, запозичених з іншої мови;</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застосування правил переносу частини слова з рядка в рядок;</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написання слів разом та/або окремо, та/або через дефіс;</w:t>
            </w:r>
          </w:p>
          <w:p w:rsidR="004C4F8A" w:rsidRPr="004C4F8A" w:rsidRDefault="004C4F8A" w:rsidP="004C4F8A">
            <w:pPr>
              <w:widowControl w:val="0"/>
              <w:numPr>
                <w:ilvl w:val="0"/>
                <w:numId w:val="10"/>
              </w:numPr>
              <w:tabs>
                <w:tab w:val="left" w:pos="416"/>
              </w:tabs>
              <w:spacing w:after="200" w:line="276" w:lineRule="auto"/>
              <w:ind w:left="0" w:right="113" w:firstLine="274"/>
              <w:contextualSpacing/>
              <w:jc w:val="both"/>
              <w:rPr>
                <w:sz w:val="20"/>
                <w:szCs w:val="20"/>
                <w:lang w:eastAsia="ru-RU"/>
              </w:rPr>
            </w:pPr>
            <w:r w:rsidRPr="004C4F8A">
              <w:rPr>
                <w:sz w:val="20"/>
                <w:szCs w:val="20"/>
                <w:lang w:eastAsia="ru-RU"/>
              </w:rPr>
              <w:t xml:space="preserve">нумерації сторінок/аркушів (у тому числі кілька сторінок/аркушів мають однаковий номер, пропущені </w:t>
            </w:r>
            <w:r w:rsidRPr="004C4F8A">
              <w:rPr>
                <w:sz w:val="20"/>
                <w:szCs w:val="20"/>
                <w:lang w:eastAsia="ru-RU"/>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4F8A" w:rsidRPr="004C4F8A" w:rsidRDefault="004C4F8A" w:rsidP="004C4F8A">
            <w:pPr>
              <w:widowControl w:val="0"/>
              <w:ind w:left="34" w:right="113" w:firstLine="165"/>
              <w:contextualSpacing/>
              <w:jc w:val="both"/>
              <w:rPr>
                <w:sz w:val="20"/>
                <w:szCs w:val="20"/>
                <w:lang w:eastAsia="ru-RU"/>
              </w:rPr>
            </w:pPr>
            <w:r w:rsidRPr="004C4F8A">
              <w:rPr>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4F8A" w:rsidRPr="004C4F8A" w:rsidRDefault="004C4F8A" w:rsidP="004C4F8A">
            <w:pPr>
              <w:widowControl w:val="0"/>
              <w:autoSpaceDE w:val="0"/>
              <w:autoSpaceDN w:val="0"/>
              <w:adjustRightInd w:val="0"/>
              <w:ind w:right="-1"/>
              <w:jc w:val="both"/>
              <w:rPr>
                <w:sz w:val="20"/>
                <w:szCs w:val="20"/>
                <w:lang w:eastAsia="ru-RU"/>
              </w:rPr>
            </w:pPr>
            <w:r w:rsidRPr="004C4F8A">
              <w:rPr>
                <w:sz w:val="20"/>
                <w:szCs w:val="20"/>
                <w:lang w:eastAsia="ru-RU"/>
              </w:rPr>
              <w:t>Замовник не зобов’язаний приймати пропозиції, що містять інші помилки, аніж ті, що вказано вище.</w:t>
            </w:r>
          </w:p>
        </w:tc>
      </w:tr>
      <w:tr w:rsidR="004C4F8A" w:rsidRPr="004C4F8A" w:rsidTr="004C4F8A">
        <w:trPr>
          <w:trHeight w:val="294"/>
        </w:trPr>
        <w:tc>
          <w:tcPr>
            <w:tcW w:w="9243"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C4F8A" w:rsidRPr="004C4F8A" w:rsidRDefault="004C4F8A" w:rsidP="004C4F8A">
            <w:pPr>
              <w:widowControl w:val="0"/>
              <w:ind w:right="-1"/>
              <w:jc w:val="both"/>
              <w:rPr>
                <w:rFonts w:eastAsia="Arial"/>
                <w:sz w:val="20"/>
                <w:szCs w:val="20"/>
                <w:lang w:eastAsia="ru-RU"/>
              </w:rPr>
            </w:pPr>
            <w:r w:rsidRPr="004C4F8A">
              <w:rPr>
                <w:b/>
                <w:sz w:val="20"/>
                <w:szCs w:val="20"/>
                <w:lang w:eastAsia="ru-RU"/>
              </w:rPr>
              <w:lastRenderedPageBreak/>
              <w:t>Розділ VI. Результати тендеру та укладання договору про закупівлю</w:t>
            </w:r>
            <w:bookmarkStart w:id="2" w:name="h.3rdcrjn"/>
            <w:bookmarkEnd w:id="2"/>
          </w:p>
        </w:tc>
      </w:tr>
      <w:tr w:rsidR="004C4F8A" w:rsidRPr="004C4F8A" w:rsidTr="004C4F8A">
        <w:trPr>
          <w:trHeight w:val="388"/>
        </w:trPr>
        <w:tc>
          <w:tcPr>
            <w:tcW w:w="596"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rPr>
                <w:sz w:val="20"/>
                <w:szCs w:val="20"/>
                <w:lang w:eastAsia="ru-RU"/>
              </w:rPr>
            </w:pPr>
            <w:r w:rsidRPr="004C4F8A">
              <w:rPr>
                <w:sz w:val="20"/>
                <w:szCs w:val="20"/>
                <w:lang w:eastAsia="ru-RU"/>
              </w:rPr>
              <w:lastRenderedPageBreak/>
              <w:t>1</w:t>
            </w:r>
          </w:p>
        </w:tc>
        <w:tc>
          <w:tcPr>
            <w:tcW w:w="3261" w:type="dxa"/>
            <w:tcBorders>
              <w:top w:val="single" w:sz="4" w:space="0" w:color="auto"/>
              <w:left w:val="single" w:sz="4" w:space="0" w:color="auto"/>
              <w:bottom w:val="single" w:sz="4" w:space="0" w:color="auto"/>
              <w:right w:val="single" w:sz="4" w:space="0" w:color="auto"/>
            </w:tcBorders>
          </w:tcPr>
          <w:p w:rsidR="004C4F8A" w:rsidRPr="004C4F8A" w:rsidRDefault="004C4F8A" w:rsidP="004C4F8A">
            <w:pPr>
              <w:widowControl w:val="0"/>
              <w:ind w:right="-1"/>
              <w:jc w:val="center"/>
              <w:rPr>
                <w:b/>
                <w:sz w:val="20"/>
                <w:szCs w:val="20"/>
                <w:lang w:eastAsia="ru-RU"/>
              </w:rPr>
            </w:pPr>
          </w:p>
          <w:p w:rsidR="004C4F8A" w:rsidRPr="004C4F8A" w:rsidRDefault="004C4F8A" w:rsidP="004C4F8A">
            <w:pPr>
              <w:rPr>
                <w:sz w:val="20"/>
                <w:szCs w:val="20"/>
                <w:lang w:eastAsia="ru-RU"/>
              </w:rPr>
            </w:pPr>
            <w:r w:rsidRPr="004C4F8A">
              <w:rPr>
                <w:b/>
                <w:sz w:val="20"/>
                <w:szCs w:val="20"/>
              </w:rPr>
              <w:t>Відміна замовником тендеру чи визнання його таким, що не відбувся</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1.1 Замовник відміняє тендер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відсутності подальшої потреби в закупівлі товарів, робіт і послуг;</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неможливості усунення порушень, що виникли через виявлені порушення законодавства у сфері публічних закупівель.</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1.2. Тендер автоматично відміняються електронною системою закупівель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 xml:space="preserve">подання для участі: </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у відкритих торгах – менше двох тендерних пропозицій;</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3)</w:t>
            </w:r>
            <w:r w:rsidRPr="004C4F8A">
              <w:rPr>
                <w:sz w:val="20"/>
                <w:szCs w:val="20"/>
                <w:lang w:eastAsia="ru-RU"/>
              </w:rPr>
              <w:tab/>
              <w:t>відхилення всіх тендерних пропозицій згідно з Законом.</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1.3. Тендер може бути відмінено частково (за лотом).</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1.4. Замовник має право визнати тендер таким, що не відбувся, у разі:</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1)</w:t>
            </w:r>
            <w:r w:rsidRPr="004C4F8A">
              <w:rPr>
                <w:sz w:val="20"/>
                <w:szCs w:val="20"/>
                <w:lang w:eastAsia="ru-RU"/>
              </w:rPr>
              <w:tab/>
              <w:t>якщо здійснення закупівлі стало неможливим унаслідок непереборної сили;</w:t>
            </w:r>
          </w:p>
          <w:p w:rsidR="004C4F8A" w:rsidRPr="004C4F8A" w:rsidRDefault="004C4F8A" w:rsidP="004C4F8A">
            <w:pPr>
              <w:widowControl w:val="0"/>
              <w:tabs>
                <w:tab w:val="left" w:pos="-534"/>
                <w:tab w:val="left" w:pos="175"/>
                <w:tab w:val="left" w:pos="459"/>
              </w:tabs>
              <w:ind w:left="317" w:right="-1"/>
              <w:jc w:val="both"/>
              <w:rPr>
                <w:sz w:val="20"/>
                <w:szCs w:val="20"/>
                <w:lang w:eastAsia="ru-RU"/>
              </w:rPr>
            </w:pPr>
            <w:r w:rsidRPr="004C4F8A">
              <w:rPr>
                <w:sz w:val="20"/>
                <w:szCs w:val="20"/>
                <w:lang w:eastAsia="ru-RU"/>
              </w:rPr>
              <w:t>2)</w:t>
            </w:r>
            <w:r w:rsidRPr="004C4F8A">
              <w:rPr>
                <w:sz w:val="20"/>
                <w:szCs w:val="20"/>
                <w:lang w:eastAsia="ru-RU"/>
              </w:rPr>
              <w:tab/>
              <w:t>скорочення видатків на здійснення закупівлі товарів, робіт і послуг.</w:t>
            </w:r>
          </w:p>
          <w:p w:rsidR="004C4F8A" w:rsidRPr="004C4F8A" w:rsidRDefault="004C4F8A" w:rsidP="004C4F8A">
            <w:pPr>
              <w:widowControl w:val="0"/>
              <w:tabs>
                <w:tab w:val="left" w:pos="-534"/>
                <w:tab w:val="left" w:pos="175"/>
                <w:tab w:val="left" w:pos="459"/>
              </w:tabs>
              <w:ind w:right="-1"/>
              <w:jc w:val="both"/>
              <w:rPr>
                <w:sz w:val="20"/>
                <w:szCs w:val="20"/>
                <w:lang w:eastAsia="ru-RU"/>
              </w:rPr>
            </w:pPr>
            <w:r w:rsidRPr="004C4F8A">
              <w:rPr>
                <w:sz w:val="20"/>
                <w:szCs w:val="20"/>
                <w:lang w:eastAsia="ru-RU"/>
              </w:rPr>
              <w:t>1.5. Замовник має право визнати тендер таким, що не відбувся частково (за лотом).</w:t>
            </w:r>
          </w:p>
          <w:p w:rsidR="004C4F8A" w:rsidRPr="004C4F8A" w:rsidRDefault="004C4F8A" w:rsidP="004C4F8A">
            <w:pPr>
              <w:rPr>
                <w:sz w:val="20"/>
                <w:szCs w:val="20"/>
                <w:lang w:eastAsia="ru-RU"/>
              </w:rPr>
            </w:pPr>
            <w:r w:rsidRPr="004C4F8A">
              <w:rPr>
                <w:sz w:val="20"/>
                <w:szCs w:val="20"/>
                <w:lang w:eastAsia="ru-RU"/>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2</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b/>
                <w:sz w:val="20"/>
                <w:szCs w:val="20"/>
                <w:lang w:eastAsia="ru-RU"/>
              </w:rPr>
            </w:pPr>
            <w:proofErr w:type="spellStart"/>
            <w:r w:rsidRPr="004C4F8A">
              <w:rPr>
                <w:b/>
                <w:sz w:val="20"/>
                <w:szCs w:val="20"/>
                <w:lang w:eastAsia="ru-RU"/>
              </w:rPr>
              <w:t>Проєкт</w:t>
            </w:r>
            <w:proofErr w:type="spellEnd"/>
            <w:r w:rsidRPr="004C4F8A">
              <w:rPr>
                <w:b/>
                <w:sz w:val="20"/>
                <w:szCs w:val="20"/>
                <w:lang w:eastAsia="ru-RU"/>
              </w:rPr>
              <w:t xml:space="preserve"> договору про закупівлю з зазначенням порядку змін його умов</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 xml:space="preserve">2.1. </w:t>
            </w:r>
            <w:proofErr w:type="spellStart"/>
            <w:r w:rsidRPr="004C4F8A">
              <w:rPr>
                <w:rFonts w:eastAsia="Arial"/>
                <w:sz w:val="20"/>
                <w:szCs w:val="20"/>
                <w:lang w:eastAsia="ru-RU"/>
              </w:rPr>
              <w:t>Проєкт</w:t>
            </w:r>
            <w:proofErr w:type="spellEnd"/>
            <w:r w:rsidRPr="004C4F8A">
              <w:rPr>
                <w:rFonts w:eastAsia="Arial"/>
                <w:sz w:val="20"/>
                <w:szCs w:val="20"/>
                <w:lang w:eastAsia="ru-RU"/>
              </w:rPr>
              <w:t xml:space="preserve"> Договору про закупівлю з зазначенням порядку змін його умов викладено в Додатку №4 до тендерної документації.</w:t>
            </w:r>
          </w:p>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2.2. Договір про закупівлю укладається відповідно до умов цієї тендерної документації та тендерної пропозиції переможця в письмовій формі у вигляді єдиного документа.</w:t>
            </w:r>
          </w:p>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Остаточну редакцію договору про закупівлю замовник складає з огляду на особливості предмета закупівлі та результати аукціону та надсилає переможцеві в електронній формі в день повідомлення йому про прийняття замовником рішення про намір укласти з ним договір. Переможець повинен підписати два примірники договору в строки, визначені пунктом 2.4. Розділу VI.  цієї тендерної документації, та в день підписання передати замовникові два примірники договору.</w:t>
            </w:r>
          </w:p>
          <w:p w:rsidR="004C4F8A" w:rsidRPr="004C4F8A" w:rsidRDefault="004C4F8A" w:rsidP="004C4F8A">
            <w:pPr>
              <w:widowControl w:val="0"/>
              <w:ind w:right="-1"/>
              <w:jc w:val="both"/>
              <w:rPr>
                <w:rFonts w:eastAsia="Arial"/>
                <w:sz w:val="20"/>
                <w:szCs w:val="20"/>
                <w:lang w:eastAsia="ru-RU"/>
              </w:rPr>
            </w:pPr>
            <w:proofErr w:type="spellStart"/>
            <w:r w:rsidRPr="004C4F8A">
              <w:rPr>
                <w:rFonts w:eastAsia="Arial"/>
                <w:sz w:val="20"/>
                <w:szCs w:val="20"/>
                <w:lang w:eastAsia="ru-RU"/>
              </w:rPr>
              <w:t>Непідписання</w:t>
            </w:r>
            <w:proofErr w:type="spellEnd"/>
            <w:r w:rsidRPr="004C4F8A">
              <w:rPr>
                <w:rFonts w:eastAsia="Arial"/>
                <w:sz w:val="20"/>
                <w:szCs w:val="20"/>
                <w:lang w:eastAsia="ru-RU"/>
              </w:rPr>
              <w:t xml:space="preserve"> переможцем договору та/або </w:t>
            </w:r>
            <w:proofErr w:type="spellStart"/>
            <w:r w:rsidRPr="004C4F8A">
              <w:rPr>
                <w:rFonts w:eastAsia="Arial"/>
                <w:sz w:val="20"/>
                <w:szCs w:val="20"/>
                <w:lang w:eastAsia="ru-RU"/>
              </w:rPr>
              <w:t>непередання</w:t>
            </w:r>
            <w:proofErr w:type="spellEnd"/>
            <w:r w:rsidRPr="004C4F8A">
              <w:rPr>
                <w:rFonts w:eastAsia="Arial"/>
                <w:sz w:val="20"/>
                <w:szCs w:val="20"/>
                <w:lang w:eastAsia="ru-RU"/>
              </w:rPr>
              <w:t xml:space="preserve"> двох примірників цього договору у вказаний строк визначається в цій тендерній документації як відмова переможця від підписання договору про закупівлю відповідно до вимог тендерної документації або укладення договору про закупівлю.</w:t>
            </w:r>
          </w:p>
          <w:p w:rsidR="004C4F8A" w:rsidRPr="004C4F8A" w:rsidRDefault="004C4F8A" w:rsidP="004C4F8A">
            <w:pPr>
              <w:widowControl w:val="0"/>
              <w:tabs>
                <w:tab w:val="left" w:pos="499"/>
              </w:tabs>
              <w:autoSpaceDE w:val="0"/>
              <w:autoSpaceDN w:val="0"/>
              <w:ind w:right="-15"/>
              <w:jc w:val="both"/>
              <w:rPr>
                <w:sz w:val="20"/>
                <w:szCs w:val="20"/>
                <w:lang w:eastAsia="en-US"/>
              </w:rPr>
            </w:pPr>
            <w:r w:rsidRPr="004C4F8A">
              <w:rPr>
                <w:sz w:val="20"/>
                <w:szCs w:val="20"/>
                <w:lang w:eastAsia="en-US"/>
              </w:rPr>
              <w:t>Крім</w:t>
            </w:r>
            <w:r w:rsidRPr="004C4F8A">
              <w:rPr>
                <w:spacing w:val="1"/>
                <w:sz w:val="20"/>
                <w:szCs w:val="20"/>
                <w:lang w:eastAsia="en-US"/>
              </w:rPr>
              <w:t xml:space="preserve"> </w:t>
            </w:r>
            <w:r w:rsidRPr="004C4F8A">
              <w:rPr>
                <w:sz w:val="20"/>
                <w:szCs w:val="20"/>
                <w:lang w:eastAsia="en-US"/>
              </w:rPr>
              <w:t>цього</w:t>
            </w:r>
            <w:r w:rsidRPr="004C4F8A">
              <w:rPr>
                <w:spacing w:val="1"/>
                <w:sz w:val="20"/>
                <w:szCs w:val="20"/>
                <w:lang w:eastAsia="en-US"/>
              </w:rPr>
              <w:t xml:space="preserve"> </w:t>
            </w:r>
            <w:r w:rsidRPr="004C4F8A">
              <w:rPr>
                <w:sz w:val="20"/>
                <w:szCs w:val="20"/>
                <w:lang w:eastAsia="en-US"/>
              </w:rPr>
              <w:t>учаснику</w:t>
            </w:r>
            <w:r w:rsidRPr="004C4F8A">
              <w:rPr>
                <w:spacing w:val="1"/>
                <w:sz w:val="20"/>
                <w:szCs w:val="20"/>
                <w:lang w:eastAsia="en-US"/>
              </w:rPr>
              <w:t xml:space="preserve"> </w:t>
            </w:r>
            <w:r w:rsidRPr="004C4F8A">
              <w:rPr>
                <w:sz w:val="20"/>
                <w:szCs w:val="20"/>
                <w:lang w:eastAsia="en-US"/>
              </w:rPr>
              <w:t>необхідно</w:t>
            </w:r>
            <w:r w:rsidRPr="004C4F8A">
              <w:rPr>
                <w:spacing w:val="1"/>
                <w:sz w:val="20"/>
                <w:szCs w:val="20"/>
                <w:lang w:eastAsia="en-US"/>
              </w:rPr>
              <w:t xml:space="preserve"> </w:t>
            </w:r>
            <w:r w:rsidRPr="004C4F8A">
              <w:rPr>
                <w:sz w:val="20"/>
                <w:szCs w:val="20"/>
                <w:lang w:eastAsia="en-US"/>
              </w:rPr>
              <w:t>надати</w:t>
            </w:r>
            <w:r w:rsidRPr="004C4F8A">
              <w:rPr>
                <w:spacing w:val="1"/>
                <w:sz w:val="20"/>
                <w:szCs w:val="20"/>
                <w:lang w:eastAsia="en-US"/>
              </w:rPr>
              <w:t xml:space="preserve"> </w:t>
            </w:r>
            <w:r w:rsidRPr="004C4F8A">
              <w:rPr>
                <w:sz w:val="20"/>
                <w:szCs w:val="20"/>
                <w:lang w:eastAsia="en-US"/>
              </w:rPr>
              <w:t>довідку</w:t>
            </w:r>
            <w:r w:rsidRPr="004C4F8A">
              <w:rPr>
                <w:spacing w:val="1"/>
                <w:sz w:val="20"/>
                <w:szCs w:val="20"/>
                <w:lang w:eastAsia="en-US"/>
              </w:rPr>
              <w:t xml:space="preserve"> </w:t>
            </w:r>
            <w:r w:rsidRPr="004C4F8A">
              <w:rPr>
                <w:sz w:val="20"/>
                <w:szCs w:val="20"/>
                <w:lang w:eastAsia="en-US"/>
              </w:rPr>
              <w:t>у</w:t>
            </w:r>
            <w:r w:rsidRPr="004C4F8A">
              <w:rPr>
                <w:spacing w:val="1"/>
                <w:sz w:val="20"/>
                <w:szCs w:val="20"/>
                <w:lang w:eastAsia="en-US"/>
              </w:rPr>
              <w:t xml:space="preserve"> </w:t>
            </w:r>
            <w:r w:rsidRPr="004C4F8A">
              <w:rPr>
                <w:sz w:val="20"/>
                <w:szCs w:val="20"/>
                <w:lang w:eastAsia="en-US"/>
              </w:rPr>
              <w:t>довільній</w:t>
            </w:r>
            <w:r w:rsidRPr="004C4F8A">
              <w:rPr>
                <w:spacing w:val="12"/>
                <w:sz w:val="20"/>
                <w:szCs w:val="20"/>
                <w:lang w:eastAsia="en-US"/>
              </w:rPr>
              <w:t xml:space="preserve"> </w:t>
            </w:r>
            <w:r w:rsidRPr="004C4F8A">
              <w:rPr>
                <w:sz w:val="20"/>
                <w:szCs w:val="20"/>
                <w:lang w:eastAsia="en-US"/>
              </w:rPr>
              <w:t>формі,</w:t>
            </w:r>
            <w:r w:rsidRPr="004C4F8A">
              <w:rPr>
                <w:spacing w:val="15"/>
                <w:sz w:val="20"/>
                <w:szCs w:val="20"/>
                <w:lang w:eastAsia="en-US"/>
              </w:rPr>
              <w:t xml:space="preserve"> </w:t>
            </w:r>
            <w:r w:rsidRPr="004C4F8A">
              <w:rPr>
                <w:sz w:val="20"/>
                <w:szCs w:val="20"/>
                <w:lang w:eastAsia="en-US"/>
              </w:rPr>
              <w:t>яка</w:t>
            </w:r>
            <w:r w:rsidRPr="004C4F8A">
              <w:rPr>
                <w:spacing w:val="11"/>
                <w:sz w:val="20"/>
                <w:szCs w:val="20"/>
                <w:lang w:eastAsia="en-US"/>
              </w:rPr>
              <w:t xml:space="preserve"> </w:t>
            </w:r>
            <w:r w:rsidRPr="004C4F8A">
              <w:rPr>
                <w:sz w:val="20"/>
                <w:szCs w:val="20"/>
                <w:lang w:eastAsia="en-US"/>
              </w:rPr>
              <w:t>містить</w:t>
            </w:r>
            <w:r w:rsidRPr="004C4F8A">
              <w:rPr>
                <w:spacing w:val="12"/>
                <w:sz w:val="20"/>
                <w:szCs w:val="20"/>
                <w:lang w:eastAsia="en-US"/>
              </w:rPr>
              <w:t xml:space="preserve"> </w:t>
            </w:r>
            <w:r w:rsidRPr="004C4F8A">
              <w:rPr>
                <w:sz w:val="20"/>
                <w:szCs w:val="20"/>
                <w:lang w:eastAsia="en-US"/>
              </w:rPr>
              <w:t>відомості</w:t>
            </w:r>
            <w:r w:rsidRPr="004C4F8A">
              <w:rPr>
                <w:spacing w:val="4"/>
                <w:sz w:val="20"/>
                <w:szCs w:val="20"/>
                <w:lang w:eastAsia="en-US"/>
              </w:rPr>
              <w:t xml:space="preserve"> </w:t>
            </w:r>
            <w:r w:rsidRPr="004C4F8A">
              <w:rPr>
                <w:sz w:val="20"/>
                <w:szCs w:val="20"/>
                <w:lang w:eastAsia="en-US"/>
              </w:rPr>
              <w:t>про</w:t>
            </w:r>
            <w:r w:rsidRPr="004C4F8A">
              <w:rPr>
                <w:spacing w:val="16"/>
                <w:sz w:val="20"/>
                <w:szCs w:val="20"/>
                <w:lang w:eastAsia="en-US"/>
              </w:rPr>
              <w:t xml:space="preserve"> </w:t>
            </w:r>
            <w:r w:rsidRPr="004C4F8A">
              <w:rPr>
                <w:sz w:val="20"/>
                <w:szCs w:val="20"/>
                <w:lang w:eastAsia="en-US"/>
              </w:rPr>
              <w:t>те,</w:t>
            </w:r>
            <w:r w:rsidRPr="004C4F8A">
              <w:rPr>
                <w:spacing w:val="5"/>
                <w:sz w:val="20"/>
                <w:szCs w:val="20"/>
                <w:lang w:eastAsia="en-US"/>
              </w:rPr>
              <w:t xml:space="preserve"> </w:t>
            </w:r>
            <w:r w:rsidRPr="004C4F8A">
              <w:rPr>
                <w:sz w:val="20"/>
                <w:szCs w:val="20"/>
                <w:lang w:eastAsia="en-US"/>
              </w:rPr>
              <w:t>що</w:t>
            </w:r>
            <w:r w:rsidRPr="004C4F8A">
              <w:rPr>
                <w:spacing w:val="17"/>
                <w:sz w:val="20"/>
                <w:szCs w:val="20"/>
                <w:lang w:eastAsia="en-US"/>
              </w:rPr>
              <w:t xml:space="preserve"> </w:t>
            </w:r>
            <w:r w:rsidRPr="004C4F8A">
              <w:rPr>
                <w:sz w:val="20"/>
                <w:szCs w:val="20"/>
                <w:lang w:eastAsia="en-US"/>
              </w:rPr>
              <w:t>Учасник</w:t>
            </w:r>
            <w:r w:rsidRPr="004C4F8A">
              <w:rPr>
                <w:spacing w:val="11"/>
                <w:sz w:val="20"/>
                <w:szCs w:val="20"/>
                <w:lang w:eastAsia="en-US"/>
              </w:rPr>
              <w:t xml:space="preserve"> </w:t>
            </w:r>
            <w:r w:rsidRPr="004C4F8A">
              <w:rPr>
                <w:sz w:val="20"/>
                <w:szCs w:val="20"/>
                <w:lang w:eastAsia="en-US"/>
              </w:rPr>
              <w:t>не</w:t>
            </w:r>
            <w:r w:rsidRPr="004C4F8A">
              <w:rPr>
                <w:sz w:val="20"/>
                <w:szCs w:val="20"/>
                <w:lang w:val="ru-RU" w:eastAsia="en-US"/>
              </w:rPr>
              <w:t xml:space="preserve"> </w:t>
            </w:r>
            <w:r w:rsidRPr="004C4F8A">
              <w:rPr>
                <w:sz w:val="20"/>
                <w:szCs w:val="20"/>
                <w:lang w:eastAsia="en-US"/>
              </w:rPr>
              <w:t>вчиняв</w:t>
            </w:r>
            <w:r w:rsidRPr="004C4F8A">
              <w:rPr>
                <w:spacing w:val="1"/>
                <w:sz w:val="20"/>
                <w:szCs w:val="20"/>
                <w:lang w:eastAsia="en-US"/>
              </w:rPr>
              <w:t xml:space="preserve"> </w:t>
            </w:r>
            <w:r w:rsidRPr="004C4F8A">
              <w:rPr>
                <w:sz w:val="20"/>
                <w:szCs w:val="20"/>
                <w:lang w:eastAsia="en-US"/>
              </w:rPr>
              <w:t>дій</w:t>
            </w:r>
            <w:r w:rsidRPr="004C4F8A">
              <w:rPr>
                <w:spacing w:val="1"/>
                <w:sz w:val="20"/>
                <w:szCs w:val="20"/>
                <w:lang w:eastAsia="en-US"/>
              </w:rPr>
              <w:t xml:space="preserve"> </w:t>
            </w:r>
            <w:r w:rsidRPr="004C4F8A">
              <w:rPr>
                <w:sz w:val="20"/>
                <w:szCs w:val="20"/>
                <w:lang w:eastAsia="en-US"/>
              </w:rPr>
              <w:t>пов'язаних</w:t>
            </w:r>
            <w:r w:rsidRPr="004C4F8A">
              <w:rPr>
                <w:spacing w:val="1"/>
                <w:sz w:val="20"/>
                <w:szCs w:val="20"/>
                <w:lang w:eastAsia="en-US"/>
              </w:rPr>
              <w:t xml:space="preserve"> </w:t>
            </w:r>
            <w:r w:rsidRPr="004C4F8A">
              <w:rPr>
                <w:sz w:val="20"/>
                <w:szCs w:val="20"/>
                <w:lang w:eastAsia="en-US"/>
              </w:rPr>
              <w:t>з</w:t>
            </w:r>
            <w:r w:rsidRPr="004C4F8A">
              <w:rPr>
                <w:spacing w:val="1"/>
                <w:sz w:val="20"/>
                <w:szCs w:val="20"/>
                <w:lang w:eastAsia="en-US"/>
              </w:rPr>
              <w:t xml:space="preserve"> </w:t>
            </w:r>
            <w:r w:rsidRPr="004C4F8A">
              <w:rPr>
                <w:sz w:val="20"/>
                <w:szCs w:val="20"/>
                <w:lang w:eastAsia="en-US"/>
              </w:rPr>
              <w:t>підвищенням</w:t>
            </w:r>
            <w:r w:rsidRPr="004C4F8A">
              <w:rPr>
                <w:spacing w:val="1"/>
                <w:sz w:val="20"/>
                <w:szCs w:val="20"/>
                <w:lang w:eastAsia="en-US"/>
              </w:rPr>
              <w:t xml:space="preserve"> </w:t>
            </w:r>
            <w:r w:rsidRPr="004C4F8A">
              <w:rPr>
                <w:sz w:val="20"/>
                <w:szCs w:val="20"/>
                <w:lang w:eastAsia="en-US"/>
              </w:rPr>
              <w:t>ціни</w:t>
            </w:r>
            <w:r w:rsidRPr="004C4F8A">
              <w:rPr>
                <w:spacing w:val="1"/>
                <w:sz w:val="20"/>
                <w:szCs w:val="20"/>
                <w:lang w:eastAsia="en-US"/>
              </w:rPr>
              <w:t xml:space="preserve"> </w:t>
            </w:r>
            <w:r w:rsidRPr="004C4F8A">
              <w:rPr>
                <w:sz w:val="20"/>
                <w:szCs w:val="20"/>
                <w:lang w:eastAsia="en-US"/>
              </w:rPr>
              <w:t>на</w:t>
            </w:r>
            <w:r w:rsidRPr="004C4F8A">
              <w:rPr>
                <w:spacing w:val="1"/>
                <w:sz w:val="20"/>
                <w:szCs w:val="20"/>
                <w:lang w:eastAsia="en-US"/>
              </w:rPr>
              <w:t xml:space="preserve"> </w:t>
            </w:r>
            <w:r w:rsidRPr="004C4F8A">
              <w:rPr>
                <w:sz w:val="20"/>
                <w:szCs w:val="20"/>
                <w:lang w:eastAsia="en-US"/>
              </w:rPr>
              <w:t>поставку</w:t>
            </w:r>
            <w:r w:rsidRPr="004C4F8A">
              <w:rPr>
                <w:spacing w:val="1"/>
                <w:sz w:val="20"/>
                <w:szCs w:val="20"/>
                <w:lang w:eastAsia="en-US"/>
              </w:rPr>
              <w:t xml:space="preserve"> </w:t>
            </w:r>
            <w:r w:rsidRPr="004C4F8A">
              <w:rPr>
                <w:sz w:val="20"/>
                <w:szCs w:val="20"/>
                <w:lang w:eastAsia="en-US"/>
              </w:rPr>
              <w:t>аналогічного товару без</w:t>
            </w:r>
            <w:r w:rsidRPr="004C4F8A">
              <w:rPr>
                <w:spacing w:val="6"/>
                <w:sz w:val="20"/>
                <w:szCs w:val="20"/>
                <w:lang w:eastAsia="en-US"/>
              </w:rPr>
              <w:t xml:space="preserve"> </w:t>
            </w:r>
            <w:r w:rsidRPr="004C4F8A">
              <w:rPr>
                <w:sz w:val="20"/>
                <w:szCs w:val="20"/>
                <w:lang w:eastAsia="en-US"/>
              </w:rPr>
              <w:t>документально підтверджених підстав, що</w:t>
            </w:r>
            <w:r w:rsidRPr="004C4F8A">
              <w:rPr>
                <w:spacing w:val="-1"/>
                <w:sz w:val="20"/>
                <w:szCs w:val="20"/>
                <w:lang w:eastAsia="en-US"/>
              </w:rPr>
              <w:t xml:space="preserve"> </w:t>
            </w:r>
            <w:r w:rsidRPr="004C4F8A">
              <w:rPr>
                <w:sz w:val="20"/>
                <w:szCs w:val="20"/>
                <w:lang w:eastAsia="en-US"/>
              </w:rPr>
              <w:t>призвели</w:t>
            </w:r>
            <w:r w:rsidRPr="004C4F8A">
              <w:rPr>
                <w:spacing w:val="-8"/>
                <w:sz w:val="20"/>
                <w:szCs w:val="20"/>
                <w:lang w:eastAsia="en-US"/>
              </w:rPr>
              <w:t xml:space="preserve"> </w:t>
            </w:r>
            <w:r w:rsidRPr="004C4F8A">
              <w:rPr>
                <w:sz w:val="20"/>
                <w:szCs w:val="20"/>
                <w:lang w:eastAsia="en-US"/>
              </w:rPr>
              <w:t>до</w:t>
            </w:r>
            <w:r w:rsidRPr="004C4F8A">
              <w:rPr>
                <w:spacing w:val="-5"/>
                <w:sz w:val="20"/>
                <w:szCs w:val="20"/>
                <w:lang w:eastAsia="en-US"/>
              </w:rPr>
              <w:t xml:space="preserve"> </w:t>
            </w:r>
            <w:r w:rsidRPr="004C4F8A">
              <w:rPr>
                <w:sz w:val="20"/>
                <w:szCs w:val="20"/>
                <w:lang w:eastAsia="en-US"/>
              </w:rPr>
              <w:t>таких</w:t>
            </w:r>
            <w:r w:rsidRPr="004C4F8A">
              <w:rPr>
                <w:spacing w:val="-8"/>
                <w:sz w:val="20"/>
                <w:szCs w:val="20"/>
                <w:lang w:eastAsia="en-US"/>
              </w:rPr>
              <w:t xml:space="preserve"> </w:t>
            </w:r>
            <w:r w:rsidRPr="004C4F8A">
              <w:rPr>
                <w:sz w:val="20"/>
                <w:szCs w:val="20"/>
                <w:lang w:eastAsia="en-US"/>
              </w:rPr>
              <w:t>змін.*</w:t>
            </w:r>
          </w:p>
          <w:p w:rsidR="004C4F8A" w:rsidRPr="004C4F8A" w:rsidRDefault="004C4F8A" w:rsidP="004C4F8A">
            <w:pPr>
              <w:widowControl w:val="0"/>
              <w:ind w:right="-1"/>
              <w:jc w:val="both"/>
              <w:rPr>
                <w:sz w:val="20"/>
                <w:szCs w:val="20"/>
                <w:lang w:eastAsia="ru-RU"/>
              </w:rPr>
            </w:pPr>
            <w:r w:rsidRPr="004C4F8A">
              <w:rPr>
                <w:sz w:val="20"/>
                <w:szCs w:val="20"/>
                <w:lang w:eastAsia="ru-RU"/>
              </w:rPr>
              <w:t>Учаснику</w:t>
            </w:r>
            <w:r w:rsidRPr="004C4F8A">
              <w:rPr>
                <w:spacing w:val="1"/>
                <w:sz w:val="20"/>
                <w:szCs w:val="20"/>
                <w:lang w:eastAsia="ru-RU"/>
              </w:rPr>
              <w:t xml:space="preserve"> </w:t>
            </w:r>
            <w:r w:rsidRPr="004C4F8A">
              <w:rPr>
                <w:sz w:val="20"/>
                <w:szCs w:val="20"/>
                <w:lang w:eastAsia="ru-RU"/>
              </w:rPr>
              <w:t>необхідно</w:t>
            </w:r>
            <w:r w:rsidRPr="004C4F8A">
              <w:rPr>
                <w:spacing w:val="1"/>
                <w:sz w:val="20"/>
                <w:szCs w:val="20"/>
                <w:lang w:eastAsia="ru-RU"/>
              </w:rPr>
              <w:t xml:space="preserve"> </w:t>
            </w:r>
            <w:r w:rsidRPr="004C4F8A">
              <w:rPr>
                <w:sz w:val="20"/>
                <w:szCs w:val="20"/>
                <w:lang w:eastAsia="ru-RU"/>
              </w:rPr>
              <w:t>надати</w:t>
            </w:r>
            <w:r w:rsidRPr="004C4F8A">
              <w:rPr>
                <w:spacing w:val="1"/>
                <w:sz w:val="20"/>
                <w:szCs w:val="20"/>
                <w:lang w:eastAsia="ru-RU"/>
              </w:rPr>
              <w:t xml:space="preserve"> </w:t>
            </w:r>
            <w:r w:rsidRPr="004C4F8A">
              <w:rPr>
                <w:sz w:val="20"/>
                <w:szCs w:val="20"/>
                <w:lang w:eastAsia="ru-RU"/>
              </w:rPr>
              <w:t>довідку,</w:t>
            </w:r>
            <w:r w:rsidRPr="004C4F8A">
              <w:rPr>
                <w:spacing w:val="1"/>
                <w:sz w:val="20"/>
                <w:szCs w:val="20"/>
                <w:lang w:eastAsia="ru-RU"/>
              </w:rPr>
              <w:t xml:space="preserve"> </w:t>
            </w:r>
            <w:r w:rsidRPr="004C4F8A">
              <w:rPr>
                <w:sz w:val="20"/>
                <w:szCs w:val="20"/>
                <w:lang w:eastAsia="ru-RU"/>
              </w:rPr>
              <w:t>якою</w:t>
            </w:r>
            <w:r w:rsidRPr="004C4F8A">
              <w:rPr>
                <w:spacing w:val="1"/>
                <w:sz w:val="20"/>
                <w:szCs w:val="20"/>
                <w:lang w:eastAsia="ru-RU"/>
              </w:rPr>
              <w:t xml:space="preserve"> </w:t>
            </w:r>
            <w:r w:rsidRPr="004C4F8A">
              <w:rPr>
                <w:sz w:val="20"/>
                <w:szCs w:val="20"/>
                <w:lang w:eastAsia="ru-RU"/>
              </w:rPr>
              <w:t>він</w:t>
            </w:r>
            <w:r w:rsidRPr="004C4F8A">
              <w:rPr>
                <w:spacing w:val="1"/>
                <w:sz w:val="20"/>
                <w:szCs w:val="20"/>
                <w:lang w:eastAsia="ru-RU"/>
              </w:rPr>
              <w:t xml:space="preserve"> </w:t>
            </w:r>
            <w:r w:rsidRPr="004C4F8A">
              <w:rPr>
                <w:sz w:val="20"/>
                <w:szCs w:val="20"/>
                <w:lang w:eastAsia="ru-RU"/>
              </w:rPr>
              <w:t>підтверджує</w:t>
            </w:r>
            <w:r w:rsidRPr="004C4F8A">
              <w:rPr>
                <w:spacing w:val="1"/>
                <w:sz w:val="20"/>
                <w:szCs w:val="20"/>
                <w:lang w:eastAsia="ru-RU"/>
              </w:rPr>
              <w:t xml:space="preserve"> </w:t>
            </w:r>
            <w:r w:rsidRPr="004C4F8A">
              <w:rPr>
                <w:sz w:val="20"/>
                <w:szCs w:val="20"/>
                <w:lang w:eastAsia="ru-RU"/>
              </w:rPr>
              <w:t>відсутність жодного факту припинення договірних відносин з вини</w:t>
            </w:r>
            <w:r w:rsidRPr="004C4F8A">
              <w:rPr>
                <w:spacing w:val="1"/>
                <w:sz w:val="20"/>
                <w:szCs w:val="20"/>
                <w:lang w:eastAsia="ru-RU"/>
              </w:rPr>
              <w:t xml:space="preserve"> </w:t>
            </w:r>
            <w:r w:rsidRPr="004C4F8A">
              <w:rPr>
                <w:sz w:val="20"/>
                <w:szCs w:val="20"/>
                <w:lang w:eastAsia="ru-RU"/>
              </w:rPr>
              <w:t>постачальника та/або відмови від виконання постачальником умов</w:t>
            </w:r>
            <w:r w:rsidRPr="004C4F8A">
              <w:rPr>
                <w:spacing w:val="1"/>
                <w:sz w:val="20"/>
                <w:szCs w:val="20"/>
                <w:lang w:eastAsia="ru-RU"/>
              </w:rPr>
              <w:t xml:space="preserve"> </w:t>
            </w:r>
            <w:r w:rsidRPr="004C4F8A">
              <w:rPr>
                <w:sz w:val="20"/>
                <w:szCs w:val="20"/>
                <w:lang w:eastAsia="ru-RU"/>
              </w:rPr>
              <w:t>договору та/або у зв’язку з неможливістю надання товару (талонів,</w:t>
            </w:r>
            <w:r w:rsidRPr="004C4F8A">
              <w:rPr>
                <w:spacing w:val="1"/>
                <w:sz w:val="20"/>
                <w:szCs w:val="20"/>
                <w:lang w:eastAsia="ru-RU"/>
              </w:rPr>
              <w:t xml:space="preserve"> </w:t>
            </w:r>
            <w:proofErr w:type="spellStart"/>
            <w:r w:rsidRPr="004C4F8A">
              <w:rPr>
                <w:sz w:val="20"/>
                <w:szCs w:val="20"/>
                <w:lang w:eastAsia="ru-RU"/>
              </w:rPr>
              <w:t>скретч-карток</w:t>
            </w:r>
            <w:proofErr w:type="spellEnd"/>
            <w:r w:rsidRPr="004C4F8A">
              <w:rPr>
                <w:sz w:val="20"/>
                <w:szCs w:val="20"/>
                <w:lang w:eastAsia="ru-RU"/>
              </w:rPr>
              <w:t>,</w:t>
            </w:r>
            <w:r w:rsidRPr="004C4F8A">
              <w:rPr>
                <w:spacing w:val="1"/>
                <w:sz w:val="20"/>
                <w:szCs w:val="20"/>
                <w:lang w:eastAsia="ru-RU"/>
              </w:rPr>
              <w:t xml:space="preserve"> </w:t>
            </w:r>
            <w:r w:rsidRPr="004C4F8A">
              <w:rPr>
                <w:sz w:val="20"/>
                <w:szCs w:val="20"/>
                <w:lang w:eastAsia="ru-RU"/>
              </w:rPr>
              <w:t>ПММ</w:t>
            </w:r>
            <w:r w:rsidRPr="004C4F8A">
              <w:rPr>
                <w:spacing w:val="1"/>
                <w:sz w:val="20"/>
                <w:szCs w:val="20"/>
                <w:lang w:eastAsia="ru-RU"/>
              </w:rPr>
              <w:t xml:space="preserve"> </w:t>
            </w:r>
            <w:r w:rsidRPr="004C4F8A">
              <w:rPr>
                <w:sz w:val="20"/>
                <w:szCs w:val="20"/>
                <w:lang w:eastAsia="ru-RU"/>
              </w:rPr>
              <w:t>наливом</w:t>
            </w:r>
            <w:r w:rsidRPr="004C4F8A">
              <w:rPr>
                <w:spacing w:val="1"/>
                <w:sz w:val="20"/>
                <w:szCs w:val="20"/>
                <w:lang w:eastAsia="ru-RU"/>
              </w:rPr>
              <w:t xml:space="preserve"> </w:t>
            </w:r>
            <w:r w:rsidRPr="004C4F8A">
              <w:rPr>
                <w:sz w:val="20"/>
                <w:szCs w:val="20"/>
                <w:lang w:eastAsia="ru-RU"/>
              </w:rPr>
              <w:t>незалежно</w:t>
            </w:r>
            <w:r w:rsidRPr="004C4F8A">
              <w:rPr>
                <w:spacing w:val="1"/>
                <w:sz w:val="20"/>
                <w:szCs w:val="20"/>
                <w:lang w:eastAsia="ru-RU"/>
              </w:rPr>
              <w:t xml:space="preserve"> </w:t>
            </w:r>
            <w:r w:rsidRPr="004C4F8A">
              <w:rPr>
                <w:sz w:val="20"/>
                <w:szCs w:val="20"/>
                <w:lang w:eastAsia="ru-RU"/>
              </w:rPr>
              <w:t>від</w:t>
            </w:r>
            <w:r w:rsidRPr="004C4F8A">
              <w:rPr>
                <w:spacing w:val="1"/>
                <w:sz w:val="20"/>
                <w:szCs w:val="20"/>
                <w:lang w:eastAsia="ru-RU"/>
              </w:rPr>
              <w:t xml:space="preserve"> </w:t>
            </w:r>
            <w:r w:rsidRPr="004C4F8A">
              <w:rPr>
                <w:sz w:val="20"/>
                <w:szCs w:val="20"/>
                <w:lang w:eastAsia="ru-RU"/>
              </w:rPr>
              <w:t>причини),</w:t>
            </w:r>
            <w:r w:rsidRPr="004C4F8A">
              <w:rPr>
                <w:spacing w:val="1"/>
                <w:sz w:val="20"/>
                <w:szCs w:val="20"/>
                <w:lang w:eastAsia="ru-RU"/>
              </w:rPr>
              <w:t xml:space="preserve"> </w:t>
            </w:r>
            <w:r w:rsidRPr="004C4F8A">
              <w:rPr>
                <w:sz w:val="20"/>
                <w:szCs w:val="20"/>
                <w:lang w:eastAsia="ru-RU"/>
              </w:rPr>
              <w:t>крім</w:t>
            </w:r>
            <w:r w:rsidRPr="004C4F8A">
              <w:rPr>
                <w:spacing w:val="1"/>
                <w:sz w:val="20"/>
                <w:szCs w:val="20"/>
                <w:lang w:eastAsia="ru-RU"/>
              </w:rPr>
              <w:t xml:space="preserve"> </w:t>
            </w:r>
            <w:r w:rsidRPr="004C4F8A">
              <w:rPr>
                <w:sz w:val="20"/>
                <w:szCs w:val="20"/>
                <w:lang w:eastAsia="ru-RU"/>
              </w:rPr>
              <w:t>випадків настання форс-мажорних обставин, які підтверджуються</w:t>
            </w:r>
            <w:r w:rsidRPr="004C4F8A">
              <w:rPr>
                <w:spacing w:val="1"/>
                <w:sz w:val="20"/>
                <w:szCs w:val="20"/>
                <w:lang w:eastAsia="ru-RU"/>
              </w:rPr>
              <w:t xml:space="preserve"> </w:t>
            </w:r>
            <w:r w:rsidRPr="004C4F8A">
              <w:rPr>
                <w:sz w:val="20"/>
                <w:szCs w:val="20"/>
                <w:lang w:eastAsia="ru-RU"/>
              </w:rPr>
              <w:t>компетентними</w:t>
            </w:r>
            <w:r w:rsidRPr="004C4F8A">
              <w:rPr>
                <w:spacing w:val="2"/>
                <w:sz w:val="20"/>
                <w:szCs w:val="20"/>
                <w:lang w:eastAsia="ru-RU"/>
              </w:rPr>
              <w:t xml:space="preserve"> </w:t>
            </w:r>
            <w:r w:rsidRPr="004C4F8A">
              <w:rPr>
                <w:sz w:val="20"/>
                <w:szCs w:val="20"/>
                <w:lang w:eastAsia="ru-RU"/>
              </w:rPr>
              <w:t>органами.**</w:t>
            </w:r>
          </w:p>
          <w:p w:rsidR="004C4F8A" w:rsidRPr="004C4F8A" w:rsidRDefault="004C4F8A" w:rsidP="004C4F8A">
            <w:pPr>
              <w:widowControl w:val="0"/>
              <w:autoSpaceDE w:val="0"/>
              <w:autoSpaceDN w:val="0"/>
              <w:spacing w:after="120"/>
              <w:ind w:left="11" w:right="-28"/>
              <w:jc w:val="both"/>
              <w:rPr>
                <w:b/>
                <w:i/>
                <w:sz w:val="20"/>
                <w:szCs w:val="20"/>
                <w:lang w:eastAsia="en-US"/>
              </w:rPr>
            </w:pPr>
            <w:r w:rsidRPr="004C4F8A">
              <w:rPr>
                <w:b/>
                <w:i/>
                <w:sz w:val="20"/>
                <w:szCs w:val="20"/>
                <w:lang w:eastAsia="en-US"/>
              </w:rPr>
              <w:t>*Підвищенням</w:t>
            </w:r>
            <w:r w:rsidRPr="004C4F8A">
              <w:rPr>
                <w:b/>
                <w:i/>
                <w:spacing w:val="1"/>
                <w:sz w:val="20"/>
                <w:szCs w:val="20"/>
                <w:lang w:eastAsia="en-US"/>
              </w:rPr>
              <w:t xml:space="preserve"> </w:t>
            </w:r>
            <w:r w:rsidRPr="004C4F8A">
              <w:rPr>
                <w:b/>
                <w:i/>
                <w:sz w:val="20"/>
                <w:szCs w:val="20"/>
                <w:lang w:eastAsia="en-US"/>
              </w:rPr>
              <w:t>ціни</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поставку</w:t>
            </w:r>
            <w:r w:rsidRPr="004C4F8A">
              <w:rPr>
                <w:b/>
                <w:i/>
                <w:spacing w:val="1"/>
                <w:sz w:val="20"/>
                <w:szCs w:val="20"/>
                <w:lang w:eastAsia="en-US"/>
              </w:rPr>
              <w:t xml:space="preserve"> </w:t>
            </w:r>
            <w:r w:rsidRPr="004C4F8A">
              <w:rPr>
                <w:b/>
                <w:i/>
                <w:sz w:val="20"/>
                <w:szCs w:val="20"/>
                <w:lang w:eastAsia="en-US"/>
              </w:rPr>
              <w:t>аналогічного</w:t>
            </w:r>
            <w:r w:rsidRPr="004C4F8A">
              <w:rPr>
                <w:b/>
                <w:i/>
                <w:spacing w:val="1"/>
                <w:sz w:val="20"/>
                <w:szCs w:val="20"/>
                <w:lang w:eastAsia="en-US"/>
              </w:rPr>
              <w:t xml:space="preserve"> </w:t>
            </w:r>
            <w:r w:rsidRPr="004C4F8A">
              <w:rPr>
                <w:b/>
                <w:i/>
                <w:sz w:val="20"/>
                <w:szCs w:val="20"/>
                <w:lang w:eastAsia="en-US"/>
              </w:rPr>
              <w:t>товару</w:t>
            </w:r>
            <w:r w:rsidRPr="004C4F8A">
              <w:rPr>
                <w:b/>
                <w:i/>
                <w:spacing w:val="1"/>
                <w:sz w:val="20"/>
                <w:szCs w:val="20"/>
                <w:lang w:eastAsia="en-US"/>
              </w:rPr>
              <w:t xml:space="preserve"> </w:t>
            </w:r>
            <w:r w:rsidRPr="004C4F8A">
              <w:rPr>
                <w:b/>
                <w:i/>
                <w:sz w:val="20"/>
                <w:szCs w:val="20"/>
                <w:lang w:eastAsia="en-US"/>
              </w:rPr>
              <w:t>без</w:t>
            </w:r>
            <w:r w:rsidRPr="004C4F8A">
              <w:rPr>
                <w:b/>
                <w:i/>
                <w:spacing w:val="1"/>
                <w:sz w:val="20"/>
                <w:szCs w:val="20"/>
                <w:lang w:eastAsia="en-US"/>
              </w:rPr>
              <w:t xml:space="preserve"> </w:t>
            </w:r>
            <w:r w:rsidRPr="004C4F8A">
              <w:rPr>
                <w:b/>
                <w:i/>
                <w:sz w:val="20"/>
                <w:szCs w:val="20"/>
                <w:lang w:eastAsia="en-US"/>
              </w:rPr>
              <w:t>документально</w:t>
            </w:r>
            <w:r w:rsidRPr="004C4F8A">
              <w:rPr>
                <w:b/>
                <w:i/>
                <w:spacing w:val="1"/>
                <w:sz w:val="20"/>
                <w:szCs w:val="20"/>
                <w:lang w:eastAsia="en-US"/>
              </w:rPr>
              <w:t xml:space="preserve"> </w:t>
            </w:r>
            <w:r w:rsidRPr="004C4F8A">
              <w:rPr>
                <w:b/>
                <w:i/>
                <w:sz w:val="20"/>
                <w:szCs w:val="20"/>
                <w:lang w:eastAsia="en-US"/>
              </w:rPr>
              <w:t>підтверджених</w:t>
            </w:r>
            <w:r w:rsidRPr="004C4F8A">
              <w:rPr>
                <w:b/>
                <w:i/>
                <w:spacing w:val="1"/>
                <w:sz w:val="20"/>
                <w:szCs w:val="20"/>
                <w:lang w:eastAsia="en-US"/>
              </w:rPr>
              <w:t xml:space="preserve"> </w:t>
            </w:r>
            <w:r w:rsidRPr="004C4F8A">
              <w:rPr>
                <w:b/>
                <w:i/>
                <w:sz w:val="20"/>
                <w:szCs w:val="20"/>
                <w:lang w:eastAsia="en-US"/>
              </w:rPr>
              <w:t>підстав,</w:t>
            </w:r>
            <w:r w:rsidRPr="004C4F8A">
              <w:rPr>
                <w:b/>
                <w:i/>
                <w:spacing w:val="1"/>
                <w:sz w:val="20"/>
                <w:szCs w:val="20"/>
                <w:lang w:eastAsia="en-US"/>
              </w:rPr>
              <w:t xml:space="preserve"> </w:t>
            </w:r>
            <w:r w:rsidRPr="004C4F8A">
              <w:rPr>
                <w:b/>
                <w:i/>
                <w:sz w:val="20"/>
                <w:szCs w:val="20"/>
                <w:lang w:eastAsia="en-US"/>
              </w:rPr>
              <w:t>що</w:t>
            </w:r>
            <w:r w:rsidRPr="004C4F8A">
              <w:rPr>
                <w:b/>
                <w:i/>
                <w:spacing w:val="1"/>
                <w:sz w:val="20"/>
                <w:szCs w:val="20"/>
                <w:lang w:eastAsia="en-US"/>
              </w:rPr>
              <w:t xml:space="preserve"> </w:t>
            </w:r>
            <w:r w:rsidRPr="004C4F8A">
              <w:rPr>
                <w:b/>
                <w:i/>
                <w:sz w:val="20"/>
                <w:szCs w:val="20"/>
                <w:lang w:eastAsia="en-US"/>
              </w:rPr>
              <w:t>призвели</w:t>
            </w:r>
            <w:r w:rsidRPr="004C4F8A">
              <w:rPr>
                <w:b/>
                <w:i/>
                <w:spacing w:val="55"/>
                <w:sz w:val="20"/>
                <w:szCs w:val="20"/>
                <w:lang w:eastAsia="en-US"/>
              </w:rPr>
              <w:t xml:space="preserve"> </w:t>
            </w:r>
            <w:r w:rsidRPr="004C4F8A">
              <w:rPr>
                <w:b/>
                <w:i/>
                <w:sz w:val="20"/>
                <w:szCs w:val="20"/>
                <w:lang w:eastAsia="en-US"/>
              </w:rPr>
              <w:t>до</w:t>
            </w:r>
            <w:r w:rsidRPr="004C4F8A">
              <w:rPr>
                <w:b/>
                <w:i/>
                <w:spacing w:val="55"/>
                <w:sz w:val="20"/>
                <w:szCs w:val="20"/>
                <w:lang w:eastAsia="en-US"/>
              </w:rPr>
              <w:t xml:space="preserve"> </w:t>
            </w:r>
            <w:r w:rsidRPr="004C4F8A">
              <w:rPr>
                <w:b/>
                <w:i/>
                <w:sz w:val="20"/>
                <w:szCs w:val="20"/>
                <w:lang w:eastAsia="en-US"/>
              </w:rPr>
              <w:lastRenderedPageBreak/>
              <w:t>таких</w:t>
            </w:r>
            <w:r w:rsidRPr="004C4F8A">
              <w:rPr>
                <w:b/>
                <w:i/>
                <w:spacing w:val="1"/>
                <w:sz w:val="20"/>
                <w:szCs w:val="20"/>
                <w:lang w:eastAsia="en-US"/>
              </w:rPr>
              <w:t xml:space="preserve"> </w:t>
            </w:r>
            <w:r w:rsidRPr="004C4F8A">
              <w:rPr>
                <w:b/>
                <w:i/>
                <w:sz w:val="20"/>
                <w:szCs w:val="20"/>
                <w:lang w:eastAsia="en-US"/>
              </w:rPr>
              <w:t>змін,</w:t>
            </w:r>
            <w:r w:rsidRPr="004C4F8A">
              <w:rPr>
                <w:b/>
                <w:i/>
                <w:spacing w:val="1"/>
                <w:sz w:val="20"/>
                <w:szCs w:val="20"/>
                <w:lang w:eastAsia="en-US"/>
              </w:rPr>
              <w:t xml:space="preserve"> </w:t>
            </w:r>
            <w:r w:rsidRPr="004C4F8A">
              <w:rPr>
                <w:b/>
                <w:i/>
                <w:sz w:val="20"/>
                <w:szCs w:val="20"/>
                <w:lang w:eastAsia="en-US"/>
              </w:rPr>
              <w:t>вважається</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додаткових</w:t>
            </w:r>
            <w:r w:rsidRPr="004C4F8A">
              <w:rPr>
                <w:b/>
                <w:i/>
                <w:spacing w:val="1"/>
                <w:sz w:val="20"/>
                <w:szCs w:val="20"/>
                <w:lang w:eastAsia="en-US"/>
              </w:rPr>
              <w:t xml:space="preserve"> </w:t>
            </w:r>
            <w:r w:rsidRPr="004C4F8A">
              <w:rPr>
                <w:b/>
                <w:i/>
                <w:sz w:val="20"/>
                <w:szCs w:val="20"/>
                <w:lang w:eastAsia="en-US"/>
              </w:rPr>
              <w:t>угод</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постачання</w:t>
            </w:r>
            <w:r w:rsidRPr="004C4F8A">
              <w:rPr>
                <w:b/>
                <w:i/>
                <w:spacing w:val="-52"/>
                <w:sz w:val="20"/>
                <w:szCs w:val="20"/>
                <w:lang w:eastAsia="en-US"/>
              </w:rPr>
              <w:t xml:space="preserve"> </w:t>
            </w:r>
            <w:r w:rsidRPr="004C4F8A">
              <w:rPr>
                <w:b/>
                <w:i/>
                <w:sz w:val="20"/>
                <w:szCs w:val="20"/>
                <w:lang w:eastAsia="en-US"/>
              </w:rPr>
              <w:t>пального</w:t>
            </w:r>
            <w:r w:rsidRPr="004C4F8A">
              <w:rPr>
                <w:b/>
                <w:i/>
                <w:spacing w:val="55"/>
                <w:sz w:val="20"/>
                <w:szCs w:val="20"/>
                <w:lang w:eastAsia="en-US"/>
              </w:rPr>
              <w:t xml:space="preserve"> </w:t>
            </w:r>
            <w:r w:rsidRPr="004C4F8A">
              <w:rPr>
                <w:b/>
                <w:i/>
                <w:sz w:val="20"/>
                <w:szCs w:val="20"/>
                <w:lang w:eastAsia="en-US"/>
              </w:rPr>
              <w:t>за талонами (</w:t>
            </w:r>
            <w:proofErr w:type="spellStart"/>
            <w:r w:rsidRPr="004C4F8A">
              <w:rPr>
                <w:b/>
                <w:i/>
                <w:sz w:val="20"/>
                <w:szCs w:val="20"/>
                <w:lang w:eastAsia="en-US"/>
              </w:rPr>
              <w:t>скретч</w:t>
            </w:r>
            <w:proofErr w:type="spellEnd"/>
            <w:r w:rsidRPr="004C4F8A">
              <w:rPr>
                <w:b/>
                <w:i/>
                <w:sz w:val="20"/>
                <w:szCs w:val="20"/>
                <w:lang w:eastAsia="en-US"/>
              </w:rPr>
              <w:t xml:space="preserve"> картками та/або </w:t>
            </w:r>
            <w:proofErr w:type="spellStart"/>
            <w:r w:rsidRPr="004C4F8A">
              <w:rPr>
                <w:b/>
                <w:i/>
                <w:sz w:val="20"/>
                <w:szCs w:val="20"/>
                <w:lang w:eastAsia="en-US"/>
              </w:rPr>
              <w:t>смарт-картками</w:t>
            </w:r>
            <w:proofErr w:type="spellEnd"/>
            <w:r w:rsidRPr="004C4F8A">
              <w:rPr>
                <w:b/>
                <w:i/>
                <w:sz w:val="20"/>
                <w:szCs w:val="20"/>
                <w:lang w:eastAsia="en-US"/>
              </w:rPr>
              <w:t>)</w:t>
            </w:r>
            <w:r w:rsidRPr="004C4F8A">
              <w:rPr>
                <w:b/>
                <w:i/>
                <w:spacing w:val="-52"/>
                <w:sz w:val="20"/>
                <w:szCs w:val="20"/>
                <w:lang w:eastAsia="en-US"/>
              </w:rPr>
              <w:t xml:space="preserve"> </w:t>
            </w:r>
            <w:r w:rsidRPr="004C4F8A">
              <w:rPr>
                <w:b/>
                <w:i/>
                <w:sz w:val="20"/>
                <w:szCs w:val="20"/>
                <w:lang w:eastAsia="en-US"/>
              </w:rPr>
              <w:t>з метою зміни ціни в бік</w:t>
            </w:r>
            <w:r w:rsidRPr="004C4F8A">
              <w:rPr>
                <w:b/>
                <w:i/>
                <w:spacing w:val="1"/>
                <w:sz w:val="20"/>
                <w:szCs w:val="20"/>
                <w:lang w:eastAsia="en-US"/>
              </w:rPr>
              <w:t xml:space="preserve"> </w:t>
            </w:r>
            <w:r w:rsidRPr="004C4F8A">
              <w:rPr>
                <w:b/>
                <w:i/>
                <w:sz w:val="20"/>
                <w:szCs w:val="20"/>
                <w:lang w:eastAsia="en-US"/>
              </w:rPr>
              <w:t>збільшення у більшому розмірі ніж за</w:t>
            </w:r>
            <w:r w:rsidRPr="004C4F8A">
              <w:rPr>
                <w:b/>
                <w:i/>
                <w:spacing w:val="1"/>
                <w:sz w:val="20"/>
                <w:szCs w:val="20"/>
                <w:lang w:eastAsia="en-US"/>
              </w:rPr>
              <w:t xml:space="preserve"> </w:t>
            </w:r>
            <w:r w:rsidRPr="004C4F8A">
              <w:rPr>
                <w:b/>
                <w:i/>
                <w:sz w:val="20"/>
                <w:szCs w:val="20"/>
                <w:lang w:eastAsia="en-US"/>
              </w:rPr>
              <w:t>даними</w:t>
            </w:r>
            <w:r w:rsidRPr="004C4F8A">
              <w:rPr>
                <w:b/>
                <w:i/>
                <w:spacing w:val="1"/>
                <w:sz w:val="20"/>
                <w:szCs w:val="20"/>
                <w:lang w:eastAsia="en-US"/>
              </w:rPr>
              <w:t xml:space="preserve"> </w:t>
            </w:r>
            <w:r w:rsidRPr="004C4F8A">
              <w:rPr>
                <w:b/>
                <w:i/>
                <w:sz w:val="20"/>
                <w:szCs w:val="20"/>
                <w:lang w:eastAsia="en-US"/>
              </w:rPr>
              <w:t>сайту</w:t>
            </w:r>
            <w:r w:rsidRPr="004C4F8A">
              <w:rPr>
                <w:b/>
                <w:i/>
                <w:spacing w:val="1"/>
                <w:sz w:val="20"/>
                <w:szCs w:val="20"/>
                <w:lang w:eastAsia="en-US"/>
              </w:rPr>
              <w:t xml:space="preserve"> </w:t>
            </w:r>
            <w:proofErr w:type="spellStart"/>
            <w:r w:rsidRPr="004C4F8A">
              <w:rPr>
                <w:b/>
                <w:i/>
                <w:sz w:val="20"/>
                <w:szCs w:val="20"/>
                <w:lang w:eastAsia="en-US"/>
              </w:rPr>
              <w:t>index.minfin.com.ua</w:t>
            </w:r>
            <w:proofErr w:type="spellEnd"/>
            <w:r w:rsidRPr="004C4F8A">
              <w:rPr>
                <w:b/>
                <w:i/>
                <w:sz w:val="20"/>
                <w:szCs w:val="20"/>
                <w:lang w:eastAsia="en-US"/>
              </w:rPr>
              <w:t>.</w:t>
            </w:r>
            <w:r w:rsidRPr="004C4F8A">
              <w:rPr>
                <w:b/>
                <w:i/>
                <w:spacing w:val="1"/>
                <w:sz w:val="20"/>
                <w:szCs w:val="20"/>
                <w:lang w:eastAsia="en-US"/>
              </w:rPr>
              <w:t xml:space="preserve"> </w:t>
            </w:r>
            <w:r w:rsidRPr="004C4F8A">
              <w:rPr>
                <w:b/>
                <w:i/>
                <w:sz w:val="20"/>
                <w:szCs w:val="20"/>
                <w:lang w:eastAsia="en-US"/>
              </w:rPr>
              <w:t>Наприклад:</w:t>
            </w:r>
            <w:r w:rsidRPr="004C4F8A">
              <w:rPr>
                <w:b/>
                <w:i/>
                <w:spacing w:val="1"/>
                <w:sz w:val="20"/>
                <w:szCs w:val="20"/>
                <w:lang w:eastAsia="en-US"/>
              </w:rPr>
              <w:t xml:space="preserve"> </w:t>
            </w:r>
            <w:r w:rsidRPr="004C4F8A">
              <w:rPr>
                <w:b/>
                <w:i/>
                <w:sz w:val="20"/>
                <w:szCs w:val="20"/>
                <w:lang w:eastAsia="en-US"/>
              </w:rPr>
              <w:t>відповідно</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інформації,</w:t>
            </w:r>
            <w:r w:rsidRPr="004C4F8A">
              <w:rPr>
                <w:b/>
                <w:i/>
                <w:spacing w:val="1"/>
                <w:sz w:val="20"/>
                <w:szCs w:val="20"/>
                <w:lang w:eastAsia="en-US"/>
              </w:rPr>
              <w:t xml:space="preserve"> </w:t>
            </w:r>
            <w:r w:rsidRPr="004C4F8A">
              <w:rPr>
                <w:b/>
                <w:i/>
                <w:sz w:val="20"/>
                <w:szCs w:val="20"/>
                <w:lang w:eastAsia="en-US"/>
              </w:rPr>
              <w:t>яка</w:t>
            </w:r>
            <w:r w:rsidRPr="004C4F8A">
              <w:rPr>
                <w:b/>
                <w:i/>
                <w:spacing w:val="1"/>
                <w:sz w:val="20"/>
                <w:szCs w:val="20"/>
                <w:lang w:eastAsia="en-US"/>
              </w:rPr>
              <w:t xml:space="preserve"> </w:t>
            </w:r>
            <w:r w:rsidRPr="004C4F8A">
              <w:rPr>
                <w:b/>
                <w:i/>
                <w:sz w:val="20"/>
                <w:szCs w:val="20"/>
                <w:lang w:eastAsia="en-US"/>
              </w:rPr>
              <w:t>є</w:t>
            </w:r>
            <w:r w:rsidRPr="004C4F8A">
              <w:rPr>
                <w:b/>
                <w:i/>
                <w:spacing w:val="1"/>
                <w:sz w:val="20"/>
                <w:szCs w:val="20"/>
                <w:lang w:eastAsia="en-US"/>
              </w:rPr>
              <w:t xml:space="preserve"> </w:t>
            </w:r>
            <w:r w:rsidRPr="004C4F8A">
              <w:rPr>
                <w:b/>
                <w:i/>
                <w:sz w:val="20"/>
                <w:szCs w:val="20"/>
                <w:lang w:eastAsia="en-US"/>
              </w:rPr>
              <w:t>у</w:t>
            </w:r>
            <w:r w:rsidRPr="004C4F8A">
              <w:rPr>
                <w:b/>
                <w:i/>
                <w:spacing w:val="1"/>
                <w:sz w:val="20"/>
                <w:szCs w:val="20"/>
                <w:lang w:eastAsia="en-US"/>
              </w:rPr>
              <w:t xml:space="preserve"> </w:t>
            </w:r>
            <w:r w:rsidRPr="004C4F8A">
              <w:rPr>
                <w:b/>
                <w:i/>
                <w:sz w:val="20"/>
                <w:szCs w:val="20"/>
                <w:lang w:eastAsia="en-US"/>
              </w:rPr>
              <w:t>відкритому</w:t>
            </w:r>
            <w:r w:rsidRPr="004C4F8A">
              <w:rPr>
                <w:b/>
                <w:i/>
                <w:spacing w:val="1"/>
                <w:sz w:val="20"/>
                <w:szCs w:val="20"/>
                <w:lang w:eastAsia="en-US"/>
              </w:rPr>
              <w:t xml:space="preserve"> </w:t>
            </w:r>
            <w:r w:rsidRPr="004C4F8A">
              <w:rPr>
                <w:b/>
                <w:i/>
                <w:sz w:val="20"/>
                <w:szCs w:val="20"/>
                <w:lang w:eastAsia="en-US"/>
              </w:rPr>
              <w:t>доступі</w:t>
            </w:r>
            <w:r w:rsidRPr="004C4F8A">
              <w:rPr>
                <w:b/>
                <w:i/>
                <w:spacing w:val="1"/>
                <w:sz w:val="20"/>
                <w:szCs w:val="20"/>
                <w:lang w:eastAsia="en-US"/>
              </w:rPr>
              <w:t xml:space="preserve"> </w:t>
            </w:r>
            <w:r w:rsidRPr="004C4F8A">
              <w:rPr>
                <w:b/>
                <w:i/>
                <w:sz w:val="20"/>
                <w:szCs w:val="20"/>
                <w:lang w:eastAsia="en-US"/>
              </w:rPr>
              <w:t>на</w:t>
            </w:r>
            <w:r w:rsidRPr="004C4F8A">
              <w:rPr>
                <w:b/>
                <w:i/>
                <w:spacing w:val="1"/>
                <w:sz w:val="20"/>
                <w:szCs w:val="20"/>
                <w:lang w:eastAsia="en-US"/>
              </w:rPr>
              <w:t xml:space="preserve"> </w:t>
            </w:r>
            <w:r w:rsidRPr="004C4F8A">
              <w:rPr>
                <w:b/>
                <w:i/>
                <w:sz w:val="20"/>
                <w:szCs w:val="20"/>
                <w:lang w:eastAsia="en-US"/>
              </w:rPr>
              <w:t>сайті</w:t>
            </w:r>
            <w:r w:rsidRPr="004C4F8A">
              <w:rPr>
                <w:b/>
                <w:i/>
                <w:spacing w:val="1"/>
                <w:sz w:val="20"/>
                <w:szCs w:val="20"/>
                <w:lang w:eastAsia="en-US"/>
              </w:rPr>
              <w:t xml:space="preserve"> </w:t>
            </w:r>
            <w:r w:rsidRPr="004C4F8A">
              <w:rPr>
                <w:b/>
                <w:i/>
                <w:sz w:val="20"/>
                <w:szCs w:val="20"/>
                <w:lang w:eastAsia="en-US"/>
              </w:rPr>
              <w:t>http://</w:t>
            </w:r>
            <w:r w:rsidRPr="004C4F8A">
              <w:rPr>
                <w:b/>
                <w:i/>
                <w:spacing w:val="1"/>
                <w:sz w:val="20"/>
                <w:szCs w:val="20"/>
                <w:lang w:eastAsia="en-US"/>
              </w:rPr>
              <w:t xml:space="preserve"> </w:t>
            </w:r>
            <w:proofErr w:type="spellStart"/>
            <w:r w:rsidRPr="004C4F8A">
              <w:rPr>
                <w:b/>
                <w:i/>
                <w:sz w:val="20"/>
                <w:szCs w:val="20"/>
                <w:lang w:eastAsia="en-US"/>
              </w:rPr>
              <w:t>index.minfin.com.ua</w:t>
            </w:r>
            <w:proofErr w:type="spellEnd"/>
            <w:r w:rsidRPr="004C4F8A">
              <w:rPr>
                <w:b/>
                <w:i/>
                <w:sz w:val="20"/>
                <w:szCs w:val="20"/>
                <w:lang w:eastAsia="en-US"/>
              </w:rPr>
              <w:t>/</w:t>
            </w:r>
            <w:r w:rsidRPr="004C4F8A">
              <w:rPr>
                <w:b/>
                <w:i/>
                <w:spacing w:val="1"/>
                <w:sz w:val="20"/>
                <w:szCs w:val="20"/>
                <w:lang w:eastAsia="en-US"/>
              </w:rPr>
              <w:t xml:space="preserve"> </w:t>
            </w:r>
            <w:r w:rsidRPr="004C4F8A">
              <w:rPr>
                <w:b/>
                <w:i/>
                <w:sz w:val="20"/>
                <w:szCs w:val="20"/>
                <w:lang w:eastAsia="en-US"/>
              </w:rPr>
              <w:t>з</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договору</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 додаткової угоди відбулося збільшення ціни за одиницю</w:t>
            </w:r>
            <w:r w:rsidRPr="004C4F8A">
              <w:rPr>
                <w:b/>
                <w:i/>
                <w:spacing w:val="1"/>
                <w:sz w:val="20"/>
                <w:szCs w:val="20"/>
                <w:lang w:eastAsia="en-US"/>
              </w:rPr>
              <w:t xml:space="preserve"> </w:t>
            </w:r>
            <w:r w:rsidRPr="004C4F8A">
              <w:rPr>
                <w:b/>
                <w:i/>
                <w:sz w:val="20"/>
                <w:szCs w:val="20"/>
                <w:lang w:eastAsia="en-US"/>
              </w:rPr>
              <w:t>товару у розмірі 5%, а ціна відповідно до додаткової угоди була</w:t>
            </w:r>
            <w:r w:rsidRPr="004C4F8A">
              <w:rPr>
                <w:b/>
                <w:i/>
                <w:spacing w:val="1"/>
                <w:sz w:val="20"/>
                <w:szCs w:val="20"/>
                <w:lang w:eastAsia="en-US"/>
              </w:rPr>
              <w:t xml:space="preserve"> </w:t>
            </w:r>
            <w:r w:rsidRPr="004C4F8A">
              <w:rPr>
                <w:b/>
                <w:i/>
                <w:sz w:val="20"/>
                <w:szCs w:val="20"/>
                <w:lang w:eastAsia="en-US"/>
              </w:rPr>
              <w:t>збільшена на 10%. Або ціна фактично не збільшувалась в період з</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договору</w:t>
            </w:r>
            <w:r w:rsidRPr="004C4F8A">
              <w:rPr>
                <w:b/>
                <w:i/>
                <w:spacing w:val="1"/>
                <w:sz w:val="20"/>
                <w:szCs w:val="20"/>
                <w:lang w:eastAsia="en-US"/>
              </w:rPr>
              <w:t xml:space="preserve"> </w:t>
            </w:r>
            <w:r w:rsidRPr="004C4F8A">
              <w:rPr>
                <w:b/>
                <w:i/>
                <w:sz w:val="20"/>
                <w:szCs w:val="20"/>
                <w:lang w:eastAsia="en-US"/>
              </w:rPr>
              <w:t>до</w:t>
            </w:r>
            <w:r w:rsidRPr="004C4F8A">
              <w:rPr>
                <w:b/>
                <w:i/>
                <w:spacing w:val="1"/>
                <w:sz w:val="20"/>
                <w:szCs w:val="20"/>
                <w:lang w:eastAsia="en-US"/>
              </w:rPr>
              <w:t xml:space="preserve"> </w:t>
            </w:r>
            <w:r w:rsidRPr="004C4F8A">
              <w:rPr>
                <w:b/>
                <w:i/>
                <w:sz w:val="20"/>
                <w:szCs w:val="20"/>
                <w:lang w:eastAsia="en-US"/>
              </w:rPr>
              <w:t>моменту</w:t>
            </w:r>
            <w:r w:rsidRPr="004C4F8A">
              <w:rPr>
                <w:b/>
                <w:i/>
                <w:spacing w:val="1"/>
                <w:sz w:val="20"/>
                <w:szCs w:val="20"/>
                <w:lang w:eastAsia="en-US"/>
              </w:rPr>
              <w:t xml:space="preserve"> </w:t>
            </w:r>
            <w:r w:rsidRPr="004C4F8A">
              <w:rPr>
                <w:b/>
                <w:i/>
                <w:sz w:val="20"/>
                <w:szCs w:val="20"/>
                <w:lang w:eastAsia="en-US"/>
              </w:rPr>
              <w:t>укладання</w:t>
            </w:r>
            <w:r w:rsidRPr="004C4F8A">
              <w:rPr>
                <w:b/>
                <w:i/>
                <w:spacing w:val="1"/>
                <w:sz w:val="20"/>
                <w:szCs w:val="20"/>
                <w:lang w:eastAsia="en-US"/>
              </w:rPr>
              <w:t xml:space="preserve"> </w:t>
            </w:r>
            <w:r w:rsidRPr="004C4F8A">
              <w:rPr>
                <w:b/>
                <w:i/>
                <w:sz w:val="20"/>
                <w:szCs w:val="20"/>
                <w:lang w:eastAsia="en-US"/>
              </w:rPr>
              <w:t>додаткової</w:t>
            </w:r>
            <w:r w:rsidRPr="004C4F8A">
              <w:rPr>
                <w:b/>
                <w:i/>
                <w:spacing w:val="1"/>
                <w:sz w:val="20"/>
                <w:szCs w:val="20"/>
                <w:lang w:eastAsia="en-US"/>
              </w:rPr>
              <w:t xml:space="preserve"> </w:t>
            </w:r>
            <w:r w:rsidRPr="004C4F8A">
              <w:rPr>
                <w:b/>
                <w:i/>
                <w:sz w:val="20"/>
                <w:szCs w:val="20"/>
                <w:lang w:eastAsia="en-US"/>
              </w:rPr>
              <w:t>угоди, а Учасником укладено додаткову угоду, якою було збільшено</w:t>
            </w:r>
            <w:r w:rsidRPr="004C4F8A">
              <w:rPr>
                <w:b/>
                <w:i/>
                <w:spacing w:val="1"/>
                <w:sz w:val="20"/>
                <w:szCs w:val="20"/>
                <w:lang w:eastAsia="en-US"/>
              </w:rPr>
              <w:t xml:space="preserve"> </w:t>
            </w:r>
            <w:r w:rsidRPr="004C4F8A">
              <w:rPr>
                <w:b/>
                <w:i/>
                <w:sz w:val="20"/>
                <w:szCs w:val="20"/>
                <w:lang w:eastAsia="en-US"/>
              </w:rPr>
              <w:t>ціну за одиницю товару. Зазначену інформацію Замовник має право</w:t>
            </w:r>
            <w:r w:rsidRPr="004C4F8A">
              <w:rPr>
                <w:b/>
                <w:i/>
                <w:spacing w:val="1"/>
                <w:sz w:val="20"/>
                <w:szCs w:val="20"/>
                <w:lang w:eastAsia="en-US"/>
              </w:rPr>
              <w:t xml:space="preserve"> </w:t>
            </w:r>
            <w:r w:rsidRPr="004C4F8A">
              <w:rPr>
                <w:b/>
                <w:i/>
                <w:sz w:val="20"/>
                <w:szCs w:val="20"/>
                <w:lang w:eastAsia="en-US"/>
              </w:rPr>
              <w:t>перевірити</w:t>
            </w:r>
            <w:r w:rsidRPr="004C4F8A">
              <w:rPr>
                <w:b/>
                <w:i/>
                <w:spacing w:val="1"/>
                <w:sz w:val="20"/>
                <w:szCs w:val="20"/>
                <w:lang w:eastAsia="en-US"/>
              </w:rPr>
              <w:t xml:space="preserve"> </w:t>
            </w:r>
            <w:r w:rsidRPr="004C4F8A">
              <w:rPr>
                <w:b/>
                <w:i/>
                <w:sz w:val="20"/>
                <w:szCs w:val="20"/>
                <w:lang w:eastAsia="en-US"/>
              </w:rPr>
              <w:t>у</w:t>
            </w:r>
            <w:r w:rsidRPr="004C4F8A">
              <w:rPr>
                <w:b/>
                <w:i/>
                <w:spacing w:val="1"/>
                <w:sz w:val="20"/>
                <w:szCs w:val="20"/>
                <w:lang w:eastAsia="en-US"/>
              </w:rPr>
              <w:t xml:space="preserve"> </w:t>
            </w:r>
            <w:r w:rsidRPr="004C4F8A">
              <w:rPr>
                <w:b/>
                <w:i/>
                <w:sz w:val="20"/>
                <w:szCs w:val="20"/>
                <w:lang w:eastAsia="en-US"/>
              </w:rPr>
              <w:t>відкритому</w:t>
            </w:r>
            <w:r w:rsidRPr="004C4F8A">
              <w:rPr>
                <w:b/>
                <w:i/>
                <w:spacing w:val="1"/>
                <w:sz w:val="20"/>
                <w:szCs w:val="20"/>
                <w:lang w:eastAsia="en-US"/>
              </w:rPr>
              <w:t xml:space="preserve"> </w:t>
            </w:r>
            <w:r w:rsidRPr="004C4F8A">
              <w:rPr>
                <w:b/>
                <w:i/>
                <w:sz w:val="20"/>
                <w:szCs w:val="20"/>
                <w:lang w:eastAsia="en-US"/>
              </w:rPr>
              <w:t>доступі</w:t>
            </w:r>
            <w:r w:rsidRPr="004C4F8A">
              <w:rPr>
                <w:b/>
                <w:i/>
                <w:spacing w:val="1"/>
                <w:sz w:val="20"/>
                <w:szCs w:val="20"/>
                <w:lang w:eastAsia="en-US"/>
              </w:rPr>
              <w:t xml:space="preserve"> </w:t>
            </w:r>
            <w:r w:rsidRPr="004C4F8A">
              <w:rPr>
                <w:b/>
                <w:i/>
                <w:sz w:val="20"/>
                <w:szCs w:val="20"/>
                <w:lang w:eastAsia="en-US"/>
              </w:rPr>
              <w:t>використовуючи</w:t>
            </w:r>
            <w:r w:rsidRPr="004C4F8A">
              <w:rPr>
                <w:b/>
                <w:i/>
                <w:spacing w:val="1"/>
                <w:sz w:val="20"/>
                <w:szCs w:val="20"/>
                <w:lang w:eastAsia="en-US"/>
              </w:rPr>
              <w:t xml:space="preserve"> </w:t>
            </w:r>
            <w:r w:rsidRPr="004C4F8A">
              <w:rPr>
                <w:b/>
                <w:i/>
                <w:sz w:val="20"/>
                <w:szCs w:val="20"/>
                <w:lang w:eastAsia="en-US"/>
              </w:rPr>
              <w:t>сайти:</w:t>
            </w:r>
            <w:r w:rsidRPr="004C4F8A">
              <w:rPr>
                <w:b/>
                <w:i/>
                <w:color w:val="0000FF"/>
                <w:spacing w:val="1"/>
                <w:sz w:val="20"/>
                <w:szCs w:val="20"/>
                <w:lang w:eastAsia="en-US"/>
              </w:rPr>
              <w:t xml:space="preserve"> </w:t>
            </w:r>
            <w:hyperlink r:id="rId6" w:history="1">
              <w:r w:rsidRPr="004C4F8A">
                <w:rPr>
                  <w:b/>
                  <w:i/>
                  <w:color w:val="0000FF"/>
                  <w:sz w:val="20"/>
                  <w:szCs w:val="20"/>
                  <w:u w:val="single"/>
                  <w:lang w:eastAsia="en-US"/>
                </w:rPr>
                <w:t>http://prozorro.gov.ua/</w:t>
              </w:r>
              <w:r w:rsidRPr="004C4F8A">
                <w:rPr>
                  <w:b/>
                  <w:i/>
                  <w:color w:val="0000FF"/>
                  <w:spacing w:val="-4"/>
                  <w:sz w:val="20"/>
                  <w:szCs w:val="20"/>
                  <w:lang w:eastAsia="en-US"/>
                </w:rPr>
                <w:t xml:space="preserve"> </w:t>
              </w:r>
            </w:hyperlink>
            <w:r w:rsidRPr="004C4F8A">
              <w:rPr>
                <w:b/>
                <w:i/>
                <w:sz w:val="20"/>
                <w:szCs w:val="20"/>
                <w:lang w:eastAsia="en-US"/>
              </w:rPr>
              <w:t xml:space="preserve">та http:// </w:t>
            </w:r>
            <w:proofErr w:type="spellStart"/>
            <w:r w:rsidRPr="004C4F8A">
              <w:rPr>
                <w:b/>
                <w:i/>
                <w:sz w:val="20"/>
                <w:szCs w:val="20"/>
                <w:lang w:eastAsia="en-US"/>
              </w:rPr>
              <w:t>index.minfin.com.ua</w:t>
            </w:r>
            <w:proofErr w:type="spellEnd"/>
            <w:r w:rsidRPr="004C4F8A">
              <w:rPr>
                <w:b/>
                <w:i/>
                <w:sz w:val="20"/>
                <w:szCs w:val="20"/>
                <w:lang w:eastAsia="en-US"/>
              </w:rPr>
              <w:t>.</w:t>
            </w:r>
          </w:p>
          <w:p w:rsidR="004C4F8A" w:rsidRPr="004C4F8A" w:rsidRDefault="004C4F8A" w:rsidP="004C4F8A">
            <w:pPr>
              <w:tabs>
                <w:tab w:val="left" w:pos="9923"/>
              </w:tabs>
              <w:suppressAutoHyphens/>
              <w:spacing w:after="200"/>
              <w:jc w:val="both"/>
              <w:rPr>
                <w:b/>
                <w:i/>
                <w:strike/>
                <w:sz w:val="20"/>
                <w:szCs w:val="20"/>
                <w:lang w:eastAsia="ar-SA"/>
              </w:rPr>
            </w:pPr>
            <w:r w:rsidRPr="004C4F8A">
              <w:rPr>
                <w:b/>
                <w:i/>
                <w:sz w:val="20"/>
                <w:szCs w:val="20"/>
                <w:lang w:eastAsia="ru-RU"/>
              </w:rPr>
              <w:t>**Фактом припинення договірних відносин з вини постачальника</w:t>
            </w:r>
            <w:r w:rsidRPr="004C4F8A">
              <w:rPr>
                <w:b/>
                <w:i/>
                <w:spacing w:val="1"/>
                <w:sz w:val="20"/>
                <w:szCs w:val="20"/>
                <w:lang w:eastAsia="ru-RU"/>
              </w:rPr>
              <w:t xml:space="preserve"> </w:t>
            </w:r>
            <w:r w:rsidRPr="004C4F8A">
              <w:rPr>
                <w:b/>
                <w:i/>
                <w:sz w:val="20"/>
                <w:szCs w:val="20"/>
                <w:lang w:eastAsia="ru-RU"/>
              </w:rPr>
              <w:t>та/або</w:t>
            </w:r>
            <w:r w:rsidRPr="004C4F8A">
              <w:rPr>
                <w:b/>
                <w:i/>
                <w:spacing w:val="1"/>
                <w:sz w:val="20"/>
                <w:szCs w:val="20"/>
                <w:lang w:eastAsia="ru-RU"/>
              </w:rPr>
              <w:t xml:space="preserve"> </w:t>
            </w:r>
            <w:r w:rsidRPr="004C4F8A">
              <w:rPr>
                <w:b/>
                <w:i/>
                <w:sz w:val="20"/>
                <w:szCs w:val="20"/>
                <w:lang w:eastAsia="ru-RU"/>
              </w:rPr>
              <w:t>відмови</w:t>
            </w:r>
            <w:r w:rsidRPr="004C4F8A">
              <w:rPr>
                <w:b/>
                <w:i/>
                <w:spacing w:val="1"/>
                <w:sz w:val="20"/>
                <w:szCs w:val="20"/>
                <w:lang w:eastAsia="ru-RU"/>
              </w:rPr>
              <w:t xml:space="preserve"> </w:t>
            </w:r>
            <w:r w:rsidRPr="004C4F8A">
              <w:rPr>
                <w:b/>
                <w:i/>
                <w:sz w:val="20"/>
                <w:szCs w:val="20"/>
                <w:lang w:eastAsia="ru-RU"/>
              </w:rPr>
              <w:t>від</w:t>
            </w:r>
            <w:r w:rsidRPr="004C4F8A">
              <w:rPr>
                <w:b/>
                <w:i/>
                <w:spacing w:val="1"/>
                <w:sz w:val="20"/>
                <w:szCs w:val="20"/>
                <w:lang w:eastAsia="ru-RU"/>
              </w:rPr>
              <w:t xml:space="preserve"> </w:t>
            </w:r>
            <w:r w:rsidRPr="004C4F8A">
              <w:rPr>
                <w:b/>
                <w:i/>
                <w:sz w:val="20"/>
                <w:szCs w:val="20"/>
                <w:lang w:eastAsia="ru-RU"/>
              </w:rPr>
              <w:t>виконання</w:t>
            </w:r>
            <w:r w:rsidRPr="004C4F8A">
              <w:rPr>
                <w:b/>
                <w:i/>
                <w:spacing w:val="1"/>
                <w:sz w:val="20"/>
                <w:szCs w:val="20"/>
                <w:lang w:eastAsia="ru-RU"/>
              </w:rPr>
              <w:t xml:space="preserve"> </w:t>
            </w:r>
            <w:r w:rsidRPr="004C4F8A">
              <w:rPr>
                <w:b/>
                <w:i/>
                <w:sz w:val="20"/>
                <w:szCs w:val="20"/>
                <w:lang w:eastAsia="ru-RU"/>
              </w:rPr>
              <w:t>постачальником</w:t>
            </w:r>
            <w:r w:rsidRPr="004C4F8A">
              <w:rPr>
                <w:b/>
                <w:i/>
                <w:spacing w:val="1"/>
                <w:sz w:val="20"/>
                <w:szCs w:val="20"/>
                <w:lang w:eastAsia="ru-RU"/>
              </w:rPr>
              <w:t xml:space="preserve"> </w:t>
            </w:r>
            <w:r w:rsidRPr="004C4F8A">
              <w:rPr>
                <w:b/>
                <w:i/>
                <w:sz w:val="20"/>
                <w:szCs w:val="20"/>
                <w:lang w:eastAsia="ru-RU"/>
              </w:rPr>
              <w:t>умов</w:t>
            </w:r>
            <w:r w:rsidRPr="004C4F8A">
              <w:rPr>
                <w:b/>
                <w:i/>
                <w:spacing w:val="56"/>
                <w:sz w:val="20"/>
                <w:szCs w:val="20"/>
                <w:lang w:eastAsia="ru-RU"/>
              </w:rPr>
              <w:t xml:space="preserve"> </w:t>
            </w:r>
            <w:r w:rsidRPr="004C4F8A">
              <w:rPr>
                <w:b/>
                <w:i/>
                <w:sz w:val="20"/>
                <w:szCs w:val="20"/>
                <w:lang w:eastAsia="ru-RU"/>
              </w:rPr>
              <w:t>договору</w:t>
            </w:r>
            <w:r w:rsidRPr="004C4F8A">
              <w:rPr>
                <w:b/>
                <w:i/>
                <w:spacing w:val="-52"/>
                <w:sz w:val="20"/>
                <w:szCs w:val="20"/>
                <w:lang w:eastAsia="ru-RU"/>
              </w:rPr>
              <w:t xml:space="preserve"> </w:t>
            </w:r>
            <w:r w:rsidRPr="004C4F8A">
              <w:rPr>
                <w:b/>
                <w:i/>
                <w:sz w:val="20"/>
                <w:szCs w:val="20"/>
                <w:lang w:eastAsia="ru-RU"/>
              </w:rPr>
              <w:t xml:space="preserve">та/або у зв’язку з неможливістю надання товару (талонів, </w:t>
            </w:r>
            <w:proofErr w:type="spellStart"/>
            <w:r w:rsidRPr="004C4F8A">
              <w:rPr>
                <w:b/>
                <w:i/>
                <w:sz w:val="20"/>
                <w:szCs w:val="20"/>
                <w:lang w:eastAsia="ru-RU"/>
              </w:rPr>
              <w:t>скретч-</w:t>
            </w:r>
            <w:proofErr w:type="spellEnd"/>
            <w:r w:rsidRPr="004C4F8A">
              <w:rPr>
                <w:b/>
                <w:i/>
                <w:spacing w:val="-52"/>
                <w:sz w:val="20"/>
                <w:szCs w:val="20"/>
                <w:lang w:eastAsia="ru-RU"/>
              </w:rPr>
              <w:t xml:space="preserve"> </w:t>
            </w:r>
            <w:r w:rsidRPr="004C4F8A">
              <w:rPr>
                <w:b/>
                <w:i/>
                <w:sz w:val="20"/>
                <w:szCs w:val="20"/>
                <w:lang w:eastAsia="ru-RU"/>
              </w:rPr>
              <w:t xml:space="preserve">карток, ПММ наливом) вважається наявність у системі </w:t>
            </w:r>
            <w:proofErr w:type="spellStart"/>
            <w:r w:rsidRPr="004C4F8A">
              <w:rPr>
                <w:b/>
                <w:i/>
                <w:sz w:val="20"/>
                <w:szCs w:val="20"/>
                <w:lang w:eastAsia="ru-RU"/>
              </w:rPr>
              <w:t>Prozorro</w:t>
            </w:r>
            <w:proofErr w:type="spellEnd"/>
            <w:r w:rsidRPr="004C4F8A">
              <w:rPr>
                <w:b/>
                <w:i/>
                <w:spacing w:val="1"/>
                <w:sz w:val="20"/>
                <w:szCs w:val="20"/>
                <w:lang w:eastAsia="ru-RU"/>
              </w:rPr>
              <w:t xml:space="preserve"> зазначеної </w:t>
            </w:r>
            <w:r w:rsidRPr="004C4F8A">
              <w:rPr>
                <w:b/>
                <w:i/>
                <w:sz w:val="20"/>
                <w:szCs w:val="20"/>
                <w:lang w:eastAsia="ru-RU"/>
              </w:rPr>
              <w:t>інформації, а саме у звітах про виконання договору та/або у</w:t>
            </w:r>
            <w:r w:rsidRPr="004C4F8A">
              <w:rPr>
                <w:b/>
                <w:i/>
                <w:spacing w:val="1"/>
                <w:sz w:val="20"/>
                <w:szCs w:val="20"/>
                <w:lang w:eastAsia="ru-RU"/>
              </w:rPr>
              <w:t xml:space="preserve"> </w:t>
            </w:r>
            <w:r w:rsidRPr="004C4F8A">
              <w:rPr>
                <w:b/>
                <w:i/>
                <w:sz w:val="20"/>
                <w:szCs w:val="20"/>
                <w:lang w:eastAsia="ru-RU"/>
              </w:rPr>
              <w:t>протоколах</w:t>
            </w:r>
            <w:r w:rsidRPr="004C4F8A">
              <w:rPr>
                <w:b/>
                <w:i/>
                <w:spacing w:val="-1"/>
                <w:sz w:val="20"/>
                <w:szCs w:val="20"/>
                <w:lang w:eastAsia="ru-RU"/>
              </w:rPr>
              <w:t xml:space="preserve"> </w:t>
            </w:r>
            <w:r w:rsidRPr="004C4F8A">
              <w:rPr>
                <w:b/>
                <w:i/>
                <w:sz w:val="20"/>
                <w:szCs w:val="20"/>
                <w:lang w:eastAsia="ru-RU"/>
              </w:rPr>
              <w:t>тендерного</w:t>
            </w:r>
            <w:r w:rsidRPr="004C4F8A">
              <w:rPr>
                <w:b/>
                <w:i/>
                <w:spacing w:val="-5"/>
                <w:sz w:val="20"/>
                <w:szCs w:val="20"/>
                <w:lang w:eastAsia="ru-RU"/>
              </w:rPr>
              <w:t xml:space="preserve"> </w:t>
            </w:r>
            <w:r w:rsidRPr="004C4F8A">
              <w:rPr>
                <w:b/>
                <w:i/>
                <w:sz w:val="20"/>
                <w:szCs w:val="20"/>
                <w:lang w:eastAsia="ru-RU"/>
              </w:rPr>
              <w:t>комітету</w:t>
            </w:r>
            <w:r w:rsidRPr="004C4F8A">
              <w:rPr>
                <w:b/>
                <w:i/>
                <w:spacing w:val="-1"/>
                <w:sz w:val="20"/>
                <w:szCs w:val="20"/>
                <w:lang w:eastAsia="ru-RU"/>
              </w:rPr>
              <w:t xml:space="preserve"> </w:t>
            </w:r>
            <w:r w:rsidRPr="004C4F8A">
              <w:rPr>
                <w:b/>
                <w:i/>
                <w:sz w:val="20"/>
                <w:szCs w:val="20"/>
                <w:lang w:eastAsia="ru-RU"/>
              </w:rPr>
              <w:t>та/або</w:t>
            </w:r>
            <w:r w:rsidRPr="004C4F8A">
              <w:rPr>
                <w:b/>
                <w:i/>
                <w:spacing w:val="-8"/>
                <w:sz w:val="20"/>
                <w:szCs w:val="20"/>
                <w:lang w:eastAsia="ru-RU"/>
              </w:rPr>
              <w:t xml:space="preserve"> </w:t>
            </w:r>
            <w:r w:rsidRPr="004C4F8A">
              <w:rPr>
                <w:b/>
                <w:i/>
                <w:sz w:val="20"/>
                <w:szCs w:val="20"/>
                <w:lang w:eastAsia="ru-RU"/>
              </w:rPr>
              <w:t>уповноваженої</w:t>
            </w:r>
            <w:r w:rsidRPr="004C4F8A">
              <w:rPr>
                <w:b/>
                <w:i/>
                <w:spacing w:val="-1"/>
                <w:sz w:val="20"/>
                <w:szCs w:val="20"/>
                <w:lang w:eastAsia="ru-RU"/>
              </w:rPr>
              <w:t xml:space="preserve"> </w:t>
            </w:r>
            <w:r w:rsidRPr="004C4F8A">
              <w:rPr>
                <w:b/>
                <w:i/>
                <w:sz w:val="20"/>
                <w:szCs w:val="20"/>
                <w:lang w:eastAsia="ru-RU"/>
              </w:rPr>
              <w:t>особи.</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b/>
                <w:sz w:val="20"/>
                <w:szCs w:val="20"/>
                <w:lang w:eastAsia="ru-RU"/>
              </w:rPr>
            </w:pPr>
            <w:r w:rsidRPr="004C4F8A">
              <w:rPr>
                <w:rFonts w:eastAsia="Arial"/>
                <w:b/>
                <w:sz w:val="20"/>
                <w:szCs w:val="20"/>
                <w:lang w:eastAsia="ru-RU"/>
              </w:rPr>
              <w:lastRenderedPageBreak/>
              <w:t>3</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b/>
                <w:sz w:val="20"/>
                <w:szCs w:val="20"/>
                <w:lang w:eastAsia="ru-RU"/>
              </w:rPr>
            </w:pPr>
            <w:r w:rsidRPr="004C4F8A">
              <w:rPr>
                <w:b/>
                <w:sz w:val="20"/>
                <w:szCs w:val="20"/>
                <w:lang w:eastAsia="ru-RU"/>
              </w:rPr>
              <w:t>Істотні умови, що обов’язково включаються до договору про закупівлю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rFonts w:eastAsia="Arial"/>
                <w:sz w:val="20"/>
                <w:szCs w:val="20"/>
                <w:lang w:eastAsia="ru-RU"/>
              </w:rPr>
            </w:pPr>
            <w:r w:rsidRPr="004C4F8A">
              <w:rPr>
                <w:rFonts w:eastAsia="Arial"/>
                <w:sz w:val="20"/>
                <w:szCs w:val="20"/>
                <w:lang w:eastAsia="ru-RU"/>
              </w:rPr>
              <w:t>3.1.Істотні умови, що обов’язково включаються до договору про закупівлю, визначені у Додатку№8</w:t>
            </w:r>
            <w:r w:rsidRPr="004C4F8A">
              <w:rPr>
                <w:rFonts w:eastAsia="Arial"/>
                <w:color w:val="FF0000"/>
                <w:sz w:val="20"/>
                <w:szCs w:val="20"/>
                <w:lang w:eastAsia="ru-RU"/>
              </w:rPr>
              <w:t xml:space="preserve"> </w:t>
            </w:r>
            <w:r w:rsidRPr="004C4F8A">
              <w:rPr>
                <w:rFonts w:eastAsia="Arial"/>
                <w:sz w:val="20"/>
                <w:szCs w:val="20"/>
                <w:lang w:eastAsia="ru-RU"/>
              </w:rPr>
              <w:t>до тендерної документації.</w:t>
            </w:r>
          </w:p>
        </w:tc>
      </w:tr>
      <w:tr w:rsidR="004C4F8A" w:rsidRPr="004C4F8A" w:rsidTr="004C4F8A">
        <w:trPr>
          <w:trHeight w:val="520"/>
        </w:trPr>
        <w:tc>
          <w:tcPr>
            <w:tcW w:w="568"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center"/>
              <w:rPr>
                <w:rFonts w:eastAsia="Arial"/>
                <w:b/>
                <w:sz w:val="20"/>
                <w:szCs w:val="20"/>
                <w:lang w:eastAsia="ru-RU"/>
              </w:rPr>
            </w:pPr>
            <w:r w:rsidRPr="004C4F8A">
              <w:rPr>
                <w:b/>
                <w:sz w:val="20"/>
                <w:szCs w:val="20"/>
                <w:lang w:eastAsia="ru-RU"/>
              </w:rPr>
              <w:t>4</w:t>
            </w:r>
          </w:p>
        </w:tc>
        <w:tc>
          <w:tcPr>
            <w:tcW w:w="3289" w:type="dxa"/>
            <w:gridSpan w:val="2"/>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rPr>
                <w:rFonts w:eastAsia="Arial"/>
                <w:b/>
                <w:sz w:val="20"/>
                <w:szCs w:val="20"/>
                <w:lang w:eastAsia="ru-RU"/>
              </w:rPr>
            </w:pPr>
            <w:r w:rsidRPr="004C4F8A">
              <w:rPr>
                <w:b/>
                <w:sz w:val="20"/>
                <w:szCs w:val="20"/>
                <w:lang w:eastAsia="ru-RU"/>
              </w:rPr>
              <w:t>Дії замовника при відмові переможця торгів підписати договір про закупівлю</w:t>
            </w:r>
          </w:p>
        </w:tc>
        <w:tc>
          <w:tcPr>
            <w:tcW w:w="5386" w:type="dxa"/>
            <w:tcBorders>
              <w:top w:val="single" w:sz="4" w:space="0" w:color="auto"/>
              <w:left w:val="single" w:sz="4" w:space="0" w:color="auto"/>
              <w:bottom w:val="single" w:sz="4" w:space="0" w:color="auto"/>
              <w:right w:val="single" w:sz="4" w:space="0" w:color="auto"/>
            </w:tcBorders>
            <w:hideMark/>
          </w:tcPr>
          <w:p w:rsidR="004C4F8A" w:rsidRPr="004C4F8A" w:rsidRDefault="004C4F8A" w:rsidP="004C4F8A">
            <w:pPr>
              <w:widowControl w:val="0"/>
              <w:ind w:right="-1"/>
              <w:jc w:val="both"/>
              <w:rPr>
                <w:sz w:val="20"/>
                <w:szCs w:val="20"/>
                <w:lang w:eastAsia="ru-RU"/>
              </w:rPr>
            </w:pPr>
            <w:r w:rsidRPr="004C4F8A">
              <w:rPr>
                <w:sz w:val="20"/>
                <w:szCs w:val="20"/>
                <w:lang w:eastAsia="ru-RU"/>
              </w:rPr>
              <w:t xml:space="preserve">4.1.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4F8A">
              <w:rPr>
                <w:sz w:val="20"/>
                <w:szCs w:val="20"/>
                <w:lang w:eastAsia="ru-RU"/>
              </w:rPr>
              <w:t>неукладення</w:t>
            </w:r>
            <w:proofErr w:type="spellEnd"/>
            <w:r w:rsidRPr="004C4F8A">
              <w:rPr>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C4F8A" w:rsidRPr="004C4F8A" w:rsidRDefault="004C4F8A" w:rsidP="004C4F8A">
            <w:pPr>
              <w:widowControl w:val="0"/>
              <w:ind w:right="-1"/>
              <w:jc w:val="both"/>
              <w:rPr>
                <w:rFonts w:eastAsia="Arial"/>
                <w:sz w:val="20"/>
                <w:szCs w:val="20"/>
                <w:lang w:eastAsia="ru-RU"/>
              </w:rPr>
            </w:pPr>
            <w:r w:rsidRPr="004C4F8A">
              <w:rPr>
                <w:sz w:val="20"/>
                <w:szCs w:val="20"/>
                <w:lang w:eastAsia="ru-RU"/>
              </w:rPr>
              <w:t xml:space="preserve">4.2. Ненадання </w:t>
            </w:r>
            <w:proofErr w:type="spellStart"/>
            <w:r w:rsidRPr="004C4F8A">
              <w:rPr>
                <w:sz w:val="20"/>
                <w:szCs w:val="20"/>
                <w:lang w:eastAsia="ru-RU"/>
              </w:rPr>
              <w:t>переможецем</w:t>
            </w:r>
            <w:proofErr w:type="spellEnd"/>
            <w:r w:rsidRPr="004C4F8A">
              <w:rPr>
                <w:sz w:val="20"/>
                <w:szCs w:val="20"/>
                <w:lang w:eastAsia="ru-RU"/>
              </w:rPr>
              <w:t xml:space="preserve"> процедури закупівлі під час укладення договору про закупівлю  разом із підписаним договором про закупівлю відповідної інформації про право підписання договору про закупівлю  вважається відмовою переможця процедури закупівлі від підписання договору про закупівлю.</w:t>
            </w:r>
          </w:p>
        </w:tc>
      </w:tr>
    </w:tbl>
    <w:p w:rsidR="00D1022D" w:rsidRPr="004C4F8A" w:rsidRDefault="00D1022D" w:rsidP="00D1022D">
      <w:pPr>
        <w:spacing w:after="200" w:line="276" w:lineRule="auto"/>
        <w:ind w:left="3540" w:firstLine="708"/>
        <w:rPr>
          <w:rFonts w:eastAsia="SimSun"/>
          <w:b/>
          <w:bCs/>
          <w:i/>
          <w:lang w:val="ru-RU" w:eastAsia="en-US"/>
        </w:rPr>
      </w:pPr>
    </w:p>
    <w:p w:rsidR="00D1022D" w:rsidRPr="00582829" w:rsidRDefault="00D1022D" w:rsidP="00D1022D">
      <w:pPr>
        <w:spacing w:after="200" w:line="276" w:lineRule="auto"/>
        <w:ind w:left="3540" w:firstLine="708"/>
        <w:rPr>
          <w:b/>
          <w:i/>
          <w:lang w:eastAsia="en-US"/>
        </w:rPr>
      </w:pPr>
      <w:r w:rsidRPr="00582829">
        <w:rPr>
          <w:rFonts w:eastAsia="SimSun"/>
          <w:b/>
          <w:bCs/>
          <w:i/>
          <w:lang w:eastAsia="en-US"/>
        </w:rPr>
        <w:t>Додаток № 1</w:t>
      </w:r>
      <w:r w:rsidRPr="00582829">
        <w:rPr>
          <w:b/>
          <w:i/>
          <w:lang w:eastAsia="ru-RU"/>
        </w:rPr>
        <w:t xml:space="preserve"> до тендерної документації</w:t>
      </w:r>
    </w:p>
    <w:p w:rsidR="00D1022D" w:rsidRPr="00582829" w:rsidRDefault="00D1022D" w:rsidP="00D1022D">
      <w:pPr>
        <w:tabs>
          <w:tab w:val="left" w:pos="284"/>
          <w:tab w:val="left" w:pos="851"/>
        </w:tabs>
        <w:autoSpaceDE w:val="0"/>
        <w:spacing w:line="276" w:lineRule="auto"/>
        <w:jc w:val="both"/>
        <w:rPr>
          <w:lang w:eastAsia="en-US"/>
        </w:rPr>
      </w:pPr>
      <w:r w:rsidRPr="00582829">
        <w:rPr>
          <w:lang w:eastAsia="en-US"/>
        </w:rPr>
        <w:t xml:space="preserve">          </w:t>
      </w:r>
      <w:r w:rsidRPr="00582829">
        <w:rPr>
          <w:rFonts w:eastAsia="SimSun"/>
          <w:lang w:eastAsia="en-US"/>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582829">
        <w:rPr>
          <w:rFonts w:eastAsia="SimSun"/>
          <w:lang w:eastAsia="en-US"/>
        </w:rPr>
        <w:t>pdf</w:t>
      </w:r>
      <w:proofErr w:type="spellEnd"/>
      <w:r w:rsidRPr="00582829">
        <w:rPr>
          <w:rFonts w:eastAsia="SimSun"/>
          <w:lang w:eastAsia="en-US"/>
        </w:rPr>
        <w:t xml:space="preserve">.  </w:t>
      </w:r>
    </w:p>
    <w:p w:rsidR="00D1022D" w:rsidRPr="00582829" w:rsidRDefault="00D1022D" w:rsidP="00D1022D">
      <w:pPr>
        <w:tabs>
          <w:tab w:val="left" w:pos="284"/>
          <w:tab w:val="left" w:pos="851"/>
        </w:tabs>
        <w:autoSpaceDE w:val="0"/>
        <w:spacing w:line="276" w:lineRule="auto"/>
        <w:jc w:val="both"/>
        <w:rPr>
          <w:lang w:val="ru-RU" w:eastAsia="en-US"/>
        </w:rPr>
      </w:pPr>
      <w:r w:rsidRPr="00582829">
        <w:rPr>
          <w:lang w:eastAsia="en-US"/>
        </w:rPr>
        <w:t xml:space="preserve">          </w:t>
      </w:r>
      <w:r w:rsidRPr="00582829">
        <w:rPr>
          <w:rFonts w:eastAsia="SimSun"/>
          <w:lang w:eastAsia="en-US"/>
        </w:rPr>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D1022D" w:rsidRPr="00582829" w:rsidRDefault="00D1022D" w:rsidP="00D1022D">
      <w:pPr>
        <w:autoSpaceDE w:val="0"/>
        <w:autoSpaceDN w:val="0"/>
        <w:spacing w:after="120"/>
        <w:jc w:val="both"/>
        <w:rPr>
          <w:rFonts w:eastAsia="SimSun"/>
          <w:i/>
          <w:iCs/>
          <w:lang w:val="ru-RU" w:eastAsia="x-none"/>
        </w:rPr>
      </w:pPr>
      <w:r w:rsidRPr="00582829">
        <w:rPr>
          <w:rFonts w:eastAsia="Calibri"/>
          <w:lang w:val="ru-RU" w:eastAsia="x-none"/>
        </w:rPr>
        <w:t xml:space="preserve">          </w:t>
      </w:r>
      <w:proofErr w:type="spellStart"/>
      <w:r w:rsidRPr="00582829">
        <w:rPr>
          <w:rFonts w:eastAsia="Calibri"/>
          <w:lang w:val="ru-RU" w:eastAsia="x-none"/>
        </w:rPr>
        <w:t>Загальна</w:t>
      </w:r>
      <w:proofErr w:type="spellEnd"/>
      <w:r w:rsidRPr="00582829">
        <w:rPr>
          <w:rFonts w:eastAsia="Calibri"/>
          <w:lang w:val="ru-RU" w:eastAsia="x-none"/>
        </w:rPr>
        <w:t xml:space="preserve"> </w:t>
      </w:r>
      <w:proofErr w:type="spellStart"/>
      <w:r w:rsidRPr="00582829">
        <w:rPr>
          <w:rFonts w:eastAsia="Calibri"/>
          <w:lang w:val="ru-RU" w:eastAsia="x-none"/>
        </w:rPr>
        <w:t>вартість</w:t>
      </w:r>
      <w:proofErr w:type="spellEnd"/>
      <w:r w:rsidRPr="00582829">
        <w:rPr>
          <w:rFonts w:eastAsia="Calibri"/>
          <w:lang w:val="ru-RU" w:eastAsia="x-none"/>
        </w:rPr>
        <w:t xml:space="preserve"> </w:t>
      </w:r>
      <w:proofErr w:type="spellStart"/>
      <w:r w:rsidRPr="00582829">
        <w:rPr>
          <w:rFonts w:eastAsia="Calibri"/>
          <w:lang w:val="ru-RU" w:eastAsia="x-none"/>
        </w:rPr>
        <w:t>пропозиції</w:t>
      </w:r>
      <w:proofErr w:type="spellEnd"/>
      <w:r w:rsidRPr="00582829">
        <w:rPr>
          <w:rFonts w:eastAsia="Calibri"/>
          <w:lang w:val="ru-RU" w:eastAsia="x-none"/>
        </w:rPr>
        <w:t xml:space="preserve"> </w:t>
      </w:r>
      <w:proofErr w:type="spellStart"/>
      <w:r w:rsidRPr="00582829">
        <w:rPr>
          <w:rFonts w:eastAsia="Calibri"/>
          <w:lang w:val="ru-RU" w:eastAsia="x-none"/>
        </w:rPr>
        <w:t>зазначається</w:t>
      </w:r>
      <w:proofErr w:type="spellEnd"/>
      <w:r w:rsidRPr="00582829">
        <w:rPr>
          <w:rFonts w:eastAsia="Calibri"/>
          <w:lang w:val="ru-RU" w:eastAsia="x-none"/>
        </w:rPr>
        <w:t xml:space="preserve"> з </w:t>
      </w:r>
      <w:proofErr w:type="spellStart"/>
      <w:r w:rsidRPr="00582829">
        <w:rPr>
          <w:rFonts w:eastAsia="Calibri"/>
          <w:lang w:val="ru-RU" w:eastAsia="x-none"/>
        </w:rPr>
        <w:t>урахуванням</w:t>
      </w:r>
      <w:proofErr w:type="spellEnd"/>
      <w:r w:rsidRPr="00582829">
        <w:rPr>
          <w:rFonts w:eastAsia="Calibri"/>
          <w:lang w:val="ru-RU" w:eastAsia="x-none"/>
        </w:rPr>
        <w:t xml:space="preserve"> </w:t>
      </w:r>
      <w:proofErr w:type="spellStart"/>
      <w:r w:rsidRPr="00582829">
        <w:rPr>
          <w:rFonts w:eastAsia="Calibri"/>
          <w:lang w:val="ru-RU" w:eastAsia="x-none"/>
        </w:rPr>
        <w:t>всіх</w:t>
      </w:r>
      <w:proofErr w:type="spellEnd"/>
      <w:r w:rsidRPr="00582829">
        <w:rPr>
          <w:rFonts w:eastAsia="Calibri"/>
          <w:lang w:val="ru-RU" w:eastAsia="x-none"/>
        </w:rPr>
        <w:t xml:space="preserve"> </w:t>
      </w:r>
      <w:proofErr w:type="spellStart"/>
      <w:r w:rsidRPr="00582829">
        <w:rPr>
          <w:rFonts w:eastAsia="Calibri"/>
          <w:lang w:val="ru-RU" w:eastAsia="x-none"/>
        </w:rPr>
        <w:t>витрат</w:t>
      </w:r>
      <w:proofErr w:type="spellEnd"/>
      <w:r w:rsidRPr="00582829">
        <w:rPr>
          <w:rFonts w:eastAsia="Calibri"/>
          <w:lang w:val="ru-RU" w:eastAsia="x-none"/>
        </w:rPr>
        <w:t xml:space="preserve">, </w:t>
      </w:r>
      <w:proofErr w:type="spellStart"/>
      <w:r w:rsidRPr="00582829">
        <w:rPr>
          <w:rFonts w:eastAsia="Calibri"/>
          <w:lang w:val="ru-RU" w:eastAsia="x-none"/>
        </w:rPr>
        <w:t>пов’язаних</w:t>
      </w:r>
      <w:proofErr w:type="spellEnd"/>
      <w:r w:rsidRPr="00582829">
        <w:rPr>
          <w:rFonts w:eastAsia="Calibri"/>
          <w:lang w:val="ru-RU" w:eastAsia="x-none"/>
        </w:rPr>
        <w:t xml:space="preserve"> з предметом </w:t>
      </w:r>
      <w:proofErr w:type="spellStart"/>
      <w:r w:rsidRPr="00582829">
        <w:rPr>
          <w:rFonts w:eastAsia="Calibri"/>
          <w:lang w:val="ru-RU" w:eastAsia="x-none"/>
        </w:rPr>
        <w:t>закупі</w:t>
      </w:r>
      <w:proofErr w:type="gramStart"/>
      <w:r w:rsidRPr="00582829">
        <w:rPr>
          <w:rFonts w:eastAsia="Calibri"/>
          <w:lang w:val="ru-RU" w:eastAsia="x-none"/>
        </w:rPr>
        <w:t>вл</w:t>
      </w:r>
      <w:proofErr w:type="gramEnd"/>
      <w:r w:rsidRPr="00582829">
        <w:rPr>
          <w:rFonts w:eastAsia="Calibri"/>
          <w:lang w:val="ru-RU" w:eastAsia="x-none"/>
        </w:rPr>
        <w:t>і</w:t>
      </w:r>
      <w:proofErr w:type="spellEnd"/>
      <w:r w:rsidRPr="00582829">
        <w:rPr>
          <w:rFonts w:eastAsia="Calibri"/>
          <w:lang w:val="ru-RU" w:eastAsia="x-none"/>
        </w:rPr>
        <w:t xml:space="preserve">, у </w:t>
      </w:r>
      <w:proofErr w:type="spellStart"/>
      <w:r w:rsidRPr="00582829">
        <w:rPr>
          <w:rFonts w:eastAsia="Calibri"/>
          <w:lang w:val="ru-RU" w:eastAsia="x-none"/>
        </w:rPr>
        <w:t>відповідності</w:t>
      </w:r>
      <w:proofErr w:type="spellEnd"/>
      <w:r w:rsidRPr="00582829">
        <w:rPr>
          <w:rFonts w:eastAsia="Calibri"/>
          <w:lang w:val="ru-RU" w:eastAsia="x-none"/>
        </w:rPr>
        <w:t xml:space="preserve"> до </w:t>
      </w:r>
      <w:proofErr w:type="spellStart"/>
      <w:r w:rsidRPr="00582829">
        <w:rPr>
          <w:rFonts w:eastAsia="Calibri"/>
          <w:lang w:val="ru-RU" w:eastAsia="x-none"/>
        </w:rPr>
        <w:t>вимог</w:t>
      </w:r>
      <w:proofErr w:type="spellEnd"/>
      <w:r w:rsidRPr="00582829">
        <w:rPr>
          <w:rFonts w:eastAsia="Calibri"/>
          <w:lang w:val="ru-RU" w:eastAsia="x-none"/>
        </w:rPr>
        <w:t xml:space="preserve"> </w:t>
      </w:r>
      <w:proofErr w:type="spellStart"/>
      <w:r w:rsidRPr="00582829">
        <w:rPr>
          <w:rFonts w:eastAsia="Calibri"/>
          <w:lang w:val="ru-RU" w:eastAsia="x-none"/>
        </w:rPr>
        <w:t>цієї</w:t>
      </w:r>
      <w:proofErr w:type="spellEnd"/>
      <w:r w:rsidRPr="00582829">
        <w:rPr>
          <w:rFonts w:eastAsia="Calibri"/>
          <w:lang w:val="ru-RU" w:eastAsia="x-none"/>
        </w:rPr>
        <w:t xml:space="preserve"> </w:t>
      </w:r>
      <w:proofErr w:type="spellStart"/>
      <w:r w:rsidRPr="00582829">
        <w:rPr>
          <w:rFonts w:eastAsia="Calibri"/>
          <w:lang w:val="ru-RU" w:eastAsia="x-none"/>
        </w:rPr>
        <w:t>Документації</w:t>
      </w:r>
      <w:proofErr w:type="spellEnd"/>
      <w:r w:rsidRPr="00582829">
        <w:rPr>
          <w:rFonts w:eastAsia="Calibri"/>
          <w:lang w:val="ru-RU" w:eastAsia="x-none"/>
        </w:rPr>
        <w:t xml:space="preserve"> та повинна </w:t>
      </w:r>
      <w:proofErr w:type="spellStart"/>
      <w:r w:rsidRPr="00582829">
        <w:rPr>
          <w:rFonts w:eastAsia="Calibri"/>
          <w:lang w:val="ru-RU" w:eastAsia="x-none"/>
        </w:rPr>
        <w:t>включати</w:t>
      </w:r>
      <w:proofErr w:type="spellEnd"/>
      <w:r w:rsidRPr="00582829">
        <w:rPr>
          <w:rFonts w:eastAsia="Calibri"/>
          <w:lang w:val="ru-RU" w:eastAsia="x-none"/>
        </w:rPr>
        <w:t xml:space="preserve"> доставку </w:t>
      </w:r>
      <w:proofErr w:type="spellStart"/>
      <w:r w:rsidRPr="00582829">
        <w:rPr>
          <w:rFonts w:eastAsia="Calibri"/>
          <w:lang w:val="ru-RU" w:eastAsia="x-none"/>
        </w:rPr>
        <w:t>продукції</w:t>
      </w:r>
      <w:proofErr w:type="spellEnd"/>
      <w:r w:rsidRPr="00582829">
        <w:rPr>
          <w:rFonts w:eastAsia="Calibri"/>
          <w:lang w:val="ru-RU" w:eastAsia="x-none"/>
        </w:rPr>
        <w:t xml:space="preserve"> .</w:t>
      </w:r>
      <w:r w:rsidRPr="00582829">
        <w:rPr>
          <w:rFonts w:eastAsia="Calibri"/>
          <w:u w:val="single"/>
          <w:lang w:val="ru-RU" w:eastAsia="x-none"/>
        </w:rPr>
        <w:t xml:space="preserve"> </w:t>
      </w:r>
    </w:p>
    <w:p w:rsidR="00D1022D" w:rsidRPr="00582829" w:rsidRDefault="00D1022D" w:rsidP="00D1022D">
      <w:pPr>
        <w:tabs>
          <w:tab w:val="left" w:pos="0"/>
          <w:tab w:val="center" w:pos="4153"/>
          <w:tab w:val="right" w:pos="8306"/>
        </w:tabs>
        <w:ind w:firstLine="284"/>
        <w:jc w:val="right"/>
        <w:rPr>
          <w:rFonts w:eastAsia="Calibri"/>
          <w:b/>
          <w:bCs/>
          <w:color w:val="000000"/>
          <w:lang w:val="ru-RU" w:eastAsia="ru-RU"/>
        </w:rPr>
      </w:pPr>
    </w:p>
    <w:p w:rsidR="00D1022D" w:rsidRPr="00582829" w:rsidRDefault="00D1022D" w:rsidP="00D1022D">
      <w:pPr>
        <w:autoSpaceDE w:val="0"/>
        <w:spacing w:line="276" w:lineRule="auto"/>
        <w:ind w:right="196"/>
        <w:jc w:val="right"/>
        <w:rPr>
          <w:rFonts w:eastAsia="SimSun"/>
          <w:i/>
          <w:iCs/>
          <w:lang w:val="ru-RU" w:eastAsia="en-US"/>
        </w:rPr>
      </w:pPr>
      <w:r w:rsidRPr="00582829">
        <w:rPr>
          <w:rFonts w:eastAsia="SimSun"/>
          <w:i/>
          <w:iCs/>
          <w:lang w:val="ru-RU" w:eastAsia="en-US"/>
        </w:rPr>
        <w:lastRenderedPageBreak/>
        <w:t xml:space="preserve">Форма </w:t>
      </w:r>
      <w:proofErr w:type="spellStart"/>
      <w:r w:rsidRPr="00582829">
        <w:rPr>
          <w:rFonts w:eastAsia="SimSun"/>
          <w:i/>
          <w:iCs/>
          <w:lang w:val="ru-RU" w:eastAsia="en-US"/>
        </w:rPr>
        <w:t>пропозиції</w:t>
      </w:r>
      <w:proofErr w:type="spellEnd"/>
      <w:r w:rsidRPr="00582829">
        <w:rPr>
          <w:rFonts w:eastAsia="SimSun"/>
          <w:i/>
          <w:iCs/>
          <w:lang w:val="ru-RU" w:eastAsia="en-US"/>
        </w:rPr>
        <w:t xml:space="preserve">, яка </w:t>
      </w:r>
      <w:proofErr w:type="spellStart"/>
      <w:proofErr w:type="gramStart"/>
      <w:r w:rsidRPr="00582829">
        <w:rPr>
          <w:rFonts w:eastAsia="SimSun"/>
          <w:i/>
          <w:iCs/>
          <w:lang w:val="ru-RU" w:eastAsia="en-US"/>
        </w:rPr>
        <w:t>подається</w:t>
      </w:r>
      <w:proofErr w:type="spellEnd"/>
      <w:proofErr w:type="gramEnd"/>
      <w:r w:rsidRPr="00582829">
        <w:rPr>
          <w:rFonts w:eastAsia="SimSun"/>
          <w:i/>
          <w:iCs/>
          <w:lang w:val="ru-RU" w:eastAsia="en-US"/>
        </w:rPr>
        <w:t xml:space="preserve"> </w:t>
      </w:r>
      <w:proofErr w:type="spellStart"/>
      <w:r w:rsidRPr="00582829">
        <w:rPr>
          <w:rFonts w:eastAsia="SimSun"/>
          <w:i/>
          <w:iCs/>
          <w:lang w:val="ru-RU" w:eastAsia="en-US"/>
        </w:rPr>
        <w:t>Учасником</w:t>
      </w:r>
      <w:proofErr w:type="spellEnd"/>
      <w:r w:rsidRPr="00582829">
        <w:rPr>
          <w:rFonts w:eastAsia="SimSun"/>
          <w:i/>
          <w:iCs/>
          <w:lang w:val="ru-RU" w:eastAsia="en-US"/>
        </w:rPr>
        <w:t xml:space="preserve"> на </w:t>
      </w:r>
      <w:proofErr w:type="spellStart"/>
      <w:r w:rsidRPr="00582829">
        <w:rPr>
          <w:rFonts w:eastAsia="SimSun"/>
          <w:i/>
          <w:iCs/>
          <w:lang w:val="ru-RU" w:eastAsia="en-US"/>
        </w:rPr>
        <w:t>фірмовому</w:t>
      </w:r>
      <w:proofErr w:type="spellEnd"/>
      <w:r w:rsidRPr="00582829">
        <w:rPr>
          <w:rFonts w:eastAsia="SimSun"/>
          <w:i/>
          <w:iCs/>
          <w:lang w:val="ru-RU" w:eastAsia="en-US"/>
        </w:rPr>
        <w:t xml:space="preserve"> бланку.</w:t>
      </w:r>
    </w:p>
    <w:p w:rsidR="00D1022D" w:rsidRPr="00582829" w:rsidRDefault="00D1022D" w:rsidP="00D1022D">
      <w:pPr>
        <w:autoSpaceDE w:val="0"/>
        <w:spacing w:line="276" w:lineRule="auto"/>
        <w:ind w:right="196"/>
        <w:jc w:val="right"/>
        <w:rPr>
          <w:rFonts w:eastAsia="SimSun"/>
          <w:b/>
          <w:bCs/>
          <w:lang w:eastAsia="en-US"/>
        </w:rPr>
      </w:pPr>
      <w:proofErr w:type="spellStart"/>
      <w:r w:rsidRPr="00582829">
        <w:rPr>
          <w:rFonts w:eastAsia="SimSun"/>
          <w:i/>
          <w:iCs/>
          <w:lang w:val="ru-RU" w:eastAsia="en-US"/>
        </w:rPr>
        <w:t>Учасник</w:t>
      </w:r>
      <w:proofErr w:type="spellEnd"/>
      <w:r w:rsidRPr="00582829">
        <w:rPr>
          <w:rFonts w:eastAsia="SimSun"/>
          <w:i/>
          <w:iCs/>
          <w:lang w:val="ru-RU" w:eastAsia="en-US"/>
        </w:rPr>
        <w:t xml:space="preserve"> не </w:t>
      </w:r>
      <w:proofErr w:type="gramStart"/>
      <w:r w:rsidRPr="00582829">
        <w:rPr>
          <w:rFonts w:eastAsia="SimSun"/>
          <w:i/>
          <w:iCs/>
          <w:lang w:val="ru-RU" w:eastAsia="en-US"/>
        </w:rPr>
        <w:t xml:space="preserve">повинен </w:t>
      </w:r>
      <w:proofErr w:type="spellStart"/>
      <w:r w:rsidRPr="00582829">
        <w:rPr>
          <w:rFonts w:eastAsia="SimSun"/>
          <w:i/>
          <w:iCs/>
          <w:lang w:val="ru-RU" w:eastAsia="en-US"/>
        </w:rPr>
        <w:t>відступати</w:t>
      </w:r>
      <w:proofErr w:type="spellEnd"/>
      <w:r w:rsidRPr="00582829">
        <w:rPr>
          <w:rFonts w:eastAsia="SimSun"/>
          <w:i/>
          <w:iCs/>
          <w:lang w:val="ru-RU" w:eastAsia="en-US"/>
        </w:rPr>
        <w:t xml:space="preserve"> </w:t>
      </w:r>
      <w:proofErr w:type="spellStart"/>
      <w:r w:rsidRPr="00582829">
        <w:rPr>
          <w:rFonts w:eastAsia="SimSun"/>
          <w:i/>
          <w:iCs/>
          <w:lang w:val="ru-RU" w:eastAsia="en-US"/>
        </w:rPr>
        <w:t>від</w:t>
      </w:r>
      <w:proofErr w:type="spellEnd"/>
      <w:r w:rsidRPr="00582829">
        <w:rPr>
          <w:rFonts w:eastAsia="SimSun"/>
          <w:i/>
          <w:iCs/>
          <w:lang w:val="ru-RU" w:eastAsia="en-US"/>
        </w:rPr>
        <w:t xml:space="preserve"> </w:t>
      </w:r>
      <w:proofErr w:type="spellStart"/>
      <w:r w:rsidRPr="00582829">
        <w:rPr>
          <w:rFonts w:eastAsia="SimSun"/>
          <w:i/>
          <w:iCs/>
          <w:lang w:val="ru-RU" w:eastAsia="en-US"/>
        </w:rPr>
        <w:t>дано</w:t>
      </w:r>
      <w:proofErr w:type="gramEnd"/>
      <w:r w:rsidRPr="00582829">
        <w:rPr>
          <w:rFonts w:eastAsia="SimSun"/>
          <w:i/>
          <w:iCs/>
          <w:lang w:val="ru-RU" w:eastAsia="en-US"/>
        </w:rPr>
        <w:t>ї</w:t>
      </w:r>
      <w:proofErr w:type="spellEnd"/>
      <w:r w:rsidRPr="00582829">
        <w:rPr>
          <w:rFonts w:eastAsia="SimSun"/>
          <w:i/>
          <w:iCs/>
          <w:lang w:val="ru-RU" w:eastAsia="en-US"/>
        </w:rPr>
        <w:t xml:space="preserve"> </w:t>
      </w:r>
      <w:proofErr w:type="spellStart"/>
      <w:r w:rsidRPr="00582829">
        <w:rPr>
          <w:rFonts w:eastAsia="SimSun"/>
          <w:i/>
          <w:iCs/>
          <w:lang w:val="ru-RU" w:eastAsia="en-US"/>
        </w:rPr>
        <w:t>форми</w:t>
      </w:r>
      <w:proofErr w:type="spellEnd"/>
      <w:r w:rsidRPr="00582829">
        <w:rPr>
          <w:rFonts w:eastAsia="SimSun"/>
          <w:i/>
          <w:iCs/>
          <w:lang w:val="ru-RU" w:eastAsia="en-US"/>
        </w:rPr>
        <w:t>.</w:t>
      </w:r>
    </w:p>
    <w:p w:rsidR="00D1022D" w:rsidRPr="00582829" w:rsidRDefault="00D1022D" w:rsidP="00D1022D">
      <w:pPr>
        <w:widowControl w:val="0"/>
        <w:tabs>
          <w:tab w:val="left" w:pos="708"/>
        </w:tabs>
        <w:suppressAutoHyphens/>
        <w:autoSpaceDE w:val="0"/>
        <w:spacing w:before="280"/>
        <w:jc w:val="center"/>
        <w:rPr>
          <w:rFonts w:eastAsia="SimSun"/>
          <w:b/>
          <w:bCs/>
          <w:i/>
          <w:caps/>
          <w:lang w:eastAsia="hi-IN" w:bidi="hi-IN"/>
        </w:rPr>
      </w:pPr>
      <w:r w:rsidRPr="00582829">
        <w:rPr>
          <w:rFonts w:eastAsia="SimSun"/>
          <w:b/>
          <w:bCs/>
          <w:i/>
          <w:lang w:eastAsia="hi-IN" w:bidi="hi-IN"/>
        </w:rPr>
        <w:t>Ф</w:t>
      </w:r>
      <w:r w:rsidRPr="00582829">
        <w:rPr>
          <w:rFonts w:eastAsia="SimSun"/>
          <w:b/>
          <w:bCs/>
          <w:i/>
          <w:caps/>
          <w:lang w:eastAsia="hi-IN" w:bidi="hi-IN"/>
        </w:rPr>
        <w:t>орма  ЦІНОВОЇ пропозиції</w:t>
      </w:r>
    </w:p>
    <w:p w:rsidR="00D1022D" w:rsidRPr="00582829" w:rsidRDefault="00D1022D" w:rsidP="00D1022D">
      <w:pPr>
        <w:autoSpaceDE w:val="0"/>
        <w:autoSpaceDN w:val="0"/>
        <w:spacing w:after="120"/>
        <w:jc w:val="both"/>
        <w:rPr>
          <w:rFonts w:ascii="Arial" w:eastAsia="Calibri" w:hAnsi="Arial"/>
          <w:i/>
          <w:sz w:val="20"/>
          <w:szCs w:val="20"/>
          <w:lang w:eastAsia="hi-IN" w:bidi="hi-IN"/>
        </w:rPr>
      </w:pPr>
    </w:p>
    <w:p w:rsidR="00D1022D" w:rsidRPr="00016A5D" w:rsidRDefault="00D1022D" w:rsidP="00D1022D">
      <w:pPr>
        <w:pStyle w:val="a3"/>
        <w:spacing w:before="0" w:beforeAutospacing="0" w:after="0" w:afterAutospacing="0"/>
        <w:jc w:val="both"/>
        <w:rPr>
          <w:color w:val="000000"/>
          <w:lang w:val="uk-UA"/>
        </w:rPr>
      </w:pPr>
      <w:r w:rsidRPr="00623FF8">
        <w:rPr>
          <w:shd w:val="clear" w:color="auto" w:fill="FFFFFF"/>
          <w:lang w:val="uk-UA" w:eastAsia="en-US"/>
        </w:rPr>
        <w:t>________________(назва підприємства/фізичної особи), надає свою пропозицію щодо участі у</w:t>
      </w:r>
      <w:r w:rsidRPr="00623FF8">
        <w:rPr>
          <w:lang w:val="uk-UA" w:eastAsia="en-US"/>
        </w:rPr>
        <w:t xml:space="preserve"> </w:t>
      </w:r>
      <w:r>
        <w:rPr>
          <w:lang w:val="uk-UA" w:eastAsia="en-US"/>
        </w:rPr>
        <w:t xml:space="preserve">закупівлі </w:t>
      </w:r>
      <w:r>
        <w:rPr>
          <w:color w:val="000000"/>
          <w:lang w:val="uk-UA"/>
        </w:rPr>
        <w:t xml:space="preserve">код </w:t>
      </w:r>
      <w:r w:rsidRPr="00623FF8">
        <w:rPr>
          <w:lang w:val="uk-UA"/>
        </w:rPr>
        <w:t>ДК 021:2015: 09130000-9 – Нафта та дистиляти</w:t>
      </w:r>
      <w:r w:rsidRPr="00AC0E54">
        <w:rPr>
          <w:color w:val="000000"/>
          <w:lang w:val="uk-UA"/>
        </w:rPr>
        <w:t xml:space="preserve"> </w:t>
      </w:r>
      <w:r>
        <w:rPr>
          <w:color w:val="000000"/>
          <w:lang w:val="uk-UA"/>
        </w:rPr>
        <w:t>(</w:t>
      </w:r>
      <w:r w:rsidRPr="00AC0E54">
        <w:rPr>
          <w:color w:val="000000"/>
          <w:lang w:val="uk-UA"/>
        </w:rPr>
        <w:t>бензин А-9</w:t>
      </w:r>
      <w:r w:rsidR="0044273E">
        <w:rPr>
          <w:color w:val="000000"/>
          <w:lang w:val="uk-UA"/>
        </w:rPr>
        <w:t>5</w:t>
      </w:r>
      <w:r>
        <w:rPr>
          <w:color w:val="000000"/>
          <w:lang w:val="uk-UA"/>
        </w:rPr>
        <w:t>)</w:t>
      </w:r>
    </w:p>
    <w:p w:rsidR="00D1022D" w:rsidRPr="00582829" w:rsidRDefault="00D1022D" w:rsidP="00D1022D">
      <w:pPr>
        <w:rPr>
          <w:lang w:eastAsia="zh-CN"/>
        </w:rPr>
      </w:pPr>
      <w:r w:rsidRPr="00582829">
        <w:rPr>
          <w:lang w:eastAsia="zh-CN"/>
        </w:rPr>
        <w:t>- згідно специфікації.</w:t>
      </w:r>
    </w:p>
    <w:p w:rsidR="00D1022D" w:rsidRPr="00582829" w:rsidRDefault="00D1022D" w:rsidP="00D1022D">
      <w:pPr>
        <w:widowControl w:val="0"/>
        <w:jc w:val="both"/>
        <w:rPr>
          <w:lang w:eastAsia="zh-CN"/>
        </w:rPr>
      </w:pPr>
    </w:p>
    <w:tbl>
      <w:tblPr>
        <w:tblW w:w="9495" w:type="dxa"/>
        <w:tblInd w:w="40" w:type="dxa"/>
        <w:tblLayout w:type="fixed"/>
        <w:tblCellMar>
          <w:left w:w="40" w:type="dxa"/>
          <w:right w:w="40" w:type="dxa"/>
        </w:tblCellMar>
        <w:tblLook w:val="04A0" w:firstRow="1" w:lastRow="0" w:firstColumn="1" w:lastColumn="0" w:noHBand="0" w:noVBand="1"/>
      </w:tblPr>
      <w:tblGrid>
        <w:gridCol w:w="546"/>
        <w:gridCol w:w="3865"/>
        <w:gridCol w:w="850"/>
        <w:gridCol w:w="1418"/>
        <w:gridCol w:w="1276"/>
        <w:gridCol w:w="1540"/>
      </w:tblGrid>
      <w:tr w:rsidR="00D1022D" w:rsidRPr="00582829" w:rsidTr="00AD4E2F">
        <w:trPr>
          <w:trHeight w:hRule="exact" w:val="821"/>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50"/>
              <w:jc w:val="center"/>
            </w:pPr>
            <w:r w:rsidRPr="00582829">
              <w:rPr>
                <w:sz w:val="22"/>
                <w:szCs w:val="22"/>
              </w:rPr>
              <w:t>№</w:t>
            </w:r>
          </w:p>
        </w:tc>
        <w:tc>
          <w:tcPr>
            <w:tcW w:w="3865"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Найменування товару</w:t>
            </w:r>
          </w:p>
        </w:tc>
        <w:tc>
          <w:tcPr>
            <w:tcW w:w="850"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jc w:val="center"/>
            </w:pPr>
            <w:r w:rsidRPr="00582829">
              <w:rPr>
                <w:sz w:val="22"/>
                <w:szCs w:val="22"/>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pacing w:line="276" w:lineRule="auto"/>
              <w:jc w:val="center"/>
              <w:rPr>
                <w:spacing w:val="-4"/>
              </w:rPr>
            </w:pPr>
            <w:r w:rsidRPr="00582829">
              <w:rPr>
                <w:sz w:val="22"/>
                <w:szCs w:val="22"/>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ind w:left="43"/>
              <w:jc w:val="center"/>
              <w:rPr>
                <w:spacing w:val="-6"/>
              </w:rPr>
            </w:pPr>
            <w:r w:rsidRPr="00582829">
              <w:rPr>
                <w:spacing w:val="-4"/>
                <w:sz w:val="22"/>
                <w:szCs w:val="22"/>
              </w:rPr>
              <w:t>Ціна,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022D" w:rsidRPr="00582829" w:rsidRDefault="00D1022D" w:rsidP="00AD4E2F">
            <w:pPr>
              <w:shd w:val="clear" w:color="auto" w:fill="FFFFFF"/>
              <w:spacing w:line="276" w:lineRule="auto"/>
              <w:jc w:val="center"/>
            </w:pPr>
            <w:r w:rsidRPr="00582829">
              <w:rPr>
                <w:spacing w:val="-6"/>
                <w:sz w:val="22"/>
                <w:szCs w:val="22"/>
              </w:rPr>
              <w:t>Сума, грн. без ПДВ</w:t>
            </w:r>
          </w:p>
        </w:tc>
      </w:tr>
      <w:tr w:rsidR="00D1022D" w:rsidRPr="00582829" w:rsidTr="00AD4E2F">
        <w:trPr>
          <w:trHeight w:hRule="exact" w:val="585"/>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54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hd w:val="clear" w:color="auto" w:fill="FFFFFF"/>
              <w:spacing w:line="276" w:lineRule="auto"/>
              <w:jc w:val="center"/>
            </w:pPr>
          </w:p>
        </w:tc>
        <w:tc>
          <w:tcPr>
            <w:tcW w:w="3865"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pPr>
          </w:p>
        </w:tc>
        <w:tc>
          <w:tcPr>
            <w:tcW w:w="850"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D1022D" w:rsidRPr="00582829" w:rsidRDefault="00D1022D" w:rsidP="00AD4E2F">
            <w:pPr>
              <w:spacing w:line="276" w:lineRule="auto"/>
              <w:jc w:val="center"/>
              <w:rPr>
                <w:color w:val="000000"/>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Разом грн. без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r w:rsidR="00D1022D" w:rsidRPr="00582829" w:rsidTr="00AD4E2F">
        <w:trPr>
          <w:trHeight w:hRule="exact" w:val="510"/>
        </w:trPr>
        <w:tc>
          <w:tcPr>
            <w:tcW w:w="7955" w:type="dxa"/>
            <w:gridSpan w:val="5"/>
            <w:tcBorders>
              <w:top w:val="single" w:sz="6" w:space="0" w:color="000000"/>
              <w:left w:val="single" w:sz="6" w:space="0" w:color="000000"/>
              <w:bottom w:val="single" w:sz="6" w:space="0" w:color="000000"/>
              <w:right w:val="nil"/>
            </w:tcBorders>
            <w:shd w:val="clear" w:color="auto" w:fill="FFFFFF"/>
            <w:vAlign w:val="center"/>
            <w:hideMark/>
          </w:tcPr>
          <w:p w:rsidR="00D1022D" w:rsidRPr="00582829" w:rsidRDefault="00D1022D" w:rsidP="00AD4E2F">
            <w:pPr>
              <w:shd w:val="clear" w:color="auto" w:fill="FFFFFF"/>
              <w:spacing w:line="276" w:lineRule="auto"/>
              <w:rPr>
                <w:color w:val="000000"/>
              </w:rPr>
            </w:pPr>
            <w:r w:rsidRPr="00582829">
              <w:rPr>
                <w:sz w:val="22"/>
                <w:szCs w:val="22"/>
              </w:rPr>
              <w:t>Всього грн. з ПДВ</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1022D" w:rsidRPr="00582829" w:rsidRDefault="00D1022D" w:rsidP="00AD4E2F">
            <w:pPr>
              <w:spacing w:line="276" w:lineRule="auto"/>
              <w:jc w:val="center"/>
              <w:rPr>
                <w:color w:val="000000"/>
              </w:rPr>
            </w:pPr>
          </w:p>
        </w:tc>
      </w:tr>
    </w:tbl>
    <w:p w:rsidR="00D1022D" w:rsidRPr="00582829" w:rsidRDefault="00D1022D" w:rsidP="00D1022D">
      <w:pPr>
        <w:autoSpaceDE w:val="0"/>
        <w:spacing w:line="276" w:lineRule="auto"/>
        <w:jc w:val="both"/>
        <w:rPr>
          <w:rFonts w:eastAsia="SimSun"/>
          <w:lang w:eastAsia="en-US"/>
        </w:rPr>
      </w:pPr>
    </w:p>
    <w:p w:rsidR="00D1022D" w:rsidRPr="00582829" w:rsidRDefault="00D1022D" w:rsidP="00D1022D">
      <w:pPr>
        <w:autoSpaceDE w:val="0"/>
        <w:spacing w:line="276" w:lineRule="auto"/>
        <w:jc w:val="center"/>
        <w:rPr>
          <w:lang w:val="ru-RU" w:eastAsia="en-US"/>
        </w:rPr>
      </w:pPr>
    </w:p>
    <w:p w:rsidR="00D1022D" w:rsidRPr="00582829" w:rsidRDefault="00D1022D" w:rsidP="00D1022D">
      <w:pPr>
        <w:autoSpaceDE w:val="0"/>
        <w:jc w:val="both"/>
        <w:rPr>
          <w:lang w:eastAsia="en-US"/>
        </w:rPr>
      </w:pPr>
      <w:r w:rsidRPr="00582829">
        <w:rPr>
          <w:rFonts w:eastAsia="SimSun"/>
          <w:b/>
          <w:bCs/>
          <w:lang w:eastAsia="en-US"/>
        </w:rPr>
        <w:tab/>
        <w:t>Примітка:</w:t>
      </w:r>
      <w:r w:rsidRPr="00582829">
        <w:rPr>
          <w:rFonts w:eastAsia="SimSun"/>
          <w:lang w:eastAsia="en-US"/>
        </w:rPr>
        <w:t xml:space="preserve"> вартість одиниці  та загальну вартість пропозиції потрібно заповнювати у гривнях, зазначаючи цифрове значення, яке має не більше двох знаків після коми.</w:t>
      </w:r>
    </w:p>
    <w:p w:rsidR="00D1022D" w:rsidRPr="00582829" w:rsidRDefault="00D1022D" w:rsidP="00D1022D">
      <w:pPr>
        <w:autoSpaceDE w:val="0"/>
        <w:jc w:val="both"/>
        <w:rPr>
          <w:rFonts w:eastAsia="SimSun"/>
          <w:lang w:eastAsia="en-US"/>
        </w:rPr>
      </w:pPr>
      <w:r w:rsidRPr="00582829">
        <w:rPr>
          <w:rFonts w:eastAsia="SimSun"/>
          <w:lang w:eastAsia="en-US"/>
        </w:rPr>
        <w:tab/>
        <w:t xml:space="preserve">Ознайомившись з технічними вимогами та вимогами щодо кількості та термінів поставки товару, що </w:t>
      </w:r>
      <w:proofErr w:type="spellStart"/>
      <w:r w:rsidRPr="00582829">
        <w:rPr>
          <w:rFonts w:eastAsia="SimSun"/>
          <w:lang w:eastAsia="en-US"/>
        </w:rPr>
        <w:t>закуповується</w:t>
      </w:r>
      <w:proofErr w:type="spellEnd"/>
      <w:r w:rsidRPr="00582829">
        <w:rPr>
          <w:rFonts w:eastAsia="SimSun"/>
          <w:lang w:eastAsia="en-US"/>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D1022D" w:rsidRPr="00582829" w:rsidRDefault="00D1022D" w:rsidP="00D1022D">
      <w:pPr>
        <w:autoSpaceDE w:val="0"/>
        <w:jc w:val="both"/>
        <w:rPr>
          <w:rFonts w:eastAsia="SimSun"/>
          <w:lang w:eastAsia="en-US"/>
        </w:rPr>
      </w:pPr>
      <w:r w:rsidRPr="00582829">
        <w:rPr>
          <w:rFonts w:eastAsia="SimSun"/>
          <w:lang w:eastAsia="en-US"/>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D1022D" w:rsidRPr="00582829" w:rsidRDefault="00D1022D" w:rsidP="00D1022D">
      <w:pPr>
        <w:autoSpaceDE w:val="0"/>
        <w:jc w:val="both"/>
        <w:rPr>
          <w:rFonts w:eastAsia="SimSun"/>
          <w:lang w:eastAsia="en-US"/>
        </w:rPr>
      </w:pPr>
      <w:r w:rsidRPr="00582829">
        <w:rPr>
          <w:rFonts w:eastAsia="SimSun"/>
          <w:lang w:eastAsia="en-US"/>
        </w:rPr>
        <w:tab/>
        <w:t xml:space="preserve">Разом з цією пропозицією (сканована копія в форматі </w:t>
      </w:r>
      <w:proofErr w:type="spellStart"/>
      <w:r w:rsidRPr="00582829">
        <w:rPr>
          <w:rFonts w:eastAsia="SimSun"/>
          <w:lang w:eastAsia="en-US"/>
        </w:rPr>
        <w:t>pdf</w:t>
      </w:r>
      <w:proofErr w:type="spellEnd"/>
      <w:r w:rsidRPr="00582829">
        <w:rPr>
          <w:rFonts w:eastAsia="SimSun"/>
          <w:lang w:eastAsia="en-US"/>
        </w:rPr>
        <w:t xml:space="preserve">) ми надаємо документи, передбачені додатком 3 цієї Документації (скановані копії в форматі </w:t>
      </w:r>
      <w:proofErr w:type="spellStart"/>
      <w:r w:rsidRPr="00582829">
        <w:rPr>
          <w:rFonts w:eastAsia="SimSun"/>
          <w:lang w:eastAsia="en-US"/>
        </w:rPr>
        <w:t>pdf</w:t>
      </w:r>
      <w:proofErr w:type="spellEnd"/>
      <w:r w:rsidRPr="00582829">
        <w:rPr>
          <w:rFonts w:eastAsia="SimSun"/>
          <w:lang w:eastAsia="en-US"/>
        </w:rPr>
        <w:t>), на підтвердження заявлених вимог .</w:t>
      </w:r>
    </w:p>
    <w:p w:rsidR="00D1022D" w:rsidRPr="00582829" w:rsidRDefault="00D1022D" w:rsidP="00D1022D">
      <w:pPr>
        <w:autoSpaceDE w:val="0"/>
        <w:spacing w:after="200"/>
        <w:jc w:val="both"/>
        <w:rPr>
          <w:rFonts w:eastAsia="SimSun"/>
          <w:lang w:eastAsia="en-US"/>
        </w:rPr>
      </w:pPr>
      <w:r w:rsidRPr="00582829">
        <w:rPr>
          <w:rFonts w:eastAsia="SimSun"/>
          <w:lang w:eastAsia="en-US"/>
        </w:rPr>
        <w:tab/>
        <w:t>Ми погоджуємося з основними та істотними умовами договору про закупівлю наведеними в Додатку № 4 до документації.</w:t>
      </w:r>
    </w:p>
    <w:p w:rsidR="00D1022D" w:rsidRPr="00582829" w:rsidRDefault="00D1022D" w:rsidP="00D1022D">
      <w:pPr>
        <w:autoSpaceDE w:val="0"/>
        <w:jc w:val="both"/>
        <w:rPr>
          <w:rFonts w:eastAsia="SimSun"/>
          <w:b/>
          <w:bCs/>
          <w:lang w:eastAsia="en-US"/>
        </w:rPr>
      </w:pPr>
      <w:r w:rsidRPr="00582829">
        <w:rPr>
          <w:rFonts w:eastAsia="SimSun"/>
          <w:b/>
          <w:bCs/>
          <w:lang w:eastAsia="en-US"/>
        </w:rPr>
        <w:t xml:space="preserve">Посада, прізвище, ініціали, підпис уповноваженої особи </w:t>
      </w:r>
    </w:p>
    <w:p w:rsidR="00D1022D" w:rsidRPr="00582829" w:rsidRDefault="00D1022D" w:rsidP="00D1022D">
      <w:pPr>
        <w:ind w:firstLine="284"/>
        <w:jc w:val="both"/>
        <w:rPr>
          <w:rFonts w:eastAsia="Calibri"/>
          <w:b/>
          <w:lang w:eastAsia="en-US"/>
        </w:rPr>
      </w:pPr>
      <w:r w:rsidRPr="00582829">
        <w:rPr>
          <w:rFonts w:eastAsia="SimSun"/>
          <w:b/>
          <w:bCs/>
          <w:lang w:eastAsia="en-US"/>
        </w:rPr>
        <w:t xml:space="preserve">підприємства/фізичної особи, завірені печаткою                      _______________  </w:t>
      </w:r>
    </w:p>
    <w:p w:rsidR="00D1022D" w:rsidRDefault="00D1022D" w:rsidP="00D1022D">
      <w:pPr>
        <w:spacing w:after="200" w:line="276" w:lineRule="auto"/>
        <w:rPr>
          <w:rFonts w:eastAsia="SimSun"/>
          <w:b/>
          <w:bCs/>
          <w:i/>
          <w:lang w:eastAsia="en-US"/>
        </w:rPr>
      </w:pPr>
    </w:p>
    <w:p w:rsidR="00D1022D" w:rsidRPr="00D1022D" w:rsidRDefault="00D1022D" w:rsidP="00D1022D">
      <w:pPr>
        <w:spacing w:after="200" w:line="276" w:lineRule="auto"/>
        <w:ind w:left="5670"/>
        <w:jc w:val="right"/>
        <w:rPr>
          <w:rFonts w:eastAsia="Calibri"/>
          <w:b/>
          <w:i/>
          <w:sz w:val="22"/>
          <w:szCs w:val="22"/>
          <w:lang w:eastAsia="en-US"/>
        </w:rPr>
      </w:pPr>
      <w:r w:rsidRPr="00D1022D">
        <w:rPr>
          <w:rFonts w:eastAsia="Calibri"/>
          <w:b/>
          <w:i/>
          <w:sz w:val="22"/>
          <w:szCs w:val="22"/>
          <w:lang w:eastAsia="en-US"/>
        </w:rPr>
        <w:t>Додаток 2</w:t>
      </w:r>
    </w:p>
    <w:p w:rsidR="00D1022D" w:rsidRPr="00D1022D" w:rsidRDefault="00D1022D" w:rsidP="00D1022D">
      <w:pPr>
        <w:spacing w:after="200" w:line="276" w:lineRule="auto"/>
        <w:ind w:left="5670"/>
        <w:jc w:val="right"/>
        <w:outlineLvl w:val="0"/>
        <w:rPr>
          <w:b/>
          <w:bCs/>
          <w:sz w:val="22"/>
          <w:szCs w:val="22"/>
          <w:lang w:eastAsia="ru-RU"/>
        </w:rPr>
      </w:pPr>
      <w:r w:rsidRPr="00D1022D">
        <w:rPr>
          <w:b/>
          <w:bCs/>
          <w:i/>
          <w:sz w:val="22"/>
          <w:szCs w:val="22"/>
          <w:lang w:eastAsia="ru-RU"/>
        </w:rPr>
        <w:t>до тендерної документації</w:t>
      </w:r>
      <w:r w:rsidRPr="00D1022D">
        <w:rPr>
          <w:b/>
          <w:bCs/>
          <w:sz w:val="22"/>
          <w:szCs w:val="22"/>
          <w:lang w:eastAsia="ru-RU"/>
        </w:rPr>
        <w:t xml:space="preserve"> </w:t>
      </w:r>
    </w:p>
    <w:p w:rsidR="00D1022D" w:rsidRPr="00D1022D" w:rsidRDefault="00D1022D" w:rsidP="00D1022D">
      <w:pPr>
        <w:spacing w:after="200" w:line="276" w:lineRule="auto"/>
        <w:ind w:firstLine="284"/>
        <w:jc w:val="both"/>
        <w:rPr>
          <w:rFonts w:eastAsia="Calibri"/>
          <w:b/>
          <w:sz w:val="22"/>
          <w:szCs w:val="22"/>
          <w:lang w:eastAsia="en-US"/>
        </w:rPr>
      </w:pPr>
    </w:p>
    <w:p w:rsidR="00D1022D" w:rsidRPr="00D1022D" w:rsidRDefault="00D1022D" w:rsidP="00D1022D">
      <w:pPr>
        <w:spacing w:after="200" w:line="276" w:lineRule="auto"/>
        <w:ind w:firstLine="284"/>
        <w:jc w:val="both"/>
        <w:rPr>
          <w:rFonts w:eastAsia="Calibri"/>
          <w:b/>
          <w:sz w:val="22"/>
          <w:szCs w:val="22"/>
          <w:lang w:eastAsia="en-US"/>
        </w:rPr>
      </w:pPr>
    </w:p>
    <w:p w:rsidR="00D1022D" w:rsidRPr="00D1022D" w:rsidRDefault="00D1022D" w:rsidP="00D1022D">
      <w:pPr>
        <w:spacing w:after="200" w:line="276" w:lineRule="auto"/>
        <w:jc w:val="center"/>
        <w:rPr>
          <w:b/>
          <w:color w:val="000000"/>
          <w:sz w:val="22"/>
          <w:szCs w:val="22"/>
          <w:lang w:eastAsia="ru-RU"/>
        </w:rPr>
      </w:pPr>
      <w:r w:rsidRPr="00D1022D">
        <w:rPr>
          <w:b/>
          <w:color w:val="000000"/>
          <w:sz w:val="22"/>
          <w:szCs w:val="22"/>
          <w:lang w:eastAsia="ru-RU"/>
        </w:rPr>
        <w:t>Технічні вимоги</w:t>
      </w:r>
    </w:p>
    <w:p w:rsidR="00D1022D" w:rsidRPr="00D1022D" w:rsidRDefault="00D1022D" w:rsidP="00D1022D">
      <w:pPr>
        <w:jc w:val="center"/>
        <w:rPr>
          <w:b/>
          <w:lang w:eastAsia="en-US"/>
        </w:rPr>
      </w:pPr>
      <w:r w:rsidRPr="00D1022D">
        <w:rPr>
          <w:b/>
          <w:bCs/>
          <w:lang w:eastAsia="en-US"/>
        </w:rPr>
        <w:t xml:space="preserve">на закупівлю: </w:t>
      </w:r>
      <w:r w:rsidRPr="00D1022D">
        <w:rPr>
          <w:b/>
          <w:color w:val="000000"/>
          <w:lang w:eastAsia="en-US"/>
        </w:rPr>
        <w:t xml:space="preserve">код </w:t>
      </w:r>
      <w:r w:rsidRPr="00D1022D">
        <w:rPr>
          <w:b/>
          <w:lang w:eastAsia="en-US"/>
        </w:rPr>
        <w:t>ДК 021:2015: 09130000-9 – Нафта та дистиляти</w:t>
      </w:r>
      <w:r w:rsidRPr="00D1022D">
        <w:rPr>
          <w:color w:val="000000"/>
          <w:lang w:eastAsia="en-US"/>
        </w:rPr>
        <w:t xml:space="preserve"> </w:t>
      </w:r>
    </w:p>
    <w:p w:rsidR="00D1022D" w:rsidRPr="00D1022D" w:rsidRDefault="00D1022D" w:rsidP="00D1022D">
      <w:pPr>
        <w:jc w:val="center"/>
        <w:rPr>
          <w:b/>
          <w:sz w:val="16"/>
          <w:szCs w:val="16"/>
          <w:lang w:eastAsia="en-US"/>
        </w:rPr>
      </w:pPr>
    </w:p>
    <w:p w:rsidR="00D1022D" w:rsidRPr="00D1022D" w:rsidRDefault="00D1022D" w:rsidP="00D1022D">
      <w:pPr>
        <w:shd w:val="clear" w:color="auto" w:fill="FFFFFF"/>
        <w:tabs>
          <w:tab w:val="left" w:pos="360"/>
        </w:tabs>
        <w:spacing w:after="200" w:line="276" w:lineRule="auto"/>
        <w:jc w:val="both"/>
        <w:rPr>
          <w:spacing w:val="-5"/>
          <w:sz w:val="22"/>
          <w:szCs w:val="22"/>
          <w:lang w:eastAsia="ru-RU"/>
        </w:rPr>
      </w:pPr>
      <w:r w:rsidRPr="00D1022D">
        <w:rPr>
          <w:b/>
          <w:bCs/>
          <w:sz w:val="28"/>
          <w:szCs w:val="22"/>
          <w:lang w:eastAsia="ru-RU"/>
        </w:rPr>
        <w:t xml:space="preserve"> </w:t>
      </w:r>
      <w:r w:rsidRPr="00D1022D">
        <w:rPr>
          <w:bCs/>
          <w:sz w:val="22"/>
          <w:szCs w:val="22"/>
          <w:lang w:eastAsia="ru-RU"/>
        </w:rPr>
        <w:t>1.</w:t>
      </w:r>
      <w:r w:rsidRPr="00D1022D">
        <w:rPr>
          <w:sz w:val="22"/>
          <w:szCs w:val="22"/>
          <w:lang w:eastAsia="ru-RU"/>
        </w:rPr>
        <w:t xml:space="preserve"> </w:t>
      </w:r>
      <w:r w:rsidRPr="00D1022D">
        <w:rPr>
          <w:spacing w:val="4"/>
          <w:sz w:val="22"/>
          <w:szCs w:val="22"/>
          <w:lang w:eastAsia="ru-RU"/>
        </w:rPr>
        <w:t xml:space="preserve">Якість палива повинна відповідати чинним вимогам ДСТУ </w:t>
      </w:r>
      <w:r w:rsidRPr="00D1022D">
        <w:rPr>
          <w:spacing w:val="-3"/>
          <w:sz w:val="22"/>
          <w:szCs w:val="22"/>
          <w:lang w:eastAsia="ru-RU"/>
        </w:rPr>
        <w:t>та підтверджуватися паспортом  якості та/або сертифікатом відповідності до технічних вимог</w:t>
      </w:r>
      <w:r w:rsidRPr="00D1022D">
        <w:rPr>
          <w:spacing w:val="-5"/>
          <w:sz w:val="22"/>
          <w:szCs w:val="22"/>
          <w:lang w:eastAsia="ru-RU"/>
        </w:rPr>
        <w:t>.</w:t>
      </w:r>
    </w:p>
    <w:p w:rsidR="00D1022D" w:rsidRPr="00D1022D" w:rsidRDefault="00D1022D" w:rsidP="00D1022D">
      <w:pPr>
        <w:shd w:val="clear" w:color="auto" w:fill="FFFFFF"/>
        <w:tabs>
          <w:tab w:val="left" w:pos="360"/>
        </w:tabs>
        <w:spacing w:after="200" w:line="276" w:lineRule="auto"/>
        <w:jc w:val="both"/>
        <w:rPr>
          <w:spacing w:val="-13"/>
          <w:sz w:val="22"/>
          <w:szCs w:val="22"/>
          <w:lang w:eastAsia="ru-RU"/>
        </w:rPr>
      </w:pPr>
      <w:r w:rsidRPr="00D1022D">
        <w:rPr>
          <w:sz w:val="22"/>
          <w:szCs w:val="22"/>
          <w:lang w:eastAsia="ru-RU"/>
        </w:rPr>
        <w:lastRenderedPageBreak/>
        <w:t>2. Ціни мають бути зазначені із врахуванням податків, митних зборів, що сплачуються, або мають бути сплачені, включаючи акциз, тощо.</w:t>
      </w:r>
    </w:p>
    <w:p w:rsidR="00D1022D" w:rsidRPr="00D1022D" w:rsidRDefault="00D1022D" w:rsidP="00D1022D">
      <w:pPr>
        <w:spacing w:after="200" w:line="276" w:lineRule="auto"/>
        <w:jc w:val="both"/>
        <w:rPr>
          <w:sz w:val="22"/>
          <w:szCs w:val="22"/>
          <w:lang w:eastAsia="ru-RU"/>
        </w:rPr>
      </w:pPr>
      <w:r w:rsidRPr="00D1022D">
        <w:rPr>
          <w:sz w:val="22"/>
          <w:szCs w:val="22"/>
          <w:lang w:eastAsia="ru-RU"/>
        </w:rPr>
        <w:t>3. Поставка бензину проводиться згідно з виробничою необхідністю Замовника та на замовлення (усного або письмового).</w:t>
      </w:r>
    </w:p>
    <w:p w:rsidR="00D1022D" w:rsidRPr="00D1022D" w:rsidRDefault="00D1022D" w:rsidP="00D1022D">
      <w:pPr>
        <w:spacing w:after="200" w:line="276" w:lineRule="auto"/>
        <w:rPr>
          <w:rFonts w:eastAsia="Calibri"/>
          <w:sz w:val="22"/>
          <w:szCs w:val="22"/>
          <w:lang w:eastAsia="en-US"/>
        </w:rPr>
      </w:pPr>
      <w:r w:rsidRPr="00D1022D">
        <w:rPr>
          <w:rFonts w:eastAsia="Calibri"/>
          <w:sz w:val="22"/>
          <w:szCs w:val="22"/>
          <w:lang w:eastAsia="en-US"/>
        </w:rPr>
        <w:t>4.У разі, якщо учасник процедури закупівлі не є емітентом карток та талонів повинен надати договір про закупівлю в емітента карток та талонів протягом усього періоду дії Договору закупівлі між Замовником та Учасником спрощеної процедури закупівлі.</w:t>
      </w:r>
    </w:p>
    <w:p w:rsidR="00D1022D" w:rsidRPr="00D1022D" w:rsidRDefault="00D1022D" w:rsidP="00D1022D">
      <w:pPr>
        <w:spacing w:after="200" w:line="276" w:lineRule="auto"/>
        <w:rPr>
          <w:rFonts w:eastAsia="Calibri"/>
          <w:sz w:val="22"/>
          <w:szCs w:val="22"/>
          <w:lang w:eastAsia="en-US"/>
        </w:rPr>
      </w:pPr>
      <w:r w:rsidRPr="00D1022D">
        <w:rPr>
          <w:rFonts w:eastAsia="Calibri"/>
          <w:sz w:val="22"/>
          <w:szCs w:val="22"/>
          <w:lang w:eastAsia="en-US"/>
        </w:rPr>
        <w:t xml:space="preserve">5.Учасник повинен мати розгалужену мережу АЗС як в кожному районі Черкаської області, та по всій територій України, а також в </w:t>
      </w:r>
      <w:proofErr w:type="spellStart"/>
      <w:r w:rsidRPr="00D1022D">
        <w:rPr>
          <w:rFonts w:eastAsia="Calibri"/>
          <w:sz w:val="22"/>
          <w:szCs w:val="22"/>
          <w:lang w:eastAsia="en-US"/>
        </w:rPr>
        <w:t>м.Жашків</w:t>
      </w:r>
      <w:proofErr w:type="spellEnd"/>
      <w:r w:rsidRPr="00D1022D">
        <w:rPr>
          <w:rFonts w:eastAsia="Calibri"/>
          <w:sz w:val="22"/>
          <w:szCs w:val="22"/>
          <w:lang w:eastAsia="en-US"/>
        </w:rPr>
        <w:t xml:space="preserve">, м Умань, </w:t>
      </w:r>
      <w:proofErr w:type="spellStart"/>
      <w:r w:rsidRPr="00D1022D">
        <w:rPr>
          <w:rFonts w:eastAsia="Calibri"/>
          <w:sz w:val="22"/>
          <w:szCs w:val="22"/>
          <w:lang w:eastAsia="en-US"/>
        </w:rPr>
        <w:t>м.Черкаси</w:t>
      </w:r>
      <w:proofErr w:type="spellEnd"/>
      <w:r w:rsidRPr="00D1022D">
        <w:rPr>
          <w:rFonts w:eastAsia="Calibri"/>
          <w:sz w:val="22"/>
          <w:szCs w:val="22"/>
          <w:lang w:eastAsia="en-US"/>
        </w:rPr>
        <w:t xml:space="preserve">, </w:t>
      </w:r>
      <w:proofErr w:type="spellStart"/>
      <w:r w:rsidRPr="00D1022D">
        <w:rPr>
          <w:rFonts w:eastAsia="Calibri"/>
          <w:sz w:val="22"/>
          <w:szCs w:val="22"/>
          <w:lang w:eastAsia="en-US"/>
        </w:rPr>
        <w:t>м.Київ</w:t>
      </w:r>
      <w:proofErr w:type="spellEnd"/>
      <w:r w:rsidRPr="00D1022D">
        <w:rPr>
          <w:rFonts w:eastAsia="Calibri"/>
          <w:sz w:val="22"/>
          <w:szCs w:val="22"/>
          <w:lang w:eastAsia="en-US"/>
        </w:rPr>
        <w:t>. Надати перелік АЗС.</w:t>
      </w:r>
    </w:p>
    <w:p w:rsidR="00D1022D" w:rsidRPr="00D1022D" w:rsidRDefault="00D1022D" w:rsidP="00D1022D">
      <w:pPr>
        <w:spacing w:after="200" w:line="276" w:lineRule="auto"/>
        <w:rPr>
          <w:rFonts w:eastAsia="Calibri"/>
          <w:bCs/>
          <w:sz w:val="22"/>
          <w:szCs w:val="22"/>
          <w:u w:val="single"/>
          <w:lang w:eastAsia="en-US"/>
        </w:rPr>
      </w:pPr>
      <w:r w:rsidRPr="00D1022D">
        <w:rPr>
          <w:rFonts w:eastAsia="Calibri"/>
          <w:sz w:val="22"/>
          <w:szCs w:val="22"/>
          <w:lang w:val="ru-RU" w:eastAsia="en-US"/>
        </w:rPr>
        <w:t xml:space="preserve">6. </w:t>
      </w:r>
      <w:r w:rsidRPr="00D1022D">
        <w:rPr>
          <w:rFonts w:eastAsia="Calibri"/>
          <w:bCs/>
          <w:sz w:val="22"/>
          <w:szCs w:val="22"/>
          <w:lang w:eastAsia="en-US"/>
        </w:rPr>
        <w:t>Паливо відпускається цілодобово на підставі пред’явлення талонів на отримання палива на власних або орендованих АЗС учасника-переможця торгів або на АЗС партнерів учасника-переможця торгів</w:t>
      </w:r>
      <w:r w:rsidRPr="00D1022D">
        <w:rPr>
          <w:rFonts w:eastAsia="Calibri"/>
          <w:bCs/>
          <w:sz w:val="22"/>
          <w:szCs w:val="22"/>
          <w:u w:val="single"/>
          <w:lang w:eastAsia="en-US"/>
        </w:rPr>
        <w:t>.</w:t>
      </w:r>
    </w:p>
    <w:p w:rsidR="00D1022D" w:rsidRPr="00D1022D" w:rsidRDefault="00D1022D" w:rsidP="00D1022D">
      <w:pPr>
        <w:spacing w:after="200" w:line="276" w:lineRule="auto"/>
        <w:ind w:left="720"/>
        <w:contextualSpacing/>
        <w:rPr>
          <w:rFonts w:eastAsia="Calibri"/>
          <w:sz w:val="22"/>
          <w:szCs w:val="22"/>
          <w:lang w:eastAsia="en-US"/>
        </w:rPr>
      </w:pPr>
    </w:p>
    <w:p w:rsidR="00D1022D" w:rsidRPr="00D1022D" w:rsidRDefault="00D1022D" w:rsidP="00D1022D">
      <w:pPr>
        <w:shd w:val="clear" w:color="auto" w:fill="FFFFFF"/>
        <w:tabs>
          <w:tab w:val="left" w:pos="0"/>
          <w:tab w:val="left" w:pos="346"/>
        </w:tabs>
        <w:spacing w:after="200" w:line="269" w:lineRule="exact"/>
        <w:ind w:right="10"/>
        <w:jc w:val="both"/>
        <w:rPr>
          <w:b/>
          <w:bCs/>
          <w:sz w:val="22"/>
          <w:szCs w:val="22"/>
          <w:u w:val="single"/>
          <w:lang w:eastAsia="ru-RU"/>
        </w:rPr>
      </w:pPr>
      <w:r w:rsidRPr="00D1022D">
        <w:rPr>
          <w:spacing w:val="-4"/>
          <w:sz w:val="22"/>
          <w:szCs w:val="22"/>
          <w:lang w:eastAsia="ru-RU"/>
        </w:rPr>
        <w:t xml:space="preserve">  Якщо пропозиція  не буде відповідати характеристикам вказаним у </w:t>
      </w:r>
      <w:r w:rsidRPr="00D1022D">
        <w:rPr>
          <w:spacing w:val="-10"/>
          <w:sz w:val="22"/>
          <w:szCs w:val="22"/>
          <w:lang w:eastAsia="ru-RU"/>
        </w:rPr>
        <w:t xml:space="preserve">технічних вимогах тендерної документації, замовник торгів відхиляє дану  </w:t>
      </w:r>
      <w:r w:rsidRPr="00D1022D">
        <w:rPr>
          <w:spacing w:val="-8"/>
          <w:sz w:val="22"/>
          <w:szCs w:val="22"/>
          <w:lang w:eastAsia="ru-RU"/>
        </w:rPr>
        <w:t>пропозицію, як таку, що не відповідає умовам тендерної документації.</w:t>
      </w:r>
    </w:p>
    <w:p w:rsidR="00D1022D" w:rsidRPr="00D1022D" w:rsidRDefault="00D1022D" w:rsidP="00D1022D">
      <w:pPr>
        <w:spacing w:after="200" w:line="276" w:lineRule="auto"/>
        <w:rPr>
          <w:b/>
          <w:sz w:val="22"/>
          <w:szCs w:val="22"/>
          <w:lang w:eastAsia="en-US"/>
        </w:rPr>
      </w:pPr>
    </w:p>
    <w:p w:rsidR="00D1022D" w:rsidRPr="00D1022D" w:rsidRDefault="00D1022D" w:rsidP="00D1022D">
      <w:pPr>
        <w:spacing w:after="160" w:line="256" w:lineRule="auto"/>
        <w:rPr>
          <w:rFonts w:ascii="Calibri" w:hAnsi="Calibri"/>
          <w:b/>
          <w:i/>
          <w:sz w:val="22"/>
          <w:szCs w:val="22"/>
          <w:lang w:eastAsia="en-US"/>
        </w:rPr>
      </w:pPr>
      <w:r w:rsidRPr="00D1022D">
        <w:rPr>
          <w:rFonts w:ascii="Calibri" w:hAnsi="Calibri"/>
          <w:b/>
          <w:i/>
          <w:sz w:val="22"/>
          <w:szCs w:val="22"/>
          <w:lang w:eastAsia="en-US"/>
        </w:rPr>
        <w:br w:type="page"/>
      </w:r>
    </w:p>
    <w:p w:rsidR="00D1022D" w:rsidRPr="00D1022D" w:rsidRDefault="00D1022D" w:rsidP="00D1022D">
      <w:pPr>
        <w:spacing w:after="200" w:line="240" w:lineRule="atLeast"/>
        <w:jc w:val="center"/>
        <w:rPr>
          <w:b/>
          <w:i/>
          <w:sz w:val="22"/>
          <w:szCs w:val="22"/>
          <w:lang w:eastAsia="en-US"/>
        </w:rPr>
      </w:pPr>
      <w:r w:rsidRPr="00D1022D">
        <w:rPr>
          <w:b/>
          <w:i/>
          <w:sz w:val="22"/>
          <w:szCs w:val="22"/>
          <w:lang w:eastAsia="en-US"/>
        </w:rPr>
        <w:lastRenderedPageBreak/>
        <w:t>Додаток №3</w:t>
      </w:r>
    </w:p>
    <w:p w:rsidR="00D1022D" w:rsidRPr="00D1022D" w:rsidRDefault="00D1022D" w:rsidP="00D1022D">
      <w:pPr>
        <w:tabs>
          <w:tab w:val="left" w:pos="2548"/>
        </w:tabs>
        <w:spacing w:after="200" w:line="276" w:lineRule="auto"/>
        <w:jc w:val="right"/>
        <w:rPr>
          <w:b/>
          <w:i/>
          <w:sz w:val="22"/>
          <w:szCs w:val="22"/>
          <w:lang w:eastAsia="ru-RU"/>
        </w:rPr>
      </w:pPr>
      <w:r w:rsidRPr="00D1022D">
        <w:rPr>
          <w:b/>
          <w:i/>
          <w:sz w:val="22"/>
          <w:szCs w:val="22"/>
          <w:lang w:eastAsia="ru-RU"/>
        </w:rPr>
        <w:t>до тендерної документації</w:t>
      </w:r>
    </w:p>
    <w:p w:rsidR="00D1022D" w:rsidRPr="00D1022D" w:rsidRDefault="00D1022D" w:rsidP="00D1022D">
      <w:pPr>
        <w:spacing w:after="200" w:line="240" w:lineRule="atLeast"/>
        <w:jc w:val="right"/>
        <w:rPr>
          <w:b/>
          <w:sz w:val="22"/>
          <w:szCs w:val="22"/>
          <w:lang w:eastAsia="en-US"/>
        </w:rPr>
      </w:pPr>
    </w:p>
    <w:p w:rsidR="00D1022D" w:rsidRPr="00D1022D" w:rsidRDefault="00D1022D" w:rsidP="00D1022D">
      <w:pPr>
        <w:tabs>
          <w:tab w:val="left" w:pos="1072"/>
        </w:tabs>
        <w:spacing w:after="200" w:line="276" w:lineRule="auto"/>
        <w:jc w:val="center"/>
        <w:rPr>
          <w:i/>
          <w:sz w:val="22"/>
          <w:szCs w:val="22"/>
          <w:lang w:eastAsia="en-US"/>
        </w:rPr>
      </w:pPr>
      <w:r w:rsidRPr="00D1022D">
        <w:rPr>
          <w:b/>
          <w:i/>
          <w:sz w:val="22"/>
          <w:szCs w:val="22"/>
          <w:lang w:eastAsia="en-US"/>
        </w:rPr>
        <w:t>ВИМОГИ ДО КВАЛІФІКАЦІЇ УЧАСНИКІВ ТА СПОСІБ ЇХ ПІДТВЕРДЖЕННЯ</w:t>
      </w:r>
    </w:p>
    <w:p w:rsidR="00D1022D" w:rsidRPr="00D1022D" w:rsidRDefault="00D1022D" w:rsidP="00D1022D">
      <w:pPr>
        <w:widowControl w:val="0"/>
        <w:numPr>
          <w:ilvl w:val="0"/>
          <w:numId w:val="6"/>
        </w:numPr>
        <w:tabs>
          <w:tab w:val="left" w:pos="709"/>
        </w:tabs>
        <w:suppressAutoHyphens/>
        <w:spacing w:after="200" w:line="276" w:lineRule="auto"/>
        <w:jc w:val="both"/>
        <w:rPr>
          <w:sz w:val="22"/>
          <w:szCs w:val="22"/>
          <w:lang w:val="ru-RU" w:eastAsia="en-US"/>
        </w:rPr>
      </w:pPr>
      <w:proofErr w:type="spellStart"/>
      <w:r w:rsidRPr="00D1022D">
        <w:rPr>
          <w:sz w:val="22"/>
          <w:szCs w:val="22"/>
          <w:lang w:val="ru-RU" w:eastAsia="en-US"/>
        </w:rPr>
        <w:t>Вимоги</w:t>
      </w:r>
      <w:proofErr w:type="spellEnd"/>
      <w:r w:rsidRPr="00D1022D">
        <w:rPr>
          <w:sz w:val="22"/>
          <w:szCs w:val="22"/>
          <w:lang w:val="ru-RU" w:eastAsia="en-US"/>
        </w:rPr>
        <w:t xml:space="preserve"> до </w:t>
      </w:r>
      <w:proofErr w:type="spellStart"/>
      <w:r w:rsidRPr="00D1022D">
        <w:rPr>
          <w:sz w:val="22"/>
          <w:szCs w:val="22"/>
          <w:lang w:val="ru-RU" w:eastAsia="en-US"/>
        </w:rPr>
        <w:t>кваліфікації</w:t>
      </w:r>
      <w:proofErr w:type="spellEnd"/>
      <w:r w:rsidRPr="00D1022D">
        <w:rPr>
          <w:sz w:val="22"/>
          <w:szCs w:val="22"/>
          <w:lang w:val="ru-RU" w:eastAsia="en-US"/>
        </w:rPr>
        <w:t xml:space="preserve"> </w:t>
      </w:r>
      <w:proofErr w:type="spellStart"/>
      <w:r w:rsidRPr="00D1022D">
        <w:rPr>
          <w:sz w:val="22"/>
          <w:szCs w:val="22"/>
          <w:lang w:val="ru-RU" w:eastAsia="en-US"/>
        </w:rPr>
        <w:t>учасників</w:t>
      </w:r>
      <w:proofErr w:type="spellEnd"/>
      <w:r w:rsidRPr="00D1022D">
        <w:rPr>
          <w:sz w:val="22"/>
          <w:szCs w:val="22"/>
          <w:lang w:val="ru-RU" w:eastAsia="en-US"/>
        </w:rPr>
        <w:t xml:space="preserve"> та </w:t>
      </w:r>
      <w:proofErr w:type="spellStart"/>
      <w:r w:rsidRPr="00D1022D">
        <w:rPr>
          <w:sz w:val="22"/>
          <w:szCs w:val="22"/>
          <w:lang w:val="ru-RU" w:eastAsia="en-US"/>
        </w:rPr>
        <w:t>спосіб</w:t>
      </w:r>
      <w:proofErr w:type="spellEnd"/>
      <w:r w:rsidRPr="00D1022D">
        <w:rPr>
          <w:sz w:val="22"/>
          <w:szCs w:val="22"/>
          <w:lang w:val="ru-RU" w:eastAsia="en-US"/>
        </w:rPr>
        <w:t xml:space="preserve"> </w:t>
      </w:r>
      <w:proofErr w:type="spellStart"/>
      <w:r w:rsidRPr="00D1022D">
        <w:rPr>
          <w:sz w:val="22"/>
          <w:szCs w:val="22"/>
          <w:lang w:val="ru-RU" w:eastAsia="en-US"/>
        </w:rPr>
        <w:t>їх</w:t>
      </w:r>
      <w:proofErr w:type="spellEnd"/>
      <w:r w:rsidRPr="00D1022D">
        <w:rPr>
          <w:sz w:val="22"/>
          <w:szCs w:val="22"/>
          <w:lang w:val="ru-RU" w:eastAsia="en-US"/>
        </w:rPr>
        <w:t xml:space="preserve"> </w:t>
      </w:r>
      <w:proofErr w:type="spellStart"/>
      <w:proofErr w:type="gramStart"/>
      <w:r w:rsidRPr="00D1022D">
        <w:rPr>
          <w:sz w:val="22"/>
          <w:szCs w:val="22"/>
          <w:lang w:val="ru-RU" w:eastAsia="en-US"/>
        </w:rPr>
        <w:t>п</w:t>
      </w:r>
      <w:proofErr w:type="gramEnd"/>
      <w:r w:rsidRPr="00D1022D">
        <w:rPr>
          <w:sz w:val="22"/>
          <w:szCs w:val="22"/>
          <w:lang w:val="ru-RU" w:eastAsia="en-US"/>
        </w:rPr>
        <w:t>ідтвердження</w:t>
      </w:r>
      <w:proofErr w:type="spellEnd"/>
      <w:r w:rsidRPr="00D1022D">
        <w:rPr>
          <w:sz w:val="22"/>
          <w:szCs w:val="22"/>
          <w:lang w:val="ru-RU" w:eastAsia="en-US"/>
        </w:rPr>
        <w:t xml:space="preserve">: </w:t>
      </w:r>
      <w:proofErr w:type="spellStart"/>
      <w:r w:rsidRPr="00D1022D">
        <w:rPr>
          <w:sz w:val="22"/>
          <w:szCs w:val="22"/>
          <w:lang w:val="ru-RU" w:eastAsia="en-US"/>
        </w:rPr>
        <w:t>учасник</w:t>
      </w:r>
      <w:proofErr w:type="spellEnd"/>
      <w:r w:rsidRPr="00D1022D">
        <w:rPr>
          <w:sz w:val="22"/>
          <w:szCs w:val="22"/>
          <w:lang w:val="ru-RU" w:eastAsia="en-US"/>
        </w:rPr>
        <w:t xml:space="preserve"> повинен </w:t>
      </w:r>
      <w:proofErr w:type="spellStart"/>
      <w:r w:rsidRPr="00D1022D">
        <w:rPr>
          <w:sz w:val="22"/>
          <w:szCs w:val="22"/>
          <w:lang w:val="ru-RU" w:eastAsia="en-US"/>
        </w:rPr>
        <w:t>надати</w:t>
      </w:r>
      <w:proofErr w:type="spellEnd"/>
      <w:r w:rsidRPr="00D1022D">
        <w:rPr>
          <w:sz w:val="22"/>
          <w:szCs w:val="22"/>
          <w:lang w:val="ru-RU" w:eastAsia="en-US"/>
        </w:rPr>
        <w:t xml:space="preserve">    в </w:t>
      </w:r>
      <w:proofErr w:type="spellStart"/>
      <w:r w:rsidRPr="00D1022D">
        <w:rPr>
          <w:sz w:val="22"/>
          <w:szCs w:val="22"/>
          <w:lang w:val="ru-RU" w:eastAsia="en-US"/>
        </w:rPr>
        <w:t>електронному</w:t>
      </w:r>
      <w:proofErr w:type="spellEnd"/>
      <w:r w:rsidRPr="00D1022D">
        <w:rPr>
          <w:sz w:val="22"/>
          <w:szCs w:val="22"/>
          <w:lang w:val="ru-RU" w:eastAsia="en-US"/>
        </w:rPr>
        <w:t xml:space="preserve"> (</w:t>
      </w:r>
      <w:proofErr w:type="spellStart"/>
      <w:r w:rsidRPr="00D1022D">
        <w:rPr>
          <w:sz w:val="22"/>
          <w:szCs w:val="22"/>
          <w:lang w:val="ru-RU" w:eastAsia="en-US"/>
        </w:rPr>
        <w:t>сканованому</w:t>
      </w:r>
      <w:proofErr w:type="spellEnd"/>
      <w:r w:rsidRPr="00D1022D">
        <w:rPr>
          <w:sz w:val="22"/>
          <w:szCs w:val="22"/>
          <w:lang w:val="ru-RU" w:eastAsia="en-US"/>
        </w:rPr>
        <w:t xml:space="preserve">) </w:t>
      </w:r>
      <w:proofErr w:type="spellStart"/>
      <w:r w:rsidRPr="00D1022D">
        <w:rPr>
          <w:sz w:val="22"/>
          <w:szCs w:val="22"/>
          <w:lang w:val="ru-RU" w:eastAsia="en-US"/>
        </w:rPr>
        <w:t>вигляді</w:t>
      </w:r>
      <w:proofErr w:type="spellEnd"/>
      <w:r w:rsidRPr="00D1022D">
        <w:rPr>
          <w:sz w:val="22"/>
          <w:szCs w:val="22"/>
          <w:lang w:val="ru-RU" w:eastAsia="en-US"/>
        </w:rPr>
        <w:t xml:space="preserve"> </w:t>
      </w:r>
      <w:proofErr w:type="spellStart"/>
      <w:r w:rsidRPr="00D1022D">
        <w:rPr>
          <w:sz w:val="22"/>
          <w:szCs w:val="22"/>
          <w:lang w:val="ru-RU" w:eastAsia="en-US"/>
        </w:rPr>
        <w:t>наступні</w:t>
      </w:r>
      <w:proofErr w:type="spellEnd"/>
      <w:r w:rsidRPr="00D1022D">
        <w:rPr>
          <w:sz w:val="22"/>
          <w:szCs w:val="22"/>
          <w:lang w:val="ru-RU" w:eastAsia="en-US"/>
        </w:rPr>
        <w:t xml:space="preserve"> </w:t>
      </w:r>
      <w:proofErr w:type="spellStart"/>
      <w:r w:rsidRPr="00D1022D">
        <w:rPr>
          <w:sz w:val="22"/>
          <w:szCs w:val="22"/>
          <w:lang w:val="ru-RU" w:eastAsia="en-US"/>
        </w:rPr>
        <w:t>документи</w:t>
      </w:r>
      <w:proofErr w:type="spellEnd"/>
      <w:r w:rsidRPr="00D1022D">
        <w:rPr>
          <w:sz w:val="22"/>
          <w:szCs w:val="22"/>
          <w:lang w:val="ru-RU" w:eastAsia="en-US"/>
        </w:rPr>
        <w:t xml:space="preserve">: </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proofErr w:type="spellStart"/>
      <w:r w:rsidRPr="00D1022D">
        <w:rPr>
          <w:sz w:val="22"/>
          <w:szCs w:val="22"/>
          <w:lang w:val="ru-RU" w:eastAsia="en-US"/>
        </w:rPr>
        <w:t>копію</w:t>
      </w:r>
      <w:proofErr w:type="spellEnd"/>
      <w:r w:rsidRPr="00D1022D">
        <w:rPr>
          <w:sz w:val="22"/>
          <w:szCs w:val="22"/>
          <w:lang w:val="ru-RU" w:eastAsia="en-US"/>
        </w:rPr>
        <w:t xml:space="preserve"> </w:t>
      </w:r>
      <w:proofErr w:type="spellStart"/>
      <w:proofErr w:type="gramStart"/>
      <w:r w:rsidRPr="00D1022D">
        <w:rPr>
          <w:sz w:val="22"/>
          <w:szCs w:val="22"/>
          <w:lang w:val="ru-RU" w:eastAsia="en-US"/>
        </w:rPr>
        <w:t>Св</w:t>
      </w:r>
      <w:proofErr w:type="gramEnd"/>
      <w:r w:rsidRPr="00D1022D">
        <w:rPr>
          <w:sz w:val="22"/>
          <w:szCs w:val="22"/>
          <w:lang w:val="ru-RU" w:eastAsia="en-US"/>
        </w:rPr>
        <w:t>ідоцтва</w:t>
      </w:r>
      <w:proofErr w:type="spellEnd"/>
      <w:r w:rsidRPr="00D1022D">
        <w:rPr>
          <w:sz w:val="22"/>
          <w:szCs w:val="22"/>
          <w:lang w:val="ru-RU" w:eastAsia="en-US"/>
        </w:rPr>
        <w:t xml:space="preserve"> про </w:t>
      </w:r>
      <w:proofErr w:type="spellStart"/>
      <w:r w:rsidRPr="00D1022D">
        <w:rPr>
          <w:sz w:val="22"/>
          <w:szCs w:val="22"/>
          <w:lang w:val="ru-RU" w:eastAsia="en-US"/>
        </w:rPr>
        <w:t>реєстрацію</w:t>
      </w:r>
      <w:proofErr w:type="spellEnd"/>
      <w:r w:rsidRPr="00D1022D">
        <w:rPr>
          <w:sz w:val="22"/>
          <w:szCs w:val="22"/>
          <w:lang w:val="ru-RU" w:eastAsia="en-US"/>
        </w:rPr>
        <w:t xml:space="preserve"> </w:t>
      </w:r>
      <w:proofErr w:type="spellStart"/>
      <w:r w:rsidRPr="00D1022D">
        <w:rPr>
          <w:sz w:val="22"/>
          <w:szCs w:val="22"/>
          <w:lang w:val="ru-RU" w:eastAsia="en-US"/>
        </w:rPr>
        <w:t>платника</w:t>
      </w:r>
      <w:proofErr w:type="spellEnd"/>
      <w:r w:rsidRPr="00D1022D">
        <w:rPr>
          <w:sz w:val="22"/>
          <w:szCs w:val="22"/>
          <w:lang w:val="ru-RU" w:eastAsia="en-US"/>
        </w:rPr>
        <w:t xml:space="preserve"> </w:t>
      </w:r>
      <w:proofErr w:type="spellStart"/>
      <w:r w:rsidRPr="00D1022D">
        <w:rPr>
          <w:sz w:val="22"/>
          <w:szCs w:val="22"/>
          <w:lang w:val="ru-RU" w:eastAsia="en-US"/>
        </w:rPr>
        <w:t>податку</w:t>
      </w:r>
      <w:proofErr w:type="spellEnd"/>
      <w:r w:rsidRPr="00D1022D">
        <w:rPr>
          <w:sz w:val="22"/>
          <w:szCs w:val="22"/>
          <w:lang w:val="ru-RU" w:eastAsia="en-US"/>
        </w:rPr>
        <w:t xml:space="preserve"> на </w:t>
      </w:r>
      <w:proofErr w:type="spellStart"/>
      <w:r w:rsidRPr="00D1022D">
        <w:rPr>
          <w:sz w:val="22"/>
          <w:szCs w:val="22"/>
          <w:lang w:val="ru-RU" w:eastAsia="en-US"/>
        </w:rPr>
        <w:t>додану</w:t>
      </w:r>
      <w:proofErr w:type="spellEnd"/>
      <w:r w:rsidRPr="00D1022D">
        <w:rPr>
          <w:sz w:val="22"/>
          <w:szCs w:val="22"/>
          <w:lang w:val="ru-RU" w:eastAsia="en-US"/>
        </w:rPr>
        <w:t xml:space="preserve"> </w:t>
      </w:r>
      <w:proofErr w:type="spellStart"/>
      <w:r w:rsidRPr="00D1022D">
        <w:rPr>
          <w:sz w:val="22"/>
          <w:szCs w:val="22"/>
          <w:lang w:val="ru-RU" w:eastAsia="en-US"/>
        </w:rPr>
        <w:t>вартість</w:t>
      </w:r>
      <w:proofErr w:type="spellEnd"/>
      <w:r w:rsidRPr="00D1022D">
        <w:rPr>
          <w:sz w:val="22"/>
          <w:szCs w:val="22"/>
          <w:lang w:val="ru-RU" w:eastAsia="en-US"/>
        </w:rPr>
        <w:t xml:space="preserve"> </w:t>
      </w:r>
      <w:proofErr w:type="spellStart"/>
      <w:r w:rsidRPr="00D1022D">
        <w:rPr>
          <w:sz w:val="22"/>
          <w:szCs w:val="22"/>
          <w:lang w:val="ru-RU" w:eastAsia="en-US"/>
        </w:rPr>
        <w:t>або</w:t>
      </w:r>
      <w:proofErr w:type="spellEnd"/>
      <w:r w:rsidRPr="00D1022D">
        <w:rPr>
          <w:sz w:val="22"/>
          <w:szCs w:val="22"/>
          <w:lang w:val="ru-RU" w:eastAsia="en-US"/>
        </w:rPr>
        <w:t xml:space="preserve"> </w:t>
      </w:r>
      <w:proofErr w:type="spellStart"/>
      <w:r w:rsidRPr="00D1022D">
        <w:rPr>
          <w:sz w:val="22"/>
          <w:szCs w:val="22"/>
          <w:lang w:val="ru-RU" w:eastAsia="en-US"/>
        </w:rPr>
        <w:t>Витягу</w:t>
      </w:r>
      <w:proofErr w:type="spellEnd"/>
      <w:r w:rsidRPr="00D1022D">
        <w:rPr>
          <w:sz w:val="22"/>
          <w:szCs w:val="22"/>
          <w:lang w:val="ru-RU" w:eastAsia="en-US"/>
        </w:rPr>
        <w:t xml:space="preserve">  </w:t>
      </w:r>
    </w:p>
    <w:p w:rsidR="00D1022D" w:rsidRPr="00D1022D" w:rsidRDefault="00D1022D" w:rsidP="00D1022D">
      <w:pPr>
        <w:spacing w:after="200" w:line="276" w:lineRule="auto"/>
        <w:ind w:left="705"/>
        <w:jc w:val="both"/>
        <w:rPr>
          <w:sz w:val="22"/>
          <w:szCs w:val="22"/>
          <w:lang w:val="ru-RU" w:eastAsia="en-US"/>
        </w:rPr>
      </w:pPr>
      <w:r w:rsidRPr="00D1022D">
        <w:rPr>
          <w:sz w:val="22"/>
          <w:szCs w:val="22"/>
          <w:lang w:val="ru-RU" w:eastAsia="en-US"/>
        </w:rPr>
        <w:t xml:space="preserve">       </w:t>
      </w:r>
      <w:proofErr w:type="spellStart"/>
      <w:r w:rsidRPr="00D1022D">
        <w:rPr>
          <w:sz w:val="22"/>
          <w:szCs w:val="22"/>
          <w:lang w:val="ru-RU" w:eastAsia="en-US"/>
        </w:rPr>
        <w:t>платників</w:t>
      </w:r>
      <w:proofErr w:type="spellEnd"/>
      <w:r w:rsidRPr="00D1022D">
        <w:rPr>
          <w:sz w:val="22"/>
          <w:szCs w:val="22"/>
          <w:lang w:val="ru-RU" w:eastAsia="en-US"/>
        </w:rPr>
        <w:t xml:space="preserve"> </w:t>
      </w:r>
      <w:proofErr w:type="spellStart"/>
      <w:r w:rsidRPr="00D1022D">
        <w:rPr>
          <w:sz w:val="22"/>
          <w:szCs w:val="22"/>
          <w:lang w:val="ru-RU" w:eastAsia="en-US"/>
        </w:rPr>
        <w:t>податків</w:t>
      </w:r>
      <w:proofErr w:type="spellEnd"/>
      <w:r w:rsidRPr="00D1022D">
        <w:rPr>
          <w:sz w:val="22"/>
          <w:szCs w:val="22"/>
          <w:lang w:val="ru-RU" w:eastAsia="en-US"/>
        </w:rPr>
        <w:t xml:space="preserve"> на </w:t>
      </w:r>
      <w:proofErr w:type="spellStart"/>
      <w:r w:rsidRPr="00D1022D">
        <w:rPr>
          <w:sz w:val="22"/>
          <w:szCs w:val="22"/>
          <w:lang w:val="ru-RU" w:eastAsia="en-US"/>
        </w:rPr>
        <w:t>додану</w:t>
      </w:r>
      <w:proofErr w:type="spellEnd"/>
      <w:r w:rsidRPr="00D1022D">
        <w:rPr>
          <w:sz w:val="22"/>
          <w:szCs w:val="22"/>
          <w:lang w:val="ru-RU" w:eastAsia="en-US"/>
        </w:rPr>
        <w:t xml:space="preserve"> </w:t>
      </w:r>
      <w:proofErr w:type="spellStart"/>
      <w:r w:rsidRPr="00D1022D">
        <w:rPr>
          <w:sz w:val="22"/>
          <w:szCs w:val="22"/>
          <w:lang w:val="ru-RU" w:eastAsia="en-US"/>
        </w:rPr>
        <w:t>вартість</w:t>
      </w:r>
      <w:proofErr w:type="spellEnd"/>
      <w:r w:rsidRPr="00D1022D">
        <w:rPr>
          <w:sz w:val="22"/>
          <w:szCs w:val="22"/>
          <w:lang w:val="ru-RU" w:eastAsia="en-US"/>
        </w:rPr>
        <w:t xml:space="preserve"> (для </w:t>
      </w:r>
      <w:proofErr w:type="spellStart"/>
      <w:r w:rsidRPr="00D1022D">
        <w:rPr>
          <w:sz w:val="22"/>
          <w:szCs w:val="22"/>
          <w:lang w:val="ru-RU" w:eastAsia="en-US"/>
        </w:rPr>
        <w:t>учасників-платників</w:t>
      </w:r>
      <w:proofErr w:type="spellEnd"/>
      <w:r w:rsidRPr="00D1022D">
        <w:rPr>
          <w:sz w:val="22"/>
          <w:szCs w:val="22"/>
          <w:lang w:val="ru-RU" w:eastAsia="en-US"/>
        </w:rPr>
        <w:t xml:space="preserve"> ПДВ);</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proofErr w:type="spellStart"/>
      <w:r w:rsidRPr="00D1022D">
        <w:rPr>
          <w:sz w:val="22"/>
          <w:szCs w:val="22"/>
          <w:lang w:val="ru-RU" w:eastAsia="en-US"/>
        </w:rPr>
        <w:t>копію</w:t>
      </w:r>
      <w:proofErr w:type="spellEnd"/>
      <w:r w:rsidRPr="00D1022D">
        <w:rPr>
          <w:sz w:val="22"/>
          <w:szCs w:val="22"/>
          <w:lang w:val="ru-RU" w:eastAsia="en-US"/>
        </w:rPr>
        <w:t xml:space="preserve"> чинного </w:t>
      </w:r>
      <w:proofErr w:type="spellStart"/>
      <w:proofErr w:type="gramStart"/>
      <w:r w:rsidRPr="00D1022D">
        <w:rPr>
          <w:sz w:val="22"/>
          <w:szCs w:val="22"/>
          <w:lang w:val="ru-RU" w:eastAsia="en-US"/>
        </w:rPr>
        <w:t>Св</w:t>
      </w:r>
      <w:proofErr w:type="gramEnd"/>
      <w:r w:rsidRPr="00D1022D">
        <w:rPr>
          <w:sz w:val="22"/>
          <w:szCs w:val="22"/>
          <w:lang w:val="ru-RU" w:eastAsia="en-US"/>
        </w:rPr>
        <w:t>ідоцтва</w:t>
      </w:r>
      <w:proofErr w:type="spellEnd"/>
      <w:r w:rsidRPr="00D1022D">
        <w:rPr>
          <w:sz w:val="22"/>
          <w:szCs w:val="22"/>
          <w:lang w:val="ru-RU" w:eastAsia="en-US"/>
        </w:rPr>
        <w:t xml:space="preserve"> про </w:t>
      </w:r>
      <w:proofErr w:type="spellStart"/>
      <w:r w:rsidRPr="00D1022D">
        <w:rPr>
          <w:sz w:val="22"/>
          <w:szCs w:val="22"/>
          <w:lang w:val="ru-RU" w:eastAsia="en-US"/>
        </w:rPr>
        <w:t>сплату</w:t>
      </w:r>
      <w:proofErr w:type="spellEnd"/>
      <w:r w:rsidRPr="00D1022D">
        <w:rPr>
          <w:sz w:val="22"/>
          <w:szCs w:val="22"/>
          <w:lang w:val="ru-RU" w:eastAsia="en-US"/>
        </w:rPr>
        <w:t xml:space="preserve"> </w:t>
      </w:r>
      <w:proofErr w:type="spellStart"/>
      <w:r w:rsidRPr="00D1022D">
        <w:rPr>
          <w:sz w:val="22"/>
          <w:szCs w:val="22"/>
          <w:lang w:val="ru-RU" w:eastAsia="en-US"/>
        </w:rPr>
        <w:t>єдиного</w:t>
      </w:r>
      <w:proofErr w:type="spellEnd"/>
      <w:r w:rsidRPr="00D1022D">
        <w:rPr>
          <w:sz w:val="22"/>
          <w:szCs w:val="22"/>
          <w:lang w:val="ru-RU" w:eastAsia="en-US"/>
        </w:rPr>
        <w:t xml:space="preserve"> </w:t>
      </w:r>
      <w:proofErr w:type="spellStart"/>
      <w:r w:rsidRPr="00D1022D">
        <w:rPr>
          <w:sz w:val="22"/>
          <w:szCs w:val="22"/>
          <w:lang w:val="ru-RU" w:eastAsia="en-US"/>
        </w:rPr>
        <w:t>податку</w:t>
      </w:r>
      <w:proofErr w:type="spellEnd"/>
      <w:r w:rsidRPr="00D1022D">
        <w:rPr>
          <w:sz w:val="22"/>
          <w:szCs w:val="22"/>
          <w:lang w:val="ru-RU" w:eastAsia="en-US"/>
        </w:rPr>
        <w:t xml:space="preserve"> </w:t>
      </w:r>
      <w:proofErr w:type="spellStart"/>
      <w:r w:rsidRPr="00D1022D">
        <w:rPr>
          <w:sz w:val="22"/>
          <w:szCs w:val="22"/>
          <w:lang w:val="ru-RU" w:eastAsia="en-US"/>
        </w:rPr>
        <w:t>або</w:t>
      </w:r>
      <w:proofErr w:type="spellEnd"/>
      <w:r w:rsidRPr="00D1022D">
        <w:rPr>
          <w:sz w:val="22"/>
          <w:szCs w:val="22"/>
          <w:lang w:val="ru-RU" w:eastAsia="en-US"/>
        </w:rPr>
        <w:t xml:space="preserve"> </w:t>
      </w:r>
      <w:proofErr w:type="spellStart"/>
      <w:r w:rsidRPr="00D1022D">
        <w:rPr>
          <w:sz w:val="22"/>
          <w:szCs w:val="22"/>
          <w:lang w:val="ru-RU" w:eastAsia="en-US"/>
        </w:rPr>
        <w:t>іншого</w:t>
      </w:r>
      <w:proofErr w:type="spellEnd"/>
      <w:r w:rsidRPr="00D1022D">
        <w:rPr>
          <w:sz w:val="22"/>
          <w:szCs w:val="22"/>
          <w:lang w:val="ru-RU" w:eastAsia="en-US"/>
        </w:rPr>
        <w:t xml:space="preserve"> документа, </w:t>
      </w:r>
      <w:proofErr w:type="spellStart"/>
      <w:r w:rsidRPr="00D1022D">
        <w:rPr>
          <w:sz w:val="22"/>
          <w:szCs w:val="22"/>
          <w:lang w:val="ru-RU" w:eastAsia="en-US"/>
        </w:rPr>
        <w:t>що</w:t>
      </w:r>
      <w:proofErr w:type="spellEnd"/>
      <w:r w:rsidRPr="00D1022D">
        <w:rPr>
          <w:sz w:val="22"/>
          <w:szCs w:val="22"/>
          <w:lang w:val="ru-RU" w:eastAsia="en-US"/>
        </w:rPr>
        <w:t xml:space="preserve"> </w:t>
      </w:r>
      <w:proofErr w:type="spellStart"/>
      <w:r w:rsidRPr="00D1022D">
        <w:rPr>
          <w:sz w:val="22"/>
          <w:szCs w:val="22"/>
          <w:lang w:val="ru-RU" w:eastAsia="en-US"/>
        </w:rPr>
        <w:t>підтверджує</w:t>
      </w:r>
      <w:proofErr w:type="spellEnd"/>
      <w:r w:rsidRPr="00D1022D">
        <w:rPr>
          <w:sz w:val="22"/>
          <w:szCs w:val="22"/>
          <w:lang w:val="ru-RU" w:eastAsia="en-US"/>
        </w:rPr>
        <w:t xml:space="preserve"> </w:t>
      </w:r>
      <w:proofErr w:type="spellStart"/>
      <w:r w:rsidRPr="00D1022D">
        <w:rPr>
          <w:sz w:val="22"/>
          <w:szCs w:val="22"/>
          <w:lang w:val="ru-RU" w:eastAsia="en-US"/>
        </w:rPr>
        <w:t>сплату</w:t>
      </w:r>
      <w:proofErr w:type="spellEnd"/>
      <w:r w:rsidRPr="00D1022D">
        <w:rPr>
          <w:sz w:val="22"/>
          <w:szCs w:val="22"/>
          <w:lang w:val="ru-RU" w:eastAsia="en-US"/>
        </w:rPr>
        <w:t xml:space="preserve"> </w:t>
      </w:r>
      <w:proofErr w:type="spellStart"/>
      <w:r w:rsidRPr="00D1022D">
        <w:rPr>
          <w:sz w:val="22"/>
          <w:szCs w:val="22"/>
          <w:lang w:val="ru-RU" w:eastAsia="en-US"/>
        </w:rPr>
        <w:t>єдиного</w:t>
      </w:r>
      <w:proofErr w:type="spellEnd"/>
      <w:r w:rsidRPr="00D1022D">
        <w:rPr>
          <w:sz w:val="22"/>
          <w:szCs w:val="22"/>
          <w:lang w:val="ru-RU" w:eastAsia="en-US"/>
        </w:rPr>
        <w:t xml:space="preserve"> </w:t>
      </w:r>
      <w:proofErr w:type="spellStart"/>
      <w:r w:rsidRPr="00D1022D">
        <w:rPr>
          <w:sz w:val="22"/>
          <w:szCs w:val="22"/>
          <w:lang w:val="ru-RU" w:eastAsia="en-US"/>
        </w:rPr>
        <w:t>податку</w:t>
      </w:r>
      <w:proofErr w:type="spellEnd"/>
      <w:r w:rsidRPr="00D1022D">
        <w:rPr>
          <w:sz w:val="22"/>
          <w:szCs w:val="22"/>
          <w:lang w:val="ru-RU" w:eastAsia="en-US"/>
        </w:rPr>
        <w:t xml:space="preserve"> (для </w:t>
      </w:r>
      <w:proofErr w:type="spellStart"/>
      <w:r w:rsidRPr="00D1022D">
        <w:rPr>
          <w:sz w:val="22"/>
          <w:szCs w:val="22"/>
          <w:lang w:val="ru-RU" w:eastAsia="en-US"/>
        </w:rPr>
        <w:t>учасників-платників</w:t>
      </w:r>
      <w:proofErr w:type="spellEnd"/>
      <w:r w:rsidRPr="00D1022D">
        <w:rPr>
          <w:sz w:val="22"/>
          <w:szCs w:val="22"/>
          <w:lang w:val="ru-RU" w:eastAsia="en-US"/>
        </w:rPr>
        <w:t xml:space="preserve"> </w:t>
      </w:r>
      <w:proofErr w:type="spellStart"/>
      <w:r w:rsidRPr="00D1022D">
        <w:rPr>
          <w:sz w:val="22"/>
          <w:szCs w:val="22"/>
          <w:lang w:val="ru-RU" w:eastAsia="en-US"/>
        </w:rPr>
        <w:t>єдиного</w:t>
      </w:r>
      <w:proofErr w:type="spellEnd"/>
      <w:r w:rsidRPr="00D1022D">
        <w:rPr>
          <w:sz w:val="22"/>
          <w:szCs w:val="22"/>
          <w:lang w:val="ru-RU" w:eastAsia="en-US"/>
        </w:rPr>
        <w:t xml:space="preserve"> </w:t>
      </w:r>
      <w:proofErr w:type="spellStart"/>
      <w:r w:rsidRPr="00D1022D">
        <w:rPr>
          <w:sz w:val="22"/>
          <w:szCs w:val="22"/>
          <w:lang w:val="ru-RU" w:eastAsia="en-US"/>
        </w:rPr>
        <w:t>податку</w:t>
      </w:r>
      <w:proofErr w:type="spellEnd"/>
      <w:r w:rsidRPr="00D1022D">
        <w:rPr>
          <w:sz w:val="22"/>
          <w:szCs w:val="22"/>
          <w:lang w:val="ru-RU" w:eastAsia="en-US"/>
        </w:rPr>
        <w:t>);</w:t>
      </w:r>
    </w:p>
    <w:p w:rsidR="00D1022D" w:rsidRPr="00D1022D" w:rsidRDefault="00D1022D" w:rsidP="00D1022D">
      <w:pPr>
        <w:numPr>
          <w:ilvl w:val="1"/>
          <w:numId w:val="6"/>
        </w:numPr>
        <w:spacing w:after="200" w:line="276" w:lineRule="auto"/>
        <w:rPr>
          <w:rFonts w:eastAsia="Calibri"/>
          <w:sz w:val="22"/>
          <w:szCs w:val="22"/>
          <w:lang w:val="ru-RU" w:eastAsia="x-none"/>
        </w:rPr>
      </w:pPr>
      <w:proofErr w:type="spellStart"/>
      <w:r w:rsidRPr="00D1022D">
        <w:rPr>
          <w:rFonts w:eastAsia="Calibri"/>
          <w:sz w:val="22"/>
          <w:szCs w:val="22"/>
          <w:lang w:val="ru-RU" w:eastAsia="x-none"/>
        </w:rPr>
        <w:t>наявність</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документів</w:t>
      </w:r>
      <w:proofErr w:type="spellEnd"/>
      <w:r w:rsidRPr="00D1022D">
        <w:rPr>
          <w:rFonts w:eastAsia="Calibri"/>
          <w:sz w:val="22"/>
          <w:szCs w:val="22"/>
          <w:lang w:val="ru-RU" w:eastAsia="x-none"/>
        </w:rPr>
        <w:t xml:space="preserve">, </w:t>
      </w:r>
      <w:proofErr w:type="spellStart"/>
      <w:proofErr w:type="gramStart"/>
      <w:r w:rsidRPr="00D1022D">
        <w:rPr>
          <w:rFonts w:eastAsia="Calibri"/>
          <w:sz w:val="22"/>
          <w:szCs w:val="22"/>
          <w:lang w:val="ru-RU" w:eastAsia="x-none"/>
        </w:rPr>
        <w:t>п</w:t>
      </w:r>
      <w:proofErr w:type="gramEnd"/>
      <w:r w:rsidRPr="00D1022D">
        <w:rPr>
          <w:rFonts w:eastAsia="Calibri"/>
          <w:sz w:val="22"/>
          <w:szCs w:val="22"/>
          <w:lang w:val="ru-RU" w:eastAsia="x-none"/>
        </w:rPr>
        <w:t>ідтверджуючих</w:t>
      </w:r>
      <w:proofErr w:type="spellEnd"/>
      <w:r w:rsidRPr="00D1022D">
        <w:rPr>
          <w:rFonts w:eastAsia="Calibri"/>
          <w:sz w:val="22"/>
          <w:szCs w:val="22"/>
          <w:lang w:val="ru-RU" w:eastAsia="x-none"/>
        </w:rPr>
        <w:t xml:space="preserve"> право </w:t>
      </w:r>
      <w:proofErr w:type="spellStart"/>
      <w:r w:rsidRPr="00D1022D">
        <w:rPr>
          <w:rFonts w:eastAsia="Calibri"/>
          <w:sz w:val="22"/>
          <w:szCs w:val="22"/>
          <w:lang w:val="ru-RU" w:eastAsia="x-none"/>
        </w:rPr>
        <w:t>організації</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щодо</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надання</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вказаних</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послуг</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дозвіл</w:t>
      </w:r>
      <w:proofErr w:type="spellEnd"/>
      <w:r w:rsidRPr="00D1022D">
        <w:rPr>
          <w:rFonts w:eastAsia="Calibri"/>
          <w:sz w:val="22"/>
          <w:szCs w:val="22"/>
          <w:lang w:val="ru-RU" w:eastAsia="x-none"/>
        </w:rPr>
        <w:t xml:space="preserve"> та </w:t>
      </w:r>
      <w:proofErr w:type="spellStart"/>
      <w:r w:rsidRPr="00D1022D">
        <w:rPr>
          <w:rFonts w:eastAsia="Calibri"/>
          <w:sz w:val="22"/>
          <w:szCs w:val="22"/>
          <w:lang w:val="ru-RU" w:eastAsia="x-none"/>
        </w:rPr>
        <w:t>ліцензії</w:t>
      </w:r>
      <w:proofErr w:type="spellEnd"/>
      <w:r w:rsidRPr="00D1022D">
        <w:rPr>
          <w:rFonts w:eastAsia="Calibri"/>
          <w:sz w:val="22"/>
          <w:szCs w:val="22"/>
          <w:lang w:val="ru-RU" w:eastAsia="x-none"/>
        </w:rPr>
        <w:t xml:space="preserve">  на </w:t>
      </w:r>
      <w:proofErr w:type="spellStart"/>
      <w:r w:rsidRPr="00D1022D">
        <w:rPr>
          <w:rFonts w:eastAsia="Calibri"/>
          <w:sz w:val="22"/>
          <w:szCs w:val="22"/>
          <w:lang w:val="ru-RU" w:eastAsia="x-none"/>
        </w:rPr>
        <w:t>провадження</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даного</w:t>
      </w:r>
      <w:proofErr w:type="spellEnd"/>
      <w:r w:rsidRPr="00D1022D">
        <w:rPr>
          <w:rFonts w:eastAsia="Calibri"/>
          <w:sz w:val="22"/>
          <w:szCs w:val="22"/>
          <w:lang w:val="ru-RU" w:eastAsia="x-none"/>
        </w:rPr>
        <w:t xml:space="preserve"> виду </w:t>
      </w:r>
      <w:proofErr w:type="spellStart"/>
      <w:r w:rsidRPr="00D1022D">
        <w:rPr>
          <w:rFonts w:eastAsia="Calibri"/>
          <w:sz w:val="22"/>
          <w:szCs w:val="22"/>
          <w:lang w:val="ru-RU" w:eastAsia="x-none"/>
        </w:rPr>
        <w:t>господарської</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діяльності</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якщо</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це</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передбачено</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чинним</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законодавством</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України</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або</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довідку</w:t>
      </w:r>
      <w:proofErr w:type="spellEnd"/>
      <w:r w:rsidRPr="00D1022D">
        <w:rPr>
          <w:rFonts w:eastAsia="Calibri"/>
          <w:sz w:val="22"/>
          <w:szCs w:val="22"/>
          <w:lang w:val="ru-RU" w:eastAsia="x-none"/>
        </w:rPr>
        <w:t xml:space="preserve"> з </w:t>
      </w:r>
      <w:proofErr w:type="spellStart"/>
      <w:r w:rsidRPr="00D1022D">
        <w:rPr>
          <w:rFonts w:eastAsia="Calibri"/>
          <w:sz w:val="22"/>
          <w:szCs w:val="22"/>
          <w:lang w:val="ru-RU" w:eastAsia="x-none"/>
        </w:rPr>
        <w:t>поясненнями</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щодо</w:t>
      </w:r>
      <w:proofErr w:type="spellEnd"/>
      <w:r w:rsidRPr="00D1022D">
        <w:rPr>
          <w:rFonts w:eastAsia="Calibri"/>
          <w:sz w:val="22"/>
          <w:szCs w:val="22"/>
          <w:lang w:val="ru-RU" w:eastAsia="x-none"/>
        </w:rPr>
        <w:t xml:space="preserve"> </w:t>
      </w:r>
      <w:proofErr w:type="spellStart"/>
      <w:r w:rsidRPr="00D1022D">
        <w:rPr>
          <w:rFonts w:eastAsia="Calibri"/>
          <w:sz w:val="22"/>
          <w:szCs w:val="22"/>
          <w:lang w:val="ru-RU" w:eastAsia="x-none"/>
        </w:rPr>
        <w:t>відсутності</w:t>
      </w:r>
      <w:proofErr w:type="spellEnd"/>
      <w:r w:rsidRPr="00D1022D">
        <w:rPr>
          <w:rFonts w:eastAsia="Calibri"/>
          <w:sz w:val="22"/>
          <w:szCs w:val="22"/>
          <w:lang w:val="ru-RU" w:eastAsia="x-none"/>
        </w:rPr>
        <w:t xml:space="preserve"> таких </w:t>
      </w:r>
      <w:proofErr w:type="spellStart"/>
      <w:r w:rsidRPr="00D1022D">
        <w:rPr>
          <w:rFonts w:eastAsia="Calibri"/>
          <w:sz w:val="22"/>
          <w:szCs w:val="22"/>
          <w:lang w:val="ru-RU" w:eastAsia="x-none"/>
        </w:rPr>
        <w:t>документів</w:t>
      </w:r>
      <w:proofErr w:type="spellEnd"/>
      <w:r w:rsidRPr="00D1022D">
        <w:rPr>
          <w:rFonts w:eastAsia="Calibri"/>
          <w:sz w:val="22"/>
          <w:szCs w:val="22"/>
          <w:lang w:val="ru-RU" w:eastAsia="x-none"/>
        </w:rPr>
        <w:t>);</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proofErr w:type="spellStart"/>
      <w:r w:rsidRPr="00D1022D">
        <w:rPr>
          <w:sz w:val="22"/>
          <w:szCs w:val="22"/>
          <w:lang w:val="ru-RU" w:eastAsia="en-US"/>
        </w:rPr>
        <w:t>Контактну</w:t>
      </w:r>
      <w:proofErr w:type="spellEnd"/>
      <w:r w:rsidRPr="00D1022D">
        <w:rPr>
          <w:sz w:val="22"/>
          <w:szCs w:val="22"/>
          <w:lang w:val="ru-RU" w:eastAsia="en-US"/>
        </w:rPr>
        <w:t xml:space="preserve"> </w:t>
      </w:r>
      <w:proofErr w:type="spellStart"/>
      <w:r w:rsidRPr="00D1022D">
        <w:rPr>
          <w:sz w:val="22"/>
          <w:szCs w:val="22"/>
          <w:lang w:val="ru-RU" w:eastAsia="en-US"/>
        </w:rPr>
        <w:t>інформацію</w:t>
      </w:r>
      <w:proofErr w:type="spellEnd"/>
      <w:r w:rsidRPr="00D1022D">
        <w:rPr>
          <w:sz w:val="22"/>
          <w:szCs w:val="22"/>
          <w:lang w:val="ru-RU" w:eastAsia="en-US"/>
        </w:rPr>
        <w:t xml:space="preserve"> </w:t>
      </w:r>
      <w:proofErr w:type="spellStart"/>
      <w:r w:rsidRPr="00D1022D">
        <w:rPr>
          <w:sz w:val="22"/>
          <w:szCs w:val="22"/>
          <w:lang w:val="ru-RU" w:eastAsia="en-US"/>
        </w:rPr>
        <w:t>компані</w:t>
      </w:r>
      <w:proofErr w:type="gramStart"/>
      <w:r w:rsidRPr="00D1022D">
        <w:rPr>
          <w:sz w:val="22"/>
          <w:szCs w:val="22"/>
          <w:lang w:val="ru-RU" w:eastAsia="en-US"/>
        </w:rPr>
        <w:t>ї-</w:t>
      </w:r>
      <w:proofErr w:type="gramEnd"/>
      <w:r w:rsidRPr="00D1022D">
        <w:rPr>
          <w:sz w:val="22"/>
          <w:szCs w:val="22"/>
          <w:lang w:val="ru-RU" w:eastAsia="en-US"/>
        </w:rPr>
        <w:t>учасника</w:t>
      </w:r>
      <w:proofErr w:type="spellEnd"/>
      <w:r w:rsidRPr="00D1022D">
        <w:rPr>
          <w:sz w:val="22"/>
          <w:szCs w:val="22"/>
          <w:lang w:val="ru-RU" w:eastAsia="en-US"/>
        </w:rPr>
        <w:t xml:space="preserve"> (з </w:t>
      </w:r>
      <w:proofErr w:type="spellStart"/>
      <w:r w:rsidRPr="00D1022D">
        <w:rPr>
          <w:sz w:val="22"/>
          <w:szCs w:val="22"/>
          <w:lang w:val="ru-RU" w:eastAsia="en-US"/>
        </w:rPr>
        <w:t>зазначенням</w:t>
      </w:r>
      <w:proofErr w:type="spellEnd"/>
      <w:r w:rsidRPr="00D1022D">
        <w:rPr>
          <w:sz w:val="22"/>
          <w:szCs w:val="22"/>
          <w:lang w:val="ru-RU" w:eastAsia="en-US"/>
        </w:rPr>
        <w:t xml:space="preserve"> </w:t>
      </w:r>
      <w:proofErr w:type="spellStart"/>
      <w:r w:rsidRPr="00D1022D">
        <w:rPr>
          <w:sz w:val="22"/>
          <w:szCs w:val="22"/>
          <w:lang w:val="ru-RU" w:eastAsia="en-US"/>
        </w:rPr>
        <w:t>реквізитів</w:t>
      </w:r>
      <w:proofErr w:type="spellEnd"/>
      <w:r w:rsidRPr="00D1022D">
        <w:rPr>
          <w:sz w:val="22"/>
          <w:szCs w:val="22"/>
          <w:lang w:val="ru-RU" w:eastAsia="en-US"/>
        </w:rPr>
        <w:t xml:space="preserve"> </w:t>
      </w:r>
      <w:proofErr w:type="spellStart"/>
      <w:r w:rsidRPr="00D1022D">
        <w:rPr>
          <w:sz w:val="22"/>
          <w:szCs w:val="22"/>
          <w:lang w:val="ru-RU" w:eastAsia="en-US"/>
        </w:rPr>
        <w:t>учасника</w:t>
      </w:r>
      <w:proofErr w:type="spellEnd"/>
      <w:r w:rsidRPr="00D1022D">
        <w:rPr>
          <w:sz w:val="22"/>
          <w:szCs w:val="22"/>
          <w:lang w:val="ru-RU" w:eastAsia="en-US"/>
        </w:rPr>
        <w:t xml:space="preserve">: </w:t>
      </w:r>
      <w:proofErr w:type="spellStart"/>
      <w:r w:rsidRPr="00D1022D">
        <w:rPr>
          <w:sz w:val="22"/>
          <w:szCs w:val="22"/>
          <w:lang w:val="ru-RU" w:eastAsia="en-US"/>
        </w:rPr>
        <w:t>назви</w:t>
      </w:r>
      <w:proofErr w:type="spellEnd"/>
      <w:r w:rsidRPr="00D1022D">
        <w:rPr>
          <w:sz w:val="22"/>
          <w:szCs w:val="22"/>
          <w:lang w:val="ru-RU" w:eastAsia="en-US"/>
        </w:rPr>
        <w:t xml:space="preserve">, коду ЄРДПОУ, </w:t>
      </w:r>
      <w:proofErr w:type="spellStart"/>
      <w:r w:rsidRPr="00D1022D">
        <w:rPr>
          <w:sz w:val="22"/>
          <w:szCs w:val="22"/>
          <w:lang w:val="ru-RU" w:eastAsia="en-US"/>
        </w:rPr>
        <w:t>місцезнаходження</w:t>
      </w:r>
      <w:proofErr w:type="spellEnd"/>
      <w:r w:rsidRPr="00D1022D">
        <w:rPr>
          <w:sz w:val="22"/>
          <w:szCs w:val="22"/>
          <w:lang w:val="ru-RU" w:eastAsia="en-US"/>
        </w:rPr>
        <w:t xml:space="preserve">, </w:t>
      </w:r>
      <w:proofErr w:type="spellStart"/>
      <w:r w:rsidRPr="00D1022D">
        <w:rPr>
          <w:sz w:val="22"/>
          <w:szCs w:val="22"/>
          <w:lang w:val="ru-RU" w:eastAsia="en-US"/>
        </w:rPr>
        <w:t>поштової</w:t>
      </w:r>
      <w:proofErr w:type="spellEnd"/>
      <w:r w:rsidRPr="00D1022D">
        <w:rPr>
          <w:sz w:val="22"/>
          <w:szCs w:val="22"/>
          <w:lang w:val="ru-RU" w:eastAsia="en-US"/>
        </w:rPr>
        <w:t xml:space="preserve"> </w:t>
      </w:r>
      <w:proofErr w:type="spellStart"/>
      <w:r w:rsidRPr="00D1022D">
        <w:rPr>
          <w:sz w:val="22"/>
          <w:szCs w:val="22"/>
          <w:lang w:val="ru-RU" w:eastAsia="en-US"/>
        </w:rPr>
        <w:t>адреси</w:t>
      </w:r>
      <w:proofErr w:type="spellEnd"/>
      <w:r w:rsidRPr="00D1022D">
        <w:rPr>
          <w:sz w:val="22"/>
          <w:szCs w:val="22"/>
          <w:lang w:val="ru-RU" w:eastAsia="en-US"/>
        </w:rPr>
        <w:t xml:space="preserve">, </w:t>
      </w:r>
      <w:proofErr w:type="spellStart"/>
      <w:r w:rsidRPr="00D1022D">
        <w:rPr>
          <w:sz w:val="22"/>
          <w:szCs w:val="22"/>
          <w:lang w:val="ru-RU" w:eastAsia="en-US"/>
        </w:rPr>
        <w:t>відомостей</w:t>
      </w:r>
      <w:proofErr w:type="spellEnd"/>
      <w:r w:rsidRPr="00D1022D">
        <w:rPr>
          <w:sz w:val="22"/>
          <w:szCs w:val="22"/>
          <w:lang w:val="ru-RU" w:eastAsia="en-US"/>
        </w:rPr>
        <w:t xml:space="preserve"> про </w:t>
      </w:r>
      <w:proofErr w:type="spellStart"/>
      <w:r w:rsidRPr="00D1022D">
        <w:rPr>
          <w:sz w:val="22"/>
          <w:szCs w:val="22"/>
          <w:lang w:val="ru-RU" w:eastAsia="en-US"/>
        </w:rPr>
        <w:t>контактну</w:t>
      </w:r>
      <w:proofErr w:type="spellEnd"/>
      <w:r w:rsidRPr="00D1022D">
        <w:rPr>
          <w:sz w:val="22"/>
          <w:szCs w:val="22"/>
          <w:lang w:val="ru-RU" w:eastAsia="en-US"/>
        </w:rPr>
        <w:t xml:space="preserve"> особу (</w:t>
      </w:r>
      <w:proofErr w:type="spellStart"/>
      <w:r w:rsidRPr="00D1022D">
        <w:rPr>
          <w:sz w:val="22"/>
          <w:szCs w:val="22"/>
          <w:lang w:val="ru-RU" w:eastAsia="en-US"/>
        </w:rPr>
        <w:t>прізвище</w:t>
      </w:r>
      <w:proofErr w:type="spellEnd"/>
      <w:r w:rsidRPr="00D1022D">
        <w:rPr>
          <w:sz w:val="22"/>
          <w:szCs w:val="22"/>
          <w:lang w:val="ru-RU" w:eastAsia="en-US"/>
        </w:rPr>
        <w:t xml:space="preserve">, </w:t>
      </w:r>
      <w:proofErr w:type="spellStart"/>
      <w:r w:rsidRPr="00D1022D">
        <w:rPr>
          <w:sz w:val="22"/>
          <w:szCs w:val="22"/>
          <w:lang w:val="ru-RU" w:eastAsia="en-US"/>
        </w:rPr>
        <w:t>ім’я</w:t>
      </w:r>
      <w:proofErr w:type="spellEnd"/>
      <w:r w:rsidRPr="00D1022D">
        <w:rPr>
          <w:sz w:val="22"/>
          <w:szCs w:val="22"/>
          <w:lang w:val="ru-RU" w:eastAsia="en-US"/>
        </w:rPr>
        <w:t xml:space="preserve">, </w:t>
      </w:r>
      <w:proofErr w:type="spellStart"/>
      <w:r w:rsidRPr="00D1022D">
        <w:rPr>
          <w:sz w:val="22"/>
          <w:szCs w:val="22"/>
          <w:lang w:val="ru-RU" w:eastAsia="en-US"/>
        </w:rPr>
        <w:t>по-батькові</w:t>
      </w:r>
      <w:proofErr w:type="spellEnd"/>
      <w:r w:rsidRPr="00D1022D">
        <w:rPr>
          <w:sz w:val="22"/>
          <w:szCs w:val="22"/>
          <w:lang w:val="ru-RU" w:eastAsia="en-US"/>
        </w:rPr>
        <w:t xml:space="preserve">, посада, </w:t>
      </w:r>
      <w:proofErr w:type="spellStart"/>
      <w:r w:rsidRPr="00D1022D">
        <w:rPr>
          <w:sz w:val="22"/>
          <w:szCs w:val="22"/>
          <w:lang w:val="ru-RU" w:eastAsia="en-US"/>
        </w:rPr>
        <w:t>контактний</w:t>
      </w:r>
      <w:proofErr w:type="spellEnd"/>
      <w:r w:rsidRPr="00D1022D">
        <w:rPr>
          <w:sz w:val="22"/>
          <w:szCs w:val="22"/>
          <w:lang w:val="ru-RU" w:eastAsia="en-US"/>
        </w:rPr>
        <w:t xml:space="preserve"> телефон);</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val="ru-RU" w:eastAsia="en-US"/>
        </w:rPr>
        <w:t xml:space="preserve">У </w:t>
      </w:r>
      <w:proofErr w:type="spellStart"/>
      <w:r w:rsidRPr="00D1022D">
        <w:rPr>
          <w:sz w:val="22"/>
          <w:szCs w:val="22"/>
          <w:lang w:val="ru-RU" w:eastAsia="en-US"/>
        </w:rPr>
        <w:t>складі</w:t>
      </w:r>
      <w:proofErr w:type="spellEnd"/>
      <w:r w:rsidRPr="00D1022D">
        <w:rPr>
          <w:sz w:val="22"/>
          <w:szCs w:val="22"/>
          <w:lang w:val="ru-RU" w:eastAsia="en-US"/>
        </w:rPr>
        <w:t xml:space="preserve"> ТП </w:t>
      </w:r>
      <w:proofErr w:type="spellStart"/>
      <w:r w:rsidRPr="00D1022D">
        <w:rPr>
          <w:sz w:val="22"/>
          <w:szCs w:val="22"/>
          <w:lang w:val="ru-RU" w:eastAsia="en-US"/>
        </w:rPr>
        <w:t>має</w:t>
      </w:r>
      <w:proofErr w:type="spellEnd"/>
      <w:r w:rsidRPr="00D1022D">
        <w:rPr>
          <w:sz w:val="22"/>
          <w:szCs w:val="22"/>
          <w:lang w:val="ru-RU" w:eastAsia="en-US"/>
        </w:rPr>
        <w:t xml:space="preserve"> бути </w:t>
      </w:r>
      <w:proofErr w:type="spellStart"/>
      <w:r w:rsidRPr="00D1022D">
        <w:rPr>
          <w:sz w:val="22"/>
          <w:szCs w:val="22"/>
          <w:lang w:val="ru-RU" w:eastAsia="en-US"/>
        </w:rPr>
        <w:t>сканована</w:t>
      </w:r>
      <w:proofErr w:type="spellEnd"/>
      <w:r w:rsidRPr="00D1022D">
        <w:rPr>
          <w:sz w:val="22"/>
          <w:szCs w:val="22"/>
          <w:lang w:val="ru-RU" w:eastAsia="en-US"/>
        </w:rPr>
        <w:t xml:space="preserve"> </w:t>
      </w:r>
      <w:proofErr w:type="spellStart"/>
      <w:r w:rsidRPr="00D1022D">
        <w:rPr>
          <w:sz w:val="22"/>
          <w:szCs w:val="22"/>
          <w:lang w:val="ru-RU" w:eastAsia="en-US"/>
        </w:rPr>
        <w:t>копія</w:t>
      </w:r>
      <w:proofErr w:type="spellEnd"/>
      <w:r w:rsidRPr="00D1022D">
        <w:rPr>
          <w:sz w:val="22"/>
          <w:szCs w:val="22"/>
          <w:lang w:val="ru-RU" w:eastAsia="en-US"/>
        </w:rPr>
        <w:t xml:space="preserve"> статуту </w:t>
      </w:r>
      <w:proofErr w:type="spellStart"/>
      <w:r w:rsidRPr="00D1022D">
        <w:rPr>
          <w:sz w:val="22"/>
          <w:szCs w:val="22"/>
          <w:lang w:val="ru-RU" w:eastAsia="en-US"/>
        </w:rPr>
        <w:t>учасника</w:t>
      </w:r>
      <w:proofErr w:type="spellEnd"/>
      <w:r w:rsidRPr="00D1022D">
        <w:rPr>
          <w:sz w:val="22"/>
          <w:szCs w:val="22"/>
          <w:lang w:val="ru-RU" w:eastAsia="en-US"/>
        </w:rPr>
        <w:t xml:space="preserve"> (</w:t>
      </w:r>
      <w:proofErr w:type="spellStart"/>
      <w:r w:rsidRPr="00D1022D">
        <w:rPr>
          <w:sz w:val="22"/>
          <w:szCs w:val="22"/>
          <w:lang w:val="ru-RU" w:eastAsia="en-US"/>
        </w:rPr>
        <w:t>положення</w:t>
      </w:r>
      <w:proofErr w:type="spellEnd"/>
      <w:r w:rsidRPr="00D1022D">
        <w:rPr>
          <w:sz w:val="22"/>
          <w:szCs w:val="22"/>
          <w:lang w:val="ru-RU" w:eastAsia="en-US"/>
        </w:rPr>
        <w:t xml:space="preserve">, </w:t>
      </w:r>
      <w:proofErr w:type="spellStart"/>
      <w:r w:rsidRPr="00D1022D">
        <w:rPr>
          <w:sz w:val="22"/>
          <w:szCs w:val="22"/>
          <w:lang w:val="ru-RU" w:eastAsia="en-US"/>
        </w:rPr>
        <w:t>установчого</w:t>
      </w:r>
      <w:proofErr w:type="spellEnd"/>
      <w:r w:rsidRPr="00D1022D">
        <w:rPr>
          <w:sz w:val="22"/>
          <w:szCs w:val="22"/>
          <w:lang w:val="ru-RU" w:eastAsia="en-US"/>
        </w:rPr>
        <w:t xml:space="preserve"> договору </w:t>
      </w:r>
      <w:proofErr w:type="spellStart"/>
      <w:r w:rsidRPr="00D1022D">
        <w:rPr>
          <w:sz w:val="22"/>
          <w:szCs w:val="22"/>
          <w:lang w:val="ru-RU" w:eastAsia="en-US"/>
        </w:rPr>
        <w:t>або</w:t>
      </w:r>
      <w:proofErr w:type="spellEnd"/>
      <w:r w:rsidRPr="00D1022D">
        <w:rPr>
          <w:sz w:val="22"/>
          <w:szCs w:val="22"/>
          <w:lang w:val="ru-RU" w:eastAsia="en-US"/>
        </w:rPr>
        <w:t xml:space="preserve"> </w:t>
      </w:r>
      <w:proofErr w:type="spellStart"/>
      <w:r w:rsidRPr="00D1022D">
        <w:rPr>
          <w:sz w:val="22"/>
          <w:szCs w:val="22"/>
          <w:lang w:val="ru-RU" w:eastAsia="en-US"/>
        </w:rPr>
        <w:t>іншого</w:t>
      </w:r>
      <w:proofErr w:type="spellEnd"/>
      <w:r w:rsidRPr="00D1022D">
        <w:rPr>
          <w:sz w:val="22"/>
          <w:szCs w:val="22"/>
          <w:lang w:val="ru-RU" w:eastAsia="en-US"/>
        </w:rPr>
        <w:t xml:space="preserve"> документу, </w:t>
      </w:r>
      <w:proofErr w:type="spellStart"/>
      <w:r w:rsidRPr="00D1022D">
        <w:rPr>
          <w:sz w:val="22"/>
          <w:szCs w:val="22"/>
          <w:lang w:val="ru-RU" w:eastAsia="en-US"/>
        </w:rPr>
        <w:t>який</w:t>
      </w:r>
      <w:proofErr w:type="spellEnd"/>
      <w:r w:rsidRPr="00D1022D">
        <w:rPr>
          <w:sz w:val="22"/>
          <w:szCs w:val="22"/>
          <w:lang w:val="ru-RU" w:eastAsia="en-US"/>
        </w:rPr>
        <w:t xml:space="preserve"> </w:t>
      </w:r>
      <w:proofErr w:type="spellStart"/>
      <w:r w:rsidRPr="00D1022D">
        <w:rPr>
          <w:sz w:val="22"/>
          <w:szCs w:val="22"/>
          <w:lang w:val="ru-RU" w:eastAsia="en-US"/>
        </w:rPr>
        <w:t>його</w:t>
      </w:r>
      <w:proofErr w:type="spellEnd"/>
      <w:r w:rsidRPr="00D1022D">
        <w:rPr>
          <w:sz w:val="22"/>
          <w:szCs w:val="22"/>
          <w:lang w:val="ru-RU" w:eastAsia="en-US"/>
        </w:rPr>
        <w:t xml:space="preserve"> </w:t>
      </w:r>
      <w:proofErr w:type="spellStart"/>
      <w:r w:rsidRPr="00D1022D">
        <w:rPr>
          <w:sz w:val="22"/>
          <w:szCs w:val="22"/>
          <w:lang w:val="ru-RU" w:eastAsia="en-US"/>
        </w:rPr>
        <w:t>замінює</w:t>
      </w:r>
      <w:proofErr w:type="spellEnd"/>
      <w:r w:rsidRPr="00D1022D">
        <w:rPr>
          <w:sz w:val="22"/>
          <w:szCs w:val="22"/>
          <w:lang w:val="ru-RU" w:eastAsia="en-US"/>
        </w:rPr>
        <w:t xml:space="preserve">) у </w:t>
      </w:r>
      <w:proofErr w:type="spellStart"/>
      <w:r w:rsidRPr="00D1022D">
        <w:rPr>
          <w:sz w:val="22"/>
          <w:szCs w:val="22"/>
          <w:lang w:val="ru-RU" w:eastAsia="en-US"/>
        </w:rPr>
        <w:t>повному</w:t>
      </w:r>
      <w:proofErr w:type="spellEnd"/>
      <w:r w:rsidRPr="00D1022D">
        <w:rPr>
          <w:sz w:val="22"/>
          <w:szCs w:val="22"/>
          <w:lang w:val="ru-RU" w:eastAsia="en-US"/>
        </w:rPr>
        <w:t xml:space="preserve"> </w:t>
      </w:r>
      <w:proofErr w:type="spellStart"/>
      <w:r w:rsidRPr="00D1022D">
        <w:rPr>
          <w:sz w:val="22"/>
          <w:szCs w:val="22"/>
          <w:lang w:val="ru-RU" w:eastAsia="en-US"/>
        </w:rPr>
        <w:t>обсязі</w:t>
      </w:r>
      <w:proofErr w:type="spellEnd"/>
      <w:r w:rsidRPr="00D1022D">
        <w:rPr>
          <w:sz w:val="22"/>
          <w:szCs w:val="22"/>
          <w:lang w:val="ru-RU" w:eastAsia="en-US"/>
        </w:rPr>
        <w:t xml:space="preserve"> </w:t>
      </w:r>
      <w:proofErr w:type="spellStart"/>
      <w:r w:rsidRPr="00D1022D">
        <w:rPr>
          <w:sz w:val="22"/>
          <w:szCs w:val="22"/>
          <w:lang w:val="ru-RU" w:eastAsia="en-US"/>
        </w:rPr>
        <w:t>із</w:t>
      </w:r>
      <w:proofErr w:type="spellEnd"/>
      <w:r w:rsidRPr="00D1022D">
        <w:rPr>
          <w:sz w:val="22"/>
          <w:szCs w:val="22"/>
          <w:lang w:val="ru-RU" w:eastAsia="en-US"/>
        </w:rPr>
        <w:t xml:space="preserve"> </w:t>
      </w:r>
      <w:proofErr w:type="spellStart"/>
      <w:r w:rsidRPr="00D1022D">
        <w:rPr>
          <w:sz w:val="22"/>
          <w:szCs w:val="22"/>
          <w:lang w:val="ru-RU" w:eastAsia="en-US"/>
        </w:rPr>
        <w:t>усіма</w:t>
      </w:r>
      <w:proofErr w:type="spellEnd"/>
      <w:r w:rsidRPr="00D1022D">
        <w:rPr>
          <w:sz w:val="22"/>
          <w:szCs w:val="22"/>
          <w:lang w:val="ru-RU" w:eastAsia="en-US"/>
        </w:rPr>
        <w:t xml:space="preserve"> </w:t>
      </w:r>
      <w:proofErr w:type="spellStart"/>
      <w:r w:rsidRPr="00D1022D">
        <w:rPr>
          <w:sz w:val="22"/>
          <w:szCs w:val="22"/>
          <w:lang w:val="ru-RU" w:eastAsia="en-US"/>
        </w:rPr>
        <w:t>змінами</w:t>
      </w:r>
      <w:proofErr w:type="spellEnd"/>
      <w:r w:rsidRPr="00D1022D">
        <w:rPr>
          <w:sz w:val="22"/>
          <w:szCs w:val="22"/>
          <w:lang w:val="ru-RU" w:eastAsia="en-US"/>
        </w:rPr>
        <w:t xml:space="preserve"> (у </w:t>
      </w:r>
      <w:proofErr w:type="spellStart"/>
      <w:r w:rsidRPr="00D1022D">
        <w:rPr>
          <w:sz w:val="22"/>
          <w:szCs w:val="22"/>
          <w:lang w:val="ru-RU" w:eastAsia="en-US"/>
        </w:rPr>
        <w:t>разі</w:t>
      </w:r>
      <w:proofErr w:type="spellEnd"/>
      <w:r w:rsidRPr="00D1022D">
        <w:rPr>
          <w:sz w:val="22"/>
          <w:szCs w:val="22"/>
          <w:lang w:val="ru-RU" w:eastAsia="en-US"/>
        </w:rPr>
        <w:t xml:space="preserve"> </w:t>
      </w:r>
      <w:proofErr w:type="spellStart"/>
      <w:r w:rsidRPr="00D1022D">
        <w:rPr>
          <w:sz w:val="22"/>
          <w:szCs w:val="22"/>
          <w:lang w:val="ru-RU" w:eastAsia="en-US"/>
        </w:rPr>
        <w:t>наявності</w:t>
      </w:r>
      <w:proofErr w:type="spellEnd"/>
      <w:r w:rsidRPr="00D1022D">
        <w:rPr>
          <w:sz w:val="22"/>
          <w:szCs w:val="22"/>
          <w:lang w:val="ru-RU" w:eastAsia="en-US"/>
        </w:rPr>
        <w:t xml:space="preserve"> таких </w:t>
      </w:r>
      <w:proofErr w:type="spellStart"/>
      <w:r w:rsidRPr="00D1022D">
        <w:rPr>
          <w:sz w:val="22"/>
          <w:szCs w:val="22"/>
          <w:lang w:val="ru-RU" w:eastAsia="en-US"/>
        </w:rPr>
        <w:t>змін</w:t>
      </w:r>
      <w:proofErr w:type="spellEnd"/>
      <w:r w:rsidRPr="00D1022D">
        <w:rPr>
          <w:sz w:val="22"/>
          <w:szCs w:val="22"/>
          <w:lang w:val="ru-RU" w:eastAsia="en-US"/>
        </w:rPr>
        <w:t>)</w:t>
      </w:r>
      <w:proofErr w:type="gramStart"/>
      <w:r w:rsidRPr="00D1022D">
        <w:rPr>
          <w:sz w:val="22"/>
          <w:szCs w:val="22"/>
          <w:lang w:val="ru-RU" w:eastAsia="en-US"/>
        </w:rPr>
        <w:t>.С</w:t>
      </w:r>
      <w:proofErr w:type="gramEnd"/>
      <w:r w:rsidRPr="00D1022D">
        <w:rPr>
          <w:sz w:val="22"/>
          <w:szCs w:val="22"/>
          <w:lang w:val="ru-RU" w:eastAsia="en-US"/>
        </w:rPr>
        <w:t xml:space="preserve">татут повинен </w:t>
      </w:r>
      <w:proofErr w:type="spellStart"/>
      <w:r w:rsidRPr="00D1022D">
        <w:rPr>
          <w:sz w:val="22"/>
          <w:szCs w:val="22"/>
          <w:lang w:val="ru-RU" w:eastAsia="en-US"/>
        </w:rPr>
        <w:t>містити</w:t>
      </w:r>
      <w:proofErr w:type="spellEnd"/>
      <w:r w:rsidRPr="00D1022D">
        <w:rPr>
          <w:sz w:val="22"/>
          <w:szCs w:val="22"/>
          <w:lang w:val="ru-RU" w:eastAsia="en-US"/>
        </w:rPr>
        <w:t xml:space="preserve"> </w:t>
      </w:r>
      <w:proofErr w:type="spellStart"/>
      <w:r w:rsidRPr="00D1022D">
        <w:rPr>
          <w:sz w:val="22"/>
          <w:szCs w:val="22"/>
          <w:lang w:val="ru-RU" w:eastAsia="en-US"/>
        </w:rPr>
        <w:t>відмітку</w:t>
      </w:r>
      <w:proofErr w:type="spellEnd"/>
      <w:r w:rsidRPr="00D1022D">
        <w:rPr>
          <w:sz w:val="22"/>
          <w:szCs w:val="22"/>
          <w:lang w:val="ru-RU" w:eastAsia="en-US"/>
        </w:rPr>
        <w:t xml:space="preserve"> державного </w:t>
      </w:r>
      <w:proofErr w:type="spellStart"/>
      <w:r w:rsidRPr="00D1022D">
        <w:rPr>
          <w:sz w:val="22"/>
          <w:szCs w:val="22"/>
          <w:lang w:val="ru-RU" w:eastAsia="en-US"/>
        </w:rPr>
        <w:t>реєстратора</w:t>
      </w:r>
      <w:proofErr w:type="spellEnd"/>
      <w:r w:rsidRPr="00D1022D">
        <w:rPr>
          <w:sz w:val="22"/>
          <w:szCs w:val="22"/>
          <w:lang w:val="ru-RU" w:eastAsia="en-US"/>
        </w:rPr>
        <w:t xml:space="preserve"> про </w:t>
      </w:r>
      <w:proofErr w:type="spellStart"/>
      <w:r w:rsidRPr="00D1022D">
        <w:rPr>
          <w:sz w:val="22"/>
          <w:szCs w:val="22"/>
          <w:lang w:val="ru-RU" w:eastAsia="en-US"/>
        </w:rPr>
        <w:t>проведення</w:t>
      </w:r>
      <w:proofErr w:type="spellEnd"/>
      <w:r w:rsidRPr="00D1022D">
        <w:rPr>
          <w:sz w:val="22"/>
          <w:szCs w:val="22"/>
          <w:lang w:val="ru-RU" w:eastAsia="en-US"/>
        </w:rPr>
        <w:t xml:space="preserve"> </w:t>
      </w:r>
      <w:proofErr w:type="spellStart"/>
      <w:r w:rsidRPr="00D1022D">
        <w:rPr>
          <w:sz w:val="22"/>
          <w:szCs w:val="22"/>
          <w:lang w:val="ru-RU" w:eastAsia="en-US"/>
        </w:rPr>
        <w:t>державної</w:t>
      </w:r>
      <w:proofErr w:type="spellEnd"/>
      <w:r w:rsidRPr="00D1022D">
        <w:rPr>
          <w:sz w:val="22"/>
          <w:szCs w:val="22"/>
          <w:lang w:val="ru-RU" w:eastAsia="en-US"/>
        </w:rPr>
        <w:t xml:space="preserve"> </w:t>
      </w:r>
      <w:proofErr w:type="spellStart"/>
      <w:r w:rsidRPr="00D1022D">
        <w:rPr>
          <w:sz w:val="22"/>
          <w:szCs w:val="22"/>
          <w:lang w:val="ru-RU" w:eastAsia="en-US"/>
        </w:rPr>
        <w:t>реєстрації</w:t>
      </w:r>
      <w:proofErr w:type="spellEnd"/>
      <w:r w:rsidRPr="00D1022D">
        <w:rPr>
          <w:sz w:val="22"/>
          <w:szCs w:val="22"/>
          <w:lang w:val="ru-RU" w:eastAsia="en-US"/>
        </w:rPr>
        <w:t xml:space="preserve">. (У </w:t>
      </w:r>
      <w:proofErr w:type="spellStart"/>
      <w:r w:rsidRPr="00D1022D">
        <w:rPr>
          <w:sz w:val="22"/>
          <w:szCs w:val="22"/>
          <w:lang w:val="ru-RU" w:eastAsia="en-US"/>
        </w:rPr>
        <w:t>випадку</w:t>
      </w:r>
      <w:proofErr w:type="spellEnd"/>
      <w:r w:rsidRPr="00D1022D">
        <w:rPr>
          <w:sz w:val="22"/>
          <w:szCs w:val="22"/>
          <w:lang w:val="ru-RU" w:eastAsia="en-US"/>
        </w:rPr>
        <w:t xml:space="preserve"> </w:t>
      </w:r>
      <w:proofErr w:type="spellStart"/>
      <w:r w:rsidRPr="00D1022D">
        <w:rPr>
          <w:sz w:val="22"/>
          <w:szCs w:val="22"/>
          <w:lang w:val="ru-RU" w:eastAsia="en-US"/>
        </w:rPr>
        <w:t>відсутності</w:t>
      </w:r>
      <w:proofErr w:type="spellEnd"/>
      <w:r w:rsidRPr="00D1022D">
        <w:rPr>
          <w:sz w:val="22"/>
          <w:szCs w:val="22"/>
          <w:lang w:val="ru-RU" w:eastAsia="en-US"/>
        </w:rPr>
        <w:t xml:space="preserve"> </w:t>
      </w:r>
      <w:proofErr w:type="spellStart"/>
      <w:r w:rsidRPr="00D1022D">
        <w:rPr>
          <w:sz w:val="22"/>
          <w:szCs w:val="22"/>
          <w:lang w:val="ru-RU" w:eastAsia="en-US"/>
        </w:rPr>
        <w:t>відмітки</w:t>
      </w:r>
      <w:proofErr w:type="spellEnd"/>
      <w:r w:rsidRPr="00D1022D">
        <w:rPr>
          <w:sz w:val="22"/>
          <w:szCs w:val="22"/>
          <w:lang w:val="ru-RU" w:eastAsia="en-US"/>
        </w:rPr>
        <w:t xml:space="preserve"> державного </w:t>
      </w:r>
      <w:proofErr w:type="spellStart"/>
      <w:r w:rsidRPr="00D1022D">
        <w:rPr>
          <w:sz w:val="22"/>
          <w:szCs w:val="22"/>
          <w:lang w:val="ru-RU" w:eastAsia="en-US"/>
        </w:rPr>
        <w:t>реєстратора</w:t>
      </w:r>
      <w:proofErr w:type="spellEnd"/>
      <w:r w:rsidRPr="00D1022D">
        <w:rPr>
          <w:sz w:val="22"/>
          <w:szCs w:val="22"/>
          <w:lang w:val="ru-RU" w:eastAsia="en-US"/>
        </w:rPr>
        <w:t xml:space="preserve"> </w:t>
      </w:r>
      <w:proofErr w:type="spellStart"/>
      <w:r w:rsidRPr="00D1022D">
        <w:rPr>
          <w:sz w:val="22"/>
          <w:szCs w:val="22"/>
          <w:lang w:val="ru-RU" w:eastAsia="en-US"/>
        </w:rPr>
        <w:t>Учасник</w:t>
      </w:r>
      <w:proofErr w:type="spellEnd"/>
      <w:r w:rsidRPr="00D1022D">
        <w:rPr>
          <w:sz w:val="22"/>
          <w:szCs w:val="22"/>
          <w:lang w:val="ru-RU" w:eastAsia="en-US"/>
        </w:rPr>
        <w:t xml:space="preserve"> повинен </w:t>
      </w:r>
      <w:proofErr w:type="spellStart"/>
      <w:r w:rsidRPr="00D1022D">
        <w:rPr>
          <w:sz w:val="22"/>
          <w:szCs w:val="22"/>
          <w:lang w:val="ru-RU" w:eastAsia="en-US"/>
        </w:rPr>
        <w:t>надати</w:t>
      </w:r>
      <w:proofErr w:type="spellEnd"/>
      <w:r w:rsidRPr="00D1022D">
        <w:rPr>
          <w:sz w:val="22"/>
          <w:szCs w:val="22"/>
          <w:lang w:val="ru-RU" w:eastAsia="en-US"/>
        </w:rPr>
        <w:t xml:space="preserve"> </w:t>
      </w:r>
      <w:proofErr w:type="spellStart"/>
      <w:r w:rsidRPr="00D1022D">
        <w:rPr>
          <w:sz w:val="22"/>
          <w:szCs w:val="22"/>
          <w:lang w:val="ru-RU" w:eastAsia="en-US"/>
        </w:rPr>
        <w:t>інформацію</w:t>
      </w:r>
      <w:proofErr w:type="spellEnd"/>
      <w:r w:rsidRPr="00D1022D">
        <w:rPr>
          <w:sz w:val="22"/>
          <w:szCs w:val="22"/>
          <w:lang w:val="ru-RU" w:eastAsia="en-US"/>
        </w:rPr>
        <w:t xml:space="preserve"> з кодом доступу до </w:t>
      </w:r>
      <w:proofErr w:type="spellStart"/>
      <w:r w:rsidRPr="00D1022D">
        <w:rPr>
          <w:sz w:val="22"/>
          <w:szCs w:val="22"/>
          <w:lang w:val="ru-RU" w:eastAsia="en-US"/>
        </w:rPr>
        <w:t>результатів</w:t>
      </w:r>
      <w:proofErr w:type="spellEnd"/>
      <w:r w:rsidRPr="00D1022D">
        <w:rPr>
          <w:sz w:val="22"/>
          <w:szCs w:val="22"/>
          <w:lang w:val="ru-RU" w:eastAsia="en-US"/>
        </w:rPr>
        <w:t xml:space="preserve"> </w:t>
      </w:r>
      <w:proofErr w:type="spellStart"/>
      <w:r w:rsidRPr="00D1022D">
        <w:rPr>
          <w:sz w:val="22"/>
          <w:szCs w:val="22"/>
          <w:lang w:val="ru-RU" w:eastAsia="en-US"/>
        </w:rPr>
        <w:t>надання</w:t>
      </w:r>
      <w:proofErr w:type="spellEnd"/>
      <w:r w:rsidRPr="00D1022D">
        <w:rPr>
          <w:sz w:val="22"/>
          <w:szCs w:val="22"/>
          <w:lang w:val="ru-RU" w:eastAsia="en-US"/>
        </w:rPr>
        <w:t xml:space="preserve"> </w:t>
      </w:r>
      <w:proofErr w:type="spellStart"/>
      <w:proofErr w:type="gramStart"/>
      <w:r w:rsidRPr="00D1022D">
        <w:rPr>
          <w:sz w:val="22"/>
          <w:szCs w:val="22"/>
          <w:lang w:val="ru-RU" w:eastAsia="en-US"/>
        </w:rPr>
        <w:t>адм</w:t>
      </w:r>
      <w:proofErr w:type="gramEnd"/>
      <w:r w:rsidRPr="00D1022D">
        <w:rPr>
          <w:sz w:val="22"/>
          <w:szCs w:val="22"/>
          <w:lang w:val="ru-RU" w:eastAsia="en-US"/>
        </w:rPr>
        <w:t>іністративних</w:t>
      </w:r>
      <w:proofErr w:type="spellEnd"/>
      <w:r w:rsidRPr="00D1022D">
        <w:rPr>
          <w:sz w:val="22"/>
          <w:szCs w:val="22"/>
          <w:lang w:val="ru-RU" w:eastAsia="en-US"/>
        </w:rPr>
        <w:t xml:space="preserve"> </w:t>
      </w:r>
      <w:proofErr w:type="spellStart"/>
      <w:r w:rsidRPr="00D1022D">
        <w:rPr>
          <w:sz w:val="22"/>
          <w:szCs w:val="22"/>
          <w:lang w:val="ru-RU" w:eastAsia="en-US"/>
        </w:rPr>
        <w:t>послуг</w:t>
      </w:r>
      <w:proofErr w:type="spellEnd"/>
      <w:r w:rsidRPr="00D1022D">
        <w:rPr>
          <w:sz w:val="22"/>
          <w:szCs w:val="22"/>
          <w:lang w:val="ru-RU" w:eastAsia="en-US"/>
        </w:rPr>
        <w:t xml:space="preserve"> у </w:t>
      </w:r>
      <w:proofErr w:type="spellStart"/>
      <w:r w:rsidRPr="00D1022D">
        <w:rPr>
          <w:sz w:val="22"/>
          <w:szCs w:val="22"/>
          <w:lang w:val="ru-RU" w:eastAsia="en-US"/>
        </w:rPr>
        <w:t>сфері</w:t>
      </w:r>
      <w:proofErr w:type="spellEnd"/>
      <w:r w:rsidRPr="00D1022D">
        <w:rPr>
          <w:sz w:val="22"/>
          <w:szCs w:val="22"/>
          <w:lang w:val="ru-RU" w:eastAsia="en-US"/>
        </w:rPr>
        <w:t xml:space="preserve"> </w:t>
      </w:r>
      <w:proofErr w:type="spellStart"/>
      <w:r w:rsidRPr="00D1022D">
        <w:rPr>
          <w:sz w:val="22"/>
          <w:szCs w:val="22"/>
          <w:lang w:val="ru-RU" w:eastAsia="en-US"/>
        </w:rPr>
        <w:t>державної</w:t>
      </w:r>
      <w:proofErr w:type="spellEnd"/>
      <w:r w:rsidRPr="00D1022D">
        <w:rPr>
          <w:sz w:val="22"/>
          <w:szCs w:val="22"/>
          <w:lang w:val="ru-RU" w:eastAsia="en-US"/>
        </w:rPr>
        <w:t xml:space="preserve"> </w:t>
      </w:r>
      <w:proofErr w:type="spellStart"/>
      <w:r w:rsidRPr="00D1022D">
        <w:rPr>
          <w:sz w:val="22"/>
          <w:szCs w:val="22"/>
          <w:lang w:val="ru-RU" w:eastAsia="en-US"/>
        </w:rPr>
        <w:t>реєстрації</w:t>
      </w:r>
      <w:proofErr w:type="spellEnd"/>
      <w:r w:rsidRPr="00D1022D">
        <w:rPr>
          <w:sz w:val="22"/>
          <w:szCs w:val="22"/>
          <w:lang w:val="ru-RU" w:eastAsia="en-US"/>
        </w:rPr>
        <w:t xml:space="preserve">, за </w:t>
      </w:r>
      <w:proofErr w:type="spellStart"/>
      <w:r w:rsidRPr="00D1022D">
        <w:rPr>
          <w:sz w:val="22"/>
          <w:szCs w:val="22"/>
          <w:lang w:val="ru-RU" w:eastAsia="en-US"/>
        </w:rPr>
        <w:t>яким</w:t>
      </w:r>
      <w:proofErr w:type="spellEnd"/>
      <w:r w:rsidRPr="00D1022D">
        <w:rPr>
          <w:sz w:val="22"/>
          <w:szCs w:val="22"/>
          <w:lang w:val="ru-RU" w:eastAsia="en-US"/>
        </w:rPr>
        <w:t xml:space="preserve"> </w:t>
      </w:r>
      <w:proofErr w:type="spellStart"/>
      <w:r w:rsidRPr="00D1022D">
        <w:rPr>
          <w:sz w:val="22"/>
          <w:szCs w:val="22"/>
          <w:lang w:val="ru-RU" w:eastAsia="en-US"/>
        </w:rPr>
        <w:t>існує</w:t>
      </w:r>
      <w:proofErr w:type="spellEnd"/>
      <w:r w:rsidRPr="00D1022D">
        <w:rPr>
          <w:sz w:val="22"/>
          <w:szCs w:val="22"/>
          <w:lang w:val="ru-RU" w:eastAsia="en-US"/>
        </w:rPr>
        <w:t xml:space="preserve"> </w:t>
      </w:r>
      <w:proofErr w:type="spellStart"/>
      <w:r w:rsidRPr="00D1022D">
        <w:rPr>
          <w:sz w:val="22"/>
          <w:szCs w:val="22"/>
          <w:lang w:val="ru-RU" w:eastAsia="en-US"/>
        </w:rPr>
        <w:t>можливість</w:t>
      </w:r>
      <w:proofErr w:type="spellEnd"/>
      <w:r w:rsidRPr="00D1022D">
        <w:rPr>
          <w:sz w:val="22"/>
          <w:szCs w:val="22"/>
          <w:lang w:val="ru-RU" w:eastAsia="en-US"/>
        </w:rPr>
        <w:t xml:space="preserve"> </w:t>
      </w:r>
      <w:proofErr w:type="spellStart"/>
      <w:r w:rsidRPr="00D1022D">
        <w:rPr>
          <w:sz w:val="22"/>
          <w:szCs w:val="22"/>
          <w:lang w:val="ru-RU" w:eastAsia="en-US"/>
        </w:rPr>
        <w:t>переглянути</w:t>
      </w:r>
      <w:proofErr w:type="spellEnd"/>
      <w:r w:rsidRPr="00D1022D">
        <w:rPr>
          <w:sz w:val="22"/>
          <w:szCs w:val="22"/>
          <w:lang w:val="ru-RU" w:eastAsia="en-US"/>
        </w:rPr>
        <w:t xml:space="preserve"> </w:t>
      </w:r>
      <w:proofErr w:type="spellStart"/>
      <w:r w:rsidRPr="00D1022D">
        <w:rPr>
          <w:sz w:val="22"/>
          <w:szCs w:val="22"/>
          <w:lang w:val="ru-RU" w:eastAsia="en-US"/>
        </w:rPr>
        <w:t>електронну</w:t>
      </w:r>
      <w:proofErr w:type="spellEnd"/>
      <w:r w:rsidRPr="00D1022D">
        <w:rPr>
          <w:sz w:val="22"/>
          <w:szCs w:val="22"/>
          <w:lang w:val="ru-RU" w:eastAsia="en-US"/>
        </w:rPr>
        <w:t xml:space="preserve"> </w:t>
      </w:r>
      <w:proofErr w:type="spellStart"/>
      <w:r w:rsidRPr="00D1022D">
        <w:rPr>
          <w:sz w:val="22"/>
          <w:szCs w:val="22"/>
          <w:lang w:val="ru-RU" w:eastAsia="en-US"/>
        </w:rPr>
        <w:t>версію</w:t>
      </w:r>
      <w:proofErr w:type="spellEnd"/>
      <w:r w:rsidRPr="00D1022D">
        <w:rPr>
          <w:sz w:val="22"/>
          <w:szCs w:val="22"/>
          <w:lang w:val="ru-RU" w:eastAsia="en-US"/>
        </w:rPr>
        <w:t xml:space="preserve"> документу (</w:t>
      </w:r>
      <w:proofErr w:type="spellStart"/>
      <w:r w:rsidRPr="00D1022D">
        <w:rPr>
          <w:sz w:val="22"/>
          <w:szCs w:val="22"/>
          <w:lang w:val="ru-RU" w:eastAsia="en-US"/>
        </w:rPr>
        <w:t>ів</w:t>
      </w:r>
      <w:proofErr w:type="spellEnd"/>
      <w:r w:rsidRPr="00D1022D">
        <w:rPr>
          <w:sz w:val="22"/>
          <w:szCs w:val="22"/>
          <w:lang w:val="ru-RU" w:eastAsia="en-US"/>
        </w:rPr>
        <w:t>)).</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eastAsia="en-US"/>
        </w:rPr>
        <w:t>Проект договору та специфікацію відповідно додатку № 4.</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eastAsia="ar-S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D1022D" w:rsidRPr="00D1022D" w:rsidRDefault="00D1022D" w:rsidP="00D1022D">
      <w:pPr>
        <w:widowControl w:val="0"/>
        <w:numPr>
          <w:ilvl w:val="1"/>
          <w:numId w:val="6"/>
        </w:numPr>
        <w:tabs>
          <w:tab w:val="left" w:pos="709"/>
        </w:tabs>
        <w:suppressAutoHyphens/>
        <w:spacing w:after="200" w:line="276" w:lineRule="auto"/>
        <w:jc w:val="both"/>
        <w:rPr>
          <w:sz w:val="22"/>
          <w:szCs w:val="22"/>
          <w:lang w:val="ru-RU" w:eastAsia="en-US"/>
        </w:rPr>
      </w:pPr>
      <w:r w:rsidRPr="00D1022D">
        <w:rPr>
          <w:sz w:val="22"/>
          <w:szCs w:val="22"/>
          <w:lang w:eastAsia="ar-SA"/>
        </w:rPr>
        <w:t xml:space="preserve">Учасник у складі пропозиції надає копію відповідної ліцензії. </w:t>
      </w:r>
    </w:p>
    <w:p w:rsidR="00D1022D" w:rsidRPr="00D1022D" w:rsidRDefault="00D1022D" w:rsidP="00D1022D">
      <w:pPr>
        <w:spacing w:after="200" w:line="240" w:lineRule="atLeast"/>
        <w:ind w:left="518"/>
        <w:jc w:val="both"/>
        <w:rPr>
          <w:sz w:val="22"/>
          <w:szCs w:val="22"/>
          <w:lang w:eastAsia="ar-SA"/>
        </w:rPr>
      </w:pPr>
    </w:p>
    <w:p w:rsidR="00D1022D" w:rsidRPr="00D1022D" w:rsidRDefault="00D1022D" w:rsidP="00D1022D">
      <w:pPr>
        <w:spacing w:after="200" w:line="240" w:lineRule="atLeast"/>
        <w:ind w:left="518"/>
        <w:jc w:val="both"/>
        <w:rPr>
          <w:sz w:val="22"/>
          <w:szCs w:val="22"/>
          <w:lang w:eastAsia="ar-SA"/>
        </w:rPr>
      </w:pPr>
    </w:p>
    <w:p w:rsidR="00D1022D" w:rsidRPr="00D1022D" w:rsidRDefault="00D1022D" w:rsidP="00D1022D">
      <w:pPr>
        <w:spacing w:after="200" w:line="240" w:lineRule="atLeast"/>
        <w:ind w:left="518"/>
        <w:jc w:val="both"/>
        <w:rPr>
          <w:sz w:val="22"/>
          <w:szCs w:val="22"/>
          <w:lang w:eastAsia="ar-SA"/>
        </w:rPr>
      </w:pPr>
    </w:p>
    <w:p w:rsidR="00D1022D" w:rsidRPr="00D1022D" w:rsidRDefault="00D1022D" w:rsidP="00D1022D">
      <w:pPr>
        <w:spacing w:after="160" w:line="256" w:lineRule="auto"/>
        <w:rPr>
          <w:rFonts w:ascii="Calibri" w:eastAsia="Calibri" w:hAnsi="Calibri"/>
          <w:b/>
          <w:i/>
          <w:sz w:val="22"/>
          <w:szCs w:val="22"/>
          <w:lang w:eastAsia="en-US"/>
        </w:rPr>
      </w:pPr>
      <w:r w:rsidRPr="00D1022D">
        <w:rPr>
          <w:rFonts w:ascii="Calibri" w:eastAsia="Calibri" w:hAnsi="Calibri"/>
          <w:b/>
          <w:i/>
          <w:sz w:val="22"/>
          <w:szCs w:val="22"/>
          <w:lang w:eastAsia="en-US"/>
        </w:rPr>
        <w:br w:type="page"/>
      </w:r>
    </w:p>
    <w:p w:rsidR="00D1022D" w:rsidRPr="00D1022D" w:rsidRDefault="00D1022D" w:rsidP="00D1022D">
      <w:pPr>
        <w:spacing w:after="200" w:line="276" w:lineRule="auto"/>
        <w:jc w:val="right"/>
        <w:rPr>
          <w:rFonts w:eastAsia="Calibri"/>
          <w:b/>
          <w:i/>
          <w:sz w:val="22"/>
          <w:szCs w:val="22"/>
          <w:lang w:eastAsia="en-US"/>
        </w:rPr>
      </w:pPr>
      <w:r w:rsidRPr="00D1022D">
        <w:rPr>
          <w:rFonts w:eastAsia="Calibri"/>
          <w:b/>
          <w:i/>
          <w:sz w:val="22"/>
          <w:szCs w:val="22"/>
          <w:lang w:eastAsia="en-US"/>
        </w:rPr>
        <w:lastRenderedPageBreak/>
        <w:t>Додаток 4</w:t>
      </w:r>
    </w:p>
    <w:p w:rsidR="00D1022D" w:rsidRPr="00D1022D" w:rsidRDefault="00D1022D" w:rsidP="00D1022D">
      <w:pPr>
        <w:spacing w:after="200" w:line="276" w:lineRule="auto"/>
        <w:ind w:left="5670"/>
        <w:jc w:val="right"/>
        <w:outlineLvl w:val="0"/>
        <w:rPr>
          <w:b/>
          <w:bCs/>
          <w:sz w:val="22"/>
          <w:szCs w:val="22"/>
          <w:lang w:eastAsia="ru-RU"/>
        </w:rPr>
      </w:pPr>
      <w:r w:rsidRPr="00D1022D">
        <w:rPr>
          <w:b/>
          <w:bCs/>
          <w:i/>
          <w:sz w:val="22"/>
          <w:szCs w:val="22"/>
          <w:lang w:eastAsia="ru-RU"/>
        </w:rPr>
        <w:t>до тендерної документації</w:t>
      </w:r>
      <w:r w:rsidRPr="00D1022D">
        <w:rPr>
          <w:b/>
          <w:bCs/>
          <w:sz w:val="22"/>
          <w:szCs w:val="22"/>
          <w:lang w:eastAsia="ru-RU"/>
        </w:rPr>
        <w:t xml:space="preserve"> </w:t>
      </w:r>
    </w:p>
    <w:p w:rsidR="00D1022D" w:rsidRPr="00D1022D" w:rsidRDefault="00D1022D" w:rsidP="00D1022D">
      <w:pPr>
        <w:spacing w:after="200" w:line="276" w:lineRule="auto"/>
        <w:rPr>
          <w:rFonts w:eastAsia="Calibri"/>
          <w:b/>
          <w:sz w:val="22"/>
          <w:szCs w:val="22"/>
          <w:lang w:eastAsia="en-US"/>
        </w:rPr>
      </w:pPr>
    </w:p>
    <w:p w:rsidR="00D1022D" w:rsidRPr="00D1022D" w:rsidRDefault="00D1022D" w:rsidP="00D1022D">
      <w:pPr>
        <w:spacing w:after="200" w:line="276" w:lineRule="auto"/>
        <w:jc w:val="right"/>
        <w:rPr>
          <w:rFonts w:eastAsia="Calibri"/>
          <w:b/>
          <w:i/>
          <w:sz w:val="22"/>
          <w:szCs w:val="22"/>
          <w:lang w:eastAsia="en-US"/>
        </w:rPr>
      </w:pPr>
      <w:r w:rsidRPr="00D1022D">
        <w:rPr>
          <w:rFonts w:eastAsia="Calibri"/>
          <w:b/>
          <w:i/>
          <w:sz w:val="22"/>
          <w:szCs w:val="22"/>
          <w:lang w:eastAsia="en-US"/>
        </w:rPr>
        <w:t>Проект Договору</w:t>
      </w:r>
    </w:p>
    <w:p w:rsidR="00D1022D" w:rsidRPr="00D1022D" w:rsidRDefault="00D1022D" w:rsidP="00D1022D">
      <w:pPr>
        <w:autoSpaceDE w:val="0"/>
        <w:spacing w:after="200" w:line="276" w:lineRule="auto"/>
        <w:jc w:val="both"/>
        <w:rPr>
          <w:rFonts w:eastAsia="SimSun"/>
          <w:sz w:val="22"/>
          <w:szCs w:val="22"/>
          <w:lang w:eastAsia="en-US"/>
        </w:rPr>
      </w:pPr>
    </w:p>
    <w:p w:rsidR="00D1022D" w:rsidRPr="00D1022D" w:rsidRDefault="00D1022D" w:rsidP="00D1022D">
      <w:pPr>
        <w:spacing w:after="200" w:line="276" w:lineRule="auto"/>
        <w:jc w:val="center"/>
        <w:rPr>
          <w:rFonts w:eastAsia="Calibri"/>
          <w:b/>
          <w:sz w:val="22"/>
          <w:szCs w:val="22"/>
          <w:lang w:eastAsia="en-US"/>
        </w:rPr>
      </w:pPr>
      <w:r w:rsidRPr="00D1022D">
        <w:rPr>
          <w:rFonts w:eastAsia="Calibri"/>
          <w:b/>
          <w:sz w:val="22"/>
          <w:szCs w:val="22"/>
          <w:lang w:eastAsia="en-US"/>
        </w:rPr>
        <w:t xml:space="preserve">ДОГОВІР  ПРО ЗАКУПІВЛЮ № </w:t>
      </w:r>
    </w:p>
    <w:p w:rsidR="00D1022D" w:rsidRPr="00D1022D" w:rsidRDefault="00D1022D" w:rsidP="00D1022D">
      <w:pPr>
        <w:spacing w:after="200" w:line="276" w:lineRule="auto"/>
        <w:ind w:firstLine="709"/>
        <w:jc w:val="both"/>
        <w:rPr>
          <w:rFonts w:eastAsia="Calibri"/>
          <w:sz w:val="22"/>
          <w:szCs w:val="22"/>
          <w:lang w:eastAsia="en-US"/>
        </w:rPr>
      </w:pPr>
    </w:p>
    <w:p w:rsidR="00D1022D" w:rsidRPr="00D1022D" w:rsidRDefault="00D1022D" w:rsidP="00D1022D">
      <w:pPr>
        <w:spacing w:after="200" w:line="276" w:lineRule="auto"/>
        <w:rPr>
          <w:rFonts w:eastAsia="Calibri"/>
          <w:i/>
          <w:sz w:val="22"/>
          <w:szCs w:val="22"/>
          <w:lang w:eastAsia="en-US"/>
        </w:rPr>
      </w:pPr>
      <w:r w:rsidRPr="00D1022D">
        <w:rPr>
          <w:rFonts w:eastAsia="Calibri"/>
          <w:i/>
          <w:sz w:val="22"/>
          <w:szCs w:val="22"/>
          <w:lang w:eastAsia="en-US"/>
        </w:rPr>
        <w:t>м.                                                                                                          «__» ________  202</w:t>
      </w:r>
      <w:r w:rsidR="00750AE4">
        <w:rPr>
          <w:rFonts w:eastAsia="Calibri"/>
          <w:i/>
          <w:sz w:val="22"/>
          <w:szCs w:val="22"/>
          <w:lang w:eastAsia="en-US"/>
        </w:rPr>
        <w:t>3</w:t>
      </w:r>
      <w:r w:rsidRPr="00D1022D">
        <w:rPr>
          <w:rFonts w:eastAsia="Calibri"/>
          <w:i/>
          <w:sz w:val="22"/>
          <w:szCs w:val="22"/>
          <w:lang w:eastAsia="en-US"/>
        </w:rPr>
        <w:t xml:space="preserve"> року</w:t>
      </w:r>
    </w:p>
    <w:p w:rsidR="00D1022D" w:rsidRPr="00D1022D" w:rsidRDefault="00D1022D" w:rsidP="00D1022D">
      <w:pPr>
        <w:spacing w:after="200" w:line="276" w:lineRule="auto"/>
        <w:rPr>
          <w:rFonts w:eastAsia="Calibri"/>
          <w:i/>
          <w:sz w:val="22"/>
          <w:szCs w:val="22"/>
          <w:lang w:eastAsia="en-US"/>
        </w:rPr>
      </w:pPr>
    </w:p>
    <w:p w:rsidR="00D1022D" w:rsidRPr="00D1022D" w:rsidRDefault="00D1022D" w:rsidP="00D1022D">
      <w:pPr>
        <w:widowControl w:val="0"/>
        <w:tabs>
          <w:tab w:val="left" w:leader="underscore" w:pos="5445"/>
          <w:tab w:val="left" w:leader="underscore" w:pos="8853"/>
          <w:tab w:val="left" w:pos="9498"/>
        </w:tabs>
        <w:spacing w:after="200" w:line="274" w:lineRule="exact"/>
        <w:ind w:firstLine="760"/>
        <w:jc w:val="both"/>
        <w:rPr>
          <w:rFonts w:eastAsia="Calibri"/>
          <w:sz w:val="22"/>
          <w:szCs w:val="22"/>
          <w:lang w:eastAsia="en-US"/>
        </w:rPr>
      </w:pPr>
      <w:r w:rsidRPr="00D1022D">
        <w:rPr>
          <w:b/>
          <w:sz w:val="22"/>
          <w:szCs w:val="22"/>
          <w:lang w:eastAsia="en-US"/>
        </w:rPr>
        <w:t>_______________________________</w:t>
      </w:r>
      <w:r w:rsidRPr="00D1022D">
        <w:rPr>
          <w:sz w:val="22"/>
          <w:szCs w:val="22"/>
          <w:lang w:eastAsia="en-US"/>
        </w:rPr>
        <w:t>в особі ________________, що діє  на підставі Статуту (далі - Замовник), з однієї сторони, і</w:t>
      </w:r>
      <w:r w:rsidRPr="00D1022D">
        <w:rPr>
          <w:rFonts w:eastAsia="Calibri"/>
          <w:b/>
          <w:sz w:val="22"/>
          <w:szCs w:val="22"/>
          <w:lang w:eastAsia="en-US"/>
        </w:rPr>
        <w:t xml:space="preserve"> </w:t>
      </w:r>
      <w:proofErr w:type="spellStart"/>
      <w:r w:rsidRPr="00D1022D">
        <w:rPr>
          <w:rFonts w:eastAsia="Calibri"/>
          <w:b/>
          <w:sz w:val="22"/>
          <w:szCs w:val="22"/>
          <w:lang w:eastAsia="en-US"/>
        </w:rPr>
        <w:t>___________________</w:t>
      </w:r>
      <w:r w:rsidRPr="00D1022D">
        <w:rPr>
          <w:rFonts w:eastAsia="Calibri"/>
          <w:sz w:val="22"/>
          <w:szCs w:val="22"/>
          <w:lang w:eastAsia="en-US"/>
        </w:rPr>
        <w:t>нада</w:t>
      </w:r>
      <w:proofErr w:type="spellEnd"/>
      <w:r w:rsidRPr="00D1022D">
        <w:rPr>
          <w:rFonts w:eastAsia="Calibri"/>
          <w:sz w:val="22"/>
          <w:szCs w:val="22"/>
          <w:lang w:eastAsia="en-US"/>
        </w:rPr>
        <w:t xml:space="preserve">лі Учасник, в особі ______________________, що діє на підставі __________________________ </w:t>
      </w:r>
      <w:r w:rsidRPr="00D1022D">
        <w:rPr>
          <w:sz w:val="22"/>
          <w:szCs w:val="22"/>
          <w:lang w:eastAsia="en-US"/>
        </w:rPr>
        <w:t>(далі - Учасник), з іншої сторони, разом - Сторони, уклали цей договір (далі - Договір) про таке</w:t>
      </w:r>
      <w:r w:rsidRPr="00D1022D">
        <w:rPr>
          <w:rFonts w:eastAsia="Calibri"/>
          <w:sz w:val="22"/>
          <w:szCs w:val="22"/>
          <w:lang w:eastAsia="en-US"/>
        </w:rPr>
        <w:t>:</w:t>
      </w:r>
    </w:p>
    <w:p w:rsidR="00D1022D" w:rsidRPr="00D1022D" w:rsidRDefault="00D1022D" w:rsidP="00D1022D">
      <w:pPr>
        <w:spacing w:after="200" w:line="276" w:lineRule="auto"/>
        <w:ind w:firstLine="567"/>
        <w:jc w:val="center"/>
        <w:rPr>
          <w:rFonts w:eastAsia="Calibri"/>
          <w:i/>
          <w:sz w:val="22"/>
          <w:szCs w:val="22"/>
          <w:lang w:eastAsia="en-US"/>
        </w:rPr>
      </w:pPr>
    </w:p>
    <w:p w:rsidR="00D1022D" w:rsidRPr="00D1022D" w:rsidRDefault="00D1022D" w:rsidP="00D1022D">
      <w:pPr>
        <w:spacing w:after="200" w:line="276" w:lineRule="auto"/>
        <w:ind w:firstLine="567"/>
        <w:jc w:val="center"/>
        <w:rPr>
          <w:rFonts w:eastAsia="Calibri"/>
          <w:i/>
          <w:sz w:val="22"/>
          <w:szCs w:val="22"/>
          <w:lang w:eastAsia="en-US"/>
        </w:rPr>
      </w:pPr>
      <w:r w:rsidRPr="00D1022D">
        <w:rPr>
          <w:rFonts w:eastAsia="Calibri"/>
          <w:i/>
          <w:sz w:val="22"/>
          <w:szCs w:val="22"/>
          <w:lang w:eastAsia="en-US"/>
        </w:rPr>
        <w:t>І. Предмет договору</w:t>
      </w:r>
    </w:p>
    <w:p w:rsidR="00D1022D" w:rsidRPr="00D1022D" w:rsidRDefault="00D1022D" w:rsidP="00D1022D">
      <w:pPr>
        <w:spacing w:after="200" w:line="276" w:lineRule="auto"/>
        <w:ind w:firstLine="567"/>
        <w:jc w:val="center"/>
        <w:rPr>
          <w:rFonts w:eastAsia="Calibri"/>
          <w:i/>
          <w:sz w:val="22"/>
          <w:szCs w:val="22"/>
          <w:lang w:eastAsia="en-US"/>
        </w:rPr>
      </w:pPr>
    </w:p>
    <w:p w:rsidR="00D1022D" w:rsidRPr="00D1022D" w:rsidRDefault="00D1022D" w:rsidP="00D1022D">
      <w:pPr>
        <w:spacing w:after="200" w:line="276" w:lineRule="auto"/>
        <w:ind w:firstLine="567"/>
        <w:jc w:val="both"/>
        <w:rPr>
          <w:rFonts w:eastAsia="Calibri"/>
          <w:sz w:val="22"/>
          <w:szCs w:val="22"/>
          <w:lang w:eastAsia="en-US"/>
        </w:rPr>
      </w:pPr>
      <w:r w:rsidRPr="00D1022D">
        <w:rPr>
          <w:rFonts w:eastAsia="Calibri"/>
          <w:i/>
          <w:sz w:val="22"/>
          <w:szCs w:val="22"/>
          <w:lang w:eastAsia="en-US"/>
        </w:rPr>
        <w:t xml:space="preserve">1.1. Учасник </w:t>
      </w:r>
      <w:r w:rsidRPr="00D1022D">
        <w:rPr>
          <w:rFonts w:eastAsia="Calibri"/>
          <w:sz w:val="22"/>
          <w:szCs w:val="22"/>
          <w:lang w:eastAsia="en-US"/>
        </w:rPr>
        <w:t>зобов’язується протягом 202</w:t>
      </w:r>
      <w:r w:rsidR="003E2AEF">
        <w:rPr>
          <w:rFonts w:eastAsia="Calibri"/>
          <w:sz w:val="22"/>
          <w:szCs w:val="22"/>
          <w:lang w:eastAsia="en-US"/>
        </w:rPr>
        <w:t>3</w:t>
      </w:r>
      <w:r w:rsidRPr="00D1022D">
        <w:rPr>
          <w:rFonts w:eastAsia="Calibri"/>
          <w:sz w:val="22"/>
          <w:szCs w:val="22"/>
          <w:lang w:eastAsia="en-US"/>
        </w:rPr>
        <w:t xml:space="preserve"> року та відповідно до умов, зазначених в </w:t>
      </w:r>
      <w:r w:rsidRPr="00D1022D">
        <w:rPr>
          <w:rFonts w:eastAsia="Calibri"/>
          <w:i/>
          <w:sz w:val="22"/>
          <w:szCs w:val="22"/>
          <w:lang w:eastAsia="en-US"/>
        </w:rPr>
        <w:t>Договорі</w:t>
      </w:r>
      <w:r w:rsidRPr="00D1022D">
        <w:rPr>
          <w:rFonts w:eastAsia="Calibri"/>
          <w:sz w:val="22"/>
          <w:szCs w:val="22"/>
          <w:lang w:eastAsia="en-US"/>
        </w:rPr>
        <w:t xml:space="preserve">, передати </w:t>
      </w:r>
      <w:r w:rsidRPr="00D1022D">
        <w:rPr>
          <w:rFonts w:eastAsia="Calibri"/>
          <w:i/>
          <w:sz w:val="22"/>
          <w:szCs w:val="22"/>
          <w:lang w:eastAsia="en-US"/>
        </w:rPr>
        <w:t>Замовнику Товар</w:t>
      </w:r>
      <w:r w:rsidRPr="00D1022D">
        <w:rPr>
          <w:rFonts w:eastAsia="Calibri"/>
          <w:sz w:val="22"/>
          <w:szCs w:val="22"/>
          <w:lang w:eastAsia="en-US"/>
        </w:rPr>
        <w:t xml:space="preserve"> на АЗС Учасника з використанням </w:t>
      </w:r>
      <w:proofErr w:type="spellStart"/>
      <w:r w:rsidRPr="00D1022D">
        <w:rPr>
          <w:rFonts w:eastAsia="Calibri"/>
          <w:sz w:val="22"/>
          <w:szCs w:val="22"/>
          <w:lang w:eastAsia="en-US"/>
        </w:rPr>
        <w:t>скретч-карток</w:t>
      </w:r>
      <w:proofErr w:type="spellEnd"/>
      <w:r w:rsidRPr="00D1022D">
        <w:rPr>
          <w:rFonts w:eastAsia="Calibri"/>
          <w:sz w:val="22"/>
          <w:szCs w:val="22"/>
          <w:lang w:eastAsia="en-US"/>
        </w:rPr>
        <w:t xml:space="preserve">/ талонів (бланків – дозволів внутрішнього обігу на відпуск </w:t>
      </w:r>
      <w:r w:rsidRPr="00D1022D">
        <w:rPr>
          <w:rFonts w:eastAsia="Calibri"/>
          <w:i/>
          <w:sz w:val="22"/>
          <w:szCs w:val="22"/>
          <w:lang w:eastAsia="en-US"/>
        </w:rPr>
        <w:t>Товару)</w:t>
      </w:r>
      <w:r w:rsidRPr="00D1022D">
        <w:rPr>
          <w:rFonts w:eastAsia="Calibri"/>
          <w:sz w:val="22"/>
          <w:szCs w:val="22"/>
          <w:lang w:eastAsia="en-US"/>
        </w:rPr>
        <w:t xml:space="preserve">, а </w:t>
      </w:r>
      <w:r w:rsidRPr="00D1022D">
        <w:rPr>
          <w:rFonts w:eastAsia="Calibri"/>
          <w:i/>
          <w:sz w:val="22"/>
          <w:szCs w:val="22"/>
          <w:lang w:eastAsia="en-US"/>
        </w:rPr>
        <w:t>Замовник</w:t>
      </w:r>
      <w:r w:rsidRPr="00D1022D">
        <w:rPr>
          <w:rFonts w:eastAsia="Calibri"/>
          <w:sz w:val="22"/>
          <w:szCs w:val="22"/>
          <w:lang w:eastAsia="en-US"/>
        </w:rPr>
        <w:t xml:space="preserve"> зобов’язується приймати у власність </w:t>
      </w:r>
      <w:r w:rsidRPr="00D1022D">
        <w:rPr>
          <w:rFonts w:eastAsia="Calibri"/>
          <w:i/>
          <w:sz w:val="22"/>
          <w:szCs w:val="22"/>
          <w:lang w:eastAsia="en-US"/>
        </w:rPr>
        <w:t>Товар</w:t>
      </w:r>
      <w:r w:rsidRPr="00D1022D">
        <w:rPr>
          <w:rFonts w:eastAsia="Calibri"/>
          <w:sz w:val="22"/>
          <w:szCs w:val="22"/>
          <w:lang w:eastAsia="en-US"/>
        </w:rPr>
        <w:t xml:space="preserve"> </w:t>
      </w:r>
      <w:r w:rsidRPr="00D1022D">
        <w:rPr>
          <w:rFonts w:eastAsia="Calibri"/>
          <w:sz w:val="22"/>
          <w:szCs w:val="22"/>
          <w:lang w:val="ru-RU" w:eastAsia="en-US"/>
        </w:rPr>
        <w:t>т</w:t>
      </w:r>
      <w:r w:rsidRPr="00D1022D">
        <w:rPr>
          <w:rFonts w:eastAsia="Calibri"/>
          <w:sz w:val="22"/>
          <w:szCs w:val="22"/>
          <w:lang w:eastAsia="en-US"/>
        </w:rPr>
        <w:t xml:space="preserve">а повністю оплачувати його вартість (ціну) в порядку та на умовах визначених в цьому </w:t>
      </w:r>
      <w:r w:rsidRPr="00D1022D">
        <w:rPr>
          <w:rFonts w:eastAsia="Calibri"/>
          <w:i/>
          <w:sz w:val="22"/>
          <w:szCs w:val="22"/>
          <w:lang w:eastAsia="en-US"/>
        </w:rPr>
        <w:t>Договорі</w:t>
      </w:r>
      <w:r w:rsidRPr="00D1022D">
        <w:rPr>
          <w:rFonts w:eastAsia="Calibri"/>
          <w:sz w:val="22"/>
          <w:szCs w:val="22"/>
          <w:lang w:eastAsia="en-US"/>
        </w:rPr>
        <w:t>.</w:t>
      </w:r>
    </w:p>
    <w:p w:rsidR="00D1022D" w:rsidRPr="00D1022D" w:rsidRDefault="00D1022D" w:rsidP="00D1022D">
      <w:pPr>
        <w:spacing w:after="200" w:line="276" w:lineRule="auto"/>
        <w:ind w:firstLine="567"/>
        <w:jc w:val="both"/>
        <w:rPr>
          <w:rFonts w:eastAsia="Calibri"/>
          <w:sz w:val="22"/>
          <w:szCs w:val="22"/>
          <w:lang w:eastAsia="en-US"/>
        </w:rPr>
      </w:pPr>
      <w:r w:rsidRPr="00D1022D">
        <w:rPr>
          <w:rFonts w:eastAsia="Calibri"/>
          <w:i/>
          <w:sz w:val="22"/>
          <w:szCs w:val="22"/>
          <w:lang w:eastAsia="en-US"/>
        </w:rPr>
        <w:t xml:space="preserve">1.2. </w:t>
      </w:r>
      <w:r w:rsidRPr="00D1022D">
        <w:rPr>
          <w:rFonts w:eastAsia="Calibri"/>
          <w:sz w:val="22"/>
          <w:szCs w:val="22"/>
          <w:lang w:eastAsia="en-US"/>
        </w:rPr>
        <w:t xml:space="preserve">Найменування, номенклатура, асортимент та ціна </w:t>
      </w:r>
      <w:r w:rsidRPr="00D1022D">
        <w:rPr>
          <w:rFonts w:eastAsia="Calibri"/>
          <w:i/>
          <w:sz w:val="22"/>
          <w:szCs w:val="22"/>
          <w:lang w:eastAsia="en-US"/>
        </w:rPr>
        <w:t>Товару</w:t>
      </w:r>
      <w:r w:rsidRPr="00D1022D">
        <w:rPr>
          <w:rFonts w:eastAsia="Calibri"/>
          <w:sz w:val="22"/>
          <w:szCs w:val="22"/>
          <w:lang w:eastAsia="en-US"/>
        </w:rPr>
        <w:t xml:space="preserve"> наведені в специфікації додаток №1 до даного </w:t>
      </w:r>
      <w:r w:rsidRPr="00D1022D">
        <w:rPr>
          <w:rFonts w:eastAsia="Calibri"/>
          <w:i/>
          <w:sz w:val="22"/>
          <w:szCs w:val="22"/>
          <w:lang w:eastAsia="en-US"/>
        </w:rPr>
        <w:t>Договору</w:t>
      </w:r>
      <w:r w:rsidRPr="00D1022D">
        <w:rPr>
          <w:rFonts w:eastAsia="Calibri"/>
          <w:sz w:val="22"/>
          <w:szCs w:val="22"/>
          <w:lang w:eastAsia="en-US"/>
        </w:rPr>
        <w:t xml:space="preserve">. Код </w:t>
      </w:r>
      <w:r w:rsidRPr="00D1022D">
        <w:rPr>
          <w:rFonts w:eastAsia="Calibri"/>
          <w:i/>
          <w:sz w:val="22"/>
          <w:szCs w:val="22"/>
          <w:lang w:eastAsia="en-US"/>
        </w:rPr>
        <w:t>Товару</w:t>
      </w:r>
      <w:r w:rsidRPr="00D1022D">
        <w:rPr>
          <w:rFonts w:eastAsia="Calibri"/>
          <w:sz w:val="22"/>
          <w:szCs w:val="22"/>
          <w:lang w:eastAsia="en-US"/>
        </w:rPr>
        <w:t xml:space="preserve"> за ДК 021:2015 - 09130000-9 - Нафта і дистиляти.</w:t>
      </w:r>
    </w:p>
    <w:p w:rsidR="00D1022D" w:rsidRPr="00D1022D" w:rsidRDefault="00D1022D" w:rsidP="00D1022D">
      <w:pPr>
        <w:spacing w:after="200" w:line="276" w:lineRule="auto"/>
        <w:ind w:firstLine="567"/>
        <w:jc w:val="both"/>
        <w:rPr>
          <w:rFonts w:eastAsia="Calibri"/>
          <w:sz w:val="22"/>
          <w:szCs w:val="22"/>
          <w:lang w:eastAsia="en-US"/>
        </w:rPr>
      </w:pPr>
      <w:r w:rsidRPr="00D1022D">
        <w:rPr>
          <w:rFonts w:eastAsia="Calibri"/>
          <w:i/>
          <w:sz w:val="22"/>
          <w:szCs w:val="22"/>
          <w:lang w:eastAsia="en-US"/>
        </w:rPr>
        <w:t xml:space="preserve">1.3. </w:t>
      </w:r>
      <w:r w:rsidRPr="00D1022D">
        <w:rPr>
          <w:rFonts w:eastAsia="Calibri"/>
          <w:sz w:val="22"/>
          <w:szCs w:val="22"/>
          <w:lang w:eastAsia="en-US"/>
        </w:rPr>
        <w:t xml:space="preserve">Обсяги закупівлі </w:t>
      </w:r>
      <w:r w:rsidRPr="00D1022D">
        <w:rPr>
          <w:rFonts w:eastAsia="Calibri"/>
          <w:i/>
          <w:sz w:val="22"/>
          <w:szCs w:val="22"/>
          <w:lang w:eastAsia="en-US"/>
        </w:rPr>
        <w:t>Товару</w:t>
      </w:r>
      <w:r w:rsidRPr="00D1022D">
        <w:rPr>
          <w:rFonts w:eastAsia="Calibri"/>
          <w:sz w:val="22"/>
          <w:szCs w:val="22"/>
          <w:lang w:eastAsia="en-US"/>
        </w:rPr>
        <w:t xml:space="preserve"> за взаємною згодою </w:t>
      </w:r>
      <w:r w:rsidRPr="00D1022D">
        <w:rPr>
          <w:rFonts w:eastAsia="Calibri"/>
          <w:i/>
          <w:sz w:val="22"/>
          <w:szCs w:val="22"/>
          <w:lang w:eastAsia="en-US"/>
        </w:rPr>
        <w:t>Сторін</w:t>
      </w:r>
      <w:r w:rsidRPr="00D1022D">
        <w:rPr>
          <w:rFonts w:eastAsia="Calibri"/>
          <w:sz w:val="22"/>
          <w:szCs w:val="22"/>
          <w:lang w:eastAsia="en-US"/>
        </w:rPr>
        <w:t xml:space="preserve"> можуть бути зменшені залежно від реального фінансування видатків </w:t>
      </w:r>
      <w:r w:rsidRPr="00D1022D">
        <w:rPr>
          <w:rFonts w:eastAsia="Calibri"/>
          <w:i/>
          <w:sz w:val="22"/>
          <w:szCs w:val="22"/>
          <w:lang w:eastAsia="en-US"/>
        </w:rPr>
        <w:t>Замовника</w:t>
      </w:r>
      <w:r w:rsidRPr="00D1022D">
        <w:rPr>
          <w:rFonts w:eastAsia="Calibri"/>
          <w:sz w:val="22"/>
          <w:szCs w:val="22"/>
          <w:lang w:eastAsia="en-US"/>
        </w:rPr>
        <w:t>.</w:t>
      </w:r>
    </w:p>
    <w:p w:rsidR="00D1022D" w:rsidRPr="00D1022D" w:rsidRDefault="00D1022D" w:rsidP="00D1022D">
      <w:pPr>
        <w:spacing w:after="200" w:line="276" w:lineRule="auto"/>
        <w:ind w:firstLine="567"/>
        <w:jc w:val="center"/>
        <w:rPr>
          <w:rFonts w:eastAsia="Calibri"/>
          <w:i/>
          <w:sz w:val="22"/>
          <w:szCs w:val="22"/>
          <w:lang w:eastAsia="en-US"/>
        </w:rPr>
      </w:pPr>
    </w:p>
    <w:p w:rsidR="00D1022D" w:rsidRPr="00D1022D" w:rsidRDefault="00D1022D" w:rsidP="00D1022D">
      <w:pPr>
        <w:spacing w:after="200" w:line="276" w:lineRule="auto"/>
        <w:rPr>
          <w:rFonts w:eastAsia="Calibri"/>
          <w:i/>
          <w:sz w:val="22"/>
          <w:szCs w:val="22"/>
          <w:lang w:eastAsia="en-US"/>
        </w:rPr>
      </w:pPr>
    </w:p>
    <w:p w:rsidR="00D1022D" w:rsidRPr="00D1022D" w:rsidRDefault="00D1022D" w:rsidP="00D1022D">
      <w:pPr>
        <w:spacing w:after="200" w:line="276" w:lineRule="auto"/>
        <w:ind w:firstLine="567"/>
        <w:jc w:val="center"/>
        <w:rPr>
          <w:rFonts w:eastAsia="Calibri"/>
          <w:i/>
          <w:sz w:val="22"/>
          <w:szCs w:val="22"/>
          <w:lang w:eastAsia="en-US"/>
        </w:rPr>
      </w:pPr>
      <w:r w:rsidRPr="00D1022D">
        <w:rPr>
          <w:rFonts w:eastAsia="Calibri"/>
          <w:i/>
          <w:sz w:val="22"/>
          <w:szCs w:val="22"/>
          <w:lang w:eastAsia="en-US"/>
        </w:rPr>
        <w:t>ІІ. Терміни визначені  в договорі</w:t>
      </w:r>
    </w:p>
    <w:p w:rsidR="00D1022D" w:rsidRPr="00D1022D" w:rsidRDefault="00D1022D" w:rsidP="00D1022D">
      <w:pPr>
        <w:spacing w:after="200" w:line="276" w:lineRule="auto"/>
        <w:ind w:firstLine="567"/>
        <w:jc w:val="center"/>
        <w:rPr>
          <w:rFonts w:eastAsia="Calibri"/>
          <w:i/>
          <w:sz w:val="22"/>
          <w:szCs w:val="22"/>
          <w:lang w:eastAsia="en-US"/>
        </w:rPr>
      </w:pPr>
    </w:p>
    <w:p w:rsidR="00D1022D" w:rsidRPr="00D1022D" w:rsidRDefault="00D1022D" w:rsidP="00D1022D">
      <w:pPr>
        <w:spacing w:after="200" w:line="276" w:lineRule="auto"/>
        <w:ind w:firstLine="567"/>
        <w:jc w:val="both"/>
        <w:rPr>
          <w:rFonts w:eastAsia="Calibri"/>
          <w:sz w:val="22"/>
          <w:szCs w:val="22"/>
          <w:lang w:eastAsia="en-US"/>
        </w:rPr>
      </w:pPr>
      <w:r w:rsidRPr="00D1022D">
        <w:rPr>
          <w:rFonts w:eastAsia="Calibri"/>
          <w:i/>
          <w:sz w:val="22"/>
          <w:szCs w:val="22"/>
          <w:lang w:eastAsia="en-US"/>
        </w:rPr>
        <w:t xml:space="preserve">2.1. </w:t>
      </w:r>
      <w:r w:rsidRPr="00D1022D">
        <w:rPr>
          <w:rFonts w:eastAsia="Calibri"/>
          <w:sz w:val="22"/>
          <w:szCs w:val="22"/>
          <w:lang w:eastAsia="en-US"/>
        </w:rPr>
        <w:t xml:space="preserve">Терміни «поставка Товару», «передача у власність Товару» та «відпуск Товару» вживаються </w:t>
      </w:r>
      <w:r w:rsidRPr="00D1022D">
        <w:rPr>
          <w:rFonts w:eastAsia="Calibri"/>
          <w:i/>
          <w:sz w:val="22"/>
          <w:szCs w:val="22"/>
          <w:lang w:eastAsia="en-US"/>
        </w:rPr>
        <w:t>Сторонами</w:t>
      </w:r>
      <w:r w:rsidRPr="00D1022D">
        <w:rPr>
          <w:rFonts w:eastAsia="Calibri"/>
          <w:sz w:val="22"/>
          <w:szCs w:val="22"/>
          <w:lang w:eastAsia="en-US"/>
        </w:rPr>
        <w:t xml:space="preserve"> у тексті цього </w:t>
      </w:r>
      <w:r w:rsidRPr="00D1022D">
        <w:rPr>
          <w:rFonts w:eastAsia="Calibri"/>
          <w:i/>
          <w:sz w:val="22"/>
          <w:szCs w:val="22"/>
          <w:lang w:eastAsia="en-US"/>
        </w:rPr>
        <w:t>Договору</w:t>
      </w:r>
      <w:r w:rsidRPr="00D1022D">
        <w:rPr>
          <w:rFonts w:eastAsia="Calibri"/>
          <w:sz w:val="22"/>
          <w:szCs w:val="22"/>
          <w:lang w:eastAsia="en-US"/>
        </w:rPr>
        <w:t xml:space="preserve"> як тотожні поняття.</w:t>
      </w:r>
    </w:p>
    <w:p w:rsidR="00D1022D" w:rsidRPr="00D1022D" w:rsidRDefault="00D1022D" w:rsidP="00D1022D">
      <w:pPr>
        <w:spacing w:after="200" w:line="276" w:lineRule="auto"/>
        <w:ind w:firstLine="567"/>
        <w:jc w:val="both"/>
        <w:rPr>
          <w:rFonts w:eastAsia="Calibri"/>
          <w:sz w:val="22"/>
          <w:szCs w:val="22"/>
          <w:lang w:eastAsia="en-US"/>
        </w:rPr>
      </w:pPr>
      <w:r w:rsidRPr="00D1022D">
        <w:rPr>
          <w:rFonts w:eastAsia="Calibri"/>
          <w:i/>
          <w:sz w:val="22"/>
          <w:szCs w:val="22"/>
          <w:lang w:eastAsia="en-US"/>
        </w:rPr>
        <w:t xml:space="preserve">2.2. </w:t>
      </w:r>
      <w:r w:rsidRPr="00D1022D">
        <w:rPr>
          <w:rFonts w:eastAsia="Calibri"/>
          <w:sz w:val="22"/>
          <w:szCs w:val="22"/>
          <w:lang w:eastAsia="en-US"/>
        </w:rPr>
        <w:t xml:space="preserve">Під терміном Довірена особа </w:t>
      </w:r>
      <w:r w:rsidRPr="00D1022D">
        <w:rPr>
          <w:rFonts w:eastAsia="Calibri"/>
          <w:i/>
          <w:sz w:val="22"/>
          <w:szCs w:val="22"/>
          <w:lang w:eastAsia="en-US"/>
        </w:rPr>
        <w:t>Замовника</w:t>
      </w:r>
      <w:r w:rsidRPr="00D1022D">
        <w:rPr>
          <w:rFonts w:eastAsia="Calibri"/>
          <w:sz w:val="22"/>
          <w:szCs w:val="22"/>
          <w:lang w:eastAsia="en-US"/>
        </w:rPr>
        <w:t xml:space="preserve"> (фактичного держателя, пред’явника </w:t>
      </w:r>
      <w:proofErr w:type="spellStart"/>
      <w:r w:rsidRPr="00D1022D">
        <w:rPr>
          <w:rFonts w:eastAsia="Calibri"/>
          <w:sz w:val="22"/>
          <w:szCs w:val="22"/>
          <w:lang w:eastAsia="en-US"/>
        </w:rPr>
        <w:t>скретч-картки</w:t>
      </w:r>
      <w:proofErr w:type="spellEnd"/>
      <w:r w:rsidRPr="00D1022D">
        <w:rPr>
          <w:rFonts w:eastAsia="Calibri"/>
          <w:sz w:val="22"/>
          <w:szCs w:val="22"/>
          <w:lang w:eastAsia="en-US"/>
        </w:rPr>
        <w:t xml:space="preserve">/талона (Бланка – дозволу внутрішнього обігу)) </w:t>
      </w:r>
      <w:r w:rsidRPr="00D1022D">
        <w:rPr>
          <w:rFonts w:eastAsia="Calibri"/>
          <w:i/>
          <w:sz w:val="22"/>
          <w:szCs w:val="22"/>
          <w:lang w:eastAsia="en-US"/>
        </w:rPr>
        <w:t>Сторони</w:t>
      </w:r>
      <w:r w:rsidRPr="00D1022D">
        <w:rPr>
          <w:rFonts w:eastAsia="Calibri"/>
          <w:sz w:val="22"/>
          <w:szCs w:val="22"/>
          <w:lang w:eastAsia="en-US"/>
        </w:rPr>
        <w:t xml:space="preserve"> розуміють будь – яку особу, якій </w:t>
      </w:r>
      <w:r w:rsidRPr="00D1022D">
        <w:rPr>
          <w:rFonts w:eastAsia="Calibri"/>
          <w:i/>
          <w:sz w:val="22"/>
          <w:szCs w:val="22"/>
          <w:lang w:eastAsia="en-US"/>
        </w:rPr>
        <w:t>Замовник</w:t>
      </w:r>
      <w:r w:rsidRPr="00D1022D">
        <w:rPr>
          <w:rFonts w:eastAsia="Calibri"/>
          <w:sz w:val="22"/>
          <w:szCs w:val="22"/>
          <w:lang w:eastAsia="en-US"/>
        </w:rPr>
        <w:t xml:space="preserve"> передав </w:t>
      </w:r>
      <w:proofErr w:type="spellStart"/>
      <w:r w:rsidRPr="00D1022D">
        <w:rPr>
          <w:rFonts w:eastAsia="Calibri"/>
          <w:sz w:val="22"/>
          <w:szCs w:val="22"/>
          <w:lang w:eastAsia="en-US"/>
        </w:rPr>
        <w:t>скретч-картки</w:t>
      </w:r>
      <w:proofErr w:type="spellEnd"/>
      <w:r w:rsidRPr="00D1022D">
        <w:rPr>
          <w:rFonts w:eastAsia="Calibri"/>
          <w:sz w:val="22"/>
          <w:szCs w:val="22"/>
          <w:lang w:eastAsia="en-US"/>
        </w:rPr>
        <w:t xml:space="preserve">/талони (Бланки – дозволи внутрішнього обігу) і тим самим уповноважив її на вчинення дій по отриманню </w:t>
      </w:r>
      <w:r w:rsidRPr="00D1022D">
        <w:rPr>
          <w:rFonts w:eastAsia="Calibri"/>
          <w:i/>
          <w:sz w:val="22"/>
          <w:szCs w:val="22"/>
          <w:lang w:eastAsia="en-US"/>
        </w:rPr>
        <w:t>Товару</w:t>
      </w:r>
      <w:r w:rsidRPr="00D1022D">
        <w:rPr>
          <w:rFonts w:eastAsia="Calibri"/>
          <w:sz w:val="22"/>
          <w:szCs w:val="22"/>
          <w:lang w:eastAsia="en-US"/>
        </w:rPr>
        <w:t xml:space="preserve"> від імені та за рахунок </w:t>
      </w:r>
      <w:r w:rsidRPr="00D1022D">
        <w:rPr>
          <w:rFonts w:eastAsia="Calibri"/>
          <w:i/>
          <w:sz w:val="22"/>
          <w:szCs w:val="22"/>
          <w:lang w:eastAsia="en-US"/>
        </w:rPr>
        <w:t>Замовника</w:t>
      </w:r>
      <w:r w:rsidRPr="00D1022D">
        <w:rPr>
          <w:rFonts w:eastAsia="Calibri"/>
          <w:sz w:val="22"/>
          <w:szCs w:val="22"/>
          <w:lang w:eastAsia="en-US"/>
        </w:rPr>
        <w:t xml:space="preserve">. </w:t>
      </w:r>
      <w:r w:rsidRPr="00D1022D">
        <w:rPr>
          <w:rFonts w:eastAsia="Calibri"/>
          <w:i/>
          <w:sz w:val="22"/>
          <w:szCs w:val="22"/>
          <w:lang w:eastAsia="en-US"/>
        </w:rPr>
        <w:t>Сторони</w:t>
      </w:r>
      <w:r w:rsidRPr="00D1022D">
        <w:rPr>
          <w:rFonts w:eastAsia="Calibri"/>
          <w:sz w:val="22"/>
          <w:szCs w:val="22"/>
          <w:lang w:eastAsia="en-US"/>
        </w:rPr>
        <w:t xml:space="preserve"> погоджуються вважати, що кожен, хто пред’являє </w:t>
      </w:r>
      <w:proofErr w:type="spellStart"/>
      <w:r w:rsidRPr="00D1022D">
        <w:rPr>
          <w:rFonts w:eastAsia="Calibri"/>
          <w:sz w:val="22"/>
          <w:szCs w:val="22"/>
          <w:lang w:eastAsia="en-US"/>
        </w:rPr>
        <w:t>скретч-картку</w:t>
      </w:r>
      <w:proofErr w:type="spellEnd"/>
      <w:r w:rsidRPr="00D1022D">
        <w:rPr>
          <w:rFonts w:eastAsia="Calibri"/>
          <w:sz w:val="22"/>
          <w:szCs w:val="22"/>
          <w:lang w:eastAsia="en-US"/>
        </w:rPr>
        <w:t xml:space="preserve">/талон (Бланк – дозвіл внутрішнього обігу) є уповноваженим представником (повіреним) </w:t>
      </w:r>
      <w:r w:rsidRPr="00D1022D">
        <w:rPr>
          <w:rFonts w:eastAsia="Calibri"/>
          <w:i/>
          <w:sz w:val="22"/>
          <w:szCs w:val="22"/>
          <w:lang w:eastAsia="en-US"/>
        </w:rPr>
        <w:t>Замовника</w:t>
      </w:r>
      <w:r w:rsidRPr="00D1022D">
        <w:rPr>
          <w:rFonts w:eastAsia="Calibri"/>
          <w:sz w:val="22"/>
          <w:szCs w:val="22"/>
          <w:lang w:eastAsia="en-US"/>
        </w:rPr>
        <w:t xml:space="preserve"> на отримання </w:t>
      </w:r>
      <w:r w:rsidRPr="00D1022D">
        <w:rPr>
          <w:rFonts w:eastAsia="Calibri"/>
          <w:i/>
          <w:sz w:val="22"/>
          <w:szCs w:val="22"/>
          <w:lang w:eastAsia="en-US"/>
        </w:rPr>
        <w:t>Товару</w:t>
      </w:r>
      <w:r w:rsidRPr="00D1022D">
        <w:rPr>
          <w:rFonts w:eastAsia="Calibri"/>
          <w:sz w:val="22"/>
          <w:szCs w:val="22"/>
          <w:lang w:eastAsia="en-US"/>
        </w:rPr>
        <w:t xml:space="preserve"> за цим </w:t>
      </w:r>
      <w:r w:rsidRPr="00D1022D">
        <w:rPr>
          <w:rFonts w:eastAsia="Calibri"/>
          <w:i/>
          <w:sz w:val="22"/>
          <w:szCs w:val="22"/>
          <w:lang w:eastAsia="en-US"/>
        </w:rPr>
        <w:t>Договором</w:t>
      </w:r>
      <w:r w:rsidRPr="00D1022D">
        <w:rPr>
          <w:rFonts w:eastAsia="Calibri"/>
          <w:sz w:val="22"/>
          <w:szCs w:val="22"/>
          <w:lang w:eastAsia="en-US"/>
        </w:rPr>
        <w:t>.</w:t>
      </w:r>
    </w:p>
    <w:p w:rsidR="00D1022D" w:rsidRPr="00D1022D" w:rsidRDefault="00D1022D" w:rsidP="00D1022D">
      <w:pPr>
        <w:spacing w:after="200" w:line="276" w:lineRule="auto"/>
        <w:ind w:firstLine="567"/>
        <w:jc w:val="both"/>
        <w:rPr>
          <w:rFonts w:eastAsia="Calibri"/>
          <w:sz w:val="22"/>
          <w:szCs w:val="22"/>
          <w:lang w:eastAsia="en-US"/>
        </w:rPr>
      </w:pPr>
      <w:r w:rsidRPr="00D1022D">
        <w:rPr>
          <w:rFonts w:eastAsia="Calibri"/>
          <w:i/>
          <w:sz w:val="22"/>
          <w:szCs w:val="22"/>
          <w:lang w:eastAsia="en-US"/>
        </w:rPr>
        <w:lastRenderedPageBreak/>
        <w:t xml:space="preserve">2.3. </w:t>
      </w:r>
      <w:proofErr w:type="spellStart"/>
      <w:r w:rsidRPr="00D1022D">
        <w:rPr>
          <w:rFonts w:eastAsia="Calibri"/>
          <w:i/>
          <w:sz w:val="22"/>
          <w:szCs w:val="22"/>
          <w:lang w:eastAsia="en-US"/>
        </w:rPr>
        <w:t>Скретч-картка</w:t>
      </w:r>
      <w:proofErr w:type="spellEnd"/>
      <w:r w:rsidRPr="00D1022D">
        <w:rPr>
          <w:rFonts w:eastAsia="Calibri"/>
          <w:i/>
          <w:sz w:val="22"/>
          <w:szCs w:val="22"/>
          <w:lang w:eastAsia="en-US"/>
        </w:rPr>
        <w:t>/талон (</w:t>
      </w:r>
      <w:r w:rsidRPr="00D1022D">
        <w:rPr>
          <w:rFonts w:eastAsia="Calibri"/>
          <w:sz w:val="22"/>
          <w:szCs w:val="22"/>
          <w:lang w:eastAsia="en-US"/>
        </w:rPr>
        <w:t xml:space="preserve">Бланк – дозволу внутрішнього обігу (надалі - </w:t>
      </w:r>
      <w:r w:rsidRPr="00D1022D">
        <w:rPr>
          <w:rFonts w:eastAsia="Calibri"/>
          <w:i/>
          <w:sz w:val="22"/>
          <w:szCs w:val="22"/>
          <w:lang w:eastAsia="en-US"/>
        </w:rPr>
        <w:t>Бланк</w:t>
      </w:r>
      <w:r w:rsidRPr="00D1022D">
        <w:rPr>
          <w:rFonts w:eastAsia="Calibri"/>
          <w:sz w:val="22"/>
          <w:szCs w:val="22"/>
          <w:lang w:eastAsia="en-US"/>
        </w:rPr>
        <w:t xml:space="preserve">) – є документом встановленого зразка та форми, одноразового використання, який посвідчує право </w:t>
      </w:r>
      <w:r w:rsidRPr="00D1022D">
        <w:rPr>
          <w:rFonts w:eastAsia="Calibri"/>
          <w:i/>
          <w:sz w:val="22"/>
          <w:szCs w:val="22"/>
          <w:lang w:eastAsia="en-US"/>
        </w:rPr>
        <w:t>Замовника</w:t>
      </w:r>
      <w:r w:rsidRPr="00D1022D">
        <w:rPr>
          <w:rFonts w:eastAsia="Calibri"/>
          <w:sz w:val="22"/>
          <w:szCs w:val="22"/>
          <w:lang w:eastAsia="en-US"/>
        </w:rPr>
        <w:t xml:space="preserve"> та/або уповноваженого ним Користувача на одержання певної кількості та певної марки пального на АЗС. </w:t>
      </w:r>
      <w:proofErr w:type="spellStart"/>
      <w:r w:rsidRPr="00D1022D">
        <w:rPr>
          <w:rFonts w:eastAsia="Calibri"/>
          <w:sz w:val="22"/>
          <w:szCs w:val="22"/>
          <w:lang w:eastAsia="en-US"/>
        </w:rPr>
        <w:t>Скретч-картка</w:t>
      </w:r>
      <w:proofErr w:type="spellEnd"/>
      <w:r w:rsidRPr="00D1022D">
        <w:rPr>
          <w:rFonts w:eastAsia="Calibri"/>
          <w:sz w:val="22"/>
          <w:szCs w:val="22"/>
          <w:lang w:eastAsia="en-US"/>
        </w:rPr>
        <w:t>/Талон (</w:t>
      </w:r>
      <w:r w:rsidRPr="00D1022D">
        <w:rPr>
          <w:rFonts w:eastAsia="Calibri"/>
          <w:i/>
          <w:sz w:val="22"/>
          <w:szCs w:val="22"/>
          <w:lang w:eastAsia="en-US"/>
        </w:rPr>
        <w:t>Бланк)</w:t>
      </w:r>
      <w:r w:rsidRPr="00D1022D">
        <w:rPr>
          <w:rFonts w:eastAsia="Calibri"/>
          <w:sz w:val="22"/>
          <w:szCs w:val="22"/>
          <w:lang w:eastAsia="en-US"/>
        </w:rPr>
        <w:t xml:space="preserve"> надає право </w:t>
      </w:r>
      <w:r w:rsidRPr="00D1022D">
        <w:rPr>
          <w:rFonts w:eastAsia="Calibri"/>
          <w:i/>
          <w:sz w:val="22"/>
          <w:szCs w:val="22"/>
          <w:lang w:eastAsia="en-US"/>
        </w:rPr>
        <w:t>Замовнику</w:t>
      </w:r>
      <w:r w:rsidRPr="00D1022D">
        <w:rPr>
          <w:rFonts w:eastAsia="Calibri"/>
          <w:sz w:val="22"/>
          <w:szCs w:val="22"/>
          <w:lang w:eastAsia="en-US"/>
        </w:rPr>
        <w:t xml:space="preserve"> або Довіреній особі отримати </w:t>
      </w:r>
      <w:r w:rsidRPr="00D1022D">
        <w:rPr>
          <w:rFonts w:eastAsia="Calibri"/>
          <w:i/>
          <w:sz w:val="22"/>
          <w:szCs w:val="22"/>
          <w:lang w:eastAsia="en-US"/>
        </w:rPr>
        <w:t>Товар</w:t>
      </w:r>
      <w:r w:rsidRPr="00D1022D">
        <w:rPr>
          <w:rFonts w:eastAsia="Calibri"/>
          <w:sz w:val="22"/>
          <w:szCs w:val="22"/>
          <w:lang w:eastAsia="en-US"/>
        </w:rPr>
        <w:t xml:space="preserve"> на АЗС. </w:t>
      </w:r>
      <w:proofErr w:type="spellStart"/>
      <w:r w:rsidRPr="00D1022D">
        <w:rPr>
          <w:rFonts w:eastAsia="Calibri"/>
          <w:sz w:val="22"/>
          <w:szCs w:val="22"/>
          <w:lang w:eastAsia="en-US"/>
        </w:rPr>
        <w:t>Скретч-картка</w:t>
      </w:r>
      <w:proofErr w:type="spellEnd"/>
      <w:r w:rsidRPr="00D1022D">
        <w:rPr>
          <w:rFonts w:eastAsia="Calibri"/>
          <w:sz w:val="22"/>
          <w:szCs w:val="22"/>
          <w:lang w:eastAsia="en-US"/>
        </w:rPr>
        <w:t>/талон (</w:t>
      </w:r>
      <w:r w:rsidRPr="00D1022D">
        <w:rPr>
          <w:rFonts w:eastAsia="Calibri"/>
          <w:i/>
          <w:sz w:val="22"/>
          <w:szCs w:val="22"/>
          <w:lang w:eastAsia="en-US"/>
        </w:rPr>
        <w:t>Бланк)</w:t>
      </w:r>
      <w:r w:rsidRPr="00D1022D">
        <w:rPr>
          <w:rFonts w:eastAsia="Calibri"/>
          <w:sz w:val="22"/>
          <w:szCs w:val="22"/>
          <w:lang w:eastAsia="en-US"/>
        </w:rPr>
        <w:t xml:space="preserve"> не є платіжним документом, що підтверджує оплату </w:t>
      </w:r>
      <w:r w:rsidRPr="00D1022D">
        <w:rPr>
          <w:rFonts w:eastAsia="Calibri"/>
          <w:i/>
          <w:sz w:val="22"/>
          <w:szCs w:val="22"/>
          <w:lang w:eastAsia="en-US"/>
        </w:rPr>
        <w:t>Товару</w:t>
      </w:r>
      <w:r w:rsidRPr="00D1022D">
        <w:rPr>
          <w:rFonts w:eastAsia="Calibri"/>
          <w:sz w:val="22"/>
          <w:szCs w:val="22"/>
          <w:lang w:eastAsia="en-US"/>
        </w:rPr>
        <w:t>.</w:t>
      </w:r>
    </w:p>
    <w:p w:rsidR="00D1022D" w:rsidRPr="00D1022D" w:rsidRDefault="00D1022D" w:rsidP="00D1022D">
      <w:pPr>
        <w:spacing w:after="200" w:line="276" w:lineRule="auto"/>
        <w:ind w:firstLine="709"/>
        <w:jc w:val="both"/>
        <w:rPr>
          <w:rFonts w:eastAsia="Calibri"/>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IІІ. Якість Товару</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keepNext/>
        <w:spacing w:after="200" w:line="276" w:lineRule="auto"/>
        <w:ind w:firstLine="709"/>
        <w:jc w:val="both"/>
        <w:outlineLvl w:val="2"/>
        <w:rPr>
          <w:bCs/>
          <w:sz w:val="22"/>
          <w:szCs w:val="22"/>
          <w:lang w:eastAsia="en-US"/>
        </w:rPr>
      </w:pPr>
      <w:r w:rsidRPr="00D1022D">
        <w:rPr>
          <w:bCs/>
          <w:i/>
          <w:sz w:val="22"/>
          <w:szCs w:val="22"/>
          <w:lang w:eastAsia="en-US"/>
        </w:rPr>
        <w:t>3.1.</w:t>
      </w:r>
      <w:r w:rsidRPr="00D1022D">
        <w:rPr>
          <w:bCs/>
          <w:sz w:val="22"/>
          <w:szCs w:val="22"/>
          <w:lang w:eastAsia="en-US"/>
        </w:rPr>
        <w:t xml:space="preserve"> </w:t>
      </w:r>
      <w:r w:rsidRPr="00D1022D">
        <w:rPr>
          <w:bCs/>
          <w:i/>
          <w:sz w:val="22"/>
          <w:szCs w:val="22"/>
          <w:lang w:eastAsia="en-US"/>
        </w:rPr>
        <w:t>Учасник</w:t>
      </w:r>
      <w:r w:rsidRPr="00D1022D">
        <w:rPr>
          <w:bCs/>
          <w:sz w:val="22"/>
          <w:szCs w:val="22"/>
          <w:lang w:eastAsia="en-US"/>
        </w:rPr>
        <w:t xml:space="preserve"> повинен поставити </w:t>
      </w:r>
      <w:r w:rsidRPr="00D1022D">
        <w:rPr>
          <w:bCs/>
          <w:i/>
          <w:sz w:val="22"/>
          <w:szCs w:val="22"/>
          <w:lang w:eastAsia="en-US"/>
        </w:rPr>
        <w:t>Замовнику</w:t>
      </w:r>
      <w:r w:rsidRPr="00D1022D">
        <w:rPr>
          <w:bCs/>
          <w:sz w:val="22"/>
          <w:szCs w:val="22"/>
          <w:lang w:eastAsia="en-US"/>
        </w:rPr>
        <w:t xml:space="preserve"> (або довіреним особам) </w:t>
      </w:r>
      <w:r w:rsidRPr="00D1022D">
        <w:rPr>
          <w:bCs/>
          <w:i/>
          <w:sz w:val="22"/>
          <w:szCs w:val="22"/>
          <w:lang w:eastAsia="en-US"/>
        </w:rPr>
        <w:t>Товар</w:t>
      </w:r>
      <w:r w:rsidRPr="00D1022D">
        <w:rPr>
          <w:bCs/>
          <w:sz w:val="22"/>
          <w:szCs w:val="22"/>
          <w:lang w:eastAsia="en-US"/>
        </w:rPr>
        <w:t xml:space="preserve">, якість якого відповідає державним стандартам, технічним умовам та вимогам, що звичайно ставляться.  </w:t>
      </w:r>
    </w:p>
    <w:p w:rsidR="00D1022D" w:rsidRPr="00D1022D" w:rsidRDefault="00D1022D" w:rsidP="00D1022D">
      <w:pPr>
        <w:spacing w:after="200" w:line="276" w:lineRule="auto"/>
        <w:ind w:firstLine="709"/>
        <w:jc w:val="both"/>
        <w:rPr>
          <w:rFonts w:eastAsia="Calibri"/>
          <w:sz w:val="22"/>
          <w:szCs w:val="22"/>
          <w:lang w:eastAsia="en-US"/>
        </w:rPr>
      </w:pPr>
      <w:r w:rsidRPr="00D1022D">
        <w:rPr>
          <w:rFonts w:eastAsia="Calibri"/>
          <w:i/>
          <w:sz w:val="22"/>
          <w:szCs w:val="22"/>
          <w:lang w:eastAsia="en-US"/>
        </w:rPr>
        <w:t>3.2.</w:t>
      </w:r>
      <w:r w:rsidRPr="00D1022D">
        <w:rPr>
          <w:rFonts w:eastAsia="Calibri"/>
          <w:sz w:val="22"/>
          <w:szCs w:val="22"/>
          <w:lang w:eastAsia="en-US"/>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D1022D">
        <w:rPr>
          <w:rFonts w:eastAsia="Calibri"/>
          <w:i/>
          <w:sz w:val="22"/>
          <w:szCs w:val="22"/>
          <w:lang w:eastAsia="en-US"/>
        </w:rPr>
        <w:t>Замовнику</w:t>
      </w:r>
      <w:r w:rsidRPr="00D1022D">
        <w:rPr>
          <w:rFonts w:eastAsia="Calibri"/>
          <w:sz w:val="22"/>
          <w:szCs w:val="22"/>
          <w:lang w:eastAsia="en-US"/>
        </w:rPr>
        <w:t xml:space="preserve"> (або </w:t>
      </w:r>
      <w:r w:rsidRPr="00D1022D">
        <w:rPr>
          <w:rFonts w:eastAsia="Calibri"/>
          <w:bCs/>
          <w:sz w:val="22"/>
          <w:szCs w:val="22"/>
          <w:lang w:eastAsia="en-US"/>
        </w:rPr>
        <w:t>Довіреній особі</w:t>
      </w:r>
      <w:r w:rsidRPr="00D1022D">
        <w:rPr>
          <w:rFonts w:eastAsia="Calibri"/>
          <w:sz w:val="22"/>
          <w:szCs w:val="22"/>
          <w:lang w:eastAsia="en-US"/>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D1022D">
        <w:rPr>
          <w:rFonts w:eastAsia="Calibri"/>
          <w:i/>
          <w:sz w:val="22"/>
          <w:szCs w:val="22"/>
          <w:lang w:eastAsia="en-US"/>
        </w:rPr>
        <w:t>Замовником</w:t>
      </w:r>
      <w:r w:rsidRPr="00D1022D">
        <w:rPr>
          <w:rFonts w:eastAsia="Calibri"/>
          <w:sz w:val="22"/>
          <w:szCs w:val="22"/>
          <w:lang w:eastAsia="en-US"/>
        </w:rPr>
        <w:t xml:space="preserve"> (або </w:t>
      </w:r>
      <w:r w:rsidRPr="00D1022D">
        <w:rPr>
          <w:rFonts w:eastAsia="Calibri"/>
          <w:bCs/>
          <w:sz w:val="22"/>
          <w:szCs w:val="22"/>
          <w:lang w:eastAsia="en-US"/>
        </w:rPr>
        <w:t>Довіреною особою</w:t>
      </w:r>
      <w:r w:rsidRPr="00D1022D">
        <w:rPr>
          <w:rFonts w:eastAsia="Calibri"/>
          <w:sz w:val="22"/>
          <w:szCs w:val="22"/>
          <w:lang w:eastAsia="en-US"/>
        </w:rPr>
        <w:t>) та отримані з АЗС, на якій було здійснено фактичний відпуск таких нафтопродуктів (</w:t>
      </w:r>
      <w:r w:rsidRPr="00D1022D">
        <w:rPr>
          <w:rFonts w:eastAsia="Calibri"/>
          <w:i/>
          <w:sz w:val="22"/>
          <w:szCs w:val="22"/>
          <w:lang w:eastAsia="en-US"/>
        </w:rPr>
        <w:t>Товарів</w:t>
      </w:r>
      <w:r w:rsidRPr="00D1022D">
        <w:rPr>
          <w:rFonts w:eastAsia="Calibri"/>
          <w:sz w:val="22"/>
          <w:szCs w:val="22"/>
          <w:lang w:eastAsia="en-US"/>
        </w:rPr>
        <w:t>).</w:t>
      </w:r>
    </w:p>
    <w:p w:rsidR="00D1022D" w:rsidRPr="00D1022D" w:rsidRDefault="00D1022D" w:rsidP="00D1022D">
      <w:pPr>
        <w:spacing w:after="200" w:line="276" w:lineRule="auto"/>
        <w:ind w:firstLine="709"/>
        <w:jc w:val="both"/>
        <w:rPr>
          <w:rFonts w:eastAsia="Calibri"/>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IV</w:t>
      </w:r>
      <w:r w:rsidRPr="00D1022D">
        <w:rPr>
          <w:sz w:val="22"/>
          <w:szCs w:val="22"/>
          <w:lang w:eastAsia="en-US"/>
        </w:rPr>
        <w:t xml:space="preserve">. </w:t>
      </w:r>
      <w:r w:rsidRPr="00D1022D">
        <w:rPr>
          <w:i/>
          <w:sz w:val="22"/>
          <w:szCs w:val="22"/>
          <w:lang w:eastAsia="en-US"/>
        </w:rPr>
        <w:t>Ціна договору</w:t>
      </w:r>
    </w:p>
    <w:p w:rsidR="00D1022D" w:rsidRPr="00D1022D" w:rsidRDefault="00D1022D" w:rsidP="00D1022D">
      <w:pPr>
        <w:keepNext/>
        <w:spacing w:after="200" w:line="276" w:lineRule="auto"/>
        <w:jc w:val="center"/>
        <w:outlineLvl w:val="2"/>
        <w:rPr>
          <w:sz w:val="22"/>
          <w:szCs w:val="22"/>
          <w:lang w:eastAsia="en-US"/>
        </w:rPr>
      </w:pPr>
    </w:p>
    <w:p w:rsidR="00D1022D" w:rsidRPr="00D1022D" w:rsidRDefault="00D1022D" w:rsidP="00D1022D">
      <w:pPr>
        <w:tabs>
          <w:tab w:val="left" w:pos="142"/>
        </w:tabs>
        <w:autoSpaceDE w:val="0"/>
        <w:autoSpaceDN w:val="0"/>
        <w:adjustRightInd w:val="0"/>
        <w:spacing w:after="200" w:line="276" w:lineRule="auto"/>
        <w:ind w:firstLine="567"/>
        <w:jc w:val="both"/>
        <w:rPr>
          <w:rFonts w:eastAsia="Calibri"/>
          <w:sz w:val="22"/>
          <w:szCs w:val="22"/>
          <w:lang w:eastAsia="en-US"/>
        </w:rPr>
      </w:pPr>
      <w:r w:rsidRPr="00D1022D">
        <w:rPr>
          <w:rFonts w:eastAsia="Calibri"/>
          <w:i/>
          <w:sz w:val="22"/>
          <w:szCs w:val="22"/>
          <w:lang w:eastAsia="en-US"/>
        </w:rPr>
        <w:t>4.1.</w:t>
      </w:r>
      <w:r w:rsidRPr="00D1022D">
        <w:rPr>
          <w:rFonts w:eastAsia="Calibri"/>
          <w:sz w:val="22"/>
          <w:szCs w:val="22"/>
          <w:lang w:eastAsia="en-US"/>
        </w:rPr>
        <w:t xml:space="preserve"> Загальна ціна цього </w:t>
      </w:r>
      <w:r w:rsidRPr="00D1022D">
        <w:rPr>
          <w:rFonts w:eastAsia="Calibri"/>
          <w:i/>
          <w:sz w:val="22"/>
          <w:szCs w:val="22"/>
          <w:lang w:eastAsia="en-US"/>
        </w:rPr>
        <w:t>Договору</w:t>
      </w:r>
      <w:r w:rsidRPr="00D1022D">
        <w:rPr>
          <w:rFonts w:eastAsia="Calibri"/>
          <w:sz w:val="22"/>
          <w:szCs w:val="22"/>
          <w:lang w:eastAsia="en-US"/>
        </w:rPr>
        <w:t xml:space="preserve"> становить _</w:t>
      </w:r>
      <w:r w:rsidRPr="00D1022D">
        <w:rPr>
          <w:rFonts w:eastAsia="Calibri"/>
          <w:sz w:val="22"/>
          <w:szCs w:val="22"/>
          <w:lang w:val="ru-RU" w:eastAsia="en-US"/>
        </w:rPr>
        <w:t>__________</w:t>
      </w:r>
      <w:proofErr w:type="spellStart"/>
      <w:r w:rsidRPr="00D1022D">
        <w:rPr>
          <w:rFonts w:eastAsia="Calibri"/>
          <w:sz w:val="22"/>
          <w:szCs w:val="22"/>
          <w:lang w:eastAsia="en-US"/>
        </w:rPr>
        <w:t>грн</w:t>
      </w:r>
      <w:proofErr w:type="spellEnd"/>
      <w:r w:rsidRPr="00D1022D">
        <w:rPr>
          <w:rFonts w:eastAsia="Calibri"/>
          <w:sz w:val="22"/>
          <w:szCs w:val="22"/>
          <w:lang w:eastAsia="en-US"/>
        </w:rPr>
        <w:t>(</w:t>
      </w:r>
      <w:r w:rsidRPr="00D1022D">
        <w:rPr>
          <w:rFonts w:eastAsia="Calibri"/>
          <w:sz w:val="22"/>
          <w:szCs w:val="22"/>
          <w:lang w:val="ru-RU" w:eastAsia="en-US"/>
        </w:rPr>
        <w:t>_______</w:t>
      </w:r>
      <w:r w:rsidRPr="00D1022D">
        <w:rPr>
          <w:rFonts w:eastAsia="Calibri"/>
          <w:sz w:val="22"/>
          <w:szCs w:val="22"/>
          <w:lang w:eastAsia="en-US"/>
        </w:rPr>
        <w:t xml:space="preserve"> </w:t>
      </w:r>
      <w:proofErr w:type="spellStart"/>
      <w:r w:rsidRPr="00D1022D">
        <w:rPr>
          <w:rFonts w:eastAsia="Calibri"/>
          <w:sz w:val="22"/>
          <w:szCs w:val="22"/>
          <w:lang w:eastAsia="en-US"/>
        </w:rPr>
        <w:t>грн</w:t>
      </w:r>
      <w:proofErr w:type="spellEnd"/>
      <w:r w:rsidRPr="00D1022D">
        <w:rPr>
          <w:rFonts w:eastAsia="Calibri"/>
          <w:sz w:val="22"/>
          <w:szCs w:val="22"/>
          <w:lang w:eastAsia="en-US"/>
        </w:rPr>
        <w:t xml:space="preserve"> 00коп.)з ПДВ, у тому числі ПДВ </w:t>
      </w:r>
    </w:p>
    <w:p w:rsidR="00D1022D" w:rsidRPr="00D1022D" w:rsidRDefault="00D1022D" w:rsidP="00D1022D">
      <w:pPr>
        <w:tabs>
          <w:tab w:val="left" w:pos="142"/>
        </w:tabs>
        <w:autoSpaceDE w:val="0"/>
        <w:autoSpaceDN w:val="0"/>
        <w:adjustRightInd w:val="0"/>
        <w:spacing w:after="200" w:line="276" w:lineRule="auto"/>
        <w:ind w:firstLine="567"/>
        <w:jc w:val="both"/>
        <w:rPr>
          <w:rFonts w:eastAsia="Calibri"/>
          <w:sz w:val="22"/>
          <w:szCs w:val="22"/>
          <w:lang w:eastAsia="en-US"/>
        </w:rPr>
      </w:pPr>
      <w:r w:rsidRPr="00D1022D">
        <w:rPr>
          <w:rFonts w:eastAsia="Calibri"/>
          <w:sz w:val="22"/>
          <w:szCs w:val="22"/>
          <w:lang w:eastAsia="en-US"/>
        </w:rPr>
        <w:t xml:space="preserve"> </w:t>
      </w:r>
      <w:r w:rsidRPr="00D1022D">
        <w:rPr>
          <w:rFonts w:eastAsia="Calibri"/>
          <w:i/>
          <w:sz w:val="22"/>
          <w:szCs w:val="22"/>
          <w:lang w:eastAsia="en-US"/>
        </w:rPr>
        <w:t>4.2.</w:t>
      </w:r>
      <w:r w:rsidRPr="00D1022D">
        <w:rPr>
          <w:rFonts w:eastAsia="Calibri"/>
          <w:sz w:val="22"/>
          <w:szCs w:val="22"/>
          <w:lang w:eastAsia="en-US"/>
        </w:rPr>
        <w:t xml:space="preserve"> Ціна цього </w:t>
      </w:r>
      <w:r w:rsidRPr="00D1022D">
        <w:rPr>
          <w:rFonts w:eastAsia="Calibri"/>
          <w:i/>
          <w:sz w:val="22"/>
          <w:szCs w:val="22"/>
          <w:lang w:eastAsia="en-US"/>
        </w:rPr>
        <w:t>Договору</w:t>
      </w:r>
      <w:r w:rsidRPr="00D1022D">
        <w:rPr>
          <w:rFonts w:eastAsia="Calibri"/>
          <w:sz w:val="22"/>
          <w:szCs w:val="22"/>
          <w:lang w:eastAsia="en-US"/>
        </w:rPr>
        <w:t xml:space="preserve"> може бути зменшена за взаємною згодою </w:t>
      </w:r>
      <w:r w:rsidRPr="00D1022D">
        <w:rPr>
          <w:rFonts w:eastAsia="Calibri"/>
          <w:i/>
          <w:sz w:val="22"/>
          <w:szCs w:val="22"/>
          <w:lang w:eastAsia="en-US"/>
        </w:rPr>
        <w:t>Сторін</w:t>
      </w:r>
      <w:r w:rsidRPr="00D1022D">
        <w:rPr>
          <w:rFonts w:eastAsia="Calibri"/>
          <w:sz w:val="22"/>
          <w:szCs w:val="22"/>
          <w:lang w:eastAsia="en-US"/>
        </w:rPr>
        <w:t xml:space="preserve">. </w:t>
      </w:r>
      <w:r w:rsidRPr="00D1022D">
        <w:rPr>
          <w:rFonts w:eastAsia="Calibri"/>
          <w:i/>
          <w:sz w:val="22"/>
          <w:szCs w:val="22"/>
          <w:lang w:eastAsia="en-US"/>
        </w:rPr>
        <w:t>Замовник</w:t>
      </w:r>
      <w:r w:rsidRPr="00D1022D">
        <w:rPr>
          <w:rFonts w:eastAsia="Calibri"/>
          <w:sz w:val="22"/>
          <w:szCs w:val="22"/>
          <w:lang w:eastAsia="en-US"/>
        </w:rPr>
        <w:t xml:space="preserve"> здійснює закупівлю в залежності від виробничої необхідності Замовника та реального фінансування.</w:t>
      </w:r>
    </w:p>
    <w:p w:rsidR="00D1022D" w:rsidRPr="00D1022D" w:rsidRDefault="00D1022D" w:rsidP="00D1022D">
      <w:pPr>
        <w:tabs>
          <w:tab w:val="left" w:pos="142"/>
        </w:tabs>
        <w:autoSpaceDE w:val="0"/>
        <w:autoSpaceDN w:val="0"/>
        <w:adjustRightInd w:val="0"/>
        <w:spacing w:after="200" w:line="276" w:lineRule="auto"/>
        <w:ind w:firstLine="567"/>
        <w:jc w:val="both"/>
        <w:rPr>
          <w:rFonts w:eastAsia="Calibri"/>
          <w:sz w:val="22"/>
          <w:szCs w:val="22"/>
          <w:lang w:eastAsia="en-US"/>
        </w:rPr>
      </w:pPr>
      <w:r w:rsidRPr="00D1022D">
        <w:rPr>
          <w:rFonts w:eastAsia="Calibri"/>
          <w:i/>
          <w:sz w:val="22"/>
          <w:szCs w:val="22"/>
          <w:lang w:eastAsia="en-US"/>
        </w:rPr>
        <w:t>4.3.</w:t>
      </w:r>
      <w:r w:rsidRPr="00D1022D">
        <w:rPr>
          <w:rFonts w:eastAsia="Calibri"/>
          <w:sz w:val="22"/>
          <w:szCs w:val="22"/>
          <w:lang w:eastAsia="en-US"/>
        </w:rPr>
        <w:t xml:space="preserve"> При досягненні загальної ціни </w:t>
      </w:r>
      <w:r w:rsidRPr="00D1022D">
        <w:rPr>
          <w:rFonts w:eastAsia="Calibri"/>
          <w:i/>
          <w:sz w:val="22"/>
          <w:szCs w:val="22"/>
          <w:lang w:eastAsia="en-US"/>
        </w:rPr>
        <w:t>Договору</w:t>
      </w:r>
      <w:r w:rsidRPr="00D1022D">
        <w:rPr>
          <w:rFonts w:eastAsia="Calibri"/>
          <w:sz w:val="22"/>
          <w:szCs w:val="22"/>
          <w:lang w:eastAsia="en-US"/>
        </w:rPr>
        <w:t xml:space="preserve">, повного виконання </w:t>
      </w:r>
      <w:r w:rsidRPr="00D1022D">
        <w:rPr>
          <w:rFonts w:eastAsia="Calibri"/>
          <w:i/>
          <w:sz w:val="22"/>
          <w:szCs w:val="22"/>
          <w:lang w:eastAsia="en-US"/>
        </w:rPr>
        <w:t>Сторонами</w:t>
      </w:r>
      <w:r w:rsidRPr="00D1022D">
        <w:rPr>
          <w:rFonts w:eastAsia="Calibri"/>
          <w:sz w:val="22"/>
          <w:szCs w:val="22"/>
          <w:lang w:eastAsia="en-US"/>
        </w:rPr>
        <w:t xml:space="preserve"> умов </w:t>
      </w:r>
      <w:r w:rsidRPr="00D1022D">
        <w:rPr>
          <w:rFonts w:eastAsia="Calibri"/>
          <w:i/>
          <w:sz w:val="22"/>
          <w:szCs w:val="22"/>
          <w:lang w:eastAsia="en-US"/>
        </w:rPr>
        <w:t>Договору</w:t>
      </w:r>
      <w:r w:rsidRPr="00D1022D">
        <w:rPr>
          <w:rFonts w:eastAsia="Calibri"/>
          <w:sz w:val="22"/>
          <w:szCs w:val="22"/>
          <w:lang w:eastAsia="en-US"/>
        </w:rPr>
        <w:t xml:space="preserve">, </w:t>
      </w:r>
      <w:r w:rsidRPr="00D1022D">
        <w:rPr>
          <w:rFonts w:eastAsia="Calibri"/>
          <w:i/>
          <w:sz w:val="22"/>
          <w:szCs w:val="22"/>
          <w:lang w:eastAsia="en-US"/>
        </w:rPr>
        <w:t>Договір</w:t>
      </w:r>
      <w:r w:rsidRPr="00D1022D">
        <w:rPr>
          <w:rFonts w:eastAsia="Calibri"/>
          <w:sz w:val="22"/>
          <w:szCs w:val="22"/>
          <w:lang w:eastAsia="en-US"/>
        </w:rPr>
        <w:t xml:space="preserve"> припиняє свою дію, якщо інше не передбачено </w:t>
      </w:r>
      <w:r w:rsidRPr="00D1022D">
        <w:rPr>
          <w:rFonts w:eastAsia="Calibri"/>
          <w:i/>
          <w:sz w:val="22"/>
          <w:szCs w:val="22"/>
          <w:lang w:eastAsia="en-US"/>
        </w:rPr>
        <w:t>Договором</w:t>
      </w:r>
      <w:r w:rsidRPr="00D1022D">
        <w:rPr>
          <w:rFonts w:eastAsia="Calibri"/>
          <w:sz w:val="22"/>
          <w:szCs w:val="22"/>
          <w:lang w:eastAsia="en-US"/>
        </w:rPr>
        <w:t>.</w:t>
      </w:r>
    </w:p>
    <w:p w:rsidR="00D1022D" w:rsidRPr="00D1022D" w:rsidRDefault="00D1022D" w:rsidP="00D1022D">
      <w:pPr>
        <w:tabs>
          <w:tab w:val="left" w:pos="426"/>
        </w:tabs>
        <w:spacing w:after="200" w:line="276" w:lineRule="auto"/>
        <w:ind w:firstLine="567"/>
        <w:jc w:val="both"/>
        <w:rPr>
          <w:rFonts w:eastAsia="Calibri"/>
          <w:sz w:val="22"/>
          <w:szCs w:val="22"/>
          <w:lang w:eastAsia="en-US"/>
        </w:rPr>
      </w:pPr>
      <w:r w:rsidRPr="00D1022D">
        <w:rPr>
          <w:rFonts w:eastAsia="Calibri"/>
          <w:i/>
          <w:sz w:val="22"/>
          <w:szCs w:val="22"/>
          <w:lang w:eastAsia="en-US"/>
        </w:rPr>
        <w:t>4</w:t>
      </w:r>
      <w:r w:rsidRPr="00D1022D">
        <w:rPr>
          <w:rFonts w:eastAsia="Calibri"/>
          <w:i/>
          <w:spacing w:val="1"/>
          <w:sz w:val="22"/>
          <w:szCs w:val="22"/>
          <w:lang w:eastAsia="en-US"/>
        </w:rPr>
        <w:t>.4.</w:t>
      </w:r>
      <w:r w:rsidRPr="00D1022D">
        <w:rPr>
          <w:rFonts w:eastAsia="Calibri"/>
          <w:spacing w:val="1"/>
          <w:sz w:val="22"/>
          <w:szCs w:val="22"/>
          <w:lang w:eastAsia="en-US"/>
        </w:rPr>
        <w:t xml:space="preserve"> </w:t>
      </w:r>
      <w:r w:rsidRPr="00D1022D">
        <w:rPr>
          <w:rFonts w:eastAsia="Calibri"/>
          <w:i/>
          <w:sz w:val="22"/>
          <w:szCs w:val="22"/>
          <w:lang w:eastAsia="en-US"/>
        </w:rPr>
        <w:t>Сторони</w:t>
      </w:r>
      <w:r w:rsidRPr="00D1022D">
        <w:rPr>
          <w:rFonts w:eastAsia="Calibri"/>
          <w:sz w:val="22"/>
          <w:szCs w:val="22"/>
          <w:lang w:eastAsia="en-US"/>
        </w:rPr>
        <w:t xml:space="preserve"> дійшли згоди, що </w:t>
      </w:r>
      <w:r w:rsidRPr="00D1022D">
        <w:rPr>
          <w:rFonts w:eastAsia="Calibri"/>
          <w:i/>
          <w:sz w:val="22"/>
          <w:szCs w:val="22"/>
          <w:lang w:eastAsia="en-US"/>
        </w:rPr>
        <w:t>Учасник</w:t>
      </w:r>
      <w:r w:rsidRPr="00D1022D">
        <w:rPr>
          <w:rFonts w:eastAsia="Calibri"/>
          <w:sz w:val="22"/>
          <w:szCs w:val="22"/>
          <w:lang w:eastAsia="en-US"/>
        </w:rPr>
        <w:t xml:space="preserve"> здійснює відпуск </w:t>
      </w:r>
      <w:r w:rsidRPr="00D1022D">
        <w:rPr>
          <w:rFonts w:eastAsia="Calibri"/>
          <w:i/>
          <w:sz w:val="22"/>
          <w:szCs w:val="22"/>
          <w:lang w:eastAsia="en-US"/>
        </w:rPr>
        <w:t>Товару</w:t>
      </w:r>
      <w:r w:rsidRPr="00D1022D">
        <w:rPr>
          <w:rFonts w:eastAsia="Calibri"/>
          <w:sz w:val="22"/>
          <w:szCs w:val="22"/>
          <w:lang w:eastAsia="en-US"/>
        </w:rPr>
        <w:t xml:space="preserve">, а </w:t>
      </w:r>
      <w:r w:rsidRPr="00D1022D">
        <w:rPr>
          <w:rFonts w:eastAsia="Calibri"/>
          <w:i/>
          <w:sz w:val="22"/>
          <w:szCs w:val="22"/>
          <w:lang w:eastAsia="en-US"/>
        </w:rPr>
        <w:t>Замовник</w:t>
      </w:r>
      <w:r w:rsidRPr="00D1022D">
        <w:rPr>
          <w:rFonts w:eastAsia="Calibri"/>
          <w:sz w:val="22"/>
          <w:szCs w:val="22"/>
          <w:lang w:eastAsia="en-US"/>
        </w:rPr>
        <w:t xml:space="preserve"> зобов’язується приймати у власність та оплачувати вартість </w:t>
      </w:r>
      <w:r w:rsidRPr="00D1022D">
        <w:rPr>
          <w:rFonts w:eastAsia="Calibri"/>
          <w:i/>
          <w:sz w:val="22"/>
          <w:szCs w:val="22"/>
          <w:lang w:eastAsia="en-US"/>
        </w:rPr>
        <w:t>Товару</w:t>
      </w:r>
      <w:r w:rsidRPr="00D1022D">
        <w:rPr>
          <w:rFonts w:eastAsia="Calibri"/>
          <w:sz w:val="22"/>
          <w:szCs w:val="22"/>
          <w:lang w:eastAsia="en-US"/>
        </w:rPr>
        <w:t xml:space="preserve">, по ціні яка встановлена </w:t>
      </w:r>
      <w:r w:rsidRPr="00D1022D">
        <w:rPr>
          <w:rFonts w:eastAsia="Calibri"/>
          <w:i/>
          <w:sz w:val="22"/>
          <w:szCs w:val="22"/>
          <w:lang w:eastAsia="en-US"/>
        </w:rPr>
        <w:t>Учасником</w:t>
      </w:r>
      <w:r w:rsidRPr="00D1022D">
        <w:rPr>
          <w:rFonts w:eastAsia="Calibri"/>
          <w:sz w:val="22"/>
          <w:szCs w:val="22"/>
          <w:lang w:eastAsia="en-US"/>
        </w:rPr>
        <w:t xml:space="preserve"> та визначена в специфікації до даного </w:t>
      </w:r>
      <w:r w:rsidRPr="00D1022D">
        <w:rPr>
          <w:rFonts w:eastAsia="Calibri"/>
          <w:i/>
          <w:sz w:val="22"/>
          <w:szCs w:val="22"/>
          <w:lang w:eastAsia="en-US"/>
        </w:rPr>
        <w:t>Договору</w:t>
      </w:r>
      <w:r w:rsidRPr="00D1022D">
        <w:rPr>
          <w:rFonts w:eastAsia="Calibri"/>
          <w:sz w:val="22"/>
          <w:szCs w:val="22"/>
          <w:lang w:eastAsia="en-US"/>
        </w:rPr>
        <w:t xml:space="preserve">. </w:t>
      </w:r>
    </w:p>
    <w:p w:rsidR="00D1022D" w:rsidRPr="00D1022D" w:rsidRDefault="00D1022D" w:rsidP="00D1022D">
      <w:pPr>
        <w:tabs>
          <w:tab w:val="left" w:pos="142"/>
        </w:tabs>
        <w:autoSpaceDE w:val="0"/>
        <w:autoSpaceDN w:val="0"/>
        <w:adjustRightInd w:val="0"/>
        <w:spacing w:after="200" w:line="276" w:lineRule="auto"/>
        <w:ind w:firstLine="567"/>
        <w:jc w:val="both"/>
        <w:rPr>
          <w:rFonts w:eastAsia="Calibri"/>
          <w:sz w:val="22"/>
          <w:szCs w:val="22"/>
          <w:lang w:eastAsia="en-US"/>
        </w:rPr>
      </w:pPr>
      <w:r w:rsidRPr="00D1022D">
        <w:rPr>
          <w:rFonts w:eastAsia="Calibri"/>
          <w:i/>
          <w:noProof/>
          <w:sz w:val="22"/>
          <w:szCs w:val="22"/>
          <w:lang w:eastAsia="en-US"/>
        </w:rPr>
        <w:t>4.5.</w:t>
      </w:r>
      <w:r w:rsidRPr="00D1022D">
        <w:rPr>
          <w:rFonts w:eastAsia="Calibri"/>
          <w:noProof/>
          <w:sz w:val="22"/>
          <w:szCs w:val="22"/>
          <w:lang w:eastAsia="en-US"/>
        </w:rPr>
        <w:t xml:space="preserve"> </w:t>
      </w:r>
      <w:r w:rsidRPr="00D1022D">
        <w:rPr>
          <w:rFonts w:eastAsia="Calibri"/>
          <w:sz w:val="22"/>
          <w:szCs w:val="22"/>
          <w:lang w:eastAsia="en-US"/>
        </w:rPr>
        <w:t xml:space="preserve">Умови цього </w:t>
      </w:r>
      <w:r w:rsidRPr="00D1022D">
        <w:rPr>
          <w:rFonts w:eastAsia="Calibri"/>
          <w:i/>
          <w:sz w:val="22"/>
          <w:szCs w:val="22"/>
          <w:lang w:eastAsia="en-US"/>
        </w:rPr>
        <w:t>Договору</w:t>
      </w:r>
      <w:r w:rsidRPr="00D1022D">
        <w:rPr>
          <w:rFonts w:eastAsia="Calibri"/>
          <w:sz w:val="22"/>
          <w:szCs w:val="22"/>
          <w:lang w:eastAsia="en-US"/>
        </w:rPr>
        <w:t xml:space="preserve"> не можуть змінюватися після його підписання до належного виконання  зобов'язань </w:t>
      </w:r>
      <w:r w:rsidRPr="00D1022D">
        <w:rPr>
          <w:rFonts w:eastAsia="Calibri"/>
          <w:i/>
          <w:sz w:val="22"/>
          <w:szCs w:val="22"/>
          <w:lang w:eastAsia="en-US"/>
        </w:rPr>
        <w:t>Сторонами</w:t>
      </w:r>
      <w:r w:rsidRPr="00D1022D">
        <w:rPr>
          <w:rFonts w:eastAsia="Calibri"/>
          <w:sz w:val="22"/>
          <w:szCs w:val="22"/>
          <w:lang w:eastAsia="en-US"/>
        </w:rPr>
        <w:t xml:space="preserve"> у повному обсязі, крім випадків:</w:t>
      </w:r>
    </w:p>
    <w:p w:rsidR="00D1022D" w:rsidRPr="00D1022D" w:rsidRDefault="00D1022D" w:rsidP="00D102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x-none"/>
        </w:rPr>
      </w:pPr>
      <w:r w:rsidRPr="00D1022D">
        <w:rPr>
          <w:i/>
          <w:sz w:val="22"/>
          <w:szCs w:val="22"/>
          <w:lang w:eastAsia="ru-RU"/>
        </w:rPr>
        <w:t>4.5.1.</w:t>
      </w:r>
      <w:r w:rsidRPr="00D1022D">
        <w:rPr>
          <w:sz w:val="22"/>
          <w:szCs w:val="22"/>
          <w:lang w:eastAsia="ru-RU"/>
        </w:rPr>
        <w:t xml:space="preserve"> Зменшення обсягів закупівлі, зокрема з урахуванням фактичного обсягу видатків </w:t>
      </w:r>
      <w:r w:rsidRPr="00D1022D">
        <w:rPr>
          <w:i/>
          <w:sz w:val="22"/>
          <w:szCs w:val="22"/>
          <w:lang w:eastAsia="ru-RU"/>
        </w:rPr>
        <w:t>Замовника</w:t>
      </w:r>
      <w:r w:rsidRPr="00D1022D">
        <w:rPr>
          <w:sz w:val="22"/>
          <w:szCs w:val="22"/>
          <w:lang w:eastAsia="ru-RU"/>
        </w:rPr>
        <w:t xml:space="preserve">; </w:t>
      </w:r>
    </w:p>
    <w:p w:rsidR="00D1022D" w:rsidRPr="00D1022D" w:rsidRDefault="00D1022D" w:rsidP="00D102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x-none"/>
        </w:rPr>
      </w:pPr>
      <w:r w:rsidRPr="00D1022D">
        <w:rPr>
          <w:i/>
          <w:sz w:val="22"/>
          <w:szCs w:val="22"/>
          <w:lang w:eastAsia="ru-RU"/>
        </w:rPr>
        <w:t>4.5.2.</w:t>
      </w:r>
      <w:r w:rsidRPr="00D1022D">
        <w:rPr>
          <w:sz w:val="22"/>
          <w:szCs w:val="22"/>
          <w:lang w:eastAsia="ru-RU"/>
        </w:rPr>
        <w:t xml:space="preserve">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п. 4.1 договору, </w:t>
      </w:r>
      <w:r w:rsidRPr="00D1022D">
        <w:rPr>
          <w:sz w:val="22"/>
          <w:szCs w:val="22"/>
          <w:lang w:eastAsia="x-none"/>
        </w:rPr>
        <w:t>за умови документального підтвердження</w:t>
      </w:r>
      <w:r w:rsidRPr="00D1022D">
        <w:rPr>
          <w:sz w:val="22"/>
          <w:szCs w:val="22"/>
          <w:lang w:eastAsia="ru-RU"/>
        </w:rPr>
        <w:t>.</w:t>
      </w:r>
    </w:p>
    <w:p w:rsidR="00D1022D" w:rsidRPr="00D1022D" w:rsidRDefault="00D1022D" w:rsidP="00D1022D">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x-none"/>
        </w:rPr>
      </w:pPr>
      <w:r w:rsidRPr="00D1022D">
        <w:rPr>
          <w:i/>
          <w:sz w:val="22"/>
          <w:szCs w:val="22"/>
          <w:lang w:eastAsia="ru-RU"/>
        </w:rPr>
        <w:t>4.5.3.</w:t>
      </w:r>
      <w:r w:rsidRPr="00D1022D">
        <w:rPr>
          <w:sz w:val="22"/>
          <w:szCs w:val="22"/>
          <w:lang w:eastAsia="ru-RU"/>
        </w:rPr>
        <w:t xml:space="preserve"> Покращення якості </w:t>
      </w:r>
      <w:r w:rsidRPr="00D1022D">
        <w:rPr>
          <w:i/>
          <w:sz w:val="22"/>
          <w:szCs w:val="22"/>
          <w:lang w:eastAsia="ru-RU"/>
        </w:rPr>
        <w:t>Товару</w:t>
      </w:r>
      <w:r w:rsidRPr="00D1022D">
        <w:rPr>
          <w:sz w:val="22"/>
          <w:szCs w:val="22"/>
          <w:lang w:eastAsia="ru-RU"/>
        </w:rPr>
        <w:t xml:space="preserve"> за умови, що таке покращення не призведе до збільшення суми, визначеної у п. 4.1. </w:t>
      </w:r>
      <w:r w:rsidRPr="00D1022D">
        <w:rPr>
          <w:i/>
          <w:sz w:val="22"/>
          <w:szCs w:val="22"/>
          <w:lang w:eastAsia="ru-RU"/>
        </w:rPr>
        <w:t>Договору</w:t>
      </w:r>
      <w:r w:rsidRPr="00D1022D">
        <w:rPr>
          <w:sz w:val="22"/>
          <w:szCs w:val="22"/>
          <w:lang w:eastAsia="ru-RU"/>
        </w:rPr>
        <w:t>;</w:t>
      </w:r>
    </w:p>
    <w:p w:rsidR="00D1022D" w:rsidRPr="00D1022D" w:rsidRDefault="00D1022D" w:rsidP="00D1022D">
      <w:pPr>
        <w:spacing w:after="200" w:line="276" w:lineRule="auto"/>
        <w:ind w:firstLine="567"/>
        <w:jc w:val="both"/>
        <w:rPr>
          <w:sz w:val="22"/>
          <w:szCs w:val="22"/>
          <w:lang w:eastAsia="x-none"/>
        </w:rPr>
      </w:pPr>
      <w:r w:rsidRPr="00D1022D">
        <w:rPr>
          <w:i/>
          <w:sz w:val="22"/>
          <w:szCs w:val="22"/>
          <w:lang w:eastAsia="x-none"/>
        </w:rPr>
        <w:t>4.5.4.</w:t>
      </w:r>
      <w:r w:rsidRPr="00D1022D">
        <w:rPr>
          <w:sz w:val="22"/>
          <w:szCs w:val="22"/>
          <w:lang w:eastAsia="x-none"/>
        </w:rPr>
        <w:t xml:space="preserve"> Зміни умов у зв'язку із застосуванням положень п. 4.6 </w:t>
      </w:r>
      <w:r w:rsidRPr="00D1022D">
        <w:rPr>
          <w:i/>
          <w:sz w:val="22"/>
          <w:szCs w:val="22"/>
          <w:lang w:eastAsia="x-none"/>
        </w:rPr>
        <w:t>Договору</w:t>
      </w:r>
      <w:r w:rsidRPr="00D1022D">
        <w:rPr>
          <w:sz w:val="22"/>
          <w:szCs w:val="22"/>
          <w:lang w:eastAsia="x-none"/>
        </w:rPr>
        <w:t>.</w:t>
      </w:r>
    </w:p>
    <w:p w:rsidR="00D1022D" w:rsidRPr="00D1022D" w:rsidRDefault="00D1022D" w:rsidP="00D1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x-none"/>
        </w:rPr>
      </w:pPr>
      <w:r w:rsidRPr="00D1022D">
        <w:rPr>
          <w:i/>
          <w:sz w:val="22"/>
          <w:szCs w:val="22"/>
          <w:lang w:eastAsia="ru-RU"/>
        </w:rPr>
        <w:t>4.5.5.</w:t>
      </w:r>
      <w:r w:rsidRPr="00D1022D">
        <w:rPr>
          <w:sz w:val="22"/>
          <w:szCs w:val="22"/>
          <w:lang w:eastAsia="ru-RU"/>
        </w:rPr>
        <w:t xml:space="preserve">  Узгодженої зміни ціни в бік зменшення (без зміни якості </w:t>
      </w:r>
      <w:r w:rsidRPr="00D1022D">
        <w:rPr>
          <w:i/>
          <w:sz w:val="22"/>
          <w:szCs w:val="22"/>
          <w:lang w:eastAsia="ru-RU"/>
        </w:rPr>
        <w:t>Товару</w:t>
      </w:r>
      <w:r w:rsidRPr="00D1022D">
        <w:rPr>
          <w:sz w:val="22"/>
          <w:szCs w:val="22"/>
          <w:lang w:eastAsia="ru-RU"/>
        </w:rPr>
        <w:t>).</w:t>
      </w:r>
    </w:p>
    <w:p w:rsidR="00D1022D" w:rsidRPr="00D1022D" w:rsidRDefault="00D1022D" w:rsidP="00D1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x-none"/>
        </w:rPr>
      </w:pPr>
      <w:r w:rsidRPr="00D1022D">
        <w:rPr>
          <w:i/>
          <w:sz w:val="22"/>
          <w:szCs w:val="22"/>
          <w:lang w:eastAsia="ru-RU"/>
        </w:rPr>
        <w:lastRenderedPageBreak/>
        <w:t>4.5.6.</w:t>
      </w:r>
      <w:r w:rsidRPr="00D1022D">
        <w:rPr>
          <w:sz w:val="22"/>
          <w:szCs w:val="22"/>
          <w:lang w:eastAsia="ru-RU"/>
        </w:rPr>
        <w:t xml:space="preserve"> Зміни ціни у зв’язку із зміною ставок податків і зборів пропорційно до змін таких ставок;</w:t>
      </w:r>
    </w:p>
    <w:p w:rsidR="00D1022D" w:rsidRPr="00D1022D" w:rsidRDefault="00D1022D" w:rsidP="00D10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x-none"/>
        </w:rPr>
      </w:pPr>
      <w:r w:rsidRPr="00D1022D">
        <w:rPr>
          <w:i/>
          <w:sz w:val="22"/>
          <w:szCs w:val="22"/>
          <w:lang w:eastAsia="ru-RU"/>
        </w:rPr>
        <w:t>4.5.7.</w:t>
      </w:r>
      <w:r w:rsidRPr="00D1022D">
        <w:rPr>
          <w:sz w:val="22"/>
          <w:szCs w:val="22"/>
          <w:lang w:eastAsia="ru-RU"/>
        </w:rPr>
        <w:t xml:space="preserve"> З</w:t>
      </w:r>
      <w:r w:rsidRPr="00D1022D">
        <w:rPr>
          <w:sz w:val="22"/>
          <w:szCs w:val="22"/>
          <w:lang w:eastAsia="x-none"/>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022D">
        <w:rPr>
          <w:sz w:val="22"/>
          <w:szCs w:val="22"/>
          <w:lang w:eastAsia="x-none"/>
        </w:rPr>
        <w:t>Platts</w:t>
      </w:r>
      <w:proofErr w:type="spellEnd"/>
      <w:r w:rsidRPr="00D1022D">
        <w:rPr>
          <w:sz w:val="22"/>
          <w:szCs w:val="22"/>
          <w:lang w:eastAsia="x-none"/>
        </w:rPr>
        <w:t xml:space="preserve">, регульованих цін (тарифів) і нормативів, які застосовуються в договорі про закупівлю, у разі встановлення в </w:t>
      </w:r>
      <w:r w:rsidRPr="00D1022D">
        <w:rPr>
          <w:i/>
          <w:sz w:val="22"/>
          <w:szCs w:val="22"/>
          <w:lang w:eastAsia="x-none"/>
        </w:rPr>
        <w:t>Договорі</w:t>
      </w:r>
      <w:r w:rsidRPr="00D1022D">
        <w:rPr>
          <w:sz w:val="22"/>
          <w:szCs w:val="22"/>
          <w:lang w:eastAsia="x-none"/>
        </w:rPr>
        <w:t xml:space="preserve"> про закупівлю порядку зміни ціни</w:t>
      </w:r>
      <w:r w:rsidRPr="00D1022D">
        <w:rPr>
          <w:sz w:val="22"/>
          <w:szCs w:val="22"/>
          <w:lang w:eastAsia="ru-RU"/>
        </w:rPr>
        <w:t>.</w:t>
      </w:r>
    </w:p>
    <w:p w:rsidR="00D1022D" w:rsidRPr="00D1022D" w:rsidRDefault="00D1022D" w:rsidP="00D102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x-none"/>
        </w:rPr>
      </w:pPr>
      <w:r w:rsidRPr="00D1022D">
        <w:rPr>
          <w:i/>
          <w:sz w:val="22"/>
          <w:szCs w:val="22"/>
          <w:lang w:eastAsia="ru-RU"/>
        </w:rPr>
        <w:t>4.6.</w:t>
      </w:r>
      <w:r w:rsidRPr="00D1022D">
        <w:rPr>
          <w:sz w:val="22"/>
          <w:szCs w:val="22"/>
          <w:lang w:eastAsia="ru-RU"/>
        </w:rPr>
        <w:t xml:space="preserve"> Дія </w:t>
      </w:r>
      <w:r w:rsidRPr="00D1022D">
        <w:rPr>
          <w:i/>
          <w:sz w:val="22"/>
          <w:szCs w:val="22"/>
          <w:lang w:eastAsia="ru-RU"/>
        </w:rPr>
        <w:t>Договору</w:t>
      </w:r>
      <w:r w:rsidRPr="00D1022D">
        <w:rPr>
          <w:sz w:val="22"/>
          <w:szCs w:val="22"/>
          <w:lang w:eastAsia="ru-RU"/>
        </w:rPr>
        <w:t xml:space="preserve">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D1022D" w:rsidRPr="00D1022D" w:rsidRDefault="00D1022D" w:rsidP="00D102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both"/>
        <w:rPr>
          <w:sz w:val="22"/>
          <w:szCs w:val="22"/>
          <w:lang w:eastAsia="ru-RU"/>
        </w:rPr>
      </w:pPr>
      <w:r w:rsidRPr="00D1022D">
        <w:rPr>
          <w:i/>
          <w:sz w:val="22"/>
          <w:szCs w:val="22"/>
          <w:lang w:eastAsia="ru-RU"/>
        </w:rPr>
        <w:t>4.7.</w:t>
      </w:r>
      <w:r w:rsidRPr="00D1022D">
        <w:rPr>
          <w:sz w:val="22"/>
          <w:szCs w:val="22"/>
          <w:lang w:eastAsia="ru-RU"/>
        </w:rPr>
        <w:t xml:space="preserve"> Даний </w:t>
      </w:r>
      <w:r w:rsidRPr="00D1022D">
        <w:rPr>
          <w:i/>
          <w:sz w:val="22"/>
          <w:szCs w:val="22"/>
          <w:lang w:eastAsia="ru-RU"/>
        </w:rPr>
        <w:t>Договір</w:t>
      </w:r>
      <w:r w:rsidRPr="00D1022D">
        <w:rPr>
          <w:sz w:val="22"/>
          <w:szCs w:val="22"/>
          <w:lang w:eastAsia="ru-RU"/>
        </w:rPr>
        <w:t xml:space="preserve"> може бути розірваний достроково за бажанням однієї із </w:t>
      </w:r>
      <w:r w:rsidRPr="00D1022D">
        <w:rPr>
          <w:i/>
          <w:sz w:val="22"/>
          <w:szCs w:val="22"/>
          <w:lang w:eastAsia="ru-RU"/>
        </w:rPr>
        <w:t>Сторін</w:t>
      </w:r>
      <w:r w:rsidRPr="00D1022D">
        <w:rPr>
          <w:sz w:val="22"/>
          <w:szCs w:val="22"/>
          <w:lang w:eastAsia="ru-RU"/>
        </w:rPr>
        <w:t xml:space="preserve"> за умови письмового повідомлення про це однією </w:t>
      </w:r>
      <w:r w:rsidRPr="00D1022D">
        <w:rPr>
          <w:i/>
          <w:sz w:val="22"/>
          <w:szCs w:val="22"/>
          <w:lang w:eastAsia="ru-RU"/>
        </w:rPr>
        <w:t>Стороною</w:t>
      </w:r>
      <w:r w:rsidRPr="00D1022D">
        <w:rPr>
          <w:sz w:val="22"/>
          <w:szCs w:val="22"/>
          <w:lang w:eastAsia="ru-RU"/>
        </w:rPr>
        <w:t xml:space="preserve"> іншу </w:t>
      </w:r>
      <w:r w:rsidRPr="00D1022D">
        <w:rPr>
          <w:i/>
          <w:sz w:val="22"/>
          <w:szCs w:val="22"/>
          <w:lang w:eastAsia="ru-RU"/>
        </w:rPr>
        <w:t xml:space="preserve">Сторону </w:t>
      </w:r>
      <w:r w:rsidRPr="00D1022D">
        <w:rPr>
          <w:sz w:val="22"/>
          <w:szCs w:val="22"/>
          <w:lang w:eastAsia="ru-RU"/>
        </w:rPr>
        <w:t>не менше ніж за 15 календарних днів до очікуваної дати розірвання.</w:t>
      </w:r>
    </w:p>
    <w:p w:rsidR="00D1022D" w:rsidRPr="00D1022D" w:rsidRDefault="00D1022D" w:rsidP="00D1022D">
      <w:pPr>
        <w:spacing w:after="200" w:line="276" w:lineRule="auto"/>
        <w:ind w:firstLine="567"/>
        <w:jc w:val="both"/>
        <w:rPr>
          <w:rFonts w:eastAsia="Calibri"/>
          <w:bCs/>
          <w:sz w:val="22"/>
          <w:szCs w:val="22"/>
          <w:lang w:eastAsia="en-US"/>
        </w:rPr>
      </w:pPr>
      <w:r w:rsidRPr="00D1022D">
        <w:rPr>
          <w:rFonts w:eastAsia="Calibri"/>
          <w:bCs/>
          <w:i/>
          <w:sz w:val="22"/>
          <w:szCs w:val="22"/>
          <w:lang w:eastAsia="en-US"/>
        </w:rPr>
        <w:t>4.8.</w:t>
      </w:r>
      <w:r w:rsidRPr="00D1022D">
        <w:rPr>
          <w:rFonts w:eastAsia="Calibri"/>
          <w:bCs/>
          <w:sz w:val="22"/>
          <w:szCs w:val="22"/>
          <w:lang w:eastAsia="en-US"/>
        </w:rPr>
        <w:tab/>
        <w:t xml:space="preserve">У випадку зміни курсу іноземної валюти, </w:t>
      </w:r>
      <w:r w:rsidRPr="00D1022D">
        <w:rPr>
          <w:rFonts w:eastAsia="Calibri"/>
          <w:sz w:val="22"/>
          <w:szCs w:val="22"/>
          <w:lang w:eastAsia="en-US"/>
        </w:rPr>
        <w:t>Учасник</w:t>
      </w:r>
      <w:r w:rsidRPr="00D1022D">
        <w:rPr>
          <w:rFonts w:eastAsia="Calibri"/>
          <w:bCs/>
          <w:sz w:val="22"/>
          <w:szCs w:val="22"/>
          <w:lang w:eastAsia="en-US"/>
        </w:rPr>
        <w:t xml:space="preserve"> має право в односторонньому порядку змінити ціну за одиницю Товару, відповідно до наступної формули:</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 xml:space="preserve">ЗЦТ= ЦТ * К </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Де:</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ЗЦТ – змінена ціна Товару, грн., з ПДВ за 1 літр;</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ЦТ – ціна Товару, передбачена в п. 4.1. Договору, грн., з ПДВ за 1 літр;</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К = К1/К2,</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де:</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К1 – курс купівлі-продажу долара США Національного банку України, банківського дня, що передує дню здійснення поставки товару;</w:t>
      </w:r>
    </w:p>
    <w:p w:rsidR="00D1022D" w:rsidRPr="00D1022D" w:rsidRDefault="00D1022D" w:rsidP="00D1022D">
      <w:pPr>
        <w:spacing w:after="200" w:line="276" w:lineRule="auto"/>
        <w:ind w:firstLine="709"/>
        <w:jc w:val="both"/>
        <w:rPr>
          <w:rFonts w:eastAsia="Calibri"/>
          <w:bCs/>
          <w:sz w:val="22"/>
          <w:szCs w:val="22"/>
          <w:lang w:eastAsia="en-US"/>
        </w:rPr>
      </w:pPr>
      <w:r w:rsidRPr="00D1022D">
        <w:rPr>
          <w:rFonts w:eastAsia="Calibri"/>
          <w:bCs/>
          <w:sz w:val="22"/>
          <w:szCs w:val="22"/>
          <w:lang w:eastAsia="en-US"/>
        </w:rPr>
        <w:t>К2 – курс долара США до гривні, станом на дату подання тендерної пропозиції торгів.</w:t>
      </w:r>
    </w:p>
    <w:p w:rsidR="00D1022D" w:rsidRPr="00D1022D" w:rsidRDefault="00D1022D" w:rsidP="00D102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2"/>
          <w:szCs w:val="22"/>
          <w:lang w:eastAsia="ru-RU"/>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V. Порядок здійснення оплати</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autoSpaceDE w:val="0"/>
        <w:autoSpaceDN w:val="0"/>
        <w:adjustRightInd w:val="0"/>
        <w:spacing w:after="200" w:line="276" w:lineRule="auto"/>
        <w:ind w:firstLine="720"/>
        <w:jc w:val="both"/>
        <w:rPr>
          <w:rFonts w:eastAsia="Calibri"/>
          <w:sz w:val="22"/>
          <w:szCs w:val="22"/>
          <w:lang w:eastAsia="en-US"/>
        </w:rPr>
      </w:pPr>
      <w:r w:rsidRPr="00D1022D">
        <w:rPr>
          <w:rFonts w:eastAsia="Calibri"/>
          <w:i/>
          <w:sz w:val="22"/>
          <w:szCs w:val="22"/>
          <w:lang w:eastAsia="en-US"/>
        </w:rPr>
        <w:t>5.1.</w:t>
      </w:r>
      <w:r w:rsidRPr="00D1022D">
        <w:rPr>
          <w:rFonts w:eastAsia="Calibri"/>
          <w:sz w:val="22"/>
          <w:szCs w:val="22"/>
          <w:lang w:eastAsia="en-US"/>
        </w:rPr>
        <w:t xml:space="preserve"> Розрахунки проводяться у безготівковій формі шляхом перерахування грошових коштів на розрахунковий рахунок </w:t>
      </w:r>
      <w:r w:rsidRPr="00D1022D">
        <w:rPr>
          <w:rFonts w:eastAsia="Calibri"/>
          <w:i/>
          <w:sz w:val="22"/>
          <w:szCs w:val="22"/>
          <w:lang w:eastAsia="en-US"/>
        </w:rPr>
        <w:t>Учасника</w:t>
      </w:r>
      <w:r w:rsidRPr="00D1022D">
        <w:rPr>
          <w:rFonts w:eastAsia="Calibri"/>
          <w:sz w:val="22"/>
          <w:szCs w:val="22"/>
          <w:lang w:eastAsia="en-US"/>
        </w:rPr>
        <w:t>, що зазначений в цьому Договорі.</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5.2.</w:t>
      </w:r>
      <w:r w:rsidRPr="00D1022D">
        <w:rPr>
          <w:sz w:val="22"/>
          <w:szCs w:val="22"/>
          <w:lang w:eastAsia="x-none"/>
        </w:rPr>
        <w:t xml:space="preserve"> Розрахунки між </w:t>
      </w:r>
      <w:r w:rsidRPr="00D1022D">
        <w:rPr>
          <w:i/>
          <w:sz w:val="22"/>
          <w:szCs w:val="22"/>
          <w:lang w:eastAsia="x-none"/>
        </w:rPr>
        <w:t>Учасником</w:t>
      </w:r>
      <w:r w:rsidRPr="00D1022D">
        <w:rPr>
          <w:sz w:val="22"/>
          <w:szCs w:val="22"/>
          <w:lang w:eastAsia="x-none"/>
        </w:rPr>
        <w:t xml:space="preserve"> та </w:t>
      </w:r>
      <w:r w:rsidRPr="00D1022D">
        <w:rPr>
          <w:i/>
          <w:sz w:val="22"/>
          <w:szCs w:val="22"/>
          <w:lang w:eastAsia="x-none"/>
        </w:rPr>
        <w:t>Замовником</w:t>
      </w:r>
      <w:r w:rsidRPr="00D1022D">
        <w:rPr>
          <w:sz w:val="22"/>
          <w:szCs w:val="22"/>
          <w:lang w:eastAsia="x-none"/>
        </w:rPr>
        <w:t xml:space="preserve"> здійснюються відповідно до видаткової накладної та рахунку-фактури наданого </w:t>
      </w:r>
      <w:r w:rsidRPr="00D1022D">
        <w:rPr>
          <w:i/>
          <w:sz w:val="22"/>
          <w:szCs w:val="22"/>
          <w:lang w:eastAsia="x-none"/>
        </w:rPr>
        <w:t>Учасником</w:t>
      </w:r>
      <w:r w:rsidRPr="00D1022D">
        <w:rPr>
          <w:sz w:val="22"/>
          <w:szCs w:val="22"/>
          <w:lang w:eastAsia="x-none"/>
        </w:rPr>
        <w:t xml:space="preserve">, шляхом оплати вартості </w:t>
      </w:r>
      <w:r w:rsidRPr="00D1022D">
        <w:rPr>
          <w:i/>
          <w:sz w:val="22"/>
          <w:szCs w:val="22"/>
          <w:lang w:eastAsia="x-none"/>
        </w:rPr>
        <w:t>Товару</w:t>
      </w:r>
      <w:r w:rsidRPr="00D1022D">
        <w:rPr>
          <w:sz w:val="22"/>
          <w:szCs w:val="22"/>
          <w:lang w:eastAsia="x-none"/>
        </w:rPr>
        <w:t xml:space="preserve"> згідно Специфікації протягом 3 (трьох) банківських днів після його отримання.</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5.3.</w:t>
      </w:r>
      <w:r w:rsidRPr="00D1022D">
        <w:rPr>
          <w:sz w:val="22"/>
          <w:szCs w:val="22"/>
          <w:lang w:eastAsia="x-none"/>
        </w:rPr>
        <w:t xml:space="preserve"> Грошова одиниця – гривня.</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5.4.</w:t>
      </w:r>
      <w:r w:rsidRPr="00D1022D">
        <w:rPr>
          <w:sz w:val="22"/>
          <w:szCs w:val="22"/>
          <w:lang w:eastAsia="x-none"/>
        </w:rPr>
        <w:t xml:space="preserve">  Моментом виконання зобов’язань </w:t>
      </w:r>
      <w:r w:rsidRPr="00D1022D">
        <w:rPr>
          <w:i/>
          <w:sz w:val="22"/>
          <w:szCs w:val="22"/>
          <w:lang w:eastAsia="x-none"/>
        </w:rPr>
        <w:t>Замовника</w:t>
      </w:r>
      <w:r w:rsidRPr="00D1022D">
        <w:rPr>
          <w:sz w:val="22"/>
          <w:szCs w:val="22"/>
          <w:lang w:eastAsia="x-none"/>
        </w:rPr>
        <w:t xml:space="preserve"> перед </w:t>
      </w:r>
      <w:r w:rsidRPr="00D1022D">
        <w:rPr>
          <w:i/>
          <w:sz w:val="22"/>
          <w:szCs w:val="22"/>
          <w:lang w:eastAsia="x-none"/>
        </w:rPr>
        <w:t>Учасником</w:t>
      </w:r>
      <w:r w:rsidRPr="00D1022D">
        <w:rPr>
          <w:sz w:val="22"/>
          <w:szCs w:val="22"/>
          <w:lang w:eastAsia="x-none"/>
        </w:rPr>
        <w:t xml:space="preserve"> по оплаті </w:t>
      </w:r>
      <w:r w:rsidRPr="00D1022D">
        <w:rPr>
          <w:i/>
          <w:sz w:val="22"/>
          <w:szCs w:val="22"/>
          <w:lang w:eastAsia="x-none"/>
        </w:rPr>
        <w:t>Товару</w:t>
      </w:r>
      <w:r w:rsidRPr="00D1022D">
        <w:rPr>
          <w:sz w:val="22"/>
          <w:szCs w:val="22"/>
          <w:lang w:eastAsia="x-none"/>
        </w:rPr>
        <w:t xml:space="preserve"> вважається момент надходження грошових коштів на розрахунковий рахунок </w:t>
      </w:r>
      <w:r w:rsidRPr="00D1022D">
        <w:rPr>
          <w:i/>
          <w:sz w:val="22"/>
          <w:szCs w:val="22"/>
          <w:lang w:eastAsia="x-none"/>
        </w:rPr>
        <w:t>Учасника</w:t>
      </w:r>
      <w:r w:rsidRPr="00D1022D">
        <w:rPr>
          <w:sz w:val="22"/>
          <w:szCs w:val="22"/>
          <w:lang w:eastAsia="x-none"/>
        </w:rPr>
        <w:t xml:space="preserve"> зазначений у цьому </w:t>
      </w:r>
      <w:r w:rsidRPr="00D1022D">
        <w:rPr>
          <w:i/>
          <w:sz w:val="22"/>
          <w:szCs w:val="22"/>
          <w:lang w:eastAsia="x-none"/>
        </w:rPr>
        <w:t>Договорі</w:t>
      </w:r>
      <w:r w:rsidRPr="00D1022D">
        <w:rPr>
          <w:sz w:val="22"/>
          <w:szCs w:val="22"/>
          <w:lang w:eastAsia="x-none"/>
        </w:rPr>
        <w:t>.</w:t>
      </w:r>
    </w:p>
    <w:p w:rsidR="00D1022D" w:rsidRPr="00D1022D" w:rsidRDefault="00D1022D" w:rsidP="00D1022D">
      <w:pPr>
        <w:spacing w:after="200" w:line="276" w:lineRule="auto"/>
        <w:rPr>
          <w:sz w:val="22"/>
          <w:szCs w:val="22"/>
          <w:lang w:eastAsia="x-none"/>
        </w:rPr>
      </w:pPr>
    </w:p>
    <w:p w:rsidR="00D1022D" w:rsidRPr="00D1022D" w:rsidRDefault="00D1022D" w:rsidP="00D1022D">
      <w:pPr>
        <w:spacing w:after="200" w:line="276" w:lineRule="auto"/>
        <w:ind w:firstLine="709"/>
        <w:jc w:val="center"/>
        <w:rPr>
          <w:rFonts w:eastAsia="Calibri"/>
          <w:bCs/>
          <w:i/>
          <w:sz w:val="22"/>
          <w:szCs w:val="22"/>
          <w:lang w:eastAsia="en-US"/>
        </w:rPr>
      </w:pPr>
      <w:r w:rsidRPr="00D1022D">
        <w:rPr>
          <w:rFonts w:eastAsia="Calibri"/>
          <w:bCs/>
          <w:i/>
          <w:sz w:val="22"/>
          <w:szCs w:val="22"/>
          <w:lang w:eastAsia="en-US"/>
        </w:rPr>
        <w:t>VІ. Поставка товарів</w:t>
      </w:r>
    </w:p>
    <w:p w:rsidR="00D1022D" w:rsidRPr="00D1022D" w:rsidRDefault="00D1022D" w:rsidP="00D1022D">
      <w:pPr>
        <w:spacing w:after="200" w:line="276" w:lineRule="auto"/>
        <w:ind w:firstLine="709"/>
        <w:jc w:val="center"/>
        <w:rPr>
          <w:rFonts w:eastAsia="Calibri"/>
          <w:bCs/>
          <w:i/>
          <w:sz w:val="22"/>
          <w:szCs w:val="22"/>
          <w:lang w:eastAsia="en-US"/>
        </w:rPr>
      </w:pPr>
    </w:p>
    <w:p w:rsidR="00D1022D" w:rsidRPr="00D1022D" w:rsidRDefault="00D1022D" w:rsidP="00D1022D">
      <w:pPr>
        <w:spacing w:after="200" w:line="276" w:lineRule="auto"/>
        <w:ind w:firstLine="709"/>
        <w:jc w:val="both"/>
        <w:rPr>
          <w:rFonts w:eastAsia="Calibri"/>
          <w:sz w:val="22"/>
          <w:szCs w:val="22"/>
          <w:lang w:eastAsia="en-US"/>
        </w:rPr>
      </w:pPr>
      <w:r w:rsidRPr="00D1022D">
        <w:rPr>
          <w:rFonts w:eastAsia="Calibri"/>
          <w:i/>
          <w:sz w:val="22"/>
          <w:szCs w:val="22"/>
          <w:lang w:eastAsia="en-US"/>
        </w:rPr>
        <w:lastRenderedPageBreak/>
        <w:t>6.1. Учасник</w:t>
      </w:r>
      <w:r w:rsidRPr="00D1022D">
        <w:rPr>
          <w:rFonts w:eastAsia="Calibri"/>
          <w:sz w:val="22"/>
          <w:szCs w:val="22"/>
          <w:lang w:eastAsia="en-US"/>
        </w:rPr>
        <w:t xml:space="preserve"> поставляє (передає у власність) </w:t>
      </w:r>
      <w:r w:rsidRPr="00D1022D">
        <w:rPr>
          <w:rFonts w:eastAsia="Calibri"/>
          <w:i/>
          <w:sz w:val="22"/>
          <w:szCs w:val="22"/>
          <w:lang w:eastAsia="en-US"/>
        </w:rPr>
        <w:t>Замовнику Товари</w:t>
      </w:r>
      <w:r w:rsidRPr="00D1022D">
        <w:rPr>
          <w:rFonts w:eastAsia="Calibri"/>
          <w:sz w:val="22"/>
          <w:szCs w:val="22"/>
          <w:lang w:eastAsia="en-US"/>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D1022D">
        <w:rPr>
          <w:rFonts w:eastAsia="Calibri"/>
          <w:i/>
          <w:sz w:val="22"/>
          <w:szCs w:val="22"/>
          <w:lang w:eastAsia="en-US"/>
        </w:rPr>
        <w:t>Сторони</w:t>
      </w:r>
      <w:r w:rsidRPr="00D1022D">
        <w:rPr>
          <w:rFonts w:eastAsia="Calibri"/>
          <w:sz w:val="22"/>
          <w:szCs w:val="22"/>
          <w:lang w:eastAsia="en-US"/>
        </w:rPr>
        <w:t xml:space="preserve"> погоджують, що при застосуванні вказаного базису поставки (EXW) завантаження </w:t>
      </w:r>
      <w:r w:rsidRPr="00D1022D">
        <w:rPr>
          <w:rFonts w:eastAsia="Calibri"/>
          <w:i/>
          <w:sz w:val="22"/>
          <w:szCs w:val="22"/>
          <w:lang w:eastAsia="en-US"/>
        </w:rPr>
        <w:t>Товару</w:t>
      </w:r>
      <w:r w:rsidRPr="00D1022D">
        <w:rPr>
          <w:rFonts w:eastAsia="Calibri"/>
          <w:sz w:val="22"/>
          <w:szCs w:val="22"/>
          <w:lang w:eastAsia="en-US"/>
        </w:rPr>
        <w:t xml:space="preserve"> (заливання в автотранспорт) здійснюється силами Учасника.</w:t>
      </w:r>
    </w:p>
    <w:p w:rsidR="00D1022D" w:rsidRPr="00D1022D" w:rsidRDefault="00D1022D" w:rsidP="00D1022D">
      <w:pPr>
        <w:shd w:val="clear" w:color="auto" w:fill="FFFFFF"/>
        <w:spacing w:after="200" w:line="276" w:lineRule="auto"/>
        <w:ind w:firstLine="567"/>
        <w:jc w:val="both"/>
        <w:rPr>
          <w:rFonts w:eastAsia="Calibri"/>
          <w:sz w:val="22"/>
          <w:szCs w:val="22"/>
          <w:lang w:eastAsia="en-US"/>
        </w:rPr>
      </w:pPr>
      <w:r w:rsidRPr="00D1022D">
        <w:rPr>
          <w:rFonts w:eastAsia="Calibri"/>
          <w:i/>
          <w:sz w:val="22"/>
          <w:szCs w:val="22"/>
          <w:lang w:eastAsia="en-US"/>
        </w:rPr>
        <w:t>6.2.</w:t>
      </w:r>
      <w:r w:rsidRPr="00D1022D">
        <w:rPr>
          <w:rFonts w:eastAsia="Calibri"/>
          <w:sz w:val="22"/>
          <w:szCs w:val="22"/>
          <w:lang w:eastAsia="en-US"/>
        </w:rPr>
        <w:t xml:space="preserve"> Поставка за Договором здійснюється Учасником цілодобово по </w:t>
      </w:r>
      <w:proofErr w:type="spellStart"/>
      <w:r w:rsidRPr="00D1022D">
        <w:rPr>
          <w:rFonts w:eastAsia="Calibri"/>
          <w:sz w:val="22"/>
          <w:szCs w:val="22"/>
          <w:lang w:eastAsia="en-US"/>
        </w:rPr>
        <w:t>скретч-картці</w:t>
      </w:r>
      <w:proofErr w:type="spellEnd"/>
      <w:r w:rsidRPr="00D1022D">
        <w:rPr>
          <w:rFonts w:eastAsia="Calibri"/>
          <w:sz w:val="22"/>
          <w:szCs w:val="22"/>
          <w:lang w:eastAsia="en-US"/>
        </w:rPr>
        <w:t>/талону (</w:t>
      </w:r>
      <w:r w:rsidRPr="00D1022D">
        <w:rPr>
          <w:rFonts w:eastAsia="Calibri"/>
          <w:i/>
          <w:sz w:val="22"/>
          <w:szCs w:val="22"/>
          <w:lang w:eastAsia="en-US"/>
        </w:rPr>
        <w:t>Бланку</w:t>
      </w:r>
      <w:r w:rsidRPr="00D1022D">
        <w:rPr>
          <w:rFonts w:eastAsia="Calibri"/>
          <w:sz w:val="22"/>
          <w:szCs w:val="22"/>
          <w:lang w:eastAsia="en-US"/>
        </w:rPr>
        <w:t xml:space="preserve">) з АЗС Учасника, перелік яких міститься в Додатку № 2 до Договору. </w:t>
      </w:r>
      <w:proofErr w:type="spellStart"/>
      <w:r w:rsidRPr="00D1022D">
        <w:rPr>
          <w:rFonts w:eastAsia="Calibri"/>
          <w:sz w:val="22"/>
          <w:szCs w:val="22"/>
          <w:lang w:eastAsia="en-US"/>
        </w:rPr>
        <w:t>Скретч-картка</w:t>
      </w:r>
      <w:proofErr w:type="spellEnd"/>
      <w:r w:rsidRPr="00D1022D">
        <w:rPr>
          <w:rFonts w:eastAsia="Calibri"/>
          <w:sz w:val="22"/>
          <w:szCs w:val="22"/>
          <w:lang w:eastAsia="en-US"/>
        </w:rPr>
        <w:t>/талон (</w:t>
      </w:r>
      <w:r w:rsidRPr="00D1022D">
        <w:rPr>
          <w:rFonts w:eastAsia="Calibri"/>
          <w:i/>
          <w:sz w:val="22"/>
          <w:szCs w:val="22"/>
          <w:lang w:eastAsia="en-US"/>
        </w:rPr>
        <w:t>Бланк</w:t>
      </w:r>
      <w:r w:rsidRPr="00D1022D">
        <w:rPr>
          <w:rFonts w:eastAsia="Calibri"/>
          <w:sz w:val="22"/>
          <w:szCs w:val="22"/>
          <w:lang w:eastAsia="en-US"/>
        </w:rPr>
        <w:t xml:space="preserve">) не є засобом розрахунків/платежів між Сторонами. </w:t>
      </w:r>
      <w:proofErr w:type="spellStart"/>
      <w:r w:rsidRPr="00D1022D">
        <w:rPr>
          <w:rFonts w:eastAsia="Calibri"/>
          <w:sz w:val="22"/>
          <w:szCs w:val="22"/>
          <w:lang w:eastAsia="en-US"/>
        </w:rPr>
        <w:t>Скретч-картка</w:t>
      </w:r>
      <w:proofErr w:type="spellEnd"/>
      <w:r w:rsidRPr="00D1022D">
        <w:rPr>
          <w:rFonts w:eastAsia="Calibri"/>
          <w:sz w:val="22"/>
          <w:szCs w:val="22"/>
          <w:lang w:eastAsia="en-US"/>
        </w:rPr>
        <w:t>/талон (</w:t>
      </w:r>
      <w:r w:rsidRPr="00D1022D">
        <w:rPr>
          <w:rFonts w:eastAsia="Calibri"/>
          <w:i/>
          <w:sz w:val="22"/>
          <w:szCs w:val="22"/>
          <w:lang w:eastAsia="en-US"/>
        </w:rPr>
        <w:t>Бланк</w:t>
      </w:r>
      <w:r w:rsidRPr="00D1022D">
        <w:rPr>
          <w:rFonts w:eastAsia="Calibri"/>
          <w:sz w:val="22"/>
          <w:szCs w:val="22"/>
          <w:lang w:eastAsia="en-US"/>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D1022D" w:rsidRPr="00D1022D" w:rsidRDefault="00D1022D" w:rsidP="00D1022D">
      <w:pPr>
        <w:shd w:val="clear" w:color="auto" w:fill="FFFFFF"/>
        <w:spacing w:after="200" w:line="276" w:lineRule="auto"/>
        <w:ind w:firstLine="567"/>
        <w:jc w:val="both"/>
        <w:rPr>
          <w:rFonts w:eastAsia="Calibri"/>
          <w:sz w:val="22"/>
          <w:szCs w:val="22"/>
          <w:lang w:eastAsia="en-US"/>
        </w:rPr>
      </w:pPr>
      <w:r w:rsidRPr="00D1022D">
        <w:rPr>
          <w:rFonts w:eastAsia="Calibri"/>
          <w:i/>
          <w:sz w:val="22"/>
          <w:szCs w:val="22"/>
          <w:lang w:eastAsia="en-US"/>
        </w:rPr>
        <w:t>6.3.</w:t>
      </w:r>
      <w:r w:rsidRPr="00D1022D">
        <w:rPr>
          <w:rFonts w:eastAsia="Calibri"/>
          <w:sz w:val="22"/>
          <w:szCs w:val="22"/>
          <w:lang w:eastAsia="en-US"/>
        </w:rPr>
        <w:t xml:space="preserve"> Строк передачі товару: з дати укладення договору до 31.12.202</w:t>
      </w:r>
      <w:r w:rsidR="003E2AEF">
        <w:rPr>
          <w:rFonts w:eastAsia="Calibri"/>
          <w:sz w:val="22"/>
          <w:szCs w:val="22"/>
          <w:lang w:eastAsia="en-US"/>
        </w:rPr>
        <w:t>3</w:t>
      </w:r>
      <w:r w:rsidRPr="00D1022D">
        <w:rPr>
          <w:rFonts w:eastAsia="Calibri"/>
          <w:sz w:val="22"/>
          <w:szCs w:val="22"/>
          <w:lang w:eastAsia="en-US"/>
        </w:rPr>
        <w:t xml:space="preserve"> року.</w:t>
      </w:r>
    </w:p>
    <w:p w:rsidR="00D1022D" w:rsidRPr="00D1022D" w:rsidRDefault="00D1022D" w:rsidP="00D1022D">
      <w:pPr>
        <w:shd w:val="clear" w:color="auto" w:fill="FFFFFF"/>
        <w:tabs>
          <w:tab w:val="left" w:pos="1848"/>
        </w:tabs>
        <w:spacing w:after="200" w:line="276" w:lineRule="auto"/>
        <w:ind w:firstLine="567"/>
        <w:jc w:val="both"/>
        <w:rPr>
          <w:rFonts w:eastAsia="Calibri"/>
          <w:sz w:val="22"/>
          <w:szCs w:val="22"/>
          <w:lang w:eastAsia="en-US"/>
        </w:rPr>
      </w:pPr>
      <w:r w:rsidRPr="00D1022D">
        <w:rPr>
          <w:rFonts w:eastAsia="Calibri"/>
          <w:i/>
          <w:spacing w:val="-6"/>
          <w:sz w:val="22"/>
          <w:szCs w:val="22"/>
          <w:lang w:eastAsia="en-US"/>
        </w:rPr>
        <w:t>6.4.</w:t>
      </w:r>
      <w:r w:rsidRPr="00D1022D">
        <w:rPr>
          <w:rFonts w:eastAsia="Calibri"/>
          <w:sz w:val="22"/>
          <w:szCs w:val="22"/>
          <w:lang w:eastAsia="en-US"/>
        </w:rPr>
        <w:t xml:space="preserve"> Строк передачі </w:t>
      </w:r>
      <w:proofErr w:type="spellStart"/>
      <w:r w:rsidRPr="00D1022D">
        <w:rPr>
          <w:rFonts w:eastAsia="Calibri"/>
          <w:sz w:val="22"/>
          <w:szCs w:val="22"/>
          <w:lang w:eastAsia="en-US"/>
        </w:rPr>
        <w:t>скретч-карток</w:t>
      </w:r>
      <w:proofErr w:type="spellEnd"/>
      <w:r w:rsidRPr="00D1022D">
        <w:rPr>
          <w:rFonts w:eastAsia="Calibri"/>
          <w:sz w:val="22"/>
          <w:szCs w:val="22"/>
          <w:lang w:eastAsia="en-US"/>
        </w:rPr>
        <w:t>/талонів (</w:t>
      </w:r>
      <w:r w:rsidRPr="00D1022D">
        <w:rPr>
          <w:rFonts w:eastAsia="Calibri"/>
          <w:i/>
          <w:sz w:val="22"/>
          <w:szCs w:val="22"/>
          <w:lang w:eastAsia="en-US"/>
        </w:rPr>
        <w:t>Бланків</w:t>
      </w:r>
      <w:r w:rsidRPr="00D1022D">
        <w:rPr>
          <w:rFonts w:eastAsia="Calibri"/>
          <w:sz w:val="22"/>
          <w:szCs w:val="22"/>
          <w:lang w:eastAsia="en-US"/>
        </w:rPr>
        <w:t>) - протягом двох робочих днів з дати отримання заявки.</w:t>
      </w:r>
    </w:p>
    <w:p w:rsidR="00D1022D" w:rsidRPr="00D1022D" w:rsidRDefault="00D1022D" w:rsidP="00D1022D">
      <w:pPr>
        <w:spacing w:after="200" w:line="276" w:lineRule="auto"/>
        <w:ind w:firstLine="567"/>
        <w:jc w:val="both"/>
        <w:rPr>
          <w:rFonts w:eastAsia="Calibri"/>
          <w:sz w:val="22"/>
          <w:szCs w:val="22"/>
          <w:lang w:eastAsia="en-US"/>
        </w:rPr>
      </w:pPr>
      <w:r w:rsidRPr="00D1022D">
        <w:rPr>
          <w:rFonts w:eastAsia="Calibri"/>
          <w:i/>
          <w:sz w:val="22"/>
          <w:szCs w:val="22"/>
          <w:lang w:eastAsia="en-US"/>
        </w:rPr>
        <w:t>6.5.</w:t>
      </w:r>
      <w:r w:rsidRPr="00D1022D">
        <w:rPr>
          <w:rFonts w:eastAsia="Calibri"/>
          <w:sz w:val="22"/>
          <w:szCs w:val="22"/>
          <w:lang w:eastAsia="en-US"/>
        </w:rPr>
        <w:t xml:space="preserve"> Місце поставки товару - АЗС Учасника, перелік яких міститься в Додатку № 2 до Договору.</w:t>
      </w:r>
    </w:p>
    <w:p w:rsidR="00D1022D" w:rsidRPr="00D1022D" w:rsidRDefault="00D1022D" w:rsidP="00D1022D">
      <w:pPr>
        <w:spacing w:after="200" w:line="276" w:lineRule="auto"/>
        <w:ind w:firstLine="567"/>
        <w:jc w:val="both"/>
        <w:rPr>
          <w:rFonts w:eastAsia="Calibri"/>
          <w:bCs/>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VIІ. Права та обов’язки сторін</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spacing w:after="200" w:line="276" w:lineRule="auto"/>
        <w:ind w:firstLine="720"/>
        <w:jc w:val="both"/>
        <w:rPr>
          <w:b/>
          <w:bCs/>
          <w:i/>
          <w:iCs/>
          <w:sz w:val="22"/>
          <w:szCs w:val="22"/>
          <w:u w:val="single"/>
          <w:lang w:eastAsia="x-none"/>
        </w:rPr>
      </w:pPr>
      <w:r w:rsidRPr="00D1022D">
        <w:rPr>
          <w:b/>
          <w:bCs/>
          <w:i/>
          <w:iCs/>
          <w:sz w:val="22"/>
          <w:szCs w:val="22"/>
          <w:u w:val="single"/>
          <w:lang w:eastAsia="x-none"/>
        </w:rPr>
        <w:t xml:space="preserve">7.1. Замовник зобов'язаний: </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 xml:space="preserve">7.1.1. </w:t>
      </w:r>
      <w:r w:rsidRPr="00D1022D">
        <w:rPr>
          <w:sz w:val="22"/>
          <w:szCs w:val="22"/>
          <w:lang w:eastAsia="x-none"/>
        </w:rPr>
        <w:t xml:space="preserve">Своєчасно та в повному обсязі сплачувати поставлений і прийнятий </w:t>
      </w:r>
      <w:r w:rsidRPr="00D1022D">
        <w:rPr>
          <w:i/>
          <w:sz w:val="22"/>
          <w:szCs w:val="22"/>
          <w:lang w:eastAsia="x-none"/>
        </w:rPr>
        <w:t>Товар</w:t>
      </w:r>
      <w:r w:rsidRPr="00D1022D">
        <w:rPr>
          <w:sz w:val="22"/>
          <w:szCs w:val="22"/>
          <w:lang w:eastAsia="x-none"/>
        </w:rPr>
        <w:t>;</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7.1.2.</w:t>
      </w:r>
      <w:r w:rsidRPr="00D1022D">
        <w:rPr>
          <w:sz w:val="22"/>
          <w:szCs w:val="22"/>
          <w:lang w:eastAsia="x-none"/>
        </w:rPr>
        <w:t xml:space="preserve"> В письмовій формі  в найкоротші строки інформувати </w:t>
      </w:r>
      <w:r w:rsidRPr="00D1022D">
        <w:rPr>
          <w:i/>
          <w:sz w:val="22"/>
          <w:szCs w:val="22"/>
          <w:lang w:eastAsia="x-none"/>
        </w:rPr>
        <w:t>Учасника</w:t>
      </w:r>
      <w:r w:rsidRPr="00D1022D">
        <w:rPr>
          <w:sz w:val="22"/>
          <w:szCs w:val="22"/>
          <w:lang w:eastAsia="x-none"/>
        </w:rPr>
        <w:t xml:space="preserve"> про пошкодження, втрату чи загибель </w:t>
      </w:r>
      <w:proofErr w:type="spellStart"/>
      <w:r w:rsidRPr="00D1022D">
        <w:rPr>
          <w:sz w:val="22"/>
          <w:szCs w:val="22"/>
          <w:lang w:eastAsia="x-none"/>
        </w:rPr>
        <w:t>скретч-картки</w:t>
      </w:r>
      <w:proofErr w:type="spellEnd"/>
      <w:r w:rsidRPr="00D1022D">
        <w:rPr>
          <w:sz w:val="22"/>
          <w:szCs w:val="22"/>
          <w:lang w:eastAsia="x-none"/>
        </w:rPr>
        <w:t xml:space="preserve">/талону </w:t>
      </w:r>
      <w:r w:rsidRPr="00D1022D">
        <w:rPr>
          <w:i/>
          <w:sz w:val="22"/>
          <w:szCs w:val="22"/>
          <w:lang w:eastAsia="x-none"/>
        </w:rPr>
        <w:t>(Бланку)</w:t>
      </w:r>
      <w:r w:rsidRPr="00D1022D">
        <w:rPr>
          <w:sz w:val="22"/>
          <w:szCs w:val="22"/>
          <w:lang w:eastAsia="x-none"/>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D1022D">
        <w:rPr>
          <w:i/>
          <w:sz w:val="22"/>
          <w:szCs w:val="22"/>
          <w:lang w:eastAsia="x-none"/>
        </w:rPr>
        <w:t>Учасника</w:t>
      </w:r>
      <w:r w:rsidRPr="00D1022D">
        <w:rPr>
          <w:sz w:val="22"/>
          <w:szCs w:val="22"/>
          <w:lang w:eastAsia="x-none"/>
        </w:rPr>
        <w:t xml:space="preserve"> про втрату </w:t>
      </w:r>
      <w:proofErr w:type="spellStart"/>
      <w:r w:rsidRPr="00D1022D">
        <w:rPr>
          <w:sz w:val="22"/>
          <w:szCs w:val="22"/>
          <w:lang w:eastAsia="x-none"/>
        </w:rPr>
        <w:t>скретч-картки</w:t>
      </w:r>
      <w:proofErr w:type="spellEnd"/>
      <w:r w:rsidRPr="00D1022D">
        <w:rPr>
          <w:sz w:val="22"/>
          <w:szCs w:val="22"/>
          <w:lang w:eastAsia="x-none"/>
        </w:rPr>
        <w:t>/талону (</w:t>
      </w:r>
      <w:r w:rsidRPr="00D1022D">
        <w:rPr>
          <w:i/>
          <w:sz w:val="22"/>
          <w:szCs w:val="22"/>
          <w:lang w:eastAsia="x-none"/>
        </w:rPr>
        <w:t>Бланку</w:t>
      </w:r>
      <w:r w:rsidRPr="00D1022D">
        <w:rPr>
          <w:sz w:val="22"/>
          <w:szCs w:val="22"/>
          <w:lang w:eastAsia="x-none"/>
        </w:rPr>
        <w:t xml:space="preserve">) та здійсненні при цьому операції з відпуску (передачі) </w:t>
      </w:r>
      <w:r w:rsidRPr="00D1022D">
        <w:rPr>
          <w:i/>
          <w:sz w:val="22"/>
          <w:szCs w:val="22"/>
          <w:lang w:eastAsia="x-none"/>
        </w:rPr>
        <w:t>Товарів</w:t>
      </w:r>
      <w:r w:rsidRPr="00D1022D">
        <w:rPr>
          <w:sz w:val="22"/>
          <w:szCs w:val="22"/>
          <w:lang w:eastAsia="x-none"/>
        </w:rPr>
        <w:t xml:space="preserve"> </w:t>
      </w:r>
      <w:r w:rsidRPr="00D1022D">
        <w:rPr>
          <w:i/>
          <w:sz w:val="22"/>
          <w:szCs w:val="22"/>
          <w:lang w:eastAsia="x-none"/>
        </w:rPr>
        <w:t>Учасником</w:t>
      </w:r>
      <w:r w:rsidRPr="00D1022D">
        <w:rPr>
          <w:sz w:val="22"/>
          <w:szCs w:val="22"/>
          <w:lang w:eastAsia="x-none"/>
        </w:rPr>
        <w:t xml:space="preserve">, є ризиками несприятливих наслідків, що покладаються на </w:t>
      </w:r>
      <w:r w:rsidRPr="00D1022D">
        <w:rPr>
          <w:i/>
          <w:sz w:val="22"/>
          <w:szCs w:val="22"/>
          <w:lang w:eastAsia="x-none"/>
        </w:rPr>
        <w:t>Замовника</w:t>
      </w:r>
      <w:r w:rsidRPr="00D1022D">
        <w:rPr>
          <w:sz w:val="22"/>
          <w:szCs w:val="22"/>
          <w:lang w:eastAsia="x-none"/>
        </w:rPr>
        <w:t xml:space="preserve">. </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7.1.3.</w:t>
      </w:r>
      <w:r w:rsidRPr="00D1022D">
        <w:rPr>
          <w:sz w:val="22"/>
          <w:szCs w:val="22"/>
          <w:lang w:eastAsia="x-none"/>
        </w:rPr>
        <w:t xml:space="preserve"> Інформувати Довірених осіб про умови користування </w:t>
      </w:r>
      <w:proofErr w:type="spellStart"/>
      <w:r w:rsidRPr="00D1022D">
        <w:rPr>
          <w:sz w:val="22"/>
          <w:szCs w:val="22"/>
          <w:lang w:eastAsia="x-none"/>
        </w:rPr>
        <w:t>скретч-картками</w:t>
      </w:r>
      <w:proofErr w:type="spellEnd"/>
      <w:r w:rsidRPr="00D1022D">
        <w:rPr>
          <w:sz w:val="22"/>
          <w:szCs w:val="22"/>
          <w:lang w:eastAsia="x-none"/>
        </w:rPr>
        <w:t xml:space="preserve">/талонами </w:t>
      </w:r>
      <w:r w:rsidRPr="00D1022D">
        <w:rPr>
          <w:i/>
          <w:sz w:val="22"/>
          <w:szCs w:val="22"/>
          <w:lang w:eastAsia="x-none"/>
        </w:rPr>
        <w:t>(Бланками</w:t>
      </w:r>
      <w:r w:rsidRPr="00D1022D">
        <w:rPr>
          <w:sz w:val="22"/>
          <w:szCs w:val="22"/>
          <w:lang w:eastAsia="x-none"/>
        </w:rPr>
        <w:t xml:space="preserve">) та про надані у зв’язку з цим інструкції </w:t>
      </w:r>
      <w:r w:rsidRPr="00D1022D">
        <w:rPr>
          <w:i/>
          <w:sz w:val="22"/>
          <w:szCs w:val="22"/>
          <w:lang w:eastAsia="x-none"/>
        </w:rPr>
        <w:t>Учасника</w:t>
      </w:r>
      <w:r w:rsidRPr="00D1022D">
        <w:rPr>
          <w:sz w:val="22"/>
          <w:szCs w:val="22"/>
          <w:lang w:eastAsia="x-none"/>
        </w:rPr>
        <w:t>;</w:t>
      </w:r>
    </w:p>
    <w:p w:rsidR="00D1022D" w:rsidRPr="00D1022D" w:rsidRDefault="00D1022D" w:rsidP="003E2AEF">
      <w:pPr>
        <w:spacing w:after="200" w:line="276" w:lineRule="auto"/>
        <w:jc w:val="both"/>
        <w:rPr>
          <w:sz w:val="22"/>
          <w:szCs w:val="22"/>
          <w:lang w:eastAsia="x-none"/>
        </w:rPr>
      </w:pPr>
      <w:r w:rsidRPr="00D1022D">
        <w:rPr>
          <w:i/>
          <w:sz w:val="22"/>
          <w:szCs w:val="22"/>
          <w:lang w:eastAsia="x-none"/>
        </w:rPr>
        <w:t>7.1.4.</w:t>
      </w:r>
      <w:r w:rsidRPr="00D1022D">
        <w:rPr>
          <w:sz w:val="22"/>
          <w:szCs w:val="22"/>
          <w:lang w:eastAsia="x-none"/>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D1022D">
        <w:rPr>
          <w:i/>
          <w:sz w:val="22"/>
          <w:szCs w:val="22"/>
          <w:lang w:eastAsia="x-none"/>
        </w:rPr>
        <w:t>Товарів</w:t>
      </w:r>
      <w:r w:rsidRPr="00D1022D">
        <w:rPr>
          <w:sz w:val="22"/>
          <w:szCs w:val="22"/>
          <w:lang w:eastAsia="x-none"/>
        </w:rPr>
        <w:t xml:space="preserve"> з АЗС та надаються Довіреною особою (в разі порушення цього зобов’язання, при здійсненні звірки розрахунків між </w:t>
      </w:r>
      <w:r w:rsidRPr="00D1022D">
        <w:rPr>
          <w:i/>
          <w:sz w:val="22"/>
          <w:szCs w:val="22"/>
          <w:lang w:eastAsia="x-none"/>
        </w:rPr>
        <w:t>Сторонами</w:t>
      </w:r>
      <w:r w:rsidRPr="00D1022D">
        <w:rPr>
          <w:sz w:val="22"/>
          <w:szCs w:val="22"/>
          <w:lang w:eastAsia="x-none"/>
        </w:rPr>
        <w:t xml:space="preserve"> та/або здійсненні остаточних розрахунків між </w:t>
      </w:r>
      <w:r w:rsidRPr="00D1022D">
        <w:rPr>
          <w:i/>
          <w:sz w:val="22"/>
          <w:szCs w:val="22"/>
          <w:lang w:eastAsia="x-none"/>
        </w:rPr>
        <w:t>Сторонами</w:t>
      </w:r>
      <w:r w:rsidRPr="00D1022D">
        <w:rPr>
          <w:sz w:val="22"/>
          <w:szCs w:val="22"/>
          <w:lang w:eastAsia="x-none"/>
        </w:rPr>
        <w:t xml:space="preserve">, </w:t>
      </w:r>
      <w:r w:rsidRPr="00D1022D">
        <w:rPr>
          <w:i/>
          <w:sz w:val="22"/>
          <w:szCs w:val="22"/>
          <w:lang w:eastAsia="x-none"/>
        </w:rPr>
        <w:t>Замовник</w:t>
      </w:r>
      <w:r w:rsidRPr="00D1022D">
        <w:rPr>
          <w:sz w:val="22"/>
          <w:szCs w:val="22"/>
          <w:lang w:eastAsia="x-none"/>
        </w:rPr>
        <w:t xml:space="preserve"> керується даними, що надаються </w:t>
      </w:r>
      <w:r w:rsidRPr="00D1022D">
        <w:rPr>
          <w:i/>
          <w:sz w:val="22"/>
          <w:szCs w:val="22"/>
          <w:lang w:eastAsia="x-none"/>
        </w:rPr>
        <w:t>Учасником</w:t>
      </w:r>
      <w:r w:rsidRPr="00D1022D">
        <w:rPr>
          <w:sz w:val="22"/>
          <w:szCs w:val="22"/>
          <w:lang w:eastAsia="x-none"/>
        </w:rPr>
        <w:t>).</w:t>
      </w:r>
    </w:p>
    <w:p w:rsidR="00D1022D" w:rsidRPr="00D1022D" w:rsidRDefault="00D1022D" w:rsidP="00D1022D">
      <w:pPr>
        <w:spacing w:after="200" w:line="276" w:lineRule="auto"/>
        <w:ind w:firstLine="720"/>
        <w:jc w:val="both"/>
        <w:rPr>
          <w:b/>
          <w:bCs/>
          <w:i/>
          <w:iCs/>
          <w:sz w:val="22"/>
          <w:szCs w:val="22"/>
          <w:u w:val="single"/>
          <w:lang w:eastAsia="x-none"/>
        </w:rPr>
      </w:pPr>
      <w:r w:rsidRPr="00D1022D">
        <w:rPr>
          <w:b/>
          <w:bCs/>
          <w:i/>
          <w:iCs/>
          <w:sz w:val="22"/>
          <w:szCs w:val="22"/>
          <w:u w:val="single"/>
          <w:lang w:eastAsia="x-none"/>
        </w:rPr>
        <w:t xml:space="preserve">7.2. Замовник  має право: </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7.2.1.</w:t>
      </w:r>
      <w:r w:rsidRPr="00D1022D">
        <w:rPr>
          <w:sz w:val="22"/>
          <w:szCs w:val="22"/>
          <w:lang w:eastAsia="x-none"/>
        </w:rPr>
        <w:t xml:space="preserve"> Контролювати поставку </w:t>
      </w:r>
      <w:r w:rsidRPr="00D1022D">
        <w:rPr>
          <w:i/>
          <w:sz w:val="22"/>
          <w:szCs w:val="22"/>
          <w:lang w:eastAsia="x-none"/>
        </w:rPr>
        <w:t>Товарів</w:t>
      </w:r>
      <w:r w:rsidRPr="00D1022D">
        <w:rPr>
          <w:sz w:val="22"/>
          <w:szCs w:val="22"/>
          <w:lang w:eastAsia="x-none"/>
        </w:rPr>
        <w:t xml:space="preserve"> відповідно до умов визначених цим </w:t>
      </w:r>
      <w:r w:rsidRPr="00D1022D">
        <w:rPr>
          <w:i/>
          <w:sz w:val="22"/>
          <w:szCs w:val="22"/>
          <w:lang w:eastAsia="x-none"/>
        </w:rPr>
        <w:t>Договором</w:t>
      </w:r>
      <w:r w:rsidRPr="00D1022D">
        <w:rPr>
          <w:sz w:val="22"/>
          <w:szCs w:val="22"/>
          <w:lang w:eastAsia="x-none"/>
        </w:rPr>
        <w:t xml:space="preserve">; </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7.2.2.</w:t>
      </w:r>
      <w:r w:rsidRPr="00D1022D">
        <w:rPr>
          <w:sz w:val="22"/>
          <w:szCs w:val="22"/>
          <w:lang w:eastAsia="x-none"/>
        </w:rPr>
        <w:t xml:space="preserve"> Отримувати </w:t>
      </w:r>
      <w:r w:rsidRPr="00D1022D">
        <w:rPr>
          <w:i/>
          <w:sz w:val="22"/>
          <w:szCs w:val="22"/>
          <w:lang w:eastAsia="x-none"/>
        </w:rPr>
        <w:t>Товари</w:t>
      </w:r>
      <w:r w:rsidRPr="00D1022D">
        <w:rPr>
          <w:sz w:val="22"/>
          <w:szCs w:val="22"/>
          <w:lang w:eastAsia="x-none"/>
        </w:rPr>
        <w:t xml:space="preserve"> на АЗС </w:t>
      </w:r>
      <w:r w:rsidRPr="00D1022D">
        <w:rPr>
          <w:i/>
          <w:sz w:val="22"/>
          <w:szCs w:val="22"/>
          <w:lang w:eastAsia="x-none"/>
        </w:rPr>
        <w:t>Учасника</w:t>
      </w:r>
      <w:r w:rsidRPr="00D1022D">
        <w:rPr>
          <w:sz w:val="22"/>
          <w:szCs w:val="22"/>
          <w:lang w:eastAsia="x-none"/>
        </w:rPr>
        <w:t xml:space="preserve"> та АЗС, що входять у систему безготівкових розрахунків за </w:t>
      </w:r>
      <w:proofErr w:type="spellStart"/>
      <w:r w:rsidRPr="00D1022D">
        <w:rPr>
          <w:sz w:val="22"/>
          <w:szCs w:val="22"/>
          <w:lang w:eastAsia="x-none"/>
        </w:rPr>
        <w:t>ск</w:t>
      </w:r>
      <w:proofErr w:type="spellEnd"/>
      <w:r w:rsidRPr="00D1022D">
        <w:rPr>
          <w:sz w:val="22"/>
          <w:szCs w:val="22"/>
          <w:lang w:val="ru-RU" w:eastAsia="x-none"/>
        </w:rPr>
        <w:t>р</w:t>
      </w:r>
      <w:proofErr w:type="spellStart"/>
      <w:r w:rsidRPr="00D1022D">
        <w:rPr>
          <w:sz w:val="22"/>
          <w:szCs w:val="22"/>
          <w:lang w:eastAsia="x-none"/>
        </w:rPr>
        <w:t>етч-картками</w:t>
      </w:r>
      <w:proofErr w:type="spellEnd"/>
      <w:r w:rsidRPr="00D1022D">
        <w:rPr>
          <w:sz w:val="22"/>
          <w:szCs w:val="22"/>
          <w:lang w:eastAsia="x-none"/>
        </w:rPr>
        <w:t xml:space="preserve">/талонами </w:t>
      </w:r>
      <w:r w:rsidRPr="00D1022D">
        <w:rPr>
          <w:i/>
          <w:sz w:val="22"/>
          <w:szCs w:val="22"/>
          <w:lang w:eastAsia="x-none"/>
        </w:rPr>
        <w:t>(Бланками</w:t>
      </w:r>
      <w:r w:rsidRPr="00D1022D">
        <w:rPr>
          <w:sz w:val="22"/>
          <w:szCs w:val="22"/>
          <w:lang w:eastAsia="x-none"/>
        </w:rPr>
        <w:t xml:space="preserve">) </w:t>
      </w:r>
      <w:r w:rsidRPr="00D1022D">
        <w:rPr>
          <w:i/>
          <w:sz w:val="22"/>
          <w:szCs w:val="22"/>
          <w:lang w:eastAsia="x-none"/>
        </w:rPr>
        <w:t>Учасника</w:t>
      </w:r>
      <w:r w:rsidRPr="00D1022D">
        <w:rPr>
          <w:sz w:val="22"/>
          <w:szCs w:val="22"/>
          <w:lang w:eastAsia="x-none"/>
        </w:rPr>
        <w:t>;</w:t>
      </w:r>
    </w:p>
    <w:p w:rsidR="00D1022D" w:rsidRPr="00D1022D" w:rsidRDefault="00D1022D" w:rsidP="003E2AEF">
      <w:pPr>
        <w:spacing w:after="200" w:line="276" w:lineRule="auto"/>
        <w:jc w:val="both"/>
        <w:rPr>
          <w:sz w:val="22"/>
          <w:szCs w:val="22"/>
          <w:lang w:eastAsia="x-none"/>
        </w:rPr>
      </w:pPr>
      <w:r w:rsidRPr="00D1022D">
        <w:rPr>
          <w:i/>
          <w:sz w:val="22"/>
          <w:szCs w:val="22"/>
          <w:lang w:eastAsia="x-none"/>
        </w:rPr>
        <w:t>7.2.2.</w:t>
      </w:r>
      <w:r w:rsidRPr="00D1022D">
        <w:rPr>
          <w:sz w:val="22"/>
          <w:szCs w:val="22"/>
          <w:lang w:eastAsia="x-none"/>
        </w:rPr>
        <w:t xml:space="preserve"> Зменшувати обсяг закупівлі </w:t>
      </w:r>
      <w:r w:rsidRPr="00D1022D">
        <w:rPr>
          <w:i/>
          <w:sz w:val="22"/>
          <w:szCs w:val="22"/>
          <w:lang w:eastAsia="x-none"/>
        </w:rPr>
        <w:t>Товару</w:t>
      </w:r>
      <w:r w:rsidRPr="00D1022D">
        <w:rPr>
          <w:sz w:val="22"/>
          <w:szCs w:val="22"/>
          <w:lang w:eastAsia="x-none"/>
        </w:rPr>
        <w:t xml:space="preserve"> та (загальну вартість) ціну цього </w:t>
      </w:r>
      <w:r w:rsidRPr="00D1022D">
        <w:rPr>
          <w:i/>
          <w:sz w:val="22"/>
          <w:szCs w:val="22"/>
          <w:lang w:eastAsia="x-none"/>
        </w:rPr>
        <w:t>Договору</w:t>
      </w:r>
      <w:r w:rsidRPr="00D1022D">
        <w:rPr>
          <w:sz w:val="22"/>
          <w:szCs w:val="22"/>
          <w:lang w:eastAsia="x-none"/>
        </w:rPr>
        <w:t xml:space="preserve"> залежно від реального фінансування видатків. У такому разі </w:t>
      </w:r>
      <w:r w:rsidRPr="00D1022D">
        <w:rPr>
          <w:i/>
          <w:sz w:val="22"/>
          <w:szCs w:val="22"/>
          <w:lang w:eastAsia="x-none"/>
        </w:rPr>
        <w:t xml:space="preserve">Сторони </w:t>
      </w:r>
      <w:r w:rsidRPr="00D1022D">
        <w:rPr>
          <w:sz w:val="22"/>
          <w:szCs w:val="22"/>
          <w:lang w:eastAsia="x-none"/>
        </w:rPr>
        <w:t xml:space="preserve">вносять відповідні зміни до цього </w:t>
      </w:r>
      <w:r w:rsidRPr="00D1022D">
        <w:rPr>
          <w:i/>
          <w:sz w:val="22"/>
          <w:szCs w:val="22"/>
          <w:lang w:eastAsia="x-none"/>
        </w:rPr>
        <w:t>Договору</w:t>
      </w:r>
      <w:r w:rsidRPr="00D1022D">
        <w:rPr>
          <w:sz w:val="22"/>
          <w:szCs w:val="22"/>
          <w:lang w:eastAsia="x-none"/>
        </w:rPr>
        <w:t xml:space="preserve">; </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7.2.3.</w:t>
      </w:r>
      <w:r w:rsidRPr="00D1022D">
        <w:rPr>
          <w:sz w:val="22"/>
          <w:szCs w:val="22"/>
          <w:lang w:eastAsia="x-none"/>
        </w:rPr>
        <w:t xml:space="preserve"> Отримати </w:t>
      </w:r>
      <w:proofErr w:type="spellStart"/>
      <w:r w:rsidRPr="00D1022D">
        <w:rPr>
          <w:sz w:val="22"/>
          <w:szCs w:val="22"/>
          <w:lang w:eastAsia="x-none"/>
        </w:rPr>
        <w:t>скретч-картки</w:t>
      </w:r>
      <w:proofErr w:type="spellEnd"/>
      <w:r w:rsidRPr="00D1022D">
        <w:rPr>
          <w:sz w:val="22"/>
          <w:szCs w:val="22"/>
          <w:lang w:eastAsia="x-none"/>
        </w:rPr>
        <w:t xml:space="preserve">/талони </w:t>
      </w:r>
      <w:r w:rsidRPr="00D1022D">
        <w:rPr>
          <w:i/>
          <w:sz w:val="22"/>
          <w:szCs w:val="22"/>
          <w:lang w:eastAsia="x-none"/>
        </w:rPr>
        <w:t>(Бланки)</w:t>
      </w:r>
      <w:r w:rsidRPr="00D1022D">
        <w:rPr>
          <w:sz w:val="22"/>
          <w:szCs w:val="22"/>
          <w:lang w:eastAsia="x-none"/>
        </w:rPr>
        <w:t xml:space="preserve"> в належному стані, з урахуванням вимог визначених у Специфікаціях до цього </w:t>
      </w:r>
      <w:r w:rsidRPr="00D1022D">
        <w:rPr>
          <w:i/>
          <w:sz w:val="22"/>
          <w:szCs w:val="22"/>
          <w:lang w:eastAsia="x-none"/>
        </w:rPr>
        <w:t>Договору</w:t>
      </w:r>
      <w:r w:rsidRPr="00D1022D">
        <w:rPr>
          <w:sz w:val="22"/>
          <w:szCs w:val="22"/>
          <w:lang w:eastAsia="x-none"/>
        </w:rPr>
        <w:t>;</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lastRenderedPageBreak/>
        <w:t>7.2.4.</w:t>
      </w:r>
      <w:r w:rsidRPr="00D1022D">
        <w:rPr>
          <w:sz w:val="22"/>
          <w:szCs w:val="22"/>
          <w:lang w:eastAsia="x-none"/>
        </w:rPr>
        <w:t xml:space="preserve"> Передавати </w:t>
      </w:r>
      <w:proofErr w:type="spellStart"/>
      <w:r w:rsidRPr="00D1022D">
        <w:rPr>
          <w:sz w:val="22"/>
          <w:szCs w:val="22"/>
          <w:lang w:eastAsia="x-none"/>
        </w:rPr>
        <w:t>скретч-картки</w:t>
      </w:r>
      <w:proofErr w:type="spellEnd"/>
      <w:r w:rsidRPr="00D1022D">
        <w:rPr>
          <w:sz w:val="22"/>
          <w:szCs w:val="22"/>
          <w:lang w:eastAsia="x-none"/>
        </w:rPr>
        <w:t xml:space="preserve">/талони </w:t>
      </w:r>
      <w:r w:rsidRPr="00D1022D">
        <w:rPr>
          <w:i/>
          <w:sz w:val="22"/>
          <w:szCs w:val="22"/>
          <w:lang w:eastAsia="x-none"/>
        </w:rPr>
        <w:t>(Бланки)</w:t>
      </w:r>
      <w:r w:rsidRPr="00D1022D">
        <w:rPr>
          <w:sz w:val="22"/>
          <w:szCs w:val="22"/>
          <w:lang w:eastAsia="x-none"/>
        </w:rPr>
        <w:t xml:space="preserve"> для одержання </w:t>
      </w:r>
      <w:r w:rsidRPr="00D1022D">
        <w:rPr>
          <w:i/>
          <w:sz w:val="22"/>
          <w:szCs w:val="22"/>
          <w:lang w:eastAsia="x-none"/>
        </w:rPr>
        <w:t>Товарів</w:t>
      </w:r>
      <w:r w:rsidRPr="00D1022D">
        <w:rPr>
          <w:sz w:val="22"/>
          <w:szCs w:val="22"/>
          <w:lang w:eastAsia="x-none"/>
        </w:rPr>
        <w:t xml:space="preserve"> довіреним особам </w:t>
      </w:r>
      <w:r w:rsidRPr="00D1022D">
        <w:rPr>
          <w:i/>
          <w:sz w:val="22"/>
          <w:szCs w:val="22"/>
          <w:lang w:eastAsia="x-none"/>
        </w:rPr>
        <w:t>Замовника</w:t>
      </w:r>
      <w:r w:rsidRPr="00D1022D">
        <w:rPr>
          <w:sz w:val="22"/>
          <w:szCs w:val="22"/>
          <w:lang w:eastAsia="x-none"/>
        </w:rPr>
        <w:t xml:space="preserve">, які в такому випадку вважаються повноважними представниками </w:t>
      </w:r>
      <w:r w:rsidRPr="00D1022D">
        <w:rPr>
          <w:i/>
          <w:sz w:val="22"/>
          <w:szCs w:val="22"/>
          <w:lang w:eastAsia="x-none"/>
        </w:rPr>
        <w:t>Замовника</w:t>
      </w:r>
      <w:r w:rsidRPr="00D1022D">
        <w:rPr>
          <w:sz w:val="22"/>
          <w:szCs w:val="22"/>
          <w:lang w:eastAsia="x-none"/>
        </w:rPr>
        <w:t xml:space="preserve">, що діють від імені останнього при здійснені операцій з скетч-картками/талонами </w:t>
      </w:r>
      <w:r w:rsidRPr="00D1022D">
        <w:rPr>
          <w:i/>
          <w:sz w:val="22"/>
          <w:szCs w:val="22"/>
          <w:lang w:eastAsia="x-none"/>
        </w:rPr>
        <w:t>(Бланками)</w:t>
      </w:r>
      <w:r w:rsidRPr="00D1022D">
        <w:rPr>
          <w:sz w:val="22"/>
          <w:szCs w:val="22"/>
          <w:lang w:eastAsia="x-none"/>
        </w:rPr>
        <w:t>;</w:t>
      </w:r>
    </w:p>
    <w:p w:rsidR="00D1022D" w:rsidRPr="00D1022D" w:rsidRDefault="00D1022D" w:rsidP="00D1022D">
      <w:pPr>
        <w:spacing w:after="200" w:line="276" w:lineRule="auto"/>
        <w:ind w:firstLine="720"/>
        <w:jc w:val="both"/>
        <w:rPr>
          <w:i/>
          <w:sz w:val="22"/>
          <w:szCs w:val="22"/>
          <w:lang w:eastAsia="x-none"/>
        </w:rPr>
      </w:pPr>
      <w:r w:rsidRPr="00D1022D">
        <w:rPr>
          <w:i/>
          <w:sz w:val="22"/>
          <w:szCs w:val="22"/>
          <w:lang w:eastAsia="x-none"/>
        </w:rPr>
        <w:t>7.2.5.</w:t>
      </w:r>
      <w:r w:rsidRPr="00D1022D">
        <w:rPr>
          <w:sz w:val="22"/>
          <w:szCs w:val="22"/>
          <w:lang w:eastAsia="x-none"/>
        </w:rPr>
        <w:t xml:space="preserve"> Отримати Залишок суми, за умови його наявності, в разі дострокового розірвання цього  </w:t>
      </w:r>
      <w:r w:rsidRPr="00D1022D">
        <w:rPr>
          <w:i/>
          <w:sz w:val="22"/>
          <w:szCs w:val="22"/>
          <w:lang w:eastAsia="x-none"/>
        </w:rPr>
        <w:t>Договору;</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 xml:space="preserve">7.2.6. </w:t>
      </w:r>
      <w:r w:rsidRPr="00D1022D">
        <w:rPr>
          <w:sz w:val="22"/>
          <w:szCs w:val="22"/>
          <w:lang w:eastAsia="x-none"/>
        </w:rPr>
        <w:t>У разі невиконання Учасником умов договору Замовник має право розірвати Договір в односторонньому порядку.</w:t>
      </w:r>
      <w:r w:rsidRPr="00D1022D">
        <w:rPr>
          <w:i/>
          <w:sz w:val="22"/>
          <w:szCs w:val="22"/>
          <w:lang w:eastAsia="x-none"/>
        </w:rPr>
        <w:t xml:space="preserve"> </w:t>
      </w:r>
    </w:p>
    <w:p w:rsidR="00D1022D" w:rsidRPr="00D1022D" w:rsidRDefault="00D1022D" w:rsidP="00D1022D">
      <w:pPr>
        <w:spacing w:after="200" w:line="276" w:lineRule="auto"/>
        <w:ind w:firstLine="720"/>
        <w:jc w:val="both"/>
        <w:rPr>
          <w:b/>
          <w:bCs/>
          <w:i/>
          <w:iCs/>
          <w:sz w:val="22"/>
          <w:szCs w:val="22"/>
          <w:u w:val="single"/>
          <w:lang w:eastAsia="x-none"/>
        </w:rPr>
      </w:pPr>
      <w:r w:rsidRPr="00D1022D">
        <w:rPr>
          <w:b/>
          <w:bCs/>
          <w:i/>
          <w:iCs/>
          <w:sz w:val="22"/>
          <w:szCs w:val="22"/>
          <w:u w:val="single"/>
          <w:lang w:eastAsia="x-none"/>
        </w:rPr>
        <w:t xml:space="preserve">7.3.  Учасник зобов'язаний: </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 xml:space="preserve">7.3.1. </w:t>
      </w:r>
      <w:r w:rsidRPr="00D1022D">
        <w:rPr>
          <w:sz w:val="22"/>
          <w:szCs w:val="22"/>
          <w:lang w:eastAsia="x-none"/>
        </w:rPr>
        <w:t xml:space="preserve">Забезпечити передачу </w:t>
      </w:r>
      <w:r w:rsidRPr="00D1022D">
        <w:rPr>
          <w:i/>
          <w:sz w:val="22"/>
          <w:szCs w:val="22"/>
          <w:lang w:eastAsia="x-none"/>
        </w:rPr>
        <w:t>товару Замовнику</w:t>
      </w:r>
      <w:r w:rsidRPr="00D1022D">
        <w:rPr>
          <w:sz w:val="22"/>
          <w:szCs w:val="22"/>
          <w:lang w:eastAsia="x-none"/>
        </w:rPr>
        <w:t xml:space="preserve"> в кількості за якістю і на умовах встановленими цим </w:t>
      </w:r>
      <w:r w:rsidRPr="00D1022D">
        <w:rPr>
          <w:i/>
          <w:sz w:val="22"/>
          <w:szCs w:val="22"/>
          <w:lang w:eastAsia="x-none"/>
        </w:rPr>
        <w:t>Договором</w:t>
      </w:r>
      <w:r w:rsidRPr="00D1022D">
        <w:rPr>
          <w:sz w:val="22"/>
          <w:szCs w:val="22"/>
          <w:lang w:eastAsia="x-none"/>
        </w:rPr>
        <w:t>;</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 xml:space="preserve">7.3.2. </w:t>
      </w:r>
      <w:r w:rsidRPr="00D1022D">
        <w:rPr>
          <w:sz w:val="22"/>
          <w:szCs w:val="22"/>
          <w:lang w:eastAsia="x-none"/>
        </w:rPr>
        <w:t xml:space="preserve">При достроковому розірванні даного </w:t>
      </w:r>
      <w:r w:rsidRPr="00D1022D">
        <w:rPr>
          <w:i/>
          <w:sz w:val="22"/>
          <w:szCs w:val="22"/>
          <w:lang w:eastAsia="x-none"/>
        </w:rPr>
        <w:t>договору</w:t>
      </w:r>
      <w:r w:rsidRPr="00D1022D">
        <w:rPr>
          <w:sz w:val="22"/>
          <w:szCs w:val="22"/>
          <w:lang w:eastAsia="x-none"/>
        </w:rPr>
        <w:t xml:space="preserve"> повернути залишок отриманих коштів.</w:t>
      </w:r>
    </w:p>
    <w:p w:rsidR="00D1022D" w:rsidRPr="00D1022D" w:rsidRDefault="00D1022D" w:rsidP="00D1022D">
      <w:pPr>
        <w:spacing w:after="200" w:line="276" w:lineRule="auto"/>
        <w:ind w:firstLine="720"/>
        <w:jc w:val="both"/>
        <w:rPr>
          <w:rFonts w:eastAsia="Calibri"/>
          <w:sz w:val="22"/>
          <w:szCs w:val="22"/>
          <w:lang w:eastAsia="en-US"/>
        </w:rPr>
      </w:pPr>
      <w:r w:rsidRPr="00D1022D">
        <w:rPr>
          <w:rFonts w:eastAsia="Calibri"/>
          <w:i/>
          <w:sz w:val="22"/>
          <w:szCs w:val="22"/>
          <w:lang w:eastAsia="en-US"/>
        </w:rPr>
        <w:t xml:space="preserve">7.3.3. Учасник </w:t>
      </w:r>
      <w:r w:rsidRPr="00D1022D">
        <w:rPr>
          <w:rFonts w:eastAsia="Calibri"/>
          <w:sz w:val="22"/>
          <w:szCs w:val="22"/>
          <w:lang w:eastAsia="en-US"/>
        </w:rPr>
        <w:t xml:space="preserve">після здійснення операцій з передачі </w:t>
      </w:r>
      <w:r w:rsidRPr="00D1022D">
        <w:rPr>
          <w:rFonts w:eastAsia="Calibri"/>
          <w:i/>
          <w:sz w:val="22"/>
          <w:szCs w:val="22"/>
          <w:lang w:eastAsia="en-US"/>
        </w:rPr>
        <w:t xml:space="preserve">товарів Замовнику </w:t>
      </w:r>
      <w:r w:rsidRPr="00D1022D">
        <w:rPr>
          <w:rFonts w:eastAsia="Calibri"/>
          <w:sz w:val="22"/>
          <w:szCs w:val="22"/>
          <w:lang w:eastAsia="en-US"/>
        </w:rPr>
        <w:t xml:space="preserve">зобов’язується надати </w:t>
      </w:r>
      <w:r w:rsidRPr="00D1022D">
        <w:rPr>
          <w:rFonts w:eastAsia="Calibri"/>
          <w:i/>
          <w:sz w:val="22"/>
          <w:szCs w:val="22"/>
          <w:lang w:eastAsia="en-US"/>
        </w:rPr>
        <w:t>Замовнику</w:t>
      </w:r>
      <w:r w:rsidRPr="00D1022D">
        <w:rPr>
          <w:rFonts w:eastAsia="Calibri"/>
          <w:sz w:val="22"/>
          <w:szCs w:val="22"/>
          <w:lang w:eastAsia="en-US"/>
        </w:rPr>
        <w:t xml:space="preserve"> податкову накладну на суму поставлених протягом місяця </w:t>
      </w:r>
      <w:r w:rsidRPr="00D1022D">
        <w:rPr>
          <w:rFonts w:eastAsia="Calibri"/>
          <w:i/>
          <w:sz w:val="22"/>
          <w:szCs w:val="22"/>
          <w:lang w:eastAsia="en-US"/>
        </w:rPr>
        <w:t>товарів</w:t>
      </w:r>
      <w:r w:rsidRPr="00D1022D">
        <w:rPr>
          <w:rFonts w:eastAsia="Calibri"/>
          <w:sz w:val="22"/>
          <w:szCs w:val="22"/>
          <w:lang w:eastAsia="en-US"/>
        </w:rPr>
        <w:t xml:space="preserve">, не пізніше 15 (п’ятнадцятого) числа кожного місяця наступного за звітним в межах дії цього </w:t>
      </w:r>
      <w:r w:rsidRPr="00D1022D">
        <w:rPr>
          <w:rFonts w:eastAsia="Calibri"/>
          <w:i/>
          <w:sz w:val="22"/>
          <w:szCs w:val="22"/>
          <w:lang w:eastAsia="en-US"/>
        </w:rPr>
        <w:t>Договору</w:t>
      </w:r>
      <w:r w:rsidRPr="00D1022D">
        <w:rPr>
          <w:rFonts w:eastAsia="Calibri"/>
          <w:sz w:val="22"/>
          <w:szCs w:val="22"/>
          <w:lang w:eastAsia="en-US"/>
        </w:rPr>
        <w:t xml:space="preserve">. </w:t>
      </w:r>
    </w:p>
    <w:p w:rsidR="00D1022D" w:rsidRPr="00D1022D" w:rsidRDefault="00D1022D" w:rsidP="00D1022D">
      <w:pPr>
        <w:spacing w:after="200" w:line="276" w:lineRule="auto"/>
        <w:ind w:firstLine="720"/>
        <w:jc w:val="both"/>
        <w:rPr>
          <w:rFonts w:eastAsia="Calibri"/>
          <w:sz w:val="22"/>
          <w:szCs w:val="22"/>
          <w:lang w:eastAsia="en-US"/>
        </w:rPr>
      </w:pPr>
      <w:r w:rsidRPr="00D1022D">
        <w:rPr>
          <w:rFonts w:eastAsia="Calibri"/>
          <w:sz w:val="22"/>
          <w:szCs w:val="22"/>
          <w:lang w:eastAsia="en-US"/>
        </w:rPr>
        <w:t xml:space="preserve">Податкова накладна має бути зареєстрована в Єдиному реєстрі податкових накладних. Разом з податковою накладною </w:t>
      </w:r>
      <w:r w:rsidRPr="00D1022D">
        <w:rPr>
          <w:rFonts w:eastAsia="Calibri"/>
          <w:i/>
          <w:sz w:val="22"/>
          <w:szCs w:val="22"/>
          <w:lang w:eastAsia="en-US"/>
        </w:rPr>
        <w:t>Учасник</w:t>
      </w:r>
      <w:r w:rsidRPr="00D1022D">
        <w:rPr>
          <w:rFonts w:eastAsia="Calibri"/>
          <w:sz w:val="22"/>
          <w:szCs w:val="22"/>
          <w:lang w:eastAsia="en-US"/>
        </w:rPr>
        <w:t xml:space="preserve"> зобов’язаний надати </w:t>
      </w:r>
      <w:r w:rsidRPr="00D1022D">
        <w:rPr>
          <w:rFonts w:eastAsia="Calibri"/>
          <w:i/>
          <w:sz w:val="22"/>
          <w:szCs w:val="22"/>
          <w:lang w:eastAsia="en-US"/>
        </w:rPr>
        <w:t>Замовнику</w:t>
      </w:r>
      <w:r w:rsidRPr="00D1022D">
        <w:rPr>
          <w:rFonts w:eastAsia="Calibri"/>
          <w:sz w:val="22"/>
          <w:szCs w:val="22"/>
          <w:lang w:eastAsia="en-US"/>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D1022D" w:rsidRPr="00D1022D" w:rsidRDefault="00D1022D" w:rsidP="00D1022D">
      <w:pPr>
        <w:spacing w:after="200" w:line="276" w:lineRule="auto"/>
        <w:ind w:firstLine="720"/>
        <w:jc w:val="both"/>
        <w:rPr>
          <w:rFonts w:eastAsia="Calibri"/>
          <w:sz w:val="22"/>
          <w:szCs w:val="22"/>
          <w:lang w:eastAsia="en-US"/>
        </w:rPr>
      </w:pPr>
      <w:r w:rsidRPr="00D1022D">
        <w:rPr>
          <w:rFonts w:eastAsia="Calibri"/>
          <w:sz w:val="22"/>
          <w:szCs w:val="22"/>
          <w:lang w:eastAsia="en-US"/>
        </w:rPr>
        <w:t xml:space="preserve">Вимога </w:t>
      </w:r>
      <w:r w:rsidRPr="00D1022D">
        <w:rPr>
          <w:rFonts w:eastAsia="Calibri"/>
          <w:i/>
          <w:sz w:val="22"/>
          <w:szCs w:val="22"/>
          <w:lang w:eastAsia="en-US"/>
        </w:rPr>
        <w:t>Договору</w:t>
      </w:r>
      <w:r w:rsidRPr="00D1022D">
        <w:rPr>
          <w:rFonts w:eastAsia="Calibri"/>
          <w:sz w:val="22"/>
          <w:szCs w:val="22"/>
          <w:lang w:eastAsia="en-US"/>
        </w:rPr>
        <w:t xml:space="preserve">,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 </w:t>
      </w:r>
    </w:p>
    <w:p w:rsidR="00D1022D" w:rsidRPr="00D1022D" w:rsidRDefault="00D1022D" w:rsidP="00D1022D">
      <w:pPr>
        <w:spacing w:after="200" w:line="276" w:lineRule="auto"/>
        <w:ind w:firstLine="720"/>
        <w:jc w:val="both"/>
        <w:rPr>
          <w:rFonts w:eastAsia="Calibri"/>
          <w:sz w:val="22"/>
          <w:szCs w:val="22"/>
          <w:lang w:eastAsia="en-US"/>
        </w:rPr>
      </w:pPr>
      <w:r w:rsidRPr="00D1022D">
        <w:rPr>
          <w:rFonts w:eastAsia="Calibri"/>
          <w:i/>
          <w:sz w:val="22"/>
          <w:szCs w:val="22"/>
          <w:lang w:eastAsia="en-US"/>
        </w:rPr>
        <w:t>7.3.4.</w:t>
      </w:r>
      <w:r w:rsidRPr="00D1022D">
        <w:rPr>
          <w:rFonts w:eastAsia="Calibri"/>
          <w:sz w:val="22"/>
          <w:szCs w:val="22"/>
          <w:lang w:eastAsia="en-US"/>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D1022D">
        <w:rPr>
          <w:rFonts w:eastAsia="Calibri"/>
          <w:i/>
          <w:sz w:val="22"/>
          <w:szCs w:val="22"/>
          <w:lang w:eastAsia="en-US"/>
        </w:rPr>
        <w:t>Замовника</w:t>
      </w:r>
      <w:r w:rsidRPr="00D1022D">
        <w:rPr>
          <w:rFonts w:eastAsia="Calibri"/>
          <w:sz w:val="22"/>
          <w:szCs w:val="22"/>
          <w:lang w:eastAsia="en-US"/>
        </w:rPr>
        <w:t xml:space="preserve"> у п’ятиденний термін з моменту настання таких змін.</w:t>
      </w:r>
    </w:p>
    <w:p w:rsidR="00D1022D" w:rsidRPr="00D1022D" w:rsidRDefault="00D1022D" w:rsidP="00D1022D">
      <w:pPr>
        <w:spacing w:after="200" w:line="276" w:lineRule="auto"/>
        <w:ind w:firstLine="720"/>
        <w:jc w:val="both"/>
        <w:rPr>
          <w:rFonts w:eastAsia="Calibri"/>
          <w:sz w:val="22"/>
          <w:szCs w:val="22"/>
          <w:lang w:eastAsia="en-US"/>
        </w:rPr>
      </w:pPr>
      <w:r w:rsidRPr="00D1022D">
        <w:rPr>
          <w:rFonts w:eastAsia="Calibri"/>
          <w:i/>
          <w:sz w:val="22"/>
          <w:szCs w:val="22"/>
          <w:lang w:eastAsia="en-US"/>
        </w:rPr>
        <w:t>7.3.5.</w:t>
      </w:r>
      <w:r w:rsidRPr="00D1022D">
        <w:rPr>
          <w:rFonts w:eastAsia="Calibri"/>
          <w:sz w:val="22"/>
          <w:szCs w:val="22"/>
          <w:lang w:eastAsia="en-US"/>
        </w:rPr>
        <w:t xml:space="preserve"> Забезпечити наявність пального за першою вимогою </w:t>
      </w:r>
      <w:r w:rsidRPr="00D1022D">
        <w:rPr>
          <w:rFonts w:eastAsia="Calibri"/>
          <w:i/>
          <w:sz w:val="22"/>
          <w:szCs w:val="22"/>
          <w:lang w:eastAsia="en-US"/>
        </w:rPr>
        <w:t>Замовника</w:t>
      </w:r>
      <w:r w:rsidRPr="00D1022D">
        <w:rPr>
          <w:rFonts w:eastAsia="Calibri"/>
          <w:sz w:val="22"/>
          <w:szCs w:val="22"/>
          <w:lang w:eastAsia="en-US"/>
        </w:rPr>
        <w:t xml:space="preserve"> по факту пред’явлення ним </w:t>
      </w:r>
      <w:proofErr w:type="spellStart"/>
      <w:r w:rsidRPr="00D1022D">
        <w:rPr>
          <w:rFonts w:eastAsia="Calibri"/>
          <w:sz w:val="22"/>
          <w:szCs w:val="22"/>
          <w:lang w:eastAsia="en-US"/>
        </w:rPr>
        <w:t>скретч-картки</w:t>
      </w:r>
      <w:proofErr w:type="spellEnd"/>
      <w:r w:rsidRPr="00D1022D">
        <w:rPr>
          <w:rFonts w:eastAsia="Calibri"/>
          <w:sz w:val="22"/>
          <w:szCs w:val="22"/>
          <w:lang w:eastAsia="en-US"/>
        </w:rPr>
        <w:t xml:space="preserve">/талону </w:t>
      </w:r>
      <w:r w:rsidRPr="00D1022D">
        <w:rPr>
          <w:rFonts w:eastAsia="Calibri"/>
          <w:i/>
          <w:sz w:val="22"/>
          <w:szCs w:val="22"/>
          <w:lang w:eastAsia="en-US"/>
        </w:rPr>
        <w:t>(Бланку)</w:t>
      </w:r>
      <w:r w:rsidRPr="00D1022D">
        <w:rPr>
          <w:rFonts w:eastAsia="Calibri"/>
          <w:sz w:val="22"/>
          <w:szCs w:val="22"/>
          <w:lang w:eastAsia="en-US"/>
        </w:rPr>
        <w:t xml:space="preserve"> на певній АЗС.</w:t>
      </w:r>
    </w:p>
    <w:p w:rsidR="00D1022D" w:rsidRPr="00D1022D" w:rsidRDefault="00D1022D" w:rsidP="00D1022D">
      <w:pPr>
        <w:spacing w:after="200" w:line="276" w:lineRule="auto"/>
        <w:ind w:firstLine="720"/>
        <w:jc w:val="both"/>
        <w:rPr>
          <w:b/>
          <w:bCs/>
          <w:i/>
          <w:iCs/>
          <w:sz w:val="22"/>
          <w:szCs w:val="22"/>
          <w:u w:val="single"/>
          <w:lang w:eastAsia="x-none"/>
        </w:rPr>
      </w:pPr>
      <w:r w:rsidRPr="00D1022D">
        <w:rPr>
          <w:b/>
          <w:bCs/>
          <w:i/>
          <w:iCs/>
          <w:sz w:val="22"/>
          <w:szCs w:val="22"/>
          <w:u w:val="single"/>
          <w:lang w:eastAsia="x-none"/>
        </w:rPr>
        <w:t>7.4. Учасник має право:</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7.4.1</w:t>
      </w:r>
      <w:r w:rsidRPr="00D1022D">
        <w:rPr>
          <w:sz w:val="22"/>
          <w:szCs w:val="22"/>
          <w:lang w:eastAsia="x-none"/>
        </w:rPr>
        <w:t xml:space="preserve">. Своєчасно та в повному обсязі отримувати плату за переданий ним </w:t>
      </w:r>
      <w:r w:rsidRPr="00D1022D">
        <w:rPr>
          <w:i/>
          <w:sz w:val="22"/>
          <w:szCs w:val="22"/>
          <w:lang w:eastAsia="x-none"/>
        </w:rPr>
        <w:t>Замовнику</w:t>
      </w:r>
      <w:r w:rsidRPr="00D1022D">
        <w:rPr>
          <w:sz w:val="22"/>
          <w:szCs w:val="22"/>
          <w:lang w:eastAsia="x-none"/>
        </w:rPr>
        <w:t xml:space="preserve"> </w:t>
      </w:r>
      <w:r w:rsidRPr="00D1022D">
        <w:rPr>
          <w:i/>
          <w:sz w:val="22"/>
          <w:szCs w:val="22"/>
          <w:lang w:eastAsia="x-none"/>
        </w:rPr>
        <w:t>товар</w:t>
      </w:r>
      <w:r w:rsidRPr="00D1022D">
        <w:rPr>
          <w:sz w:val="22"/>
          <w:szCs w:val="22"/>
          <w:lang w:eastAsia="x-none"/>
        </w:rPr>
        <w:t xml:space="preserve">; </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7.4.2.</w:t>
      </w:r>
      <w:r w:rsidRPr="00D1022D">
        <w:rPr>
          <w:sz w:val="22"/>
          <w:szCs w:val="22"/>
          <w:lang w:eastAsia="x-none"/>
        </w:rPr>
        <w:t xml:space="preserve"> У разі невиконання зобов'язань </w:t>
      </w:r>
      <w:r w:rsidRPr="00D1022D">
        <w:rPr>
          <w:i/>
          <w:sz w:val="22"/>
          <w:szCs w:val="22"/>
          <w:lang w:eastAsia="x-none"/>
        </w:rPr>
        <w:t>Замовником</w:t>
      </w:r>
      <w:r w:rsidRPr="00D1022D">
        <w:rPr>
          <w:sz w:val="22"/>
          <w:szCs w:val="22"/>
          <w:lang w:eastAsia="x-none"/>
        </w:rPr>
        <w:t xml:space="preserve"> призупинити відпуск </w:t>
      </w:r>
      <w:r w:rsidRPr="00D1022D">
        <w:rPr>
          <w:i/>
          <w:sz w:val="22"/>
          <w:szCs w:val="22"/>
          <w:lang w:eastAsia="x-none"/>
        </w:rPr>
        <w:t>Товару</w:t>
      </w:r>
      <w:r w:rsidRPr="00D1022D">
        <w:rPr>
          <w:sz w:val="22"/>
          <w:szCs w:val="22"/>
          <w:lang w:eastAsia="x-none"/>
        </w:rPr>
        <w:t xml:space="preserve"> до здійснення </w:t>
      </w:r>
      <w:r w:rsidRPr="00D1022D">
        <w:rPr>
          <w:i/>
          <w:sz w:val="22"/>
          <w:szCs w:val="22"/>
          <w:lang w:eastAsia="x-none"/>
        </w:rPr>
        <w:t>Замовником</w:t>
      </w:r>
      <w:r w:rsidRPr="00D1022D">
        <w:rPr>
          <w:sz w:val="22"/>
          <w:szCs w:val="22"/>
          <w:lang w:eastAsia="x-none"/>
        </w:rPr>
        <w:t xml:space="preserve"> розрахунку за фактично отриманий </w:t>
      </w:r>
      <w:r w:rsidRPr="00D1022D">
        <w:rPr>
          <w:i/>
          <w:sz w:val="22"/>
          <w:szCs w:val="22"/>
          <w:lang w:eastAsia="x-none"/>
        </w:rPr>
        <w:t>Товар</w:t>
      </w:r>
      <w:r w:rsidRPr="00D1022D">
        <w:rPr>
          <w:sz w:val="22"/>
          <w:szCs w:val="22"/>
          <w:lang w:eastAsia="x-none"/>
        </w:rPr>
        <w:t>.</w:t>
      </w: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7.4.3.</w:t>
      </w:r>
      <w:r w:rsidRPr="00D1022D">
        <w:rPr>
          <w:sz w:val="22"/>
          <w:szCs w:val="22"/>
          <w:lang w:eastAsia="x-none"/>
        </w:rPr>
        <w:t xml:space="preserve"> Припинити передачу </w:t>
      </w:r>
      <w:r w:rsidRPr="00D1022D">
        <w:rPr>
          <w:i/>
          <w:sz w:val="22"/>
          <w:szCs w:val="22"/>
          <w:lang w:eastAsia="x-none"/>
        </w:rPr>
        <w:t>Товару</w:t>
      </w:r>
      <w:r w:rsidRPr="00D1022D">
        <w:rPr>
          <w:sz w:val="22"/>
          <w:szCs w:val="22"/>
          <w:lang w:eastAsia="x-none"/>
        </w:rPr>
        <w:t xml:space="preserve"> на АЗС у випадках встановлення фактів невідповідності пред`явлених </w:t>
      </w:r>
      <w:proofErr w:type="spellStart"/>
      <w:r w:rsidRPr="00D1022D">
        <w:rPr>
          <w:sz w:val="22"/>
          <w:szCs w:val="22"/>
          <w:lang w:eastAsia="x-none"/>
        </w:rPr>
        <w:t>скретч-карток</w:t>
      </w:r>
      <w:proofErr w:type="spellEnd"/>
      <w:r w:rsidRPr="00D1022D">
        <w:rPr>
          <w:sz w:val="22"/>
          <w:szCs w:val="22"/>
          <w:lang w:eastAsia="x-none"/>
        </w:rPr>
        <w:t xml:space="preserve">/талонів </w:t>
      </w:r>
      <w:r w:rsidRPr="00D1022D">
        <w:rPr>
          <w:i/>
          <w:sz w:val="22"/>
          <w:szCs w:val="22"/>
          <w:lang w:eastAsia="x-none"/>
        </w:rPr>
        <w:t>(Бланків)</w:t>
      </w:r>
      <w:r w:rsidRPr="00D1022D">
        <w:rPr>
          <w:sz w:val="22"/>
          <w:szCs w:val="22"/>
          <w:lang w:eastAsia="x-none"/>
        </w:rPr>
        <w:t xml:space="preserve"> встановленій діючій формі, наявності значних пошкоджень на </w:t>
      </w:r>
      <w:proofErr w:type="spellStart"/>
      <w:r w:rsidRPr="00D1022D">
        <w:rPr>
          <w:sz w:val="22"/>
          <w:szCs w:val="22"/>
          <w:lang w:eastAsia="x-none"/>
        </w:rPr>
        <w:t>скретч-картках</w:t>
      </w:r>
      <w:proofErr w:type="spellEnd"/>
      <w:r w:rsidRPr="00D1022D">
        <w:rPr>
          <w:sz w:val="22"/>
          <w:szCs w:val="22"/>
          <w:lang w:eastAsia="x-none"/>
        </w:rPr>
        <w:t xml:space="preserve">/талонах </w:t>
      </w:r>
      <w:r w:rsidRPr="00D1022D">
        <w:rPr>
          <w:i/>
          <w:sz w:val="22"/>
          <w:szCs w:val="22"/>
          <w:lang w:eastAsia="x-none"/>
        </w:rPr>
        <w:t>(Бланках)</w:t>
      </w:r>
      <w:r w:rsidRPr="00D1022D">
        <w:rPr>
          <w:sz w:val="22"/>
          <w:szCs w:val="22"/>
          <w:lang w:eastAsia="x-none"/>
        </w:rPr>
        <w:t xml:space="preserve">, що заважають встановити їх автентичність (наявність номеру, штрих-коду, номіналу, та інших передбачених </w:t>
      </w:r>
      <w:r w:rsidRPr="00D1022D">
        <w:rPr>
          <w:i/>
          <w:sz w:val="22"/>
          <w:szCs w:val="22"/>
          <w:lang w:eastAsia="x-none"/>
        </w:rPr>
        <w:t>Учасником</w:t>
      </w:r>
      <w:r w:rsidRPr="00D1022D">
        <w:rPr>
          <w:sz w:val="22"/>
          <w:szCs w:val="22"/>
          <w:lang w:eastAsia="x-none"/>
        </w:rPr>
        <w:t xml:space="preserve"> обов`язкових реквізитів) а також по закінченню терміну їх дії;</w:t>
      </w:r>
    </w:p>
    <w:p w:rsidR="00D1022D" w:rsidRPr="00D1022D" w:rsidRDefault="00D1022D" w:rsidP="00D1022D">
      <w:pPr>
        <w:numPr>
          <w:ilvl w:val="2"/>
          <w:numId w:val="5"/>
        </w:numPr>
        <w:spacing w:after="200" w:line="276" w:lineRule="auto"/>
        <w:ind w:firstLine="709"/>
        <w:jc w:val="both"/>
        <w:rPr>
          <w:rFonts w:eastAsia="Calibri"/>
          <w:sz w:val="22"/>
          <w:szCs w:val="22"/>
          <w:lang w:eastAsia="en-US"/>
        </w:rPr>
      </w:pPr>
      <w:r w:rsidRPr="00D1022D">
        <w:rPr>
          <w:rFonts w:eastAsia="Calibri"/>
          <w:sz w:val="22"/>
          <w:szCs w:val="22"/>
          <w:lang w:eastAsia="en-US"/>
        </w:rPr>
        <w:t xml:space="preserve">Не здійснювати відпуск </w:t>
      </w:r>
      <w:r w:rsidRPr="00D1022D">
        <w:rPr>
          <w:rFonts w:eastAsia="Calibri"/>
          <w:i/>
          <w:sz w:val="22"/>
          <w:szCs w:val="22"/>
          <w:lang w:eastAsia="en-US"/>
        </w:rPr>
        <w:t>Товарів</w:t>
      </w:r>
      <w:r w:rsidRPr="00D1022D">
        <w:rPr>
          <w:rFonts w:eastAsia="Calibri"/>
          <w:sz w:val="22"/>
          <w:szCs w:val="22"/>
          <w:lang w:eastAsia="en-US"/>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D1022D" w:rsidRPr="00D1022D" w:rsidRDefault="00D1022D" w:rsidP="00D1022D">
      <w:pPr>
        <w:spacing w:after="200" w:line="276" w:lineRule="auto"/>
        <w:rPr>
          <w:sz w:val="22"/>
          <w:szCs w:val="22"/>
          <w:lang w:eastAsia="x-none"/>
        </w:rPr>
      </w:pPr>
    </w:p>
    <w:p w:rsidR="00D1022D" w:rsidRPr="00D1022D" w:rsidRDefault="00D1022D" w:rsidP="00D1022D">
      <w:pPr>
        <w:keepNext/>
        <w:spacing w:after="200" w:line="276" w:lineRule="auto"/>
        <w:outlineLvl w:val="2"/>
        <w:rPr>
          <w:i/>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VIIІ. Відповідальність сторін</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spacing w:after="200" w:line="276" w:lineRule="auto"/>
        <w:ind w:firstLine="720"/>
        <w:jc w:val="both"/>
        <w:rPr>
          <w:sz w:val="22"/>
          <w:szCs w:val="22"/>
          <w:lang w:eastAsia="x-none"/>
        </w:rPr>
      </w:pPr>
      <w:r w:rsidRPr="00D1022D">
        <w:rPr>
          <w:i/>
          <w:sz w:val="22"/>
          <w:szCs w:val="22"/>
          <w:lang w:eastAsia="x-none"/>
        </w:rPr>
        <w:t>8.1.</w:t>
      </w:r>
      <w:r w:rsidRPr="00D1022D">
        <w:rPr>
          <w:sz w:val="22"/>
          <w:szCs w:val="22"/>
          <w:lang w:eastAsia="x-none"/>
        </w:rPr>
        <w:t xml:space="preserve"> У разі невиконання або неналежного виконання своїх зобов'язань за </w:t>
      </w:r>
      <w:r w:rsidRPr="00D1022D">
        <w:rPr>
          <w:i/>
          <w:sz w:val="22"/>
          <w:szCs w:val="22"/>
          <w:lang w:eastAsia="x-none"/>
        </w:rPr>
        <w:t>Договором Сторони</w:t>
      </w:r>
      <w:r w:rsidRPr="00D1022D">
        <w:rPr>
          <w:sz w:val="22"/>
          <w:szCs w:val="22"/>
          <w:lang w:eastAsia="x-none"/>
        </w:rPr>
        <w:t xml:space="preserve"> несуть відповідальність, передбачену законами та цим </w:t>
      </w:r>
      <w:r w:rsidRPr="00D1022D">
        <w:rPr>
          <w:i/>
          <w:sz w:val="22"/>
          <w:szCs w:val="22"/>
          <w:lang w:eastAsia="x-none"/>
        </w:rPr>
        <w:t>Договором</w:t>
      </w:r>
      <w:r w:rsidRPr="00D1022D">
        <w:rPr>
          <w:sz w:val="22"/>
          <w:szCs w:val="22"/>
          <w:lang w:eastAsia="x-none"/>
        </w:rPr>
        <w:t xml:space="preserve">. </w:t>
      </w:r>
    </w:p>
    <w:p w:rsidR="00D1022D" w:rsidRPr="00D1022D" w:rsidRDefault="00D1022D" w:rsidP="00D1022D">
      <w:pPr>
        <w:autoSpaceDE w:val="0"/>
        <w:autoSpaceDN w:val="0"/>
        <w:adjustRightInd w:val="0"/>
        <w:spacing w:after="200" w:line="276" w:lineRule="auto"/>
        <w:ind w:firstLine="720"/>
        <w:jc w:val="both"/>
        <w:rPr>
          <w:rFonts w:eastAsia="Calibri"/>
          <w:sz w:val="22"/>
          <w:szCs w:val="22"/>
          <w:lang w:eastAsia="en-US"/>
        </w:rPr>
      </w:pPr>
      <w:r w:rsidRPr="00D1022D">
        <w:rPr>
          <w:rFonts w:eastAsia="Calibri"/>
          <w:i/>
          <w:sz w:val="22"/>
          <w:szCs w:val="22"/>
          <w:lang w:eastAsia="en-US"/>
        </w:rPr>
        <w:t>8.2. Сторона</w:t>
      </w:r>
      <w:r w:rsidRPr="00D1022D">
        <w:rPr>
          <w:rFonts w:eastAsia="Calibri"/>
          <w:sz w:val="22"/>
          <w:szCs w:val="22"/>
          <w:lang w:eastAsia="en-US"/>
        </w:rPr>
        <w:t xml:space="preserve">, яка порушила господарське зобов’язання, визначене цим </w:t>
      </w:r>
      <w:r w:rsidRPr="00D1022D">
        <w:rPr>
          <w:rFonts w:eastAsia="Calibri"/>
          <w:i/>
          <w:sz w:val="22"/>
          <w:szCs w:val="22"/>
          <w:lang w:eastAsia="en-US"/>
        </w:rPr>
        <w:t>договором</w:t>
      </w:r>
      <w:r w:rsidRPr="00D1022D">
        <w:rPr>
          <w:rFonts w:eastAsia="Calibri"/>
          <w:sz w:val="22"/>
          <w:szCs w:val="22"/>
          <w:lang w:eastAsia="en-US"/>
        </w:rPr>
        <w:t xml:space="preserve"> та чинним законодавством України, зобов’язана відшкодувати завдані збитки </w:t>
      </w:r>
      <w:r w:rsidRPr="00D1022D">
        <w:rPr>
          <w:rFonts w:eastAsia="Calibri"/>
          <w:i/>
          <w:sz w:val="22"/>
          <w:szCs w:val="22"/>
          <w:lang w:eastAsia="en-US"/>
        </w:rPr>
        <w:t>Стороні</w:t>
      </w:r>
      <w:r w:rsidRPr="00D1022D">
        <w:rPr>
          <w:rFonts w:eastAsia="Calibri"/>
          <w:sz w:val="22"/>
          <w:szCs w:val="22"/>
          <w:lang w:eastAsia="en-US"/>
        </w:rPr>
        <w:t xml:space="preserve">, чиї права або законні інтереси порушено. </w:t>
      </w:r>
    </w:p>
    <w:p w:rsidR="00D1022D" w:rsidRPr="00D1022D" w:rsidRDefault="00D1022D" w:rsidP="00D1022D">
      <w:pPr>
        <w:autoSpaceDE w:val="0"/>
        <w:autoSpaceDN w:val="0"/>
        <w:adjustRightInd w:val="0"/>
        <w:spacing w:after="200" w:line="276" w:lineRule="auto"/>
        <w:ind w:firstLine="720"/>
        <w:jc w:val="both"/>
        <w:rPr>
          <w:rFonts w:eastAsia="Calibri"/>
          <w:sz w:val="22"/>
          <w:szCs w:val="22"/>
          <w:lang w:eastAsia="en-US"/>
        </w:rPr>
      </w:pPr>
      <w:r w:rsidRPr="00D1022D">
        <w:rPr>
          <w:rFonts w:eastAsia="Calibri"/>
          <w:i/>
          <w:sz w:val="22"/>
          <w:szCs w:val="22"/>
          <w:lang w:eastAsia="en-US"/>
        </w:rPr>
        <w:t>8.3.</w:t>
      </w:r>
      <w:r w:rsidRPr="00D1022D">
        <w:rPr>
          <w:rFonts w:eastAsia="Calibri"/>
          <w:sz w:val="22"/>
          <w:szCs w:val="22"/>
          <w:lang w:eastAsia="en-US"/>
        </w:rPr>
        <w:t xml:space="preserve">  За порушення умов зобов’язання щодо якості </w:t>
      </w:r>
      <w:r w:rsidRPr="00D1022D">
        <w:rPr>
          <w:rFonts w:eastAsia="Calibri"/>
          <w:i/>
          <w:sz w:val="22"/>
          <w:szCs w:val="22"/>
          <w:lang w:eastAsia="en-US"/>
        </w:rPr>
        <w:t>Товару</w:t>
      </w:r>
      <w:r w:rsidRPr="00D1022D">
        <w:rPr>
          <w:rFonts w:eastAsia="Calibri"/>
          <w:sz w:val="22"/>
          <w:szCs w:val="22"/>
          <w:lang w:eastAsia="en-US"/>
        </w:rPr>
        <w:t xml:space="preserve"> з </w:t>
      </w:r>
      <w:r w:rsidRPr="00D1022D">
        <w:rPr>
          <w:rFonts w:eastAsia="Calibri"/>
          <w:i/>
          <w:sz w:val="22"/>
          <w:szCs w:val="22"/>
          <w:lang w:eastAsia="en-US"/>
        </w:rPr>
        <w:t>Учасника</w:t>
      </w:r>
      <w:r w:rsidRPr="00D1022D">
        <w:rPr>
          <w:rFonts w:eastAsia="Calibri"/>
          <w:sz w:val="22"/>
          <w:szCs w:val="22"/>
          <w:lang w:eastAsia="en-US"/>
        </w:rPr>
        <w:t xml:space="preserve"> стягується штраф у розмірі двох відсотків вартості неякісних </w:t>
      </w:r>
      <w:r w:rsidRPr="00D1022D">
        <w:rPr>
          <w:rFonts w:eastAsia="Calibri"/>
          <w:i/>
          <w:sz w:val="22"/>
          <w:szCs w:val="22"/>
          <w:lang w:eastAsia="en-US"/>
        </w:rPr>
        <w:t>Товарів</w:t>
      </w:r>
      <w:r w:rsidRPr="00D1022D">
        <w:rPr>
          <w:rFonts w:eastAsia="Calibri"/>
          <w:sz w:val="22"/>
          <w:szCs w:val="22"/>
          <w:lang w:eastAsia="en-US"/>
        </w:rPr>
        <w:t>.</w:t>
      </w:r>
    </w:p>
    <w:p w:rsidR="00D1022D" w:rsidRPr="00D1022D" w:rsidRDefault="00D1022D" w:rsidP="00D102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2"/>
          <w:szCs w:val="22"/>
          <w:lang w:eastAsia="x-none"/>
        </w:rPr>
      </w:pPr>
      <w:r w:rsidRPr="00D1022D">
        <w:rPr>
          <w:sz w:val="22"/>
          <w:szCs w:val="22"/>
          <w:lang w:eastAsia="ru-RU"/>
        </w:rPr>
        <w:tab/>
      </w:r>
      <w:r w:rsidRPr="00D1022D">
        <w:rPr>
          <w:i/>
          <w:sz w:val="22"/>
          <w:szCs w:val="22"/>
          <w:lang w:eastAsia="ru-RU"/>
        </w:rPr>
        <w:t xml:space="preserve">8.4. </w:t>
      </w:r>
      <w:r w:rsidRPr="00D1022D">
        <w:rPr>
          <w:sz w:val="22"/>
          <w:szCs w:val="22"/>
          <w:lang w:eastAsia="ru-RU"/>
        </w:rPr>
        <w:t xml:space="preserve"> Сплата </w:t>
      </w:r>
      <w:r w:rsidRPr="00D1022D">
        <w:rPr>
          <w:i/>
          <w:sz w:val="22"/>
          <w:szCs w:val="22"/>
          <w:lang w:eastAsia="ru-RU"/>
        </w:rPr>
        <w:t>Учасником</w:t>
      </w:r>
      <w:r w:rsidRPr="00D1022D">
        <w:rPr>
          <w:sz w:val="22"/>
          <w:szCs w:val="22"/>
          <w:lang w:eastAsia="ru-RU"/>
        </w:rPr>
        <w:t xml:space="preserve"> штрафу або пені не звільняє його від обов'язку реально та належним чином виконати усі свої зобов'язання за цим </w:t>
      </w:r>
      <w:r w:rsidRPr="00D1022D">
        <w:rPr>
          <w:i/>
          <w:sz w:val="22"/>
          <w:szCs w:val="22"/>
          <w:lang w:eastAsia="ru-RU"/>
        </w:rPr>
        <w:t>Договором</w:t>
      </w:r>
      <w:r w:rsidRPr="00D1022D">
        <w:rPr>
          <w:sz w:val="22"/>
          <w:szCs w:val="22"/>
          <w:lang w:eastAsia="ru-RU"/>
        </w:rPr>
        <w:t xml:space="preserve"> та від обов'язку повністю відшкодувати </w:t>
      </w:r>
      <w:r w:rsidRPr="00D1022D">
        <w:rPr>
          <w:i/>
          <w:sz w:val="22"/>
          <w:szCs w:val="22"/>
          <w:lang w:eastAsia="ru-RU"/>
        </w:rPr>
        <w:t>Замовнику</w:t>
      </w:r>
      <w:r w:rsidRPr="00D1022D">
        <w:rPr>
          <w:sz w:val="22"/>
          <w:szCs w:val="22"/>
          <w:lang w:eastAsia="ru-RU"/>
        </w:rPr>
        <w:t xml:space="preserve"> усі збитки, завдані йому невиконанням або неналежним виконанням умов цього </w:t>
      </w:r>
      <w:r w:rsidRPr="00D1022D">
        <w:rPr>
          <w:i/>
          <w:sz w:val="22"/>
          <w:szCs w:val="22"/>
          <w:lang w:eastAsia="ru-RU"/>
        </w:rPr>
        <w:t>Договору</w:t>
      </w:r>
      <w:r w:rsidRPr="00D1022D">
        <w:rPr>
          <w:sz w:val="22"/>
          <w:szCs w:val="22"/>
          <w:lang w:eastAsia="ru-RU"/>
        </w:rPr>
        <w:t>. Штраф, пеня підлягає стягненню у повному розмірі, незалежно від відшкодування збитків.</w:t>
      </w:r>
    </w:p>
    <w:p w:rsidR="00D1022D" w:rsidRPr="00D1022D" w:rsidRDefault="00D1022D" w:rsidP="00D1022D">
      <w:pPr>
        <w:spacing w:after="200" w:line="276" w:lineRule="auto"/>
        <w:ind w:firstLine="720"/>
        <w:jc w:val="both"/>
        <w:rPr>
          <w:rFonts w:eastAsia="Calibri"/>
          <w:sz w:val="22"/>
          <w:szCs w:val="22"/>
          <w:lang w:eastAsia="en-US"/>
        </w:rPr>
      </w:pPr>
      <w:r w:rsidRPr="00D1022D">
        <w:rPr>
          <w:rFonts w:eastAsia="Calibri"/>
          <w:i/>
          <w:noProof/>
          <w:sz w:val="22"/>
          <w:szCs w:val="22"/>
          <w:lang w:eastAsia="en-US"/>
        </w:rPr>
        <w:t>8.5.</w:t>
      </w:r>
      <w:r w:rsidRPr="00D1022D">
        <w:rPr>
          <w:rFonts w:eastAsia="Calibri"/>
          <w:noProof/>
          <w:sz w:val="22"/>
          <w:szCs w:val="22"/>
          <w:lang w:eastAsia="en-US"/>
        </w:rPr>
        <w:t xml:space="preserve"> </w:t>
      </w:r>
      <w:r w:rsidRPr="00D1022D">
        <w:rPr>
          <w:rFonts w:eastAsia="Calibri"/>
          <w:sz w:val="22"/>
          <w:szCs w:val="22"/>
          <w:lang w:eastAsia="en-US"/>
        </w:rPr>
        <w:t xml:space="preserve">У випадку, якщо будь - яка із </w:t>
      </w:r>
      <w:r w:rsidRPr="00D1022D">
        <w:rPr>
          <w:rFonts w:eastAsia="Calibri"/>
          <w:i/>
          <w:sz w:val="22"/>
          <w:szCs w:val="22"/>
          <w:lang w:eastAsia="en-US"/>
        </w:rPr>
        <w:t>Сторін</w:t>
      </w:r>
      <w:r w:rsidRPr="00D1022D">
        <w:rPr>
          <w:rFonts w:eastAsia="Calibri"/>
          <w:sz w:val="22"/>
          <w:szCs w:val="22"/>
          <w:lang w:eastAsia="en-US"/>
        </w:rPr>
        <w:t xml:space="preserve"> змінить реквізити, адреси місцезнаходження (як юридичної так і фактичної)  під час дії </w:t>
      </w:r>
      <w:r w:rsidRPr="00D1022D">
        <w:rPr>
          <w:rFonts w:eastAsia="Calibri"/>
          <w:i/>
          <w:sz w:val="22"/>
          <w:szCs w:val="22"/>
          <w:lang w:eastAsia="en-US"/>
        </w:rPr>
        <w:t>договору</w:t>
      </w:r>
      <w:r w:rsidRPr="00D1022D">
        <w:rPr>
          <w:rFonts w:eastAsia="Calibri"/>
          <w:sz w:val="22"/>
          <w:szCs w:val="22"/>
          <w:lang w:eastAsia="en-US"/>
        </w:rPr>
        <w:t xml:space="preserve">, вона зобов’язана в  5 (п’яти) денний термін  з дня прийняття рішення про таку зміну, письмово повідомити про це іншу </w:t>
      </w:r>
      <w:r w:rsidRPr="00D1022D">
        <w:rPr>
          <w:rFonts w:eastAsia="Calibri"/>
          <w:i/>
          <w:sz w:val="22"/>
          <w:szCs w:val="22"/>
          <w:lang w:eastAsia="en-US"/>
        </w:rPr>
        <w:t>Сторону</w:t>
      </w:r>
      <w:r w:rsidRPr="00D1022D">
        <w:rPr>
          <w:rFonts w:eastAsia="Calibri"/>
          <w:sz w:val="22"/>
          <w:szCs w:val="22"/>
          <w:lang w:eastAsia="en-US"/>
        </w:rPr>
        <w:t>.</w:t>
      </w:r>
    </w:p>
    <w:p w:rsidR="00D1022D" w:rsidRPr="00D1022D" w:rsidRDefault="00D1022D" w:rsidP="00D1022D">
      <w:pPr>
        <w:spacing w:after="200" w:line="276" w:lineRule="auto"/>
        <w:ind w:firstLine="720"/>
        <w:jc w:val="both"/>
        <w:rPr>
          <w:rFonts w:eastAsia="Calibri"/>
          <w:sz w:val="22"/>
          <w:szCs w:val="22"/>
          <w:lang w:eastAsia="en-US"/>
        </w:rPr>
      </w:pPr>
      <w:r w:rsidRPr="00D1022D">
        <w:rPr>
          <w:rFonts w:eastAsia="Calibri"/>
          <w:i/>
          <w:sz w:val="22"/>
          <w:szCs w:val="22"/>
          <w:lang w:eastAsia="en-US"/>
        </w:rPr>
        <w:t>8.7. Сторони</w:t>
      </w:r>
      <w:r w:rsidRPr="00D1022D">
        <w:rPr>
          <w:rFonts w:eastAsia="Calibri"/>
          <w:sz w:val="22"/>
          <w:szCs w:val="22"/>
          <w:lang w:eastAsia="en-US"/>
        </w:rPr>
        <w:t xml:space="preserve"> домовились, що не вважається невиконанням чи неналежним виконанням зобов’язань за цим </w:t>
      </w:r>
      <w:r w:rsidRPr="00D1022D">
        <w:rPr>
          <w:rFonts w:eastAsia="Calibri"/>
          <w:i/>
          <w:sz w:val="22"/>
          <w:szCs w:val="22"/>
          <w:lang w:eastAsia="en-US"/>
        </w:rPr>
        <w:t>Договором</w:t>
      </w:r>
      <w:r w:rsidRPr="00D1022D">
        <w:rPr>
          <w:rFonts w:eastAsia="Calibri"/>
          <w:sz w:val="22"/>
          <w:szCs w:val="22"/>
          <w:lang w:eastAsia="en-US"/>
        </w:rPr>
        <w:t xml:space="preserve">, а також не тягне за собою застосування жодних штрафних санкцій чи відшкодування збитків відмова </w:t>
      </w:r>
      <w:r w:rsidRPr="00D1022D">
        <w:rPr>
          <w:rFonts w:eastAsia="Calibri"/>
          <w:i/>
          <w:sz w:val="22"/>
          <w:szCs w:val="22"/>
          <w:lang w:eastAsia="en-US"/>
        </w:rPr>
        <w:t>Учасника</w:t>
      </w:r>
      <w:r w:rsidRPr="00D1022D">
        <w:rPr>
          <w:rFonts w:eastAsia="Calibri"/>
          <w:sz w:val="22"/>
          <w:szCs w:val="22"/>
          <w:lang w:eastAsia="en-US"/>
        </w:rPr>
        <w:t xml:space="preserve"> у відпуску (передачі у власність) </w:t>
      </w:r>
      <w:r w:rsidRPr="00D1022D">
        <w:rPr>
          <w:rFonts w:eastAsia="Calibri"/>
          <w:i/>
          <w:sz w:val="22"/>
          <w:szCs w:val="22"/>
          <w:lang w:eastAsia="en-US"/>
        </w:rPr>
        <w:t>Товарів</w:t>
      </w:r>
      <w:r w:rsidRPr="00D1022D">
        <w:rPr>
          <w:rFonts w:eastAsia="Calibri"/>
          <w:sz w:val="22"/>
          <w:szCs w:val="22"/>
          <w:lang w:eastAsia="en-US"/>
        </w:rPr>
        <w:t xml:space="preserve"> </w:t>
      </w:r>
      <w:r w:rsidRPr="00D1022D">
        <w:rPr>
          <w:rFonts w:eastAsia="Calibri"/>
          <w:i/>
          <w:sz w:val="22"/>
          <w:szCs w:val="22"/>
          <w:lang w:eastAsia="en-US"/>
        </w:rPr>
        <w:t>Замовнику</w:t>
      </w:r>
      <w:r w:rsidRPr="00D1022D">
        <w:rPr>
          <w:rFonts w:eastAsia="Calibri"/>
          <w:sz w:val="22"/>
          <w:szCs w:val="22"/>
          <w:lang w:eastAsia="en-US"/>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D1022D">
        <w:rPr>
          <w:rFonts w:eastAsia="Calibri"/>
          <w:i/>
          <w:sz w:val="22"/>
          <w:szCs w:val="22"/>
          <w:lang w:eastAsia="en-US"/>
        </w:rPr>
        <w:t>Товарів</w:t>
      </w:r>
      <w:r w:rsidRPr="00D1022D">
        <w:rPr>
          <w:rFonts w:eastAsia="Calibri"/>
          <w:sz w:val="22"/>
          <w:szCs w:val="22"/>
          <w:lang w:eastAsia="en-US"/>
        </w:rPr>
        <w:t xml:space="preserve"> із бензовоза, виходу з ладу обладнання, що використовується на відповідній автозаправній станції, проведення технічних перерв.</w:t>
      </w:r>
    </w:p>
    <w:p w:rsidR="00D1022D" w:rsidRPr="00D1022D" w:rsidRDefault="00D1022D" w:rsidP="00D1022D">
      <w:pPr>
        <w:spacing w:after="200" w:line="276" w:lineRule="auto"/>
        <w:ind w:firstLine="720"/>
        <w:jc w:val="both"/>
        <w:rPr>
          <w:rFonts w:eastAsia="Calibri"/>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IX. Обставини непереборної сили</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spacing w:after="200" w:line="276" w:lineRule="auto"/>
        <w:ind w:firstLine="709"/>
        <w:jc w:val="both"/>
        <w:rPr>
          <w:sz w:val="22"/>
          <w:szCs w:val="22"/>
          <w:lang w:eastAsia="x-none"/>
        </w:rPr>
      </w:pPr>
      <w:r w:rsidRPr="00D1022D">
        <w:rPr>
          <w:i/>
          <w:sz w:val="22"/>
          <w:szCs w:val="22"/>
          <w:lang w:eastAsia="x-none"/>
        </w:rPr>
        <w:t>9.1. Сторони</w:t>
      </w:r>
      <w:r w:rsidRPr="00D1022D">
        <w:rPr>
          <w:sz w:val="22"/>
          <w:szCs w:val="22"/>
          <w:lang w:eastAsia="x-none"/>
        </w:rPr>
        <w:t xml:space="preserve"> звільняються від відповідальності за невиконання або неналежне виконання зобов'язань за цим </w:t>
      </w:r>
      <w:r w:rsidRPr="00D1022D">
        <w:rPr>
          <w:i/>
          <w:sz w:val="22"/>
          <w:szCs w:val="22"/>
          <w:lang w:eastAsia="x-none"/>
        </w:rPr>
        <w:t>Договором</w:t>
      </w:r>
      <w:r w:rsidRPr="00D1022D">
        <w:rPr>
          <w:sz w:val="22"/>
          <w:szCs w:val="22"/>
          <w:lang w:eastAsia="x-none"/>
        </w:rPr>
        <w:t xml:space="preserve"> у разі виникнення обставин непереборної сили, які не існували під час укладання </w:t>
      </w:r>
      <w:r w:rsidRPr="00D1022D">
        <w:rPr>
          <w:i/>
          <w:sz w:val="22"/>
          <w:szCs w:val="22"/>
          <w:lang w:eastAsia="x-none"/>
        </w:rPr>
        <w:t>Договору</w:t>
      </w:r>
      <w:r w:rsidRPr="00D1022D">
        <w:rPr>
          <w:sz w:val="22"/>
          <w:szCs w:val="22"/>
          <w:lang w:eastAsia="x-none"/>
        </w:rPr>
        <w:t xml:space="preserve"> та виникли поза волею </w:t>
      </w:r>
      <w:r w:rsidRPr="00D1022D">
        <w:rPr>
          <w:i/>
          <w:sz w:val="22"/>
          <w:szCs w:val="22"/>
          <w:lang w:eastAsia="x-none"/>
        </w:rPr>
        <w:t>Сторін</w:t>
      </w:r>
      <w:r w:rsidRPr="00D1022D">
        <w:rPr>
          <w:sz w:val="22"/>
          <w:szCs w:val="22"/>
          <w:lang w:eastAsia="x-none"/>
        </w:rPr>
        <w:t xml:space="preserve"> (аварія, катастрофа, стихійне лихо, епідемія, епізоотія, війна тощо). </w:t>
      </w:r>
    </w:p>
    <w:p w:rsidR="00D1022D" w:rsidRPr="00D1022D" w:rsidRDefault="00D1022D" w:rsidP="00D1022D">
      <w:pPr>
        <w:spacing w:after="200" w:line="276" w:lineRule="auto"/>
        <w:ind w:firstLine="709"/>
        <w:jc w:val="both"/>
        <w:rPr>
          <w:sz w:val="22"/>
          <w:szCs w:val="22"/>
          <w:lang w:eastAsia="x-none"/>
        </w:rPr>
      </w:pPr>
      <w:r w:rsidRPr="00D1022D">
        <w:rPr>
          <w:i/>
          <w:sz w:val="22"/>
          <w:szCs w:val="22"/>
          <w:lang w:eastAsia="x-none"/>
        </w:rPr>
        <w:t>9.2. Сторона</w:t>
      </w:r>
      <w:r w:rsidRPr="00D1022D">
        <w:rPr>
          <w:sz w:val="22"/>
          <w:szCs w:val="22"/>
          <w:lang w:eastAsia="x-none"/>
        </w:rPr>
        <w:t xml:space="preserve">, що не може виконувати зобов'язання за цим </w:t>
      </w:r>
      <w:r w:rsidRPr="00D1022D">
        <w:rPr>
          <w:i/>
          <w:sz w:val="22"/>
          <w:szCs w:val="22"/>
          <w:lang w:eastAsia="x-none"/>
        </w:rPr>
        <w:t>Договором</w:t>
      </w:r>
      <w:r w:rsidRPr="00D1022D">
        <w:rPr>
          <w:sz w:val="22"/>
          <w:szCs w:val="22"/>
          <w:lang w:eastAsia="x-none"/>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D1022D">
        <w:rPr>
          <w:i/>
          <w:sz w:val="22"/>
          <w:szCs w:val="22"/>
          <w:lang w:eastAsia="x-none"/>
        </w:rPr>
        <w:t>Сторону</w:t>
      </w:r>
      <w:r w:rsidRPr="00D1022D">
        <w:rPr>
          <w:sz w:val="22"/>
          <w:szCs w:val="22"/>
          <w:lang w:eastAsia="x-none"/>
        </w:rPr>
        <w:t xml:space="preserve"> у письмовій формі. </w:t>
      </w:r>
    </w:p>
    <w:p w:rsidR="00D1022D" w:rsidRPr="00D1022D" w:rsidRDefault="00D1022D" w:rsidP="00D1022D">
      <w:pPr>
        <w:spacing w:after="200" w:line="276" w:lineRule="auto"/>
        <w:ind w:firstLine="709"/>
        <w:jc w:val="both"/>
        <w:rPr>
          <w:sz w:val="22"/>
          <w:szCs w:val="22"/>
          <w:lang w:eastAsia="x-none"/>
        </w:rPr>
      </w:pPr>
      <w:r w:rsidRPr="00D1022D">
        <w:rPr>
          <w:i/>
          <w:sz w:val="22"/>
          <w:szCs w:val="22"/>
          <w:lang w:eastAsia="x-none"/>
        </w:rPr>
        <w:t>9.3.</w:t>
      </w:r>
      <w:r w:rsidRPr="00D1022D">
        <w:rPr>
          <w:sz w:val="22"/>
          <w:szCs w:val="22"/>
          <w:lang w:eastAsia="x-none"/>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D1022D" w:rsidRPr="00D1022D" w:rsidRDefault="00D1022D" w:rsidP="00D1022D">
      <w:pPr>
        <w:keepNext/>
        <w:spacing w:after="200" w:line="276" w:lineRule="auto"/>
        <w:ind w:firstLine="709"/>
        <w:jc w:val="both"/>
        <w:outlineLvl w:val="2"/>
        <w:rPr>
          <w:bCs/>
          <w:sz w:val="22"/>
          <w:szCs w:val="22"/>
          <w:lang w:eastAsia="en-US"/>
        </w:rPr>
      </w:pPr>
      <w:r w:rsidRPr="00D1022D">
        <w:rPr>
          <w:bCs/>
          <w:i/>
          <w:sz w:val="22"/>
          <w:szCs w:val="22"/>
          <w:lang w:eastAsia="en-US"/>
        </w:rPr>
        <w:t>9.4.</w:t>
      </w:r>
      <w:r w:rsidRPr="00D1022D">
        <w:rPr>
          <w:bCs/>
          <w:sz w:val="22"/>
          <w:szCs w:val="22"/>
          <w:lang w:eastAsia="en-US"/>
        </w:rPr>
        <w:t xml:space="preserve"> У разі коли строк дії обставин непереборної сили продовжується більше ніж 60 (шістдесят) днів, кожна із </w:t>
      </w:r>
      <w:r w:rsidRPr="00D1022D">
        <w:rPr>
          <w:bCs/>
          <w:i/>
          <w:sz w:val="22"/>
          <w:szCs w:val="22"/>
          <w:lang w:eastAsia="en-US"/>
        </w:rPr>
        <w:t>Сторін</w:t>
      </w:r>
      <w:r w:rsidRPr="00D1022D">
        <w:rPr>
          <w:bCs/>
          <w:sz w:val="22"/>
          <w:szCs w:val="22"/>
          <w:lang w:eastAsia="en-US"/>
        </w:rPr>
        <w:t xml:space="preserve"> в установленому порядку має право розірвати цей </w:t>
      </w:r>
      <w:r w:rsidRPr="00D1022D">
        <w:rPr>
          <w:bCs/>
          <w:i/>
          <w:sz w:val="22"/>
          <w:szCs w:val="22"/>
          <w:lang w:eastAsia="en-US"/>
        </w:rPr>
        <w:t>Договір</w:t>
      </w:r>
      <w:r w:rsidRPr="00D1022D">
        <w:rPr>
          <w:bCs/>
          <w:sz w:val="22"/>
          <w:szCs w:val="22"/>
          <w:lang w:eastAsia="en-US"/>
        </w:rPr>
        <w:t xml:space="preserve">. У разі попередньої оплати </w:t>
      </w:r>
      <w:r w:rsidRPr="00D1022D">
        <w:rPr>
          <w:bCs/>
          <w:i/>
          <w:sz w:val="22"/>
          <w:szCs w:val="22"/>
          <w:lang w:eastAsia="en-US"/>
        </w:rPr>
        <w:t>Учасник</w:t>
      </w:r>
      <w:r w:rsidRPr="00D1022D">
        <w:rPr>
          <w:bCs/>
          <w:sz w:val="22"/>
          <w:szCs w:val="22"/>
          <w:lang w:eastAsia="en-US"/>
        </w:rPr>
        <w:t xml:space="preserve"> повертає </w:t>
      </w:r>
      <w:r w:rsidRPr="00D1022D">
        <w:rPr>
          <w:bCs/>
          <w:i/>
          <w:sz w:val="22"/>
          <w:szCs w:val="22"/>
          <w:lang w:eastAsia="en-US"/>
        </w:rPr>
        <w:t>Замовнику</w:t>
      </w:r>
      <w:r w:rsidRPr="00D1022D">
        <w:rPr>
          <w:bCs/>
          <w:sz w:val="22"/>
          <w:szCs w:val="22"/>
          <w:lang w:eastAsia="en-US"/>
        </w:rPr>
        <w:t xml:space="preserve"> кошти протягом трьох днів з дня розірвання цього </w:t>
      </w:r>
      <w:r w:rsidRPr="00D1022D">
        <w:rPr>
          <w:bCs/>
          <w:i/>
          <w:sz w:val="22"/>
          <w:szCs w:val="22"/>
          <w:lang w:eastAsia="en-US"/>
        </w:rPr>
        <w:t>Договору</w:t>
      </w:r>
      <w:r w:rsidRPr="00D1022D">
        <w:rPr>
          <w:bCs/>
          <w:sz w:val="22"/>
          <w:szCs w:val="22"/>
          <w:lang w:eastAsia="en-US"/>
        </w:rPr>
        <w:t>.</w:t>
      </w:r>
    </w:p>
    <w:p w:rsidR="00D1022D" w:rsidRPr="00D1022D" w:rsidRDefault="00D1022D" w:rsidP="00D1022D">
      <w:pPr>
        <w:spacing w:after="200" w:line="276" w:lineRule="auto"/>
        <w:rPr>
          <w:rFonts w:eastAsia="Calibri"/>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lastRenderedPageBreak/>
        <w:t>X. Вирішення спорів</w:t>
      </w:r>
    </w:p>
    <w:p w:rsidR="00D1022D" w:rsidRPr="00D1022D" w:rsidRDefault="00D1022D" w:rsidP="00D1022D">
      <w:pPr>
        <w:keepNext/>
        <w:spacing w:after="200" w:line="276" w:lineRule="auto"/>
        <w:jc w:val="center"/>
        <w:outlineLvl w:val="2"/>
        <w:rPr>
          <w:sz w:val="22"/>
          <w:szCs w:val="22"/>
          <w:lang w:eastAsia="en-US"/>
        </w:rPr>
      </w:pPr>
    </w:p>
    <w:p w:rsidR="00D1022D" w:rsidRPr="00D1022D" w:rsidRDefault="00D1022D" w:rsidP="00D1022D">
      <w:pPr>
        <w:spacing w:after="200" w:line="276" w:lineRule="auto"/>
        <w:ind w:firstLine="709"/>
        <w:jc w:val="both"/>
        <w:rPr>
          <w:sz w:val="22"/>
          <w:szCs w:val="22"/>
          <w:lang w:eastAsia="x-none"/>
        </w:rPr>
      </w:pPr>
      <w:r w:rsidRPr="00D1022D">
        <w:rPr>
          <w:i/>
          <w:sz w:val="22"/>
          <w:szCs w:val="22"/>
          <w:lang w:eastAsia="x-none"/>
        </w:rPr>
        <w:t>10.1.</w:t>
      </w:r>
      <w:r w:rsidRPr="00D1022D">
        <w:rPr>
          <w:sz w:val="22"/>
          <w:szCs w:val="22"/>
          <w:lang w:eastAsia="x-none"/>
        </w:rPr>
        <w:t xml:space="preserve"> У випадку виникнення спорів або розбіжностей </w:t>
      </w:r>
      <w:r w:rsidRPr="00D1022D">
        <w:rPr>
          <w:i/>
          <w:sz w:val="22"/>
          <w:szCs w:val="22"/>
          <w:lang w:eastAsia="x-none"/>
        </w:rPr>
        <w:t xml:space="preserve">Сторони </w:t>
      </w:r>
      <w:r w:rsidRPr="00D1022D">
        <w:rPr>
          <w:sz w:val="22"/>
          <w:szCs w:val="22"/>
          <w:lang w:eastAsia="x-none"/>
        </w:rPr>
        <w:t xml:space="preserve">зобов'язуються вирішувати їх шляхом взаємних переговорів та консультацій. </w:t>
      </w:r>
    </w:p>
    <w:p w:rsidR="00D1022D" w:rsidRPr="00D1022D" w:rsidRDefault="00D1022D" w:rsidP="00D1022D">
      <w:pPr>
        <w:autoSpaceDE w:val="0"/>
        <w:autoSpaceDN w:val="0"/>
        <w:adjustRightInd w:val="0"/>
        <w:spacing w:after="200" w:line="276" w:lineRule="auto"/>
        <w:ind w:firstLine="709"/>
        <w:jc w:val="both"/>
        <w:rPr>
          <w:rFonts w:eastAsia="Calibri"/>
          <w:sz w:val="22"/>
          <w:szCs w:val="22"/>
          <w:lang w:eastAsia="en-US"/>
        </w:rPr>
      </w:pPr>
      <w:r w:rsidRPr="00D1022D">
        <w:rPr>
          <w:rFonts w:eastAsia="Calibri"/>
          <w:i/>
          <w:sz w:val="22"/>
          <w:szCs w:val="22"/>
          <w:lang w:eastAsia="en-US"/>
        </w:rPr>
        <w:t>10.2.</w:t>
      </w:r>
      <w:r w:rsidRPr="00D1022D">
        <w:rPr>
          <w:rFonts w:eastAsia="Calibri"/>
          <w:sz w:val="22"/>
          <w:szCs w:val="22"/>
          <w:lang w:eastAsia="en-US"/>
        </w:rPr>
        <w:t xml:space="preserve"> У разі недосягнення </w:t>
      </w:r>
      <w:r w:rsidRPr="00D1022D">
        <w:rPr>
          <w:rFonts w:eastAsia="Calibri"/>
          <w:i/>
          <w:sz w:val="22"/>
          <w:szCs w:val="22"/>
          <w:lang w:eastAsia="en-US"/>
        </w:rPr>
        <w:t>Сторонами</w:t>
      </w:r>
      <w:r w:rsidRPr="00D1022D">
        <w:rPr>
          <w:rFonts w:eastAsia="Calibri"/>
          <w:sz w:val="22"/>
          <w:szCs w:val="22"/>
          <w:lang w:eastAsia="en-US"/>
        </w:rPr>
        <w:t xml:space="preserve"> згоди спори (розбіжності) вирішуються у судовому порядку.</w:t>
      </w:r>
    </w:p>
    <w:p w:rsidR="00D1022D" w:rsidRPr="00D1022D" w:rsidRDefault="00D1022D" w:rsidP="00D1022D">
      <w:pPr>
        <w:autoSpaceDE w:val="0"/>
        <w:autoSpaceDN w:val="0"/>
        <w:adjustRightInd w:val="0"/>
        <w:spacing w:after="200" w:line="276" w:lineRule="auto"/>
        <w:rPr>
          <w:rFonts w:eastAsia="Calibri"/>
          <w:sz w:val="22"/>
          <w:szCs w:val="22"/>
          <w:lang w:eastAsia="en-US"/>
        </w:rPr>
      </w:pPr>
      <w:r w:rsidRPr="00D1022D">
        <w:rPr>
          <w:rFonts w:eastAsia="Calibri"/>
          <w:sz w:val="22"/>
          <w:szCs w:val="22"/>
          <w:lang w:eastAsia="en-US"/>
        </w:rPr>
        <w:tab/>
      </w:r>
    </w:p>
    <w:p w:rsidR="00D1022D" w:rsidRPr="00D1022D" w:rsidRDefault="00D1022D" w:rsidP="00D1022D">
      <w:pPr>
        <w:autoSpaceDE w:val="0"/>
        <w:autoSpaceDN w:val="0"/>
        <w:adjustRightInd w:val="0"/>
        <w:spacing w:after="200" w:line="276" w:lineRule="auto"/>
        <w:rPr>
          <w:rFonts w:eastAsia="Calibri"/>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XІ. Строк дії договору</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spacing w:after="200" w:line="276" w:lineRule="auto"/>
        <w:ind w:firstLine="709"/>
        <w:jc w:val="both"/>
        <w:rPr>
          <w:sz w:val="22"/>
          <w:szCs w:val="22"/>
          <w:lang w:eastAsia="x-none"/>
        </w:rPr>
      </w:pPr>
      <w:r w:rsidRPr="00D1022D">
        <w:rPr>
          <w:i/>
          <w:sz w:val="22"/>
          <w:szCs w:val="22"/>
          <w:lang w:eastAsia="x-none"/>
        </w:rPr>
        <w:t xml:space="preserve">11.1. </w:t>
      </w:r>
      <w:r w:rsidRPr="00D1022D">
        <w:rPr>
          <w:sz w:val="22"/>
          <w:szCs w:val="22"/>
          <w:lang w:eastAsia="x-none"/>
        </w:rPr>
        <w:t xml:space="preserve">Цей </w:t>
      </w:r>
      <w:r w:rsidRPr="00D1022D">
        <w:rPr>
          <w:i/>
          <w:sz w:val="22"/>
          <w:szCs w:val="22"/>
          <w:lang w:eastAsia="x-none"/>
        </w:rPr>
        <w:t>Договір</w:t>
      </w:r>
      <w:r w:rsidRPr="00D1022D">
        <w:rPr>
          <w:sz w:val="22"/>
          <w:szCs w:val="22"/>
          <w:lang w:eastAsia="x-none"/>
        </w:rPr>
        <w:t xml:space="preserve"> набирає чинності з дати його підписання і діє до «31» грудня 2022 року, а в частини взятих на себе зобов’язань – до їх повного виконання. </w:t>
      </w:r>
    </w:p>
    <w:p w:rsidR="00D1022D" w:rsidRPr="00D1022D" w:rsidRDefault="00D1022D" w:rsidP="00D1022D">
      <w:pPr>
        <w:keepNext/>
        <w:spacing w:after="200" w:line="276" w:lineRule="auto"/>
        <w:ind w:firstLine="709"/>
        <w:jc w:val="both"/>
        <w:outlineLvl w:val="2"/>
        <w:rPr>
          <w:bCs/>
          <w:sz w:val="22"/>
          <w:szCs w:val="22"/>
          <w:lang w:eastAsia="en-US"/>
        </w:rPr>
      </w:pPr>
      <w:r w:rsidRPr="00D1022D">
        <w:rPr>
          <w:bCs/>
          <w:i/>
          <w:sz w:val="22"/>
          <w:szCs w:val="22"/>
          <w:lang w:eastAsia="en-US"/>
        </w:rPr>
        <w:t xml:space="preserve">11.2. </w:t>
      </w:r>
      <w:r w:rsidRPr="00D1022D">
        <w:rPr>
          <w:bCs/>
          <w:sz w:val="22"/>
          <w:szCs w:val="22"/>
          <w:lang w:eastAsia="en-US"/>
        </w:rPr>
        <w:t xml:space="preserve">Цей </w:t>
      </w:r>
      <w:r w:rsidRPr="00D1022D">
        <w:rPr>
          <w:bCs/>
          <w:i/>
          <w:sz w:val="22"/>
          <w:szCs w:val="22"/>
          <w:lang w:eastAsia="en-US"/>
        </w:rPr>
        <w:t xml:space="preserve">Договір </w:t>
      </w:r>
      <w:r w:rsidRPr="00D1022D">
        <w:rPr>
          <w:bCs/>
          <w:sz w:val="22"/>
          <w:szCs w:val="22"/>
          <w:lang w:eastAsia="en-US"/>
        </w:rPr>
        <w:t>укладається і підписується у 2 (двох) автентичних примірниках складених українською мовою, що мають однакову юридичну силу.</w:t>
      </w:r>
    </w:p>
    <w:p w:rsidR="00D1022D" w:rsidRPr="00D1022D" w:rsidRDefault="00D1022D" w:rsidP="00D1022D">
      <w:pPr>
        <w:spacing w:after="200" w:line="276" w:lineRule="auto"/>
        <w:jc w:val="both"/>
        <w:rPr>
          <w:rFonts w:eastAsia="Calibri"/>
          <w:sz w:val="22"/>
          <w:szCs w:val="22"/>
          <w:lang w:eastAsia="en-US"/>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XIІ. Інші умови</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spacing w:after="200" w:line="276" w:lineRule="auto"/>
        <w:ind w:firstLine="709"/>
        <w:jc w:val="both"/>
        <w:rPr>
          <w:rFonts w:eastAsia="Calibri"/>
          <w:sz w:val="22"/>
          <w:szCs w:val="22"/>
          <w:lang w:eastAsia="en-US"/>
        </w:rPr>
      </w:pPr>
      <w:r w:rsidRPr="00D1022D">
        <w:rPr>
          <w:rFonts w:eastAsia="Calibri"/>
          <w:i/>
          <w:sz w:val="22"/>
          <w:szCs w:val="22"/>
          <w:lang w:eastAsia="en-US"/>
        </w:rPr>
        <w:t xml:space="preserve">12.1. </w:t>
      </w:r>
      <w:r w:rsidRPr="00D1022D">
        <w:rPr>
          <w:rFonts w:eastAsia="Calibri"/>
          <w:sz w:val="22"/>
          <w:szCs w:val="22"/>
          <w:lang w:eastAsia="en-US"/>
        </w:rPr>
        <w:t xml:space="preserve">Зміни і доповнення до цього </w:t>
      </w:r>
      <w:r w:rsidRPr="00D1022D">
        <w:rPr>
          <w:rFonts w:eastAsia="Calibri"/>
          <w:i/>
          <w:sz w:val="22"/>
          <w:szCs w:val="22"/>
          <w:lang w:eastAsia="en-US"/>
        </w:rPr>
        <w:t>Договору</w:t>
      </w:r>
      <w:r w:rsidRPr="00D1022D">
        <w:rPr>
          <w:rFonts w:eastAsia="Calibri"/>
          <w:sz w:val="22"/>
          <w:szCs w:val="22"/>
          <w:lang w:eastAsia="en-US"/>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D1022D">
        <w:rPr>
          <w:rFonts w:eastAsia="Calibri"/>
          <w:i/>
          <w:sz w:val="22"/>
          <w:szCs w:val="22"/>
          <w:lang w:eastAsia="en-US"/>
        </w:rPr>
        <w:t>Сторін</w:t>
      </w:r>
      <w:r w:rsidRPr="00D1022D">
        <w:rPr>
          <w:rFonts w:eastAsia="Calibri"/>
          <w:sz w:val="22"/>
          <w:szCs w:val="22"/>
          <w:lang w:eastAsia="en-US"/>
        </w:rPr>
        <w:t xml:space="preserve"> та скріплені печатками </w:t>
      </w:r>
      <w:r w:rsidRPr="00D1022D">
        <w:rPr>
          <w:rFonts w:eastAsia="Calibri"/>
          <w:i/>
          <w:sz w:val="22"/>
          <w:szCs w:val="22"/>
          <w:lang w:eastAsia="en-US"/>
        </w:rPr>
        <w:t>Сторін</w:t>
      </w:r>
      <w:r w:rsidRPr="00D1022D">
        <w:rPr>
          <w:rFonts w:eastAsia="Calibri"/>
          <w:sz w:val="22"/>
          <w:szCs w:val="22"/>
          <w:lang w:eastAsia="en-US"/>
        </w:rPr>
        <w:t xml:space="preserve">. Всі акти, додатки, доповнення до цього </w:t>
      </w:r>
      <w:r w:rsidRPr="00D1022D">
        <w:rPr>
          <w:rFonts w:eastAsia="Calibri"/>
          <w:i/>
          <w:sz w:val="22"/>
          <w:szCs w:val="22"/>
          <w:lang w:eastAsia="en-US"/>
        </w:rPr>
        <w:t>Договору</w:t>
      </w:r>
      <w:r w:rsidRPr="00D1022D">
        <w:rPr>
          <w:rFonts w:eastAsia="Calibri"/>
          <w:sz w:val="22"/>
          <w:szCs w:val="22"/>
          <w:lang w:eastAsia="en-US"/>
        </w:rPr>
        <w:t xml:space="preserve"> становлять його невід'ємну частину.</w:t>
      </w:r>
    </w:p>
    <w:p w:rsidR="00D1022D" w:rsidRPr="00D1022D" w:rsidRDefault="00D1022D" w:rsidP="00D1022D">
      <w:pPr>
        <w:spacing w:after="200" w:line="276" w:lineRule="auto"/>
        <w:ind w:firstLine="709"/>
        <w:jc w:val="both"/>
        <w:rPr>
          <w:sz w:val="22"/>
          <w:szCs w:val="22"/>
          <w:lang w:eastAsia="x-none"/>
        </w:rPr>
      </w:pPr>
    </w:p>
    <w:p w:rsidR="00D1022D" w:rsidRPr="00D1022D" w:rsidRDefault="00D1022D" w:rsidP="00D1022D">
      <w:pPr>
        <w:keepNext/>
        <w:spacing w:after="200" w:line="276" w:lineRule="auto"/>
        <w:jc w:val="center"/>
        <w:outlineLvl w:val="2"/>
        <w:rPr>
          <w:i/>
          <w:sz w:val="22"/>
          <w:szCs w:val="22"/>
          <w:lang w:eastAsia="en-US"/>
        </w:rPr>
      </w:pPr>
      <w:r w:rsidRPr="00D1022D">
        <w:rPr>
          <w:i/>
          <w:sz w:val="22"/>
          <w:szCs w:val="22"/>
          <w:lang w:eastAsia="en-US"/>
        </w:rPr>
        <w:t>XIIІ. Додатки до договору</w:t>
      </w:r>
    </w:p>
    <w:p w:rsidR="00D1022D" w:rsidRPr="00D1022D" w:rsidRDefault="00D1022D" w:rsidP="00D1022D">
      <w:pPr>
        <w:keepNext/>
        <w:spacing w:after="200" w:line="276" w:lineRule="auto"/>
        <w:jc w:val="center"/>
        <w:outlineLvl w:val="2"/>
        <w:rPr>
          <w:i/>
          <w:sz w:val="22"/>
          <w:szCs w:val="22"/>
          <w:lang w:eastAsia="en-US"/>
        </w:rPr>
      </w:pPr>
    </w:p>
    <w:p w:rsidR="00D1022D" w:rsidRPr="00D1022D" w:rsidRDefault="00D1022D" w:rsidP="00D1022D">
      <w:pPr>
        <w:keepNext/>
        <w:spacing w:after="200" w:line="276" w:lineRule="auto"/>
        <w:jc w:val="both"/>
        <w:outlineLvl w:val="2"/>
        <w:rPr>
          <w:bCs/>
          <w:sz w:val="22"/>
          <w:szCs w:val="22"/>
          <w:lang w:eastAsia="en-US"/>
        </w:rPr>
      </w:pPr>
      <w:r w:rsidRPr="00D1022D">
        <w:rPr>
          <w:bCs/>
          <w:i/>
          <w:sz w:val="22"/>
          <w:szCs w:val="22"/>
          <w:lang w:eastAsia="en-US"/>
        </w:rPr>
        <w:t>13.1.</w:t>
      </w:r>
      <w:r w:rsidRPr="00D1022D">
        <w:rPr>
          <w:bCs/>
          <w:sz w:val="22"/>
          <w:szCs w:val="22"/>
          <w:lang w:eastAsia="en-US"/>
        </w:rPr>
        <w:t xml:space="preserve"> Додаток №1 – специфікація.</w:t>
      </w:r>
    </w:p>
    <w:p w:rsidR="00D1022D" w:rsidRPr="00D1022D" w:rsidRDefault="00D1022D" w:rsidP="00D1022D">
      <w:pPr>
        <w:spacing w:after="200" w:line="276" w:lineRule="auto"/>
        <w:rPr>
          <w:rFonts w:eastAsia="Calibri"/>
          <w:sz w:val="22"/>
          <w:szCs w:val="22"/>
          <w:lang w:eastAsia="ru-RU"/>
        </w:rPr>
      </w:pPr>
      <w:r w:rsidRPr="00D1022D">
        <w:rPr>
          <w:rFonts w:eastAsia="Calibri"/>
          <w:i/>
          <w:sz w:val="22"/>
          <w:szCs w:val="22"/>
          <w:lang w:eastAsia="ru-RU"/>
        </w:rPr>
        <w:t>13.2.</w:t>
      </w:r>
      <w:r w:rsidRPr="00D1022D">
        <w:rPr>
          <w:rFonts w:eastAsia="Calibri"/>
          <w:sz w:val="22"/>
          <w:szCs w:val="22"/>
          <w:lang w:eastAsia="ru-RU"/>
        </w:rPr>
        <w:t xml:space="preserve"> Додаток №2 – перелік заправних станцій.</w:t>
      </w:r>
    </w:p>
    <w:p w:rsidR="00D1022D" w:rsidRPr="00D1022D" w:rsidRDefault="00D1022D" w:rsidP="00D1022D">
      <w:pPr>
        <w:spacing w:after="200" w:line="276" w:lineRule="auto"/>
        <w:rPr>
          <w:rFonts w:eastAsia="Calibri"/>
          <w:sz w:val="22"/>
          <w:szCs w:val="22"/>
          <w:lang w:eastAsia="ru-RU"/>
        </w:rPr>
      </w:pPr>
    </w:p>
    <w:p w:rsidR="00D1022D" w:rsidRPr="00D1022D" w:rsidRDefault="00D1022D" w:rsidP="00D1022D">
      <w:pPr>
        <w:spacing w:after="200" w:line="276" w:lineRule="auto"/>
        <w:rPr>
          <w:rFonts w:eastAsia="Calibri"/>
          <w:sz w:val="22"/>
          <w:szCs w:val="22"/>
          <w:lang w:eastAsia="ru-RU"/>
        </w:rPr>
      </w:pPr>
    </w:p>
    <w:p w:rsidR="00D1022D" w:rsidRPr="00D1022D" w:rsidRDefault="00D1022D" w:rsidP="00D1022D">
      <w:pPr>
        <w:spacing w:after="200" w:line="276" w:lineRule="auto"/>
        <w:jc w:val="both"/>
        <w:rPr>
          <w:rFonts w:eastAsia="Calibri"/>
          <w:sz w:val="22"/>
          <w:szCs w:val="22"/>
          <w:lang w:eastAsia="en-US"/>
        </w:rPr>
      </w:pPr>
    </w:p>
    <w:p w:rsidR="00D1022D" w:rsidRPr="00D1022D" w:rsidRDefault="00D1022D" w:rsidP="00D1022D">
      <w:pPr>
        <w:spacing w:after="200" w:line="276" w:lineRule="auto"/>
        <w:jc w:val="center"/>
        <w:rPr>
          <w:rFonts w:eastAsia="Calibri"/>
          <w:bCs/>
          <w:i/>
          <w:sz w:val="22"/>
          <w:szCs w:val="22"/>
          <w:lang w:eastAsia="en-US"/>
        </w:rPr>
      </w:pPr>
      <w:r w:rsidRPr="00D1022D">
        <w:rPr>
          <w:rFonts w:eastAsia="Calibri"/>
          <w:bCs/>
          <w:i/>
          <w:sz w:val="22"/>
          <w:szCs w:val="22"/>
          <w:lang w:eastAsia="en-US"/>
        </w:rPr>
        <w:t>XIV. Місцезнаходження та банківські реквізити сторін</w:t>
      </w:r>
    </w:p>
    <w:p w:rsidR="00D1022D" w:rsidRPr="00D1022D" w:rsidRDefault="00D1022D" w:rsidP="00D1022D">
      <w:pPr>
        <w:spacing w:after="200" w:line="276" w:lineRule="auto"/>
        <w:jc w:val="center"/>
        <w:rPr>
          <w:rFonts w:eastAsia="Calibri"/>
          <w:bCs/>
          <w:i/>
          <w:sz w:val="22"/>
          <w:szCs w:val="22"/>
          <w:lang w:eastAsia="en-US"/>
        </w:rPr>
      </w:pPr>
    </w:p>
    <w:tbl>
      <w:tblPr>
        <w:tblW w:w="5000" w:type="pct"/>
        <w:tblLook w:val="00A0" w:firstRow="1" w:lastRow="0" w:firstColumn="1" w:lastColumn="0" w:noHBand="0" w:noVBand="0"/>
      </w:tblPr>
      <w:tblGrid>
        <w:gridCol w:w="5299"/>
        <w:gridCol w:w="4554"/>
      </w:tblGrid>
      <w:tr w:rsidR="00D1022D" w:rsidRPr="00D1022D" w:rsidTr="00D1022D">
        <w:tc>
          <w:tcPr>
            <w:tcW w:w="2689" w:type="pct"/>
          </w:tcPr>
          <w:p w:rsidR="00D1022D" w:rsidRPr="00D1022D" w:rsidRDefault="00D1022D" w:rsidP="00D1022D">
            <w:pPr>
              <w:spacing w:after="200" w:line="276" w:lineRule="auto"/>
              <w:rPr>
                <w:rFonts w:eastAsia="Calibri"/>
                <w:sz w:val="22"/>
                <w:szCs w:val="22"/>
                <w:lang w:eastAsia="en-US"/>
              </w:rPr>
            </w:pPr>
            <w:r w:rsidRPr="00D1022D">
              <w:rPr>
                <w:rFonts w:eastAsia="Calibri"/>
                <w:bCs/>
                <w:sz w:val="22"/>
                <w:szCs w:val="22"/>
                <w:lang w:eastAsia="en-US"/>
              </w:rPr>
              <w:t>ЗАМОВНИК:</w:t>
            </w: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r w:rsidRPr="00D1022D">
              <w:rPr>
                <w:rFonts w:eastAsia="Calibri"/>
                <w:bCs/>
                <w:sz w:val="22"/>
                <w:szCs w:val="22"/>
                <w:lang w:eastAsia="en-US"/>
              </w:rPr>
              <w:t>_____________________/</w:t>
            </w:r>
            <w:r w:rsidRPr="00D1022D">
              <w:rPr>
                <w:rFonts w:eastAsia="Calibri"/>
                <w:bCs/>
                <w:sz w:val="22"/>
                <w:szCs w:val="22"/>
                <w:lang w:val="en-US" w:eastAsia="en-US"/>
              </w:rPr>
              <w:t>__________</w:t>
            </w:r>
            <w:r w:rsidRPr="00D1022D">
              <w:rPr>
                <w:rFonts w:eastAsia="Calibri"/>
                <w:bCs/>
                <w:sz w:val="22"/>
                <w:szCs w:val="22"/>
                <w:lang w:eastAsia="en-US"/>
              </w:rPr>
              <w:t>./</w:t>
            </w:r>
          </w:p>
          <w:p w:rsidR="00D1022D" w:rsidRPr="00D1022D" w:rsidRDefault="00D1022D" w:rsidP="00D1022D">
            <w:pPr>
              <w:spacing w:after="200" w:line="276" w:lineRule="auto"/>
              <w:rPr>
                <w:rFonts w:eastAsia="Calibri"/>
                <w:bCs/>
                <w:i/>
                <w:sz w:val="22"/>
                <w:szCs w:val="22"/>
                <w:lang w:eastAsia="en-US"/>
              </w:rPr>
            </w:pPr>
            <w:proofErr w:type="spellStart"/>
            <w:r w:rsidRPr="00D1022D">
              <w:rPr>
                <w:rFonts w:eastAsia="Calibri"/>
                <w:sz w:val="22"/>
                <w:szCs w:val="22"/>
                <w:lang w:eastAsia="en-US"/>
              </w:rPr>
              <w:t>м.п</w:t>
            </w:r>
            <w:proofErr w:type="spellEnd"/>
          </w:p>
        </w:tc>
        <w:tc>
          <w:tcPr>
            <w:tcW w:w="2311" w:type="pct"/>
          </w:tcPr>
          <w:p w:rsidR="00D1022D" w:rsidRPr="00D1022D" w:rsidRDefault="00D1022D" w:rsidP="00D1022D">
            <w:pPr>
              <w:spacing w:after="200" w:line="276" w:lineRule="auto"/>
              <w:rPr>
                <w:rFonts w:eastAsia="Calibri"/>
                <w:bCs/>
                <w:sz w:val="22"/>
                <w:szCs w:val="22"/>
                <w:lang w:eastAsia="en-US"/>
              </w:rPr>
            </w:pPr>
            <w:r w:rsidRPr="00D1022D">
              <w:rPr>
                <w:rFonts w:eastAsia="Calibri"/>
                <w:bCs/>
                <w:sz w:val="22"/>
                <w:szCs w:val="22"/>
                <w:lang w:eastAsia="en-US"/>
              </w:rPr>
              <w:lastRenderedPageBreak/>
              <w:t>УЧАСНИК:</w:t>
            </w: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r w:rsidRPr="00D1022D">
              <w:rPr>
                <w:rFonts w:eastAsia="Calibri"/>
                <w:bCs/>
                <w:sz w:val="22"/>
                <w:szCs w:val="22"/>
                <w:lang w:eastAsia="en-US"/>
              </w:rPr>
              <w:t>_________________________/</w:t>
            </w:r>
            <w:r w:rsidRPr="00D1022D">
              <w:rPr>
                <w:rFonts w:eastAsia="Calibri"/>
                <w:bCs/>
                <w:i/>
                <w:sz w:val="22"/>
                <w:szCs w:val="22"/>
                <w:lang w:val="en-US" w:eastAsia="en-US"/>
              </w:rPr>
              <w:t xml:space="preserve">__________ </w:t>
            </w:r>
            <w:r w:rsidRPr="00D1022D">
              <w:rPr>
                <w:rFonts w:eastAsia="Calibri"/>
                <w:bCs/>
                <w:sz w:val="22"/>
                <w:szCs w:val="22"/>
                <w:lang w:eastAsia="en-US"/>
              </w:rPr>
              <w:t>/</w:t>
            </w:r>
          </w:p>
          <w:p w:rsidR="00D1022D" w:rsidRPr="00D1022D" w:rsidRDefault="00D1022D" w:rsidP="00D1022D">
            <w:pPr>
              <w:spacing w:after="200" w:line="276" w:lineRule="auto"/>
              <w:rPr>
                <w:rFonts w:eastAsia="Calibri"/>
                <w:sz w:val="22"/>
                <w:szCs w:val="22"/>
                <w:lang w:eastAsia="en-US"/>
              </w:rPr>
            </w:pPr>
            <w:proofErr w:type="spellStart"/>
            <w:r w:rsidRPr="00D1022D">
              <w:rPr>
                <w:rFonts w:eastAsia="Calibri"/>
                <w:sz w:val="22"/>
                <w:szCs w:val="22"/>
                <w:lang w:eastAsia="en-US"/>
              </w:rPr>
              <w:t>м.п</w:t>
            </w:r>
            <w:proofErr w:type="spellEnd"/>
          </w:p>
        </w:tc>
      </w:tr>
    </w:tbl>
    <w:p w:rsidR="00D1022D" w:rsidRPr="00D1022D" w:rsidRDefault="00D1022D" w:rsidP="00D1022D">
      <w:pPr>
        <w:spacing w:after="200" w:line="276" w:lineRule="auto"/>
        <w:rPr>
          <w:rFonts w:eastAsia="Calibri"/>
          <w:sz w:val="22"/>
          <w:szCs w:val="22"/>
          <w:lang w:eastAsia="en-US"/>
        </w:rPr>
      </w:pPr>
      <w:r w:rsidRPr="00D1022D">
        <w:rPr>
          <w:rFonts w:eastAsia="Calibri"/>
          <w:sz w:val="22"/>
          <w:szCs w:val="22"/>
          <w:lang w:eastAsia="en-US"/>
        </w:rPr>
        <w:lastRenderedPageBreak/>
        <w:br w:type="page"/>
      </w:r>
    </w:p>
    <w:tbl>
      <w:tblPr>
        <w:tblW w:w="9892" w:type="dxa"/>
        <w:tblLook w:val="04A0" w:firstRow="1" w:lastRow="0" w:firstColumn="1" w:lastColumn="0" w:noHBand="0" w:noVBand="1"/>
      </w:tblPr>
      <w:tblGrid>
        <w:gridCol w:w="5637"/>
        <w:gridCol w:w="4255"/>
      </w:tblGrid>
      <w:tr w:rsidR="00D1022D" w:rsidRPr="00D1022D" w:rsidTr="00D1022D">
        <w:tc>
          <w:tcPr>
            <w:tcW w:w="5637" w:type="dxa"/>
          </w:tcPr>
          <w:p w:rsidR="00D1022D" w:rsidRPr="00D1022D" w:rsidRDefault="00D1022D" w:rsidP="00D1022D">
            <w:pPr>
              <w:spacing w:after="200" w:line="276" w:lineRule="auto"/>
              <w:jc w:val="right"/>
              <w:rPr>
                <w:b/>
                <w:bCs/>
                <w:sz w:val="22"/>
                <w:szCs w:val="22"/>
                <w:lang w:eastAsia="en-US"/>
              </w:rPr>
            </w:pPr>
          </w:p>
        </w:tc>
        <w:tc>
          <w:tcPr>
            <w:tcW w:w="4255" w:type="dxa"/>
          </w:tcPr>
          <w:p w:rsidR="00D1022D" w:rsidRPr="00D1022D" w:rsidRDefault="00D1022D" w:rsidP="00D1022D">
            <w:pPr>
              <w:spacing w:after="200" w:line="276" w:lineRule="auto"/>
              <w:jc w:val="right"/>
              <w:rPr>
                <w:bCs/>
                <w:i/>
                <w:sz w:val="22"/>
                <w:szCs w:val="22"/>
                <w:lang w:eastAsia="en-US"/>
              </w:rPr>
            </w:pPr>
            <w:r w:rsidRPr="00D1022D">
              <w:rPr>
                <w:bCs/>
                <w:i/>
                <w:sz w:val="22"/>
                <w:szCs w:val="22"/>
                <w:lang w:eastAsia="en-US"/>
              </w:rPr>
              <w:t xml:space="preserve"> Додаток № 1 </w:t>
            </w:r>
          </w:p>
          <w:p w:rsidR="00D1022D" w:rsidRPr="00D1022D" w:rsidRDefault="00D1022D" w:rsidP="00D1022D">
            <w:pPr>
              <w:spacing w:after="200" w:line="276" w:lineRule="auto"/>
              <w:jc w:val="right"/>
              <w:rPr>
                <w:bCs/>
                <w:i/>
                <w:sz w:val="22"/>
                <w:szCs w:val="22"/>
                <w:lang w:eastAsia="en-US"/>
              </w:rPr>
            </w:pPr>
            <w:r w:rsidRPr="00D1022D">
              <w:rPr>
                <w:bCs/>
                <w:i/>
                <w:sz w:val="22"/>
                <w:szCs w:val="22"/>
                <w:lang w:eastAsia="en-US"/>
              </w:rPr>
              <w:t xml:space="preserve">до договору про </w:t>
            </w:r>
            <w:r w:rsidRPr="00D1022D">
              <w:rPr>
                <w:i/>
                <w:sz w:val="22"/>
                <w:szCs w:val="22"/>
                <w:lang w:eastAsia="en-US"/>
              </w:rPr>
              <w:t xml:space="preserve">закупівлю </w:t>
            </w:r>
          </w:p>
          <w:p w:rsidR="00D1022D" w:rsidRPr="00D1022D" w:rsidRDefault="00D1022D" w:rsidP="00D1022D">
            <w:pPr>
              <w:spacing w:after="200" w:line="276" w:lineRule="auto"/>
              <w:rPr>
                <w:bCs/>
                <w:i/>
                <w:sz w:val="22"/>
                <w:szCs w:val="22"/>
                <w:lang w:eastAsia="en-US"/>
              </w:rPr>
            </w:pPr>
            <w:r w:rsidRPr="00D1022D">
              <w:rPr>
                <w:bCs/>
                <w:i/>
                <w:sz w:val="22"/>
                <w:szCs w:val="22"/>
                <w:lang w:eastAsia="en-US"/>
              </w:rPr>
              <w:t xml:space="preserve">                      №    від р.</w:t>
            </w:r>
          </w:p>
          <w:p w:rsidR="00D1022D" w:rsidRPr="00D1022D" w:rsidRDefault="00D1022D" w:rsidP="00D1022D">
            <w:pPr>
              <w:keepNext/>
              <w:spacing w:after="200" w:line="276" w:lineRule="auto"/>
              <w:jc w:val="right"/>
              <w:outlineLvl w:val="1"/>
              <w:rPr>
                <w:bCs/>
                <w:sz w:val="22"/>
                <w:szCs w:val="22"/>
                <w:lang w:eastAsia="en-US"/>
              </w:rPr>
            </w:pPr>
          </w:p>
        </w:tc>
      </w:tr>
    </w:tbl>
    <w:p w:rsidR="00D1022D" w:rsidRPr="00D1022D" w:rsidRDefault="00D1022D" w:rsidP="00D1022D">
      <w:pPr>
        <w:spacing w:after="200" w:line="276" w:lineRule="auto"/>
        <w:jc w:val="center"/>
        <w:rPr>
          <w:rFonts w:eastAsia="Calibri"/>
          <w:b/>
          <w:bCs/>
          <w:sz w:val="22"/>
          <w:szCs w:val="22"/>
          <w:lang w:eastAsia="en-US"/>
        </w:rPr>
      </w:pPr>
    </w:p>
    <w:p w:rsidR="00D1022D" w:rsidRPr="00D1022D" w:rsidRDefault="00D1022D" w:rsidP="00D1022D">
      <w:pPr>
        <w:spacing w:after="200" w:line="276" w:lineRule="auto"/>
        <w:jc w:val="center"/>
        <w:rPr>
          <w:rFonts w:eastAsia="Calibri"/>
          <w:b/>
          <w:bCs/>
          <w:i/>
          <w:sz w:val="22"/>
          <w:szCs w:val="22"/>
          <w:lang w:eastAsia="en-US"/>
        </w:rPr>
      </w:pPr>
      <w:r w:rsidRPr="00D1022D">
        <w:rPr>
          <w:rFonts w:eastAsia="Calibri"/>
          <w:b/>
          <w:bCs/>
          <w:i/>
          <w:sz w:val="22"/>
          <w:szCs w:val="22"/>
          <w:lang w:eastAsia="en-US"/>
        </w:rPr>
        <w:t xml:space="preserve">Специфікація </w:t>
      </w:r>
    </w:p>
    <w:p w:rsidR="00D1022D" w:rsidRPr="00D1022D" w:rsidRDefault="00D1022D" w:rsidP="00D1022D">
      <w:pPr>
        <w:spacing w:after="200" w:line="276" w:lineRule="auto"/>
        <w:jc w:val="center"/>
        <w:rPr>
          <w:rFonts w:eastAsia="Calibri"/>
          <w:b/>
          <w:bCs/>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D1022D" w:rsidRPr="00D1022D" w:rsidTr="00D1022D">
        <w:trPr>
          <w:trHeight w:val="1040"/>
        </w:trPr>
        <w:tc>
          <w:tcPr>
            <w:tcW w:w="574"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i/>
                <w:sz w:val="22"/>
                <w:szCs w:val="22"/>
                <w:lang w:eastAsia="en-US"/>
              </w:rPr>
            </w:pPr>
            <w:r w:rsidRPr="00D1022D">
              <w:rPr>
                <w:bCs/>
                <w:i/>
                <w:sz w:val="22"/>
                <w:szCs w:val="22"/>
                <w:lang w:eastAsia="en-US"/>
              </w:rPr>
              <w:t>№ п/</w:t>
            </w:r>
            <w:proofErr w:type="spellStart"/>
            <w:r w:rsidRPr="00D1022D">
              <w:rPr>
                <w:bCs/>
                <w:i/>
                <w:sz w:val="22"/>
                <w:szCs w:val="22"/>
                <w:lang w:eastAsia="en-US"/>
              </w:rPr>
              <w:t>п</w:t>
            </w:r>
            <w:proofErr w:type="spellEnd"/>
          </w:p>
        </w:tc>
        <w:tc>
          <w:tcPr>
            <w:tcW w:w="2821"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i/>
                <w:sz w:val="22"/>
                <w:szCs w:val="22"/>
                <w:lang w:eastAsia="en-US"/>
              </w:rPr>
            </w:pPr>
            <w:r w:rsidRPr="00D1022D">
              <w:rPr>
                <w:bCs/>
                <w:i/>
                <w:sz w:val="22"/>
                <w:szCs w:val="22"/>
                <w:lang w:eastAsia="en-US"/>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i/>
                <w:sz w:val="22"/>
                <w:szCs w:val="22"/>
                <w:lang w:eastAsia="en-US"/>
              </w:rPr>
            </w:pPr>
            <w:r w:rsidRPr="00D1022D">
              <w:rPr>
                <w:bCs/>
                <w:i/>
                <w:sz w:val="22"/>
                <w:szCs w:val="22"/>
                <w:lang w:eastAsia="en-US"/>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i/>
                <w:sz w:val="22"/>
                <w:szCs w:val="22"/>
                <w:lang w:eastAsia="en-US"/>
              </w:rPr>
            </w:pPr>
            <w:r w:rsidRPr="00D1022D">
              <w:rPr>
                <w:bCs/>
                <w:i/>
                <w:sz w:val="22"/>
                <w:szCs w:val="22"/>
                <w:lang w:eastAsia="en-US"/>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i/>
                <w:sz w:val="22"/>
                <w:szCs w:val="22"/>
                <w:lang w:eastAsia="en-US"/>
              </w:rPr>
            </w:pPr>
            <w:r w:rsidRPr="00D1022D">
              <w:rPr>
                <w:bCs/>
                <w:i/>
                <w:sz w:val="22"/>
                <w:szCs w:val="22"/>
                <w:lang w:eastAsia="en-US"/>
              </w:rPr>
              <w:t>Ціна за одиницю, грн.. з ПДВ</w:t>
            </w:r>
          </w:p>
        </w:tc>
        <w:tc>
          <w:tcPr>
            <w:tcW w:w="1506"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i/>
                <w:sz w:val="22"/>
                <w:szCs w:val="22"/>
                <w:lang w:eastAsia="en-US"/>
              </w:rPr>
            </w:pPr>
            <w:r w:rsidRPr="00D1022D">
              <w:rPr>
                <w:bCs/>
                <w:i/>
                <w:sz w:val="22"/>
                <w:szCs w:val="22"/>
                <w:lang w:eastAsia="en-US"/>
              </w:rPr>
              <w:t>Сума, грн. з ПДВ</w:t>
            </w:r>
          </w:p>
        </w:tc>
      </w:tr>
      <w:tr w:rsidR="00D1022D" w:rsidRPr="00D1022D" w:rsidTr="00D1022D">
        <w:trPr>
          <w:trHeight w:val="70"/>
        </w:trPr>
        <w:tc>
          <w:tcPr>
            <w:tcW w:w="574"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sz w:val="22"/>
                <w:szCs w:val="22"/>
                <w:lang w:eastAsia="en-US"/>
              </w:rPr>
            </w:pPr>
            <w:r w:rsidRPr="00D1022D">
              <w:rPr>
                <w:bCs/>
                <w:sz w:val="22"/>
                <w:szCs w:val="22"/>
                <w:lang w:eastAsia="en-US"/>
              </w:rPr>
              <w:t>1</w:t>
            </w:r>
          </w:p>
        </w:tc>
        <w:tc>
          <w:tcPr>
            <w:tcW w:w="2821"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spacing w:after="200" w:line="276" w:lineRule="auto"/>
              <w:jc w:val="center"/>
              <w:rPr>
                <w:sz w:val="22"/>
                <w:szCs w:val="22"/>
                <w:lang w:eastAsia="x-none"/>
              </w:rPr>
            </w:pPr>
          </w:p>
        </w:tc>
        <w:tc>
          <w:tcPr>
            <w:tcW w:w="1543" w:type="dxa"/>
            <w:tcBorders>
              <w:top w:val="single" w:sz="4" w:space="0" w:color="auto"/>
              <w:left w:val="single" w:sz="4" w:space="0" w:color="auto"/>
              <w:bottom w:val="single" w:sz="4" w:space="0" w:color="auto"/>
              <w:right w:val="single" w:sz="4" w:space="0" w:color="auto"/>
            </w:tcBorders>
          </w:tcPr>
          <w:p w:rsidR="00D1022D" w:rsidRPr="00D1022D" w:rsidRDefault="00D1022D" w:rsidP="00D1022D">
            <w:pPr>
              <w:spacing w:after="200" w:line="276" w:lineRule="auto"/>
              <w:jc w:val="center"/>
              <w:rPr>
                <w:bCs/>
                <w:sz w:val="22"/>
                <w:szCs w:val="22"/>
                <w:lang w:eastAsia="en-US"/>
              </w:rPr>
            </w:pPr>
          </w:p>
        </w:tc>
        <w:tc>
          <w:tcPr>
            <w:tcW w:w="1568"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spacing w:after="200" w:line="276" w:lineRule="auto"/>
              <w:jc w:val="center"/>
              <w:rPr>
                <w:sz w:val="22"/>
                <w:szCs w:val="22"/>
                <w:lang w:eastAsia="x-none"/>
              </w:rPr>
            </w:pPr>
          </w:p>
        </w:tc>
        <w:tc>
          <w:tcPr>
            <w:tcW w:w="1559"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tabs>
                <w:tab w:val="left" w:pos="180"/>
                <w:tab w:val="left" w:pos="4860"/>
                <w:tab w:val="left" w:pos="5220"/>
              </w:tabs>
              <w:spacing w:after="200" w:line="276" w:lineRule="auto"/>
              <w:jc w:val="center"/>
              <w:rPr>
                <w:rFonts w:eastAsia="Calibri"/>
                <w:b/>
                <w:sz w:val="22"/>
                <w:szCs w:val="22"/>
                <w:lang w:eastAsia="ru-RU"/>
              </w:rPr>
            </w:pPr>
          </w:p>
        </w:tc>
        <w:tc>
          <w:tcPr>
            <w:tcW w:w="1506"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tabs>
                <w:tab w:val="left" w:pos="180"/>
                <w:tab w:val="left" w:pos="4860"/>
                <w:tab w:val="left" w:pos="5220"/>
              </w:tabs>
              <w:spacing w:after="200" w:line="276" w:lineRule="auto"/>
              <w:jc w:val="center"/>
              <w:rPr>
                <w:rFonts w:eastAsia="Calibri"/>
                <w:b/>
                <w:sz w:val="22"/>
                <w:szCs w:val="22"/>
                <w:lang w:eastAsia="ru-RU"/>
              </w:rPr>
            </w:pPr>
          </w:p>
        </w:tc>
      </w:tr>
      <w:tr w:rsidR="00D1022D" w:rsidRPr="00D1022D" w:rsidTr="00D1022D">
        <w:trPr>
          <w:trHeight w:val="70"/>
        </w:trPr>
        <w:tc>
          <w:tcPr>
            <w:tcW w:w="574" w:type="dxa"/>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center"/>
              <w:rPr>
                <w:bCs/>
                <w:sz w:val="22"/>
                <w:szCs w:val="22"/>
                <w:lang w:eastAsia="en-US"/>
              </w:rPr>
            </w:pPr>
            <w:r w:rsidRPr="00D1022D">
              <w:rPr>
                <w:bCs/>
                <w:sz w:val="22"/>
                <w:szCs w:val="22"/>
                <w:lang w:eastAsia="en-US"/>
              </w:rPr>
              <w:t>2</w:t>
            </w:r>
          </w:p>
        </w:tc>
        <w:tc>
          <w:tcPr>
            <w:tcW w:w="2821"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spacing w:after="200" w:line="276" w:lineRule="auto"/>
              <w:jc w:val="center"/>
              <w:rPr>
                <w:sz w:val="22"/>
                <w:szCs w:val="22"/>
                <w:lang w:eastAsia="x-none"/>
              </w:rPr>
            </w:pPr>
          </w:p>
        </w:tc>
        <w:tc>
          <w:tcPr>
            <w:tcW w:w="1543" w:type="dxa"/>
            <w:tcBorders>
              <w:top w:val="single" w:sz="4" w:space="0" w:color="auto"/>
              <w:left w:val="single" w:sz="4" w:space="0" w:color="auto"/>
              <w:bottom w:val="single" w:sz="4" w:space="0" w:color="auto"/>
              <w:right w:val="single" w:sz="4" w:space="0" w:color="auto"/>
            </w:tcBorders>
          </w:tcPr>
          <w:p w:rsidR="00D1022D" w:rsidRPr="00D1022D" w:rsidRDefault="00D1022D" w:rsidP="00D1022D">
            <w:pPr>
              <w:spacing w:after="200" w:line="276" w:lineRule="auto"/>
              <w:jc w:val="center"/>
              <w:rPr>
                <w:bCs/>
                <w:sz w:val="22"/>
                <w:szCs w:val="22"/>
                <w:lang w:eastAsia="en-US"/>
              </w:rPr>
            </w:pPr>
          </w:p>
        </w:tc>
        <w:tc>
          <w:tcPr>
            <w:tcW w:w="1568"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spacing w:after="200" w:line="276" w:lineRule="auto"/>
              <w:jc w:val="center"/>
              <w:rPr>
                <w:sz w:val="22"/>
                <w:szCs w:val="22"/>
                <w:lang w:eastAsia="x-none"/>
              </w:rPr>
            </w:pPr>
          </w:p>
        </w:tc>
        <w:tc>
          <w:tcPr>
            <w:tcW w:w="1559"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tabs>
                <w:tab w:val="left" w:pos="180"/>
                <w:tab w:val="left" w:pos="4860"/>
                <w:tab w:val="left" w:pos="5220"/>
              </w:tabs>
              <w:spacing w:after="200" w:line="276" w:lineRule="auto"/>
              <w:jc w:val="center"/>
              <w:rPr>
                <w:rFonts w:eastAsia="Calibri"/>
                <w:b/>
                <w:sz w:val="22"/>
                <w:szCs w:val="22"/>
                <w:lang w:eastAsia="ru-RU"/>
              </w:rPr>
            </w:pPr>
          </w:p>
        </w:tc>
        <w:tc>
          <w:tcPr>
            <w:tcW w:w="1506" w:type="dxa"/>
            <w:tcBorders>
              <w:top w:val="single" w:sz="4" w:space="0" w:color="auto"/>
              <w:left w:val="single" w:sz="4" w:space="0" w:color="auto"/>
              <w:bottom w:val="single" w:sz="4" w:space="0" w:color="auto"/>
              <w:right w:val="single" w:sz="4" w:space="0" w:color="auto"/>
            </w:tcBorders>
            <w:vAlign w:val="center"/>
          </w:tcPr>
          <w:p w:rsidR="00D1022D" w:rsidRPr="00D1022D" w:rsidRDefault="00D1022D" w:rsidP="00D1022D">
            <w:pPr>
              <w:tabs>
                <w:tab w:val="left" w:pos="180"/>
                <w:tab w:val="left" w:pos="4860"/>
                <w:tab w:val="left" w:pos="5220"/>
              </w:tabs>
              <w:spacing w:after="200" w:line="276" w:lineRule="auto"/>
              <w:jc w:val="center"/>
              <w:rPr>
                <w:rFonts w:eastAsia="Calibri"/>
                <w:b/>
                <w:sz w:val="22"/>
                <w:szCs w:val="22"/>
                <w:lang w:eastAsia="ru-RU"/>
              </w:rPr>
            </w:pPr>
          </w:p>
        </w:tc>
      </w:tr>
      <w:tr w:rsidR="00D1022D" w:rsidRPr="00D1022D" w:rsidTr="00D1022D">
        <w:tc>
          <w:tcPr>
            <w:tcW w:w="8065" w:type="dxa"/>
            <w:gridSpan w:val="5"/>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right"/>
              <w:rPr>
                <w:b/>
                <w:bCs/>
                <w:i/>
                <w:sz w:val="22"/>
                <w:szCs w:val="22"/>
                <w:lang w:eastAsia="en-US"/>
              </w:rPr>
            </w:pPr>
            <w:r w:rsidRPr="00D1022D">
              <w:rPr>
                <w:b/>
                <w:bCs/>
                <w:i/>
                <w:sz w:val="22"/>
                <w:szCs w:val="22"/>
                <w:lang w:eastAsia="en-US"/>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D1022D" w:rsidRPr="00D1022D" w:rsidRDefault="00D1022D" w:rsidP="00D1022D">
            <w:pPr>
              <w:spacing w:after="200" w:line="276" w:lineRule="auto"/>
              <w:jc w:val="center"/>
              <w:rPr>
                <w:b/>
                <w:bCs/>
                <w:i/>
                <w:sz w:val="22"/>
                <w:szCs w:val="22"/>
                <w:lang w:eastAsia="en-US"/>
              </w:rPr>
            </w:pPr>
          </w:p>
        </w:tc>
      </w:tr>
      <w:tr w:rsidR="00D1022D" w:rsidRPr="00D1022D" w:rsidTr="00D1022D">
        <w:tc>
          <w:tcPr>
            <w:tcW w:w="8065" w:type="dxa"/>
            <w:gridSpan w:val="5"/>
            <w:tcBorders>
              <w:top w:val="single" w:sz="4" w:space="0" w:color="auto"/>
              <w:left w:val="single" w:sz="4" w:space="0" w:color="auto"/>
              <w:bottom w:val="single" w:sz="4" w:space="0" w:color="auto"/>
              <w:right w:val="single" w:sz="4" w:space="0" w:color="auto"/>
            </w:tcBorders>
            <w:hideMark/>
          </w:tcPr>
          <w:p w:rsidR="00D1022D" w:rsidRPr="00D1022D" w:rsidRDefault="00D1022D" w:rsidP="00D1022D">
            <w:pPr>
              <w:spacing w:after="200" w:line="276" w:lineRule="auto"/>
              <w:jc w:val="right"/>
              <w:rPr>
                <w:b/>
                <w:bCs/>
                <w:i/>
                <w:sz w:val="22"/>
                <w:szCs w:val="22"/>
                <w:lang w:eastAsia="en-US"/>
              </w:rPr>
            </w:pPr>
            <w:r w:rsidRPr="00D1022D">
              <w:rPr>
                <w:b/>
                <w:bCs/>
                <w:i/>
                <w:sz w:val="22"/>
                <w:szCs w:val="22"/>
                <w:lang w:eastAsia="en-US"/>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D1022D" w:rsidRPr="00D1022D" w:rsidRDefault="00D1022D" w:rsidP="00D1022D">
            <w:pPr>
              <w:spacing w:after="200" w:line="276" w:lineRule="auto"/>
              <w:jc w:val="center"/>
              <w:rPr>
                <w:b/>
                <w:bCs/>
                <w:i/>
                <w:sz w:val="22"/>
                <w:szCs w:val="22"/>
                <w:lang w:eastAsia="en-US"/>
              </w:rPr>
            </w:pPr>
          </w:p>
        </w:tc>
      </w:tr>
    </w:tbl>
    <w:p w:rsidR="00D1022D" w:rsidRPr="00D1022D" w:rsidRDefault="00D1022D" w:rsidP="00D1022D">
      <w:pPr>
        <w:spacing w:after="200" w:line="276" w:lineRule="auto"/>
        <w:rPr>
          <w:rFonts w:eastAsia="Calibri"/>
          <w:b/>
          <w:bCs/>
          <w:sz w:val="22"/>
          <w:szCs w:val="22"/>
          <w:lang w:eastAsia="en-US"/>
        </w:rPr>
      </w:pPr>
    </w:p>
    <w:tbl>
      <w:tblPr>
        <w:tblW w:w="10349" w:type="dxa"/>
        <w:tblInd w:w="-318" w:type="dxa"/>
        <w:tblLook w:val="00A0" w:firstRow="1" w:lastRow="0" w:firstColumn="1" w:lastColumn="0" w:noHBand="0" w:noVBand="0"/>
      </w:tblPr>
      <w:tblGrid>
        <w:gridCol w:w="5565"/>
        <w:gridCol w:w="4784"/>
      </w:tblGrid>
      <w:tr w:rsidR="00D1022D" w:rsidRPr="00D1022D" w:rsidTr="00D1022D">
        <w:tc>
          <w:tcPr>
            <w:tcW w:w="5565" w:type="dxa"/>
          </w:tcPr>
          <w:p w:rsidR="00D1022D" w:rsidRPr="00D1022D" w:rsidRDefault="00D1022D" w:rsidP="00D1022D">
            <w:pPr>
              <w:spacing w:after="200" w:line="276" w:lineRule="auto"/>
              <w:rPr>
                <w:rFonts w:eastAsia="Calibri"/>
                <w:sz w:val="22"/>
                <w:szCs w:val="22"/>
                <w:lang w:eastAsia="en-US"/>
              </w:rPr>
            </w:pPr>
            <w:r w:rsidRPr="00D1022D">
              <w:rPr>
                <w:rFonts w:eastAsia="Calibri"/>
                <w:bCs/>
                <w:sz w:val="22"/>
                <w:szCs w:val="22"/>
                <w:lang w:eastAsia="en-US"/>
              </w:rPr>
              <w:t>ЗАМОВНИК:</w:t>
            </w: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r w:rsidRPr="00D1022D">
              <w:rPr>
                <w:rFonts w:eastAsia="Calibri"/>
                <w:bCs/>
                <w:sz w:val="22"/>
                <w:szCs w:val="22"/>
                <w:lang w:eastAsia="en-US"/>
              </w:rPr>
              <w:t>_____________________/</w:t>
            </w:r>
            <w:r w:rsidRPr="00D1022D">
              <w:rPr>
                <w:rFonts w:eastAsia="Calibri"/>
                <w:bCs/>
                <w:sz w:val="22"/>
                <w:szCs w:val="22"/>
                <w:lang w:val="en-US" w:eastAsia="en-US"/>
              </w:rPr>
              <w:t>___________</w:t>
            </w:r>
            <w:r w:rsidRPr="00D1022D">
              <w:rPr>
                <w:rFonts w:eastAsia="Calibri"/>
                <w:bCs/>
                <w:sz w:val="22"/>
                <w:szCs w:val="22"/>
                <w:lang w:eastAsia="en-US"/>
              </w:rPr>
              <w:t>/</w:t>
            </w:r>
          </w:p>
          <w:p w:rsidR="00D1022D" w:rsidRPr="00D1022D" w:rsidRDefault="00D1022D" w:rsidP="00D1022D">
            <w:pPr>
              <w:spacing w:after="200" w:line="276" w:lineRule="auto"/>
              <w:rPr>
                <w:rFonts w:eastAsia="Calibri"/>
                <w:bCs/>
                <w:i/>
                <w:sz w:val="22"/>
                <w:szCs w:val="22"/>
                <w:lang w:eastAsia="en-US"/>
              </w:rPr>
            </w:pPr>
            <w:proofErr w:type="spellStart"/>
            <w:r w:rsidRPr="00D1022D">
              <w:rPr>
                <w:rFonts w:eastAsia="Calibri"/>
                <w:sz w:val="22"/>
                <w:szCs w:val="22"/>
                <w:lang w:eastAsia="en-US"/>
              </w:rPr>
              <w:t>м.п</w:t>
            </w:r>
            <w:proofErr w:type="spellEnd"/>
          </w:p>
        </w:tc>
        <w:tc>
          <w:tcPr>
            <w:tcW w:w="4784" w:type="dxa"/>
          </w:tcPr>
          <w:p w:rsidR="00D1022D" w:rsidRPr="00D1022D" w:rsidRDefault="00D1022D" w:rsidP="00D1022D">
            <w:pPr>
              <w:spacing w:after="200" w:line="276" w:lineRule="auto"/>
              <w:rPr>
                <w:rFonts w:eastAsia="Calibri"/>
                <w:bCs/>
                <w:sz w:val="22"/>
                <w:szCs w:val="22"/>
                <w:lang w:eastAsia="en-US"/>
              </w:rPr>
            </w:pPr>
            <w:r w:rsidRPr="00D1022D">
              <w:rPr>
                <w:rFonts w:eastAsia="Calibri"/>
                <w:bCs/>
                <w:sz w:val="22"/>
                <w:szCs w:val="22"/>
                <w:lang w:eastAsia="en-US"/>
              </w:rPr>
              <w:t>УЧАСНИК:</w:t>
            </w: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p>
          <w:p w:rsidR="00D1022D" w:rsidRPr="00D1022D" w:rsidRDefault="00D1022D" w:rsidP="00D1022D">
            <w:pPr>
              <w:spacing w:after="200" w:line="276" w:lineRule="auto"/>
              <w:rPr>
                <w:rFonts w:eastAsia="Calibri"/>
                <w:bCs/>
                <w:sz w:val="22"/>
                <w:szCs w:val="22"/>
                <w:lang w:eastAsia="en-US"/>
              </w:rPr>
            </w:pPr>
            <w:r w:rsidRPr="00D1022D">
              <w:rPr>
                <w:rFonts w:eastAsia="Calibri"/>
                <w:bCs/>
                <w:sz w:val="22"/>
                <w:szCs w:val="22"/>
                <w:lang w:eastAsia="en-US"/>
              </w:rPr>
              <w:t>_________________________/</w:t>
            </w:r>
            <w:r w:rsidRPr="00D1022D">
              <w:rPr>
                <w:rFonts w:eastAsia="Calibri"/>
                <w:bCs/>
                <w:sz w:val="22"/>
                <w:szCs w:val="22"/>
                <w:lang w:val="en-US" w:eastAsia="en-US"/>
              </w:rPr>
              <w:t>_________</w:t>
            </w:r>
            <w:r w:rsidRPr="00D1022D">
              <w:rPr>
                <w:rFonts w:eastAsia="Calibri"/>
                <w:bCs/>
                <w:i/>
                <w:sz w:val="22"/>
                <w:szCs w:val="22"/>
                <w:lang w:val="en-US" w:eastAsia="en-US"/>
              </w:rPr>
              <w:t xml:space="preserve"> </w:t>
            </w:r>
            <w:r w:rsidRPr="00D1022D">
              <w:rPr>
                <w:rFonts w:eastAsia="Calibri"/>
                <w:bCs/>
                <w:sz w:val="22"/>
                <w:szCs w:val="22"/>
                <w:lang w:eastAsia="en-US"/>
              </w:rPr>
              <w:t>/</w:t>
            </w:r>
          </w:p>
          <w:p w:rsidR="00D1022D" w:rsidRPr="00D1022D" w:rsidRDefault="00D1022D" w:rsidP="00D1022D">
            <w:pPr>
              <w:spacing w:after="200" w:line="276" w:lineRule="auto"/>
              <w:rPr>
                <w:rFonts w:eastAsia="Calibri"/>
                <w:sz w:val="22"/>
                <w:szCs w:val="22"/>
                <w:lang w:eastAsia="en-US"/>
              </w:rPr>
            </w:pPr>
            <w:proofErr w:type="spellStart"/>
            <w:r w:rsidRPr="00D1022D">
              <w:rPr>
                <w:rFonts w:eastAsia="Calibri"/>
                <w:sz w:val="22"/>
                <w:szCs w:val="22"/>
                <w:lang w:eastAsia="en-US"/>
              </w:rPr>
              <w:t>м.п</w:t>
            </w:r>
            <w:proofErr w:type="spellEnd"/>
          </w:p>
        </w:tc>
      </w:tr>
    </w:tbl>
    <w:p w:rsidR="00D1022D" w:rsidRPr="00D1022D" w:rsidRDefault="00D1022D" w:rsidP="00D1022D">
      <w:pPr>
        <w:spacing w:after="200" w:line="276" w:lineRule="auto"/>
        <w:rPr>
          <w:rFonts w:eastAsia="Calibri"/>
          <w:b/>
          <w:bCs/>
          <w:sz w:val="22"/>
          <w:szCs w:val="22"/>
          <w:lang w:eastAsia="en-US"/>
        </w:rPr>
      </w:pPr>
      <w:r w:rsidRPr="00D1022D">
        <w:rPr>
          <w:rFonts w:eastAsia="Calibri"/>
          <w:b/>
          <w:bCs/>
          <w:sz w:val="28"/>
          <w:szCs w:val="28"/>
          <w:lang w:eastAsia="en-US"/>
        </w:rPr>
        <w:br w:type="page"/>
      </w: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p w:rsidR="00D1022D" w:rsidRDefault="00D1022D" w:rsidP="00582829">
      <w:pPr>
        <w:spacing w:after="200" w:line="276" w:lineRule="auto"/>
        <w:ind w:left="3540" w:firstLine="708"/>
        <w:rPr>
          <w:rFonts w:eastAsia="SimSun"/>
          <w:b/>
          <w:bCs/>
          <w:i/>
          <w:lang w:eastAsia="en-US"/>
        </w:rPr>
      </w:pPr>
    </w:p>
    <w:sectPr w:rsidR="00D1022D" w:rsidSect="00D1022D">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065" w:hanging="360"/>
      </w:pPr>
      <w:rPr>
        <w:rFonts w:ascii="Times New Roman" w:hAnsi="Times New Roman" w:cs="Times New Roman"/>
        <w:b/>
        <w:i w:val="0"/>
        <w:sz w:val="22"/>
        <w:szCs w:val="22"/>
        <w:lang w:val="ru-RU"/>
      </w:rPr>
    </w:lvl>
    <w:lvl w:ilvl="1">
      <w:start w:val="1"/>
      <w:numFmt w:val="decimal"/>
      <w:lvlText w:val="%1.%2"/>
      <w:lvlJc w:val="left"/>
      <w:pPr>
        <w:tabs>
          <w:tab w:val="num" w:pos="0"/>
        </w:tabs>
        <w:ind w:left="1065" w:hanging="360"/>
      </w:pPr>
      <w:rPr>
        <w:rFonts w:ascii="Times New Roman" w:hAnsi="Times New Roman" w:cs="Times New Roman"/>
        <w:b/>
        <w:i w:val="0"/>
        <w:sz w:val="22"/>
        <w:szCs w:val="22"/>
        <w:lang w:val="ru-RU"/>
      </w:rPr>
    </w:lvl>
    <w:lvl w:ilvl="2">
      <w:start w:val="1"/>
      <w:numFmt w:val="decimal"/>
      <w:lvlText w:val="%1.%2.%3"/>
      <w:lvlJc w:val="left"/>
      <w:pPr>
        <w:tabs>
          <w:tab w:val="num" w:pos="0"/>
        </w:tabs>
        <w:ind w:left="1425" w:hanging="720"/>
      </w:pPr>
      <w:rPr>
        <w:i w:val="0"/>
      </w:rPr>
    </w:lvl>
    <w:lvl w:ilvl="3">
      <w:start w:val="1"/>
      <w:numFmt w:val="decimal"/>
      <w:lvlText w:val="%1.%2.%3.%4"/>
      <w:lvlJc w:val="left"/>
      <w:pPr>
        <w:tabs>
          <w:tab w:val="num" w:pos="0"/>
        </w:tabs>
        <w:ind w:left="1425" w:hanging="72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1785" w:hanging="108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145" w:hanging="1440"/>
      </w:pPr>
    </w:lvl>
    <w:lvl w:ilvl="8">
      <w:start w:val="1"/>
      <w:numFmt w:val="decimal"/>
      <w:lvlText w:val="%1.%2.%3.%4.%5.%6.%7.%8.%9"/>
      <w:lvlJc w:val="left"/>
      <w:pPr>
        <w:tabs>
          <w:tab w:val="num" w:pos="0"/>
        </w:tabs>
        <w:ind w:left="2505" w:hanging="1800"/>
      </w:pPr>
    </w:lvl>
  </w:abstractNum>
  <w:abstractNum w:abstractNumId="1">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3">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4">
    <w:nsid w:val="1DEB0044"/>
    <w:multiLevelType w:val="hybridMultilevel"/>
    <w:tmpl w:val="E5941582"/>
    <w:lvl w:ilvl="0" w:tplc="51C2FA3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9C608C"/>
    <w:multiLevelType w:val="singleLevel"/>
    <w:tmpl w:val="61940ACE"/>
    <w:lvl w:ilvl="0">
      <w:start w:val="1"/>
      <w:numFmt w:val="decimal"/>
      <w:lvlText w:val="11.%1."/>
      <w:legacy w:legacy="1" w:legacySpace="0" w:legacyIndent="523"/>
      <w:lvlJc w:val="left"/>
      <w:pPr>
        <w:ind w:left="0" w:firstLine="0"/>
      </w:pPr>
      <w:rPr>
        <w:rFonts w:ascii="Times New Roman" w:hAnsi="Times New Roman" w:cs="Times New Roman" w:hint="default"/>
      </w:rPr>
    </w:lvl>
  </w:abstractNum>
  <w:abstractNum w:abstractNumId="6">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A45604D"/>
    <w:multiLevelType w:val="multilevel"/>
    <w:tmpl w:val="7D1653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98A6B9A"/>
    <w:multiLevelType w:val="hybridMultilevel"/>
    <w:tmpl w:val="6CD6EF00"/>
    <w:lvl w:ilvl="0" w:tplc="807A448C">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Courier New" w:hint="default"/>
      </w:rPr>
    </w:lvl>
    <w:lvl w:ilvl="8" w:tplc="04190005">
      <w:start w:val="1"/>
      <w:numFmt w:val="bullet"/>
      <w:lvlText w:val=""/>
      <w:lvlJc w:val="left"/>
      <w:pPr>
        <w:ind w:left="6459" w:hanging="360"/>
      </w:pPr>
      <w:rPr>
        <w:rFonts w:ascii="Wingdings" w:hAnsi="Wingdings" w:hint="default"/>
      </w:rPr>
    </w:lvl>
  </w:abstractNum>
  <w:num w:numId="1">
    <w:abstractNumId w:val="0"/>
  </w:num>
  <w:num w:numId="2">
    <w:abstractNumId w:val="5"/>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E6"/>
    <w:rsid w:val="00016A5D"/>
    <w:rsid w:val="00042FD8"/>
    <w:rsid w:val="00062132"/>
    <w:rsid w:val="00070D64"/>
    <w:rsid w:val="000B6BA0"/>
    <w:rsid w:val="000E5D6D"/>
    <w:rsid w:val="000F17B5"/>
    <w:rsid w:val="0013171E"/>
    <w:rsid w:val="001935A7"/>
    <w:rsid w:val="001C39B4"/>
    <w:rsid w:val="001D6BE1"/>
    <w:rsid w:val="00240165"/>
    <w:rsid w:val="00263562"/>
    <w:rsid w:val="00307A21"/>
    <w:rsid w:val="00360AE6"/>
    <w:rsid w:val="00380AF5"/>
    <w:rsid w:val="003B09A2"/>
    <w:rsid w:val="003E2AEF"/>
    <w:rsid w:val="003F2AF4"/>
    <w:rsid w:val="004147DF"/>
    <w:rsid w:val="00426655"/>
    <w:rsid w:val="00437BDC"/>
    <w:rsid w:val="0044273E"/>
    <w:rsid w:val="00463A70"/>
    <w:rsid w:val="004C4F8A"/>
    <w:rsid w:val="004C5EEE"/>
    <w:rsid w:val="00537063"/>
    <w:rsid w:val="00542A75"/>
    <w:rsid w:val="00582829"/>
    <w:rsid w:val="005A5DC5"/>
    <w:rsid w:val="005F5C08"/>
    <w:rsid w:val="0060537F"/>
    <w:rsid w:val="00623FF8"/>
    <w:rsid w:val="00631B38"/>
    <w:rsid w:val="0063302E"/>
    <w:rsid w:val="00694830"/>
    <w:rsid w:val="006C0B77"/>
    <w:rsid w:val="006C6908"/>
    <w:rsid w:val="006E52CB"/>
    <w:rsid w:val="00721C2A"/>
    <w:rsid w:val="00726F8C"/>
    <w:rsid w:val="00727C1C"/>
    <w:rsid w:val="00733A5B"/>
    <w:rsid w:val="007358F5"/>
    <w:rsid w:val="00746CEE"/>
    <w:rsid w:val="00750AE4"/>
    <w:rsid w:val="0078617D"/>
    <w:rsid w:val="007C2D12"/>
    <w:rsid w:val="007D4749"/>
    <w:rsid w:val="00800BB3"/>
    <w:rsid w:val="008047C9"/>
    <w:rsid w:val="008242FF"/>
    <w:rsid w:val="0083546D"/>
    <w:rsid w:val="00870751"/>
    <w:rsid w:val="00880FEF"/>
    <w:rsid w:val="009218AF"/>
    <w:rsid w:val="00922C48"/>
    <w:rsid w:val="00924F89"/>
    <w:rsid w:val="00954246"/>
    <w:rsid w:val="00962A01"/>
    <w:rsid w:val="0096684C"/>
    <w:rsid w:val="009C6C00"/>
    <w:rsid w:val="009D6661"/>
    <w:rsid w:val="00A27659"/>
    <w:rsid w:val="00A41600"/>
    <w:rsid w:val="00A67A93"/>
    <w:rsid w:val="00A728D0"/>
    <w:rsid w:val="00AB6E87"/>
    <w:rsid w:val="00AC0087"/>
    <w:rsid w:val="00AD4E2F"/>
    <w:rsid w:val="00B174B2"/>
    <w:rsid w:val="00B52119"/>
    <w:rsid w:val="00B605F4"/>
    <w:rsid w:val="00B66A8F"/>
    <w:rsid w:val="00B915B7"/>
    <w:rsid w:val="00B975BC"/>
    <w:rsid w:val="00BE06D8"/>
    <w:rsid w:val="00BE5535"/>
    <w:rsid w:val="00C0488D"/>
    <w:rsid w:val="00C24789"/>
    <w:rsid w:val="00C26803"/>
    <w:rsid w:val="00C3686D"/>
    <w:rsid w:val="00C54A88"/>
    <w:rsid w:val="00C55EA7"/>
    <w:rsid w:val="00C75A01"/>
    <w:rsid w:val="00C96DC8"/>
    <w:rsid w:val="00CF6491"/>
    <w:rsid w:val="00D1022D"/>
    <w:rsid w:val="00D71FCD"/>
    <w:rsid w:val="00D93748"/>
    <w:rsid w:val="00DC7098"/>
    <w:rsid w:val="00E36BFD"/>
    <w:rsid w:val="00E36E3E"/>
    <w:rsid w:val="00E63594"/>
    <w:rsid w:val="00E765AE"/>
    <w:rsid w:val="00EA59DF"/>
    <w:rsid w:val="00EE4070"/>
    <w:rsid w:val="00F02403"/>
    <w:rsid w:val="00F12C76"/>
    <w:rsid w:val="00F94FA9"/>
    <w:rsid w:val="00FD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0AE6"/>
    <w:rPr>
      <w:rFonts w:ascii="Arial" w:eastAsia="Times New Roman" w:hAnsi="Arial" w:cs="Times New Roman"/>
      <w:b/>
      <w:bCs/>
      <w:i/>
      <w:iCs/>
      <w:sz w:val="28"/>
      <w:szCs w:val="28"/>
      <w:lang w:val="uk-UA" w:eastAsia="uk-UA"/>
    </w:rPr>
  </w:style>
  <w:style w:type="paragraph" w:styleId="a3">
    <w:name w:val="Normal (Web)"/>
    <w:basedOn w:val="a"/>
    <w:link w:val="a4"/>
    <w:rsid w:val="00360AE6"/>
    <w:pPr>
      <w:spacing w:before="100" w:beforeAutospacing="1" w:after="100" w:afterAutospacing="1"/>
    </w:pPr>
    <w:rPr>
      <w:lang w:val="ru-RU"/>
    </w:rPr>
  </w:style>
  <w:style w:type="character" w:customStyle="1" w:styleId="a4">
    <w:name w:val="Обычный (веб) Знак"/>
    <w:link w:val="a3"/>
    <w:locked/>
    <w:rsid w:val="00360AE6"/>
    <w:rPr>
      <w:rFonts w:ascii="Times New Roman" w:eastAsia="Times New Roman" w:hAnsi="Times New Roman" w:cs="Times New Roman"/>
      <w:sz w:val="24"/>
      <w:szCs w:val="24"/>
      <w:lang w:eastAsia="uk-UA"/>
    </w:rPr>
  </w:style>
  <w:style w:type="paragraph" w:styleId="a5">
    <w:name w:val="Title"/>
    <w:basedOn w:val="a"/>
    <w:link w:val="a6"/>
    <w:qFormat/>
    <w:rsid w:val="00360AE6"/>
    <w:pPr>
      <w:widowControl w:val="0"/>
      <w:ind w:left="320"/>
      <w:jc w:val="center"/>
    </w:pPr>
    <w:rPr>
      <w:b/>
      <w:bCs/>
      <w:sz w:val="18"/>
      <w:szCs w:val="18"/>
      <w:lang w:eastAsia="en-US"/>
    </w:rPr>
  </w:style>
  <w:style w:type="character" w:customStyle="1" w:styleId="a6">
    <w:name w:val="Название Знак"/>
    <w:basedOn w:val="a0"/>
    <w:link w:val="a5"/>
    <w:rsid w:val="00360AE6"/>
    <w:rPr>
      <w:rFonts w:ascii="Times New Roman" w:eastAsia="Times New Roman" w:hAnsi="Times New Roman" w:cs="Times New Roman"/>
      <w:b/>
      <w:bCs/>
      <w:sz w:val="18"/>
      <w:szCs w:val="18"/>
      <w:lang w:val="uk-UA"/>
    </w:rPr>
  </w:style>
  <w:style w:type="paragraph" w:customStyle="1" w:styleId="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0">
    <w:name w:val="Обычный1"/>
    <w:rsid w:val="00360AE6"/>
    <w:pPr>
      <w:spacing w:after="0" w:line="276" w:lineRule="auto"/>
    </w:pPr>
    <w:rPr>
      <w:rFonts w:ascii="Arial" w:eastAsia="Times New Roman" w:hAnsi="Arial" w:cs="Arial"/>
      <w:color w:val="000000"/>
      <w:szCs w:val="20"/>
      <w:lang w:eastAsia="ru-RU"/>
    </w:rPr>
  </w:style>
  <w:style w:type="paragraph" w:customStyle="1" w:styleId="a7">
    <w:name w:val="Знак"/>
    <w:basedOn w:val="a"/>
    <w:rsid w:val="00360AE6"/>
    <w:rPr>
      <w:rFonts w:ascii="Verdana" w:hAnsi="Verdana" w:cs="Verdana"/>
      <w:sz w:val="20"/>
      <w:szCs w:val="20"/>
      <w:lang w:val="en-US" w:eastAsia="en-US"/>
    </w:rPr>
  </w:style>
  <w:style w:type="table" w:styleId="a8">
    <w:name w:val="Table Grid"/>
    <w:basedOn w:val="a1"/>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360AE6"/>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0AE6"/>
    <w:rPr>
      <w:rFonts w:ascii="Arial" w:eastAsia="Times New Roman" w:hAnsi="Arial" w:cs="Times New Roman"/>
      <w:b/>
      <w:bCs/>
      <w:i/>
      <w:iCs/>
      <w:sz w:val="28"/>
      <w:szCs w:val="28"/>
      <w:lang w:val="uk-UA" w:eastAsia="uk-UA"/>
    </w:rPr>
  </w:style>
  <w:style w:type="paragraph" w:styleId="a3">
    <w:name w:val="Normal (Web)"/>
    <w:basedOn w:val="a"/>
    <w:link w:val="a4"/>
    <w:rsid w:val="00360AE6"/>
    <w:pPr>
      <w:spacing w:before="100" w:beforeAutospacing="1" w:after="100" w:afterAutospacing="1"/>
    </w:pPr>
    <w:rPr>
      <w:lang w:val="ru-RU"/>
    </w:rPr>
  </w:style>
  <w:style w:type="character" w:customStyle="1" w:styleId="a4">
    <w:name w:val="Обычный (веб) Знак"/>
    <w:link w:val="a3"/>
    <w:locked/>
    <w:rsid w:val="00360AE6"/>
    <w:rPr>
      <w:rFonts w:ascii="Times New Roman" w:eastAsia="Times New Roman" w:hAnsi="Times New Roman" w:cs="Times New Roman"/>
      <w:sz w:val="24"/>
      <w:szCs w:val="24"/>
      <w:lang w:eastAsia="uk-UA"/>
    </w:rPr>
  </w:style>
  <w:style w:type="paragraph" w:styleId="a5">
    <w:name w:val="Title"/>
    <w:basedOn w:val="a"/>
    <w:link w:val="a6"/>
    <w:qFormat/>
    <w:rsid w:val="00360AE6"/>
    <w:pPr>
      <w:widowControl w:val="0"/>
      <w:ind w:left="320"/>
      <w:jc w:val="center"/>
    </w:pPr>
    <w:rPr>
      <w:b/>
      <w:bCs/>
      <w:sz w:val="18"/>
      <w:szCs w:val="18"/>
      <w:lang w:eastAsia="en-US"/>
    </w:rPr>
  </w:style>
  <w:style w:type="character" w:customStyle="1" w:styleId="a6">
    <w:name w:val="Название Знак"/>
    <w:basedOn w:val="a0"/>
    <w:link w:val="a5"/>
    <w:rsid w:val="00360AE6"/>
    <w:rPr>
      <w:rFonts w:ascii="Times New Roman" w:eastAsia="Times New Roman" w:hAnsi="Times New Roman" w:cs="Times New Roman"/>
      <w:b/>
      <w:bCs/>
      <w:sz w:val="18"/>
      <w:szCs w:val="18"/>
      <w:lang w:val="uk-UA"/>
    </w:rPr>
  </w:style>
  <w:style w:type="paragraph" w:customStyle="1" w:styleId="1">
    <w:name w:val="Абзац списка1"/>
    <w:basedOn w:val="a"/>
    <w:rsid w:val="00360AE6"/>
    <w:pPr>
      <w:widowControl w:val="0"/>
      <w:autoSpaceDE w:val="0"/>
      <w:autoSpaceDN w:val="0"/>
      <w:adjustRightInd w:val="0"/>
      <w:ind w:left="720"/>
    </w:pPr>
    <w:rPr>
      <w:rFonts w:ascii="Arial" w:eastAsia="SimSun" w:hAnsi="Arial" w:cs="Arial"/>
      <w:sz w:val="20"/>
      <w:szCs w:val="20"/>
      <w:lang w:val="ru-RU" w:eastAsia="ru-RU"/>
    </w:rPr>
  </w:style>
  <w:style w:type="paragraph" w:styleId="HTML">
    <w:name w:val="HTML Preformatted"/>
    <w:basedOn w:val="a"/>
    <w:link w:val="HTML0"/>
    <w:rsid w:val="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rsid w:val="00360AE6"/>
    <w:rPr>
      <w:rFonts w:ascii="Courier New" w:eastAsia="Times New Roman" w:hAnsi="Courier New" w:cs="Times New Roman"/>
      <w:color w:val="000000"/>
      <w:sz w:val="21"/>
      <w:szCs w:val="21"/>
      <w:lang w:val="uk-UA" w:eastAsia="uk-UA"/>
    </w:rPr>
  </w:style>
  <w:style w:type="paragraph" w:customStyle="1" w:styleId="ndfhfb-c4yzdc-cysp0e-darucf-df1zy-eegnhe">
    <w:name w:val="ndfhfb-c4yzdc-cysp0e-darucf-df1zy-eegnhe"/>
    <w:basedOn w:val="a"/>
    <w:rsid w:val="00360AE6"/>
    <w:pPr>
      <w:spacing w:before="100" w:beforeAutospacing="1" w:after="100" w:afterAutospacing="1"/>
    </w:pPr>
    <w:rPr>
      <w:lang w:val="ru-RU" w:eastAsia="ru-RU"/>
    </w:rPr>
  </w:style>
  <w:style w:type="paragraph" w:customStyle="1" w:styleId="10">
    <w:name w:val="Обычный1"/>
    <w:rsid w:val="00360AE6"/>
    <w:pPr>
      <w:spacing w:after="0" w:line="276" w:lineRule="auto"/>
    </w:pPr>
    <w:rPr>
      <w:rFonts w:ascii="Arial" w:eastAsia="Times New Roman" w:hAnsi="Arial" w:cs="Arial"/>
      <w:color w:val="000000"/>
      <w:szCs w:val="20"/>
      <w:lang w:eastAsia="ru-RU"/>
    </w:rPr>
  </w:style>
  <w:style w:type="paragraph" w:customStyle="1" w:styleId="a7">
    <w:name w:val="Знак"/>
    <w:basedOn w:val="a"/>
    <w:rsid w:val="00360AE6"/>
    <w:rPr>
      <w:rFonts w:ascii="Verdana" w:hAnsi="Verdana" w:cs="Verdana"/>
      <w:sz w:val="20"/>
      <w:szCs w:val="20"/>
      <w:lang w:val="en-US" w:eastAsia="en-US"/>
    </w:rPr>
  </w:style>
  <w:style w:type="table" w:styleId="a8">
    <w:name w:val="Table Grid"/>
    <w:basedOn w:val="a1"/>
    <w:uiPriority w:val="99"/>
    <w:rsid w:val="004C4F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locked/>
    <w:rsid w:val="004C4F8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9018">
      <w:bodyDiv w:val="1"/>
      <w:marLeft w:val="0"/>
      <w:marRight w:val="0"/>
      <w:marTop w:val="0"/>
      <w:marBottom w:val="0"/>
      <w:divBdr>
        <w:top w:val="none" w:sz="0" w:space="0" w:color="auto"/>
        <w:left w:val="none" w:sz="0" w:space="0" w:color="auto"/>
        <w:bottom w:val="none" w:sz="0" w:space="0" w:color="auto"/>
        <w:right w:val="none" w:sz="0" w:space="0" w:color="auto"/>
      </w:divBdr>
    </w:div>
    <w:div w:id="1463040674">
      <w:bodyDiv w:val="1"/>
      <w:marLeft w:val="0"/>
      <w:marRight w:val="0"/>
      <w:marTop w:val="0"/>
      <w:marBottom w:val="0"/>
      <w:divBdr>
        <w:top w:val="none" w:sz="0" w:space="0" w:color="auto"/>
        <w:left w:val="none" w:sz="0" w:space="0" w:color="auto"/>
        <w:bottom w:val="none" w:sz="0" w:space="0" w:color="auto"/>
        <w:right w:val="none" w:sz="0" w:space="0" w:color="auto"/>
      </w:divBdr>
    </w:div>
    <w:div w:id="1589345381">
      <w:bodyDiv w:val="1"/>
      <w:marLeft w:val="0"/>
      <w:marRight w:val="0"/>
      <w:marTop w:val="0"/>
      <w:marBottom w:val="0"/>
      <w:divBdr>
        <w:top w:val="none" w:sz="0" w:space="0" w:color="auto"/>
        <w:left w:val="none" w:sz="0" w:space="0" w:color="auto"/>
        <w:bottom w:val="none" w:sz="0" w:space="0" w:color="auto"/>
        <w:right w:val="none" w:sz="0" w:space="0" w:color="auto"/>
      </w:divBdr>
    </w:div>
    <w:div w:id="20607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Acer-3</dc:creator>
  <cp:lastModifiedBy>User003</cp:lastModifiedBy>
  <cp:revision>32</cp:revision>
  <cp:lastPrinted>2020-03-12T14:24:00Z</cp:lastPrinted>
  <dcterms:created xsi:type="dcterms:W3CDTF">2021-03-10T09:52:00Z</dcterms:created>
  <dcterms:modified xsi:type="dcterms:W3CDTF">2023-04-14T05:46:00Z</dcterms:modified>
</cp:coreProperties>
</file>