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138A5" w:rsidRPr="00B019A8" w:rsidRDefault="00A138A5" w:rsidP="00A138A5">
      <w:pPr>
        <w:jc w:val="center"/>
        <w:rPr>
          <w:rFonts w:ascii="Times New Roman" w:hAnsi="Times New Roman" w:cs="Times New Roman"/>
          <w:b/>
        </w:rPr>
      </w:pPr>
      <w:r w:rsidRPr="00B019A8">
        <w:rPr>
          <w:rFonts w:ascii="Times New Roman" w:hAnsi="Times New Roman" w:cs="Times New Roman"/>
          <w:b/>
          <w:noProof/>
        </w:rPr>
        <w:drawing>
          <wp:inline distT="0" distB="0" distL="0" distR="0">
            <wp:extent cx="379095" cy="45720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79095" cy="457200"/>
                    </a:xfrm>
                    <a:prstGeom prst="rect">
                      <a:avLst/>
                    </a:prstGeom>
                    <a:solidFill>
                      <a:srgbClr val="FFFFFF"/>
                    </a:solidFill>
                    <a:ln w="9525">
                      <a:noFill/>
                      <a:miter lim="800000"/>
                      <a:headEnd/>
                      <a:tailEnd/>
                    </a:ln>
                  </pic:spPr>
                </pic:pic>
              </a:graphicData>
            </a:graphic>
          </wp:inline>
        </w:drawing>
      </w:r>
    </w:p>
    <w:tbl>
      <w:tblPr>
        <w:tblW w:w="10315" w:type="dxa"/>
        <w:jc w:val="center"/>
        <w:tblInd w:w="-108" w:type="dxa"/>
        <w:tblLayout w:type="fixed"/>
        <w:tblCellMar>
          <w:left w:w="0" w:type="dxa"/>
          <w:right w:w="0" w:type="dxa"/>
        </w:tblCellMar>
        <w:tblLook w:val="0000"/>
      </w:tblPr>
      <w:tblGrid>
        <w:gridCol w:w="288"/>
        <w:gridCol w:w="1346"/>
        <w:gridCol w:w="2869"/>
        <w:gridCol w:w="227"/>
        <w:gridCol w:w="5148"/>
        <w:gridCol w:w="437"/>
      </w:tblGrid>
      <w:tr w:rsidR="00A138A5" w:rsidRPr="00B019A8" w:rsidTr="00A138A5">
        <w:trPr>
          <w:gridBefore w:val="2"/>
          <w:gridAfter w:val="1"/>
          <w:wBefore w:w="1634" w:type="dxa"/>
          <w:wAfter w:w="437" w:type="dxa"/>
          <w:jc w:val="center"/>
        </w:trPr>
        <w:tc>
          <w:tcPr>
            <w:tcW w:w="8244" w:type="dxa"/>
            <w:gridSpan w:val="3"/>
            <w:vAlign w:val="center"/>
          </w:tcPr>
          <w:p w:rsidR="00A138A5" w:rsidRPr="00B019A8" w:rsidRDefault="00A138A5" w:rsidP="00A138A5">
            <w:pPr>
              <w:pStyle w:val="26"/>
              <w:shd w:val="clear" w:color="auto" w:fill="auto"/>
              <w:spacing w:line="283" w:lineRule="exact"/>
              <w:jc w:val="center"/>
              <w:rPr>
                <w:rFonts w:ascii="Times New Roman" w:hAnsi="Times New Roman" w:cs="Times New Roman"/>
                <w:b/>
                <w:color w:val="000000"/>
                <w:lang w:bidi="uk-UA"/>
              </w:rPr>
            </w:pPr>
            <w:r w:rsidRPr="00B019A8">
              <w:rPr>
                <w:rFonts w:ascii="Times New Roman" w:hAnsi="Times New Roman" w:cs="Times New Roman"/>
                <w:b/>
                <w:color w:val="000000"/>
                <w:lang w:bidi="uk-UA"/>
              </w:rPr>
              <w:t>ДЕРЖАВНЕ ПІДПРИЄМСТВО</w:t>
            </w:r>
          </w:p>
          <w:p w:rsidR="00A138A5" w:rsidRPr="00B019A8" w:rsidRDefault="00A138A5" w:rsidP="00A138A5">
            <w:pPr>
              <w:pStyle w:val="26"/>
              <w:shd w:val="clear" w:color="auto" w:fill="auto"/>
              <w:spacing w:line="283" w:lineRule="exact"/>
              <w:jc w:val="center"/>
              <w:rPr>
                <w:rFonts w:ascii="Times New Roman" w:hAnsi="Times New Roman" w:cs="Times New Roman"/>
                <w:b/>
              </w:rPr>
            </w:pPr>
            <w:r w:rsidRPr="00B019A8">
              <w:rPr>
                <w:rFonts w:ascii="Times New Roman" w:hAnsi="Times New Roman" w:cs="Times New Roman"/>
                <w:b/>
                <w:color w:val="000000"/>
                <w:lang w:bidi="uk-UA"/>
              </w:rPr>
              <w:t xml:space="preserve"> «НАЦІОНАЛЬНИЙ АКАДЕМІЧНИЙ ТЕАТР ОПЕРИ ТА БАЛЕТУ УКРАЇНИ ІМЕНІ Т.Г.ШЕВЧЕНКА»</w:t>
            </w:r>
          </w:p>
        </w:tc>
      </w:tr>
      <w:tr w:rsidR="00A138A5" w:rsidRPr="00B019A8" w:rsidTr="00A138A5">
        <w:tblPrEx>
          <w:jc w:val="left"/>
          <w:tblCellMar>
            <w:left w:w="108" w:type="dxa"/>
            <w:right w:w="108" w:type="dxa"/>
          </w:tblCellMar>
          <w:tblLook w:val="01E0"/>
        </w:tblPrEx>
        <w:trPr>
          <w:gridAfter w:val="1"/>
          <w:wAfter w:w="426" w:type="dxa"/>
        </w:trPr>
        <w:tc>
          <w:tcPr>
            <w:tcW w:w="4730" w:type="dxa"/>
            <w:gridSpan w:val="4"/>
          </w:tcPr>
          <w:p w:rsidR="00A138A5" w:rsidRPr="00B019A8" w:rsidRDefault="00A138A5" w:rsidP="00A138A5">
            <w:pPr>
              <w:pStyle w:val="50"/>
              <w:spacing w:before="0"/>
              <w:rPr>
                <w:rFonts w:ascii="Times New Roman" w:hAnsi="Times New Roman" w:cs="Times New Roman"/>
                <w:b w:val="0"/>
                <w:i/>
                <w:lang w:val="uk-UA"/>
              </w:rPr>
            </w:pPr>
            <w:r w:rsidRPr="00B019A8">
              <w:rPr>
                <w:rFonts w:ascii="Times New Roman" w:hAnsi="Times New Roman" w:cs="Times New Roman"/>
                <w:b w:val="0"/>
                <w:i/>
                <w:lang w:val="uk-UA"/>
              </w:rPr>
              <w:t>______________________________________________________________</w:t>
            </w:r>
          </w:p>
        </w:tc>
        <w:tc>
          <w:tcPr>
            <w:tcW w:w="5051" w:type="dxa"/>
          </w:tcPr>
          <w:p w:rsidR="00A138A5" w:rsidRPr="00B019A8" w:rsidRDefault="00A138A5" w:rsidP="00A138A5">
            <w:pPr>
              <w:jc w:val="right"/>
              <w:rPr>
                <w:rFonts w:ascii="Times New Roman" w:hAnsi="Times New Roman" w:cs="Times New Roman"/>
                <w:b/>
                <w:lang w:val="uk-UA"/>
              </w:rPr>
            </w:pPr>
            <w:r w:rsidRPr="00B019A8">
              <w:rPr>
                <w:rFonts w:ascii="Times New Roman" w:hAnsi="Times New Roman" w:cs="Times New Roman"/>
                <w:b/>
                <w:lang w:val="uk-UA"/>
              </w:rPr>
              <w:t>__________________________________________________________________________</w:t>
            </w:r>
          </w:p>
          <w:p w:rsidR="00A138A5" w:rsidRPr="00B019A8" w:rsidRDefault="00A138A5" w:rsidP="00A138A5">
            <w:pPr>
              <w:pStyle w:val="26"/>
              <w:shd w:val="clear" w:color="auto" w:fill="auto"/>
              <w:spacing w:line="240" w:lineRule="auto"/>
              <w:rPr>
                <w:rFonts w:ascii="Times New Roman" w:hAnsi="Times New Roman" w:cs="Times New Roman"/>
                <w:b/>
                <w:color w:val="000000"/>
                <w:sz w:val="24"/>
                <w:szCs w:val="24"/>
                <w:lang w:bidi="uk-UA"/>
              </w:rPr>
            </w:pPr>
          </w:p>
          <w:p w:rsidR="00A138A5" w:rsidRPr="00B019A8" w:rsidRDefault="00A138A5" w:rsidP="00A138A5">
            <w:pPr>
              <w:pStyle w:val="26"/>
              <w:shd w:val="clear" w:color="auto" w:fill="auto"/>
              <w:spacing w:line="240" w:lineRule="auto"/>
              <w:ind w:left="124" w:right="20"/>
              <w:jc w:val="left"/>
              <w:rPr>
                <w:rFonts w:ascii="Times New Roman" w:hAnsi="Times New Roman" w:cs="Times New Roman"/>
                <w:b/>
                <w:sz w:val="24"/>
                <w:szCs w:val="24"/>
              </w:rPr>
            </w:pPr>
            <w:r w:rsidRPr="00B019A8">
              <w:rPr>
                <w:rFonts w:ascii="Times New Roman" w:hAnsi="Times New Roman" w:cs="Times New Roman"/>
                <w:b/>
                <w:color w:val="000000"/>
                <w:sz w:val="24"/>
                <w:szCs w:val="24"/>
                <w:lang w:bidi="uk-UA"/>
              </w:rPr>
              <w:t xml:space="preserve">                                                                                                                                ЗАТВЕРДЖЕНО</w:t>
            </w:r>
          </w:p>
          <w:p w:rsidR="00A138A5" w:rsidRPr="00B019A8" w:rsidRDefault="00A138A5" w:rsidP="00A138A5">
            <w:pPr>
              <w:pStyle w:val="26"/>
              <w:shd w:val="clear" w:color="auto" w:fill="auto"/>
              <w:spacing w:line="240" w:lineRule="auto"/>
              <w:ind w:left="124" w:right="20"/>
              <w:jc w:val="left"/>
              <w:rPr>
                <w:rFonts w:ascii="Times New Roman" w:hAnsi="Times New Roman" w:cs="Times New Roman"/>
                <w:b/>
                <w:color w:val="000000"/>
                <w:sz w:val="24"/>
                <w:szCs w:val="24"/>
                <w:lang w:bidi="uk-UA"/>
              </w:rPr>
            </w:pPr>
            <w:r w:rsidRPr="00B019A8">
              <w:rPr>
                <w:rFonts w:ascii="Times New Roman" w:hAnsi="Times New Roman" w:cs="Times New Roman"/>
                <w:b/>
                <w:color w:val="000000"/>
                <w:sz w:val="24"/>
                <w:szCs w:val="24"/>
                <w:lang w:bidi="uk-UA"/>
              </w:rPr>
              <w:t>РІШЕННЯМ</w:t>
            </w:r>
          </w:p>
          <w:p w:rsidR="00A138A5" w:rsidRPr="00B019A8" w:rsidRDefault="00A138A5" w:rsidP="00A138A5">
            <w:pPr>
              <w:pStyle w:val="26"/>
              <w:shd w:val="clear" w:color="auto" w:fill="auto"/>
              <w:spacing w:line="240" w:lineRule="auto"/>
              <w:ind w:right="20"/>
              <w:jc w:val="left"/>
              <w:rPr>
                <w:rFonts w:ascii="Times New Roman" w:hAnsi="Times New Roman" w:cs="Times New Roman"/>
                <w:b/>
                <w:color w:val="000000"/>
                <w:sz w:val="24"/>
                <w:szCs w:val="24"/>
                <w:lang w:bidi="uk-UA"/>
              </w:rPr>
            </w:pPr>
            <w:r w:rsidRPr="00B019A8">
              <w:rPr>
                <w:rFonts w:ascii="Times New Roman" w:hAnsi="Times New Roman" w:cs="Times New Roman"/>
                <w:b/>
                <w:color w:val="000000"/>
                <w:sz w:val="24"/>
                <w:szCs w:val="24"/>
                <w:lang w:bidi="uk-UA"/>
              </w:rPr>
              <w:t xml:space="preserve">  УПОВНОВАЖЕННОЇ ОСОБИ </w:t>
            </w:r>
          </w:p>
          <w:p w:rsidR="00A138A5" w:rsidRPr="00B019A8" w:rsidRDefault="00A138A5" w:rsidP="00A138A5">
            <w:pPr>
              <w:pStyle w:val="26"/>
              <w:shd w:val="clear" w:color="auto" w:fill="auto"/>
              <w:spacing w:line="240" w:lineRule="auto"/>
              <w:ind w:left="124" w:right="20"/>
              <w:jc w:val="left"/>
              <w:rPr>
                <w:rFonts w:ascii="Times New Roman" w:hAnsi="Times New Roman" w:cs="Times New Roman"/>
                <w:b/>
                <w:color w:val="000000"/>
                <w:sz w:val="24"/>
                <w:szCs w:val="24"/>
                <w:lang w:bidi="uk-UA"/>
              </w:rPr>
            </w:pPr>
            <w:r w:rsidRPr="00B019A8">
              <w:rPr>
                <w:rFonts w:ascii="Times New Roman" w:hAnsi="Times New Roman" w:cs="Times New Roman"/>
                <w:b/>
                <w:color w:val="000000"/>
                <w:sz w:val="24"/>
                <w:szCs w:val="24"/>
                <w:lang w:bidi="uk-UA"/>
              </w:rPr>
              <w:t xml:space="preserve">                                                                                                        ПРОТОКОЛ </w:t>
            </w:r>
            <w:r w:rsidRPr="00B019A8">
              <w:rPr>
                <w:rFonts w:ascii="Times New Roman" w:hAnsi="Times New Roman" w:cs="Times New Roman"/>
                <w:b/>
                <w:color w:val="000000"/>
                <w:sz w:val="24"/>
                <w:szCs w:val="24"/>
                <w:u w:val="single"/>
                <w:lang w:bidi="uk-UA"/>
              </w:rPr>
              <w:t xml:space="preserve">№   </w:t>
            </w:r>
            <w:r w:rsidR="00C929D5">
              <w:rPr>
                <w:rFonts w:ascii="Times New Roman" w:hAnsi="Times New Roman" w:cs="Times New Roman"/>
                <w:b/>
                <w:color w:val="000000"/>
                <w:sz w:val="24"/>
                <w:szCs w:val="24"/>
                <w:u w:val="single"/>
                <w:lang w:bidi="uk-UA"/>
              </w:rPr>
              <w:t>47 від 16</w:t>
            </w:r>
            <w:r w:rsidR="006930A0">
              <w:rPr>
                <w:rFonts w:ascii="Times New Roman" w:hAnsi="Times New Roman" w:cs="Times New Roman"/>
                <w:b/>
                <w:color w:val="000000"/>
                <w:sz w:val="24"/>
                <w:szCs w:val="24"/>
                <w:u w:val="single"/>
                <w:lang w:bidi="uk-UA"/>
              </w:rPr>
              <w:t>.0</w:t>
            </w:r>
            <w:r w:rsidR="00C929D5">
              <w:rPr>
                <w:rFonts w:ascii="Times New Roman" w:hAnsi="Times New Roman" w:cs="Times New Roman"/>
                <w:b/>
                <w:color w:val="000000"/>
                <w:sz w:val="24"/>
                <w:szCs w:val="24"/>
                <w:u w:val="single"/>
                <w:lang w:bidi="uk-UA"/>
              </w:rPr>
              <w:t>8</w:t>
            </w:r>
            <w:r w:rsidR="006930A0">
              <w:rPr>
                <w:rFonts w:ascii="Times New Roman" w:hAnsi="Times New Roman" w:cs="Times New Roman"/>
                <w:b/>
                <w:color w:val="000000"/>
                <w:sz w:val="24"/>
                <w:szCs w:val="24"/>
                <w:u w:val="single"/>
                <w:lang w:bidi="uk-UA"/>
              </w:rPr>
              <w:t>.</w:t>
            </w:r>
            <w:r w:rsidRPr="00B019A8">
              <w:rPr>
                <w:rFonts w:ascii="Times New Roman" w:hAnsi="Times New Roman" w:cs="Times New Roman"/>
                <w:b/>
                <w:color w:val="000000"/>
                <w:sz w:val="24"/>
                <w:szCs w:val="24"/>
                <w:u w:val="single"/>
                <w:lang w:bidi="uk-UA"/>
              </w:rPr>
              <w:t xml:space="preserve"> 2022року</w:t>
            </w:r>
            <w:r w:rsidRPr="00B019A8">
              <w:rPr>
                <w:rFonts w:ascii="Times New Roman" w:hAnsi="Times New Roman" w:cs="Times New Roman"/>
                <w:b/>
                <w:color w:val="000000"/>
                <w:sz w:val="24"/>
                <w:szCs w:val="24"/>
                <w:lang w:bidi="uk-UA"/>
              </w:rPr>
              <w:br/>
              <w:t>М.В. ПИСАРЕВА - ТЕСЛЕНКО</w:t>
            </w:r>
          </w:p>
          <w:p w:rsidR="00A138A5" w:rsidRPr="00B019A8" w:rsidRDefault="00A138A5" w:rsidP="00A138A5">
            <w:pPr>
              <w:jc w:val="right"/>
              <w:rPr>
                <w:rFonts w:ascii="Times New Roman" w:hAnsi="Times New Roman" w:cs="Times New Roman"/>
                <w:b/>
              </w:rPr>
            </w:pPr>
          </w:p>
        </w:tc>
      </w:tr>
      <w:tr w:rsidR="00A138A5" w:rsidRPr="00B019A8" w:rsidTr="00A138A5">
        <w:tblPrEx>
          <w:jc w:val="left"/>
          <w:tblCellMar>
            <w:left w:w="108" w:type="dxa"/>
            <w:right w:w="108" w:type="dxa"/>
          </w:tblCellMar>
        </w:tblPrEx>
        <w:trPr>
          <w:gridBefore w:val="1"/>
          <w:wBefore w:w="288" w:type="dxa"/>
        </w:trPr>
        <w:tc>
          <w:tcPr>
            <w:tcW w:w="4215" w:type="dxa"/>
            <w:gridSpan w:val="2"/>
            <w:shd w:val="clear" w:color="auto" w:fill="auto"/>
          </w:tcPr>
          <w:p w:rsidR="00A138A5" w:rsidRPr="00B019A8" w:rsidRDefault="00A138A5" w:rsidP="00A138A5">
            <w:pPr>
              <w:spacing w:after="200"/>
              <w:rPr>
                <w:rFonts w:ascii="Times New Roman" w:hAnsi="Times New Roman" w:cs="Times New Roman"/>
                <w:b/>
                <w:bCs/>
              </w:rPr>
            </w:pPr>
          </w:p>
        </w:tc>
        <w:tc>
          <w:tcPr>
            <w:tcW w:w="5812" w:type="dxa"/>
            <w:gridSpan w:val="3"/>
            <w:shd w:val="clear" w:color="auto" w:fill="auto"/>
          </w:tcPr>
          <w:p w:rsidR="00A138A5" w:rsidRPr="00B019A8" w:rsidRDefault="00A138A5" w:rsidP="00A138A5">
            <w:pPr>
              <w:rPr>
                <w:rFonts w:ascii="Times New Roman" w:hAnsi="Times New Roman" w:cs="Times New Roman"/>
                <w:bCs/>
              </w:rPr>
            </w:pPr>
            <w:r w:rsidRPr="00B019A8">
              <w:rPr>
                <w:rFonts w:ascii="Times New Roman" w:hAnsi="Times New Roman" w:cs="Times New Roman"/>
                <w:b/>
              </w:rPr>
              <w:t xml:space="preserve">    </w:t>
            </w:r>
          </w:p>
        </w:tc>
      </w:tr>
    </w:tbl>
    <w:p w:rsidR="00B91592" w:rsidRPr="00B019A8" w:rsidRDefault="00B91592" w:rsidP="00A37145">
      <w:pPr>
        <w:spacing w:line="240" w:lineRule="auto"/>
        <w:jc w:val="center"/>
        <w:rPr>
          <w:rFonts w:ascii="Times New Roman" w:eastAsia="Times New Roman" w:hAnsi="Times New Roman" w:cs="Times New Roman"/>
          <w:b/>
          <w:bCs/>
          <w:color w:val="auto"/>
          <w:sz w:val="28"/>
          <w:szCs w:val="28"/>
          <w:lang w:val="uk-UA" w:eastAsia="uk-UA"/>
        </w:rPr>
      </w:pPr>
    </w:p>
    <w:p w:rsidR="00B91592" w:rsidRPr="00B019A8" w:rsidRDefault="00B91592" w:rsidP="00A37145">
      <w:pPr>
        <w:spacing w:line="240" w:lineRule="auto"/>
        <w:jc w:val="center"/>
        <w:rPr>
          <w:rFonts w:ascii="Times New Roman" w:eastAsia="Times New Roman" w:hAnsi="Times New Roman" w:cs="Times New Roman"/>
          <w:b/>
          <w:bCs/>
          <w:color w:val="auto"/>
          <w:sz w:val="28"/>
          <w:szCs w:val="28"/>
          <w:lang w:val="uk-UA" w:eastAsia="uk-UA"/>
        </w:rPr>
      </w:pPr>
    </w:p>
    <w:p w:rsidR="00B91592" w:rsidRPr="00B019A8" w:rsidRDefault="00B91592" w:rsidP="00A37145">
      <w:pPr>
        <w:spacing w:line="240" w:lineRule="auto"/>
        <w:jc w:val="center"/>
        <w:rPr>
          <w:rFonts w:ascii="Times New Roman" w:eastAsia="Times New Roman" w:hAnsi="Times New Roman" w:cs="Times New Roman"/>
          <w:b/>
          <w:bCs/>
          <w:color w:val="auto"/>
          <w:sz w:val="28"/>
          <w:szCs w:val="28"/>
          <w:lang w:val="uk-UA" w:eastAsia="uk-UA"/>
        </w:rPr>
      </w:pPr>
    </w:p>
    <w:p w:rsidR="00B91592" w:rsidRPr="00B019A8" w:rsidRDefault="00B91592" w:rsidP="00A37145">
      <w:pPr>
        <w:spacing w:line="240" w:lineRule="auto"/>
        <w:jc w:val="center"/>
        <w:rPr>
          <w:rFonts w:ascii="Times New Roman" w:eastAsia="Times New Roman" w:hAnsi="Times New Roman" w:cs="Times New Roman"/>
          <w:b/>
          <w:bCs/>
          <w:color w:val="auto"/>
          <w:sz w:val="28"/>
          <w:szCs w:val="28"/>
          <w:lang w:val="uk-UA" w:eastAsia="uk-UA"/>
        </w:rPr>
      </w:pPr>
    </w:p>
    <w:p w:rsidR="00B91592" w:rsidRPr="00B019A8" w:rsidRDefault="00B91592" w:rsidP="00A37145">
      <w:pPr>
        <w:spacing w:line="240" w:lineRule="auto"/>
        <w:jc w:val="center"/>
        <w:rPr>
          <w:rFonts w:ascii="Times New Roman" w:eastAsia="Times New Roman" w:hAnsi="Times New Roman" w:cs="Times New Roman"/>
          <w:b/>
          <w:bCs/>
          <w:color w:val="auto"/>
          <w:sz w:val="28"/>
          <w:szCs w:val="28"/>
          <w:lang w:val="uk-UA" w:eastAsia="uk-UA"/>
        </w:rPr>
      </w:pPr>
    </w:p>
    <w:p w:rsidR="00A37145" w:rsidRPr="00B019A8" w:rsidRDefault="00A37145" w:rsidP="00A37145">
      <w:pPr>
        <w:spacing w:line="240" w:lineRule="auto"/>
        <w:jc w:val="center"/>
        <w:rPr>
          <w:rFonts w:ascii="Times New Roman" w:eastAsia="Times New Roman" w:hAnsi="Times New Roman" w:cs="Times New Roman"/>
          <w:b/>
          <w:bCs/>
          <w:color w:val="auto"/>
          <w:sz w:val="28"/>
          <w:szCs w:val="28"/>
          <w:lang w:val="uk-UA" w:eastAsia="uk-UA"/>
        </w:rPr>
      </w:pPr>
      <w:r w:rsidRPr="00B019A8">
        <w:rPr>
          <w:rFonts w:ascii="Times New Roman" w:eastAsia="Times New Roman" w:hAnsi="Times New Roman" w:cs="Times New Roman"/>
          <w:b/>
          <w:bCs/>
          <w:color w:val="auto"/>
          <w:sz w:val="28"/>
          <w:szCs w:val="28"/>
          <w:lang w:val="uk-UA" w:eastAsia="uk-UA"/>
        </w:rPr>
        <w:t xml:space="preserve">ТЕНДЕРНА ДОКУМЕНТАЦІЯ </w:t>
      </w:r>
    </w:p>
    <w:p w:rsidR="00A37145" w:rsidRPr="00B019A8" w:rsidRDefault="00A37145" w:rsidP="00A37145">
      <w:pPr>
        <w:spacing w:line="240" w:lineRule="auto"/>
        <w:jc w:val="center"/>
        <w:rPr>
          <w:rFonts w:ascii="Times New Roman" w:eastAsia="Times New Roman" w:hAnsi="Times New Roman" w:cs="Times New Roman"/>
          <w:b/>
          <w:bCs/>
          <w:color w:val="auto"/>
          <w:sz w:val="28"/>
          <w:szCs w:val="28"/>
          <w:lang w:val="uk-UA" w:eastAsia="uk-UA"/>
        </w:rPr>
      </w:pPr>
      <w:r w:rsidRPr="00B019A8">
        <w:rPr>
          <w:rFonts w:ascii="Times New Roman" w:eastAsia="Times New Roman" w:hAnsi="Times New Roman" w:cs="Times New Roman"/>
          <w:b/>
          <w:bCs/>
          <w:color w:val="auto"/>
          <w:sz w:val="28"/>
          <w:szCs w:val="28"/>
          <w:lang w:val="uk-UA" w:eastAsia="uk-UA"/>
        </w:rPr>
        <w:t xml:space="preserve">щодо закупівлі </w:t>
      </w:r>
    </w:p>
    <w:p w:rsidR="00A37145" w:rsidRPr="00B019A8" w:rsidRDefault="00A37145" w:rsidP="00A37145">
      <w:pPr>
        <w:spacing w:line="240" w:lineRule="auto"/>
        <w:jc w:val="center"/>
        <w:rPr>
          <w:rFonts w:ascii="Times New Roman" w:eastAsia="Times New Roman" w:hAnsi="Times New Roman" w:cs="Times New Roman"/>
          <w:b/>
          <w:bCs/>
          <w:color w:val="auto"/>
          <w:sz w:val="28"/>
          <w:szCs w:val="28"/>
          <w:lang w:val="uk-UA" w:eastAsia="uk-UA"/>
        </w:rPr>
      </w:pPr>
    </w:p>
    <w:p w:rsidR="00A138A5" w:rsidRPr="004F1AB6" w:rsidRDefault="00A138A5" w:rsidP="00A138A5">
      <w:pPr>
        <w:pStyle w:val="34"/>
        <w:shd w:val="clear" w:color="auto" w:fill="auto"/>
        <w:spacing w:before="0" w:after="0"/>
        <w:ind w:left="880" w:right="566"/>
        <w:rPr>
          <w:rFonts w:ascii="Times New Roman" w:eastAsia="Calibri" w:hAnsi="Times New Roman" w:cs="Times New Roman"/>
          <w:b/>
          <w:bCs/>
          <w:sz w:val="32"/>
          <w:szCs w:val="32"/>
          <w:u w:val="single"/>
        </w:rPr>
      </w:pPr>
      <w:r w:rsidRPr="004F1AB6">
        <w:rPr>
          <w:rFonts w:ascii="Times New Roman" w:eastAsia="Calibri" w:hAnsi="Times New Roman" w:cs="Times New Roman"/>
          <w:b/>
          <w:color w:val="000000"/>
          <w:sz w:val="32"/>
          <w:szCs w:val="32"/>
          <w:u w:val="single"/>
        </w:rPr>
        <w:t>Бензин: А-95</w:t>
      </w:r>
      <w:r w:rsidR="006930A0">
        <w:rPr>
          <w:rFonts w:ascii="Times New Roman" w:eastAsia="Calibri" w:hAnsi="Times New Roman" w:cs="Times New Roman"/>
          <w:b/>
          <w:color w:val="000000"/>
          <w:sz w:val="32"/>
          <w:szCs w:val="32"/>
          <w:u w:val="single"/>
        </w:rPr>
        <w:t xml:space="preserve"> ;</w:t>
      </w:r>
      <w:r w:rsidRPr="004F1AB6">
        <w:rPr>
          <w:rFonts w:ascii="Times New Roman" w:eastAsia="Calibri" w:hAnsi="Times New Roman" w:cs="Times New Roman"/>
          <w:b/>
          <w:bCs/>
          <w:sz w:val="32"/>
          <w:szCs w:val="32"/>
          <w:u w:val="single"/>
        </w:rPr>
        <w:t xml:space="preserve"> Дизельне паливо.</w:t>
      </w:r>
    </w:p>
    <w:p w:rsidR="00167C1A" w:rsidRPr="00B019A8" w:rsidRDefault="00167C1A" w:rsidP="00167C1A">
      <w:pPr>
        <w:spacing w:line="240" w:lineRule="auto"/>
        <w:jc w:val="center"/>
        <w:rPr>
          <w:rFonts w:ascii="Times New Roman" w:eastAsia="Times New Roman" w:hAnsi="Times New Roman" w:cs="Times New Roman"/>
          <w:b/>
          <w:bCs/>
          <w:color w:val="auto"/>
          <w:sz w:val="28"/>
          <w:szCs w:val="28"/>
          <w:highlight w:val="yellow"/>
          <w:lang w:val="uk-UA" w:eastAsia="uk-UA"/>
        </w:rPr>
      </w:pPr>
    </w:p>
    <w:p w:rsidR="00C438BC" w:rsidRPr="009E5D31" w:rsidRDefault="00C60DB8" w:rsidP="009E5D31">
      <w:pPr>
        <w:jc w:val="center"/>
        <w:rPr>
          <w:rFonts w:ascii="Times New Roman" w:eastAsia="Times New Roman" w:hAnsi="Times New Roman" w:cs="Times New Roman"/>
          <w:bCs/>
          <w:color w:val="auto"/>
          <w:sz w:val="28"/>
          <w:szCs w:val="28"/>
          <w:lang w:val="uk-UA"/>
        </w:rPr>
      </w:pPr>
      <w:r w:rsidRPr="00B019A8">
        <w:rPr>
          <w:rFonts w:ascii="Times New Roman" w:eastAsia="Times New Roman" w:hAnsi="Times New Roman" w:cs="Times New Roman"/>
          <w:bCs/>
          <w:color w:val="auto"/>
          <w:sz w:val="28"/>
          <w:szCs w:val="28"/>
          <w:lang w:val="uk-UA"/>
        </w:rPr>
        <w:t xml:space="preserve">    </w:t>
      </w:r>
      <w:r w:rsidRPr="009E5D31">
        <w:rPr>
          <w:rFonts w:ascii="Times New Roman" w:eastAsia="Times New Roman" w:hAnsi="Times New Roman" w:cs="Times New Roman"/>
          <w:bCs/>
          <w:color w:val="auto"/>
          <w:sz w:val="28"/>
          <w:szCs w:val="28"/>
          <w:lang w:val="uk-UA"/>
        </w:rPr>
        <w:t xml:space="preserve">Код ДК 021:2015 – </w:t>
      </w:r>
      <w:r w:rsidR="00021BE6" w:rsidRPr="009E5D31">
        <w:rPr>
          <w:rFonts w:ascii="Times New Roman" w:hAnsi="Times New Roman" w:cs="Times New Roman"/>
          <w:sz w:val="28"/>
          <w:szCs w:val="28"/>
          <w:lang w:val="uk-UA"/>
        </w:rPr>
        <w:t>09130000-9</w:t>
      </w:r>
      <w:r w:rsidR="00021BE6" w:rsidRPr="009E5D31">
        <w:rPr>
          <w:rFonts w:ascii="Times New Roman" w:eastAsia="Times New Roman" w:hAnsi="Times New Roman" w:cs="Times New Roman"/>
          <w:bCs/>
          <w:color w:val="auto"/>
          <w:sz w:val="28"/>
          <w:szCs w:val="28"/>
          <w:lang w:val="uk-UA"/>
        </w:rPr>
        <w:t xml:space="preserve"> </w:t>
      </w:r>
      <w:r w:rsidR="00E26492" w:rsidRPr="009E5D31">
        <w:rPr>
          <w:rFonts w:ascii="Times New Roman" w:eastAsia="Times New Roman" w:hAnsi="Times New Roman" w:cs="Times New Roman"/>
          <w:bCs/>
          <w:color w:val="auto"/>
          <w:sz w:val="28"/>
          <w:szCs w:val="28"/>
          <w:lang w:val="uk-UA"/>
        </w:rPr>
        <w:t>“</w:t>
      </w:r>
      <w:r w:rsidR="00021BE6" w:rsidRPr="009E5D31">
        <w:rPr>
          <w:rFonts w:ascii="Times New Roman" w:eastAsia="Times New Roman" w:hAnsi="Times New Roman" w:cs="Times New Roman"/>
          <w:bCs/>
          <w:color w:val="auto"/>
          <w:sz w:val="28"/>
          <w:szCs w:val="28"/>
          <w:lang w:val="uk-UA"/>
        </w:rPr>
        <w:t>Нафта і дистиляти</w:t>
      </w:r>
      <w:r w:rsidR="00E26492" w:rsidRPr="009E5D31">
        <w:rPr>
          <w:rFonts w:ascii="Times New Roman" w:eastAsia="Times New Roman" w:hAnsi="Times New Roman" w:cs="Times New Roman"/>
          <w:bCs/>
          <w:color w:val="auto"/>
          <w:sz w:val="28"/>
          <w:szCs w:val="28"/>
          <w:lang w:val="uk-UA"/>
        </w:rPr>
        <w:t>”</w:t>
      </w:r>
    </w:p>
    <w:p w:rsidR="00C438BC" w:rsidRPr="009E5D31" w:rsidRDefault="009E5D31" w:rsidP="009E5D31">
      <w:pPr>
        <w:jc w:val="center"/>
        <w:rPr>
          <w:rFonts w:ascii="Times New Roman" w:eastAsia="Times New Roman" w:hAnsi="Times New Roman" w:cs="Times New Roman"/>
          <w:b/>
          <w:bCs/>
          <w:color w:val="auto"/>
          <w:sz w:val="28"/>
          <w:szCs w:val="28"/>
          <w:lang w:val="uk-UA"/>
        </w:rPr>
      </w:pPr>
      <w:r w:rsidRPr="009E5D31">
        <w:rPr>
          <w:rStyle w:val="code"/>
          <w:rFonts w:ascii="Times New Roman" w:hAnsi="Times New Roman" w:cs="Times New Roman"/>
          <w:b/>
          <w:bCs/>
          <w:sz w:val="21"/>
          <w:szCs w:val="21"/>
          <w:shd w:val="clear" w:color="auto" w:fill="FFFFFF"/>
        </w:rPr>
        <w:t>[ДК021]</w:t>
      </w:r>
      <w:r w:rsidRPr="009E5D31">
        <w:rPr>
          <w:rFonts w:ascii="Times New Roman" w:hAnsi="Times New Roman" w:cs="Times New Roman"/>
          <w:sz w:val="21"/>
          <w:szCs w:val="21"/>
          <w:shd w:val="clear" w:color="auto" w:fill="FFFFFF"/>
        </w:rPr>
        <w:t> </w:t>
      </w:r>
      <w:r w:rsidRPr="009E5D31">
        <w:rPr>
          <w:rStyle w:val="code"/>
          <w:rFonts w:ascii="Times New Roman" w:hAnsi="Times New Roman" w:cs="Times New Roman"/>
          <w:b/>
          <w:bCs/>
          <w:sz w:val="21"/>
          <w:szCs w:val="21"/>
          <w:shd w:val="clear" w:color="auto" w:fill="FFFFFF"/>
        </w:rPr>
        <w:t>09132000-3</w:t>
      </w:r>
      <w:r w:rsidRPr="009E5D31">
        <w:rPr>
          <w:rFonts w:ascii="Times New Roman" w:hAnsi="Times New Roman" w:cs="Times New Roman"/>
          <w:sz w:val="21"/>
          <w:szCs w:val="21"/>
          <w:shd w:val="clear" w:color="auto" w:fill="FFFFFF"/>
        </w:rPr>
        <w:t> </w:t>
      </w:r>
      <w:r w:rsidRPr="009E5D31">
        <w:rPr>
          <w:rStyle w:val="name"/>
          <w:rFonts w:ascii="Times New Roman" w:hAnsi="Times New Roman" w:cs="Times New Roman"/>
          <w:sz w:val="21"/>
          <w:szCs w:val="21"/>
          <w:shd w:val="clear" w:color="auto" w:fill="FFFFFF"/>
        </w:rPr>
        <w:t>- Бензин</w:t>
      </w:r>
    </w:p>
    <w:p w:rsidR="00E3120B" w:rsidRPr="009E5D31" w:rsidRDefault="009E5D31" w:rsidP="009E5D31">
      <w:pPr>
        <w:jc w:val="center"/>
        <w:rPr>
          <w:rFonts w:ascii="Times New Roman" w:eastAsia="Times New Roman" w:hAnsi="Times New Roman" w:cs="Times New Roman"/>
          <w:b/>
          <w:bCs/>
          <w:color w:val="auto"/>
          <w:sz w:val="28"/>
          <w:szCs w:val="28"/>
          <w:lang w:val="uk-UA"/>
        </w:rPr>
      </w:pPr>
      <w:r w:rsidRPr="009E5D31">
        <w:rPr>
          <w:rStyle w:val="code"/>
          <w:rFonts w:ascii="Times New Roman" w:hAnsi="Times New Roman" w:cs="Times New Roman"/>
          <w:b/>
          <w:bCs/>
          <w:sz w:val="21"/>
          <w:szCs w:val="21"/>
          <w:shd w:val="clear" w:color="auto" w:fill="FFFFFF"/>
        </w:rPr>
        <w:t>[ДК021]</w:t>
      </w:r>
      <w:r w:rsidRPr="009E5D31">
        <w:rPr>
          <w:rFonts w:ascii="Times New Roman" w:hAnsi="Times New Roman" w:cs="Times New Roman"/>
          <w:sz w:val="21"/>
          <w:szCs w:val="21"/>
          <w:shd w:val="clear" w:color="auto" w:fill="FFFFFF"/>
        </w:rPr>
        <w:t> </w:t>
      </w:r>
      <w:r w:rsidRPr="009E5D31">
        <w:rPr>
          <w:rStyle w:val="code"/>
          <w:rFonts w:ascii="Times New Roman" w:hAnsi="Times New Roman" w:cs="Times New Roman"/>
          <w:b/>
          <w:bCs/>
          <w:sz w:val="21"/>
          <w:szCs w:val="21"/>
          <w:shd w:val="clear" w:color="auto" w:fill="FFFFFF"/>
        </w:rPr>
        <w:t>09134200-9</w:t>
      </w:r>
      <w:r w:rsidRPr="009E5D31">
        <w:rPr>
          <w:rFonts w:ascii="Times New Roman" w:hAnsi="Times New Roman" w:cs="Times New Roman"/>
          <w:sz w:val="21"/>
          <w:szCs w:val="21"/>
          <w:shd w:val="clear" w:color="auto" w:fill="FFFFFF"/>
        </w:rPr>
        <w:t> </w:t>
      </w:r>
      <w:r w:rsidRPr="009E5D31">
        <w:rPr>
          <w:rStyle w:val="name"/>
          <w:rFonts w:ascii="Times New Roman" w:hAnsi="Times New Roman" w:cs="Times New Roman"/>
          <w:sz w:val="21"/>
          <w:szCs w:val="21"/>
          <w:shd w:val="clear" w:color="auto" w:fill="FFFFFF"/>
        </w:rPr>
        <w:t>- Дизельне паливо</w:t>
      </w:r>
    </w:p>
    <w:p w:rsidR="00E3120B" w:rsidRPr="009E5D31" w:rsidRDefault="00E3120B" w:rsidP="009E5D31">
      <w:pPr>
        <w:jc w:val="center"/>
        <w:rPr>
          <w:rFonts w:ascii="Times New Roman" w:eastAsia="Times New Roman" w:hAnsi="Times New Roman" w:cs="Times New Roman"/>
          <w:b/>
          <w:bCs/>
          <w:color w:val="auto"/>
          <w:sz w:val="28"/>
          <w:szCs w:val="28"/>
          <w:lang w:val="uk-UA"/>
        </w:rPr>
      </w:pPr>
    </w:p>
    <w:p w:rsidR="00E3120B" w:rsidRPr="009E5D31" w:rsidRDefault="00E3120B" w:rsidP="009E5D31">
      <w:pPr>
        <w:rPr>
          <w:rFonts w:ascii="Times New Roman" w:eastAsia="Times New Roman" w:hAnsi="Times New Roman" w:cs="Times New Roman"/>
          <w:b/>
          <w:bCs/>
          <w:color w:val="auto"/>
          <w:sz w:val="24"/>
          <w:szCs w:val="24"/>
          <w:lang w:val="uk-UA"/>
        </w:rPr>
      </w:pPr>
    </w:p>
    <w:p w:rsidR="00E3120B" w:rsidRPr="00B019A8" w:rsidRDefault="00E3120B" w:rsidP="00F15957">
      <w:pPr>
        <w:spacing w:line="240" w:lineRule="auto"/>
        <w:jc w:val="center"/>
        <w:rPr>
          <w:rFonts w:ascii="Times New Roman" w:eastAsia="Times New Roman" w:hAnsi="Times New Roman" w:cs="Times New Roman"/>
          <w:b/>
          <w:bCs/>
          <w:color w:val="auto"/>
          <w:sz w:val="28"/>
          <w:szCs w:val="28"/>
          <w:lang w:val="uk-UA"/>
        </w:rPr>
      </w:pPr>
      <w:r w:rsidRPr="00B019A8">
        <w:rPr>
          <w:rFonts w:ascii="Times New Roman" w:eastAsia="Times New Roman" w:hAnsi="Times New Roman" w:cs="Times New Roman"/>
          <w:b/>
          <w:bCs/>
          <w:color w:val="auto"/>
          <w:sz w:val="28"/>
          <w:szCs w:val="28"/>
          <w:lang w:val="uk-UA"/>
        </w:rPr>
        <w:t>Процедура закупівлі: відкриті торги</w:t>
      </w:r>
    </w:p>
    <w:p w:rsidR="00E3120B" w:rsidRPr="00B019A8" w:rsidRDefault="00E3120B" w:rsidP="00E3120B">
      <w:pPr>
        <w:spacing w:line="240" w:lineRule="auto"/>
        <w:rPr>
          <w:rFonts w:ascii="Times New Roman" w:eastAsia="Times New Roman" w:hAnsi="Times New Roman" w:cs="Times New Roman"/>
          <w:b/>
          <w:bCs/>
          <w:color w:val="auto"/>
          <w:sz w:val="24"/>
          <w:szCs w:val="24"/>
          <w:lang w:val="uk-UA"/>
        </w:rPr>
      </w:pPr>
    </w:p>
    <w:p w:rsidR="00327CDB" w:rsidRPr="00B019A8" w:rsidRDefault="00327CDB" w:rsidP="00863B72">
      <w:pPr>
        <w:rPr>
          <w:rFonts w:ascii="Times New Roman" w:hAnsi="Times New Roman" w:cs="Times New Roman"/>
          <w:b/>
          <w:sz w:val="24"/>
          <w:szCs w:val="24"/>
          <w:lang w:val="uk-UA"/>
        </w:rPr>
      </w:pPr>
    </w:p>
    <w:p w:rsidR="00021BE6" w:rsidRPr="00B019A8" w:rsidRDefault="00021BE6" w:rsidP="00863B72">
      <w:pPr>
        <w:rPr>
          <w:rFonts w:ascii="Times New Roman" w:hAnsi="Times New Roman" w:cs="Times New Roman"/>
          <w:b/>
          <w:sz w:val="24"/>
          <w:szCs w:val="24"/>
          <w:lang w:val="uk-UA"/>
        </w:rPr>
      </w:pPr>
    </w:p>
    <w:p w:rsidR="00021BE6" w:rsidRPr="00B019A8" w:rsidRDefault="00021BE6" w:rsidP="00863B72">
      <w:pPr>
        <w:rPr>
          <w:rFonts w:ascii="Times New Roman" w:hAnsi="Times New Roman" w:cs="Times New Roman"/>
          <w:b/>
          <w:sz w:val="24"/>
          <w:szCs w:val="24"/>
          <w:lang w:val="uk-UA"/>
        </w:rPr>
      </w:pPr>
    </w:p>
    <w:p w:rsidR="00751700" w:rsidRPr="00B019A8" w:rsidRDefault="00751700" w:rsidP="00863B72">
      <w:pPr>
        <w:rPr>
          <w:rFonts w:ascii="Times New Roman" w:hAnsi="Times New Roman" w:cs="Times New Roman"/>
          <w:b/>
          <w:sz w:val="24"/>
          <w:szCs w:val="24"/>
          <w:lang w:val="uk-UA"/>
        </w:rPr>
      </w:pPr>
    </w:p>
    <w:p w:rsidR="00751700" w:rsidRPr="00B019A8" w:rsidRDefault="00751700" w:rsidP="00863B72">
      <w:pPr>
        <w:rPr>
          <w:rFonts w:ascii="Times New Roman" w:hAnsi="Times New Roman" w:cs="Times New Roman"/>
          <w:b/>
          <w:sz w:val="24"/>
          <w:szCs w:val="24"/>
          <w:lang w:val="uk-UA"/>
        </w:rPr>
      </w:pPr>
    </w:p>
    <w:p w:rsidR="00751700" w:rsidRPr="00B019A8" w:rsidRDefault="00751700" w:rsidP="00863B72">
      <w:pPr>
        <w:rPr>
          <w:rFonts w:ascii="Times New Roman" w:hAnsi="Times New Roman" w:cs="Times New Roman"/>
          <w:b/>
          <w:sz w:val="24"/>
          <w:szCs w:val="24"/>
          <w:lang w:val="uk-UA"/>
        </w:rPr>
      </w:pPr>
    </w:p>
    <w:p w:rsidR="00751700" w:rsidRPr="00B019A8" w:rsidRDefault="00751700" w:rsidP="00863B72">
      <w:pPr>
        <w:rPr>
          <w:rFonts w:ascii="Times New Roman" w:hAnsi="Times New Roman" w:cs="Times New Roman"/>
          <w:b/>
          <w:sz w:val="24"/>
          <w:szCs w:val="24"/>
          <w:lang w:val="uk-UA"/>
        </w:rPr>
      </w:pPr>
    </w:p>
    <w:p w:rsidR="0030552E" w:rsidRPr="00B019A8" w:rsidRDefault="0030552E" w:rsidP="00863B72">
      <w:pPr>
        <w:rPr>
          <w:rFonts w:ascii="Times New Roman" w:hAnsi="Times New Roman" w:cs="Times New Roman"/>
          <w:b/>
          <w:sz w:val="24"/>
          <w:szCs w:val="24"/>
          <w:lang w:val="uk-UA"/>
        </w:rPr>
      </w:pPr>
    </w:p>
    <w:p w:rsidR="00751700" w:rsidRPr="00B019A8" w:rsidRDefault="00751700" w:rsidP="00863B72">
      <w:pPr>
        <w:rPr>
          <w:rFonts w:ascii="Times New Roman" w:hAnsi="Times New Roman" w:cs="Times New Roman"/>
          <w:b/>
          <w:sz w:val="24"/>
          <w:szCs w:val="24"/>
          <w:lang w:val="uk-UA"/>
        </w:rPr>
      </w:pPr>
    </w:p>
    <w:p w:rsidR="00C60DB8" w:rsidRPr="00B019A8" w:rsidRDefault="00C60DB8" w:rsidP="00863B72">
      <w:pPr>
        <w:rPr>
          <w:rFonts w:ascii="Times New Roman" w:hAnsi="Times New Roman" w:cs="Times New Roman"/>
          <w:b/>
          <w:sz w:val="24"/>
          <w:szCs w:val="24"/>
          <w:lang w:val="uk-UA"/>
        </w:rPr>
      </w:pPr>
    </w:p>
    <w:p w:rsidR="00863B72" w:rsidRPr="00B019A8" w:rsidRDefault="00A138A5" w:rsidP="00863B72">
      <w:pPr>
        <w:jc w:val="center"/>
        <w:rPr>
          <w:rFonts w:ascii="Times New Roman" w:hAnsi="Times New Roman" w:cs="Times New Roman"/>
          <w:b/>
          <w:sz w:val="28"/>
          <w:szCs w:val="28"/>
          <w:lang w:val="uk-UA"/>
        </w:rPr>
      </w:pPr>
      <w:r w:rsidRPr="00B019A8">
        <w:rPr>
          <w:rFonts w:ascii="Times New Roman" w:hAnsi="Times New Roman" w:cs="Times New Roman"/>
          <w:sz w:val="28"/>
          <w:szCs w:val="28"/>
          <w:lang w:val="uk-UA"/>
        </w:rPr>
        <w:t xml:space="preserve">м. Київ - </w:t>
      </w:r>
      <w:r w:rsidR="00863B72" w:rsidRPr="00B019A8">
        <w:rPr>
          <w:rFonts w:ascii="Times New Roman" w:hAnsi="Times New Roman" w:cs="Times New Roman"/>
          <w:sz w:val="28"/>
          <w:szCs w:val="28"/>
          <w:lang w:val="uk-UA"/>
        </w:rPr>
        <w:t>20</w:t>
      </w:r>
      <w:r w:rsidR="001642E4" w:rsidRPr="00B019A8">
        <w:rPr>
          <w:rFonts w:ascii="Times New Roman" w:hAnsi="Times New Roman" w:cs="Times New Roman"/>
          <w:sz w:val="28"/>
          <w:szCs w:val="28"/>
          <w:lang w:val="uk-UA"/>
        </w:rPr>
        <w:t>2</w:t>
      </w:r>
      <w:r w:rsidR="00D1178C" w:rsidRPr="00B019A8">
        <w:rPr>
          <w:rFonts w:ascii="Times New Roman" w:hAnsi="Times New Roman" w:cs="Times New Roman"/>
          <w:sz w:val="28"/>
          <w:szCs w:val="28"/>
          <w:lang w:val="uk-UA"/>
        </w:rPr>
        <w:t>2</w:t>
      </w:r>
      <w:r w:rsidR="00327CDB" w:rsidRPr="00B019A8">
        <w:rPr>
          <w:rFonts w:ascii="Times New Roman" w:hAnsi="Times New Roman" w:cs="Times New Roman"/>
          <w:sz w:val="28"/>
          <w:szCs w:val="28"/>
          <w:lang w:val="uk-UA"/>
        </w:rPr>
        <w:t xml:space="preserve"> </w:t>
      </w:r>
      <w:r w:rsidR="00863B72" w:rsidRPr="00B019A8">
        <w:rPr>
          <w:rFonts w:ascii="Times New Roman" w:hAnsi="Times New Roman" w:cs="Times New Roman"/>
          <w:sz w:val="28"/>
          <w:szCs w:val="28"/>
          <w:lang w:val="uk-UA"/>
        </w:rPr>
        <w:t>рік</w:t>
      </w:r>
    </w:p>
    <w:p w:rsidR="00F15957" w:rsidRPr="00B019A8" w:rsidRDefault="00F15957">
      <w:pPr>
        <w:spacing w:line="240" w:lineRule="auto"/>
        <w:rPr>
          <w:rFonts w:ascii="Times New Roman" w:hAnsi="Times New Roman" w:cs="Times New Roman"/>
          <w:lang w:val="uk-UA"/>
        </w:rPr>
      </w:pPr>
      <w:r w:rsidRPr="00B019A8">
        <w:rPr>
          <w:rFonts w:ascii="Times New Roman" w:hAnsi="Times New Roman" w:cs="Times New Roman"/>
          <w:lang w:val="uk-UA"/>
        </w:rPr>
        <w:br w:type="page"/>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
        <w:gridCol w:w="3006"/>
        <w:gridCol w:w="6414"/>
      </w:tblGrid>
      <w:tr w:rsidR="00301FBA" w:rsidRPr="00B019A8" w:rsidTr="00E3120B">
        <w:trPr>
          <w:trHeight w:val="520"/>
          <w:jc w:val="center"/>
        </w:trPr>
        <w:tc>
          <w:tcPr>
            <w:tcW w:w="576" w:type="dxa"/>
            <w:tcBorders>
              <w:left w:val="single" w:sz="4" w:space="0" w:color="auto"/>
              <w:bottom w:val="single" w:sz="4" w:space="0" w:color="000000"/>
              <w:right w:val="single" w:sz="4" w:space="0" w:color="000000"/>
            </w:tcBorders>
            <w:vAlign w:val="center"/>
          </w:tcPr>
          <w:p w:rsidR="00301FBA" w:rsidRPr="00B019A8" w:rsidRDefault="00BC3815" w:rsidP="00BD6170">
            <w:pPr>
              <w:pStyle w:val="10"/>
              <w:widowControl w:val="0"/>
              <w:spacing w:line="240" w:lineRule="auto"/>
              <w:jc w:val="center"/>
              <w:rPr>
                <w:rFonts w:ascii="Times New Roman" w:hAnsi="Times New Roman" w:cs="Times New Roman"/>
                <w:lang w:val="uk-UA"/>
              </w:rPr>
            </w:pPr>
            <w:r w:rsidRPr="00B019A8">
              <w:rPr>
                <w:rFonts w:ascii="Times New Roman" w:hAnsi="Times New Roman" w:cs="Times New Roman"/>
                <w:lang w:val="uk-UA"/>
              </w:rPr>
              <w:lastRenderedPageBreak/>
              <w:br w:type="page"/>
            </w:r>
            <w:r w:rsidRPr="00B019A8">
              <w:rPr>
                <w:rFonts w:ascii="Times New Roman" w:eastAsia="Times New Roman" w:hAnsi="Times New Roman" w:cs="Times New Roman"/>
                <w:sz w:val="24"/>
                <w:szCs w:val="24"/>
                <w:lang w:val="uk-UA"/>
              </w:rPr>
              <w:t>№</w:t>
            </w:r>
          </w:p>
        </w:tc>
        <w:tc>
          <w:tcPr>
            <w:tcW w:w="9420" w:type="dxa"/>
            <w:gridSpan w:val="2"/>
            <w:tcBorders>
              <w:left w:val="single" w:sz="4" w:space="0" w:color="000000"/>
              <w:right w:val="single" w:sz="4" w:space="0" w:color="auto"/>
            </w:tcBorders>
            <w:vAlign w:val="center"/>
          </w:tcPr>
          <w:p w:rsidR="00301FBA" w:rsidRPr="00B019A8" w:rsidRDefault="00BC3815" w:rsidP="00BD6170">
            <w:pPr>
              <w:pStyle w:val="10"/>
              <w:widowControl w:val="0"/>
              <w:spacing w:line="240" w:lineRule="auto"/>
              <w:jc w:val="center"/>
              <w:rPr>
                <w:rFonts w:ascii="Times New Roman" w:hAnsi="Times New Roman" w:cs="Times New Roman"/>
                <w:b/>
                <w:lang w:val="uk-UA"/>
              </w:rPr>
            </w:pPr>
            <w:r w:rsidRPr="00B019A8">
              <w:rPr>
                <w:rFonts w:ascii="Times New Roman" w:eastAsia="Times New Roman" w:hAnsi="Times New Roman" w:cs="Times New Roman"/>
                <w:b/>
                <w:sz w:val="24"/>
                <w:szCs w:val="24"/>
                <w:lang w:val="uk-UA"/>
              </w:rPr>
              <w:t>Загальні положення</w:t>
            </w:r>
          </w:p>
        </w:tc>
      </w:tr>
      <w:tr w:rsidR="00301FBA" w:rsidRPr="00B019A8" w:rsidTr="00D24B65">
        <w:trPr>
          <w:trHeight w:val="230"/>
          <w:jc w:val="center"/>
        </w:trPr>
        <w:tc>
          <w:tcPr>
            <w:tcW w:w="576" w:type="dxa"/>
            <w:tcBorders>
              <w:left w:val="single" w:sz="4" w:space="0" w:color="auto"/>
              <w:bottom w:val="single" w:sz="4" w:space="0" w:color="auto"/>
            </w:tcBorders>
            <w:vAlign w:val="center"/>
          </w:tcPr>
          <w:p w:rsidR="00301FBA" w:rsidRPr="00B019A8" w:rsidRDefault="00BC3815" w:rsidP="00C961A7">
            <w:pPr>
              <w:pStyle w:val="10"/>
              <w:widowControl w:val="0"/>
              <w:spacing w:line="240" w:lineRule="auto"/>
              <w:jc w:val="center"/>
              <w:rPr>
                <w:rFonts w:ascii="Times New Roman" w:hAnsi="Times New Roman" w:cs="Times New Roman"/>
                <w:lang w:val="uk-UA"/>
              </w:rPr>
            </w:pPr>
            <w:r w:rsidRPr="00B019A8">
              <w:rPr>
                <w:rFonts w:ascii="Times New Roman" w:eastAsia="Times New Roman" w:hAnsi="Times New Roman" w:cs="Times New Roman"/>
                <w:sz w:val="24"/>
                <w:szCs w:val="24"/>
                <w:lang w:val="uk-UA"/>
              </w:rPr>
              <w:t>1</w:t>
            </w:r>
          </w:p>
        </w:tc>
        <w:tc>
          <w:tcPr>
            <w:tcW w:w="3006" w:type="dxa"/>
            <w:tcBorders>
              <w:bottom w:val="single" w:sz="4" w:space="0" w:color="auto"/>
            </w:tcBorders>
            <w:vAlign w:val="center"/>
          </w:tcPr>
          <w:p w:rsidR="00301FBA" w:rsidRPr="00B019A8" w:rsidRDefault="00BC3815" w:rsidP="00C961A7">
            <w:pPr>
              <w:pStyle w:val="10"/>
              <w:widowControl w:val="0"/>
              <w:spacing w:line="240" w:lineRule="auto"/>
              <w:jc w:val="center"/>
              <w:rPr>
                <w:rFonts w:ascii="Times New Roman" w:hAnsi="Times New Roman" w:cs="Times New Roman"/>
                <w:lang w:val="uk-UA"/>
              </w:rPr>
            </w:pPr>
            <w:r w:rsidRPr="00B019A8">
              <w:rPr>
                <w:rFonts w:ascii="Times New Roman" w:eastAsia="Times New Roman" w:hAnsi="Times New Roman" w:cs="Times New Roman"/>
                <w:sz w:val="24"/>
                <w:szCs w:val="24"/>
                <w:lang w:val="uk-UA"/>
              </w:rPr>
              <w:t>2</w:t>
            </w:r>
          </w:p>
        </w:tc>
        <w:tc>
          <w:tcPr>
            <w:tcW w:w="6414" w:type="dxa"/>
            <w:tcBorders>
              <w:bottom w:val="single" w:sz="4" w:space="0" w:color="auto"/>
              <w:right w:val="single" w:sz="4" w:space="0" w:color="auto"/>
            </w:tcBorders>
            <w:vAlign w:val="center"/>
          </w:tcPr>
          <w:p w:rsidR="00301FBA" w:rsidRPr="00B019A8" w:rsidRDefault="00BC3815" w:rsidP="00C961A7">
            <w:pPr>
              <w:pStyle w:val="10"/>
              <w:widowControl w:val="0"/>
              <w:spacing w:line="240" w:lineRule="auto"/>
              <w:jc w:val="center"/>
              <w:rPr>
                <w:rFonts w:ascii="Times New Roman" w:hAnsi="Times New Roman" w:cs="Times New Roman"/>
                <w:lang w:val="uk-UA"/>
              </w:rPr>
            </w:pPr>
            <w:r w:rsidRPr="00B019A8">
              <w:rPr>
                <w:rFonts w:ascii="Times New Roman" w:eastAsia="Times New Roman" w:hAnsi="Times New Roman" w:cs="Times New Roman"/>
                <w:sz w:val="24"/>
                <w:szCs w:val="24"/>
                <w:lang w:val="uk-UA"/>
              </w:rPr>
              <w:t>3</w:t>
            </w:r>
          </w:p>
        </w:tc>
      </w:tr>
      <w:tr w:rsidR="00301FBA" w:rsidRPr="00B019A8" w:rsidTr="00D24B6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301FBA" w:rsidRPr="00B019A8" w:rsidRDefault="00BC3815" w:rsidP="00C961A7">
            <w:pPr>
              <w:pStyle w:val="10"/>
              <w:widowControl w:val="0"/>
              <w:spacing w:before="60" w:after="60" w:line="240" w:lineRule="auto"/>
              <w:rPr>
                <w:rFonts w:ascii="Times New Roman" w:hAnsi="Times New Roman" w:cs="Times New Roman"/>
                <w:b/>
                <w:lang w:val="uk-UA"/>
              </w:rPr>
            </w:pPr>
            <w:r w:rsidRPr="00B019A8">
              <w:rPr>
                <w:rFonts w:ascii="Times New Roman" w:eastAsia="Times New Roman" w:hAnsi="Times New Roman" w:cs="Times New Roman"/>
                <w:b/>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tcPr>
          <w:p w:rsidR="00301FBA" w:rsidRPr="00B019A8" w:rsidRDefault="00BC3815" w:rsidP="00C961A7">
            <w:pPr>
              <w:pStyle w:val="10"/>
              <w:widowControl w:val="0"/>
              <w:spacing w:before="60" w:after="60" w:line="240" w:lineRule="auto"/>
              <w:rPr>
                <w:rFonts w:ascii="Times New Roman" w:hAnsi="Times New Roman" w:cs="Times New Roman"/>
                <w:b/>
                <w:lang w:val="uk-UA"/>
              </w:rPr>
            </w:pPr>
            <w:r w:rsidRPr="00B019A8">
              <w:rPr>
                <w:rFonts w:ascii="Times New Roman" w:eastAsia="Times New Roman" w:hAnsi="Times New Roman" w:cs="Times New Roman"/>
                <w:b/>
                <w:sz w:val="24"/>
                <w:szCs w:val="24"/>
                <w:lang w:val="uk-UA"/>
              </w:rPr>
              <w:t>Терміни, які вживаються в тендерній документації</w:t>
            </w:r>
          </w:p>
        </w:tc>
        <w:tc>
          <w:tcPr>
            <w:tcW w:w="6414" w:type="dxa"/>
            <w:tcBorders>
              <w:top w:val="single" w:sz="4" w:space="0" w:color="auto"/>
              <w:left w:val="single" w:sz="4" w:space="0" w:color="auto"/>
              <w:bottom w:val="single" w:sz="4" w:space="0" w:color="auto"/>
              <w:right w:val="single" w:sz="4" w:space="0" w:color="auto"/>
            </w:tcBorders>
            <w:vAlign w:val="center"/>
          </w:tcPr>
          <w:p w:rsidR="00301FBA" w:rsidRPr="00B019A8" w:rsidRDefault="009068E0" w:rsidP="005C7675">
            <w:pPr>
              <w:spacing w:before="60" w:after="60" w:line="240" w:lineRule="auto"/>
              <w:ind w:firstLine="232"/>
              <w:jc w:val="both"/>
              <w:rPr>
                <w:rFonts w:ascii="Times New Roman" w:hAnsi="Times New Roman" w:cs="Times New Roman"/>
                <w:sz w:val="24"/>
                <w:szCs w:val="24"/>
                <w:lang w:val="uk-UA"/>
              </w:rPr>
            </w:pPr>
            <w:r w:rsidRPr="00B019A8">
              <w:rPr>
                <w:rFonts w:ascii="Times New Roman" w:eastAsia="Times New Roman" w:hAnsi="Times New Roman" w:cs="Times New Roman"/>
                <w:sz w:val="24"/>
                <w:szCs w:val="24"/>
                <w:lang w:val="uk-UA"/>
              </w:rPr>
              <w:t>Т</w:t>
            </w:r>
            <w:r w:rsidR="00BC3815" w:rsidRPr="00B019A8">
              <w:rPr>
                <w:rFonts w:ascii="Times New Roman" w:eastAsia="Times New Roman" w:hAnsi="Times New Roman" w:cs="Times New Roman"/>
                <w:sz w:val="24"/>
                <w:szCs w:val="24"/>
                <w:lang w:val="uk-UA"/>
              </w:rPr>
              <w:t xml:space="preserve">ендерну </w:t>
            </w:r>
            <w:r w:rsidR="00BC3815" w:rsidRPr="00B019A8">
              <w:rPr>
                <w:rFonts w:ascii="Times New Roman" w:hAnsi="Times New Roman" w:cs="Times New Roman"/>
                <w:sz w:val="24"/>
                <w:szCs w:val="24"/>
                <w:lang w:val="uk-UA"/>
              </w:rPr>
              <w:t>документацію</w:t>
            </w:r>
            <w:r w:rsidR="00BC3815" w:rsidRPr="00B019A8">
              <w:rPr>
                <w:rFonts w:ascii="Times New Roman" w:eastAsia="Times New Roman" w:hAnsi="Times New Roman" w:cs="Times New Roman"/>
                <w:sz w:val="24"/>
                <w:szCs w:val="24"/>
                <w:lang w:val="uk-UA"/>
              </w:rPr>
              <w:t xml:space="preserve"> розроблено відповідно до вимог </w:t>
            </w:r>
            <w:r w:rsidR="005C7675" w:rsidRPr="00B019A8">
              <w:rPr>
                <w:rFonts w:ascii="Times New Roman" w:hAnsi="Times New Roman" w:cs="Times New Roman"/>
                <w:sz w:val="24"/>
                <w:szCs w:val="24"/>
                <w:lang w:val="uk-UA"/>
              </w:rPr>
              <w:t>Закону</w:t>
            </w:r>
            <w:r w:rsidR="00024A6C" w:rsidRPr="00B019A8">
              <w:rPr>
                <w:rFonts w:ascii="Times New Roman" w:hAnsi="Times New Roman" w:cs="Times New Roman"/>
                <w:sz w:val="24"/>
                <w:szCs w:val="24"/>
                <w:lang w:val="uk-UA"/>
              </w:rPr>
              <w:t xml:space="preserve"> України </w:t>
            </w:r>
            <w:r w:rsidR="00B74807" w:rsidRPr="00B019A8">
              <w:rPr>
                <w:rFonts w:ascii="Times New Roman" w:hAnsi="Times New Roman" w:cs="Times New Roman"/>
                <w:sz w:val="24"/>
                <w:szCs w:val="24"/>
                <w:lang w:val="uk-UA"/>
              </w:rPr>
              <w:t>“</w:t>
            </w:r>
            <w:r w:rsidR="00024A6C" w:rsidRPr="00B019A8">
              <w:rPr>
                <w:rFonts w:ascii="Times New Roman" w:hAnsi="Times New Roman" w:cs="Times New Roman"/>
                <w:sz w:val="24"/>
                <w:szCs w:val="24"/>
                <w:lang w:val="uk-UA"/>
              </w:rPr>
              <w:t>Про публічні закупівлі</w:t>
            </w:r>
            <w:r w:rsidR="00B74807" w:rsidRPr="00B019A8">
              <w:rPr>
                <w:rFonts w:ascii="Times New Roman" w:hAnsi="Times New Roman" w:cs="Times New Roman"/>
                <w:lang w:val="uk-UA"/>
              </w:rPr>
              <w:t>”</w:t>
            </w:r>
            <w:r w:rsidR="00024A6C" w:rsidRPr="00B019A8">
              <w:rPr>
                <w:rFonts w:ascii="Times New Roman" w:hAnsi="Times New Roman" w:cs="Times New Roman"/>
                <w:sz w:val="24"/>
                <w:szCs w:val="24"/>
                <w:lang w:val="uk-UA"/>
              </w:rPr>
              <w:t xml:space="preserve"> від 25.12.2015 </w:t>
            </w:r>
            <w:r w:rsidR="00B74807" w:rsidRPr="00B019A8">
              <w:rPr>
                <w:rFonts w:ascii="Times New Roman" w:hAnsi="Times New Roman" w:cs="Times New Roman"/>
                <w:sz w:val="24"/>
                <w:szCs w:val="24"/>
                <w:lang w:val="uk-UA"/>
              </w:rPr>
              <w:br/>
            </w:r>
            <w:r w:rsidR="00024A6C" w:rsidRPr="00B019A8">
              <w:rPr>
                <w:rFonts w:ascii="Times New Roman" w:hAnsi="Times New Roman" w:cs="Times New Roman"/>
                <w:sz w:val="24"/>
                <w:szCs w:val="24"/>
                <w:lang w:val="uk-UA"/>
              </w:rPr>
              <w:t xml:space="preserve">№ 922-VIII </w:t>
            </w:r>
            <w:r w:rsidR="00B74807" w:rsidRPr="00B019A8">
              <w:rPr>
                <w:rFonts w:ascii="Times New Roman" w:hAnsi="Times New Roman" w:cs="Times New Roman"/>
                <w:sz w:val="24"/>
                <w:szCs w:val="24"/>
                <w:lang w:val="uk-UA"/>
              </w:rPr>
              <w:t xml:space="preserve">(зі змінами і доповненнями) </w:t>
            </w:r>
            <w:r w:rsidR="00024A6C" w:rsidRPr="00B019A8">
              <w:rPr>
                <w:rFonts w:ascii="Times New Roman" w:hAnsi="Times New Roman" w:cs="Times New Roman"/>
                <w:sz w:val="24"/>
                <w:szCs w:val="24"/>
                <w:lang w:val="uk-UA"/>
              </w:rPr>
              <w:t>(далі - Закон)</w:t>
            </w:r>
            <w:r w:rsidR="00BC3815" w:rsidRPr="00B019A8">
              <w:rPr>
                <w:rFonts w:ascii="Times New Roman" w:eastAsia="Times New Roman" w:hAnsi="Times New Roman" w:cs="Times New Roman"/>
                <w:sz w:val="24"/>
                <w:szCs w:val="24"/>
                <w:lang w:val="uk-UA"/>
              </w:rPr>
              <w:t>. Терміни вживаються у значенні, наведеному в Законі</w:t>
            </w:r>
            <w:r w:rsidR="007D51B7" w:rsidRPr="00B019A8">
              <w:rPr>
                <w:rFonts w:ascii="Times New Roman" w:eastAsia="Times New Roman" w:hAnsi="Times New Roman" w:cs="Times New Roman"/>
                <w:sz w:val="24"/>
                <w:szCs w:val="24"/>
                <w:lang w:val="uk-UA"/>
              </w:rPr>
              <w:t>.</w:t>
            </w:r>
          </w:p>
        </w:tc>
      </w:tr>
      <w:tr w:rsidR="00301FBA" w:rsidRPr="00B019A8" w:rsidTr="00D24B65">
        <w:trPr>
          <w:trHeight w:val="562"/>
          <w:jc w:val="center"/>
        </w:trPr>
        <w:tc>
          <w:tcPr>
            <w:tcW w:w="576" w:type="dxa"/>
            <w:tcBorders>
              <w:top w:val="single" w:sz="4" w:space="0" w:color="auto"/>
              <w:left w:val="single" w:sz="4" w:space="0" w:color="auto"/>
              <w:bottom w:val="single" w:sz="4" w:space="0" w:color="auto"/>
              <w:right w:val="single" w:sz="4" w:space="0" w:color="auto"/>
            </w:tcBorders>
          </w:tcPr>
          <w:p w:rsidR="00301FBA" w:rsidRPr="00B019A8" w:rsidRDefault="00BC3815" w:rsidP="00C961A7">
            <w:pPr>
              <w:pStyle w:val="10"/>
              <w:widowControl w:val="0"/>
              <w:spacing w:before="60" w:after="60" w:line="240" w:lineRule="auto"/>
              <w:rPr>
                <w:rFonts w:ascii="Times New Roman" w:hAnsi="Times New Roman" w:cs="Times New Roman"/>
                <w:b/>
                <w:lang w:val="uk-UA"/>
              </w:rPr>
            </w:pPr>
            <w:r w:rsidRPr="00B019A8">
              <w:rPr>
                <w:rFonts w:ascii="Times New Roman" w:eastAsia="Times New Roman" w:hAnsi="Times New Roman" w:cs="Times New Roman"/>
                <w:b/>
                <w:sz w:val="24"/>
                <w:szCs w:val="24"/>
                <w:lang w:val="uk-UA"/>
              </w:rPr>
              <w:t>2</w:t>
            </w:r>
          </w:p>
        </w:tc>
        <w:tc>
          <w:tcPr>
            <w:tcW w:w="3006" w:type="dxa"/>
            <w:tcBorders>
              <w:top w:val="single" w:sz="4" w:space="0" w:color="auto"/>
              <w:left w:val="single" w:sz="4" w:space="0" w:color="auto"/>
              <w:bottom w:val="single" w:sz="4" w:space="0" w:color="auto"/>
              <w:right w:val="single" w:sz="4" w:space="0" w:color="auto"/>
            </w:tcBorders>
          </w:tcPr>
          <w:p w:rsidR="00301FBA" w:rsidRPr="00B019A8" w:rsidRDefault="00BC3815" w:rsidP="00C961A7">
            <w:pPr>
              <w:pStyle w:val="10"/>
              <w:widowControl w:val="0"/>
              <w:spacing w:before="60" w:after="60" w:line="240" w:lineRule="auto"/>
              <w:rPr>
                <w:rFonts w:ascii="Times New Roman" w:hAnsi="Times New Roman" w:cs="Times New Roman"/>
                <w:b/>
                <w:lang w:val="uk-UA"/>
              </w:rPr>
            </w:pPr>
            <w:r w:rsidRPr="00B019A8">
              <w:rPr>
                <w:rFonts w:ascii="Times New Roman" w:eastAsia="Times New Roman" w:hAnsi="Times New Roman" w:cs="Times New Roman"/>
                <w:b/>
                <w:sz w:val="24"/>
                <w:szCs w:val="24"/>
                <w:lang w:val="uk-UA"/>
              </w:rPr>
              <w:t>Інформація про замовника торгів</w:t>
            </w:r>
          </w:p>
        </w:tc>
        <w:tc>
          <w:tcPr>
            <w:tcW w:w="6414" w:type="dxa"/>
            <w:tcBorders>
              <w:top w:val="single" w:sz="4" w:space="0" w:color="auto"/>
              <w:left w:val="single" w:sz="4" w:space="0" w:color="auto"/>
              <w:bottom w:val="single" w:sz="4" w:space="0" w:color="auto"/>
              <w:right w:val="single" w:sz="4" w:space="0" w:color="auto"/>
            </w:tcBorders>
          </w:tcPr>
          <w:p w:rsidR="00301FBA" w:rsidRPr="00B019A8" w:rsidRDefault="00301FBA" w:rsidP="004623D1">
            <w:pPr>
              <w:pStyle w:val="10"/>
              <w:widowControl w:val="0"/>
              <w:spacing w:before="120" w:after="120" w:line="240" w:lineRule="auto"/>
              <w:jc w:val="both"/>
              <w:rPr>
                <w:rFonts w:ascii="Times New Roman" w:hAnsi="Times New Roman" w:cs="Times New Roman"/>
                <w:lang w:val="uk-UA"/>
              </w:rPr>
            </w:pPr>
          </w:p>
        </w:tc>
      </w:tr>
      <w:tr w:rsidR="00301FBA" w:rsidRPr="00B019A8" w:rsidTr="00D24B65">
        <w:trPr>
          <w:trHeight w:val="431"/>
          <w:jc w:val="center"/>
        </w:trPr>
        <w:tc>
          <w:tcPr>
            <w:tcW w:w="576" w:type="dxa"/>
            <w:tcBorders>
              <w:top w:val="single" w:sz="4" w:space="0" w:color="auto"/>
              <w:left w:val="single" w:sz="4" w:space="0" w:color="auto"/>
              <w:bottom w:val="single" w:sz="4" w:space="0" w:color="auto"/>
              <w:right w:val="single" w:sz="4" w:space="0" w:color="auto"/>
            </w:tcBorders>
          </w:tcPr>
          <w:p w:rsidR="00301FBA" w:rsidRPr="00B019A8" w:rsidRDefault="00BC3815" w:rsidP="00C961A7">
            <w:pPr>
              <w:pStyle w:val="10"/>
              <w:widowControl w:val="0"/>
              <w:spacing w:before="60" w:after="60" w:line="240" w:lineRule="auto"/>
              <w:rPr>
                <w:rFonts w:ascii="Times New Roman" w:hAnsi="Times New Roman" w:cs="Times New Roman"/>
                <w:lang w:val="uk-UA"/>
              </w:rPr>
            </w:pPr>
            <w:r w:rsidRPr="00B019A8">
              <w:rPr>
                <w:rFonts w:ascii="Times New Roman" w:eastAsia="Times New Roman" w:hAnsi="Times New Roman" w:cs="Times New Roman"/>
                <w:sz w:val="24"/>
                <w:szCs w:val="24"/>
                <w:lang w:val="uk-UA"/>
              </w:rPr>
              <w:t>2.1</w:t>
            </w:r>
          </w:p>
        </w:tc>
        <w:tc>
          <w:tcPr>
            <w:tcW w:w="3006" w:type="dxa"/>
            <w:tcBorders>
              <w:top w:val="single" w:sz="4" w:space="0" w:color="auto"/>
              <w:left w:val="single" w:sz="4" w:space="0" w:color="auto"/>
              <w:bottom w:val="single" w:sz="4" w:space="0" w:color="auto"/>
              <w:right w:val="single" w:sz="4" w:space="0" w:color="auto"/>
            </w:tcBorders>
          </w:tcPr>
          <w:p w:rsidR="00301FBA" w:rsidRPr="00B019A8" w:rsidRDefault="00BC3815" w:rsidP="00C961A7">
            <w:pPr>
              <w:pStyle w:val="10"/>
              <w:widowControl w:val="0"/>
              <w:spacing w:before="60" w:after="60" w:line="240" w:lineRule="auto"/>
              <w:rPr>
                <w:rFonts w:ascii="Times New Roman" w:hAnsi="Times New Roman" w:cs="Times New Roman"/>
                <w:lang w:val="uk-UA"/>
              </w:rPr>
            </w:pPr>
            <w:r w:rsidRPr="00B019A8">
              <w:rPr>
                <w:rFonts w:ascii="Times New Roman" w:eastAsia="Times New Roman" w:hAnsi="Times New Roman" w:cs="Times New Roman"/>
                <w:sz w:val="24"/>
                <w:szCs w:val="24"/>
                <w:lang w:val="uk-UA"/>
              </w:rPr>
              <w:t>повне найменування</w:t>
            </w:r>
          </w:p>
        </w:tc>
        <w:tc>
          <w:tcPr>
            <w:tcW w:w="6414" w:type="dxa"/>
            <w:tcBorders>
              <w:top w:val="single" w:sz="4" w:space="0" w:color="auto"/>
              <w:left w:val="single" w:sz="4" w:space="0" w:color="auto"/>
              <w:bottom w:val="single" w:sz="4" w:space="0" w:color="auto"/>
              <w:right w:val="single" w:sz="4" w:space="0" w:color="auto"/>
            </w:tcBorders>
          </w:tcPr>
          <w:p w:rsidR="009A78DE" w:rsidRDefault="00A138A5" w:rsidP="00A138A5">
            <w:pPr>
              <w:jc w:val="both"/>
              <w:rPr>
                <w:rFonts w:ascii="Times New Roman" w:hAnsi="Times New Roman" w:cs="Times New Roman"/>
                <w:b/>
                <w:bCs/>
                <w:lang w:val="uk-UA"/>
              </w:rPr>
            </w:pPr>
            <w:r w:rsidRPr="00B019A8">
              <w:rPr>
                <w:rFonts w:ascii="Times New Roman" w:hAnsi="Times New Roman" w:cs="Times New Roman"/>
                <w:b/>
                <w:bCs/>
              </w:rPr>
              <w:t xml:space="preserve">Державне підприємство «Національний академічний театр  опера та балету України  імені Т. Г. Шевченка» </w:t>
            </w:r>
          </w:p>
          <w:p w:rsidR="00A138A5" w:rsidRPr="009A78DE" w:rsidRDefault="009A78DE" w:rsidP="00A138A5">
            <w:pPr>
              <w:jc w:val="both"/>
              <w:rPr>
                <w:rFonts w:ascii="Times New Roman" w:hAnsi="Times New Roman" w:cs="Times New Roman"/>
                <w:b/>
                <w:shd w:val="clear" w:color="auto" w:fill="FFFFFF"/>
                <w:lang w:val="uk-UA"/>
              </w:rPr>
            </w:pPr>
            <w:r>
              <w:rPr>
                <w:rFonts w:ascii="Times New Roman" w:hAnsi="Times New Roman" w:cs="Times New Roman"/>
                <w:b/>
                <w:bCs/>
                <w:lang w:val="uk-UA"/>
              </w:rPr>
              <w:t xml:space="preserve">Код </w:t>
            </w:r>
            <w:r w:rsidR="00B019A8" w:rsidRPr="009A78DE">
              <w:rPr>
                <w:rFonts w:ascii="Times New Roman" w:hAnsi="Times New Roman" w:cs="Times New Roman"/>
                <w:b/>
                <w:shd w:val="clear" w:color="auto" w:fill="FFFFFF"/>
                <w:lang w:val="uk-UA"/>
              </w:rPr>
              <w:t>02224531</w:t>
            </w:r>
          </w:p>
          <w:p w:rsidR="00301FBA" w:rsidRPr="00B019A8" w:rsidRDefault="00301FBA" w:rsidP="00C961A7">
            <w:pPr>
              <w:spacing w:before="60" w:after="60" w:line="240" w:lineRule="auto"/>
              <w:ind w:firstLine="232"/>
              <w:jc w:val="both"/>
              <w:rPr>
                <w:rFonts w:ascii="Times New Roman" w:hAnsi="Times New Roman" w:cs="Times New Roman"/>
              </w:rPr>
            </w:pPr>
          </w:p>
        </w:tc>
      </w:tr>
      <w:tr w:rsidR="00301FBA" w:rsidRPr="00B019A8" w:rsidTr="00D24B65">
        <w:trPr>
          <w:trHeight w:val="339"/>
          <w:jc w:val="center"/>
        </w:trPr>
        <w:tc>
          <w:tcPr>
            <w:tcW w:w="576" w:type="dxa"/>
            <w:tcBorders>
              <w:top w:val="single" w:sz="4" w:space="0" w:color="auto"/>
              <w:left w:val="single" w:sz="4" w:space="0" w:color="auto"/>
              <w:bottom w:val="single" w:sz="4" w:space="0" w:color="auto"/>
              <w:right w:val="single" w:sz="4" w:space="0" w:color="auto"/>
            </w:tcBorders>
          </w:tcPr>
          <w:p w:rsidR="00301FBA" w:rsidRPr="00B019A8" w:rsidRDefault="00BC3815" w:rsidP="00C961A7">
            <w:pPr>
              <w:pStyle w:val="10"/>
              <w:widowControl w:val="0"/>
              <w:spacing w:before="60" w:after="60" w:line="240" w:lineRule="auto"/>
              <w:rPr>
                <w:rFonts w:ascii="Times New Roman" w:hAnsi="Times New Roman" w:cs="Times New Roman"/>
                <w:lang w:val="uk-UA"/>
              </w:rPr>
            </w:pPr>
            <w:r w:rsidRPr="00B019A8">
              <w:rPr>
                <w:rFonts w:ascii="Times New Roman" w:eastAsia="Times New Roman" w:hAnsi="Times New Roman" w:cs="Times New Roman"/>
                <w:sz w:val="24"/>
                <w:szCs w:val="24"/>
                <w:lang w:val="uk-UA"/>
              </w:rPr>
              <w:t>2.2</w:t>
            </w:r>
          </w:p>
        </w:tc>
        <w:tc>
          <w:tcPr>
            <w:tcW w:w="3006" w:type="dxa"/>
            <w:tcBorders>
              <w:top w:val="single" w:sz="4" w:space="0" w:color="auto"/>
              <w:left w:val="single" w:sz="4" w:space="0" w:color="auto"/>
              <w:bottom w:val="single" w:sz="4" w:space="0" w:color="auto"/>
              <w:right w:val="single" w:sz="4" w:space="0" w:color="auto"/>
            </w:tcBorders>
          </w:tcPr>
          <w:p w:rsidR="00301FBA" w:rsidRPr="00B019A8" w:rsidRDefault="00BC3815" w:rsidP="00C961A7">
            <w:pPr>
              <w:pStyle w:val="10"/>
              <w:widowControl w:val="0"/>
              <w:spacing w:before="60" w:after="60" w:line="240" w:lineRule="auto"/>
              <w:rPr>
                <w:rFonts w:ascii="Times New Roman" w:hAnsi="Times New Roman" w:cs="Times New Roman"/>
                <w:lang w:val="uk-UA"/>
              </w:rPr>
            </w:pPr>
            <w:r w:rsidRPr="00B019A8">
              <w:rPr>
                <w:rFonts w:ascii="Times New Roman" w:eastAsia="Times New Roman" w:hAnsi="Times New Roman" w:cs="Times New Roman"/>
                <w:sz w:val="24"/>
                <w:szCs w:val="24"/>
                <w:lang w:val="uk-UA"/>
              </w:rPr>
              <w:t>місцезнаходження</w:t>
            </w:r>
          </w:p>
        </w:tc>
        <w:tc>
          <w:tcPr>
            <w:tcW w:w="6414" w:type="dxa"/>
            <w:tcBorders>
              <w:top w:val="single" w:sz="4" w:space="0" w:color="auto"/>
              <w:left w:val="single" w:sz="4" w:space="0" w:color="auto"/>
              <w:bottom w:val="single" w:sz="4" w:space="0" w:color="auto"/>
              <w:right w:val="single" w:sz="4" w:space="0" w:color="auto"/>
            </w:tcBorders>
          </w:tcPr>
          <w:p w:rsidR="00301FBA" w:rsidRPr="00B019A8" w:rsidRDefault="00A138A5" w:rsidP="006930A0">
            <w:pPr>
              <w:adjustRightInd w:val="0"/>
              <w:jc w:val="both"/>
              <w:rPr>
                <w:rFonts w:ascii="Times New Roman" w:hAnsi="Times New Roman" w:cs="Times New Roman"/>
                <w:sz w:val="24"/>
                <w:szCs w:val="24"/>
              </w:rPr>
            </w:pPr>
            <w:r w:rsidRPr="00B019A8">
              <w:rPr>
                <w:rFonts w:ascii="Times New Roman" w:hAnsi="Times New Roman" w:cs="Times New Roman"/>
                <w:b/>
              </w:rPr>
              <w:t>вул. Володимирська, 50, м. Київ, 01054</w:t>
            </w:r>
            <w:r w:rsidRPr="00B019A8">
              <w:rPr>
                <w:rFonts w:ascii="Times New Roman" w:hAnsi="Times New Roman" w:cs="Times New Roman"/>
                <w:b/>
                <w:lang w:eastAsia="uk-UA"/>
              </w:rPr>
              <w:t>, Україна.</w:t>
            </w:r>
          </w:p>
        </w:tc>
      </w:tr>
      <w:tr w:rsidR="001642E4" w:rsidRPr="00B019A8" w:rsidTr="006930A0">
        <w:trPr>
          <w:trHeight w:val="1749"/>
          <w:jc w:val="center"/>
        </w:trPr>
        <w:tc>
          <w:tcPr>
            <w:tcW w:w="576" w:type="dxa"/>
            <w:tcBorders>
              <w:top w:val="single" w:sz="4" w:space="0" w:color="auto"/>
              <w:left w:val="single" w:sz="4" w:space="0" w:color="auto"/>
              <w:bottom w:val="single" w:sz="4" w:space="0" w:color="auto"/>
              <w:right w:val="single" w:sz="4" w:space="0" w:color="auto"/>
            </w:tcBorders>
          </w:tcPr>
          <w:p w:rsidR="001642E4" w:rsidRPr="00B019A8" w:rsidRDefault="001642E4" w:rsidP="001642E4">
            <w:pPr>
              <w:pStyle w:val="10"/>
              <w:widowControl w:val="0"/>
              <w:spacing w:before="60" w:after="60" w:line="240" w:lineRule="auto"/>
              <w:rPr>
                <w:rFonts w:ascii="Times New Roman" w:hAnsi="Times New Roman" w:cs="Times New Roman"/>
                <w:lang w:val="uk-UA"/>
              </w:rPr>
            </w:pPr>
            <w:r w:rsidRPr="00B019A8">
              <w:rPr>
                <w:rFonts w:ascii="Times New Roman" w:eastAsia="Times New Roman" w:hAnsi="Times New Roman" w:cs="Times New Roman"/>
                <w:sz w:val="24"/>
                <w:szCs w:val="24"/>
                <w:lang w:val="uk-UA"/>
              </w:rPr>
              <w:t>2.3</w:t>
            </w:r>
          </w:p>
        </w:tc>
        <w:tc>
          <w:tcPr>
            <w:tcW w:w="3006" w:type="dxa"/>
            <w:tcBorders>
              <w:top w:val="single" w:sz="4" w:space="0" w:color="auto"/>
              <w:left w:val="single" w:sz="4" w:space="0" w:color="auto"/>
              <w:bottom w:val="single" w:sz="4" w:space="0" w:color="auto"/>
              <w:right w:val="single" w:sz="4" w:space="0" w:color="auto"/>
            </w:tcBorders>
          </w:tcPr>
          <w:p w:rsidR="001642E4" w:rsidRPr="00B019A8" w:rsidRDefault="001642E4" w:rsidP="001642E4">
            <w:pPr>
              <w:pStyle w:val="10"/>
              <w:widowControl w:val="0"/>
              <w:spacing w:before="60" w:after="60" w:line="240" w:lineRule="auto"/>
              <w:rPr>
                <w:rFonts w:ascii="Times New Roman" w:hAnsi="Times New Roman" w:cs="Times New Roman"/>
                <w:lang w:val="uk-UA"/>
              </w:rPr>
            </w:pPr>
            <w:r w:rsidRPr="00B019A8">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414" w:type="dxa"/>
            <w:shd w:val="clear" w:color="auto" w:fill="auto"/>
            <w:vAlign w:val="center"/>
          </w:tcPr>
          <w:p w:rsidR="00B14A38" w:rsidRPr="00B019A8" w:rsidRDefault="00B14A38" w:rsidP="00B14A38">
            <w:pPr>
              <w:pStyle w:val="a7"/>
              <w:spacing w:before="0" w:beforeAutospacing="0" w:after="0" w:afterAutospacing="0"/>
              <w:jc w:val="both"/>
              <w:rPr>
                <w:b/>
                <w:color w:val="000000"/>
              </w:rPr>
            </w:pPr>
            <w:r w:rsidRPr="00B019A8">
              <w:rPr>
                <w:b/>
                <w:color w:val="000000"/>
              </w:rPr>
              <w:t xml:space="preserve">Писарева - Тесленко Маріанна Валеріївна  </w:t>
            </w:r>
          </w:p>
          <w:p w:rsidR="00B14A38" w:rsidRPr="00B019A8" w:rsidRDefault="00B14A38" w:rsidP="00B14A38">
            <w:pPr>
              <w:pStyle w:val="a7"/>
              <w:spacing w:before="0" w:beforeAutospacing="0" w:after="0" w:afterAutospacing="0"/>
              <w:jc w:val="both"/>
              <w:rPr>
                <w:b/>
                <w:color w:val="000000"/>
              </w:rPr>
            </w:pPr>
            <w:r w:rsidRPr="00B019A8">
              <w:rPr>
                <w:b/>
                <w:color w:val="000000"/>
              </w:rPr>
              <w:t xml:space="preserve">тел.: (044) 234 – 04 – 21;  </w:t>
            </w:r>
          </w:p>
          <w:p w:rsidR="00B14A38" w:rsidRPr="00B019A8" w:rsidRDefault="00B14A38" w:rsidP="00B14A38">
            <w:pPr>
              <w:pStyle w:val="a7"/>
              <w:spacing w:before="0" w:beforeAutospacing="0" w:after="0" w:afterAutospacing="0"/>
              <w:jc w:val="both"/>
              <w:rPr>
                <w:b/>
                <w:color w:val="000000"/>
                <w:lang w:val="de-DE"/>
              </w:rPr>
            </w:pPr>
            <w:r w:rsidRPr="00B019A8">
              <w:rPr>
                <w:b/>
                <w:color w:val="000000"/>
                <w:lang w:val="de-DE"/>
              </w:rPr>
              <w:t xml:space="preserve">E-mail: operaukr@ukr.net. </w:t>
            </w:r>
          </w:p>
          <w:p w:rsidR="003A78F9" w:rsidRPr="00B019A8" w:rsidRDefault="003A78F9" w:rsidP="003A78F9">
            <w:pPr>
              <w:widowControl w:val="0"/>
              <w:spacing w:before="60" w:after="60" w:line="240" w:lineRule="auto"/>
              <w:jc w:val="both"/>
              <w:rPr>
                <w:rFonts w:ascii="Times New Roman" w:hAnsi="Times New Roman" w:cs="Times New Roman"/>
                <w:sz w:val="24"/>
                <w:szCs w:val="24"/>
                <w:lang w:val="uk-UA"/>
              </w:rPr>
            </w:pPr>
            <w:r w:rsidRPr="00B019A8">
              <w:rPr>
                <w:rFonts w:ascii="Times New Roman" w:hAnsi="Times New Roman" w:cs="Times New Roman"/>
                <w:sz w:val="24"/>
                <w:szCs w:val="24"/>
                <w:lang w:val="uk-UA"/>
              </w:rPr>
              <w:t>з технічних питань:</w:t>
            </w:r>
          </w:p>
          <w:p w:rsidR="003943D7" w:rsidRPr="00B019A8" w:rsidRDefault="00A138A5" w:rsidP="006930A0">
            <w:pPr>
              <w:widowControl w:val="0"/>
              <w:spacing w:before="60" w:after="60" w:line="240" w:lineRule="auto"/>
              <w:ind w:firstLine="322"/>
              <w:jc w:val="both"/>
              <w:rPr>
                <w:rFonts w:ascii="Times New Roman" w:hAnsi="Times New Roman" w:cs="Times New Roman"/>
                <w:sz w:val="24"/>
                <w:szCs w:val="24"/>
                <w:u w:val="single"/>
                <w:lang w:val="de-DE" w:eastAsia="uk-UA"/>
              </w:rPr>
            </w:pPr>
            <w:r w:rsidRPr="00B019A8">
              <w:rPr>
                <w:rFonts w:ascii="Times New Roman" w:hAnsi="Times New Roman" w:cs="Times New Roman"/>
                <w:b/>
                <w:sz w:val="24"/>
                <w:szCs w:val="24"/>
                <w:lang w:val="uk-UA"/>
              </w:rPr>
              <w:t>Панасенко Андрій Вікторович</w:t>
            </w:r>
            <w:r w:rsidR="00B14A38" w:rsidRPr="00B019A8">
              <w:rPr>
                <w:rFonts w:ascii="Times New Roman" w:hAnsi="Times New Roman" w:cs="Times New Roman"/>
                <w:b/>
                <w:sz w:val="24"/>
                <w:szCs w:val="24"/>
                <w:lang w:val="uk-UA"/>
              </w:rPr>
              <w:t xml:space="preserve"> - начальник гаража</w:t>
            </w:r>
            <w:r w:rsidR="003A78F9" w:rsidRPr="00B019A8">
              <w:rPr>
                <w:rFonts w:ascii="Times New Roman" w:hAnsi="Times New Roman" w:cs="Times New Roman"/>
                <w:b/>
                <w:sz w:val="24"/>
                <w:szCs w:val="24"/>
                <w:lang w:val="uk-UA"/>
              </w:rPr>
              <w:t>; телефон: (</w:t>
            </w:r>
            <w:r w:rsidRPr="00B019A8">
              <w:rPr>
                <w:rFonts w:ascii="Times New Roman" w:hAnsi="Times New Roman" w:cs="Times New Roman"/>
                <w:b/>
                <w:sz w:val="24"/>
                <w:szCs w:val="24"/>
                <w:lang w:val="uk-UA"/>
              </w:rPr>
              <w:t>044</w:t>
            </w:r>
            <w:r w:rsidR="003A78F9" w:rsidRPr="00B019A8">
              <w:rPr>
                <w:rFonts w:ascii="Times New Roman" w:hAnsi="Times New Roman" w:cs="Times New Roman"/>
                <w:b/>
                <w:sz w:val="24"/>
                <w:szCs w:val="24"/>
                <w:lang w:val="uk-UA"/>
              </w:rPr>
              <w:t xml:space="preserve">) </w:t>
            </w:r>
            <w:r w:rsidRPr="00B019A8">
              <w:rPr>
                <w:rFonts w:ascii="Times New Roman" w:hAnsi="Times New Roman" w:cs="Times New Roman"/>
                <w:b/>
                <w:sz w:val="24"/>
                <w:szCs w:val="24"/>
                <w:lang w:val="uk-UA"/>
              </w:rPr>
              <w:t>521</w:t>
            </w:r>
            <w:r w:rsidR="003A78F9" w:rsidRPr="00B019A8">
              <w:rPr>
                <w:rFonts w:ascii="Times New Roman" w:hAnsi="Times New Roman" w:cs="Times New Roman"/>
                <w:b/>
                <w:sz w:val="24"/>
                <w:szCs w:val="24"/>
                <w:lang w:val="uk-UA"/>
              </w:rPr>
              <w:t>-</w:t>
            </w:r>
            <w:r w:rsidRPr="00B019A8">
              <w:rPr>
                <w:rFonts w:ascii="Times New Roman" w:hAnsi="Times New Roman" w:cs="Times New Roman"/>
                <w:b/>
                <w:sz w:val="24"/>
                <w:szCs w:val="24"/>
                <w:lang w:val="uk-UA"/>
              </w:rPr>
              <w:t>13</w:t>
            </w:r>
            <w:r w:rsidR="003A78F9" w:rsidRPr="00B019A8">
              <w:rPr>
                <w:rFonts w:ascii="Times New Roman" w:hAnsi="Times New Roman" w:cs="Times New Roman"/>
                <w:b/>
                <w:sz w:val="24"/>
                <w:szCs w:val="24"/>
                <w:lang w:val="uk-UA"/>
              </w:rPr>
              <w:t>-</w:t>
            </w:r>
            <w:r w:rsidRPr="00B019A8">
              <w:rPr>
                <w:rFonts w:ascii="Times New Roman" w:hAnsi="Times New Roman" w:cs="Times New Roman"/>
                <w:b/>
                <w:sz w:val="24"/>
                <w:szCs w:val="24"/>
                <w:lang w:val="uk-UA"/>
              </w:rPr>
              <w:t>6</w:t>
            </w:r>
            <w:r w:rsidR="003A78F9" w:rsidRPr="00B019A8">
              <w:rPr>
                <w:rFonts w:ascii="Times New Roman" w:hAnsi="Times New Roman" w:cs="Times New Roman"/>
                <w:b/>
                <w:sz w:val="24"/>
                <w:szCs w:val="24"/>
                <w:lang w:val="uk-UA"/>
              </w:rPr>
              <w:t>8</w:t>
            </w:r>
          </w:p>
        </w:tc>
      </w:tr>
      <w:tr w:rsidR="001642E4" w:rsidRPr="00B019A8" w:rsidTr="00D24B65">
        <w:trPr>
          <w:trHeight w:val="183"/>
          <w:jc w:val="center"/>
        </w:trPr>
        <w:tc>
          <w:tcPr>
            <w:tcW w:w="576" w:type="dxa"/>
            <w:tcBorders>
              <w:top w:val="single" w:sz="4" w:space="0" w:color="auto"/>
              <w:left w:val="single" w:sz="4" w:space="0" w:color="auto"/>
              <w:bottom w:val="single" w:sz="4" w:space="0" w:color="auto"/>
              <w:right w:val="single" w:sz="4" w:space="0" w:color="auto"/>
            </w:tcBorders>
          </w:tcPr>
          <w:p w:rsidR="001642E4" w:rsidRPr="00B019A8" w:rsidRDefault="001642E4" w:rsidP="001642E4">
            <w:pPr>
              <w:pStyle w:val="10"/>
              <w:widowControl w:val="0"/>
              <w:spacing w:before="60" w:after="60" w:line="240" w:lineRule="auto"/>
              <w:rPr>
                <w:rFonts w:ascii="Times New Roman" w:hAnsi="Times New Roman" w:cs="Times New Roman"/>
                <w:b/>
                <w:lang w:val="uk-UA"/>
              </w:rPr>
            </w:pPr>
            <w:r w:rsidRPr="00B019A8">
              <w:rPr>
                <w:rFonts w:ascii="Times New Roman" w:eastAsia="Times New Roman" w:hAnsi="Times New Roman" w:cs="Times New Roman"/>
                <w:b/>
                <w:sz w:val="24"/>
                <w:szCs w:val="24"/>
                <w:lang w:val="uk-UA"/>
              </w:rPr>
              <w:t>3</w:t>
            </w:r>
          </w:p>
        </w:tc>
        <w:tc>
          <w:tcPr>
            <w:tcW w:w="3006" w:type="dxa"/>
            <w:tcBorders>
              <w:top w:val="single" w:sz="4" w:space="0" w:color="auto"/>
              <w:left w:val="single" w:sz="4" w:space="0" w:color="auto"/>
              <w:bottom w:val="single" w:sz="4" w:space="0" w:color="auto"/>
              <w:right w:val="single" w:sz="4" w:space="0" w:color="auto"/>
            </w:tcBorders>
          </w:tcPr>
          <w:p w:rsidR="001642E4" w:rsidRPr="00B019A8" w:rsidRDefault="001642E4" w:rsidP="001642E4">
            <w:pPr>
              <w:pStyle w:val="10"/>
              <w:widowControl w:val="0"/>
              <w:spacing w:before="60" w:after="60" w:line="240" w:lineRule="auto"/>
              <w:jc w:val="both"/>
              <w:rPr>
                <w:rFonts w:ascii="Times New Roman" w:hAnsi="Times New Roman" w:cs="Times New Roman"/>
                <w:b/>
                <w:lang w:val="uk-UA"/>
              </w:rPr>
            </w:pPr>
            <w:r w:rsidRPr="00B019A8">
              <w:rPr>
                <w:rFonts w:ascii="Times New Roman" w:eastAsia="Times New Roman" w:hAnsi="Times New Roman" w:cs="Times New Roman"/>
                <w:b/>
                <w:sz w:val="24"/>
                <w:szCs w:val="24"/>
                <w:lang w:val="uk-UA"/>
              </w:rPr>
              <w:t>Процедура закупівлі</w:t>
            </w:r>
          </w:p>
        </w:tc>
        <w:tc>
          <w:tcPr>
            <w:tcW w:w="6414" w:type="dxa"/>
            <w:tcBorders>
              <w:top w:val="single" w:sz="4" w:space="0" w:color="auto"/>
              <w:left w:val="single" w:sz="4" w:space="0" w:color="auto"/>
              <w:bottom w:val="single" w:sz="4" w:space="0" w:color="auto"/>
              <w:right w:val="single" w:sz="4" w:space="0" w:color="auto"/>
            </w:tcBorders>
          </w:tcPr>
          <w:p w:rsidR="001642E4" w:rsidRPr="00B019A8" w:rsidRDefault="001642E4" w:rsidP="001642E4">
            <w:pPr>
              <w:spacing w:before="60" w:after="60" w:line="240" w:lineRule="auto"/>
              <w:ind w:firstLine="232"/>
              <w:jc w:val="both"/>
              <w:rPr>
                <w:rFonts w:ascii="Times New Roman" w:hAnsi="Times New Roman" w:cs="Times New Roman"/>
                <w:lang w:val="uk-UA"/>
              </w:rPr>
            </w:pPr>
            <w:r w:rsidRPr="00B019A8">
              <w:rPr>
                <w:rFonts w:ascii="Times New Roman" w:hAnsi="Times New Roman" w:cs="Times New Roman"/>
                <w:sz w:val="24"/>
                <w:szCs w:val="24"/>
                <w:lang w:val="uk-UA"/>
              </w:rPr>
              <w:t>Відкриті</w:t>
            </w:r>
            <w:r w:rsidRPr="00B019A8">
              <w:rPr>
                <w:rFonts w:ascii="Times New Roman" w:eastAsia="Times New Roman" w:hAnsi="Times New Roman" w:cs="Times New Roman"/>
                <w:sz w:val="24"/>
                <w:szCs w:val="24"/>
                <w:lang w:val="uk-UA"/>
              </w:rPr>
              <w:t xml:space="preserve"> торги</w:t>
            </w:r>
          </w:p>
        </w:tc>
      </w:tr>
      <w:tr w:rsidR="001642E4" w:rsidRPr="00B019A8" w:rsidTr="00D24B6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642E4" w:rsidRPr="00B019A8" w:rsidRDefault="001642E4" w:rsidP="001642E4">
            <w:pPr>
              <w:pStyle w:val="10"/>
              <w:widowControl w:val="0"/>
              <w:spacing w:before="60" w:after="60" w:line="240" w:lineRule="auto"/>
              <w:rPr>
                <w:rFonts w:ascii="Times New Roman" w:hAnsi="Times New Roman" w:cs="Times New Roman"/>
                <w:b/>
                <w:lang w:val="uk-UA"/>
              </w:rPr>
            </w:pPr>
            <w:r w:rsidRPr="00B019A8">
              <w:rPr>
                <w:rFonts w:ascii="Times New Roman" w:eastAsia="Times New Roman" w:hAnsi="Times New Roman" w:cs="Times New Roman"/>
                <w:b/>
                <w:sz w:val="24"/>
                <w:szCs w:val="24"/>
                <w:lang w:val="uk-UA"/>
              </w:rPr>
              <w:t>4</w:t>
            </w:r>
          </w:p>
        </w:tc>
        <w:tc>
          <w:tcPr>
            <w:tcW w:w="3006" w:type="dxa"/>
            <w:tcBorders>
              <w:top w:val="single" w:sz="4" w:space="0" w:color="auto"/>
              <w:left w:val="single" w:sz="4" w:space="0" w:color="auto"/>
              <w:bottom w:val="single" w:sz="4" w:space="0" w:color="auto"/>
              <w:right w:val="single" w:sz="4" w:space="0" w:color="auto"/>
            </w:tcBorders>
          </w:tcPr>
          <w:p w:rsidR="001642E4" w:rsidRPr="00B019A8" w:rsidRDefault="001642E4" w:rsidP="001642E4">
            <w:pPr>
              <w:pStyle w:val="10"/>
              <w:widowControl w:val="0"/>
              <w:spacing w:before="60" w:after="60" w:line="240" w:lineRule="auto"/>
              <w:rPr>
                <w:rFonts w:ascii="Times New Roman" w:hAnsi="Times New Roman" w:cs="Times New Roman"/>
                <w:b/>
                <w:lang w:val="uk-UA"/>
              </w:rPr>
            </w:pPr>
            <w:r w:rsidRPr="00B019A8">
              <w:rPr>
                <w:rFonts w:ascii="Times New Roman" w:eastAsia="Times New Roman" w:hAnsi="Times New Roman" w:cs="Times New Roman"/>
                <w:b/>
                <w:sz w:val="24"/>
                <w:szCs w:val="24"/>
                <w:lang w:val="uk-UA"/>
              </w:rPr>
              <w:t>Інформація про предмет закупівлі</w:t>
            </w:r>
          </w:p>
        </w:tc>
        <w:tc>
          <w:tcPr>
            <w:tcW w:w="6414" w:type="dxa"/>
            <w:tcBorders>
              <w:top w:val="single" w:sz="4" w:space="0" w:color="auto"/>
              <w:left w:val="single" w:sz="4" w:space="0" w:color="auto"/>
              <w:bottom w:val="single" w:sz="4" w:space="0" w:color="auto"/>
              <w:right w:val="single" w:sz="4" w:space="0" w:color="auto"/>
            </w:tcBorders>
          </w:tcPr>
          <w:p w:rsidR="001642E4" w:rsidRPr="00B019A8" w:rsidRDefault="001642E4" w:rsidP="001642E4">
            <w:pPr>
              <w:pStyle w:val="10"/>
              <w:widowControl w:val="0"/>
              <w:spacing w:before="120" w:after="120" w:line="240" w:lineRule="auto"/>
              <w:jc w:val="both"/>
              <w:rPr>
                <w:rFonts w:ascii="Times New Roman" w:hAnsi="Times New Roman" w:cs="Times New Roman"/>
                <w:lang w:val="uk-UA"/>
              </w:rPr>
            </w:pPr>
          </w:p>
        </w:tc>
      </w:tr>
      <w:tr w:rsidR="001642E4" w:rsidRPr="00B019A8" w:rsidTr="00D24B6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642E4" w:rsidRPr="00B019A8" w:rsidRDefault="001642E4" w:rsidP="001642E4">
            <w:pPr>
              <w:pStyle w:val="10"/>
              <w:widowControl w:val="0"/>
              <w:spacing w:before="60" w:after="60" w:line="240" w:lineRule="auto"/>
              <w:rPr>
                <w:rFonts w:ascii="Times New Roman" w:hAnsi="Times New Roman" w:cs="Times New Roman"/>
                <w:lang w:val="uk-UA"/>
              </w:rPr>
            </w:pPr>
            <w:r w:rsidRPr="00B019A8">
              <w:rPr>
                <w:rFonts w:ascii="Times New Roman" w:eastAsia="Times New Roman" w:hAnsi="Times New Roman" w:cs="Times New Roman"/>
                <w:sz w:val="24"/>
                <w:szCs w:val="24"/>
                <w:lang w:val="uk-UA"/>
              </w:rPr>
              <w:t>4.1</w:t>
            </w:r>
          </w:p>
        </w:tc>
        <w:tc>
          <w:tcPr>
            <w:tcW w:w="3006" w:type="dxa"/>
            <w:tcBorders>
              <w:top w:val="single" w:sz="4" w:space="0" w:color="auto"/>
              <w:left w:val="single" w:sz="4" w:space="0" w:color="auto"/>
              <w:bottom w:val="single" w:sz="4" w:space="0" w:color="auto"/>
              <w:right w:val="single" w:sz="4" w:space="0" w:color="auto"/>
            </w:tcBorders>
          </w:tcPr>
          <w:p w:rsidR="001642E4" w:rsidRPr="00B019A8" w:rsidRDefault="001642E4" w:rsidP="001642E4">
            <w:pPr>
              <w:pStyle w:val="10"/>
              <w:widowControl w:val="0"/>
              <w:spacing w:before="60" w:after="60" w:line="240" w:lineRule="auto"/>
              <w:jc w:val="both"/>
              <w:rPr>
                <w:rFonts w:ascii="Times New Roman" w:hAnsi="Times New Roman" w:cs="Times New Roman"/>
                <w:lang w:val="uk-UA"/>
              </w:rPr>
            </w:pPr>
            <w:r w:rsidRPr="00B019A8">
              <w:rPr>
                <w:rFonts w:ascii="Times New Roman" w:eastAsia="Times New Roman" w:hAnsi="Times New Roman" w:cs="Times New Roman"/>
                <w:sz w:val="24"/>
                <w:szCs w:val="24"/>
                <w:lang w:val="uk-UA"/>
              </w:rPr>
              <w:t>назва предмета закупівлі</w:t>
            </w:r>
          </w:p>
        </w:tc>
        <w:tc>
          <w:tcPr>
            <w:tcW w:w="6414" w:type="dxa"/>
            <w:tcBorders>
              <w:top w:val="single" w:sz="4" w:space="0" w:color="auto"/>
              <w:left w:val="single" w:sz="4" w:space="0" w:color="auto"/>
              <w:bottom w:val="single" w:sz="4" w:space="0" w:color="auto"/>
              <w:right w:val="single" w:sz="4" w:space="0" w:color="auto"/>
            </w:tcBorders>
          </w:tcPr>
          <w:p w:rsidR="006930A0" w:rsidRDefault="00B14A38" w:rsidP="001642E4">
            <w:pPr>
              <w:spacing w:line="240" w:lineRule="auto"/>
              <w:jc w:val="both"/>
              <w:rPr>
                <w:rFonts w:ascii="Times New Roman" w:eastAsia="Times New Roman" w:hAnsi="Times New Roman" w:cs="Times New Roman"/>
                <w:bCs/>
                <w:color w:val="auto"/>
                <w:sz w:val="24"/>
                <w:szCs w:val="24"/>
                <w:lang w:val="uk-UA" w:eastAsia="uk-UA"/>
              </w:rPr>
            </w:pPr>
            <w:r w:rsidRPr="00B019A8">
              <w:rPr>
                <w:rFonts w:ascii="Times New Roman" w:eastAsia="Calibri" w:hAnsi="Times New Roman" w:cs="Times New Roman"/>
                <w:b/>
                <w:sz w:val="24"/>
                <w:szCs w:val="24"/>
              </w:rPr>
              <w:t>Бензин: А-95</w:t>
            </w:r>
            <w:r w:rsidRPr="00B019A8">
              <w:rPr>
                <w:rFonts w:ascii="Times New Roman" w:eastAsia="Calibri" w:hAnsi="Times New Roman" w:cs="Times New Roman"/>
                <w:b/>
                <w:bCs/>
                <w:sz w:val="24"/>
                <w:szCs w:val="24"/>
              </w:rPr>
              <w:t>; Дизельне паливо</w:t>
            </w:r>
            <w:r w:rsidR="00365184" w:rsidRPr="00B019A8">
              <w:rPr>
                <w:rFonts w:ascii="Times New Roman" w:eastAsia="Times New Roman" w:hAnsi="Times New Roman" w:cs="Times New Roman"/>
                <w:bCs/>
                <w:color w:val="auto"/>
                <w:sz w:val="24"/>
                <w:szCs w:val="24"/>
                <w:lang w:val="uk-UA" w:eastAsia="uk-UA"/>
              </w:rPr>
              <w:t xml:space="preserve">, </w:t>
            </w:r>
          </w:p>
          <w:p w:rsidR="001642E4" w:rsidRPr="00B019A8" w:rsidRDefault="00365184" w:rsidP="001642E4">
            <w:pPr>
              <w:spacing w:line="240" w:lineRule="auto"/>
              <w:jc w:val="both"/>
              <w:rPr>
                <w:rFonts w:ascii="Times New Roman" w:eastAsia="Times New Roman" w:hAnsi="Times New Roman" w:cs="Times New Roman"/>
                <w:bCs/>
                <w:color w:val="auto"/>
                <w:sz w:val="24"/>
                <w:szCs w:val="24"/>
                <w:lang w:val="uk-UA" w:eastAsia="uk-UA"/>
              </w:rPr>
            </w:pPr>
            <w:r w:rsidRPr="00B019A8">
              <w:rPr>
                <w:rFonts w:ascii="Times New Roman" w:eastAsia="Times New Roman" w:hAnsi="Times New Roman" w:cs="Times New Roman"/>
                <w:bCs/>
                <w:color w:val="auto"/>
                <w:sz w:val="24"/>
                <w:szCs w:val="24"/>
                <w:lang w:val="uk-UA" w:eastAsia="uk-UA"/>
              </w:rPr>
              <w:t>к</w:t>
            </w:r>
            <w:r w:rsidR="001642E4" w:rsidRPr="00B019A8">
              <w:rPr>
                <w:rFonts w:ascii="Times New Roman" w:eastAsia="Times New Roman" w:hAnsi="Times New Roman" w:cs="Times New Roman"/>
                <w:bCs/>
                <w:color w:val="auto"/>
                <w:sz w:val="24"/>
                <w:szCs w:val="24"/>
                <w:lang w:val="uk-UA"/>
              </w:rPr>
              <w:t>од ДК 021:2015 – 09130000-9 “Нафта і дистиляти”.</w:t>
            </w:r>
          </w:p>
        </w:tc>
      </w:tr>
      <w:tr w:rsidR="001642E4" w:rsidRPr="00B019A8" w:rsidTr="001B3C0E">
        <w:trPr>
          <w:trHeight w:val="336"/>
          <w:jc w:val="center"/>
        </w:trPr>
        <w:tc>
          <w:tcPr>
            <w:tcW w:w="576" w:type="dxa"/>
            <w:tcBorders>
              <w:top w:val="single" w:sz="4" w:space="0" w:color="auto"/>
              <w:left w:val="single" w:sz="4" w:space="0" w:color="auto"/>
              <w:bottom w:val="single" w:sz="4" w:space="0" w:color="auto"/>
              <w:right w:val="single" w:sz="4" w:space="0" w:color="auto"/>
            </w:tcBorders>
          </w:tcPr>
          <w:p w:rsidR="001642E4" w:rsidRPr="00B019A8" w:rsidRDefault="001642E4" w:rsidP="001642E4">
            <w:pPr>
              <w:pStyle w:val="10"/>
              <w:widowControl w:val="0"/>
              <w:spacing w:before="60" w:after="60" w:line="240" w:lineRule="auto"/>
              <w:rPr>
                <w:rFonts w:ascii="Times New Roman" w:hAnsi="Times New Roman" w:cs="Times New Roman"/>
                <w:lang w:val="uk-UA"/>
              </w:rPr>
            </w:pPr>
            <w:r w:rsidRPr="00B019A8">
              <w:rPr>
                <w:rFonts w:ascii="Times New Roman" w:eastAsia="Times New Roman" w:hAnsi="Times New Roman" w:cs="Times New Roman"/>
                <w:sz w:val="24"/>
                <w:szCs w:val="24"/>
                <w:lang w:val="uk-UA"/>
              </w:rPr>
              <w:t>4.2</w:t>
            </w:r>
          </w:p>
        </w:tc>
        <w:tc>
          <w:tcPr>
            <w:tcW w:w="3006" w:type="dxa"/>
            <w:tcBorders>
              <w:top w:val="single" w:sz="4" w:space="0" w:color="auto"/>
              <w:left w:val="single" w:sz="4" w:space="0" w:color="auto"/>
              <w:bottom w:val="single" w:sz="4" w:space="0" w:color="auto"/>
              <w:right w:val="single" w:sz="4" w:space="0" w:color="auto"/>
            </w:tcBorders>
          </w:tcPr>
          <w:p w:rsidR="001642E4" w:rsidRPr="00B019A8" w:rsidRDefault="001642E4" w:rsidP="001642E4">
            <w:pPr>
              <w:pStyle w:val="10"/>
              <w:widowControl w:val="0"/>
              <w:spacing w:before="60" w:after="60" w:line="240" w:lineRule="auto"/>
              <w:rPr>
                <w:rFonts w:ascii="Times New Roman" w:hAnsi="Times New Roman" w:cs="Times New Roman"/>
                <w:lang w:val="uk-UA"/>
              </w:rPr>
            </w:pPr>
            <w:r w:rsidRPr="00B019A8">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414" w:type="dxa"/>
            <w:tcBorders>
              <w:top w:val="single" w:sz="4" w:space="0" w:color="auto"/>
              <w:left w:val="single" w:sz="4" w:space="0" w:color="auto"/>
              <w:bottom w:val="single" w:sz="4" w:space="0" w:color="auto"/>
              <w:right w:val="single" w:sz="4" w:space="0" w:color="auto"/>
            </w:tcBorders>
            <w:shd w:val="clear" w:color="auto" w:fill="auto"/>
          </w:tcPr>
          <w:p w:rsidR="001642E4" w:rsidRPr="00B019A8" w:rsidRDefault="009F05E7" w:rsidP="00997BC3">
            <w:pPr>
              <w:pStyle w:val="a7"/>
              <w:spacing w:before="0" w:beforeAutospacing="0" w:after="0" w:afterAutospacing="0"/>
              <w:jc w:val="both"/>
              <w:rPr>
                <w:rFonts w:eastAsia="Arial"/>
                <w:bCs/>
                <w:color w:val="000000"/>
                <w:lang w:eastAsia="ru-RU"/>
              </w:rPr>
            </w:pPr>
            <w:r w:rsidRPr="00B019A8">
              <w:rPr>
                <w:rFonts w:eastAsia="Arial"/>
                <w:bCs/>
                <w:color w:val="000000"/>
                <w:lang w:eastAsia="ru-RU"/>
              </w:rPr>
              <w:t>Закупівля здійснюється щодо предмету закупівлі в цілому.</w:t>
            </w:r>
          </w:p>
        </w:tc>
      </w:tr>
      <w:tr w:rsidR="001642E4" w:rsidRPr="00B019A8" w:rsidTr="00D24B6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642E4" w:rsidRPr="00B019A8" w:rsidRDefault="001642E4" w:rsidP="001642E4">
            <w:pPr>
              <w:pStyle w:val="10"/>
              <w:widowControl w:val="0"/>
              <w:spacing w:before="60" w:after="60" w:line="240" w:lineRule="auto"/>
              <w:rPr>
                <w:rFonts w:ascii="Times New Roman" w:hAnsi="Times New Roman" w:cs="Times New Roman"/>
                <w:lang w:val="uk-UA"/>
              </w:rPr>
            </w:pPr>
            <w:r w:rsidRPr="00B019A8">
              <w:rPr>
                <w:rFonts w:ascii="Times New Roman" w:eastAsia="Times New Roman" w:hAnsi="Times New Roman" w:cs="Times New Roman"/>
                <w:sz w:val="24"/>
                <w:szCs w:val="24"/>
                <w:lang w:val="uk-UA"/>
              </w:rPr>
              <w:t>4.3</w:t>
            </w:r>
          </w:p>
        </w:tc>
        <w:tc>
          <w:tcPr>
            <w:tcW w:w="3006" w:type="dxa"/>
            <w:tcBorders>
              <w:top w:val="single" w:sz="4" w:space="0" w:color="auto"/>
              <w:left w:val="single" w:sz="4" w:space="0" w:color="auto"/>
              <w:bottom w:val="single" w:sz="4" w:space="0" w:color="auto"/>
              <w:right w:val="single" w:sz="4" w:space="0" w:color="auto"/>
            </w:tcBorders>
          </w:tcPr>
          <w:p w:rsidR="001642E4" w:rsidRPr="00B019A8" w:rsidRDefault="001642E4" w:rsidP="001642E4">
            <w:pPr>
              <w:pStyle w:val="10"/>
              <w:widowControl w:val="0"/>
              <w:spacing w:before="60" w:after="60" w:line="240" w:lineRule="auto"/>
              <w:rPr>
                <w:rFonts w:ascii="Times New Roman" w:hAnsi="Times New Roman" w:cs="Times New Roman"/>
                <w:lang w:val="uk-UA"/>
              </w:rPr>
            </w:pPr>
            <w:r w:rsidRPr="00B019A8">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414" w:type="dxa"/>
            <w:tcBorders>
              <w:top w:val="single" w:sz="4" w:space="0" w:color="auto"/>
              <w:left w:val="single" w:sz="4" w:space="0" w:color="auto"/>
              <w:bottom w:val="single" w:sz="4" w:space="0" w:color="auto"/>
              <w:right w:val="single" w:sz="4" w:space="0" w:color="auto"/>
            </w:tcBorders>
          </w:tcPr>
          <w:p w:rsidR="001642E4" w:rsidRPr="00B019A8" w:rsidRDefault="001642E4" w:rsidP="001642E4">
            <w:pPr>
              <w:jc w:val="both"/>
              <w:rPr>
                <w:rFonts w:ascii="Times New Roman" w:hAnsi="Times New Roman" w:cs="Times New Roman"/>
                <w:sz w:val="24"/>
                <w:szCs w:val="24"/>
                <w:lang w:val="uk-UA"/>
              </w:rPr>
            </w:pPr>
            <w:r w:rsidRPr="00B019A8">
              <w:rPr>
                <w:rFonts w:ascii="Times New Roman" w:hAnsi="Times New Roman" w:cs="Times New Roman"/>
                <w:sz w:val="24"/>
                <w:szCs w:val="24"/>
                <w:lang w:val="uk-UA"/>
              </w:rPr>
              <w:t xml:space="preserve">   Місце постачання товарів: </w:t>
            </w:r>
          </w:p>
          <w:p w:rsidR="00E766D3" w:rsidRPr="00B019A8" w:rsidRDefault="00E766D3" w:rsidP="00E766D3">
            <w:pPr>
              <w:jc w:val="both"/>
              <w:rPr>
                <w:rFonts w:ascii="Times New Roman" w:hAnsi="Times New Roman" w:cs="Times New Roman"/>
                <w:b/>
                <w:lang w:val="uk-UA" w:eastAsia="en-US"/>
              </w:rPr>
            </w:pPr>
            <w:r w:rsidRPr="00B019A8">
              <w:rPr>
                <w:rFonts w:ascii="Times New Roman" w:hAnsi="Times New Roman" w:cs="Times New Roman"/>
                <w:b/>
                <w:lang w:val="uk-UA" w:eastAsia="en-US"/>
              </w:rPr>
              <w:t>Продаж палива здійснюється шляхом закупівлі талонів на необхідну кількість бензину та/або дизельного палива, які потім, за необхідною кількістю, обмінюються представниками автотранспортної служби Замовника на еквівалентну кількість палива на АЗС переможця.</w:t>
            </w:r>
          </w:p>
          <w:p w:rsidR="001642E4" w:rsidRPr="00B019A8" w:rsidRDefault="001642E4" w:rsidP="00E928C3">
            <w:pPr>
              <w:ind w:firstLine="416"/>
              <w:jc w:val="both"/>
              <w:rPr>
                <w:rFonts w:ascii="Times New Roman" w:hAnsi="Times New Roman" w:cs="Times New Roman"/>
                <w:color w:val="auto"/>
                <w:sz w:val="24"/>
                <w:szCs w:val="24"/>
                <w:lang w:val="uk-UA"/>
              </w:rPr>
            </w:pPr>
            <w:r w:rsidRPr="00B019A8">
              <w:rPr>
                <w:rFonts w:ascii="Times New Roman" w:hAnsi="Times New Roman" w:cs="Times New Roman"/>
                <w:sz w:val="24"/>
                <w:szCs w:val="24"/>
                <w:lang w:val="uk-UA"/>
              </w:rPr>
              <w:t xml:space="preserve">Кількість, обсяг </w:t>
            </w:r>
            <w:r w:rsidRPr="00B019A8">
              <w:rPr>
                <w:rFonts w:ascii="Times New Roman" w:hAnsi="Times New Roman" w:cs="Times New Roman"/>
                <w:color w:val="auto"/>
                <w:sz w:val="24"/>
                <w:szCs w:val="24"/>
                <w:lang w:val="uk-UA"/>
              </w:rPr>
              <w:t xml:space="preserve">поставки товарів: прогнозний обсяг закупівлі – </w:t>
            </w:r>
            <w:r w:rsidR="00E766D3" w:rsidRPr="00B019A8">
              <w:rPr>
                <w:rFonts w:ascii="Times New Roman" w:hAnsi="Times New Roman" w:cs="Times New Roman"/>
                <w:color w:val="auto"/>
                <w:sz w:val="24"/>
                <w:szCs w:val="24"/>
                <w:lang w:val="uk-UA"/>
              </w:rPr>
              <w:t>4 0</w:t>
            </w:r>
            <w:r w:rsidR="003A78F9" w:rsidRPr="00B019A8">
              <w:rPr>
                <w:rFonts w:ascii="Times New Roman" w:hAnsi="Times New Roman" w:cs="Times New Roman"/>
                <w:color w:val="auto"/>
                <w:sz w:val="24"/>
                <w:szCs w:val="24"/>
                <w:lang w:val="uk-UA"/>
              </w:rPr>
              <w:t>00</w:t>
            </w:r>
            <w:r w:rsidRPr="00B019A8">
              <w:rPr>
                <w:rFonts w:ascii="Times New Roman" w:hAnsi="Times New Roman" w:cs="Times New Roman"/>
                <w:color w:val="auto"/>
                <w:sz w:val="24"/>
                <w:szCs w:val="24"/>
                <w:lang w:val="uk-UA"/>
              </w:rPr>
              <w:t xml:space="preserve"> літрів (в т. ч. бензин А-95) – </w:t>
            </w:r>
            <w:r w:rsidR="00E766D3" w:rsidRPr="00B019A8">
              <w:rPr>
                <w:rFonts w:ascii="Times New Roman" w:hAnsi="Times New Roman" w:cs="Times New Roman"/>
                <w:color w:val="auto"/>
                <w:sz w:val="24"/>
                <w:szCs w:val="24"/>
                <w:lang w:val="uk-UA"/>
              </w:rPr>
              <w:t>2</w:t>
            </w:r>
            <w:r w:rsidR="003A78F9" w:rsidRPr="00B019A8">
              <w:rPr>
                <w:rFonts w:ascii="Times New Roman" w:hAnsi="Times New Roman" w:cs="Times New Roman"/>
                <w:color w:val="auto"/>
                <w:sz w:val="24"/>
                <w:szCs w:val="24"/>
                <w:lang w:val="uk-UA"/>
              </w:rPr>
              <w:t xml:space="preserve"> </w:t>
            </w:r>
            <w:r w:rsidR="00E766D3" w:rsidRPr="00B019A8">
              <w:rPr>
                <w:rFonts w:ascii="Times New Roman" w:hAnsi="Times New Roman" w:cs="Times New Roman"/>
                <w:color w:val="auto"/>
                <w:sz w:val="24"/>
                <w:szCs w:val="24"/>
                <w:lang w:val="uk-UA"/>
              </w:rPr>
              <w:t>5</w:t>
            </w:r>
            <w:r w:rsidRPr="00B019A8">
              <w:rPr>
                <w:rFonts w:ascii="Times New Roman" w:hAnsi="Times New Roman" w:cs="Times New Roman"/>
                <w:color w:val="auto"/>
                <w:sz w:val="24"/>
                <w:szCs w:val="24"/>
                <w:lang w:val="uk-UA"/>
              </w:rPr>
              <w:t xml:space="preserve">00 літрів, дизельне паливо– </w:t>
            </w:r>
            <w:r w:rsidR="00E766D3" w:rsidRPr="00B019A8">
              <w:rPr>
                <w:rFonts w:ascii="Times New Roman" w:hAnsi="Times New Roman" w:cs="Times New Roman"/>
                <w:color w:val="auto"/>
                <w:sz w:val="24"/>
                <w:szCs w:val="24"/>
                <w:lang w:val="uk-UA"/>
              </w:rPr>
              <w:t>1 5</w:t>
            </w:r>
            <w:r w:rsidRPr="00B019A8">
              <w:rPr>
                <w:rFonts w:ascii="Times New Roman" w:hAnsi="Times New Roman" w:cs="Times New Roman"/>
                <w:color w:val="auto"/>
                <w:sz w:val="24"/>
                <w:szCs w:val="24"/>
                <w:lang w:val="uk-UA"/>
              </w:rPr>
              <w:t>00 літрів)</w:t>
            </w:r>
            <w:r w:rsidR="00E928C3" w:rsidRPr="00B019A8">
              <w:rPr>
                <w:rFonts w:ascii="Times New Roman" w:hAnsi="Times New Roman" w:cs="Times New Roman"/>
                <w:color w:val="auto"/>
                <w:sz w:val="24"/>
                <w:szCs w:val="24"/>
                <w:lang w:val="uk-UA"/>
              </w:rPr>
              <w:t>.</w:t>
            </w:r>
          </w:p>
          <w:tbl>
            <w:tblPr>
              <w:tblStyle w:val="afa"/>
              <w:tblW w:w="6228" w:type="dxa"/>
              <w:tblLayout w:type="fixed"/>
              <w:tblLook w:val="04A0"/>
            </w:tblPr>
            <w:tblGrid>
              <w:gridCol w:w="426"/>
              <w:gridCol w:w="1552"/>
              <w:gridCol w:w="2410"/>
              <w:gridCol w:w="849"/>
              <w:gridCol w:w="991"/>
            </w:tblGrid>
            <w:tr w:rsidR="001642E4" w:rsidRPr="00B019A8" w:rsidTr="00E928C3">
              <w:tc>
                <w:tcPr>
                  <w:tcW w:w="341" w:type="pct"/>
                  <w:hideMark/>
                </w:tcPr>
                <w:p w:rsidR="001642E4" w:rsidRPr="004F1AB6" w:rsidRDefault="001642E4" w:rsidP="001642E4">
                  <w:pPr>
                    <w:pStyle w:val="a7"/>
                    <w:tabs>
                      <w:tab w:val="center" w:pos="641"/>
                    </w:tabs>
                    <w:spacing w:before="0" w:beforeAutospacing="0" w:after="0" w:afterAutospacing="0"/>
                    <w:jc w:val="center"/>
                    <w:rPr>
                      <w:sz w:val="16"/>
                      <w:szCs w:val="16"/>
                    </w:rPr>
                  </w:pPr>
                  <w:r w:rsidRPr="004F1AB6">
                    <w:rPr>
                      <w:sz w:val="16"/>
                      <w:szCs w:val="16"/>
                    </w:rPr>
                    <w:t>1</w:t>
                  </w:r>
                </w:p>
              </w:tc>
              <w:tc>
                <w:tcPr>
                  <w:tcW w:w="1245" w:type="pct"/>
                  <w:hideMark/>
                </w:tcPr>
                <w:p w:rsidR="001642E4" w:rsidRPr="004F1AB6" w:rsidRDefault="001642E4" w:rsidP="001642E4">
                  <w:pPr>
                    <w:pStyle w:val="a7"/>
                    <w:spacing w:before="0" w:beforeAutospacing="0" w:after="0" w:afterAutospacing="0"/>
                    <w:rPr>
                      <w:sz w:val="16"/>
                      <w:szCs w:val="16"/>
                    </w:rPr>
                  </w:pPr>
                  <w:r w:rsidRPr="004F1AB6">
                    <w:rPr>
                      <w:sz w:val="16"/>
                      <w:szCs w:val="16"/>
                    </w:rPr>
                    <w:t xml:space="preserve">Бензин  </w:t>
                  </w:r>
                </w:p>
                <w:p w:rsidR="001642E4" w:rsidRPr="004F1AB6" w:rsidRDefault="001642E4" w:rsidP="00E766D3">
                  <w:pPr>
                    <w:pStyle w:val="a7"/>
                    <w:spacing w:before="0" w:beforeAutospacing="0" w:after="0" w:afterAutospacing="0"/>
                    <w:rPr>
                      <w:sz w:val="16"/>
                      <w:szCs w:val="16"/>
                    </w:rPr>
                  </w:pPr>
                  <w:r w:rsidRPr="004F1AB6">
                    <w:rPr>
                      <w:sz w:val="16"/>
                      <w:szCs w:val="16"/>
                    </w:rPr>
                    <w:t xml:space="preserve">А-95 </w:t>
                  </w:r>
                </w:p>
              </w:tc>
              <w:tc>
                <w:tcPr>
                  <w:tcW w:w="1935" w:type="pct"/>
                  <w:hideMark/>
                </w:tcPr>
                <w:p w:rsidR="00E766D3" w:rsidRPr="004F1AB6" w:rsidRDefault="001642E4" w:rsidP="00E766D3">
                  <w:pPr>
                    <w:rPr>
                      <w:sz w:val="16"/>
                      <w:szCs w:val="16"/>
                      <w:u w:val="single"/>
                      <w:lang w:eastAsia="en-US"/>
                    </w:rPr>
                  </w:pPr>
                  <w:r w:rsidRPr="004F1AB6">
                    <w:rPr>
                      <w:sz w:val="16"/>
                      <w:szCs w:val="16"/>
                    </w:rPr>
                    <w:t xml:space="preserve">  </w:t>
                  </w:r>
                  <w:r w:rsidR="00AC43A7" w:rsidRPr="004F1AB6">
                    <w:rPr>
                      <w:sz w:val="16"/>
                      <w:szCs w:val="16"/>
                    </w:rPr>
                    <w:t xml:space="preserve">  </w:t>
                  </w:r>
                  <w:r w:rsidR="00E766D3" w:rsidRPr="004F1AB6">
                    <w:rPr>
                      <w:sz w:val="16"/>
                      <w:szCs w:val="16"/>
                      <w:u w:val="single"/>
                      <w:lang w:eastAsia="en-US"/>
                    </w:rPr>
                    <w:t xml:space="preserve">Якість палива має відповідати сертифікатам відповідності на продукцію. </w:t>
                  </w:r>
                </w:p>
                <w:p w:rsidR="001642E4" w:rsidRPr="004F1AB6" w:rsidRDefault="001642E4" w:rsidP="001642E4">
                  <w:pPr>
                    <w:pStyle w:val="a7"/>
                    <w:spacing w:before="0" w:beforeAutospacing="0" w:after="0" w:afterAutospacing="0"/>
                    <w:jc w:val="both"/>
                    <w:rPr>
                      <w:sz w:val="16"/>
                      <w:szCs w:val="16"/>
                      <w:lang w:val="ru-RU"/>
                    </w:rPr>
                  </w:pPr>
                </w:p>
              </w:tc>
              <w:tc>
                <w:tcPr>
                  <w:tcW w:w="682" w:type="pct"/>
                  <w:hideMark/>
                </w:tcPr>
                <w:p w:rsidR="001642E4" w:rsidRPr="004F1AB6" w:rsidRDefault="001642E4" w:rsidP="001642E4">
                  <w:pPr>
                    <w:pStyle w:val="a7"/>
                    <w:spacing w:before="0" w:beforeAutospacing="0" w:after="0" w:afterAutospacing="0"/>
                    <w:jc w:val="center"/>
                    <w:rPr>
                      <w:sz w:val="16"/>
                      <w:szCs w:val="16"/>
                    </w:rPr>
                  </w:pPr>
                </w:p>
                <w:p w:rsidR="001642E4" w:rsidRPr="004F1AB6" w:rsidRDefault="001642E4" w:rsidP="001642E4">
                  <w:pPr>
                    <w:pStyle w:val="a7"/>
                    <w:spacing w:before="0" w:beforeAutospacing="0" w:after="0" w:afterAutospacing="0"/>
                    <w:jc w:val="center"/>
                    <w:rPr>
                      <w:sz w:val="16"/>
                      <w:szCs w:val="16"/>
                    </w:rPr>
                  </w:pPr>
                  <w:r w:rsidRPr="004F1AB6">
                    <w:rPr>
                      <w:sz w:val="16"/>
                      <w:szCs w:val="16"/>
                    </w:rPr>
                    <w:t>літр</w:t>
                  </w:r>
                </w:p>
              </w:tc>
              <w:tc>
                <w:tcPr>
                  <w:tcW w:w="796" w:type="pct"/>
                  <w:hideMark/>
                </w:tcPr>
                <w:p w:rsidR="001642E4" w:rsidRPr="004F1AB6" w:rsidRDefault="001642E4" w:rsidP="001642E4">
                  <w:pPr>
                    <w:pStyle w:val="a7"/>
                    <w:spacing w:before="0" w:beforeAutospacing="0" w:after="0" w:afterAutospacing="0"/>
                    <w:jc w:val="center"/>
                    <w:rPr>
                      <w:sz w:val="16"/>
                      <w:szCs w:val="16"/>
                      <w:lang w:val="en-US"/>
                    </w:rPr>
                  </w:pPr>
                </w:p>
                <w:p w:rsidR="001642E4" w:rsidRPr="004F1AB6" w:rsidRDefault="00E766D3" w:rsidP="001642E4">
                  <w:pPr>
                    <w:pStyle w:val="a7"/>
                    <w:spacing w:before="0" w:beforeAutospacing="0" w:after="0" w:afterAutospacing="0"/>
                    <w:jc w:val="center"/>
                    <w:rPr>
                      <w:sz w:val="16"/>
                      <w:szCs w:val="16"/>
                      <w:lang w:val="en-US"/>
                    </w:rPr>
                  </w:pPr>
                  <w:r w:rsidRPr="004F1AB6">
                    <w:rPr>
                      <w:sz w:val="16"/>
                      <w:szCs w:val="16"/>
                    </w:rPr>
                    <w:t>2 5</w:t>
                  </w:r>
                  <w:r w:rsidR="001642E4" w:rsidRPr="004F1AB6">
                    <w:rPr>
                      <w:sz w:val="16"/>
                      <w:szCs w:val="16"/>
                      <w:lang w:val="en-US"/>
                    </w:rPr>
                    <w:t>00</w:t>
                  </w:r>
                </w:p>
              </w:tc>
            </w:tr>
            <w:tr w:rsidR="001642E4" w:rsidRPr="00B019A8" w:rsidTr="00E928C3">
              <w:tc>
                <w:tcPr>
                  <w:tcW w:w="341" w:type="pct"/>
                </w:tcPr>
                <w:p w:rsidR="001642E4" w:rsidRPr="004F1AB6" w:rsidRDefault="001642E4" w:rsidP="001642E4">
                  <w:pPr>
                    <w:pStyle w:val="a7"/>
                    <w:tabs>
                      <w:tab w:val="center" w:pos="641"/>
                    </w:tabs>
                    <w:spacing w:before="0" w:beforeAutospacing="0" w:after="0" w:afterAutospacing="0"/>
                    <w:jc w:val="center"/>
                    <w:rPr>
                      <w:sz w:val="16"/>
                      <w:szCs w:val="16"/>
                    </w:rPr>
                  </w:pPr>
                  <w:r w:rsidRPr="004F1AB6">
                    <w:rPr>
                      <w:sz w:val="16"/>
                      <w:szCs w:val="16"/>
                    </w:rPr>
                    <w:t xml:space="preserve">2 </w:t>
                  </w:r>
                </w:p>
              </w:tc>
              <w:tc>
                <w:tcPr>
                  <w:tcW w:w="1245" w:type="pct"/>
                </w:tcPr>
                <w:p w:rsidR="001642E4" w:rsidRPr="004F1AB6" w:rsidRDefault="001642E4" w:rsidP="00E766D3">
                  <w:pPr>
                    <w:pStyle w:val="a7"/>
                    <w:spacing w:before="0" w:beforeAutospacing="0" w:after="0" w:afterAutospacing="0"/>
                    <w:rPr>
                      <w:sz w:val="16"/>
                      <w:szCs w:val="16"/>
                    </w:rPr>
                  </w:pPr>
                  <w:r w:rsidRPr="004F1AB6">
                    <w:rPr>
                      <w:sz w:val="16"/>
                      <w:szCs w:val="16"/>
                    </w:rPr>
                    <w:t xml:space="preserve">Дизельне паливо </w:t>
                  </w:r>
                </w:p>
              </w:tc>
              <w:tc>
                <w:tcPr>
                  <w:tcW w:w="1935" w:type="pct"/>
                </w:tcPr>
                <w:p w:rsidR="00E766D3" w:rsidRPr="004F1AB6" w:rsidRDefault="00E766D3" w:rsidP="00E766D3">
                  <w:pPr>
                    <w:rPr>
                      <w:sz w:val="16"/>
                      <w:szCs w:val="16"/>
                      <w:u w:val="single"/>
                      <w:lang w:eastAsia="en-US"/>
                    </w:rPr>
                  </w:pPr>
                  <w:r w:rsidRPr="004F1AB6">
                    <w:rPr>
                      <w:sz w:val="16"/>
                      <w:szCs w:val="16"/>
                    </w:rPr>
                    <w:t xml:space="preserve">    </w:t>
                  </w:r>
                  <w:r w:rsidRPr="004F1AB6">
                    <w:rPr>
                      <w:sz w:val="16"/>
                      <w:szCs w:val="16"/>
                      <w:u w:val="single"/>
                      <w:lang w:eastAsia="en-US"/>
                    </w:rPr>
                    <w:t xml:space="preserve">Якість палива має відповідати сертифікатам відповідності на продукцію. </w:t>
                  </w:r>
                </w:p>
                <w:p w:rsidR="001642E4" w:rsidRPr="004F1AB6" w:rsidRDefault="001642E4" w:rsidP="001642E4">
                  <w:pPr>
                    <w:pStyle w:val="a7"/>
                    <w:spacing w:before="0" w:beforeAutospacing="0" w:after="0" w:afterAutospacing="0"/>
                    <w:jc w:val="both"/>
                    <w:rPr>
                      <w:sz w:val="16"/>
                      <w:szCs w:val="16"/>
                      <w:lang w:val="ru-RU"/>
                    </w:rPr>
                  </w:pPr>
                </w:p>
              </w:tc>
              <w:tc>
                <w:tcPr>
                  <w:tcW w:w="682" w:type="pct"/>
                </w:tcPr>
                <w:p w:rsidR="001642E4" w:rsidRPr="004F1AB6" w:rsidRDefault="001642E4" w:rsidP="001642E4">
                  <w:pPr>
                    <w:pStyle w:val="a7"/>
                    <w:spacing w:before="0" w:beforeAutospacing="0" w:after="0" w:afterAutospacing="0"/>
                    <w:jc w:val="center"/>
                    <w:rPr>
                      <w:sz w:val="16"/>
                      <w:szCs w:val="16"/>
                    </w:rPr>
                  </w:pPr>
                </w:p>
                <w:p w:rsidR="001642E4" w:rsidRPr="004F1AB6" w:rsidRDefault="001642E4" w:rsidP="001642E4">
                  <w:pPr>
                    <w:pStyle w:val="a7"/>
                    <w:spacing w:before="0" w:beforeAutospacing="0" w:after="0" w:afterAutospacing="0"/>
                    <w:jc w:val="center"/>
                    <w:rPr>
                      <w:sz w:val="16"/>
                      <w:szCs w:val="16"/>
                    </w:rPr>
                  </w:pPr>
                  <w:r w:rsidRPr="004F1AB6">
                    <w:rPr>
                      <w:sz w:val="16"/>
                      <w:szCs w:val="16"/>
                    </w:rPr>
                    <w:t>літр</w:t>
                  </w:r>
                </w:p>
              </w:tc>
              <w:tc>
                <w:tcPr>
                  <w:tcW w:w="796" w:type="pct"/>
                </w:tcPr>
                <w:p w:rsidR="001642E4" w:rsidRPr="004F1AB6" w:rsidRDefault="001642E4" w:rsidP="001642E4">
                  <w:pPr>
                    <w:pStyle w:val="a7"/>
                    <w:spacing w:before="0" w:beforeAutospacing="0" w:after="0" w:afterAutospacing="0"/>
                    <w:ind w:firstLine="567"/>
                    <w:jc w:val="center"/>
                    <w:rPr>
                      <w:sz w:val="16"/>
                      <w:szCs w:val="16"/>
                    </w:rPr>
                  </w:pPr>
                </w:p>
                <w:p w:rsidR="001642E4" w:rsidRPr="004F1AB6" w:rsidRDefault="00E766D3" w:rsidP="00E66D83">
                  <w:pPr>
                    <w:pStyle w:val="a7"/>
                    <w:spacing w:before="0" w:beforeAutospacing="0" w:after="0" w:afterAutospacing="0"/>
                    <w:jc w:val="center"/>
                    <w:rPr>
                      <w:sz w:val="16"/>
                      <w:szCs w:val="16"/>
                      <w:lang w:val="en-US"/>
                    </w:rPr>
                  </w:pPr>
                  <w:r w:rsidRPr="004F1AB6">
                    <w:rPr>
                      <w:sz w:val="16"/>
                      <w:szCs w:val="16"/>
                    </w:rPr>
                    <w:t>1 5</w:t>
                  </w:r>
                  <w:r w:rsidR="001642E4" w:rsidRPr="004F1AB6">
                    <w:rPr>
                      <w:sz w:val="16"/>
                      <w:szCs w:val="16"/>
                      <w:lang w:val="en-US"/>
                    </w:rPr>
                    <w:t>00</w:t>
                  </w:r>
                </w:p>
              </w:tc>
            </w:tr>
          </w:tbl>
          <w:p w:rsidR="001642E4" w:rsidRPr="00B019A8" w:rsidRDefault="001642E4" w:rsidP="001642E4">
            <w:pPr>
              <w:rPr>
                <w:rFonts w:ascii="Times New Roman" w:hAnsi="Times New Roman" w:cs="Times New Roman"/>
                <w:sz w:val="16"/>
                <w:szCs w:val="16"/>
              </w:rPr>
            </w:pPr>
          </w:p>
        </w:tc>
      </w:tr>
      <w:tr w:rsidR="001642E4" w:rsidRPr="00B019A8" w:rsidTr="00DF2A06">
        <w:trPr>
          <w:trHeight w:val="736"/>
          <w:jc w:val="center"/>
        </w:trPr>
        <w:tc>
          <w:tcPr>
            <w:tcW w:w="576" w:type="dxa"/>
            <w:tcBorders>
              <w:top w:val="single" w:sz="4" w:space="0" w:color="auto"/>
              <w:left w:val="single" w:sz="4" w:space="0" w:color="auto"/>
              <w:bottom w:val="single" w:sz="4" w:space="0" w:color="auto"/>
              <w:right w:val="single" w:sz="4" w:space="0" w:color="auto"/>
            </w:tcBorders>
          </w:tcPr>
          <w:p w:rsidR="001642E4" w:rsidRPr="00B019A8" w:rsidRDefault="001642E4" w:rsidP="001642E4">
            <w:pPr>
              <w:pStyle w:val="10"/>
              <w:widowControl w:val="0"/>
              <w:spacing w:before="60" w:after="60" w:line="240" w:lineRule="auto"/>
              <w:rPr>
                <w:rFonts w:ascii="Times New Roman" w:hAnsi="Times New Roman" w:cs="Times New Roman"/>
                <w:lang w:val="uk-UA"/>
              </w:rPr>
            </w:pPr>
            <w:r w:rsidRPr="00B019A8">
              <w:rPr>
                <w:rFonts w:ascii="Times New Roman" w:eastAsia="Times New Roman" w:hAnsi="Times New Roman" w:cs="Times New Roman"/>
                <w:sz w:val="24"/>
                <w:szCs w:val="24"/>
                <w:lang w:val="uk-UA"/>
              </w:rPr>
              <w:t>4.4</w:t>
            </w:r>
          </w:p>
        </w:tc>
        <w:tc>
          <w:tcPr>
            <w:tcW w:w="3006" w:type="dxa"/>
            <w:tcBorders>
              <w:top w:val="single" w:sz="4" w:space="0" w:color="auto"/>
              <w:left w:val="single" w:sz="4" w:space="0" w:color="auto"/>
              <w:bottom w:val="single" w:sz="4" w:space="0" w:color="auto"/>
              <w:right w:val="single" w:sz="4" w:space="0" w:color="auto"/>
            </w:tcBorders>
          </w:tcPr>
          <w:p w:rsidR="001642E4" w:rsidRPr="00B019A8" w:rsidRDefault="001642E4" w:rsidP="001642E4">
            <w:pPr>
              <w:pStyle w:val="10"/>
              <w:widowControl w:val="0"/>
              <w:spacing w:before="60" w:after="60" w:line="240" w:lineRule="auto"/>
              <w:rPr>
                <w:rFonts w:ascii="Times New Roman" w:hAnsi="Times New Roman" w:cs="Times New Roman"/>
                <w:lang w:val="uk-UA"/>
              </w:rPr>
            </w:pPr>
            <w:r w:rsidRPr="00B019A8">
              <w:rPr>
                <w:rFonts w:ascii="Times New Roman" w:eastAsia="Times New Roman" w:hAnsi="Times New Roman" w:cs="Times New Roman"/>
                <w:sz w:val="24"/>
                <w:szCs w:val="24"/>
                <w:lang w:val="uk-UA"/>
              </w:rPr>
              <w:t>строк поставки товарів (надання послуг, виконання робіт)</w:t>
            </w:r>
          </w:p>
        </w:tc>
        <w:tc>
          <w:tcPr>
            <w:tcW w:w="6414" w:type="dxa"/>
            <w:tcBorders>
              <w:top w:val="single" w:sz="4" w:space="0" w:color="auto"/>
              <w:left w:val="single" w:sz="4" w:space="0" w:color="auto"/>
              <w:bottom w:val="single" w:sz="4" w:space="0" w:color="auto"/>
              <w:right w:val="single" w:sz="4" w:space="0" w:color="auto"/>
            </w:tcBorders>
          </w:tcPr>
          <w:p w:rsidR="001642E4" w:rsidRPr="00B019A8" w:rsidRDefault="001642E4" w:rsidP="001642E4">
            <w:pPr>
              <w:pStyle w:val="Default"/>
              <w:ind w:firstLine="284"/>
              <w:jc w:val="both"/>
              <w:rPr>
                <w:rFonts w:eastAsia="Times New Roman"/>
              </w:rPr>
            </w:pPr>
            <w:r w:rsidRPr="00B019A8">
              <w:t xml:space="preserve">   </w:t>
            </w:r>
            <w:r w:rsidRPr="00B019A8">
              <w:rPr>
                <w:rFonts w:eastAsia="Times New Roman"/>
              </w:rPr>
              <w:t>Строк поставки товарів:</w:t>
            </w:r>
          </w:p>
          <w:p w:rsidR="003A78F9" w:rsidRPr="00B019A8" w:rsidRDefault="00E766D3" w:rsidP="00E766D3">
            <w:pPr>
              <w:spacing w:line="240" w:lineRule="auto"/>
              <w:contextualSpacing/>
              <w:jc w:val="both"/>
              <w:rPr>
                <w:rFonts w:ascii="Times New Roman" w:eastAsia="Times New Roman" w:hAnsi="Times New Roman" w:cs="Times New Roman"/>
                <w:color w:val="auto"/>
                <w:sz w:val="24"/>
                <w:szCs w:val="24"/>
                <w:lang w:val="uk-UA"/>
              </w:rPr>
            </w:pPr>
            <w:r w:rsidRPr="00B019A8">
              <w:rPr>
                <w:rFonts w:ascii="Times New Roman" w:eastAsiaTheme="minorHAnsi" w:hAnsi="Times New Roman" w:cs="Times New Roman"/>
                <w:color w:val="auto"/>
                <w:sz w:val="24"/>
                <w:szCs w:val="24"/>
                <w:lang w:val="uk-UA" w:eastAsia="en-US"/>
              </w:rPr>
              <w:t>З дати підписання договору до 31.12.2022р.</w:t>
            </w:r>
          </w:p>
        </w:tc>
      </w:tr>
      <w:tr w:rsidR="00DF2A06" w:rsidRPr="00C929D5" w:rsidTr="00DF2A06">
        <w:trPr>
          <w:trHeight w:val="192"/>
          <w:jc w:val="center"/>
        </w:trPr>
        <w:tc>
          <w:tcPr>
            <w:tcW w:w="576" w:type="dxa"/>
            <w:tcBorders>
              <w:top w:val="single" w:sz="4" w:space="0" w:color="auto"/>
              <w:left w:val="single" w:sz="4" w:space="0" w:color="auto"/>
              <w:bottom w:val="single" w:sz="4" w:space="0" w:color="auto"/>
              <w:right w:val="single" w:sz="4" w:space="0" w:color="auto"/>
            </w:tcBorders>
          </w:tcPr>
          <w:p w:rsidR="00DF2A06" w:rsidRPr="00B019A8" w:rsidRDefault="00DF2A06" w:rsidP="001642E4">
            <w:pPr>
              <w:pStyle w:val="10"/>
              <w:widowControl w:val="0"/>
              <w:spacing w:before="60" w:after="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4.5.</w:t>
            </w:r>
          </w:p>
        </w:tc>
        <w:tc>
          <w:tcPr>
            <w:tcW w:w="3006" w:type="dxa"/>
            <w:tcBorders>
              <w:top w:val="single" w:sz="4" w:space="0" w:color="auto"/>
              <w:left w:val="single" w:sz="4" w:space="0" w:color="auto"/>
              <w:bottom w:val="single" w:sz="4" w:space="0" w:color="auto"/>
              <w:right w:val="single" w:sz="4" w:space="0" w:color="auto"/>
            </w:tcBorders>
          </w:tcPr>
          <w:p w:rsidR="00DF2A06" w:rsidRPr="00140C07" w:rsidRDefault="00DF2A06" w:rsidP="00DF2A06">
            <w:pPr>
              <w:spacing w:line="240" w:lineRule="auto"/>
              <w:rPr>
                <w:rFonts w:ascii="Times New Roman" w:eastAsia="Times New Roman" w:hAnsi="Times New Roman" w:cs="Times New Roman"/>
                <w:sz w:val="24"/>
                <w:szCs w:val="24"/>
              </w:rPr>
            </w:pPr>
            <w:r w:rsidRPr="00140C07">
              <w:rPr>
                <w:rFonts w:ascii="Times New Roman" w:eastAsia="Times New Roman" w:hAnsi="Times New Roman" w:cs="Times New Roman"/>
                <w:sz w:val="24"/>
                <w:szCs w:val="24"/>
                <w:lang w:val="uk-UA"/>
              </w:rPr>
              <w:t>очікуванна вартість</w:t>
            </w:r>
          </w:p>
        </w:tc>
        <w:tc>
          <w:tcPr>
            <w:tcW w:w="6414" w:type="dxa"/>
            <w:tcBorders>
              <w:top w:val="single" w:sz="4" w:space="0" w:color="auto"/>
              <w:left w:val="single" w:sz="4" w:space="0" w:color="auto"/>
              <w:bottom w:val="single" w:sz="4" w:space="0" w:color="auto"/>
              <w:right w:val="single" w:sz="4" w:space="0" w:color="auto"/>
            </w:tcBorders>
          </w:tcPr>
          <w:p w:rsidR="00DF2A06" w:rsidRPr="00077017" w:rsidRDefault="00DF2A06" w:rsidP="00DF2A06">
            <w:pPr>
              <w:rPr>
                <w:rFonts w:ascii="Times New Roman" w:hAnsi="Times New Roman" w:cs="Times New Roman"/>
                <w:bCs/>
                <w:sz w:val="24"/>
                <w:szCs w:val="24"/>
                <w:lang w:val="uk-UA"/>
              </w:rPr>
            </w:pPr>
            <w:r w:rsidRPr="00077017">
              <w:rPr>
                <w:rFonts w:ascii="Times New Roman" w:hAnsi="Times New Roman" w:cs="Times New Roman"/>
                <w:bCs/>
                <w:sz w:val="24"/>
                <w:szCs w:val="24"/>
                <w:lang w:val="uk-UA"/>
              </w:rPr>
              <w:t xml:space="preserve">Закупівля проводиться за кошти підприємства  - </w:t>
            </w:r>
          </w:p>
          <w:p w:rsidR="00DF2A06" w:rsidRPr="00140C07" w:rsidRDefault="00DF2A06" w:rsidP="00DF2A06">
            <w:pPr>
              <w:rPr>
                <w:rFonts w:ascii="Times New Roman" w:eastAsia="Times New Roman" w:hAnsi="Times New Roman" w:cs="Times New Roman"/>
                <w:sz w:val="24"/>
                <w:szCs w:val="24"/>
                <w:highlight w:val="yellow"/>
                <w:lang w:val="uk-UA"/>
              </w:rPr>
            </w:pPr>
            <w:r w:rsidRPr="00077017">
              <w:rPr>
                <w:rFonts w:ascii="Times New Roman" w:hAnsi="Times New Roman" w:cs="Times New Roman"/>
                <w:bCs/>
                <w:sz w:val="24"/>
                <w:szCs w:val="24"/>
                <w:lang w:val="uk-UA"/>
              </w:rPr>
              <w:t>215 500,00 гривень ( двісті п'ятнадцять тисяч  п'ятсот  гривень, 00 коп.) з ПДВ</w:t>
            </w:r>
          </w:p>
        </w:tc>
      </w:tr>
      <w:tr w:rsidR="00DF2A06" w:rsidRPr="00DF2A06" w:rsidTr="00D24B65">
        <w:trPr>
          <w:trHeight w:val="230"/>
          <w:jc w:val="center"/>
        </w:trPr>
        <w:tc>
          <w:tcPr>
            <w:tcW w:w="576" w:type="dxa"/>
            <w:tcBorders>
              <w:top w:val="single" w:sz="4" w:space="0" w:color="auto"/>
              <w:left w:val="single" w:sz="4" w:space="0" w:color="auto"/>
              <w:bottom w:val="single" w:sz="4" w:space="0" w:color="auto"/>
              <w:right w:val="single" w:sz="4" w:space="0" w:color="auto"/>
            </w:tcBorders>
          </w:tcPr>
          <w:p w:rsidR="00DF2A06" w:rsidRPr="00B019A8" w:rsidRDefault="00DF2A06" w:rsidP="001642E4">
            <w:pPr>
              <w:pStyle w:val="10"/>
              <w:widowControl w:val="0"/>
              <w:spacing w:before="60" w:after="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4.6.</w:t>
            </w:r>
          </w:p>
        </w:tc>
        <w:tc>
          <w:tcPr>
            <w:tcW w:w="3006" w:type="dxa"/>
            <w:tcBorders>
              <w:top w:val="single" w:sz="4" w:space="0" w:color="auto"/>
              <w:left w:val="single" w:sz="4" w:space="0" w:color="auto"/>
              <w:bottom w:val="single" w:sz="4" w:space="0" w:color="auto"/>
              <w:right w:val="single" w:sz="4" w:space="0" w:color="auto"/>
            </w:tcBorders>
          </w:tcPr>
          <w:p w:rsidR="00DF2A06" w:rsidRPr="00B019A8" w:rsidRDefault="00DF2A06" w:rsidP="001642E4">
            <w:pPr>
              <w:pStyle w:val="10"/>
              <w:widowControl w:val="0"/>
              <w:spacing w:before="60" w:after="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крок аукціону</w:t>
            </w:r>
          </w:p>
        </w:tc>
        <w:tc>
          <w:tcPr>
            <w:tcW w:w="6414" w:type="dxa"/>
            <w:tcBorders>
              <w:top w:val="single" w:sz="4" w:space="0" w:color="auto"/>
              <w:left w:val="single" w:sz="4" w:space="0" w:color="auto"/>
              <w:bottom w:val="single" w:sz="4" w:space="0" w:color="auto"/>
              <w:right w:val="single" w:sz="4" w:space="0" w:color="auto"/>
            </w:tcBorders>
          </w:tcPr>
          <w:p w:rsidR="00DF2A06" w:rsidRPr="00DF2A06" w:rsidRDefault="00DF2A06" w:rsidP="00E766D3">
            <w:pPr>
              <w:contextualSpacing/>
              <w:jc w:val="both"/>
              <w:rPr>
                <w:lang w:val="uk-UA"/>
              </w:rPr>
            </w:pPr>
            <w:r>
              <w:rPr>
                <w:lang w:val="uk-UA"/>
              </w:rPr>
              <w:t>0,5</w:t>
            </w:r>
            <w:r w:rsidR="00077017">
              <w:rPr>
                <w:lang w:val="uk-UA"/>
              </w:rPr>
              <w:t xml:space="preserve"> % - 1 078,00</w:t>
            </w:r>
          </w:p>
        </w:tc>
      </w:tr>
      <w:tr w:rsidR="00DF2A06" w:rsidRPr="00B019A8" w:rsidTr="00D24B6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F2A06" w:rsidRPr="00B019A8" w:rsidRDefault="00DF2A06" w:rsidP="001642E4">
            <w:pPr>
              <w:pStyle w:val="10"/>
              <w:widowControl w:val="0"/>
              <w:spacing w:before="60" w:after="60" w:line="240" w:lineRule="auto"/>
              <w:rPr>
                <w:rFonts w:ascii="Times New Roman" w:hAnsi="Times New Roman" w:cs="Times New Roman"/>
                <w:lang w:val="uk-UA"/>
              </w:rPr>
            </w:pPr>
            <w:r w:rsidRPr="00B019A8">
              <w:rPr>
                <w:rFonts w:ascii="Times New Roman" w:eastAsia="Times New Roman" w:hAnsi="Times New Roman" w:cs="Times New Roman"/>
                <w:sz w:val="24"/>
                <w:szCs w:val="24"/>
                <w:lang w:val="uk-UA"/>
              </w:rPr>
              <w:t>5</w:t>
            </w:r>
          </w:p>
        </w:tc>
        <w:tc>
          <w:tcPr>
            <w:tcW w:w="3006" w:type="dxa"/>
            <w:tcBorders>
              <w:top w:val="single" w:sz="4" w:space="0" w:color="auto"/>
              <w:left w:val="single" w:sz="4" w:space="0" w:color="auto"/>
              <w:bottom w:val="single" w:sz="4" w:space="0" w:color="auto"/>
              <w:right w:val="single" w:sz="4" w:space="0" w:color="auto"/>
            </w:tcBorders>
          </w:tcPr>
          <w:p w:rsidR="00DF2A06" w:rsidRPr="00B019A8" w:rsidRDefault="00DF2A06" w:rsidP="001642E4">
            <w:pPr>
              <w:pStyle w:val="10"/>
              <w:widowControl w:val="0"/>
              <w:spacing w:before="60" w:after="60" w:line="240" w:lineRule="auto"/>
              <w:rPr>
                <w:rFonts w:ascii="Times New Roman" w:hAnsi="Times New Roman" w:cs="Times New Roman"/>
                <w:b/>
                <w:lang w:val="uk-UA"/>
              </w:rPr>
            </w:pPr>
            <w:r w:rsidRPr="00B019A8">
              <w:rPr>
                <w:rFonts w:ascii="Times New Roman" w:eastAsia="Times New Roman" w:hAnsi="Times New Roman" w:cs="Times New Roman"/>
                <w:b/>
                <w:sz w:val="24"/>
                <w:szCs w:val="24"/>
                <w:lang w:val="uk-UA"/>
              </w:rPr>
              <w:t>Недискримінація учасників</w:t>
            </w:r>
          </w:p>
        </w:tc>
        <w:tc>
          <w:tcPr>
            <w:tcW w:w="6414" w:type="dxa"/>
            <w:tcBorders>
              <w:top w:val="single" w:sz="4" w:space="0" w:color="auto"/>
              <w:left w:val="single" w:sz="4" w:space="0" w:color="auto"/>
              <w:bottom w:val="single" w:sz="4" w:space="0" w:color="auto"/>
              <w:right w:val="single" w:sz="4" w:space="0" w:color="auto"/>
            </w:tcBorders>
          </w:tcPr>
          <w:p w:rsidR="00DF2A06" w:rsidRPr="00B019A8" w:rsidRDefault="00DF2A06" w:rsidP="001642E4">
            <w:pPr>
              <w:spacing w:line="240" w:lineRule="auto"/>
              <w:ind w:firstLine="232"/>
              <w:jc w:val="both"/>
              <w:rPr>
                <w:rFonts w:ascii="Times New Roman" w:hAnsi="Times New Roman" w:cs="Times New Roman"/>
                <w:sz w:val="10"/>
                <w:szCs w:val="10"/>
                <w:lang w:val="uk-UA"/>
              </w:rPr>
            </w:pPr>
            <w:r w:rsidRPr="00B019A8">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F2A06" w:rsidRPr="00B019A8" w:rsidTr="00D24B6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F2A06" w:rsidRPr="00B019A8" w:rsidRDefault="00DF2A06" w:rsidP="001642E4">
            <w:pPr>
              <w:pStyle w:val="10"/>
              <w:widowControl w:val="0"/>
              <w:spacing w:before="60" w:after="60" w:line="240" w:lineRule="auto"/>
              <w:rPr>
                <w:rFonts w:ascii="Times New Roman" w:hAnsi="Times New Roman" w:cs="Times New Roman"/>
                <w:lang w:val="uk-UA"/>
              </w:rPr>
            </w:pPr>
            <w:r w:rsidRPr="00B019A8">
              <w:rPr>
                <w:rFonts w:ascii="Times New Roman" w:eastAsia="Times New Roman" w:hAnsi="Times New Roman" w:cs="Times New Roman"/>
                <w:sz w:val="24"/>
                <w:szCs w:val="24"/>
                <w:lang w:val="uk-UA"/>
              </w:rPr>
              <w:t>6</w:t>
            </w:r>
          </w:p>
        </w:tc>
        <w:tc>
          <w:tcPr>
            <w:tcW w:w="3006" w:type="dxa"/>
            <w:tcBorders>
              <w:top w:val="single" w:sz="4" w:space="0" w:color="auto"/>
              <w:left w:val="single" w:sz="4" w:space="0" w:color="auto"/>
              <w:bottom w:val="single" w:sz="4" w:space="0" w:color="auto"/>
              <w:right w:val="single" w:sz="4" w:space="0" w:color="auto"/>
            </w:tcBorders>
          </w:tcPr>
          <w:p w:rsidR="00DF2A06" w:rsidRPr="00B019A8" w:rsidRDefault="00DF2A06" w:rsidP="001642E4">
            <w:pPr>
              <w:pStyle w:val="10"/>
              <w:widowControl w:val="0"/>
              <w:spacing w:before="60" w:after="60" w:line="240" w:lineRule="auto"/>
              <w:rPr>
                <w:rFonts w:ascii="Times New Roman" w:hAnsi="Times New Roman" w:cs="Times New Roman"/>
                <w:b/>
                <w:lang w:val="uk-UA"/>
              </w:rPr>
            </w:pPr>
            <w:r w:rsidRPr="00B019A8">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414" w:type="dxa"/>
            <w:tcBorders>
              <w:top w:val="single" w:sz="4" w:space="0" w:color="auto"/>
              <w:left w:val="single" w:sz="4" w:space="0" w:color="auto"/>
              <w:bottom w:val="single" w:sz="4" w:space="0" w:color="auto"/>
              <w:right w:val="single" w:sz="4" w:space="0" w:color="auto"/>
            </w:tcBorders>
          </w:tcPr>
          <w:p w:rsidR="00DF2A06" w:rsidRPr="00B019A8" w:rsidRDefault="00DF2A06" w:rsidP="001642E4">
            <w:pPr>
              <w:spacing w:before="60" w:after="60" w:line="240" w:lineRule="auto"/>
              <w:ind w:firstLine="232"/>
              <w:jc w:val="both"/>
              <w:rPr>
                <w:rFonts w:ascii="Times New Roman" w:hAnsi="Times New Roman" w:cs="Times New Roman"/>
                <w:lang w:val="uk-UA"/>
              </w:rPr>
            </w:pPr>
            <w:r w:rsidRPr="00B019A8">
              <w:rPr>
                <w:rFonts w:ascii="Times New Roman" w:eastAsia="Times New Roman" w:hAnsi="Times New Roman" w:cs="Times New Roman"/>
                <w:sz w:val="24"/>
                <w:szCs w:val="24"/>
                <w:lang w:val="uk-UA"/>
              </w:rPr>
              <w:t xml:space="preserve">Валютою </w:t>
            </w:r>
            <w:r w:rsidRPr="00B019A8">
              <w:rPr>
                <w:rFonts w:ascii="Times New Roman" w:hAnsi="Times New Roman" w:cs="Times New Roman"/>
                <w:sz w:val="24"/>
                <w:szCs w:val="24"/>
                <w:lang w:val="uk-UA"/>
              </w:rPr>
              <w:t>тендерної</w:t>
            </w:r>
            <w:r w:rsidRPr="00B019A8">
              <w:rPr>
                <w:rFonts w:ascii="Times New Roman" w:eastAsia="Times New Roman" w:hAnsi="Times New Roman" w:cs="Times New Roman"/>
                <w:sz w:val="24"/>
                <w:szCs w:val="24"/>
                <w:lang w:val="uk-UA"/>
              </w:rPr>
              <w:t xml:space="preserve"> пропозиції є гривня.</w:t>
            </w:r>
          </w:p>
        </w:tc>
      </w:tr>
      <w:tr w:rsidR="00DF2A06" w:rsidRPr="00B019A8" w:rsidTr="00D24B6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F2A06" w:rsidRPr="00B019A8" w:rsidRDefault="00DF2A06" w:rsidP="001642E4">
            <w:pPr>
              <w:pStyle w:val="10"/>
              <w:widowControl w:val="0"/>
              <w:spacing w:before="60" w:after="60" w:line="240" w:lineRule="auto"/>
              <w:rPr>
                <w:rFonts w:ascii="Times New Roman" w:eastAsia="Times New Roman" w:hAnsi="Times New Roman" w:cs="Times New Roman"/>
                <w:sz w:val="24"/>
                <w:szCs w:val="24"/>
                <w:lang w:val="uk-UA"/>
              </w:rPr>
            </w:pPr>
            <w:r w:rsidRPr="00B019A8">
              <w:rPr>
                <w:rFonts w:ascii="Times New Roman" w:eastAsia="Times New Roman" w:hAnsi="Times New Roman" w:cs="Times New Roman"/>
                <w:sz w:val="24"/>
                <w:szCs w:val="24"/>
                <w:lang w:val="uk-UA"/>
              </w:rPr>
              <w:t>7</w:t>
            </w:r>
          </w:p>
        </w:tc>
        <w:tc>
          <w:tcPr>
            <w:tcW w:w="3006" w:type="dxa"/>
            <w:tcBorders>
              <w:top w:val="single" w:sz="4" w:space="0" w:color="auto"/>
              <w:left w:val="single" w:sz="4" w:space="0" w:color="auto"/>
              <w:bottom w:val="single" w:sz="4" w:space="0" w:color="auto"/>
              <w:right w:val="single" w:sz="4" w:space="0" w:color="auto"/>
            </w:tcBorders>
          </w:tcPr>
          <w:p w:rsidR="00DF2A06" w:rsidRPr="00B019A8" w:rsidRDefault="00DF2A06" w:rsidP="001642E4">
            <w:pPr>
              <w:pStyle w:val="10"/>
              <w:widowControl w:val="0"/>
              <w:spacing w:before="60" w:after="60" w:line="240" w:lineRule="auto"/>
              <w:rPr>
                <w:rFonts w:ascii="Times New Roman" w:eastAsia="Times New Roman" w:hAnsi="Times New Roman" w:cs="Times New Roman"/>
                <w:b/>
                <w:sz w:val="24"/>
                <w:szCs w:val="24"/>
                <w:lang w:val="uk-UA"/>
              </w:rPr>
            </w:pPr>
            <w:r w:rsidRPr="00B019A8">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414" w:type="dxa"/>
            <w:tcBorders>
              <w:top w:val="single" w:sz="4" w:space="0" w:color="auto"/>
              <w:left w:val="single" w:sz="4" w:space="0" w:color="auto"/>
              <w:bottom w:val="single" w:sz="4" w:space="0" w:color="auto"/>
              <w:right w:val="single" w:sz="4" w:space="0" w:color="auto"/>
            </w:tcBorders>
          </w:tcPr>
          <w:p w:rsidR="00DF2A06" w:rsidRPr="00B019A8" w:rsidRDefault="00DF2A06" w:rsidP="003A78F9">
            <w:pPr>
              <w:widowControl w:val="0"/>
              <w:spacing w:after="120" w:line="240" w:lineRule="auto"/>
              <w:ind w:firstLine="388"/>
              <w:contextualSpacing/>
              <w:jc w:val="both"/>
              <w:rPr>
                <w:rFonts w:ascii="Times New Roman" w:hAnsi="Times New Roman" w:cs="Times New Roman"/>
                <w:sz w:val="24"/>
                <w:szCs w:val="24"/>
                <w:lang w:val="uk-UA" w:eastAsia="uk-UA"/>
              </w:rPr>
            </w:pPr>
            <w:r w:rsidRPr="00B019A8">
              <w:rPr>
                <w:rFonts w:ascii="Times New Roman" w:hAnsi="Times New Roman" w:cs="Times New Roman"/>
                <w:sz w:val="24"/>
                <w:szCs w:val="24"/>
                <w:lang w:val="uk-UA"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rsidR="00DF2A06" w:rsidRPr="00B019A8" w:rsidRDefault="00DF2A06" w:rsidP="003A78F9">
            <w:pPr>
              <w:widowControl w:val="0"/>
              <w:spacing w:after="120" w:line="240" w:lineRule="auto"/>
              <w:ind w:firstLine="388"/>
              <w:contextualSpacing/>
              <w:jc w:val="both"/>
              <w:rPr>
                <w:rFonts w:ascii="Times New Roman" w:hAnsi="Times New Roman" w:cs="Times New Roman"/>
                <w:sz w:val="24"/>
                <w:szCs w:val="24"/>
                <w:lang w:val="uk-UA" w:eastAsia="uk-UA"/>
              </w:rPr>
            </w:pPr>
            <w:r w:rsidRPr="00B019A8">
              <w:rPr>
                <w:rFonts w:ascii="Times New Roman" w:hAnsi="Times New Roman" w:cs="Times New Roman"/>
                <w:sz w:val="24"/>
                <w:szCs w:val="24"/>
                <w:lang w:val="uk-UA" w:eastAsia="uk-UA"/>
              </w:rPr>
              <w:t xml:space="preserve"> У разі надання учасником документів,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sidRPr="00B019A8">
              <w:rPr>
                <w:rFonts w:ascii="Times New Roman" w:hAnsi="Times New Roman" w:cs="Times New Roman"/>
                <w:b/>
                <w:sz w:val="24"/>
                <w:szCs w:val="24"/>
                <w:lang w:val="uk-UA" w:eastAsia="uk-UA"/>
              </w:rPr>
              <w:t>повинні надаватися разом із їх автентичним перекладом українською мовою</w:t>
            </w:r>
            <w:r w:rsidRPr="00B019A8">
              <w:rPr>
                <w:rFonts w:ascii="Times New Roman" w:hAnsi="Times New Roman" w:cs="Times New Roman"/>
                <w:sz w:val="24"/>
                <w:szCs w:val="24"/>
                <w:lang w:val="uk-UA" w:eastAsia="uk-UA"/>
              </w:rPr>
              <w:t>.</w:t>
            </w:r>
          </w:p>
          <w:p w:rsidR="00DF2A06" w:rsidRPr="00B019A8" w:rsidRDefault="00DF2A06" w:rsidP="003A78F9">
            <w:pPr>
              <w:widowControl w:val="0"/>
              <w:spacing w:after="120" w:line="240" w:lineRule="auto"/>
              <w:ind w:firstLine="388"/>
              <w:contextualSpacing/>
              <w:jc w:val="both"/>
              <w:rPr>
                <w:rFonts w:ascii="Times New Roman" w:hAnsi="Times New Roman" w:cs="Times New Roman"/>
                <w:sz w:val="24"/>
                <w:szCs w:val="24"/>
                <w:lang w:val="uk-UA" w:eastAsia="uk-UA"/>
              </w:rPr>
            </w:pPr>
            <w:r w:rsidRPr="00B019A8">
              <w:rPr>
                <w:rFonts w:ascii="Times New Roman" w:hAnsi="Times New Roman" w:cs="Times New Roman"/>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F2A06" w:rsidRPr="00B019A8" w:rsidRDefault="00DF2A06" w:rsidP="003A78F9">
            <w:pPr>
              <w:widowControl w:val="0"/>
              <w:spacing w:after="120" w:line="240" w:lineRule="auto"/>
              <w:ind w:firstLine="388"/>
              <w:contextualSpacing/>
              <w:jc w:val="both"/>
              <w:rPr>
                <w:rFonts w:ascii="Times New Roman" w:hAnsi="Times New Roman" w:cs="Times New Roman"/>
                <w:sz w:val="24"/>
                <w:szCs w:val="24"/>
                <w:lang w:val="uk-UA" w:eastAsia="uk-UA"/>
              </w:rPr>
            </w:pPr>
            <w:r w:rsidRPr="00B019A8">
              <w:rPr>
                <w:rFonts w:ascii="Times New Roman" w:hAnsi="Times New Roman" w:cs="Times New Roman"/>
                <w:sz w:val="24"/>
                <w:szCs w:val="24"/>
                <w:lang w:val="uk-UA"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DF2A06" w:rsidRPr="00B019A8" w:rsidRDefault="00DF2A06" w:rsidP="003A78F9">
            <w:pPr>
              <w:widowControl w:val="0"/>
              <w:spacing w:after="120" w:line="240" w:lineRule="auto"/>
              <w:ind w:firstLine="388"/>
              <w:contextualSpacing/>
              <w:jc w:val="both"/>
              <w:rPr>
                <w:rFonts w:ascii="Times New Roman" w:hAnsi="Times New Roman" w:cs="Times New Roman"/>
                <w:sz w:val="24"/>
                <w:szCs w:val="24"/>
                <w:lang w:val="uk-UA" w:eastAsia="uk-UA"/>
              </w:rPr>
            </w:pPr>
            <w:r w:rsidRPr="00B019A8">
              <w:rPr>
                <w:rFonts w:ascii="Times New Roman" w:hAnsi="Times New Roman" w:cs="Times New Roman"/>
                <w:sz w:val="24"/>
                <w:szCs w:val="24"/>
                <w:lang w:val="uk-UA" w:eastAsia="uk-UA"/>
              </w:rPr>
              <w:t xml:space="preserve">Учасники-нерезиденти України, які беруть участь у процедурі закупівлі, можуть додатково подати свою тендерну пропозицію, викладену англійською мовою. </w:t>
            </w:r>
          </w:p>
          <w:p w:rsidR="00DF2A06" w:rsidRPr="00B019A8" w:rsidRDefault="00DF2A06" w:rsidP="003A78F9">
            <w:pPr>
              <w:widowControl w:val="0"/>
              <w:spacing w:after="120" w:line="240" w:lineRule="auto"/>
              <w:ind w:firstLine="388"/>
              <w:contextualSpacing/>
              <w:jc w:val="both"/>
              <w:rPr>
                <w:rFonts w:ascii="Times New Roman" w:hAnsi="Times New Roman" w:cs="Times New Roman"/>
                <w:sz w:val="24"/>
                <w:szCs w:val="24"/>
                <w:lang w:val="uk-UA" w:eastAsia="uk-UA"/>
              </w:rPr>
            </w:pPr>
            <w:r w:rsidRPr="00B019A8">
              <w:rPr>
                <w:rFonts w:ascii="Times New Roman" w:hAnsi="Times New Roman" w:cs="Times New Roman"/>
                <w:sz w:val="24"/>
                <w:szCs w:val="24"/>
                <w:lang w:val="uk-UA" w:eastAsia="uk-UA"/>
              </w:rPr>
              <w:t>Переклад повинен бути засвідчений підписом учасника (якщо учасником є фізична особа – підписами перекладача та учасника-фізичної особи).</w:t>
            </w:r>
          </w:p>
          <w:p w:rsidR="00DF2A06" w:rsidRPr="00B019A8" w:rsidRDefault="00DF2A06" w:rsidP="003A78F9">
            <w:pPr>
              <w:spacing w:line="240" w:lineRule="auto"/>
              <w:ind w:firstLine="232"/>
              <w:jc w:val="both"/>
              <w:rPr>
                <w:rFonts w:ascii="Times New Roman" w:eastAsia="Times New Roman" w:hAnsi="Times New Roman" w:cs="Times New Roman"/>
                <w:sz w:val="12"/>
                <w:szCs w:val="12"/>
              </w:rPr>
            </w:pPr>
            <w:r w:rsidRPr="00B019A8">
              <w:rPr>
                <w:rFonts w:ascii="Times New Roman" w:hAnsi="Times New Roman" w:cs="Times New Roman"/>
                <w:sz w:val="24"/>
                <w:szCs w:val="24"/>
                <w:lang w:val="uk-UA" w:eastAsia="uk-UA"/>
              </w:rPr>
              <w:t>Визначальним є текст, викладений українською мовою.</w:t>
            </w:r>
          </w:p>
        </w:tc>
      </w:tr>
      <w:tr w:rsidR="00DF2A06" w:rsidRPr="00B019A8" w:rsidTr="00E3120B">
        <w:trPr>
          <w:trHeight w:val="520"/>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F2A06" w:rsidRPr="00B019A8" w:rsidRDefault="00DF2A06" w:rsidP="001642E4">
            <w:pPr>
              <w:pStyle w:val="10"/>
              <w:widowControl w:val="0"/>
              <w:spacing w:line="240" w:lineRule="auto"/>
              <w:jc w:val="center"/>
              <w:rPr>
                <w:rFonts w:ascii="Times New Roman" w:hAnsi="Times New Roman" w:cs="Times New Roman"/>
                <w:b/>
                <w:lang w:val="uk-UA"/>
              </w:rPr>
            </w:pPr>
            <w:r w:rsidRPr="00B019A8">
              <w:rPr>
                <w:rFonts w:ascii="Times New Roman" w:eastAsia="Times New Roman" w:hAnsi="Times New Roman" w:cs="Times New Roman"/>
                <w:b/>
                <w:sz w:val="24"/>
                <w:szCs w:val="24"/>
                <w:lang w:val="uk-UA"/>
              </w:rPr>
              <w:t>Порядок унесення змін та надання роз’яснень до тендерної документації</w:t>
            </w:r>
          </w:p>
        </w:tc>
      </w:tr>
      <w:tr w:rsidR="00DF2A06" w:rsidRPr="00C929D5" w:rsidTr="00D24B6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60" w:after="60" w:line="240" w:lineRule="auto"/>
              <w:rPr>
                <w:b/>
                <w:lang w:val="uk-UA"/>
              </w:rPr>
            </w:pPr>
            <w:r w:rsidRPr="009459FF">
              <w:rPr>
                <w:rFonts w:ascii="Times New Roman" w:eastAsia="Times New Roman" w:hAnsi="Times New Roman" w:cs="Times New Roman"/>
                <w:b/>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60" w:after="60" w:line="240" w:lineRule="auto"/>
              <w:rPr>
                <w:b/>
                <w:lang w:val="uk-UA"/>
              </w:rPr>
            </w:pPr>
            <w:r w:rsidRPr="009459FF">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414" w:type="dxa"/>
            <w:tcBorders>
              <w:top w:val="single" w:sz="4" w:space="0" w:color="auto"/>
              <w:left w:val="single" w:sz="4" w:space="0" w:color="auto"/>
              <w:bottom w:val="single" w:sz="4" w:space="0" w:color="auto"/>
              <w:right w:val="single" w:sz="4" w:space="0" w:color="auto"/>
            </w:tcBorders>
          </w:tcPr>
          <w:p w:rsidR="00DF2A06" w:rsidRPr="003A78F9" w:rsidRDefault="00DF2A06" w:rsidP="003A78F9">
            <w:pPr>
              <w:spacing w:before="60" w:line="240" w:lineRule="auto"/>
              <w:ind w:firstLine="232"/>
              <w:jc w:val="both"/>
              <w:rPr>
                <w:rFonts w:ascii="Times New Roman" w:eastAsia="Times New Roman" w:hAnsi="Times New Roman" w:cs="Times New Roman"/>
                <w:sz w:val="24"/>
                <w:szCs w:val="24"/>
                <w:lang w:val="uk-UA"/>
              </w:rPr>
            </w:pPr>
            <w:r w:rsidRPr="003A78F9">
              <w:rPr>
                <w:rFonts w:ascii="Times New Roman" w:eastAsia="Times New Roman" w:hAnsi="Times New Roman" w:cs="Times New Roman"/>
                <w:sz w:val="24"/>
                <w:szCs w:val="24"/>
                <w:lang w:val="uk-UA"/>
              </w:rPr>
              <w:t xml:space="preserve">Фізична/юридична особа має право не пізніше ніж за десять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w:t>
            </w:r>
            <w:r w:rsidRPr="003A78F9">
              <w:rPr>
                <w:rFonts w:ascii="Times New Roman" w:eastAsia="Times New Roman" w:hAnsi="Times New Roman" w:cs="Times New Roman"/>
                <w:sz w:val="24"/>
                <w:szCs w:val="24"/>
                <w:lang w:val="uk-UA"/>
              </w:rPr>
              <w:lastRenderedPageBreak/>
              <w:t>щодо усунення порушення під час проведення тендеру.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DF2A06" w:rsidRPr="003A78F9" w:rsidRDefault="00DF2A06" w:rsidP="003A78F9">
            <w:pPr>
              <w:spacing w:before="60" w:line="240" w:lineRule="auto"/>
              <w:ind w:firstLine="232"/>
              <w:jc w:val="both"/>
              <w:rPr>
                <w:rFonts w:ascii="Times New Roman" w:eastAsia="Times New Roman" w:hAnsi="Times New Roman" w:cs="Times New Roman"/>
                <w:sz w:val="24"/>
                <w:szCs w:val="24"/>
                <w:lang w:val="uk-UA"/>
              </w:rPr>
            </w:pPr>
            <w:r w:rsidRPr="003A78F9">
              <w:rPr>
                <w:rFonts w:ascii="Times New Roman" w:eastAsia="Times New Roman" w:hAnsi="Times New Roman" w:cs="Times New Roman"/>
                <w:sz w:val="24"/>
                <w:szCs w:val="24"/>
                <w:lang w:val="uk-UA"/>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призупиняє перебіг тендеру.</w:t>
            </w:r>
          </w:p>
          <w:p w:rsidR="00DF2A06" w:rsidRPr="009459FF" w:rsidRDefault="00DF2A06" w:rsidP="003A78F9">
            <w:pPr>
              <w:spacing w:after="60" w:line="240" w:lineRule="auto"/>
              <w:ind w:firstLine="232"/>
              <w:jc w:val="both"/>
              <w:rPr>
                <w:lang w:val="uk-UA"/>
              </w:rPr>
            </w:pPr>
            <w:r w:rsidRPr="003A78F9">
              <w:rPr>
                <w:rFonts w:ascii="Times New Roman" w:eastAsia="Times New Roman" w:hAnsi="Times New Roman" w:cs="Times New Roman"/>
                <w:sz w:val="24"/>
                <w:szCs w:val="24"/>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DF2A06" w:rsidRPr="009459FF" w:rsidTr="00D24B6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60" w:after="60" w:line="240" w:lineRule="auto"/>
              <w:rPr>
                <w:rFonts w:ascii="Times New Roman" w:eastAsia="Times New Roman" w:hAnsi="Times New Roman" w:cs="Times New Roman"/>
                <w:b/>
                <w:sz w:val="24"/>
                <w:szCs w:val="24"/>
                <w:lang w:val="uk-UA"/>
              </w:rPr>
            </w:pPr>
            <w:r w:rsidRPr="009459FF">
              <w:rPr>
                <w:rFonts w:ascii="Times New Roman" w:eastAsia="Times New Roman" w:hAnsi="Times New Roman" w:cs="Times New Roman"/>
                <w:b/>
                <w:sz w:val="24"/>
                <w:szCs w:val="24"/>
                <w:lang w:val="uk-UA"/>
              </w:rPr>
              <w:lastRenderedPageBreak/>
              <w:t>2</w:t>
            </w:r>
          </w:p>
        </w:tc>
        <w:tc>
          <w:tcPr>
            <w:tcW w:w="300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60" w:after="60" w:line="240" w:lineRule="auto"/>
              <w:rPr>
                <w:rFonts w:ascii="Times New Roman" w:eastAsia="Times New Roman" w:hAnsi="Times New Roman" w:cs="Times New Roman"/>
                <w:b/>
                <w:sz w:val="24"/>
                <w:szCs w:val="24"/>
                <w:lang w:val="uk-UA"/>
              </w:rPr>
            </w:pPr>
            <w:r w:rsidRPr="009459FF">
              <w:rPr>
                <w:rFonts w:ascii="Times New Roman" w:eastAsia="Times New Roman" w:hAnsi="Times New Roman" w:cs="Times New Roman"/>
                <w:b/>
                <w:sz w:val="24"/>
                <w:szCs w:val="24"/>
                <w:lang w:val="uk-UA"/>
              </w:rPr>
              <w:t>Унесення змін до тендерної документації</w:t>
            </w:r>
          </w:p>
        </w:tc>
        <w:tc>
          <w:tcPr>
            <w:tcW w:w="6414" w:type="dxa"/>
            <w:tcBorders>
              <w:top w:val="single" w:sz="4" w:space="0" w:color="auto"/>
              <w:left w:val="single" w:sz="4" w:space="0" w:color="auto"/>
              <w:bottom w:val="single" w:sz="4" w:space="0" w:color="auto"/>
              <w:right w:val="single" w:sz="4" w:space="0" w:color="auto"/>
            </w:tcBorders>
          </w:tcPr>
          <w:p w:rsidR="00DF2A06" w:rsidRPr="003A78F9" w:rsidRDefault="00DF2A06" w:rsidP="003A78F9">
            <w:pPr>
              <w:spacing w:before="60" w:line="240" w:lineRule="auto"/>
              <w:ind w:firstLine="232"/>
              <w:jc w:val="both"/>
              <w:rPr>
                <w:rFonts w:ascii="Times New Roman" w:eastAsia="Times New Roman" w:hAnsi="Times New Roman" w:cs="Times New Roman"/>
                <w:sz w:val="24"/>
                <w:szCs w:val="24"/>
                <w:lang w:val="uk-UA"/>
              </w:rPr>
            </w:pPr>
            <w:r w:rsidRPr="003A78F9">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DF2A06" w:rsidRPr="003A78F9" w:rsidRDefault="00DF2A06" w:rsidP="003A78F9">
            <w:pPr>
              <w:spacing w:before="60" w:line="240" w:lineRule="auto"/>
              <w:ind w:firstLine="232"/>
              <w:jc w:val="both"/>
              <w:rPr>
                <w:rFonts w:ascii="Times New Roman" w:eastAsia="Times New Roman" w:hAnsi="Times New Roman" w:cs="Times New Roman"/>
                <w:sz w:val="24"/>
                <w:szCs w:val="24"/>
                <w:lang w:val="uk-UA"/>
              </w:rPr>
            </w:pPr>
            <w:r w:rsidRPr="003A78F9">
              <w:rPr>
                <w:rFonts w:ascii="Times New Roman" w:eastAsia="Times New Roman" w:hAnsi="Times New Roman" w:cs="Times New Roman"/>
                <w:sz w:val="24"/>
                <w:szCs w:val="24"/>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семи днів.</w:t>
            </w:r>
          </w:p>
          <w:p w:rsidR="00DF2A06" w:rsidRPr="009459FF" w:rsidRDefault="00DF2A06" w:rsidP="003A78F9">
            <w:pPr>
              <w:spacing w:before="60" w:line="240" w:lineRule="auto"/>
              <w:ind w:firstLine="232"/>
              <w:jc w:val="both"/>
              <w:rPr>
                <w:rFonts w:ascii="Times New Roman" w:eastAsia="Times New Roman" w:hAnsi="Times New Roman" w:cs="Times New Roman"/>
                <w:sz w:val="24"/>
                <w:szCs w:val="24"/>
                <w:lang w:val="uk-UA"/>
              </w:rPr>
            </w:pPr>
            <w:r w:rsidRPr="003A78F9">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DF2A06" w:rsidRPr="009459FF" w:rsidTr="00E3120B">
        <w:trPr>
          <w:trHeight w:val="520"/>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F2A06" w:rsidRPr="009459FF" w:rsidRDefault="00DF2A06" w:rsidP="001642E4">
            <w:pPr>
              <w:pStyle w:val="10"/>
              <w:widowControl w:val="0"/>
              <w:spacing w:line="240" w:lineRule="auto"/>
              <w:jc w:val="center"/>
              <w:rPr>
                <w:b/>
                <w:lang w:val="uk-UA"/>
              </w:rPr>
            </w:pPr>
            <w:r w:rsidRPr="009459FF">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DF2A06" w:rsidRPr="00C929D5" w:rsidTr="00104BEE">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60" w:after="60" w:line="240" w:lineRule="auto"/>
              <w:rPr>
                <w:b/>
                <w:lang w:val="uk-UA"/>
              </w:rPr>
            </w:pPr>
            <w:r w:rsidRPr="009459FF">
              <w:rPr>
                <w:rFonts w:ascii="Times New Roman" w:eastAsia="Times New Roman" w:hAnsi="Times New Roman" w:cs="Times New Roman"/>
                <w:b/>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60" w:after="60" w:line="240" w:lineRule="auto"/>
              <w:rPr>
                <w:rFonts w:ascii="Times New Roman" w:eastAsia="Times New Roman" w:hAnsi="Times New Roman" w:cs="Times New Roman"/>
                <w:b/>
                <w:sz w:val="24"/>
                <w:szCs w:val="24"/>
                <w:lang w:val="uk-UA"/>
              </w:rPr>
            </w:pPr>
            <w:r w:rsidRPr="009459FF">
              <w:rPr>
                <w:rFonts w:ascii="Times New Roman" w:eastAsia="Times New Roman" w:hAnsi="Times New Roman" w:cs="Times New Roman"/>
                <w:b/>
                <w:sz w:val="24"/>
                <w:szCs w:val="24"/>
                <w:lang w:val="uk-UA"/>
              </w:rPr>
              <w:t>Зміст і спосіб подання тендерної пропозиції</w:t>
            </w:r>
          </w:p>
          <w:p w:rsidR="00DF2A06" w:rsidRPr="009459FF" w:rsidRDefault="00DF2A06" w:rsidP="001642E4">
            <w:pPr>
              <w:pStyle w:val="10"/>
              <w:widowControl w:val="0"/>
              <w:spacing w:before="60" w:after="60" w:line="240" w:lineRule="auto"/>
              <w:rPr>
                <w:lang w:val="uk-UA"/>
              </w:rPr>
            </w:pPr>
          </w:p>
        </w:tc>
        <w:tc>
          <w:tcPr>
            <w:tcW w:w="6414" w:type="dxa"/>
            <w:tcBorders>
              <w:top w:val="single" w:sz="4" w:space="0" w:color="auto"/>
              <w:left w:val="single" w:sz="4" w:space="0" w:color="auto"/>
              <w:bottom w:val="single" w:sz="4" w:space="0" w:color="auto"/>
              <w:right w:val="single" w:sz="4" w:space="0" w:color="auto"/>
            </w:tcBorders>
            <w:shd w:val="clear" w:color="auto" w:fill="auto"/>
          </w:tcPr>
          <w:p w:rsidR="00DF2A06" w:rsidRPr="004B3009" w:rsidRDefault="00DF2A06" w:rsidP="004B3009">
            <w:pPr>
              <w:widowControl w:val="0"/>
              <w:spacing w:line="240" w:lineRule="auto"/>
              <w:ind w:firstLine="284"/>
              <w:jc w:val="both"/>
              <w:rPr>
                <w:rFonts w:ascii="Times New Roman" w:hAnsi="Times New Roman"/>
                <w:spacing w:val="-2"/>
                <w:sz w:val="24"/>
                <w:szCs w:val="24"/>
                <w:lang w:val="uk-UA"/>
              </w:rPr>
            </w:pPr>
            <w:r w:rsidRPr="004B3009">
              <w:rPr>
                <w:rFonts w:ascii="Times New Roman" w:hAnsi="Times New Roman"/>
                <w:spacing w:val="-2"/>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w:t>
            </w:r>
            <w:r w:rsidRPr="004B3009">
              <w:rPr>
                <w:rFonts w:ascii="Times New Roman" w:hAnsi="Times New Roman"/>
                <w:i/>
                <w:spacing w:val="-2"/>
                <w:sz w:val="24"/>
                <w:szCs w:val="24"/>
                <w:lang w:val="uk-UA"/>
              </w:rPr>
              <w:t xml:space="preserve">(у разі їх установлення замовником), </w:t>
            </w:r>
            <w:r w:rsidRPr="004B3009">
              <w:rPr>
                <w:rFonts w:ascii="Times New Roman" w:hAnsi="Times New Roman"/>
                <w:spacing w:val="-2"/>
                <w:sz w:val="24"/>
                <w:szCs w:val="24"/>
                <w:lang w:val="uk-UA"/>
              </w:rPr>
              <w:t>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а саме:</w:t>
            </w:r>
          </w:p>
          <w:p w:rsidR="00DF2A06" w:rsidRPr="003A78F9" w:rsidRDefault="00DF2A06" w:rsidP="001642E4">
            <w:pPr>
              <w:pStyle w:val="af1"/>
              <w:numPr>
                <w:ilvl w:val="0"/>
                <w:numId w:val="17"/>
              </w:numPr>
              <w:spacing w:after="0" w:line="240" w:lineRule="auto"/>
              <w:ind w:left="-9" w:firstLine="425"/>
              <w:jc w:val="both"/>
              <w:rPr>
                <w:rFonts w:ascii="Times New Roman" w:hAnsi="Times New Roman"/>
                <w:sz w:val="24"/>
                <w:szCs w:val="24"/>
              </w:rPr>
            </w:pPr>
            <w:r w:rsidRPr="001642E4">
              <w:rPr>
                <w:rFonts w:ascii="Times New Roman" w:hAnsi="Times New Roman"/>
                <w:sz w:val="24"/>
                <w:szCs w:val="24"/>
              </w:rPr>
              <w:t xml:space="preserve">Документ “Тендерна пропозиція”, який складений і заповнений за формою, що наведена </w:t>
            </w:r>
            <w:r w:rsidRPr="00153FB8">
              <w:rPr>
                <w:rFonts w:ascii="Times New Roman" w:hAnsi="Times New Roman"/>
                <w:sz w:val="24"/>
                <w:szCs w:val="24"/>
              </w:rPr>
              <w:t>у</w:t>
            </w:r>
            <w:r w:rsidRPr="00153FB8">
              <w:rPr>
                <w:rFonts w:ascii="Times New Roman" w:hAnsi="Times New Roman"/>
                <w:b/>
                <w:sz w:val="24"/>
                <w:szCs w:val="24"/>
              </w:rPr>
              <w:t xml:space="preserve"> Додатку 1</w:t>
            </w:r>
            <w:r w:rsidRPr="001642E4">
              <w:rPr>
                <w:rFonts w:ascii="Times New Roman" w:hAnsi="Times New Roman"/>
                <w:sz w:val="24"/>
                <w:szCs w:val="24"/>
              </w:rPr>
              <w:t xml:space="preserve"> до тендерної </w:t>
            </w:r>
            <w:r w:rsidRPr="003A78F9">
              <w:rPr>
                <w:rFonts w:ascii="Times New Roman" w:hAnsi="Times New Roman"/>
                <w:sz w:val="24"/>
                <w:szCs w:val="24"/>
              </w:rPr>
              <w:t>документації.</w:t>
            </w:r>
          </w:p>
          <w:p w:rsidR="00DF2A06" w:rsidRPr="003A78F9" w:rsidRDefault="00DF2A06" w:rsidP="001642E4">
            <w:pPr>
              <w:widowControl w:val="0"/>
              <w:spacing w:line="240" w:lineRule="auto"/>
              <w:ind w:right="113" w:firstLine="274"/>
              <w:contextualSpacing/>
              <w:jc w:val="both"/>
              <w:rPr>
                <w:rFonts w:ascii="Times New Roman" w:hAnsi="Times New Roman"/>
                <w:sz w:val="24"/>
                <w:lang w:val="uk-UA"/>
              </w:rPr>
            </w:pPr>
            <w:r w:rsidRPr="003A78F9">
              <w:rPr>
                <w:rFonts w:ascii="Times New Roman" w:hAnsi="Times New Roman"/>
                <w:sz w:val="24"/>
                <w:szCs w:val="24"/>
                <w:lang w:val="uk-UA"/>
              </w:rPr>
              <w:t xml:space="preserve">Документ “Тендерна пропозиція” повинен містити </w:t>
            </w:r>
            <w:r w:rsidRPr="003A78F9">
              <w:rPr>
                <w:rFonts w:ascii="Times New Roman" w:hAnsi="Times New Roman"/>
                <w:sz w:val="24"/>
                <w:szCs w:val="24"/>
                <w:lang w:val="uk-UA"/>
              </w:rPr>
              <w:lastRenderedPageBreak/>
              <w:t xml:space="preserve">точну і повну інформацію про товари, що пропонуються. </w:t>
            </w:r>
            <w:r w:rsidRPr="003A78F9">
              <w:rPr>
                <w:rFonts w:ascii="Times New Roman" w:hAnsi="Times New Roman" w:cs="Times New Roman"/>
                <w:sz w:val="24"/>
                <w:szCs w:val="24"/>
                <w:lang w:val="uk-UA"/>
              </w:rPr>
              <w:t xml:space="preserve">Ціна тендерної пропозиції та всі її складові повинні бути чітко і остаточно визначені без будь – яких посилань, обмежень або застережень. </w:t>
            </w:r>
          </w:p>
          <w:p w:rsidR="00DF2A06" w:rsidRPr="003A78F9" w:rsidRDefault="00DF2A06" w:rsidP="001642E4">
            <w:pPr>
              <w:spacing w:line="240" w:lineRule="auto"/>
              <w:ind w:firstLine="274"/>
              <w:jc w:val="both"/>
              <w:rPr>
                <w:rFonts w:ascii="Times New Roman" w:hAnsi="Times New Roman"/>
                <w:sz w:val="24"/>
                <w:szCs w:val="24"/>
                <w:lang w:val="uk-UA"/>
              </w:rPr>
            </w:pPr>
            <w:r w:rsidRPr="003A78F9">
              <w:rPr>
                <w:rFonts w:ascii="Times New Roman" w:hAnsi="Times New Roman"/>
                <w:sz w:val="24"/>
                <w:szCs w:val="24"/>
                <w:lang w:val="uk-UA"/>
              </w:rPr>
              <w:t>Учасник визначає ціни на товари, які він пропонує надати за договором, з урахуванням всіх податків і зборів, що сплачуються або мають бути сплачені, на умовах, викладених в проект</w:t>
            </w:r>
            <w:r>
              <w:rPr>
                <w:rFonts w:ascii="Times New Roman" w:hAnsi="Times New Roman"/>
                <w:sz w:val="24"/>
                <w:szCs w:val="24"/>
                <w:lang w:val="uk-UA"/>
              </w:rPr>
              <w:t>і</w:t>
            </w:r>
            <w:r w:rsidRPr="003A78F9">
              <w:rPr>
                <w:rFonts w:ascii="Times New Roman" w:hAnsi="Times New Roman"/>
                <w:sz w:val="24"/>
                <w:szCs w:val="24"/>
                <w:lang w:val="uk-UA"/>
              </w:rPr>
              <w:t xml:space="preserve"> договор</w:t>
            </w:r>
            <w:r>
              <w:rPr>
                <w:rFonts w:ascii="Times New Roman" w:hAnsi="Times New Roman"/>
                <w:sz w:val="24"/>
                <w:szCs w:val="24"/>
                <w:lang w:val="uk-UA"/>
              </w:rPr>
              <w:t>у</w:t>
            </w:r>
            <w:r w:rsidRPr="003A78F9">
              <w:rPr>
                <w:rFonts w:ascii="Times New Roman" w:hAnsi="Times New Roman"/>
                <w:sz w:val="24"/>
                <w:szCs w:val="24"/>
                <w:lang w:val="uk-UA"/>
              </w:rPr>
              <w:t xml:space="preserve"> про закупівлю, як</w:t>
            </w:r>
            <w:r>
              <w:rPr>
                <w:rFonts w:ascii="Times New Roman" w:hAnsi="Times New Roman"/>
                <w:sz w:val="24"/>
                <w:szCs w:val="24"/>
                <w:lang w:val="uk-UA"/>
              </w:rPr>
              <w:t>ий</w:t>
            </w:r>
            <w:r w:rsidRPr="003A78F9">
              <w:rPr>
                <w:rFonts w:ascii="Times New Roman" w:hAnsi="Times New Roman"/>
                <w:sz w:val="24"/>
                <w:szCs w:val="24"/>
                <w:lang w:val="uk-UA"/>
              </w:rPr>
              <w:t xml:space="preserve"> </w:t>
            </w:r>
            <w:r w:rsidRPr="003A78F9">
              <w:rPr>
                <w:rFonts w:ascii="Times New Roman" w:hAnsi="Times New Roman"/>
                <w:color w:val="auto"/>
                <w:sz w:val="24"/>
                <w:szCs w:val="24"/>
                <w:lang w:val="uk-UA"/>
              </w:rPr>
              <w:t xml:space="preserve">наведено у </w:t>
            </w:r>
            <w:r w:rsidRPr="00B637C9">
              <w:rPr>
                <w:rFonts w:ascii="Times New Roman" w:hAnsi="Times New Roman"/>
                <w:b/>
                <w:color w:val="auto"/>
                <w:sz w:val="24"/>
                <w:szCs w:val="24"/>
                <w:lang w:val="uk-UA"/>
              </w:rPr>
              <w:t>Додатку 5</w:t>
            </w:r>
            <w:r w:rsidRPr="003A78F9">
              <w:rPr>
                <w:rFonts w:ascii="Times New Roman" w:hAnsi="Times New Roman"/>
                <w:color w:val="auto"/>
                <w:sz w:val="24"/>
                <w:szCs w:val="24"/>
                <w:lang w:val="uk-UA"/>
              </w:rPr>
              <w:t xml:space="preserve"> до </w:t>
            </w:r>
            <w:r w:rsidRPr="003A78F9">
              <w:rPr>
                <w:rFonts w:ascii="Times New Roman" w:hAnsi="Times New Roman"/>
                <w:sz w:val="24"/>
                <w:szCs w:val="24"/>
                <w:lang w:val="uk-UA"/>
              </w:rPr>
              <w:t>тендерної документації.</w:t>
            </w:r>
          </w:p>
          <w:p w:rsidR="00DF2A06" w:rsidRDefault="00DF2A06" w:rsidP="00E32B95">
            <w:pPr>
              <w:widowControl w:val="0"/>
              <w:spacing w:line="240" w:lineRule="auto"/>
              <w:jc w:val="both"/>
              <w:rPr>
                <w:rFonts w:ascii="Times New Roman" w:hAnsi="Times New Roman"/>
                <w:b/>
                <w:i/>
                <w:sz w:val="24"/>
                <w:szCs w:val="24"/>
              </w:rPr>
            </w:pPr>
            <w:r w:rsidRPr="003A78F9">
              <w:rPr>
                <w:rFonts w:ascii="Times New Roman" w:eastAsia="Times New Roman" w:hAnsi="Times New Roman" w:cs="Times New Roman"/>
                <w:sz w:val="24"/>
                <w:szCs w:val="24"/>
                <w:lang w:val="uk-UA"/>
              </w:rPr>
              <w:t>Не врахована учасником вартість окремих товарів не сплачується замовником окремо, а витрати на їх виконання вважаються врахованими у загальній ціні його тендерної пропозиції.</w:t>
            </w:r>
            <w:r w:rsidRPr="004B3009">
              <w:rPr>
                <w:rFonts w:ascii="Times New Roman" w:hAnsi="Times New Roman"/>
                <w:b/>
                <w:i/>
                <w:sz w:val="24"/>
                <w:szCs w:val="24"/>
              </w:rPr>
              <w:t xml:space="preserve"> </w:t>
            </w:r>
          </w:p>
          <w:p w:rsidR="00DF2A06" w:rsidRPr="004B3009" w:rsidRDefault="00DF2A06" w:rsidP="002527E0">
            <w:pPr>
              <w:widowControl w:val="0"/>
              <w:spacing w:line="240" w:lineRule="auto"/>
              <w:ind w:left="284"/>
              <w:jc w:val="both"/>
              <w:rPr>
                <w:rFonts w:ascii="Times New Roman" w:hAnsi="Times New Roman"/>
                <w:spacing w:val="-2"/>
                <w:sz w:val="24"/>
                <w:szCs w:val="24"/>
              </w:rPr>
            </w:pPr>
            <w:r w:rsidRPr="004B3009">
              <w:rPr>
                <w:rFonts w:ascii="Times New Roman" w:hAnsi="Times New Roman"/>
                <w:b/>
                <w:i/>
                <w:sz w:val="24"/>
                <w:szCs w:val="24"/>
              </w:rPr>
              <w:t>Ціна за одиницю товару зазначається не більше чим з двома десятковими знаками після коми.</w:t>
            </w:r>
          </w:p>
          <w:p w:rsidR="00DF2A06" w:rsidRPr="003A78F9" w:rsidRDefault="00DF2A06" w:rsidP="001642E4">
            <w:pPr>
              <w:pStyle w:val="32"/>
              <w:widowControl w:val="0"/>
              <w:spacing w:before="96" w:line="240" w:lineRule="auto"/>
              <w:ind w:right="113" w:firstLine="459"/>
              <w:jc w:val="both"/>
              <w:rPr>
                <w:rFonts w:ascii="Times New Roman" w:eastAsia="Times New Roman" w:hAnsi="Times New Roman" w:cs="Times New Roman"/>
                <w:sz w:val="24"/>
                <w:szCs w:val="24"/>
                <w:lang w:val="uk-UA"/>
              </w:rPr>
            </w:pPr>
          </w:p>
          <w:p w:rsidR="00DF2A06" w:rsidRPr="004B3009" w:rsidRDefault="00DF2A06" w:rsidP="004B3009">
            <w:pPr>
              <w:pStyle w:val="af1"/>
              <w:widowControl w:val="0"/>
              <w:numPr>
                <w:ilvl w:val="0"/>
                <w:numId w:val="17"/>
              </w:numPr>
              <w:spacing w:line="240" w:lineRule="auto"/>
              <w:ind w:left="132" w:firstLine="283"/>
              <w:jc w:val="both"/>
            </w:pPr>
            <w:r w:rsidRPr="004B3009">
              <w:rPr>
                <w:rFonts w:ascii="Times New Roman" w:hAnsi="Times New Roman"/>
                <w:sz w:val="24"/>
                <w:szCs w:val="24"/>
              </w:rPr>
              <w:t>Інформація та документи, що підтверджують відповідність учасника кваліфікаційним (кваліфікаційному) критеріям (ю), згідно з переліком наведеним у пункті 5 цього розділу тендерної документації (</w:t>
            </w:r>
            <w:r w:rsidRPr="004B3009">
              <w:rPr>
                <w:rFonts w:ascii="Times New Roman" w:hAnsi="Times New Roman"/>
                <w:b/>
                <w:i/>
                <w:sz w:val="24"/>
                <w:szCs w:val="24"/>
              </w:rPr>
              <w:t>подається в окремому файлі</w:t>
            </w:r>
            <w:r w:rsidRPr="004B3009">
              <w:rPr>
                <w:rFonts w:ascii="Times New Roman" w:hAnsi="Times New Roman"/>
                <w:sz w:val="24"/>
                <w:szCs w:val="24"/>
              </w:rPr>
              <w:t>)</w:t>
            </w:r>
            <w:r w:rsidRPr="004B3009">
              <w:rPr>
                <w:rFonts w:ascii="Times New Roman" w:hAnsi="Times New Roman"/>
                <w:b/>
                <w:i/>
                <w:sz w:val="24"/>
                <w:szCs w:val="24"/>
              </w:rPr>
              <w:t>.</w:t>
            </w:r>
            <w:r w:rsidRPr="004B3009">
              <w:t xml:space="preserve"> </w:t>
            </w:r>
          </w:p>
          <w:p w:rsidR="00DF2A06" w:rsidRPr="003A78F9" w:rsidRDefault="00DF2A06" w:rsidP="003A78F9">
            <w:pPr>
              <w:widowControl w:val="0"/>
              <w:spacing w:line="240" w:lineRule="auto"/>
              <w:ind w:firstLine="422"/>
              <w:jc w:val="both"/>
              <w:rPr>
                <w:rFonts w:ascii="Times New Roman" w:hAnsi="Times New Roman"/>
                <w:spacing w:val="-2"/>
                <w:sz w:val="24"/>
                <w:szCs w:val="24"/>
                <w:lang w:val="uk-UA"/>
              </w:rPr>
            </w:pPr>
            <w:r w:rsidRPr="003A78F9">
              <w:rPr>
                <w:rFonts w:ascii="Times New Roman" w:hAnsi="Times New Roman"/>
                <w:spacing w:val="-2"/>
                <w:sz w:val="24"/>
                <w:szCs w:val="24"/>
                <w:lang w:val="uk-UA"/>
              </w:rPr>
              <w:t xml:space="preserve">3) </w:t>
            </w:r>
            <w:r w:rsidRPr="004B3009">
              <w:rPr>
                <w:rFonts w:ascii="Times New Roman" w:hAnsi="Times New Roman"/>
                <w:spacing w:val="-2"/>
                <w:sz w:val="24"/>
                <w:szCs w:val="24"/>
                <w:lang w:val="uk-UA"/>
              </w:rPr>
              <w:tab/>
              <w:t>Інформація щодо наявності/відсутності підстав, установлених у статті 17 Закону, надається в електронному вигляді через електронну систему закупівель шляхом заповнення відповідних електронних полів, визначених адміністратором електронної системи закупівель і реалізованих в</w:t>
            </w:r>
            <w:r>
              <w:rPr>
                <w:rFonts w:ascii="Times New Roman" w:hAnsi="Times New Roman"/>
                <w:spacing w:val="-2"/>
                <w:sz w:val="24"/>
                <w:szCs w:val="24"/>
                <w:lang w:val="uk-UA"/>
              </w:rPr>
              <w:t xml:space="preserve"> електронній системі закупівел</w:t>
            </w:r>
            <w:r w:rsidRPr="004B3009">
              <w:rPr>
                <w:rFonts w:ascii="Times New Roman" w:hAnsi="Times New Roman"/>
                <w:spacing w:val="-2"/>
                <w:sz w:val="24"/>
                <w:szCs w:val="24"/>
                <w:lang w:val="uk-UA"/>
              </w:rPr>
              <w:t>ь</w:t>
            </w:r>
            <w:r w:rsidRPr="004B3009">
              <w:rPr>
                <w:rFonts w:ascii="Times New Roman" w:hAnsi="Times New Roman"/>
                <w:sz w:val="24"/>
                <w:szCs w:val="24"/>
                <w:lang w:val="uk-UA"/>
              </w:rPr>
              <w:t>.</w:t>
            </w:r>
            <w:r w:rsidRPr="003A78F9">
              <w:rPr>
                <w:rFonts w:ascii="Times New Roman" w:hAnsi="Times New Roman"/>
                <w:b/>
                <w:sz w:val="24"/>
                <w:szCs w:val="24"/>
                <w:lang w:val="uk-UA"/>
              </w:rPr>
              <w:t xml:space="preserve"> </w:t>
            </w:r>
          </w:p>
          <w:p w:rsidR="00DF2A06" w:rsidRPr="003A78F9" w:rsidRDefault="00DF2A06" w:rsidP="00577584">
            <w:pPr>
              <w:pStyle w:val="af1"/>
              <w:widowControl w:val="0"/>
              <w:spacing w:beforeLines="40" w:afterLines="350" w:line="240" w:lineRule="auto"/>
              <w:ind w:left="0" w:right="113" w:firstLine="422"/>
              <w:jc w:val="both"/>
              <w:rPr>
                <w:rFonts w:ascii="Times New Roman" w:hAnsi="Times New Roman"/>
                <w:b/>
                <w:sz w:val="24"/>
                <w:szCs w:val="24"/>
              </w:rPr>
            </w:pPr>
            <w:r w:rsidRPr="003A78F9">
              <w:rPr>
                <w:rFonts w:ascii="Times New Roman" w:hAnsi="Times New Roman"/>
                <w:sz w:val="24"/>
                <w:szCs w:val="24"/>
              </w:rPr>
              <w:t xml:space="preserve">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3A78F9">
              <w:rPr>
                <w:rFonts w:ascii="Times New Roman" w:hAnsi="Times New Roman"/>
                <w:b/>
                <w:sz w:val="24"/>
                <w:szCs w:val="24"/>
              </w:rPr>
              <w:t>надає документ</w:t>
            </w:r>
            <w:r w:rsidRPr="003A78F9">
              <w:rPr>
                <w:rFonts w:ascii="Times New Roman" w:hAnsi="Times New Roman"/>
                <w:sz w:val="24"/>
                <w:szCs w:val="24"/>
              </w:rPr>
              <w:t xml:space="preserve"> про розстрочення/відстрочення такої заборгованості, </w:t>
            </w:r>
            <w:r w:rsidRPr="003A78F9">
              <w:rPr>
                <w:rFonts w:ascii="Times New Roman" w:hAnsi="Times New Roman"/>
                <w:b/>
                <w:sz w:val="24"/>
                <w:szCs w:val="24"/>
              </w:rPr>
              <w:t xml:space="preserve">виданий відповідним органом. </w:t>
            </w:r>
          </w:p>
          <w:p w:rsidR="00DF2A06" w:rsidRPr="003A78F9" w:rsidRDefault="00DF2A06" w:rsidP="00577584">
            <w:pPr>
              <w:pStyle w:val="af1"/>
              <w:widowControl w:val="0"/>
              <w:spacing w:beforeLines="40" w:afterLines="350" w:line="240" w:lineRule="auto"/>
              <w:ind w:left="0" w:right="113" w:firstLine="422"/>
              <w:jc w:val="both"/>
              <w:rPr>
                <w:rFonts w:ascii="Times New Roman" w:hAnsi="Times New Roman"/>
                <w:spacing w:val="-2"/>
                <w:sz w:val="24"/>
                <w:szCs w:val="24"/>
                <w:lang w:eastAsia="ru-RU"/>
              </w:rPr>
            </w:pPr>
            <w:r w:rsidRPr="003A78F9">
              <w:rPr>
                <w:rFonts w:ascii="Times New Roman" w:hAnsi="Times New Roman"/>
                <w:sz w:val="24"/>
                <w:szCs w:val="24"/>
              </w:rPr>
              <w:t xml:space="preserve">Інформація щодо наявності/відсутності підстав, установлених у частині 2 статті 17 Закону, </w:t>
            </w:r>
            <w:r w:rsidRPr="003A78F9">
              <w:rPr>
                <w:rFonts w:ascii="Times New Roman" w:hAnsi="Times New Roman"/>
                <w:b/>
                <w:sz w:val="24"/>
                <w:szCs w:val="24"/>
                <w:lang w:eastAsia="ru-RU"/>
              </w:rPr>
              <w:t xml:space="preserve">надана у вигляді довідки у довільній формі або за формою, наведеною у </w:t>
            </w:r>
            <w:r w:rsidRPr="003A78F9">
              <w:rPr>
                <w:rFonts w:ascii="Times New Roman" w:hAnsi="Times New Roman"/>
                <w:b/>
                <w:sz w:val="24"/>
                <w:szCs w:val="24"/>
              </w:rPr>
              <w:t xml:space="preserve">Додатку </w:t>
            </w:r>
            <w:r>
              <w:rPr>
                <w:rFonts w:ascii="Times New Roman" w:hAnsi="Times New Roman"/>
                <w:b/>
                <w:sz w:val="24"/>
                <w:szCs w:val="24"/>
              </w:rPr>
              <w:t>3</w:t>
            </w:r>
            <w:r w:rsidRPr="003A78F9">
              <w:rPr>
                <w:rFonts w:ascii="Times New Roman" w:hAnsi="Times New Roman"/>
                <w:sz w:val="24"/>
                <w:szCs w:val="24"/>
              </w:rPr>
              <w:t xml:space="preserve"> до тендерної документації</w:t>
            </w:r>
            <w:r w:rsidRPr="003A78F9">
              <w:rPr>
                <w:rFonts w:ascii="Times New Roman" w:hAnsi="Times New Roman"/>
                <w:spacing w:val="-2"/>
                <w:sz w:val="24"/>
                <w:szCs w:val="24"/>
                <w:lang w:eastAsia="ru-RU"/>
              </w:rPr>
              <w:t>.</w:t>
            </w:r>
          </w:p>
          <w:p w:rsidR="00DF2A06" w:rsidRPr="003A78F9" w:rsidRDefault="00DF2A06" w:rsidP="003A78F9">
            <w:pPr>
              <w:pStyle w:val="af1"/>
              <w:widowControl w:val="0"/>
              <w:shd w:val="clear" w:color="auto" w:fill="FFFFFF" w:themeFill="background1"/>
              <w:autoSpaceDE w:val="0"/>
              <w:autoSpaceDN w:val="0"/>
              <w:adjustRightInd w:val="0"/>
              <w:spacing w:before="40" w:after="40" w:line="240" w:lineRule="auto"/>
              <w:ind w:left="0" w:firstLine="284"/>
              <w:contextualSpacing w:val="0"/>
              <w:jc w:val="both"/>
              <w:rPr>
                <w:rFonts w:ascii="Times New Roman" w:hAnsi="Times New Roman"/>
                <w:i/>
                <w:sz w:val="24"/>
                <w:szCs w:val="24"/>
              </w:rPr>
            </w:pPr>
            <w:r w:rsidRPr="003A78F9">
              <w:rPr>
                <w:rFonts w:ascii="Times New Roman" w:hAnsi="Times New Roman"/>
                <w:i/>
                <w:sz w:val="24"/>
                <w:szCs w:val="24"/>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Pr>
                <w:rFonts w:ascii="Times New Roman" w:hAnsi="Times New Roman"/>
                <w:i/>
                <w:sz w:val="24"/>
                <w:szCs w:val="24"/>
              </w:rPr>
              <w:t>2</w:t>
            </w:r>
            <w:r w:rsidRPr="003A78F9">
              <w:rPr>
                <w:rFonts w:ascii="Times New Roman" w:hAnsi="Times New Roman"/>
                <w:i/>
                <w:sz w:val="24"/>
                <w:szCs w:val="24"/>
              </w:rPr>
              <w:t xml:space="preserve"> для підтвердження відповідності кожного з учасників такого об’єднання  вимогам, визначеним у статті 17 Закону.</w:t>
            </w:r>
          </w:p>
          <w:p w:rsidR="00DF2A06" w:rsidRPr="003A78F9" w:rsidRDefault="00DF2A06" w:rsidP="003A78F9">
            <w:pPr>
              <w:pStyle w:val="af1"/>
              <w:widowControl w:val="0"/>
              <w:shd w:val="clear" w:color="auto" w:fill="FFFFFF" w:themeFill="background1"/>
              <w:autoSpaceDE w:val="0"/>
              <w:autoSpaceDN w:val="0"/>
              <w:adjustRightInd w:val="0"/>
              <w:spacing w:before="40" w:after="40" w:line="240" w:lineRule="auto"/>
              <w:ind w:left="0" w:firstLine="284"/>
              <w:contextualSpacing w:val="0"/>
              <w:jc w:val="both"/>
              <w:rPr>
                <w:rFonts w:ascii="Times New Roman" w:hAnsi="Times New Roman"/>
                <w:sz w:val="24"/>
                <w:szCs w:val="24"/>
              </w:rPr>
            </w:pPr>
            <w:r w:rsidRPr="003A78F9">
              <w:rPr>
                <w:rFonts w:ascii="Times New Roman" w:hAnsi="Times New Roman"/>
                <w:sz w:val="24"/>
                <w:szCs w:val="24"/>
              </w:rPr>
              <w:t>Замовник не вимагає документів, що підтверджують відсутність підстав, визначених п. 1 і 7 частини 1 статті 17 Закону.</w:t>
            </w:r>
          </w:p>
          <w:p w:rsidR="00DF2A06" w:rsidRPr="003A78F9" w:rsidRDefault="00DF2A06" w:rsidP="003A78F9">
            <w:pPr>
              <w:widowControl w:val="0"/>
              <w:shd w:val="clear" w:color="auto" w:fill="FFFFFF" w:themeFill="background1"/>
              <w:autoSpaceDE w:val="0"/>
              <w:autoSpaceDN w:val="0"/>
              <w:adjustRightInd w:val="0"/>
              <w:spacing w:before="40" w:after="40" w:line="240" w:lineRule="auto"/>
              <w:ind w:firstLine="422"/>
              <w:jc w:val="both"/>
              <w:rPr>
                <w:rFonts w:ascii="Times New Roman" w:hAnsi="Times New Roman"/>
                <w:sz w:val="24"/>
                <w:szCs w:val="24"/>
                <w:lang w:val="uk-UA"/>
              </w:rPr>
            </w:pPr>
            <w:r w:rsidRPr="003A78F9">
              <w:rPr>
                <w:rFonts w:ascii="Times New Roman" w:hAnsi="Times New Roman"/>
                <w:sz w:val="24"/>
                <w:szCs w:val="24"/>
                <w:lang w:val="uk-UA"/>
              </w:rPr>
              <w:t>4) Інформація про необхідні технічні, якісні та кількісні характеристики предмета закупівлі, –  згідно з переліком, визначеним у пункті 6 цього розділу тендерної документації.</w:t>
            </w:r>
          </w:p>
          <w:p w:rsidR="00DF2A06" w:rsidRPr="003A78F9" w:rsidRDefault="00DF2A06" w:rsidP="003A78F9">
            <w:pPr>
              <w:widowControl w:val="0"/>
              <w:shd w:val="clear" w:color="auto" w:fill="FFFFFF" w:themeFill="background1"/>
              <w:autoSpaceDE w:val="0"/>
              <w:autoSpaceDN w:val="0"/>
              <w:adjustRightInd w:val="0"/>
              <w:spacing w:before="40" w:after="40" w:line="240" w:lineRule="auto"/>
              <w:ind w:left="-3" w:firstLine="425"/>
              <w:jc w:val="both"/>
              <w:rPr>
                <w:rStyle w:val="rvts0"/>
                <w:rFonts w:ascii="Times New Roman" w:hAnsi="Times New Roman"/>
                <w:sz w:val="24"/>
                <w:szCs w:val="24"/>
                <w:lang w:val="uk-UA"/>
              </w:rPr>
            </w:pPr>
            <w:r w:rsidRPr="003A78F9">
              <w:rPr>
                <w:rFonts w:ascii="Times New Roman" w:hAnsi="Times New Roman"/>
                <w:spacing w:val="-2"/>
                <w:sz w:val="24"/>
                <w:szCs w:val="24"/>
                <w:lang w:val="uk-UA"/>
              </w:rPr>
              <w:t>5) Документи</w:t>
            </w:r>
            <w:r w:rsidRPr="003A78F9">
              <w:rPr>
                <w:lang w:val="uk-UA"/>
              </w:rPr>
              <w:t xml:space="preserve">, </w:t>
            </w:r>
            <w:r w:rsidRPr="003A78F9">
              <w:rPr>
                <w:rFonts w:ascii="Times New Roman" w:hAnsi="Times New Roman"/>
                <w:sz w:val="24"/>
                <w:szCs w:val="24"/>
                <w:lang w:val="uk-UA"/>
              </w:rPr>
              <w:t>що підтверджують повноваження</w:t>
            </w:r>
            <w:r w:rsidRPr="003A78F9">
              <w:rPr>
                <w:rStyle w:val="rvts0"/>
                <w:rFonts w:ascii="Times New Roman" w:hAnsi="Times New Roman"/>
                <w:spacing w:val="-2"/>
                <w:sz w:val="24"/>
                <w:szCs w:val="24"/>
                <w:lang w:val="uk-UA"/>
              </w:rPr>
              <w:t xml:space="preserve"> </w:t>
            </w:r>
            <w:r w:rsidRPr="003A78F9">
              <w:rPr>
                <w:rStyle w:val="rvts0"/>
                <w:rFonts w:ascii="Times New Roman" w:hAnsi="Times New Roman"/>
                <w:spacing w:val="-2"/>
                <w:sz w:val="24"/>
                <w:szCs w:val="24"/>
                <w:lang w:val="uk-UA"/>
              </w:rPr>
              <w:lastRenderedPageBreak/>
              <w:t xml:space="preserve">посадової особи </w:t>
            </w:r>
            <w:r w:rsidRPr="003A78F9">
              <w:rPr>
                <w:lang w:val="uk-UA"/>
              </w:rPr>
              <w:t>або</w:t>
            </w:r>
            <w:r w:rsidRPr="003A78F9">
              <w:rPr>
                <w:rStyle w:val="rvts0"/>
                <w:rFonts w:ascii="Times New Roman" w:hAnsi="Times New Roman"/>
                <w:spacing w:val="-2"/>
                <w:sz w:val="24"/>
                <w:szCs w:val="24"/>
                <w:lang w:val="uk-UA"/>
              </w:rPr>
              <w:t xml:space="preserve"> представника учасника процедури закупівлі щодо підпису документів тендерної пропозиції:</w:t>
            </w:r>
          </w:p>
          <w:p w:rsidR="00DF2A06" w:rsidRPr="003A78F9" w:rsidRDefault="00DF2A06" w:rsidP="003A78F9">
            <w:pPr>
              <w:pStyle w:val="af1"/>
              <w:widowControl w:val="0"/>
              <w:tabs>
                <w:tab w:val="left" w:pos="896"/>
              </w:tabs>
              <w:spacing w:after="0" w:line="240" w:lineRule="auto"/>
              <w:ind w:left="-3" w:firstLine="425"/>
              <w:contextualSpacing w:val="0"/>
              <w:jc w:val="both"/>
              <w:rPr>
                <w:rStyle w:val="rvts0"/>
                <w:rFonts w:ascii="Times New Roman" w:hAnsi="Times New Roman"/>
                <w:spacing w:val="-2"/>
                <w:sz w:val="24"/>
                <w:szCs w:val="24"/>
              </w:rPr>
            </w:pPr>
            <w:r w:rsidRPr="003A78F9">
              <w:rPr>
                <w:rStyle w:val="rvts0"/>
                <w:rFonts w:ascii="Times New Roman" w:hAnsi="Times New Roman"/>
                <w:b/>
                <w:spacing w:val="-2"/>
                <w:sz w:val="24"/>
                <w:szCs w:val="24"/>
                <w:u w:val="single"/>
              </w:rPr>
              <w:t>а) для керівника учасника</w:t>
            </w:r>
            <w:r w:rsidRPr="003A78F9">
              <w:rPr>
                <w:rStyle w:val="rvts0"/>
                <w:rFonts w:ascii="Times New Roman" w:hAnsi="Times New Roman"/>
                <w:spacing w:val="-2"/>
                <w:sz w:val="24"/>
                <w:szCs w:val="24"/>
              </w:rPr>
              <w:t xml:space="preserve"> - виписка з протоколу зборів </w:t>
            </w:r>
            <w:r w:rsidRPr="003A78F9">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3A78F9">
              <w:rPr>
                <w:rStyle w:val="rvts0"/>
                <w:rFonts w:ascii="Times New Roman" w:hAnsi="Times New Roman"/>
                <w:spacing w:val="-2"/>
                <w:sz w:val="24"/>
                <w:szCs w:val="24"/>
              </w:rPr>
              <w:t xml:space="preserve">та/або інший документ, </w:t>
            </w:r>
            <w:r w:rsidRPr="003A78F9">
              <w:rPr>
                <w:rFonts w:ascii="Times New Roman" w:hAnsi="Times New Roman"/>
                <w:spacing w:val="-2"/>
                <w:sz w:val="24"/>
                <w:szCs w:val="24"/>
              </w:rPr>
              <w:t>що підтверджує повноваження керівника учасника</w:t>
            </w:r>
            <w:r w:rsidRPr="003A78F9">
              <w:rPr>
                <w:rStyle w:val="rvts0"/>
                <w:rFonts w:ascii="Times New Roman" w:hAnsi="Times New Roman"/>
                <w:spacing w:val="-2"/>
                <w:sz w:val="24"/>
                <w:szCs w:val="24"/>
              </w:rPr>
              <w:t>;</w:t>
            </w:r>
          </w:p>
          <w:p w:rsidR="00DF2A06" w:rsidRPr="003A78F9" w:rsidRDefault="00DF2A06" w:rsidP="003A78F9">
            <w:pPr>
              <w:widowControl w:val="0"/>
              <w:tabs>
                <w:tab w:val="left" w:pos="896"/>
              </w:tabs>
              <w:spacing w:line="240" w:lineRule="auto"/>
              <w:jc w:val="both"/>
              <w:rPr>
                <w:rStyle w:val="rvts0"/>
                <w:rFonts w:ascii="Times New Roman" w:hAnsi="Times New Roman"/>
                <w:b/>
                <w:spacing w:val="-2"/>
                <w:sz w:val="24"/>
                <w:szCs w:val="24"/>
                <w:lang w:val="uk-UA"/>
              </w:rPr>
            </w:pPr>
            <w:r w:rsidRPr="003A78F9">
              <w:rPr>
                <w:rStyle w:val="rvts0"/>
                <w:rFonts w:ascii="Times New Roman" w:hAnsi="Times New Roman"/>
                <w:b/>
                <w:spacing w:val="-2"/>
                <w:sz w:val="24"/>
                <w:szCs w:val="24"/>
                <w:lang w:val="uk-UA"/>
              </w:rPr>
              <w:t>та/або</w:t>
            </w:r>
          </w:p>
          <w:p w:rsidR="00DF2A06" w:rsidRPr="003A78F9" w:rsidRDefault="00DF2A06" w:rsidP="003A78F9">
            <w:pPr>
              <w:pStyle w:val="af1"/>
              <w:widowControl w:val="0"/>
              <w:tabs>
                <w:tab w:val="left" w:pos="896"/>
              </w:tabs>
              <w:spacing w:after="0" w:line="240" w:lineRule="auto"/>
              <w:ind w:left="-3" w:firstLine="570"/>
              <w:contextualSpacing w:val="0"/>
              <w:jc w:val="both"/>
              <w:rPr>
                <w:rFonts w:ascii="Times New Roman" w:hAnsi="Times New Roman"/>
                <w:spacing w:val="-2"/>
                <w:sz w:val="24"/>
                <w:szCs w:val="24"/>
              </w:rPr>
            </w:pPr>
            <w:r w:rsidRPr="003A78F9">
              <w:rPr>
                <w:rFonts w:ascii="Times New Roman" w:hAnsi="Times New Roman"/>
                <w:b/>
                <w:spacing w:val="-2"/>
                <w:sz w:val="24"/>
                <w:szCs w:val="24"/>
                <w:u w:val="single"/>
              </w:rPr>
              <w:t>для іншої посадової особи учасника</w:t>
            </w:r>
            <w:r w:rsidRPr="003A78F9">
              <w:rPr>
                <w:rFonts w:ascii="Times New Roman" w:hAnsi="Times New Roman"/>
                <w:spacing w:val="-2"/>
                <w:sz w:val="24"/>
                <w:szCs w:val="24"/>
              </w:rPr>
              <w:t xml:space="preserve"> – довіреність (доручення) керівника учасника на ім’я уповноваженої особи учасника</w:t>
            </w:r>
            <w:r>
              <w:t xml:space="preserve"> </w:t>
            </w:r>
            <w:r w:rsidRPr="00C442F1">
              <w:rPr>
                <w:rFonts w:ascii="Times New Roman" w:hAnsi="Times New Roman"/>
                <w:spacing w:val="-2"/>
                <w:sz w:val="24"/>
                <w:szCs w:val="24"/>
              </w:rPr>
              <w:t>та/або інший документ виданий керівником учасника на ім’я уповноваженої особи учасника</w:t>
            </w:r>
            <w:r w:rsidRPr="003A78F9">
              <w:rPr>
                <w:rFonts w:ascii="Times New Roman" w:hAnsi="Times New Roman"/>
                <w:spacing w:val="-2"/>
                <w:sz w:val="24"/>
                <w:szCs w:val="24"/>
              </w:rPr>
              <w:t xml:space="preserve">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DF2A06" w:rsidRPr="003A78F9" w:rsidRDefault="00DF2A06" w:rsidP="003A78F9">
            <w:pPr>
              <w:pStyle w:val="af1"/>
              <w:widowControl w:val="0"/>
              <w:shd w:val="clear" w:color="auto" w:fill="FFFFFF" w:themeFill="background1"/>
              <w:autoSpaceDE w:val="0"/>
              <w:autoSpaceDN w:val="0"/>
              <w:adjustRightInd w:val="0"/>
              <w:spacing w:before="40" w:after="0" w:line="240" w:lineRule="auto"/>
              <w:ind w:left="0" w:firstLine="284"/>
              <w:contextualSpacing w:val="0"/>
              <w:jc w:val="both"/>
              <w:rPr>
                <w:rFonts w:ascii="Times New Roman" w:hAnsi="Times New Roman"/>
                <w:spacing w:val="-2"/>
                <w:sz w:val="24"/>
                <w:szCs w:val="24"/>
                <w:lang w:eastAsia="ru-RU"/>
              </w:rPr>
            </w:pPr>
            <w:r w:rsidRPr="003A78F9">
              <w:rPr>
                <w:rFonts w:ascii="Times New Roman" w:hAnsi="Times New Roman"/>
                <w:spacing w:val="-2"/>
                <w:sz w:val="24"/>
                <w:szCs w:val="24"/>
                <w:lang w:eastAsia="ru-RU"/>
              </w:rPr>
              <w:t xml:space="preserve">У </w:t>
            </w:r>
            <w:r w:rsidRPr="003A78F9">
              <w:rPr>
                <w:rFonts w:ascii="Times New Roman" w:hAnsi="Times New Roman"/>
                <w:sz w:val="24"/>
                <w:szCs w:val="24"/>
                <w:lang w:eastAsia="ru-RU"/>
              </w:rPr>
              <w:t>разі</w:t>
            </w:r>
            <w:r w:rsidRPr="003A78F9">
              <w:rPr>
                <w:rFonts w:ascii="Times New Roman" w:hAnsi="Times New Roman"/>
                <w:spacing w:val="-2"/>
                <w:sz w:val="24"/>
                <w:szCs w:val="24"/>
                <w:lang w:eastAsia="ru-RU"/>
              </w:rPr>
              <w:t xml:space="preserve"> </w:t>
            </w:r>
            <w:r w:rsidRPr="003A78F9">
              <w:rPr>
                <w:rFonts w:ascii="Times New Roman" w:hAnsi="Times New Roman"/>
                <w:b/>
                <w:spacing w:val="-2"/>
                <w:sz w:val="24"/>
                <w:szCs w:val="24"/>
                <w:lang w:eastAsia="ru-RU"/>
              </w:rPr>
              <w:t>якщо тендерна пропозиція подається об’єднанням учасників</w:t>
            </w:r>
            <w:r w:rsidRPr="003A78F9">
              <w:rPr>
                <w:rFonts w:ascii="Times New Roman" w:hAnsi="Times New Roman"/>
                <w:spacing w:val="-2"/>
                <w:sz w:val="24"/>
                <w:szCs w:val="24"/>
                <w:lang w:eastAsia="ru-RU"/>
              </w:rPr>
              <w:t xml:space="preserve">, </w:t>
            </w:r>
            <w:r w:rsidRPr="003A78F9">
              <w:rPr>
                <w:rFonts w:ascii="Times New Roman" w:hAnsi="Times New Roman"/>
                <w:sz w:val="24"/>
                <w:szCs w:val="24"/>
                <w:lang w:eastAsia="ru-RU"/>
              </w:rPr>
              <w:t>до</w:t>
            </w:r>
            <w:r w:rsidRPr="003A78F9">
              <w:rPr>
                <w:rFonts w:ascii="Times New Roman" w:hAnsi="Times New Roman"/>
                <w:spacing w:val="-2"/>
                <w:sz w:val="24"/>
                <w:szCs w:val="24"/>
                <w:lang w:eastAsia="ru-RU"/>
              </w:rPr>
              <w:t xml:space="preserve"> неї обов’язково включається </w:t>
            </w:r>
            <w:r w:rsidRPr="003A78F9">
              <w:rPr>
                <w:rFonts w:ascii="Times New Roman" w:hAnsi="Times New Roman"/>
                <w:b/>
                <w:spacing w:val="-2"/>
                <w:sz w:val="24"/>
                <w:szCs w:val="24"/>
                <w:lang w:eastAsia="ru-RU"/>
              </w:rPr>
              <w:t>документ про створення такого об’єднання.</w:t>
            </w:r>
            <w:r w:rsidRPr="003A78F9">
              <w:rPr>
                <w:rFonts w:ascii="Times New Roman" w:hAnsi="Times New Roman"/>
                <w:spacing w:val="-2"/>
                <w:sz w:val="24"/>
                <w:szCs w:val="24"/>
                <w:lang w:eastAsia="ru-RU"/>
              </w:rPr>
              <w:t xml:space="preserve"> </w:t>
            </w:r>
          </w:p>
          <w:p w:rsidR="00DF2A06" w:rsidRPr="003A78F9" w:rsidRDefault="00DF2A06" w:rsidP="004B3009">
            <w:pPr>
              <w:spacing w:line="240" w:lineRule="auto"/>
              <w:ind w:firstLine="415"/>
              <w:jc w:val="both"/>
              <w:rPr>
                <w:rFonts w:ascii="Times New Roman" w:hAnsi="Times New Roman"/>
                <w:i/>
                <w:sz w:val="24"/>
                <w:szCs w:val="24"/>
                <w:lang w:val="uk-UA"/>
              </w:rPr>
            </w:pPr>
            <w:r w:rsidRPr="003A78F9">
              <w:rPr>
                <w:rFonts w:ascii="Times New Roman" w:hAnsi="Times New Roman"/>
                <w:spacing w:val="-2"/>
                <w:sz w:val="24"/>
                <w:szCs w:val="24"/>
                <w:lang w:val="uk-UA"/>
              </w:rPr>
              <w:t xml:space="preserve">6) </w:t>
            </w:r>
            <w:r w:rsidRPr="004B3009">
              <w:rPr>
                <w:rFonts w:ascii="Times New Roman" w:hAnsi="Times New Roman"/>
                <w:spacing w:val="-2"/>
                <w:sz w:val="24"/>
                <w:szCs w:val="24"/>
                <w:lang w:val="uk-UA"/>
              </w:rPr>
              <w:t>Інша інформація та документи, що встановлені відповідно до законодавства згідно з переліком, наведеним у пункті 5 цього</w:t>
            </w:r>
            <w:r>
              <w:rPr>
                <w:rFonts w:ascii="Times New Roman" w:hAnsi="Times New Roman"/>
                <w:spacing w:val="-2"/>
                <w:sz w:val="24"/>
                <w:szCs w:val="24"/>
                <w:lang w:val="uk-UA"/>
              </w:rPr>
              <w:t xml:space="preserve"> Розділу тендерної документації</w:t>
            </w:r>
            <w:r w:rsidRPr="003A78F9">
              <w:rPr>
                <w:rFonts w:ascii="Times New Roman" w:hAnsi="Times New Roman"/>
                <w:i/>
                <w:sz w:val="24"/>
                <w:szCs w:val="24"/>
                <w:lang w:val="uk-UA"/>
              </w:rPr>
              <w:t>.</w:t>
            </w:r>
          </w:p>
          <w:p w:rsidR="00DF2A06" w:rsidRPr="003A78F9" w:rsidRDefault="00DF2A06" w:rsidP="009F05E7">
            <w:pPr>
              <w:spacing w:line="240" w:lineRule="auto"/>
              <w:ind w:left="-3" w:firstLine="276"/>
              <w:jc w:val="both"/>
              <w:rPr>
                <w:rFonts w:ascii="Times New Roman" w:hAnsi="Times New Roman"/>
                <w:i/>
                <w:sz w:val="24"/>
                <w:szCs w:val="24"/>
                <w:lang w:val="uk-UA"/>
              </w:rPr>
            </w:pPr>
            <w:r w:rsidRPr="003A78F9">
              <w:rPr>
                <w:rFonts w:ascii="Times New Roman" w:hAnsi="Times New Roman"/>
                <w:sz w:val="24"/>
                <w:szCs w:val="24"/>
                <w:lang w:val="uk-UA"/>
              </w:rPr>
              <w:t xml:space="preserve">7) </w:t>
            </w:r>
            <w:r w:rsidRPr="00C442F1">
              <w:rPr>
                <w:rFonts w:ascii="Times New Roman" w:hAnsi="Times New Roman"/>
                <w:sz w:val="24"/>
                <w:szCs w:val="24"/>
                <w:lang w:val="uk-UA"/>
              </w:rPr>
              <w:t>Для фізичних осіб:</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а) Паспорт (скановані копії заповнених сторінок) та/або копія ID картки.</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б) Довідка про присвоєння ідентифікаційного номера/коду.</w:t>
            </w:r>
          </w:p>
          <w:p w:rsidR="00DF2A06" w:rsidRPr="009752DE"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в) Лист-згода на обробку персональних даних, надан</w:t>
            </w:r>
            <w:r>
              <w:rPr>
                <w:rFonts w:ascii="Times New Roman" w:hAnsi="Times New Roman"/>
                <w:sz w:val="24"/>
                <w:szCs w:val="24"/>
                <w:lang w:val="uk-UA"/>
              </w:rPr>
              <w:t>ий</w:t>
            </w:r>
            <w:r w:rsidRPr="004B3009">
              <w:rPr>
                <w:rFonts w:ascii="Times New Roman" w:hAnsi="Times New Roman"/>
                <w:sz w:val="24"/>
                <w:szCs w:val="24"/>
                <w:lang w:val="uk-UA"/>
              </w:rPr>
              <w:t xml:space="preserve"> за формою, наведеною у Додатку </w:t>
            </w:r>
            <w:r>
              <w:rPr>
                <w:rFonts w:ascii="Times New Roman" w:hAnsi="Times New Roman"/>
                <w:sz w:val="24"/>
                <w:szCs w:val="24"/>
                <w:lang w:val="uk-UA"/>
              </w:rPr>
              <w:t>4</w:t>
            </w:r>
            <w:r w:rsidRPr="004B3009">
              <w:rPr>
                <w:rFonts w:ascii="Times New Roman" w:hAnsi="Times New Roman"/>
                <w:sz w:val="24"/>
                <w:szCs w:val="24"/>
                <w:lang w:val="uk-UA"/>
              </w:rPr>
              <w:t xml:space="preserve"> до тендерної документації.</w:t>
            </w:r>
          </w:p>
          <w:p w:rsidR="00DF2A06" w:rsidRDefault="00DF2A06" w:rsidP="003A78F9">
            <w:pPr>
              <w:spacing w:line="240" w:lineRule="auto"/>
              <w:ind w:firstLine="273"/>
              <w:jc w:val="both"/>
              <w:rPr>
                <w:rFonts w:ascii="Times New Roman" w:hAnsi="Times New Roman"/>
                <w:sz w:val="24"/>
                <w:szCs w:val="24"/>
                <w:lang w:val="uk-UA"/>
              </w:rPr>
            </w:pPr>
          </w:p>
          <w:p w:rsidR="00DF2A06" w:rsidRPr="009752DE" w:rsidRDefault="00DF2A06" w:rsidP="003A78F9">
            <w:pPr>
              <w:spacing w:line="240" w:lineRule="auto"/>
              <w:ind w:firstLine="273"/>
              <w:jc w:val="both"/>
              <w:rPr>
                <w:rFonts w:ascii="Times New Roman" w:hAnsi="Times New Roman"/>
                <w:sz w:val="24"/>
                <w:szCs w:val="24"/>
                <w:lang w:val="uk-UA"/>
              </w:rPr>
            </w:pPr>
            <w:r w:rsidRPr="009752DE">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F2A06" w:rsidRPr="009752DE" w:rsidRDefault="00DF2A06" w:rsidP="003A78F9">
            <w:pPr>
              <w:spacing w:line="240" w:lineRule="auto"/>
              <w:ind w:firstLine="273"/>
              <w:jc w:val="both"/>
              <w:rPr>
                <w:rFonts w:ascii="Times New Roman" w:hAnsi="Times New Roman"/>
                <w:sz w:val="24"/>
                <w:szCs w:val="24"/>
                <w:lang w:val="uk-UA"/>
              </w:rPr>
            </w:pPr>
            <w:r w:rsidRPr="009752DE">
              <w:rPr>
                <w:rFonts w:ascii="Times New Roman" w:hAnsi="Times New Roman"/>
                <w:sz w:val="24"/>
                <w:szCs w:val="24"/>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DF2A06" w:rsidRPr="009752DE" w:rsidRDefault="00DF2A06" w:rsidP="003A78F9">
            <w:pPr>
              <w:spacing w:line="240" w:lineRule="auto"/>
              <w:ind w:firstLine="273"/>
              <w:jc w:val="both"/>
              <w:rPr>
                <w:rFonts w:ascii="Times New Roman" w:hAnsi="Times New Roman"/>
                <w:sz w:val="24"/>
                <w:szCs w:val="24"/>
                <w:lang w:val="uk-UA"/>
              </w:rPr>
            </w:pPr>
            <w:r w:rsidRPr="009752DE">
              <w:rPr>
                <w:rFonts w:ascii="Times New Roman" w:hAnsi="Times New Roman"/>
                <w:sz w:val="24"/>
                <w:szCs w:val="24"/>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DF2A06" w:rsidRPr="009752DE" w:rsidRDefault="00DF2A06" w:rsidP="003A78F9">
            <w:pPr>
              <w:spacing w:line="240" w:lineRule="auto"/>
              <w:ind w:firstLine="273"/>
              <w:jc w:val="both"/>
              <w:rPr>
                <w:rFonts w:ascii="Times New Roman" w:hAnsi="Times New Roman"/>
                <w:sz w:val="24"/>
                <w:szCs w:val="24"/>
                <w:lang w:val="uk-UA"/>
              </w:rPr>
            </w:pPr>
            <w:r w:rsidRPr="009752DE">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DF2A06" w:rsidRPr="009752DE" w:rsidRDefault="00DF2A06" w:rsidP="003A78F9">
            <w:pPr>
              <w:spacing w:line="240" w:lineRule="auto"/>
              <w:ind w:firstLine="273"/>
              <w:jc w:val="both"/>
              <w:rPr>
                <w:rFonts w:ascii="Times New Roman" w:hAnsi="Times New Roman"/>
                <w:sz w:val="24"/>
                <w:szCs w:val="24"/>
                <w:lang w:val="uk-UA"/>
              </w:rPr>
            </w:pPr>
            <w:r w:rsidRPr="009752DE">
              <w:rPr>
                <w:rFonts w:ascii="Times New Roman" w:hAnsi="Times New Roman"/>
                <w:sz w:val="24"/>
                <w:szCs w:val="24"/>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9752DE">
              <w:rPr>
                <w:rFonts w:ascii="Times New Roman" w:hAnsi="Times New Roman"/>
                <w:sz w:val="24"/>
                <w:szCs w:val="24"/>
                <w:lang w:val="uk-UA"/>
              </w:rPr>
              <w:lastRenderedPageBreak/>
              <w:t>тендерної пропозиції не може бути підставою для її відхилення замовником.</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b/>
                <w:sz w:val="24"/>
                <w:szCs w:val="24"/>
                <w:lang w:val="uk-UA"/>
              </w:rPr>
              <w:t>Якщо між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(або її нотаріально засвідчену копію), яка підтверджує те, що нерезидент є резидентом країни, з якою укладено міжнародний договір України.</w:t>
            </w:r>
            <w:r w:rsidRPr="004B3009">
              <w:rPr>
                <w:rFonts w:ascii="Times New Roman" w:hAnsi="Times New Roman"/>
                <w:sz w:val="24"/>
                <w:szCs w:val="24"/>
                <w:lang w:val="uk-UA"/>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DF2A06" w:rsidRPr="004B3009" w:rsidRDefault="00DF2A06" w:rsidP="004B3009">
            <w:pPr>
              <w:spacing w:line="240" w:lineRule="auto"/>
              <w:ind w:firstLine="273"/>
              <w:jc w:val="both"/>
              <w:rPr>
                <w:rFonts w:ascii="Times New Roman" w:hAnsi="Times New Roman"/>
                <w:b/>
                <w:sz w:val="24"/>
                <w:szCs w:val="24"/>
                <w:lang w:val="uk-UA"/>
              </w:rPr>
            </w:pPr>
            <w:r w:rsidRPr="004B3009">
              <w:rPr>
                <w:rFonts w:ascii="Times New Roman" w:hAnsi="Times New Roman"/>
                <w:b/>
                <w:sz w:val="24"/>
                <w:szCs w:val="24"/>
                <w:lang w:val="uk-UA"/>
              </w:rPr>
              <w:t>Усі документи, які подаються учасником, мають бути чинними на момент розкриття тендерних пропозицій.</w:t>
            </w:r>
          </w:p>
          <w:p w:rsidR="00DF2A06" w:rsidRPr="004B3009" w:rsidRDefault="00DF2A06" w:rsidP="004B3009">
            <w:pPr>
              <w:spacing w:line="240" w:lineRule="auto"/>
              <w:ind w:firstLine="273"/>
              <w:jc w:val="both"/>
              <w:rPr>
                <w:rFonts w:ascii="Times New Roman" w:hAnsi="Times New Roman"/>
                <w:b/>
                <w:sz w:val="24"/>
                <w:szCs w:val="24"/>
                <w:lang w:val="uk-UA"/>
              </w:rPr>
            </w:pPr>
            <w:r w:rsidRPr="004B3009">
              <w:rPr>
                <w:rFonts w:ascii="Times New Roman" w:hAnsi="Times New Roman"/>
                <w:b/>
                <w:sz w:val="24"/>
                <w:szCs w:val="24"/>
                <w:lang w:val="uk-UA"/>
              </w:rPr>
              <w:t xml:space="preserve">Відповідно до частини 3 статті 12 Закону під час використання електронної системи закупівель (далі – Система)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DF2A06" w:rsidRPr="004B3009" w:rsidRDefault="00DF2A06" w:rsidP="004B3009">
            <w:pPr>
              <w:spacing w:line="240" w:lineRule="auto"/>
              <w:ind w:firstLine="273"/>
              <w:jc w:val="both"/>
              <w:rPr>
                <w:rFonts w:ascii="Times New Roman" w:hAnsi="Times New Roman"/>
                <w:b/>
                <w:sz w:val="24"/>
                <w:szCs w:val="24"/>
                <w:lang w:val="uk-UA"/>
              </w:rPr>
            </w:pPr>
            <w:r w:rsidRPr="004B3009">
              <w:rPr>
                <w:rFonts w:ascii="Times New Roman" w:hAnsi="Times New Roman"/>
                <w:b/>
                <w:sz w:val="24"/>
                <w:szCs w:val="24"/>
                <w:lang w:val="uk-UA"/>
              </w:rPr>
              <w:t>Учасники процедури закупівлі подають тендерні пропозиції у формі еле</w:t>
            </w:r>
            <w:r>
              <w:rPr>
                <w:rFonts w:ascii="Times New Roman" w:hAnsi="Times New Roman"/>
                <w:b/>
                <w:sz w:val="24"/>
                <w:szCs w:val="24"/>
                <w:lang w:val="uk-UA"/>
              </w:rPr>
              <w:t>ктронного документа чи сканкопії</w:t>
            </w:r>
            <w:r w:rsidRPr="004B3009">
              <w:rPr>
                <w:rFonts w:ascii="Times New Roman" w:hAnsi="Times New Roman"/>
                <w:b/>
                <w:sz w:val="24"/>
                <w:szCs w:val="24"/>
                <w:lang w:val="uk-UA"/>
              </w:rPr>
              <w:t xml:space="preserve"> через Систему. </w:t>
            </w:r>
          </w:p>
          <w:p w:rsidR="00DF2A06" w:rsidRPr="004B3009" w:rsidRDefault="00DF2A06" w:rsidP="004B3009">
            <w:pPr>
              <w:spacing w:line="240" w:lineRule="auto"/>
              <w:ind w:firstLine="273"/>
              <w:jc w:val="both"/>
              <w:rPr>
                <w:rFonts w:ascii="Times New Roman" w:hAnsi="Times New Roman"/>
                <w:b/>
                <w:sz w:val="24"/>
                <w:szCs w:val="24"/>
                <w:lang w:val="uk-UA"/>
              </w:rPr>
            </w:pPr>
            <w:r w:rsidRPr="004B3009">
              <w:rPr>
                <w:rFonts w:ascii="Times New Roman" w:hAnsi="Times New Roman"/>
                <w:b/>
                <w:sz w:val="24"/>
                <w:szCs w:val="24"/>
                <w:lang w:val="uk-UA"/>
              </w:rPr>
              <w:t>Тендерна пропозиція учасника має відповідати ряду вимог:</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1)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в цілому (крім учасників-нерезидентів);</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2) якщо у складі тендерної пропозиції документи надано у формі електронного документа, УЕП або КЕП накладають на кожен електронний документ тендерної пропозиції окремо;</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3) якщо у складі тендерної пропозиції містяться і скановані, і електронні документи, потрібно накласти УЕП або КЕП на тендерну пропозицію в цілому та на кожен електронний документ окремо.</w:t>
            </w:r>
          </w:p>
          <w:p w:rsidR="00DF2A06" w:rsidRPr="004B3009" w:rsidRDefault="00DF2A06" w:rsidP="004B3009">
            <w:pPr>
              <w:spacing w:line="240" w:lineRule="auto"/>
              <w:ind w:firstLine="273"/>
              <w:jc w:val="both"/>
              <w:rPr>
                <w:rFonts w:ascii="Times New Roman" w:hAnsi="Times New Roman"/>
                <w:b/>
                <w:sz w:val="24"/>
                <w:szCs w:val="24"/>
                <w:lang w:val="uk-UA"/>
              </w:rPr>
            </w:pPr>
            <w:r w:rsidRPr="004B3009">
              <w:rPr>
                <w:rFonts w:ascii="Times New Roman" w:hAnsi="Times New Roman"/>
                <w:b/>
                <w:sz w:val="24"/>
                <w:szCs w:val="24"/>
                <w:lang w:val="uk-UA"/>
              </w:rPr>
              <w:t>Винятки:</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DF2A06" w:rsidRPr="004B3009" w:rsidRDefault="00DF2A06" w:rsidP="004B3009">
            <w:pPr>
              <w:spacing w:line="240" w:lineRule="auto"/>
              <w:ind w:firstLine="273"/>
              <w:jc w:val="both"/>
              <w:rPr>
                <w:rFonts w:ascii="Times New Roman" w:hAnsi="Times New Roman"/>
                <w:b/>
                <w:sz w:val="24"/>
                <w:szCs w:val="24"/>
                <w:lang w:val="uk-UA"/>
              </w:rPr>
            </w:pPr>
            <w:r w:rsidRPr="004B3009">
              <w:rPr>
                <w:rFonts w:ascii="Times New Roman" w:hAnsi="Times New Roman"/>
                <w:b/>
                <w:sz w:val="24"/>
                <w:szCs w:val="24"/>
                <w:u w:val="single"/>
                <w:lang w:val="uk-UA"/>
              </w:rPr>
              <w:t>Зверніть увагу</w:t>
            </w:r>
            <w:r w:rsidRPr="004B3009">
              <w:rPr>
                <w:rFonts w:ascii="Times New Roman" w:hAnsi="Times New Roman"/>
                <w:b/>
                <w:sz w:val="24"/>
                <w:szCs w:val="24"/>
                <w:lang w:val="uk-UA"/>
              </w:rPr>
              <w:t xml:space="preserve">: документи тендерної пропозиції, які надані не у формі електронного документа (без УЕП або </w:t>
            </w:r>
            <w:r w:rsidRPr="004B3009">
              <w:rPr>
                <w:rFonts w:ascii="Times New Roman" w:hAnsi="Times New Roman"/>
                <w:b/>
                <w:sz w:val="24"/>
                <w:szCs w:val="24"/>
                <w:lang w:val="uk-UA"/>
              </w:rPr>
              <w:lastRenderedPageBreak/>
              <w:t>КЕП на документі), повинні містити підпис уповноваженої особи учасника закупівлі (із зазначенням прізвища, ініціалів та посади особи), (окрім документів, виданих іншими підприємствами / установами / організаціями).</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 xml:space="preserve">Замовник перевіряє УЕП або КЕП учасника на сайті центрального засвідчувального органу за посиланням https://czo.gov.ua/verify. </w:t>
            </w:r>
          </w:p>
          <w:p w:rsidR="00DF2A06" w:rsidRPr="004B3009" w:rsidRDefault="00DF2A06" w:rsidP="004B3009">
            <w:pPr>
              <w:spacing w:line="240" w:lineRule="auto"/>
              <w:ind w:firstLine="273"/>
              <w:jc w:val="both"/>
              <w:rPr>
                <w:rFonts w:ascii="Times New Roman" w:hAnsi="Times New Roman"/>
                <w:b/>
                <w:sz w:val="24"/>
                <w:szCs w:val="24"/>
                <w:lang w:val="uk-UA"/>
              </w:rPr>
            </w:pPr>
            <w:r w:rsidRPr="004B3009">
              <w:rPr>
                <w:rFonts w:ascii="Times New Roman" w:hAnsi="Times New Roman"/>
                <w:b/>
                <w:sz w:val="24"/>
                <w:szCs w:val="24"/>
                <w:lang w:val="uk-UA"/>
              </w:rPr>
              <w:t xml:space="preserve">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пропозиція буде відхилена на підставі абзацу 3 пункту 1 частини 1 статті 31 Закону </w:t>
            </w:r>
            <w:r w:rsidRPr="00E32B95">
              <w:rPr>
                <w:rFonts w:ascii="Times New Roman" w:hAnsi="Times New Roman"/>
                <w:i/>
                <w:sz w:val="24"/>
                <w:szCs w:val="24"/>
                <w:lang w:val="uk-UA"/>
              </w:rPr>
              <w:t>(крім учасників-нерезидентів)</w:t>
            </w:r>
            <w:r w:rsidRPr="004B3009">
              <w:rPr>
                <w:rFonts w:ascii="Times New Roman" w:hAnsi="Times New Roman"/>
                <w:b/>
                <w:sz w:val="24"/>
                <w:szCs w:val="24"/>
                <w:lang w:val="uk-UA"/>
              </w:rPr>
              <w:t>.</w:t>
            </w:r>
          </w:p>
          <w:p w:rsidR="00DF2A06" w:rsidRPr="004B3009" w:rsidRDefault="00DF2A06" w:rsidP="004B3009">
            <w:pPr>
              <w:spacing w:line="240" w:lineRule="auto"/>
              <w:ind w:firstLine="273"/>
              <w:jc w:val="both"/>
              <w:rPr>
                <w:rFonts w:ascii="Times New Roman" w:hAnsi="Times New Roman"/>
                <w:b/>
                <w:sz w:val="24"/>
                <w:szCs w:val="24"/>
                <w:lang w:val="uk-UA"/>
              </w:rPr>
            </w:pPr>
            <w:r w:rsidRPr="004B3009">
              <w:rPr>
                <w:rFonts w:ascii="Times New Roman" w:hAnsi="Times New Roman"/>
                <w:b/>
                <w:sz w:val="24"/>
                <w:szCs w:val="24"/>
                <w:lang w:val="uk-UA"/>
              </w:rPr>
              <w:t>Всі документи, що вимагаються тендерною документацією учасник повинен розмістити (шляхом завантаження сканованих документів або електронних документів) в Системі до кінцевого строку подання тендерних пропозицій.</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 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Тендерна пропозиція може містити будь-які інші документи, які бажає додати учасник.</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Кожен учасник має право подати тільки одну тендерну пропозицію.</w:t>
            </w:r>
          </w:p>
          <w:p w:rsidR="00DF2A06" w:rsidRPr="004B3009" w:rsidRDefault="00DF2A06" w:rsidP="004B3009">
            <w:pPr>
              <w:spacing w:line="240" w:lineRule="auto"/>
              <w:ind w:firstLine="273"/>
              <w:jc w:val="both"/>
              <w:rPr>
                <w:rFonts w:ascii="Times New Roman" w:hAnsi="Times New Roman"/>
                <w:b/>
                <w:sz w:val="24"/>
                <w:szCs w:val="24"/>
                <w:lang w:val="uk-UA"/>
              </w:rPr>
            </w:pPr>
            <w:r w:rsidRPr="004B3009">
              <w:rPr>
                <w:rFonts w:ascii="Times New Roman" w:hAnsi="Times New Roman"/>
                <w:b/>
                <w:sz w:val="24"/>
                <w:szCs w:val="24"/>
                <w:lang w:val="uk-UA"/>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 xml:space="preserve">Допущення учасниками формальних (несуттєвих) помилок не призведе до відхилення їх тендерних </w:t>
            </w:r>
            <w:r w:rsidRPr="004B3009">
              <w:rPr>
                <w:rFonts w:ascii="Times New Roman" w:hAnsi="Times New Roman"/>
                <w:sz w:val="24"/>
                <w:szCs w:val="24"/>
                <w:lang w:val="uk-UA"/>
              </w:rPr>
              <w:lastRenderedPageBreak/>
              <w:t>пропозицій.</w:t>
            </w:r>
          </w:p>
          <w:p w:rsidR="00DF2A06" w:rsidRPr="004B3009" w:rsidRDefault="00DF2A06" w:rsidP="004B3009">
            <w:pPr>
              <w:spacing w:line="240" w:lineRule="auto"/>
              <w:ind w:firstLine="273"/>
              <w:jc w:val="both"/>
              <w:rPr>
                <w:rFonts w:ascii="Times New Roman" w:hAnsi="Times New Roman"/>
                <w:b/>
                <w:sz w:val="24"/>
                <w:szCs w:val="24"/>
                <w:lang w:val="uk-UA"/>
              </w:rPr>
            </w:pPr>
            <w:r w:rsidRPr="004B3009">
              <w:rPr>
                <w:rFonts w:ascii="Times New Roman" w:hAnsi="Times New Roman"/>
                <w:b/>
                <w:sz w:val="24"/>
                <w:szCs w:val="24"/>
                <w:lang w:val="uk-UA"/>
              </w:rPr>
              <w:t>Опис та приклади формальних несуттєвих помилок:</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DF2A06" w:rsidRPr="004B3009" w:rsidRDefault="00DF2A06" w:rsidP="004B3009">
            <w:pPr>
              <w:spacing w:line="240" w:lineRule="auto"/>
              <w:ind w:firstLine="273"/>
              <w:jc w:val="center"/>
              <w:rPr>
                <w:rFonts w:ascii="Times New Roman" w:hAnsi="Times New Roman"/>
                <w:b/>
                <w:sz w:val="24"/>
                <w:szCs w:val="24"/>
                <w:lang w:val="uk-UA"/>
              </w:rPr>
            </w:pPr>
            <w:r w:rsidRPr="004B3009">
              <w:rPr>
                <w:rFonts w:ascii="Times New Roman" w:hAnsi="Times New Roman"/>
                <w:b/>
                <w:sz w:val="24"/>
                <w:szCs w:val="24"/>
                <w:lang w:val="uk-UA"/>
              </w:rPr>
              <w:t>Перелік формальних помилок:</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w:t>
            </w:r>
            <w:r w:rsidRPr="004B3009">
              <w:rPr>
                <w:rFonts w:ascii="Times New Roman" w:hAnsi="Times New Roman"/>
                <w:sz w:val="24"/>
                <w:szCs w:val="24"/>
                <w:lang w:val="uk-UA"/>
              </w:rPr>
              <w:tab/>
              <w:t>уживання великої літери;</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w:t>
            </w:r>
            <w:r w:rsidRPr="004B3009">
              <w:rPr>
                <w:rFonts w:ascii="Times New Roman" w:hAnsi="Times New Roman"/>
                <w:sz w:val="24"/>
                <w:szCs w:val="24"/>
                <w:lang w:val="uk-UA"/>
              </w:rPr>
              <w:tab/>
              <w:t>уживання розділових знаків та відмінювання слів у реченні;</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w:t>
            </w:r>
            <w:r w:rsidRPr="004B3009">
              <w:rPr>
                <w:rFonts w:ascii="Times New Roman" w:hAnsi="Times New Roman"/>
                <w:sz w:val="24"/>
                <w:szCs w:val="24"/>
                <w:lang w:val="uk-UA"/>
              </w:rPr>
              <w:tab/>
              <w:t>використання слова або мовного звороту, запозичених з іншої мови;</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w:t>
            </w:r>
            <w:r w:rsidRPr="004B3009">
              <w:rPr>
                <w:rFonts w:ascii="Times New Roman" w:hAnsi="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w:t>
            </w:r>
            <w:r w:rsidRPr="004B3009">
              <w:rPr>
                <w:rFonts w:ascii="Times New Roman" w:hAnsi="Times New Roman"/>
                <w:sz w:val="24"/>
                <w:szCs w:val="24"/>
                <w:lang w:val="uk-UA"/>
              </w:rPr>
              <w:tab/>
              <w:t>застосування правил переносу частини слова з рядка в рядок;</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w:t>
            </w:r>
            <w:r w:rsidRPr="004B3009">
              <w:rPr>
                <w:rFonts w:ascii="Times New Roman" w:hAnsi="Times New Roman"/>
                <w:sz w:val="24"/>
                <w:szCs w:val="24"/>
                <w:lang w:val="uk-UA"/>
              </w:rPr>
              <w:tab/>
              <w:t>написання слів разом та/або окремо, та/або через дефіс;</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w:t>
            </w:r>
            <w:r w:rsidRPr="004B3009">
              <w:rPr>
                <w:rFonts w:ascii="Times New Roman" w:hAnsi="Times New Roman"/>
                <w:sz w:val="24"/>
                <w:szCs w:val="24"/>
                <w:lang w:val="uk-UA"/>
              </w:rPr>
              <w:tab/>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4. Окрема сторінка (сторінки) копії документа(-ів) не завірена підписом та/або печаткою учасника процедури закупівлі (у разі її використання).</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 xml:space="preserve">6. Подання документа(-ів) учасником процедури </w:t>
            </w:r>
            <w:r w:rsidRPr="004B3009">
              <w:rPr>
                <w:rFonts w:ascii="Times New Roman" w:hAnsi="Times New Roman"/>
                <w:sz w:val="24"/>
                <w:szCs w:val="24"/>
                <w:lang w:val="uk-UA"/>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 електронний підпис.</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F2A06" w:rsidRPr="009F05E7" w:rsidRDefault="00DF2A06" w:rsidP="009F05E7">
            <w:pPr>
              <w:spacing w:line="240" w:lineRule="auto"/>
              <w:ind w:firstLine="273"/>
              <w:jc w:val="center"/>
              <w:rPr>
                <w:rFonts w:ascii="Times New Roman" w:hAnsi="Times New Roman"/>
                <w:b/>
                <w:sz w:val="24"/>
                <w:szCs w:val="24"/>
                <w:lang w:val="uk-UA"/>
              </w:rPr>
            </w:pPr>
            <w:r w:rsidRPr="009F05E7">
              <w:rPr>
                <w:rFonts w:ascii="Times New Roman" w:hAnsi="Times New Roman"/>
                <w:b/>
                <w:sz w:val="24"/>
                <w:szCs w:val="24"/>
                <w:lang w:val="uk-UA"/>
              </w:rPr>
              <w:t>Приклади формальних помилок (перелік не є вичерпним):</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 «м.київ» замість «м.Київ»;</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10.10.2021).</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 зазначена загальна сума пропозиції тільки прописом, замість зазначення загальної суми цифрами і прописом;</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 по тексту документа зазначено знак «?» замість «,»;</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 зазначення скороченої, а не повної назви учасника: “ТОВ, ФОП” замість “Товариство з обмеженою відповідальність, Фізична особа-підприємець”;</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w:t>
            </w:r>
            <w:r w:rsidRPr="004B3009">
              <w:rPr>
                <w:rFonts w:ascii="Times New Roman" w:hAnsi="Times New Roman"/>
                <w:sz w:val="24"/>
                <w:szCs w:val="24"/>
                <w:lang w:val="uk-UA"/>
              </w:rPr>
              <w:lastRenderedPageBreak/>
              <w:t>пошта, найменування товару, виробника або торгової марки товару, технічних характеристик товару, не уточнено з ПДВ чи без ПДВ,</w:t>
            </w:r>
          </w:p>
          <w:p w:rsidR="00DF2A06" w:rsidRPr="004B3009" w:rsidRDefault="00DF2A06" w:rsidP="004B3009">
            <w:pPr>
              <w:spacing w:line="240" w:lineRule="auto"/>
              <w:ind w:firstLine="273"/>
              <w:jc w:val="both"/>
              <w:rPr>
                <w:rFonts w:ascii="Times New Roman" w:hAnsi="Times New Roman"/>
                <w:sz w:val="24"/>
                <w:szCs w:val="24"/>
                <w:lang w:val="uk-UA"/>
              </w:rPr>
            </w:pPr>
            <w:r w:rsidRPr="004B3009">
              <w:rPr>
                <w:rFonts w:ascii="Times New Roman" w:hAnsi="Times New Roman"/>
                <w:sz w:val="24"/>
                <w:szCs w:val="24"/>
                <w:lang w:val="uk-UA"/>
              </w:rPr>
              <w:t>- у встановленій формі документу змінено найменування колонок, при цьому заповнена інформація в цих колонках відповідає вимогам;</w:t>
            </w:r>
          </w:p>
          <w:p w:rsidR="00DF2A06" w:rsidRPr="00835275" w:rsidRDefault="00DF2A06" w:rsidP="004B3009">
            <w:pPr>
              <w:pStyle w:val="ab"/>
              <w:ind w:firstLine="232"/>
              <w:jc w:val="both"/>
              <w:rPr>
                <w:rFonts w:ascii="Times New Roman" w:hAnsi="Times New Roman"/>
                <w:sz w:val="24"/>
                <w:szCs w:val="24"/>
              </w:rPr>
            </w:pPr>
            <w:r w:rsidRPr="004B3009">
              <w:rPr>
                <w:rFonts w:ascii="Times New Roman" w:hAnsi="Times New Roman"/>
                <w:sz w:val="24"/>
                <w:szCs w:val="24"/>
              </w:rPr>
              <w:t>- учасник розмістив (завантажив) документ у форматі «JPG», «sign.p7s» замість документа у форматі «pdf» (PortableDocumentFormat)».</w:t>
            </w:r>
          </w:p>
        </w:tc>
      </w:tr>
      <w:tr w:rsidR="00DF2A06" w:rsidRPr="007213A7" w:rsidTr="00D24B65">
        <w:trPr>
          <w:trHeight w:val="400"/>
          <w:jc w:val="center"/>
        </w:trPr>
        <w:tc>
          <w:tcPr>
            <w:tcW w:w="57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60" w:after="60" w:line="240" w:lineRule="auto"/>
              <w:rPr>
                <w:b/>
                <w:lang w:val="uk-UA"/>
              </w:rPr>
            </w:pPr>
            <w:r w:rsidRPr="009459FF">
              <w:rPr>
                <w:rFonts w:ascii="Times New Roman" w:eastAsia="Times New Roman" w:hAnsi="Times New Roman" w:cs="Times New Roman"/>
                <w:b/>
                <w:sz w:val="24"/>
                <w:szCs w:val="24"/>
                <w:lang w:val="uk-UA"/>
              </w:rPr>
              <w:lastRenderedPageBreak/>
              <w:t>2</w:t>
            </w:r>
          </w:p>
        </w:tc>
        <w:tc>
          <w:tcPr>
            <w:tcW w:w="300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60" w:after="60" w:line="240" w:lineRule="auto"/>
              <w:rPr>
                <w:b/>
                <w:lang w:val="uk-UA"/>
              </w:rPr>
            </w:pPr>
            <w:r w:rsidRPr="009459FF">
              <w:rPr>
                <w:rFonts w:ascii="Times New Roman" w:eastAsia="Times New Roman" w:hAnsi="Times New Roman" w:cs="Times New Roman"/>
                <w:b/>
                <w:sz w:val="24"/>
                <w:szCs w:val="24"/>
                <w:lang w:val="uk-UA"/>
              </w:rPr>
              <w:t>Забезпечення тендерної пропозиції</w:t>
            </w:r>
          </w:p>
        </w:tc>
        <w:tc>
          <w:tcPr>
            <w:tcW w:w="6414" w:type="dxa"/>
            <w:tcBorders>
              <w:top w:val="single" w:sz="4" w:space="0" w:color="auto"/>
              <w:left w:val="single" w:sz="4" w:space="0" w:color="auto"/>
              <w:bottom w:val="single" w:sz="4" w:space="0" w:color="auto"/>
              <w:right w:val="single" w:sz="4" w:space="0" w:color="auto"/>
            </w:tcBorders>
            <w:vAlign w:val="center"/>
          </w:tcPr>
          <w:p w:rsidR="00DF2A06" w:rsidRPr="009459FF" w:rsidRDefault="00DF2A06" w:rsidP="001642E4">
            <w:pPr>
              <w:spacing w:before="60" w:after="60" w:line="240" w:lineRule="auto"/>
              <w:jc w:val="both"/>
              <w:rPr>
                <w:highlight w:val="yellow"/>
                <w:lang w:val="uk-UA"/>
              </w:rPr>
            </w:pPr>
            <w:r w:rsidRPr="009F05E7">
              <w:rPr>
                <w:rFonts w:ascii="Times New Roman" w:eastAsia="Times New Roman" w:hAnsi="Times New Roman"/>
                <w:sz w:val="24"/>
                <w:szCs w:val="24"/>
              </w:rPr>
              <w:t>Забезпечення тендерної пропозиції не вимагається.</w:t>
            </w:r>
          </w:p>
        </w:tc>
      </w:tr>
      <w:tr w:rsidR="00DF2A06" w:rsidRPr="009459FF" w:rsidTr="0087771C">
        <w:trPr>
          <w:trHeight w:val="1080"/>
          <w:jc w:val="center"/>
        </w:trPr>
        <w:tc>
          <w:tcPr>
            <w:tcW w:w="57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60" w:after="60" w:line="240" w:lineRule="auto"/>
              <w:rPr>
                <w:rFonts w:ascii="Times New Roman" w:eastAsia="Times New Roman" w:hAnsi="Times New Roman" w:cs="Times New Roman"/>
                <w:b/>
                <w:sz w:val="24"/>
                <w:szCs w:val="24"/>
                <w:lang w:val="uk-UA"/>
              </w:rPr>
            </w:pPr>
            <w:r w:rsidRPr="009459FF">
              <w:rPr>
                <w:rFonts w:ascii="Times New Roman" w:hAnsi="Times New Roman"/>
                <w:b/>
                <w:sz w:val="24"/>
                <w:szCs w:val="24"/>
                <w:lang w:val="uk-UA" w:eastAsia="uk-UA"/>
              </w:rPr>
              <w:t>3</w:t>
            </w:r>
          </w:p>
        </w:tc>
        <w:tc>
          <w:tcPr>
            <w:tcW w:w="300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60" w:after="60" w:line="240" w:lineRule="auto"/>
              <w:rPr>
                <w:rFonts w:ascii="Times New Roman" w:eastAsia="Times New Roman" w:hAnsi="Times New Roman" w:cs="Times New Roman"/>
                <w:b/>
                <w:sz w:val="24"/>
                <w:szCs w:val="24"/>
                <w:lang w:val="uk-UA"/>
              </w:rPr>
            </w:pPr>
            <w:r w:rsidRPr="009459FF">
              <w:rPr>
                <w:rFonts w:ascii="Times New Roman" w:eastAsia="Times New Roman" w:hAnsi="Times New Roman"/>
                <w:b/>
                <w:sz w:val="24"/>
                <w:szCs w:val="24"/>
                <w:lang w:val="uk-UA"/>
              </w:rPr>
              <w:t>Умови повернення чи неповернення забезпечення тендерної пропозиції</w:t>
            </w:r>
          </w:p>
        </w:tc>
        <w:tc>
          <w:tcPr>
            <w:tcW w:w="6414" w:type="dxa"/>
            <w:tcBorders>
              <w:top w:val="single" w:sz="4" w:space="0" w:color="auto"/>
              <w:left w:val="single" w:sz="4" w:space="0" w:color="auto"/>
              <w:bottom w:val="single" w:sz="4" w:space="0" w:color="auto"/>
              <w:right w:val="single" w:sz="4" w:space="0" w:color="auto"/>
            </w:tcBorders>
            <w:vAlign w:val="center"/>
          </w:tcPr>
          <w:p w:rsidR="00DF2A06" w:rsidRPr="00F72D9F" w:rsidDel="00DB4F36" w:rsidRDefault="00DF2A06" w:rsidP="001642E4">
            <w:pPr>
              <w:spacing w:before="60" w:after="60" w:line="240" w:lineRule="auto"/>
              <w:jc w:val="both"/>
              <w:rPr>
                <w:rFonts w:ascii="Times New Roman" w:hAnsi="Times New Roman"/>
                <w:sz w:val="24"/>
                <w:szCs w:val="24"/>
              </w:rPr>
            </w:pPr>
            <w:r>
              <w:rPr>
                <w:rFonts w:ascii="Times New Roman" w:hAnsi="Times New Roman"/>
                <w:sz w:val="24"/>
                <w:szCs w:val="24"/>
              </w:rPr>
              <w:t>Не передбачається</w:t>
            </w:r>
            <w:r w:rsidRPr="00F72D9F">
              <w:rPr>
                <w:rFonts w:ascii="Times New Roman" w:hAnsi="Times New Roman"/>
                <w:sz w:val="24"/>
                <w:szCs w:val="24"/>
              </w:rPr>
              <w:t xml:space="preserve">. </w:t>
            </w:r>
          </w:p>
        </w:tc>
      </w:tr>
      <w:tr w:rsidR="00DF2A06" w:rsidRPr="009459FF" w:rsidTr="00B637C9">
        <w:trPr>
          <w:trHeight w:val="2287"/>
          <w:jc w:val="center"/>
        </w:trPr>
        <w:tc>
          <w:tcPr>
            <w:tcW w:w="57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60" w:after="60" w:line="240" w:lineRule="auto"/>
              <w:rPr>
                <w:b/>
                <w:lang w:val="uk-UA"/>
              </w:rPr>
            </w:pPr>
            <w:r w:rsidRPr="009459FF">
              <w:rPr>
                <w:rFonts w:ascii="Times New Roman" w:eastAsia="Times New Roman" w:hAnsi="Times New Roman" w:cs="Times New Roman"/>
                <w:b/>
                <w:sz w:val="24"/>
                <w:szCs w:val="24"/>
                <w:lang w:val="uk-UA"/>
              </w:rPr>
              <w:t>4</w:t>
            </w:r>
          </w:p>
        </w:tc>
        <w:tc>
          <w:tcPr>
            <w:tcW w:w="300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60" w:after="60" w:line="240" w:lineRule="auto"/>
              <w:rPr>
                <w:b/>
                <w:lang w:val="uk-UA"/>
              </w:rPr>
            </w:pPr>
            <w:r w:rsidRPr="009459FF">
              <w:rPr>
                <w:rFonts w:ascii="Times New Roman" w:eastAsia="Times New Roman" w:hAnsi="Times New Roman" w:cs="Times New Roman"/>
                <w:b/>
                <w:sz w:val="24"/>
                <w:szCs w:val="24"/>
                <w:lang w:val="uk-UA"/>
              </w:rPr>
              <w:t>Строк, протягом якого тендерні пропозиції є дійсними</w:t>
            </w:r>
          </w:p>
        </w:tc>
        <w:tc>
          <w:tcPr>
            <w:tcW w:w="6414"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spacing w:before="60" w:line="240" w:lineRule="auto"/>
              <w:ind w:firstLine="232"/>
              <w:jc w:val="both"/>
              <w:rPr>
                <w:lang w:val="uk-UA"/>
              </w:rPr>
            </w:pPr>
            <w:r w:rsidRPr="009459FF">
              <w:rPr>
                <w:rFonts w:ascii="Times New Roman" w:eastAsia="Times New Roman" w:hAnsi="Times New Roman" w:cs="Times New Roman"/>
                <w:sz w:val="24"/>
                <w:szCs w:val="24"/>
                <w:lang w:val="uk-UA"/>
              </w:rPr>
              <w:t xml:space="preserve">Тендерні пропозиції вважаються дійсними протягом </w:t>
            </w:r>
            <w:r>
              <w:rPr>
                <w:rFonts w:ascii="Times New Roman" w:eastAsia="Times New Roman" w:hAnsi="Times New Roman" w:cs="Times New Roman"/>
                <w:sz w:val="24"/>
                <w:szCs w:val="24"/>
                <w:lang w:val="uk-UA"/>
              </w:rPr>
              <w:t>120</w:t>
            </w:r>
            <w:r w:rsidRPr="009459FF">
              <w:rPr>
                <w:rFonts w:ascii="Times New Roman" w:eastAsia="Times New Roman" w:hAnsi="Times New Roman" w:cs="Times New Roman"/>
                <w:sz w:val="24"/>
                <w:szCs w:val="24"/>
                <w:lang w:val="uk-UA"/>
              </w:rPr>
              <w:t xml:space="preserve">  днів з дати розкриття тендерних пропозицій.  До закінчення цього строку замовник має право вимагати від учасник</w:t>
            </w:r>
            <w:r>
              <w:rPr>
                <w:rFonts w:ascii="Times New Roman" w:eastAsia="Times New Roman" w:hAnsi="Times New Roman" w:cs="Times New Roman"/>
                <w:sz w:val="24"/>
                <w:szCs w:val="24"/>
                <w:lang w:val="uk-UA"/>
              </w:rPr>
              <w:t>ів</w:t>
            </w:r>
            <w:r w:rsidRPr="009459FF">
              <w:rPr>
                <w:rFonts w:ascii="Times New Roman" w:eastAsia="Times New Roman" w:hAnsi="Times New Roman" w:cs="Times New Roman"/>
                <w:sz w:val="24"/>
                <w:szCs w:val="24"/>
                <w:lang w:val="uk-UA"/>
              </w:rPr>
              <w:t xml:space="preserve"> продовження строку дії тендерн</w:t>
            </w:r>
            <w:r>
              <w:rPr>
                <w:rFonts w:ascii="Times New Roman" w:eastAsia="Times New Roman" w:hAnsi="Times New Roman" w:cs="Times New Roman"/>
                <w:sz w:val="24"/>
                <w:szCs w:val="24"/>
                <w:lang w:val="uk-UA"/>
              </w:rPr>
              <w:t>их</w:t>
            </w:r>
            <w:r w:rsidRPr="009459FF">
              <w:rPr>
                <w:rFonts w:ascii="Times New Roman" w:eastAsia="Times New Roman" w:hAnsi="Times New Roman" w:cs="Times New Roman"/>
                <w:sz w:val="24"/>
                <w:szCs w:val="24"/>
                <w:lang w:val="uk-UA"/>
              </w:rPr>
              <w:t xml:space="preserve"> пропозиці</w:t>
            </w:r>
            <w:r>
              <w:rPr>
                <w:rFonts w:ascii="Times New Roman" w:eastAsia="Times New Roman" w:hAnsi="Times New Roman" w:cs="Times New Roman"/>
                <w:sz w:val="24"/>
                <w:szCs w:val="24"/>
                <w:lang w:val="uk-UA"/>
              </w:rPr>
              <w:t>й</w:t>
            </w:r>
            <w:r w:rsidRPr="009459FF">
              <w:rPr>
                <w:rFonts w:ascii="Times New Roman" w:eastAsia="Times New Roman" w:hAnsi="Times New Roman" w:cs="Times New Roman"/>
                <w:sz w:val="24"/>
                <w:szCs w:val="24"/>
                <w:lang w:val="uk-UA"/>
              </w:rPr>
              <w:t>.</w:t>
            </w:r>
          </w:p>
          <w:p w:rsidR="00DF2A06" w:rsidRDefault="00DF2A06" w:rsidP="001642E4">
            <w:pPr>
              <w:spacing w:line="240" w:lineRule="auto"/>
              <w:ind w:firstLine="232"/>
              <w:jc w:val="both"/>
              <w:rPr>
                <w:lang w:val="uk-UA"/>
              </w:rPr>
            </w:pPr>
            <w:r w:rsidRPr="009459FF">
              <w:rPr>
                <w:rFonts w:ascii="Times New Roman" w:eastAsia="Times New Roman" w:hAnsi="Times New Roman" w:cs="Times New Roman"/>
                <w:sz w:val="24"/>
                <w:szCs w:val="24"/>
                <w:lang w:val="uk-UA"/>
              </w:rPr>
              <w:t>Учасник має право:</w:t>
            </w:r>
          </w:p>
          <w:p w:rsidR="00DF2A06" w:rsidRPr="00ED65EC" w:rsidRDefault="00DF2A06" w:rsidP="001642E4">
            <w:pPr>
              <w:pStyle w:val="af1"/>
              <w:numPr>
                <w:ilvl w:val="0"/>
                <w:numId w:val="18"/>
              </w:numPr>
              <w:spacing w:line="240" w:lineRule="auto"/>
              <w:ind w:left="-9" w:firstLine="425"/>
              <w:jc w:val="both"/>
            </w:pPr>
            <w:r w:rsidRPr="00ED65EC">
              <w:rPr>
                <w:rFonts w:ascii="Times New Roman" w:hAnsi="Times New Roman"/>
                <w:sz w:val="24"/>
                <w:szCs w:val="24"/>
              </w:rPr>
              <w:t>відхилити таку вимогу;</w:t>
            </w:r>
          </w:p>
          <w:p w:rsidR="00DF2A06" w:rsidRPr="00ED65EC" w:rsidRDefault="00DF2A06" w:rsidP="001642E4">
            <w:pPr>
              <w:pStyle w:val="af1"/>
              <w:numPr>
                <w:ilvl w:val="0"/>
                <w:numId w:val="18"/>
              </w:numPr>
              <w:spacing w:line="240" w:lineRule="auto"/>
              <w:ind w:left="-9" w:firstLine="425"/>
              <w:jc w:val="both"/>
            </w:pPr>
            <w:r w:rsidRPr="00ED65EC">
              <w:rPr>
                <w:rFonts w:ascii="Times New Roman" w:hAnsi="Times New Roman"/>
                <w:sz w:val="24"/>
                <w:szCs w:val="24"/>
              </w:rPr>
              <w:t>погодитися з вимогою та продовжити строк дії поданої ним тендерної пропозиції</w:t>
            </w:r>
            <w:r>
              <w:rPr>
                <w:rFonts w:ascii="Times New Roman" w:hAnsi="Times New Roman"/>
                <w:sz w:val="24"/>
                <w:szCs w:val="24"/>
              </w:rPr>
              <w:t>.</w:t>
            </w:r>
          </w:p>
        </w:tc>
      </w:tr>
      <w:tr w:rsidR="00DF2A06" w:rsidRPr="0029565B" w:rsidTr="00EB7D71">
        <w:trPr>
          <w:trHeight w:val="335"/>
          <w:jc w:val="center"/>
        </w:trPr>
        <w:tc>
          <w:tcPr>
            <w:tcW w:w="57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48" w:line="240" w:lineRule="auto"/>
              <w:rPr>
                <w:b/>
                <w:lang w:val="uk-UA"/>
              </w:rPr>
            </w:pPr>
            <w:r w:rsidRPr="009459FF">
              <w:rPr>
                <w:rFonts w:ascii="Times New Roman" w:eastAsia="Times New Roman" w:hAnsi="Times New Roman" w:cs="Times New Roman"/>
                <w:b/>
                <w:sz w:val="24"/>
                <w:szCs w:val="24"/>
                <w:lang w:val="uk-UA"/>
              </w:rPr>
              <w:t>5</w:t>
            </w:r>
          </w:p>
        </w:tc>
        <w:tc>
          <w:tcPr>
            <w:tcW w:w="300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48" w:line="240" w:lineRule="auto"/>
              <w:ind w:right="113"/>
              <w:rPr>
                <w:rFonts w:ascii="Times New Roman" w:hAnsi="Times New Roman" w:cs="Times New Roman"/>
                <w:i/>
                <w:sz w:val="24"/>
                <w:szCs w:val="24"/>
                <w:lang w:val="uk-UA"/>
              </w:rPr>
            </w:pPr>
            <w:r w:rsidRPr="00F01A29">
              <w:rPr>
                <w:rFonts w:ascii="Times New Roman" w:eastAsia="Times New Roman" w:hAnsi="Times New Roman" w:cs="Times New Roman"/>
                <w:b/>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6414" w:type="dxa"/>
            <w:tcBorders>
              <w:top w:val="single" w:sz="4" w:space="0" w:color="auto"/>
              <w:left w:val="single" w:sz="4" w:space="0" w:color="auto"/>
              <w:bottom w:val="single" w:sz="4" w:space="0" w:color="auto"/>
              <w:right w:val="single" w:sz="4" w:space="0" w:color="auto"/>
            </w:tcBorders>
          </w:tcPr>
          <w:p w:rsidR="00DF2A06" w:rsidRPr="00AC43A7" w:rsidRDefault="00DF2A06" w:rsidP="00AC43A7">
            <w:pPr>
              <w:spacing w:before="60" w:after="60" w:line="240" w:lineRule="auto"/>
              <w:ind w:firstLine="232"/>
              <w:jc w:val="both"/>
              <w:rPr>
                <w:rFonts w:ascii="Times New Roman" w:hAnsi="Times New Roman" w:cs="Times New Roman"/>
                <w:sz w:val="24"/>
                <w:szCs w:val="24"/>
                <w:lang w:val="uk-UA"/>
              </w:rPr>
            </w:pPr>
            <w:r w:rsidRPr="00AC43A7">
              <w:rPr>
                <w:rFonts w:ascii="Times New Roman" w:hAnsi="Times New Roman" w:cs="Times New Roman"/>
                <w:sz w:val="24"/>
                <w:szCs w:val="24"/>
                <w:lang w:val="uk-UA"/>
              </w:rPr>
              <w:t xml:space="preserve">Для участі у процедурі закупівлі учасник повинен надати (завантажити в Систему) наступні документи, які підтверджують його відповідність таким кваліфікаційним критеріям: </w:t>
            </w:r>
          </w:p>
          <w:p w:rsidR="00DF2A06" w:rsidRPr="00AC43A7" w:rsidRDefault="00DF2A06" w:rsidP="00AC43A7">
            <w:pPr>
              <w:spacing w:before="60" w:after="60" w:line="240" w:lineRule="auto"/>
              <w:ind w:firstLine="232"/>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1) </w:t>
            </w:r>
            <w:r w:rsidRPr="00AC43A7">
              <w:rPr>
                <w:rFonts w:ascii="Times New Roman" w:hAnsi="Times New Roman" w:cs="Times New Roman"/>
                <w:b/>
                <w:sz w:val="24"/>
                <w:szCs w:val="24"/>
                <w:lang w:val="uk-UA"/>
              </w:rPr>
              <w:t>наявність документально підтвердженого досвіду виконання аналогічного(их) за предметом закупівлі договору(ів):</w:t>
            </w:r>
          </w:p>
          <w:p w:rsidR="00DF2A06" w:rsidRDefault="00DF2A06" w:rsidP="00AC43A7">
            <w:pPr>
              <w:spacing w:before="60" w:after="60" w:line="240" w:lineRule="auto"/>
              <w:ind w:firstLine="232"/>
              <w:jc w:val="both"/>
              <w:rPr>
                <w:rFonts w:ascii="Times New Roman" w:hAnsi="Times New Roman" w:cs="Times New Roman"/>
                <w:sz w:val="24"/>
                <w:szCs w:val="24"/>
                <w:lang w:val="uk-UA"/>
              </w:rPr>
            </w:pPr>
            <w:r w:rsidRPr="00AC43A7">
              <w:rPr>
                <w:rFonts w:ascii="Times New Roman" w:hAnsi="Times New Roman" w:cs="Times New Roman"/>
                <w:sz w:val="24"/>
                <w:szCs w:val="24"/>
                <w:lang w:val="uk-UA"/>
              </w:rPr>
              <w:t>•</w:t>
            </w:r>
            <w:r w:rsidRPr="00AC43A7">
              <w:rPr>
                <w:rFonts w:ascii="Times New Roman" w:hAnsi="Times New Roman" w:cs="Times New Roman"/>
                <w:sz w:val="24"/>
                <w:szCs w:val="24"/>
                <w:lang w:val="uk-UA"/>
              </w:rPr>
              <w:tab/>
            </w:r>
            <w:r w:rsidRPr="00F00EC4">
              <w:rPr>
                <w:rFonts w:ascii="Times New Roman" w:hAnsi="Times New Roman" w:cs="Times New Roman"/>
                <w:sz w:val="24"/>
                <w:szCs w:val="24"/>
                <w:lang w:val="uk-UA"/>
              </w:rPr>
              <w:t>довідка учасника в довільній формі, завірена підписом уповноваженої особи, що містить інформацію щодо виконання учасником подібного(их) чи аналогічного(их) за характером, видами та складністю замовлення договору(ів) з інформацією щодо замовника(ів), кількості товару(ів), посилання на закупівлю в системі Прозорро (</w:t>
            </w:r>
            <w:r w:rsidRPr="00F00EC4">
              <w:rPr>
                <w:rFonts w:ascii="Times New Roman" w:hAnsi="Times New Roman" w:cs="Times New Roman"/>
                <w:i/>
                <w:sz w:val="24"/>
                <w:szCs w:val="24"/>
                <w:lang w:val="uk-UA"/>
              </w:rPr>
              <w:t>за наявності</w:t>
            </w:r>
            <w:r w:rsidRPr="00F00EC4">
              <w:rPr>
                <w:rFonts w:ascii="Times New Roman" w:hAnsi="Times New Roman" w:cs="Times New Roman"/>
                <w:sz w:val="24"/>
                <w:szCs w:val="24"/>
                <w:lang w:val="uk-UA"/>
              </w:rPr>
              <w:t>).</w:t>
            </w:r>
          </w:p>
          <w:p w:rsidR="00DF2A06" w:rsidRPr="00AC43A7" w:rsidRDefault="00DF2A06" w:rsidP="00AC43A7">
            <w:pPr>
              <w:spacing w:before="60" w:after="60" w:line="240" w:lineRule="auto"/>
              <w:ind w:firstLine="232"/>
              <w:jc w:val="both"/>
              <w:rPr>
                <w:rFonts w:ascii="Times New Roman" w:hAnsi="Times New Roman" w:cs="Times New Roman"/>
                <w:sz w:val="24"/>
                <w:szCs w:val="24"/>
                <w:lang w:val="uk-UA"/>
              </w:rPr>
            </w:pPr>
            <w:r w:rsidRPr="00AC43A7">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F2A06" w:rsidRDefault="00DF2A06" w:rsidP="00AC43A7">
            <w:pPr>
              <w:spacing w:before="40" w:after="40" w:line="240" w:lineRule="auto"/>
              <w:ind w:firstLine="284"/>
              <w:jc w:val="both"/>
              <w:rPr>
                <w:rFonts w:ascii="Times New Roman" w:hAnsi="Times New Roman" w:cs="Times New Roman"/>
                <w:sz w:val="24"/>
                <w:szCs w:val="24"/>
                <w:lang w:val="uk-UA"/>
              </w:rPr>
            </w:pPr>
            <w:r w:rsidRPr="00AC43A7">
              <w:rPr>
                <w:rFonts w:ascii="Times New Roman" w:hAnsi="Times New Roman" w:cs="Times New Roman"/>
                <w:sz w:val="24"/>
                <w:szCs w:val="24"/>
                <w:lang w:val="uk-UA"/>
              </w:rPr>
              <w:t>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пропозиція відхиляється.</w:t>
            </w:r>
          </w:p>
          <w:p w:rsidR="00DF2A06" w:rsidRPr="004939BE" w:rsidRDefault="00DF2A06" w:rsidP="004939BE">
            <w:pPr>
              <w:spacing w:line="240" w:lineRule="auto"/>
              <w:ind w:firstLine="284"/>
              <w:jc w:val="both"/>
              <w:rPr>
                <w:rFonts w:ascii="Times New Roman" w:eastAsia="Times New Roman" w:hAnsi="Times New Roman" w:cs="Times New Roman"/>
                <w:color w:val="auto"/>
                <w:sz w:val="24"/>
                <w:szCs w:val="24"/>
                <w:lang w:val="uk-UA"/>
              </w:rPr>
            </w:pPr>
            <w:r w:rsidRPr="004939BE">
              <w:rPr>
                <w:rFonts w:ascii="Times New Roman" w:eastAsia="Times New Roman" w:hAnsi="Times New Roman" w:cs="Times New Roman"/>
                <w:color w:val="auto"/>
                <w:sz w:val="24"/>
                <w:szCs w:val="24"/>
                <w:lang w:val="uk-UA"/>
              </w:rPr>
              <w:t xml:space="preserve">При наданні документів для підтвердження відповідності учасника кваліфікаційному критерію, учасник може не висвітлювати відомості, які можуть становити </w:t>
            </w:r>
            <w:r w:rsidRPr="004939BE">
              <w:rPr>
                <w:rFonts w:ascii="Times New Roman" w:eastAsia="Times New Roman" w:hAnsi="Times New Roman" w:cs="Times New Roman"/>
                <w:color w:val="auto"/>
                <w:sz w:val="24"/>
                <w:szCs w:val="24"/>
                <w:lang w:val="uk-UA"/>
              </w:rPr>
              <w:lastRenderedPageBreak/>
              <w:t>комерційну таємницю, у разі якщо це не заважає підтвердженню встановленому кваліфікаційному критерію.</w:t>
            </w:r>
          </w:p>
          <w:p w:rsidR="00DF2A06" w:rsidRPr="004939BE" w:rsidRDefault="00DF2A06" w:rsidP="004939BE">
            <w:pPr>
              <w:spacing w:line="240" w:lineRule="auto"/>
              <w:ind w:firstLine="284"/>
              <w:jc w:val="both"/>
              <w:rPr>
                <w:rFonts w:ascii="Times New Roman" w:eastAsia="Times New Roman" w:hAnsi="Times New Roman" w:cs="Times New Roman"/>
                <w:color w:val="auto"/>
                <w:lang w:val="uk-UA"/>
              </w:rPr>
            </w:pPr>
            <w:r w:rsidRPr="004939BE">
              <w:rPr>
                <w:rFonts w:ascii="Times New Roman" w:eastAsia="Times New Roman" w:hAnsi="Times New Roman" w:cs="Times New Roman"/>
                <w:color w:val="auto"/>
                <w:sz w:val="24"/>
                <w:szCs w:val="24"/>
                <w:lang w:val="uk-UA"/>
              </w:rPr>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w:t>
            </w:r>
            <w:r w:rsidRPr="004939BE">
              <w:rPr>
                <w:rFonts w:ascii="Times New Roman" w:eastAsia="Times New Roman" w:hAnsi="Times New Roman" w:cs="Times New Roman"/>
                <w:color w:val="auto"/>
                <w:lang w:val="uk-UA"/>
              </w:rPr>
              <w:t>.</w:t>
            </w:r>
          </w:p>
          <w:p w:rsidR="00DF2A06" w:rsidRPr="004939BE" w:rsidRDefault="00DF2A06" w:rsidP="004939BE">
            <w:pPr>
              <w:widowControl w:val="0"/>
              <w:spacing w:before="40" w:after="40" w:line="240" w:lineRule="auto"/>
              <w:ind w:firstLine="284"/>
              <w:jc w:val="both"/>
              <w:rPr>
                <w:rFonts w:ascii="Times New Roman" w:eastAsia="Times New Roman" w:hAnsi="Times New Roman" w:cs="Times New Roman"/>
                <w:b/>
                <w:color w:val="auto"/>
                <w:sz w:val="24"/>
                <w:szCs w:val="24"/>
                <w:lang w:val="uk-UA"/>
              </w:rPr>
            </w:pPr>
            <w:r w:rsidRPr="004939BE">
              <w:rPr>
                <w:rFonts w:ascii="Times New Roman" w:eastAsia="Times New Roman" w:hAnsi="Times New Roman" w:cs="Times New Roman"/>
                <w:b/>
                <w:color w:val="auto"/>
                <w:sz w:val="24"/>
                <w:szCs w:val="24"/>
                <w:lang w:val="uk-UA"/>
              </w:rPr>
              <w:t>Учасники при поданні тендерної пропозиції повинні враховувати норми:</w:t>
            </w:r>
          </w:p>
          <w:p w:rsidR="00DF2A06" w:rsidRPr="004939BE" w:rsidRDefault="00DF2A06" w:rsidP="004939BE">
            <w:pPr>
              <w:widowControl w:val="0"/>
              <w:spacing w:line="240" w:lineRule="auto"/>
              <w:ind w:firstLine="284"/>
              <w:jc w:val="both"/>
              <w:rPr>
                <w:rFonts w:ascii="Times New Roman" w:eastAsia="Times New Roman" w:hAnsi="Times New Roman" w:cs="Times New Roman"/>
                <w:color w:val="auto"/>
                <w:sz w:val="24"/>
                <w:szCs w:val="24"/>
                <w:lang w:val="uk-UA"/>
              </w:rPr>
            </w:pPr>
            <w:r w:rsidRPr="004939BE">
              <w:rPr>
                <w:rFonts w:ascii="Times New Roman" w:eastAsia="Times New Roman" w:hAnsi="Times New Roman" w:cs="Times New Roman"/>
                <w:color w:val="auto"/>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DF2A06" w:rsidRPr="004939BE" w:rsidRDefault="00DF2A06" w:rsidP="004939BE">
            <w:pPr>
              <w:widowControl w:val="0"/>
              <w:spacing w:line="240" w:lineRule="auto"/>
              <w:ind w:firstLine="284"/>
              <w:jc w:val="both"/>
              <w:rPr>
                <w:rFonts w:ascii="Times New Roman" w:eastAsia="Times New Roman" w:hAnsi="Times New Roman" w:cs="Times New Roman"/>
                <w:color w:val="auto"/>
                <w:sz w:val="24"/>
                <w:szCs w:val="24"/>
                <w:lang w:val="uk-UA"/>
              </w:rPr>
            </w:pPr>
            <w:r w:rsidRPr="004939BE">
              <w:rPr>
                <w:rFonts w:ascii="Times New Roman" w:eastAsia="Times New Roman" w:hAnsi="Times New Roman" w:cs="Times New Roman"/>
                <w:color w:val="auto"/>
                <w:sz w:val="24"/>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F2A06" w:rsidRPr="004939BE" w:rsidRDefault="00DF2A06" w:rsidP="004939BE">
            <w:pPr>
              <w:widowControl w:val="0"/>
              <w:spacing w:line="240" w:lineRule="auto"/>
              <w:ind w:firstLine="284"/>
              <w:jc w:val="both"/>
              <w:rPr>
                <w:rFonts w:ascii="Times New Roman" w:eastAsia="Times New Roman" w:hAnsi="Times New Roman" w:cs="Times New Roman"/>
                <w:color w:val="auto"/>
                <w:sz w:val="24"/>
                <w:szCs w:val="24"/>
                <w:lang w:val="uk-UA"/>
              </w:rPr>
            </w:pPr>
            <w:r w:rsidRPr="004939BE">
              <w:rPr>
                <w:rFonts w:ascii="Times New Roman" w:eastAsia="Times New Roman" w:hAnsi="Times New Roman" w:cs="Times New Roman"/>
                <w:color w:val="auto"/>
                <w:sz w:val="24"/>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DF2A06" w:rsidRPr="004939BE" w:rsidRDefault="00DF2A06" w:rsidP="004939BE">
            <w:pPr>
              <w:widowControl w:val="0"/>
              <w:spacing w:line="240" w:lineRule="auto"/>
              <w:ind w:firstLine="284"/>
              <w:jc w:val="both"/>
              <w:rPr>
                <w:rFonts w:ascii="Times New Roman" w:eastAsia="Calibri" w:hAnsi="Times New Roman" w:cs="Times New Roman"/>
                <w:b/>
                <w:color w:val="auto"/>
                <w:sz w:val="24"/>
                <w:szCs w:val="24"/>
                <w:shd w:val="clear" w:color="auto" w:fill="FFFFFF"/>
                <w:lang w:val="uk-UA" w:eastAsia="en-US"/>
              </w:rPr>
            </w:pPr>
            <w:r w:rsidRPr="004939BE">
              <w:rPr>
                <w:rFonts w:ascii="Times New Roman" w:eastAsia="Calibri" w:hAnsi="Times New Roman" w:cs="Times New Roman"/>
                <w:b/>
                <w:color w:val="auto"/>
                <w:sz w:val="24"/>
                <w:szCs w:val="24"/>
                <w:shd w:val="clear" w:color="auto" w:fill="FFFFFF"/>
                <w:lang w:val="uk-UA" w:eastAsia="en-US"/>
              </w:rPr>
              <w:t>При цьому, учасники повинні надати наступні документи:</w:t>
            </w:r>
          </w:p>
          <w:p w:rsidR="00DF2A06" w:rsidRPr="004939BE" w:rsidRDefault="00DF2A06" w:rsidP="004939BE">
            <w:pPr>
              <w:widowControl w:val="0"/>
              <w:spacing w:line="240" w:lineRule="auto"/>
              <w:ind w:firstLine="284"/>
              <w:jc w:val="both"/>
              <w:rPr>
                <w:rFonts w:ascii="Times New Roman" w:eastAsia="Calibri" w:hAnsi="Times New Roman" w:cs="Times New Roman"/>
                <w:b/>
                <w:color w:val="auto"/>
                <w:sz w:val="4"/>
                <w:szCs w:val="4"/>
                <w:shd w:val="clear" w:color="auto" w:fill="FFFFFF"/>
                <w:lang w:val="uk-UA" w:eastAsia="en-US"/>
              </w:rPr>
            </w:pPr>
          </w:p>
          <w:p w:rsidR="00DF2A06" w:rsidRPr="004939BE" w:rsidRDefault="00DF2A06" w:rsidP="004939BE">
            <w:pPr>
              <w:widowControl w:val="0"/>
              <w:spacing w:line="240" w:lineRule="auto"/>
              <w:ind w:firstLine="284"/>
              <w:jc w:val="both"/>
              <w:rPr>
                <w:rFonts w:ascii="Times New Roman" w:eastAsia="Times New Roman" w:hAnsi="Times New Roman" w:cs="Times New Roman"/>
                <w:b/>
                <w:color w:val="auto"/>
                <w:sz w:val="24"/>
                <w:szCs w:val="24"/>
                <w:lang w:val="uk-UA"/>
              </w:rPr>
            </w:pPr>
            <w:r w:rsidRPr="004939BE">
              <w:rPr>
                <w:rFonts w:ascii="Times New Roman" w:eastAsia="Times New Roman" w:hAnsi="Times New Roman" w:cs="Times New Roman"/>
                <w:b/>
                <w:color w:val="auto"/>
                <w:sz w:val="24"/>
                <w:szCs w:val="24"/>
                <w:lang w:val="uk-UA"/>
              </w:rPr>
              <w:t>1) Документ(-и), що підтверджує(-ють)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w:t>
            </w:r>
            <w:r w:rsidRPr="004939BE">
              <w:rPr>
                <w:rFonts w:ascii="Times New Roman" w:eastAsia="Times New Roman" w:hAnsi="Times New Roman" w:cs="Times New Roman"/>
                <w:color w:val="auto"/>
                <w:sz w:val="24"/>
                <w:szCs w:val="24"/>
                <w:lang w:val="uk-UA"/>
              </w:rPr>
              <w:t xml:space="preserve">. </w:t>
            </w:r>
            <w:r w:rsidRPr="004939BE">
              <w:rPr>
                <w:rFonts w:ascii="Times New Roman" w:eastAsia="Times New Roman" w:hAnsi="Times New Roman" w:cs="Times New Roman"/>
                <w:i/>
                <w:color w:val="auto"/>
                <w:sz w:val="24"/>
                <w:szCs w:val="24"/>
                <w:lang w:val="uk-UA"/>
              </w:rPr>
              <w:t>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4939BE">
              <w:rPr>
                <w:rFonts w:ascii="Times New Roman" w:eastAsia="Times New Roman" w:hAnsi="Times New Roman" w:cs="Times New Roman"/>
                <w:color w:val="auto"/>
                <w:sz w:val="24"/>
                <w:szCs w:val="24"/>
                <w:lang w:val="uk-UA"/>
              </w:rPr>
              <w:t xml:space="preserve">. </w:t>
            </w:r>
            <w:r w:rsidRPr="004939BE">
              <w:rPr>
                <w:rFonts w:ascii="Times New Roman" w:eastAsia="Times New Roman" w:hAnsi="Times New Roman" w:cs="Times New Roman"/>
                <w:b/>
                <w:color w:val="auto"/>
                <w:sz w:val="24"/>
                <w:szCs w:val="24"/>
                <w:lang w:val="uk-UA"/>
              </w:rPr>
              <w:t>Такий/такі документ(-и) надається(-ються) лише учасником:</w:t>
            </w:r>
          </w:p>
          <w:p w:rsidR="00DF2A06" w:rsidRPr="004939BE" w:rsidRDefault="00DF2A06" w:rsidP="004939BE">
            <w:pPr>
              <w:widowControl w:val="0"/>
              <w:spacing w:line="240" w:lineRule="auto"/>
              <w:ind w:firstLine="284"/>
              <w:jc w:val="both"/>
              <w:rPr>
                <w:rFonts w:ascii="Times New Roman" w:eastAsia="Times New Roman" w:hAnsi="Times New Roman" w:cs="Times New Roman"/>
                <w:b/>
                <w:color w:val="auto"/>
                <w:sz w:val="24"/>
                <w:szCs w:val="24"/>
                <w:lang w:val="uk-UA"/>
              </w:rPr>
            </w:pPr>
            <w:r w:rsidRPr="004939BE">
              <w:rPr>
                <w:rFonts w:ascii="Times New Roman" w:eastAsia="Times New Roman" w:hAnsi="Times New Roman" w:cs="Times New Roman"/>
                <w:b/>
                <w:color w:val="auto"/>
                <w:sz w:val="24"/>
                <w:szCs w:val="24"/>
                <w:lang w:val="uk-UA"/>
              </w:rPr>
              <w:t>- фізичною особою, яка є громадянином Російської Федерації;</w:t>
            </w:r>
          </w:p>
          <w:p w:rsidR="00DF2A06" w:rsidRPr="004939BE" w:rsidRDefault="00DF2A06" w:rsidP="004939BE">
            <w:pPr>
              <w:widowControl w:val="0"/>
              <w:spacing w:line="240" w:lineRule="auto"/>
              <w:ind w:firstLine="284"/>
              <w:jc w:val="both"/>
              <w:rPr>
                <w:rFonts w:ascii="Times New Roman" w:eastAsia="Times New Roman" w:hAnsi="Times New Roman" w:cs="Times New Roman"/>
                <w:b/>
                <w:color w:val="auto"/>
                <w:sz w:val="24"/>
                <w:szCs w:val="24"/>
                <w:lang w:val="uk-UA"/>
              </w:rPr>
            </w:pPr>
            <w:r w:rsidRPr="004939BE">
              <w:rPr>
                <w:rFonts w:ascii="Times New Roman" w:eastAsia="Times New Roman" w:hAnsi="Times New Roman" w:cs="Times New Roman"/>
                <w:b/>
                <w:color w:val="auto"/>
                <w:sz w:val="24"/>
                <w:szCs w:val="24"/>
                <w:lang w:val="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w:t>
            </w:r>
          </w:p>
          <w:p w:rsidR="00DF2A06" w:rsidRPr="004939BE" w:rsidRDefault="00DF2A06" w:rsidP="004939BE">
            <w:pPr>
              <w:widowControl w:val="0"/>
              <w:spacing w:line="240" w:lineRule="auto"/>
              <w:ind w:firstLine="284"/>
              <w:jc w:val="both"/>
              <w:rPr>
                <w:rFonts w:ascii="Times New Roman" w:eastAsia="Times New Roman" w:hAnsi="Times New Roman" w:cs="Times New Roman"/>
                <w:b/>
                <w:color w:val="auto"/>
                <w:sz w:val="24"/>
                <w:szCs w:val="24"/>
                <w:lang w:val="uk-UA"/>
              </w:rPr>
            </w:pPr>
            <w:r w:rsidRPr="004939BE">
              <w:rPr>
                <w:rFonts w:ascii="Times New Roman" w:eastAsia="Times New Roman" w:hAnsi="Times New Roman" w:cs="Times New Roman"/>
                <w:b/>
                <w:color w:val="auto"/>
                <w:sz w:val="24"/>
                <w:szCs w:val="24"/>
                <w:lang w:val="uk-UA"/>
              </w:rPr>
              <w:t>2)</w:t>
            </w:r>
            <w:r w:rsidRPr="004939BE">
              <w:rPr>
                <w:rFonts w:ascii="Times New Roman" w:eastAsia="Times New Roman" w:hAnsi="Times New Roman" w:cs="Times New Roman"/>
                <w:color w:val="auto"/>
                <w:sz w:val="24"/>
                <w:szCs w:val="24"/>
                <w:lang w:val="uk-UA"/>
              </w:rPr>
              <w:t xml:space="preserve"> </w:t>
            </w:r>
            <w:r w:rsidRPr="004939BE">
              <w:rPr>
                <w:rFonts w:ascii="Times New Roman" w:eastAsia="Times New Roman" w:hAnsi="Times New Roman" w:cs="Times New Roman"/>
                <w:b/>
                <w:color w:val="auto"/>
                <w:sz w:val="24"/>
                <w:szCs w:val="24"/>
                <w:lang w:val="uk-UA"/>
              </w:rPr>
              <w:t xml:space="preserve">Гарантійний лист, </w:t>
            </w:r>
            <w:r w:rsidRPr="004939BE">
              <w:rPr>
                <w:rFonts w:ascii="Times New Roman" w:eastAsia="Times New Roman" w:hAnsi="Times New Roman" w:cs="Times New Roman"/>
                <w:color w:val="auto"/>
                <w:sz w:val="24"/>
                <w:szCs w:val="24"/>
                <w:lang w:val="uk-UA"/>
              </w:rPr>
              <w:t>складений в довільній формі, в якому учасник гарантує, що</w:t>
            </w:r>
            <w:r w:rsidRPr="004939BE">
              <w:rPr>
                <w:rFonts w:ascii="Times New Roman" w:eastAsia="Times New Roman" w:hAnsi="Times New Roman" w:cs="Times New Roman"/>
                <w:b/>
                <w:color w:val="auto"/>
                <w:sz w:val="24"/>
                <w:szCs w:val="24"/>
                <w:lang w:val="uk-UA"/>
              </w:rPr>
              <w:t xml:space="preserve"> товар за предметом закупівлі, </w:t>
            </w:r>
            <w:r w:rsidRPr="004939BE">
              <w:rPr>
                <w:rFonts w:ascii="Times New Roman" w:eastAsia="Times New Roman" w:hAnsi="Times New Roman" w:cs="Times New Roman"/>
                <w:color w:val="auto"/>
                <w:sz w:val="24"/>
                <w:szCs w:val="24"/>
                <w:lang w:val="uk-UA"/>
              </w:rPr>
              <w:t>запропонований учасником у складі тендерної пропозиції,</w:t>
            </w:r>
            <w:r w:rsidRPr="004939BE">
              <w:rPr>
                <w:rFonts w:ascii="Times New Roman" w:eastAsia="Times New Roman" w:hAnsi="Times New Roman" w:cs="Times New Roman"/>
                <w:b/>
                <w:color w:val="auto"/>
                <w:sz w:val="24"/>
                <w:szCs w:val="24"/>
                <w:lang w:val="uk-UA"/>
              </w:rPr>
              <w:t xml:space="preserve"> не буде ввезений на митну територію України в митному режимі імпорту товарів з Російської Федерації.</w:t>
            </w:r>
          </w:p>
          <w:p w:rsidR="00DF2A06" w:rsidRPr="004939BE" w:rsidRDefault="00DF2A06" w:rsidP="004939BE">
            <w:pPr>
              <w:spacing w:line="240" w:lineRule="auto"/>
              <w:ind w:firstLine="284"/>
              <w:jc w:val="both"/>
              <w:rPr>
                <w:rFonts w:ascii="Times New Roman" w:eastAsia="Times New Roman" w:hAnsi="Times New Roman" w:cs="Times New Roman"/>
                <w:color w:val="auto"/>
                <w:lang w:val="uk-UA"/>
              </w:rPr>
            </w:pPr>
            <w:r w:rsidRPr="004939BE">
              <w:rPr>
                <w:rFonts w:ascii="Times New Roman" w:eastAsia="Times New Roman" w:hAnsi="Times New Roman" w:cs="Times New Roman"/>
                <w:color w:val="auto"/>
                <w:sz w:val="24"/>
                <w:szCs w:val="24"/>
                <w:lang w:val="uk-UA"/>
              </w:rPr>
              <w:lastRenderedPageBreak/>
              <w:t xml:space="preserve">У випадку не врахування учасником під час подання </w:t>
            </w:r>
            <w:r w:rsidRPr="004939BE">
              <w:rPr>
                <w:rFonts w:ascii="Times New Roman" w:eastAsia="Calibri" w:hAnsi="Times New Roman" w:cs="Times New Roman"/>
                <w:color w:val="auto"/>
                <w:sz w:val="24"/>
                <w:szCs w:val="24"/>
                <w:lang w:val="uk-UA" w:eastAsia="uk-UA"/>
              </w:rPr>
              <w:t>тендерної</w:t>
            </w:r>
            <w:r w:rsidRPr="004939BE">
              <w:rPr>
                <w:rFonts w:ascii="Times New Roman" w:eastAsia="Times New Roman" w:hAnsi="Times New Roman" w:cs="Times New Roman"/>
                <w:color w:val="auto"/>
                <w:sz w:val="24"/>
                <w:szCs w:val="24"/>
                <w:lang w:val="uk-UA"/>
              </w:rPr>
              <w:t xml:space="preserve">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p w:rsidR="00DF2A06" w:rsidRPr="004939BE" w:rsidRDefault="00DF2A06" w:rsidP="004939BE">
            <w:pPr>
              <w:spacing w:before="40" w:after="40" w:line="240" w:lineRule="auto"/>
              <w:ind w:firstLine="284"/>
              <w:jc w:val="both"/>
              <w:rPr>
                <w:rFonts w:ascii="Times New Roman" w:eastAsia="Times New Roman" w:hAnsi="Times New Roman" w:cs="Times New Roman"/>
                <w:b/>
                <w:color w:val="auto"/>
                <w:sz w:val="24"/>
                <w:szCs w:val="24"/>
                <w:lang w:val="uk-UA" w:eastAsia="en-US"/>
              </w:rPr>
            </w:pPr>
            <w:r w:rsidRPr="004939BE">
              <w:rPr>
                <w:rFonts w:ascii="Times New Roman" w:eastAsia="Times New Roman" w:hAnsi="Times New Roman" w:cs="Times New Roman"/>
                <w:b/>
                <w:color w:val="auto"/>
                <w:sz w:val="24"/>
                <w:szCs w:val="24"/>
                <w:u w:val="single"/>
                <w:lang w:val="uk-UA" w:eastAsia="en-US"/>
              </w:rPr>
              <w:t>Учасник-переможець процедури закупівлі</w:t>
            </w:r>
            <w:r w:rsidRPr="004939BE">
              <w:rPr>
                <w:rFonts w:ascii="Times New Roman" w:eastAsia="Times New Roman" w:hAnsi="Times New Roman" w:cs="Times New Roman"/>
                <w:b/>
                <w:color w:val="auto"/>
                <w:sz w:val="24"/>
                <w:szCs w:val="24"/>
                <w:lang w:val="uk-UA" w:eastAsia="en-US"/>
              </w:rPr>
              <w:t xml:space="preserve"> у строк, що не перевищує десяти днів з дати оприлюднення в електронній системі закупівель повідомлення про намір укласти договір про закупівлю, </w:t>
            </w:r>
            <w:r w:rsidRPr="004939BE">
              <w:rPr>
                <w:rFonts w:ascii="Times New Roman" w:eastAsia="Times New Roman" w:hAnsi="Times New Roman" w:cs="Times New Roman"/>
                <w:b/>
                <w:color w:val="auto"/>
                <w:sz w:val="24"/>
                <w:szCs w:val="24"/>
                <w:u w:val="single"/>
                <w:lang w:val="uk-UA" w:eastAsia="en-US"/>
              </w:rPr>
              <w:t>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1 та частиною 2 статті 17 Закону</w:t>
            </w:r>
            <w:r w:rsidRPr="004939BE">
              <w:rPr>
                <w:rFonts w:ascii="Times New Roman" w:eastAsia="Times New Roman" w:hAnsi="Times New Roman" w:cs="Times New Roman"/>
                <w:b/>
                <w:color w:val="auto"/>
                <w:sz w:val="24"/>
                <w:szCs w:val="24"/>
                <w:lang w:val="uk-UA" w:eastAsia="en-US"/>
              </w:rPr>
              <w:t>.</w:t>
            </w:r>
          </w:p>
          <w:p w:rsidR="00DF2A06" w:rsidRPr="004939BE" w:rsidRDefault="00DF2A06" w:rsidP="004939BE">
            <w:pPr>
              <w:spacing w:before="40" w:after="40" w:line="240" w:lineRule="auto"/>
              <w:ind w:firstLine="284"/>
              <w:jc w:val="both"/>
              <w:rPr>
                <w:rFonts w:ascii="Times New Roman" w:eastAsia="Calibri" w:hAnsi="Times New Roman" w:cs="Times New Roman"/>
                <w:color w:val="auto"/>
                <w:sz w:val="24"/>
                <w:szCs w:val="24"/>
                <w:shd w:val="clear" w:color="auto" w:fill="FFFFFF"/>
                <w:lang w:val="uk-UA" w:eastAsia="en-US"/>
              </w:rPr>
            </w:pPr>
            <w:r w:rsidRPr="004939BE">
              <w:rPr>
                <w:rFonts w:ascii="Times New Roman" w:eastAsia="Calibri" w:hAnsi="Times New Roman" w:cs="Times New Roman"/>
                <w:color w:val="auto"/>
                <w:sz w:val="24"/>
                <w:szCs w:val="24"/>
                <w:shd w:val="clear" w:color="auto" w:fill="FFFFFF"/>
                <w:lang w:val="uk-UA" w:eastAsia="en-US"/>
              </w:rPr>
              <w:t xml:space="preserve">При цьому, відсутність підстав, передбачених пунктами </w:t>
            </w:r>
            <w:r w:rsidRPr="004939BE">
              <w:rPr>
                <w:rFonts w:ascii="Times New Roman" w:eastAsia="Calibri" w:hAnsi="Times New Roman" w:cs="Times New Roman"/>
                <w:b/>
                <w:color w:val="auto"/>
                <w:sz w:val="24"/>
                <w:szCs w:val="24"/>
                <w:shd w:val="clear" w:color="auto" w:fill="FFFFFF"/>
                <w:lang w:val="uk-UA" w:eastAsia="en-US"/>
              </w:rPr>
              <w:t xml:space="preserve">5, 6, 12 і 13 </w:t>
            </w:r>
            <w:r w:rsidRPr="004939BE">
              <w:rPr>
                <w:rFonts w:ascii="Times New Roman" w:eastAsia="Times New Roman" w:hAnsi="Times New Roman" w:cs="Times New Roman"/>
                <w:b/>
                <w:color w:val="auto"/>
                <w:sz w:val="24"/>
                <w:szCs w:val="24"/>
                <w:lang w:val="uk-UA" w:eastAsia="en-US"/>
              </w:rPr>
              <w:t>частини</w:t>
            </w:r>
            <w:r w:rsidRPr="004939BE">
              <w:rPr>
                <w:rFonts w:ascii="Times New Roman" w:eastAsia="Calibri" w:hAnsi="Times New Roman" w:cs="Times New Roman"/>
                <w:b/>
                <w:color w:val="auto"/>
                <w:sz w:val="24"/>
                <w:szCs w:val="24"/>
                <w:shd w:val="clear" w:color="auto" w:fill="FFFFFF"/>
                <w:lang w:val="uk-UA" w:eastAsia="en-US"/>
              </w:rPr>
              <w:t xml:space="preserve"> 1 та частиною 2 статті 17 Закону підтверджується</w:t>
            </w:r>
            <w:r w:rsidRPr="004939BE">
              <w:rPr>
                <w:rFonts w:ascii="Times New Roman" w:eastAsia="Calibri" w:hAnsi="Times New Roman" w:cs="Times New Roman"/>
                <w:color w:val="auto"/>
                <w:sz w:val="24"/>
                <w:szCs w:val="24"/>
                <w:shd w:val="clear" w:color="auto" w:fill="FFFFFF"/>
                <w:lang w:val="uk-UA" w:eastAsia="en-US"/>
              </w:rPr>
              <w:t>:</w:t>
            </w:r>
          </w:p>
          <w:p w:rsidR="00DF2A06" w:rsidRPr="004939BE" w:rsidRDefault="00DF2A06" w:rsidP="004939BE">
            <w:pPr>
              <w:numPr>
                <w:ilvl w:val="0"/>
                <w:numId w:val="33"/>
              </w:numPr>
              <w:spacing w:before="40" w:after="200" w:line="240" w:lineRule="auto"/>
              <w:ind w:left="644"/>
              <w:jc w:val="both"/>
              <w:rPr>
                <w:rFonts w:ascii="Times New Roman" w:eastAsia="Times New Roman" w:hAnsi="Times New Roman" w:cs="Times New Roman"/>
                <w:color w:val="auto"/>
                <w:sz w:val="24"/>
                <w:szCs w:val="24"/>
                <w:lang w:val="uk-UA"/>
              </w:rPr>
            </w:pPr>
            <w:r w:rsidRPr="004939BE">
              <w:rPr>
                <w:rFonts w:ascii="Times New Roman" w:eastAsia="Times New Roman" w:hAnsi="Times New Roman" w:cs="Times New Roman"/>
                <w:b/>
                <w:color w:val="auto"/>
                <w:sz w:val="24"/>
                <w:szCs w:val="24"/>
                <w:lang w:val="uk-UA"/>
              </w:rPr>
              <w:t xml:space="preserve">Витягом </w:t>
            </w:r>
            <w:r w:rsidRPr="004939BE">
              <w:rPr>
                <w:rFonts w:ascii="Times New Roman" w:eastAsia="Times New Roman" w:hAnsi="Times New Roman" w:cs="Times New Roman"/>
                <w:b/>
                <w:bCs/>
                <w:color w:val="auto"/>
                <w:sz w:val="24"/>
                <w:szCs w:val="24"/>
                <w:lang w:val="uk-UA"/>
              </w:rPr>
              <w:t>(повним витягом)</w:t>
            </w:r>
            <w:r w:rsidRPr="004939BE">
              <w:rPr>
                <w:rFonts w:ascii="Times New Roman" w:eastAsia="Times New Roman" w:hAnsi="Times New Roman" w:cs="Times New Roman"/>
                <w:b/>
                <w:color w:val="auto"/>
                <w:sz w:val="24"/>
                <w:szCs w:val="24"/>
                <w:lang w:val="uk-UA"/>
              </w:rPr>
              <w:t xml:space="preserve"> </w:t>
            </w:r>
            <w:r w:rsidRPr="004939BE">
              <w:rPr>
                <w:rFonts w:ascii="Times New Roman" w:eastAsia="Times New Roman" w:hAnsi="Times New Roman" w:cs="Times New Roman"/>
                <w:color w:val="auto"/>
                <w:sz w:val="24"/>
                <w:szCs w:val="24"/>
                <w:lang w:val="uk-UA"/>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w:t>
            </w:r>
            <w:r w:rsidRPr="004939BE">
              <w:rPr>
                <w:rFonts w:ascii="Times New Roman" w:eastAsia="Times New Roman" w:hAnsi="Times New Roman" w:cs="Times New Roman"/>
                <w:b/>
                <w:color w:val="auto"/>
                <w:sz w:val="24"/>
                <w:szCs w:val="24"/>
                <w:lang w:val="uk-UA"/>
              </w:rPr>
              <w:t xml:space="preserve"> щодо фізичної особи, яка є учасником процедури закупівлі або</w:t>
            </w:r>
            <w:r w:rsidRPr="004939BE">
              <w:rPr>
                <w:rFonts w:ascii="Times New Roman" w:eastAsia="Times New Roman" w:hAnsi="Times New Roman" w:cs="Times New Roman"/>
                <w:color w:val="auto"/>
                <w:sz w:val="24"/>
                <w:szCs w:val="24"/>
                <w:lang w:val="uk-UA"/>
              </w:rPr>
              <w:t xml:space="preserve"> </w:t>
            </w:r>
            <w:r w:rsidRPr="004939BE">
              <w:rPr>
                <w:rFonts w:ascii="Times New Roman" w:eastAsia="Times New Roman" w:hAnsi="Times New Roman" w:cs="Times New Roman"/>
                <w:b/>
                <w:color w:val="auto"/>
                <w:sz w:val="24"/>
                <w:szCs w:val="24"/>
                <w:lang w:val="uk-UA"/>
              </w:rPr>
              <w:t>щодо службової (посадової) особи учасника процедури закупівлі, яка підписала тендерну пропозицію (яку уповноважено учасником представляти його інтереси під час проведення процедури закупівлі)</w:t>
            </w:r>
            <w:r w:rsidRPr="004939BE">
              <w:rPr>
                <w:rFonts w:ascii="Times New Roman" w:eastAsia="Times New Roman" w:hAnsi="Times New Roman" w:cs="Times New Roman"/>
                <w:color w:val="auto"/>
                <w:sz w:val="24"/>
                <w:szCs w:val="24"/>
                <w:lang w:val="uk-UA"/>
              </w:rPr>
              <w:t xml:space="preserve">. </w:t>
            </w:r>
            <w:r w:rsidRPr="004939BE">
              <w:rPr>
                <w:rFonts w:ascii="Times New Roman" w:eastAsia="Times New Roman" w:hAnsi="Times New Roman" w:cs="Times New Roman"/>
                <w:i/>
                <w:color w:val="auto"/>
                <w:sz w:val="24"/>
                <w:szCs w:val="24"/>
                <w:lang w:val="uk-UA"/>
              </w:rPr>
              <w:t>Документ повинен бути не більше тридцятиденної давнини від дати подання документа</w:t>
            </w:r>
            <w:r w:rsidRPr="004939BE">
              <w:rPr>
                <w:rFonts w:ascii="Times New Roman" w:eastAsia="Times New Roman" w:hAnsi="Times New Roman" w:cs="Times New Roman"/>
                <w:color w:val="auto"/>
                <w:sz w:val="24"/>
                <w:szCs w:val="24"/>
                <w:lang w:val="uk-UA"/>
              </w:rPr>
              <w:t xml:space="preserve">. </w:t>
            </w:r>
            <w:r w:rsidRPr="004939BE">
              <w:rPr>
                <w:rFonts w:ascii="Times New Roman" w:eastAsia="Times New Roman" w:hAnsi="Times New Roman" w:cs="Times New Roman"/>
                <w:b/>
                <w:color w:val="auto"/>
                <w:sz w:val="24"/>
                <w:szCs w:val="24"/>
                <w:lang w:val="uk-UA"/>
              </w:rPr>
              <w:t>(пункти 5/6, 12 частини 1 статті 17 Закону);</w:t>
            </w:r>
          </w:p>
          <w:p w:rsidR="00DF2A06" w:rsidRPr="004939BE" w:rsidRDefault="00DF2A06" w:rsidP="004939BE">
            <w:pPr>
              <w:spacing w:before="60" w:line="240" w:lineRule="auto"/>
              <w:ind w:firstLine="284"/>
              <w:jc w:val="both"/>
              <w:rPr>
                <w:rFonts w:ascii="Times New Roman" w:eastAsia="Times New Roman" w:hAnsi="Times New Roman" w:cs="Times New Roman"/>
                <w:i/>
                <w:color w:val="auto"/>
                <w:sz w:val="24"/>
                <w:szCs w:val="24"/>
                <w:lang w:val="uk-UA"/>
              </w:rPr>
            </w:pPr>
            <w:r w:rsidRPr="004939BE">
              <w:rPr>
                <w:rFonts w:ascii="Times New Roman" w:eastAsia="Times New Roman" w:hAnsi="Times New Roman" w:cs="Times New Roman"/>
                <w:i/>
                <w:color w:val="auto"/>
                <w:sz w:val="24"/>
                <w:szCs w:val="24"/>
                <w:lang w:val="uk-UA"/>
              </w:rPr>
              <w:t xml:space="preserve">Замовник може перевірити витяг на офіційному сайті МВС України за посиланням </w:t>
            </w:r>
            <w:hyperlink r:id="rId9" w:history="1">
              <w:r w:rsidRPr="004939BE">
                <w:rPr>
                  <w:rFonts w:ascii="Times New Roman" w:eastAsia="Times New Roman" w:hAnsi="Times New Roman" w:cs="Times New Roman"/>
                  <w:i/>
                  <w:color w:val="0000FF"/>
                  <w:sz w:val="24"/>
                  <w:szCs w:val="24"/>
                  <w:u w:val="single"/>
                  <w:lang w:val="uk-UA"/>
                </w:rPr>
                <w:t>https://vytiah.mvs.gov.ua/app/checkStatus</w:t>
              </w:r>
            </w:hyperlink>
            <w:r w:rsidRPr="004939BE">
              <w:rPr>
                <w:rFonts w:ascii="Times New Roman" w:eastAsia="Times New Roman" w:hAnsi="Times New Roman" w:cs="Times New Roman"/>
                <w:i/>
                <w:color w:val="auto"/>
                <w:sz w:val="24"/>
                <w:szCs w:val="24"/>
                <w:lang w:val="uk-UA"/>
              </w:rPr>
              <w:t>.</w:t>
            </w:r>
          </w:p>
          <w:p w:rsidR="00DF2A06" w:rsidRPr="004939BE" w:rsidRDefault="00DF2A06" w:rsidP="004939BE">
            <w:pPr>
              <w:numPr>
                <w:ilvl w:val="0"/>
                <w:numId w:val="33"/>
              </w:numPr>
              <w:spacing w:before="40" w:after="200" w:line="240" w:lineRule="auto"/>
              <w:ind w:left="568" w:hanging="284"/>
              <w:jc w:val="both"/>
              <w:rPr>
                <w:rFonts w:ascii="Times New Roman" w:eastAsia="Times New Roman" w:hAnsi="Times New Roman" w:cs="Times New Roman"/>
                <w:b/>
                <w:color w:val="auto"/>
                <w:sz w:val="24"/>
                <w:szCs w:val="24"/>
                <w:lang w:val="uk-UA"/>
              </w:rPr>
            </w:pPr>
            <w:r w:rsidRPr="004939BE">
              <w:rPr>
                <w:rFonts w:ascii="Times New Roman" w:eastAsia="Times New Roman" w:hAnsi="Times New Roman" w:cs="Times New Roman"/>
                <w:b/>
                <w:color w:val="auto"/>
                <w:sz w:val="24"/>
                <w:szCs w:val="24"/>
                <w:lang w:val="uk-UA"/>
              </w:rPr>
              <w:t>Довідкою в довільній формі</w:t>
            </w:r>
            <w:r w:rsidRPr="004939BE">
              <w:rPr>
                <w:rFonts w:ascii="Times New Roman" w:eastAsia="Times New Roman" w:hAnsi="Times New Roman" w:cs="Times New Roman"/>
                <w:color w:val="auto"/>
                <w:sz w:val="24"/>
                <w:szCs w:val="24"/>
                <w:lang w:val="uk-UA"/>
              </w:rPr>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939BE">
              <w:rPr>
                <w:rFonts w:ascii="Times New Roman" w:eastAsia="Times New Roman" w:hAnsi="Times New Roman" w:cs="Times New Roman"/>
                <w:i/>
                <w:color w:val="auto"/>
                <w:sz w:val="24"/>
                <w:szCs w:val="24"/>
                <w:lang w:val="uk-UA"/>
              </w:rPr>
              <w:t xml:space="preserve">. </w:t>
            </w:r>
            <w:r w:rsidRPr="004939BE">
              <w:rPr>
                <w:rFonts w:ascii="Times New Roman" w:eastAsia="Times New Roman" w:hAnsi="Times New Roman" w:cs="Times New Roman"/>
                <w:b/>
                <w:color w:val="auto"/>
                <w:sz w:val="24"/>
                <w:szCs w:val="24"/>
                <w:lang w:val="uk-UA"/>
              </w:rPr>
              <w:t>(пункт 12 частини 1 статті 17 Закону);</w:t>
            </w:r>
          </w:p>
          <w:p w:rsidR="00DF2A06" w:rsidRPr="004939BE" w:rsidRDefault="00DF2A06" w:rsidP="004939BE">
            <w:pPr>
              <w:numPr>
                <w:ilvl w:val="0"/>
                <w:numId w:val="33"/>
              </w:numPr>
              <w:spacing w:before="40" w:after="200" w:line="240" w:lineRule="auto"/>
              <w:ind w:left="568" w:hanging="284"/>
              <w:jc w:val="both"/>
              <w:rPr>
                <w:rFonts w:ascii="Times New Roman" w:eastAsia="Times New Roman" w:hAnsi="Times New Roman" w:cs="Times New Roman"/>
                <w:b/>
                <w:color w:val="auto"/>
                <w:sz w:val="24"/>
                <w:szCs w:val="24"/>
                <w:lang w:val="uk-UA"/>
              </w:rPr>
            </w:pPr>
            <w:r w:rsidRPr="004939BE">
              <w:rPr>
                <w:rFonts w:ascii="Times New Roman" w:eastAsia="Times New Roman" w:hAnsi="Times New Roman" w:cs="Times New Roman"/>
                <w:b/>
                <w:color w:val="auto"/>
                <w:sz w:val="24"/>
                <w:szCs w:val="24"/>
                <w:lang w:val="uk-UA"/>
              </w:rPr>
              <w:t xml:space="preserve"> У випадку якщо учасник-переможець має заборгованість</w:t>
            </w:r>
            <w:r w:rsidRPr="004939BE">
              <w:rPr>
                <w:rFonts w:ascii="Times New Roman" w:eastAsia="Times New Roman" w:hAnsi="Times New Roman" w:cs="Times New Roman"/>
                <w:color w:val="auto"/>
                <w:sz w:val="24"/>
                <w:szCs w:val="24"/>
                <w:lang w:val="uk-UA"/>
              </w:rPr>
              <w:t xml:space="preserve"> із сплати податків і зборів (обов’язкових платежів), але здійснив заходи щодо </w:t>
            </w:r>
            <w:r w:rsidRPr="004939BE">
              <w:rPr>
                <w:rFonts w:ascii="Times New Roman" w:eastAsia="Times New Roman" w:hAnsi="Times New Roman" w:cs="Times New Roman"/>
                <w:color w:val="auto"/>
                <w:sz w:val="24"/>
                <w:szCs w:val="24"/>
                <w:lang w:val="uk-UA"/>
              </w:rPr>
              <w:lastRenderedPageBreak/>
              <w:t xml:space="preserve">розстрочення і відстрочення такої заборгованості у порядку та на умовах, визначених законодавством країни реєстрації такого учасника-переможця, він надає документ про розстрочення/ відстрочення такої заборгованості відповідним органом. </w:t>
            </w:r>
            <w:r w:rsidRPr="004939BE">
              <w:rPr>
                <w:rFonts w:ascii="Times New Roman" w:eastAsia="Times New Roman" w:hAnsi="Times New Roman" w:cs="Times New Roman"/>
                <w:b/>
                <w:color w:val="auto"/>
                <w:sz w:val="24"/>
                <w:szCs w:val="24"/>
                <w:lang w:val="uk-UA"/>
              </w:rPr>
              <w:t>(пункт 13 частини 1 статті 17 Закону);</w:t>
            </w:r>
          </w:p>
          <w:p w:rsidR="00DF2A06" w:rsidRPr="004939BE" w:rsidRDefault="00DF2A06" w:rsidP="004939BE">
            <w:pPr>
              <w:spacing w:before="60" w:line="240" w:lineRule="auto"/>
              <w:ind w:firstLine="284"/>
              <w:jc w:val="both"/>
              <w:rPr>
                <w:rFonts w:ascii="Times New Roman" w:eastAsia="Times New Roman" w:hAnsi="Times New Roman" w:cs="Times New Roman"/>
                <w:i/>
                <w:color w:val="auto"/>
                <w:sz w:val="24"/>
                <w:szCs w:val="24"/>
                <w:lang w:val="uk-UA"/>
              </w:rPr>
            </w:pPr>
            <w:r w:rsidRPr="004939BE">
              <w:rPr>
                <w:rFonts w:ascii="Times New Roman" w:eastAsia="Times New Roman" w:hAnsi="Times New Roman" w:cs="Times New Roman"/>
                <w:i/>
                <w:color w:val="auto"/>
                <w:sz w:val="24"/>
                <w:szCs w:val="24"/>
                <w:lang w:val="uk-UA"/>
              </w:rPr>
              <w:t>Замовник може додатково самостійно перевірити інформацію, що є доступною в електронній системі закупівель.</w:t>
            </w:r>
            <w:r w:rsidRPr="004939BE" w:rsidDel="00F0461F">
              <w:rPr>
                <w:rFonts w:ascii="Times New Roman" w:eastAsia="Times New Roman" w:hAnsi="Times New Roman" w:cs="Times New Roman"/>
                <w:i/>
                <w:color w:val="auto"/>
                <w:sz w:val="24"/>
                <w:szCs w:val="24"/>
                <w:lang w:val="uk-UA"/>
              </w:rPr>
              <w:t xml:space="preserve"> </w:t>
            </w:r>
          </w:p>
          <w:p w:rsidR="00DF2A06" w:rsidRPr="004939BE" w:rsidRDefault="00DF2A06" w:rsidP="004939BE">
            <w:pPr>
              <w:numPr>
                <w:ilvl w:val="0"/>
                <w:numId w:val="33"/>
              </w:numPr>
              <w:spacing w:before="40" w:after="200" w:line="240" w:lineRule="auto"/>
              <w:ind w:left="568" w:hanging="284"/>
              <w:jc w:val="both"/>
              <w:rPr>
                <w:rFonts w:ascii="Times New Roman" w:eastAsia="Times New Roman" w:hAnsi="Times New Roman" w:cs="Times New Roman"/>
                <w:b/>
                <w:color w:val="auto"/>
                <w:sz w:val="24"/>
                <w:szCs w:val="24"/>
                <w:lang w:val="uk-UA"/>
              </w:rPr>
            </w:pPr>
            <w:r w:rsidRPr="004939BE">
              <w:rPr>
                <w:rFonts w:ascii="Times New Roman" w:eastAsia="Times New Roman" w:hAnsi="Times New Roman" w:cs="Times New Roman"/>
                <w:b/>
                <w:color w:val="auto"/>
                <w:sz w:val="24"/>
                <w:szCs w:val="24"/>
                <w:lang w:val="uk-UA"/>
              </w:rPr>
              <w:t>Довідкою в довільній формі</w:t>
            </w:r>
            <w:r w:rsidRPr="004939BE">
              <w:rPr>
                <w:rFonts w:ascii="Times New Roman" w:eastAsia="Times New Roman" w:hAnsi="Times New Roman" w:cs="Times New Roman"/>
                <w:color w:val="auto"/>
                <w:sz w:val="24"/>
                <w:szCs w:val="24"/>
                <w:lang w:val="uk-UA"/>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4939BE">
              <w:rPr>
                <w:rFonts w:ascii="Times New Roman" w:eastAsia="Times New Roman" w:hAnsi="Times New Roman" w:cs="Times New Roman"/>
                <w:b/>
                <w:color w:val="auto"/>
                <w:sz w:val="24"/>
                <w:szCs w:val="24"/>
                <w:lang w:val="uk-UA"/>
              </w:rPr>
              <w:t>(частина 2 статті 17 Закону).</w:t>
            </w:r>
          </w:p>
          <w:p w:rsidR="00DF2A06" w:rsidRPr="004939BE" w:rsidRDefault="00DF2A06" w:rsidP="004939BE">
            <w:pPr>
              <w:tabs>
                <w:tab w:val="left" w:pos="1985"/>
                <w:tab w:val="left" w:pos="2410"/>
                <w:tab w:val="left" w:pos="2835"/>
              </w:tabs>
              <w:spacing w:before="120" w:after="120" w:line="240" w:lineRule="auto"/>
              <w:jc w:val="center"/>
              <w:rPr>
                <w:rFonts w:ascii="Times New Roman" w:eastAsia="Calibri" w:hAnsi="Times New Roman" w:cs="Times New Roman"/>
                <w:b/>
                <w:color w:val="auto"/>
                <w:sz w:val="24"/>
                <w:szCs w:val="24"/>
                <w:lang w:val="uk-UA" w:eastAsia="en-US"/>
              </w:rPr>
            </w:pPr>
            <w:r w:rsidRPr="004939BE">
              <w:rPr>
                <w:rFonts w:ascii="Times New Roman" w:eastAsia="Calibri" w:hAnsi="Times New Roman" w:cs="Times New Roman"/>
                <w:b/>
                <w:color w:val="auto"/>
                <w:sz w:val="24"/>
                <w:szCs w:val="24"/>
                <w:lang w:val="uk-UA" w:eastAsia="en-US"/>
              </w:rPr>
              <w:t>Інформація, що не є вимогою замовника (носить виключно рекомендаційний характер), а є вимогою Закону.</w:t>
            </w:r>
          </w:p>
          <w:p w:rsidR="00DF2A06" w:rsidRPr="004939BE" w:rsidRDefault="00DF2A06" w:rsidP="004939BE">
            <w:pPr>
              <w:spacing w:before="40" w:after="40" w:line="240" w:lineRule="auto"/>
              <w:ind w:firstLine="284"/>
              <w:jc w:val="both"/>
              <w:rPr>
                <w:rFonts w:ascii="Times New Roman" w:eastAsia="Calibri" w:hAnsi="Times New Roman" w:cs="Times New Roman"/>
                <w:b/>
                <w:color w:val="auto"/>
                <w:sz w:val="24"/>
                <w:szCs w:val="24"/>
                <w:shd w:val="clear" w:color="auto" w:fill="FFFFFF"/>
                <w:lang w:val="uk-UA" w:eastAsia="en-US"/>
              </w:rPr>
            </w:pPr>
            <w:r w:rsidRPr="004939BE">
              <w:rPr>
                <w:rFonts w:ascii="Times New Roman" w:eastAsia="Calibri" w:hAnsi="Times New Roman" w:cs="Times New Roman"/>
                <w:b/>
                <w:color w:val="auto"/>
                <w:sz w:val="24"/>
                <w:szCs w:val="24"/>
                <w:shd w:val="clear" w:color="auto" w:fill="FFFFFF"/>
                <w:lang w:val="uk-UA" w:eastAsia="en-US"/>
              </w:rPr>
              <w:t xml:space="preserve">Відповідно до вимог частини 6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0" w:anchor="n1264" w:history="1">
              <w:r w:rsidRPr="004939BE">
                <w:rPr>
                  <w:rFonts w:ascii="Times New Roman" w:eastAsia="Calibri" w:hAnsi="Times New Roman" w:cs="Times New Roman"/>
                  <w:b/>
                  <w:color w:val="auto"/>
                  <w:sz w:val="24"/>
                  <w:szCs w:val="24"/>
                  <w:lang w:val="uk-UA" w:eastAsia="en-US"/>
                </w:rPr>
                <w:t>пунктами 2</w:t>
              </w:r>
            </w:hyperlink>
            <w:r w:rsidRPr="004939BE">
              <w:rPr>
                <w:rFonts w:ascii="Times New Roman" w:eastAsia="Calibri" w:hAnsi="Times New Roman" w:cs="Times New Roman"/>
                <w:b/>
                <w:color w:val="auto"/>
                <w:sz w:val="24"/>
                <w:szCs w:val="24"/>
                <w:shd w:val="clear" w:color="auto" w:fill="FFFFFF"/>
                <w:lang w:val="uk-UA" w:eastAsia="en-US"/>
              </w:rPr>
              <w:t xml:space="preserve">, </w:t>
            </w:r>
            <w:hyperlink r:id="rId11" w:anchor="n1265" w:history="1">
              <w:r w:rsidRPr="004939BE">
                <w:rPr>
                  <w:rFonts w:ascii="Times New Roman" w:eastAsia="Calibri" w:hAnsi="Times New Roman" w:cs="Times New Roman"/>
                  <w:b/>
                  <w:color w:val="auto"/>
                  <w:sz w:val="24"/>
                  <w:szCs w:val="24"/>
                  <w:lang w:val="uk-UA" w:eastAsia="en-US"/>
                </w:rPr>
                <w:t>3</w:t>
              </w:r>
            </w:hyperlink>
            <w:r w:rsidRPr="004939BE">
              <w:rPr>
                <w:rFonts w:ascii="Times New Roman" w:eastAsia="Calibri" w:hAnsi="Times New Roman" w:cs="Times New Roman"/>
                <w:b/>
                <w:color w:val="auto"/>
                <w:sz w:val="24"/>
                <w:szCs w:val="24"/>
                <w:shd w:val="clear" w:color="auto" w:fill="FFFFFF"/>
                <w:lang w:val="uk-UA" w:eastAsia="en-US"/>
              </w:rPr>
              <w:t xml:space="preserve">, </w:t>
            </w:r>
            <w:r w:rsidRPr="004939BE">
              <w:rPr>
                <w:rFonts w:ascii="Times New Roman" w:eastAsia="Calibri" w:hAnsi="Times New Roman" w:cs="Times New Roman"/>
                <w:b/>
                <w:color w:val="auto"/>
                <w:sz w:val="24"/>
                <w:szCs w:val="24"/>
                <w:lang w:val="uk-UA" w:eastAsia="en-US"/>
              </w:rPr>
              <w:t>5</w:t>
            </w:r>
            <w:r w:rsidRPr="004939BE">
              <w:rPr>
                <w:rFonts w:ascii="Times New Roman" w:eastAsia="Calibri" w:hAnsi="Times New Roman" w:cs="Times New Roman"/>
                <w:b/>
                <w:color w:val="auto"/>
                <w:sz w:val="24"/>
                <w:szCs w:val="24"/>
                <w:shd w:val="clear" w:color="auto" w:fill="FFFFFF"/>
                <w:lang w:val="uk-UA" w:eastAsia="en-US"/>
              </w:rPr>
              <w:t xml:space="preserve">, </w:t>
            </w:r>
            <w:hyperlink r:id="rId12" w:anchor="n1268" w:history="1">
              <w:r w:rsidRPr="004939BE">
                <w:rPr>
                  <w:rFonts w:ascii="Times New Roman" w:eastAsia="Calibri" w:hAnsi="Times New Roman" w:cs="Times New Roman"/>
                  <w:b/>
                  <w:color w:val="auto"/>
                  <w:sz w:val="24"/>
                  <w:szCs w:val="24"/>
                  <w:lang w:val="uk-UA" w:eastAsia="en-US"/>
                </w:rPr>
                <w:t>6</w:t>
              </w:r>
            </w:hyperlink>
            <w:r w:rsidRPr="004939BE">
              <w:rPr>
                <w:rFonts w:ascii="Times New Roman" w:eastAsia="Calibri" w:hAnsi="Times New Roman" w:cs="Times New Roman"/>
                <w:b/>
                <w:color w:val="auto"/>
                <w:sz w:val="24"/>
                <w:szCs w:val="24"/>
                <w:shd w:val="clear" w:color="auto" w:fill="FFFFFF"/>
                <w:lang w:val="uk-UA" w:eastAsia="en-US"/>
              </w:rPr>
              <w:t xml:space="preserve">, </w:t>
            </w:r>
            <w:hyperlink r:id="rId13" w:anchor="n1270" w:history="1">
              <w:r w:rsidRPr="004939BE">
                <w:rPr>
                  <w:rFonts w:ascii="Times New Roman" w:eastAsia="Calibri" w:hAnsi="Times New Roman" w:cs="Times New Roman"/>
                  <w:b/>
                  <w:color w:val="auto"/>
                  <w:sz w:val="24"/>
                  <w:szCs w:val="24"/>
                  <w:lang w:val="uk-UA" w:eastAsia="en-US"/>
                </w:rPr>
                <w:t>8</w:t>
              </w:r>
            </w:hyperlink>
            <w:r w:rsidRPr="004939BE">
              <w:rPr>
                <w:rFonts w:ascii="Times New Roman" w:eastAsia="Calibri" w:hAnsi="Times New Roman" w:cs="Times New Roman"/>
                <w:b/>
                <w:color w:val="auto"/>
                <w:sz w:val="24"/>
                <w:szCs w:val="24"/>
                <w:shd w:val="clear" w:color="auto" w:fill="FFFFFF"/>
                <w:lang w:val="uk-UA" w:eastAsia="en-US"/>
              </w:rPr>
              <w:t xml:space="preserve">, </w:t>
            </w:r>
            <w:hyperlink r:id="rId14" w:anchor="n1274" w:history="1">
              <w:r w:rsidRPr="004939BE">
                <w:rPr>
                  <w:rFonts w:ascii="Times New Roman" w:eastAsia="Calibri" w:hAnsi="Times New Roman" w:cs="Times New Roman"/>
                  <w:b/>
                  <w:color w:val="auto"/>
                  <w:sz w:val="24"/>
                  <w:szCs w:val="24"/>
                  <w:lang w:val="uk-UA" w:eastAsia="en-US"/>
                </w:rPr>
                <w:t>12</w:t>
              </w:r>
            </w:hyperlink>
            <w:r w:rsidRPr="004939BE">
              <w:rPr>
                <w:rFonts w:ascii="Times New Roman" w:eastAsia="Calibri" w:hAnsi="Times New Roman" w:cs="Times New Roman"/>
                <w:b/>
                <w:color w:val="auto"/>
                <w:sz w:val="24"/>
                <w:szCs w:val="24"/>
                <w:shd w:val="clear" w:color="auto" w:fill="FFFFFF"/>
                <w:lang w:val="uk-UA" w:eastAsia="en-US"/>
              </w:rPr>
              <w:t xml:space="preserve"> і </w:t>
            </w:r>
            <w:hyperlink r:id="rId15" w:anchor="n1275" w:history="1">
              <w:r w:rsidRPr="004939BE">
                <w:rPr>
                  <w:rFonts w:ascii="Times New Roman" w:eastAsia="Calibri" w:hAnsi="Times New Roman" w:cs="Times New Roman"/>
                  <w:b/>
                  <w:color w:val="auto"/>
                  <w:sz w:val="24"/>
                  <w:szCs w:val="24"/>
                  <w:lang w:val="uk-UA" w:eastAsia="en-US"/>
                </w:rPr>
                <w:t>13</w:t>
              </w:r>
            </w:hyperlink>
            <w:hyperlink r:id="rId16" w:anchor="n1275" w:history="1">
              <w:r w:rsidRPr="004939BE">
                <w:rPr>
                  <w:rFonts w:ascii="Times New Roman" w:eastAsia="Calibri" w:hAnsi="Times New Roman" w:cs="Times New Roman"/>
                  <w:b/>
                  <w:color w:val="auto"/>
                  <w:sz w:val="24"/>
                  <w:szCs w:val="24"/>
                  <w:lang w:val="uk-UA" w:eastAsia="en-US"/>
                </w:rPr>
                <w:t xml:space="preserve"> частини 1</w:t>
              </w:r>
            </w:hyperlink>
            <w:r w:rsidRPr="004939BE">
              <w:rPr>
                <w:rFonts w:ascii="Times New Roman" w:eastAsia="Calibri" w:hAnsi="Times New Roman" w:cs="Times New Roman"/>
                <w:b/>
                <w:color w:val="auto"/>
                <w:sz w:val="24"/>
                <w:szCs w:val="24"/>
                <w:shd w:val="clear" w:color="auto" w:fill="FFFFFF"/>
                <w:lang w:val="uk-UA" w:eastAsia="en-US"/>
              </w:rPr>
              <w:t xml:space="preserve"> та </w:t>
            </w:r>
            <w:hyperlink r:id="rId17" w:anchor="n1276" w:history="1">
              <w:r w:rsidRPr="004939BE">
                <w:rPr>
                  <w:rFonts w:ascii="Times New Roman" w:eastAsia="Calibri" w:hAnsi="Times New Roman" w:cs="Times New Roman"/>
                  <w:b/>
                  <w:color w:val="auto"/>
                  <w:sz w:val="24"/>
                  <w:szCs w:val="24"/>
                  <w:lang w:val="uk-UA" w:eastAsia="en-US"/>
                </w:rPr>
                <w:t>частиною 2</w:t>
              </w:r>
            </w:hyperlink>
            <w:r w:rsidRPr="004939BE">
              <w:rPr>
                <w:rFonts w:ascii="Times New Roman" w:eastAsia="Calibri" w:hAnsi="Times New Roman" w:cs="Times New Roman"/>
                <w:b/>
                <w:color w:val="auto"/>
                <w:sz w:val="24"/>
                <w:szCs w:val="24"/>
                <w:shd w:val="clear" w:color="auto" w:fill="FFFFFF"/>
                <w:lang w:val="uk-UA" w:eastAsia="en-US"/>
              </w:rPr>
              <w:t xml:space="preserve"> цієї статті.</w:t>
            </w:r>
          </w:p>
          <w:p w:rsidR="00DF2A06" w:rsidRPr="004939BE" w:rsidRDefault="00DF2A06" w:rsidP="004939BE">
            <w:pPr>
              <w:spacing w:before="40" w:after="40" w:line="240" w:lineRule="auto"/>
              <w:ind w:firstLine="284"/>
              <w:jc w:val="both"/>
              <w:rPr>
                <w:rFonts w:ascii="Times New Roman" w:eastAsia="Calibri" w:hAnsi="Times New Roman" w:cs="Times New Roman"/>
                <w:color w:val="auto"/>
                <w:sz w:val="24"/>
                <w:szCs w:val="24"/>
                <w:shd w:val="clear" w:color="auto" w:fill="FFFFFF"/>
                <w:lang w:val="uk-UA" w:eastAsia="en-US"/>
              </w:rPr>
            </w:pPr>
            <w:r w:rsidRPr="004939BE">
              <w:rPr>
                <w:rFonts w:ascii="Times New Roman" w:eastAsia="Calibri" w:hAnsi="Times New Roman" w:cs="Times New Roman"/>
                <w:color w:val="auto"/>
                <w:sz w:val="24"/>
                <w:szCs w:val="24"/>
                <w:shd w:val="clear" w:color="auto" w:fill="FFFFFF"/>
                <w:lang w:val="uk-UA" w:eastAsia="en-US"/>
              </w:rPr>
              <w:t xml:space="preserve">При цьому, відсутність підстав, передбачених пунктами </w:t>
            </w:r>
            <w:r w:rsidRPr="004939BE">
              <w:rPr>
                <w:rFonts w:ascii="Times New Roman" w:eastAsia="Calibri" w:hAnsi="Times New Roman" w:cs="Times New Roman"/>
                <w:b/>
                <w:color w:val="auto"/>
                <w:sz w:val="24"/>
                <w:szCs w:val="24"/>
                <w:shd w:val="clear" w:color="auto" w:fill="FFFFFF"/>
                <w:lang w:val="uk-UA" w:eastAsia="en-US"/>
              </w:rPr>
              <w:t xml:space="preserve">2, 3, 8 </w:t>
            </w:r>
            <w:r w:rsidRPr="004939BE">
              <w:rPr>
                <w:rFonts w:ascii="Times New Roman" w:eastAsia="Times New Roman" w:hAnsi="Times New Roman" w:cs="Times New Roman"/>
                <w:b/>
                <w:color w:val="auto"/>
                <w:sz w:val="24"/>
                <w:szCs w:val="24"/>
                <w:lang w:val="uk-UA" w:eastAsia="en-US"/>
              </w:rPr>
              <w:t>частини</w:t>
            </w:r>
            <w:r w:rsidRPr="004939BE">
              <w:rPr>
                <w:rFonts w:ascii="Times New Roman" w:eastAsia="Calibri" w:hAnsi="Times New Roman" w:cs="Times New Roman"/>
                <w:b/>
                <w:color w:val="auto"/>
                <w:sz w:val="24"/>
                <w:szCs w:val="24"/>
                <w:shd w:val="clear" w:color="auto" w:fill="FFFFFF"/>
                <w:lang w:val="uk-UA" w:eastAsia="en-US"/>
              </w:rPr>
              <w:t xml:space="preserve"> 1 статті 17 Закону підтверджується</w:t>
            </w:r>
            <w:r w:rsidRPr="004939BE">
              <w:rPr>
                <w:rFonts w:ascii="Times New Roman" w:eastAsia="Calibri" w:hAnsi="Times New Roman" w:cs="Times New Roman"/>
                <w:color w:val="auto"/>
                <w:sz w:val="24"/>
                <w:szCs w:val="24"/>
                <w:shd w:val="clear" w:color="auto" w:fill="FFFFFF"/>
                <w:lang w:val="uk-UA" w:eastAsia="en-US"/>
              </w:rPr>
              <w:t>:</w:t>
            </w:r>
          </w:p>
          <w:p w:rsidR="00DF2A06" w:rsidRPr="004939BE" w:rsidRDefault="00DF2A06" w:rsidP="004939BE">
            <w:pPr>
              <w:numPr>
                <w:ilvl w:val="0"/>
                <w:numId w:val="35"/>
              </w:numPr>
              <w:spacing w:before="40" w:after="200" w:line="240" w:lineRule="auto"/>
              <w:jc w:val="both"/>
              <w:rPr>
                <w:rFonts w:ascii="Times New Roman" w:eastAsia="Times New Roman" w:hAnsi="Times New Roman" w:cs="Times New Roman"/>
                <w:color w:val="auto"/>
                <w:sz w:val="24"/>
                <w:szCs w:val="24"/>
                <w:shd w:val="clear" w:color="auto" w:fill="FFFFFF"/>
                <w:lang w:val="uk-UA"/>
              </w:rPr>
            </w:pPr>
            <w:r w:rsidRPr="004939BE">
              <w:rPr>
                <w:rFonts w:ascii="Times New Roman" w:eastAsia="Times New Roman" w:hAnsi="Times New Roman" w:cs="Times New Roman"/>
                <w:b/>
                <w:color w:val="auto"/>
                <w:sz w:val="24"/>
                <w:szCs w:val="24"/>
                <w:shd w:val="clear" w:color="auto" w:fill="FFFFFF"/>
                <w:lang w:val="uk-UA"/>
              </w:rPr>
              <w:t>Інформаційною довідкою</w:t>
            </w:r>
            <w:r w:rsidRPr="004939BE">
              <w:rPr>
                <w:rFonts w:ascii="Times New Roman" w:eastAsia="Times New Roman" w:hAnsi="Times New Roman" w:cs="Times New Roman"/>
                <w:color w:val="auto"/>
                <w:sz w:val="24"/>
                <w:szCs w:val="24"/>
                <w:shd w:val="clear" w:color="auto" w:fill="FFFFFF"/>
                <w:lang w:val="uk-UA"/>
              </w:rPr>
              <w:t xml:space="preserve"> (</w:t>
            </w:r>
            <w:r w:rsidRPr="004939BE">
              <w:rPr>
                <w:rFonts w:ascii="Times New Roman" w:eastAsia="Times New Roman" w:hAnsi="Times New Roman" w:cs="Times New Roman"/>
                <w:b/>
                <w:bCs/>
                <w:color w:val="auto"/>
                <w:sz w:val="24"/>
                <w:szCs w:val="24"/>
                <w:shd w:val="clear" w:color="auto" w:fill="FFFFFF"/>
                <w:lang w:val="uk-UA"/>
              </w:rPr>
              <w:t>витягом з Реєстру)</w:t>
            </w:r>
            <w:r w:rsidRPr="004939BE">
              <w:rPr>
                <w:rFonts w:ascii="Times New Roman" w:eastAsia="Times New Roman" w:hAnsi="Times New Roman" w:cs="Times New Roman"/>
                <w:color w:val="auto"/>
                <w:sz w:val="24"/>
                <w:szCs w:val="24"/>
                <w:shd w:val="clear" w:color="auto" w:fill="FFFFFF"/>
                <w:lang w:val="uk-UA"/>
              </w:rPr>
              <w:t xml:space="preserve">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w:t>
            </w:r>
            <w:r w:rsidRPr="004939BE">
              <w:rPr>
                <w:rFonts w:ascii="Times New Roman" w:eastAsia="Times New Roman" w:hAnsi="Times New Roman" w:cs="Times New Roman"/>
                <w:b/>
                <w:color w:val="auto"/>
                <w:sz w:val="24"/>
                <w:szCs w:val="24"/>
                <w:shd w:val="clear" w:color="auto" w:fill="FFFFFF"/>
                <w:lang w:val="uk-UA"/>
              </w:rPr>
              <w:t>про юридичну особу</w:t>
            </w:r>
            <w:r w:rsidRPr="004939BE">
              <w:rPr>
                <w:rFonts w:ascii="Times New Roman" w:eastAsia="Times New Roman" w:hAnsi="Times New Roman" w:cs="Times New Roman"/>
                <w:color w:val="auto"/>
                <w:sz w:val="24"/>
                <w:szCs w:val="24"/>
                <w:shd w:val="clear" w:color="auto" w:fill="FFFFFF"/>
                <w:lang w:val="uk-UA"/>
              </w:rPr>
              <w:t xml:space="preserve">, яка є учасником процедури закупівлі. </w:t>
            </w:r>
            <w:r w:rsidRPr="004939BE">
              <w:rPr>
                <w:rFonts w:ascii="Times New Roman" w:eastAsia="Times New Roman" w:hAnsi="Times New Roman" w:cs="Times New Roman"/>
                <w:i/>
                <w:color w:val="auto"/>
                <w:sz w:val="24"/>
                <w:szCs w:val="24"/>
                <w:shd w:val="clear" w:color="auto" w:fill="FFFFFF"/>
                <w:lang w:val="uk-UA"/>
              </w:rPr>
              <w:t>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4939BE">
              <w:rPr>
                <w:rFonts w:ascii="Times New Roman" w:eastAsia="Times New Roman" w:hAnsi="Times New Roman" w:cs="Times New Roman"/>
                <w:b/>
                <w:color w:val="auto"/>
                <w:sz w:val="24"/>
                <w:szCs w:val="24"/>
                <w:shd w:val="clear" w:color="auto" w:fill="FFFFFF"/>
                <w:lang w:val="uk-UA"/>
              </w:rPr>
              <w:t xml:space="preserve"> </w:t>
            </w:r>
            <w:r w:rsidRPr="004939BE">
              <w:rPr>
                <w:rFonts w:ascii="Times New Roman" w:eastAsia="Times New Roman" w:hAnsi="Times New Roman" w:cs="Times New Roman"/>
                <w:color w:val="auto"/>
                <w:sz w:val="24"/>
                <w:szCs w:val="24"/>
                <w:shd w:val="clear" w:color="auto" w:fill="FFFFFF"/>
                <w:lang w:val="uk-UA"/>
              </w:rPr>
              <w:t>(обмеженого доступу до функції перегляду відомостей в умовах воєнного стану)</w:t>
            </w:r>
            <w:r w:rsidRPr="004939BE">
              <w:rPr>
                <w:rFonts w:ascii="Times New Roman" w:eastAsia="Times New Roman" w:hAnsi="Times New Roman" w:cs="Times New Roman"/>
                <w:b/>
                <w:color w:val="auto"/>
                <w:sz w:val="24"/>
                <w:szCs w:val="24"/>
                <w:shd w:val="clear" w:color="auto" w:fill="FFFFFF"/>
                <w:lang w:val="uk-UA"/>
              </w:rPr>
              <w:t xml:space="preserve"> </w:t>
            </w:r>
            <w:r w:rsidRPr="004939BE">
              <w:rPr>
                <w:rFonts w:ascii="Times New Roman" w:eastAsia="Times New Roman" w:hAnsi="Times New Roman" w:cs="Times New Roman"/>
                <w:color w:val="auto"/>
                <w:sz w:val="24"/>
                <w:szCs w:val="24"/>
                <w:shd w:val="clear" w:color="auto" w:fill="FFFFFF"/>
                <w:lang w:val="uk-UA"/>
              </w:rPr>
              <w:t>(</w:t>
            </w:r>
            <w:r w:rsidRPr="004939BE">
              <w:rPr>
                <w:rFonts w:ascii="Times New Roman" w:eastAsia="Times New Roman" w:hAnsi="Times New Roman" w:cs="Times New Roman"/>
                <w:b/>
                <w:color w:val="auto"/>
                <w:sz w:val="24"/>
                <w:szCs w:val="24"/>
                <w:lang w:val="uk-UA"/>
              </w:rPr>
              <w:t xml:space="preserve">пункт 2 </w:t>
            </w:r>
            <w:r w:rsidRPr="004939BE">
              <w:rPr>
                <w:rFonts w:ascii="Times New Roman" w:eastAsia="Times New Roman" w:hAnsi="Times New Roman" w:cs="Times New Roman"/>
                <w:b/>
                <w:color w:val="auto"/>
                <w:sz w:val="24"/>
                <w:szCs w:val="24"/>
                <w:lang w:val="uk-UA"/>
              </w:rPr>
              <w:lastRenderedPageBreak/>
              <w:t>частини 1 статті 17 Закону</w:t>
            </w:r>
            <w:r w:rsidRPr="004939BE">
              <w:rPr>
                <w:rFonts w:ascii="Times New Roman" w:eastAsia="Times New Roman" w:hAnsi="Times New Roman" w:cs="Times New Roman"/>
                <w:color w:val="auto"/>
                <w:sz w:val="24"/>
                <w:szCs w:val="24"/>
                <w:shd w:val="clear" w:color="auto" w:fill="FFFFFF"/>
                <w:lang w:val="uk-UA"/>
              </w:rPr>
              <w:t>)*;</w:t>
            </w:r>
          </w:p>
          <w:p w:rsidR="00DF2A06" w:rsidRPr="004939BE" w:rsidRDefault="00DF2A06" w:rsidP="004939BE">
            <w:pPr>
              <w:numPr>
                <w:ilvl w:val="0"/>
                <w:numId w:val="35"/>
              </w:numPr>
              <w:spacing w:before="40" w:after="200" w:line="240" w:lineRule="auto"/>
              <w:jc w:val="both"/>
              <w:rPr>
                <w:rFonts w:ascii="Times New Roman" w:eastAsia="Times New Roman" w:hAnsi="Times New Roman" w:cs="Times New Roman"/>
                <w:color w:val="auto"/>
                <w:sz w:val="24"/>
                <w:szCs w:val="24"/>
                <w:shd w:val="clear" w:color="auto" w:fill="FFFFFF"/>
                <w:lang w:val="uk-UA"/>
              </w:rPr>
            </w:pPr>
            <w:r w:rsidRPr="004939BE">
              <w:rPr>
                <w:rFonts w:ascii="Times New Roman" w:eastAsia="Times New Roman" w:hAnsi="Times New Roman" w:cs="Times New Roman"/>
                <w:b/>
                <w:color w:val="auto"/>
                <w:sz w:val="24"/>
                <w:szCs w:val="24"/>
                <w:shd w:val="clear" w:color="auto" w:fill="FFFFFF"/>
                <w:lang w:val="uk-UA"/>
              </w:rPr>
              <w:t>Інформаційною довідкою</w:t>
            </w:r>
            <w:r w:rsidRPr="004939BE">
              <w:rPr>
                <w:rFonts w:ascii="Times New Roman" w:eastAsia="Times New Roman" w:hAnsi="Times New Roman" w:cs="Times New Roman"/>
                <w:color w:val="auto"/>
                <w:sz w:val="24"/>
                <w:szCs w:val="24"/>
                <w:shd w:val="clear" w:color="auto" w:fill="FFFFFF"/>
                <w:lang w:val="uk-UA"/>
              </w:rPr>
              <w:t xml:space="preserve"> (</w:t>
            </w:r>
            <w:r w:rsidRPr="004939BE">
              <w:rPr>
                <w:rFonts w:ascii="Times New Roman" w:eastAsia="Times New Roman" w:hAnsi="Times New Roman" w:cs="Times New Roman"/>
                <w:b/>
                <w:bCs/>
                <w:color w:val="auto"/>
                <w:sz w:val="24"/>
                <w:szCs w:val="24"/>
                <w:shd w:val="clear" w:color="auto" w:fill="FFFFFF"/>
                <w:lang w:val="uk-UA"/>
              </w:rPr>
              <w:t xml:space="preserve">витягом з Реєстру) </w:t>
            </w:r>
            <w:r w:rsidRPr="004939BE">
              <w:rPr>
                <w:rFonts w:ascii="Times New Roman" w:eastAsia="Times New Roman" w:hAnsi="Times New Roman" w:cs="Times New Roman"/>
                <w:color w:val="auto"/>
                <w:sz w:val="24"/>
                <w:szCs w:val="24"/>
                <w:shd w:val="clear" w:color="auto" w:fill="FFFFFF"/>
                <w:lang w:val="uk-UA"/>
              </w:rPr>
              <w:t xml:space="preserve">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w:t>
            </w:r>
            <w:r w:rsidRPr="004939BE">
              <w:rPr>
                <w:rFonts w:ascii="Times New Roman" w:eastAsia="Times New Roman" w:hAnsi="Times New Roman" w:cs="Times New Roman"/>
                <w:b/>
                <w:color w:val="auto"/>
                <w:sz w:val="24"/>
                <w:szCs w:val="24"/>
                <w:shd w:val="clear" w:color="auto" w:fill="FFFFFF"/>
                <w:lang w:val="uk-UA"/>
              </w:rPr>
              <w:t>службову (посадову) особу учасника процедури закупівлі</w:t>
            </w:r>
            <w:r w:rsidRPr="004939BE">
              <w:rPr>
                <w:rFonts w:ascii="Times New Roman" w:eastAsia="Times New Roman" w:hAnsi="Times New Roman" w:cs="Times New Roman"/>
                <w:color w:val="auto"/>
                <w:sz w:val="24"/>
                <w:szCs w:val="24"/>
                <w:shd w:val="clear" w:color="auto" w:fill="FFFFFF"/>
                <w:lang w:val="uk-UA"/>
              </w:rPr>
              <w:t xml:space="preserve">, яку уповноважено учасником представляти його інтереси під час проведення процедури закупівлі, </w:t>
            </w:r>
            <w:r w:rsidRPr="004939BE">
              <w:rPr>
                <w:rFonts w:ascii="Times New Roman" w:eastAsia="Times New Roman" w:hAnsi="Times New Roman" w:cs="Times New Roman"/>
                <w:b/>
                <w:color w:val="auto"/>
                <w:sz w:val="24"/>
                <w:szCs w:val="24"/>
                <w:shd w:val="clear" w:color="auto" w:fill="FFFFFF"/>
                <w:lang w:val="uk-UA"/>
              </w:rPr>
              <w:t>фізичну особу, яка є учасником</w:t>
            </w:r>
            <w:r w:rsidRPr="004939BE">
              <w:rPr>
                <w:rFonts w:ascii="Times New Roman" w:eastAsia="Times New Roman" w:hAnsi="Times New Roman" w:cs="Times New Roman"/>
                <w:color w:val="auto"/>
                <w:sz w:val="24"/>
                <w:szCs w:val="24"/>
                <w:shd w:val="clear" w:color="auto" w:fill="FFFFFF"/>
                <w:lang w:val="uk-UA"/>
              </w:rPr>
              <w:t xml:space="preserve">. </w:t>
            </w:r>
            <w:r w:rsidRPr="004939BE">
              <w:rPr>
                <w:rFonts w:ascii="Times New Roman" w:eastAsia="Times New Roman" w:hAnsi="Times New Roman" w:cs="Times New Roman"/>
                <w:i/>
                <w:color w:val="auto"/>
                <w:sz w:val="24"/>
                <w:szCs w:val="24"/>
                <w:shd w:val="clear" w:color="auto" w:fill="FFFFFF"/>
                <w:lang w:val="uk-UA"/>
              </w:rPr>
              <w:t>Довідка (</w:t>
            </w:r>
            <w:r w:rsidRPr="004939BE">
              <w:rPr>
                <w:rFonts w:ascii="Times New Roman" w:eastAsia="Times New Roman" w:hAnsi="Times New Roman" w:cs="Times New Roman"/>
                <w:bCs/>
                <w:i/>
                <w:color w:val="auto"/>
                <w:sz w:val="24"/>
                <w:szCs w:val="24"/>
                <w:shd w:val="clear" w:color="auto" w:fill="FFFFFF"/>
                <w:lang w:val="uk-UA"/>
              </w:rPr>
              <w:t>витяг з Реєстру</w:t>
            </w:r>
            <w:r w:rsidRPr="004939BE">
              <w:rPr>
                <w:rFonts w:ascii="Times New Roman" w:eastAsia="Times New Roman" w:hAnsi="Times New Roman" w:cs="Times New Roman"/>
                <w:i/>
                <w:color w:val="auto"/>
                <w:sz w:val="24"/>
                <w:szCs w:val="24"/>
                <w:shd w:val="clear" w:color="auto" w:fill="FFFFFF"/>
                <w:lang w:val="uk-UA"/>
              </w:rPr>
              <w:t>)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4939BE">
              <w:rPr>
                <w:rFonts w:ascii="Times New Roman" w:eastAsia="Times New Roman" w:hAnsi="Times New Roman" w:cs="Times New Roman"/>
                <w:b/>
                <w:color w:val="auto"/>
                <w:sz w:val="24"/>
                <w:szCs w:val="24"/>
                <w:shd w:val="clear" w:color="auto" w:fill="FFFFFF"/>
                <w:lang w:val="uk-UA"/>
              </w:rPr>
              <w:t xml:space="preserve"> </w:t>
            </w:r>
            <w:r w:rsidRPr="004939BE">
              <w:rPr>
                <w:rFonts w:ascii="Times New Roman" w:eastAsia="Times New Roman" w:hAnsi="Times New Roman" w:cs="Times New Roman"/>
                <w:color w:val="auto"/>
                <w:sz w:val="24"/>
                <w:szCs w:val="24"/>
                <w:shd w:val="clear" w:color="auto" w:fill="FFFFFF"/>
                <w:lang w:val="uk-UA"/>
              </w:rPr>
              <w:t>(обмеженого доступу до функції перегляду відомостей в умовах воєнного стану) (</w:t>
            </w:r>
            <w:r w:rsidRPr="004939BE">
              <w:rPr>
                <w:rFonts w:ascii="Times New Roman" w:eastAsia="Times New Roman" w:hAnsi="Times New Roman" w:cs="Times New Roman"/>
                <w:b/>
                <w:color w:val="auto"/>
                <w:sz w:val="24"/>
                <w:szCs w:val="24"/>
                <w:shd w:val="clear" w:color="auto" w:fill="FFFFFF"/>
                <w:lang w:val="uk-UA"/>
              </w:rPr>
              <w:t>пункт 3 частини 1 статті 17 Закону</w:t>
            </w:r>
            <w:r w:rsidRPr="004939BE">
              <w:rPr>
                <w:rFonts w:ascii="Times New Roman" w:eastAsia="Times New Roman" w:hAnsi="Times New Roman" w:cs="Times New Roman"/>
                <w:color w:val="auto"/>
                <w:sz w:val="24"/>
                <w:szCs w:val="24"/>
                <w:shd w:val="clear" w:color="auto" w:fill="FFFFFF"/>
                <w:lang w:val="uk-UA"/>
              </w:rPr>
              <w:t>)*;</w:t>
            </w:r>
          </w:p>
          <w:p w:rsidR="00DF2A06" w:rsidRPr="004939BE" w:rsidRDefault="00DF2A06" w:rsidP="004939BE">
            <w:pPr>
              <w:numPr>
                <w:ilvl w:val="0"/>
                <w:numId w:val="35"/>
              </w:numPr>
              <w:spacing w:before="40" w:after="200" w:line="240" w:lineRule="auto"/>
              <w:jc w:val="both"/>
              <w:rPr>
                <w:rFonts w:ascii="Times New Roman" w:eastAsia="Times New Roman" w:hAnsi="Times New Roman" w:cs="Times New Roman"/>
                <w:b/>
                <w:color w:val="auto"/>
                <w:sz w:val="24"/>
                <w:szCs w:val="24"/>
                <w:shd w:val="clear" w:color="auto" w:fill="FFFFFF"/>
                <w:lang w:val="uk-UA"/>
              </w:rPr>
            </w:pPr>
            <w:r w:rsidRPr="004939BE">
              <w:rPr>
                <w:rFonts w:ascii="Times New Roman" w:eastAsia="Times New Roman" w:hAnsi="Times New Roman" w:cs="Times New Roman"/>
                <w:b/>
                <w:color w:val="auto"/>
                <w:sz w:val="24"/>
                <w:szCs w:val="24"/>
                <w:shd w:val="clear" w:color="auto" w:fill="FFFFFF"/>
                <w:lang w:val="uk-UA"/>
              </w:rPr>
              <w:t>Гарантійним листом (довідкою)</w:t>
            </w:r>
            <w:r w:rsidRPr="004939BE">
              <w:rPr>
                <w:rFonts w:ascii="Times New Roman" w:eastAsia="Times New Roman" w:hAnsi="Times New Roman" w:cs="Times New Roman"/>
                <w:color w:val="auto"/>
                <w:sz w:val="24"/>
                <w:szCs w:val="24"/>
                <w:shd w:val="clear" w:color="auto" w:fill="FFFFFF"/>
                <w:lang w:val="uk-UA"/>
              </w:rPr>
              <w:t xml:space="preserve">, викладеним(-ою) в довільній формі, яким (якою) учасник-переможець підтверджує відсутність підстави для відхилення його тендерної пропозиції, передбаченої пунктом 8 частини 1 статті 17 Закону. </w:t>
            </w:r>
            <w:r w:rsidRPr="004939BE">
              <w:rPr>
                <w:rFonts w:ascii="Times New Roman" w:eastAsia="Times New Roman" w:hAnsi="Times New Roman" w:cs="Times New Roman"/>
                <w:b/>
                <w:color w:val="auto"/>
                <w:sz w:val="24"/>
                <w:szCs w:val="24"/>
                <w:shd w:val="clear" w:color="auto" w:fill="FFFFFF"/>
                <w:lang w:val="uk-UA"/>
              </w:rPr>
              <w:t>Такий лист надається в період, коли Єдиний реєстр підприємств, щодо яких порушено провадження у справі про банкрутство, не функціонує або доступ до нього буде обмежено у зв’язку з воєнним станом (пункт 8 частини 1 статті 17 Закону).</w:t>
            </w:r>
          </w:p>
          <w:p w:rsidR="00DF2A06" w:rsidRPr="004939BE" w:rsidRDefault="00DF2A06" w:rsidP="004939BE">
            <w:pPr>
              <w:spacing w:before="60" w:after="40" w:line="240" w:lineRule="auto"/>
              <w:ind w:firstLine="284"/>
              <w:jc w:val="both"/>
              <w:rPr>
                <w:rFonts w:ascii="Times New Roman" w:eastAsia="Calibri" w:hAnsi="Times New Roman" w:cs="Times New Roman"/>
                <w:i/>
                <w:color w:val="auto"/>
                <w:sz w:val="24"/>
                <w:szCs w:val="24"/>
                <w:shd w:val="clear" w:color="auto" w:fill="FFFFFF"/>
                <w:lang w:val="uk-UA" w:eastAsia="en-US"/>
              </w:rPr>
            </w:pPr>
            <w:r w:rsidRPr="004939BE">
              <w:rPr>
                <w:rFonts w:ascii="Times New Roman" w:eastAsia="Calibri" w:hAnsi="Times New Roman" w:cs="Times New Roman"/>
                <w:b/>
                <w:i/>
                <w:color w:val="auto"/>
                <w:sz w:val="24"/>
                <w:szCs w:val="24"/>
                <w:lang w:val="uk-UA" w:eastAsia="en-US"/>
              </w:rPr>
              <w:t>*</w:t>
            </w:r>
            <w:r w:rsidRPr="004939BE">
              <w:rPr>
                <w:rFonts w:ascii="Times New Roman" w:eastAsia="Calibri" w:hAnsi="Times New Roman" w:cs="Times New Roman"/>
                <w:b/>
                <w:i/>
                <w:color w:val="auto"/>
                <w:sz w:val="24"/>
                <w:szCs w:val="24"/>
                <w:shd w:val="clear" w:color="auto" w:fill="FFFFFF"/>
                <w:lang w:val="uk-UA" w:eastAsia="en-US"/>
              </w:rPr>
              <w:t xml:space="preserve">У разі, якщо на дату подання документів </w:t>
            </w:r>
            <w:r w:rsidRPr="004939BE">
              <w:rPr>
                <w:rFonts w:ascii="Times New Roman" w:eastAsia="Calibri" w:hAnsi="Times New Roman" w:cs="Times New Roman"/>
                <w:i/>
                <w:color w:val="auto"/>
                <w:sz w:val="24"/>
                <w:szCs w:val="24"/>
                <w:shd w:val="clear" w:color="auto" w:fill="FFFFFF"/>
                <w:lang w:val="uk-UA" w:eastAsia="en-US"/>
              </w:rPr>
              <w:t xml:space="preserve">(в період проведення технічних робіт) </w:t>
            </w:r>
            <w:r w:rsidRPr="004939BE">
              <w:rPr>
                <w:rFonts w:ascii="Times New Roman" w:eastAsia="Calibri" w:hAnsi="Times New Roman" w:cs="Times New Roman"/>
                <w:b/>
                <w:i/>
                <w:color w:val="auto"/>
                <w:sz w:val="24"/>
                <w:szCs w:val="24"/>
                <w:shd w:val="clear" w:color="auto" w:fill="FFFFFF"/>
                <w:lang w:val="uk-UA" w:eastAsia="en-US"/>
              </w:rPr>
              <w:t>відповідний реєстр</w:t>
            </w:r>
            <w:r w:rsidRPr="004939BE">
              <w:rPr>
                <w:rFonts w:ascii="Times New Roman" w:eastAsia="Calibri" w:hAnsi="Times New Roman" w:cs="Times New Roman"/>
                <w:i/>
                <w:color w:val="auto"/>
                <w:sz w:val="24"/>
                <w:szCs w:val="24"/>
                <w:shd w:val="clear" w:color="auto" w:fill="FFFFFF"/>
                <w:lang w:val="uk-UA" w:eastAsia="en-US"/>
              </w:rPr>
              <w:t xml:space="preserve"> (Єдиний державний реєстр осіб, які вчинили корупційні або пов’язані з корупцією правопорушення) </w:t>
            </w:r>
            <w:r w:rsidRPr="004939BE">
              <w:rPr>
                <w:rFonts w:ascii="Times New Roman" w:eastAsia="Calibri" w:hAnsi="Times New Roman" w:cs="Times New Roman"/>
                <w:b/>
                <w:i/>
                <w:color w:val="auto"/>
                <w:sz w:val="24"/>
                <w:szCs w:val="24"/>
                <w:shd w:val="clear" w:color="auto" w:fill="FFFFFF"/>
                <w:lang w:val="uk-UA" w:eastAsia="en-US"/>
              </w:rPr>
              <w:t>не буде функціонувати або доступ до нього буде обмежено у зв’язку з воєнним станом,</w:t>
            </w:r>
            <w:r w:rsidRPr="004939BE">
              <w:rPr>
                <w:rFonts w:ascii="Times New Roman" w:eastAsia="Calibri" w:hAnsi="Times New Roman" w:cs="Times New Roman"/>
                <w:i/>
                <w:color w:val="auto"/>
                <w:sz w:val="24"/>
                <w:szCs w:val="24"/>
                <w:shd w:val="clear" w:color="auto" w:fill="FFFFFF"/>
                <w:lang w:val="uk-UA" w:eastAsia="en-US"/>
              </w:rPr>
              <w:t xml:space="preserve"> </w:t>
            </w:r>
            <w:r w:rsidRPr="004939BE">
              <w:rPr>
                <w:rFonts w:ascii="Times New Roman" w:eastAsia="Calibri" w:hAnsi="Times New Roman" w:cs="Times New Roman"/>
                <w:b/>
                <w:i/>
                <w:color w:val="auto"/>
                <w:sz w:val="24"/>
                <w:szCs w:val="24"/>
                <w:shd w:val="clear" w:color="auto" w:fill="FFFFFF"/>
                <w:lang w:val="uk-UA" w:eastAsia="en-US"/>
              </w:rPr>
              <w:t>учасник-переможець процедури закупівлі може</w:t>
            </w:r>
            <w:r w:rsidRPr="004939BE">
              <w:rPr>
                <w:rFonts w:ascii="Times New Roman" w:eastAsia="Calibri" w:hAnsi="Times New Roman" w:cs="Times New Roman"/>
                <w:i/>
                <w:color w:val="auto"/>
                <w:sz w:val="24"/>
                <w:szCs w:val="24"/>
                <w:shd w:val="clear" w:color="auto" w:fill="FFFFFF"/>
                <w:lang w:val="uk-UA" w:eastAsia="en-US"/>
              </w:rPr>
              <w:t xml:space="preserve"> </w:t>
            </w:r>
            <w:r w:rsidRPr="004939BE">
              <w:rPr>
                <w:rFonts w:ascii="Times New Roman" w:eastAsia="Calibri" w:hAnsi="Times New Roman" w:cs="Times New Roman"/>
                <w:b/>
                <w:i/>
                <w:color w:val="auto"/>
                <w:sz w:val="24"/>
                <w:szCs w:val="24"/>
                <w:shd w:val="clear" w:color="auto" w:fill="FFFFFF"/>
                <w:lang w:val="uk-UA" w:eastAsia="en-US"/>
              </w:rPr>
              <w:t>надати відповідну інформацію у вигляді гарантійного листа (довідки) у довільній формі</w:t>
            </w:r>
            <w:r w:rsidRPr="004939BE">
              <w:rPr>
                <w:rFonts w:ascii="Times New Roman" w:eastAsia="Calibri" w:hAnsi="Times New Roman" w:cs="Times New Roman"/>
                <w:i/>
                <w:color w:val="auto"/>
                <w:sz w:val="24"/>
                <w:szCs w:val="24"/>
                <w:shd w:val="clear" w:color="auto" w:fill="FFFFFF"/>
                <w:lang w:val="uk-UA" w:eastAsia="en-US"/>
              </w:rPr>
              <w:t>.</w:t>
            </w:r>
          </w:p>
          <w:p w:rsidR="00DF2A06" w:rsidRPr="004939BE" w:rsidRDefault="00DF2A06" w:rsidP="004939BE">
            <w:pPr>
              <w:spacing w:line="240" w:lineRule="auto"/>
              <w:ind w:firstLine="284"/>
              <w:jc w:val="both"/>
              <w:rPr>
                <w:rFonts w:ascii="Times New Roman" w:eastAsia="Calibri" w:hAnsi="Times New Roman" w:cs="Times New Roman"/>
                <w:color w:val="auto"/>
                <w:sz w:val="24"/>
                <w:szCs w:val="24"/>
                <w:lang w:val="uk-UA" w:eastAsia="en-US"/>
              </w:rPr>
            </w:pPr>
            <w:r w:rsidRPr="004939BE">
              <w:rPr>
                <w:rFonts w:ascii="Times New Roman" w:eastAsia="Calibri" w:hAnsi="Times New Roman" w:cs="Times New Roman"/>
                <w:color w:val="auto"/>
                <w:sz w:val="24"/>
                <w:szCs w:val="24"/>
                <w:lang w:val="uk-UA" w:eastAsia="en-US"/>
              </w:rPr>
              <w:t>Учасник-переможець процедури закупівлі</w:t>
            </w:r>
            <w:r w:rsidRPr="004939BE">
              <w:rPr>
                <w:rFonts w:ascii="Times New Roman" w:eastAsia="Calibri" w:hAnsi="Times New Roman" w:cs="Times New Roman"/>
                <w:color w:val="auto"/>
                <w:sz w:val="24"/>
                <w:szCs w:val="24"/>
                <w:lang w:val="uk-UA"/>
              </w:rPr>
              <w:t xml:space="preserve"> </w:t>
            </w:r>
            <w:r w:rsidRPr="004939BE">
              <w:rPr>
                <w:rFonts w:ascii="Times New Roman" w:eastAsia="Calibri" w:hAnsi="Times New Roman" w:cs="Times New Roman"/>
                <w:color w:val="auto"/>
                <w:sz w:val="24"/>
                <w:szCs w:val="24"/>
                <w:lang w:val="uk-UA" w:eastAsia="en-US"/>
              </w:rPr>
              <w:t xml:space="preserve">може надати </w:t>
            </w:r>
            <w:r w:rsidRPr="004939BE">
              <w:rPr>
                <w:rFonts w:ascii="Times New Roman" w:eastAsia="Calibri" w:hAnsi="Times New Roman" w:cs="Times New Roman"/>
                <w:color w:val="auto"/>
                <w:sz w:val="24"/>
                <w:szCs w:val="24"/>
                <w:shd w:val="clear" w:color="auto" w:fill="FFFFFF"/>
                <w:lang w:val="uk-UA" w:eastAsia="en-US"/>
              </w:rPr>
              <w:t>шляхом оприлюднення</w:t>
            </w:r>
            <w:r w:rsidRPr="004939BE">
              <w:rPr>
                <w:rFonts w:ascii="Times New Roman" w:eastAsia="Calibri" w:hAnsi="Times New Roman" w:cs="Times New Roman"/>
                <w:color w:val="auto"/>
                <w:sz w:val="24"/>
                <w:szCs w:val="24"/>
                <w:lang w:val="uk-UA" w:eastAsia="en-US"/>
              </w:rPr>
              <w:t xml:space="preserve"> в Систему додатково інші документи, що підтверджують відсутність інших підстав, визначених статтею 17 Закону.</w:t>
            </w:r>
          </w:p>
          <w:p w:rsidR="00DF2A06" w:rsidRPr="004939BE" w:rsidRDefault="00DF2A06" w:rsidP="004939BE">
            <w:pPr>
              <w:spacing w:line="240" w:lineRule="auto"/>
              <w:ind w:firstLine="284"/>
              <w:jc w:val="both"/>
              <w:rPr>
                <w:rFonts w:ascii="Times New Roman" w:eastAsia="Calibri" w:hAnsi="Times New Roman" w:cs="Times New Roman"/>
                <w:color w:val="auto"/>
                <w:sz w:val="24"/>
                <w:szCs w:val="24"/>
                <w:lang w:val="uk-UA" w:eastAsia="en-US"/>
              </w:rPr>
            </w:pPr>
            <w:r w:rsidRPr="004939BE">
              <w:rPr>
                <w:rFonts w:ascii="Times New Roman" w:eastAsia="Calibri" w:hAnsi="Times New Roman" w:cs="Times New Roman"/>
                <w:color w:val="auto"/>
                <w:sz w:val="24"/>
                <w:szCs w:val="24"/>
                <w:lang w:val="uk-UA" w:eastAsia="en-US"/>
              </w:rPr>
              <w:t>При цьому, відповідальність за достовірність надання інформації несе переможець процедури закупівлі.</w:t>
            </w:r>
          </w:p>
          <w:p w:rsidR="00DF2A06" w:rsidRPr="004939BE" w:rsidRDefault="00DF2A06" w:rsidP="004939BE">
            <w:pPr>
              <w:spacing w:before="40" w:after="40" w:line="240" w:lineRule="auto"/>
              <w:ind w:firstLine="284"/>
              <w:jc w:val="both"/>
              <w:rPr>
                <w:rFonts w:ascii="Times New Roman" w:eastAsia="Calibri" w:hAnsi="Times New Roman" w:cs="Times New Roman"/>
                <w:b/>
                <w:color w:val="auto"/>
                <w:sz w:val="24"/>
                <w:szCs w:val="24"/>
                <w:lang w:val="uk-UA" w:eastAsia="en-US"/>
              </w:rPr>
            </w:pPr>
            <w:r w:rsidRPr="004939BE">
              <w:rPr>
                <w:rFonts w:ascii="Times New Roman" w:eastAsia="Calibri" w:hAnsi="Times New Roman" w:cs="Times New Roman"/>
                <w:b/>
                <w:color w:val="auto"/>
                <w:sz w:val="24"/>
                <w:szCs w:val="24"/>
                <w:lang w:val="uk-UA" w:eastAsia="en-US"/>
              </w:rPr>
              <w:t xml:space="preserve">Також, </w:t>
            </w:r>
            <w:r w:rsidRPr="004939BE">
              <w:rPr>
                <w:rFonts w:ascii="Times New Roman" w:eastAsia="Calibri" w:hAnsi="Times New Roman" w:cs="Times New Roman"/>
                <w:b/>
                <w:color w:val="auto"/>
                <w:sz w:val="24"/>
                <w:szCs w:val="24"/>
                <w:u w:val="single"/>
                <w:lang w:val="uk-UA" w:eastAsia="en-US"/>
              </w:rPr>
              <w:t>учасник-</w:t>
            </w:r>
            <w:r w:rsidRPr="004939BE">
              <w:rPr>
                <w:rFonts w:ascii="Times New Roman" w:eastAsia="Times New Roman" w:hAnsi="Times New Roman" w:cs="Times New Roman"/>
                <w:b/>
                <w:color w:val="auto"/>
                <w:sz w:val="24"/>
                <w:szCs w:val="24"/>
                <w:u w:val="single"/>
                <w:lang w:val="uk-UA" w:eastAsia="en-US"/>
              </w:rPr>
              <w:t xml:space="preserve">переможець </w:t>
            </w:r>
            <w:r w:rsidRPr="004939BE">
              <w:rPr>
                <w:rFonts w:ascii="Times New Roman" w:eastAsia="Times New Roman" w:hAnsi="Times New Roman" w:cs="Times New Roman"/>
                <w:b/>
                <w:color w:val="auto"/>
                <w:sz w:val="24"/>
                <w:szCs w:val="24"/>
                <w:lang w:val="uk-UA" w:eastAsia="en-US"/>
              </w:rPr>
              <w:t xml:space="preserve">процедури </w:t>
            </w:r>
            <w:r w:rsidRPr="004939BE">
              <w:rPr>
                <w:rFonts w:ascii="Times New Roman" w:eastAsia="Calibri" w:hAnsi="Times New Roman" w:cs="Times New Roman"/>
                <w:b/>
                <w:color w:val="auto"/>
                <w:sz w:val="24"/>
                <w:szCs w:val="24"/>
                <w:lang w:val="uk-UA" w:eastAsia="en-US"/>
              </w:rPr>
              <w:t xml:space="preserve">закупівлі </w:t>
            </w:r>
            <w:r w:rsidRPr="004939BE">
              <w:rPr>
                <w:rFonts w:ascii="Times New Roman" w:eastAsia="Times New Roman" w:hAnsi="Times New Roman" w:cs="Times New Roman"/>
                <w:b/>
                <w:color w:val="auto"/>
                <w:sz w:val="24"/>
                <w:szCs w:val="24"/>
                <w:lang w:val="uk-UA"/>
              </w:rPr>
              <w:t xml:space="preserve">у строк, що </w:t>
            </w:r>
            <w:r w:rsidRPr="004939BE">
              <w:rPr>
                <w:rFonts w:ascii="Times New Roman" w:eastAsia="Times New Roman" w:hAnsi="Times New Roman" w:cs="Times New Roman"/>
                <w:b/>
                <w:color w:val="auto"/>
                <w:sz w:val="24"/>
                <w:szCs w:val="24"/>
                <w:u w:val="single"/>
                <w:lang w:val="uk-UA"/>
              </w:rPr>
              <w:t xml:space="preserve">не перевищує </w:t>
            </w:r>
            <w:r w:rsidRPr="004939BE">
              <w:rPr>
                <w:rFonts w:ascii="Times New Roman" w:eastAsia="Calibri" w:hAnsi="Times New Roman" w:cs="Times New Roman"/>
                <w:b/>
                <w:color w:val="auto"/>
                <w:sz w:val="24"/>
                <w:szCs w:val="24"/>
                <w:u w:val="single"/>
                <w:lang w:val="uk-UA" w:eastAsia="en-US"/>
              </w:rPr>
              <w:t>десяти днів</w:t>
            </w:r>
            <w:r w:rsidRPr="004939BE">
              <w:rPr>
                <w:rFonts w:ascii="Times New Roman" w:eastAsia="Calibri" w:hAnsi="Times New Roman" w:cs="Times New Roman"/>
                <w:b/>
                <w:color w:val="auto"/>
                <w:sz w:val="24"/>
                <w:szCs w:val="24"/>
                <w:lang w:val="uk-UA" w:eastAsia="en-US"/>
              </w:rPr>
              <w:t xml:space="preserve"> </w:t>
            </w:r>
            <w:r w:rsidRPr="004939BE">
              <w:rPr>
                <w:rFonts w:ascii="Times New Roman" w:eastAsia="Times New Roman" w:hAnsi="Times New Roman" w:cs="Times New Roman"/>
                <w:b/>
                <w:color w:val="auto"/>
                <w:sz w:val="24"/>
                <w:szCs w:val="24"/>
                <w:lang w:val="uk-UA"/>
              </w:rPr>
              <w:t xml:space="preserve">з дати оприлюднення в </w:t>
            </w:r>
            <w:r w:rsidRPr="004939BE">
              <w:rPr>
                <w:rFonts w:ascii="Times New Roman" w:eastAsia="Calibri" w:hAnsi="Times New Roman" w:cs="Times New Roman"/>
                <w:b/>
                <w:color w:val="auto"/>
                <w:sz w:val="24"/>
                <w:szCs w:val="24"/>
                <w:lang w:val="uk-UA" w:eastAsia="en-US"/>
              </w:rPr>
              <w:t>електронній</w:t>
            </w:r>
            <w:r w:rsidRPr="004939BE">
              <w:rPr>
                <w:rFonts w:ascii="Times New Roman" w:eastAsia="Times New Roman" w:hAnsi="Times New Roman" w:cs="Times New Roman"/>
                <w:b/>
                <w:color w:val="auto"/>
                <w:sz w:val="24"/>
                <w:szCs w:val="24"/>
                <w:lang w:val="uk-UA" w:eastAsia="en-US"/>
              </w:rPr>
              <w:t xml:space="preserve"> системі закупівель </w:t>
            </w:r>
            <w:r w:rsidRPr="004939BE">
              <w:rPr>
                <w:rFonts w:ascii="Times New Roman" w:eastAsia="Times New Roman" w:hAnsi="Times New Roman" w:cs="Times New Roman"/>
                <w:b/>
                <w:color w:val="auto"/>
                <w:sz w:val="24"/>
                <w:szCs w:val="24"/>
                <w:lang w:val="uk-UA"/>
              </w:rPr>
              <w:t xml:space="preserve">повідомлення про намір </w:t>
            </w:r>
            <w:r w:rsidRPr="004939BE">
              <w:rPr>
                <w:rFonts w:ascii="Times New Roman" w:eastAsia="Calibri" w:hAnsi="Times New Roman" w:cs="Times New Roman"/>
                <w:b/>
                <w:color w:val="auto"/>
                <w:sz w:val="24"/>
                <w:szCs w:val="24"/>
                <w:lang w:val="uk-UA" w:eastAsia="en-US"/>
              </w:rPr>
              <w:t>укласти</w:t>
            </w:r>
            <w:r w:rsidRPr="004939BE">
              <w:rPr>
                <w:rFonts w:ascii="Times New Roman" w:eastAsia="Times New Roman" w:hAnsi="Times New Roman" w:cs="Times New Roman"/>
                <w:b/>
                <w:color w:val="auto"/>
                <w:sz w:val="24"/>
                <w:szCs w:val="24"/>
                <w:lang w:val="uk-UA"/>
              </w:rPr>
              <w:t xml:space="preserve"> договір</w:t>
            </w:r>
            <w:r w:rsidRPr="004939BE">
              <w:rPr>
                <w:rFonts w:ascii="Times New Roman" w:eastAsia="Calibri" w:hAnsi="Times New Roman" w:cs="Times New Roman"/>
                <w:b/>
                <w:color w:val="auto"/>
                <w:sz w:val="24"/>
                <w:szCs w:val="24"/>
                <w:lang w:val="uk-UA" w:eastAsia="en-US"/>
              </w:rPr>
              <w:t xml:space="preserve"> повинен надати замовнику, </w:t>
            </w:r>
            <w:r w:rsidRPr="004939BE">
              <w:rPr>
                <w:rFonts w:ascii="Times New Roman" w:eastAsia="Times New Roman" w:hAnsi="Times New Roman" w:cs="Times New Roman"/>
                <w:b/>
                <w:color w:val="auto"/>
                <w:sz w:val="24"/>
                <w:szCs w:val="24"/>
                <w:u w:val="single"/>
                <w:lang w:val="uk-UA" w:eastAsia="en-US"/>
              </w:rPr>
              <w:t>шляхом оприлюднення в електронній системі закупівель</w:t>
            </w:r>
            <w:r w:rsidRPr="004939BE">
              <w:rPr>
                <w:rFonts w:ascii="Times New Roman" w:eastAsia="Times New Roman" w:hAnsi="Times New Roman" w:cs="Times New Roman"/>
                <w:b/>
                <w:color w:val="auto"/>
                <w:sz w:val="24"/>
                <w:szCs w:val="24"/>
                <w:lang w:val="uk-UA" w:eastAsia="en-US"/>
              </w:rPr>
              <w:t xml:space="preserve"> </w:t>
            </w:r>
            <w:r w:rsidRPr="004939BE">
              <w:rPr>
                <w:rFonts w:ascii="Times New Roman" w:eastAsia="Times New Roman" w:hAnsi="Times New Roman" w:cs="Times New Roman"/>
                <w:b/>
                <w:color w:val="auto"/>
                <w:sz w:val="24"/>
                <w:szCs w:val="24"/>
                <w:shd w:val="clear" w:color="auto" w:fill="FFFFFF"/>
                <w:lang w:val="uk-UA" w:eastAsia="en-US"/>
              </w:rPr>
              <w:t xml:space="preserve">документ </w:t>
            </w:r>
            <w:r w:rsidRPr="004939BE">
              <w:rPr>
                <w:rFonts w:ascii="Times New Roman" w:eastAsia="Times New Roman" w:hAnsi="Times New Roman" w:cs="Times New Roman"/>
                <w:b/>
                <w:color w:val="auto"/>
                <w:sz w:val="24"/>
                <w:szCs w:val="24"/>
                <w:u w:val="single"/>
                <w:lang w:val="uk-UA" w:eastAsia="en-US"/>
              </w:rPr>
              <w:t>“Тендерна пропозиція”</w:t>
            </w:r>
            <w:r w:rsidRPr="004939BE">
              <w:rPr>
                <w:rFonts w:ascii="Times New Roman" w:eastAsia="Times New Roman" w:hAnsi="Times New Roman" w:cs="Times New Roman"/>
                <w:b/>
                <w:color w:val="auto"/>
                <w:sz w:val="24"/>
                <w:szCs w:val="24"/>
                <w:lang w:val="uk-UA" w:eastAsia="en-US"/>
              </w:rPr>
              <w:t xml:space="preserve"> за формою Додатку </w:t>
            </w:r>
            <w:r>
              <w:rPr>
                <w:rFonts w:ascii="Times New Roman" w:eastAsia="Times New Roman" w:hAnsi="Times New Roman" w:cs="Times New Roman"/>
                <w:b/>
                <w:color w:val="auto"/>
                <w:sz w:val="24"/>
                <w:szCs w:val="24"/>
                <w:lang w:val="uk-UA" w:eastAsia="en-US"/>
              </w:rPr>
              <w:t>1</w:t>
            </w:r>
            <w:r w:rsidRPr="004939BE">
              <w:rPr>
                <w:rFonts w:ascii="Times New Roman" w:eastAsia="Times New Roman" w:hAnsi="Times New Roman" w:cs="Times New Roman"/>
                <w:b/>
                <w:color w:val="auto"/>
                <w:sz w:val="24"/>
                <w:szCs w:val="24"/>
                <w:lang w:val="uk-UA" w:eastAsia="en-US"/>
              </w:rPr>
              <w:t xml:space="preserve"> до тендерної документації</w:t>
            </w:r>
            <w:r w:rsidRPr="004939BE">
              <w:rPr>
                <w:rFonts w:ascii="Times New Roman" w:eastAsia="Calibri" w:hAnsi="Times New Roman" w:cs="Times New Roman"/>
                <w:color w:val="auto"/>
                <w:sz w:val="24"/>
                <w:szCs w:val="24"/>
                <w:lang w:val="uk-UA" w:eastAsia="uk-UA"/>
              </w:rPr>
              <w:t xml:space="preserve">, </w:t>
            </w:r>
            <w:r w:rsidRPr="004939BE">
              <w:rPr>
                <w:rFonts w:ascii="Times New Roman" w:eastAsia="Times New Roman" w:hAnsi="Times New Roman" w:cs="Times New Roman"/>
                <w:b/>
                <w:color w:val="auto"/>
                <w:sz w:val="24"/>
                <w:szCs w:val="24"/>
                <w:lang w:val="uk-UA" w:eastAsia="en-US"/>
              </w:rPr>
              <w:t xml:space="preserve">складений </w:t>
            </w:r>
            <w:r w:rsidRPr="004939BE">
              <w:rPr>
                <w:rFonts w:ascii="Times New Roman" w:eastAsia="Calibri" w:hAnsi="Times New Roman" w:cs="Times New Roman"/>
                <w:b/>
                <w:color w:val="auto"/>
                <w:sz w:val="24"/>
                <w:szCs w:val="24"/>
                <w:lang w:val="uk-UA" w:eastAsia="en-US"/>
              </w:rPr>
              <w:t>за</w:t>
            </w:r>
            <w:r w:rsidRPr="004939BE">
              <w:rPr>
                <w:rFonts w:ascii="Times New Roman" w:eastAsia="Times New Roman" w:hAnsi="Times New Roman" w:cs="Times New Roman"/>
                <w:b/>
                <w:color w:val="auto"/>
                <w:sz w:val="24"/>
                <w:szCs w:val="24"/>
                <w:shd w:val="clear" w:color="auto" w:fill="FFFFFF"/>
                <w:lang w:val="uk-UA" w:eastAsia="en-US"/>
              </w:rPr>
              <w:t xml:space="preserve"> результатами електронного </w:t>
            </w:r>
            <w:r w:rsidRPr="004939BE">
              <w:rPr>
                <w:rFonts w:ascii="Times New Roman" w:eastAsia="Times New Roman" w:hAnsi="Times New Roman" w:cs="Times New Roman"/>
                <w:b/>
                <w:color w:val="auto"/>
                <w:sz w:val="24"/>
                <w:szCs w:val="24"/>
                <w:shd w:val="clear" w:color="auto" w:fill="FFFFFF"/>
                <w:lang w:val="uk-UA" w:eastAsia="en-US"/>
              </w:rPr>
              <w:lastRenderedPageBreak/>
              <w:t xml:space="preserve">аукціону, завірений підписом уповноваженої особи </w:t>
            </w:r>
            <w:r w:rsidRPr="004939BE">
              <w:rPr>
                <w:rFonts w:ascii="Times New Roman" w:eastAsia="Times New Roman" w:hAnsi="Times New Roman" w:cs="Times New Roman"/>
                <w:b/>
                <w:color w:val="auto"/>
                <w:sz w:val="24"/>
                <w:szCs w:val="24"/>
                <w:lang w:val="uk-UA" w:eastAsia="en-US"/>
              </w:rPr>
              <w:t xml:space="preserve">учасника </w:t>
            </w:r>
            <w:r w:rsidRPr="004939BE">
              <w:rPr>
                <w:rFonts w:ascii="Times New Roman" w:eastAsia="Calibri" w:hAnsi="Times New Roman" w:cs="Times New Roman"/>
                <w:i/>
                <w:color w:val="auto"/>
                <w:sz w:val="24"/>
                <w:szCs w:val="24"/>
                <w:lang w:val="uk-UA" w:eastAsia="en-US"/>
              </w:rPr>
              <w:t>(дозволяється не подавати такий документ у разі, якщо учасник не зменшував ціну за результатами аукціону)</w:t>
            </w:r>
            <w:r w:rsidRPr="004939BE">
              <w:rPr>
                <w:rFonts w:ascii="Times New Roman" w:eastAsia="Calibri" w:hAnsi="Times New Roman" w:cs="Times New Roman"/>
                <w:b/>
                <w:color w:val="auto"/>
                <w:sz w:val="24"/>
                <w:szCs w:val="24"/>
                <w:lang w:val="uk-UA" w:eastAsia="en-US"/>
              </w:rPr>
              <w:t>.</w:t>
            </w:r>
          </w:p>
          <w:p w:rsidR="00DF2A06" w:rsidRPr="004939BE" w:rsidRDefault="00DF2A06" w:rsidP="004939BE">
            <w:pPr>
              <w:spacing w:before="40" w:after="40" w:line="240" w:lineRule="auto"/>
              <w:ind w:firstLine="284"/>
              <w:jc w:val="both"/>
              <w:rPr>
                <w:rFonts w:ascii="Times New Roman" w:eastAsia="Calibri" w:hAnsi="Times New Roman" w:cs="Times New Roman"/>
                <w:color w:val="auto"/>
                <w:sz w:val="24"/>
                <w:szCs w:val="24"/>
                <w:lang w:val="uk-UA" w:eastAsia="en-US"/>
              </w:rPr>
            </w:pPr>
            <w:r w:rsidRPr="004939BE">
              <w:rPr>
                <w:rFonts w:ascii="Times New Roman" w:eastAsia="Calibri" w:hAnsi="Times New Roman" w:cs="Times New Roman"/>
                <w:color w:val="auto"/>
                <w:sz w:val="24"/>
                <w:szCs w:val="24"/>
                <w:lang w:val="uk-UA" w:eastAsia="en-US"/>
              </w:rPr>
              <w:t xml:space="preserve">У вказаному </w:t>
            </w:r>
            <w:r w:rsidRPr="004939BE">
              <w:rPr>
                <w:rFonts w:ascii="Times New Roman" w:eastAsia="Times New Roman" w:hAnsi="Times New Roman" w:cs="Times New Roman"/>
                <w:color w:val="auto"/>
                <w:sz w:val="24"/>
                <w:szCs w:val="24"/>
                <w:lang w:val="uk-UA" w:eastAsia="en-US"/>
              </w:rPr>
              <w:t>документі</w:t>
            </w:r>
            <w:r w:rsidRPr="004939BE">
              <w:rPr>
                <w:rFonts w:ascii="Times New Roman" w:eastAsia="Calibri" w:hAnsi="Times New Roman" w:cs="Times New Roman"/>
                <w:color w:val="auto"/>
                <w:sz w:val="24"/>
                <w:szCs w:val="24"/>
                <w:lang w:val="uk-UA" w:eastAsia="en-US"/>
              </w:rPr>
              <w:t xml:space="preserve"> учасник-переможець процедури закупівлі </w:t>
            </w:r>
            <w:r w:rsidRPr="004939BE">
              <w:rPr>
                <w:rFonts w:ascii="Times New Roman" w:eastAsia="Times New Roman" w:hAnsi="Times New Roman" w:cs="Times New Roman"/>
                <w:color w:val="auto"/>
                <w:sz w:val="24"/>
                <w:szCs w:val="24"/>
                <w:lang w:val="uk-UA"/>
              </w:rPr>
              <w:t>зазначає</w:t>
            </w:r>
            <w:r w:rsidRPr="004939BE">
              <w:rPr>
                <w:rFonts w:ascii="Times New Roman" w:eastAsia="Calibri" w:hAnsi="Times New Roman" w:cs="Times New Roman"/>
                <w:color w:val="auto"/>
                <w:sz w:val="24"/>
                <w:szCs w:val="24"/>
                <w:lang w:val="uk-UA" w:eastAsia="en-US"/>
              </w:rPr>
              <w:t xml:space="preserve"> ціну, що відповідає остаточній ціні за результатами електронного аукціону (у т. ч. ціни за одиницю товару, відповідно до вимог частини 4 статті 41 Закону),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DF2A06" w:rsidRPr="004939BE" w:rsidRDefault="00DF2A06" w:rsidP="004939BE">
            <w:pPr>
              <w:spacing w:after="40" w:line="240" w:lineRule="auto"/>
              <w:ind w:firstLine="284"/>
              <w:jc w:val="both"/>
              <w:rPr>
                <w:rFonts w:ascii="Times New Roman" w:eastAsia="Calibri" w:hAnsi="Times New Roman" w:cs="Times New Roman"/>
                <w:b/>
                <w:color w:val="auto"/>
                <w:sz w:val="24"/>
                <w:szCs w:val="24"/>
                <w:u w:val="single"/>
                <w:lang w:val="uk-UA" w:eastAsia="en-US"/>
              </w:rPr>
            </w:pPr>
            <w:r w:rsidRPr="004939BE">
              <w:rPr>
                <w:rFonts w:ascii="Times New Roman" w:eastAsia="Calibri" w:hAnsi="Times New Roman" w:cs="Times New Roman"/>
                <w:b/>
                <w:color w:val="auto"/>
                <w:sz w:val="24"/>
                <w:szCs w:val="24"/>
                <w:u w:val="single"/>
                <w:lang w:val="uk-UA" w:eastAsia="en-US"/>
              </w:rPr>
              <w:t>До уваги учасника-переможця процедури закупівлі!</w:t>
            </w:r>
          </w:p>
          <w:p w:rsidR="00DF2A06" w:rsidRPr="004939BE" w:rsidRDefault="00DF2A06" w:rsidP="004939BE">
            <w:pPr>
              <w:spacing w:line="240" w:lineRule="auto"/>
              <w:ind w:firstLine="284"/>
              <w:jc w:val="both"/>
              <w:rPr>
                <w:rFonts w:ascii="Times New Roman" w:eastAsia="Calibri" w:hAnsi="Times New Roman" w:cs="Times New Roman"/>
                <w:color w:val="auto"/>
                <w:sz w:val="24"/>
                <w:szCs w:val="24"/>
                <w:lang w:val="uk-UA" w:eastAsia="en-US"/>
              </w:rPr>
            </w:pPr>
            <w:r w:rsidRPr="004939BE">
              <w:rPr>
                <w:rFonts w:ascii="Times New Roman" w:eastAsia="Calibri" w:hAnsi="Times New Roman" w:cs="Times New Roman"/>
                <w:color w:val="auto"/>
                <w:sz w:val="24"/>
                <w:szCs w:val="24"/>
                <w:lang w:val="uk-UA" w:eastAsia="en-US"/>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у випадку ненадання переможцем у визначений тендерною документацією термін або надання з порушенням вимог тендерної документації документу: </w:t>
            </w:r>
            <w:r w:rsidRPr="004939BE">
              <w:rPr>
                <w:rFonts w:ascii="Times New Roman" w:eastAsia="Times New Roman" w:hAnsi="Times New Roman" w:cs="Times New Roman"/>
                <w:b/>
                <w:color w:val="auto"/>
                <w:sz w:val="24"/>
                <w:szCs w:val="24"/>
                <w:u w:val="single"/>
                <w:lang w:val="uk-UA" w:eastAsia="en-US"/>
              </w:rPr>
              <w:t>“Тендерна пропозиція”</w:t>
            </w:r>
            <w:r w:rsidRPr="004939BE">
              <w:rPr>
                <w:rFonts w:ascii="Times New Roman" w:eastAsia="Times New Roman" w:hAnsi="Times New Roman" w:cs="Times New Roman"/>
                <w:b/>
                <w:color w:val="auto"/>
                <w:sz w:val="24"/>
                <w:szCs w:val="24"/>
                <w:lang w:val="uk-UA" w:eastAsia="en-US"/>
              </w:rPr>
              <w:t xml:space="preserve"> за формою Додатку </w:t>
            </w:r>
            <w:r>
              <w:rPr>
                <w:rFonts w:ascii="Times New Roman" w:eastAsia="Times New Roman" w:hAnsi="Times New Roman" w:cs="Times New Roman"/>
                <w:b/>
                <w:color w:val="auto"/>
                <w:sz w:val="24"/>
                <w:szCs w:val="24"/>
                <w:lang w:val="uk-UA" w:eastAsia="en-US"/>
              </w:rPr>
              <w:t>1</w:t>
            </w:r>
            <w:r w:rsidRPr="004939BE">
              <w:rPr>
                <w:rFonts w:ascii="Times New Roman" w:eastAsia="Times New Roman" w:hAnsi="Times New Roman" w:cs="Times New Roman"/>
                <w:b/>
                <w:color w:val="auto"/>
                <w:sz w:val="24"/>
                <w:szCs w:val="24"/>
                <w:lang w:val="uk-UA" w:eastAsia="en-US"/>
              </w:rPr>
              <w:t xml:space="preserve"> до тендерної документації </w:t>
            </w:r>
            <w:r w:rsidRPr="004939BE">
              <w:rPr>
                <w:rFonts w:ascii="Times New Roman" w:eastAsia="Calibri" w:hAnsi="Times New Roman" w:cs="Times New Roman"/>
                <w:color w:val="auto"/>
                <w:sz w:val="24"/>
                <w:szCs w:val="24"/>
                <w:lang w:val="uk-UA" w:eastAsia="en-US"/>
              </w:rPr>
              <w:t>за</w:t>
            </w:r>
            <w:r w:rsidRPr="004939BE">
              <w:rPr>
                <w:rFonts w:ascii="Times New Roman" w:eastAsia="Times New Roman" w:hAnsi="Times New Roman" w:cs="Times New Roman"/>
                <w:color w:val="auto"/>
                <w:sz w:val="24"/>
                <w:szCs w:val="24"/>
                <w:shd w:val="clear" w:color="auto" w:fill="FFFFFF"/>
                <w:lang w:val="uk-UA" w:eastAsia="en-US"/>
              </w:rPr>
              <w:t xml:space="preserve"> результатами електронного аукціону </w:t>
            </w:r>
            <w:r w:rsidRPr="004939BE">
              <w:rPr>
                <w:rFonts w:ascii="Times New Roman" w:eastAsia="Calibri" w:hAnsi="Times New Roman" w:cs="Times New Roman"/>
                <w:i/>
                <w:color w:val="auto"/>
                <w:sz w:val="24"/>
                <w:szCs w:val="24"/>
                <w:lang w:val="uk-UA" w:eastAsia="en-US"/>
              </w:rPr>
              <w:t>(у разі, якщо учасник зменшував ціну за результатами аукціону)</w:t>
            </w:r>
            <w:r w:rsidRPr="004939BE">
              <w:rPr>
                <w:rFonts w:ascii="Times New Roman" w:eastAsia="Calibri" w:hAnsi="Times New Roman" w:cs="Times New Roman"/>
                <w:color w:val="auto"/>
                <w:sz w:val="24"/>
                <w:szCs w:val="24"/>
                <w:lang w:val="uk-UA" w:eastAsia="en-US"/>
              </w:rPr>
              <w:t>.</w:t>
            </w:r>
          </w:p>
          <w:p w:rsidR="00DF2A06" w:rsidRPr="009459FF" w:rsidRDefault="00DF2A06" w:rsidP="004939BE">
            <w:pPr>
              <w:spacing w:before="60" w:line="240" w:lineRule="auto"/>
              <w:ind w:firstLine="232"/>
              <w:jc w:val="both"/>
              <w:rPr>
                <w:highlight w:val="yellow"/>
                <w:lang w:val="uk-UA"/>
              </w:rPr>
            </w:pPr>
            <w:r w:rsidRPr="004939BE">
              <w:rPr>
                <w:rFonts w:ascii="Times New Roman" w:eastAsia="Calibri" w:hAnsi="Times New Roman" w:cs="Times New Roman"/>
                <w:color w:val="auto"/>
                <w:sz w:val="24"/>
                <w:szCs w:val="24"/>
                <w:lang w:val="uk-UA" w:eastAsia="en-US"/>
              </w:rPr>
              <w:t>У випадку ненадання учасником-переможцем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статтею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tc>
      </w:tr>
      <w:tr w:rsidR="00DF2A06" w:rsidRPr="00C929D5" w:rsidTr="00167C1A">
        <w:trPr>
          <w:trHeight w:val="1044"/>
          <w:jc w:val="center"/>
        </w:trPr>
        <w:tc>
          <w:tcPr>
            <w:tcW w:w="57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48" w:line="240" w:lineRule="auto"/>
              <w:rPr>
                <w:b/>
                <w:lang w:val="uk-UA"/>
              </w:rPr>
            </w:pPr>
            <w:r w:rsidRPr="009459FF">
              <w:rPr>
                <w:rFonts w:ascii="Times New Roman" w:eastAsia="Times New Roman" w:hAnsi="Times New Roman" w:cs="Times New Roman"/>
                <w:b/>
                <w:sz w:val="24"/>
                <w:szCs w:val="24"/>
                <w:lang w:val="uk-UA"/>
              </w:rPr>
              <w:lastRenderedPageBreak/>
              <w:t>6</w:t>
            </w:r>
          </w:p>
        </w:tc>
        <w:tc>
          <w:tcPr>
            <w:tcW w:w="300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60" w:after="60" w:line="240" w:lineRule="auto"/>
              <w:rPr>
                <w:rFonts w:ascii="Times New Roman" w:eastAsia="Times New Roman" w:hAnsi="Times New Roman" w:cs="Times New Roman"/>
                <w:b/>
                <w:sz w:val="24"/>
                <w:szCs w:val="24"/>
                <w:lang w:val="uk-UA"/>
              </w:rPr>
            </w:pPr>
            <w:r w:rsidRPr="009459FF">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p w:rsidR="00DF2A06" w:rsidRPr="009459FF" w:rsidRDefault="00DF2A06" w:rsidP="001642E4">
            <w:pPr>
              <w:pStyle w:val="10"/>
              <w:widowControl w:val="0"/>
              <w:spacing w:before="60" w:after="60" w:line="240" w:lineRule="auto"/>
              <w:rPr>
                <w:b/>
                <w:lang w:val="uk-UA"/>
              </w:rPr>
            </w:pPr>
          </w:p>
        </w:tc>
        <w:tc>
          <w:tcPr>
            <w:tcW w:w="6414" w:type="dxa"/>
            <w:tcBorders>
              <w:top w:val="single" w:sz="4" w:space="0" w:color="auto"/>
              <w:left w:val="single" w:sz="4" w:space="0" w:color="auto"/>
              <w:bottom w:val="single" w:sz="4" w:space="0" w:color="auto"/>
              <w:right w:val="single" w:sz="4" w:space="0" w:color="auto"/>
            </w:tcBorders>
          </w:tcPr>
          <w:p w:rsidR="00DF2A06" w:rsidRPr="00AC43A7" w:rsidRDefault="00DF2A06" w:rsidP="001642E4">
            <w:pPr>
              <w:suppressLineNumbers/>
              <w:spacing w:line="240" w:lineRule="auto"/>
              <w:jc w:val="both"/>
              <w:rPr>
                <w:rFonts w:ascii="Times New Roman" w:hAnsi="Times New Roman" w:cs="Times New Roman"/>
                <w:b/>
                <w:sz w:val="24"/>
                <w:szCs w:val="24"/>
                <w:lang w:val="uk-UA"/>
              </w:rPr>
            </w:pPr>
            <w:r w:rsidRPr="009459FF">
              <w:rPr>
                <w:rFonts w:ascii="Times New Roman" w:hAnsi="Times New Roman" w:cs="Times New Roman"/>
                <w:sz w:val="24"/>
                <w:szCs w:val="24"/>
                <w:lang w:val="uk-UA"/>
              </w:rPr>
              <w:t xml:space="preserve">     </w:t>
            </w:r>
            <w:r w:rsidRPr="00AC43A7">
              <w:rPr>
                <w:rFonts w:ascii="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p w:rsidR="00DF2A06" w:rsidRDefault="00DF2A06" w:rsidP="00997BC3">
            <w:pPr>
              <w:ind w:firstLine="232"/>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w:t>
            </w:r>
            <w:r w:rsidRPr="00AC43A7">
              <w:rPr>
                <w:rFonts w:ascii="Times New Roman" w:hAnsi="Times New Roman" w:cs="Times New Roman"/>
                <w:color w:val="auto"/>
                <w:sz w:val="24"/>
                <w:szCs w:val="24"/>
                <w:lang w:val="uk-UA"/>
              </w:rPr>
              <w:t xml:space="preserve">рогнозний обсяг закупівлі – </w:t>
            </w:r>
            <w:r>
              <w:rPr>
                <w:rFonts w:ascii="Times New Roman" w:hAnsi="Times New Roman" w:cs="Times New Roman"/>
                <w:color w:val="auto"/>
                <w:sz w:val="24"/>
                <w:szCs w:val="24"/>
                <w:lang w:val="uk-UA"/>
              </w:rPr>
              <w:t>4 0</w:t>
            </w:r>
            <w:r w:rsidRPr="00AC43A7">
              <w:rPr>
                <w:rFonts w:ascii="Times New Roman" w:hAnsi="Times New Roman" w:cs="Times New Roman"/>
                <w:color w:val="auto"/>
                <w:sz w:val="24"/>
                <w:szCs w:val="24"/>
                <w:lang w:val="uk-UA"/>
              </w:rPr>
              <w:t>00 літрів (в т. ч. бензин А-95</w:t>
            </w:r>
            <w:r>
              <w:rPr>
                <w:rFonts w:ascii="Times New Roman" w:hAnsi="Times New Roman" w:cs="Times New Roman"/>
                <w:color w:val="auto"/>
                <w:sz w:val="24"/>
                <w:szCs w:val="24"/>
                <w:lang w:val="uk-UA"/>
              </w:rPr>
              <w:t xml:space="preserve"> </w:t>
            </w:r>
            <w:r w:rsidRPr="00AC43A7">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2 500 літрів, дизельне паливо  </w:t>
            </w:r>
            <w:r w:rsidRPr="00AC43A7">
              <w:rPr>
                <w:rFonts w:ascii="Times New Roman" w:hAnsi="Times New Roman" w:cs="Times New Roman"/>
                <w:color w:val="auto"/>
                <w:sz w:val="24"/>
                <w:szCs w:val="24"/>
                <w:lang w:val="uk-UA"/>
              </w:rPr>
              <w:t xml:space="preserve"> – </w:t>
            </w:r>
            <w:r>
              <w:rPr>
                <w:rFonts w:ascii="Times New Roman" w:hAnsi="Times New Roman" w:cs="Times New Roman"/>
                <w:color w:val="auto"/>
                <w:sz w:val="24"/>
                <w:szCs w:val="24"/>
                <w:lang w:val="uk-UA"/>
              </w:rPr>
              <w:t>1 5</w:t>
            </w:r>
            <w:r w:rsidRPr="00AC43A7">
              <w:rPr>
                <w:rFonts w:ascii="Times New Roman" w:hAnsi="Times New Roman" w:cs="Times New Roman"/>
                <w:color w:val="auto"/>
                <w:sz w:val="24"/>
                <w:szCs w:val="24"/>
                <w:lang w:val="uk-UA"/>
              </w:rPr>
              <w:t>00 літрів).</w:t>
            </w:r>
          </w:p>
          <w:p w:rsidR="00DF2A06" w:rsidRPr="00AC43A7" w:rsidRDefault="00DF2A06" w:rsidP="007C2A91">
            <w:pPr>
              <w:ind w:firstLine="232"/>
              <w:jc w:val="center"/>
              <w:rPr>
                <w:rFonts w:ascii="Times New Roman" w:hAnsi="Times New Roman" w:cs="Times New Roman"/>
                <w:b/>
                <w:sz w:val="24"/>
                <w:szCs w:val="24"/>
                <w:lang w:val="uk-UA"/>
              </w:rPr>
            </w:pPr>
            <w:r w:rsidRPr="00AC43A7">
              <w:rPr>
                <w:rFonts w:ascii="Times New Roman" w:hAnsi="Times New Roman" w:cs="Times New Roman"/>
                <w:b/>
                <w:sz w:val="24"/>
                <w:szCs w:val="24"/>
                <w:u w:val="single"/>
                <w:lang w:val="uk-UA"/>
              </w:rPr>
              <w:t>Учасники процедури закупівлі повинні надати в складі тендерних пропозицій</w:t>
            </w:r>
            <w:r w:rsidRPr="00AC43A7">
              <w:rPr>
                <w:rFonts w:ascii="Times New Roman" w:hAnsi="Times New Roman" w:cs="Times New Roman"/>
                <w:b/>
                <w:sz w:val="24"/>
                <w:szCs w:val="24"/>
                <w:lang w:val="uk-UA"/>
              </w:rPr>
              <w:t>:</w:t>
            </w:r>
          </w:p>
          <w:p w:rsidR="00DF2A06" w:rsidRPr="00E053A6" w:rsidRDefault="00DF2A06" w:rsidP="00E95965">
            <w:pPr>
              <w:pStyle w:val="xfmc2"/>
              <w:shd w:val="clear" w:color="auto" w:fill="FFFFFF"/>
              <w:spacing w:before="0" w:beforeAutospacing="0" w:after="0" w:afterAutospacing="0"/>
              <w:ind w:left="425"/>
              <w:jc w:val="both"/>
              <w:rPr>
                <w:color w:val="000000"/>
              </w:rPr>
            </w:pPr>
            <w:r w:rsidRPr="00E053A6">
              <w:rPr>
                <w:color w:val="000000"/>
                <w:lang w:val="uk-UA"/>
              </w:rPr>
              <w:t>1.</w:t>
            </w:r>
            <w:r w:rsidRPr="00E053A6">
              <w:rPr>
                <w:color w:val="000000"/>
              </w:rPr>
              <w:t>  </w:t>
            </w:r>
            <w:r w:rsidRPr="00E053A6">
              <w:rPr>
                <w:b/>
                <w:shd w:val="clear" w:color="auto" w:fill="FFFFFF"/>
                <w:lang w:val="uk-UA"/>
              </w:rPr>
              <w:t>Гарантійний лист</w:t>
            </w:r>
            <w:r w:rsidRPr="00E053A6">
              <w:rPr>
                <w:shd w:val="clear" w:color="auto" w:fill="FFFFFF"/>
                <w:lang w:val="uk-UA"/>
              </w:rPr>
              <w:t>, викладений в довільній формі, яким  учасник підтверджує, що має т</w:t>
            </w:r>
            <w:r w:rsidRPr="00E053A6">
              <w:rPr>
                <w:color w:val="000000"/>
              </w:rPr>
              <w:t>алони власної торгової марки (свідоцтво на товарний знак)</w:t>
            </w:r>
            <w:r w:rsidRPr="00E053A6">
              <w:rPr>
                <w:color w:val="000000"/>
                <w:lang w:val="uk-UA"/>
              </w:rPr>
              <w:t>,</w:t>
            </w:r>
            <w:r w:rsidRPr="00E053A6">
              <w:rPr>
                <w:color w:val="000000"/>
              </w:rPr>
              <w:t xml:space="preserve"> які діють по всім АЗС та мають необмежений строк дії;</w:t>
            </w:r>
          </w:p>
          <w:p w:rsidR="00DF2A06" w:rsidRPr="00E053A6" w:rsidRDefault="00DF2A06" w:rsidP="00E95965">
            <w:pPr>
              <w:pStyle w:val="xfmc2"/>
              <w:shd w:val="clear" w:color="auto" w:fill="FFFFFF"/>
              <w:spacing w:before="0" w:beforeAutospacing="0" w:after="0" w:afterAutospacing="0"/>
              <w:ind w:left="425"/>
              <w:jc w:val="both"/>
              <w:rPr>
                <w:color w:val="000000"/>
                <w:lang w:val="uk-UA"/>
              </w:rPr>
            </w:pPr>
            <w:r w:rsidRPr="00E053A6">
              <w:rPr>
                <w:color w:val="000000"/>
                <w:lang w:val="uk-UA"/>
              </w:rPr>
              <w:t>2.</w:t>
            </w:r>
            <w:r w:rsidRPr="00E053A6">
              <w:rPr>
                <w:color w:val="000000"/>
              </w:rPr>
              <w:t>  </w:t>
            </w:r>
            <w:r w:rsidRPr="00E053A6">
              <w:rPr>
                <w:b/>
                <w:shd w:val="clear" w:color="auto" w:fill="FFFFFF"/>
                <w:lang w:val="uk-UA"/>
              </w:rPr>
              <w:t>Гарантійний лист</w:t>
            </w:r>
            <w:r w:rsidRPr="00E053A6">
              <w:rPr>
                <w:shd w:val="clear" w:color="auto" w:fill="FFFFFF"/>
                <w:lang w:val="uk-UA"/>
              </w:rPr>
              <w:t>, викладений в довільній формі, яким  учасник підтверджує, що має</w:t>
            </w:r>
            <w:r w:rsidRPr="00E053A6">
              <w:rPr>
                <w:color w:val="000000"/>
              </w:rPr>
              <w:t xml:space="preserve"> </w:t>
            </w:r>
            <w:r w:rsidRPr="00E053A6">
              <w:rPr>
                <w:color w:val="000000"/>
                <w:lang w:val="uk-UA"/>
              </w:rPr>
              <w:t>н</w:t>
            </w:r>
            <w:r w:rsidRPr="00E053A6">
              <w:rPr>
                <w:color w:val="000000"/>
              </w:rPr>
              <w:t>аявність не менше 50 АЗС у межах м. Києва та Київській обл.;</w:t>
            </w:r>
          </w:p>
          <w:p w:rsidR="00DF2A06" w:rsidRPr="00F57789" w:rsidRDefault="00DF2A06" w:rsidP="00E053A6">
            <w:pPr>
              <w:pStyle w:val="xfmc2"/>
              <w:shd w:val="clear" w:color="auto" w:fill="FFFFFF"/>
              <w:spacing w:before="0" w:beforeAutospacing="0" w:after="0" w:afterAutospacing="0"/>
              <w:ind w:left="425"/>
              <w:jc w:val="both"/>
              <w:rPr>
                <w:lang w:val="uk-UA" w:eastAsia="uk-UA"/>
              </w:rPr>
            </w:pPr>
            <w:r w:rsidRPr="00E053A6">
              <w:rPr>
                <w:color w:val="000000"/>
                <w:lang w:val="uk-UA"/>
              </w:rPr>
              <w:t xml:space="preserve"> </w:t>
            </w:r>
            <w:r w:rsidRPr="00E053A6">
              <w:rPr>
                <w:lang w:val="uk-UA" w:eastAsia="uk-UA"/>
              </w:rPr>
              <w:t>3.</w:t>
            </w:r>
            <w:r w:rsidRPr="00E053A6">
              <w:t> </w:t>
            </w:r>
            <w:r w:rsidRPr="00E053A6">
              <w:rPr>
                <w:b/>
                <w:shd w:val="clear" w:color="auto" w:fill="FFFFFF"/>
                <w:lang w:val="uk-UA"/>
              </w:rPr>
              <w:t>Гарантійний лист</w:t>
            </w:r>
            <w:r w:rsidRPr="00E053A6">
              <w:rPr>
                <w:shd w:val="clear" w:color="auto" w:fill="FFFFFF"/>
                <w:lang w:val="uk-UA"/>
              </w:rPr>
              <w:t>, викладений</w:t>
            </w:r>
            <w:r w:rsidRPr="00F57789">
              <w:rPr>
                <w:shd w:val="clear" w:color="auto" w:fill="FFFFFF"/>
                <w:lang w:val="uk-UA"/>
              </w:rPr>
              <w:t xml:space="preserve"> в довільній формі, яким  учасник підтверджує, що </w:t>
            </w:r>
            <w:r w:rsidRPr="00F57789">
              <w:rPr>
                <w:lang w:val="uk-UA" w:eastAsia="uk-UA"/>
              </w:rPr>
              <w:t>Технічні, якісні характеристики предмета закупівлі передбачають необхідність застосування заходів із захисту довкілля.</w:t>
            </w:r>
          </w:p>
          <w:p w:rsidR="00DF2A06" w:rsidRPr="00F57789" w:rsidRDefault="00DF2A06" w:rsidP="00FC33E7">
            <w:pPr>
              <w:ind w:left="317" w:hanging="43"/>
              <w:jc w:val="both"/>
              <w:rPr>
                <w:rFonts w:ascii="Times New Roman" w:hAnsi="Times New Roman" w:cs="Times New Roman"/>
                <w:sz w:val="24"/>
                <w:szCs w:val="24"/>
                <w:lang w:val="uk-UA"/>
              </w:rPr>
            </w:pPr>
            <w:r w:rsidRPr="00F57789">
              <w:rPr>
                <w:rFonts w:ascii="Times New Roman" w:hAnsi="Times New Roman" w:cs="Times New Roman"/>
                <w:sz w:val="24"/>
                <w:szCs w:val="24"/>
                <w:lang w:val="uk-UA"/>
              </w:rPr>
              <w:t xml:space="preserve">  4. </w:t>
            </w:r>
            <w:r w:rsidRPr="00F57789">
              <w:rPr>
                <w:rFonts w:ascii="Times New Roman" w:hAnsi="Times New Roman" w:cs="Times New Roman"/>
                <w:sz w:val="24"/>
                <w:szCs w:val="24"/>
              </w:rPr>
              <w:t xml:space="preserve">Наявність в Учасника </w:t>
            </w:r>
            <w:r w:rsidRPr="00E053A6">
              <w:rPr>
                <w:rFonts w:ascii="Times New Roman" w:hAnsi="Times New Roman" w:cs="Times New Roman"/>
                <w:b/>
                <w:sz w:val="24"/>
                <w:szCs w:val="24"/>
              </w:rPr>
              <w:t xml:space="preserve">Ліцензії </w:t>
            </w:r>
            <w:r w:rsidRPr="00F57789">
              <w:rPr>
                <w:rFonts w:ascii="Times New Roman" w:hAnsi="Times New Roman" w:cs="Times New Roman"/>
                <w:sz w:val="24"/>
                <w:szCs w:val="24"/>
              </w:rPr>
              <w:t>на право оптової торгівлі пальним  ( надати скан – копію).</w:t>
            </w:r>
          </w:p>
          <w:p w:rsidR="00DF2A06" w:rsidRPr="00F57789" w:rsidRDefault="00DF2A06" w:rsidP="00E053A6">
            <w:pPr>
              <w:pStyle w:val="a7"/>
              <w:tabs>
                <w:tab w:val="left" w:pos="743"/>
              </w:tabs>
              <w:spacing w:before="0" w:beforeAutospacing="0" w:after="0" w:afterAutospacing="0"/>
              <w:ind w:left="317"/>
              <w:jc w:val="both"/>
              <w:rPr>
                <w:color w:val="000000"/>
              </w:rPr>
            </w:pPr>
            <w:r w:rsidRPr="00F57789">
              <w:t xml:space="preserve"> 5.</w:t>
            </w:r>
            <w:r w:rsidRPr="00E053A6">
              <w:rPr>
                <w:b/>
                <w:color w:val="000000"/>
              </w:rPr>
              <w:t xml:space="preserve">Довідка </w:t>
            </w:r>
            <w:r w:rsidRPr="00F57789">
              <w:rPr>
                <w:color w:val="000000"/>
              </w:rPr>
              <w:t xml:space="preserve">у довільній формі, за підписом </w:t>
            </w:r>
            <w:r w:rsidRPr="00F57789">
              <w:rPr>
                <w:color w:val="000000"/>
              </w:rPr>
              <w:lastRenderedPageBreak/>
              <w:t xml:space="preserve">уповноваженої посадової особи учасника, про кількість та розташування АЗС Учасника на території Києва , Київської області ,   інших областей України окрім окупованих територій. </w:t>
            </w:r>
            <w:r w:rsidRPr="00F57789">
              <w:rPr>
                <w:color w:val="000000"/>
              </w:rPr>
              <w:tab/>
            </w:r>
          </w:p>
          <w:p w:rsidR="00DF2A06" w:rsidRPr="00F57789" w:rsidRDefault="00DF2A06" w:rsidP="00FC33E7">
            <w:pPr>
              <w:ind w:left="317" w:hanging="43"/>
              <w:jc w:val="both"/>
              <w:rPr>
                <w:rFonts w:ascii="Times New Roman" w:hAnsi="Times New Roman" w:cs="Times New Roman"/>
                <w:sz w:val="24"/>
                <w:szCs w:val="24"/>
                <w:lang w:val="uk-UA"/>
              </w:rPr>
            </w:pPr>
            <w:r w:rsidRPr="00F57789">
              <w:rPr>
                <w:rFonts w:ascii="Times New Roman" w:hAnsi="Times New Roman" w:cs="Times New Roman"/>
                <w:sz w:val="24"/>
                <w:szCs w:val="24"/>
                <w:lang w:val="uk-UA"/>
              </w:rPr>
              <w:t xml:space="preserve">6. </w:t>
            </w:r>
            <w:r w:rsidRPr="00E053A6">
              <w:rPr>
                <w:rFonts w:ascii="Times New Roman" w:hAnsi="Times New Roman" w:cs="Times New Roman"/>
                <w:b/>
                <w:sz w:val="24"/>
                <w:szCs w:val="24"/>
                <w:lang w:val="uk-UA"/>
              </w:rPr>
              <w:t>Довідка</w:t>
            </w:r>
            <w:r w:rsidRPr="00F57789">
              <w:rPr>
                <w:rFonts w:ascii="Times New Roman" w:hAnsi="Times New Roman" w:cs="Times New Roman"/>
                <w:sz w:val="24"/>
                <w:szCs w:val="24"/>
                <w:lang w:val="uk-UA"/>
              </w:rPr>
              <w:t xml:space="preserve"> у довільній формі, за підписом уповноваженої посадової особи учасника, про середній  відстані (яка не повинна  перевищувати 1,2 - 3 кілометрів) від АЗС (з наявності всіх видів палива </w:t>
            </w:r>
            <w:r w:rsidR="00ED2D8B">
              <w:rPr>
                <w:rFonts w:ascii="Times New Roman" w:hAnsi="Times New Roman" w:cs="Times New Roman"/>
                <w:sz w:val="24"/>
                <w:szCs w:val="24"/>
                <w:lang w:val="uk-UA"/>
              </w:rPr>
              <w:t>згідно</w:t>
            </w:r>
            <w:r w:rsidR="00E053A6">
              <w:rPr>
                <w:rFonts w:ascii="Times New Roman" w:hAnsi="Times New Roman" w:cs="Times New Roman"/>
                <w:sz w:val="24"/>
                <w:szCs w:val="24"/>
                <w:lang w:val="uk-UA"/>
              </w:rPr>
              <w:t xml:space="preserve"> ТД</w:t>
            </w:r>
            <w:r w:rsidRPr="00F57789">
              <w:rPr>
                <w:rFonts w:ascii="Times New Roman" w:hAnsi="Times New Roman" w:cs="Times New Roman"/>
                <w:sz w:val="24"/>
                <w:szCs w:val="24"/>
                <w:lang w:val="uk-UA"/>
              </w:rPr>
              <w:t>) до місця розташування автотранспорту Замовника (м. Київ, вул. Ямська, 66 та м. Київ, вул. Пушкінська, 20).</w:t>
            </w:r>
          </w:p>
          <w:p w:rsidR="00DF2A06" w:rsidRPr="009459FF" w:rsidRDefault="00DF2A06" w:rsidP="001642E4">
            <w:pPr>
              <w:ind w:firstLine="274"/>
              <w:jc w:val="both"/>
              <w:rPr>
                <w:lang w:val="uk-UA"/>
              </w:rPr>
            </w:pPr>
            <w:r w:rsidRPr="00CE3275">
              <w:rPr>
                <w:rFonts w:ascii="Times New Roman" w:eastAsia="Times New Roman" w:hAnsi="Times New Roman" w:cs="Times New Roman"/>
                <w:b/>
                <w:sz w:val="24"/>
                <w:szCs w:val="24"/>
                <w:lang w:val="uk-UA"/>
              </w:rPr>
              <w:t xml:space="preserve">Тендерна пропозиція учасника, </w:t>
            </w:r>
            <w:r w:rsidRPr="00CE3275">
              <w:rPr>
                <w:rFonts w:ascii="Times New Roman" w:hAnsi="Times New Roman" w:cs="Times New Roman"/>
                <w:b/>
                <w:bCs/>
                <w:sz w:val="24"/>
                <w:szCs w:val="24"/>
                <w:lang w:val="uk-UA"/>
              </w:rPr>
              <w:t>яка не містить документів</w:t>
            </w:r>
            <w:r>
              <w:rPr>
                <w:rFonts w:ascii="Times New Roman" w:hAnsi="Times New Roman" w:cs="Times New Roman"/>
                <w:b/>
                <w:bCs/>
                <w:sz w:val="24"/>
                <w:szCs w:val="24"/>
                <w:lang w:val="uk-UA"/>
              </w:rPr>
              <w:t>, що передбачені цим пунктом</w:t>
            </w:r>
            <w:r w:rsidRPr="00CE3275">
              <w:rPr>
                <w:rFonts w:ascii="Times New Roman" w:hAnsi="Times New Roman" w:cs="Times New Roman"/>
                <w:b/>
                <w:bCs/>
                <w:sz w:val="24"/>
                <w:szCs w:val="24"/>
                <w:lang w:val="uk-UA"/>
              </w:rPr>
              <w:t>, буде відхилена як така,</w:t>
            </w:r>
            <w:r w:rsidRPr="00CE3275">
              <w:rPr>
                <w:rFonts w:ascii="Times New Roman" w:hAnsi="Times New Roman" w:cs="Times New Roman"/>
                <w:b/>
                <w:bCs/>
                <w:lang w:val="uk-UA"/>
              </w:rPr>
              <w:t xml:space="preserve"> </w:t>
            </w:r>
            <w:r w:rsidRPr="00CE3275">
              <w:rPr>
                <w:rFonts w:ascii="Times New Roman" w:eastAsia="Times New Roman" w:hAnsi="Times New Roman" w:cs="Times New Roman"/>
                <w:b/>
                <w:sz w:val="24"/>
                <w:szCs w:val="24"/>
                <w:lang w:val="uk-UA"/>
              </w:rPr>
              <w:t>що не відповідає умовам тендерної документації.</w:t>
            </w:r>
          </w:p>
        </w:tc>
      </w:tr>
      <w:tr w:rsidR="00DF2A06" w:rsidRPr="009459FF" w:rsidTr="00C75B36">
        <w:trPr>
          <w:trHeight w:val="764"/>
          <w:jc w:val="center"/>
        </w:trPr>
        <w:tc>
          <w:tcPr>
            <w:tcW w:w="57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48" w:line="240" w:lineRule="auto"/>
              <w:rPr>
                <w:b/>
                <w:lang w:val="uk-UA"/>
              </w:rPr>
            </w:pPr>
            <w:r w:rsidRPr="009459FF">
              <w:rPr>
                <w:rFonts w:ascii="Times New Roman" w:eastAsia="Times New Roman" w:hAnsi="Times New Roman" w:cs="Times New Roman"/>
                <w:b/>
                <w:sz w:val="24"/>
                <w:szCs w:val="24"/>
                <w:lang w:val="uk-UA"/>
              </w:rPr>
              <w:lastRenderedPageBreak/>
              <w:t>7</w:t>
            </w:r>
          </w:p>
        </w:tc>
        <w:tc>
          <w:tcPr>
            <w:tcW w:w="300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60" w:after="60" w:line="240" w:lineRule="auto"/>
              <w:rPr>
                <w:b/>
                <w:lang w:val="uk-UA"/>
              </w:rPr>
            </w:pPr>
            <w:r w:rsidRPr="009459FF">
              <w:rPr>
                <w:rFonts w:ascii="Times New Roman" w:eastAsia="Times New Roman" w:hAnsi="Times New Roman" w:cs="Times New Roman"/>
                <w:b/>
                <w:sz w:val="24"/>
                <w:szCs w:val="24"/>
                <w:lang w:val="uk-UA"/>
              </w:rPr>
              <w:t>Інформація про субпідрядника (субпідрядників)</w:t>
            </w:r>
          </w:p>
        </w:tc>
        <w:tc>
          <w:tcPr>
            <w:tcW w:w="6414"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autoSpaceDE w:val="0"/>
              <w:autoSpaceDN w:val="0"/>
              <w:spacing w:line="240" w:lineRule="auto"/>
              <w:jc w:val="both"/>
              <w:rPr>
                <w:rFonts w:ascii="Times New Roman" w:eastAsia="Times New Roman" w:hAnsi="Times New Roman" w:cs="Times New Roman"/>
                <w:b/>
                <w:i/>
                <w:color w:val="auto"/>
                <w:sz w:val="24"/>
                <w:szCs w:val="24"/>
                <w:highlight w:val="yellow"/>
                <w:lang w:val="uk-UA" w:eastAsia="uk-UA"/>
              </w:rPr>
            </w:pPr>
            <w:r w:rsidRPr="009459FF">
              <w:rPr>
                <w:rFonts w:ascii="Times New Roman" w:hAnsi="Times New Roman" w:cs="Times New Roman"/>
                <w:sz w:val="24"/>
                <w:szCs w:val="24"/>
                <w:lang w:val="uk-UA"/>
              </w:rPr>
              <w:t xml:space="preserve">    Залучення субпідрядника (субпідрядників) не передбачається.</w:t>
            </w:r>
          </w:p>
        </w:tc>
      </w:tr>
      <w:tr w:rsidR="00DF2A06" w:rsidRPr="009459FF" w:rsidTr="00D24B6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48" w:line="240" w:lineRule="auto"/>
              <w:rPr>
                <w:b/>
                <w:lang w:val="uk-UA"/>
              </w:rPr>
            </w:pPr>
            <w:r w:rsidRPr="009459FF">
              <w:rPr>
                <w:rFonts w:ascii="Times New Roman" w:eastAsia="Times New Roman" w:hAnsi="Times New Roman" w:cs="Times New Roman"/>
                <w:b/>
                <w:sz w:val="24"/>
                <w:szCs w:val="24"/>
                <w:lang w:val="uk-UA"/>
              </w:rPr>
              <w:t>8</w:t>
            </w:r>
          </w:p>
        </w:tc>
        <w:tc>
          <w:tcPr>
            <w:tcW w:w="300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60" w:after="60" w:line="240" w:lineRule="auto"/>
              <w:rPr>
                <w:b/>
                <w:lang w:val="uk-UA"/>
              </w:rPr>
            </w:pPr>
            <w:r w:rsidRPr="009459FF">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414" w:type="dxa"/>
            <w:tcBorders>
              <w:top w:val="single" w:sz="4" w:space="0" w:color="auto"/>
              <w:left w:val="single" w:sz="4" w:space="0" w:color="auto"/>
              <w:bottom w:val="single" w:sz="4" w:space="0" w:color="auto"/>
              <w:right w:val="single" w:sz="4" w:space="0" w:color="auto"/>
            </w:tcBorders>
          </w:tcPr>
          <w:p w:rsidR="00DF2A06" w:rsidRDefault="00DF2A06" w:rsidP="00071938">
            <w:pPr>
              <w:spacing w:before="60" w:after="60" w:line="240" w:lineRule="auto"/>
              <w:ind w:firstLine="232"/>
              <w:jc w:val="both"/>
              <w:rPr>
                <w:lang w:val="uk-UA"/>
              </w:rPr>
            </w:pPr>
            <w:r w:rsidRPr="009459FF">
              <w:rPr>
                <w:rFonts w:ascii="Times New Roman" w:eastAsia="Times New Roman" w:hAnsi="Times New Roman" w:cs="Times New Roman"/>
                <w:sz w:val="24"/>
                <w:szCs w:val="24"/>
                <w:lang w:val="uk-UA"/>
              </w:rPr>
              <w:t xml:space="preserve">Учасник </w:t>
            </w:r>
            <w:r w:rsidRPr="00473695">
              <w:rPr>
                <w:rFonts w:ascii="Times New Roman" w:eastAsia="Times New Roman" w:hAnsi="Times New Roman" w:cs="Times New Roman"/>
                <w:sz w:val="24"/>
                <w:szCs w:val="24"/>
                <w:lang w:val="uk-UA"/>
              </w:rPr>
              <w:t>процедури закупівлі</w:t>
            </w:r>
            <w:r w:rsidRPr="009459FF">
              <w:rPr>
                <w:rFonts w:ascii="Times New Roman" w:eastAsia="Times New Roman" w:hAnsi="Times New Roman" w:cs="Times New Roman"/>
                <w:sz w:val="24"/>
                <w:szCs w:val="24"/>
                <w:lang w:val="uk-UA"/>
              </w:rPr>
              <w:t xml:space="preserve"> має  право  внести  зміни </w:t>
            </w:r>
            <w:r w:rsidRPr="00473695">
              <w:rPr>
                <w:rFonts w:ascii="Times New Roman" w:eastAsia="Times New Roman" w:hAnsi="Times New Roman" w:cs="Times New Roman"/>
                <w:sz w:val="24"/>
                <w:szCs w:val="24"/>
                <w:lang w:val="uk-UA"/>
              </w:rPr>
              <w:t>до своєї тендерної пропозиції</w:t>
            </w:r>
            <w:r w:rsidRPr="009459FF">
              <w:rPr>
                <w:rFonts w:ascii="Times New Roman" w:eastAsia="Times New Roman" w:hAnsi="Times New Roman" w:cs="Times New Roman"/>
                <w:sz w:val="24"/>
                <w:szCs w:val="24"/>
                <w:lang w:val="uk-UA"/>
              </w:rPr>
              <w:t xml:space="preserve"> або відкликати </w:t>
            </w:r>
            <w:r>
              <w:rPr>
                <w:rFonts w:ascii="Times New Roman" w:eastAsia="Times New Roman" w:hAnsi="Times New Roman" w:cs="Times New Roman"/>
                <w:sz w:val="24"/>
                <w:szCs w:val="24"/>
                <w:lang w:val="uk-UA"/>
              </w:rPr>
              <w:t xml:space="preserve"> її</w:t>
            </w:r>
            <w:r w:rsidRPr="009459FF">
              <w:rPr>
                <w:rFonts w:ascii="Times New Roman" w:eastAsia="Times New Roman" w:hAnsi="Times New Roman" w:cs="Times New Roman"/>
                <w:sz w:val="24"/>
                <w:szCs w:val="24"/>
                <w:lang w:val="uk-UA"/>
              </w:rPr>
              <w:t xml:space="preserve"> до закінчення  </w:t>
            </w:r>
            <w:r>
              <w:rPr>
                <w:rFonts w:ascii="Times New Roman" w:eastAsia="Times New Roman" w:hAnsi="Times New Roman" w:cs="Times New Roman"/>
                <w:sz w:val="24"/>
                <w:szCs w:val="24"/>
                <w:lang w:val="uk-UA"/>
              </w:rPr>
              <w:t xml:space="preserve">кінцевого </w:t>
            </w:r>
            <w:r w:rsidRPr="009459FF">
              <w:rPr>
                <w:rFonts w:ascii="Times New Roman" w:eastAsia="Times New Roman" w:hAnsi="Times New Roman" w:cs="Times New Roman"/>
                <w:sz w:val="24"/>
                <w:szCs w:val="24"/>
                <w:lang w:val="uk-UA"/>
              </w:rPr>
              <w:t>строку її  подання без втрати свого забезпечення тендерної пропозиції</w:t>
            </w:r>
            <w:r>
              <w:rPr>
                <w:rFonts w:ascii="Times New Roman" w:eastAsia="Times New Roman" w:hAnsi="Times New Roman" w:cs="Times New Roman"/>
                <w:sz w:val="24"/>
                <w:szCs w:val="24"/>
                <w:lang w:val="uk-UA"/>
              </w:rPr>
              <w:t xml:space="preserve"> </w:t>
            </w:r>
            <w:r w:rsidRPr="00473695">
              <w:rPr>
                <w:rFonts w:ascii="Times New Roman" w:eastAsia="Times New Roman" w:hAnsi="Times New Roman" w:cs="Times New Roman"/>
                <w:sz w:val="24"/>
                <w:szCs w:val="24"/>
                <w:lang w:val="uk-UA"/>
              </w:rPr>
              <w:t>(</w:t>
            </w:r>
            <w:r w:rsidRPr="00E32B95">
              <w:rPr>
                <w:rFonts w:ascii="Times New Roman" w:eastAsia="Times New Roman" w:hAnsi="Times New Roman" w:cs="Times New Roman"/>
                <w:i/>
                <w:sz w:val="24"/>
                <w:szCs w:val="24"/>
                <w:lang w:val="uk-UA"/>
              </w:rPr>
              <w:t>у разі якщо таке вимагалося)</w:t>
            </w:r>
            <w:r w:rsidRPr="009459FF">
              <w:rPr>
                <w:rFonts w:ascii="Times New Roman" w:eastAsia="Times New Roman" w:hAnsi="Times New Roman" w:cs="Times New Roman"/>
                <w:sz w:val="24"/>
                <w:szCs w:val="24"/>
                <w:lang w:val="uk-UA"/>
              </w:rPr>
              <w:t>. Такі зміни або</w:t>
            </w:r>
            <w:r>
              <w:rPr>
                <w:rFonts w:ascii="Times New Roman" w:eastAsia="Times New Roman" w:hAnsi="Times New Roman" w:cs="Times New Roman"/>
                <w:sz w:val="24"/>
                <w:szCs w:val="24"/>
                <w:lang w:val="uk-UA"/>
              </w:rPr>
              <w:t xml:space="preserve"> </w:t>
            </w:r>
            <w:r w:rsidRPr="009459FF">
              <w:rPr>
                <w:rFonts w:ascii="Times New Roman" w:eastAsia="Times New Roman" w:hAnsi="Times New Roman" w:cs="Times New Roman"/>
                <w:sz w:val="24"/>
                <w:szCs w:val="24"/>
                <w:lang w:val="uk-UA"/>
              </w:rPr>
              <w:t xml:space="preserve">заява про відкликання тендерної пропозиції  враховуються в разі,  якщо  </w:t>
            </w:r>
            <w:r>
              <w:rPr>
                <w:rFonts w:ascii="Times New Roman" w:eastAsia="Times New Roman" w:hAnsi="Times New Roman" w:cs="Times New Roman"/>
                <w:sz w:val="24"/>
                <w:szCs w:val="24"/>
                <w:lang w:val="uk-UA"/>
              </w:rPr>
              <w:t xml:space="preserve">вони </w:t>
            </w:r>
            <w:r w:rsidRPr="009459FF">
              <w:rPr>
                <w:rFonts w:ascii="Times New Roman" w:eastAsia="Times New Roman" w:hAnsi="Times New Roman" w:cs="Times New Roman"/>
                <w:sz w:val="24"/>
                <w:szCs w:val="24"/>
                <w:lang w:val="uk-UA"/>
              </w:rPr>
              <w:t>отриман</w:t>
            </w:r>
            <w:r>
              <w:rPr>
                <w:rFonts w:ascii="Times New Roman" w:eastAsia="Times New Roman" w:hAnsi="Times New Roman" w:cs="Times New Roman"/>
                <w:sz w:val="24"/>
                <w:szCs w:val="24"/>
                <w:lang w:val="uk-UA"/>
              </w:rPr>
              <w:t>і</w:t>
            </w:r>
            <w:r w:rsidRPr="009459FF">
              <w:rPr>
                <w:rFonts w:ascii="Times New Roman" w:eastAsia="Times New Roman" w:hAnsi="Times New Roman" w:cs="Times New Roman"/>
                <w:sz w:val="24"/>
                <w:szCs w:val="24"/>
                <w:lang w:val="uk-UA"/>
              </w:rPr>
              <w:t xml:space="preserve">  електронною  системою</w:t>
            </w:r>
            <w:r>
              <w:rPr>
                <w:rFonts w:ascii="Times New Roman" w:eastAsia="Times New Roman" w:hAnsi="Times New Roman" w:cs="Times New Roman"/>
                <w:sz w:val="24"/>
                <w:szCs w:val="24"/>
                <w:lang w:val="uk-UA"/>
              </w:rPr>
              <w:t xml:space="preserve"> </w:t>
            </w:r>
            <w:r w:rsidRPr="009459FF">
              <w:rPr>
                <w:rFonts w:ascii="Times New Roman" w:eastAsia="Times New Roman" w:hAnsi="Times New Roman" w:cs="Times New Roman"/>
                <w:sz w:val="24"/>
                <w:szCs w:val="24"/>
                <w:lang w:val="uk-UA"/>
              </w:rPr>
              <w:t xml:space="preserve">закупівель  до  закінчення  </w:t>
            </w:r>
            <w:r>
              <w:rPr>
                <w:rFonts w:ascii="Times New Roman" w:eastAsia="Times New Roman" w:hAnsi="Times New Roman" w:cs="Times New Roman"/>
                <w:sz w:val="24"/>
                <w:szCs w:val="24"/>
                <w:lang w:val="uk-UA"/>
              </w:rPr>
              <w:t xml:space="preserve">кінцевого </w:t>
            </w:r>
            <w:r w:rsidRPr="009459FF">
              <w:rPr>
                <w:rFonts w:ascii="Times New Roman" w:eastAsia="Times New Roman" w:hAnsi="Times New Roman" w:cs="Times New Roman"/>
                <w:sz w:val="24"/>
                <w:szCs w:val="24"/>
                <w:lang w:val="uk-UA"/>
              </w:rPr>
              <w:t>строку  подання  тендерних</w:t>
            </w:r>
            <w:r>
              <w:rPr>
                <w:rFonts w:ascii="Times New Roman" w:eastAsia="Times New Roman" w:hAnsi="Times New Roman" w:cs="Times New Roman"/>
                <w:sz w:val="24"/>
                <w:szCs w:val="24"/>
                <w:lang w:val="uk-UA"/>
              </w:rPr>
              <w:t xml:space="preserve"> </w:t>
            </w:r>
            <w:r w:rsidRPr="009459FF">
              <w:rPr>
                <w:rFonts w:ascii="Times New Roman" w:eastAsia="Times New Roman" w:hAnsi="Times New Roman" w:cs="Times New Roman"/>
                <w:sz w:val="24"/>
                <w:szCs w:val="24"/>
                <w:lang w:val="uk-UA"/>
              </w:rPr>
              <w:t>пропозицій.</w:t>
            </w:r>
            <w:r w:rsidRPr="00E32B95">
              <w:rPr>
                <w:lang w:val="uk-UA"/>
              </w:rPr>
              <w:t xml:space="preserve"> </w:t>
            </w:r>
          </w:p>
          <w:p w:rsidR="00DF2A06" w:rsidRPr="00071938" w:rsidRDefault="00DF2A06" w:rsidP="00071938">
            <w:pPr>
              <w:spacing w:before="60" w:after="60" w:line="240" w:lineRule="auto"/>
              <w:ind w:firstLine="232"/>
              <w:jc w:val="both"/>
              <w:rPr>
                <w:rFonts w:ascii="Times New Roman" w:eastAsia="Times New Roman" w:hAnsi="Times New Roman" w:cs="Times New Roman"/>
                <w:sz w:val="24"/>
                <w:szCs w:val="24"/>
                <w:lang w:val="uk-UA"/>
              </w:rPr>
            </w:pPr>
            <w:r w:rsidRPr="00071938">
              <w:rPr>
                <w:rFonts w:ascii="Times New Roman" w:eastAsia="Times New Roman" w:hAnsi="Times New Roman" w:cs="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2A06" w:rsidRPr="009459FF" w:rsidRDefault="00DF2A06" w:rsidP="00071938">
            <w:pPr>
              <w:spacing w:before="60" w:after="60" w:line="240" w:lineRule="auto"/>
              <w:ind w:firstLine="232"/>
              <w:jc w:val="both"/>
              <w:rPr>
                <w:lang w:val="uk-UA"/>
              </w:rPr>
            </w:pPr>
            <w:r w:rsidRPr="00071938">
              <w:rPr>
                <w:rFonts w:ascii="Times New Roman" w:eastAsia="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F2A06" w:rsidRPr="009459FF" w:rsidTr="00171AA5">
        <w:trPr>
          <w:trHeight w:val="436"/>
          <w:jc w:val="center"/>
        </w:trPr>
        <w:tc>
          <w:tcPr>
            <w:tcW w:w="9996" w:type="dxa"/>
            <w:gridSpan w:val="3"/>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48" w:line="240" w:lineRule="auto"/>
              <w:ind w:left="34" w:right="113" w:hanging="23"/>
              <w:jc w:val="center"/>
              <w:rPr>
                <w:b/>
                <w:lang w:val="uk-UA"/>
              </w:rPr>
            </w:pPr>
            <w:r w:rsidRPr="009459FF">
              <w:rPr>
                <w:rFonts w:ascii="Times New Roman" w:eastAsia="Times New Roman" w:hAnsi="Times New Roman" w:cs="Times New Roman"/>
                <w:b/>
                <w:sz w:val="24"/>
                <w:szCs w:val="24"/>
                <w:lang w:val="uk-UA"/>
              </w:rPr>
              <w:t>Подання та розкриття тендерної пропозиції</w:t>
            </w:r>
          </w:p>
        </w:tc>
      </w:tr>
      <w:tr w:rsidR="00DF2A06" w:rsidRPr="00C929D5" w:rsidTr="00D24B6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48" w:line="240" w:lineRule="auto"/>
              <w:rPr>
                <w:b/>
                <w:lang w:val="uk-UA"/>
              </w:rPr>
            </w:pPr>
            <w:r w:rsidRPr="009459FF">
              <w:rPr>
                <w:rFonts w:ascii="Times New Roman" w:eastAsia="Times New Roman" w:hAnsi="Times New Roman" w:cs="Times New Roman"/>
                <w:b/>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60" w:after="60" w:line="240" w:lineRule="auto"/>
              <w:rPr>
                <w:b/>
                <w:lang w:val="uk-UA"/>
              </w:rPr>
            </w:pPr>
            <w:r w:rsidRPr="009459FF">
              <w:rPr>
                <w:rFonts w:ascii="Times New Roman" w:eastAsia="Times New Roman" w:hAnsi="Times New Roman" w:cs="Times New Roman"/>
                <w:b/>
                <w:sz w:val="24"/>
                <w:szCs w:val="24"/>
                <w:lang w:val="uk-UA"/>
              </w:rPr>
              <w:t>Кінцевий строк подання тендерної пропозиції</w:t>
            </w:r>
          </w:p>
        </w:tc>
        <w:tc>
          <w:tcPr>
            <w:tcW w:w="6414"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spacing w:before="60" w:line="240" w:lineRule="auto"/>
              <w:ind w:firstLine="232"/>
              <w:jc w:val="both"/>
              <w:rPr>
                <w:rFonts w:ascii="Times New Roman" w:eastAsia="Times New Roman" w:hAnsi="Times New Roman" w:cs="Times New Roman"/>
                <w:sz w:val="24"/>
                <w:szCs w:val="24"/>
                <w:lang w:val="uk-UA"/>
              </w:rPr>
            </w:pPr>
            <w:r w:rsidRPr="009459FF">
              <w:rPr>
                <w:rFonts w:ascii="Times New Roman" w:eastAsia="Times New Roman" w:hAnsi="Times New Roman" w:cs="Times New Roman"/>
                <w:sz w:val="24"/>
                <w:szCs w:val="24"/>
                <w:lang w:val="uk-UA"/>
              </w:rPr>
              <w:t>Кінцевий строк подання тендерних пропозицій:</w:t>
            </w:r>
          </w:p>
          <w:p w:rsidR="00DF2A06" w:rsidRPr="00C929D5" w:rsidRDefault="00DF2A06" w:rsidP="001642E4">
            <w:pPr>
              <w:widowControl w:val="0"/>
              <w:spacing w:line="240" w:lineRule="auto"/>
              <w:ind w:firstLine="388"/>
              <w:contextualSpacing/>
              <w:jc w:val="both"/>
              <w:rPr>
                <w:rFonts w:ascii="Times New Roman" w:hAnsi="Times New Roman"/>
                <w:b/>
                <w:sz w:val="24"/>
                <w:szCs w:val="24"/>
                <w:lang w:val="uk-UA"/>
              </w:rPr>
            </w:pPr>
            <w:r w:rsidRPr="00C929D5">
              <w:rPr>
                <w:rFonts w:ascii="Times New Roman" w:hAnsi="Times New Roman"/>
                <w:b/>
                <w:sz w:val="24"/>
                <w:szCs w:val="24"/>
                <w:lang w:val="uk-UA"/>
              </w:rPr>
              <w:t xml:space="preserve">Дата: </w:t>
            </w:r>
            <w:r w:rsidR="00C929D5" w:rsidRPr="00C929D5">
              <w:rPr>
                <w:rFonts w:ascii="Times New Roman" w:hAnsi="Times New Roman"/>
                <w:b/>
                <w:sz w:val="24"/>
                <w:szCs w:val="24"/>
                <w:lang w:val="uk-UA"/>
              </w:rPr>
              <w:t>01</w:t>
            </w:r>
            <w:r w:rsidRPr="00C929D5">
              <w:rPr>
                <w:rFonts w:ascii="Times New Roman" w:hAnsi="Times New Roman"/>
                <w:b/>
                <w:sz w:val="24"/>
                <w:szCs w:val="24"/>
                <w:lang w:val="uk-UA"/>
              </w:rPr>
              <w:t>.0</w:t>
            </w:r>
            <w:r w:rsidR="00C929D5" w:rsidRPr="00C929D5">
              <w:rPr>
                <w:rFonts w:ascii="Times New Roman" w:hAnsi="Times New Roman"/>
                <w:b/>
                <w:sz w:val="24"/>
                <w:szCs w:val="24"/>
                <w:lang w:val="uk-UA"/>
              </w:rPr>
              <w:t>9</w:t>
            </w:r>
            <w:r w:rsidRPr="00C929D5">
              <w:rPr>
                <w:rFonts w:ascii="Times New Roman" w:hAnsi="Times New Roman"/>
                <w:b/>
                <w:sz w:val="24"/>
                <w:szCs w:val="24"/>
                <w:lang w:val="uk-UA"/>
              </w:rPr>
              <w:t>.2022.</w:t>
            </w:r>
          </w:p>
          <w:p w:rsidR="00DF2A06" w:rsidRPr="009459FF" w:rsidRDefault="00DF2A06" w:rsidP="001642E4">
            <w:pPr>
              <w:widowControl w:val="0"/>
              <w:spacing w:line="240" w:lineRule="auto"/>
              <w:ind w:firstLine="388"/>
              <w:contextualSpacing/>
              <w:jc w:val="both"/>
              <w:rPr>
                <w:rFonts w:ascii="Times New Roman" w:hAnsi="Times New Roman"/>
                <w:b/>
                <w:sz w:val="24"/>
                <w:szCs w:val="24"/>
                <w:lang w:val="uk-UA"/>
              </w:rPr>
            </w:pPr>
            <w:r w:rsidRPr="00C929D5">
              <w:rPr>
                <w:rFonts w:ascii="Times New Roman" w:hAnsi="Times New Roman"/>
                <w:b/>
                <w:sz w:val="24"/>
                <w:szCs w:val="24"/>
                <w:lang w:val="uk-UA"/>
              </w:rPr>
              <w:t xml:space="preserve">Час: </w:t>
            </w:r>
            <w:r w:rsidR="00C929D5" w:rsidRPr="00C929D5">
              <w:rPr>
                <w:rFonts w:ascii="Times New Roman" w:hAnsi="Times New Roman"/>
                <w:b/>
                <w:sz w:val="24"/>
                <w:szCs w:val="24"/>
                <w:lang w:val="uk-UA"/>
              </w:rPr>
              <w:t>00</w:t>
            </w:r>
            <w:r w:rsidRPr="00C929D5">
              <w:rPr>
                <w:rFonts w:ascii="Times New Roman" w:hAnsi="Times New Roman"/>
                <w:b/>
                <w:sz w:val="24"/>
                <w:szCs w:val="24"/>
                <w:lang w:val="uk-UA"/>
              </w:rPr>
              <w:t>:0</w:t>
            </w:r>
            <w:r w:rsidR="00C929D5" w:rsidRPr="00C929D5">
              <w:rPr>
                <w:rFonts w:ascii="Times New Roman" w:hAnsi="Times New Roman"/>
                <w:b/>
                <w:sz w:val="24"/>
                <w:szCs w:val="24"/>
                <w:lang w:val="uk-UA"/>
              </w:rPr>
              <w:t>1</w:t>
            </w:r>
          </w:p>
          <w:p w:rsidR="00DF2A06" w:rsidRPr="0000130D" w:rsidRDefault="00DF2A06" w:rsidP="0000130D">
            <w:pPr>
              <w:spacing w:line="240" w:lineRule="auto"/>
              <w:ind w:firstLine="232"/>
              <w:jc w:val="both"/>
              <w:rPr>
                <w:rFonts w:ascii="Times New Roman" w:eastAsia="Times New Roman" w:hAnsi="Times New Roman" w:cs="Times New Roman"/>
                <w:sz w:val="24"/>
                <w:szCs w:val="24"/>
                <w:lang w:val="uk-UA"/>
              </w:rPr>
            </w:pPr>
            <w:r w:rsidRPr="0000130D">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DF2A06" w:rsidRPr="0000130D" w:rsidRDefault="00DF2A06" w:rsidP="0000130D">
            <w:pPr>
              <w:spacing w:line="240" w:lineRule="auto"/>
              <w:ind w:firstLine="232"/>
              <w:jc w:val="both"/>
              <w:rPr>
                <w:rFonts w:ascii="Times New Roman" w:eastAsia="Times New Roman" w:hAnsi="Times New Roman" w:cs="Times New Roman"/>
                <w:sz w:val="24"/>
                <w:szCs w:val="24"/>
                <w:lang w:val="uk-UA"/>
              </w:rPr>
            </w:pPr>
            <w:r w:rsidRPr="0000130D">
              <w:rPr>
                <w:rFonts w:ascii="Times New Roman" w:eastAsia="Times New Roman" w:hAnsi="Times New Roman" w:cs="Times New Roman"/>
                <w:sz w:val="24"/>
                <w:szCs w:val="24"/>
                <w:lang w:val="uk-UA"/>
              </w:rPr>
              <w:t>1) унікальний номер оголошення про проведення конкурентної процедури закупівлі присвоєний електронною системою закупівель;</w:t>
            </w:r>
          </w:p>
          <w:p w:rsidR="00DF2A06" w:rsidRPr="0000130D" w:rsidRDefault="00DF2A06" w:rsidP="0000130D">
            <w:pPr>
              <w:spacing w:line="240" w:lineRule="auto"/>
              <w:ind w:firstLine="232"/>
              <w:jc w:val="both"/>
              <w:rPr>
                <w:rFonts w:ascii="Times New Roman" w:eastAsia="Times New Roman" w:hAnsi="Times New Roman" w:cs="Times New Roman"/>
                <w:sz w:val="24"/>
                <w:szCs w:val="24"/>
                <w:lang w:val="uk-UA"/>
              </w:rPr>
            </w:pPr>
            <w:r w:rsidRPr="0000130D">
              <w:rPr>
                <w:rFonts w:ascii="Times New Roman" w:eastAsia="Times New Roman" w:hAnsi="Times New Roman" w:cs="Times New Roman"/>
                <w:sz w:val="24"/>
                <w:szCs w:val="24"/>
                <w:lang w:val="uk-UA"/>
              </w:rPr>
              <w:t xml:space="preserve">2) найменування та ідентифікаційний код учасника в Єдиному державному реєстрі юридичних осіб, фізичних </w:t>
            </w:r>
            <w:r w:rsidRPr="0000130D">
              <w:rPr>
                <w:rFonts w:ascii="Times New Roman" w:eastAsia="Times New Roman" w:hAnsi="Times New Roman" w:cs="Times New Roman"/>
                <w:sz w:val="24"/>
                <w:szCs w:val="24"/>
                <w:lang w:val="uk-UA"/>
              </w:rPr>
              <w:lastRenderedPageBreak/>
              <w:t>осіб - підприємців та громадських формувань;</w:t>
            </w:r>
          </w:p>
          <w:p w:rsidR="00DF2A06" w:rsidRPr="0000130D" w:rsidRDefault="00DF2A06" w:rsidP="0000130D">
            <w:pPr>
              <w:spacing w:line="240" w:lineRule="auto"/>
              <w:ind w:firstLine="232"/>
              <w:jc w:val="both"/>
              <w:rPr>
                <w:rFonts w:ascii="Times New Roman" w:eastAsia="Times New Roman" w:hAnsi="Times New Roman" w:cs="Times New Roman"/>
                <w:sz w:val="24"/>
                <w:szCs w:val="24"/>
                <w:lang w:val="uk-UA"/>
              </w:rPr>
            </w:pPr>
            <w:r w:rsidRPr="0000130D">
              <w:rPr>
                <w:rFonts w:ascii="Times New Roman" w:eastAsia="Times New Roman" w:hAnsi="Times New Roman" w:cs="Times New Roman"/>
                <w:sz w:val="24"/>
                <w:szCs w:val="24"/>
                <w:lang w:val="uk-UA"/>
              </w:rPr>
              <w:t>3) дата та час подання тендерної пропозиції.</w:t>
            </w:r>
          </w:p>
          <w:p w:rsidR="00DF2A06" w:rsidRPr="0000130D" w:rsidRDefault="00DF2A06" w:rsidP="0000130D">
            <w:pPr>
              <w:spacing w:line="240" w:lineRule="auto"/>
              <w:ind w:firstLine="232"/>
              <w:jc w:val="both"/>
              <w:rPr>
                <w:rFonts w:ascii="Times New Roman" w:eastAsia="Times New Roman" w:hAnsi="Times New Roman" w:cs="Times New Roman"/>
                <w:sz w:val="24"/>
                <w:szCs w:val="24"/>
                <w:lang w:val="uk-UA"/>
              </w:rPr>
            </w:pPr>
            <w:r w:rsidRPr="0000130D">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w:t>
            </w:r>
            <w:r>
              <w:rPr>
                <w:rFonts w:ascii="Times New Roman" w:eastAsia="Times New Roman" w:hAnsi="Times New Roman" w:cs="Times New Roman"/>
                <w:sz w:val="24"/>
                <w:szCs w:val="24"/>
                <w:lang w:val="uk-UA"/>
              </w:rPr>
              <w:t>ії із зазначенням дати та часу.</w:t>
            </w:r>
          </w:p>
          <w:p w:rsidR="00DF2A06" w:rsidRPr="009459FF" w:rsidRDefault="00DF2A06" w:rsidP="0000130D">
            <w:pPr>
              <w:spacing w:after="60" w:line="240" w:lineRule="auto"/>
              <w:ind w:firstLine="232"/>
              <w:jc w:val="both"/>
              <w:rPr>
                <w:sz w:val="10"/>
                <w:szCs w:val="10"/>
                <w:lang w:val="uk-UA"/>
              </w:rPr>
            </w:pPr>
            <w:r w:rsidRPr="0000130D">
              <w:rPr>
                <w:rFonts w:ascii="Times New Roman" w:eastAsia="Times New Roman" w:hAnsi="Times New Roman" w:cs="Times New Roman"/>
                <w:sz w:val="24"/>
                <w:szCs w:val="24"/>
                <w:lang w:val="uk-UA"/>
              </w:rPr>
              <w:t>Тендерні пропозиції після закінчення строку їх подання або ціна яких перевищує очікувану вартість предмета закупівлі не приймаються електронною системою закупівель.</w:t>
            </w:r>
          </w:p>
        </w:tc>
      </w:tr>
      <w:tr w:rsidR="00DF2A06" w:rsidRPr="009459FF" w:rsidTr="00D24B6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120" w:after="120" w:line="240" w:lineRule="auto"/>
              <w:rPr>
                <w:b/>
                <w:lang w:val="uk-UA"/>
              </w:rPr>
            </w:pPr>
            <w:r w:rsidRPr="009459FF">
              <w:rPr>
                <w:rFonts w:ascii="Times New Roman" w:eastAsia="Times New Roman" w:hAnsi="Times New Roman" w:cs="Times New Roman"/>
                <w:b/>
                <w:sz w:val="24"/>
                <w:szCs w:val="24"/>
                <w:lang w:val="uk-UA"/>
              </w:rPr>
              <w:lastRenderedPageBreak/>
              <w:t>2</w:t>
            </w:r>
          </w:p>
        </w:tc>
        <w:tc>
          <w:tcPr>
            <w:tcW w:w="300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60" w:after="60" w:line="240" w:lineRule="auto"/>
              <w:rPr>
                <w:b/>
                <w:lang w:val="uk-UA"/>
              </w:rPr>
            </w:pPr>
            <w:r w:rsidRPr="009459FF">
              <w:rPr>
                <w:rFonts w:ascii="Times New Roman" w:eastAsia="Times New Roman" w:hAnsi="Times New Roman" w:cs="Times New Roman"/>
                <w:b/>
                <w:sz w:val="24"/>
                <w:szCs w:val="24"/>
                <w:lang w:val="uk-UA"/>
              </w:rPr>
              <w:t>Дата та час розкриття тендерної пропозиції</w:t>
            </w:r>
          </w:p>
        </w:tc>
        <w:tc>
          <w:tcPr>
            <w:tcW w:w="6414"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spacing w:before="60" w:after="60" w:line="240" w:lineRule="auto"/>
              <w:ind w:firstLine="232"/>
              <w:jc w:val="both"/>
              <w:rPr>
                <w:sz w:val="10"/>
                <w:szCs w:val="10"/>
                <w:lang w:val="uk-UA"/>
              </w:rPr>
            </w:pPr>
            <w:r w:rsidRPr="0000130D">
              <w:rPr>
                <w:rFonts w:ascii="Times New Roman" w:eastAsia="Times New Roman" w:hAnsi="Times New Roman" w:cs="Times New Roman"/>
                <w:sz w:val="24"/>
                <w:szCs w:val="24"/>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DF2A06" w:rsidRPr="009459FF" w:rsidTr="00E3120B">
        <w:trPr>
          <w:trHeight w:val="520"/>
          <w:jc w:val="center"/>
        </w:trPr>
        <w:tc>
          <w:tcPr>
            <w:tcW w:w="9996" w:type="dxa"/>
            <w:gridSpan w:val="3"/>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120" w:after="120" w:line="240" w:lineRule="auto"/>
              <w:ind w:right="113"/>
              <w:jc w:val="center"/>
              <w:rPr>
                <w:b/>
                <w:lang w:val="uk-UA"/>
              </w:rPr>
            </w:pPr>
            <w:r w:rsidRPr="009459FF">
              <w:rPr>
                <w:rFonts w:ascii="Times New Roman" w:eastAsia="Times New Roman" w:hAnsi="Times New Roman" w:cs="Times New Roman"/>
                <w:b/>
                <w:sz w:val="24"/>
                <w:szCs w:val="24"/>
                <w:lang w:val="uk-UA"/>
              </w:rPr>
              <w:t>Оцінка тендерної пропозиції</w:t>
            </w:r>
          </w:p>
        </w:tc>
      </w:tr>
      <w:tr w:rsidR="00DF2A06" w:rsidRPr="00C929D5" w:rsidTr="00D210AA">
        <w:trPr>
          <w:trHeight w:val="477"/>
          <w:jc w:val="center"/>
        </w:trPr>
        <w:tc>
          <w:tcPr>
            <w:tcW w:w="57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120" w:after="120" w:line="240" w:lineRule="auto"/>
              <w:rPr>
                <w:b/>
                <w:lang w:val="uk-UA"/>
              </w:rPr>
            </w:pPr>
            <w:r w:rsidRPr="009459FF">
              <w:rPr>
                <w:rFonts w:ascii="Times New Roman" w:eastAsia="Times New Roman" w:hAnsi="Times New Roman" w:cs="Times New Roman"/>
                <w:b/>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60" w:after="60" w:line="240" w:lineRule="auto"/>
              <w:rPr>
                <w:b/>
                <w:lang w:val="uk-UA"/>
              </w:rPr>
            </w:pPr>
            <w:r w:rsidRPr="009459FF">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414"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spacing w:before="60" w:after="60" w:line="240" w:lineRule="auto"/>
              <w:ind w:firstLine="232"/>
              <w:jc w:val="both"/>
              <w:rPr>
                <w:rFonts w:ascii="Times New Roman" w:eastAsia="Times New Roman" w:hAnsi="Times New Roman" w:cs="Times New Roman"/>
                <w:sz w:val="24"/>
                <w:szCs w:val="24"/>
                <w:lang w:val="uk-UA"/>
              </w:rPr>
            </w:pPr>
            <w:r w:rsidRPr="009459FF">
              <w:rPr>
                <w:rFonts w:ascii="Times New Roman" w:eastAsia="Times New Roman" w:hAnsi="Times New Roman" w:cs="Times New Roman"/>
                <w:sz w:val="24"/>
                <w:szCs w:val="24"/>
                <w:lang w:val="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DF2A06" w:rsidRPr="009459FF" w:rsidRDefault="00DF2A06" w:rsidP="001642E4">
            <w:pPr>
              <w:spacing w:before="60" w:after="60" w:line="240" w:lineRule="auto"/>
              <w:ind w:firstLine="232"/>
              <w:jc w:val="both"/>
              <w:rPr>
                <w:rFonts w:ascii="Times New Roman" w:eastAsia="Times New Roman" w:hAnsi="Times New Roman" w:cs="Times New Roman"/>
                <w:sz w:val="8"/>
                <w:szCs w:val="8"/>
                <w:lang w:val="uk-UA"/>
              </w:rPr>
            </w:pPr>
          </w:p>
          <w:p w:rsidR="00DF2A06" w:rsidRPr="009459FF" w:rsidRDefault="00DF2A06" w:rsidP="001642E4">
            <w:pPr>
              <w:spacing w:line="240" w:lineRule="auto"/>
              <w:jc w:val="both"/>
              <w:rPr>
                <w:rFonts w:ascii="Times New Roman" w:hAnsi="Times New Roman" w:cs="Times New Roman"/>
                <w:sz w:val="24"/>
                <w:szCs w:val="24"/>
                <w:lang w:val="uk-UA" w:eastAsia="uk-UA"/>
              </w:rPr>
            </w:pPr>
            <w:r w:rsidRPr="009459FF">
              <w:rPr>
                <w:rFonts w:ascii="Times New Roman" w:hAnsi="Times New Roman" w:cs="Times New Roman"/>
                <w:sz w:val="24"/>
                <w:szCs w:val="24"/>
                <w:lang w:val="uk-UA"/>
              </w:rPr>
              <w:t xml:space="preserve">   Визначення найбільш економічн</w:t>
            </w:r>
            <w:r>
              <w:rPr>
                <w:rFonts w:ascii="Times New Roman" w:hAnsi="Times New Roman" w:cs="Times New Roman"/>
                <w:sz w:val="24"/>
                <w:szCs w:val="24"/>
                <w:lang w:val="uk-UA"/>
              </w:rPr>
              <w:t xml:space="preserve">о вигідної тендерної пропозиції </w:t>
            </w:r>
            <w:r w:rsidRPr="009459FF">
              <w:rPr>
                <w:rFonts w:ascii="Times New Roman" w:hAnsi="Times New Roman" w:cs="Times New Roman"/>
                <w:sz w:val="24"/>
                <w:szCs w:val="24"/>
                <w:lang w:val="uk-UA"/>
              </w:rPr>
              <w:t xml:space="preserve">здійснюється на основі </w:t>
            </w:r>
            <w:r w:rsidRPr="009459FF">
              <w:rPr>
                <w:rFonts w:ascii="Times New Roman" w:hAnsi="Times New Roman" w:cs="Times New Roman"/>
                <w:b/>
                <w:bCs/>
                <w:sz w:val="24"/>
                <w:szCs w:val="24"/>
                <w:lang w:val="uk-UA"/>
              </w:rPr>
              <w:t>єдиного</w:t>
            </w:r>
            <w:r w:rsidRPr="009459FF">
              <w:rPr>
                <w:rFonts w:ascii="Times New Roman" w:hAnsi="Times New Roman" w:cs="Times New Roman"/>
                <w:sz w:val="24"/>
                <w:szCs w:val="24"/>
                <w:lang w:val="uk-UA"/>
              </w:rPr>
              <w:t xml:space="preserve"> </w:t>
            </w:r>
            <w:r w:rsidRPr="009459FF">
              <w:rPr>
                <w:rFonts w:ascii="Times New Roman" w:hAnsi="Times New Roman" w:cs="Times New Roman"/>
                <w:b/>
                <w:bCs/>
                <w:sz w:val="24"/>
                <w:szCs w:val="24"/>
                <w:lang w:val="uk-UA"/>
              </w:rPr>
              <w:t>критерію</w:t>
            </w:r>
            <w:r w:rsidRPr="009459FF">
              <w:rPr>
                <w:rFonts w:ascii="Times New Roman" w:hAnsi="Times New Roman" w:cs="Times New Roman"/>
                <w:sz w:val="24"/>
                <w:szCs w:val="24"/>
                <w:lang w:val="uk-UA"/>
              </w:rPr>
              <w:t xml:space="preserve"> </w:t>
            </w:r>
            <w:r w:rsidRPr="00772CE3">
              <w:rPr>
                <w:rFonts w:ascii="Times New Roman" w:hAnsi="Times New Roman"/>
                <w:b/>
                <w:sz w:val="24"/>
                <w:szCs w:val="24"/>
                <w:lang w:val="uk-UA"/>
              </w:rPr>
              <w:t>“</w:t>
            </w:r>
            <w:r w:rsidRPr="00772CE3">
              <w:rPr>
                <w:rFonts w:ascii="Times New Roman" w:hAnsi="Times New Roman" w:cs="Times New Roman"/>
                <w:b/>
                <w:bCs/>
                <w:sz w:val="24"/>
                <w:szCs w:val="24"/>
                <w:lang w:val="uk-UA"/>
              </w:rPr>
              <w:t>Ціна</w:t>
            </w:r>
            <w:r w:rsidRPr="00772CE3">
              <w:rPr>
                <w:rFonts w:ascii="Times New Roman" w:hAnsi="Times New Roman"/>
                <w:b/>
                <w:sz w:val="24"/>
                <w:szCs w:val="24"/>
                <w:lang w:val="uk-UA"/>
              </w:rPr>
              <w:t>”</w:t>
            </w:r>
            <w:r w:rsidRPr="009459FF">
              <w:rPr>
                <w:rFonts w:ascii="Times New Roman" w:hAnsi="Times New Roman" w:cs="Times New Roman"/>
                <w:sz w:val="24"/>
                <w:szCs w:val="24"/>
                <w:lang w:val="uk-UA"/>
              </w:rPr>
              <w:t xml:space="preserve"> (</w:t>
            </w:r>
            <w:r w:rsidRPr="009459FF">
              <w:rPr>
                <w:rFonts w:ascii="Times New Roman" w:hAnsi="Times New Roman" w:cs="Times New Roman"/>
                <w:sz w:val="24"/>
                <w:szCs w:val="24"/>
                <w:lang w:val="uk-UA" w:eastAsia="uk-UA"/>
              </w:rPr>
              <w:t xml:space="preserve">питома вага критерію – 100% (з ПДВ)). </w:t>
            </w:r>
          </w:p>
          <w:p w:rsidR="00DF2A06" w:rsidRPr="009459FF" w:rsidRDefault="00DF2A06" w:rsidP="001642E4">
            <w:pPr>
              <w:spacing w:line="240" w:lineRule="auto"/>
              <w:jc w:val="both"/>
              <w:rPr>
                <w:rFonts w:ascii="Times New Roman" w:hAnsi="Times New Roman" w:cs="Times New Roman"/>
                <w:sz w:val="8"/>
                <w:szCs w:val="8"/>
                <w:lang w:val="uk-UA" w:eastAsia="uk-UA"/>
              </w:rPr>
            </w:pPr>
          </w:p>
          <w:p w:rsidR="00DF2A06" w:rsidRPr="009459FF" w:rsidRDefault="00DF2A06" w:rsidP="001642E4">
            <w:pPr>
              <w:spacing w:before="60" w:after="60" w:line="240" w:lineRule="auto"/>
              <w:ind w:firstLine="232"/>
              <w:jc w:val="both"/>
              <w:rPr>
                <w:rFonts w:ascii="Times New Roman" w:hAnsi="Times New Roman" w:cs="Times New Roman"/>
                <w:i/>
                <w:iCs/>
                <w:sz w:val="24"/>
                <w:szCs w:val="24"/>
                <w:lang w:val="uk-UA"/>
              </w:rPr>
            </w:pPr>
            <w:r w:rsidRPr="009459FF">
              <w:rPr>
                <w:rFonts w:ascii="Times New Roman" w:hAnsi="Times New Roman" w:cs="Times New Roman"/>
                <w:sz w:val="24"/>
                <w:szCs w:val="24"/>
                <w:lang w:val="uk-UA"/>
              </w:rPr>
              <w:t xml:space="preserve">Під терміном </w:t>
            </w:r>
            <w:r w:rsidRPr="00772CE3">
              <w:rPr>
                <w:rFonts w:ascii="Times New Roman" w:hAnsi="Times New Roman"/>
                <w:b/>
                <w:sz w:val="24"/>
                <w:szCs w:val="24"/>
                <w:lang w:val="uk-UA"/>
              </w:rPr>
              <w:t>“</w:t>
            </w:r>
            <w:r w:rsidRPr="00772CE3">
              <w:rPr>
                <w:rFonts w:ascii="Times New Roman" w:hAnsi="Times New Roman" w:cs="Times New Roman"/>
                <w:b/>
                <w:bCs/>
                <w:sz w:val="24"/>
                <w:szCs w:val="24"/>
                <w:lang w:val="uk-UA"/>
              </w:rPr>
              <w:t>Ціна</w:t>
            </w:r>
            <w:r w:rsidRPr="00772CE3">
              <w:rPr>
                <w:rFonts w:ascii="Times New Roman" w:hAnsi="Times New Roman"/>
                <w:b/>
                <w:sz w:val="24"/>
                <w:szCs w:val="24"/>
                <w:lang w:val="uk-UA"/>
              </w:rPr>
              <w:t>”</w:t>
            </w:r>
            <w:r w:rsidRPr="009459FF">
              <w:rPr>
                <w:rFonts w:ascii="Times New Roman" w:hAnsi="Times New Roman" w:cs="Times New Roman"/>
                <w:sz w:val="24"/>
                <w:szCs w:val="24"/>
                <w:lang w:val="uk-UA"/>
              </w:rPr>
              <w:t xml:space="preserve"> мається на увазі ціна учасника з урахуванням усіх податків, зборів та обов’язкових платежів, які сплачує учасник згідно </w:t>
            </w:r>
            <w:r>
              <w:rPr>
                <w:rFonts w:ascii="Times New Roman" w:hAnsi="Times New Roman" w:cs="Times New Roman"/>
                <w:sz w:val="24"/>
                <w:szCs w:val="24"/>
                <w:lang w:val="uk-UA"/>
              </w:rPr>
              <w:t>обраної системи</w:t>
            </w:r>
            <w:r w:rsidRPr="009459FF">
              <w:rPr>
                <w:rFonts w:ascii="Times New Roman" w:hAnsi="Times New Roman" w:cs="Times New Roman"/>
                <w:sz w:val="24"/>
                <w:szCs w:val="24"/>
                <w:lang w:val="uk-UA"/>
              </w:rPr>
              <w:t xml:space="preserve"> оподаткування </w:t>
            </w:r>
            <w:r w:rsidRPr="009459FF">
              <w:rPr>
                <w:rFonts w:ascii="Times New Roman" w:hAnsi="Times New Roman" w:cs="Times New Roman"/>
                <w:i/>
                <w:iCs/>
                <w:sz w:val="24"/>
                <w:szCs w:val="24"/>
                <w:lang w:val="uk-UA"/>
              </w:rPr>
              <w:t>(в т.</w:t>
            </w:r>
            <w:r>
              <w:rPr>
                <w:rFonts w:ascii="Times New Roman" w:hAnsi="Times New Roman" w:cs="Times New Roman"/>
                <w:i/>
                <w:iCs/>
                <w:sz w:val="24"/>
                <w:szCs w:val="24"/>
                <w:lang w:val="uk-UA"/>
              </w:rPr>
              <w:t xml:space="preserve">  </w:t>
            </w:r>
            <w:r w:rsidRPr="009459FF">
              <w:rPr>
                <w:rFonts w:ascii="Times New Roman" w:hAnsi="Times New Roman" w:cs="Times New Roman"/>
                <w:i/>
                <w:iCs/>
                <w:sz w:val="24"/>
                <w:szCs w:val="24"/>
                <w:lang w:val="uk-UA"/>
              </w:rPr>
              <w:t>ч. ПДВ).</w:t>
            </w:r>
          </w:p>
          <w:p w:rsidR="00DF2A06" w:rsidRPr="009459FF" w:rsidRDefault="00DF2A06" w:rsidP="001642E4">
            <w:pPr>
              <w:spacing w:before="60" w:after="60" w:line="240" w:lineRule="auto"/>
              <w:ind w:firstLine="232"/>
              <w:jc w:val="both"/>
              <w:rPr>
                <w:rFonts w:ascii="Times New Roman" w:hAnsi="Times New Roman" w:cs="Times New Roman"/>
                <w:sz w:val="10"/>
                <w:szCs w:val="10"/>
                <w:lang w:val="uk-UA"/>
              </w:rPr>
            </w:pPr>
          </w:p>
          <w:p w:rsidR="00DF2A06" w:rsidRPr="009459FF" w:rsidRDefault="00DF2A06" w:rsidP="001642E4">
            <w:pPr>
              <w:ind w:firstLine="252"/>
              <w:jc w:val="both"/>
              <w:rPr>
                <w:lang w:val="uk-UA"/>
              </w:rPr>
            </w:pPr>
            <w:r w:rsidRPr="009459FF">
              <w:rPr>
                <w:rFonts w:ascii="Times New Roman" w:hAnsi="Times New Roman" w:cs="Times New Roman"/>
                <w:sz w:val="24"/>
                <w:szCs w:val="24"/>
                <w:lang w:val="uk-UA" w:eastAsia="uk-UA"/>
              </w:rPr>
              <w:t>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w:t>
            </w:r>
            <w:r>
              <w:rPr>
                <w:rFonts w:ascii="Times New Roman" w:hAnsi="Times New Roman" w:cs="Times New Roman"/>
                <w:sz w:val="24"/>
                <w:szCs w:val="24"/>
                <w:lang w:val="uk-UA" w:eastAsia="uk-UA"/>
              </w:rPr>
              <w:t xml:space="preserve"> </w:t>
            </w:r>
            <w:r w:rsidRPr="006B25F8">
              <w:rPr>
                <w:rFonts w:ascii="Times New Roman" w:hAnsi="Times New Roman"/>
                <w:sz w:val="24"/>
                <w:szCs w:val="24"/>
                <w:lang w:val="uk-UA" w:eastAsia="uk-UA"/>
              </w:rPr>
              <w:t>за результатами електронного аукціону</w:t>
            </w:r>
            <w:r w:rsidRPr="009459FF">
              <w:rPr>
                <w:rFonts w:ascii="Times New Roman" w:hAnsi="Times New Roman" w:cs="Times New Roman"/>
                <w:sz w:val="24"/>
                <w:szCs w:val="24"/>
                <w:lang w:val="uk-UA" w:eastAsia="uk-UA"/>
              </w:rPr>
              <w:t xml:space="preserve"> найбільш економічно вигідною та якому замовник повідомив про намір укласти договір.</w:t>
            </w:r>
          </w:p>
        </w:tc>
      </w:tr>
      <w:tr w:rsidR="00DF2A06" w:rsidRPr="003A78F9" w:rsidTr="00D24B6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120" w:after="120" w:line="240" w:lineRule="auto"/>
              <w:rPr>
                <w:b/>
                <w:lang w:val="uk-UA"/>
              </w:rPr>
            </w:pPr>
            <w:r w:rsidRPr="009459FF">
              <w:rPr>
                <w:rFonts w:ascii="Times New Roman" w:eastAsia="Times New Roman" w:hAnsi="Times New Roman" w:cs="Times New Roman"/>
                <w:b/>
                <w:sz w:val="24"/>
                <w:szCs w:val="24"/>
                <w:lang w:val="uk-UA"/>
              </w:rPr>
              <w:t>2</w:t>
            </w:r>
          </w:p>
        </w:tc>
        <w:tc>
          <w:tcPr>
            <w:tcW w:w="300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60" w:after="60" w:line="240" w:lineRule="auto"/>
              <w:rPr>
                <w:b/>
                <w:lang w:val="uk-UA"/>
              </w:rPr>
            </w:pPr>
            <w:r w:rsidRPr="009459FF">
              <w:rPr>
                <w:rFonts w:ascii="Times New Roman" w:eastAsia="Times New Roman" w:hAnsi="Times New Roman" w:cs="Times New Roman"/>
                <w:b/>
                <w:sz w:val="24"/>
                <w:szCs w:val="24"/>
                <w:lang w:val="uk-UA"/>
              </w:rPr>
              <w:t>Інша інформація</w:t>
            </w:r>
          </w:p>
        </w:tc>
        <w:tc>
          <w:tcPr>
            <w:tcW w:w="6414" w:type="dxa"/>
            <w:tcBorders>
              <w:top w:val="single" w:sz="4" w:space="0" w:color="auto"/>
              <w:left w:val="single" w:sz="4" w:space="0" w:color="auto"/>
              <w:bottom w:val="single" w:sz="4" w:space="0" w:color="auto"/>
              <w:right w:val="single" w:sz="4" w:space="0" w:color="auto"/>
            </w:tcBorders>
          </w:tcPr>
          <w:p w:rsidR="00DF2A06" w:rsidRPr="00C618E6" w:rsidRDefault="00DF2A06" w:rsidP="00C618E6">
            <w:pPr>
              <w:spacing w:before="60"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Учасник самостійно одержує всі необхідні дозволи, ліцензії, сертифікати (у тому числі експортні та імпортні) на товари, роботи,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rsidR="00DF2A06" w:rsidRPr="00C618E6" w:rsidRDefault="00DF2A06" w:rsidP="00C618E6">
            <w:pPr>
              <w:spacing w:before="60"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DF2A06" w:rsidRPr="00C618E6" w:rsidRDefault="00DF2A06" w:rsidP="00C618E6">
            <w:pPr>
              <w:spacing w:before="60"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r w:rsidRPr="00C618E6">
              <w:rPr>
                <w:rFonts w:ascii="Times New Roman" w:hAnsi="Times New Roman" w:cs="Times New Roman"/>
                <w:sz w:val="24"/>
                <w:szCs w:val="24"/>
                <w:lang w:val="uk-UA"/>
              </w:rPr>
              <w:lastRenderedPageBreak/>
              <w:t xml:space="preserve">від наступної ціни/приведеної ціни тендерної пропозиції за результатами проведеного електронного аукціону. </w:t>
            </w:r>
          </w:p>
          <w:p w:rsidR="00DF2A06" w:rsidRPr="00C618E6" w:rsidRDefault="00DF2A06" w:rsidP="00C618E6">
            <w:pPr>
              <w:spacing w:before="60"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DF2A06" w:rsidRPr="00C618E6" w:rsidRDefault="00DF2A06" w:rsidP="00C618E6">
            <w:pPr>
              <w:spacing w:before="60"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F2A06" w:rsidRPr="00C618E6" w:rsidRDefault="00DF2A06" w:rsidP="00C618E6">
            <w:pPr>
              <w:spacing w:before="60"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DF2A06" w:rsidRPr="00C618E6" w:rsidRDefault="00DF2A06" w:rsidP="00C618E6">
            <w:pPr>
              <w:spacing w:before="60"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DF2A06" w:rsidRPr="00C618E6" w:rsidRDefault="00DF2A06" w:rsidP="00C618E6">
            <w:pPr>
              <w:spacing w:before="60"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1)</w:t>
            </w:r>
            <w:r w:rsidRPr="00C618E6">
              <w:rPr>
                <w:rFonts w:ascii="Times New Roman" w:hAnsi="Times New Roman" w:cs="Times New Roman"/>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DF2A06" w:rsidRPr="00C618E6" w:rsidRDefault="00DF2A06" w:rsidP="00C618E6">
            <w:pPr>
              <w:spacing w:before="60"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2)</w:t>
            </w:r>
            <w:r w:rsidRPr="00C618E6">
              <w:rPr>
                <w:rFonts w:ascii="Times New Roman" w:hAnsi="Times New Roman" w:cs="Times New Roman"/>
                <w:sz w:val="24"/>
                <w:szCs w:val="24"/>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F2A06" w:rsidRPr="00C618E6" w:rsidRDefault="00DF2A06" w:rsidP="00C618E6">
            <w:pPr>
              <w:spacing w:before="60"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3)</w:t>
            </w:r>
            <w:r w:rsidRPr="00C618E6">
              <w:rPr>
                <w:rFonts w:ascii="Times New Roman" w:hAnsi="Times New Roman" w:cs="Times New Roman"/>
                <w:sz w:val="24"/>
                <w:szCs w:val="24"/>
                <w:lang w:val="uk-UA"/>
              </w:rPr>
              <w:tab/>
              <w:t>отримання учасником державної допомоги згідно із законодавством.</w:t>
            </w:r>
          </w:p>
          <w:p w:rsidR="00DF2A06" w:rsidRPr="00C618E6" w:rsidRDefault="00DF2A06" w:rsidP="00C618E6">
            <w:pPr>
              <w:spacing w:before="60"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F2A06" w:rsidRPr="00C618E6" w:rsidRDefault="00DF2A06" w:rsidP="00C618E6">
            <w:pPr>
              <w:spacing w:before="60"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Замовник розміщує повідомлення з вимогою про усунення невідповідностей в інформації та/або документах:</w:t>
            </w:r>
          </w:p>
          <w:p w:rsidR="00DF2A06" w:rsidRPr="00C618E6" w:rsidRDefault="00DF2A06" w:rsidP="00C618E6">
            <w:pPr>
              <w:spacing w:before="60"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1) що підтверджують відповідність учасника процедури закупівлі кваліфікаційним критеріям відповідно до статті 16 Закону;</w:t>
            </w:r>
          </w:p>
          <w:p w:rsidR="00DF2A06" w:rsidRPr="00C618E6" w:rsidRDefault="00DF2A06" w:rsidP="00C618E6">
            <w:pPr>
              <w:spacing w:before="60"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2) на підтвердження права підпису тендерної пропозиції та/або договору про закупівлю.</w:t>
            </w:r>
          </w:p>
          <w:p w:rsidR="00DF2A06" w:rsidRPr="00C618E6" w:rsidRDefault="00DF2A06" w:rsidP="00C618E6">
            <w:pPr>
              <w:spacing w:before="60"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DF2A06" w:rsidRPr="00C618E6" w:rsidRDefault="00DF2A06" w:rsidP="00C618E6">
            <w:pPr>
              <w:spacing w:before="60"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C618E6">
              <w:rPr>
                <w:rFonts w:ascii="Times New Roman" w:hAnsi="Times New Roman" w:cs="Times New Roman"/>
                <w:sz w:val="24"/>
                <w:szCs w:val="24"/>
                <w:lang w:val="uk-UA"/>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F2A06" w:rsidRPr="00C618E6" w:rsidRDefault="00DF2A06" w:rsidP="00C618E6">
            <w:pPr>
              <w:spacing w:before="60"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DF2A06" w:rsidRPr="007902FB" w:rsidRDefault="00DF2A06" w:rsidP="00577584">
            <w:pPr>
              <w:widowControl w:val="0"/>
              <w:spacing w:beforeLines="50" w:afterLines="50" w:line="240" w:lineRule="auto"/>
              <w:ind w:left="34" w:firstLine="367"/>
              <w:contextualSpacing/>
              <w:jc w:val="both"/>
              <w:rPr>
                <w:rFonts w:ascii="Times New Roman" w:hAnsi="Times New Roman"/>
                <w:sz w:val="24"/>
                <w:szCs w:val="24"/>
                <w:lang w:val="uk-UA"/>
              </w:rPr>
            </w:pPr>
            <w:r w:rsidRPr="00C618E6">
              <w:rPr>
                <w:rFonts w:ascii="Times New Roman" w:hAnsi="Times New Roman" w:cs="Times New Roman"/>
                <w:sz w:val="24"/>
                <w:szCs w:val="24"/>
                <w:lang w:val="uk-UA"/>
              </w:rPr>
              <w:t>Ціна тендерної пропозиції повинна бути остаточно визначена без будь-яких посилань, обмежень або застережень.</w:t>
            </w:r>
          </w:p>
        </w:tc>
      </w:tr>
      <w:tr w:rsidR="00DF2A06" w:rsidRPr="00C929D5" w:rsidTr="00D24B6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120" w:after="120" w:line="240" w:lineRule="auto"/>
              <w:rPr>
                <w:b/>
                <w:lang w:val="uk-UA"/>
              </w:rPr>
            </w:pPr>
            <w:r w:rsidRPr="009459FF">
              <w:rPr>
                <w:rFonts w:ascii="Times New Roman" w:eastAsia="Times New Roman" w:hAnsi="Times New Roman" w:cs="Times New Roman"/>
                <w:b/>
                <w:sz w:val="24"/>
                <w:szCs w:val="24"/>
                <w:lang w:val="uk-UA"/>
              </w:rPr>
              <w:lastRenderedPageBreak/>
              <w:t>3</w:t>
            </w:r>
          </w:p>
        </w:tc>
        <w:tc>
          <w:tcPr>
            <w:tcW w:w="300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60" w:after="60" w:line="240" w:lineRule="auto"/>
              <w:rPr>
                <w:b/>
                <w:lang w:val="uk-UA"/>
              </w:rPr>
            </w:pPr>
            <w:r w:rsidRPr="009459FF">
              <w:rPr>
                <w:rFonts w:ascii="Times New Roman" w:eastAsia="Times New Roman" w:hAnsi="Times New Roman" w:cs="Times New Roman"/>
                <w:b/>
                <w:sz w:val="24"/>
                <w:szCs w:val="24"/>
                <w:lang w:val="uk-UA"/>
              </w:rPr>
              <w:t>Відхилення тендерних пропозицій</w:t>
            </w:r>
          </w:p>
        </w:tc>
        <w:tc>
          <w:tcPr>
            <w:tcW w:w="6414" w:type="dxa"/>
            <w:tcBorders>
              <w:top w:val="single" w:sz="4" w:space="0" w:color="auto"/>
              <w:left w:val="single" w:sz="4" w:space="0" w:color="auto"/>
              <w:bottom w:val="single" w:sz="4" w:space="0" w:color="auto"/>
              <w:right w:val="single" w:sz="4" w:space="0" w:color="auto"/>
            </w:tcBorders>
          </w:tcPr>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bookmarkStart w:id="0" w:name="h.3rdcrjn" w:colFirst="0" w:colLast="0"/>
            <w:bookmarkEnd w:id="0"/>
            <w:r w:rsidRPr="00C618E6">
              <w:rPr>
                <w:rFonts w:ascii="Times New Roman" w:eastAsia="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якщо:</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1) учасник процедури закупівлі:</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 не відповідає кваліфікаційним (кваліфікаційному) критеріям, установленим статтею 16 Закону та/або наявні підстави, встановлені частиною 1 статті 17 Закону;</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 не відповідає встановленим абзацом 1 частини 3 статті 22 Закону вимогам до учасника відповідно до законодавства;</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15 статті 29 Закону;</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 не надав обґрунтування аномально низької ціни тендерної пропозиції протягом строку, визначеного в частині 14 статті 29 Закону;</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 визначив конфіденційною інформацію, що не може бути визначена як конфіденційна відповідно до вимог частини 2 статті 28 Закону;</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2) тендерна пропозиція учасника:</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 викладена іншою мовою (мовами), аніж мова (мови), що вимагається тендерною документацією;</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 є такою, строк дії якої закінчився;</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3) переможець процедури закупівлі:</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 xml:space="preserve">- відмовився від підписання договору про закупівлю </w:t>
            </w:r>
            <w:r w:rsidRPr="00C618E6">
              <w:rPr>
                <w:rFonts w:ascii="Times New Roman" w:eastAsia="Times New Roman" w:hAnsi="Times New Roman" w:cs="Times New Roman"/>
                <w:sz w:val="24"/>
                <w:szCs w:val="24"/>
                <w:lang w:val="uk-UA"/>
              </w:rPr>
              <w:lastRenderedPageBreak/>
              <w:t>відповідно до вимог тендерної документації або укладення договору про закупівлю;</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 не надав у спосіб, зазначений в тендерній документації, документи, що підтверджують відсутність підстав, установлених статтею 17 Закону;</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 не надав копію ліцензії або документа дозвільного характеру (у разі їх наявності) відповідно до частини 2 статті 41 Закону;</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 не надав забезпечення виконання договору про закупівлю, якщо таке забезпечення вимагалося замовником.</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 xml:space="preserve">7) тендерна пропозиція подана учасником конкурентної процедури закупівлі, який є пов’язаною особою з іншими </w:t>
            </w:r>
            <w:r w:rsidRPr="00C618E6">
              <w:rPr>
                <w:rFonts w:ascii="Times New Roman" w:eastAsia="Times New Roman" w:hAnsi="Times New Roman" w:cs="Times New Roman"/>
                <w:sz w:val="24"/>
                <w:szCs w:val="24"/>
                <w:lang w:val="uk-UA"/>
              </w:rPr>
              <w:lastRenderedPageBreak/>
              <w:t>учасниками процедури закупівлі та/або з уповноваженою особою (особами), та/або з керівником замовника;</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т.ч. за лотом);</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F2A06" w:rsidRPr="003A5DD9" w:rsidRDefault="00DF2A06" w:rsidP="003A5DD9">
            <w:pPr>
              <w:spacing w:before="60" w:line="240" w:lineRule="auto"/>
              <w:ind w:firstLine="232"/>
              <w:jc w:val="both"/>
              <w:rPr>
                <w:rFonts w:ascii="Times New Roman" w:eastAsia="Times New Roman" w:hAnsi="Times New Roman" w:cs="Times New Roman"/>
                <w:sz w:val="24"/>
                <w:szCs w:val="24"/>
                <w:lang w:val="uk-UA"/>
              </w:rPr>
            </w:pPr>
            <w:r w:rsidRPr="003A5DD9">
              <w:rPr>
                <w:rFonts w:ascii="Times New Roman" w:eastAsia="Times New Roman" w:hAnsi="Times New Roman" w:cs="Times New Roman"/>
                <w:sz w:val="24"/>
                <w:szCs w:val="24"/>
                <w:lang w:val="uk-UA"/>
              </w:rPr>
              <w:t xml:space="preserve">Учасник, який надав найбільш економічно вигідну </w:t>
            </w:r>
            <w:r w:rsidRPr="003A5DD9">
              <w:rPr>
                <w:rFonts w:ascii="Times New Roman" w:eastAsia="Times New Roman" w:hAnsi="Times New Roman" w:cs="Times New Roman"/>
                <w:sz w:val="24"/>
                <w:szCs w:val="24"/>
                <w:lang w:val="uk-UA"/>
              </w:rPr>
              <w:lastRenderedPageBreak/>
              <w:t>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F2A06" w:rsidRDefault="00DF2A06" w:rsidP="003A5DD9">
            <w:pPr>
              <w:spacing w:before="60" w:line="240" w:lineRule="auto"/>
              <w:ind w:firstLine="232"/>
              <w:jc w:val="both"/>
              <w:rPr>
                <w:rFonts w:ascii="Times New Roman" w:eastAsia="Times New Roman" w:hAnsi="Times New Roman" w:cs="Times New Roman"/>
                <w:sz w:val="24"/>
                <w:szCs w:val="24"/>
                <w:lang w:val="uk-UA"/>
              </w:rPr>
            </w:pPr>
            <w:r w:rsidRPr="003A5DD9">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F2A06" w:rsidRPr="00C618E6" w:rsidRDefault="00DF2A06" w:rsidP="003A5DD9">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DF2A06" w:rsidRPr="00C618E6"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C618E6">
              <w:rPr>
                <w:rFonts w:ascii="Times New Roman" w:eastAsia="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DF2A06" w:rsidRPr="009459FF" w:rsidRDefault="00DF2A06" w:rsidP="00C618E6">
            <w:pPr>
              <w:spacing w:after="60" w:line="240" w:lineRule="auto"/>
              <w:ind w:firstLine="232"/>
              <w:jc w:val="both"/>
              <w:rPr>
                <w:rFonts w:ascii="Times New Roman" w:hAnsi="Times New Roman" w:cs="Times New Roman"/>
                <w:sz w:val="24"/>
                <w:szCs w:val="24"/>
                <w:lang w:val="uk-UA"/>
              </w:rPr>
            </w:pPr>
            <w:r w:rsidRPr="00C618E6">
              <w:rPr>
                <w:rFonts w:ascii="Times New Roman" w:eastAsia="Times New Roman" w:hAnsi="Times New Roman" w:cs="Times New Roman"/>
                <w:sz w:val="24"/>
                <w:szCs w:val="24"/>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DF2A06" w:rsidRPr="009459FF" w:rsidTr="00C75B36">
        <w:trPr>
          <w:trHeight w:val="43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F2A06" w:rsidRPr="009459FF" w:rsidRDefault="00DF2A06" w:rsidP="001642E4">
            <w:pPr>
              <w:pStyle w:val="10"/>
              <w:widowControl w:val="0"/>
              <w:spacing w:before="120" w:after="120" w:line="240" w:lineRule="auto"/>
              <w:ind w:left="92" w:hanging="20"/>
              <w:jc w:val="center"/>
              <w:rPr>
                <w:b/>
                <w:lang w:val="uk-UA"/>
              </w:rPr>
            </w:pPr>
            <w:r w:rsidRPr="009459FF">
              <w:rPr>
                <w:rFonts w:ascii="Times New Roman" w:eastAsia="Times New Roman" w:hAnsi="Times New Roman" w:cs="Times New Roman"/>
                <w:b/>
                <w:sz w:val="24"/>
                <w:szCs w:val="24"/>
                <w:lang w:val="uk-UA"/>
              </w:rPr>
              <w:lastRenderedPageBreak/>
              <w:t>Результати торгів та укладання договору про закупівлю</w:t>
            </w:r>
          </w:p>
        </w:tc>
      </w:tr>
      <w:tr w:rsidR="00DF2A06" w:rsidRPr="00C929D5" w:rsidTr="00D24B6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120" w:after="120" w:line="240" w:lineRule="auto"/>
              <w:ind w:right="113"/>
              <w:jc w:val="both"/>
              <w:rPr>
                <w:b/>
                <w:lang w:val="uk-UA"/>
              </w:rPr>
            </w:pPr>
            <w:r w:rsidRPr="009459FF">
              <w:rPr>
                <w:rFonts w:ascii="Times New Roman" w:eastAsia="Times New Roman" w:hAnsi="Times New Roman" w:cs="Times New Roman"/>
                <w:b/>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60" w:after="60" w:line="240" w:lineRule="auto"/>
              <w:rPr>
                <w:b/>
                <w:lang w:val="uk-UA"/>
              </w:rPr>
            </w:pPr>
            <w:r w:rsidRPr="009459FF">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6414" w:type="dxa"/>
            <w:tcBorders>
              <w:top w:val="single" w:sz="4" w:space="0" w:color="auto"/>
              <w:left w:val="single" w:sz="4" w:space="0" w:color="auto"/>
              <w:bottom w:val="single" w:sz="4" w:space="0" w:color="auto"/>
              <w:right w:val="single" w:sz="4" w:space="0" w:color="auto"/>
            </w:tcBorders>
          </w:tcPr>
          <w:p w:rsidR="00DF2A06" w:rsidRPr="00C618E6" w:rsidRDefault="00DF2A06" w:rsidP="00C618E6">
            <w:pPr>
              <w:spacing w:line="240" w:lineRule="auto"/>
              <w:ind w:firstLine="232"/>
              <w:jc w:val="both"/>
              <w:rPr>
                <w:rFonts w:ascii="Times New Roman" w:hAnsi="Times New Roman" w:cs="Times New Roman"/>
                <w:sz w:val="24"/>
                <w:szCs w:val="24"/>
                <w:lang w:val="uk-UA"/>
              </w:rPr>
            </w:pPr>
            <w:bookmarkStart w:id="1" w:name="h.z337ya" w:colFirst="0" w:colLast="0"/>
            <w:bookmarkEnd w:id="1"/>
            <w:r w:rsidRPr="00C618E6">
              <w:rPr>
                <w:rFonts w:ascii="Times New Roman" w:hAnsi="Times New Roman" w:cs="Times New Roman"/>
                <w:sz w:val="24"/>
                <w:szCs w:val="24"/>
                <w:lang w:val="uk-UA"/>
              </w:rPr>
              <w:t>Замовник відміняє тендер у разі:</w:t>
            </w:r>
          </w:p>
          <w:p w:rsidR="00DF2A06" w:rsidRPr="00C618E6" w:rsidRDefault="00DF2A06" w:rsidP="00C618E6">
            <w:pPr>
              <w:spacing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1) відсутності подальшої потреби в закупівлі товарів, робіт чи послуг;</w:t>
            </w:r>
          </w:p>
          <w:p w:rsidR="00DF2A06" w:rsidRPr="00C618E6" w:rsidRDefault="00DF2A06" w:rsidP="00C618E6">
            <w:pPr>
              <w:spacing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DF2A06" w:rsidRPr="00C618E6" w:rsidRDefault="00DF2A06" w:rsidP="00C618E6">
            <w:pPr>
              <w:spacing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Тендер автоматично відміняється електронною системою закупівель у разі:</w:t>
            </w:r>
          </w:p>
          <w:p w:rsidR="00DF2A06" w:rsidRPr="00C618E6" w:rsidRDefault="00DF2A06" w:rsidP="00C618E6">
            <w:pPr>
              <w:spacing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1) подання для участі:</w:t>
            </w:r>
          </w:p>
          <w:p w:rsidR="00DF2A06" w:rsidRPr="00C618E6" w:rsidRDefault="00DF2A06" w:rsidP="00C618E6">
            <w:pPr>
              <w:spacing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lastRenderedPageBreak/>
              <w:t>у відкритих торгах - менше двох тендерних пропозицій;</w:t>
            </w:r>
          </w:p>
          <w:p w:rsidR="00DF2A06" w:rsidRPr="00C618E6" w:rsidRDefault="00DF2A06" w:rsidP="00C618E6">
            <w:pPr>
              <w:spacing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у конкурентному діалозі - менше трьох тендерних пропозицій;</w:t>
            </w:r>
          </w:p>
          <w:p w:rsidR="00DF2A06" w:rsidRPr="00C618E6" w:rsidRDefault="00DF2A06" w:rsidP="00C618E6">
            <w:pPr>
              <w:spacing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у відкритих торгах для укладення рамкових угод - менше трьох тендерних пропозицій;</w:t>
            </w:r>
          </w:p>
          <w:p w:rsidR="00DF2A06" w:rsidRPr="00C618E6" w:rsidRDefault="00DF2A06" w:rsidP="00C618E6">
            <w:pPr>
              <w:spacing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у кваліфікаційному відборі першого етапу торгів з обмеженою участю - менше чотирьох пропозицій;</w:t>
            </w:r>
          </w:p>
          <w:p w:rsidR="00DF2A06" w:rsidRPr="00C618E6" w:rsidRDefault="00DF2A06" w:rsidP="00C618E6">
            <w:pPr>
              <w:spacing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DF2A06" w:rsidRPr="00C618E6" w:rsidRDefault="00DF2A06" w:rsidP="00C618E6">
            <w:pPr>
              <w:spacing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3) відхилення всіх тендерних пропозицій згідно з цим Законом.</w:t>
            </w:r>
          </w:p>
          <w:p w:rsidR="00DF2A06" w:rsidRPr="00C618E6" w:rsidRDefault="00DF2A06" w:rsidP="00C618E6">
            <w:pPr>
              <w:spacing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Замовник має право визнати тендер таким, що не відбувся, у разі:</w:t>
            </w:r>
          </w:p>
          <w:p w:rsidR="00DF2A06" w:rsidRPr="00C618E6" w:rsidRDefault="00DF2A06" w:rsidP="00C618E6">
            <w:pPr>
              <w:spacing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1) якщо здійснення закупівлі стало неможливим внаслідок дії непереборної сили;</w:t>
            </w:r>
          </w:p>
          <w:p w:rsidR="00DF2A06" w:rsidRPr="00C618E6" w:rsidRDefault="00DF2A06" w:rsidP="00C618E6">
            <w:pPr>
              <w:spacing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2) скорочення видатків на здійснення закупівлі товарів, робіт чи послуг.</w:t>
            </w:r>
          </w:p>
          <w:p w:rsidR="00DF2A06" w:rsidRPr="00C618E6" w:rsidRDefault="00DF2A06" w:rsidP="00C618E6">
            <w:pPr>
              <w:spacing w:line="240" w:lineRule="auto"/>
              <w:ind w:firstLine="232"/>
              <w:jc w:val="both"/>
              <w:rPr>
                <w:rFonts w:ascii="Times New Roman" w:hAnsi="Times New Roman" w:cs="Times New Roman"/>
                <w:sz w:val="24"/>
                <w:szCs w:val="24"/>
                <w:lang w:val="uk-UA"/>
              </w:rPr>
            </w:pPr>
            <w:r w:rsidRPr="00C618E6">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DF2A06" w:rsidRPr="009459FF" w:rsidRDefault="00DF2A06" w:rsidP="00C618E6">
            <w:pPr>
              <w:spacing w:after="60" w:line="240" w:lineRule="auto"/>
              <w:ind w:firstLine="232"/>
              <w:jc w:val="both"/>
              <w:rPr>
                <w:lang w:val="uk-UA"/>
              </w:rPr>
            </w:pPr>
            <w:r w:rsidRPr="00C618E6">
              <w:rPr>
                <w:rFonts w:ascii="Times New Roman" w:hAnsi="Times New Roman" w:cs="Times New Roman"/>
                <w:sz w:val="24"/>
                <w:szCs w:val="24"/>
                <w:lang w:val="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DF2A06" w:rsidRPr="009459FF" w:rsidTr="000B7617">
        <w:trPr>
          <w:trHeight w:val="477"/>
          <w:jc w:val="center"/>
        </w:trPr>
        <w:tc>
          <w:tcPr>
            <w:tcW w:w="57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96" w:after="96" w:line="240" w:lineRule="auto"/>
              <w:ind w:right="113"/>
              <w:jc w:val="both"/>
              <w:rPr>
                <w:b/>
                <w:lang w:val="uk-UA"/>
              </w:rPr>
            </w:pPr>
            <w:r w:rsidRPr="009459FF">
              <w:rPr>
                <w:rFonts w:ascii="Times New Roman" w:eastAsia="Times New Roman" w:hAnsi="Times New Roman" w:cs="Times New Roman"/>
                <w:b/>
                <w:sz w:val="24"/>
                <w:szCs w:val="24"/>
                <w:lang w:val="uk-UA"/>
              </w:rPr>
              <w:lastRenderedPageBreak/>
              <w:t>2</w:t>
            </w:r>
          </w:p>
        </w:tc>
        <w:tc>
          <w:tcPr>
            <w:tcW w:w="300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60" w:after="60" w:line="240" w:lineRule="auto"/>
              <w:rPr>
                <w:b/>
                <w:lang w:val="uk-UA"/>
              </w:rPr>
            </w:pPr>
            <w:r w:rsidRPr="009459FF">
              <w:rPr>
                <w:rFonts w:ascii="Times New Roman" w:eastAsia="Times New Roman" w:hAnsi="Times New Roman" w:cs="Times New Roman"/>
                <w:b/>
                <w:sz w:val="24"/>
                <w:szCs w:val="24"/>
                <w:lang w:val="uk-UA"/>
              </w:rPr>
              <w:t xml:space="preserve">Строк укладання договору </w:t>
            </w:r>
          </w:p>
        </w:tc>
        <w:tc>
          <w:tcPr>
            <w:tcW w:w="6414" w:type="dxa"/>
            <w:tcBorders>
              <w:top w:val="single" w:sz="4" w:space="0" w:color="auto"/>
              <w:left w:val="single" w:sz="4" w:space="0" w:color="auto"/>
              <w:bottom w:val="single" w:sz="4" w:space="0" w:color="auto"/>
              <w:right w:val="single" w:sz="4" w:space="0" w:color="auto"/>
            </w:tcBorders>
          </w:tcPr>
          <w:p w:rsidR="00DF2A06" w:rsidRPr="00992AE7"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992AE7">
              <w:rPr>
                <w:rFonts w:ascii="Times New Roman" w:eastAsia="Times New Roman" w:hAnsi="Times New Roman" w:cs="Times New Roman"/>
                <w:sz w:val="24"/>
                <w:szCs w:val="24"/>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DF2A06" w:rsidRPr="00992AE7"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992AE7">
              <w:rPr>
                <w:rFonts w:ascii="Times New Roman" w:eastAsia="Times New Roman" w:hAnsi="Times New Roman" w:cs="Times New Roman"/>
                <w:sz w:val="24"/>
                <w:szCs w:val="24"/>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DF2A06" w:rsidRPr="00992AE7"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992AE7">
              <w:rPr>
                <w:rFonts w:ascii="Times New Roman" w:eastAsia="Times New Roman" w:hAnsi="Times New Roman" w:cs="Times New Roman"/>
                <w:sz w:val="24"/>
                <w:szCs w:val="24"/>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w:t>
            </w:r>
            <w:r w:rsidRPr="00992AE7">
              <w:rPr>
                <w:rFonts w:ascii="Times New Roman" w:eastAsia="Times New Roman" w:hAnsi="Times New Roman" w:cs="Times New Roman"/>
                <w:sz w:val="24"/>
                <w:szCs w:val="24"/>
                <w:lang w:val="uk-UA"/>
              </w:rPr>
              <w:lastRenderedPageBreak/>
              <w:t>надходження такого звернення.</w:t>
            </w:r>
          </w:p>
          <w:p w:rsidR="00DF2A06" w:rsidRPr="00992AE7" w:rsidRDefault="00DF2A06" w:rsidP="00C618E6">
            <w:pPr>
              <w:spacing w:before="60" w:line="240" w:lineRule="auto"/>
              <w:ind w:firstLine="232"/>
              <w:jc w:val="both"/>
              <w:rPr>
                <w:rFonts w:ascii="Times New Roman" w:eastAsia="Times New Roman" w:hAnsi="Times New Roman" w:cs="Times New Roman"/>
                <w:sz w:val="24"/>
                <w:szCs w:val="24"/>
                <w:lang w:val="uk-UA"/>
              </w:rPr>
            </w:pPr>
            <w:r w:rsidRPr="00992AE7">
              <w:rPr>
                <w:rFonts w:ascii="Times New Roman" w:eastAsia="Times New Roman" w:hAnsi="Times New Roman" w:cs="Times New Roman"/>
                <w:sz w:val="24"/>
                <w:szCs w:val="24"/>
                <w:lang w:val="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DF2A06" w:rsidRPr="009459FF" w:rsidRDefault="00DF2A06" w:rsidP="00C618E6">
            <w:pPr>
              <w:spacing w:after="60" w:line="240" w:lineRule="auto"/>
              <w:ind w:firstLine="232"/>
              <w:jc w:val="both"/>
              <w:rPr>
                <w:lang w:val="uk-UA"/>
              </w:rPr>
            </w:pPr>
            <w:r w:rsidRPr="00992AE7">
              <w:rPr>
                <w:rFonts w:ascii="Times New Roman" w:eastAsia="Times New Roman" w:hAnsi="Times New Roman" w:cs="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DF2A06" w:rsidRPr="009459FF" w:rsidTr="002C3868">
        <w:trPr>
          <w:trHeight w:val="1291"/>
          <w:jc w:val="center"/>
        </w:trPr>
        <w:tc>
          <w:tcPr>
            <w:tcW w:w="57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96" w:after="96" w:line="240" w:lineRule="auto"/>
              <w:ind w:right="113"/>
              <w:jc w:val="both"/>
              <w:rPr>
                <w:b/>
                <w:lang w:val="uk-UA"/>
              </w:rPr>
            </w:pPr>
            <w:r w:rsidRPr="009459FF">
              <w:rPr>
                <w:rFonts w:ascii="Times New Roman" w:eastAsia="Times New Roman" w:hAnsi="Times New Roman" w:cs="Times New Roman"/>
                <w:b/>
                <w:sz w:val="24"/>
                <w:szCs w:val="24"/>
                <w:lang w:val="uk-UA"/>
              </w:rPr>
              <w:lastRenderedPageBreak/>
              <w:t>3</w:t>
            </w:r>
          </w:p>
        </w:tc>
        <w:tc>
          <w:tcPr>
            <w:tcW w:w="300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60" w:after="60" w:line="240" w:lineRule="auto"/>
              <w:rPr>
                <w:b/>
                <w:lang w:val="uk-UA"/>
              </w:rPr>
            </w:pPr>
            <w:r w:rsidRPr="009459FF">
              <w:rPr>
                <w:rFonts w:ascii="Times New Roman" w:eastAsia="Times New Roman" w:hAnsi="Times New Roman" w:cs="Times New Roman"/>
                <w:b/>
                <w:sz w:val="24"/>
                <w:szCs w:val="24"/>
                <w:lang w:val="uk-UA"/>
              </w:rPr>
              <w:t xml:space="preserve">Проект договору про закупівлю </w:t>
            </w:r>
          </w:p>
        </w:tc>
        <w:tc>
          <w:tcPr>
            <w:tcW w:w="6414" w:type="dxa"/>
            <w:tcBorders>
              <w:top w:val="single" w:sz="4" w:space="0" w:color="auto"/>
              <w:left w:val="single" w:sz="4" w:space="0" w:color="auto"/>
              <w:bottom w:val="single" w:sz="4" w:space="0" w:color="auto"/>
              <w:right w:val="single" w:sz="4" w:space="0" w:color="auto"/>
            </w:tcBorders>
          </w:tcPr>
          <w:p w:rsidR="00DF2A06" w:rsidRDefault="00DF2A06" w:rsidP="001642E4">
            <w:pPr>
              <w:widowControl w:val="0"/>
              <w:spacing w:after="60" w:line="240" w:lineRule="auto"/>
              <w:ind w:firstLine="318"/>
              <w:jc w:val="both"/>
              <w:rPr>
                <w:rFonts w:ascii="Times New Roman" w:hAnsi="Times New Roman" w:cs="Times New Roman"/>
                <w:color w:val="auto"/>
                <w:sz w:val="24"/>
                <w:szCs w:val="24"/>
                <w:lang w:val="uk-UA" w:eastAsia="zh-CN"/>
              </w:rPr>
            </w:pPr>
            <w:r w:rsidRPr="007902FB">
              <w:rPr>
                <w:rFonts w:ascii="Times New Roman" w:hAnsi="Times New Roman" w:cs="Times New Roman"/>
                <w:color w:val="auto"/>
                <w:sz w:val="24"/>
                <w:szCs w:val="24"/>
                <w:lang w:val="uk-UA" w:eastAsia="zh-CN"/>
              </w:rPr>
              <w:t>Про</w:t>
            </w:r>
            <w:r>
              <w:rPr>
                <w:rFonts w:ascii="Times New Roman" w:hAnsi="Times New Roman" w:cs="Times New Roman"/>
                <w:color w:val="auto"/>
                <w:sz w:val="24"/>
                <w:szCs w:val="24"/>
                <w:lang w:val="uk-UA" w:eastAsia="zh-CN"/>
              </w:rPr>
              <w:t>є</w:t>
            </w:r>
            <w:r w:rsidRPr="007902FB">
              <w:rPr>
                <w:rFonts w:ascii="Times New Roman" w:hAnsi="Times New Roman" w:cs="Times New Roman"/>
                <w:color w:val="auto"/>
                <w:sz w:val="24"/>
                <w:szCs w:val="24"/>
                <w:lang w:val="uk-UA" w:eastAsia="zh-CN"/>
              </w:rPr>
              <w:t xml:space="preserve">кт </w:t>
            </w:r>
            <w:r w:rsidRPr="007902FB">
              <w:rPr>
                <w:rFonts w:ascii="Times New Roman" w:hAnsi="Times New Roman" w:cs="Times New Roman"/>
                <w:color w:val="000000" w:themeColor="text1"/>
                <w:sz w:val="24"/>
                <w:szCs w:val="24"/>
                <w:lang w:val="uk-UA" w:eastAsia="zh-CN"/>
              </w:rPr>
              <w:t>договор</w:t>
            </w:r>
            <w:r>
              <w:rPr>
                <w:rFonts w:ascii="Times New Roman" w:hAnsi="Times New Roman" w:cs="Times New Roman"/>
                <w:color w:val="000000" w:themeColor="text1"/>
                <w:sz w:val="24"/>
                <w:szCs w:val="24"/>
                <w:lang w:val="uk-UA" w:eastAsia="zh-CN"/>
              </w:rPr>
              <w:t>у</w:t>
            </w:r>
            <w:r w:rsidRPr="007902FB">
              <w:rPr>
                <w:rFonts w:ascii="Times New Roman" w:hAnsi="Times New Roman" w:cs="Times New Roman"/>
                <w:color w:val="000000" w:themeColor="text1"/>
                <w:sz w:val="24"/>
                <w:szCs w:val="24"/>
                <w:lang w:val="uk-UA" w:eastAsia="zh-CN"/>
              </w:rPr>
              <w:t xml:space="preserve"> про закупівлю </w:t>
            </w:r>
            <w:r w:rsidRPr="008406E9">
              <w:rPr>
                <w:rFonts w:ascii="Times New Roman" w:hAnsi="Times New Roman" w:cs="Times New Roman"/>
                <w:color w:val="auto"/>
                <w:sz w:val="24"/>
                <w:szCs w:val="24"/>
                <w:lang w:val="uk-UA" w:eastAsia="zh-CN"/>
              </w:rPr>
              <w:t xml:space="preserve">наведено у Додатку 5 </w:t>
            </w:r>
            <w:r w:rsidRPr="007902FB">
              <w:rPr>
                <w:rFonts w:ascii="Times New Roman" w:hAnsi="Times New Roman" w:cs="Times New Roman"/>
                <w:color w:val="000000" w:themeColor="text1"/>
                <w:sz w:val="24"/>
                <w:szCs w:val="24"/>
                <w:lang w:val="uk-UA" w:eastAsia="zh-CN"/>
              </w:rPr>
              <w:t xml:space="preserve">до тендерної </w:t>
            </w:r>
            <w:r w:rsidRPr="007902FB">
              <w:rPr>
                <w:rFonts w:ascii="Times New Roman" w:hAnsi="Times New Roman" w:cs="Times New Roman"/>
                <w:color w:val="auto"/>
                <w:sz w:val="24"/>
                <w:szCs w:val="24"/>
                <w:lang w:val="uk-UA" w:eastAsia="zh-CN"/>
              </w:rPr>
              <w:t>документації.</w:t>
            </w:r>
          </w:p>
          <w:p w:rsidR="00DF2A06" w:rsidRPr="009459FF" w:rsidRDefault="00DF2A06" w:rsidP="001642E4">
            <w:pPr>
              <w:widowControl w:val="0"/>
              <w:spacing w:after="60" w:line="240" w:lineRule="auto"/>
              <w:ind w:firstLine="318"/>
              <w:jc w:val="both"/>
              <w:rPr>
                <w:lang w:val="uk-UA"/>
              </w:rPr>
            </w:pPr>
            <w:r>
              <w:rPr>
                <w:rFonts w:ascii="Times New Roman" w:eastAsia="Times New Roman" w:hAnsi="Times New Roman" w:cs="Times New Roman"/>
                <w:color w:val="auto"/>
                <w:sz w:val="24"/>
                <w:szCs w:val="24"/>
                <w:lang w:val="uk-UA" w:eastAsia="uk-UA"/>
              </w:rPr>
              <w:t>Додатки</w:t>
            </w:r>
            <w:r w:rsidRPr="007327DA">
              <w:rPr>
                <w:rFonts w:ascii="Times New Roman" w:eastAsia="Times New Roman" w:hAnsi="Times New Roman" w:cs="Times New Roman"/>
                <w:color w:val="auto"/>
                <w:sz w:val="24"/>
                <w:szCs w:val="24"/>
                <w:lang w:val="uk-UA" w:eastAsia="uk-UA"/>
              </w:rPr>
              <w:t xml:space="preserve"> для договору про закупівлю склада</w:t>
            </w:r>
            <w:r>
              <w:rPr>
                <w:rFonts w:ascii="Times New Roman" w:eastAsia="Times New Roman" w:hAnsi="Times New Roman" w:cs="Times New Roman"/>
                <w:color w:val="auto"/>
                <w:sz w:val="24"/>
                <w:szCs w:val="24"/>
                <w:lang w:val="uk-UA" w:eastAsia="uk-UA"/>
              </w:rPr>
              <w:t>ю</w:t>
            </w:r>
            <w:r w:rsidRPr="007327DA">
              <w:rPr>
                <w:rFonts w:ascii="Times New Roman" w:eastAsia="Times New Roman" w:hAnsi="Times New Roman" w:cs="Times New Roman"/>
                <w:color w:val="auto"/>
                <w:sz w:val="24"/>
                <w:szCs w:val="24"/>
                <w:lang w:val="uk-UA" w:eastAsia="uk-UA"/>
              </w:rPr>
              <w:t>ться на підставі “Тендерної пропозиції” учасника-переможця процедури закупівлі.</w:t>
            </w:r>
          </w:p>
        </w:tc>
      </w:tr>
      <w:tr w:rsidR="00DF2A06" w:rsidRPr="00C929D5" w:rsidTr="00D24B6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96" w:after="96" w:line="240" w:lineRule="auto"/>
              <w:ind w:right="113"/>
              <w:jc w:val="both"/>
              <w:rPr>
                <w:b/>
                <w:lang w:val="uk-UA"/>
              </w:rPr>
            </w:pPr>
            <w:r w:rsidRPr="009459FF">
              <w:rPr>
                <w:rFonts w:ascii="Times New Roman" w:eastAsia="Times New Roman" w:hAnsi="Times New Roman" w:cs="Times New Roman"/>
                <w:b/>
                <w:sz w:val="24"/>
                <w:szCs w:val="24"/>
                <w:lang w:val="uk-UA"/>
              </w:rPr>
              <w:t>4</w:t>
            </w:r>
          </w:p>
        </w:tc>
        <w:tc>
          <w:tcPr>
            <w:tcW w:w="300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60" w:after="60" w:line="240" w:lineRule="auto"/>
              <w:rPr>
                <w:b/>
                <w:lang w:val="uk-UA"/>
              </w:rPr>
            </w:pPr>
            <w:r w:rsidRPr="009459FF">
              <w:rPr>
                <w:rFonts w:ascii="Times New Roman" w:eastAsia="Times New Roman" w:hAnsi="Times New Roman" w:cs="Times New Roman"/>
                <w:b/>
                <w:sz w:val="24"/>
                <w:szCs w:val="24"/>
                <w:lang w:val="uk-UA"/>
              </w:rPr>
              <w:t>Істотні умови, що обов’язково включаються до договору про закупівлю</w:t>
            </w:r>
          </w:p>
        </w:tc>
        <w:tc>
          <w:tcPr>
            <w:tcW w:w="6414" w:type="dxa"/>
            <w:tcBorders>
              <w:top w:val="single" w:sz="4" w:space="0" w:color="auto"/>
              <w:left w:val="single" w:sz="4" w:space="0" w:color="auto"/>
              <w:bottom w:val="single" w:sz="4" w:space="0" w:color="auto"/>
              <w:right w:val="single" w:sz="4" w:space="0" w:color="auto"/>
            </w:tcBorders>
          </w:tcPr>
          <w:p w:rsidR="00DF2A06" w:rsidRPr="00C618E6" w:rsidRDefault="00DF2A06" w:rsidP="00C618E6">
            <w:pPr>
              <w:spacing w:before="60" w:after="60" w:line="240" w:lineRule="auto"/>
              <w:ind w:firstLine="232"/>
              <w:jc w:val="both"/>
              <w:rPr>
                <w:rFonts w:ascii="Times New Roman" w:hAnsi="Times New Roman" w:cs="Times New Roman"/>
                <w:sz w:val="24"/>
                <w:szCs w:val="24"/>
                <w:lang w:val="uk-UA" w:eastAsia="zh-CN"/>
              </w:rPr>
            </w:pPr>
            <w:r w:rsidRPr="00C618E6">
              <w:rPr>
                <w:rFonts w:ascii="Times New Roman" w:hAnsi="Times New Roman" w:cs="Times New Roman"/>
                <w:sz w:val="24"/>
                <w:szCs w:val="24"/>
                <w:lang w:val="uk-UA" w:eastAsia="zh-CN"/>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DF2A06" w:rsidRPr="00C618E6" w:rsidRDefault="00DF2A06" w:rsidP="00C618E6">
            <w:pPr>
              <w:spacing w:before="60" w:after="60" w:line="240" w:lineRule="auto"/>
              <w:ind w:firstLine="232"/>
              <w:jc w:val="both"/>
              <w:rPr>
                <w:rFonts w:ascii="Times New Roman" w:hAnsi="Times New Roman" w:cs="Times New Roman"/>
                <w:sz w:val="24"/>
                <w:szCs w:val="24"/>
                <w:lang w:val="uk-UA" w:eastAsia="zh-CN"/>
              </w:rPr>
            </w:pPr>
            <w:r w:rsidRPr="00C618E6">
              <w:rPr>
                <w:rFonts w:ascii="Times New Roman" w:hAnsi="Times New Roman" w:cs="Times New Roman"/>
                <w:sz w:val="24"/>
                <w:szCs w:val="24"/>
                <w:lang w:val="uk-UA" w:eastAsia="zh-CN"/>
              </w:rPr>
              <w:t>Переможець процедури закупівлі під час укладення договору про закупівлю повинен надати:</w:t>
            </w:r>
          </w:p>
          <w:p w:rsidR="00DF2A06" w:rsidRPr="00C618E6" w:rsidRDefault="00DF2A06" w:rsidP="00C618E6">
            <w:pPr>
              <w:spacing w:before="60" w:after="60" w:line="240" w:lineRule="auto"/>
              <w:ind w:firstLine="232"/>
              <w:jc w:val="both"/>
              <w:rPr>
                <w:rFonts w:ascii="Times New Roman" w:hAnsi="Times New Roman" w:cs="Times New Roman"/>
                <w:sz w:val="24"/>
                <w:szCs w:val="24"/>
                <w:lang w:val="uk-UA" w:eastAsia="zh-CN"/>
              </w:rPr>
            </w:pPr>
            <w:r w:rsidRPr="00C618E6">
              <w:rPr>
                <w:rFonts w:ascii="Times New Roman" w:hAnsi="Times New Roman" w:cs="Times New Roman"/>
                <w:sz w:val="24"/>
                <w:szCs w:val="24"/>
                <w:lang w:val="uk-UA" w:eastAsia="zh-CN"/>
              </w:rPr>
              <w:t>-</w:t>
            </w:r>
            <w:r w:rsidRPr="00C618E6">
              <w:rPr>
                <w:rFonts w:ascii="Times New Roman" w:hAnsi="Times New Roman" w:cs="Times New Roman"/>
                <w:sz w:val="24"/>
                <w:szCs w:val="24"/>
                <w:lang w:val="uk-UA" w:eastAsia="zh-CN"/>
              </w:rPr>
              <w:tab/>
              <w:t>відповідну інформацію про право підписання договору про закупівлю;</w:t>
            </w:r>
          </w:p>
          <w:p w:rsidR="00DF2A06" w:rsidRPr="00C618E6" w:rsidRDefault="00DF2A06" w:rsidP="00C618E6">
            <w:pPr>
              <w:spacing w:before="60" w:after="60" w:line="240" w:lineRule="auto"/>
              <w:ind w:firstLine="232"/>
              <w:jc w:val="both"/>
              <w:rPr>
                <w:rFonts w:ascii="Times New Roman" w:hAnsi="Times New Roman" w:cs="Times New Roman"/>
                <w:sz w:val="24"/>
                <w:szCs w:val="24"/>
                <w:lang w:val="uk-UA" w:eastAsia="zh-CN"/>
              </w:rPr>
            </w:pPr>
            <w:r w:rsidRPr="00C618E6">
              <w:rPr>
                <w:rFonts w:ascii="Times New Roman" w:hAnsi="Times New Roman" w:cs="Times New Roman"/>
                <w:sz w:val="24"/>
                <w:szCs w:val="24"/>
                <w:lang w:val="uk-UA" w:eastAsia="zh-CN"/>
              </w:rPr>
              <w:t>-</w:t>
            </w:r>
            <w:r w:rsidRPr="00C618E6">
              <w:rPr>
                <w:rFonts w:ascii="Times New Roman" w:hAnsi="Times New Roman" w:cs="Times New Roman"/>
                <w:sz w:val="24"/>
                <w:szCs w:val="24"/>
                <w:lang w:val="uk-UA" w:eastAsia="zh-CN"/>
              </w:rPr>
              <w:tab/>
              <w:t xml:space="preserve">копію ліцензії або документа дозвільного характеру </w:t>
            </w:r>
            <w:r w:rsidRPr="00E32B95">
              <w:rPr>
                <w:rFonts w:ascii="Times New Roman" w:hAnsi="Times New Roman" w:cs="Times New Roman"/>
                <w:i/>
                <w:sz w:val="24"/>
                <w:szCs w:val="24"/>
                <w:lang w:val="uk-UA" w:eastAsia="zh-CN"/>
              </w:rPr>
              <w:t>(у разі їх наявності)</w:t>
            </w:r>
            <w:r w:rsidRPr="00C618E6">
              <w:rPr>
                <w:rFonts w:ascii="Times New Roman" w:hAnsi="Times New Roman" w:cs="Times New Roman"/>
                <w:sz w:val="24"/>
                <w:szCs w:val="24"/>
                <w:lang w:val="uk-UA" w:eastAsia="zh-CN"/>
              </w:rPr>
              <w:t xml:space="preserve">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DF2A06" w:rsidRPr="00C618E6" w:rsidRDefault="00DF2A06" w:rsidP="00C618E6">
            <w:pPr>
              <w:spacing w:before="60" w:after="60" w:line="240" w:lineRule="auto"/>
              <w:ind w:firstLine="232"/>
              <w:jc w:val="both"/>
              <w:rPr>
                <w:rFonts w:ascii="Times New Roman" w:hAnsi="Times New Roman" w:cs="Times New Roman"/>
                <w:sz w:val="24"/>
                <w:szCs w:val="24"/>
                <w:lang w:val="uk-UA" w:eastAsia="zh-CN"/>
              </w:rPr>
            </w:pPr>
            <w:r w:rsidRPr="00C618E6">
              <w:rPr>
                <w:rFonts w:ascii="Times New Roman" w:hAnsi="Times New Roman" w:cs="Times New Roman"/>
                <w:sz w:val="24"/>
                <w:szCs w:val="24"/>
                <w:lang w:val="uk-UA" w:eastAsia="zh-C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F2A06" w:rsidRPr="00C618E6" w:rsidRDefault="00DF2A06" w:rsidP="00C618E6">
            <w:pPr>
              <w:spacing w:before="60" w:after="60" w:line="240" w:lineRule="auto"/>
              <w:ind w:firstLine="232"/>
              <w:jc w:val="both"/>
              <w:rPr>
                <w:rFonts w:ascii="Times New Roman" w:hAnsi="Times New Roman" w:cs="Times New Roman"/>
                <w:sz w:val="24"/>
                <w:szCs w:val="24"/>
                <w:lang w:val="uk-UA" w:eastAsia="zh-CN"/>
              </w:rPr>
            </w:pPr>
            <w:r w:rsidRPr="00C618E6">
              <w:rPr>
                <w:rFonts w:ascii="Times New Roman" w:hAnsi="Times New Roman" w:cs="Times New Roman"/>
                <w:sz w:val="24"/>
                <w:szCs w:val="24"/>
                <w:lang w:val="uk-UA" w:eastAsia="zh-C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DF2A06" w:rsidRPr="00C618E6" w:rsidRDefault="00DF2A06" w:rsidP="00C618E6">
            <w:pPr>
              <w:spacing w:before="60" w:after="60" w:line="240" w:lineRule="auto"/>
              <w:ind w:firstLine="232"/>
              <w:jc w:val="both"/>
              <w:rPr>
                <w:rFonts w:ascii="Times New Roman" w:hAnsi="Times New Roman" w:cs="Times New Roman"/>
                <w:sz w:val="24"/>
                <w:szCs w:val="24"/>
                <w:lang w:val="uk-UA" w:eastAsia="zh-CN"/>
              </w:rPr>
            </w:pPr>
            <w:r w:rsidRPr="00C618E6">
              <w:rPr>
                <w:rFonts w:ascii="Times New Roman" w:hAnsi="Times New Roman" w:cs="Times New Roman"/>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статтею 41 Закону.</w:t>
            </w:r>
          </w:p>
          <w:p w:rsidR="00DF2A06" w:rsidRPr="00C618E6" w:rsidRDefault="00DF2A06" w:rsidP="00C618E6">
            <w:pPr>
              <w:spacing w:before="60" w:after="60" w:line="240" w:lineRule="auto"/>
              <w:ind w:firstLine="232"/>
              <w:jc w:val="both"/>
              <w:rPr>
                <w:rFonts w:ascii="Times New Roman" w:hAnsi="Times New Roman" w:cs="Times New Roman"/>
                <w:sz w:val="24"/>
                <w:szCs w:val="24"/>
                <w:lang w:val="uk-UA" w:eastAsia="zh-CN"/>
              </w:rPr>
            </w:pPr>
            <w:r w:rsidRPr="00C618E6">
              <w:rPr>
                <w:rFonts w:ascii="Times New Roman" w:hAnsi="Times New Roman" w:cs="Times New Roman"/>
                <w:sz w:val="24"/>
                <w:szCs w:val="24"/>
                <w:lang w:val="uk-UA" w:eastAsia="zh-CN"/>
              </w:rPr>
              <w:t>У разі внесення змін до істотних умов договору про закупівлю у випадках, передбачених частиною 5 статті 41 Закону, замовник обов’язково оприлюднює повідомлення про внесення змін до договору про закупівлю.</w:t>
            </w:r>
          </w:p>
          <w:p w:rsidR="00DF2A06" w:rsidRPr="00C618E6" w:rsidRDefault="00DF2A06" w:rsidP="00C618E6">
            <w:pPr>
              <w:spacing w:before="60" w:after="60" w:line="240" w:lineRule="auto"/>
              <w:ind w:firstLine="232"/>
              <w:jc w:val="both"/>
              <w:rPr>
                <w:rFonts w:ascii="Times New Roman" w:hAnsi="Times New Roman" w:cs="Times New Roman"/>
                <w:sz w:val="24"/>
                <w:szCs w:val="24"/>
                <w:lang w:val="uk-UA" w:eastAsia="zh-CN"/>
              </w:rPr>
            </w:pPr>
            <w:r w:rsidRPr="00C618E6">
              <w:rPr>
                <w:rFonts w:ascii="Times New Roman" w:hAnsi="Times New Roman" w:cs="Times New Roman"/>
                <w:sz w:val="24"/>
                <w:szCs w:val="24"/>
                <w:lang w:val="uk-UA" w:eastAsia="zh-CN"/>
              </w:rPr>
              <w:lastRenderedPageBreak/>
              <w:t>Договір про закупівлю є нікчемним у разі:</w:t>
            </w:r>
          </w:p>
          <w:p w:rsidR="00DF2A06" w:rsidRPr="00C618E6" w:rsidRDefault="00DF2A06" w:rsidP="00C618E6">
            <w:pPr>
              <w:spacing w:before="60" w:after="60" w:line="240" w:lineRule="auto"/>
              <w:ind w:firstLine="232"/>
              <w:jc w:val="both"/>
              <w:rPr>
                <w:rFonts w:ascii="Times New Roman" w:hAnsi="Times New Roman" w:cs="Times New Roman"/>
                <w:sz w:val="24"/>
                <w:szCs w:val="24"/>
                <w:lang w:val="uk-UA" w:eastAsia="zh-CN"/>
              </w:rPr>
            </w:pPr>
            <w:r w:rsidRPr="00C618E6">
              <w:rPr>
                <w:rFonts w:ascii="Times New Roman" w:hAnsi="Times New Roman" w:cs="Times New Roman"/>
                <w:sz w:val="24"/>
                <w:szCs w:val="24"/>
                <w:lang w:val="uk-UA" w:eastAsia="zh-CN"/>
              </w:rPr>
              <w:t>-</w:t>
            </w:r>
            <w:r w:rsidRPr="00C618E6">
              <w:rPr>
                <w:rFonts w:ascii="Times New Roman" w:hAnsi="Times New Roman" w:cs="Times New Roman"/>
                <w:sz w:val="24"/>
                <w:szCs w:val="24"/>
                <w:lang w:val="uk-UA" w:eastAsia="zh-CN"/>
              </w:rPr>
              <w:tab/>
              <w:t>якщо замовник уклав договір про закупівлю до/без проведення процедури закупівлі згідно з вимогами Закону;</w:t>
            </w:r>
          </w:p>
          <w:p w:rsidR="00DF2A06" w:rsidRPr="00C618E6" w:rsidRDefault="00DF2A06" w:rsidP="00C618E6">
            <w:pPr>
              <w:spacing w:before="60" w:after="60" w:line="240" w:lineRule="auto"/>
              <w:ind w:firstLine="232"/>
              <w:jc w:val="both"/>
              <w:rPr>
                <w:rFonts w:ascii="Times New Roman" w:hAnsi="Times New Roman" w:cs="Times New Roman"/>
                <w:sz w:val="24"/>
                <w:szCs w:val="24"/>
                <w:lang w:val="uk-UA" w:eastAsia="zh-CN"/>
              </w:rPr>
            </w:pPr>
            <w:r w:rsidRPr="00C618E6">
              <w:rPr>
                <w:rFonts w:ascii="Times New Roman" w:hAnsi="Times New Roman" w:cs="Times New Roman"/>
                <w:sz w:val="24"/>
                <w:szCs w:val="24"/>
                <w:lang w:val="uk-UA" w:eastAsia="zh-CN"/>
              </w:rPr>
              <w:t>-</w:t>
            </w:r>
            <w:r w:rsidRPr="00C618E6">
              <w:rPr>
                <w:rFonts w:ascii="Times New Roman" w:hAnsi="Times New Roman" w:cs="Times New Roman"/>
                <w:sz w:val="24"/>
                <w:szCs w:val="24"/>
                <w:lang w:val="uk-UA" w:eastAsia="zh-CN"/>
              </w:rPr>
              <w:tab/>
              <w:t>укладення договору з порушенням вимог частини 4 статті 41 Закону;</w:t>
            </w:r>
          </w:p>
          <w:p w:rsidR="00DF2A06" w:rsidRPr="00C618E6" w:rsidRDefault="00DF2A06" w:rsidP="00C618E6">
            <w:pPr>
              <w:spacing w:before="60" w:after="60" w:line="240" w:lineRule="auto"/>
              <w:ind w:firstLine="232"/>
              <w:jc w:val="both"/>
              <w:rPr>
                <w:rFonts w:ascii="Times New Roman" w:hAnsi="Times New Roman" w:cs="Times New Roman"/>
                <w:sz w:val="24"/>
                <w:szCs w:val="24"/>
                <w:lang w:val="uk-UA" w:eastAsia="zh-CN"/>
              </w:rPr>
            </w:pPr>
            <w:r w:rsidRPr="00C618E6">
              <w:rPr>
                <w:rFonts w:ascii="Times New Roman" w:hAnsi="Times New Roman" w:cs="Times New Roman"/>
                <w:sz w:val="24"/>
                <w:szCs w:val="24"/>
                <w:lang w:val="uk-UA" w:eastAsia="zh-CN"/>
              </w:rPr>
              <w:t>-</w:t>
            </w:r>
            <w:r w:rsidRPr="00C618E6">
              <w:rPr>
                <w:rFonts w:ascii="Times New Roman" w:hAnsi="Times New Roman" w:cs="Times New Roman"/>
                <w:sz w:val="24"/>
                <w:szCs w:val="24"/>
                <w:lang w:val="uk-UA" w:eastAsia="zh-CN"/>
              </w:rPr>
              <w:tab/>
              <w:t>укладення договору в період оскарження процедури закупівлі відповідно до статті 18 Закону;</w:t>
            </w:r>
          </w:p>
          <w:p w:rsidR="00DF2A06" w:rsidRPr="00C618E6" w:rsidRDefault="00DF2A06" w:rsidP="00C618E6">
            <w:pPr>
              <w:spacing w:before="60" w:after="60" w:line="240" w:lineRule="auto"/>
              <w:ind w:firstLine="232"/>
              <w:jc w:val="both"/>
              <w:rPr>
                <w:rFonts w:ascii="Times New Roman" w:hAnsi="Times New Roman" w:cs="Times New Roman"/>
                <w:sz w:val="24"/>
                <w:szCs w:val="24"/>
                <w:lang w:val="uk-UA" w:eastAsia="zh-CN"/>
              </w:rPr>
            </w:pPr>
            <w:r w:rsidRPr="00C618E6">
              <w:rPr>
                <w:rFonts w:ascii="Times New Roman" w:hAnsi="Times New Roman" w:cs="Times New Roman"/>
                <w:sz w:val="24"/>
                <w:szCs w:val="24"/>
                <w:lang w:val="uk-UA" w:eastAsia="zh-CN"/>
              </w:rPr>
              <w:t>-</w:t>
            </w:r>
            <w:r w:rsidRPr="00C618E6">
              <w:rPr>
                <w:rFonts w:ascii="Times New Roman" w:hAnsi="Times New Roman" w:cs="Times New Roman"/>
                <w:sz w:val="24"/>
                <w:szCs w:val="24"/>
                <w:lang w:val="uk-UA" w:eastAsia="zh-CN"/>
              </w:rPr>
              <w:tab/>
              <w:t>укладення договору з порушенням строків, передбачених частинами 5 і 6 статті 33, крім випадків зупинення перебігу строків у зв’язку з розглядом скарги органом оскарження відповідно до статті 18 Закону.</w:t>
            </w:r>
          </w:p>
          <w:p w:rsidR="00DF2A06" w:rsidRPr="003B0427" w:rsidRDefault="00DF2A06" w:rsidP="00C618E6">
            <w:pPr>
              <w:pStyle w:val="af1"/>
              <w:widowControl w:val="0"/>
              <w:numPr>
                <w:ilvl w:val="0"/>
                <w:numId w:val="19"/>
              </w:numPr>
              <w:spacing w:after="60" w:line="240" w:lineRule="auto"/>
              <w:ind w:left="-3" w:firstLine="425"/>
              <w:jc w:val="both"/>
            </w:pPr>
            <w:r w:rsidRPr="00C618E6">
              <w:rPr>
                <w:rFonts w:ascii="Times New Roman" w:hAnsi="Times New Roman"/>
                <w:sz w:val="24"/>
                <w:szCs w:val="24"/>
                <w:lang w:eastAsia="zh-CN"/>
              </w:rPr>
              <w:t>Тендерна пропозиція, яка містить будь-які інші умови договору та/або застереження (коментарі) з приводу його умов, та/або надання учасником проєкту договору з будь-якими іншими умовами договору та/або застереженнями (коментарями) з приводу його умов, є такою, що не відповідає вимогам тендерної документації.</w:t>
            </w:r>
          </w:p>
        </w:tc>
      </w:tr>
      <w:tr w:rsidR="00DF2A06" w:rsidRPr="00C929D5" w:rsidTr="00D24B6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96" w:after="96" w:line="240" w:lineRule="auto"/>
              <w:ind w:right="113"/>
              <w:jc w:val="both"/>
              <w:rPr>
                <w:b/>
                <w:lang w:val="uk-UA"/>
              </w:rPr>
            </w:pPr>
            <w:r w:rsidRPr="009459FF">
              <w:rPr>
                <w:rFonts w:ascii="Times New Roman" w:eastAsia="Times New Roman" w:hAnsi="Times New Roman" w:cs="Times New Roman"/>
                <w:b/>
                <w:sz w:val="24"/>
                <w:szCs w:val="24"/>
                <w:lang w:val="uk-UA"/>
              </w:rPr>
              <w:lastRenderedPageBreak/>
              <w:t>5</w:t>
            </w:r>
          </w:p>
        </w:tc>
        <w:tc>
          <w:tcPr>
            <w:tcW w:w="300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60" w:after="60" w:line="240" w:lineRule="auto"/>
              <w:rPr>
                <w:b/>
                <w:lang w:val="uk-UA"/>
              </w:rPr>
            </w:pPr>
            <w:r w:rsidRPr="009459FF">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414" w:type="dxa"/>
            <w:tcBorders>
              <w:top w:val="single" w:sz="4" w:space="0" w:color="auto"/>
              <w:left w:val="single" w:sz="4" w:space="0" w:color="auto"/>
              <w:bottom w:val="single" w:sz="4" w:space="0" w:color="auto"/>
              <w:right w:val="single" w:sz="4" w:space="0" w:color="auto"/>
            </w:tcBorders>
          </w:tcPr>
          <w:p w:rsidR="00DF2A06" w:rsidRPr="00B41A81" w:rsidRDefault="00DF2A06" w:rsidP="00C618E6">
            <w:pPr>
              <w:widowControl w:val="0"/>
              <w:spacing w:line="240" w:lineRule="auto"/>
              <w:ind w:firstLine="227"/>
              <w:contextualSpacing/>
              <w:jc w:val="both"/>
              <w:rPr>
                <w:rFonts w:ascii="Times New Roman" w:eastAsia="Times New Roman" w:hAnsi="Times New Roman"/>
                <w:sz w:val="24"/>
                <w:szCs w:val="24"/>
                <w:lang w:eastAsia="uk-UA"/>
              </w:rPr>
            </w:pPr>
            <w:r w:rsidRPr="00B41A81">
              <w:rPr>
                <w:rFonts w:ascii="Times New Roman" w:eastAsia="Times New Roman" w:hAnsi="Times New Roman"/>
                <w:sz w:val="24"/>
                <w:szCs w:val="24"/>
                <w:lang w:eastAsia="uk-UA"/>
              </w:rPr>
              <w:t>У разі якщо переможець процедури закупівлі:</w:t>
            </w:r>
          </w:p>
          <w:p w:rsidR="00DF2A06" w:rsidRPr="00B41A81" w:rsidRDefault="00DF2A06" w:rsidP="00C618E6">
            <w:pPr>
              <w:pStyle w:val="af1"/>
              <w:numPr>
                <w:ilvl w:val="0"/>
                <w:numId w:val="34"/>
              </w:numPr>
              <w:tabs>
                <w:tab w:val="left" w:pos="46"/>
              </w:tabs>
              <w:spacing w:after="0" w:line="240" w:lineRule="auto"/>
              <w:ind w:left="0" w:firstLine="330"/>
              <w:jc w:val="both"/>
              <w:rPr>
                <w:rFonts w:ascii="Times New Roman" w:hAnsi="Times New Roman"/>
                <w:sz w:val="24"/>
                <w:szCs w:val="24"/>
              </w:rPr>
            </w:pPr>
            <w:r w:rsidRPr="00B41A81">
              <w:rPr>
                <w:rFonts w:ascii="Times New Roman" w:hAnsi="Times New Roman"/>
                <w:sz w:val="24"/>
                <w:szCs w:val="24"/>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B41A81">
              <w:rPr>
                <w:rFonts w:ascii="Times New Roman" w:hAnsi="Times New Roman"/>
                <w:i/>
                <w:sz w:val="24"/>
                <w:szCs w:val="24"/>
              </w:rPr>
              <w:t>(неукладення договору про закупівлю з вини учасника або ненадання замовнику підписаного договору у строк, визначений Законом);</w:t>
            </w:r>
          </w:p>
          <w:p w:rsidR="00DF2A06" w:rsidRPr="00B41A81" w:rsidRDefault="00DF2A06" w:rsidP="00C618E6">
            <w:pPr>
              <w:pStyle w:val="af1"/>
              <w:numPr>
                <w:ilvl w:val="0"/>
                <w:numId w:val="34"/>
              </w:numPr>
              <w:spacing w:after="0" w:line="240" w:lineRule="auto"/>
              <w:ind w:left="0" w:firstLine="330"/>
              <w:jc w:val="both"/>
              <w:rPr>
                <w:rFonts w:ascii="Times New Roman" w:hAnsi="Times New Roman"/>
                <w:sz w:val="24"/>
                <w:szCs w:val="24"/>
              </w:rPr>
            </w:pPr>
            <w:r w:rsidRPr="00B41A81">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w:t>
            </w:r>
            <w:hyperlink r:id="rId18" w:anchor="n1261" w:history="1">
              <w:r w:rsidRPr="00B41A81">
                <w:rPr>
                  <w:rFonts w:ascii="Times New Roman" w:hAnsi="Times New Roman"/>
                  <w:sz w:val="24"/>
                  <w:szCs w:val="24"/>
                </w:rPr>
                <w:t>статтею 17</w:t>
              </w:r>
            </w:hyperlink>
            <w:r w:rsidRPr="00B41A81">
              <w:rPr>
                <w:rFonts w:ascii="Times New Roman" w:hAnsi="Times New Roman"/>
                <w:sz w:val="24"/>
                <w:szCs w:val="24"/>
              </w:rPr>
              <w:t>  Закону;</w:t>
            </w:r>
          </w:p>
          <w:p w:rsidR="00DF2A06" w:rsidRPr="00AA6BF9" w:rsidRDefault="00DF2A06" w:rsidP="00C618E6">
            <w:pPr>
              <w:pStyle w:val="af1"/>
              <w:numPr>
                <w:ilvl w:val="0"/>
                <w:numId w:val="34"/>
              </w:numPr>
              <w:tabs>
                <w:tab w:val="left" w:pos="46"/>
              </w:tabs>
              <w:spacing w:after="0" w:line="240" w:lineRule="auto"/>
              <w:ind w:left="0" w:firstLine="330"/>
              <w:jc w:val="both"/>
              <w:rPr>
                <w:rFonts w:ascii="Times New Roman" w:hAnsi="Times New Roman"/>
                <w:i/>
                <w:sz w:val="24"/>
                <w:szCs w:val="24"/>
              </w:rPr>
            </w:pPr>
            <w:r w:rsidRPr="00B41A81">
              <w:rPr>
                <w:rFonts w:ascii="Times New Roman" w:hAnsi="Times New Roman"/>
                <w:sz w:val="24"/>
                <w:szCs w:val="24"/>
              </w:rPr>
              <w:t>не надав копію ліцензії або документа дозвільного характеру (у разі їх наявності) відповідно до </w:t>
            </w:r>
            <w:hyperlink r:id="rId19" w:anchor="n1762" w:history="1">
              <w:r w:rsidRPr="00B41A81">
                <w:rPr>
                  <w:rFonts w:ascii="Times New Roman" w:hAnsi="Times New Roman"/>
                  <w:sz w:val="24"/>
                  <w:szCs w:val="24"/>
                </w:rPr>
                <w:t>частини другої</w:t>
              </w:r>
            </w:hyperlink>
            <w:r w:rsidRPr="00B41A81">
              <w:rPr>
                <w:rFonts w:ascii="Times New Roman" w:hAnsi="Times New Roman"/>
                <w:sz w:val="24"/>
                <w:szCs w:val="24"/>
              </w:rPr>
              <w:t> статті 41  Закону;</w:t>
            </w:r>
          </w:p>
          <w:p w:rsidR="00DF2A06" w:rsidRPr="00AA6BF9" w:rsidRDefault="00DF2A06" w:rsidP="00C618E6">
            <w:pPr>
              <w:pStyle w:val="af1"/>
              <w:numPr>
                <w:ilvl w:val="0"/>
                <w:numId w:val="34"/>
              </w:numPr>
              <w:tabs>
                <w:tab w:val="left" w:pos="46"/>
              </w:tabs>
              <w:spacing w:after="0" w:line="240" w:lineRule="auto"/>
              <w:ind w:left="0" w:firstLine="330"/>
              <w:jc w:val="both"/>
              <w:rPr>
                <w:rFonts w:ascii="Times New Roman" w:hAnsi="Times New Roman"/>
                <w:i/>
                <w:sz w:val="24"/>
                <w:szCs w:val="24"/>
              </w:rPr>
            </w:pPr>
            <w:r w:rsidRPr="00B41A81">
              <w:rPr>
                <w:rFonts w:ascii="Times New Roman" w:hAnsi="Times New Roman"/>
                <w:sz w:val="24"/>
                <w:szCs w:val="24"/>
              </w:rPr>
              <w:t>не надав забезпечення виконання договору про закупівлю, якщо таке заб</w:t>
            </w:r>
            <w:r>
              <w:rPr>
                <w:rFonts w:ascii="Times New Roman" w:hAnsi="Times New Roman"/>
                <w:sz w:val="24"/>
                <w:szCs w:val="24"/>
              </w:rPr>
              <w:t>езпечення вимагалося замовником;</w:t>
            </w:r>
          </w:p>
          <w:p w:rsidR="00DF2A06" w:rsidRPr="009459FF" w:rsidRDefault="00DF2A06" w:rsidP="00C618E6">
            <w:pPr>
              <w:spacing w:before="60" w:after="60" w:line="240" w:lineRule="auto"/>
              <w:ind w:firstLine="232"/>
              <w:jc w:val="both"/>
              <w:rPr>
                <w:lang w:val="uk-UA"/>
              </w:rPr>
            </w:pPr>
            <w:r w:rsidRPr="00992AE7">
              <w:rPr>
                <w:rFonts w:ascii="Times New Roman" w:hAnsi="Times New Roman"/>
                <w:sz w:val="24"/>
                <w:szCs w:val="24"/>
                <w:lang w:val="uk-UA"/>
              </w:rPr>
              <w:t xml:space="preserve"> </w:t>
            </w:r>
            <w:r w:rsidRPr="00992AE7">
              <w:rPr>
                <w:rFonts w:ascii="Times New Roman" w:eastAsia="Times New Roman" w:hAnsi="Times New Roman"/>
                <w:sz w:val="24"/>
                <w:szCs w:val="24"/>
                <w:lang w:val="uk-UA" w:eastAsia="uk-UA"/>
              </w:rPr>
              <w:t>замовник відхиляє таку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tc>
      </w:tr>
      <w:tr w:rsidR="00DF2A06" w:rsidRPr="009459FF" w:rsidTr="00D24B6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96" w:after="96" w:line="240" w:lineRule="auto"/>
              <w:ind w:right="113"/>
              <w:jc w:val="both"/>
              <w:rPr>
                <w:b/>
                <w:lang w:val="uk-UA"/>
              </w:rPr>
            </w:pPr>
            <w:r w:rsidRPr="009459FF">
              <w:rPr>
                <w:rFonts w:ascii="Times New Roman" w:eastAsia="Times New Roman" w:hAnsi="Times New Roman" w:cs="Times New Roman"/>
                <w:b/>
                <w:sz w:val="24"/>
                <w:szCs w:val="24"/>
                <w:lang w:val="uk-UA"/>
              </w:rPr>
              <w:t>6</w:t>
            </w:r>
          </w:p>
        </w:tc>
        <w:tc>
          <w:tcPr>
            <w:tcW w:w="3006"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60" w:after="60" w:line="240" w:lineRule="auto"/>
              <w:rPr>
                <w:b/>
                <w:lang w:val="uk-UA"/>
              </w:rPr>
            </w:pPr>
            <w:r w:rsidRPr="009459FF">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6414" w:type="dxa"/>
            <w:tcBorders>
              <w:top w:val="single" w:sz="4" w:space="0" w:color="auto"/>
              <w:left w:val="single" w:sz="4" w:space="0" w:color="auto"/>
              <w:bottom w:val="single" w:sz="4" w:space="0" w:color="auto"/>
              <w:right w:val="single" w:sz="4" w:space="0" w:color="auto"/>
            </w:tcBorders>
          </w:tcPr>
          <w:p w:rsidR="00DF2A06" w:rsidRPr="009459FF" w:rsidRDefault="00DF2A06" w:rsidP="001642E4">
            <w:pPr>
              <w:pStyle w:val="10"/>
              <w:widowControl w:val="0"/>
              <w:spacing w:before="60" w:after="60" w:line="240" w:lineRule="auto"/>
              <w:ind w:right="113"/>
              <w:jc w:val="both"/>
              <w:rPr>
                <w:lang w:val="uk-UA"/>
              </w:rPr>
            </w:pPr>
            <w:r>
              <w:rPr>
                <w:rFonts w:ascii="Times New Roman" w:hAnsi="Times New Roman"/>
                <w:sz w:val="24"/>
                <w:szCs w:val="24"/>
                <w:lang w:val="uk-UA" w:eastAsia="uk-UA"/>
              </w:rPr>
              <w:t>Не вимагається</w:t>
            </w:r>
          </w:p>
        </w:tc>
      </w:tr>
    </w:tbl>
    <w:p w:rsidR="00F579FB" w:rsidRPr="009459FF" w:rsidRDefault="00F579FB" w:rsidP="00B8338E">
      <w:pPr>
        <w:spacing w:line="240" w:lineRule="auto"/>
        <w:ind w:right="196"/>
        <w:jc w:val="right"/>
        <w:rPr>
          <w:rFonts w:ascii="Times New Roman" w:eastAsia="Times New Roman" w:hAnsi="Times New Roman" w:cs="Times New Roman"/>
          <w:i/>
          <w:color w:val="auto"/>
          <w:sz w:val="24"/>
          <w:szCs w:val="24"/>
          <w:lang w:val="uk-UA"/>
        </w:rPr>
      </w:pPr>
    </w:p>
    <w:p w:rsidR="006419F5" w:rsidRDefault="001C37DA" w:rsidP="001C37DA">
      <w:pPr>
        <w:spacing w:line="240" w:lineRule="auto"/>
        <w:rPr>
          <w:rFonts w:ascii="Times New Roman" w:hAnsi="Times New Roman" w:cs="Times New Roman"/>
          <w:sz w:val="24"/>
          <w:szCs w:val="24"/>
          <w:lang w:val="uk-UA"/>
        </w:rPr>
      </w:pPr>
      <w:r w:rsidRPr="009459FF">
        <w:rPr>
          <w:rFonts w:ascii="Times New Roman" w:hAnsi="Times New Roman" w:cs="Times New Roman"/>
          <w:sz w:val="24"/>
          <w:szCs w:val="24"/>
          <w:lang w:val="uk-UA"/>
        </w:rPr>
        <w:t xml:space="preserve"> </w:t>
      </w:r>
    </w:p>
    <w:p w:rsidR="00E65AF4" w:rsidRDefault="00E65AF4" w:rsidP="001C37DA">
      <w:pPr>
        <w:spacing w:line="240" w:lineRule="auto"/>
        <w:rPr>
          <w:rFonts w:ascii="Times New Roman" w:hAnsi="Times New Roman" w:cs="Times New Roman"/>
          <w:sz w:val="24"/>
          <w:szCs w:val="24"/>
          <w:lang w:val="uk-UA"/>
        </w:rPr>
      </w:pPr>
    </w:p>
    <w:p w:rsidR="006D67CC" w:rsidRDefault="006D67CC" w:rsidP="001C37DA">
      <w:pPr>
        <w:spacing w:line="240" w:lineRule="auto"/>
        <w:rPr>
          <w:rFonts w:ascii="Times New Roman" w:hAnsi="Times New Roman" w:cs="Times New Roman"/>
          <w:sz w:val="24"/>
          <w:szCs w:val="24"/>
          <w:lang w:val="uk-UA"/>
        </w:rPr>
      </w:pPr>
    </w:p>
    <w:p w:rsidR="006D67CC" w:rsidRDefault="006D67CC" w:rsidP="001C37DA">
      <w:pPr>
        <w:spacing w:line="240" w:lineRule="auto"/>
        <w:rPr>
          <w:rFonts w:ascii="Times New Roman" w:hAnsi="Times New Roman" w:cs="Times New Roman"/>
          <w:sz w:val="24"/>
          <w:szCs w:val="24"/>
          <w:lang w:val="uk-UA"/>
        </w:rPr>
      </w:pPr>
    </w:p>
    <w:p w:rsidR="007213A7" w:rsidRDefault="007213A7" w:rsidP="001C37DA">
      <w:pPr>
        <w:spacing w:line="240" w:lineRule="auto"/>
        <w:rPr>
          <w:rFonts w:ascii="Times New Roman" w:hAnsi="Times New Roman" w:cs="Times New Roman"/>
          <w:sz w:val="24"/>
          <w:szCs w:val="24"/>
          <w:lang w:val="uk-UA"/>
        </w:rPr>
      </w:pPr>
    </w:p>
    <w:p w:rsidR="006D67CC" w:rsidRDefault="006D67CC" w:rsidP="001C37DA">
      <w:pPr>
        <w:spacing w:line="240" w:lineRule="auto"/>
        <w:rPr>
          <w:rFonts w:ascii="Times New Roman" w:hAnsi="Times New Roman" w:cs="Times New Roman"/>
          <w:sz w:val="24"/>
          <w:szCs w:val="24"/>
          <w:lang w:val="uk-UA"/>
        </w:rPr>
      </w:pPr>
    </w:p>
    <w:p w:rsidR="00254214" w:rsidRDefault="00254214" w:rsidP="001C37DA">
      <w:pPr>
        <w:spacing w:line="240" w:lineRule="auto"/>
        <w:rPr>
          <w:rFonts w:ascii="Times New Roman" w:hAnsi="Times New Roman" w:cs="Times New Roman"/>
          <w:sz w:val="24"/>
          <w:szCs w:val="24"/>
          <w:lang w:val="uk-UA"/>
        </w:rPr>
      </w:pPr>
    </w:p>
    <w:p w:rsidR="00254214" w:rsidRDefault="00254214" w:rsidP="001C37DA">
      <w:pPr>
        <w:spacing w:line="240" w:lineRule="auto"/>
        <w:rPr>
          <w:rFonts w:ascii="Times New Roman" w:hAnsi="Times New Roman" w:cs="Times New Roman"/>
          <w:sz w:val="24"/>
          <w:szCs w:val="24"/>
          <w:lang w:val="uk-UA"/>
        </w:rPr>
      </w:pPr>
    </w:p>
    <w:p w:rsidR="00C618E6" w:rsidRDefault="00C618E6" w:rsidP="001C37DA">
      <w:pPr>
        <w:spacing w:line="240" w:lineRule="auto"/>
        <w:rPr>
          <w:rFonts w:ascii="Times New Roman" w:hAnsi="Times New Roman" w:cs="Times New Roman"/>
          <w:sz w:val="24"/>
          <w:szCs w:val="24"/>
          <w:lang w:val="uk-UA"/>
        </w:rPr>
      </w:pPr>
    </w:p>
    <w:p w:rsidR="00C929D5" w:rsidRDefault="00C929D5" w:rsidP="001C37DA">
      <w:pPr>
        <w:spacing w:line="240" w:lineRule="auto"/>
        <w:rPr>
          <w:rFonts w:ascii="Times New Roman" w:hAnsi="Times New Roman" w:cs="Times New Roman"/>
          <w:sz w:val="24"/>
          <w:szCs w:val="24"/>
          <w:lang w:val="uk-UA"/>
        </w:rPr>
      </w:pPr>
    </w:p>
    <w:p w:rsidR="00C618E6" w:rsidRDefault="00C618E6" w:rsidP="001C37DA">
      <w:pPr>
        <w:spacing w:line="240" w:lineRule="auto"/>
        <w:rPr>
          <w:rFonts w:ascii="Times New Roman" w:hAnsi="Times New Roman" w:cs="Times New Roman"/>
          <w:sz w:val="24"/>
          <w:szCs w:val="24"/>
          <w:lang w:val="uk-UA"/>
        </w:rPr>
      </w:pPr>
    </w:p>
    <w:p w:rsidR="00C618E6" w:rsidRDefault="00C618E6" w:rsidP="001C37DA">
      <w:pPr>
        <w:spacing w:line="240" w:lineRule="auto"/>
        <w:rPr>
          <w:rFonts w:ascii="Times New Roman" w:hAnsi="Times New Roman" w:cs="Times New Roman"/>
          <w:sz w:val="24"/>
          <w:szCs w:val="24"/>
          <w:lang w:val="uk-UA"/>
        </w:rPr>
      </w:pPr>
    </w:p>
    <w:p w:rsidR="00C618E6" w:rsidRDefault="00C618E6" w:rsidP="001C37DA">
      <w:pPr>
        <w:spacing w:line="240" w:lineRule="auto"/>
        <w:rPr>
          <w:rFonts w:ascii="Times New Roman" w:hAnsi="Times New Roman" w:cs="Times New Roman"/>
          <w:sz w:val="24"/>
          <w:szCs w:val="24"/>
          <w:lang w:val="uk-UA"/>
        </w:rPr>
      </w:pPr>
    </w:p>
    <w:p w:rsidR="00E95C7E" w:rsidRPr="000B7617" w:rsidRDefault="00E95C7E" w:rsidP="00E95C7E">
      <w:pPr>
        <w:spacing w:line="240" w:lineRule="auto"/>
        <w:jc w:val="right"/>
        <w:rPr>
          <w:rFonts w:ascii="Times New Roman" w:eastAsia="Times New Roman" w:hAnsi="Times New Roman" w:cs="Times New Roman"/>
          <w:b/>
          <w:i/>
          <w:color w:val="auto"/>
          <w:sz w:val="24"/>
          <w:szCs w:val="24"/>
          <w:lang w:val="uk-UA"/>
        </w:rPr>
      </w:pPr>
      <w:r w:rsidRPr="000B7617">
        <w:rPr>
          <w:rFonts w:ascii="Times New Roman" w:eastAsia="Times New Roman" w:hAnsi="Times New Roman" w:cs="Times New Roman"/>
          <w:b/>
          <w:i/>
          <w:color w:val="auto"/>
          <w:sz w:val="24"/>
          <w:szCs w:val="24"/>
          <w:lang w:val="uk-UA"/>
        </w:rPr>
        <w:lastRenderedPageBreak/>
        <w:t xml:space="preserve">Додаток </w:t>
      </w:r>
      <w:r w:rsidR="007902FB" w:rsidRPr="000B7617">
        <w:rPr>
          <w:rFonts w:ascii="Times New Roman" w:eastAsia="Times New Roman" w:hAnsi="Times New Roman" w:cs="Times New Roman"/>
          <w:b/>
          <w:i/>
          <w:color w:val="auto"/>
          <w:sz w:val="24"/>
          <w:szCs w:val="24"/>
          <w:lang w:val="uk-UA"/>
        </w:rPr>
        <w:t>1</w:t>
      </w:r>
      <w:r w:rsidRPr="000B7617">
        <w:rPr>
          <w:rFonts w:ascii="Times New Roman" w:eastAsia="Times New Roman" w:hAnsi="Times New Roman" w:cs="Times New Roman"/>
          <w:b/>
          <w:i/>
          <w:color w:val="auto"/>
          <w:sz w:val="24"/>
          <w:szCs w:val="24"/>
          <w:lang w:val="uk-UA"/>
        </w:rPr>
        <w:t xml:space="preserve"> до тендерної документації</w:t>
      </w:r>
    </w:p>
    <w:p w:rsidR="00E95C7E" w:rsidRDefault="00E95C7E" w:rsidP="00E95C7E">
      <w:pPr>
        <w:ind w:firstLine="232"/>
        <w:jc w:val="both"/>
        <w:rPr>
          <w:rFonts w:ascii="Times New Roman" w:hAnsi="Times New Roman" w:cs="Times New Roman"/>
          <w:i/>
          <w:sz w:val="24"/>
          <w:szCs w:val="24"/>
          <w:lang w:val="uk-UA"/>
        </w:rPr>
      </w:pPr>
    </w:p>
    <w:p w:rsidR="00E95C7E" w:rsidRPr="00A167E0" w:rsidRDefault="00E95C7E" w:rsidP="00E95C7E">
      <w:pPr>
        <w:ind w:firstLine="232"/>
        <w:jc w:val="both"/>
        <w:rPr>
          <w:rFonts w:ascii="Times New Roman" w:hAnsi="Times New Roman" w:cs="Times New Roman"/>
          <w:i/>
          <w:sz w:val="24"/>
          <w:szCs w:val="24"/>
          <w:lang w:val="uk-UA"/>
        </w:rPr>
      </w:pPr>
      <w:r w:rsidRPr="00A167E0">
        <w:rPr>
          <w:rFonts w:ascii="Times New Roman" w:hAnsi="Times New Roman" w:cs="Times New Roman"/>
          <w:i/>
          <w:sz w:val="24"/>
          <w:szCs w:val="24"/>
          <w:lang w:val="uk-UA"/>
        </w:rPr>
        <w:t>Тендерна пропозиція учасника повинна бути складена і заповнена за наведеною нижче формою.</w:t>
      </w:r>
    </w:p>
    <w:p w:rsidR="00E95C7E" w:rsidRPr="00E65AF4" w:rsidRDefault="00E95C7E" w:rsidP="00E95C7E">
      <w:pPr>
        <w:spacing w:line="240" w:lineRule="auto"/>
        <w:ind w:right="196"/>
        <w:jc w:val="center"/>
        <w:rPr>
          <w:rFonts w:ascii="Times New Roman" w:eastAsia="Times New Roman" w:hAnsi="Times New Roman" w:cs="Times New Roman"/>
          <w:color w:val="auto"/>
          <w:sz w:val="24"/>
          <w:szCs w:val="24"/>
          <w:lang w:val="uk-UA"/>
        </w:rPr>
      </w:pPr>
      <w:r w:rsidRPr="00E65AF4">
        <w:rPr>
          <w:rFonts w:ascii="Times New Roman" w:eastAsia="Times New Roman" w:hAnsi="Times New Roman" w:cs="Times New Roman"/>
          <w:color w:val="auto"/>
          <w:sz w:val="24"/>
          <w:szCs w:val="24"/>
          <w:lang w:val="uk-UA"/>
        </w:rPr>
        <w:t>{</w:t>
      </w:r>
      <w:r w:rsidRPr="00E65AF4">
        <w:rPr>
          <w:rFonts w:ascii="Times New Roman" w:eastAsia="Times New Roman" w:hAnsi="Times New Roman" w:cs="Times New Roman"/>
          <w:i/>
          <w:color w:val="auto"/>
          <w:sz w:val="24"/>
          <w:szCs w:val="24"/>
          <w:lang w:val="uk-UA"/>
        </w:rPr>
        <w:t>фірмовий бланк учасника – у разі наявності}</w:t>
      </w:r>
    </w:p>
    <w:p w:rsidR="00E95C7E" w:rsidRPr="00E65AF4" w:rsidRDefault="00E95C7E" w:rsidP="00E95C7E">
      <w:pPr>
        <w:spacing w:line="240" w:lineRule="auto"/>
        <w:ind w:right="196"/>
        <w:rPr>
          <w:rFonts w:ascii="Times New Roman" w:eastAsia="Times New Roman" w:hAnsi="Times New Roman" w:cs="Times New Roman"/>
          <w:color w:val="auto"/>
          <w:sz w:val="24"/>
          <w:szCs w:val="24"/>
          <w:lang w:val="uk-UA"/>
        </w:rPr>
      </w:pPr>
    </w:p>
    <w:p w:rsidR="00E95C7E" w:rsidRDefault="00E95C7E" w:rsidP="00E95C7E">
      <w:pPr>
        <w:spacing w:line="240" w:lineRule="auto"/>
        <w:ind w:right="196"/>
        <w:jc w:val="center"/>
        <w:rPr>
          <w:rFonts w:ascii="Times New Roman" w:eastAsia="Times New Roman" w:hAnsi="Times New Roman" w:cs="Times New Roman"/>
          <w:b/>
          <w:color w:val="auto"/>
          <w:sz w:val="24"/>
          <w:szCs w:val="24"/>
          <w:lang w:val="uk-UA"/>
        </w:rPr>
      </w:pPr>
      <w:r w:rsidRPr="00E65AF4">
        <w:rPr>
          <w:rFonts w:ascii="Times New Roman" w:eastAsia="Times New Roman" w:hAnsi="Times New Roman" w:cs="Times New Roman"/>
          <w:b/>
          <w:color w:val="auto"/>
          <w:sz w:val="24"/>
          <w:szCs w:val="24"/>
          <w:lang w:val="uk-UA"/>
        </w:rPr>
        <w:t>ТЕНДЕРНА ПРОПОЗИЦІЯ</w:t>
      </w:r>
      <w:r>
        <w:rPr>
          <w:rFonts w:ascii="Times New Roman" w:eastAsia="Times New Roman" w:hAnsi="Times New Roman" w:cs="Times New Roman"/>
          <w:b/>
          <w:color w:val="auto"/>
          <w:sz w:val="24"/>
          <w:szCs w:val="24"/>
          <w:lang w:val="uk-UA"/>
        </w:rPr>
        <w:t xml:space="preserve"> </w:t>
      </w:r>
    </w:p>
    <w:p w:rsidR="00E95C7E" w:rsidRPr="00363E2A" w:rsidRDefault="00E95C7E" w:rsidP="00E95C7E">
      <w:pPr>
        <w:spacing w:line="240" w:lineRule="auto"/>
        <w:ind w:right="196"/>
        <w:jc w:val="center"/>
        <w:rPr>
          <w:rFonts w:ascii="Times New Roman" w:eastAsia="Times New Roman" w:hAnsi="Times New Roman" w:cs="Times New Roman"/>
          <w:b/>
          <w:color w:val="auto"/>
          <w:sz w:val="10"/>
          <w:szCs w:val="24"/>
          <w:lang w:val="uk-UA"/>
        </w:rPr>
      </w:pPr>
    </w:p>
    <w:p w:rsidR="000B7617" w:rsidRDefault="000B7617" w:rsidP="000B7617">
      <w:pPr>
        <w:spacing w:line="240" w:lineRule="auto"/>
        <w:ind w:right="196"/>
        <w:jc w:val="center"/>
        <w:rPr>
          <w:rFonts w:ascii="Times New Roman" w:eastAsia="Times New Roman" w:hAnsi="Times New Roman" w:cs="Times New Roman"/>
          <w:bCs/>
          <w:color w:val="auto"/>
          <w:sz w:val="24"/>
          <w:szCs w:val="24"/>
          <w:lang w:val="uk-UA"/>
        </w:rPr>
      </w:pPr>
      <w:r>
        <w:rPr>
          <w:rFonts w:ascii="Times New Roman" w:eastAsia="Times New Roman" w:hAnsi="Times New Roman" w:cs="Times New Roman"/>
          <w:bCs/>
          <w:color w:val="auto"/>
          <w:sz w:val="28"/>
          <w:szCs w:val="28"/>
          <w:lang w:val="uk-UA" w:eastAsia="uk-UA"/>
        </w:rPr>
        <w:t>"</w:t>
      </w:r>
      <w:r w:rsidRPr="00B019A8">
        <w:rPr>
          <w:rFonts w:ascii="Times New Roman" w:eastAsia="Calibri" w:hAnsi="Times New Roman" w:cs="Times New Roman"/>
          <w:b/>
          <w:sz w:val="24"/>
          <w:szCs w:val="24"/>
        </w:rPr>
        <w:t>Бензин: А-95</w:t>
      </w:r>
      <w:r w:rsidRPr="00B019A8">
        <w:rPr>
          <w:rFonts w:ascii="Times New Roman" w:eastAsia="Calibri" w:hAnsi="Times New Roman" w:cs="Times New Roman"/>
          <w:b/>
          <w:bCs/>
          <w:sz w:val="24"/>
          <w:szCs w:val="24"/>
        </w:rPr>
        <w:t>; Дизельне паливо</w:t>
      </w:r>
      <w:r>
        <w:rPr>
          <w:rFonts w:ascii="Times New Roman" w:eastAsia="Times New Roman" w:hAnsi="Times New Roman" w:cs="Times New Roman"/>
          <w:bCs/>
          <w:color w:val="auto"/>
          <w:sz w:val="24"/>
          <w:szCs w:val="24"/>
          <w:lang w:val="uk-UA" w:eastAsia="uk-UA"/>
        </w:rPr>
        <w:t xml:space="preserve">," </w:t>
      </w:r>
      <w:r w:rsidRPr="00B019A8">
        <w:rPr>
          <w:rFonts w:ascii="Times New Roman" w:eastAsia="Times New Roman" w:hAnsi="Times New Roman" w:cs="Times New Roman"/>
          <w:bCs/>
          <w:color w:val="auto"/>
          <w:sz w:val="24"/>
          <w:szCs w:val="24"/>
          <w:lang w:val="uk-UA" w:eastAsia="uk-UA"/>
        </w:rPr>
        <w:t>к</w:t>
      </w:r>
      <w:r w:rsidRPr="00B019A8">
        <w:rPr>
          <w:rFonts w:ascii="Times New Roman" w:eastAsia="Times New Roman" w:hAnsi="Times New Roman" w:cs="Times New Roman"/>
          <w:bCs/>
          <w:color w:val="auto"/>
          <w:sz w:val="24"/>
          <w:szCs w:val="24"/>
          <w:lang w:val="uk-UA"/>
        </w:rPr>
        <w:t>од ДК 021:2015 – 09130000-9 “Нафта і дистиляти”.</w:t>
      </w:r>
    </w:p>
    <w:p w:rsidR="00E95C7E" w:rsidRPr="00752AEE" w:rsidRDefault="00E95C7E" w:rsidP="000B7617">
      <w:pPr>
        <w:spacing w:line="240" w:lineRule="auto"/>
        <w:ind w:right="196"/>
        <w:jc w:val="center"/>
        <w:rPr>
          <w:rFonts w:ascii="Times New Roman" w:eastAsia="Times New Roman" w:hAnsi="Times New Roman" w:cs="Times New Roman"/>
          <w:color w:val="auto"/>
          <w:sz w:val="24"/>
          <w:szCs w:val="24"/>
          <w:lang w:val="uk-UA"/>
        </w:rPr>
      </w:pPr>
      <w:r w:rsidRPr="000B7617">
        <w:rPr>
          <w:rFonts w:ascii="Times New Roman" w:eastAsia="Times New Roman" w:hAnsi="Times New Roman" w:cs="Times New Roman"/>
          <w:color w:val="auto"/>
          <w:sz w:val="24"/>
          <w:szCs w:val="24"/>
          <w:lang w:val="uk-UA"/>
        </w:rPr>
        <w:t xml:space="preserve">КОМУ: </w:t>
      </w:r>
      <w:r w:rsidR="00A405A4" w:rsidRPr="000B7617">
        <w:rPr>
          <w:rFonts w:ascii="Times New Roman" w:eastAsia="Times New Roman" w:hAnsi="Times New Roman" w:cs="Times New Roman"/>
          <w:color w:val="auto"/>
          <w:sz w:val="24"/>
          <w:szCs w:val="24"/>
          <w:lang w:val="uk-UA"/>
        </w:rPr>
        <w:t>Уповноваженій особі</w:t>
      </w:r>
      <w:r w:rsidR="004939BE" w:rsidRPr="000B7617">
        <w:rPr>
          <w:rFonts w:ascii="Times New Roman" w:eastAsia="Times New Roman" w:hAnsi="Times New Roman" w:cs="Times New Roman"/>
          <w:color w:val="auto"/>
          <w:sz w:val="24"/>
          <w:szCs w:val="24"/>
          <w:lang w:val="uk-UA"/>
        </w:rPr>
        <w:t xml:space="preserve"> </w:t>
      </w:r>
      <w:r w:rsidR="000B7617">
        <w:rPr>
          <w:rFonts w:ascii="Times New Roman" w:eastAsia="Times New Roman" w:hAnsi="Times New Roman" w:cs="Times New Roman"/>
          <w:color w:val="auto"/>
          <w:sz w:val="24"/>
          <w:szCs w:val="24"/>
          <w:lang w:val="uk-UA"/>
        </w:rPr>
        <w:t>ДП "</w:t>
      </w:r>
      <w:r w:rsidR="000B7617" w:rsidRPr="00167C1A">
        <w:rPr>
          <w:rFonts w:ascii="Times New Roman" w:eastAsia="Times New Roman" w:hAnsi="Times New Roman" w:cs="Times New Roman"/>
          <w:color w:val="auto"/>
          <w:sz w:val="24"/>
          <w:szCs w:val="24"/>
          <w:lang w:val="uk-UA"/>
        </w:rPr>
        <w:t>Національн</w:t>
      </w:r>
      <w:r w:rsidR="000B7617">
        <w:rPr>
          <w:rFonts w:ascii="Times New Roman" w:eastAsia="Times New Roman" w:hAnsi="Times New Roman" w:cs="Times New Roman"/>
          <w:color w:val="auto"/>
          <w:sz w:val="24"/>
          <w:szCs w:val="24"/>
          <w:lang w:val="uk-UA"/>
        </w:rPr>
        <w:t>а</w:t>
      </w:r>
      <w:r w:rsidR="000B7617" w:rsidRPr="00167C1A">
        <w:rPr>
          <w:rFonts w:ascii="Times New Roman" w:eastAsia="Times New Roman" w:hAnsi="Times New Roman" w:cs="Times New Roman"/>
          <w:color w:val="auto"/>
          <w:sz w:val="24"/>
          <w:szCs w:val="24"/>
          <w:lang w:val="uk-UA"/>
        </w:rPr>
        <w:t xml:space="preserve"> </w:t>
      </w:r>
      <w:r w:rsidR="000B7617">
        <w:rPr>
          <w:rFonts w:ascii="Times New Roman" w:eastAsia="Times New Roman" w:hAnsi="Times New Roman" w:cs="Times New Roman"/>
          <w:color w:val="auto"/>
          <w:sz w:val="24"/>
          <w:szCs w:val="24"/>
          <w:lang w:val="uk-UA"/>
        </w:rPr>
        <w:t>опера</w:t>
      </w:r>
      <w:r w:rsidR="000B7617" w:rsidRPr="00167C1A">
        <w:rPr>
          <w:rFonts w:ascii="Times New Roman" w:eastAsia="Times New Roman" w:hAnsi="Times New Roman" w:cs="Times New Roman"/>
          <w:color w:val="auto"/>
          <w:sz w:val="24"/>
          <w:szCs w:val="24"/>
          <w:lang w:val="uk-UA"/>
        </w:rPr>
        <w:t xml:space="preserve"> України</w:t>
      </w:r>
      <w:r w:rsidR="000B7617">
        <w:rPr>
          <w:rFonts w:ascii="Times New Roman" w:eastAsia="Times New Roman" w:hAnsi="Times New Roman" w:cs="Times New Roman"/>
          <w:color w:val="auto"/>
          <w:sz w:val="24"/>
          <w:szCs w:val="24"/>
          <w:lang w:val="uk-UA"/>
        </w:rPr>
        <w:t>"</w:t>
      </w:r>
    </w:p>
    <w:p w:rsidR="00E95C7E" w:rsidRPr="00752AEE" w:rsidRDefault="00E95C7E" w:rsidP="00E95C7E">
      <w:pPr>
        <w:spacing w:line="240" w:lineRule="auto"/>
        <w:ind w:right="196" w:firstLine="708"/>
        <w:jc w:val="both"/>
        <w:rPr>
          <w:rFonts w:ascii="Times New Roman" w:eastAsia="Times New Roman" w:hAnsi="Times New Roman" w:cs="Times New Roman"/>
          <w:color w:val="auto"/>
          <w:sz w:val="10"/>
          <w:szCs w:val="10"/>
          <w:lang w:val="uk-UA"/>
        </w:rPr>
      </w:pP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8"/>
        <w:gridCol w:w="2883"/>
      </w:tblGrid>
      <w:tr w:rsidR="00E95C7E" w:rsidRPr="00752AEE" w:rsidTr="005E0792">
        <w:trPr>
          <w:trHeight w:val="465"/>
        </w:trPr>
        <w:tc>
          <w:tcPr>
            <w:tcW w:w="9521" w:type="dxa"/>
            <w:gridSpan w:val="2"/>
            <w:shd w:val="clear" w:color="auto" w:fill="auto"/>
            <w:vAlign w:val="center"/>
          </w:tcPr>
          <w:p w:rsidR="00E95C7E" w:rsidRPr="00752AEE" w:rsidRDefault="00E95C7E" w:rsidP="005E0792">
            <w:pPr>
              <w:spacing w:line="240" w:lineRule="auto"/>
              <w:ind w:right="-108"/>
              <w:jc w:val="center"/>
              <w:rPr>
                <w:rFonts w:ascii="Times New Roman" w:eastAsia="Times New Roman" w:hAnsi="Times New Roman"/>
                <w:b/>
                <w:lang w:val="uk-UA"/>
              </w:rPr>
            </w:pPr>
            <w:r w:rsidRPr="00752AEE">
              <w:rPr>
                <w:rFonts w:ascii="Times New Roman" w:eastAsia="Times New Roman" w:hAnsi="Times New Roman"/>
                <w:b/>
                <w:lang w:val="uk-UA"/>
              </w:rPr>
              <w:t>Відомості про учасника</w:t>
            </w:r>
          </w:p>
        </w:tc>
      </w:tr>
      <w:tr w:rsidR="00E95C7E" w:rsidRPr="00752AEE" w:rsidTr="005E0792">
        <w:trPr>
          <w:trHeight w:val="340"/>
        </w:trPr>
        <w:tc>
          <w:tcPr>
            <w:tcW w:w="6638" w:type="dxa"/>
            <w:shd w:val="clear" w:color="auto" w:fill="auto"/>
            <w:vAlign w:val="center"/>
          </w:tcPr>
          <w:p w:rsidR="00E95C7E" w:rsidRPr="00752AEE" w:rsidRDefault="00E95C7E" w:rsidP="005E0792">
            <w:pPr>
              <w:spacing w:line="240" w:lineRule="auto"/>
              <w:rPr>
                <w:rFonts w:ascii="Times New Roman" w:eastAsia="Times New Roman" w:hAnsi="Times New Roman"/>
                <w:sz w:val="24"/>
                <w:szCs w:val="24"/>
                <w:lang w:val="uk-UA"/>
              </w:rPr>
            </w:pPr>
            <w:r w:rsidRPr="00752AEE">
              <w:rPr>
                <w:rFonts w:ascii="Times New Roman" w:eastAsia="Times New Roman" w:hAnsi="Times New Roman"/>
                <w:sz w:val="24"/>
                <w:szCs w:val="24"/>
                <w:lang w:val="uk-UA"/>
              </w:rPr>
              <w:t>Повна назва (для юридичних осіб) або прізвище, ім’я та по батькові (для фізичних осіб)</w:t>
            </w:r>
          </w:p>
        </w:tc>
        <w:tc>
          <w:tcPr>
            <w:tcW w:w="2883" w:type="dxa"/>
            <w:shd w:val="clear" w:color="auto" w:fill="auto"/>
          </w:tcPr>
          <w:p w:rsidR="00E95C7E" w:rsidRPr="00752AEE" w:rsidRDefault="00E95C7E" w:rsidP="005E0792">
            <w:pPr>
              <w:spacing w:line="240" w:lineRule="auto"/>
              <w:rPr>
                <w:rFonts w:ascii="Times New Roman" w:eastAsia="Times New Roman" w:hAnsi="Times New Roman"/>
                <w:sz w:val="24"/>
                <w:szCs w:val="24"/>
                <w:lang w:val="uk-UA"/>
              </w:rPr>
            </w:pPr>
          </w:p>
        </w:tc>
      </w:tr>
      <w:tr w:rsidR="00E95C7E" w:rsidRPr="00752AEE" w:rsidTr="005E0792">
        <w:trPr>
          <w:trHeight w:val="340"/>
        </w:trPr>
        <w:tc>
          <w:tcPr>
            <w:tcW w:w="6638" w:type="dxa"/>
            <w:shd w:val="clear" w:color="auto" w:fill="auto"/>
            <w:vAlign w:val="center"/>
          </w:tcPr>
          <w:p w:rsidR="00E95C7E" w:rsidRPr="00752AEE" w:rsidRDefault="00E95C7E" w:rsidP="005E0792">
            <w:pPr>
              <w:spacing w:line="240" w:lineRule="auto"/>
              <w:rPr>
                <w:rFonts w:ascii="Times New Roman" w:eastAsia="Times New Roman" w:hAnsi="Times New Roman"/>
                <w:sz w:val="24"/>
                <w:szCs w:val="24"/>
                <w:lang w:val="uk-UA"/>
              </w:rPr>
            </w:pPr>
            <w:r w:rsidRPr="00752AEE">
              <w:rPr>
                <w:rFonts w:ascii="Times New Roman" w:eastAsia="Times New Roman" w:hAnsi="Times New Roman"/>
                <w:sz w:val="24"/>
                <w:szCs w:val="24"/>
                <w:lang w:val="uk-UA"/>
              </w:rPr>
              <w:t xml:space="preserve">Місцезнаходження </w:t>
            </w:r>
          </w:p>
        </w:tc>
        <w:tc>
          <w:tcPr>
            <w:tcW w:w="2883" w:type="dxa"/>
            <w:shd w:val="clear" w:color="auto" w:fill="auto"/>
          </w:tcPr>
          <w:p w:rsidR="00E95C7E" w:rsidRPr="00752AEE" w:rsidRDefault="00E95C7E" w:rsidP="005E0792">
            <w:pPr>
              <w:spacing w:line="240" w:lineRule="auto"/>
              <w:rPr>
                <w:rFonts w:ascii="Times New Roman" w:eastAsia="Times New Roman" w:hAnsi="Times New Roman"/>
                <w:sz w:val="24"/>
                <w:szCs w:val="24"/>
                <w:lang w:val="uk-UA"/>
              </w:rPr>
            </w:pPr>
          </w:p>
        </w:tc>
      </w:tr>
      <w:tr w:rsidR="00E95C7E" w:rsidRPr="00752AEE" w:rsidTr="005E0792">
        <w:trPr>
          <w:trHeight w:val="340"/>
        </w:trPr>
        <w:tc>
          <w:tcPr>
            <w:tcW w:w="6638" w:type="dxa"/>
            <w:shd w:val="clear" w:color="auto" w:fill="auto"/>
            <w:vAlign w:val="center"/>
          </w:tcPr>
          <w:p w:rsidR="00E95C7E" w:rsidRPr="00752AEE" w:rsidRDefault="00E95C7E" w:rsidP="005E0792">
            <w:pPr>
              <w:spacing w:line="240" w:lineRule="auto"/>
              <w:rPr>
                <w:rFonts w:ascii="Times New Roman" w:eastAsia="Times New Roman" w:hAnsi="Times New Roman"/>
                <w:sz w:val="24"/>
                <w:szCs w:val="24"/>
                <w:lang w:val="uk-UA"/>
              </w:rPr>
            </w:pPr>
            <w:r w:rsidRPr="00752AEE">
              <w:rPr>
                <w:rFonts w:ascii="Times New Roman" w:eastAsia="Times New Roman" w:hAnsi="Times New Roman"/>
                <w:sz w:val="24"/>
                <w:szCs w:val="24"/>
                <w:lang w:val="uk-UA"/>
              </w:rPr>
              <w:t>Поштова адреса</w:t>
            </w:r>
          </w:p>
        </w:tc>
        <w:tc>
          <w:tcPr>
            <w:tcW w:w="2883" w:type="dxa"/>
            <w:shd w:val="clear" w:color="auto" w:fill="auto"/>
          </w:tcPr>
          <w:p w:rsidR="00E95C7E" w:rsidRPr="00752AEE" w:rsidRDefault="00E95C7E" w:rsidP="005E0792">
            <w:pPr>
              <w:spacing w:line="240" w:lineRule="auto"/>
              <w:rPr>
                <w:rFonts w:ascii="Times New Roman" w:eastAsia="Times New Roman" w:hAnsi="Times New Roman"/>
                <w:sz w:val="24"/>
                <w:szCs w:val="24"/>
                <w:lang w:val="uk-UA"/>
              </w:rPr>
            </w:pPr>
          </w:p>
        </w:tc>
      </w:tr>
      <w:tr w:rsidR="00E95C7E" w:rsidRPr="00752AEE" w:rsidTr="005E0792">
        <w:trPr>
          <w:trHeight w:val="340"/>
        </w:trPr>
        <w:tc>
          <w:tcPr>
            <w:tcW w:w="6638" w:type="dxa"/>
            <w:shd w:val="clear" w:color="auto" w:fill="auto"/>
            <w:vAlign w:val="center"/>
          </w:tcPr>
          <w:p w:rsidR="00E95C7E" w:rsidRPr="00752AEE" w:rsidRDefault="00E95C7E" w:rsidP="005E0792">
            <w:pPr>
              <w:spacing w:line="240" w:lineRule="auto"/>
              <w:rPr>
                <w:rFonts w:ascii="Times New Roman" w:eastAsia="Times New Roman" w:hAnsi="Times New Roman"/>
                <w:sz w:val="24"/>
                <w:szCs w:val="24"/>
                <w:lang w:val="uk-UA"/>
              </w:rPr>
            </w:pPr>
            <w:r w:rsidRPr="00752AEE">
              <w:rPr>
                <w:rFonts w:ascii="Times New Roman" w:eastAsia="Times New Roman" w:hAnsi="Times New Roman"/>
                <w:sz w:val="24"/>
                <w:szCs w:val="24"/>
                <w:lang w:val="uk-UA"/>
              </w:rPr>
              <w:t>Інформація про обслуговуючий(чі) банк(ки) (банківські реквізити)</w:t>
            </w:r>
          </w:p>
        </w:tc>
        <w:tc>
          <w:tcPr>
            <w:tcW w:w="2883" w:type="dxa"/>
            <w:shd w:val="clear" w:color="auto" w:fill="auto"/>
          </w:tcPr>
          <w:p w:rsidR="00E95C7E" w:rsidRPr="00752AEE" w:rsidRDefault="00E95C7E" w:rsidP="005E0792">
            <w:pPr>
              <w:spacing w:line="240" w:lineRule="auto"/>
              <w:rPr>
                <w:rFonts w:ascii="Times New Roman" w:eastAsia="Times New Roman" w:hAnsi="Times New Roman"/>
                <w:sz w:val="24"/>
                <w:szCs w:val="24"/>
                <w:lang w:val="uk-UA"/>
              </w:rPr>
            </w:pPr>
          </w:p>
        </w:tc>
      </w:tr>
      <w:tr w:rsidR="00E95C7E" w:rsidRPr="00752AEE" w:rsidTr="005E0792">
        <w:trPr>
          <w:trHeight w:val="340"/>
        </w:trPr>
        <w:tc>
          <w:tcPr>
            <w:tcW w:w="6638" w:type="dxa"/>
            <w:shd w:val="clear" w:color="auto" w:fill="auto"/>
            <w:vAlign w:val="center"/>
          </w:tcPr>
          <w:p w:rsidR="00E95C7E" w:rsidRPr="00752AEE" w:rsidRDefault="00E95C7E" w:rsidP="005E0792">
            <w:pPr>
              <w:spacing w:line="240" w:lineRule="auto"/>
              <w:rPr>
                <w:rFonts w:ascii="Times New Roman" w:eastAsia="Times New Roman" w:hAnsi="Times New Roman"/>
                <w:sz w:val="24"/>
                <w:szCs w:val="24"/>
                <w:lang w:val="uk-UA"/>
              </w:rPr>
            </w:pPr>
            <w:r w:rsidRPr="00752AEE">
              <w:rPr>
                <w:rFonts w:ascii="Times New Roman" w:eastAsia="Times New Roman" w:hAnsi="Times New Roman"/>
                <w:sz w:val="24"/>
                <w:szCs w:val="24"/>
                <w:lang w:val="uk-UA"/>
              </w:rPr>
              <w:t>Керівництво (прізвище, ім'я та по батькові, посада, контактний телефон)</w:t>
            </w:r>
          </w:p>
        </w:tc>
        <w:tc>
          <w:tcPr>
            <w:tcW w:w="2883" w:type="dxa"/>
            <w:shd w:val="clear" w:color="auto" w:fill="auto"/>
          </w:tcPr>
          <w:p w:rsidR="00E95C7E" w:rsidRPr="00752AEE" w:rsidRDefault="00E95C7E" w:rsidP="005E0792">
            <w:pPr>
              <w:spacing w:line="240" w:lineRule="auto"/>
              <w:rPr>
                <w:rFonts w:ascii="Times New Roman" w:eastAsia="Times New Roman" w:hAnsi="Times New Roman"/>
                <w:sz w:val="24"/>
                <w:szCs w:val="24"/>
                <w:lang w:val="uk-UA"/>
              </w:rPr>
            </w:pPr>
          </w:p>
        </w:tc>
      </w:tr>
      <w:tr w:rsidR="00E95C7E" w:rsidRPr="00752AEE" w:rsidTr="005E0792">
        <w:trPr>
          <w:trHeight w:val="340"/>
        </w:trPr>
        <w:tc>
          <w:tcPr>
            <w:tcW w:w="6638" w:type="dxa"/>
            <w:shd w:val="clear" w:color="auto" w:fill="auto"/>
            <w:vAlign w:val="center"/>
          </w:tcPr>
          <w:p w:rsidR="00E95C7E" w:rsidRPr="00752AEE" w:rsidRDefault="00365184" w:rsidP="005E0792">
            <w:pPr>
              <w:spacing w:line="240" w:lineRule="auto"/>
              <w:rPr>
                <w:rFonts w:ascii="Times New Roman" w:eastAsia="Times New Roman" w:hAnsi="Times New Roman"/>
                <w:strike/>
                <w:sz w:val="24"/>
                <w:szCs w:val="24"/>
                <w:lang w:val="uk-UA"/>
              </w:rPr>
            </w:pPr>
            <w:r>
              <w:rPr>
                <w:rFonts w:ascii="Times New Roman" w:eastAsia="Times New Roman" w:hAnsi="Times New Roman"/>
                <w:sz w:val="24"/>
                <w:szCs w:val="24"/>
                <w:lang w:val="uk-UA"/>
              </w:rPr>
              <w:t>Телефон,</w:t>
            </w:r>
            <w:r w:rsidR="00E95C7E" w:rsidRPr="00752AEE">
              <w:rPr>
                <w:rFonts w:ascii="Times New Roman" w:eastAsia="Times New Roman" w:hAnsi="Times New Roman"/>
                <w:sz w:val="24"/>
                <w:szCs w:val="24"/>
                <w:lang w:val="uk-UA"/>
              </w:rPr>
              <w:t xml:space="preserve"> електронна пошта</w:t>
            </w:r>
          </w:p>
        </w:tc>
        <w:tc>
          <w:tcPr>
            <w:tcW w:w="2883" w:type="dxa"/>
            <w:shd w:val="clear" w:color="auto" w:fill="auto"/>
          </w:tcPr>
          <w:p w:rsidR="00E95C7E" w:rsidRPr="00752AEE" w:rsidRDefault="00E95C7E" w:rsidP="005E0792">
            <w:pPr>
              <w:spacing w:line="240" w:lineRule="auto"/>
              <w:rPr>
                <w:rFonts w:ascii="Times New Roman" w:eastAsia="Times New Roman" w:hAnsi="Times New Roman"/>
                <w:sz w:val="24"/>
                <w:szCs w:val="24"/>
                <w:lang w:val="uk-UA"/>
              </w:rPr>
            </w:pPr>
          </w:p>
        </w:tc>
      </w:tr>
      <w:tr w:rsidR="00E95C7E" w:rsidRPr="00752AEE" w:rsidTr="005E0792">
        <w:trPr>
          <w:trHeight w:val="340"/>
        </w:trPr>
        <w:tc>
          <w:tcPr>
            <w:tcW w:w="6638" w:type="dxa"/>
            <w:shd w:val="clear" w:color="auto" w:fill="auto"/>
          </w:tcPr>
          <w:p w:rsidR="00E95C7E" w:rsidRPr="00752AEE" w:rsidRDefault="009E2FDB" w:rsidP="005E0792">
            <w:pPr>
              <w:autoSpaceDE w:val="0"/>
              <w:autoSpaceDN w:val="0"/>
              <w:spacing w:line="240" w:lineRule="auto"/>
              <w:rPr>
                <w:rFonts w:ascii="Times New Roman" w:eastAsia="Times New Roman" w:hAnsi="Times New Roman"/>
                <w:sz w:val="24"/>
                <w:szCs w:val="24"/>
                <w:lang w:val="uk-UA"/>
              </w:rPr>
            </w:pPr>
            <w:r w:rsidRPr="009E2FDB">
              <w:rPr>
                <w:rFonts w:ascii="Times New Roman" w:eastAsia="Times New Roman" w:hAnsi="Times New Roman"/>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shd w:val="clear" w:color="auto" w:fill="auto"/>
          </w:tcPr>
          <w:p w:rsidR="00E95C7E" w:rsidRPr="00752AEE" w:rsidRDefault="00E95C7E" w:rsidP="005E0792">
            <w:pPr>
              <w:spacing w:line="240" w:lineRule="auto"/>
              <w:rPr>
                <w:rFonts w:ascii="Times New Roman" w:eastAsia="Times New Roman" w:hAnsi="Times New Roman"/>
                <w:sz w:val="24"/>
                <w:szCs w:val="24"/>
                <w:lang w:val="uk-UA"/>
              </w:rPr>
            </w:pPr>
          </w:p>
        </w:tc>
      </w:tr>
    </w:tbl>
    <w:p w:rsidR="00E95C7E" w:rsidRPr="00752AEE" w:rsidRDefault="00E95C7E" w:rsidP="00E95C7E">
      <w:pPr>
        <w:spacing w:line="240" w:lineRule="auto"/>
        <w:ind w:right="196" w:firstLine="708"/>
        <w:jc w:val="both"/>
        <w:rPr>
          <w:rFonts w:ascii="Times New Roman" w:eastAsia="Times New Roman" w:hAnsi="Times New Roman" w:cs="Times New Roman"/>
          <w:color w:val="auto"/>
          <w:sz w:val="10"/>
          <w:szCs w:val="10"/>
          <w:lang w:val="uk-UA"/>
        </w:rPr>
      </w:pPr>
    </w:p>
    <w:p w:rsidR="000B7617" w:rsidRDefault="00E95C7E" w:rsidP="000B7617">
      <w:pPr>
        <w:spacing w:line="240" w:lineRule="auto"/>
        <w:ind w:right="196"/>
        <w:jc w:val="both"/>
        <w:rPr>
          <w:rFonts w:ascii="Times New Roman" w:eastAsia="Times New Roman" w:hAnsi="Times New Roman" w:cs="Times New Roman"/>
          <w:bCs/>
          <w:color w:val="auto"/>
          <w:sz w:val="24"/>
          <w:szCs w:val="24"/>
          <w:lang w:val="uk-UA"/>
        </w:rPr>
      </w:pPr>
      <w:r w:rsidRPr="00752AEE">
        <w:rPr>
          <w:rFonts w:ascii="Times New Roman" w:eastAsia="Times New Roman" w:hAnsi="Times New Roman" w:cs="Times New Roman"/>
          <w:color w:val="auto"/>
          <w:sz w:val="24"/>
          <w:szCs w:val="24"/>
          <w:lang w:val="uk-UA"/>
        </w:rPr>
        <w:t xml:space="preserve">         </w:t>
      </w:r>
      <w:r w:rsidRPr="00167C1A">
        <w:rPr>
          <w:rFonts w:ascii="Times New Roman" w:eastAsia="Times New Roman" w:hAnsi="Times New Roman" w:cs="Times New Roman"/>
          <w:color w:val="auto"/>
          <w:sz w:val="24"/>
          <w:szCs w:val="24"/>
          <w:lang w:val="uk-UA"/>
        </w:rPr>
        <w:t xml:space="preserve">ВІДКРИТІ ТОРГИ на закупівлю </w:t>
      </w:r>
      <w:r w:rsidR="000B7617">
        <w:rPr>
          <w:rFonts w:ascii="Times New Roman" w:eastAsia="Times New Roman" w:hAnsi="Times New Roman" w:cs="Times New Roman"/>
          <w:bCs/>
          <w:color w:val="auto"/>
          <w:sz w:val="28"/>
          <w:szCs w:val="28"/>
          <w:lang w:val="uk-UA" w:eastAsia="uk-UA"/>
        </w:rPr>
        <w:t>"</w:t>
      </w:r>
      <w:r w:rsidR="000B7617" w:rsidRPr="00B019A8">
        <w:rPr>
          <w:rFonts w:ascii="Times New Roman" w:eastAsia="Calibri" w:hAnsi="Times New Roman" w:cs="Times New Roman"/>
          <w:b/>
          <w:sz w:val="24"/>
          <w:szCs w:val="24"/>
        </w:rPr>
        <w:t>Бензин: А-95</w:t>
      </w:r>
      <w:r w:rsidR="000B7617" w:rsidRPr="00B019A8">
        <w:rPr>
          <w:rFonts w:ascii="Times New Roman" w:eastAsia="Calibri" w:hAnsi="Times New Roman" w:cs="Times New Roman"/>
          <w:b/>
          <w:bCs/>
          <w:sz w:val="24"/>
          <w:szCs w:val="24"/>
        </w:rPr>
        <w:t>; Дизельне паливо</w:t>
      </w:r>
      <w:r w:rsidR="000B7617">
        <w:rPr>
          <w:rFonts w:ascii="Times New Roman" w:eastAsia="Times New Roman" w:hAnsi="Times New Roman" w:cs="Times New Roman"/>
          <w:bCs/>
          <w:color w:val="auto"/>
          <w:sz w:val="24"/>
          <w:szCs w:val="24"/>
          <w:lang w:val="uk-UA" w:eastAsia="uk-UA"/>
        </w:rPr>
        <w:t xml:space="preserve">," </w:t>
      </w:r>
      <w:r w:rsidR="000B7617" w:rsidRPr="00B019A8">
        <w:rPr>
          <w:rFonts w:ascii="Times New Roman" w:eastAsia="Times New Roman" w:hAnsi="Times New Roman" w:cs="Times New Roman"/>
          <w:bCs/>
          <w:color w:val="auto"/>
          <w:sz w:val="24"/>
          <w:szCs w:val="24"/>
          <w:lang w:val="uk-UA" w:eastAsia="uk-UA"/>
        </w:rPr>
        <w:t>к</w:t>
      </w:r>
      <w:r w:rsidR="000B7617" w:rsidRPr="00B019A8">
        <w:rPr>
          <w:rFonts w:ascii="Times New Roman" w:eastAsia="Times New Roman" w:hAnsi="Times New Roman" w:cs="Times New Roman"/>
          <w:bCs/>
          <w:color w:val="auto"/>
          <w:sz w:val="24"/>
          <w:szCs w:val="24"/>
          <w:lang w:val="uk-UA"/>
        </w:rPr>
        <w:t>од ДК 021:2015 – 09130000-9 “Нафта і дистиляти”.</w:t>
      </w:r>
    </w:p>
    <w:p w:rsidR="002B3142" w:rsidRPr="009E2FDB" w:rsidRDefault="00E95C7E" w:rsidP="009E2FDB">
      <w:pPr>
        <w:spacing w:line="240" w:lineRule="auto"/>
        <w:ind w:right="196"/>
        <w:jc w:val="both"/>
        <w:rPr>
          <w:rFonts w:ascii="Times New Roman" w:eastAsia="Times New Roman" w:hAnsi="Times New Roman" w:cs="Times New Roman"/>
          <w:color w:val="auto"/>
          <w:sz w:val="24"/>
          <w:szCs w:val="24"/>
          <w:lang w:val="uk-UA"/>
        </w:rPr>
      </w:pPr>
      <w:r w:rsidRPr="00167C1A">
        <w:rPr>
          <w:rFonts w:ascii="Times New Roman" w:eastAsia="Times New Roman" w:hAnsi="Times New Roman" w:cs="Times New Roman"/>
          <w:color w:val="auto"/>
          <w:sz w:val="24"/>
          <w:szCs w:val="24"/>
          <w:lang w:val="uk-UA"/>
        </w:rPr>
        <w:t xml:space="preserve">         Вивчивши тендерну документацію на закупівлю </w:t>
      </w:r>
      <w:r w:rsidR="009E2FDB" w:rsidRPr="009E2FDB">
        <w:rPr>
          <w:rFonts w:ascii="Times New Roman" w:eastAsia="Times New Roman" w:hAnsi="Times New Roman" w:cs="Times New Roman"/>
          <w:color w:val="auto"/>
          <w:sz w:val="24"/>
          <w:szCs w:val="24"/>
          <w:lang w:val="uk-UA"/>
        </w:rPr>
        <w:t>“</w:t>
      </w:r>
      <w:r w:rsidR="000B7617">
        <w:rPr>
          <w:rFonts w:ascii="Times New Roman" w:eastAsia="Times New Roman" w:hAnsi="Times New Roman" w:cs="Times New Roman"/>
          <w:bCs/>
          <w:color w:val="auto"/>
          <w:sz w:val="28"/>
          <w:szCs w:val="28"/>
          <w:lang w:val="uk-UA" w:eastAsia="uk-UA"/>
        </w:rPr>
        <w:t>"</w:t>
      </w:r>
      <w:r w:rsidR="000B7617" w:rsidRPr="00B019A8">
        <w:rPr>
          <w:rFonts w:ascii="Times New Roman" w:eastAsia="Calibri" w:hAnsi="Times New Roman" w:cs="Times New Roman"/>
          <w:b/>
          <w:sz w:val="24"/>
          <w:szCs w:val="24"/>
        </w:rPr>
        <w:t>Бензин: А-95</w:t>
      </w:r>
      <w:r w:rsidR="000B7617" w:rsidRPr="00B019A8">
        <w:rPr>
          <w:rFonts w:ascii="Times New Roman" w:eastAsia="Calibri" w:hAnsi="Times New Roman" w:cs="Times New Roman"/>
          <w:b/>
          <w:bCs/>
          <w:sz w:val="24"/>
          <w:szCs w:val="24"/>
        </w:rPr>
        <w:t>; Дизельне паливо</w:t>
      </w:r>
      <w:r w:rsidR="000B7617">
        <w:rPr>
          <w:rFonts w:ascii="Times New Roman" w:eastAsia="Times New Roman" w:hAnsi="Times New Roman" w:cs="Times New Roman"/>
          <w:bCs/>
          <w:color w:val="auto"/>
          <w:sz w:val="24"/>
          <w:szCs w:val="24"/>
          <w:lang w:val="uk-UA" w:eastAsia="uk-UA"/>
        </w:rPr>
        <w:t xml:space="preserve">," </w:t>
      </w:r>
      <w:r w:rsidR="000B7617" w:rsidRPr="00B019A8">
        <w:rPr>
          <w:rFonts w:ascii="Times New Roman" w:eastAsia="Times New Roman" w:hAnsi="Times New Roman" w:cs="Times New Roman"/>
          <w:bCs/>
          <w:color w:val="auto"/>
          <w:sz w:val="24"/>
          <w:szCs w:val="24"/>
          <w:lang w:val="uk-UA" w:eastAsia="uk-UA"/>
        </w:rPr>
        <w:t>к</w:t>
      </w:r>
      <w:r w:rsidR="000B7617" w:rsidRPr="00B019A8">
        <w:rPr>
          <w:rFonts w:ascii="Times New Roman" w:eastAsia="Times New Roman" w:hAnsi="Times New Roman" w:cs="Times New Roman"/>
          <w:bCs/>
          <w:color w:val="auto"/>
          <w:sz w:val="24"/>
          <w:szCs w:val="24"/>
          <w:lang w:val="uk-UA"/>
        </w:rPr>
        <w:t>од ДК 021:2015 –</w:t>
      </w:r>
      <w:r w:rsidR="000B7617">
        <w:rPr>
          <w:rFonts w:ascii="Times New Roman" w:eastAsia="Times New Roman" w:hAnsi="Times New Roman" w:cs="Times New Roman"/>
          <w:bCs/>
          <w:color w:val="auto"/>
          <w:sz w:val="24"/>
          <w:szCs w:val="24"/>
          <w:lang w:val="uk-UA"/>
        </w:rPr>
        <w:t xml:space="preserve"> 09130000-9 “Нафта і дистиляти”</w:t>
      </w:r>
      <w:r w:rsidRPr="00167C1A">
        <w:rPr>
          <w:rFonts w:ascii="Times New Roman" w:eastAsia="Times New Roman" w:hAnsi="Times New Roman" w:cs="Times New Roman"/>
          <w:color w:val="auto"/>
          <w:sz w:val="24"/>
          <w:szCs w:val="24"/>
          <w:lang w:val="uk-UA"/>
        </w:rPr>
        <w:t xml:space="preserve">, затверджену </w:t>
      </w:r>
      <w:r w:rsidR="00A405A4">
        <w:rPr>
          <w:rFonts w:ascii="Times New Roman" w:eastAsia="Times New Roman" w:hAnsi="Times New Roman" w:cs="Times New Roman"/>
          <w:color w:val="auto"/>
          <w:sz w:val="24"/>
          <w:szCs w:val="24"/>
          <w:lang w:val="uk-UA"/>
        </w:rPr>
        <w:t>Уповноваженою особою</w:t>
      </w:r>
      <w:r w:rsidRPr="00167C1A">
        <w:rPr>
          <w:rFonts w:ascii="Times New Roman" w:eastAsia="Times New Roman" w:hAnsi="Times New Roman" w:cs="Times New Roman"/>
          <w:color w:val="auto"/>
          <w:sz w:val="24"/>
          <w:szCs w:val="24"/>
          <w:lang w:val="uk-UA"/>
        </w:rPr>
        <w:t xml:space="preserve"> </w:t>
      </w:r>
      <w:r w:rsidR="000B7617">
        <w:rPr>
          <w:rFonts w:ascii="Times New Roman" w:eastAsia="Times New Roman" w:hAnsi="Times New Roman" w:cs="Times New Roman"/>
          <w:color w:val="auto"/>
          <w:sz w:val="24"/>
          <w:szCs w:val="24"/>
          <w:lang w:val="uk-UA"/>
        </w:rPr>
        <w:t>ДП "</w:t>
      </w:r>
      <w:r w:rsidRPr="00167C1A">
        <w:rPr>
          <w:rFonts w:ascii="Times New Roman" w:eastAsia="Times New Roman" w:hAnsi="Times New Roman" w:cs="Times New Roman"/>
          <w:color w:val="auto"/>
          <w:sz w:val="24"/>
          <w:szCs w:val="24"/>
          <w:lang w:val="uk-UA"/>
        </w:rPr>
        <w:t>Національн</w:t>
      </w:r>
      <w:r w:rsidR="000B7617">
        <w:rPr>
          <w:rFonts w:ascii="Times New Roman" w:eastAsia="Times New Roman" w:hAnsi="Times New Roman" w:cs="Times New Roman"/>
          <w:color w:val="auto"/>
          <w:sz w:val="24"/>
          <w:szCs w:val="24"/>
          <w:lang w:val="uk-UA"/>
        </w:rPr>
        <w:t>а</w:t>
      </w:r>
      <w:r w:rsidRPr="00167C1A">
        <w:rPr>
          <w:rFonts w:ascii="Times New Roman" w:eastAsia="Times New Roman" w:hAnsi="Times New Roman" w:cs="Times New Roman"/>
          <w:color w:val="auto"/>
          <w:sz w:val="24"/>
          <w:szCs w:val="24"/>
          <w:lang w:val="uk-UA"/>
        </w:rPr>
        <w:t xml:space="preserve"> </w:t>
      </w:r>
      <w:r w:rsidR="000B7617">
        <w:rPr>
          <w:rFonts w:ascii="Times New Roman" w:eastAsia="Times New Roman" w:hAnsi="Times New Roman" w:cs="Times New Roman"/>
          <w:color w:val="auto"/>
          <w:sz w:val="24"/>
          <w:szCs w:val="24"/>
          <w:lang w:val="uk-UA"/>
        </w:rPr>
        <w:t>опера</w:t>
      </w:r>
      <w:r w:rsidRPr="00167C1A">
        <w:rPr>
          <w:rFonts w:ascii="Times New Roman" w:eastAsia="Times New Roman" w:hAnsi="Times New Roman" w:cs="Times New Roman"/>
          <w:color w:val="auto"/>
          <w:sz w:val="24"/>
          <w:szCs w:val="24"/>
          <w:lang w:val="uk-UA"/>
        </w:rPr>
        <w:t xml:space="preserve"> України</w:t>
      </w:r>
      <w:r w:rsidR="000B7617">
        <w:rPr>
          <w:rFonts w:ascii="Times New Roman" w:eastAsia="Times New Roman" w:hAnsi="Times New Roman" w:cs="Times New Roman"/>
          <w:color w:val="auto"/>
          <w:sz w:val="24"/>
          <w:szCs w:val="24"/>
          <w:lang w:val="uk-UA"/>
        </w:rPr>
        <w:t>"</w:t>
      </w:r>
      <w:r w:rsidRPr="00167C1A">
        <w:rPr>
          <w:rFonts w:ascii="Times New Roman" w:eastAsia="Times New Roman" w:hAnsi="Times New Roman" w:cs="Times New Roman"/>
          <w:color w:val="auto"/>
          <w:sz w:val="24"/>
          <w:szCs w:val="24"/>
          <w:lang w:val="uk-UA"/>
        </w:rPr>
        <w:t xml:space="preserve"> </w:t>
      </w:r>
      <w:r w:rsidRPr="00E053A6">
        <w:rPr>
          <w:rFonts w:ascii="Times New Roman" w:eastAsia="Times New Roman" w:hAnsi="Times New Roman" w:cs="Times New Roman"/>
          <w:color w:val="auto"/>
          <w:sz w:val="24"/>
          <w:szCs w:val="24"/>
          <w:u w:val="single"/>
          <w:lang w:val="uk-UA"/>
        </w:rPr>
        <w:t>(протокол</w:t>
      </w:r>
      <w:r w:rsidR="00F00EC4" w:rsidRPr="00E053A6">
        <w:rPr>
          <w:rFonts w:ascii="Times New Roman" w:eastAsia="Times New Roman" w:hAnsi="Times New Roman" w:cs="Times New Roman"/>
          <w:color w:val="auto"/>
          <w:sz w:val="24"/>
          <w:szCs w:val="24"/>
          <w:u w:val="single"/>
          <w:lang w:val="uk-UA"/>
        </w:rPr>
        <w:t xml:space="preserve"> </w:t>
      </w:r>
      <w:r w:rsidR="00F00EC4" w:rsidRPr="00E053A6">
        <w:rPr>
          <w:rFonts w:ascii="Times New Roman" w:eastAsia="Times New Roman" w:hAnsi="Times New Roman" w:cs="Times New Roman"/>
          <w:color w:val="auto"/>
          <w:sz w:val="24"/>
          <w:szCs w:val="24"/>
          <w:u w:val="single"/>
          <w:lang w:val="uk-UA" w:eastAsia="uk-UA"/>
        </w:rPr>
        <w:t xml:space="preserve">№ </w:t>
      </w:r>
      <w:r w:rsidR="00C929D5">
        <w:rPr>
          <w:rFonts w:ascii="Times New Roman" w:eastAsia="Times New Roman" w:hAnsi="Times New Roman" w:cs="Times New Roman"/>
          <w:color w:val="auto"/>
          <w:sz w:val="24"/>
          <w:szCs w:val="24"/>
          <w:u w:val="single"/>
          <w:lang w:val="uk-UA" w:eastAsia="uk-UA"/>
        </w:rPr>
        <w:t>47</w:t>
      </w:r>
      <w:r w:rsidR="006930A0" w:rsidRPr="00E053A6">
        <w:rPr>
          <w:rFonts w:ascii="Times New Roman" w:eastAsia="Times New Roman" w:hAnsi="Times New Roman" w:cs="Times New Roman"/>
          <w:color w:val="auto"/>
          <w:sz w:val="24"/>
          <w:szCs w:val="24"/>
          <w:u w:val="single"/>
          <w:lang w:val="uk-UA" w:eastAsia="uk-UA"/>
        </w:rPr>
        <w:t xml:space="preserve"> </w:t>
      </w:r>
      <w:r w:rsidR="0030552E" w:rsidRPr="00E053A6">
        <w:rPr>
          <w:rFonts w:ascii="Times New Roman" w:eastAsia="Times New Roman" w:hAnsi="Times New Roman" w:cs="Times New Roman"/>
          <w:color w:val="auto"/>
          <w:sz w:val="24"/>
          <w:szCs w:val="24"/>
          <w:u w:val="single"/>
          <w:lang w:val="uk-UA"/>
        </w:rPr>
        <w:t xml:space="preserve">від </w:t>
      </w:r>
      <w:r w:rsidR="00C929D5">
        <w:rPr>
          <w:rFonts w:ascii="Times New Roman" w:eastAsia="Times New Roman" w:hAnsi="Times New Roman" w:cs="Times New Roman"/>
          <w:color w:val="auto"/>
          <w:sz w:val="24"/>
          <w:szCs w:val="24"/>
          <w:u w:val="single"/>
          <w:lang w:val="uk-UA"/>
        </w:rPr>
        <w:t>16</w:t>
      </w:r>
      <w:r w:rsidRPr="00E053A6">
        <w:rPr>
          <w:rFonts w:ascii="Times New Roman" w:eastAsia="Times New Roman" w:hAnsi="Times New Roman" w:cs="Times New Roman"/>
          <w:color w:val="auto"/>
          <w:sz w:val="24"/>
          <w:szCs w:val="24"/>
          <w:u w:val="single"/>
          <w:lang w:val="uk-UA"/>
        </w:rPr>
        <w:t xml:space="preserve"> </w:t>
      </w:r>
      <w:r w:rsidR="00C929D5">
        <w:rPr>
          <w:rFonts w:ascii="Times New Roman" w:eastAsia="Times New Roman" w:hAnsi="Times New Roman" w:cs="Times New Roman"/>
          <w:color w:val="auto"/>
          <w:sz w:val="24"/>
          <w:szCs w:val="24"/>
          <w:u w:val="single"/>
          <w:lang w:val="uk-UA"/>
        </w:rPr>
        <w:t>серп</w:t>
      </w:r>
      <w:r w:rsidR="0030552E" w:rsidRPr="00E053A6">
        <w:rPr>
          <w:rFonts w:ascii="Times New Roman" w:eastAsia="Times New Roman" w:hAnsi="Times New Roman" w:cs="Times New Roman"/>
          <w:color w:val="auto"/>
          <w:sz w:val="24"/>
          <w:szCs w:val="24"/>
          <w:u w:val="single"/>
          <w:lang w:val="uk-UA"/>
        </w:rPr>
        <w:t>ня</w:t>
      </w:r>
      <w:r w:rsidRPr="00E053A6">
        <w:rPr>
          <w:rFonts w:ascii="Times New Roman" w:eastAsia="Times New Roman" w:hAnsi="Times New Roman" w:cs="Times New Roman"/>
          <w:color w:val="auto"/>
          <w:sz w:val="24"/>
          <w:szCs w:val="24"/>
          <w:u w:val="single"/>
          <w:lang w:val="uk-UA"/>
        </w:rPr>
        <w:t xml:space="preserve"> 20</w:t>
      </w:r>
      <w:r w:rsidR="009E2FDB" w:rsidRPr="00E053A6">
        <w:rPr>
          <w:rFonts w:ascii="Times New Roman" w:eastAsia="Times New Roman" w:hAnsi="Times New Roman" w:cs="Times New Roman"/>
          <w:color w:val="auto"/>
          <w:sz w:val="24"/>
          <w:szCs w:val="24"/>
          <w:u w:val="single"/>
          <w:lang w:val="uk-UA"/>
        </w:rPr>
        <w:t>2</w:t>
      </w:r>
      <w:r w:rsidR="00A405A4" w:rsidRPr="00E053A6">
        <w:rPr>
          <w:rFonts w:ascii="Times New Roman" w:eastAsia="Times New Roman" w:hAnsi="Times New Roman" w:cs="Times New Roman"/>
          <w:color w:val="auto"/>
          <w:sz w:val="24"/>
          <w:szCs w:val="24"/>
          <w:u w:val="single"/>
          <w:lang w:val="uk-UA"/>
        </w:rPr>
        <w:t>2</w:t>
      </w:r>
      <w:r w:rsidRPr="00E053A6">
        <w:rPr>
          <w:rFonts w:ascii="Times New Roman" w:eastAsia="Times New Roman" w:hAnsi="Times New Roman" w:cs="Times New Roman"/>
          <w:color w:val="auto"/>
          <w:sz w:val="24"/>
          <w:szCs w:val="24"/>
          <w:u w:val="single"/>
          <w:lang w:val="uk-UA"/>
        </w:rPr>
        <w:t xml:space="preserve"> року),</w:t>
      </w:r>
      <w:r w:rsidRPr="00167C1A">
        <w:rPr>
          <w:rFonts w:ascii="Times New Roman" w:eastAsia="Times New Roman" w:hAnsi="Times New Roman" w:cs="Times New Roman"/>
          <w:color w:val="auto"/>
          <w:sz w:val="24"/>
          <w:szCs w:val="24"/>
          <w:lang w:val="uk-UA"/>
        </w:rPr>
        <w:t xml:space="preserve"> ми, ___________________________ </w:t>
      </w:r>
      <w:r w:rsidRPr="00167C1A">
        <w:rPr>
          <w:rFonts w:ascii="Times New Roman" w:eastAsia="Times New Roman" w:hAnsi="Times New Roman" w:cs="Times New Roman"/>
          <w:i/>
          <w:color w:val="auto"/>
          <w:sz w:val="24"/>
          <w:szCs w:val="24"/>
          <w:lang w:val="uk-UA"/>
        </w:rPr>
        <w:t>(повне найменування учасника)</w:t>
      </w:r>
      <w:r w:rsidRPr="00167C1A">
        <w:rPr>
          <w:rFonts w:ascii="Times New Roman" w:eastAsia="Times New Roman" w:hAnsi="Times New Roman" w:cs="Times New Roman"/>
          <w:color w:val="auto"/>
          <w:sz w:val="24"/>
          <w:szCs w:val="24"/>
          <w:lang w:val="uk-UA"/>
        </w:rPr>
        <w:t xml:space="preserve">, </w:t>
      </w:r>
      <w:r w:rsidRPr="00167C1A">
        <w:rPr>
          <w:rFonts w:ascii="Times New Roman" w:eastAsia="Times New Roman" w:hAnsi="Times New Roman"/>
          <w:iCs/>
          <w:sz w:val="24"/>
          <w:szCs w:val="24"/>
          <w:lang w:val="uk-UA"/>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167C1A">
        <w:rPr>
          <w:rFonts w:ascii="Times New Roman" w:hAnsi="Times New Roman"/>
          <w:sz w:val="24"/>
          <w:szCs w:val="24"/>
          <w:lang w:val="uk-UA" w:eastAsia="uk-UA"/>
        </w:rPr>
        <w:t xml:space="preserve">тендерній </w:t>
      </w:r>
      <w:r w:rsidRPr="00167C1A">
        <w:rPr>
          <w:rFonts w:ascii="Times New Roman" w:eastAsia="Times New Roman" w:hAnsi="Times New Roman"/>
          <w:iCs/>
          <w:sz w:val="24"/>
          <w:szCs w:val="24"/>
          <w:lang w:val="uk-UA"/>
        </w:rPr>
        <w:t xml:space="preserve">пропозиції товарів </w:t>
      </w:r>
      <w:r w:rsidRPr="00167C1A">
        <w:rPr>
          <w:rFonts w:ascii="Times New Roman" w:hAnsi="Times New Roman" w:cs="Times New Roman"/>
          <w:sz w:val="24"/>
          <w:szCs w:val="24"/>
          <w:lang w:val="uk-UA"/>
        </w:rPr>
        <w:t xml:space="preserve">на загальну суму: ________________________грн., </w:t>
      </w:r>
      <w:r w:rsidRPr="00167C1A">
        <w:rPr>
          <w:rFonts w:ascii="Times New Roman" w:eastAsia="Times New Roman" w:hAnsi="Times New Roman" w:cs="Times New Roman"/>
          <w:i/>
          <w:color w:val="auto"/>
          <w:sz w:val="24"/>
          <w:szCs w:val="24"/>
          <w:lang w:val="uk-UA"/>
        </w:rPr>
        <w:t>(</w:t>
      </w:r>
      <w:r w:rsidRPr="00752AEE">
        <w:rPr>
          <w:rFonts w:ascii="Times New Roman" w:eastAsia="Times New Roman" w:hAnsi="Times New Roman" w:cs="Times New Roman"/>
          <w:i/>
          <w:color w:val="auto"/>
          <w:sz w:val="24"/>
          <w:szCs w:val="24"/>
          <w:lang w:val="uk-UA"/>
        </w:rPr>
        <w:t>сума, прописом і цифрами)</w:t>
      </w:r>
      <w:r w:rsidRPr="00752AEE">
        <w:rPr>
          <w:rFonts w:ascii="Times New Roman" w:hAnsi="Times New Roman" w:cs="Times New Roman"/>
          <w:i/>
          <w:iCs/>
          <w:sz w:val="24"/>
          <w:szCs w:val="24"/>
          <w:lang w:val="uk-UA"/>
        </w:rPr>
        <w:t xml:space="preserve">  </w:t>
      </w:r>
      <w:r w:rsidRPr="00752AEE">
        <w:rPr>
          <w:rFonts w:ascii="Times New Roman" w:hAnsi="Times New Roman" w:cs="Times New Roman"/>
          <w:sz w:val="24"/>
          <w:szCs w:val="24"/>
          <w:lang w:val="uk-UA"/>
        </w:rPr>
        <w:t xml:space="preserve">з </w:t>
      </w:r>
      <w:r w:rsidRPr="00752AEE">
        <w:rPr>
          <w:rFonts w:ascii="Times New Roman" w:hAnsi="Times New Roman" w:cs="Times New Roman"/>
          <w:iCs/>
          <w:sz w:val="24"/>
          <w:szCs w:val="24"/>
          <w:lang w:val="uk-UA"/>
        </w:rPr>
        <w:t>ПДВ (20%) – __</w:t>
      </w:r>
      <w:r w:rsidR="002B3142" w:rsidRPr="00752AEE">
        <w:rPr>
          <w:rFonts w:ascii="Times New Roman" w:hAnsi="Times New Roman" w:cs="Times New Roman"/>
          <w:sz w:val="24"/>
          <w:szCs w:val="24"/>
          <w:lang w:val="uk-UA"/>
        </w:rPr>
        <w:t>__ грн.</w:t>
      </w:r>
      <w:r w:rsidR="0082065F">
        <w:rPr>
          <w:rFonts w:ascii="Times New Roman" w:hAnsi="Times New Roman" w:cs="Times New Roman"/>
          <w:sz w:val="24"/>
          <w:szCs w:val="24"/>
          <w:lang w:val="uk-UA"/>
        </w:rPr>
        <w:t>, в тому числі:</w:t>
      </w:r>
      <w:r w:rsidR="002B3142" w:rsidRPr="00752AEE">
        <w:rPr>
          <w:rFonts w:ascii="Times New Roman" w:hAnsi="Times New Roman" w:cs="Times New Roman"/>
          <w:sz w:val="24"/>
          <w:szCs w:val="24"/>
          <w:lang w:val="uk-UA"/>
        </w:rPr>
        <w:t xml:space="preserve"> </w:t>
      </w:r>
    </w:p>
    <w:p w:rsidR="004B0A3E" w:rsidRPr="00752AEE" w:rsidRDefault="004B0A3E" w:rsidP="004B0A3E">
      <w:pPr>
        <w:ind w:firstLine="284"/>
        <w:jc w:val="both"/>
        <w:rPr>
          <w:rFonts w:ascii="Times New Roman" w:eastAsia="Times New Roman" w:hAnsi="Times New Roman"/>
          <w:iCs/>
          <w:sz w:val="24"/>
          <w:szCs w:val="24"/>
          <w:lang w:val="uk-UA"/>
        </w:rPr>
      </w:pPr>
      <w:r w:rsidRPr="00752AEE">
        <w:rPr>
          <w:rFonts w:ascii="Times New Roman" w:eastAsia="Times New Roman" w:hAnsi="Times New Roman"/>
          <w:iCs/>
          <w:sz w:val="24"/>
          <w:szCs w:val="24"/>
          <w:lang w:val="uk-UA"/>
        </w:rPr>
        <w:t>- бензин (А-95) – __________ грн. за 1 літр; дизельне паливо</w:t>
      </w:r>
      <w:r w:rsidR="00121C2B">
        <w:rPr>
          <w:rFonts w:ascii="Times New Roman" w:eastAsia="Times New Roman" w:hAnsi="Times New Roman"/>
          <w:iCs/>
          <w:sz w:val="24"/>
          <w:szCs w:val="24"/>
          <w:lang w:val="uk-UA"/>
        </w:rPr>
        <w:t xml:space="preserve"> </w:t>
      </w:r>
      <w:r w:rsidRPr="00752AEE">
        <w:rPr>
          <w:rFonts w:ascii="Times New Roman" w:eastAsia="Times New Roman" w:hAnsi="Times New Roman"/>
          <w:iCs/>
          <w:sz w:val="24"/>
          <w:szCs w:val="24"/>
          <w:lang w:val="uk-UA"/>
        </w:rPr>
        <w:t>– __________</w:t>
      </w:r>
      <w:r w:rsidR="00752AEE" w:rsidRPr="00752AEE">
        <w:rPr>
          <w:rFonts w:ascii="Times New Roman" w:eastAsia="Times New Roman" w:hAnsi="Times New Roman"/>
          <w:iCs/>
          <w:sz w:val="24"/>
          <w:szCs w:val="24"/>
          <w:lang w:val="uk-UA"/>
        </w:rPr>
        <w:t xml:space="preserve"> грн. за 1 літр.</w:t>
      </w:r>
    </w:p>
    <w:p w:rsidR="009E2FDB" w:rsidRPr="009E2FDB" w:rsidRDefault="009E2FDB" w:rsidP="009E2FDB">
      <w:pPr>
        <w:spacing w:line="240" w:lineRule="auto"/>
        <w:ind w:right="196" w:firstLine="567"/>
        <w:jc w:val="both"/>
        <w:rPr>
          <w:rFonts w:ascii="Times New Roman" w:hAnsi="Times New Roman"/>
          <w:iCs/>
          <w:sz w:val="24"/>
          <w:szCs w:val="24"/>
          <w:lang w:val="uk-UA" w:eastAsia="uk-UA"/>
        </w:rPr>
      </w:pPr>
      <w:r w:rsidRPr="009E2FDB">
        <w:rPr>
          <w:rFonts w:ascii="Times New Roman" w:hAnsi="Times New Roman"/>
          <w:iCs/>
          <w:sz w:val="24"/>
          <w:szCs w:val="24"/>
          <w:lang w:val="uk-UA" w:eastAsia="uk-UA"/>
        </w:rPr>
        <w:t xml:space="preserve">Ми зобов’язуємося у випадку прийняття рішення про намір укласти договір про закупівлю з нашою компанією </w:t>
      </w:r>
      <w:r w:rsidR="00E32B95">
        <w:rPr>
          <w:rFonts w:ascii="Times New Roman" w:hAnsi="Times New Roman"/>
          <w:iCs/>
          <w:sz w:val="24"/>
          <w:szCs w:val="24"/>
          <w:lang w:val="uk-UA" w:eastAsia="uk-UA"/>
        </w:rPr>
        <w:t>поставити товар</w:t>
      </w:r>
      <w:r w:rsidRPr="009E2FDB">
        <w:rPr>
          <w:rFonts w:ascii="Times New Roman" w:hAnsi="Times New Roman"/>
          <w:iCs/>
          <w:sz w:val="24"/>
          <w:szCs w:val="24"/>
          <w:lang w:val="uk-UA" w:eastAsia="uk-UA"/>
        </w:rPr>
        <w:t xml:space="preserve"> на умовах, визначених в тендерній документації. </w:t>
      </w:r>
    </w:p>
    <w:p w:rsidR="009E2FDB" w:rsidRPr="009E2FDB" w:rsidRDefault="009E2FDB" w:rsidP="009E2FDB">
      <w:pPr>
        <w:spacing w:line="240" w:lineRule="auto"/>
        <w:ind w:right="196"/>
        <w:jc w:val="both"/>
        <w:rPr>
          <w:rFonts w:ascii="Times New Roman" w:hAnsi="Times New Roman"/>
          <w:iCs/>
          <w:sz w:val="24"/>
          <w:szCs w:val="24"/>
          <w:lang w:val="uk-UA" w:eastAsia="uk-UA"/>
        </w:rPr>
      </w:pPr>
      <w:r w:rsidRPr="009E2FDB">
        <w:rPr>
          <w:rFonts w:ascii="Times New Roman" w:hAnsi="Times New Roman"/>
          <w:iCs/>
          <w:sz w:val="24"/>
          <w:szCs w:val="24"/>
          <w:lang w:val="uk-UA" w:eastAsia="uk-UA"/>
        </w:rPr>
        <w:t xml:space="preserve">Ми зобов’язуємося у випадку визначення нас переможцем </w:t>
      </w:r>
      <w:r w:rsidR="003F3515">
        <w:rPr>
          <w:rFonts w:ascii="Times New Roman" w:hAnsi="Times New Roman"/>
          <w:iCs/>
          <w:sz w:val="24"/>
          <w:szCs w:val="24"/>
          <w:lang w:val="uk-UA" w:eastAsia="uk-UA"/>
        </w:rPr>
        <w:t xml:space="preserve">процедури закупівлі </w:t>
      </w:r>
      <w:r w:rsidRPr="009E2FDB">
        <w:rPr>
          <w:rFonts w:ascii="Times New Roman" w:hAnsi="Times New Roman"/>
          <w:iCs/>
          <w:sz w:val="24"/>
          <w:szCs w:val="24"/>
          <w:lang w:val="uk-UA" w:eastAsia="uk-UA"/>
        </w:rPr>
        <w:t xml:space="preserve">та прийняття рішення про намір укласти з нами договір про закупівлю завантажити в Систему у </w:t>
      </w:r>
      <w:r w:rsidR="003F3515">
        <w:rPr>
          <w:rFonts w:ascii="Times New Roman" w:hAnsi="Times New Roman"/>
          <w:iCs/>
          <w:sz w:val="24"/>
          <w:szCs w:val="24"/>
          <w:lang w:val="uk-UA" w:eastAsia="uk-UA"/>
        </w:rPr>
        <w:t xml:space="preserve">вигляді </w:t>
      </w:r>
      <w:r w:rsidR="003F3515" w:rsidRPr="003F3515">
        <w:rPr>
          <w:rFonts w:ascii="Times New Roman" w:hAnsi="Times New Roman"/>
          <w:iCs/>
          <w:sz w:val="24"/>
          <w:szCs w:val="24"/>
          <w:lang w:val="uk-UA" w:eastAsia="uk-UA"/>
        </w:rPr>
        <w:t>електронних/сканованих документів</w:t>
      </w:r>
      <w:r w:rsidR="003F3515" w:rsidRPr="003F3515">
        <w:t xml:space="preserve"> </w:t>
      </w:r>
      <w:r w:rsidR="003F3515" w:rsidRPr="003F3515">
        <w:rPr>
          <w:rFonts w:ascii="Times New Roman" w:hAnsi="Times New Roman"/>
          <w:iCs/>
          <w:sz w:val="24"/>
          <w:szCs w:val="24"/>
          <w:lang w:val="uk-UA" w:eastAsia="uk-UA"/>
        </w:rPr>
        <w:t xml:space="preserve">та надати/надіслати документи, перелік яких визначено у пункті 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r w:rsidRPr="009E2FDB">
        <w:rPr>
          <w:rFonts w:ascii="Times New Roman" w:hAnsi="Times New Roman"/>
          <w:iCs/>
          <w:sz w:val="24"/>
          <w:szCs w:val="24"/>
          <w:lang w:val="uk-UA" w:eastAsia="uk-UA"/>
        </w:rPr>
        <w:t>розділу “Інструкція з підготовки тендерної пропозиції’ тендерної документації для переможця процедури закупівлі на зазначену вище закупівлю у визначені цим пунктом строки.</w:t>
      </w:r>
    </w:p>
    <w:p w:rsidR="009E2FDB" w:rsidRPr="009E2FDB" w:rsidRDefault="009E2FDB" w:rsidP="009E2FDB">
      <w:pPr>
        <w:spacing w:line="240" w:lineRule="auto"/>
        <w:ind w:right="196" w:firstLine="567"/>
        <w:jc w:val="both"/>
        <w:rPr>
          <w:rFonts w:ascii="Times New Roman" w:hAnsi="Times New Roman"/>
          <w:iCs/>
          <w:sz w:val="24"/>
          <w:szCs w:val="24"/>
          <w:lang w:val="uk-UA" w:eastAsia="uk-UA"/>
        </w:rPr>
      </w:pPr>
      <w:r w:rsidRPr="009E2FDB">
        <w:rPr>
          <w:rFonts w:ascii="Times New Roman" w:hAnsi="Times New Roman"/>
          <w:iCs/>
          <w:sz w:val="24"/>
          <w:szCs w:val="24"/>
          <w:lang w:val="uk-UA" w:eastAsia="uk-UA"/>
        </w:rPr>
        <w:t>Ми згодні дотримуватись положень цієї тендерної пропозиції протягом 120 днів із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9E2FDB" w:rsidRPr="009E2FDB" w:rsidRDefault="009E2FDB" w:rsidP="009E2FDB">
      <w:pPr>
        <w:spacing w:line="240" w:lineRule="auto"/>
        <w:ind w:right="196" w:firstLine="567"/>
        <w:jc w:val="both"/>
        <w:rPr>
          <w:rFonts w:ascii="Times New Roman" w:hAnsi="Times New Roman"/>
          <w:iCs/>
          <w:sz w:val="24"/>
          <w:szCs w:val="24"/>
          <w:lang w:val="uk-UA" w:eastAsia="uk-UA"/>
        </w:rPr>
      </w:pPr>
      <w:r w:rsidRPr="009E2FDB">
        <w:rPr>
          <w:rFonts w:ascii="Times New Roman" w:hAnsi="Times New Roman"/>
          <w:iCs/>
          <w:sz w:val="24"/>
          <w:szCs w:val="24"/>
          <w:lang w:val="uk-UA" w:eastAsia="uk-UA"/>
        </w:rPr>
        <w:lastRenderedPageBreak/>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9E2FDB" w:rsidRPr="009E2FDB" w:rsidRDefault="009E2FDB" w:rsidP="009E2FDB">
      <w:pPr>
        <w:spacing w:line="240" w:lineRule="auto"/>
        <w:ind w:right="196" w:firstLine="567"/>
        <w:jc w:val="both"/>
        <w:rPr>
          <w:rFonts w:ascii="Times New Roman" w:hAnsi="Times New Roman"/>
          <w:iCs/>
          <w:sz w:val="24"/>
          <w:szCs w:val="24"/>
          <w:lang w:val="uk-UA" w:eastAsia="uk-UA"/>
        </w:rPr>
      </w:pPr>
      <w:r w:rsidRPr="009E2FDB">
        <w:rPr>
          <w:rFonts w:ascii="Times New Roman" w:hAnsi="Times New Roman"/>
          <w:iCs/>
          <w:sz w:val="24"/>
          <w:szCs w:val="24"/>
          <w:lang w:val="uk-UA" w:eastAsia="uk-UA"/>
        </w:rPr>
        <w:t>Якщо наша компанія буде визнана переможцем торгів, ми беремо на себе зобов’язання підписати договір про закупівлю у строк не раніше ніж через 10 днів з дати оприлюднення на веб-порталі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E95C7E" w:rsidRPr="00153FB8" w:rsidRDefault="009E2FDB" w:rsidP="009E2FDB">
      <w:pPr>
        <w:spacing w:line="240" w:lineRule="auto"/>
        <w:ind w:right="196" w:firstLine="567"/>
        <w:jc w:val="both"/>
        <w:rPr>
          <w:rFonts w:ascii="Times New Roman" w:eastAsia="Times New Roman" w:hAnsi="Times New Roman" w:cs="Times New Roman"/>
          <w:i/>
          <w:color w:val="auto"/>
          <w:sz w:val="24"/>
          <w:szCs w:val="24"/>
          <w:lang w:val="uk-UA"/>
        </w:rPr>
      </w:pPr>
      <w:r w:rsidRPr="009E2FDB">
        <w:rPr>
          <w:rFonts w:ascii="Times New Roman" w:hAnsi="Times New Roman"/>
          <w:iCs/>
          <w:sz w:val="24"/>
          <w:szCs w:val="24"/>
          <w:lang w:val="uk-UA" w:eastAsia="uk-UA"/>
        </w:rPr>
        <w:t>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w:t>
      </w:r>
    </w:p>
    <w:p w:rsidR="009E2FDB" w:rsidRDefault="009E2FDB" w:rsidP="00E95C7E">
      <w:pPr>
        <w:spacing w:line="240" w:lineRule="auto"/>
        <w:ind w:right="196"/>
        <w:jc w:val="both"/>
        <w:rPr>
          <w:rFonts w:ascii="Times New Roman" w:eastAsia="Times New Roman" w:hAnsi="Times New Roman" w:cs="Times New Roman"/>
          <w:color w:val="auto"/>
          <w:sz w:val="24"/>
          <w:szCs w:val="24"/>
          <w:lang w:val="uk-UA"/>
        </w:rPr>
      </w:pPr>
    </w:p>
    <w:p w:rsidR="009E2FDB" w:rsidRDefault="009E2FDB" w:rsidP="00E95C7E">
      <w:pPr>
        <w:spacing w:line="240" w:lineRule="auto"/>
        <w:ind w:right="196"/>
        <w:jc w:val="both"/>
        <w:rPr>
          <w:rFonts w:ascii="Times New Roman" w:eastAsia="Times New Roman" w:hAnsi="Times New Roman" w:cs="Times New Roman"/>
          <w:color w:val="auto"/>
          <w:sz w:val="24"/>
          <w:szCs w:val="24"/>
          <w:lang w:val="uk-UA"/>
        </w:rPr>
      </w:pPr>
    </w:p>
    <w:p w:rsidR="009E2FDB" w:rsidRDefault="009E2FDB" w:rsidP="00E95C7E">
      <w:pPr>
        <w:spacing w:line="240" w:lineRule="auto"/>
        <w:ind w:right="196"/>
        <w:jc w:val="both"/>
        <w:rPr>
          <w:rFonts w:ascii="Times New Roman" w:eastAsia="Times New Roman" w:hAnsi="Times New Roman" w:cs="Times New Roman"/>
          <w:color w:val="auto"/>
          <w:sz w:val="24"/>
          <w:szCs w:val="24"/>
          <w:lang w:val="uk-UA"/>
        </w:rPr>
      </w:pPr>
    </w:p>
    <w:p w:rsidR="00E95C7E" w:rsidRPr="009E2FDB" w:rsidRDefault="00E95C7E" w:rsidP="00E95C7E">
      <w:pPr>
        <w:spacing w:line="240" w:lineRule="auto"/>
        <w:ind w:right="196"/>
        <w:jc w:val="both"/>
        <w:rPr>
          <w:rFonts w:ascii="Times New Roman" w:eastAsia="Times New Roman" w:hAnsi="Times New Roman" w:cs="Times New Roman"/>
          <w:color w:val="auto"/>
          <w:sz w:val="20"/>
          <w:szCs w:val="20"/>
          <w:lang w:val="uk-UA"/>
        </w:rPr>
      </w:pPr>
      <w:r w:rsidRPr="009E2FDB">
        <w:rPr>
          <w:rFonts w:ascii="Times New Roman" w:eastAsia="Times New Roman" w:hAnsi="Times New Roman" w:cs="Times New Roman"/>
          <w:color w:val="auto"/>
          <w:sz w:val="20"/>
          <w:szCs w:val="20"/>
          <w:lang w:val="uk-UA"/>
        </w:rPr>
        <w:t>Датовано: "___" ________________ 20</w:t>
      </w:r>
      <w:r w:rsidR="00A405A4">
        <w:rPr>
          <w:rFonts w:ascii="Times New Roman" w:eastAsia="Times New Roman" w:hAnsi="Times New Roman" w:cs="Times New Roman"/>
          <w:color w:val="auto"/>
          <w:sz w:val="20"/>
          <w:szCs w:val="20"/>
          <w:lang w:val="uk-UA"/>
        </w:rPr>
        <w:t xml:space="preserve">22 </w:t>
      </w:r>
      <w:r w:rsidRPr="009E2FDB">
        <w:rPr>
          <w:rFonts w:ascii="Times New Roman" w:eastAsia="Times New Roman" w:hAnsi="Times New Roman" w:cs="Times New Roman"/>
          <w:color w:val="auto"/>
          <w:sz w:val="20"/>
          <w:szCs w:val="20"/>
          <w:lang w:val="uk-UA"/>
        </w:rPr>
        <w:t>року</w:t>
      </w:r>
    </w:p>
    <w:p w:rsidR="00E95C7E" w:rsidRPr="009E2FDB" w:rsidRDefault="00E95C7E" w:rsidP="00E95C7E">
      <w:pPr>
        <w:spacing w:line="240" w:lineRule="auto"/>
        <w:ind w:right="196"/>
        <w:jc w:val="both"/>
        <w:rPr>
          <w:rFonts w:ascii="Times New Roman" w:eastAsia="Times New Roman" w:hAnsi="Times New Roman" w:cs="Times New Roman"/>
          <w:i/>
          <w:color w:val="auto"/>
          <w:sz w:val="20"/>
          <w:szCs w:val="20"/>
          <w:lang w:val="uk-UA"/>
        </w:rPr>
      </w:pPr>
      <w:r w:rsidRPr="009E2FDB">
        <w:rPr>
          <w:rFonts w:ascii="Times New Roman" w:eastAsia="Times New Roman" w:hAnsi="Times New Roman" w:cs="Times New Roman"/>
          <w:i/>
          <w:color w:val="auto"/>
          <w:sz w:val="20"/>
          <w:szCs w:val="20"/>
          <w:lang w:val="uk-UA"/>
        </w:rPr>
        <w:t>_____________________________________________________________</w:t>
      </w:r>
    </w:p>
    <w:p w:rsidR="00E95C7E" w:rsidRPr="009E2FDB" w:rsidRDefault="00E95C7E" w:rsidP="00E95C7E">
      <w:pPr>
        <w:spacing w:line="240" w:lineRule="auto"/>
        <w:ind w:right="196"/>
        <w:jc w:val="both"/>
        <w:rPr>
          <w:rFonts w:ascii="Times New Roman" w:eastAsia="Times New Roman" w:hAnsi="Times New Roman" w:cs="Times New Roman"/>
          <w:i/>
          <w:color w:val="auto"/>
          <w:sz w:val="20"/>
          <w:szCs w:val="20"/>
          <w:lang w:val="uk-UA"/>
        </w:rPr>
      </w:pPr>
      <w:r w:rsidRPr="009E2FDB">
        <w:rPr>
          <w:rFonts w:ascii="Times New Roman" w:eastAsia="Times New Roman" w:hAnsi="Times New Roman" w:cs="Times New Roman"/>
          <w:i/>
          <w:color w:val="auto"/>
          <w:sz w:val="20"/>
          <w:szCs w:val="20"/>
          <w:lang w:val="uk-UA"/>
        </w:rPr>
        <w:t xml:space="preserve"> [Підпис]    [прізвище, ініціали, посада уповноваженої особи учасника]</w:t>
      </w:r>
    </w:p>
    <w:p w:rsidR="00E95C7E" w:rsidRPr="009E2FDB" w:rsidRDefault="00E95C7E" w:rsidP="00E95C7E">
      <w:pPr>
        <w:spacing w:line="240" w:lineRule="auto"/>
        <w:ind w:right="196"/>
        <w:jc w:val="both"/>
        <w:rPr>
          <w:rFonts w:ascii="Times New Roman" w:hAnsi="Times New Roman" w:cs="Times New Roman"/>
          <w:i/>
          <w:iCs/>
          <w:sz w:val="20"/>
          <w:szCs w:val="20"/>
          <w:lang w:val="uk-UA"/>
        </w:rPr>
      </w:pPr>
    </w:p>
    <w:p w:rsidR="00E95C7E" w:rsidRPr="00153FB8" w:rsidRDefault="00E95C7E" w:rsidP="00E95C7E">
      <w:pPr>
        <w:rPr>
          <w:lang w:val="uk-UA"/>
        </w:rPr>
      </w:pPr>
    </w:p>
    <w:p w:rsidR="00E95C7E" w:rsidRPr="00153FB8" w:rsidRDefault="00E95C7E" w:rsidP="00E95C7E">
      <w:pPr>
        <w:shd w:val="clear" w:color="auto" w:fill="FFFFFF"/>
        <w:autoSpaceDE w:val="0"/>
        <w:autoSpaceDN w:val="0"/>
        <w:adjustRightInd w:val="0"/>
        <w:spacing w:before="160" w:line="240" w:lineRule="auto"/>
        <w:jc w:val="center"/>
        <w:outlineLvl w:val="0"/>
        <w:rPr>
          <w:rFonts w:ascii="Times New Roman" w:eastAsia="Times New Roman" w:hAnsi="Times New Roman" w:cs="Times New Roman"/>
          <w:b/>
          <w:bCs/>
          <w:sz w:val="24"/>
          <w:szCs w:val="24"/>
          <w:lang w:val="uk-UA" w:eastAsia="uk-UA"/>
        </w:rPr>
      </w:pPr>
    </w:p>
    <w:p w:rsidR="00E95C7E" w:rsidRPr="00153FB8" w:rsidRDefault="00E95C7E" w:rsidP="00B92BF8">
      <w:pPr>
        <w:shd w:val="clear" w:color="auto" w:fill="FFFFFF"/>
        <w:autoSpaceDE w:val="0"/>
        <w:autoSpaceDN w:val="0"/>
        <w:adjustRightInd w:val="0"/>
        <w:spacing w:before="160" w:line="240" w:lineRule="auto"/>
        <w:jc w:val="center"/>
        <w:outlineLvl w:val="0"/>
        <w:rPr>
          <w:rFonts w:ascii="Times New Roman" w:eastAsia="Times New Roman" w:hAnsi="Times New Roman" w:cs="Times New Roman"/>
          <w:b/>
          <w:bCs/>
          <w:sz w:val="24"/>
          <w:szCs w:val="24"/>
          <w:lang w:val="uk-UA" w:eastAsia="uk-UA"/>
        </w:rPr>
      </w:pPr>
    </w:p>
    <w:p w:rsidR="00E95C7E" w:rsidRPr="00153FB8" w:rsidRDefault="00E95C7E" w:rsidP="00B92BF8">
      <w:pPr>
        <w:shd w:val="clear" w:color="auto" w:fill="FFFFFF"/>
        <w:autoSpaceDE w:val="0"/>
        <w:autoSpaceDN w:val="0"/>
        <w:adjustRightInd w:val="0"/>
        <w:spacing w:before="160" w:line="240" w:lineRule="auto"/>
        <w:jc w:val="center"/>
        <w:outlineLvl w:val="0"/>
        <w:rPr>
          <w:rFonts w:ascii="Times New Roman" w:eastAsia="Times New Roman" w:hAnsi="Times New Roman" w:cs="Times New Roman"/>
          <w:b/>
          <w:bCs/>
          <w:sz w:val="24"/>
          <w:szCs w:val="24"/>
          <w:lang w:val="uk-UA" w:eastAsia="uk-UA"/>
        </w:rPr>
      </w:pPr>
    </w:p>
    <w:p w:rsidR="00E95C7E" w:rsidRPr="00153FB8" w:rsidRDefault="00E95C7E" w:rsidP="00B92BF8">
      <w:pPr>
        <w:shd w:val="clear" w:color="auto" w:fill="FFFFFF"/>
        <w:autoSpaceDE w:val="0"/>
        <w:autoSpaceDN w:val="0"/>
        <w:adjustRightInd w:val="0"/>
        <w:spacing w:before="160" w:line="240" w:lineRule="auto"/>
        <w:jc w:val="center"/>
        <w:outlineLvl w:val="0"/>
        <w:rPr>
          <w:rFonts w:ascii="Times New Roman" w:eastAsia="Times New Roman" w:hAnsi="Times New Roman" w:cs="Times New Roman"/>
          <w:b/>
          <w:bCs/>
          <w:sz w:val="24"/>
          <w:szCs w:val="24"/>
          <w:lang w:val="uk-UA" w:eastAsia="uk-UA"/>
        </w:rPr>
      </w:pPr>
    </w:p>
    <w:p w:rsidR="00153FB8" w:rsidRPr="00153FB8" w:rsidRDefault="00153FB8" w:rsidP="00B92BF8">
      <w:pPr>
        <w:shd w:val="clear" w:color="auto" w:fill="FFFFFF"/>
        <w:autoSpaceDE w:val="0"/>
        <w:autoSpaceDN w:val="0"/>
        <w:adjustRightInd w:val="0"/>
        <w:spacing w:before="160" w:line="240" w:lineRule="auto"/>
        <w:jc w:val="center"/>
        <w:outlineLvl w:val="0"/>
        <w:rPr>
          <w:rFonts w:ascii="Times New Roman" w:eastAsia="Times New Roman" w:hAnsi="Times New Roman" w:cs="Times New Roman"/>
          <w:b/>
          <w:bCs/>
          <w:sz w:val="24"/>
          <w:szCs w:val="24"/>
          <w:lang w:val="uk-UA" w:eastAsia="uk-UA"/>
        </w:rPr>
      </w:pPr>
    </w:p>
    <w:p w:rsidR="00153FB8" w:rsidRPr="00153FB8" w:rsidRDefault="00153FB8" w:rsidP="00B92BF8">
      <w:pPr>
        <w:shd w:val="clear" w:color="auto" w:fill="FFFFFF"/>
        <w:autoSpaceDE w:val="0"/>
        <w:autoSpaceDN w:val="0"/>
        <w:adjustRightInd w:val="0"/>
        <w:spacing w:before="160" w:line="240" w:lineRule="auto"/>
        <w:jc w:val="center"/>
        <w:outlineLvl w:val="0"/>
        <w:rPr>
          <w:rFonts w:ascii="Times New Roman" w:eastAsia="Times New Roman" w:hAnsi="Times New Roman" w:cs="Times New Roman"/>
          <w:b/>
          <w:bCs/>
          <w:sz w:val="24"/>
          <w:szCs w:val="24"/>
          <w:lang w:val="uk-UA" w:eastAsia="uk-UA"/>
        </w:rPr>
      </w:pPr>
    </w:p>
    <w:p w:rsidR="00153FB8" w:rsidRPr="00153FB8" w:rsidRDefault="00153FB8" w:rsidP="00B92BF8">
      <w:pPr>
        <w:shd w:val="clear" w:color="auto" w:fill="FFFFFF"/>
        <w:autoSpaceDE w:val="0"/>
        <w:autoSpaceDN w:val="0"/>
        <w:adjustRightInd w:val="0"/>
        <w:spacing w:before="160" w:line="240" w:lineRule="auto"/>
        <w:jc w:val="center"/>
        <w:outlineLvl w:val="0"/>
        <w:rPr>
          <w:rFonts w:ascii="Times New Roman" w:eastAsia="Times New Roman" w:hAnsi="Times New Roman" w:cs="Times New Roman"/>
          <w:b/>
          <w:bCs/>
          <w:sz w:val="24"/>
          <w:szCs w:val="24"/>
          <w:lang w:val="uk-UA" w:eastAsia="uk-UA"/>
        </w:rPr>
      </w:pPr>
    </w:p>
    <w:p w:rsidR="00153FB8" w:rsidRPr="00153FB8" w:rsidRDefault="00153FB8" w:rsidP="00B92BF8">
      <w:pPr>
        <w:shd w:val="clear" w:color="auto" w:fill="FFFFFF"/>
        <w:autoSpaceDE w:val="0"/>
        <w:autoSpaceDN w:val="0"/>
        <w:adjustRightInd w:val="0"/>
        <w:spacing w:before="160" w:line="240" w:lineRule="auto"/>
        <w:jc w:val="center"/>
        <w:outlineLvl w:val="0"/>
        <w:rPr>
          <w:rFonts w:ascii="Times New Roman" w:eastAsia="Times New Roman" w:hAnsi="Times New Roman" w:cs="Times New Roman"/>
          <w:b/>
          <w:bCs/>
          <w:sz w:val="24"/>
          <w:szCs w:val="24"/>
          <w:lang w:val="uk-UA" w:eastAsia="uk-UA"/>
        </w:rPr>
      </w:pPr>
    </w:p>
    <w:p w:rsidR="00153FB8" w:rsidRPr="00153FB8" w:rsidRDefault="00153FB8" w:rsidP="00B92BF8">
      <w:pPr>
        <w:shd w:val="clear" w:color="auto" w:fill="FFFFFF"/>
        <w:autoSpaceDE w:val="0"/>
        <w:autoSpaceDN w:val="0"/>
        <w:adjustRightInd w:val="0"/>
        <w:spacing w:before="160" w:line="240" w:lineRule="auto"/>
        <w:jc w:val="center"/>
        <w:outlineLvl w:val="0"/>
        <w:rPr>
          <w:rFonts w:ascii="Times New Roman" w:eastAsia="Times New Roman" w:hAnsi="Times New Roman" w:cs="Times New Roman"/>
          <w:b/>
          <w:bCs/>
          <w:sz w:val="24"/>
          <w:szCs w:val="24"/>
          <w:lang w:val="uk-UA" w:eastAsia="uk-UA"/>
        </w:rPr>
      </w:pPr>
    </w:p>
    <w:p w:rsidR="00153FB8" w:rsidRPr="00153FB8" w:rsidRDefault="00153FB8" w:rsidP="00B92BF8">
      <w:pPr>
        <w:shd w:val="clear" w:color="auto" w:fill="FFFFFF"/>
        <w:autoSpaceDE w:val="0"/>
        <w:autoSpaceDN w:val="0"/>
        <w:adjustRightInd w:val="0"/>
        <w:spacing w:before="160" w:line="240" w:lineRule="auto"/>
        <w:jc w:val="center"/>
        <w:outlineLvl w:val="0"/>
        <w:rPr>
          <w:rFonts w:ascii="Times New Roman" w:eastAsia="Times New Roman" w:hAnsi="Times New Roman" w:cs="Times New Roman"/>
          <w:b/>
          <w:bCs/>
          <w:sz w:val="24"/>
          <w:szCs w:val="24"/>
          <w:lang w:val="uk-UA" w:eastAsia="uk-UA"/>
        </w:rPr>
      </w:pPr>
    </w:p>
    <w:p w:rsidR="00153FB8" w:rsidRPr="00153FB8" w:rsidRDefault="00153FB8" w:rsidP="00B92BF8">
      <w:pPr>
        <w:shd w:val="clear" w:color="auto" w:fill="FFFFFF"/>
        <w:autoSpaceDE w:val="0"/>
        <w:autoSpaceDN w:val="0"/>
        <w:adjustRightInd w:val="0"/>
        <w:spacing w:before="160" w:line="240" w:lineRule="auto"/>
        <w:jc w:val="center"/>
        <w:outlineLvl w:val="0"/>
        <w:rPr>
          <w:rFonts w:ascii="Times New Roman" w:eastAsia="Times New Roman" w:hAnsi="Times New Roman" w:cs="Times New Roman"/>
          <w:b/>
          <w:bCs/>
          <w:sz w:val="24"/>
          <w:szCs w:val="24"/>
          <w:lang w:val="uk-UA" w:eastAsia="uk-UA"/>
        </w:rPr>
      </w:pPr>
    </w:p>
    <w:p w:rsidR="00153FB8" w:rsidRPr="00153FB8" w:rsidRDefault="00153FB8" w:rsidP="00B92BF8">
      <w:pPr>
        <w:shd w:val="clear" w:color="auto" w:fill="FFFFFF"/>
        <w:autoSpaceDE w:val="0"/>
        <w:autoSpaceDN w:val="0"/>
        <w:adjustRightInd w:val="0"/>
        <w:spacing w:before="160" w:line="240" w:lineRule="auto"/>
        <w:jc w:val="center"/>
        <w:outlineLvl w:val="0"/>
        <w:rPr>
          <w:rFonts w:ascii="Times New Roman" w:eastAsia="Times New Roman" w:hAnsi="Times New Roman" w:cs="Times New Roman"/>
          <w:b/>
          <w:bCs/>
          <w:sz w:val="24"/>
          <w:szCs w:val="24"/>
          <w:lang w:val="uk-UA" w:eastAsia="uk-UA"/>
        </w:rPr>
      </w:pPr>
    </w:p>
    <w:p w:rsidR="00153FB8" w:rsidRPr="00153FB8" w:rsidRDefault="00153FB8" w:rsidP="00B92BF8">
      <w:pPr>
        <w:shd w:val="clear" w:color="auto" w:fill="FFFFFF"/>
        <w:autoSpaceDE w:val="0"/>
        <w:autoSpaceDN w:val="0"/>
        <w:adjustRightInd w:val="0"/>
        <w:spacing w:before="160" w:line="240" w:lineRule="auto"/>
        <w:jc w:val="center"/>
        <w:outlineLvl w:val="0"/>
        <w:rPr>
          <w:rFonts w:ascii="Times New Roman" w:eastAsia="Times New Roman" w:hAnsi="Times New Roman" w:cs="Times New Roman"/>
          <w:b/>
          <w:bCs/>
          <w:sz w:val="24"/>
          <w:szCs w:val="24"/>
          <w:lang w:val="uk-UA" w:eastAsia="uk-UA"/>
        </w:rPr>
      </w:pPr>
    </w:p>
    <w:p w:rsidR="00153FB8" w:rsidRPr="00153FB8" w:rsidRDefault="00153FB8" w:rsidP="00B92BF8">
      <w:pPr>
        <w:shd w:val="clear" w:color="auto" w:fill="FFFFFF"/>
        <w:autoSpaceDE w:val="0"/>
        <w:autoSpaceDN w:val="0"/>
        <w:adjustRightInd w:val="0"/>
        <w:spacing w:before="160" w:line="240" w:lineRule="auto"/>
        <w:jc w:val="center"/>
        <w:outlineLvl w:val="0"/>
        <w:rPr>
          <w:rFonts w:ascii="Times New Roman" w:eastAsia="Times New Roman" w:hAnsi="Times New Roman" w:cs="Times New Roman"/>
          <w:b/>
          <w:bCs/>
          <w:sz w:val="24"/>
          <w:szCs w:val="24"/>
          <w:lang w:val="uk-UA" w:eastAsia="uk-UA"/>
        </w:rPr>
      </w:pPr>
    </w:p>
    <w:p w:rsidR="00153FB8" w:rsidRPr="00153FB8" w:rsidRDefault="00153FB8" w:rsidP="00B92BF8">
      <w:pPr>
        <w:shd w:val="clear" w:color="auto" w:fill="FFFFFF"/>
        <w:autoSpaceDE w:val="0"/>
        <w:autoSpaceDN w:val="0"/>
        <w:adjustRightInd w:val="0"/>
        <w:spacing w:before="160" w:line="240" w:lineRule="auto"/>
        <w:jc w:val="center"/>
        <w:outlineLvl w:val="0"/>
        <w:rPr>
          <w:rFonts w:ascii="Times New Roman" w:eastAsia="Times New Roman" w:hAnsi="Times New Roman" w:cs="Times New Roman"/>
          <w:b/>
          <w:bCs/>
          <w:sz w:val="24"/>
          <w:szCs w:val="24"/>
          <w:lang w:val="uk-UA" w:eastAsia="uk-UA"/>
        </w:rPr>
      </w:pPr>
    </w:p>
    <w:p w:rsidR="00153FB8" w:rsidRPr="00153FB8" w:rsidRDefault="00153FB8" w:rsidP="00B92BF8">
      <w:pPr>
        <w:shd w:val="clear" w:color="auto" w:fill="FFFFFF"/>
        <w:autoSpaceDE w:val="0"/>
        <w:autoSpaceDN w:val="0"/>
        <w:adjustRightInd w:val="0"/>
        <w:spacing w:before="160" w:line="240" w:lineRule="auto"/>
        <w:jc w:val="center"/>
        <w:outlineLvl w:val="0"/>
        <w:rPr>
          <w:rFonts w:ascii="Times New Roman" w:eastAsia="Times New Roman" w:hAnsi="Times New Roman" w:cs="Times New Roman"/>
          <w:b/>
          <w:bCs/>
          <w:sz w:val="24"/>
          <w:szCs w:val="24"/>
          <w:lang w:val="uk-UA" w:eastAsia="uk-UA"/>
        </w:rPr>
      </w:pPr>
    </w:p>
    <w:p w:rsidR="00153FB8" w:rsidRPr="00153FB8" w:rsidRDefault="00153FB8" w:rsidP="00B92BF8">
      <w:pPr>
        <w:shd w:val="clear" w:color="auto" w:fill="FFFFFF"/>
        <w:autoSpaceDE w:val="0"/>
        <w:autoSpaceDN w:val="0"/>
        <w:adjustRightInd w:val="0"/>
        <w:spacing w:before="160" w:line="240" w:lineRule="auto"/>
        <w:jc w:val="center"/>
        <w:outlineLvl w:val="0"/>
        <w:rPr>
          <w:rFonts w:ascii="Times New Roman" w:eastAsia="Times New Roman" w:hAnsi="Times New Roman" w:cs="Times New Roman"/>
          <w:b/>
          <w:bCs/>
          <w:sz w:val="24"/>
          <w:szCs w:val="24"/>
          <w:lang w:val="uk-UA" w:eastAsia="uk-UA"/>
        </w:rPr>
      </w:pPr>
    </w:p>
    <w:p w:rsidR="00153FB8" w:rsidRPr="00153FB8" w:rsidRDefault="00153FB8" w:rsidP="00B92BF8">
      <w:pPr>
        <w:shd w:val="clear" w:color="auto" w:fill="FFFFFF"/>
        <w:autoSpaceDE w:val="0"/>
        <w:autoSpaceDN w:val="0"/>
        <w:adjustRightInd w:val="0"/>
        <w:spacing w:before="160" w:line="240" w:lineRule="auto"/>
        <w:jc w:val="center"/>
        <w:outlineLvl w:val="0"/>
        <w:rPr>
          <w:rFonts w:ascii="Times New Roman" w:eastAsia="Times New Roman" w:hAnsi="Times New Roman" w:cs="Times New Roman"/>
          <w:b/>
          <w:bCs/>
          <w:sz w:val="24"/>
          <w:szCs w:val="24"/>
          <w:lang w:val="uk-UA" w:eastAsia="uk-UA"/>
        </w:rPr>
      </w:pPr>
    </w:p>
    <w:p w:rsidR="00153FB8" w:rsidRPr="00153FB8" w:rsidRDefault="00153FB8" w:rsidP="00B92BF8">
      <w:pPr>
        <w:shd w:val="clear" w:color="auto" w:fill="FFFFFF"/>
        <w:autoSpaceDE w:val="0"/>
        <w:autoSpaceDN w:val="0"/>
        <w:adjustRightInd w:val="0"/>
        <w:spacing w:before="160" w:line="240" w:lineRule="auto"/>
        <w:jc w:val="center"/>
        <w:outlineLvl w:val="0"/>
        <w:rPr>
          <w:rFonts w:ascii="Times New Roman" w:eastAsia="Times New Roman" w:hAnsi="Times New Roman" w:cs="Times New Roman"/>
          <w:b/>
          <w:bCs/>
          <w:sz w:val="24"/>
          <w:szCs w:val="24"/>
          <w:lang w:val="uk-UA" w:eastAsia="uk-UA"/>
        </w:rPr>
      </w:pPr>
    </w:p>
    <w:p w:rsidR="00153FB8" w:rsidRDefault="00153FB8" w:rsidP="000E56ED">
      <w:pPr>
        <w:shd w:val="clear" w:color="auto" w:fill="FFFFFF"/>
        <w:autoSpaceDE w:val="0"/>
        <w:autoSpaceDN w:val="0"/>
        <w:adjustRightInd w:val="0"/>
        <w:spacing w:before="160" w:line="240" w:lineRule="auto"/>
        <w:outlineLvl w:val="0"/>
        <w:rPr>
          <w:rFonts w:ascii="Times New Roman" w:eastAsia="Times New Roman" w:hAnsi="Times New Roman" w:cs="Times New Roman"/>
          <w:b/>
          <w:bCs/>
          <w:sz w:val="24"/>
          <w:szCs w:val="24"/>
          <w:lang w:val="uk-UA" w:eastAsia="uk-UA"/>
        </w:rPr>
      </w:pPr>
    </w:p>
    <w:p w:rsidR="000E56ED" w:rsidRDefault="000E56ED" w:rsidP="000E56ED">
      <w:pPr>
        <w:shd w:val="clear" w:color="auto" w:fill="FFFFFF"/>
        <w:autoSpaceDE w:val="0"/>
        <w:autoSpaceDN w:val="0"/>
        <w:adjustRightInd w:val="0"/>
        <w:spacing w:before="160" w:line="240" w:lineRule="auto"/>
        <w:outlineLvl w:val="0"/>
        <w:rPr>
          <w:rFonts w:ascii="Times New Roman" w:eastAsia="Times New Roman" w:hAnsi="Times New Roman" w:cs="Times New Roman"/>
          <w:b/>
          <w:bCs/>
          <w:sz w:val="24"/>
          <w:szCs w:val="24"/>
          <w:lang w:val="uk-UA" w:eastAsia="uk-UA"/>
        </w:rPr>
      </w:pPr>
    </w:p>
    <w:p w:rsidR="004939BE" w:rsidRPr="00153FB8" w:rsidRDefault="004939BE" w:rsidP="000E56ED">
      <w:pPr>
        <w:shd w:val="clear" w:color="auto" w:fill="FFFFFF"/>
        <w:autoSpaceDE w:val="0"/>
        <w:autoSpaceDN w:val="0"/>
        <w:adjustRightInd w:val="0"/>
        <w:spacing w:before="160" w:line="240" w:lineRule="auto"/>
        <w:outlineLvl w:val="0"/>
        <w:rPr>
          <w:rFonts w:ascii="Times New Roman" w:eastAsia="Times New Roman" w:hAnsi="Times New Roman" w:cs="Times New Roman"/>
          <w:b/>
          <w:bCs/>
          <w:sz w:val="24"/>
          <w:szCs w:val="24"/>
          <w:lang w:val="uk-UA" w:eastAsia="uk-UA"/>
        </w:rPr>
      </w:pPr>
    </w:p>
    <w:p w:rsidR="00153FB8" w:rsidRPr="000B7617" w:rsidRDefault="00A51FAC" w:rsidP="00A51FAC">
      <w:pPr>
        <w:tabs>
          <w:tab w:val="left" w:pos="6156"/>
          <w:tab w:val="right" w:pos="9921"/>
        </w:tabs>
        <w:rPr>
          <w:rFonts w:ascii="Times New Roman" w:hAnsi="Times New Roman"/>
          <w:b/>
          <w:i/>
          <w:sz w:val="24"/>
          <w:szCs w:val="24"/>
          <w:lang w:val="uk-UA"/>
        </w:rPr>
      </w:pPr>
      <w:r>
        <w:rPr>
          <w:rFonts w:ascii="Times New Roman" w:hAnsi="Times New Roman"/>
          <w:b/>
          <w:lang w:val="uk-UA"/>
        </w:rPr>
        <w:tab/>
      </w:r>
      <w:r>
        <w:rPr>
          <w:rFonts w:ascii="Times New Roman" w:hAnsi="Times New Roman"/>
          <w:b/>
          <w:lang w:val="uk-UA"/>
        </w:rPr>
        <w:tab/>
      </w:r>
      <w:r w:rsidR="00153FB8" w:rsidRPr="000B7617">
        <w:rPr>
          <w:rFonts w:ascii="Times New Roman" w:hAnsi="Times New Roman"/>
          <w:b/>
          <w:i/>
          <w:sz w:val="24"/>
          <w:szCs w:val="24"/>
          <w:lang w:val="uk-UA"/>
        </w:rPr>
        <w:t>Додаток 2 до тендерної документації</w:t>
      </w:r>
    </w:p>
    <w:p w:rsidR="009E2FDB" w:rsidRPr="005C2F23" w:rsidRDefault="009E2FDB" w:rsidP="009E2FDB">
      <w:pPr>
        <w:tabs>
          <w:tab w:val="left" w:pos="180"/>
        </w:tabs>
        <w:spacing w:after="200" w:line="240" w:lineRule="auto"/>
        <w:ind w:firstLine="709"/>
        <w:jc w:val="both"/>
        <w:rPr>
          <w:rFonts w:ascii="Times New Roman" w:eastAsia="Times New Roman" w:hAnsi="Times New Roman" w:cs="Times New Roman"/>
          <w:i/>
          <w:color w:val="0070C0"/>
          <w:sz w:val="24"/>
          <w:szCs w:val="24"/>
          <w:lang w:val="uk-UA" w:eastAsia="en-US"/>
        </w:rPr>
      </w:pPr>
      <w:r w:rsidRPr="005C2F23">
        <w:rPr>
          <w:rFonts w:ascii="Times New Roman" w:eastAsia="Times New Roman" w:hAnsi="Times New Roman" w:cs="Times New Roman"/>
          <w:i/>
          <w:color w:val="0070C0"/>
          <w:sz w:val="24"/>
          <w:szCs w:val="24"/>
          <w:lang w:val="uk-UA" w:eastAsia="en-US"/>
        </w:rPr>
        <w:t xml:space="preserve">У разі, якщо учасником процедури закупівлі є </w:t>
      </w:r>
      <w:r w:rsidRPr="005C2F23">
        <w:rPr>
          <w:rFonts w:ascii="Times New Roman" w:eastAsia="Times New Roman" w:hAnsi="Times New Roman" w:cs="Times New Roman"/>
          <w:b/>
          <w:i/>
          <w:color w:val="0070C0"/>
          <w:sz w:val="24"/>
          <w:szCs w:val="24"/>
          <w:lang w:val="uk-UA" w:eastAsia="en-US"/>
        </w:rPr>
        <w:t>об’єднання учасників</w:t>
      </w:r>
      <w:r w:rsidRPr="005C2F23">
        <w:rPr>
          <w:rFonts w:ascii="Times New Roman" w:eastAsia="Times New Roman" w:hAnsi="Times New Roman" w:cs="Times New Roman"/>
          <w:i/>
          <w:color w:val="0070C0"/>
          <w:sz w:val="24"/>
          <w:szCs w:val="24"/>
          <w:lang w:val="uk-UA" w:eastAsia="en-US"/>
        </w:rPr>
        <w:t>, інформація про відсутність підстав, визначених у частинах першій і другій статті 17 Закону,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rsidR="009E2FDB" w:rsidRPr="005C2F23" w:rsidRDefault="009E2FDB" w:rsidP="009E2FDB">
      <w:pPr>
        <w:tabs>
          <w:tab w:val="left" w:pos="180"/>
        </w:tabs>
        <w:spacing w:after="200" w:line="240" w:lineRule="auto"/>
        <w:ind w:firstLine="567"/>
        <w:jc w:val="both"/>
        <w:rPr>
          <w:rFonts w:ascii="Times New Roman" w:eastAsia="Times New Roman" w:hAnsi="Times New Roman" w:cs="Times New Roman"/>
          <w:b/>
          <w:i/>
          <w:color w:val="auto"/>
          <w:sz w:val="24"/>
          <w:szCs w:val="24"/>
          <w:lang w:val="uk-UA" w:eastAsia="en-US"/>
        </w:rPr>
      </w:pPr>
      <w:r w:rsidRPr="005C2F23">
        <w:rPr>
          <w:rFonts w:ascii="Times New Roman" w:eastAsia="Times New Roman" w:hAnsi="Times New Roman" w:cs="Times New Roman"/>
          <w:i/>
          <w:color w:val="auto"/>
          <w:sz w:val="24"/>
          <w:szCs w:val="24"/>
          <w:lang w:val="uk-UA" w:eastAsia="en-US"/>
        </w:rPr>
        <w:t xml:space="preserve">Для підтвердження відповідності кожного субпідрядника/ співвиконавця (якого учасник планує залучити в обсязі не менше </w:t>
      </w:r>
      <w:bookmarkStart w:id="2" w:name="_GoBack"/>
      <w:bookmarkEnd w:id="2"/>
      <w:r w:rsidRPr="005C2F23">
        <w:rPr>
          <w:rFonts w:ascii="Times New Roman" w:eastAsia="Times New Roman" w:hAnsi="Times New Roman" w:cs="Times New Roman"/>
          <w:i/>
          <w:color w:val="auto"/>
          <w:sz w:val="24"/>
          <w:szCs w:val="24"/>
          <w:lang w:val="uk-UA" w:eastAsia="en-US"/>
        </w:rPr>
        <w:t xml:space="preserve">ніж 20 відсотків від вартості договору про закупівлю для підтвердження його відповідності кваліфікаційним критеріям відповідно до частини третьої статті 16 Закону)  вимогам, визначеним у частині 1 статті 17 Закону, учасником на кожного субпідрядника/ співвиконавця надається інформація, що підтверджує відсутність підстав, визначених у частині 1 статті 17 Закону, яка надається у довільній формі або за формою, наведеною нижче </w:t>
      </w:r>
      <w:r w:rsidRPr="005C2F23">
        <w:rPr>
          <w:rFonts w:ascii="Times New Roman" w:eastAsia="Times New Roman" w:hAnsi="Times New Roman" w:cs="Times New Roman"/>
          <w:b/>
          <w:i/>
          <w:color w:val="auto"/>
          <w:sz w:val="24"/>
          <w:szCs w:val="24"/>
          <w:lang w:val="uk-UA" w:eastAsia="en-US"/>
        </w:rPr>
        <w:t>(крім пункту 12):</w:t>
      </w:r>
    </w:p>
    <w:p w:rsidR="009E2FDB" w:rsidRPr="005C2F23" w:rsidRDefault="00A405A4" w:rsidP="009E2FDB">
      <w:pPr>
        <w:ind w:right="282"/>
        <w:jc w:val="right"/>
        <w:rPr>
          <w:rFonts w:ascii="Times New Roman" w:eastAsia="Times New Roman" w:hAnsi="Times New Roman" w:cs="Times New Roman"/>
          <w:i/>
          <w:color w:val="auto"/>
          <w:sz w:val="24"/>
          <w:szCs w:val="24"/>
          <w:lang w:val="uk-UA" w:eastAsia="en-US"/>
        </w:rPr>
      </w:pPr>
      <w:r>
        <w:rPr>
          <w:rFonts w:ascii="Times New Roman" w:eastAsia="Times New Roman" w:hAnsi="Times New Roman" w:cs="Times New Roman"/>
          <w:i/>
          <w:color w:val="auto"/>
          <w:sz w:val="24"/>
          <w:szCs w:val="24"/>
          <w:lang w:val="uk-UA" w:eastAsia="en-US"/>
        </w:rPr>
        <w:t>Уповноваженій особі</w:t>
      </w:r>
    </w:p>
    <w:p w:rsidR="009E2FDB" w:rsidRPr="000B7617" w:rsidRDefault="000B7617" w:rsidP="000B7617">
      <w:pPr>
        <w:spacing w:after="200" w:line="240" w:lineRule="auto"/>
        <w:ind w:left="140"/>
        <w:jc w:val="right"/>
        <w:rPr>
          <w:rFonts w:ascii="Times New Roman" w:eastAsia="Times New Roman" w:hAnsi="Times New Roman" w:cs="Times New Roman"/>
          <w:b/>
          <w:i/>
          <w:color w:val="auto"/>
          <w:sz w:val="24"/>
          <w:szCs w:val="24"/>
          <w:lang w:val="uk-UA" w:eastAsia="en-US"/>
        </w:rPr>
      </w:pPr>
      <w:r w:rsidRPr="000B7617">
        <w:rPr>
          <w:rFonts w:ascii="Times New Roman" w:eastAsia="Times New Roman" w:hAnsi="Times New Roman" w:cs="Times New Roman"/>
          <w:i/>
          <w:color w:val="auto"/>
          <w:sz w:val="24"/>
          <w:szCs w:val="24"/>
          <w:lang w:val="uk-UA"/>
        </w:rPr>
        <w:t>ДП "Національна опера України"</w:t>
      </w:r>
    </w:p>
    <w:p w:rsidR="009E2FDB" w:rsidRPr="005C2F23" w:rsidRDefault="009E2FDB" w:rsidP="009E2FDB">
      <w:pPr>
        <w:suppressAutoHyphens/>
        <w:spacing w:after="200" w:line="240" w:lineRule="auto"/>
        <w:ind w:right="164"/>
        <w:jc w:val="center"/>
        <w:rPr>
          <w:rFonts w:ascii="Times New Roman" w:eastAsia="Times New Roman" w:hAnsi="Times New Roman" w:cs="Times New Roman"/>
          <w:b/>
          <w:bCs/>
          <w:color w:val="auto"/>
          <w:sz w:val="24"/>
          <w:szCs w:val="24"/>
          <w:lang w:val="uk-UA" w:eastAsia="ar-SA"/>
        </w:rPr>
      </w:pPr>
      <w:r w:rsidRPr="005C2F23">
        <w:rPr>
          <w:rFonts w:ascii="Times New Roman" w:eastAsia="Times New Roman" w:hAnsi="Times New Roman" w:cs="Times New Roman"/>
          <w:b/>
          <w:bCs/>
          <w:color w:val="auto"/>
          <w:sz w:val="24"/>
          <w:szCs w:val="24"/>
          <w:lang w:val="uk-UA" w:eastAsia="ar-SA"/>
        </w:rPr>
        <w:t xml:space="preserve">Лист-гарантія </w:t>
      </w:r>
    </w:p>
    <w:p w:rsidR="009E2FDB" w:rsidRPr="005C2F23" w:rsidRDefault="009E2FDB" w:rsidP="009E2FDB">
      <w:pPr>
        <w:suppressAutoHyphens/>
        <w:spacing w:after="200" w:line="240" w:lineRule="auto"/>
        <w:ind w:right="164"/>
        <w:jc w:val="center"/>
        <w:rPr>
          <w:rFonts w:ascii="Times New Roman" w:eastAsia="Times New Roman" w:hAnsi="Times New Roman" w:cs="Times New Roman"/>
          <w:b/>
          <w:bCs/>
          <w:color w:val="auto"/>
          <w:sz w:val="24"/>
          <w:szCs w:val="24"/>
          <w:lang w:val="uk-UA" w:eastAsia="ar-SA"/>
        </w:rPr>
      </w:pPr>
      <w:r w:rsidRPr="005C2F23">
        <w:rPr>
          <w:rFonts w:ascii="Times New Roman" w:eastAsia="Times New Roman" w:hAnsi="Times New Roman" w:cs="Times New Roman"/>
          <w:b/>
          <w:bCs/>
          <w:color w:val="auto"/>
          <w:sz w:val="24"/>
          <w:szCs w:val="24"/>
          <w:lang w:val="uk-UA" w:eastAsia="ar-SA"/>
        </w:rPr>
        <w:tab/>
        <w:t>про відсутність підстав для відмови Замовником Учаснику в участі у процедурі закупівлі відповідно до статті 17 Закону України «Про публічні закупівлі»</w:t>
      </w:r>
    </w:p>
    <w:p w:rsidR="009E2FDB" w:rsidRPr="005C2F23" w:rsidRDefault="009E2FDB" w:rsidP="009E2FDB">
      <w:pPr>
        <w:spacing w:after="200" w:line="240" w:lineRule="auto"/>
        <w:ind w:firstLine="708"/>
        <w:jc w:val="both"/>
        <w:rPr>
          <w:rFonts w:ascii="Times New Roman" w:eastAsia="Calibri" w:hAnsi="Times New Roman" w:cs="Times New Roman"/>
          <w:color w:val="auto"/>
          <w:sz w:val="24"/>
          <w:szCs w:val="24"/>
          <w:lang w:val="uk-UA" w:eastAsia="en-US"/>
        </w:rPr>
      </w:pPr>
      <w:r w:rsidRPr="005C2F23">
        <w:rPr>
          <w:rFonts w:ascii="Times New Roman" w:eastAsia="Times New Roman" w:hAnsi="Times New Roman" w:cs="Times New Roman"/>
          <w:color w:val="auto"/>
          <w:sz w:val="24"/>
          <w:szCs w:val="24"/>
          <w:lang w:val="uk-UA" w:eastAsia="en-US"/>
        </w:rPr>
        <w:t>Ми, /об’єднання учасників (</w:t>
      </w:r>
      <w:r w:rsidRPr="005C2F23">
        <w:rPr>
          <w:rFonts w:ascii="Times New Roman" w:eastAsia="Times New Roman" w:hAnsi="Times New Roman" w:cs="Times New Roman"/>
          <w:i/>
          <w:color w:val="auto"/>
          <w:sz w:val="24"/>
          <w:szCs w:val="24"/>
          <w:u w:val="single"/>
          <w:lang w:val="uk-UA" w:eastAsia="en-US"/>
        </w:rPr>
        <w:t>найменування об’єднання учасників)</w:t>
      </w:r>
      <w:r w:rsidRPr="005C2F23">
        <w:rPr>
          <w:rFonts w:ascii="Times New Roman" w:eastAsia="Times New Roman" w:hAnsi="Times New Roman" w:cs="Times New Roman"/>
          <w:color w:val="auto"/>
          <w:sz w:val="24"/>
          <w:szCs w:val="24"/>
          <w:lang w:val="uk-UA" w:eastAsia="en-US"/>
        </w:rPr>
        <w:t xml:space="preserve"> учасник об’єднання  (</w:t>
      </w:r>
      <w:r w:rsidRPr="005C2F23">
        <w:rPr>
          <w:rFonts w:ascii="Times New Roman" w:eastAsia="Times New Roman" w:hAnsi="Times New Roman" w:cs="Times New Roman"/>
          <w:i/>
          <w:color w:val="auto"/>
          <w:sz w:val="24"/>
          <w:szCs w:val="24"/>
          <w:u w:val="single"/>
          <w:lang w:val="uk-UA" w:eastAsia="en-US"/>
        </w:rPr>
        <w:t xml:space="preserve">найменування  учасника об’єднання)/ </w:t>
      </w:r>
      <w:r w:rsidRPr="005C2F23">
        <w:rPr>
          <w:rFonts w:ascii="Times New Roman" w:eastAsia="Times New Roman" w:hAnsi="Times New Roman" w:cs="Times New Roman"/>
          <w:color w:val="auto"/>
          <w:sz w:val="24"/>
          <w:szCs w:val="24"/>
          <w:lang w:val="uk-UA" w:eastAsia="en-US"/>
        </w:rPr>
        <w:t xml:space="preserve">учасник </w:t>
      </w:r>
      <w:r w:rsidRPr="005C2F23">
        <w:rPr>
          <w:rFonts w:ascii="Times New Roman" w:eastAsia="Times New Roman" w:hAnsi="Times New Roman" w:cs="Times New Roman"/>
          <w:i/>
          <w:color w:val="auto"/>
          <w:sz w:val="24"/>
          <w:szCs w:val="24"/>
          <w:lang w:val="uk-UA" w:eastAsia="en-US"/>
        </w:rPr>
        <w:t>(найменування учасника)</w:t>
      </w:r>
      <w:r w:rsidRPr="005C2F23">
        <w:rPr>
          <w:rFonts w:ascii="Times New Roman" w:eastAsia="Times New Roman" w:hAnsi="Times New Roman" w:cs="Times New Roman"/>
          <w:color w:val="auto"/>
          <w:sz w:val="24"/>
          <w:szCs w:val="24"/>
          <w:lang w:val="uk-UA" w:eastAsia="en-US"/>
        </w:rPr>
        <w:t xml:space="preserve"> щодо субпідрядника/ співвиконавця </w:t>
      </w:r>
      <w:r w:rsidRPr="005C2F23">
        <w:rPr>
          <w:rFonts w:ascii="Times New Roman" w:eastAsia="Times New Roman" w:hAnsi="Times New Roman" w:cs="Times New Roman"/>
          <w:color w:val="auto"/>
          <w:sz w:val="24"/>
          <w:szCs w:val="24"/>
          <w:u w:val="single"/>
          <w:lang w:val="uk-UA" w:eastAsia="en-US"/>
        </w:rPr>
        <w:t>(</w:t>
      </w:r>
      <w:r w:rsidRPr="005C2F23">
        <w:rPr>
          <w:rFonts w:ascii="Times New Roman" w:eastAsia="Times New Roman" w:hAnsi="Times New Roman" w:cs="Times New Roman"/>
          <w:i/>
          <w:color w:val="auto"/>
          <w:sz w:val="24"/>
          <w:szCs w:val="24"/>
          <w:u w:val="single"/>
          <w:lang w:val="uk-UA" w:eastAsia="en-US"/>
        </w:rPr>
        <w:t>найменування субпідрядника/ співвиконавця)/ (відповідне зазначити)</w:t>
      </w:r>
      <w:r w:rsidRPr="005C2F23">
        <w:rPr>
          <w:rFonts w:ascii="Times New Roman" w:eastAsia="Times New Roman" w:hAnsi="Times New Roman" w:cs="Times New Roman"/>
          <w:i/>
          <w:color w:val="auto"/>
          <w:sz w:val="24"/>
          <w:szCs w:val="24"/>
          <w:lang w:val="uk-UA" w:eastAsia="en-US"/>
        </w:rPr>
        <w:t xml:space="preserve"> </w:t>
      </w:r>
      <w:r w:rsidRPr="005C2F23">
        <w:rPr>
          <w:rFonts w:ascii="Times New Roman" w:eastAsia="Times New Roman" w:hAnsi="Times New Roman" w:cs="Times New Roman"/>
          <w:color w:val="auto"/>
          <w:sz w:val="24"/>
          <w:szCs w:val="24"/>
          <w:lang w:val="uk-UA" w:eastAsia="en-US"/>
        </w:rPr>
        <w:t xml:space="preserve">(далі - Учасник),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w:t>
      </w:r>
      <w:r w:rsidRPr="005C2F23">
        <w:rPr>
          <w:rFonts w:ascii="Times New Roman" w:eastAsia="Times New Roman" w:hAnsi="Times New Roman" w:cs="Times New Roman"/>
          <w:i/>
          <w:color w:val="auto"/>
          <w:sz w:val="24"/>
          <w:szCs w:val="24"/>
          <w:lang w:val="uk-UA" w:eastAsia="en-US"/>
        </w:rPr>
        <w:t>(у разі відсутності таких підстав)</w:t>
      </w:r>
      <w:r w:rsidRPr="005C2F23">
        <w:rPr>
          <w:rFonts w:ascii="Times New Roman" w:eastAsia="Times New Roman" w:hAnsi="Times New Roman" w:cs="Times New Roman"/>
          <w:color w:val="auto"/>
          <w:sz w:val="24"/>
          <w:szCs w:val="24"/>
          <w:lang w:val="uk-UA" w:eastAsia="en-US"/>
        </w:rPr>
        <w:t>, а саме:</w:t>
      </w:r>
    </w:p>
    <w:p w:rsidR="009E2FDB" w:rsidRPr="005C2F23" w:rsidRDefault="009E2FDB" w:rsidP="009E2FDB">
      <w:pPr>
        <w:spacing w:after="200" w:line="240" w:lineRule="auto"/>
        <w:ind w:firstLine="450"/>
        <w:jc w:val="both"/>
        <w:rPr>
          <w:rFonts w:ascii="Times New Roman" w:eastAsia="Calibri" w:hAnsi="Times New Roman" w:cs="Times New Roman"/>
          <w:color w:val="auto"/>
          <w:sz w:val="24"/>
          <w:szCs w:val="24"/>
          <w:lang w:val="uk-UA" w:eastAsia="en-US"/>
        </w:rPr>
      </w:pPr>
      <w:r w:rsidRPr="005C2F23">
        <w:rPr>
          <w:rFonts w:ascii="Times New Roman" w:eastAsia="Times New Roman" w:hAnsi="Times New Roman" w:cs="Times New Roman"/>
          <w:color w:val="auto"/>
          <w:sz w:val="24"/>
          <w:szCs w:val="24"/>
          <w:lang w:val="uk-UA" w:eastAsia="en-US"/>
        </w:rPr>
        <w:t xml:space="preserve">1)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w:t>
      </w:r>
      <w:r w:rsidRPr="005C2F23">
        <w:rPr>
          <w:rFonts w:ascii="Times New Roman" w:eastAsia="Calibri" w:hAnsi="Times New Roman" w:cs="Times New Roman"/>
          <w:b/>
          <w:color w:val="auto"/>
          <w:lang w:val="uk-UA" w:eastAsia="uk-UA"/>
        </w:rPr>
        <w:t>(пункт 2 ч. 1 ст. 17 Закону)</w:t>
      </w:r>
      <w:r w:rsidRPr="005C2F23">
        <w:rPr>
          <w:rFonts w:ascii="Times New Roman" w:eastAsia="Times New Roman" w:hAnsi="Times New Roman" w:cs="Times New Roman"/>
          <w:color w:val="auto"/>
          <w:sz w:val="24"/>
          <w:szCs w:val="24"/>
          <w:lang w:val="uk-UA" w:eastAsia="en-US"/>
        </w:rPr>
        <w:t>;</w:t>
      </w:r>
    </w:p>
    <w:p w:rsidR="009E2FDB" w:rsidRPr="005C2F23" w:rsidRDefault="009E2FDB" w:rsidP="009E2FDB">
      <w:pPr>
        <w:spacing w:after="200" w:line="240" w:lineRule="auto"/>
        <w:ind w:firstLine="450"/>
        <w:jc w:val="both"/>
        <w:rPr>
          <w:rFonts w:ascii="Times New Roman" w:eastAsia="Calibri" w:hAnsi="Times New Roman" w:cs="Times New Roman"/>
          <w:color w:val="auto"/>
          <w:sz w:val="24"/>
          <w:szCs w:val="24"/>
          <w:lang w:val="uk-UA" w:eastAsia="en-US"/>
        </w:rPr>
      </w:pPr>
      <w:r w:rsidRPr="005C2F23">
        <w:rPr>
          <w:rFonts w:ascii="Times New Roman" w:eastAsia="Times New Roman" w:hAnsi="Times New Roman" w:cs="Times New Roman"/>
          <w:color w:val="auto"/>
          <w:sz w:val="24"/>
          <w:szCs w:val="24"/>
          <w:lang w:val="uk-UA" w:eastAsia="en-US"/>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 або правопорушення, пов</w:t>
      </w:r>
      <w:r w:rsidRPr="005C2F23">
        <w:rPr>
          <w:rFonts w:ascii="Times New Roman" w:eastAsia="SimSun" w:hAnsi="Times New Roman" w:cs="Times New Roman"/>
          <w:color w:val="auto"/>
          <w:sz w:val="24"/>
          <w:szCs w:val="24"/>
          <w:lang w:val="uk-UA" w:eastAsia="zh-CN"/>
        </w:rPr>
        <w:t xml:space="preserve">’язаного з корупцією </w:t>
      </w:r>
      <w:r w:rsidRPr="005C2F23">
        <w:rPr>
          <w:rFonts w:ascii="Times New Roman" w:eastAsia="Calibri" w:hAnsi="Times New Roman" w:cs="Times New Roman"/>
          <w:color w:val="auto"/>
          <w:lang w:val="uk-UA" w:eastAsia="uk-UA"/>
        </w:rPr>
        <w:t>(</w:t>
      </w:r>
      <w:r w:rsidRPr="005C2F23">
        <w:rPr>
          <w:rFonts w:ascii="Times New Roman" w:eastAsia="Calibri" w:hAnsi="Times New Roman" w:cs="Times New Roman"/>
          <w:b/>
          <w:color w:val="auto"/>
          <w:lang w:val="uk-UA" w:eastAsia="uk-UA"/>
        </w:rPr>
        <w:t>пункт 3 ч. 1 ст. 17 Закону</w:t>
      </w:r>
      <w:r w:rsidRPr="005C2F23">
        <w:rPr>
          <w:rFonts w:ascii="Times New Roman" w:eastAsia="Calibri" w:hAnsi="Times New Roman" w:cs="Times New Roman"/>
          <w:color w:val="auto"/>
          <w:lang w:val="uk-UA" w:eastAsia="uk-UA"/>
        </w:rPr>
        <w:t>)</w:t>
      </w:r>
      <w:r w:rsidRPr="005C2F23">
        <w:rPr>
          <w:rFonts w:ascii="Times New Roman" w:eastAsia="Times New Roman" w:hAnsi="Times New Roman" w:cs="Times New Roman"/>
          <w:color w:val="auto"/>
          <w:sz w:val="24"/>
          <w:szCs w:val="24"/>
          <w:lang w:val="uk-UA" w:eastAsia="en-US"/>
        </w:rPr>
        <w:t>;</w:t>
      </w:r>
    </w:p>
    <w:p w:rsidR="009E2FDB" w:rsidRPr="005C2F23" w:rsidRDefault="009E2FDB" w:rsidP="009E2FDB">
      <w:pPr>
        <w:spacing w:after="200" w:line="240" w:lineRule="auto"/>
        <w:ind w:firstLine="450"/>
        <w:jc w:val="both"/>
        <w:rPr>
          <w:rFonts w:ascii="Times New Roman" w:eastAsia="Calibri" w:hAnsi="Times New Roman" w:cs="Times New Roman"/>
          <w:color w:val="auto"/>
          <w:sz w:val="24"/>
          <w:szCs w:val="24"/>
          <w:lang w:val="uk-UA" w:eastAsia="en-US"/>
        </w:rPr>
      </w:pPr>
      <w:r w:rsidRPr="005C2F23">
        <w:rPr>
          <w:rFonts w:ascii="Times New Roman" w:eastAsia="Times New Roman" w:hAnsi="Times New Roman" w:cs="Times New Roman"/>
          <w:color w:val="auto"/>
          <w:sz w:val="24"/>
          <w:szCs w:val="24"/>
          <w:lang w:val="uk-UA" w:eastAsia="en-US"/>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20">
        <w:r w:rsidRPr="005C2F23">
          <w:rPr>
            <w:rFonts w:ascii="Times New Roman" w:eastAsia="Times New Roman" w:hAnsi="Times New Roman" w:cs="Times New Roman"/>
            <w:color w:val="auto"/>
            <w:sz w:val="24"/>
            <w:szCs w:val="24"/>
            <w:lang w:val="uk-UA" w:eastAsia="en-US"/>
          </w:rPr>
          <w:t>Закону України</w:t>
        </w:r>
      </w:hyperlink>
      <w:r w:rsidRPr="005C2F23">
        <w:rPr>
          <w:rFonts w:ascii="Times New Roman" w:eastAsia="Times New Roman" w:hAnsi="Times New Roman" w:cs="Times New Roman"/>
          <w:color w:val="auto"/>
          <w:sz w:val="24"/>
          <w:szCs w:val="24"/>
          <w:lang w:val="uk-UA" w:eastAsia="en-US"/>
        </w:rPr>
        <w:t xml:space="preserve"> "Про захист економічної конкуренції", у вигляді вчинення антиконкурентних узгоджених дій, що стосуються спотворення результатів тендерів </w:t>
      </w:r>
      <w:r w:rsidRPr="005C2F23">
        <w:rPr>
          <w:rFonts w:ascii="Times New Roman" w:eastAsia="Calibri" w:hAnsi="Times New Roman" w:cs="Times New Roman"/>
          <w:bCs/>
          <w:color w:val="auto"/>
          <w:shd w:val="clear" w:color="auto" w:fill="FFFFFF"/>
          <w:lang w:val="uk-UA" w:eastAsia="uk-UA"/>
        </w:rPr>
        <w:t>(</w:t>
      </w:r>
      <w:r w:rsidRPr="005C2F23">
        <w:rPr>
          <w:rFonts w:ascii="Times New Roman" w:eastAsia="Calibri" w:hAnsi="Times New Roman" w:cs="Times New Roman"/>
          <w:b/>
          <w:bCs/>
          <w:color w:val="auto"/>
          <w:shd w:val="clear" w:color="auto" w:fill="FFFFFF"/>
          <w:lang w:val="uk-UA" w:eastAsia="uk-UA"/>
        </w:rPr>
        <w:t>пункт 4 ч. 1 ст. 17 Закону</w:t>
      </w:r>
      <w:r w:rsidRPr="005C2F23">
        <w:rPr>
          <w:rFonts w:ascii="Times New Roman" w:eastAsia="Calibri" w:hAnsi="Times New Roman" w:cs="Times New Roman"/>
          <w:bCs/>
          <w:color w:val="auto"/>
          <w:shd w:val="clear" w:color="auto" w:fill="FFFFFF"/>
          <w:lang w:val="uk-UA" w:eastAsia="uk-UA"/>
        </w:rPr>
        <w:t>)</w:t>
      </w:r>
      <w:r w:rsidRPr="005C2F23">
        <w:rPr>
          <w:rFonts w:ascii="Times New Roman" w:eastAsia="Times New Roman" w:hAnsi="Times New Roman" w:cs="Times New Roman"/>
          <w:color w:val="auto"/>
          <w:sz w:val="24"/>
          <w:szCs w:val="24"/>
          <w:lang w:val="uk-UA" w:eastAsia="en-US"/>
        </w:rPr>
        <w:t>;</w:t>
      </w:r>
    </w:p>
    <w:p w:rsidR="009E2FDB" w:rsidRPr="005C2F23" w:rsidRDefault="009E2FDB" w:rsidP="009E2FDB">
      <w:pPr>
        <w:spacing w:after="200" w:line="240" w:lineRule="auto"/>
        <w:ind w:firstLine="450"/>
        <w:jc w:val="both"/>
        <w:rPr>
          <w:rFonts w:ascii="Times New Roman" w:eastAsia="Calibri" w:hAnsi="Times New Roman" w:cs="Times New Roman"/>
          <w:color w:val="auto"/>
          <w:sz w:val="24"/>
          <w:szCs w:val="24"/>
          <w:lang w:val="uk-UA" w:eastAsia="en-US"/>
        </w:rPr>
      </w:pPr>
      <w:r w:rsidRPr="005C2F23">
        <w:rPr>
          <w:rFonts w:ascii="Times New Roman" w:eastAsia="Times New Roman" w:hAnsi="Times New Roman" w:cs="Times New Roman"/>
          <w:color w:val="auto"/>
          <w:sz w:val="24"/>
          <w:szCs w:val="24"/>
          <w:lang w:val="uk-UA" w:eastAsia="en-US"/>
        </w:rPr>
        <w:t xml:space="preserve">4) </w:t>
      </w:r>
      <w:r w:rsidRPr="005C2F23">
        <w:rPr>
          <w:rFonts w:ascii="Times New Roman" w:eastAsia="Calibri" w:hAnsi="Times New Roman" w:cs="Times New Roman"/>
          <w:color w:val="auto"/>
          <w:sz w:val="24"/>
          <w:szCs w:val="24"/>
          <w:shd w:val="clear" w:color="auto" w:fill="FFFFFF"/>
          <w:lang w:val="uk-UA" w:eastAsia="en-US"/>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5C2F23">
        <w:rPr>
          <w:rFonts w:ascii="Times New Roman" w:eastAsia="Times New Roman" w:hAnsi="Times New Roman" w:cs="Times New Roman"/>
          <w:color w:val="auto"/>
          <w:sz w:val="24"/>
          <w:szCs w:val="24"/>
          <w:lang w:val="uk-UA" w:eastAsia="en-US"/>
        </w:rPr>
        <w:t xml:space="preserve">не має не знятої та не погашеної у встановленому законом порядку судимості </w:t>
      </w:r>
      <w:r w:rsidRPr="005C2F23">
        <w:rPr>
          <w:rFonts w:ascii="Times New Roman" w:eastAsia="Calibri" w:hAnsi="Times New Roman" w:cs="Times New Roman"/>
          <w:bCs/>
          <w:color w:val="auto"/>
          <w:sz w:val="24"/>
          <w:szCs w:val="24"/>
          <w:shd w:val="clear" w:color="auto" w:fill="FFFFFF"/>
          <w:lang w:val="uk-UA" w:eastAsia="uk-UA"/>
        </w:rPr>
        <w:t xml:space="preserve"> </w:t>
      </w:r>
      <w:r w:rsidRPr="005C2F23">
        <w:rPr>
          <w:rFonts w:ascii="Times New Roman" w:eastAsia="Calibri" w:hAnsi="Times New Roman" w:cs="Times New Roman"/>
          <w:color w:val="auto"/>
          <w:sz w:val="24"/>
          <w:szCs w:val="24"/>
          <w:lang w:val="uk-UA" w:eastAsia="uk-UA"/>
        </w:rPr>
        <w:t>(</w:t>
      </w:r>
      <w:r w:rsidRPr="005C2F23">
        <w:rPr>
          <w:rFonts w:ascii="Times New Roman" w:eastAsia="Calibri" w:hAnsi="Times New Roman" w:cs="Times New Roman"/>
          <w:b/>
          <w:color w:val="auto"/>
          <w:sz w:val="24"/>
          <w:szCs w:val="24"/>
          <w:lang w:val="uk-UA" w:eastAsia="uk-UA"/>
        </w:rPr>
        <w:t>пункт 5 ч. 1 ст. 17 Закону</w:t>
      </w:r>
      <w:r w:rsidRPr="005C2F23">
        <w:rPr>
          <w:rFonts w:ascii="Times New Roman" w:eastAsia="Calibri" w:hAnsi="Times New Roman" w:cs="Times New Roman"/>
          <w:color w:val="auto"/>
          <w:sz w:val="24"/>
          <w:szCs w:val="24"/>
          <w:lang w:val="uk-UA" w:eastAsia="uk-UA"/>
        </w:rPr>
        <w:t>)</w:t>
      </w:r>
      <w:r w:rsidRPr="005C2F23">
        <w:rPr>
          <w:rFonts w:ascii="Times New Roman" w:eastAsia="Times New Roman" w:hAnsi="Times New Roman" w:cs="Times New Roman"/>
          <w:color w:val="auto"/>
          <w:sz w:val="24"/>
          <w:szCs w:val="24"/>
          <w:lang w:val="uk-UA" w:eastAsia="en-US"/>
        </w:rPr>
        <w:t>;</w:t>
      </w:r>
    </w:p>
    <w:p w:rsidR="009E2FDB" w:rsidRPr="005C2F23" w:rsidRDefault="009E2FDB" w:rsidP="009E2FDB">
      <w:pPr>
        <w:spacing w:after="200" w:line="240" w:lineRule="auto"/>
        <w:ind w:firstLine="450"/>
        <w:jc w:val="both"/>
        <w:rPr>
          <w:rFonts w:ascii="Times New Roman" w:eastAsia="Calibri" w:hAnsi="Times New Roman" w:cs="Times New Roman"/>
          <w:color w:val="auto"/>
          <w:sz w:val="24"/>
          <w:szCs w:val="24"/>
          <w:lang w:val="uk-UA" w:eastAsia="en-US"/>
        </w:rPr>
      </w:pPr>
      <w:r w:rsidRPr="005C2F23">
        <w:rPr>
          <w:rFonts w:ascii="Times New Roman" w:eastAsia="Times New Roman" w:hAnsi="Times New Roman" w:cs="Times New Roman"/>
          <w:color w:val="auto"/>
          <w:sz w:val="24"/>
          <w:szCs w:val="24"/>
          <w:lang w:val="uk-UA" w:eastAsia="en-US"/>
        </w:rPr>
        <w:t xml:space="preserve">5) службова (посадова) особа учасника процедури закупівлі, яка підписала тендерну пропозицію, не була засуджена за </w:t>
      </w:r>
      <w:r w:rsidRPr="005C2F23">
        <w:rPr>
          <w:rFonts w:ascii="Times New Roman" w:eastAsia="Calibri" w:hAnsi="Times New Roman" w:cs="Times New Roman"/>
          <w:color w:val="auto"/>
          <w:sz w:val="24"/>
          <w:szCs w:val="24"/>
          <w:shd w:val="clear" w:color="auto" w:fill="FFFFFF"/>
          <w:lang w:val="uk-UA" w:eastAsia="en-US"/>
        </w:rPr>
        <w:t>кримінальне правопорушення</w:t>
      </w:r>
      <w:r w:rsidRPr="005C2F23">
        <w:rPr>
          <w:rFonts w:ascii="Times New Roman" w:eastAsia="Times New Roman" w:hAnsi="Times New Roman" w:cs="Times New Roman"/>
          <w:color w:val="auto"/>
          <w:sz w:val="24"/>
          <w:szCs w:val="24"/>
          <w:lang w:val="uk-UA" w:eastAsia="en-US"/>
        </w:rPr>
        <w:t>, вчинене з корисливих мотивів (зокрема, пов</w:t>
      </w:r>
      <w:r w:rsidRPr="005C2F23">
        <w:rPr>
          <w:rFonts w:ascii="Times New Roman" w:eastAsia="SimSun" w:hAnsi="Times New Roman" w:cs="Times New Roman"/>
          <w:color w:val="auto"/>
          <w:sz w:val="24"/>
          <w:szCs w:val="24"/>
          <w:lang w:val="uk-UA" w:eastAsia="zh-CN"/>
        </w:rPr>
        <w:t>’язане з хабарництвом, шахрайством та відмиванням коштів)</w:t>
      </w:r>
      <w:r w:rsidRPr="005C2F23">
        <w:rPr>
          <w:rFonts w:ascii="Times New Roman" w:eastAsia="Times New Roman" w:hAnsi="Times New Roman" w:cs="Times New Roman"/>
          <w:color w:val="auto"/>
          <w:sz w:val="24"/>
          <w:szCs w:val="24"/>
          <w:lang w:val="uk-UA" w:eastAsia="en-US"/>
        </w:rPr>
        <w:t xml:space="preserve">, немає не знятої або не погашеної у встановленому законом порядку судимості </w:t>
      </w:r>
      <w:r w:rsidRPr="005C2F23">
        <w:rPr>
          <w:rFonts w:ascii="Times New Roman" w:eastAsia="Calibri" w:hAnsi="Times New Roman" w:cs="Times New Roman"/>
          <w:bCs/>
          <w:color w:val="auto"/>
          <w:sz w:val="24"/>
          <w:szCs w:val="24"/>
          <w:shd w:val="clear" w:color="auto" w:fill="FFFFFF"/>
          <w:lang w:val="uk-UA" w:eastAsia="uk-UA"/>
        </w:rPr>
        <w:t xml:space="preserve"> </w:t>
      </w:r>
      <w:r w:rsidRPr="005C2F23">
        <w:rPr>
          <w:rFonts w:ascii="Times New Roman" w:eastAsia="Calibri" w:hAnsi="Times New Roman" w:cs="Times New Roman"/>
          <w:color w:val="auto"/>
          <w:sz w:val="24"/>
          <w:szCs w:val="24"/>
          <w:lang w:val="uk-UA" w:eastAsia="uk-UA"/>
        </w:rPr>
        <w:t>(</w:t>
      </w:r>
      <w:r w:rsidRPr="005C2F23">
        <w:rPr>
          <w:rFonts w:ascii="Times New Roman" w:eastAsia="Calibri" w:hAnsi="Times New Roman" w:cs="Times New Roman"/>
          <w:b/>
          <w:color w:val="auto"/>
          <w:sz w:val="24"/>
          <w:szCs w:val="24"/>
          <w:lang w:val="uk-UA" w:eastAsia="uk-UA"/>
        </w:rPr>
        <w:t>пункт 6 ч. 1 ст. 17 Закону</w:t>
      </w:r>
      <w:r w:rsidRPr="005C2F23">
        <w:rPr>
          <w:rFonts w:ascii="Times New Roman" w:eastAsia="Calibri" w:hAnsi="Times New Roman" w:cs="Times New Roman"/>
          <w:color w:val="auto"/>
          <w:sz w:val="24"/>
          <w:szCs w:val="24"/>
          <w:lang w:val="uk-UA" w:eastAsia="uk-UA"/>
        </w:rPr>
        <w:t>)</w:t>
      </w:r>
      <w:r w:rsidRPr="005C2F23">
        <w:rPr>
          <w:rFonts w:ascii="Times New Roman" w:eastAsia="Times New Roman" w:hAnsi="Times New Roman" w:cs="Times New Roman"/>
          <w:color w:val="auto"/>
          <w:sz w:val="24"/>
          <w:szCs w:val="24"/>
          <w:lang w:val="uk-UA" w:eastAsia="en-US"/>
        </w:rPr>
        <w:t>;</w:t>
      </w:r>
    </w:p>
    <w:p w:rsidR="009E2FDB" w:rsidRPr="005C2F23" w:rsidRDefault="009E2FDB" w:rsidP="009E2FDB">
      <w:pPr>
        <w:spacing w:after="200" w:line="240" w:lineRule="auto"/>
        <w:ind w:firstLine="450"/>
        <w:jc w:val="both"/>
        <w:rPr>
          <w:rFonts w:ascii="Times New Roman" w:eastAsia="Calibri" w:hAnsi="Times New Roman" w:cs="Times New Roman"/>
          <w:color w:val="auto"/>
          <w:sz w:val="24"/>
          <w:szCs w:val="24"/>
          <w:lang w:val="uk-UA" w:eastAsia="en-US"/>
        </w:rPr>
      </w:pPr>
      <w:r w:rsidRPr="005C2F23">
        <w:rPr>
          <w:rFonts w:ascii="Times New Roman" w:eastAsia="Times New Roman" w:hAnsi="Times New Roman" w:cs="Times New Roman"/>
          <w:color w:val="auto"/>
          <w:sz w:val="24"/>
          <w:szCs w:val="24"/>
          <w:lang w:val="uk-UA" w:eastAsia="en-US"/>
        </w:rPr>
        <w:lastRenderedPageBreak/>
        <w:t xml:space="preserve">6) учасник процедури закупівлі не визнаний у встановленому законом порядку банкрутом та стосовно нього не відкрита ліквідаційна процедура </w:t>
      </w:r>
      <w:r w:rsidRPr="005C2F23">
        <w:rPr>
          <w:rFonts w:ascii="Times New Roman" w:eastAsia="Calibri" w:hAnsi="Times New Roman" w:cs="Times New Roman"/>
          <w:color w:val="auto"/>
          <w:lang w:val="uk-UA" w:eastAsia="uk-UA"/>
        </w:rPr>
        <w:t>(</w:t>
      </w:r>
      <w:r w:rsidRPr="005C2F23">
        <w:rPr>
          <w:rFonts w:ascii="Times New Roman" w:eastAsia="Calibri" w:hAnsi="Times New Roman" w:cs="Times New Roman"/>
          <w:b/>
          <w:color w:val="auto"/>
          <w:lang w:val="uk-UA" w:eastAsia="uk-UA"/>
        </w:rPr>
        <w:t>пункт 8 ч. 1 ст. 17 Закону</w:t>
      </w:r>
      <w:r w:rsidRPr="005C2F23">
        <w:rPr>
          <w:rFonts w:ascii="Times New Roman" w:eastAsia="Calibri" w:hAnsi="Times New Roman" w:cs="Times New Roman"/>
          <w:color w:val="auto"/>
          <w:lang w:val="uk-UA" w:eastAsia="uk-UA"/>
        </w:rPr>
        <w:t>)</w:t>
      </w:r>
      <w:r w:rsidRPr="005C2F23">
        <w:rPr>
          <w:rFonts w:ascii="Times New Roman" w:eastAsia="Times New Roman" w:hAnsi="Times New Roman" w:cs="Times New Roman"/>
          <w:color w:val="auto"/>
          <w:sz w:val="24"/>
          <w:szCs w:val="24"/>
          <w:lang w:val="uk-UA" w:eastAsia="en-US"/>
        </w:rPr>
        <w:t>;</w:t>
      </w:r>
    </w:p>
    <w:p w:rsidR="009E2FDB" w:rsidRPr="005C2F23" w:rsidRDefault="009E2FDB" w:rsidP="009E2FDB">
      <w:pPr>
        <w:spacing w:after="200" w:line="240" w:lineRule="auto"/>
        <w:ind w:firstLine="450"/>
        <w:jc w:val="both"/>
        <w:rPr>
          <w:rFonts w:ascii="Times New Roman" w:eastAsia="Calibri" w:hAnsi="Times New Roman" w:cs="Times New Roman"/>
          <w:color w:val="auto"/>
          <w:sz w:val="24"/>
          <w:szCs w:val="24"/>
          <w:lang w:val="uk-UA" w:eastAsia="en-US"/>
        </w:rPr>
      </w:pPr>
      <w:r w:rsidRPr="005C2F23">
        <w:rPr>
          <w:rFonts w:ascii="Times New Roman" w:eastAsia="Times New Roman" w:hAnsi="Times New Roman" w:cs="Times New Roman"/>
          <w:color w:val="auto"/>
          <w:sz w:val="24"/>
          <w:szCs w:val="24"/>
          <w:lang w:val="uk-UA" w:eastAsia="en-US"/>
        </w:rPr>
        <w:t xml:space="preserve">7) у Єдиному державному реєстрі юридичних осіб, фізичних осіб - підприємців та громадських формувань наявна інформація, передбачена </w:t>
      </w:r>
      <w:hyperlink r:id="rId21" w:anchor="n174">
        <w:r w:rsidRPr="005C2F23">
          <w:rPr>
            <w:rFonts w:ascii="Times New Roman" w:eastAsia="Times New Roman" w:hAnsi="Times New Roman" w:cs="Times New Roman"/>
            <w:color w:val="auto"/>
            <w:sz w:val="24"/>
            <w:szCs w:val="24"/>
            <w:lang w:val="uk-UA" w:eastAsia="en-US"/>
          </w:rPr>
          <w:t>пунктом 9</w:t>
        </w:r>
      </w:hyperlink>
      <w:r w:rsidRPr="005C2F23">
        <w:rPr>
          <w:rFonts w:ascii="Times New Roman" w:eastAsia="Times New Roman" w:hAnsi="Times New Roman" w:cs="Times New Roman"/>
          <w:color w:val="auto"/>
          <w:sz w:val="24"/>
          <w:szCs w:val="24"/>
          <w:lang w:val="uk-UA" w:eastAsia="en-US"/>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C2F23">
        <w:rPr>
          <w:rFonts w:ascii="Times New Roman" w:eastAsia="Calibri" w:hAnsi="Times New Roman" w:cs="Times New Roman"/>
          <w:color w:val="auto"/>
          <w:lang w:val="uk-UA" w:eastAsia="en-US"/>
        </w:rPr>
        <w:t>(</w:t>
      </w:r>
      <w:r w:rsidRPr="005C2F23">
        <w:rPr>
          <w:rFonts w:ascii="Times New Roman" w:eastAsia="Calibri" w:hAnsi="Times New Roman" w:cs="Times New Roman"/>
          <w:b/>
          <w:color w:val="auto"/>
          <w:lang w:val="uk-UA" w:eastAsia="en-US"/>
        </w:rPr>
        <w:t>пункт 9 ч. 1 ст. 17 Закону</w:t>
      </w:r>
      <w:r w:rsidRPr="005C2F23">
        <w:rPr>
          <w:rFonts w:ascii="Times New Roman" w:eastAsia="Calibri" w:hAnsi="Times New Roman" w:cs="Times New Roman"/>
          <w:color w:val="auto"/>
          <w:lang w:val="uk-UA" w:eastAsia="en-US"/>
        </w:rPr>
        <w:t>)</w:t>
      </w:r>
      <w:r w:rsidRPr="005C2F23">
        <w:rPr>
          <w:rFonts w:ascii="Times New Roman" w:eastAsia="Times New Roman" w:hAnsi="Times New Roman" w:cs="Times New Roman"/>
          <w:color w:val="auto"/>
          <w:sz w:val="24"/>
          <w:szCs w:val="24"/>
          <w:lang w:val="uk-UA" w:eastAsia="en-US"/>
        </w:rPr>
        <w:t>;</w:t>
      </w:r>
    </w:p>
    <w:p w:rsidR="009E2FDB" w:rsidRPr="005C2F23" w:rsidRDefault="009E2FDB" w:rsidP="009E2FDB">
      <w:pPr>
        <w:spacing w:after="200" w:line="240" w:lineRule="auto"/>
        <w:ind w:firstLine="450"/>
        <w:jc w:val="both"/>
        <w:rPr>
          <w:rFonts w:ascii="Times New Roman" w:eastAsia="Calibri" w:hAnsi="Times New Roman" w:cs="Times New Roman"/>
          <w:i/>
          <w:color w:val="auto"/>
          <w:sz w:val="24"/>
          <w:szCs w:val="24"/>
          <w:lang w:val="uk-UA" w:eastAsia="en-US"/>
        </w:rPr>
      </w:pPr>
      <w:r w:rsidRPr="005C2F23">
        <w:rPr>
          <w:rFonts w:ascii="Times New Roman" w:eastAsia="Times New Roman" w:hAnsi="Times New Roman" w:cs="Times New Roman"/>
          <w:color w:val="auto"/>
          <w:sz w:val="24"/>
          <w:szCs w:val="24"/>
          <w:lang w:val="uk-UA" w:eastAsia="en-US"/>
        </w:rPr>
        <w:t xml:space="preserve">8)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Pr="005C2F23">
        <w:rPr>
          <w:rFonts w:ascii="Times New Roman" w:eastAsia="Calibri" w:hAnsi="Times New Roman" w:cs="Times New Roman"/>
          <w:color w:val="auto"/>
          <w:lang w:val="uk-UA" w:eastAsia="uk-UA"/>
        </w:rPr>
        <w:t>(</w:t>
      </w:r>
      <w:r w:rsidRPr="005C2F23">
        <w:rPr>
          <w:rFonts w:ascii="Times New Roman" w:eastAsia="Calibri" w:hAnsi="Times New Roman" w:cs="Times New Roman"/>
          <w:b/>
          <w:color w:val="auto"/>
          <w:lang w:val="uk-UA" w:eastAsia="uk-UA"/>
        </w:rPr>
        <w:t>пункт 10 ч. 1 ст. 17 Закону</w:t>
      </w:r>
      <w:r w:rsidRPr="005C2F23">
        <w:rPr>
          <w:rFonts w:ascii="Times New Roman" w:eastAsia="Calibri" w:hAnsi="Times New Roman" w:cs="Times New Roman"/>
          <w:color w:val="auto"/>
          <w:lang w:val="uk-UA" w:eastAsia="uk-UA"/>
        </w:rPr>
        <w:t>).</w:t>
      </w:r>
      <w:r w:rsidRPr="005C2F23">
        <w:rPr>
          <w:rFonts w:ascii="Times New Roman" w:eastAsia="Times New Roman" w:hAnsi="Times New Roman" w:cs="Times New Roman"/>
          <w:color w:val="auto"/>
          <w:sz w:val="24"/>
          <w:szCs w:val="24"/>
          <w:lang w:val="uk-UA" w:eastAsia="en-US"/>
        </w:rPr>
        <w:t xml:space="preserve"> </w:t>
      </w:r>
      <w:r w:rsidRPr="005C2F23">
        <w:rPr>
          <w:rFonts w:ascii="Times New Roman" w:eastAsia="Times New Roman" w:hAnsi="Times New Roman" w:cs="Times New Roman"/>
          <w:i/>
          <w:color w:val="auto"/>
          <w:sz w:val="24"/>
          <w:szCs w:val="24"/>
          <w:lang w:val="uk-UA" w:eastAsia="en-US"/>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rsidR="009E2FDB" w:rsidRPr="005C2F23" w:rsidRDefault="009E2FDB" w:rsidP="009E2FDB">
      <w:pPr>
        <w:spacing w:after="200" w:line="240" w:lineRule="auto"/>
        <w:ind w:firstLine="450"/>
        <w:jc w:val="both"/>
        <w:rPr>
          <w:rFonts w:ascii="Times New Roman" w:eastAsia="Times New Roman" w:hAnsi="Times New Roman" w:cs="Times New Roman"/>
          <w:color w:val="auto"/>
          <w:sz w:val="24"/>
          <w:szCs w:val="24"/>
          <w:lang w:val="uk-UA" w:eastAsia="en-US"/>
        </w:rPr>
      </w:pPr>
      <w:r w:rsidRPr="005C2F23">
        <w:rPr>
          <w:rFonts w:ascii="Times New Roman" w:eastAsia="Times New Roman" w:hAnsi="Times New Roman" w:cs="Times New Roman"/>
          <w:color w:val="auto"/>
          <w:sz w:val="24"/>
          <w:szCs w:val="24"/>
          <w:lang w:val="uk-UA" w:eastAsia="en-US"/>
        </w:rPr>
        <w:t xml:space="preserve">9)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5C2F23">
        <w:rPr>
          <w:rFonts w:ascii="Times New Roman" w:eastAsia="Calibri" w:hAnsi="Times New Roman" w:cs="Times New Roman"/>
          <w:color w:val="auto"/>
          <w:lang w:val="uk-UA" w:eastAsia="uk-UA"/>
        </w:rPr>
        <w:t>(</w:t>
      </w:r>
      <w:r w:rsidRPr="005C2F23">
        <w:rPr>
          <w:rFonts w:ascii="Times New Roman" w:eastAsia="Calibri" w:hAnsi="Times New Roman" w:cs="Times New Roman"/>
          <w:b/>
          <w:color w:val="auto"/>
          <w:lang w:val="uk-UA" w:eastAsia="uk-UA"/>
        </w:rPr>
        <w:t>пункт 11 ч. 1 ст. 17 Закону</w:t>
      </w:r>
      <w:r w:rsidRPr="005C2F23">
        <w:rPr>
          <w:rFonts w:ascii="Times New Roman" w:eastAsia="Calibri" w:hAnsi="Times New Roman" w:cs="Times New Roman"/>
          <w:color w:val="auto"/>
          <w:lang w:val="uk-UA" w:eastAsia="uk-UA"/>
        </w:rPr>
        <w:t>)</w:t>
      </w:r>
      <w:r w:rsidRPr="005C2F23">
        <w:rPr>
          <w:rFonts w:ascii="Times New Roman" w:eastAsia="Times New Roman" w:hAnsi="Times New Roman" w:cs="Times New Roman"/>
          <w:color w:val="auto"/>
          <w:sz w:val="24"/>
          <w:szCs w:val="24"/>
          <w:lang w:val="uk-UA" w:eastAsia="en-US"/>
        </w:rPr>
        <w:t>;</w:t>
      </w:r>
    </w:p>
    <w:p w:rsidR="009E2FDB" w:rsidRPr="005C2F23" w:rsidRDefault="009E2FDB" w:rsidP="009E2FDB">
      <w:pPr>
        <w:spacing w:after="200" w:line="240" w:lineRule="auto"/>
        <w:ind w:firstLine="450"/>
        <w:jc w:val="both"/>
        <w:rPr>
          <w:rFonts w:ascii="Times New Roman" w:eastAsia="Calibri" w:hAnsi="Times New Roman" w:cs="Times New Roman"/>
          <w:color w:val="auto"/>
          <w:lang w:val="uk-UA" w:eastAsia="uk-UA"/>
        </w:rPr>
      </w:pPr>
      <w:r w:rsidRPr="005C2F23">
        <w:rPr>
          <w:rFonts w:ascii="Times New Roman" w:eastAsia="Times New Roman" w:hAnsi="Times New Roman" w:cs="Times New Roman"/>
          <w:color w:val="auto"/>
          <w:sz w:val="24"/>
          <w:szCs w:val="24"/>
          <w:lang w:val="uk-UA" w:eastAsia="en-US"/>
        </w:rPr>
        <w:t>10)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cs="Times New Roman"/>
          <w:color w:val="auto"/>
          <w:sz w:val="24"/>
          <w:szCs w:val="24"/>
          <w:lang w:val="uk-UA" w:eastAsia="zh-CN"/>
        </w:rPr>
        <w:t xml:space="preserve">’язаного з використанням дитячої праці чи будь-якими формами торгівлі людьми </w:t>
      </w:r>
      <w:r w:rsidRPr="005C2F23">
        <w:rPr>
          <w:rFonts w:ascii="Times New Roman" w:eastAsia="Calibri" w:hAnsi="Times New Roman" w:cs="Times New Roman"/>
          <w:color w:val="auto"/>
          <w:lang w:val="uk-UA" w:eastAsia="uk-UA"/>
        </w:rPr>
        <w:t>(</w:t>
      </w:r>
      <w:r w:rsidRPr="005C2F23">
        <w:rPr>
          <w:rFonts w:ascii="Times New Roman" w:eastAsia="Calibri" w:hAnsi="Times New Roman" w:cs="Times New Roman"/>
          <w:b/>
          <w:color w:val="auto"/>
          <w:lang w:val="uk-UA" w:eastAsia="uk-UA"/>
        </w:rPr>
        <w:t>пункт 12 ч. 1 ст. 17 Закону</w:t>
      </w:r>
      <w:r w:rsidRPr="005C2F23">
        <w:rPr>
          <w:rFonts w:ascii="Times New Roman" w:eastAsia="Calibri" w:hAnsi="Times New Roman" w:cs="Times New Roman"/>
          <w:color w:val="auto"/>
          <w:lang w:val="uk-UA" w:eastAsia="uk-UA"/>
        </w:rPr>
        <w:t>);</w:t>
      </w:r>
    </w:p>
    <w:p w:rsidR="009E2FDB" w:rsidRPr="005C2F23" w:rsidRDefault="009E2FDB" w:rsidP="009E2FDB">
      <w:pPr>
        <w:spacing w:after="200" w:line="240" w:lineRule="auto"/>
        <w:ind w:firstLine="450"/>
        <w:jc w:val="both"/>
        <w:rPr>
          <w:rFonts w:ascii="Times New Roman" w:eastAsia="Times New Roman" w:hAnsi="Times New Roman" w:cs="Times New Roman"/>
          <w:color w:val="auto"/>
          <w:sz w:val="24"/>
          <w:szCs w:val="24"/>
          <w:lang w:val="uk-UA" w:eastAsia="en-US"/>
        </w:rPr>
      </w:pPr>
      <w:r w:rsidRPr="005C2F23">
        <w:rPr>
          <w:rFonts w:ascii="Times New Roman" w:eastAsia="Times New Roman" w:hAnsi="Times New Roman" w:cs="Times New Roman"/>
          <w:color w:val="auto"/>
          <w:sz w:val="24"/>
          <w:szCs w:val="24"/>
          <w:lang w:val="uk-UA" w:eastAsia="en-US"/>
        </w:rPr>
        <w:t>11) учасник /має/немає</w:t>
      </w:r>
      <w:r w:rsidRPr="005C2F23">
        <w:rPr>
          <w:rFonts w:ascii="Times New Roman" w:eastAsia="Times New Roman" w:hAnsi="Times New Roman" w:cs="Times New Roman"/>
          <w:b/>
          <w:i/>
          <w:color w:val="auto"/>
          <w:sz w:val="24"/>
          <w:szCs w:val="24"/>
          <w:lang w:val="uk-UA" w:eastAsia="en-US"/>
        </w:rPr>
        <w:t xml:space="preserve">/ </w:t>
      </w:r>
      <w:r w:rsidRPr="005C2F23">
        <w:rPr>
          <w:rFonts w:ascii="Times New Roman" w:eastAsia="Times New Roman" w:hAnsi="Times New Roman" w:cs="Times New Roman"/>
          <w:color w:val="548DD4"/>
          <w:sz w:val="24"/>
          <w:szCs w:val="24"/>
          <w:lang w:val="uk-UA" w:eastAsia="en-US"/>
        </w:rPr>
        <w:t>(</w:t>
      </w:r>
      <w:r w:rsidRPr="005C2F23">
        <w:rPr>
          <w:rFonts w:ascii="Times New Roman" w:eastAsia="Times New Roman" w:hAnsi="Times New Roman" w:cs="Times New Roman"/>
          <w:i/>
          <w:color w:val="548DD4"/>
          <w:sz w:val="24"/>
          <w:szCs w:val="24"/>
          <w:lang w:val="uk-UA" w:eastAsia="en-US"/>
        </w:rPr>
        <w:t>відповідне зазначити)</w:t>
      </w:r>
      <w:r w:rsidRPr="005C2F23">
        <w:rPr>
          <w:rFonts w:ascii="Times New Roman" w:eastAsia="Times New Roman" w:hAnsi="Times New Roman" w:cs="Times New Roman"/>
          <w:b/>
          <w:color w:val="548DD4"/>
          <w:sz w:val="24"/>
          <w:szCs w:val="24"/>
          <w:lang w:val="uk-UA" w:eastAsia="en-US"/>
        </w:rPr>
        <w:t xml:space="preserve"> </w:t>
      </w:r>
      <w:r w:rsidRPr="005C2F23">
        <w:rPr>
          <w:rFonts w:ascii="Times New Roman" w:eastAsia="Times New Roman" w:hAnsi="Times New Roman" w:cs="Times New Roman"/>
          <w:color w:val="auto"/>
          <w:sz w:val="24"/>
          <w:szCs w:val="24"/>
          <w:lang w:val="uk-UA" w:eastAsia="en-US"/>
        </w:rPr>
        <w:t xml:space="preserve">заборгованість із сплати податків і зборів (обов’язкових платежів) </w:t>
      </w:r>
      <w:r w:rsidRPr="005C2F23">
        <w:rPr>
          <w:rFonts w:ascii="Times New Roman" w:eastAsia="Calibri" w:hAnsi="Times New Roman" w:cs="Times New Roman"/>
          <w:color w:val="auto"/>
          <w:lang w:val="uk-UA" w:eastAsia="en-US"/>
        </w:rPr>
        <w:t>(</w:t>
      </w:r>
      <w:r w:rsidRPr="005C2F23">
        <w:rPr>
          <w:rFonts w:ascii="Times New Roman" w:eastAsia="Calibri" w:hAnsi="Times New Roman" w:cs="Times New Roman"/>
          <w:b/>
          <w:color w:val="auto"/>
          <w:lang w:val="uk-UA" w:eastAsia="uk-UA"/>
        </w:rPr>
        <w:t>пункт 13 ч. 1 ст. 17 Закону</w:t>
      </w:r>
      <w:r w:rsidRPr="005C2F23">
        <w:rPr>
          <w:rFonts w:ascii="Times New Roman" w:eastAsia="Calibri" w:hAnsi="Times New Roman" w:cs="Times New Roman"/>
          <w:color w:val="auto"/>
          <w:lang w:val="uk-UA" w:eastAsia="en-US"/>
        </w:rPr>
        <w:t xml:space="preserve">) </w:t>
      </w:r>
      <w:r w:rsidRPr="005C2F23">
        <w:rPr>
          <w:rFonts w:ascii="Times New Roman" w:eastAsia="Times New Roman" w:hAnsi="Times New Roman" w:cs="Times New Roman"/>
          <w:color w:val="auto"/>
          <w:sz w:val="24"/>
          <w:szCs w:val="24"/>
          <w:lang w:val="uk-UA" w:eastAsia="en-US"/>
        </w:rPr>
        <w:t>*;</w:t>
      </w:r>
    </w:p>
    <w:p w:rsidR="009E2FDB" w:rsidRPr="005C2F23" w:rsidRDefault="009E2FDB" w:rsidP="009E2FDB">
      <w:pPr>
        <w:spacing w:after="200" w:line="240" w:lineRule="auto"/>
        <w:ind w:firstLine="450"/>
        <w:jc w:val="both"/>
        <w:rPr>
          <w:rFonts w:ascii="Times New Roman" w:eastAsia="Times New Roman" w:hAnsi="Times New Roman" w:cs="Times New Roman"/>
          <w:b/>
          <w:color w:val="auto"/>
          <w:sz w:val="24"/>
          <w:szCs w:val="24"/>
          <w:lang w:val="uk-UA" w:eastAsia="en-US"/>
        </w:rPr>
      </w:pPr>
      <w:r w:rsidRPr="005C2F23">
        <w:rPr>
          <w:rFonts w:ascii="Times New Roman" w:eastAsia="Times New Roman" w:hAnsi="Times New Roman" w:cs="Times New Roman"/>
          <w:color w:val="auto"/>
          <w:sz w:val="24"/>
          <w:szCs w:val="24"/>
          <w:lang w:val="uk-UA" w:eastAsia="en-US"/>
        </w:rPr>
        <w:t>12) учасник процедури закупівлі /виконав свої зобов</w:t>
      </w:r>
      <w:r w:rsidRPr="005C2F23">
        <w:rPr>
          <w:rFonts w:ascii="Times New Roman" w:eastAsia="SimSun" w:hAnsi="Times New Roman" w:cs="Times New Roman"/>
          <w:color w:val="auto"/>
          <w:sz w:val="24"/>
          <w:szCs w:val="24"/>
          <w:lang w:val="uk-UA" w:eastAsia="zh-CN"/>
        </w:rPr>
        <w:t>’язання за раніше укладеним договором (договорами) про закупівлю з Замовником</w:t>
      </w:r>
      <w:r w:rsidRPr="005C2F23">
        <w:rPr>
          <w:rFonts w:ascii="Times New Roman" w:eastAsia="Times New Roman" w:hAnsi="Times New Roman" w:cs="Times New Roman"/>
          <w:color w:val="auto"/>
          <w:sz w:val="24"/>
          <w:szCs w:val="24"/>
          <w:lang w:val="uk-UA" w:eastAsia="en-US"/>
        </w:rPr>
        <w:t>/не співпрацював з Замовником/</w:t>
      </w:r>
      <w:r w:rsidRPr="005C2F23">
        <w:rPr>
          <w:rFonts w:ascii="Times New Roman" w:eastAsia="Times New Roman" w:hAnsi="Times New Roman" w:cs="Times New Roman"/>
          <w:b/>
          <w:color w:val="auto"/>
          <w:sz w:val="24"/>
          <w:szCs w:val="24"/>
          <w:lang w:val="uk-UA" w:eastAsia="en-US"/>
        </w:rPr>
        <w:t xml:space="preserve"> </w:t>
      </w:r>
      <w:r w:rsidRPr="005C2F23">
        <w:rPr>
          <w:rFonts w:ascii="Times New Roman" w:eastAsia="Times New Roman" w:hAnsi="Times New Roman" w:cs="Times New Roman"/>
          <w:i/>
          <w:color w:val="548DD4"/>
          <w:sz w:val="24"/>
          <w:szCs w:val="24"/>
          <w:lang w:val="uk-UA" w:eastAsia="en-US"/>
        </w:rPr>
        <w:t>(відповідне зазначити)</w:t>
      </w:r>
      <w:r w:rsidRPr="005C2F23">
        <w:rPr>
          <w:rFonts w:ascii="Times New Roman" w:eastAsia="Times New Roman" w:hAnsi="Times New Roman" w:cs="Times New Roman"/>
          <w:b/>
          <w:color w:val="548DD4"/>
          <w:sz w:val="24"/>
          <w:szCs w:val="24"/>
          <w:lang w:val="uk-UA" w:eastAsia="en-US"/>
        </w:rPr>
        <w:t xml:space="preserve"> </w:t>
      </w:r>
      <w:r w:rsidRPr="005C2F23">
        <w:rPr>
          <w:rFonts w:ascii="Times New Roman" w:eastAsia="Times New Roman" w:hAnsi="Times New Roman" w:cs="Times New Roman"/>
          <w:b/>
          <w:color w:val="auto"/>
          <w:sz w:val="24"/>
          <w:szCs w:val="24"/>
          <w:lang w:val="uk-UA" w:eastAsia="en-US"/>
        </w:rPr>
        <w:t>(частина 2 статті 17 Закону)**.</w:t>
      </w:r>
    </w:p>
    <w:p w:rsidR="009E2FDB" w:rsidRPr="005C2F23" w:rsidRDefault="009E2FDB" w:rsidP="009E2FDB">
      <w:pPr>
        <w:widowControl w:val="0"/>
        <w:spacing w:after="200"/>
        <w:ind w:firstLine="567"/>
        <w:contextualSpacing/>
        <w:jc w:val="both"/>
        <w:rPr>
          <w:rFonts w:ascii="Times New Roman" w:eastAsia="Calibri" w:hAnsi="Times New Roman" w:cs="Times New Roman"/>
          <w:color w:val="auto"/>
          <w:sz w:val="24"/>
          <w:szCs w:val="24"/>
          <w:lang w:val="uk-UA" w:eastAsia="uk-UA"/>
        </w:rPr>
      </w:pPr>
      <w:r w:rsidRPr="005C2F23">
        <w:rPr>
          <w:rFonts w:ascii="Times New Roman" w:eastAsia="Calibri" w:hAnsi="Times New Roman" w:cs="Times New Roman"/>
          <w:color w:val="auto"/>
          <w:sz w:val="24"/>
          <w:szCs w:val="24"/>
          <w:lang w:val="uk-UA" w:eastAsia="uk-UA"/>
        </w:rPr>
        <w:t xml:space="preserve">Датовано: “___” ________________ 20__ р. </w:t>
      </w:r>
    </w:p>
    <w:p w:rsidR="009E2FDB" w:rsidRPr="005C2F23" w:rsidRDefault="009E2FDB" w:rsidP="009E2FDB">
      <w:pPr>
        <w:widowControl w:val="0"/>
        <w:spacing w:after="200" w:line="240" w:lineRule="auto"/>
        <w:ind w:firstLine="567"/>
        <w:contextualSpacing/>
        <w:jc w:val="both"/>
        <w:rPr>
          <w:rFonts w:ascii="Times New Roman" w:eastAsia="Calibri" w:hAnsi="Times New Roman" w:cs="Times New Roman"/>
          <w:color w:val="auto"/>
          <w:sz w:val="12"/>
          <w:szCs w:val="24"/>
          <w:lang w:val="uk-UA" w:eastAsia="uk-UA"/>
        </w:rPr>
      </w:pPr>
    </w:p>
    <w:p w:rsidR="009E2FDB" w:rsidRPr="005C2F23" w:rsidRDefault="009E2FDB" w:rsidP="009E2FDB">
      <w:pPr>
        <w:widowControl w:val="0"/>
        <w:spacing w:after="200" w:line="240" w:lineRule="auto"/>
        <w:ind w:firstLine="567"/>
        <w:contextualSpacing/>
        <w:jc w:val="both"/>
        <w:rPr>
          <w:rFonts w:ascii="Times New Roman" w:eastAsia="Calibri" w:hAnsi="Times New Roman" w:cs="Times New Roman"/>
          <w:i/>
          <w:iCs/>
          <w:color w:val="auto"/>
          <w:sz w:val="20"/>
          <w:szCs w:val="24"/>
          <w:lang w:val="uk-UA" w:eastAsia="uk-UA"/>
        </w:rPr>
      </w:pPr>
      <w:r w:rsidRPr="005C2F23">
        <w:rPr>
          <w:rFonts w:ascii="Times New Roman" w:eastAsia="Calibri" w:hAnsi="Times New Roman" w:cs="Times New Roman"/>
          <w:i/>
          <w:iCs/>
          <w:color w:val="auto"/>
          <w:sz w:val="20"/>
          <w:szCs w:val="24"/>
          <w:lang w:val="uk-UA" w:eastAsia="uk-UA"/>
        </w:rPr>
        <w:t>___________________________________________________________________________</w:t>
      </w:r>
    </w:p>
    <w:p w:rsidR="009E2FDB" w:rsidRPr="005C2F23" w:rsidRDefault="009E2FDB" w:rsidP="009E2FDB">
      <w:pPr>
        <w:widowControl w:val="0"/>
        <w:spacing w:after="200" w:line="240" w:lineRule="auto"/>
        <w:ind w:firstLine="567"/>
        <w:contextualSpacing/>
        <w:jc w:val="both"/>
        <w:rPr>
          <w:rFonts w:ascii="Times New Roman" w:eastAsia="Times New Roman" w:hAnsi="Times New Roman" w:cs="Times New Roman"/>
          <w:color w:val="auto"/>
          <w:sz w:val="24"/>
          <w:szCs w:val="24"/>
          <w:lang w:val="uk-UA"/>
        </w:rPr>
      </w:pPr>
      <w:r w:rsidRPr="005C2F23">
        <w:rPr>
          <w:rFonts w:ascii="Times New Roman" w:eastAsia="Calibri" w:hAnsi="Times New Roman" w:cs="Times New Roman"/>
          <w:i/>
          <w:iCs/>
          <w:color w:val="auto"/>
          <w:sz w:val="20"/>
          <w:szCs w:val="24"/>
          <w:lang w:val="uk-UA" w:eastAsia="uk-UA"/>
        </w:rPr>
        <w:t xml:space="preserve">[Підпис] </w:t>
      </w:r>
      <w:r w:rsidRPr="005C2F23">
        <w:rPr>
          <w:rFonts w:ascii="Times New Roman" w:eastAsia="Calibri" w:hAnsi="Times New Roman" w:cs="Times New Roman"/>
          <w:i/>
          <w:iCs/>
          <w:color w:val="auto"/>
          <w:sz w:val="20"/>
          <w:szCs w:val="24"/>
          <w:lang w:val="uk-UA" w:eastAsia="uk-UA"/>
        </w:rPr>
        <w:tab/>
        <w:t xml:space="preserve">                         [прізвище,ім</w:t>
      </w:r>
      <w:r w:rsidRPr="005C2F23">
        <w:rPr>
          <w:rFonts w:ascii="Times New Roman" w:eastAsia="Calibri" w:hAnsi="Times New Roman" w:cs="Times New Roman"/>
          <w:i/>
          <w:iCs/>
          <w:color w:val="auto"/>
          <w:sz w:val="20"/>
          <w:szCs w:val="24"/>
          <w:lang w:eastAsia="uk-UA"/>
        </w:rPr>
        <w:t>’</w:t>
      </w:r>
      <w:r w:rsidRPr="005C2F23">
        <w:rPr>
          <w:rFonts w:ascii="Times New Roman" w:eastAsia="Calibri" w:hAnsi="Times New Roman" w:cs="Times New Roman"/>
          <w:i/>
          <w:iCs/>
          <w:color w:val="auto"/>
          <w:sz w:val="20"/>
          <w:szCs w:val="24"/>
          <w:lang w:val="uk-UA" w:eastAsia="uk-UA"/>
        </w:rPr>
        <w:t>я/ ініціал(и), посада уповноваженої особи учасника]</w:t>
      </w:r>
    </w:p>
    <w:p w:rsidR="009E2FDB" w:rsidRPr="005C2F23" w:rsidRDefault="009E2FDB" w:rsidP="009E2FDB">
      <w:pPr>
        <w:spacing w:after="200" w:line="240" w:lineRule="auto"/>
        <w:jc w:val="both"/>
        <w:rPr>
          <w:rFonts w:ascii="Times New Roman" w:eastAsia="Times New Roman" w:hAnsi="Times New Roman" w:cs="Times New Roman"/>
          <w:i/>
          <w:color w:val="auto"/>
          <w:sz w:val="20"/>
          <w:szCs w:val="20"/>
          <w:lang w:val="uk-UA" w:eastAsia="en-US"/>
        </w:rPr>
      </w:pPr>
    </w:p>
    <w:p w:rsidR="009E2FDB" w:rsidRPr="005C2F23" w:rsidRDefault="009E2FDB" w:rsidP="009E2FDB">
      <w:pPr>
        <w:spacing w:after="200" w:line="240" w:lineRule="auto"/>
        <w:jc w:val="both"/>
        <w:rPr>
          <w:rFonts w:ascii="Times New Roman" w:eastAsia="Times New Roman" w:hAnsi="Times New Roman" w:cs="Times New Roman"/>
          <w:b/>
          <w:i/>
          <w:color w:val="auto"/>
          <w:sz w:val="20"/>
          <w:szCs w:val="20"/>
          <w:lang w:val="uk-UA" w:eastAsia="zh-CN"/>
        </w:rPr>
      </w:pPr>
      <w:r w:rsidRPr="005C2F23">
        <w:rPr>
          <w:rFonts w:ascii="Times New Roman" w:eastAsia="Times New Roman" w:hAnsi="Times New Roman" w:cs="Times New Roman"/>
          <w:i/>
          <w:color w:val="auto"/>
          <w:sz w:val="20"/>
          <w:szCs w:val="20"/>
          <w:lang w:val="uk-UA" w:eastAsia="en-US"/>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cs="Times New Roman"/>
          <w:b/>
          <w:i/>
          <w:color w:val="auto"/>
          <w:sz w:val="20"/>
          <w:szCs w:val="20"/>
          <w:lang w:val="uk-UA" w:eastAsia="en-US"/>
        </w:rPr>
        <w:t>надає документ</w:t>
      </w:r>
      <w:r w:rsidRPr="005C2F23">
        <w:rPr>
          <w:rFonts w:ascii="Times New Roman" w:eastAsia="Times New Roman" w:hAnsi="Times New Roman" w:cs="Times New Roman"/>
          <w:i/>
          <w:color w:val="auto"/>
          <w:sz w:val="20"/>
          <w:szCs w:val="20"/>
          <w:lang w:val="uk-UA" w:eastAsia="en-US"/>
        </w:rPr>
        <w:t xml:space="preserve"> про розстрочення/відстрочення такої заборгованості, </w:t>
      </w:r>
      <w:r w:rsidRPr="005C2F23">
        <w:rPr>
          <w:rFonts w:ascii="Times New Roman" w:eastAsia="Times New Roman" w:hAnsi="Times New Roman" w:cs="Times New Roman"/>
          <w:b/>
          <w:i/>
          <w:color w:val="auto"/>
          <w:sz w:val="20"/>
          <w:szCs w:val="20"/>
          <w:lang w:val="uk-UA" w:eastAsia="en-US"/>
        </w:rPr>
        <w:t>виданий відповідним органом.</w:t>
      </w:r>
    </w:p>
    <w:p w:rsidR="009E2FDB" w:rsidRPr="005C2F23" w:rsidRDefault="009E2FDB" w:rsidP="009E2FDB">
      <w:pPr>
        <w:spacing w:before="240" w:after="240" w:line="240" w:lineRule="auto"/>
        <w:jc w:val="both"/>
        <w:rPr>
          <w:rFonts w:ascii="Times New Roman" w:eastAsia="Times New Roman" w:hAnsi="Times New Roman" w:cs="Times New Roman"/>
          <w:i/>
          <w:color w:val="auto"/>
          <w:sz w:val="20"/>
          <w:szCs w:val="20"/>
          <w:lang w:val="uk-UA" w:eastAsia="zh-CN"/>
        </w:rPr>
      </w:pPr>
      <w:r w:rsidRPr="005C2F23">
        <w:rPr>
          <w:rFonts w:ascii="Times New Roman" w:eastAsia="Times New Roman" w:hAnsi="Times New Roman" w:cs="Times New Roman"/>
          <w:i/>
          <w:color w:val="auto"/>
          <w:sz w:val="20"/>
          <w:szCs w:val="20"/>
          <w:lang w:val="uk-UA" w:eastAsia="en-US"/>
        </w:rPr>
        <w:t xml:space="preserve">** 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cs="Times New Roman"/>
          <w:b/>
          <w:i/>
          <w:color w:val="auto"/>
          <w:sz w:val="20"/>
          <w:szCs w:val="20"/>
          <w:lang w:val="uk-UA" w:eastAsia="en-US"/>
        </w:rPr>
        <w:t>має надати підтвердження</w:t>
      </w:r>
      <w:r w:rsidRPr="005C2F23">
        <w:rPr>
          <w:rFonts w:ascii="Times New Roman" w:eastAsia="Times New Roman" w:hAnsi="Times New Roman" w:cs="Times New Roman"/>
          <w:i/>
          <w:color w:val="auto"/>
          <w:sz w:val="20"/>
          <w:szCs w:val="20"/>
          <w:lang w:val="uk-UA" w:eastAsia="en-US"/>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E2FDB" w:rsidRPr="005C2F23" w:rsidRDefault="009E2FDB" w:rsidP="009E2FDB">
      <w:pPr>
        <w:spacing w:before="240" w:after="240" w:line="240" w:lineRule="auto"/>
        <w:jc w:val="both"/>
        <w:rPr>
          <w:rFonts w:ascii="Times New Roman" w:eastAsia="Times New Roman" w:hAnsi="Times New Roman" w:cs="Times New Roman"/>
          <w:i/>
          <w:color w:val="auto"/>
          <w:sz w:val="20"/>
          <w:szCs w:val="20"/>
          <w:lang w:val="uk-UA" w:eastAsia="en-US"/>
        </w:rPr>
      </w:pPr>
      <w:r w:rsidRPr="005C2F23">
        <w:rPr>
          <w:rFonts w:ascii="Times New Roman" w:eastAsia="Times New Roman" w:hAnsi="Times New Roman" w:cs="Times New Roman"/>
          <w:i/>
          <w:color w:val="auto"/>
          <w:sz w:val="20"/>
          <w:szCs w:val="20"/>
          <w:lang w:val="uk-UA" w:eastAsia="en-US"/>
        </w:rPr>
        <w:t xml:space="preserve">На підтвердження учасник у складі тендерної пропозиції </w:t>
      </w:r>
      <w:r w:rsidRPr="005C2F23">
        <w:rPr>
          <w:rFonts w:ascii="Times New Roman" w:eastAsia="Times New Roman" w:hAnsi="Times New Roman" w:cs="Times New Roman"/>
          <w:b/>
          <w:i/>
          <w:color w:val="auto"/>
          <w:sz w:val="20"/>
          <w:szCs w:val="20"/>
          <w:lang w:val="uk-UA" w:eastAsia="en-US"/>
        </w:rPr>
        <w:t>має надати гарантійний лист</w:t>
      </w:r>
      <w:r w:rsidRPr="005C2F23">
        <w:rPr>
          <w:rFonts w:ascii="Times New Roman" w:eastAsia="Times New Roman" w:hAnsi="Times New Roman" w:cs="Times New Roman"/>
          <w:i/>
          <w:color w:val="auto"/>
          <w:sz w:val="20"/>
          <w:szCs w:val="20"/>
          <w:lang w:val="uk-UA" w:eastAsia="en-US"/>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p w:rsidR="00153FB8" w:rsidRDefault="00153FB8" w:rsidP="00153FB8">
      <w:pPr>
        <w:autoSpaceDE w:val="0"/>
        <w:autoSpaceDN w:val="0"/>
        <w:ind w:firstLine="252"/>
        <w:jc w:val="both"/>
        <w:rPr>
          <w:iCs/>
          <w:lang w:val="uk-UA"/>
        </w:rPr>
      </w:pPr>
    </w:p>
    <w:p w:rsidR="009E2FDB" w:rsidRDefault="009E2FDB" w:rsidP="00153FB8">
      <w:pPr>
        <w:autoSpaceDE w:val="0"/>
        <w:autoSpaceDN w:val="0"/>
        <w:ind w:firstLine="252"/>
        <w:jc w:val="both"/>
        <w:rPr>
          <w:iCs/>
          <w:lang w:val="uk-UA"/>
        </w:rPr>
      </w:pPr>
    </w:p>
    <w:p w:rsidR="009E2FDB" w:rsidRDefault="009E2FDB" w:rsidP="00153FB8">
      <w:pPr>
        <w:autoSpaceDE w:val="0"/>
        <w:autoSpaceDN w:val="0"/>
        <w:ind w:firstLine="252"/>
        <w:jc w:val="both"/>
        <w:rPr>
          <w:iCs/>
          <w:lang w:val="uk-UA"/>
        </w:rPr>
      </w:pPr>
    </w:p>
    <w:p w:rsidR="009E2FDB" w:rsidRPr="00153FB8" w:rsidRDefault="009E2FDB" w:rsidP="00153FB8">
      <w:pPr>
        <w:autoSpaceDE w:val="0"/>
        <w:autoSpaceDN w:val="0"/>
        <w:ind w:firstLine="252"/>
        <w:jc w:val="both"/>
        <w:rPr>
          <w:iCs/>
          <w:lang w:val="uk-UA"/>
        </w:rPr>
      </w:pPr>
    </w:p>
    <w:p w:rsidR="00153FB8" w:rsidRPr="00153FB8" w:rsidRDefault="00153FB8" w:rsidP="00153FB8">
      <w:pPr>
        <w:autoSpaceDE w:val="0"/>
        <w:autoSpaceDN w:val="0"/>
        <w:ind w:firstLine="252"/>
        <w:jc w:val="both"/>
        <w:rPr>
          <w:rFonts w:ascii="Times New Roman" w:hAnsi="Times New Roman"/>
          <w:iCs/>
          <w:lang w:val="uk-UA"/>
        </w:rPr>
      </w:pPr>
    </w:p>
    <w:p w:rsidR="00153FB8" w:rsidRPr="000B7617" w:rsidRDefault="00153FB8" w:rsidP="00153FB8">
      <w:pPr>
        <w:jc w:val="right"/>
        <w:rPr>
          <w:rFonts w:ascii="Times New Roman" w:hAnsi="Times New Roman"/>
          <w:b/>
          <w:i/>
          <w:sz w:val="24"/>
          <w:szCs w:val="24"/>
          <w:lang w:val="uk-UA"/>
        </w:rPr>
      </w:pPr>
      <w:r w:rsidRPr="000B7617">
        <w:rPr>
          <w:rFonts w:ascii="Times New Roman" w:hAnsi="Times New Roman"/>
          <w:b/>
          <w:i/>
          <w:sz w:val="24"/>
          <w:szCs w:val="24"/>
          <w:lang w:val="uk-UA"/>
        </w:rPr>
        <w:t>Додаток  3 до тендерної документації</w:t>
      </w:r>
    </w:p>
    <w:p w:rsidR="009E2FDB" w:rsidRPr="005C2F23" w:rsidRDefault="009E2FDB" w:rsidP="009E2FDB">
      <w:pPr>
        <w:tabs>
          <w:tab w:val="left" w:pos="180"/>
        </w:tabs>
        <w:spacing w:after="200" w:line="240" w:lineRule="auto"/>
        <w:ind w:firstLine="709"/>
        <w:jc w:val="both"/>
        <w:rPr>
          <w:rFonts w:ascii="Times New Roman" w:eastAsia="Times New Roman" w:hAnsi="Times New Roman" w:cs="Times New Roman"/>
          <w:i/>
          <w:color w:val="auto"/>
          <w:sz w:val="24"/>
          <w:szCs w:val="24"/>
          <w:lang w:val="uk-UA" w:eastAsia="en-US"/>
        </w:rPr>
      </w:pPr>
      <w:r w:rsidRPr="005C2F23">
        <w:rPr>
          <w:rFonts w:ascii="Times New Roman" w:eastAsia="Times New Roman" w:hAnsi="Times New Roman" w:cs="Times New Roman"/>
          <w:i/>
          <w:color w:val="auto"/>
          <w:sz w:val="24"/>
          <w:szCs w:val="24"/>
          <w:lang w:val="uk-UA" w:eastAsia="en-US"/>
        </w:rPr>
        <w:t>Інформація про відсутність підстав, визначених у частині другій статті 17 Закону, надається учасником у складі тендерної пропозиції у вигляді довідки у довільній формі або відповідно до наведеної нижче форми (лист-гарантія):</w:t>
      </w:r>
    </w:p>
    <w:p w:rsidR="00A405A4" w:rsidRDefault="00A405A4" w:rsidP="009E2FDB">
      <w:pPr>
        <w:ind w:right="282"/>
        <w:jc w:val="right"/>
        <w:rPr>
          <w:rFonts w:ascii="Times New Roman" w:eastAsia="Times New Roman" w:hAnsi="Times New Roman" w:cs="Times New Roman"/>
          <w:i/>
          <w:color w:val="auto"/>
          <w:sz w:val="24"/>
          <w:szCs w:val="24"/>
          <w:lang w:val="uk-UA" w:eastAsia="en-US"/>
        </w:rPr>
      </w:pPr>
      <w:r w:rsidRPr="00A405A4">
        <w:rPr>
          <w:rFonts w:ascii="Times New Roman" w:eastAsia="Times New Roman" w:hAnsi="Times New Roman" w:cs="Times New Roman"/>
          <w:i/>
          <w:color w:val="auto"/>
          <w:sz w:val="24"/>
          <w:szCs w:val="24"/>
          <w:lang w:val="uk-UA" w:eastAsia="en-US"/>
        </w:rPr>
        <w:t>Уповноваженій особі</w:t>
      </w:r>
    </w:p>
    <w:p w:rsidR="000B7617" w:rsidRPr="000B7617" w:rsidRDefault="000B7617" w:rsidP="000B7617">
      <w:pPr>
        <w:suppressAutoHyphens/>
        <w:spacing w:after="200" w:line="240" w:lineRule="auto"/>
        <w:ind w:right="164"/>
        <w:jc w:val="right"/>
        <w:rPr>
          <w:rFonts w:ascii="Times New Roman" w:eastAsia="Times New Roman" w:hAnsi="Times New Roman" w:cs="Times New Roman"/>
          <w:i/>
          <w:color w:val="auto"/>
          <w:sz w:val="24"/>
          <w:szCs w:val="24"/>
          <w:lang w:val="uk-UA"/>
        </w:rPr>
      </w:pPr>
      <w:r w:rsidRPr="000B7617">
        <w:rPr>
          <w:rFonts w:ascii="Times New Roman" w:eastAsia="Times New Roman" w:hAnsi="Times New Roman" w:cs="Times New Roman"/>
          <w:i/>
          <w:color w:val="auto"/>
          <w:sz w:val="24"/>
          <w:szCs w:val="24"/>
          <w:lang w:val="uk-UA"/>
        </w:rPr>
        <w:t>ДП "Національна опера України"</w:t>
      </w:r>
    </w:p>
    <w:p w:rsidR="009E2FDB" w:rsidRPr="005C2F23" w:rsidRDefault="009E2FDB" w:rsidP="009E2FDB">
      <w:pPr>
        <w:suppressAutoHyphens/>
        <w:spacing w:after="200" w:line="240" w:lineRule="auto"/>
        <w:ind w:right="164"/>
        <w:jc w:val="center"/>
        <w:rPr>
          <w:rFonts w:ascii="Times New Roman" w:eastAsia="Times New Roman" w:hAnsi="Times New Roman" w:cs="Times New Roman"/>
          <w:b/>
          <w:bCs/>
          <w:color w:val="auto"/>
          <w:sz w:val="24"/>
          <w:szCs w:val="24"/>
          <w:lang w:val="uk-UA" w:eastAsia="ar-SA"/>
        </w:rPr>
      </w:pPr>
      <w:r w:rsidRPr="005C2F23">
        <w:rPr>
          <w:rFonts w:ascii="Times New Roman" w:eastAsia="Times New Roman" w:hAnsi="Times New Roman" w:cs="Times New Roman"/>
          <w:b/>
          <w:bCs/>
          <w:color w:val="auto"/>
          <w:sz w:val="24"/>
          <w:szCs w:val="24"/>
          <w:lang w:val="uk-UA" w:eastAsia="ar-SA"/>
        </w:rPr>
        <w:t xml:space="preserve">Лист-гарантія </w:t>
      </w:r>
    </w:p>
    <w:p w:rsidR="009E2FDB" w:rsidRPr="005C2F23" w:rsidRDefault="009E2FDB" w:rsidP="009E2FDB">
      <w:pPr>
        <w:suppressAutoHyphens/>
        <w:spacing w:after="200" w:line="240" w:lineRule="auto"/>
        <w:ind w:right="164"/>
        <w:jc w:val="center"/>
        <w:rPr>
          <w:rFonts w:ascii="Times New Roman" w:eastAsia="Times New Roman" w:hAnsi="Times New Roman" w:cs="Times New Roman"/>
          <w:b/>
          <w:bCs/>
          <w:color w:val="auto"/>
          <w:sz w:val="24"/>
          <w:szCs w:val="24"/>
          <w:lang w:val="uk-UA" w:eastAsia="ar-SA"/>
        </w:rPr>
      </w:pPr>
      <w:r w:rsidRPr="005C2F23">
        <w:rPr>
          <w:rFonts w:ascii="Times New Roman" w:eastAsia="Times New Roman" w:hAnsi="Times New Roman" w:cs="Times New Roman"/>
          <w:b/>
          <w:bCs/>
          <w:color w:val="auto"/>
          <w:sz w:val="24"/>
          <w:szCs w:val="24"/>
          <w:lang w:val="uk-UA" w:eastAsia="ar-SA"/>
        </w:rPr>
        <w:tab/>
        <w:t>про відсутність підстав для відмови Замовником Учаснику в участі у процедурі закупівлі відповідно до статті 17 Закону України «Про публічні закупівлі»</w:t>
      </w:r>
    </w:p>
    <w:p w:rsidR="009E2FDB" w:rsidRPr="005C2F23" w:rsidRDefault="009E2FDB" w:rsidP="009E2FDB">
      <w:pPr>
        <w:spacing w:after="200" w:line="240" w:lineRule="auto"/>
        <w:ind w:firstLine="708"/>
        <w:jc w:val="both"/>
        <w:rPr>
          <w:rFonts w:ascii="Times New Roman" w:eastAsia="Calibri" w:hAnsi="Times New Roman" w:cs="Times New Roman"/>
          <w:color w:val="auto"/>
          <w:sz w:val="24"/>
          <w:szCs w:val="24"/>
          <w:lang w:val="uk-UA" w:eastAsia="en-US"/>
        </w:rPr>
      </w:pPr>
      <w:r w:rsidRPr="005C2F23">
        <w:rPr>
          <w:rFonts w:ascii="Times New Roman" w:eastAsia="Times New Roman" w:hAnsi="Times New Roman" w:cs="Times New Roman"/>
          <w:color w:val="auto"/>
          <w:sz w:val="24"/>
          <w:szCs w:val="24"/>
          <w:lang w:val="uk-UA" w:eastAsia="en-US"/>
        </w:rPr>
        <w:t xml:space="preserve">Ми, </w:t>
      </w:r>
      <w:r w:rsidRPr="005C2F23">
        <w:rPr>
          <w:rFonts w:ascii="Times New Roman" w:eastAsia="Times New Roman" w:hAnsi="Times New Roman" w:cs="Times New Roman"/>
          <w:color w:val="auto"/>
          <w:sz w:val="24"/>
          <w:szCs w:val="24"/>
          <w:u w:val="single"/>
          <w:lang w:val="uk-UA" w:eastAsia="en-US"/>
        </w:rPr>
        <w:t>/</w:t>
      </w:r>
      <w:r w:rsidRPr="005C2F23">
        <w:rPr>
          <w:rFonts w:ascii="Times New Roman" w:eastAsia="Times New Roman" w:hAnsi="Times New Roman" w:cs="Times New Roman"/>
          <w:i/>
          <w:color w:val="auto"/>
          <w:sz w:val="24"/>
          <w:szCs w:val="24"/>
          <w:u w:val="single"/>
          <w:lang w:val="uk-UA" w:eastAsia="en-US"/>
        </w:rPr>
        <w:t>найменування Учасника</w:t>
      </w:r>
      <w:r w:rsidRPr="005C2F23">
        <w:rPr>
          <w:rFonts w:ascii="Times New Roman" w:eastAsia="Times New Roman" w:hAnsi="Times New Roman" w:cs="Times New Roman"/>
          <w:color w:val="auto"/>
          <w:sz w:val="24"/>
          <w:szCs w:val="24"/>
          <w:u w:val="single"/>
          <w:lang w:val="uk-UA" w:eastAsia="en-US"/>
        </w:rPr>
        <w:t>/</w:t>
      </w:r>
      <w:r w:rsidRPr="005C2F23">
        <w:rPr>
          <w:rFonts w:ascii="Times New Roman" w:eastAsia="Times New Roman" w:hAnsi="Times New Roman" w:cs="Times New Roman"/>
          <w:color w:val="auto"/>
          <w:sz w:val="24"/>
          <w:szCs w:val="24"/>
          <w:lang w:val="uk-UA" w:eastAsia="en-US"/>
        </w:rPr>
        <w:t xml:space="preserve"> (далі - Учасник), цією довідкою засвідчуємо про відсутність підстав для відмови в участі у процедурі закупівлі, передбачених частиною 2 статті 17 Закону України  «Про публічні закупівлі» </w:t>
      </w:r>
      <w:r w:rsidRPr="005C2F23">
        <w:rPr>
          <w:rFonts w:ascii="Times New Roman" w:eastAsia="Times New Roman" w:hAnsi="Times New Roman" w:cs="Times New Roman"/>
          <w:i/>
          <w:color w:val="auto"/>
          <w:sz w:val="24"/>
          <w:szCs w:val="24"/>
          <w:lang w:val="uk-UA" w:eastAsia="en-US"/>
        </w:rPr>
        <w:t>(у разі відсутності таких підстав)</w:t>
      </w:r>
      <w:r w:rsidRPr="005C2F23">
        <w:rPr>
          <w:rFonts w:ascii="Times New Roman" w:eastAsia="Times New Roman" w:hAnsi="Times New Roman" w:cs="Times New Roman"/>
          <w:color w:val="auto"/>
          <w:sz w:val="24"/>
          <w:szCs w:val="24"/>
          <w:lang w:val="uk-UA" w:eastAsia="en-US"/>
        </w:rPr>
        <w:t>, а саме:</w:t>
      </w:r>
    </w:p>
    <w:p w:rsidR="009E2FDB" w:rsidRPr="005C2F23" w:rsidRDefault="009E2FDB" w:rsidP="009E2FDB">
      <w:pPr>
        <w:spacing w:after="200" w:line="240" w:lineRule="auto"/>
        <w:ind w:firstLine="450"/>
        <w:jc w:val="both"/>
        <w:rPr>
          <w:rFonts w:ascii="Times New Roman" w:eastAsia="Times New Roman" w:hAnsi="Times New Roman" w:cs="Times New Roman"/>
          <w:b/>
          <w:color w:val="auto"/>
          <w:sz w:val="24"/>
          <w:szCs w:val="24"/>
          <w:lang w:val="uk-UA" w:eastAsia="en-US"/>
        </w:rPr>
      </w:pPr>
      <w:r w:rsidRPr="005C2F23">
        <w:rPr>
          <w:rFonts w:ascii="Times New Roman" w:eastAsia="Times New Roman" w:hAnsi="Times New Roman" w:cs="Times New Roman"/>
          <w:color w:val="auto"/>
          <w:sz w:val="24"/>
          <w:szCs w:val="24"/>
          <w:lang w:val="uk-UA" w:eastAsia="en-US"/>
        </w:rPr>
        <w:t>учасник процедури закупівлі /виконав свої зобов</w:t>
      </w:r>
      <w:r w:rsidRPr="005C2F23">
        <w:rPr>
          <w:rFonts w:ascii="Times New Roman" w:eastAsia="SimSun" w:hAnsi="Times New Roman" w:cs="Times New Roman"/>
          <w:color w:val="auto"/>
          <w:sz w:val="24"/>
          <w:szCs w:val="24"/>
          <w:lang w:val="uk-UA" w:eastAsia="zh-CN"/>
        </w:rPr>
        <w:t>’язання за раніше укладеним договором (договорами) про закупівлю з Замовником</w:t>
      </w:r>
      <w:r w:rsidRPr="005C2F23">
        <w:rPr>
          <w:rFonts w:ascii="Times New Roman" w:eastAsia="Times New Roman" w:hAnsi="Times New Roman" w:cs="Times New Roman"/>
          <w:color w:val="auto"/>
          <w:sz w:val="24"/>
          <w:szCs w:val="24"/>
          <w:lang w:val="uk-UA" w:eastAsia="en-US"/>
        </w:rPr>
        <w:t>/не співпрацював з Замовником/</w:t>
      </w:r>
      <w:r w:rsidRPr="005C2F23">
        <w:rPr>
          <w:rFonts w:ascii="Times New Roman" w:eastAsia="Times New Roman" w:hAnsi="Times New Roman" w:cs="Times New Roman"/>
          <w:b/>
          <w:color w:val="auto"/>
          <w:sz w:val="24"/>
          <w:szCs w:val="24"/>
          <w:lang w:val="uk-UA" w:eastAsia="en-US"/>
        </w:rPr>
        <w:t xml:space="preserve"> </w:t>
      </w:r>
      <w:r w:rsidRPr="005C2F23">
        <w:rPr>
          <w:rFonts w:ascii="Times New Roman" w:eastAsia="Times New Roman" w:hAnsi="Times New Roman" w:cs="Times New Roman"/>
          <w:i/>
          <w:color w:val="auto"/>
          <w:sz w:val="24"/>
          <w:szCs w:val="24"/>
          <w:lang w:val="uk-UA" w:eastAsia="en-US"/>
        </w:rPr>
        <w:t>(відповідне зазначити)</w:t>
      </w:r>
      <w:r w:rsidR="004304C6">
        <w:rPr>
          <w:rFonts w:ascii="Times New Roman" w:eastAsia="Times New Roman" w:hAnsi="Times New Roman" w:cs="Times New Roman"/>
          <w:b/>
          <w:color w:val="auto"/>
          <w:sz w:val="24"/>
          <w:szCs w:val="24"/>
          <w:lang w:val="uk-UA" w:eastAsia="en-US"/>
        </w:rPr>
        <w:t xml:space="preserve"> (частина 2 статті 17 Закону)</w:t>
      </w:r>
    </w:p>
    <w:p w:rsidR="009E2FDB" w:rsidRPr="005C2F23" w:rsidRDefault="009E2FDB" w:rsidP="009E2FDB">
      <w:pPr>
        <w:widowControl w:val="0"/>
        <w:spacing w:after="200"/>
        <w:ind w:firstLine="567"/>
        <w:contextualSpacing/>
        <w:jc w:val="both"/>
        <w:rPr>
          <w:rFonts w:ascii="Times New Roman" w:eastAsia="Calibri" w:hAnsi="Times New Roman" w:cs="Times New Roman"/>
          <w:color w:val="auto"/>
          <w:sz w:val="24"/>
          <w:szCs w:val="24"/>
          <w:lang w:val="uk-UA" w:eastAsia="uk-UA"/>
        </w:rPr>
      </w:pPr>
      <w:r w:rsidRPr="005C2F23">
        <w:rPr>
          <w:rFonts w:ascii="Times New Roman" w:eastAsia="Calibri" w:hAnsi="Times New Roman" w:cs="Times New Roman"/>
          <w:color w:val="auto"/>
          <w:sz w:val="24"/>
          <w:szCs w:val="24"/>
          <w:lang w:val="uk-UA" w:eastAsia="uk-UA"/>
        </w:rPr>
        <w:t xml:space="preserve">Датовано: “___” ________________ 20__ р. </w:t>
      </w:r>
    </w:p>
    <w:p w:rsidR="009E2FDB" w:rsidRPr="005C2F23" w:rsidRDefault="009E2FDB" w:rsidP="009E2FDB">
      <w:pPr>
        <w:widowControl w:val="0"/>
        <w:spacing w:after="200" w:line="240" w:lineRule="auto"/>
        <w:ind w:firstLine="567"/>
        <w:contextualSpacing/>
        <w:jc w:val="both"/>
        <w:rPr>
          <w:rFonts w:ascii="Times New Roman" w:eastAsia="Calibri" w:hAnsi="Times New Roman" w:cs="Times New Roman"/>
          <w:color w:val="auto"/>
          <w:sz w:val="12"/>
          <w:szCs w:val="24"/>
          <w:lang w:val="uk-UA" w:eastAsia="uk-UA"/>
        </w:rPr>
      </w:pPr>
    </w:p>
    <w:p w:rsidR="009E2FDB" w:rsidRPr="005C2F23" w:rsidRDefault="009E2FDB" w:rsidP="009E2FDB">
      <w:pPr>
        <w:widowControl w:val="0"/>
        <w:spacing w:after="200" w:line="240" w:lineRule="auto"/>
        <w:ind w:firstLine="567"/>
        <w:contextualSpacing/>
        <w:jc w:val="both"/>
        <w:rPr>
          <w:rFonts w:ascii="Times New Roman" w:eastAsia="Calibri" w:hAnsi="Times New Roman" w:cs="Times New Roman"/>
          <w:i/>
          <w:iCs/>
          <w:color w:val="auto"/>
          <w:sz w:val="20"/>
          <w:szCs w:val="24"/>
          <w:lang w:val="uk-UA" w:eastAsia="uk-UA"/>
        </w:rPr>
      </w:pPr>
      <w:r w:rsidRPr="005C2F23">
        <w:rPr>
          <w:rFonts w:ascii="Times New Roman" w:eastAsia="Calibri" w:hAnsi="Times New Roman" w:cs="Times New Roman"/>
          <w:i/>
          <w:iCs/>
          <w:color w:val="auto"/>
          <w:sz w:val="20"/>
          <w:szCs w:val="24"/>
          <w:lang w:val="uk-UA" w:eastAsia="uk-UA"/>
        </w:rPr>
        <w:t>___________________________________________________________________________</w:t>
      </w:r>
    </w:p>
    <w:p w:rsidR="009E2FDB" w:rsidRPr="005C2F23" w:rsidRDefault="009E2FDB" w:rsidP="009E2FDB">
      <w:pPr>
        <w:widowControl w:val="0"/>
        <w:spacing w:after="200" w:line="240" w:lineRule="auto"/>
        <w:ind w:firstLine="567"/>
        <w:contextualSpacing/>
        <w:jc w:val="both"/>
        <w:rPr>
          <w:rFonts w:ascii="Times New Roman" w:eastAsia="Times New Roman" w:hAnsi="Times New Roman" w:cs="Times New Roman"/>
          <w:color w:val="auto"/>
          <w:sz w:val="24"/>
          <w:szCs w:val="24"/>
          <w:lang w:val="uk-UA"/>
        </w:rPr>
      </w:pPr>
      <w:r w:rsidRPr="005C2F23">
        <w:rPr>
          <w:rFonts w:ascii="Times New Roman" w:eastAsia="Calibri" w:hAnsi="Times New Roman" w:cs="Times New Roman"/>
          <w:i/>
          <w:iCs/>
          <w:color w:val="auto"/>
          <w:sz w:val="20"/>
          <w:szCs w:val="24"/>
          <w:lang w:val="uk-UA" w:eastAsia="uk-UA"/>
        </w:rPr>
        <w:t xml:space="preserve">[Підпис] </w:t>
      </w:r>
      <w:r w:rsidRPr="005C2F23">
        <w:rPr>
          <w:rFonts w:ascii="Times New Roman" w:eastAsia="Calibri" w:hAnsi="Times New Roman" w:cs="Times New Roman"/>
          <w:i/>
          <w:iCs/>
          <w:color w:val="auto"/>
          <w:sz w:val="20"/>
          <w:szCs w:val="24"/>
          <w:lang w:val="uk-UA" w:eastAsia="uk-UA"/>
        </w:rPr>
        <w:tab/>
        <w:t xml:space="preserve">                         [прізвище,ім</w:t>
      </w:r>
      <w:r w:rsidRPr="005C2F23">
        <w:rPr>
          <w:rFonts w:ascii="Times New Roman" w:eastAsia="Calibri" w:hAnsi="Times New Roman" w:cs="Times New Roman"/>
          <w:i/>
          <w:iCs/>
          <w:color w:val="auto"/>
          <w:sz w:val="20"/>
          <w:szCs w:val="24"/>
          <w:lang w:eastAsia="uk-UA"/>
        </w:rPr>
        <w:t>’</w:t>
      </w:r>
      <w:r w:rsidRPr="005C2F23">
        <w:rPr>
          <w:rFonts w:ascii="Times New Roman" w:eastAsia="Calibri" w:hAnsi="Times New Roman" w:cs="Times New Roman"/>
          <w:i/>
          <w:iCs/>
          <w:color w:val="auto"/>
          <w:sz w:val="20"/>
          <w:szCs w:val="24"/>
          <w:lang w:val="uk-UA" w:eastAsia="uk-UA"/>
        </w:rPr>
        <w:t>я/ ініціал(и), посада уповноваженої особи учасника]</w:t>
      </w:r>
    </w:p>
    <w:p w:rsidR="009E2FDB" w:rsidRPr="005C2F23" w:rsidRDefault="009E2FDB" w:rsidP="009E2FDB">
      <w:pPr>
        <w:spacing w:after="200" w:line="240" w:lineRule="auto"/>
        <w:jc w:val="both"/>
        <w:rPr>
          <w:rFonts w:ascii="Times New Roman" w:eastAsia="Times New Roman" w:hAnsi="Times New Roman" w:cs="Times New Roman"/>
          <w:i/>
          <w:color w:val="auto"/>
          <w:sz w:val="20"/>
          <w:szCs w:val="20"/>
          <w:lang w:val="uk-UA" w:eastAsia="en-US"/>
        </w:rPr>
      </w:pPr>
    </w:p>
    <w:p w:rsidR="009E2FDB" w:rsidRPr="005C2F23" w:rsidRDefault="009E2FDB" w:rsidP="009E2FDB">
      <w:pPr>
        <w:spacing w:before="240" w:after="240" w:line="240" w:lineRule="auto"/>
        <w:jc w:val="both"/>
        <w:rPr>
          <w:rFonts w:ascii="Times New Roman" w:eastAsia="Times New Roman" w:hAnsi="Times New Roman" w:cs="Times New Roman"/>
          <w:i/>
          <w:color w:val="auto"/>
          <w:sz w:val="20"/>
          <w:szCs w:val="20"/>
          <w:lang w:val="uk-UA" w:eastAsia="zh-CN"/>
        </w:rPr>
      </w:pPr>
      <w:r w:rsidRPr="005C2F23">
        <w:rPr>
          <w:rFonts w:ascii="Times New Roman" w:eastAsia="Times New Roman" w:hAnsi="Times New Roman" w:cs="Times New Roman"/>
          <w:i/>
          <w:color w:val="auto"/>
          <w:sz w:val="20"/>
          <w:szCs w:val="20"/>
          <w:lang w:val="uk-UA" w:eastAsia="en-US"/>
        </w:rPr>
        <w:t xml:space="preserve">* 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cs="Times New Roman"/>
          <w:b/>
          <w:i/>
          <w:color w:val="auto"/>
          <w:sz w:val="20"/>
          <w:szCs w:val="20"/>
          <w:lang w:val="uk-UA" w:eastAsia="en-US"/>
        </w:rPr>
        <w:t>має надати підтвердження</w:t>
      </w:r>
      <w:r w:rsidRPr="005C2F23">
        <w:rPr>
          <w:rFonts w:ascii="Times New Roman" w:eastAsia="Times New Roman" w:hAnsi="Times New Roman" w:cs="Times New Roman"/>
          <w:i/>
          <w:color w:val="auto"/>
          <w:sz w:val="20"/>
          <w:szCs w:val="20"/>
          <w:lang w:val="uk-UA" w:eastAsia="en-US"/>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E2FDB" w:rsidRPr="005C2F23" w:rsidRDefault="009E2FDB" w:rsidP="009E2FDB">
      <w:pPr>
        <w:spacing w:before="240" w:after="240" w:line="240" w:lineRule="auto"/>
        <w:jc w:val="both"/>
        <w:rPr>
          <w:rFonts w:ascii="Times New Roman" w:eastAsia="Times New Roman" w:hAnsi="Times New Roman" w:cs="Times New Roman"/>
          <w:i/>
          <w:color w:val="auto"/>
          <w:sz w:val="20"/>
          <w:szCs w:val="20"/>
          <w:lang w:val="uk-UA" w:eastAsia="en-US"/>
        </w:rPr>
      </w:pPr>
      <w:r w:rsidRPr="005C2F23">
        <w:rPr>
          <w:rFonts w:ascii="Times New Roman" w:eastAsia="Times New Roman" w:hAnsi="Times New Roman" w:cs="Times New Roman"/>
          <w:i/>
          <w:color w:val="auto"/>
          <w:sz w:val="20"/>
          <w:szCs w:val="20"/>
          <w:lang w:val="uk-UA" w:eastAsia="en-US"/>
        </w:rPr>
        <w:t xml:space="preserve">На підтвердження учасник у складі тендерної пропозиції </w:t>
      </w:r>
      <w:r w:rsidRPr="005C2F23">
        <w:rPr>
          <w:rFonts w:ascii="Times New Roman" w:eastAsia="Times New Roman" w:hAnsi="Times New Roman" w:cs="Times New Roman"/>
          <w:b/>
          <w:i/>
          <w:color w:val="auto"/>
          <w:sz w:val="20"/>
          <w:szCs w:val="20"/>
          <w:lang w:val="uk-UA" w:eastAsia="en-US"/>
        </w:rPr>
        <w:t>має надати гарантійний лист</w:t>
      </w:r>
      <w:r w:rsidRPr="005C2F23">
        <w:rPr>
          <w:rFonts w:ascii="Times New Roman" w:eastAsia="Times New Roman" w:hAnsi="Times New Roman" w:cs="Times New Roman"/>
          <w:i/>
          <w:color w:val="auto"/>
          <w:sz w:val="20"/>
          <w:szCs w:val="20"/>
          <w:lang w:val="uk-UA" w:eastAsia="en-US"/>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p w:rsidR="000E56ED" w:rsidRPr="00D3233D" w:rsidRDefault="000E56ED" w:rsidP="000E56ED">
      <w:pPr>
        <w:widowControl w:val="0"/>
        <w:jc w:val="right"/>
        <w:rPr>
          <w:rFonts w:ascii="Times New Roman" w:hAnsi="Times New Roman" w:cs="Times New Roman"/>
          <w:b/>
          <w:i/>
          <w:sz w:val="24"/>
          <w:szCs w:val="24"/>
          <w:lang w:val="uk-UA"/>
        </w:rPr>
      </w:pPr>
      <w:r w:rsidRPr="00D3233D">
        <w:rPr>
          <w:rFonts w:ascii="Times New Roman" w:hAnsi="Times New Roman" w:cs="Times New Roman"/>
          <w:b/>
          <w:i/>
          <w:sz w:val="24"/>
          <w:szCs w:val="24"/>
          <w:lang w:val="uk-UA"/>
        </w:rPr>
        <w:t xml:space="preserve">одаток </w:t>
      </w:r>
      <w:r>
        <w:rPr>
          <w:rFonts w:ascii="Times New Roman" w:hAnsi="Times New Roman" w:cs="Times New Roman"/>
          <w:b/>
          <w:i/>
          <w:sz w:val="24"/>
          <w:szCs w:val="24"/>
          <w:lang w:val="uk-UA"/>
        </w:rPr>
        <w:t>4</w:t>
      </w:r>
      <w:r w:rsidRPr="00D3233D">
        <w:rPr>
          <w:rFonts w:ascii="Times New Roman" w:hAnsi="Times New Roman" w:cs="Times New Roman"/>
          <w:b/>
          <w:i/>
          <w:sz w:val="24"/>
          <w:szCs w:val="24"/>
          <w:lang w:val="uk-UA"/>
        </w:rPr>
        <w:t xml:space="preserve"> до тендерної документації</w:t>
      </w:r>
    </w:p>
    <w:p w:rsidR="000E56ED" w:rsidRDefault="000E56ED" w:rsidP="000E5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eastAsia="Calibri" w:hAnsi="Times New Roman" w:cs="Times New Roman"/>
          <w:b/>
          <w:sz w:val="24"/>
          <w:szCs w:val="24"/>
          <w:lang w:val="uk-UA" w:eastAsia="ar-SA"/>
        </w:rPr>
      </w:pPr>
    </w:p>
    <w:p w:rsidR="009E2FDB" w:rsidRPr="005C2F23" w:rsidRDefault="009E2FDB" w:rsidP="009E2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eastAsia="Calibri" w:hAnsi="Times New Roman" w:cs="Times New Roman"/>
          <w:b/>
          <w:i/>
          <w:color w:val="auto"/>
          <w:sz w:val="28"/>
          <w:szCs w:val="28"/>
          <w:u w:val="single"/>
          <w:lang w:val="uk-UA" w:eastAsia="ar-SA"/>
        </w:rPr>
      </w:pPr>
      <w:r w:rsidRPr="005C2F23">
        <w:rPr>
          <w:rFonts w:ascii="Times New Roman" w:eastAsia="Calibri" w:hAnsi="Times New Roman" w:cs="Times New Roman"/>
          <w:b/>
          <w:i/>
          <w:color w:val="auto"/>
          <w:sz w:val="28"/>
          <w:szCs w:val="28"/>
          <w:u w:val="single"/>
          <w:lang w:val="uk-UA" w:eastAsia="ar-SA"/>
        </w:rPr>
        <w:t xml:space="preserve">Подається виключно </w:t>
      </w:r>
      <w:r w:rsidRPr="005C2F23">
        <w:rPr>
          <w:rFonts w:ascii="Times New Roman" w:eastAsia="Calibri" w:hAnsi="Times New Roman" w:cs="Times New Roman"/>
          <w:b/>
          <w:i/>
          <w:color w:val="auto"/>
          <w:sz w:val="28"/>
          <w:szCs w:val="28"/>
          <w:u w:val="single"/>
          <w:lang w:val="uk-UA" w:eastAsia="en-US"/>
        </w:rPr>
        <w:t>учасниками-</w:t>
      </w:r>
      <w:r w:rsidRPr="005C2F23">
        <w:rPr>
          <w:rFonts w:ascii="Times New Roman" w:eastAsia="Calibri" w:hAnsi="Times New Roman" w:cs="Times New Roman"/>
          <w:b/>
          <w:i/>
          <w:color w:val="auto"/>
          <w:sz w:val="28"/>
          <w:szCs w:val="28"/>
          <w:u w:val="single"/>
          <w:lang w:val="uk-UA" w:eastAsia="ar-SA"/>
        </w:rPr>
        <w:t>фізичними особами</w:t>
      </w:r>
    </w:p>
    <w:p w:rsidR="009E2FDB" w:rsidRPr="005C2F23" w:rsidRDefault="009E2FDB" w:rsidP="009E2FDB">
      <w:pPr>
        <w:tabs>
          <w:tab w:val="left" w:pos="3345"/>
        </w:tabs>
        <w:suppressAutoHyphens/>
        <w:spacing w:line="240" w:lineRule="auto"/>
        <w:jc w:val="center"/>
        <w:rPr>
          <w:rFonts w:ascii="Times New Roman" w:eastAsia="Calibri" w:hAnsi="Times New Roman" w:cs="Times New Roman"/>
          <w:b/>
          <w:color w:val="auto"/>
          <w:sz w:val="24"/>
          <w:szCs w:val="24"/>
          <w:lang w:val="uk-UA" w:eastAsia="ar-SA"/>
        </w:rPr>
      </w:pPr>
    </w:p>
    <w:p w:rsidR="00A405A4" w:rsidRPr="005C2F23" w:rsidRDefault="00A405A4" w:rsidP="00A405A4">
      <w:pPr>
        <w:ind w:right="282"/>
        <w:jc w:val="right"/>
        <w:rPr>
          <w:rFonts w:ascii="Times New Roman" w:eastAsia="Times New Roman" w:hAnsi="Times New Roman" w:cs="Times New Roman"/>
          <w:i/>
          <w:color w:val="auto"/>
          <w:sz w:val="24"/>
          <w:szCs w:val="24"/>
          <w:lang w:val="uk-UA" w:eastAsia="en-US"/>
        </w:rPr>
      </w:pPr>
      <w:r>
        <w:rPr>
          <w:rFonts w:ascii="Times New Roman" w:eastAsia="Times New Roman" w:hAnsi="Times New Roman" w:cs="Times New Roman"/>
          <w:i/>
          <w:color w:val="auto"/>
          <w:sz w:val="24"/>
          <w:szCs w:val="24"/>
          <w:lang w:val="uk-UA" w:eastAsia="en-US"/>
        </w:rPr>
        <w:t>Уповноваженій особі</w:t>
      </w:r>
    </w:p>
    <w:p w:rsidR="000B7617" w:rsidRPr="000B7617" w:rsidRDefault="000B7617" w:rsidP="000B7617">
      <w:pPr>
        <w:suppressAutoHyphens/>
        <w:spacing w:after="200" w:line="240" w:lineRule="auto"/>
        <w:ind w:right="164"/>
        <w:jc w:val="right"/>
        <w:rPr>
          <w:rFonts w:ascii="Times New Roman" w:eastAsia="Times New Roman" w:hAnsi="Times New Roman" w:cs="Times New Roman"/>
          <w:i/>
          <w:color w:val="auto"/>
          <w:sz w:val="24"/>
          <w:szCs w:val="24"/>
          <w:lang w:val="uk-UA"/>
        </w:rPr>
      </w:pPr>
      <w:r w:rsidRPr="000B7617">
        <w:rPr>
          <w:rFonts w:ascii="Times New Roman" w:eastAsia="Times New Roman" w:hAnsi="Times New Roman" w:cs="Times New Roman"/>
          <w:i/>
          <w:color w:val="auto"/>
          <w:sz w:val="24"/>
          <w:szCs w:val="24"/>
          <w:lang w:val="uk-UA"/>
        </w:rPr>
        <w:t>ДП "Національна опера України"</w:t>
      </w:r>
    </w:p>
    <w:p w:rsidR="009E2FDB" w:rsidRPr="005C2F23" w:rsidRDefault="009E2FDB" w:rsidP="009E2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Calibri" w:hAnsi="Times New Roman" w:cs="Times New Roman"/>
          <w:b/>
          <w:i/>
          <w:color w:val="auto"/>
          <w:sz w:val="24"/>
          <w:szCs w:val="24"/>
          <w:u w:val="single"/>
          <w:lang w:val="uk-UA" w:eastAsia="ar-SA"/>
        </w:rPr>
      </w:pPr>
    </w:p>
    <w:p w:rsidR="009E2FDB" w:rsidRPr="005C2F23" w:rsidRDefault="009E2FDB" w:rsidP="009E2FDB">
      <w:pPr>
        <w:tabs>
          <w:tab w:val="left" w:pos="3345"/>
        </w:tabs>
        <w:suppressAutoHyphens/>
        <w:spacing w:line="240" w:lineRule="auto"/>
        <w:jc w:val="center"/>
        <w:rPr>
          <w:rFonts w:ascii="Times New Roman" w:eastAsia="Calibri" w:hAnsi="Times New Roman" w:cs="Times New Roman"/>
          <w:color w:val="auto"/>
          <w:sz w:val="24"/>
          <w:szCs w:val="24"/>
          <w:lang w:val="uk-UA" w:eastAsia="ar-SA"/>
        </w:rPr>
      </w:pPr>
      <w:r w:rsidRPr="005C2F23">
        <w:rPr>
          <w:rFonts w:ascii="Times New Roman" w:eastAsia="Calibri" w:hAnsi="Times New Roman" w:cs="Times New Roman"/>
          <w:b/>
          <w:color w:val="auto"/>
          <w:sz w:val="24"/>
          <w:szCs w:val="24"/>
          <w:lang w:val="uk-UA" w:eastAsia="ar-SA"/>
        </w:rPr>
        <w:t>Лист-згода на обробку персональних даних</w:t>
      </w:r>
    </w:p>
    <w:p w:rsidR="009E2FDB" w:rsidRPr="005C2F23" w:rsidRDefault="009E2FDB" w:rsidP="009E2FDB">
      <w:pPr>
        <w:tabs>
          <w:tab w:val="left" w:pos="3345"/>
        </w:tabs>
        <w:suppressAutoHyphens/>
        <w:spacing w:line="240" w:lineRule="auto"/>
        <w:rPr>
          <w:rFonts w:ascii="Times New Roman" w:eastAsia="Calibri" w:hAnsi="Times New Roman" w:cs="Times New Roman"/>
          <w:color w:val="auto"/>
          <w:sz w:val="24"/>
          <w:szCs w:val="24"/>
          <w:lang w:val="uk-UA" w:eastAsia="ar-SA"/>
        </w:rPr>
      </w:pPr>
    </w:p>
    <w:p w:rsidR="009E2FDB" w:rsidRPr="005C2F23" w:rsidRDefault="009E2FDB" w:rsidP="009E2FDB">
      <w:pPr>
        <w:tabs>
          <w:tab w:val="left" w:pos="0"/>
        </w:tabs>
        <w:suppressAutoHyphens/>
        <w:spacing w:line="240" w:lineRule="auto"/>
        <w:ind w:firstLine="567"/>
        <w:jc w:val="both"/>
        <w:rPr>
          <w:rFonts w:ascii="Times New Roman" w:eastAsia="Calibri" w:hAnsi="Times New Roman" w:cs="Times New Roman"/>
          <w:color w:val="auto"/>
          <w:sz w:val="24"/>
          <w:szCs w:val="24"/>
          <w:lang w:val="uk-UA" w:eastAsia="ar-SA"/>
        </w:rPr>
      </w:pPr>
      <w:r w:rsidRPr="005C2F23">
        <w:rPr>
          <w:rFonts w:ascii="Times New Roman" w:eastAsia="Calibri" w:hAnsi="Times New Roman" w:cs="Times New Roman"/>
          <w:color w:val="auto"/>
          <w:sz w:val="24"/>
          <w:szCs w:val="24"/>
          <w:lang w:val="uk-UA" w:eastAsia="ar-SA"/>
        </w:rPr>
        <w:t xml:space="preserve">Відповідно до Закону </w:t>
      </w:r>
      <w:r w:rsidRPr="005C2F23">
        <w:rPr>
          <w:rFonts w:ascii="Times New Roman" w:eastAsia="Calibri" w:hAnsi="Times New Roman" w:cs="Times New Roman"/>
          <w:color w:val="auto"/>
          <w:sz w:val="24"/>
          <w:szCs w:val="24"/>
          <w:lang w:eastAsia="ar-SA"/>
        </w:rPr>
        <w:t>“</w:t>
      </w:r>
      <w:r w:rsidRPr="005C2F23">
        <w:rPr>
          <w:rFonts w:ascii="Times New Roman" w:eastAsia="Calibri" w:hAnsi="Times New Roman" w:cs="Times New Roman"/>
          <w:color w:val="auto"/>
          <w:sz w:val="24"/>
          <w:szCs w:val="24"/>
          <w:lang w:val="uk-UA" w:eastAsia="ar-SA"/>
        </w:rPr>
        <w:t>Про захист персональних даних</w:t>
      </w:r>
      <w:r w:rsidRPr="005C2F23">
        <w:rPr>
          <w:rFonts w:ascii="Times New Roman" w:eastAsia="Calibri" w:hAnsi="Times New Roman" w:cs="Times New Roman"/>
          <w:color w:val="auto"/>
          <w:sz w:val="24"/>
          <w:szCs w:val="24"/>
          <w:lang w:eastAsia="ar-SA"/>
        </w:rPr>
        <w:t>”</w:t>
      </w:r>
      <w:r w:rsidRPr="005C2F23">
        <w:rPr>
          <w:rFonts w:ascii="Times New Roman" w:eastAsia="Calibri" w:hAnsi="Times New Roman" w:cs="Times New Roman"/>
          <w:color w:val="auto"/>
          <w:sz w:val="24"/>
          <w:szCs w:val="24"/>
          <w:lang w:val="uk-UA" w:eastAsia="ar-SA"/>
        </w:rPr>
        <w:t>, я _______________________</w:t>
      </w:r>
      <w:r w:rsidRPr="005C2F23">
        <w:rPr>
          <w:rFonts w:ascii="Times New Roman" w:eastAsia="Times New Roman" w:hAnsi="Times New Roman" w:cs="Times New Roman"/>
          <w:color w:val="auto"/>
          <w:sz w:val="24"/>
          <w:szCs w:val="24"/>
          <w:lang w:val="uk-UA" w:eastAsia="en-US"/>
        </w:rPr>
        <w:t xml:space="preserve"> </w:t>
      </w:r>
      <w:r w:rsidRPr="005C2F23">
        <w:rPr>
          <w:rFonts w:ascii="Times New Roman" w:eastAsia="Times New Roman" w:hAnsi="Times New Roman" w:cs="Times New Roman"/>
          <w:i/>
          <w:color w:val="00B050"/>
          <w:sz w:val="24"/>
          <w:szCs w:val="24"/>
          <w:lang w:val="uk-UA" w:eastAsia="en-US"/>
        </w:rPr>
        <w:t>(зазначити прізвище, ім'я, по-батькові)</w:t>
      </w:r>
      <w:r w:rsidRPr="005C2F23">
        <w:rPr>
          <w:rFonts w:ascii="Times New Roman" w:eastAsia="Times New Roman" w:hAnsi="Times New Roman" w:cs="Times New Roman"/>
          <w:color w:val="auto"/>
          <w:sz w:val="24"/>
          <w:szCs w:val="24"/>
          <w:lang w:val="uk-UA" w:eastAsia="en-US"/>
        </w:rPr>
        <w:t xml:space="preserve">, </w:t>
      </w:r>
      <w:r w:rsidRPr="005C2F23">
        <w:rPr>
          <w:rFonts w:ascii="Times New Roman" w:eastAsia="Calibri" w:hAnsi="Times New Roman" w:cs="Times New Roman"/>
          <w:color w:val="auto"/>
          <w:sz w:val="24"/>
          <w:szCs w:val="24"/>
          <w:lang w:val="uk-UA" w:eastAsia="ar-SA"/>
        </w:rPr>
        <w:t xml:space="preserve">даю згоду на обробку, використання, поширення та </w:t>
      </w:r>
      <w:r w:rsidRPr="005C2F23">
        <w:rPr>
          <w:rFonts w:ascii="Times New Roman" w:eastAsia="Calibri" w:hAnsi="Times New Roman" w:cs="Times New Roman"/>
          <w:color w:val="auto"/>
          <w:sz w:val="24"/>
          <w:szCs w:val="24"/>
          <w:lang w:val="uk-UA" w:eastAsia="ar-SA"/>
        </w:rPr>
        <w:lastRenderedPageBreak/>
        <w:t xml:space="preserve">доступ до персональних даних, які передбачено Законом України </w:t>
      </w:r>
      <w:r w:rsidRPr="005C2F23">
        <w:rPr>
          <w:rFonts w:ascii="Times New Roman" w:eastAsia="Calibri" w:hAnsi="Times New Roman" w:cs="Times New Roman"/>
          <w:color w:val="auto"/>
          <w:sz w:val="24"/>
          <w:szCs w:val="24"/>
          <w:lang w:eastAsia="ar-SA"/>
        </w:rPr>
        <w:t>“</w:t>
      </w:r>
      <w:r w:rsidRPr="005C2F23">
        <w:rPr>
          <w:rFonts w:ascii="Times New Roman" w:eastAsia="Calibri" w:hAnsi="Times New Roman" w:cs="Times New Roman"/>
          <w:color w:val="auto"/>
          <w:sz w:val="24"/>
          <w:szCs w:val="24"/>
          <w:lang w:val="uk-UA" w:eastAsia="ar-SA"/>
        </w:rPr>
        <w:t>Про публічні закупівлі</w:t>
      </w:r>
      <w:r w:rsidRPr="005C2F23">
        <w:rPr>
          <w:rFonts w:ascii="Times New Roman" w:eastAsia="Calibri" w:hAnsi="Times New Roman" w:cs="Times New Roman"/>
          <w:color w:val="auto"/>
          <w:sz w:val="24"/>
          <w:szCs w:val="24"/>
          <w:lang w:eastAsia="ar-SA"/>
        </w:rPr>
        <w:t>”</w:t>
      </w:r>
      <w:r w:rsidRPr="005C2F23">
        <w:rPr>
          <w:rFonts w:ascii="Times New Roman" w:eastAsia="Calibri" w:hAnsi="Times New Roman" w:cs="Times New Roman"/>
          <w:color w:val="auto"/>
          <w:sz w:val="24"/>
          <w:szCs w:val="24"/>
          <w:lang w:val="uk-UA" w:eastAsia="ar-SA"/>
        </w:rPr>
        <w:t xml:space="preserve">,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9E2FDB" w:rsidRPr="005C2F23" w:rsidRDefault="009E2FDB" w:rsidP="009E2FDB">
      <w:pPr>
        <w:autoSpaceDE w:val="0"/>
        <w:autoSpaceDN w:val="0"/>
        <w:jc w:val="both"/>
        <w:rPr>
          <w:rFonts w:ascii="Times New Roman" w:hAnsi="Times New Roman" w:cs="Times New Roman"/>
          <w:sz w:val="24"/>
          <w:szCs w:val="24"/>
          <w:lang w:val="uk-UA"/>
        </w:rPr>
      </w:pPr>
    </w:p>
    <w:p w:rsidR="009E2FDB" w:rsidRPr="005C2F23" w:rsidRDefault="009E2FDB" w:rsidP="009E2FDB">
      <w:pPr>
        <w:autoSpaceDE w:val="0"/>
        <w:autoSpaceDN w:val="0"/>
        <w:jc w:val="both"/>
        <w:rPr>
          <w:rFonts w:ascii="Times New Roman" w:hAnsi="Times New Roman" w:cs="Times New Roman"/>
          <w:sz w:val="24"/>
          <w:szCs w:val="24"/>
          <w:lang w:val="uk-UA"/>
        </w:rPr>
      </w:pPr>
    </w:p>
    <w:p w:rsidR="009E2FDB" w:rsidRPr="005C2F23" w:rsidRDefault="009E2FDB" w:rsidP="009E2FDB">
      <w:pPr>
        <w:autoSpaceDE w:val="0"/>
        <w:autoSpaceDN w:val="0"/>
        <w:jc w:val="both"/>
        <w:rPr>
          <w:rFonts w:ascii="Times New Roman" w:hAnsi="Times New Roman" w:cs="Times New Roman"/>
          <w:sz w:val="24"/>
          <w:szCs w:val="24"/>
          <w:lang w:val="uk-UA"/>
        </w:rPr>
      </w:pPr>
      <w:r w:rsidRPr="005C2F23">
        <w:rPr>
          <w:rFonts w:ascii="Times New Roman" w:hAnsi="Times New Roman" w:cs="Times New Roman"/>
          <w:sz w:val="24"/>
          <w:szCs w:val="24"/>
          <w:lang w:val="uk-UA"/>
        </w:rPr>
        <w:t>Датовано: "___" ________________ 20__ року</w:t>
      </w:r>
    </w:p>
    <w:p w:rsidR="009E2FDB" w:rsidRPr="005C2F23" w:rsidRDefault="009E2FDB" w:rsidP="009E2FDB">
      <w:pPr>
        <w:autoSpaceDE w:val="0"/>
        <w:autoSpaceDN w:val="0"/>
        <w:jc w:val="both"/>
        <w:rPr>
          <w:rFonts w:ascii="Times New Roman" w:hAnsi="Times New Roman" w:cs="Times New Roman"/>
          <w:i/>
          <w:iCs/>
          <w:sz w:val="24"/>
          <w:szCs w:val="24"/>
          <w:lang w:val="uk-UA"/>
        </w:rPr>
      </w:pPr>
      <w:r w:rsidRPr="005C2F23">
        <w:rPr>
          <w:rFonts w:ascii="Times New Roman" w:hAnsi="Times New Roman" w:cs="Times New Roman"/>
          <w:i/>
          <w:iCs/>
          <w:sz w:val="24"/>
          <w:szCs w:val="24"/>
          <w:lang w:val="uk-UA"/>
        </w:rPr>
        <w:t>_____________________________________________________________</w:t>
      </w:r>
    </w:p>
    <w:p w:rsidR="009E2FDB" w:rsidRPr="005C2F23" w:rsidRDefault="009E2FDB" w:rsidP="009E2FDB">
      <w:pPr>
        <w:autoSpaceDE w:val="0"/>
        <w:autoSpaceDN w:val="0"/>
        <w:jc w:val="both"/>
        <w:rPr>
          <w:rFonts w:ascii="Times New Roman" w:hAnsi="Times New Roman" w:cs="Times New Roman"/>
          <w:i/>
          <w:iCs/>
          <w:sz w:val="20"/>
          <w:szCs w:val="20"/>
          <w:lang w:val="uk-UA"/>
        </w:rPr>
      </w:pPr>
      <w:r w:rsidRPr="005C2F23">
        <w:rPr>
          <w:rFonts w:ascii="Times New Roman" w:hAnsi="Times New Roman" w:cs="Times New Roman"/>
          <w:i/>
          <w:iCs/>
          <w:sz w:val="24"/>
          <w:szCs w:val="24"/>
          <w:lang w:val="uk-UA"/>
        </w:rPr>
        <w:t xml:space="preserve"> </w:t>
      </w:r>
      <w:r w:rsidRPr="005C2F23">
        <w:rPr>
          <w:rFonts w:ascii="Times New Roman" w:hAnsi="Times New Roman" w:cs="Times New Roman"/>
          <w:i/>
          <w:iCs/>
          <w:sz w:val="20"/>
          <w:szCs w:val="20"/>
          <w:lang w:val="uk-UA"/>
        </w:rPr>
        <w:t>[Підпис]    [прізвище, ініціали]</w:t>
      </w:r>
    </w:p>
    <w:p w:rsidR="009E2FDB" w:rsidRPr="005C2F23" w:rsidRDefault="009E2FDB" w:rsidP="009E2FDB">
      <w:pPr>
        <w:suppressAutoHyphens/>
        <w:spacing w:line="240" w:lineRule="auto"/>
        <w:jc w:val="right"/>
        <w:rPr>
          <w:rFonts w:ascii="Times New Roman" w:eastAsia="Calibri" w:hAnsi="Times New Roman" w:cs="Times New Roman"/>
          <w:i/>
          <w:color w:val="auto"/>
          <w:sz w:val="24"/>
          <w:szCs w:val="24"/>
          <w:lang w:val="uk-UA" w:eastAsia="ar-SA"/>
        </w:rPr>
      </w:pPr>
    </w:p>
    <w:p w:rsidR="00FC33E7" w:rsidRDefault="00FC33E7" w:rsidP="00FC33E7">
      <w:pPr>
        <w:ind w:left="5670"/>
        <w:jc w:val="right"/>
        <w:rPr>
          <w:rFonts w:ascii="Times New Roman" w:hAnsi="Times New Roman" w:cs="Times New Roman"/>
          <w:b/>
          <w:sz w:val="24"/>
          <w:szCs w:val="24"/>
        </w:rPr>
      </w:pPr>
      <w:r w:rsidRPr="005619F1">
        <w:rPr>
          <w:rFonts w:ascii="Times New Roman" w:hAnsi="Times New Roman" w:cs="Times New Roman"/>
          <w:b/>
          <w:sz w:val="24"/>
          <w:szCs w:val="24"/>
        </w:rPr>
        <w:t xml:space="preserve">ДОДАТОК № </w:t>
      </w:r>
      <w:r>
        <w:rPr>
          <w:rFonts w:ascii="Times New Roman" w:hAnsi="Times New Roman" w:cs="Times New Roman"/>
          <w:b/>
          <w:sz w:val="24"/>
          <w:szCs w:val="24"/>
        </w:rPr>
        <w:t>5</w:t>
      </w:r>
    </w:p>
    <w:p w:rsidR="00FC33E7" w:rsidRPr="00C1099A" w:rsidRDefault="00FC33E7" w:rsidP="00FC33E7">
      <w:pPr>
        <w:ind w:left="5670"/>
        <w:jc w:val="right"/>
        <w:rPr>
          <w:rFonts w:ascii="Times New Roman" w:hAnsi="Times New Roman" w:cs="Times New Roman"/>
          <w:b/>
          <w:i/>
          <w:sz w:val="24"/>
          <w:szCs w:val="24"/>
        </w:rPr>
      </w:pPr>
      <w:r w:rsidRPr="00C1099A">
        <w:rPr>
          <w:rFonts w:ascii="Times New Roman" w:hAnsi="Times New Roman" w:cs="Times New Roman"/>
          <w:b/>
          <w:i/>
          <w:sz w:val="24"/>
          <w:szCs w:val="24"/>
        </w:rPr>
        <w:t>до тендерної документації</w:t>
      </w:r>
    </w:p>
    <w:p w:rsidR="00FC33E7" w:rsidRPr="005619F1" w:rsidRDefault="00FC33E7" w:rsidP="00FC33E7">
      <w:pPr>
        <w:widowControl w:val="0"/>
        <w:autoSpaceDE w:val="0"/>
        <w:autoSpaceDN w:val="0"/>
        <w:adjustRightInd w:val="0"/>
        <w:rPr>
          <w:rFonts w:ascii="Times New Roman" w:hAnsi="Times New Roman" w:cs="Times New Roman"/>
          <w:b/>
          <w:color w:val="1F497D"/>
          <w:sz w:val="24"/>
          <w:szCs w:val="24"/>
        </w:rPr>
      </w:pPr>
      <w:r w:rsidRPr="005619F1">
        <w:rPr>
          <w:rFonts w:ascii="Times New Roman" w:hAnsi="Times New Roman" w:cs="Times New Roman"/>
          <w:b/>
          <w:bCs/>
          <w:sz w:val="24"/>
          <w:szCs w:val="24"/>
        </w:rPr>
        <w:t xml:space="preserve">                                   </w:t>
      </w:r>
      <w:r w:rsidRPr="005619F1">
        <w:rPr>
          <w:rFonts w:ascii="Times New Roman" w:hAnsi="Times New Roman" w:cs="Times New Roman"/>
          <w:bCs/>
          <w:i/>
          <w:sz w:val="24"/>
          <w:szCs w:val="24"/>
        </w:rPr>
        <w:t xml:space="preserve">                             </w:t>
      </w:r>
      <w:bookmarkStart w:id="3" w:name="104"/>
      <w:bookmarkEnd w:id="3"/>
    </w:p>
    <w:p w:rsidR="00FC33E7" w:rsidRPr="005619F1" w:rsidRDefault="00FC33E7" w:rsidP="00FC33E7">
      <w:pPr>
        <w:jc w:val="center"/>
        <w:rPr>
          <w:rFonts w:ascii="Times New Roman" w:hAnsi="Times New Roman" w:cs="Times New Roman"/>
          <w:b/>
          <w:sz w:val="24"/>
          <w:szCs w:val="24"/>
        </w:rPr>
      </w:pPr>
      <w:r w:rsidRPr="005619F1">
        <w:rPr>
          <w:rFonts w:ascii="Times New Roman" w:hAnsi="Times New Roman" w:cs="Times New Roman"/>
          <w:b/>
          <w:sz w:val="24"/>
          <w:szCs w:val="24"/>
        </w:rPr>
        <w:t>ПРО</w:t>
      </w:r>
      <w:r w:rsidR="00E053A6">
        <w:rPr>
          <w:rFonts w:ascii="Times New Roman" w:hAnsi="Times New Roman" w:cs="Times New Roman"/>
          <w:b/>
          <w:sz w:val="24"/>
          <w:szCs w:val="24"/>
          <w:lang w:val="uk-UA"/>
        </w:rPr>
        <w:t>Є</w:t>
      </w:r>
      <w:r w:rsidRPr="005619F1">
        <w:rPr>
          <w:rFonts w:ascii="Times New Roman" w:hAnsi="Times New Roman" w:cs="Times New Roman"/>
          <w:b/>
          <w:sz w:val="24"/>
          <w:szCs w:val="24"/>
        </w:rPr>
        <w:t>КТ ДОГОВОРУ</w:t>
      </w:r>
    </w:p>
    <w:p w:rsidR="00FC33E7" w:rsidRPr="005619F1" w:rsidRDefault="00FC33E7" w:rsidP="00FC33E7">
      <w:pPr>
        <w:jc w:val="both"/>
        <w:rPr>
          <w:rFonts w:ascii="Times New Roman" w:hAnsi="Times New Roman" w:cs="Times New Roman"/>
          <w:sz w:val="24"/>
          <w:szCs w:val="24"/>
        </w:rPr>
      </w:pPr>
    </w:p>
    <w:p w:rsidR="00FC33E7" w:rsidRPr="005619F1" w:rsidRDefault="00FC33E7" w:rsidP="00FC33E7">
      <w:pPr>
        <w:jc w:val="both"/>
        <w:rPr>
          <w:rFonts w:ascii="Times New Roman" w:hAnsi="Times New Roman" w:cs="Times New Roman"/>
          <w:b/>
          <w:bCs/>
          <w:i/>
          <w:sz w:val="24"/>
          <w:szCs w:val="24"/>
        </w:rPr>
      </w:pPr>
      <w:r w:rsidRPr="005619F1">
        <w:rPr>
          <w:rFonts w:ascii="Times New Roman" w:hAnsi="Times New Roman" w:cs="Times New Roman"/>
          <w:b/>
          <w:bCs/>
          <w:i/>
          <w:sz w:val="24"/>
          <w:szCs w:val="24"/>
        </w:rPr>
        <w:t>м. Київ                                                                                                               «__» _____ 202</w:t>
      </w:r>
      <w:r>
        <w:rPr>
          <w:rFonts w:ascii="Times New Roman" w:hAnsi="Times New Roman" w:cs="Times New Roman"/>
          <w:b/>
          <w:bCs/>
          <w:i/>
          <w:sz w:val="24"/>
          <w:szCs w:val="24"/>
        </w:rPr>
        <w:t>2</w:t>
      </w:r>
      <w:r w:rsidRPr="005619F1">
        <w:rPr>
          <w:rFonts w:ascii="Times New Roman" w:hAnsi="Times New Roman" w:cs="Times New Roman"/>
          <w:b/>
          <w:bCs/>
          <w:i/>
          <w:sz w:val="24"/>
          <w:szCs w:val="24"/>
        </w:rPr>
        <w:t xml:space="preserve"> р.    </w:t>
      </w:r>
    </w:p>
    <w:p w:rsidR="00FC33E7" w:rsidRPr="005619F1" w:rsidRDefault="00FC33E7" w:rsidP="00FC33E7">
      <w:pPr>
        <w:jc w:val="both"/>
        <w:rPr>
          <w:rFonts w:ascii="Times New Roman" w:hAnsi="Times New Roman" w:cs="Times New Roman"/>
          <w:bCs/>
          <w:i/>
          <w:sz w:val="24"/>
          <w:szCs w:val="24"/>
          <w:u w:val="single"/>
        </w:rPr>
      </w:pPr>
    </w:p>
    <w:p w:rsidR="00FC33E7" w:rsidRPr="005619F1" w:rsidRDefault="00FC33E7" w:rsidP="00FC33E7">
      <w:pPr>
        <w:jc w:val="both"/>
        <w:rPr>
          <w:rFonts w:ascii="Times New Roman" w:hAnsi="Times New Roman" w:cs="Times New Roman"/>
          <w:sz w:val="24"/>
          <w:szCs w:val="24"/>
        </w:rPr>
      </w:pPr>
      <w:r w:rsidRPr="005619F1">
        <w:rPr>
          <w:rFonts w:ascii="Times New Roman" w:hAnsi="Times New Roman" w:cs="Times New Roman"/>
          <w:b/>
          <w:sz w:val="24"/>
          <w:szCs w:val="24"/>
        </w:rPr>
        <w:t xml:space="preserve">___________________________________________________________________________, </w:t>
      </w:r>
      <w:r w:rsidRPr="005619F1">
        <w:rPr>
          <w:rFonts w:ascii="Times New Roman" w:hAnsi="Times New Roman" w:cs="Times New Roman"/>
          <w:sz w:val="24"/>
          <w:szCs w:val="24"/>
        </w:rPr>
        <w:t xml:space="preserve">(далі - Постачальник), в особі  ________________________, __ діє на підставі _________,  з однієї сторони, та </w:t>
      </w:r>
      <w:r w:rsidRPr="005619F1">
        <w:rPr>
          <w:rFonts w:ascii="Times New Roman" w:hAnsi="Times New Roman" w:cs="Times New Roman"/>
          <w:b/>
          <w:sz w:val="24"/>
          <w:szCs w:val="24"/>
        </w:rPr>
        <w:t>Державне підприємство</w:t>
      </w:r>
      <w:r w:rsidRPr="005619F1">
        <w:rPr>
          <w:rFonts w:ascii="Times New Roman" w:hAnsi="Times New Roman" w:cs="Times New Roman"/>
          <w:sz w:val="24"/>
          <w:szCs w:val="24"/>
        </w:rPr>
        <w:t xml:space="preserve"> «</w:t>
      </w:r>
      <w:r w:rsidRPr="005619F1">
        <w:rPr>
          <w:rFonts w:ascii="Times New Roman" w:hAnsi="Times New Roman" w:cs="Times New Roman"/>
          <w:b/>
          <w:sz w:val="24"/>
          <w:szCs w:val="24"/>
        </w:rPr>
        <w:t>Національний академічний театр опери та балету України імені Т.Г. Шевченка</w:t>
      </w:r>
      <w:r w:rsidRPr="005619F1">
        <w:rPr>
          <w:rFonts w:ascii="Times New Roman" w:hAnsi="Times New Roman" w:cs="Times New Roman"/>
          <w:sz w:val="24"/>
          <w:szCs w:val="24"/>
        </w:rPr>
        <w:t xml:space="preserve">» (далі – Покупець), в особі Генерального директора - художнього керівника Чуприни П.Я., що діє на підставі Статуту, з другої сторони (далі - Сторони), відповідно до чинного законодавства України уклали даний договір (далі - Договір) про нижченаведене: </w:t>
      </w:r>
    </w:p>
    <w:p w:rsidR="00FC33E7" w:rsidRPr="005619F1" w:rsidRDefault="00FC33E7" w:rsidP="00FC33E7">
      <w:pPr>
        <w:numPr>
          <w:ilvl w:val="0"/>
          <w:numId w:val="36"/>
        </w:numPr>
        <w:jc w:val="center"/>
        <w:rPr>
          <w:rFonts w:ascii="Times New Roman" w:hAnsi="Times New Roman" w:cs="Times New Roman"/>
          <w:b/>
          <w:bCs/>
          <w:sz w:val="24"/>
          <w:szCs w:val="24"/>
        </w:rPr>
      </w:pPr>
      <w:r w:rsidRPr="005619F1">
        <w:rPr>
          <w:rFonts w:ascii="Times New Roman" w:hAnsi="Times New Roman" w:cs="Times New Roman"/>
          <w:b/>
          <w:bCs/>
          <w:sz w:val="24"/>
          <w:szCs w:val="24"/>
        </w:rPr>
        <w:t>Предмет договору</w:t>
      </w:r>
    </w:p>
    <w:p w:rsidR="00FC33E7" w:rsidRPr="005619F1" w:rsidRDefault="00FC33E7" w:rsidP="00FC33E7">
      <w:pPr>
        <w:jc w:val="both"/>
        <w:rPr>
          <w:rFonts w:ascii="Times New Roman" w:hAnsi="Times New Roman" w:cs="Times New Roman"/>
          <w:sz w:val="24"/>
          <w:szCs w:val="24"/>
        </w:rPr>
      </w:pPr>
      <w:r w:rsidRPr="005619F1">
        <w:rPr>
          <w:rFonts w:ascii="Times New Roman" w:hAnsi="Times New Roman" w:cs="Times New Roman"/>
          <w:sz w:val="24"/>
          <w:szCs w:val="24"/>
        </w:rPr>
        <w:t>1.1. Постачальник зобов’язується поставити та передати у власність, а Покупець прийняти та оплатити товар: Бензин: А-95;</w:t>
      </w:r>
      <w:r w:rsidRPr="005619F1">
        <w:rPr>
          <w:rFonts w:ascii="Times New Roman" w:hAnsi="Times New Roman" w:cs="Times New Roman"/>
          <w:bCs/>
          <w:sz w:val="24"/>
          <w:szCs w:val="24"/>
        </w:rPr>
        <w:t xml:space="preserve"> Дизельне паливо; </w:t>
      </w:r>
      <w:r w:rsidRPr="005619F1">
        <w:rPr>
          <w:rFonts w:ascii="Times New Roman" w:hAnsi="Times New Roman" w:cs="Times New Roman"/>
          <w:sz w:val="24"/>
          <w:szCs w:val="24"/>
          <w:shd w:val="clear" w:color="auto" w:fill="FFFFFF"/>
        </w:rPr>
        <w:t>Код ДК 021:2015 – 09130000-9 Нафта і дистиляти</w:t>
      </w:r>
      <w:r w:rsidRPr="005619F1">
        <w:rPr>
          <w:rFonts w:ascii="Times New Roman" w:hAnsi="Times New Roman" w:cs="Times New Roman"/>
          <w:sz w:val="24"/>
          <w:szCs w:val="24"/>
        </w:rPr>
        <w:t>, у вигляді відпускних облікових карток - талонів (надалі – Товар) у кількості та за цінами вказаними в Специфікації (Додаток № 1), що є невід’ємною частиною Договору.</w:t>
      </w:r>
    </w:p>
    <w:p w:rsidR="00FC33E7" w:rsidRPr="005619F1" w:rsidRDefault="00FC33E7" w:rsidP="00FC33E7">
      <w:pPr>
        <w:jc w:val="both"/>
        <w:rPr>
          <w:rFonts w:ascii="Times New Roman" w:hAnsi="Times New Roman" w:cs="Times New Roman"/>
          <w:sz w:val="24"/>
          <w:szCs w:val="24"/>
        </w:rPr>
      </w:pPr>
      <w:r w:rsidRPr="005619F1">
        <w:rPr>
          <w:rFonts w:ascii="Times New Roman" w:hAnsi="Times New Roman" w:cs="Times New Roman"/>
          <w:sz w:val="24"/>
          <w:szCs w:val="24"/>
        </w:rPr>
        <w:t xml:space="preserve">Термін дії відпускних облікових карток ___________________________________. </w:t>
      </w:r>
    </w:p>
    <w:p w:rsidR="00FC33E7" w:rsidRPr="005619F1" w:rsidRDefault="00FC33E7" w:rsidP="00FC33E7">
      <w:pPr>
        <w:jc w:val="both"/>
        <w:rPr>
          <w:rFonts w:ascii="Times New Roman" w:hAnsi="Times New Roman" w:cs="Times New Roman"/>
          <w:sz w:val="24"/>
          <w:szCs w:val="24"/>
        </w:rPr>
      </w:pPr>
      <w:r w:rsidRPr="005619F1">
        <w:rPr>
          <w:rFonts w:ascii="Times New Roman" w:hAnsi="Times New Roman" w:cs="Times New Roman"/>
          <w:sz w:val="24"/>
          <w:szCs w:val="24"/>
        </w:rPr>
        <w:t>1.2. Якість Товару, що поставляється, – відповідно до паспорту якості заводу виробника та сертифікату якості, виданого уповноваженим органом.</w:t>
      </w:r>
    </w:p>
    <w:p w:rsidR="00FC33E7" w:rsidRPr="005619F1" w:rsidRDefault="00FC33E7" w:rsidP="00FC33E7">
      <w:pPr>
        <w:jc w:val="center"/>
        <w:rPr>
          <w:rFonts w:ascii="Times New Roman" w:hAnsi="Times New Roman" w:cs="Times New Roman"/>
          <w:b/>
          <w:bCs/>
          <w:sz w:val="24"/>
          <w:szCs w:val="24"/>
        </w:rPr>
      </w:pPr>
      <w:r w:rsidRPr="005619F1">
        <w:rPr>
          <w:rFonts w:ascii="Times New Roman" w:hAnsi="Times New Roman" w:cs="Times New Roman"/>
          <w:b/>
          <w:bCs/>
          <w:sz w:val="24"/>
          <w:szCs w:val="24"/>
        </w:rPr>
        <w:t>2.      Ціна, порядок і умови оплати.</w:t>
      </w:r>
    </w:p>
    <w:p w:rsidR="00FC33E7" w:rsidRPr="00C1099A" w:rsidRDefault="00FC33E7" w:rsidP="00FC33E7">
      <w:pPr>
        <w:pStyle w:val="Default"/>
        <w:jc w:val="both"/>
      </w:pPr>
      <w:r w:rsidRPr="00C1099A">
        <w:rPr>
          <w:bCs/>
        </w:rPr>
        <w:t>2.1.</w:t>
      </w:r>
      <w:r w:rsidRPr="00C1099A">
        <w:rPr>
          <w:b/>
          <w:bCs/>
        </w:rPr>
        <w:t xml:space="preserve"> </w:t>
      </w:r>
      <w:r w:rsidRPr="00C1099A">
        <w:t xml:space="preserve">Ціна цього Договору становить ___________________________________, ______ грн </w:t>
      </w:r>
    </w:p>
    <w:p w:rsidR="00FC33E7" w:rsidRPr="00C1099A" w:rsidRDefault="00FC33E7" w:rsidP="00FC33E7">
      <w:pPr>
        <w:widowControl w:val="0"/>
        <w:tabs>
          <w:tab w:val="left" w:leader="underscore" w:pos="2991"/>
          <w:tab w:val="left" w:leader="underscore" w:pos="5324"/>
        </w:tabs>
        <w:ind w:right="20" w:firstLine="567"/>
        <w:jc w:val="center"/>
        <w:rPr>
          <w:rFonts w:ascii="Times New Roman" w:hAnsi="Times New Roman" w:cs="Times New Roman"/>
          <w:sz w:val="16"/>
          <w:szCs w:val="16"/>
          <w:lang w:eastAsia="uk-UA"/>
        </w:rPr>
      </w:pPr>
      <w:r w:rsidRPr="00C1099A">
        <w:rPr>
          <w:rFonts w:ascii="Times New Roman" w:hAnsi="Times New Roman" w:cs="Times New Roman"/>
          <w:sz w:val="16"/>
          <w:szCs w:val="16"/>
          <w:lang w:eastAsia="uk-UA"/>
        </w:rPr>
        <w:t>(сума цифрами)</w:t>
      </w:r>
      <w:r w:rsidRPr="00C1099A">
        <w:rPr>
          <w:rFonts w:ascii="Times New Roman" w:hAnsi="Times New Roman" w:cs="Times New Roman"/>
          <w:sz w:val="24"/>
          <w:szCs w:val="24"/>
          <w:lang w:eastAsia="uk-UA"/>
        </w:rPr>
        <w:t xml:space="preserve">                                                                </w:t>
      </w:r>
      <w:r w:rsidRPr="00C1099A">
        <w:rPr>
          <w:rFonts w:ascii="Times New Roman" w:hAnsi="Times New Roman" w:cs="Times New Roman"/>
          <w:sz w:val="24"/>
          <w:szCs w:val="24"/>
          <w:lang w:eastAsia="en-US"/>
        </w:rPr>
        <w:t>(______________________________________________________________гривень __ коп),</w:t>
      </w:r>
      <w:r w:rsidRPr="00C1099A">
        <w:rPr>
          <w:rFonts w:ascii="Times New Roman" w:hAnsi="Times New Roman" w:cs="Times New Roman"/>
          <w:sz w:val="16"/>
          <w:szCs w:val="16"/>
          <w:lang w:eastAsia="uk-UA"/>
        </w:rPr>
        <w:t xml:space="preserve">                                                                                       (сума прописом)</w:t>
      </w:r>
    </w:p>
    <w:p w:rsidR="00FC33E7" w:rsidRPr="00C1099A" w:rsidRDefault="00FC33E7" w:rsidP="00FC33E7">
      <w:pPr>
        <w:autoSpaceDE w:val="0"/>
        <w:autoSpaceDN w:val="0"/>
        <w:adjustRightInd w:val="0"/>
        <w:jc w:val="both"/>
        <w:rPr>
          <w:rFonts w:ascii="Times New Roman" w:hAnsi="Times New Roman" w:cs="Times New Roman"/>
          <w:sz w:val="24"/>
          <w:szCs w:val="24"/>
          <w:lang w:eastAsia="en-US"/>
        </w:rPr>
      </w:pPr>
    </w:p>
    <w:p w:rsidR="00FC33E7" w:rsidRDefault="00FC33E7" w:rsidP="00FC33E7">
      <w:pPr>
        <w:autoSpaceDE w:val="0"/>
        <w:autoSpaceDN w:val="0"/>
        <w:adjustRightInd w:val="0"/>
        <w:jc w:val="both"/>
        <w:rPr>
          <w:rFonts w:ascii="Times New Roman" w:hAnsi="Times New Roman" w:cs="Times New Roman"/>
          <w:sz w:val="16"/>
          <w:szCs w:val="16"/>
          <w:lang w:eastAsia="uk-UA"/>
        </w:rPr>
      </w:pPr>
      <w:r w:rsidRPr="00C1099A">
        <w:rPr>
          <w:rFonts w:ascii="Times New Roman" w:hAnsi="Times New Roman" w:cs="Times New Roman"/>
          <w:sz w:val="24"/>
          <w:szCs w:val="24"/>
          <w:lang w:eastAsia="en-US"/>
        </w:rPr>
        <w:t>в тому числі ПДВ - ____________,__ грн (_________________________ гривень ___ коп).</w:t>
      </w:r>
      <w:r w:rsidRPr="00C1099A">
        <w:rPr>
          <w:rFonts w:ascii="Times New Roman" w:hAnsi="Times New Roman" w:cs="Times New Roman"/>
          <w:sz w:val="16"/>
          <w:szCs w:val="16"/>
          <w:lang w:eastAsia="uk-UA"/>
        </w:rPr>
        <w:t xml:space="preserve"> </w:t>
      </w:r>
      <w:r>
        <w:rPr>
          <w:rFonts w:ascii="Times New Roman" w:hAnsi="Times New Roman" w:cs="Times New Roman"/>
          <w:sz w:val="16"/>
          <w:szCs w:val="16"/>
          <w:lang w:eastAsia="uk-UA"/>
        </w:rPr>
        <w:t xml:space="preserve">                       </w:t>
      </w:r>
    </w:p>
    <w:p w:rsidR="00FC33E7" w:rsidRPr="00C1099A" w:rsidRDefault="00FC33E7" w:rsidP="00FC33E7">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16"/>
          <w:szCs w:val="16"/>
          <w:lang w:eastAsia="uk-UA"/>
        </w:rPr>
        <w:t xml:space="preserve">                                                        </w:t>
      </w:r>
      <w:r w:rsidRPr="00C1099A">
        <w:rPr>
          <w:rFonts w:ascii="Times New Roman" w:hAnsi="Times New Roman" w:cs="Times New Roman"/>
          <w:sz w:val="16"/>
          <w:szCs w:val="16"/>
          <w:lang w:eastAsia="uk-UA"/>
        </w:rPr>
        <w:t xml:space="preserve">(сума цифрами) </w:t>
      </w:r>
      <w:r>
        <w:rPr>
          <w:rFonts w:ascii="Times New Roman" w:hAnsi="Times New Roman" w:cs="Times New Roman"/>
          <w:sz w:val="16"/>
          <w:szCs w:val="16"/>
          <w:lang w:eastAsia="uk-UA"/>
        </w:rPr>
        <w:t xml:space="preserve">                                                            </w:t>
      </w:r>
      <w:r w:rsidRPr="00C1099A">
        <w:rPr>
          <w:rFonts w:ascii="Times New Roman" w:hAnsi="Times New Roman" w:cs="Times New Roman"/>
          <w:sz w:val="16"/>
          <w:szCs w:val="16"/>
          <w:lang w:eastAsia="uk-UA"/>
        </w:rPr>
        <w:t>(сума прописом)</w:t>
      </w:r>
    </w:p>
    <w:p w:rsidR="00FC33E7" w:rsidRPr="00C1099A" w:rsidRDefault="00FC33E7" w:rsidP="00FC33E7">
      <w:pPr>
        <w:widowControl w:val="0"/>
        <w:tabs>
          <w:tab w:val="left" w:leader="underscore" w:pos="2991"/>
          <w:tab w:val="left" w:leader="underscore" w:pos="5324"/>
        </w:tabs>
        <w:ind w:right="20" w:firstLine="567"/>
        <w:jc w:val="both"/>
        <w:rPr>
          <w:rFonts w:ascii="Times New Roman" w:hAnsi="Times New Roman" w:cs="Times New Roman"/>
          <w:sz w:val="16"/>
          <w:szCs w:val="16"/>
          <w:lang w:eastAsia="uk-UA"/>
        </w:rPr>
      </w:pPr>
      <w:r w:rsidRPr="00C1099A">
        <w:rPr>
          <w:rFonts w:ascii="Times New Roman" w:hAnsi="Times New Roman" w:cs="Times New Roman"/>
          <w:sz w:val="24"/>
          <w:szCs w:val="24"/>
          <w:lang w:eastAsia="uk-UA"/>
        </w:rPr>
        <w:t xml:space="preserve">                                                                                                     </w:t>
      </w:r>
      <w:r w:rsidRPr="00C1099A">
        <w:rPr>
          <w:rFonts w:ascii="Times New Roman" w:hAnsi="Times New Roman" w:cs="Times New Roman"/>
          <w:sz w:val="24"/>
          <w:szCs w:val="24"/>
          <w:lang w:eastAsia="en-US"/>
        </w:rPr>
        <w:t xml:space="preserve"> </w:t>
      </w:r>
    </w:p>
    <w:p w:rsidR="00FC33E7" w:rsidRPr="005619F1" w:rsidRDefault="00FC33E7" w:rsidP="00FC33E7">
      <w:pPr>
        <w:jc w:val="both"/>
        <w:rPr>
          <w:rFonts w:ascii="Times New Roman" w:hAnsi="Times New Roman" w:cs="Times New Roman"/>
          <w:bCs/>
          <w:sz w:val="24"/>
          <w:szCs w:val="24"/>
        </w:rPr>
      </w:pPr>
      <w:r w:rsidRPr="005619F1">
        <w:rPr>
          <w:rFonts w:ascii="Times New Roman" w:hAnsi="Times New Roman" w:cs="Times New Roman"/>
          <w:bCs/>
          <w:sz w:val="24"/>
          <w:szCs w:val="24"/>
        </w:rPr>
        <w:t>2.2.</w:t>
      </w:r>
      <w:r w:rsidRPr="005619F1">
        <w:rPr>
          <w:rFonts w:ascii="Times New Roman" w:hAnsi="Times New Roman" w:cs="Times New Roman"/>
          <w:b/>
          <w:bCs/>
          <w:sz w:val="24"/>
          <w:szCs w:val="24"/>
        </w:rPr>
        <w:t xml:space="preserve"> </w:t>
      </w:r>
      <w:r w:rsidRPr="005619F1">
        <w:rPr>
          <w:rFonts w:ascii="Times New Roman" w:hAnsi="Times New Roman" w:cs="Times New Roman"/>
          <w:bCs/>
          <w:sz w:val="24"/>
          <w:szCs w:val="24"/>
        </w:rPr>
        <w:t>Ціну цього Договору може бути змінено в залежності</w:t>
      </w:r>
      <w:r w:rsidRPr="005619F1">
        <w:rPr>
          <w:rFonts w:ascii="Times New Roman" w:hAnsi="Times New Roman" w:cs="Times New Roman"/>
          <w:b/>
          <w:bCs/>
          <w:sz w:val="24"/>
          <w:szCs w:val="24"/>
        </w:rPr>
        <w:t xml:space="preserve"> </w:t>
      </w:r>
      <w:r w:rsidRPr="005619F1">
        <w:rPr>
          <w:rFonts w:ascii="Times New Roman" w:hAnsi="Times New Roman" w:cs="Times New Roman"/>
          <w:sz w:val="24"/>
          <w:szCs w:val="24"/>
        </w:rPr>
        <w:t>від реального фінансування видатків та потреб Покупця, що підтверджується оформленням Додаткової угоди до даного Договору за домовленістю Сторін.</w:t>
      </w:r>
    </w:p>
    <w:p w:rsidR="00FC33E7" w:rsidRPr="005619F1" w:rsidRDefault="00FC33E7" w:rsidP="00FC33E7">
      <w:pPr>
        <w:jc w:val="both"/>
        <w:rPr>
          <w:rFonts w:ascii="Times New Roman" w:hAnsi="Times New Roman" w:cs="Times New Roman"/>
          <w:bCs/>
          <w:sz w:val="24"/>
          <w:szCs w:val="24"/>
        </w:rPr>
      </w:pPr>
      <w:r w:rsidRPr="005619F1">
        <w:rPr>
          <w:rFonts w:ascii="Times New Roman" w:hAnsi="Times New Roman" w:cs="Times New Roman"/>
          <w:bCs/>
          <w:sz w:val="24"/>
          <w:szCs w:val="24"/>
        </w:rPr>
        <w:t>2.3. Ціни на Товар відповідають цінам, зазначеним у Специфікації (Додатку № 1),що діють в мережах АЗС Постачальника на території  Україні відповідно до Дислокації (Додаток № 2).</w:t>
      </w:r>
    </w:p>
    <w:p w:rsidR="00FC33E7" w:rsidRPr="005619F1" w:rsidRDefault="00FC33E7" w:rsidP="00FC33E7">
      <w:pPr>
        <w:jc w:val="both"/>
        <w:rPr>
          <w:rFonts w:ascii="Times New Roman" w:hAnsi="Times New Roman" w:cs="Times New Roman"/>
          <w:sz w:val="24"/>
          <w:szCs w:val="24"/>
        </w:rPr>
      </w:pPr>
      <w:r w:rsidRPr="005619F1">
        <w:rPr>
          <w:rFonts w:ascii="Times New Roman" w:hAnsi="Times New Roman" w:cs="Times New Roman"/>
          <w:sz w:val="24"/>
          <w:szCs w:val="24"/>
        </w:rPr>
        <w:lastRenderedPageBreak/>
        <w:t xml:space="preserve">2.4. Розрахунок за поставлений Товар здійснюється на умовах відстрочки платежу – 30 (тридцяти  банківських днів  з  дати отримання Товару). </w:t>
      </w:r>
    </w:p>
    <w:p w:rsidR="00FC33E7" w:rsidRPr="005619F1" w:rsidRDefault="00FC33E7" w:rsidP="00FC33E7">
      <w:pPr>
        <w:ind w:hanging="360"/>
        <w:jc w:val="both"/>
        <w:rPr>
          <w:rStyle w:val="FontStyle12"/>
          <w:sz w:val="24"/>
          <w:szCs w:val="24"/>
          <w:lang w:eastAsia="uk-UA"/>
        </w:rPr>
      </w:pPr>
      <w:r w:rsidRPr="005619F1">
        <w:rPr>
          <w:rFonts w:ascii="Times New Roman" w:hAnsi="Times New Roman" w:cs="Times New Roman"/>
          <w:sz w:val="24"/>
          <w:szCs w:val="24"/>
        </w:rPr>
        <w:t xml:space="preserve">      2.5. </w:t>
      </w:r>
      <w:r w:rsidRPr="005619F1">
        <w:rPr>
          <w:rStyle w:val="FontStyle12"/>
          <w:sz w:val="24"/>
          <w:szCs w:val="24"/>
          <w:lang w:eastAsia="uk-UA"/>
        </w:rPr>
        <w:t xml:space="preserve">У разі відсутності на розрахунковому рахунку </w:t>
      </w:r>
      <w:r w:rsidRPr="005619F1">
        <w:rPr>
          <w:rFonts w:ascii="Times New Roman" w:hAnsi="Times New Roman" w:cs="Times New Roman"/>
          <w:sz w:val="24"/>
          <w:szCs w:val="24"/>
        </w:rPr>
        <w:t>Покупця</w:t>
      </w:r>
      <w:r w:rsidRPr="005619F1">
        <w:rPr>
          <w:rStyle w:val="FontStyle12"/>
          <w:sz w:val="24"/>
          <w:szCs w:val="24"/>
          <w:lang w:eastAsia="uk-UA"/>
        </w:rPr>
        <w:t xml:space="preserve"> коштів, Покупець зобов'язується провести оплату товару </w:t>
      </w:r>
      <w:r w:rsidRPr="005619F1">
        <w:rPr>
          <w:rFonts w:ascii="Times New Roman" w:hAnsi="Times New Roman" w:cs="Times New Roman"/>
          <w:sz w:val="24"/>
          <w:szCs w:val="24"/>
        </w:rPr>
        <w:t>Постачальнику</w:t>
      </w:r>
      <w:r w:rsidRPr="005619F1">
        <w:rPr>
          <w:rStyle w:val="FontStyle12"/>
          <w:sz w:val="24"/>
          <w:szCs w:val="24"/>
          <w:lang w:eastAsia="uk-UA"/>
        </w:rPr>
        <w:t xml:space="preserve"> протягом 30</w:t>
      </w:r>
      <w:r w:rsidRPr="005619F1">
        <w:rPr>
          <w:rStyle w:val="FontStyle12"/>
          <w:i/>
          <w:sz w:val="24"/>
          <w:szCs w:val="24"/>
          <w:lang w:eastAsia="uk-UA"/>
        </w:rPr>
        <w:t xml:space="preserve"> </w:t>
      </w:r>
      <w:r w:rsidRPr="005619F1">
        <w:rPr>
          <w:rStyle w:val="FontStyle13"/>
          <w:lang w:eastAsia="uk-UA"/>
        </w:rPr>
        <w:t xml:space="preserve">(тридцяти) банківських </w:t>
      </w:r>
      <w:r w:rsidRPr="005619F1">
        <w:rPr>
          <w:rStyle w:val="FontStyle12"/>
          <w:sz w:val="24"/>
          <w:szCs w:val="24"/>
          <w:lang w:eastAsia="uk-UA"/>
        </w:rPr>
        <w:t xml:space="preserve">днів з моменту надходження на рахунок </w:t>
      </w:r>
      <w:r w:rsidRPr="005619F1">
        <w:rPr>
          <w:rFonts w:ascii="Times New Roman" w:hAnsi="Times New Roman" w:cs="Times New Roman"/>
          <w:sz w:val="24"/>
          <w:szCs w:val="24"/>
        </w:rPr>
        <w:t>Покупця</w:t>
      </w:r>
      <w:r w:rsidRPr="005619F1">
        <w:rPr>
          <w:rStyle w:val="FontStyle12"/>
          <w:sz w:val="24"/>
          <w:szCs w:val="24"/>
          <w:lang w:eastAsia="uk-UA"/>
        </w:rPr>
        <w:t xml:space="preserve"> коштів, призначених на такі цілі. Така затримка не вважається порушенням з боку </w:t>
      </w:r>
      <w:r w:rsidRPr="005619F1">
        <w:rPr>
          <w:rFonts w:ascii="Times New Roman" w:hAnsi="Times New Roman" w:cs="Times New Roman"/>
          <w:sz w:val="24"/>
          <w:szCs w:val="24"/>
        </w:rPr>
        <w:t>Покупця</w:t>
      </w:r>
      <w:r w:rsidRPr="005619F1">
        <w:rPr>
          <w:rStyle w:val="FontStyle12"/>
          <w:sz w:val="24"/>
          <w:szCs w:val="24"/>
          <w:lang w:eastAsia="uk-UA"/>
        </w:rPr>
        <w:t>.</w:t>
      </w:r>
    </w:p>
    <w:p w:rsidR="00FC33E7" w:rsidRPr="005619F1" w:rsidRDefault="00FC33E7" w:rsidP="00FC33E7">
      <w:pPr>
        <w:pStyle w:val="Style8"/>
        <w:widowControl/>
        <w:tabs>
          <w:tab w:val="left" w:pos="696"/>
        </w:tabs>
        <w:spacing w:line="276" w:lineRule="auto"/>
        <w:ind w:firstLine="0"/>
        <w:rPr>
          <w:rStyle w:val="FontStyle12"/>
          <w:lang w:eastAsia="uk-UA"/>
        </w:rPr>
      </w:pPr>
    </w:p>
    <w:p w:rsidR="00FC33E7" w:rsidRPr="005619F1" w:rsidRDefault="00FC33E7" w:rsidP="00FC3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619F1">
        <w:rPr>
          <w:rFonts w:ascii="Times New Roman" w:hAnsi="Times New Roman" w:cs="Times New Roman"/>
          <w:sz w:val="24"/>
          <w:szCs w:val="24"/>
        </w:rPr>
        <w:t xml:space="preserve">2.6. Зміна до цього Договору здійснюється в порядку визначеному цим Договором за наявності підстав передбачених </w:t>
      </w:r>
      <w:r w:rsidRPr="005619F1">
        <w:rPr>
          <w:rFonts w:ascii="Times New Roman" w:hAnsi="Times New Roman" w:cs="Times New Roman"/>
          <w:sz w:val="24"/>
          <w:szCs w:val="24"/>
          <w:u w:val="single"/>
        </w:rPr>
        <w:t>Законом України "Про публічні закупівлі".</w:t>
      </w:r>
      <w:r w:rsidRPr="005619F1">
        <w:rPr>
          <w:rFonts w:ascii="Times New Roman" w:hAnsi="Times New Roman" w:cs="Times New Roman"/>
          <w:sz w:val="24"/>
          <w:szCs w:val="24"/>
        </w:rPr>
        <w:t xml:space="preserve"> Цивільним кодексом України, Господарським кодексом України            </w:t>
      </w:r>
    </w:p>
    <w:p w:rsidR="00FC33E7" w:rsidRPr="005619F1" w:rsidRDefault="00FC33E7" w:rsidP="00E053A6">
      <w:pPr>
        <w:ind w:hanging="720"/>
        <w:jc w:val="center"/>
        <w:rPr>
          <w:rFonts w:ascii="Times New Roman" w:hAnsi="Times New Roman" w:cs="Times New Roman"/>
          <w:b/>
          <w:bCs/>
          <w:sz w:val="24"/>
          <w:szCs w:val="24"/>
        </w:rPr>
      </w:pPr>
      <w:r w:rsidRPr="005619F1">
        <w:rPr>
          <w:rFonts w:ascii="Times New Roman" w:hAnsi="Times New Roman" w:cs="Times New Roman"/>
          <w:b/>
          <w:bCs/>
          <w:sz w:val="24"/>
          <w:szCs w:val="24"/>
        </w:rPr>
        <w:t>3.      Умови, терміни і порядок поставки Товару</w:t>
      </w:r>
    </w:p>
    <w:p w:rsidR="00FC33E7" w:rsidRPr="005619F1" w:rsidRDefault="00FC33E7" w:rsidP="00FC33E7">
      <w:pPr>
        <w:jc w:val="both"/>
        <w:rPr>
          <w:rFonts w:ascii="Times New Roman" w:hAnsi="Times New Roman" w:cs="Times New Roman"/>
          <w:sz w:val="24"/>
          <w:szCs w:val="24"/>
        </w:rPr>
      </w:pPr>
      <w:r w:rsidRPr="005619F1">
        <w:rPr>
          <w:rFonts w:ascii="Times New Roman" w:hAnsi="Times New Roman" w:cs="Times New Roman"/>
          <w:sz w:val="24"/>
          <w:szCs w:val="24"/>
        </w:rPr>
        <w:t>3.1. Товар постачається шляхом заправки автомобілів Покупця на АЗС Постачальника після пред’явлення уповноваженою Покупцем особою відпускної облікової картки (талону).</w:t>
      </w:r>
    </w:p>
    <w:p w:rsidR="00FC33E7" w:rsidRPr="005619F1" w:rsidRDefault="00FC33E7" w:rsidP="00FC33E7">
      <w:pPr>
        <w:jc w:val="both"/>
        <w:rPr>
          <w:rFonts w:ascii="Times New Roman" w:hAnsi="Times New Roman" w:cs="Times New Roman"/>
          <w:sz w:val="24"/>
          <w:szCs w:val="24"/>
        </w:rPr>
      </w:pPr>
      <w:r w:rsidRPr="005619F1">
        <w:rPr>
          <w:rFonts w:ascii="Times New Roman" w:hAnsi="Times New Roman" w:cs="Times New Roman"/>
          <w:sz w:val="24"/>
          <w:szCs w:val="24"/>
        </w:rPr>
        <w:t xml:space="preserve">3.2. Відпускні облікові картки (талони) видаються Покупцю Постачальником на підставі довіреності встановленого зразка. </w:t>
      </w:r>
    </w:p>
    <w:p w:rsidR="00FC33E7" w:rsidRPr="005619F1" w:rsidRDefault="00FC33E7" w:rsidP="00FC33E7">
      <w:pPr>
        <w:jc w:val="both"/>
        <w:rPr>
          <w:rFonts w:ascii="Times New Roman" w:hAnsi="Times New Roman" w:cs="Times New Roman"/>
          <w:sz w:val="24"/>
          <w:szCs w:val="24"/>
        </w:rPr>
      </w:pPr>
      <w:r w:rsidRPr="005619F1">
        <w:rPr>
          <w:rFonts w:ascii="Times New Roman" w:hAnsi="Times New Roman" w:cs="Times New Roman"/>
          <w:sz w:val="24"/>
          <w:szCs w:val="24"/>
        </w:rPr>
        <w:t xml:space="preserve">3.3. Поставка партії Товару вважається погодженою, а заявка Покупця вважається прийнятою Постачальником до виконання з дати виставлення Постачальником рахунку-фактури. Обсяг заявки, прийнятий до виконання, визначається найменуванням Товару та кількістю, зазначеними у рахунку-фактурі.  </w:t>
      </w:r>
    </w:p>
    <w:p w:rsidR="00FC33E7" w:rsidRPr="005619F1" w:rsidRDefault="00FC33E7" w:rsidP="00FC33E7">
      <w:pPr>
        <w:ind w:hanging="360"/>
        <w:jc w:val="both"/>
        <w:rPr>
          <w:rFonts w:ascii="Times New Roman" w:hAnsi="Times New Roman" w:cs="Times New Roman"/>
          <w:sz w:val="24"/>
          <w:szCs w:val="24"/>
        </w:rPr>
      </w:pPr>
      <w:r w:rsidRPr="005619F1">
        <w:rPr>
          <w:rFonts w:ascii="Times New Roman" w:hAnsi="Times New Roman" w:cs="Times New Roman"/>
          <w:sz w:val="24"/>
          <w:szCs w:val="24"/>
        </w:rPr>
        <w:t xml:space="preserve">       3.4. Приймання Товару по кількості і якості провадиться Покупцем відповідно до Інструкції “Про порядок приймання, транспортування, зберігання, відпуску та обліку нафти і нафтопродуктів на підприємствах і в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України від 20 травня 2008 року №281/171/578/155.</w:t>
      </w:r>
    </w:p>
    <w:p w:rsidR="00FC33E7" w:rsidRPr="005619F1" w:rsidRDefault="00FC33E7" w:rsidP="00FC33E7">
      <w:pPr>
        <w:jc w:val="center"/>
        <w:rPr>
          <w:rFonts w:ascii="Times New Roman" w:hAnsi="Times New Roman" w:cs="Times New Roman"/>
          <w:b/>
          <w:bCs/>
          <w:sz w:val="24"/>
          <w:szCs w:val="24"/>
        </w:rPr>
      </w:pPr>
      <w:r w:rsidRPr="005619F1">
        <w:rPr>
          <w:rFonts w:ascii="Times New Roman" w:hAnsi="Times New Roman" w:cs="Times New Roman"/>
          <w:b/>
          <w:bCs/>
          <w:sz w:val="24"/>
          <w:szCs w:val="24"/>
        </w:rPr>
        <w:t>4.      Відповідальність Сторін</w:t>
      </w:r>
    </w:p>
    <w:p w:rsidR="00FC33E7" w:rsidRPr="005619F1" w:rsidRDefault="00FC33E7" w:rsidP="00FC33E7">
      <w:pPr>
        <w:tabs>
          <w:tab w:val="left" w:pos="0"/>
          <w:tab w:val="left" w:pos="540"/>
        </w:tabs>
        <w:ind w:hanging="360"/>
        <w:jc w:val="both"/>
        <w:rPr>
          <w:rFonts w:ascii="Times New Roman" w:hAnsi="Times New Roman" w:cs="Times New Roman"/>
          <w:sz w:val="24"/>
          <w:szCs w:val="24"/>
        </w:rPr>
      </w:pPr>
      <w:r w:rsidRPr="005619F1">
        <w:rPr>
          <w:rFonts w:ascii="Times New Roman" w:hAnsi="Times New Roman" w:cs="Times New Roman"/>
          <w:sz w:val="24"/>
          <w:szCs w:val="24"/>
        </w:rPr>
        <w:t xml:space="preserve">      4.1. У випадку прострочення оплати на строк, більший за вказаний в п.2.4., Покупець сплачує Постачальнику пеню в розмірі подвійної облікової ставки НБУ від суми заборгованості за кожний день прострочення платежу.</w:t>
      </w:r>
    </w:p>
    <w:p w:rsidR="00FC33E7" w:rsidRPr="005619F1" w:rsidRDefault="00FC33E7" w:rsidP="00FC33E7">
      <w:pPr>
        <w:jc w:val="both"/>
        <w:rPr>
          <w:rFonts w:ascii="Times New Roman" w:hAnsi="Times New Roman" w:cs="Times New Roman"/>
          <w:sz w:val="24"/>
          <w:szCs w:val="24"/>
        </w:rPr>
      </w:pPr>
      <w:r w:rsidRPr="005619F1">
        <w:rPr>
          <w:rFonts w:ascii="Times New Roman" w:hAnsi="Times New Roman" w:cs="Times New Roman"/>
          <w:sz w:val="24"/>
          <w:szCs w:val="24"/>
        </w:rPr>
        <w:t>4.2. У випадку прострочення оплати Покупцем, Покупець сплачує Постачальнику штраф у розмірі 7% від несплаченої суми за поставлений Товар.</w:t>
      </w:r>
    </w:p>
    <w:p w:rsidR="00FC33E7" w:rsidRPr="005619F1" w:rsidRDefault="00FC33E7" w:rsidP="00FC33E7">
      <w:pPr>
        <w:jc w:val="both"/>
        <w:rPr>
          <w:rFonts w:ascii="Times New Roman" w:hAnsi="Times New Roman" w:cs="Times New Roman"/>
          <w:sz w:val="24"/>
          <w:szCs w:val="24"/>
        </w:rPr>
      </w:pPr>
      <w:r w:rsidRPr="005619F1">
        <w:rPr>
          <w:rFonts w:ascii="Times New Roman" w:hAnsi="Times New Roman" w:cs="Times New Roman"/>
          <w:sz w:val="24"/>
          <w:szCs w:val="24"/>
        </w:rPr>
        <w:t>4.3. Ризик випадкової загибелі, псування, втрати Товару  переходить на Покупця з дати поставки.</w:t>
      </w:r>
    </w:p>
    <w:p w:rsidR="00FC33E7" w:rsidRPr="005619F1" w:rsidRDefault="00FC33E7" w:rsidP="00FC33E7">
      <w:pPr>
        <w:jc w:val="both"/>
        <w:rPr>
          <w:rFonts w:ascii="Times New Roman" w:hAnsi="Times New Roman" w:cs="Times New Roman"/>
          <w:sz w:val="24"/>
          <w:szCs w:val="24"/>
        </w:rPr>
      </w:pPr>
      <w:r w:rsidRPr="005619F1">
        <w:rPr>
          <w:rFonts w:ascii="Times New Roman" w:hAnsi="Times New Roman" w:cs="Times New Roman"/>
          <w:sz w:val="24"/>
          <w:szCs w:val="24"/>
        </w:rPr>
        <w:t>4.4. Взаємовідносини сторін, непередбачені даним договором, регулюються відповідно до чинного законодавства України.</w:t>
      </w:r>
    </w:p>
    <w:p w:rsidR="00FC33E7" w:rsidRPr="005619F1" w:rsidRDefault="00FC33E7" w:rsidP="00FC33E7">
      <w:pPr>
        <w:ind w:hanging="360"/>
        <w:jc w:val="both"/>
        <w:rPr>
          <w:rFonts w:ascii="Times New Roman" w:hAnsi="Times New Roman" w:cs="Times New Roman"/>
          <w:sz w:val="24"/>
          <w:szCs w:val="24"/>
        </w:rPr>
      </w:pPr>
      <w:r w:rsidRPr="005619F1">
        <w:rPr>
          <w:rFonts w:ascii="Times New Roman" w:hAnsi="Times New Roman" w:cs="Times New Roman"/>
          <w:sz w:val="24"/>
          <w:szCs w:val="24"/>
        </w:rPr>
        <w:t xml:space="preserve">      4.5. Сплата штрафу та пені не звільняє Сторони від виконання зобов’язань взятих на себе відповідально до даного Договору.</w:t>
      </w:r>
    </w:p>
    <w:p w:rsidR="00FC33E7" w:rsidRPr="005619F1" w:rsidRDefault="00FC33E7" w:rsidP="00FC33E7">
      <w:pPr>
        <w:jc w:val="both"/>
        <w:rPr>
          <w:rFonts w:ascii="Times New Roman" w:hAnsi="Times New Roman" w:cs="Times New Roman"/>
          <w:sz w:val="24"/>
          <w:szCs w:val="24"/>
        </w:rPr>
      </w:pPr>
      <w:r w:rsidRPr="005619F1">
        <w:rPr>
          <w:rFonts w:ascii="Times New Roman" w:hAnsi="Times New Roman" w:cs="Times New Roman"/>
          <w:sz w:val="24"/>
          <w:szCs w:val="24"/>
        </w:rPr>
        <w:t>4.6. Сторони несуть повну матеріальну відповідальність за невиконання чи неналежне виконання умов цього договору згідно з чинним законодавством.</w:t>
      </w:r>
    </w:p>
    <w:p w:rsidR="00FC33E7" w:rsidRPr="005619F1" w:rsidRDefault="00FC33E7" w:rsidP="00FC33E7">
      <w:pPr>
        <w:jc w:val="center"/>
        <w:rPr>
          <w:rFonts w:ascii="Times New Roman" w:hAnsi="Times New Roman" w:cs="Times New Roman"/>
          <w:b/>
          <w:bCs/>
          <w:sz w:val="24"/>
          <w:szCs w:val="24"/>
        </w:rPr>
      </w:pPr>
      <w:r w:rsidRPr="005619F1">
        <w:rPr>
          <w:rFonts w:ascii="Times New Roman" w:hAnsi="Times New Roman" w:cs="Times New Roman"/>
          <w:b/>
          <w:bCs/>
          <w:sz w:val="24"/>
          <w:szCs w:val="24"/>
        </w:rPr>
        <w:t>5.      Особливі умови</w:t>
      </w:r>
    </w:p>
    <w:p w:rsidR="00FC33E7" w:rsidRPr="005619F1" w:rsidRDefault="00FC33E7" w:rsidP="00FC33E7">
      <w:pPr>
        <w:jc w:val="both"/>
        <w:rPr>
          <w:rFonts w:ascii="Times New Roman" w:hAnsi="Times New Roman" w:cs="Times New Roman"/>
          <w:sz w:val="24"/>
          <w:szCs w:val="24"/>
        </w:rPr>
      </w:pPr>
      <w:r w:rsidRPr="005619F1">
        <w:rPr>
          <w:rFonts w:ascii="Times New Roman" w:hAnsi="Times New Roman" w:cs="Times New Roman"/>
          <w:sz w:val="24"/>
          <w:szCs w:val="24"/>
        </w:rPr>
        <w:t>5.1. Постачальник не має права передавати свої права й обов’язки за даним договором третім особам без письмової згоди Покупця.</w:t>
      </w:r>
    </w:p>
    <w:p w:rsidR="00FC33E7" w:rsidRPr="005619F1" w:rsidRDefault="00FC33E7" w:rsidP="00FC33E7">
      <w:pPr>
        <w:jc w:val="both"/>
        <w:rPr>
          <w:rFonts w:ascii="Times New Roman" w:hAnsi="Times New Roman" w:cs="Times New Roman"/>
          <w:sz w:val="24"/>
          <w:szCs w:val="24"/>
        </w:rPr>
      </w:pPr>
      <w:r w:rsidRPr="005619F1">
        <w:rPr>
          <w:rFonts w:ascii="Times New Roman" w:hAnsi="Times New Roman" w:cs="Times New Roman"/>
          <w:sz w:val="24"/>
          <w:szCs w:val="24"/>
        </w:rPr>
        <w:t>5.2. Даний договір, додаткові угоди до нього, а також інші документи, що утворюються при його виконанні, передані за допомогою факсимільного зв’язку, мають силу оригіналу. Після передачі вищевказаних документів за допомогою факсимільного зв’язку, обов’язковою умовою є передача протягом 7 (семи) днів оригіналів документів поштою чи кур’єром.</w:t>
      </w:r>
    </w:p>
    <w:p w:rsidR="00FC33E7" w:rsidRPr="005619F1" w:rsidRDefault="00FC33E7" w:rsidP="00FC33E7">
      <w:pPr>
        <w:ind w:left="360" w:hanging="360"/>
        <w:jc w:val="center"/>
        <w:rPr>
          <w:rFonts w:ascii="Times New Roman" w:hAnsi="Times New Roman" w:cs="Times New Roman"/>
          <w:b/>
          <w:sz w:val="24"/>
          <w:szCs w:val="24"/>
        </w:rPr>
      </w:pPr>
      <w:r w:rsidRPr="005619F1">
        <w:rPr>
          <w:rFonts w:ascii="Times New Roman" w:hAnsi="Times New Roman" w:cs="Times New Roman"/>
          <w:b/>
          <w:sz w:val="24"/>
          <w:szCs w:val="24"/>
        </w:rPr>
        <w:t>6. Зобов’язання Сторін</w:t>
      </w:r>
    </w:p>
    <w:p w:rsidR="00FC33E7" w:rsidRPr="005619F1" w:rsidRDefault="00FC33E7" w:rsidP="00FC33E7">
      <w:pPr>
        <w:jc w:val="both"/>
        <w:rPr>
          <w:rFonts w:ascii="Times New Roman" w:hAnsi="Times New Roman" w:cs="Times New Roman"/>
          <w:sz w:val="24"/>
          <w:szCs w:val="24"/>
        </w:rPr>
      </w:pPr>
      <w:r w:rsidRPr="005619F1">
        <w:rPr>
          <w:rFonts w:ascii="Times New Roman" w:hAnsi="Times New Roman" w:cs="Times New Roman"/>
          <w:sz w:val="24"/>
          <w:szCs w:val="24"/>
        </w:rPr>
        <w:lastRenderedPageBreak/>
        <w:t>6.1. Покупець зобов’язується здійснити 100% оплату Товару по безготівковому розрахунку протягом 30 (тридцяти) банківських днів з моменту отримання облікових карток.</w:t>
      </w:r>
    </w:p>
    <w:p w:rsidR="00FC33E7" w:rsidRPr="005619F1" w:rsidRDefault="00FC33E7" w:rsidP="00FC33E7">
      <w:pPr>
        <w:ind w:left="360" w:hanging="360"/>
        <w:jc w:val="both"/>
        <w:rPr>
          <w:rFonts w:ascii="Times New Roman" w:hAnsi="Times New Roman" w:cs="Times New Roman"/>
          <w:sz w:val="24"/>
          <w:szCs w:val="24"/>
        </w:rPr>
      </w:pPr>
      <w:r w:rsidRPr="005619F1">
        <w:rPr>
          <w:rFonts w:ascii="Times New Roman" w:hAnsi="Times New Roman" w:cs="Times New Roman"/>
          <w:sz w:val="24"/>
          <w:szCs w:val="24"/>
        </w:rPr>
        <w:t>6.2. Постачальник зобов’язується:</w:t>
      </w:r>
    </w:p>
    <w:p w:rsidR="00FC33E7" w:rsidRPr="005619F1" w:rsidRDefault="00FC33E7" w:rsidP="00FC33E7">
      <w:pPr>
        <w:ind w:hanging="360"/>
        <w:jc w:val="both"/>
        <w:rPr>
          <w:rFonts w:ascii="Times New Roman" w:hAnsi="Times New Roman" w:cs="Times New Roman"/>
          <w:sz w:val="24"/>
          <w:szCs w:val="24"/>
        </w:rPr>
      </w:pPr>
      <w:r w:rsidRPr="005619F1">
        <w:rPr>
          <w:rFonts w:ascii="Times New Roman" w:hAnsi="Times New Roman" w:cs="Times New Roman"/>
          <w:sz w:val="24"/>
          <w:szCs w:val="24"/>
        </w:rPr>
        <w:t xml:space="preserve">      6.2.1. Забезпечити цілодобову заправку автомобілів Покупця, включаючи вихідні та святкові дні на АЗС Постачальника.</w:t>
      </w:r>
    </w:p>
    <w:p w:rsidR="00FC33E7" w:rsidRPr="005619F1" w:rsidRDefault="00FC33E7" w:rsidP="00FC33E7">
      <w:pPr>
        <w:jc w:val="both"/>
        <w:rPr>
          <w:rFonts w:ascii="Times New Roman" w:hAnsi="Times New Roman" w:cs="Times New Roman"/>
          <w:sz w:val="24"/>
          <w:szCs w:val="24"/>
        </w:rPr>
      </w:pPr>
      <w:r w:rsidRPr="005619F1">
        <w:rPr>
          <w:rFonts w:ascii="Times New Roman" w:hAnsi="Times New Roman" w:cs="Times New Roman"/>
          <w:sz w:val="24"/>
          <w:szCs w:val="24"/>
        </w:rPr>
        <w:t>6.2.2. Забезпечити Покупця Товаром, якість якої відповідає вимогам ДСТУ і підтверджується сертифікатом якості.</w:t>
      </w:r>
    </w:p>
    <w:p w:rsidR="00FC33E7" w:rsidRPr="005619F1" w:rsidRDefault="00FC33E7" w:rsidP="00FC33E7">
      <w:pPr>
        <w:jc w:val="center"/>
        <w:rPr>
          <w:rFonts w:ascii="Times New Roman" w:hAnsi="Times New Roman" w:cs="Times New Roman"/>
          <w:b/>
          <w:bCs/>
          <w:sz w:val="24"/>
          <w:szCs w:val="24"/>
        </w:rPr>
      </w:pPr>
      <w:r w:rsidRPr="005619F1">
        <w:rPr>
          <w:rFonts w:ascii="Times New Roman" w:hAnsi="Times New Roman" w:cs="Times New Roman"/>
          <w:b/>
          <w:bCs/>
          <w:sz w:val="24"/>
          <w:szCs w:val="24"/>
        </w:rPr>
        <w:t>7.      Обставини непереборної сили</w:t>
      </w:r>
    </w:p>
    <w:p w:rsidR="00FC33E7" w:rsidRPr="005619F1" w:rsidRDefault="00FC33E7" w:rsidP="00FC33E7">
      <w:pPr>
        <w:jc w:val="both"/>
        <w:rPr>
          <w:rFonts w:ascii="Times New Roman" w:hAnsi="Times New Roman" w:cs="Times New Roman"/>
          <w:sz w:val="24"/>
          <w:szCs w:val="24"/>
        </w:rPr>
      </w:pPr>
      <w:r w:rsidRPr="005619F1">
        <w:rPr>
          <w:rFonts w:ascii="Times New Roman" w:hAnsi="Times New Roman" w:cs="Times New Roman"/>
          <w:sz w:val="24"/>
          <w:szCs w:val="24"/>
        </w:rPr>
        <w:t>7.1. Сторони звільняються від відповідальності за часткове чи повне невиконання взятих на себе зобов’язань за цим договором, якщо таке невиконання стало наслідком обставин непереборної сили, а саме: стихійного лиха, війни, блокади, законних чи незаконних дій Уряду (постанов, указів і т.д., що обмежують силу даного договору) чи інших, що не залежать від Сторін, обставин, і якщо такі обставини перешкоджали виникненню даного договору.</w:t>
      </w:r>
    </w:p>
    <w:p w:rsidR="00FC33E7" w:rsidRPr="005619F1" w:rsidRDefault="00FC33E7" w:rsidP="00FC33E7">
      <w:pPr>
        <w:ind w:hanging="360"/>
        <w:jc w:val="both"/>
        <w:rPr>
          <w:rFonts w:ascii="Times New Roman" w:hAnsi="Times New Roman" w:cs="Times New Roman"/>
          <w:sz w:val="24"/>
          <w:szCs w:val="24"/>
        </w:rPr>
      </w:pPr>
      <w:r w:rsidRPr="005619F1">
        <w:rPr>
          <w:rFonts w:ascii="Times New Roman" w:hAnsi="Times New Roman" w:cs="Times New Roman"/>
          <w:sz w:val="24"/>
          <w:szCs w:val="24"/>
        </w:rPr>
        <w:t xml:space="preserve">      7.2. Термін виконання зобов’язань за цим договором відсувається відповідно до часу, протягом якого будуть діяти такі обставини. Якщо такі обставини будуть тривати більше місяця, то Сторони повинні погодити подальше виконання зобов’язань за цим договором прийняти рішення про його розірвання.</w:t>
      </w:r>
    </w:p>
    <w:p w:rsidR="00FC33E7" w:rsidRPr="005619F1" w:rsidRDefault="00FC33E7" w:rsidP="00FC33E7">
      <w:pPr>
        <w:ind w:hanging="360"/>
        <w:jc w:val="both"/>
        <w:rPr>
          <w:rFonts w:ascii="Times New Roman" w:hAnsi="Times New Roman" w:cs="Times New Roman"/>
          <w:sz w:val="24"/>
          <w:szCs w:val="24"/>
        </w:rPr>
      </w:pPr>
      <w:r w:rsidRPr="005619F1">
        <w:rPr>
          <w:rFonts w:ascii="Times New Roman" w:hAnsi="Times New Roman" w:cs="Times New Roman"/>
          <w:sz w:val="24"/>
          <w:szCs w:val="24"/>
        </w:rPr>
        <w:t xml:space="preserve">      7.3. Сторона, для якої виникла неможливість виконання  зобов’язань за цим договором, повинна сповістити про це іншу Сторону. Якщо про вищезгадані події не буде повідомлено протягом 10 (десяти) днів. Сторона, зачеплена подією непереборної сили, не може на неї посилатися, крім випадку, коли ця подія перешкоджає відправленню такого повідомлення.</w:t>
      </w:r>
    </w:p>
    <w:p w:rsidR="00FC33E7" w:rsidRPr="005619F1" w:rsidRDefault="00FC33E7" w:rsidP="00FC33E7">
      <w:pPr>
        <w:ind w:hanging="360"/>
        <w:jc w:val="both"/>
        <w:rPr>
          <w:rFonts w:ascii="Times New Roman" w:hAnsi="Times New Roman" w:cs="Times New Roman"/>
          <w:sz w:val="24"/>
          <w:szCs w:val="24"/>
        </w:rPr>
      </w:pPr>
      <w:r w:rsidRPr="005619F1">
        <w:rPr>
          <w:rFonts w:ascii="Times New Roman" w:hAnsi="Times New Roman" w:cs="Times New Roman"/>
          <w:sz w:val="24"/>
          <w:szCs w:val="24"/>
        </w:rPr>
        <w:t xml:space="preserve">      7.4. Доказом настання форс-мажорних обставин є довідка Торгово-промислової палати України або іншого компетентного органу України.</w:t>
      </w:r>
    </w:p>
    <w:p w:rsidR="00FC33E7" w:rsidRPr="005619F1" w:rsidRDefault="00FC33E7" w:rsidP="00FC33E7">
      <w:pPr>
        <w:jc w:val="center"/>
        <w:rPr>
          <w:rFonts w:ascii="Times New Roman" w:hAnsi="Times New Roman" w:cs="Times New Roman"/>
          <w:b/>
          <w:bCs/>
          <w:sz w:val="24"/>
          <w:szCs w:val="24"/>
        </w:rPr>
      </w:pPr>
      <w:r w:rsidRPr="005619F1">
        <w:rPr>
          <w:rFonts w:ascii="Times New Roman" w:hAnsi="Times New Roman" w:cs="Times New Roman"/>
          <w:b/>
          <w:bCs/>
          <w:sz w:val="24"/>
          <w:szCs w:val="24"/>
        </w:rPr>
        <w:t>8.      Термін дії договору та інші умови</w:t>
      </w:r>
    </w:p>
    <w:p w:rsidR="00FC33E7" w:rsidRPr="005619F1" w:rsidRDefault="00FC33E7" w:rsidP="00FC33E7">
      <w:pPr>
        <w:jc w:val="both"/>
        <w:rPr>
          <w:rFonts w:ascii="Times New Roman" w:hAnsi="Times New Roman" w:cs="Times New Roman"/>
          <w:sz w:val="24"/>
          <w:szCs w:val="24"/>
        </w:rPr>
      </w:pPr>
      <w:r w:rsidRPr="005619F1">
        <w:rPr>
          <w:rFonts w:ascii="Times New Roman" w:hAnsi="Times New Roman" w:cs="Times New Roman"/>
          <w:sz w:val="24"/>
          <w:szCs w:val="24"/>
        </w:rPr>
        <w:t>8.1. Даний договір набирає чинності з __________ і діє до 31 грудня 202</w:t>
      </w:r>
      <w:r>
        <w:rPr>
          <w:rFonts w:ascii="Times New Roman" w:hAnsi="Times New Roman" w:cs="Times New Roman"/>
          <w:sz w:val="24"/>
          <w:szCs w:val="24"/>
        </w:rPr>
        <w:t>2</w:t>
      </w:r>
      <w:r w:rsidRPr="005619F1">
        <w:rPr>
          <w:rFonts w:ascii="Times New Roman" w:hAnsi="Times New Roman" w:cs="Times New Roman"/>
          <w:sz w:val="24"/>
          <w:szCs w:val="24"/>
        </w:rPr>
        <w:t xml:space="preserve"> року, а в частині взаєморозрахунків – до їх повного виконання.</w:t>
      </w:r>
    </w:p>
    <w:p w:rsidR="00FC33E7" w:rsidRPr="005619F1" w:rsidRDefault="00FC33E7" w:rsidP="00FC33E7">
      <w:pPr>
        <w:jc w:val="both"/>
        <w:rPr>
          <w:rFonts w:ascii="Times New Roman" w:hAnsi="Times New Roman" w:cs="Times New Roman"/>
          <w:sz w:val="24"/>
          <w:szCs w:val="24"/>
        </w:rPr>
      </w:pPr>
      <w:r w:rsidRPr="005619F1">
        <w:rPr>
          <w:rFonts w:ascii="Times New Roman" w:hAnsi="Times New Roman" w:cs="Times New Roman"/>
          <w:sz w:val="24"/>
          <w:szCs w:val="24"/>
        </w:rPr>
        <w:t>8.2. Даний договір складений при повному розумінні Сторонами предмета договору і заміняє будь-яку угоду по даному предмету, укладеному раніше в усній чи письмовій формі. Цим виключається будь-яке обговорення у відношенні предмета договору.</w:t>
      </w:r>
    </w:p>
    <w:p w:rsidR="00FC33E7" w:rsidRPr="005619F1" w:rsidRDefault="00FC33E7" w:rsidP="00FC33E7">
      <w:pPr>
        <w:jc w:val="both"/>
        <w:rPr>
          <w:rFonts w:ascii="Times New Roman" w:hAnsi="Times New Roman" w:cs="Times New Roman"/>
          <w:sz w:val="24"/>
          <w:szCs w:val="24"/>
        </w:rPr>
      </w:pPr>
      <w:r w:rsidRPr="005619F1">
        <w:rPr>
          <w:rFonts w:ascii="Times New Roman" w:hAnsi="Times New Roman" w:cs="Times New Roman"/>
          <w:sz w:val="24"/>
          <w:szCs w:val="24"/>
        </w:rPr>
        <w:t>8.3. Даний договір є конфіденційним документом і дані, що містяться в ньому, не підлягають розголошенню чи використанню Сторонами в яких би то ні було цілях</w:t>
      </w:r>
      <w:r>
        <w:rPr>
          <w:rFonts w:ascii="Times New Roman" w:hAnsi="Times New Roman" w:cs="Times New Roman"/>
          <w:sz w:val="24"/>
          <w:szCs w:val="24"/>
        </w:rPr>
        <w:t>, ок</w:t>
      </w:r>
      <w:r w:rsidRPr="005619F1">
        <w:rPr>
          <w:rFonts w:ascii="Times New Roman" w:hAnsi="Times New Roman" w:cs="Times New Roman"/>
          <w:sz w:val="24"/>
          <w:szCs w:val="24"/>
        </w:rPr>
        <w:t xml:space="preserve">рім </w:t>
      </w:r>
      <w:r>
        <w:rPr>
          <w:rFonts w:ascii="Times New Roman" w:hAnsi="Times New Roman" w:cs="Times New Roman"/>
          <w:sz w:val="24"/>
          <w:szCs w:val="24"/>
        </w:rPr>
        <w:t xml:space="preserve">випадків </w:t>
      </w:r>
      <w:r w:rsidRPr="005619F1">
        <w:rPr>
          <w:rFonts w:ascii="Times New Roman" w:hAnsi="Times New Roman" w:cs="Times New Roman"/>
          <w:sz w:val="24"/>
          <w:szCs w:val="24"/>
        </w:rPr>
        <w:t>передбачених законода</w:t>
      </w:r>
      <w:r>
        <w:rPr>
          <w:rFonts w:ascii="Times New Roman" w:hAnsi="Times New Roman" w:cs="Times New Roman"/>
          <w:sz w:val="24"/>
          <w:szCs w:val="24"/>
        </w:rPr>
        <w:t>в</w:t>
      </w:r>
      <w:r w:rsidRPr="005619F1">
        <w:rPr>
          <w:rFonts w:ascii="Times New Roman" w:hAnsi="Times New Roman" w:cs="Times New Roman"/>
          <w:sz w:val="24"/>
          <w:szCs w:val="24"/>
        </w:rPr>
        <w:t>ством.</w:t>
      </w:r>
    </w:p>
    <w:p w:rsidR="00FC33E7" w:rsidRPr="005619F1" w:rsidRDefault="00FC33E7" w:rsidP="00FC33E7">
      <w:pPr>
        <w:ind w:left="360" w:hanging="360"/>
        <w:jc w:val="both"/>
        <w:rPr>
          <w:rFonts w:ascii="Times New Roman" w:hAnsi="Times New Roman" w:cs="Times New Roman"/>
          <w:sz w:val="24"/>
          <w:szCs w:val="24"/>
        </w:rPr>
      </w:pPr>
      <w:r w:rsidRPr="005619F1">
        <w:rPr>
          <w:rFonts w:ascii="Times New Roman" w:hAnsi="Times New Roman" w:cs="Times New Roman"/>
          <w:sz w:val="24"/>
          <w:szCs w:val="24"/>
        </w:rPr>
        <w:t>8.4. Договір може бути доповнений чи змінений тільки за письмовою згодою Сторін.</w:t>
      </w:r>
    </w:p>
    <w:p w:rsidR="00FC33E7" w:rsidRPr="005619F1" w:rsidRDefault="00FC33E7" w:rsidP="00FC33E7">
      <w:pPr>
        <w:jc w:val="both"/>
        <w:rPr>
          <w:rFonts w:ascii="Times New Roman" w:hAnsi="Times New Roman" w:cs="Times New Roman"/>
          <w:sz w:val="24"/>
          <w:szCs w:val="24"/>
        </w:rPr>
      </w:pPr>
      <w:r w:rsidRPr="005619F1">
        <w:rPr>
          <w:rFonts w:ascii="Times New Roman" w:hAnsi="Times New Roman" w:cs="Times New Roman"/>
          <w:sz w:val="24"/>
          <w:szCs w:val="24"/>
        </w:rPr>
        <w:t>8.5. Усі додаткові угоди до даного договору, а також інші документи, що утворюються при його виконанні, є його невід’ємною частиною.</w:t>
      </w:r>
    </w:p>
    <w:p w:rsidR="00FC33E7" w:rsidRPr="005619F1" w:rsidRDefault="00FC33E7" w:rsidP="00FC33E7">
      <w:pPr>
        <w:jc w:val="both"/>
        <w:rPr>
          <w:rFonts w:ascii="Times New Roman" w:hAnsi="Times New Roman" w:cs="Times New Roman"/>
          <w:sz w:val="24"/>
          <w:szCs w:val="24"/>
        </w:rPr>
      </w:pPr>
      <w:r w:rsidRPr="005619F1">
        <w:rPr>
          <w:rFonts w:ascii="Times New Roman" w:hAnsi="Times New Roman" w:cs="Times New Roman"/>
          <w:sz w:val="24"/>
          <w:szCs w:val="24"/>
        </w:rPr>
        <w:t>8.6. Про зміни банківських реквізитів, поштової адреси  або наступної реорганізації Сторони зобов’язані повідомляти одна одну протягом трьох днів з моменту ухвалення відповідного рішення чи внесення відповідних змін.</w:t>
      </w:r>
    </w:p>
    <w:p w:rsidR="00FC33E7" w:rsidRPr="005619F1" w:rsidRDefault="00FC33E7" w:rsidP="00FC33E7">
      <w:pPr>
        <w:pStyle w:val="rvps2"/>
        <w:spacing w:before="0" w:beforeAutospacing="0" w:after="0" w:afterAutospacing="0" w:line="276" w:lineRule="auto"/>
      </w:pPr>
      <w:r w:rsidRPr="005619F1">
        <w:t xml:space="preserve">8.7. Даний договір складений у двох примірниках, що мають однакову юридичну силу, по одному примірнику для кожної із Сторін. </w:t>
      </w:r>
    </w:p>
    <w:p w:rsidR="00FC33E7" w:rsidRPr="005619F1" w:rsidRDefault="00FC33E7" w:rsidP="00FC33E7">
      <w:pPr>
        <w:pStyle w:val="rvps2"/>
        <w:spacing w:before="0" w:beforeAutospacing="0" w:after="0" w:afterAutospacing="0" w:line="276" w:lineRule="auto"/>
        <w:rPr>
          <w:rStyle w:val="rvts6"/>
        </w:rPr>
      </w:pPr>
      <w:r w:rsidRPr="005619F1">
        <w:t xml:space="preserve">8.8. Постачальник сплачує податок на прибуток </w:t>
      </w:r>
      <w:r>
        <w:t>___________________________________</w:t>
      </w:r>
      <w:r w:rsidRPr="005619F1">
        <w:t>.</w:t>
      </w:r>
      <w:r w:rsidRPr="005619F1">
        <w:rPr>
          <w:rStyle w:val="rvts6"/>
        </w:rPr>
        <w:t xml:space="preserve"> </w:t>
      </w:r>
    </w:p>
    <w:p w:rsidR="00FC33E7" w:rsidRPr="005B63C6" w:rsidRDefault="00FC33E7" w:rsidP="00FC33E7">
      <w:pPr>
        <w:pStyle w:val="rvps2"/>
        <w:spacing w:before="0" w:beforeAutospacing="0" w:after="0" w:afterAutospacing="0" w:line="276" w:lineRule="auto"/>
        <w:rPr>
          <w:rStyle w:val="rvts6"/>
          <w:rFonts w:ascii="Times New Roman" w:hAnsi="Times New Roman" w:cs="Times New Roman"/>
        </w:rPr>
      </w:pPr>
      <w:r w:rsidRPr="005B63C6">
        <w:rPr>
          <w:rStyle w:val="rvts6"/>
          <w:rFonts w:ascii="Times New Roman" w:hAnsi="Times New Roman" w:cs="Times New Roman"/>
        </w:rPr>
        <w:t>8.9. Сторони зобов'язуються при виконанні Даного Договору не зводити співробітництво лише до дотримання вимог, що містяться в Даному Договорі, а також підтримувати  ділові  контакти  та вживати всіх необхідних заходів для забезпечення ефективності  та  розвитку  їх комерційних зв'язків.</w:t>
      </w:r>
    </w:p>
    <w:p w:rsidR="00FC33E7" w:rsidRPr="005619F1" w:rsidRDefault="00FC33E7" w:rsidP="00FC33E7">
      <w:pPr>
        <w:pStyle w:val="HTML"/>
        <w:spacing w:line="276" w:lineRule="auto"/>
        <w:jc w:val="center"/>
        <w:rPr>
          <w:rFonts w:ascii="Times New Roman" w:hAnsi="Times New Roman"/>
          <w:b/>
          <w:sz w:val="24"/>
          <w:szCs w:val="24"/>
        </w:rPr>
      </w:pPr>
      <w:r w:rsidRPr="005619F1">
        <w:rPr>
          <w:rFonts w:ascii="Times New Roman" w:hAnsi="Times New Roman"/>
          <w:b/>
          <w:sz w:val="24"/>
          <w:szCs w:val="24"/>
        </w:rPr>
        <w:t>9. Інші умови</w:t>
      </w:r>
    </w:p>
    <w:p w:rsidR="00FC33E7" w:rsidRPr="005619F1" w:rsidRDefault="00FC33E7" w:rsidP="00FC33E7">
      <w:pPr>
        <w:jc w:val="both"/>
        <w:rPr>
          <w:rFonts w:ascii="Times New Roman" w:hAnsi="Times New Roman" w:cs="Times New Roman"/>
          <w:sz w:val="24"/>
          <w:szCs w:val="24"/>
        </w:rPr>
      </w:pPr>
      <w:r w:rsidRPr="00FC33E7">
        <w:rPr>
          <w:rFonts w:ascii="Times New Roman" w:hAnsi="Times New Roman" w:cs="Times New Roman"/>
          <w:sz w:val="24"/>
          <w:szCs w:val="24"/>
          <w:lang w:val="uk-UA"/>
        </w:rPr>
        <w:lastRenderedPageBreak/>
        <w:t>9.1</w:t>
      </w:r>
      <w:r w:rsidRPr="00FC33E7">
        <w:rPr>
          <w:rFonts w:ascii="Times New Roman" w:hAnsi="Times New Roman" w:cs="Times New Roman"/>
          <w:b/>
          <w:sz w:val="24"/>
          <w:szCs w:val="24"/>
          <w:lang w:val="uk-UA"/>
        </w:rPr>
        <w:t>.</w:t>
      </w:r>
      <w:r w:rsidRPr="00FC33E7">
        <w:rPr>
          <w:rFonts w:ascii="Times New Roman" w:hAnsi="Times New Roman" w:cs="Times New Roman"/>
          <w:sz w:val="24"/>
          <w:szCs w:val="24"/>
          <w:lang w:val="uk-UA"/>
        </w:rPr>
        <w:t xml:space="preserve"> </w:t>
      </w:r>
      <w:bookmarkStart w:id="4" w:name="n657"/>
      <w:bookmarkEnd w:id="4"/>
      <w:r w:rsidRPr="00FC33E7">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r w:rsidRPr="005619F1">
        <w:rPr>
          <w:rFonts w:ascii="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FC33E7" w:rsidRPr="005619F1" w:rsidRDefault="00FC33E7" w:rsidP="00FC33E7">
      <w:pPr>
        <w:jc w:val="both"/>
        <w:rPr>
          <w:rFonts w:ascii="Times New Roman" w:hAnsi="Times New Roman" w:cs="Times New Roman"/>
          <w:sz w:val="24"/>
          <w:szCs w:val="24"/>
        </w:rPr>
      </w:pPr>
      <w:r w:rsidRPr="005619F1">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FC33E7" w:rsidRPr="005619F1" w:rsidRDefault="00FC33E7" w:rsidP="00FC33E7">
      <w:pPr>
        <w:rPr>
          <w:rFonts w:ascii="Times New Roman" w:hAnsi="Times New Roman" w:cs="Times New Roman"/>
          <w:sz w:val="24"/>
          <w:szCs w:val="24"/>
        </w:rPr>
      </w:pPr>
      <w:bookmarkStart w:id="5" w:name="n658"/>
      <w:bookmarkEnd w:id="5"/>
      <w:r w:rsidRPr="005619F1">
        <w:rPr>
          <w:rFonts w:ascii="Times New Roman" w:hAnsi="Times New Roman" w:cs="Times New Roman"/>
          <w:sz w:val="24"/>
          <w:szCs w:val="24"/>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FC33E7" w:rsidRPr="005619F1" w:rsidRDefault="00FC33E7" w:rsidP="00FC33E7">
      <w:pPr>
        <w:rPr>
          <w:rFonts w:ascii="Times New Roman" w:hAnsi="Times New Roman" w:cs="Times New Roman"/>
          <w:sz w:val="24"/>
          <w:szCs w:val="24"/>
        </w:rPr>
      </w:pPr>
      <w:bookmarkStart w:id="6" w:name="n659"/>
      <w:bookmarkEnd w:id="6"/>
      <w:r w:rsidRPr="005619F1">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rsidR="00FC33E7" w:rsidRPr="005619F1" w:rsidRDefault="00FC33E7" w:rsidP="00FC33E7">
      <w:pPr>
        <w:rPr>
          <w:rFonts w:ascii="Times New Roman" w:hAnsi="Times New Roman" w:cs="Times New Roman"/>
          <w:sz w:val="24"/>
          <w:szCs w:val="24"/>
        </w:rPr>
      </w:pPr>
      <w:bookmarkStart w:id="7" w:name="n660"/>
      <w:bookmarkEnd w:id="7"/>
      <w:r w:rsidRPr="005619F1">
        <w:rPr>
          <w:rFonts w:ascii="Times New Roman" w:hAnsi="Times New Roman" w:cs="Times New Roman"/>
          <w:sz w:val="24"/>
          <w:szCs w:val="24"/>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FC33E7" w:rsidRPr="005619F1" w:rsidRDefault="00FC33E7" w:rsidP="00FC33E7">
      <w:pPr>
        <w:rPr>
          <w:rFonts w:ascii="Times New Roman" w:hAnsi="Times New Roman" w:cs="Times New Roman"/>
          <w:sz w:val="24"/>
          <w:szCs w:val="24"/>
        </w:rPr>
      </w:pPr>
      <w:bookmarkStart w:id="8" w:name="n661"/>
      <w:bookmarkEnd w:id="8"/>
      <w:r w:rsidRPr="005619F1">
        <w:rPr>
          <w:rFonts w:ascii="Times New Roman" w:hAnsi="Times New Roman" w:cs="Times New Roman"/>
          <w:sz w:val="24"/>
          <w:szCs w:val="24"/>
        </w:rPr>
        <w:t>5) узгодженої зміни ціни в бік зменшення (без зміни кількості (обсягу) та якості товарів, робіт і послуг);</w:t>
      </w:r>
    </w:p>
    <w:p w:rsidR="00FC33E7" w:rsidRPr="005619F1" w:rsidRDefault="00FC33E7" w:rsidP="00FC33E7">
      <w:pPr>
        <w:rPr>
          <w:rFonts w:ascii="Times New Roman" w:hAnsi="Times New Roman" w:cs="Times New Roman"/>
          <w:sz w:val="24"/>
          <w:szCs w:val="24"/>
        </w:rPr>
      </w:pPr>
      <w:bookmarkStart w:id="9" w:name="n662"/>
      <w:bookmarkEnd w:id="9"/>
      <w:r w:rsidRPr="005619F1">
        <w:rPr>
          <w:rFonts w:ascii="Times New Roman" w:hAnsi="Times New Roman" w:cs="Times New Roman"/>
          <w:sz w:val="24"/>
          <w:szCs w:val="24"/>
        </w:rPr>
        <w:t>6) зміни ціни у зв’язку із зміною ставок податків і зборів пропорційно до змін таких ставок;</w:t>
      </w:r>
    </w:p>
    <w:p w:rsidR="00FC33E7" w:rsidRPr="005619F1" w:rsidRDefault="00FC33E7" w:rsidP="00FC33E7">
      <w:pPr>
        <w:rPr>
          <w:rFonts w:ascii="Times New Roman" w:hAnsi="Times New Roman" w:cs="Times New Roman"/>
          <w:sz w:val="24"/>
          <w:szCs w:val="24"/>
        </w:rPr>
      </w:pPr>
      <w:bookmarkStart w:id="10" w:name="n663"/>
      <w:bookmarkEnd w:id="10"/>
      <w:r w:rsidRPr="005619F1">
        <w:rPr>
          <w:rFonts w:ascii="Times New Roman" w:hAnsi="Times New Roman" w:cs="Times New Roman"/>
          <w:sz w:val="24"/>
          <w:szCs w:val="24"/>
        </w:rPr>
        <w:t>7) зміни встановленого згідно із законодавством органами державної статистики індексу інфляції, зміни курсу іноземної валюти у разі встановлення в договорі про закупівлю порядку зміни ціни залежно від зміни такого курсу, зміни біржових котирувань, регульованих цін (тарифів) і нормативів, які застосовуються в договорі про закупівлю;</w:t>
      </w:r>
    </w:p>
    <w:p w:rsidR="00FC33E7" w:rsidRPr="005619F1" w:rsidRDefault="00FC33E7" w:rsidP="00FC33E7">
      <w:pPr>
        <w:rPr>
          <w:rFonts w:ascii="Times New Roman" w:hAnsi="Times New Roman" w:cs="Times New Roman"/>
          <w:sz w:val="24"/>
          <w:szCs w:val="24"/>
        </w:rPr>
      </w:pPr>
      <w:bookmarkStart w:id="11" w:name="n664"/>
      <w:bookmarkEnd w:id="11"/>
      <w:r w:rsidRPr="005619F1">
        <w:rPr>
          <w:rFonts w:ascii="Times New Roman" w:hAnsi="Times New Roman" w:cs="Times New Roman"/>
          <w:sz w:val="24"/>
          <w:szCs w:val="24"/>
        </w:rPr>
        <w:t>8) зміни умов у зв’язку із застосуванням положень частини шостої цієї статті.</w:t>
      </w:r>
    </w:p>
    <w:p w:rsidR="00FC33E7" w:rsidRPr="005619F1" w:rsidRDefault="00FC33E7" w:rsidP="00FC33E7">
      <w:pPr>
        <w:jc w:val="both"/>
        <w:rPr>
          <w:rFonts w:ascii="Times New Roman" w:hAnsi="Times New Roman" w:cs="Times New Roman"/>
          <w:sz w:val="24"/>
          <w:szCs w:val="24"/>
        </w:rPr>
      </w:pPr>
      <w:bookmarkStart w:id="12" w:name="n665"/>
      <w:bookmarkEnd w:id="12"/>
      <w:r w:rsidRPr="005619F1">
        <w:rPr>
          <w:rFonts w:ascii="Times New Roman" w:hAnsi="Times New Roman" w:cs="Times New Roman"/>
          <w:sz w:val="24"/>
          <w:szCs w:val="24"/>
        </w:rPr>
        <w:t>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C33E7" w:rsidRPr="005619F1" w:rsidRDefault="00FC33E7" w:rsidP="00FC33E7">
      <w:pPr>
        <w:jc w:val="both"/>
        <w:rPr>
          <w:rFonts w:ascii="Times New Roman" w:hAnsi="Times New Roman" w:cs="Times New Roman"/>
          <w:sz w:val="24"/>
          <w:szCs w:val="24"/>
        </w:rPr>
      </w:pPr>
      <w:r w:rsidRPr="005619F1">
        <w:rPr>
          <w:rFonts w:ascii="Times New Roman" w:hAnsi="Times New Roman" w:cs="Times New Roman"/>
          <w:sz w:val="24"/>
          <w:szCs w:val="24"/>
        </w:rPr>
        <w:t>9.3. У разі невиконання чи неналежного виконання Постачальником умов Договору Замовник із суми забезпечення виконання Договору утримує штрафні санкції, передбачені Договором та чинним законодавством та повертає решту коштів протягом десяти банківських днів з моменту розірвання чи закінчення строку дії Договору.</w:t>
      </w:r>
    </w:p>
    <w:p w:rsidR="00FC33E7" w:rsidRPr="005619F1" w:rsidRDefault="00FC33E7" w:rsidP="00FC33E7">
      <w:pPr>
        <w:pStyle w:val="HTML"/>
        <w:spacing w:line="276" w:lineRule="auto"/>
        <w:jc w:val="both"/>
        <w:rPr>
          <w:rFonts w:ascii="Times New Roman" w:hAnsi="Times New Roman"/>
          <w:bCs/>
          <w:sz w:val="24"/>
          <w:szCs w:val="24"/>
        </w:rPr>
      </w:pPr>
      <w:r w:rsidRPr="005619F1">
        <w:rPr>
          <w:rFonts w:ascii="Times New Roman" w:hAnsi="Times New Roman"/>
          <w:sz w:val="24"/>
          <w:szCs w:val="24"/>
        </w:rPr>
        <w:t>9.4.</w:t>
      </w:r>
      <w:r w:rsidRPr="005619F1">
        <w:rPr>
          <w:rFonts w:ascii="Times New Roman" w:hAnsi="Times New Roman"/>
          <w:b/>
          <w:sz w:val="24"/>
          <w:szCs w:val="24"/>
        </w:rPr>
        <w:t xml:space="preserve"> </w:t>
      </w:r>
      <w:r w:rsidRPr="005619F1">
        <w:rPr>
          <w:rFonts w:ascii="Times New Roman" w:hAnsi="Times New Roman"/>
          <w:bCs/>
          <w:sz w:val="24"/>
          <w:szCs w:val="24"/>
        </w:rPr>
        <w:t>У випадку поставки Товару неналежної якості, Замовник направляє Постачальнику письмову претензію, після отримання якої представник  Постачальника зобов’язаний прибути в місцезнаходження неякісного Товару, вказане в претензії Замовника, протягом 3 (трьох) календарних днів для складання двохстороннього дефектного акту. У випадку нез’явлення представника Постачальника у строк вказаний цим пунктом, Замовник має право самостійно скласти вказаний Акт без участі представника Постачальника.</w:t>
      </w:r>
    </w:p>
    <w:p w:rsidR="00FC33E7" w:rsidRDefault="00FC33E7" w:rsidP="00FC33E7">
      <w:pPr>
        <w:pStyle w:val="Fon"/>
        <w:spacing w:line="276" w:lineRule="auto"/>
        <w:jc w:val="both"/>
        <w:rPr>
          <w:rStyle w:val="FontStyle11"/>
        </w:rPr>
      </w:pPr>
      <w:r w:rsidRPr="005619F1">
        <w:rPr>
          <w:rFonts w:ascii="Times New Roman" w:hAnsi="Times New Roman"/>
          <w:lang w:val="ru-RU"/>
        </w:rPr>
        <w:t>9</w:t>
      </w:r>
      <w:r w:rsidRPr="005619F1">
        <w:rPr>
          <w:rFonts w:ascii="Times New Roman" w:hAnsi="Times New Roman"/>
        </w:rPr>
        <w:t>.5.</w:t>
      </w:r>
      <w:r w:rsidRPr="005619F1">
        <w:rPr>
          <w:rFonts w:ascii="Times New Roman" w:hAnsi="Times New Roman"/>
          <w:b/>
        </w:rPr>
        <w:t xml:space="preserve"> </w:t>
      </w:r>
      <w:r w:rsidRPr="005619F1">
        <w:rPr>
          <w:rStyle w:val="FontStyle11"/>
        </w:rPr>
        <w:t>Постачальник власними силами та за власний рахунок здійснює заміну Товару неналежної якості на якісний, у строки вказані у дефектному акті.</w:t>
      </w:r>
    </w:p>
    <w:p w:rsidR="00FC33E7" w:rsidRDefault="00FC33E7" w:rsidP="00FC33E7">
      <w:pPr>
        <w:pStyle w:val="Fon"/>
        <w:spacing w:line="276" w:lineRule="auto"/>
        <w:jc w:val="center"/>
        <w:rPr>
          <w:rFonts w:ascii="Times New Roman" w:hAnsi="Times New Roman"/>
          <w:b/>
        </w:rPr>
      </w:pPr>
      <w:r>
        <w:rPr>
          <w:rFonts w:ascii="Times New Roman" w:hAnsi="Times New Roman"/>
          <w:b/>
        </w:rPr>
        <w:t>10</w:t>
      </w:r>
      <w:r w:rsidRPr="00471597">
        <w:rPr>
          <w:rFonts w:ascii="Times New Roman" w:hAnsi="Times New Roman"/>
          <w:b/>
        </w:rPr>
        <w:t>. Антикорупційні застереження</w:t>
      </w:r>
    </w:p>
    <w:p w:rsidR="00FC33E7" w:rsidRPr="00471597" w:rsidRDefault="00FC33E7" w:rsidP="00FC33E7">
      <w:pPr>
        <w:pStyle w:val="Fon"/>
        <w:spacing w:line="276" w:lineRule="auto"/>
        <w:rPr>
          <w:rFonts w:ascii="Times New Roman" w:hAnsi="Times New Roman"/>
        </w:rPr>
      </w:pPr>
      <w:r>
        <w:rPr>
          <w:rFonts w:ascii="Times New Roman" w:hAnsi="Times New Roman"/>
        </w:rPr>
        <w:t>10</w:t>
      </w:r>
      <w:r w:rsidRPr="00471597">
        <w:rPr>
          <w:rFonts w:ascii="Times New Roman" w:hAnsi="Times New Roman"/>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w:t>
      </w:r>
      <w:r w:rsidRPr="00471597">
        <w:rPr>
          <w:rFonts w:ascii="Times New Roman" w:hAnsi="Times New Roman"/>
        </w:rPr>
        <w:lastRenderedPageBreak/>
        <w:t>процедурами, спрямованими на боротьбу з діяннями, предметом яких є неправомірна вигода, і корупція зокрема.</w:t>
      </w:r>
    </w:p>
    <w:p w:rsidR="00FC33E7" w:rsidRPr="00471597" w:rsidRDefault="00FC33E7" w:rsidP="00FC33E7">
      <w:pPr>
        <w:pStyle w:val="Fon"/>
        <w:spacing w:line="276" w:lineRule="auto"/>
        <w:rPr>
          <w:rFonts w:ascii="Times New Roman" w:hAnsi="Times New Roman"/>
        </w:rPr>
      </w:pPr>
      <w:r>
        <w:rPr>
          <w:rFonts w:ascii="Times New Roman" w:hAnsi="Times New Roman"/>
        </w:rPr>
        <w:t>10</w:t>
      </w:r>
      <w:r w:rsidRPr="00471597">
        <w:rPr>
          <w:rFonts w:ascii="Times New Roman" w:hAnsi="Times New Roman"/>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FC33E7" w:rsidRPr="00471597" w:rsidRDefault="00FC33E7" w:rsidP="00FC33E7">
      <w:pPr>
        <w:pStyle w:val="Fon"/>
        <w:spacing w:line="276" w:lineRule="auto"/>
        <w:jc w:val="both"/>
        <w:rPr>
          <w:rFonts w:ascii="Times New Roman" w:hAnsi="Times New Roman"/>
        </w:rPr>
      </w:pPr>
    </w:p>
    <w:p w:rsidR="00FC33E7" w:rsidRDefault="00FC33E7" w:rsidP="00FC33E7">
      <w:pPr>
        <w:pStyle w:val="Fon"/>
        <w:spacing w:line="276" w:lineRule="auto"/>
        <w:jc w:val="center"/>
        <w:rPr>
          <w:rFonts w:ascii="Times New Roman" w:hAnsi="Times New Roman"/>
          <w:b/>
          <w:lang w:bidi="uk-UA"/>
        </w:rPr>
      </w:pPr>
      <w:r>
        <w:rPr>
          <w:rFonts w:ascii="Times New Roman" w:hAnsi="Times New Roman"/>
          <w:b/>
          <w:lang w:bidi="uk-UA"/>
        </w:rPr>
        <w:t>11</w:t>
      </w:r>
      <w:r w:rsidRPr="00471597">
        <w:rPr>
          <w:rFonts w:ascii="Times New Roman" w:hAnsi="Times New Roman"/>
          <w:b/>
          <w:lang w:bidi="uk-UA"/>
        </w:rPr>
        <w:t>.</w:t>
      </w:r>
      <w:r w:rsidRPr="00471597">
        <w:rPr>
          <w:rFonts w:ascii="Times New Roman" w:hAnsi="Times New Roman"/>
          <w:b/>
          <w:vertAlign w:val="superscript"/>
          <w:lang w:bidi="uk-UA"/>
        </w:rPr>
        <w:t xml:space="preserve"> </w:t>
      </w:r>
      <w:r w:rsidRPr="00471597">
        <w:rPr>
          <w:rFonts w:ascii="Times New Roman" w:hAnsi="Times New Roman"/>
          <w:b/>
          <w:lang w:bidi="uk-UA"/>
        </w:rPr>
        <w:t>Санкційне застереження</w:t>
      </w:r>
    </w:p>
    <w:p w:rsidR="00FC33E7" w:rsidRPr="00471597" w:rsidRDefault="00FC33E7" w:rsidP="00FC33E7">
      <w:pPr>
        <w:pStyle w:val="Fon"/>
        <w:spacing w:line="276" w:lineRule="auto"/>
        <w:rPr>
          <w:rFonts w:ascii="Times New Roman" w:hAnsi="Times New Roman"/>
        </w:rPr>
      </w:pPr>
      <w:r w:rsidRPr="00471597">
        <w:rPr>
          <w:rFonts w:ascii="Times New Roman" w:hAnsi="Times New Roman"/>
        </w:rPr>
        <w:t>1</w:t>
      </w:r>
      <w:r>
        <w:rPr>
          <w:rFonts w:ascii="Times New Roman" w:hAnsi="Times New Roman"/>
        </w:rPr>
        <w:t>1</w:t>
      </w:r>
      <w:r w:rsidRPr="00471597">
        <w:rPr>
          <w:rFonts w:ascii="Times New Roman" w:hAnsi="Times New Roman"/>
        </w:rPr>
        <w:t>.1. Покупець 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нижче обмежувальних заходів (санкцій), та/або розірвати Договір без відшкодування будь-яких збитків Постачальнику, завданих відмовою, припиненням та/або розірванням, у разі якщо:</w:t>
      </w:r>
    </w:p>
    <w:p w:rsidR="00FC33E7" w:rsidRPr="00471597" w:rsidRDefault="00FC33E7" w:rsidP="00FC33E7">
      <w:pPr>
        <w:pStyle w:val="Fon"/>
        <w:numPr>
          <w:ilvl w:val="0"/>
          <w:numId w:val="37"/>
        </w:numPr>
        <w:spacing w:line="276" w:lineRule="auto"/>
        <w:rPr>
          <w:rFonts w:ascii="Times New Roman" w:hAnsi="Times New Roman"/>
        </w:rPr>
      </w:pPr>
      <w:r w:rsidRPr="00471597">
        <w:rPr>
          <w:rFonts w:ascii="Times New Roman" w:hAnsi="Times New Roman"/>
          <w:lang w:bidi="uk-UA"/>
        </w:rPr>
        <w:t>Постачальника</w:t>
      </w:r>
      <w:r w:rsidRPr="00471597">
        <w:rPr>
          <w:rFonts w:ascii="Times New Roman" w:hAnsi="Times New Roman"/>
        </w:rPr>
        <w:t xml:space="preserve">, та/або прямого чи опосередкованого учасника </w:t>
      </w:r>
      <w:r w:rsidRPr="00471597">
        <w:rPr>
          <w:rFonts w:ascii="Times New Roman" w:hAnsi="Times New Roman"/>
          <w:lang w:bidi="uk-UA"/>
        </w:rPr>
        <w:t>Постачальника</w:t>
      </w:r>
      <w:r w:rsidRPr="00471597">
        <w:rPr>
          <w:rFonts w:ascii="Times New Roman" w:hAnsi="Times New Roman"/>
        </w:rPr>
        <w:t xml:space="preserve">, та/або кінцевого бенефіціарного власника </w:t>
      </w:r>
      <w:r w:rsidRPr="00471597">
        <w:rPr>
          <w:rFonts w:ascii="Times New Roman" w:hAnsi="Times New Roman"/>
          <w:lang w:bidi="uk-UA"/>
        </w:rPr>
        <w:t>Постачальника</w:t>
      </w:r>
      <w:r w:rsidRPr="00471597">
        <w:rPr>
          <w:rFonts w:ascii="Times New Roman" w:hAnsi="Times New Roman"/>
        </w:rPr>
        <w:t xml:space="preserve">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rsidR="00FC33E7" w:rsidRPr="00471597" w:rsidRDefault="00FC33E7" w:rsidP="00FC33E7">
      <w:pPr>
        <w:pStyle w:val="Fon"/>
        <w:numPr>
          <w:ilvl w:val="0"/>
          <w:numId w:val="37"/>
        </w:numPr>
        <w:spacing w:line="276" w:lineRule="auto"/>
        <w:rPr>
          <w:rFonts w:ascii="Times New Roman" w:hAnsi="Times New Roman"/>
        </w:rPr>
      </w:pPr>
      <w:r w:rsidRPr="00471597">
        <w:rPr>
          <w:rFonts w:ascii="Times New Roman" w:hAnsi="Times New Roman"/>
        </w:rPr>
        <w:t xml:space="preserve">до </w:t>
      </w:r>
      <w:r w:rsidRPr="00471597">
        <w:rPr>
          <w:rFonts w:ascii="Times New Roman" w:hAnsi="Times New Roman"/>
          <w:lang w:bidi="uk-UA"/>
        </w:rPr>
        <w:t>Постачальника</w:t>
      </w:r>
      <w:r w:rsidRPr="00471597">
        <w:rPr>
          <w:rFonts w:ascii="Times New Roman" w:hAnsi="Times New Roman"/>
        </w:rPr>
        <w:t xml:space="preserve">, та/або прямого чи опосередкованого учасника </w:t>
      </w:r>
      <w:r w:rsidRPr="00471597">
        <w:rPr>
          <w:rFonts w:ascii="Times New Roman" w:hAnsi="Times New Roman"/>
          <w:lang w:bidi="uk-UA"/>
        </w:rPr>
        <w:t>Постачальника</w:t>
      </w:r>
      <w:r w:rsidRPr="00471597">
        <w:rPr>
          <w:rFonts w:ascii="Times New Roman" w:hAnsi="Times New Roman"/>
        </w:rPr>
        <w:t xml:space="preserve">, та/або кінцевого бенефіціарного власника </w:t>
      </w:r>
      <w:r w:rsidRPr="00471597">
        <w:rPr>
          <w:rFonts w:ascii="Times New Roman" w:hAnsi="Times New Roman"/>
          <w:lang w:bidi="uk-UA"/>
        </w:rPr>
        <w:t>Постачальника</w:t>
      </w:r>
      <w:r w:rsidRPr="00471597">
        <w:rPr>
          <w:rFonts w:ascii="Times New Roman" w:hAnsi="Times New Roman"/>
        </w:rPr>
        <w:t xml:space="preserve">, та/або товарів чи послуг </w:t>
      </w:r>
      <w:r w:rsidRPr="00471597">
        <w:rPr>
          <w:rFonts w:ascii="Times New Roman" w:hAnsi="Times New Roman"/>
          <w:lang w:bidi="uk-UA"/>
        </w:rPr>
        <w:t>Постачальника</w:t>
      </w:r>
      <w:r w:rsidRPr="00471597">
        <w:rPr>
          <w:rFonts w:ascii="Times New Roman" w:hAnsi="Times New Roman"/>
        </w:rPr>
        <w:t xml:space="preserve"> застосовано обмеження (санкції) інших, ніж OFAC, державних органів США, режим дотримання яких може бути порушено виконанням Договору;</w:t>
      </w:r>
    </w:p>
    <w:p w:rsidR="00FC33E7" w:rsidRPr="00471597" w:rsidRDefault="00FC33E7" w:rsidP="00FC33E7">
      <w:pPr>
        <w:pStyle w:val="Fon"/>
        <w:numPr>
          <w:ilvl w:val="0"/>
          <w:numId w:val="37"/>
        </w:numPr>
        <w:spacing w:line="276" w:lineRule="auto"/>
        <w:rPr>
          <w:rFonts w:ascii="Times New Roman" w:hAnsi="Times New Roman"/>
        </w:rPr>
      </w:pPr>
      <w:r w:rsidRPr="00471597">
        <w:rPr>
          <w:rFonts w:ascii="Times New Roman" w:hAnsi="Times New Roman"/>
          <w:lang w:bidi="uk-UA"/>
        </w:rPr>
        <w:t>Постачальника</w:t>
      </w:r>
      <w:r w:rsidRPr="00471597">
        <w:rPr>
          <w:rFonts w:ascii="Times New Roman" w:hAnsi="Times New Roman"/>
        </w:rPr>
        <w:t xml:space="preserve">, та/або прямого чи опосередкованого учасника </w:t>
      </w:r>
      <w:r w:rsidRPr="00471597">
        <w:rPr>
          <w:rFonts w:ascii="Times New Roman" w:hAnsi="Times New Roman"/>
          <w:lang w:bidi="uk-UA"/>
        </w:rPr>
        <w:t>Постачальника</w:t>
      </w:r>
      <w:r w:rsidRPr="00471597">
        <w:rPr>
          <w:rFonts w:ascii="Times New Roman" w:hAnsi="Times New Roman"/>
        </w:rPr>
        <w:t xml:space="preserve">, та/або кінцевого бенефіціарного власника </w:t>
      </w:r>
      <w:r w:rsidRPr="00471597">
        <w:rPr>
          <w:rFonts w:ascii="Times New Roman" w:hAnsi="Times New Roman"/>
          <w:lang w:bidi="uk-UA"/>
        </w:rPr>
        <w:t>Постачальника</w:t>
      </w:r>
      <w:r w:rsidRPr="00471597">
        <w:rPr>
          <w:rFonts w:ascii="Times New Roman" w:hAnsi="Times New Roman"/>
        </w:rPr>
        <w:t xml:space="preserve"> внесено до списку санкцій Європейського Союзу (Consolidated list of persons, groups and entities subject to EU financial sanctions);</w:t>
      </w:r>
    </w:p>
    <w:p w:rsidR="00FC33E7" w:rsidRPr="00471597" w:rsidRDefault="00FC33E7" w:rsidP="00FC33E7">
      <w:pPr>
        <w:pStyle w:val="Fon"/>
        <w:numPr>
          <w:ilvl w:val="0"/>
          <w:numId w:val="37"/>
        </w:numPr>
        <w:spacing w:line="276" w:lineRule="auto"/>
        <w:rPr>
          <w:rFonts w:ascii="Times New Roman" w:hAnsi="Times New Roman"/>
        </w:rPr>
      </w:pPr>
      <w:r w:rsidRPr="00471597">
        <w:rPr>
          <w:rFonts w:ascii="Times New Roman" w:hAnsi="Times New Roman"/>
          <w:lang w:bidi="uk-UA"/>
        </w:rPr>
        <w:t>Постачальника</w:t>
      </w:r>
      <w:r w:rsidRPr="00471597">
        <w:rPr>
          <w:rFonts w:ascii="Times New Roman" w:hAnsi="Times New Roman"/>
        </w:rPr>
        <w:t xml:space="preserve">, та/або прямого чи опосередкованого учасника </w:t>
      </w:r>
      <w:r w:rsidRPr="00471597">
        <w:rPr>
          <w:rFonts w:ascii="Times New Roman" w:hAnsi="Times New Roman"/>
          <w:lang w:bidi="uk-UA"/>
        </w:rPr>
        <w:t>Постачальника</w:t>
      </w:r>
      <w:r w:rsidRPr="00471597">
        <w:rPr>
          <w:rFonts w:ascii="Times New Roman" w:hAnsi="Times New Roman"/>
        </w:rPr>
        <w:t xml:space="preserve">, та/або кінцевого бенефіціарного власника </w:t>
      </w:r>
      <w:r w:rsidRPr="00471597">
        <w:rPr>
          <w:rFonts w:ascii="Times New Roman" w:hAnsi="Times New Roman"/>
          <w:lang w:bidi="uk-UA"/>
        </w:rPr>
        <w:t>Постачальника</w:t>
      </w:r>
      <w:r w:rsidRPr="00471597">
        <w:rPr>
          <w:rFonts w:ascii="Times New Roman" w:hAnsi="Times New Roman"/>
        </w:rPr>
        <w:t xml:space="preserve">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FC33E7" w:rsidRPr="00471597" w:rsidRDefault="00FC33E7" w:rsidP="00FC33E7">
      <w:pPr>
        <w:pStyle w:val="Fon"/>
        <w:numPr>
          <w:ilvl w:val="0"/>
          <w:numId w:val="37"/>
        </w:numPr>
        <w:spacing w:line="276" w:lineRule="auto"/>
        <w:rPr>
          <w:rFonts w:ascii="Times New Roman" w:hAnsi="Times New Roman"/>
        </w:rPr>
      </w:pPr>
      <w:r w:rsidRPr="00471597">
        <w:rPr>
          <w:rFonts w:ascii="Times New Roman" w:hAnsi="Times New Roman"/>
          <w:lang w:bidi="uk-UA"/>
        </w:rPr>
        <w:t>Постачальника</w:t>
      </w:r>
      <w:r w:rsidRPr="00471597">
        <w:rPr>
          <w:rFonts w:ascii="Times New Roman" w:hAnsi="Times New Roman"/>
        </w:rPr>
        <w:t xml:space="preserve">, та/або прямого чи опосередкованого учасника </w:t>
      </w:r>
      <w:r w:rsidRPr="00471597">
        <w:rPr>
          <w:rFonts w:ascii="Times New Roman" w:hAnsi="Times New Roman"/>
          <w:lang w:bidi="uk-UA"/>
        </w:rPr>
        <w:t>Постачальника</w:t>
      </w:r>
      <w:r w:rsidRPr="00471597">
        <w:rPr>
          <w:rFonts w:ascii="Times New Roman" w:hAnsi="Times New Roman"/>
        </w:rPr>
        <w:t xml:space="preserve">, та/або кінцевого бенефіціарного власника </w:t>
      </w:r>
      <w:r w:rsidRPr="00471597">
        <w:rPr>
          <w:rFonts w:ascii="Times New Roman" w:hAnsi="Times New Roman"/>
          <w:lang w:bidi="uk-UA"/>
        </w:rPr>
        <w:t>Постачальника</w:t>
      </w:r>
      <w:r w:rsidRPr="00471597">
        <w:rPr>
          <w:rFonts w:ascii="Times New Roman" w:hAnsi="Times New Roman"/>
        </w:rPr>
        <w:t xml:space="preserve">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rsidR="00FC33E7" w:rsidRPr="00471597" w:rsidRDefault="00FC33E7" w:rsidP="00FC33E7">
      <w:pPr>
        <w:pStyle w:val="Fon"/>
        <w:numPr>
          <w:ilvl w:val="0"/>
          <w:numId w:val="37"/>
        </w:numPr>
        <w:spacing w:line="276" w:lineRule="auto"/>
        <w:rPr>
          <w:rFonts w:ascii="Times New Roman" w:hAnsi="Times New Roman"/>
        </w:rPr>
      </w:pPr>
      <w:r w:rsidRPr="00471597">
        <w:rPr>
          <w:rFonts w:ascii="Times New Roman" w:hAnsi="Times New Roman"/>
          <w:lang w:bidi="uk-UA"/>
        </w:rPr>
        <w:t>Постачальника</w:t>
      </w:r>
      <w:r w:rsidRPr="00471597">
        <w:rPr>
          <w:rFonts w:ascii="Times New Roman" w:hAnsi="Times New Roman"/>
        </w:rPr>
        <w:t xml:space="preserve">, та/або прямого чи опосередкованого учасника </w:t>
      </w:r>
      <w:r w:rsidRPr="00471597">
        <w:rPr>
          <w:rFonts w:ascii="Times New Roman" w:hAnsi="Times New Roman"/>
          <w:lang w:bidi="uk-UA"/>
        </w:rPr>
        <w:t>Постачальника</w:t>
      </w:r>
      <w:r w:rsidRPr="00471597">
        <w:rPr>
          <w:rFonts w:ascii="Times New Roman" w:hAnsi="Times New Roman"/>
        </w:rPr>
        <w:t xml:space="preserve">, та/або кінцевого бенефіціарного власника </w:t>
      </w:r>
      <w:r w:rsidRPr="00471597">
        <w:rPr>
          <w:rFonts w:ascii="Times New Roman" w:hAnsi="Times New Roman"/>
          <w:lang w:bidi="uk-UA"/>
        </w:rPr>
        <w:t>Постачальника</w:t>
      </w:r>
      <w:r w:rsidRPr="00471597">
        <w:rPr>
          <w:rFonts w:ascii="Times New Roman" w:hAnsi="Times New Roman"/>
        </w:rPr>
        <w:t xml:space="preserve"> внесено до списку санкцій Ради національної безпеки і оборони України (перелік осіб, до яких рішеннями Ради національної безпеки і оборони України застосовано санкції відповідно до Закону України “Про санкції”);</w:t>
      </w:r>
    </w:p>
    <w:p w:rsidR="00FC33E7" w:rsidRPr="00471597" w:rsidRDefault="00FC33E7" w:rsidP="00FC33E7">
      <w:pPr>
        <w:pStyle w:val="Fon"/>
        <w:numPr>
          <w:ilvl w:val="0"/>
          <w:numId w:val="37"/>
        </w:numPr>
        <w:spacing w:line="276" w:lineRule="auto"/>
        <w:rPr>
          <w:rFonts w:ascii="Times New Roman" w:hAnsi="Times New Roman"/>
        </w:rPr>
      </w:pPr>
      <w:r w:rsidRPr="00471597">
        <w:rPr>
          <w:rFonts w:ascii="Times New Roman" w:hAnsi="Times New Roman"/>
        </w:rPr>
        <w:t>виконання Договору або окремих його умов суперечитиме дотриманню санкцій Ради національної безпеки і оборони України, та/або суперечитиме дотриманню санкцій OFAC США, та/або дотриманню санкцій Європейського Союзу, та/або дотриманню санкцій Her Majesty’s Treasury Великої Британії, та/або дотриманню санкцій Ради Безпеки ООН;</w:t>
      </w:r>
    </w:p>
    <w:p w:rsidR="00FC33E7" w:rsidRPr="00471597" w:rsidRDefault="00FC33E7" w:rsidP="00FC33E7">
      <w:pPr>
        <w:pStyle w:val="Fon"/>
        <w:numPr>
          <w:ilvl w:val="0"/>
          <w:numId w:val="37"/>
        </w:numPr>
        <w:spacing w:line="276" w:lineRule="auto"/>
        <w:rPr>
          <w:rFonts w:ascii="Times New Roman" w:hAnsi="Times New Roman"/>
        </w:rPr>
      </w:pPr>
      <w:r w:rsidRPr="00471597">
        <w:rPr>
          <w:rFonts w:ascii="Times New Roman" w:hAnsi="Times New Roman"/>
        </w:rPr>
        <w:lastRenderedPageBreak/>
        <w:t>щодо товарів, та/або складових частин товарів, та/або послуг за Договором застосовано санкції відповідно до Закону України “Про санкції”, та/або санкції OFAC США, та/або санкції Європейського Союзу, та/або санкції Her Majesty’s Treasury Великої Британії, та/або санкції Ради Безпеки ООН;</w:t>
      </w:r>
    </w:p>
    <w:p w:rsidR="00FC33E7" w:rsidRPr="00471597" w:rsidRDefault="00FC33E7" w:rsidP="00FC33E7">
      <w:pPr>
        <w:pStyle w:val="Fon"/>
        <w:numPr>
          <w:ilvl w:val="0"/>
          <w:numId w:val="37"/>
        </w:numPr>
        <w:spacing w:line="276" w:lineRule="auto"/>
        <w:rPr>
          <w:rFonts w:ascii="Times New Roman" w:hAnsi="Times New Roman"/>
        </w:rPr>
      </w:pPr>
      <w:r w:rsidRPr="00471597">
        <w:rPr>
          <w:rFonts w:ascii="Times New Roman" w:hAnsi="Times New Roman"/>
        </w:rPr>
        <w:t>щодо виробника (-ів) товарів та/або виробника (-ів) складових частин товарів застосовано санкції відповідно до Закону України “Про санкції”, та/або санкції OFAC США, та/або санкції Європейського Союзу, та/або санкції Her Majesty’s Treasury Великої Британії, та/або санкції Ради Безпеки ООН;</w:t>
      </w:r>
    </w:p>
    <w:p w:rsidR="00FC33E7" w:rsidRPr="00471597" w:rsidRDefault="00FC33E7" w:rsidP="00FC33E7">
      <w:pPr>
        <w:pStyle w:val="Fon"/>
        <w:numPr>
          <w:ilvl w:val="0"/>
          <w:numId w:val="37"/>
        </w:numPr>
        <w:spacing w:line="276" w:lineRule="auto"/>
        <w:rPr>
          <w:rFonts w:ascii="Times New Roman" w:hAnsi="Times New Roman"/>
        </w:rPr>
      </w:pPr>
      <w:bookmarkStart w:id="13" w:name="_Hlk90382085"/>
      <w:r w:rsidRPr="00471597">
        <w:rPr>
          <w:rFonts w:ascii="Times New Roman" w:hAnsi="Times New Roman"/>
          <w:lang w:bidi="uk-UA"/>
        </w:rPr>
        <w:t>Постачальник</w:t>
      </w:r>
      <w:r w:rsidRPr="00471597">
        <w:rPr>
          <w:rFonts w:ascii="Times New Roman" w:hAnsi="Times New Roman"/>
        </w:rPr>
        <w:t xml:space="preserve"> не повідомив Покупця про зміну керівника </w:t>
      </w:r>
      <w:r w:rsidRPr="00471597">
        <w:rPr>
          <w:rFonts w:ascii="Times New Roman" w:hAnsi="Times New Roman"/>
          <w:lang w:bidi="uk-UA"/>
        </w:rPr>
        <w:t>Постачальника</w:t>
      </w:r>
      <w:r w:rsidRPr="00471597">
        <w:rPr>
          <w:rFonts w:ascii="Times New Roman" w:hAnsi="Times New Roman"/>
        </w:rPr>
        <w:t xml:space="preserve"> та/або засновника, кінцевого бенефіціарного власника (контролера), учасника, акціонера, якому належить частка участі в статутному капіталі </w:t>
      </w:r>
      <w:r w:rsidRPr="00471597">
        <w:rPr>
          <w:rFonts w:ascii="Times New Roman" w:hAnsi="Times New Roman"/>
          <w:lang w:bidi="uk-UA"/>
        </w:rPr>
        <w:t>Постачальника</w:t>
      </w:r>
      <w:r w:rsidRPr="00471597">
        <w:rPr>
          <w:rFonts w:ascii="Times New Roman" w:hAnsi="Times New Roman"/>
        </w:rPr>
        <w:t xml:space="preserve"> понад 10%, протягом 5 (п’яти) робочих днів від дати таких змін.</w:t>
      </w:r>
    </w:p>
    <w:bookmarkEnd w:id="13"/>
    <w:p w:rsidR="00FC33E7" w:rsidRPr="00471597" w:rsidRDefault="00FC33E7" w:rsidP="00FC33E7">
      <w:pPr>
        <w:pStyle w:val="Fon"/>
        <w:spacing w:line="276" w:lineRule="auto"/>
        <w:rPr>
          <w:rFonts w:ascii="Times New Roman" w:hAnsi="Times New Roman"/>
        </w:rPr>
      </w:pPr>
      <w:r w:rsidRPr="00471597">
        <w:rPr>
          <w:rFonts w:ascii="Times New Roman" w:hAnsi="Times New Roman"/>
        </w:rPr>
        <w:t xml:space="preserve">10.2. Відмова від виконання зобов’язань за Договором, та/або припинення виконання зобов’язань за Договором, та/або розірвання Договору Покупцем відбувається шляхом надіслання </w:t>
      </w:r>
      <w:r w:rsidRPr="00471597">
        <w:rPr>
          <w:rFonts w:ascii="Times New Roman" w:hAnsi="Times New Roman"/>
          <w:lang w:bidi="uk-UA"/>
        </w:rPr>
        <w:t>Постачальнику</w:t>
      </w:r>
      <w:r w:rsidRPr="00471597">
        <w:rPr>
          <w:rFonts w:ascii="Times New Roman" w:hAnsi="Times New Roman"/>
        </w:rPr>
        <w:t xml:space="preserve"> письмового повідомлення. Договір вважається розірваним на п’ятий робочий день з дати відправлення </w:t>
      </w:r>
      <w:r w:rsidRPr="00471597">
        <w:rPr>
          <w:rFonts w:ascii="Times New Roman" w:hAnsi="Times New Roman"/>
          <w:lang w:bidi="uk-UA"/>
        </w:rPr>
        <w:t>Постачальнику</w:t>
      </w:r>
      <w:r w:rsidRPr="00471597">
        <w:rPr>
          <w:rFonts w:ascii="Times New Roman" w:hAnsi="Times New Roman"/>
        </w:rPr>
        <w:t xml:space="preserve"> такого повідомлення Покупцем. В цьому випадку Постачальник зобов’язаний повернути Покупцю до дати розірвання Договору  авансовий платіж, зазначений в п.п. 4.2.1 цього Договору, у разі його здійснення Покупцем.</w:t>
      </w:r>
    </w:p>
    <w:p w:rsidR="00FC33E7" w:rsidRPr="005619F1" w:rsidRDefault="00FC33E7" w:rsidP="00FC33E7">
      <w:pPr>
        <w:ind w:left="360"/>
        <w:jc w:val="center"/>
        <w:rPr>
          <w:rFonts w:ascii="Times New Roman" w:hAnsi="Times New Roman" w:cs="Times New Roman"/>
          <w:b/>
          <w:sz w:val="24"/>
          <w:szCs w:val="24"/>
        </w:rPr>
      </w:pPr>
      <w:r w:rsidRPr="005619F1">
        <w:rPr>
          <w:rFonts w:ascii="Times New Roman" w:hAnsi="Times New Roman" w:cs="Times New Roman"/>
          <w:b/>
          <w:sz w:val="24"/>
          <w:szCs w:val="24"/>
        </w:rPr>
        <w:t>1</w:t>
      </w:r>
      <w:r>
        <w:rPr>
          <w:rFonts w:ascii="Times New Roman" w:hAnsi="Times New Roman" w:cs="Times New Roman"/>
          <w:b/>
          <w:sz w:val="24"/>
          <w:szCs w:val="24"/>
        </w:rPr>
        <w:t>2</w:t>
      </w:r>
      <w:r w:rsidRPr="005619F1">
        <w:rPr>
          <w:rFonts w:ascii="Times New Roman" w:hAnsi="Times New Roman" w:cs="Times New Roman"/>
          <w:b/>
          <w:sz w:val="24"/>
          <w:szCs w:val="24"/>
        </w:rPr>
        <w:t>. Додатки до договору</w:t>
      </w:r>
    </w:p>
    <w:p w:rsidR="00FC33E7" w:rsidRPr="005619F1" w:rsidRDefault="00FC33E7" w:rsidP="00FC33E7">
      <w:pPr>
        <w:rPr>
          <w:rFonts w:ascii="Times New Roman" w:hAnsi="Times New Roman" w:cs="Times New Roman"/>
          <w:sz w:val="24"/>
          <w:szCs w:val="24"/>
        </w:rPr>
      </w:pPr>
      <w:r>
        <w:rPr>
          <w:rFonts w:ascii="Times New Roman" w:hAnsi="Times New Roman" w:cs="Times New Roman"/>
          <w:sz w:val="24"/>
          <w:szCs w:val="24"/>
        </w:rPr>
        <w:t xml:space="preserve"> </w:t>
      </w:r>
      <w:r w:rsidRPr="005619F1">
        <w:rPr>
          <w:rFonts w:ascii="Times New Roman" w:hAnsi="Times New Roman" w:cs="Times New Roman"/>
          <w:sz w:val="24"/>
          <w:szCs w:val="24"/>
        </w:rPr>
        <w:t>1</w:t>
      </w:r>
      <w:r>
        <w:rPr>
          <w:rFonts w:ascii="Times New Roman" w:hAnsi="Times New Roman" w:cs="Times New Roman"/>
          <w:sz w:val="24"/>
          <w:szCs w:val="24"/>
        </w:rPr>
        <w:t>2</w:t>
      </w:r>
      <w:r w:rsidRPr="005619F1">
        <w:rPr>
          <w:rFonts w:ascii="Times New Roman" w:hAnsi="Times New Roman" w:cs="Times New Roman"/>
          <w:sz w:val="24"/>
          <w:szCs w:val="24"/>
        </w:rPr>
        <w:t>.1. Додаток № 1 : Специфікація</w:t>
      </w:r>
    </w:p>
    <w:p w:rsidR="00FC33E7" w:rsidRPr="005619F1" w:rsidRDefault="00FC33E7" w:rsidP="00FC33E7">
      <w:pPr>
        <w:ind w:left="-360"/>
        <w:jc w:val="both"/>
        <w:rPr>
          <w:rFonts w:ascii="Times New Roman" w:hAnsi="Times New Roman" w:cs="Times New Roman"/>
          <w:sz w:val="24"/>
          <w:szCs w:val="24"/>
        </w:rPr>
      </w:pPr>
      <w:r w:rsidRPr="005619F1">
        <w:rPr>
          <w:rFonts w:ascii="Times New Roman" w:hAnsi="Times New Roman" w:cs="Times New Roman"/>
          <w:sz w:val="24"/>
          <w:szCs w:val="24"/>
        </w:rPr>
        <w:t xml:space="preserve">       1</w:t>
      </w:r>
      <w:r>
        <w:rPr>
          <w:rFonts w:ascii="Times New Roman" w:hAnsi="Times New Roman" w:cs="Times New Roman"/>
          <w:sz w:val="24"/>
          <w:szCs w:val="24"/>
        </w:rPr>
        <w:t>2</w:t>
      </w:r>
      <w:r w:rsidRPr="005619F1">
        <w:rPr>
          <w:rFonts w:ascii="Times New Roman" w:hAnsi="Times New Roman" w:cs="Times New Roman"/>
          <w:sz w:val="24"/>
          <w:szCs w:val="24"/>
        </w:rPr>
        <w:t>.2. Додаток № 2: Дислокація АЗС по м. Києву та по Україні, що є невід’ємною частиною Договору</w:t>
      </w:r>
    </w:p>
    <w:p w:rsidR="00FC33E7" w:rsidRPr="000E71DB" w:rsidRDefault="00FC33E7" w:rsidP="00FC33E7">
      <w:pPr>
        <w:ind w:left="360" w:hanging="360"/>
        <w:jc w:val="center"/>
        <w:rPr>
          <w:rFonts w:ascii="Times New Roman" w:hAnsi="Times New Roman" w:cs="Times New Roman"/>
          <w:b/>
          <w:bCs/>
          <w:sz w:val="24"/>
          <w:szCs w:val="24"/>
        </w:rPr>
      </w:pPr>
      <w:r w:rsidRPr="005619F1">
        <w:rPr>
          <w:rFonts w:ascii="Times New Roman" w:hAnsi="Times New Roman" w:cs="Times New Roman"/>
          <w:b/>
          <w:bCs/>
          <w:sz w:val="24"/>
          <w:szCs w:val="24"/>
        </w:rPr>
        <w:t>1</w:t>
      </w:r>
      <w:r>
        <w:rPr>
          <w:rFonts w:ascii="Times New Roman" w:hAnsi="Times New Roman" w:cs="Times New Roman"/>
          <w:b/>
          <w:bCs/>
          <w:sz w:val="24"/>
          <w:szCs w:val="24"/>
        </w:rPr>
        <w:t>3</w:t>
      </w:r>
      <w:r w:rsidRPr="005619F1">
        <w:rPr>
          <w:rFonts w:ascii="Times New Roman" w:hAnsi="Times New Roman" w:cs="Times New Roman"/>
          <w:b/>
          <w:bCs/>
          <w:sz w:val="24"/>
          <w:szCs w:val="24"/>
        </w:rPr>
        <w:t>.      Юридичні адреси і банківські реквізити</w:t>
      </w:r>
    </w:p>
    <w:tbl>
      <w:tblPr>
        <w:tblW w:w="102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4293"/>
      </w:tblGrid>
      <w:tr w:rsidR="00FC33E7" w:rsidRPr="005619F1" w:rsidTr="005B63C6">
        <w:trPr>
          <w:trHeight w:val="5127"/>
        </w:trPr>
        <w:tc>
          <w:tcPr>
            <w:tcW w:w="5954" w:type="dxa"/>
            <w:tcBorders>
              <w:top w:val="single" w:sz="4" w:space="0" w:color="auto"/>
              <w:left w:val="single" w:sz="4" w:space="0" w:color="auto"/>
              <w:bottom w:val="single" w:sz="4" w:space="0" w:color="auto"/>
              <w:right w:val="single" w:sz="4" w:space="0" w:color="auto"/>
            </w:tcBorders>
          </w:tcPr>
          <w:p w:rsidR="00FC33E7" w:rsidRPr="005619F1" w:rsidRDefault="00FC33E7" w:rsidP="00DF2A06">
            <w:pPr>
              <w:tabs>
                <w:tab w:val="left" w:pos="5670"/>
              </w:tabs>
              <w:overflowPunct w:val="0"/>
              <w:autoSpaceDE w:val="0"/>
              <w:autoSpaceDN w:val="0"/>
              <w:adjustRightInd w:val="0"/>
              <w:jc w:val="center"/>
              <w:rPr>
                <w:rFonts w:ascii="Times New Roman" w:hAnsi="Times New Roman" w:cs="Times New Roman"/>
                <w:b/>
                <w:sz w:val="24"/>
                <w:szCs w:val="24"/>
              </w:rPr>
            </w:pPr>
            <w:r w:rsidRPr="005619F1">
              <w:rPr>
                <w:rFonts w:ascii="Times New Roman" w:hAnsi="Times New Roman" w:cs="Times New Roman"/>
                <w:b/>
                <w:sz w:val="24"/>
                <w:szCs w:val="24"/>
              </w:rPr>
              <w:t>Покупець:</w:t>
            </w:r>
          </w:p>
          <w:p w:rsidR="00FC33E7" w:rsidRPr="005619F1" w:rsidRDefault="00FC33E7" w:rsidP="00DF2A06">
            <w:pPr>
              <w:jc w:val="both"/>
              <w:rPr>
                <w:rFonts w:ascii="Times New Roman" w:hAnsi="Times New Roman" w:cs="Times New Roman"/>
                <w:b/>
                <w:sz w:val="24"/>
                <w:szCs w:val="24"/>
              </w:rPr>
            </w:pPr>
            <w:r w:rsidRPr="005619F1">
              <w:rPr>
                <w:rFonts w:ascii="Times New Roman" w:hAnsi="Times New Roman" w:cs="Times New Roman"/>
                <w:b/>
                <w:bCs/>
                <w:sz w:val="24"/>
                <w:szCs w:val="24"/>
              </w:rPr>
              <w:t>Державне підприємство «</w:t>
            </w:r>
            <w:r w:rsidRPr="005619F1">
              <w:rPr>
                <w:rFonts w:ascii="Times New Roman" w:hAnsi="Times New Roman" w:cs="Times New Roman"/>
                <w:b/>
                <w:sz w:val="24"/>
                <w:szCs w:val="24"/>
              </w:rPr>
              <w:t>Національний академічний театр опери та балету України  імені Т.Г. Шевченка»</w:t>
            </w:r>
          </w:p>
          <w:p w:rsidR="00FC33E7" w:rsidRPr="005619F1" w:rsidRDefault="00FC33E7" w:rsidP="00DF2A06">
            <w:pPr>
              <w:jc w:val="both"/>
              <w:rPr>
                <w:rFonts w:ascii="Times New Roman" w:hAnsi="Times New Roman" w:cs="Times New Roman"/>
                <w:sz w:val="24"/>
                <w:szCs w:val="24"/>
              </w:rPr>
            </w:pPr>
            <w:r w:rsidRPr="005619F1">
              <w:rPr>
                <w:rFonts w:ascii="Times New Roman" w:hAnsi="Times New Roman" w:cs="Times New Roman"/>
                <w:sz w:val="24"/>
                <w:szCs w:val="24"/>
              </w:rPr>
              <w:t xml:space="preserve">01054 м. Київ, вул. Володимирська, буд.50, </w:t>
            </w:r>
          </w:p>
          <w:p w:rsidR="00FC33E7" w:rsidRPr="005619F1" w:rsidRDefault="00FC33E7" w:rsidP="00DF2A06">
            <w:pPr>
              <w:jc w:val="both"/>
              <w:rPr>
                <w:rFonts w:ascii="Times New Roman" w:hAnsi="Times New Roman" w:cs="Times New Roman"/>
                <w:sz w:val="24"/>
                <w:szCs w:val="24"/>
              </w:rPr>
            </w:pPr>
            <w:r w:rsidRPr="005619F1">
              <w:rPr>
                <w:rFonts w:ascii="Times New Roman" w:hAnsi="Times New Roman" w:cs="Times New Roman"/>
                <w:sz w:val="24"/>
                <w:szCs w:val="24"/>
              </w:rPr>
              <w:t>ЄДРПОУ 02224531</w:t>
            </w:r>
          </w:p>
          <w:p w:rsidR="00FC33E7" w:rsidRPr="005619F1" w:rsidRDefault="00FC33E7" w:rsidP="00DF2A06">
            <w:pPr>
              <w:jc w:val="both"/>
              <w:rPr>
                <w:rFonts w:ascii="Times New Roman" w:hAnsi="Times New Roman" w:cs="Times New Roman"/>
                <w:sz w:val="24"/>
                <w:szCs w:val="24"/>
              </w:rPr>
            </w:pPr>
            <w:r w:rsidRPr="005619F1">
              <w:rPr>
                <w:rFonts w:ascii="Times New Roman" w:hAnsi="Times New Roman" w:cs="Times New Roman"/>
                <w:sz w:val="24"/>
                <w:szCs w:val="24"/>
              </w:rPr>
              <w:t>ІПН 022245326590</w:t>
            </w:r>
          </w:p>
          <w:p w:rsidR="00FC33E7" w:rsidRPr="005619F1" w:rsidRDefault="00FC33E7" w:rsidP="00DF2A06">
            <w:pPr>
              <w:jc w:val="both"/>
              <w:rPr>
                <w:rFonts w:ascii="Times New Roman" w:hAnsi="Times New Roman" w:cs="Times New Roman"/>
                <w:sz w:val="24"/>
                <w:szCs w:val="24"/>
              </w:rPr>
            </w:pPr>
            <w:r w:rsidRPr="005619F1">
              <w:rPr>
                <w:rFonts w:ascii="Times New Roman" w:hAnsi="Times New Roman" w:cs="Times New Roman"/>
                <w:sz w:val="24"/>
                <w:szCs w:val="24"/>
              </w:rPr>
              <w:t>Св. платника податку № 200118248</w:t>
            </w:r>
          </w:p>
          <w:p w:rsidR="00FC33E7" w:rsidRPr="005619F1" w:rsidRDefault="00FC33E7" w:rsidP="00DF2A06">
            <w:pPr>
              <w:jc w:val="both"/>
              <w:rPr>
                <w:rFonts w:ascii="Times New Roman" w:hAnsi="Times New Roman" w:cs="Times New Roman"/>
                <w:sz w:val="24"/>
                <w:szCs w:val="24"/>
              </w:rPr>
            </w:pPr>
            <w:r w:rsidRPr="005619F1">
              <w:rPr>
                <w:rFonts w:ascii="Times New Roman" w:hAnsi="Times New Roman" w:cs="Times New Roman"/>
                <w:sz w:val="24"/>
                <w:szCs w:val="24"/>
              </w:rPr>
              <w:t>р/р № UA113204780000000026007187808</w:t>
            </w:r>
          </w:p>
          <w:p w:rsidR="00FC33E7" w:rsidRPr="005619F1" w:rsidRDefault="00FC33E7" w:rsidP="00DF2A06">
            <w:pPr>
              <w:jc w:val="both"/>
              <w:rPr>
                <w:rFonts w:ascii="Times New Roman" w:hAnsi="Times New Roman" w:cs="Times New Roman"/>
                <w:sz w:val="24"/>
                <w:szCs w:val="24"/>
              </w:rPr>
            </w:pPr>
            <w:r w:rsidRPr="005619F1">
              <w:rPr>
                <w:rFonts w:ascii="Times New Roman" w:hAnsi="Times New Roman" w:cs="Times New Roman"/>
                <w:sz w:val="24"/>
                <w:szCs w:val="24"/>
              </w:rPr>
              <w:t xml:space="preserve"> АБ «Укргазбанк» </w:t>
            </w:r>
          </w:p>
          <w:p w:rsidR="00FC33E7" w:rsidRPr="005619F1" w:rsidRDefault="00FC33E7" w:rsidP="00DF2A06">
            <w:pPr>
              <w:jc w:val="both"/>
              <w:rPr>
                <w:rFonts w:ascii="Times New Roman" w:hAnsi="Times New Roman" w:cs="Times New Roman"/>
                <w:sz w:val="24"/>
                <w:szCs w:val="24"/>
              </w:rPr>
            </w:pPr>
            <w:r w:rsidRPr="005619F1">
              <w:rPr>
                <w:rFonts w:ascii="Times New Roman" w:hAnsi="Times New Roman" w:cs="Times New Roman"/>
                <w:sz w:val="24"/>
                <w:szCs w:val="24"/>
              </w:rPr>
              <w:t>м. Києва, МФО 320478</w:t>
            </w:r>
          </w:p>
          <w:p w:rsidR="00FC33E7" w:rsidRPr="005619F1" w:rsidRDefault="00FC33E7" w:rsidP="00DF2A06">
            <w:pPr>
              <w:jc w:val="both"/>
              <w:rPr>
                <w:rFonts w:ascii="Times New Roman" w:hAnsi="Times New Roman" w:cs="Times New Roman"/>
                <w:sz w:val="24"/>
                <w:szCs w:val="24"/>
              </w:rPr>
            </w:pPr>
            <w:r w:rsidRPr="005619F1">
              <w:rPr>
                <w:rFonts w:ascii="Times New Roman" w:hAnsi="Times New Roman" w:cs="Times New Roman"/>
                <w:sz w:val="24"/>
                <w:szCs w:val="24"/>
              </w:rPr>
              <w:t>тел./факс:  (044) 278-15-42</w:t>
            </w:r>
          </w:p>
          <w:p w:rsidR="00FC33E7" w:rsidRPr="005619F1" w:rsidRDefault="00FC33E7" w:rsidP="00DF2A06">
            <w:pPr>
              <w:jc w:val="both"/>
              <w:rPr>
                <w:rFonts w:ascii="Times New Roman" w:hAnsi="Times New Roman" w:cs="Times New Roman"/>
                <w:b/>
                <w:sz w:val="24"/>
                <w:szCs w:val="24"/>
              </w:rPr>
            </w:pPr>
            <w:r w:rsidRPr="005619F1">
              <w:rPr>
                <w:rFonts w:ascii="Times New Roman" w:hAnsi="Times New Roman" w:cs="Times New Roman"/>
                <w:b/>
                <w:sz w:val="24"/>
                <w:szCs w:val="24"/>
              </w:rPr>
              <w:t>Генеральний директор - художній керівник</w:t>
            </w:r>
          </w:p>
          <w:p w:rsidR="00FC33E7" w:rsidRPr="005619F1" w:rsidRDefault="00FC33E7" w:rsidP="00DF2A06">
            <w:pPr>
              <w:jc w:val="both"/>
              <w:rPr>
                <w:rFonts w:ascii="Times New Roman" w:hAnsi="Times New Roman" w:cs="Times New Roman"/>
                <w:b/>
                <w:sz w:val="24"/>
                <w:szCs w:val="24"/>
              </w:rPr>
            </w:pPr>
            <w:r w:rsidRPr="005619F1">
              <w:rPr>
                <w:rFonts w:ascii="Times New Roman" w:hAnsi="Times New Roman" w:cs="Times New Roman"/>
                <w:sz w:val="24"/>
                <w:szCs w:val="24"/>
              </w:rPr>
              <w:t xml:space="preserve">___________________            </w:t>
            </w:r>
            <w:r w:rsidRPr="005619F1">
              <w:rPr>
                <w:rFonts w:ascii="Times New Roman" w:hAnsi="Times New Roman" w:cs="Times New Roman"/>
                <w:b/>
                <w:sz w:val="24"/>
                <w:szCs w:val="24"/>
              </w:rPr>
              <w:t xml:space="preserve">П. Я.Чуприна </w:t>
            </w:r>
          </w:p>
          <w:p w:rsidR="00FC33E7" w:rsidRPr="005619F1" w:rsidRDefault="00FC33E7" w:rsidP="00DF2A06">
            <w:pPr>
              <w:jc w:val="both"/>
              <w:rPr>
                <w:rFonts w:ascii="Times New Roman" w:hAnsi="Times New Roman" w:cs="Times New Roman"/>
                <w:b/>
                <w:sz w:val="24"/>
                <w:szCs w:val="24"/>
              </w:rPr>
            </w:pPr>
            <w:r w:rsidRPr="005619F1">
              <w:rPr>
                <w:rFonts w:ascii="Times New Roman" w:hAnsi="Times New Roman" w:cs="Times New Roman"/>
                <w:b/>
                <w:sz w:val="24"/>
                <w:szCs w:val="24"/>
              </w:rPr>
              <w:t>м.п.</w:t>
            </w:r>
          </w:p>
          <w:p w:rsidR="00FC33E7" w:rsidRPr="005619F1" w:rsidRDefault="00FC33E7" w:rsidP="00DF2A06">
            <w:pPr>
              <w:tabs>
                <w:tab w:val="left" w:pos="5670"/>
              </w:tabs>
              <w:overflowPunct w:val="0"/>
              <w:autoSpaceDE w:val="0"/>
              <w:autoSpaceDN w:val="0"/>
              <w:adjustRightInd w:val="0"/>
              <w:jc w:val="center"/>
              <w:rPr>
                <w:rFonts w:ascii="Times New Roman" w:hAnsi="Times New Roman" w:cs="Times New Roman"/>
                <w:noProof/>
                <w:sz w:val="24"/>
                <w:szCs w:val="24"/>
              </w:rPr>
            </w:pPr>
          </w:p>
        </w:tc>
        <w:tc>
          <w:tcPr>
            <w:tcW w:w="4293" w:type="dxa"/>
            <w:tcBorders>
              <w:top w:val="single" w:sz="4" w:space="0" w:color="auto"/>
              <w:left w:val="single" w:sz="4" w:space="0" w:color="auto"/>
              <w:bottom w:val="single" w:sz="4" w:space="0" w:color="auto"/>
              <w:right w:val="single" w:sz="4" w:space="0" w:color="auto"/>
            </w:tcBorders>
          </w:tcPr>
          <w:p w:rsidR="00FC33E7" w:rsidRPr="005619F1" w:rsidRDefault="00FC33E7" w:rsidP="00DF2A06">
            <w:pPr>
              <w:tabs>
                <w:tab w:val="left" w:pos="5670"/>
              </w:tabs>
              <w:overflowPunct w:val="0"/>
              <w:autoSpaceDE w:val="0"/>
              <w:autoSpaceDN w:val="0"/>
              <w:adjustRightInd w:val="0"/>
              <w:jc w:val="center"/>
              <w:rPr>
                <w:rFonts w:ascii="Times New Roman" w:hAnsi="Times New Roman" w:cs="Times New Roman"/>
                <w:b/>
                <w:sz w:val="24"/>
                <w:szCs w:val="24"/>
              </w:rPr>
            </w:pPr>
            <w:r w:rsidRPr="005619F1">
              <w:rPr>
                <w:rFonts w:ascii="Times New Roman" w:hAnsi="Times New Roman" w:cs="Times New Roman"/>
                <w:b/>
                <w:sz w:val="24"/>
                <w:szCs w:val="24"/>
              </w:rPr>
              <w:t>Постачальник:</w:t>
            </w:r>
          </w:p>
          <w:p w:rsidR="00FC33E7" w:rsidRPr="005619F1" w:rsidRDefault="00FC33E7" w:rsidP="00DF2A06">
            <w:pPr>
              <w:tabs>
                <w:tab w:val="left" w:pos="5670"/>
              </w:tabs>
              <w:overflowPunct w:val="0"/>
              <w:autoSpaceDE w:val="0"/>
              <w:autoSpaceDN w:val="0"/>
              <w:adjustRightInd w:val="0"/>
              <w:rPr>
                <w:rFonts w:ascii="Times New Roman" w:hAnsi="Times New Roman" w:cs="Times New Roman"/>
                <w:b/>
                <w:noProof/>
                <w:sz w:val="24"/>
                <w:szCs w:val="24"/>
              </w:rPr>
            </w:pPr>
          </w:p>
        </w:tc>
      </w:tr>
    </w:tbl>
    <w:p w:rsidR="00FC33E7" w:rsidRDefault="00FC33E7" w:rsidP="00FC33E7">
      <w:pPr>
        <w:rPr>
          <w:rFonts w:ascii="Times New Roman" w:hAnsi="Times New Roman" w:cs="Times New Roman"/>
          <w:sz w:val="24"/>
          <w:szCs w:val="24"/>
        </w:rPr>
      </w:pPr>
    </w:p>
    <w:p w:rsidR="00C929D5" w:rsidRDefault="00C929D5" w:rsidP="00FC33E7">
      <w:pPr>
        <w:suppressAutoHyphens/>
        <w:spacing w:line="264" w:lineRule="auto"/>
        <w:ind w:firstLine="5954"/>
        <w:jc w:val="center"/>
        <w:rPr>
          <w:rFonts w:ascii="Times New Roman" w:eastAsia="Times New Roman" w:hAnsi="Times New Roman" w:cs="Times New Roman"/>
          <w:b/>
          <w:sz w:val="24"/>
          <w:szCs w:val="24"/>
          <w:lang w:val="uk-UA" w:eastAsia="ar-SA"/>
        </w:rPr>
      </w:pPr>
    </w:p>
    <w:p w:rsidR="00C929D5" w:rsidRDefault="00C929D5" w:rsidP="00FC33E7">
      <w:pPr>
        <w:suppressAutoHyphens/>
        <w:spacing w:line="264" w:lineRule="auto"/>
        <w:ind w:firstLine="5954"/>
        <w:jc w:val="center"/>
        <w:rPr>
          <w:rFonts w:ascii="Times New Roman" w:eastAsia="Times New Roman" w:hAnsi="Times New Roman" w:cs="Times New Roman"/>
          <w:b/>
          <w:sz w:val="24"/>
          <w:szCs w:val="24"/>
          <w:lang w:val="uk-UA" w:eastAsia="ar-SA"/>
        </w:rPr>
      </w:pPr>
    </w:p>
    <w:p w:rsidR="00C929D5" w:rsidRDefault="00C929D5" w:rsidP="00FC33E7">
      <w:pPr>
        <w:suppressAutoHyphens/>
        <w:spacing w:line="264" w:lineRule="auto"/>
        <w:ind w:firstLine="5954"/>
        <w:jc w:val="center"/>
        <w:rPr>
          <w:rFonts w:ascii="Times New Roman" w:eastAsia="Times New Roman" w:hAnsi="Times New Roman" w:cs="Times New Roman"/>
          <w:b/>
          <w:sz w:val="24"/>
          <w:szCs w:val="24"/>
          <w:lang w:val="uk-UA" w:eastAsia="ar-SA"/>
        </w:rPr>
      </w:pPr>
    </w:p>
    <w:p w:rsidR="00C929D5" w:rsidRDefault="00C929D5" w:rsidP="00FC33E7">
      <w:pPr>
        <w:suppressAutoHyphens/>
        <w:spacing w:line="264" w:lineRule="auto"/>
        <w:ind w:firstLine="5954"/>
        <w:jc w:val="center"/>
        <w:rPr>
          <w:rFonts w:ascii="Times New Roman" w:eastAsia="Times New Roman" w:hAnsi="Times New Roman" w:cs="Times New Roman"/>
          <w:b/>
          <w:sz w:val="24"/>
          <w:szCs w:val="24"/>
          <w:lang w:val="uk-UA" w:eastAsia="ar-SA"/>
        </w:rPr>
      </w:pPr>
    </w:p>
    <w:p w:rsidR="00C929D5" w:rsidRDefault="00C929D5" w:rsidP="00FC33E7">
      <w:pPr>
        <w:suppressAutoHyphens/>
        <w:spacing w:line="264" w:lineRule="auto"/>
        <w:ind w:firstLine="5954"/>
        <w:jc w:val="center"/>
        <w:rPr>
          <w:rFonts w:ascii="Times New Roman" w:eastAsia="Times New Roman" w:hAnsi="Times New Roman" w:cs="Times New Roman"/>
          <w:b/>
          <w:sz w:val="24"/>
          <w:szCs w:val="24"/>
          <w:lang w:val="uk-UA" w:eastAsia="ar-SA"/>
        </w:rPr>
      </w:pPr>
    </w:p>
    <w:p w:rsidR="00C929D5" w:rsidRDefault="00C929D5" w:rsidP="00FC33E7">
      <w:pPr>
        <w:suppressAutoHyphens/>
        <w:spacing w:line="264" w:lineRule="auto"/>
        <w:ind w:firstLine="5954"/>
        <w:jc w:val="center"/>
        <w:rPr>
          <w:rFonts w:ascii="Times New Roman" w:eastAsia="Times New Roman" w:hAnsi="Times New Roman" w:cs="Times New Roman"/>
          <w:b/>
          <w:sz w:val="24"/>
          <w:szCs w:val="24"/>
          <w:lang w:val="uk-UA" w:eastAsia="ar-SA"/>
        </w:rPr>
      </w:pPr>
    </w:p>
    <w:p w:rsidR="00C929D5" w:rsidRDefault="00C929D5" w:rsidP="00FC33E7">
      <w:pPr>
        <w:suppressAutoHyphens/>
        <w:spacing w:line="264" w:lineRule="auto"/>
        <w:ind w:firstLine="5954"/>
        <w:jc w:val="center"/>
        <w:rPr>
          <w:rFonts w:ascii="Times New Roman" w:eastAsia="Times New Roman" w:hAnsi="Times New Roman" w:cs="Times New Roman"/>
          <w:b/>
          <w:sz w:val="24"/>
          <w:szCs w:val="24"/>
          <w:lang w:val="uk-UA" w:eastAsia="ar-SA"/>
        </w:rPr>
      </w:pPr>
    </w:p>
    <w:p w:rsidR="00FC33E7" w:rsidRPr="00256C00" w:rsidRDefault="00E053A6" w:rsidP="00FC33E7">
      <w:pPr>
        <w:suppressAutoHyphens/>
        <w:spacing w:line="264" w:lineRule="auto"/>
        <w:ind w:firstLine="595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val="uk-UA" w:eastAsia="ar-SA"/>
        </w:rPr>
        <w:lastRenderedPageBreak/>
        <w:t>Д</w:t>
      </w:r>
      <w:r w:rsidR="00FC33E7" w:rsidRPr="00256C00">
        <w:rPr>
          <w:rFonts w:ascii="Times New Roman" w:eastAsia="Times New Roman" w:hAnsi="Times New Roman" w:cs="Times New Roman"/>
          <w:b/>
          <w:sz w:val="24"/>
          <w:szCs w:val="24"/>
          <w:lang w:eastAsia="ar-SA"/>
        </w:rPr>
        <w:t>одаток № 1</w:t>
      </w:r>
    </w:p>
    <w:p w:rsidR="00FC33E7" w:rsidRPr="00256C00" w:rsidRDefault="00FC33E7" w:rsidP="00FC33E7">
      <w:pPr>
        <w:shd w:val="clear" w:color="auto" w:fill="FFFFFF"/>
        <w:suppressAutoHyphens/>
        <w:spacing w:line="264" w:lineRule="auto"/>
        <w:ind w:firstLine="567"/>
        <w:jc w:val="right"/>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z w:val="24"/>
          <w:szCs w:val="24"/>
          <w:lang w:eastAsia="ar-SA"/>
        </w:rPr>
        <w:t>до Договору № __________</w:t>
      </w:r>
    </w:p>
    <w:p w:rsidR="00FC33E7" w:rsidRPr="00256C00" w:rsidRDefault="00FC33E7" w:rsidP="00FC33E7">
      <w:pPr>
        <w:shd w:val="clear" w:color="auto" w:fill="FFFFFF"/>
        <w:suppressAutoHyphens/>
        <w:spacing w:line="264" w:lineRule="auto"/>
        <w:ind w:firstLine="567"/>
        <w:jc w:val="center"/>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z w:val="24"/>
          <w:szCs w:val="24"/>
          <w:lang w:eastAsia="ar-SA"/>
        </w:rPr>
        <w:t xml:space="preserve">                                                                                          від __.__. 20__ року</w:t>
      </w:r>
    </w:p>
    <w:p w:rsidR="00FC33E7" w:rsidRPr="00256C00" w:rsidRDefault="00FC33E7" w:rsidP="00FC33E7">
      <w:pPr>
        <w:shd w:val="clear" w:color="auto" w:fill="FFFFFF"/>
        <w:suppressAutoHyphens/>
        <w:spacing w:line="264" w:lineRule="auto"/>
        <w:ind w:firstLine="567"/>
        <w:jc w:val="center"/>
        <w:rPr>
          <w:rFonts w:ascii="Times New Roman" w:eastAsia="Times New Roman" w:hAnsi="Times New Roman" w:cs="Times New Roman"/>
          <w:b/>
          <w:sz w:val="24"/>
          <w:szCs w:val="24"/>
          <w:lang w:eastAsia="ar-SA"/>
        </w:rPr>
      </w:pPr>
    </w:p>
    <w:p w:rsidR="00FC33E7" w:rsidRPr="00256C00" w:rsidRDefault="00FC33E7" w:rsidP="00FC33E7">
      <w:pPr>
        <w:shd w:val="clear" w:color="auto" w:fill="FFFFFF"/>
        <w:suppressAutoHyphens/>
        <w:spacing w:line="264" w:lineRule="auto"/>
        <w:ind w:firstLine="567"/>
        <w:jc w:val="center"/>
        <w:rPr>
          <w:rFonts w:ascii="Times New Roman" w:eastAsia="Times New Roman" w:hAnsi="Times New Roman" w:cs="Times New Roman"/>
          <w:b/>
          <w:sz w:val="24"/>
          <w:szCs w:val="24"/>
          <w:lang w:eastAsia="ar-SA"/>
        </w:rPr>
      </w:pPr>
    </w:p>
    <w:p w:rsidR="00FC33E7" w:rsidRPr="00256C00" w:rsidRDefault="00FC33E7" w:rsidP="00FC33E7">
      <w:pPr>
        <w:shd w:val="clear" w:color="auto" w:fill="FFFFFF"/>
        <w:suppressAutoHyphens/>
        <w:spacing w:line="264" w:lineRule="auto"/>
        <w:ind w:firstLine="567"/>
        <w:jc w:val="center"/>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z w:val="24"/>
          <w:szCs w:val="24"/>
          <w:lang w:eastAsia="ar-SA"/>
        </w:rPr>
        <w:t>СПЕЦИФІКАЦІЯ</w:t>
      </w:r>
    </w:p>
    <w:p w:rsidR="00FC33E7" w:rsidRDefault="00FC33E7" w:rsidP="00FC33E7">
      <w:pPr>
        <w:suppressAutoHyphens/>
        <w:spacing w:line="264" w:lineRule="auto"/>
        <w:ind w:firstLine="567"/>
        <w:jc w:val="center"/>
        <w:rPr>
          <w:rFonts w:ascii="Times New Roman" w:eastAsia="Times New Roman" w:hAnsi="Times New Roman" w:cs="Times New Roman"/>
          <w:b/>
          <w:bCs/>
          <w:sz w:val="24"/>
          <w:szCs w:val="24"/>
          <w:lang w:eastAsia="ar-SA"/>
        </w:rPr>
      </w:pPr>
      <w:r w:rsidRPr="00256C00">
        <w:rPr>
          <w:rFonts w:ascii="Times New Roman" w:eastAsia="Times New Roman" w:hAnsi="Times New Roman" w:cs="Times New Roman"/>
          <w:b/>
          <w:sz w:val="24"/>
          <w:szCs w:val="24"/>
          <w:lang w:eastAsia="zh-CN"/>
        </w:rPr>
        <w:t xml:space="preserve">на закупівлю </w:t>
      </w:r>
      <w:r>
        <w:rPr>
          <w:rFonts w:ascii="Times New Roman" w:eastAsia="Times New Roman" w:hAnsi="Times New Roman" w:cs="Times New Roman"/>
          <w:b/>
          <w:bCs/>
          <w:sz w:val="24"/>
          <w:szCs w:val="24"/>
          <w:lang w:eastAsia="ar-SA"/>
        </w:rPr>
        <w:t>"Б</w:t>
      </w:r>
      <w:r w:rsidRPr="00DF2AE3">
        <w:rPr>
          <w:rFonts w:ascii="Times New Roman" w:eastAsia="Times New Roman" w:hAnsi="Times New Roman" w:cs="Times New Roman"/>
          <w:b/>
          <w:bCs/>
          <w:sz w:val="24"/>
          <w:szCs w:val="24"/>
          <w:lang w:eastAsia="ar-SA"/>
        </w:rPr>
        <w:t xml:space="preserve">ензин А-95, </w:t>
      </w:r>
      <w:r>
        <w:rPr>
          <w:rFonts w:ascii="Times New Roman" w:eastAsia="Times New Roman" w:hAnsi="Times New Roman" w:cs="Times New Roman"/>
          <w:b/>
          <w:bCs/>
          <w:sz w:val="24"/>
          <w:szCs w:val="24"/>
          <w:lang w:eastAsia="ar-SA"/>
        </w:rPr>
        <w:t>Д</w:t>
      </w:r>
      <w:r w:rsidRPr="00DF2AE3">
        <w:rPr>
          <w:rFonts w:ascii="Times New Roman" w:eastAsia="Times New Roman" w:hAnsi="Times New Roman" w:cs="Times New Roman"/>
          <w:b/>
          <w:bCs/>
          <w:sz w:val="24"/>
          <w:szCs w:val="24"/>
          <w:lang w:eastAsia="ar-SA"/>
        </w:rPr>
        <w:t>изельне паливо</w:t>
      </w:r>
      <w:r>
        <w:rPr>
          <w:rFonts w:ascii="Times New Roman" w:eastAsia="Times New Roman" w:hAnsi="Times New Roman" w:cs="Times New Roman"/>
          <w:b/>
          <w:bCs/>
          <w:sz w:val="24"/>
          <w:szCs w:val="24"/>
          <w:lang w:eastAsia="ar-SA"/>
        </w:rPr>
        <w:t xml:space="preserve">" </w:t>
      </w:r>
    </w:p>
    <w:p w:rsidR="00FC33E7" w:rsidRPr="00256C00" w:rsidRDefault="00FC33E7" w:rsidP="00FC33E7">
      <w:pPr>
        <w:suppressAutoHyphens/>
        <w:spacing w:line="264" w:lineRule="auto"/>
        <w:ind w:firstLine="567"/>
        <w:jc w:val="center"/>
        <w:rPr>
          <w:rFonts w:ascii="Times New Roman" w:eastAsia="Times New Roman" w:hAnsi="Times New Roman" w:cs="Times New Roman"/>
          <w:sz w:val="24"/>
          <w:szCs w:val="24"/>
          <w:lang w:eastAsia="zh-CN"/>
        </w:rPr>
      </w:pPr>
      <w:r w:rsidRPr="00DF2AE3">
        <w:rPr>
          <w:rFonts w:ascii="Times New Roman" w:eastAsia="Times New Roman" w:hAnsi="Times New Roman" w:cs="Times New Roman"/>
          <w:b/>
          <w:bCs/>
          <w:sz w:val="24"/>
          <w:szCs w:val="24"/>
          <w:lang w:eastAsia="ar-SA"/>
        </w:rPr>
        <w:t>код ДК 021:2015 – 09130000-9 «Нафта і дистиляти»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850"/>
        <w:gridCol w:w="851"/>
        <w:gridCol w:w="992"/>
        <w:gridCol w:w="1559"/>
        <w:gridCol w:w="1560"/>
      </w:tblGrid>
      <w:tr w:rsidR="00FC33E7" w:rsidRPr="00256C00" w:rsidTr="005B63C6">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FC33E7" w:rsidRPr="00256C00" w:rsidRDefault="00FC33E7" w:rsidP="00DF2A06">
            <w:pPr>
              <w:suppressAutoHyphens/>
              <w:spacing w:line="240" w:lineRule="auto"/>
              <w:jc w:val="center"/>
              <w:rPr>
                <w:rFonts w:ascii="Times New Roman" w:eastAsia="Times New Roman" w:hAnsi="Times New Roman" w:cs="Times New Roman"/>
                <w:b/>
                <w:sz w:val="20"/>
                <w:szCs w:val="20"/>
                <w:lang w:eastAsia="ar-SA"/>
              </w:rPr>
            </w:pPr>
            <w:r w:rsidRPr="00256C00">
              <w:rPr>
                <w:rFonts w:ascii="Times New Roman" w:eastAsia="Times New Roman" w:hAnsi="Times New Roman" w:cs="Times New Roman"/>
                <w:b/>
                <w:sz w:val="20"/>
                <w:szCs w:val="20"/>
                <w:lang w:eastAsia="ar-SA"/>
              </w:rPr>
              <w:t>№</w:t>
            </w:r>
          </w:p>
          <w:p w:rsidR="00FC33E7" w:rsidRPr="00256C00" w:rsidRDefault="00FC33E7" w:rsidP="00DF2A06">
            <w:pPr>
              <w:tabs>
                <w:tab w:val="left" w:pos="2715"/>
              </w:tabs>
              <w:suppressAutoHyphens/>
              <w:spacing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з/п</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FC33E7" w:rsidRPr="00256C00" w:rsidRDefault="00FC33E7" w:rsidP="00DF2A06">
            <w:pPr>
              <w:tabs>
                <w:tab w:val="left" w:pos="2715"/>
              </w:tabs>
              <w:suppressAutoHyphens/>
              <w:spacing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Найменування предмета закупівлі</w:t>
            </w:r>
          </w:p>
        </w:tc>
        <w:tc>
          <w:tcPr>
            <w:tcW w:w="851" w:type="dxa"/>
            <w:tcBorders>
              <w:top w:val="single" w:sz="4" w:space="0" w:color="auto"/>
              <w:left w:val="single" w:sz="4" w:space="0" w:color="auto"/>
              <w:bottom w:val="single" w:sz="4" w:space="0" w:color="auto"/>
              <w:right w:val="single" w:sz="4" w:space="0" w:color="auto"/>
            </w:tcBorders>
            <w:vAlign w:val="center"/>
          </w:tcPr>
          <w:p w:rsidR="00FC33E7" w:rsidRPr="00256C00" w:rsidRDefault="00FC33E7" w:rsidP="00DF2A06">
            <w:pPr>
              <w:tabs>
                <w:tab w:val="left" w:pos="2715"/>
              </w:tabs>
              <w:suppressAutoHyphens/>
              <w:spacing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FC33E7" w:rsidRPr="00256C00" w:rsidRDefault="00FC33E7" w:rsidP="00DF2A06">
            <w:pPr>
              <w:tabs>
                <w:tab w:val="left" w:pos="2715"/>
              </w:tabs>
              <w:suppressAutoHyphens/>
              <w:spacing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К-ть</w:t>
            </w:r>
          </w:p>
        </w:tc>
        <w:tc>
          <w:tcPr>
            <w:tcW w:w="1559" w:type="dxa"/>
            <w:tcBorders>
              <w:top w:val="single" w:sz="4" w:space="0" w:color="auto"/>
              <w:left w:val="single" w:sz="4" w:space="0" w:color="auto"/>
              <w:bottom w:val="single" w:sz="4" w:space="0" w:color="auto"/>
              <w:right w:val="single" w:sz="4" w:space="0" w:color="auto"/>
            </w:tcBorders>
            <w:vAlign w:val="center"/>
          </w:tcPr>
          <w:p w:rsidR="00FC33E7" w:rsidRPr="00256C00" w:rsidRDefault="00FC33E7" w:rsidP="00DF2A06">
            <w:pPr>
              <w:tabs>
                <w:tab w:val="left" w:pos="2715"/>
              </w:tabs>
              <w:suppressAutoHyphens/>
              <w:spacing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 xml:space="preserve">Ціна за одиницю, грн. з ПДВ </w:t>
            </w:r>
            <w:r w:rsidRPr="00256C00">
              <w:rPr>
                <w:rFonts w:ascii="Times New Roman" w:eastAsia="Times New Roman" w:hAnsi="Times New Roman" w:cs="Times New Roman"/>
                <w:b/>
                <w:bCs/>
                <w:sz w:val="20"/>
                <w:szCs w:val="20"/>
                <w:lang w:eastAsia="ar-SA"/>
              </w:rPr>
              <w:t xml:space="preserve">(або без ПДВ – якщо </w:t>
            </w:r>
            <w:r>
              <w:rPr>
                <w:rFonts w:ascii="Times New Roman" w:eastAsia="Times New Roman" w:hAnsi="Times New Roman" w:cs="Times New Roman"/>
                <w:b/>
                <w:bCs/>
                <w:sz w:val="20"/>
                <w:szCs w:val="20"/>
                <w:lang w:eastAsia="ar-SA"/>
              </w:rPr>
              <w:t>постачальник</w:t>
            </w:r>
            <w:r w:rsidRPr="00256C00">
              <w:rPr>
                <w:rFonts w:ascii="Times New Roman" w:eastAsia="Times New Roman" w:hAnsi="Times New Roman" w:cs="Times New Roman"/>
                <w:b/>
                <w:bCs/>
                <w:sz w:val="20"/>
                <w:szCs w:val="20"/>
                <w:lang w:eastAsia="ar-SA"/>
              </w:rPr>
              <w:t xml:space="preserve"> не є платником ПДВ)</w:t>
            </w:r>
          </w:p>
        </w:tc>
        <w:tc>
          <w:tcPr>
            <w:tcW w:w="1560" w:type="dxa"/>
            <w:tcBorders>
              <w:top w:val="single" w:sz="4" w:space="0" w:color="auto"/>
              <w:left w:val="single" w:sz="4" w:space="0" w:color="auto"/>
              <w:bottom w:val="single" w:sz="4" w:space="0" w:color="auto"/>
              <w:right w:val="single" w:sz="4" w:space="0" w:color="auto"/>
            </w:tcBorders>
            <w:vAlign w:val="center"/>
          </w:tcPr>
          <w:p w:rsidR="00FC33E7" w:rsidRPr="00256C00" w:rsidRDefault="00FC33E7" w:rsidP="00DF2A06">
            <w:pPr>
              <w:tabs>
                <w:tab w:val="left" w:pos="2715"/>
              </w:tabs>
              <w:suppressAutoHyphens/>
              <w:spacing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 xml:space="preserve">Всього, грн. з ПДВ </w:t>
            </w:r>
            <w:r w:rsidRPr="00256C00">
              <w:rPr>
                <w:rFonts w:ascii="Times New Roman" w:eastAsia="Times New Roman" w:hAnsi="Times New Roman" w:cs="Times New Roman"/>
                <w:b/>
                <w:bCs/>
                <w:sz w:val="20"/>
                <w:szCs w:val="20"/>
                <w:lang w:eastAsia="ar-SA"/>
              </w:rPr>
              <w:t xml:space="preserve">(або без ПДВ – якщо </w:t>
            </w:r>
            <w:r>
              <w:rPr>
                <w:rFonts w:ascii="Times New Roman" w:eastAsia="Times New Roman" w:hAnsi="Times New Roman" w:cs="Times New Roman"/>
                <w:b/>
                <w:bCs/>
                <w:sz w:val="20"/>
                <w:szCs w:val="20"/>
                <w:lang w:eastAsia="ar-SA"/>
              </w:rPr>
              <w:t>постачальник</w:t>
            </w:r>
            <w:r w:rsidRPr="00256C00">
              <w:rPr>
                <w:rFonts w:ascii="Times New Roman" w:eastAsia="Times New Roman" w:hAnsi="Times New Roman" w:cs="Times New Roman"/>
                <w:b/>
                <w:bCs/>
                <w:sz w:val="20"/>
                <w:szCs w:val="20"/>
                <w:lang w:eastAsia="ar-SA"/>
              </w:rPr>
              <w:t xml:space="preserve"> не є платником ПДВ)</w:t>
            </w:r>
          </w:p>
        </w:tc>
      </w:tr>
      <w:tr w:rsidR="00FC33E7" w:rsidRPr="00256C00" w:rsidTr="005B63C6">
        <w:trPr>
          <w:trHeight w:val="110"/>
        </w:trPr>
        <w:tc>
          <w:tcPr>
            <w:tcW w:w="534" w:type="dxa"/>
            <w:tcBorders>
              <w:top w:val="single" w:sz="4" w:space="0" w:color="auto"/>
              <w:left w:val="single" w:sz="4" w:space="0" w:color="auto"/>
              <w:bottom w:val="single" w:sz="4" w:space="0" w:color="auto"/>
              <w:right w:val="single" w:sz="4" w:space="0" w:color="auto"/>
            </w:tcBorders>
            <w:vAlign w:val="center"/>
          </w:tcPr>
          <w:p w:rsidR="00FC33E7" w:rsidRPr="00256C00" w:rsidRDefault="00FC33E7" w:rsidP="00DF2A06">
            <w:pPr>
              <w:tabs>
                <w:tab w:val="left" w:pos="2715"/>
              </w:tabs>
              <w:suppressAutoHyphens/>
              <w:spacing w:line="240" w:lineRule="auto"/>
              <w:jc w:val="center"/>
              <w:rPr>
                <w:rFonts w:ascii="Times New Roman" w:eastAsia="Times New Roman" w:hAnsi="Times New Roman" w:cs="Times New Roman"/>
                <w:sz w:val="24"/>
                <w:szCs w:val="24"/>
                <w:lang w:eastAsia="ar-SA"/>
              </w:rPr>
            </w:pPr>
            <w:r w:rsidRPr="00256C00">
              <w:rPr>
                <w:rFonts w:ascii="Times New Roman" w:eastAsia="Times New Roman" w:hAnsi="Times New Roman" w:cs="Times New Roman"/>
                <w:sz w:val="24"/>
                <w:szCs w:val="24"/>
                <w:lang w:eastAsia="ar-SA"/>
              </w:rPr>
              <w:t>1.</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FC33E7" w:rsidRPr="00256C00" w:rsidRDefault="00FC33E7" w:rsidP="00DF2A06">
            <w:pPr>
              <w:tabs>
                <w:tab w:val="left" w:pos="2715"/>
              </w:tabs>
              <w:suppressAutoHyphens/>
              <w:spacing w:line="240" w:lineRule="auto"/>
              <w:jc w:val="center"/>
              <w:rPr>
                <w:rFonts w:ascii="Times New Roman" w:eastAsia="Times New Roman" w:hAnsi="Times New Roman" w:cs="Times New Roman"/>
                <w:b/>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C33E7" w:rsidRPr="00256C00" w:rsidRDefault="00FC33E7" w:rsidP="00DF2A06">
            <w:pPr>
              <w:tabs>
                <w:tab w:val="left" w:pos="2715"/>
              </w:tabs>
              <w:suppressAutoHyphens/>
              <w:spacing w:line="240" w:lineRule="auto"/>
              <w:jc w:val="center"/>
              <w:rPr>
                <w:rFonts w:ascii="Times New Roman" w:eastAsia="Times New Roman" w:hAnsi="Times New Roman" w:cs="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FC33E7" w:rsidRPr="00256C00" w:rsidRDefault="00FC33E7" w:rsidP="00DF2A06">
            <w:pPr>
              <w:suppressAutoHyphens/>
              <w:spacing w:line="240" w:lineRule="auto"/>
              <w:jc w:val="center"/>
              <w:rPr>
                <w:rFonts w:ascii="Times New Roman" w:eastAsia="Times New Roman" w:hAnsi="Times New Roman" w:cs="Times New Roman"/>
                <w:b/>
                <w:bCs/>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FC33E7" w:rsidRPr="00256C00" w:rsidRDefault="00FC33E7" w:rsidP="00DF2A06">
            <w:pPr>
              <w:tabs>
                <w:tab w:val="left" w:pos="2715"/>
              </w:tabs>
              <w:suppressAutoHyphens/>
              <w:spacing w:line="240" w:lineRule="auto"/>
              <w:jc w:val="center"/>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FC33E7" w:rsidRPr="00256C00" w:rsidRDefault="00FC33E7" w:rsidP="00DF2A06">
            <w:pPr>
              <w:tabs>
                <w:tab w:val="left" w:pos="2715"/>
              </w:tabs>
              <w:suppressAutoHyphens/>
              <w:spacing w:line="240" w:lineRule="auto"/>
              <w:jc w:val="center"/>
              <w:rPr>
                <w:rFonts w:ascii="Times New Roman" w:eastAsia="Times New Roman" w:hAnsi="Times New Roman" w:cs="Times New Roman"/>
                <w:sz w:val="24"/>
                <w:szCs w:val="24"/>
                <w:lang w:eastAsia="ar-SA"/>
              </w:rPr>
            </w:pPr>
          </w:p>
        </w:tc>
      </w:tr>
      <w:tr w:rsidR="00FC33E7" w:rsidRPr="00256C00" w:rsidTr="005B63C6">
        <w:trPr>
          <w:trHeight w:val="110"/>
        </w:trPr>
        <w:tc>
          <w:tcPr>
            <w:tcW w:w="534" w:type="dxa"/>
            <w:tcBorders>
              <w:top w:val="single" w:sz="4" w:space="0" w:color="auto"/>
              <w:left w:val="single" w:sz="4" w:space="0" w:color="auto"/>
              <w:bottom w:val="single" w:sz="4" w:space="0" w:color="auto"/>
              <w:right w:val="single" w:sz="4" w:space="0" w:color="auto"/>
            </w:tcBorders>
            <w:vAlign w:val="center"/>
          </w:tcPr>
          <w:p w:rsidR="00FC33E7" w:rsidRPr="009417B1" w:rsidRDefault="00FC33E7" w:rsidP="00DF2A06">
            <w:pPr>
              <w:tabs>
                <w:tab w:val="left" w:pos="2715"/>
              </w:tabs>
              <w:suppressAutoHyphens/>
              <w:spacing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FC33E7" w:rsidRPr="00256C00" w:rsidRDefault="00FC33E7" w:rsidP="00DF2A06">
            <w:pPr>
              <w:tabs>
                <w:tab w:val="left" w:pos="2715"/>
              </w:tabs>
              <w:suppressAutoHyphens/>
              <w:spacing w:line="240" w:lineRule="auto"/>
              <w:jc w:val="center"/>
              <w:rPr>
                <w:rFonts w:ascii="Times New Roman" w:eastAsia="Times New Roman" w:hAnsi="Times New Roman" w:cs="Times New Roman"/>
                <w:b/>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C33E7" w:rsidRPr="00256C00" w:rsidRDefault="00FC33E7" w:rsidP="00DF2A06">
            <w:pPr>
              <w:tabs>
                <w:tab w:val="left" w:pos="2715"/>
              </w:tabs>
              <w:suppressAutoHyphens/>
              <w:spacing w:line="240" w:lineRule="auto"/>
              <w:jc w:val="center"/>
              <w:rPr>
                <w:rFonts w:ascii="Times New Roman" w:eastAsia="Times New Roman" w:hAnsi="Times New Roman" w:cs="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FC33E7" w:rsidRPr="00256C00" w:rsidRDefault="00FC33E7" w:rsidP="00DF2A06">
            <w:pPr>
              <w:suppressAutoHyphens/>
              <w:spacing w:line="240" w:lineRule="auto"/>
              <w:jc w:val="center"/>
              <w:rPr>
                <w:rFonts w:ascii="Times New Roman" w:eastAsia="Times New Roman" w:hAnsi="Times New Roman" w:cs="Times New Roman"/>
                <w:b/>
                <w:bCs/>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FC33E7" w:rsidRPr="00256C00" w:rsidRDefault="00FC33E7" w:rsidP="00DF2A06">
            <w:pPr>
              <w:tabs>
                <w:tab w:val="left" w:pos="2715"/>
              </w:tabs>
              <w:suppressAutoHyphens/>
              <w:spacing w:line="240" w:lineRule="auto"/>
              <w:jc w:val="center"/>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FC33E7" w:rsidRPr="00256C00" w:rsidRDefault="00FC33E7" w:rsidP="00DF2A06">
            <w:pPr>
              <w:tabs>
                <w:tab w:val="left" w:pos="2715"/>
              </w:tabs>
              <w:suppressAutoHyphens/>
              <w:spacing w:line="240" w:lineRule="auto"/>
              <w:jc w:val="center"/>
              <w:rPr>
                <w:rFonts w:ascii="Times New Roman" w:eastAsia="Times New Roman" w:hAnsi="Times New Roman" w:cs="Times New Roman"/>
                <w:sz w:val="24"/>
                <w:szCs w:val="24"/>
                <w:lang w:eastAsia="ar-SA"/>
              </w:rPr>
            </w:pPr>
          </w:p>
        </w:tc>
      </w:tr>
      <w:tr w:rsidR="00FC33E7" w:rsidRPr="00256C00" w:rsidTr="005B63C6">
        <w:trPr>
          <w:trHeight w:val="1111"/>
        </w:trPr>
        <w:tc>
          <w:tcPr>
            <w:tcW w:w="4361" w:type="dxa"/>
            <w:gridSpan w:val="2"/>
            <w:tcBorders>
              <w:top w:val="single" w:sz="4" w:space="0" w:color="auto"/>
              <w:left w:val="single" w:sz="4" w:space="0" w:color="auto"/>
              <w:bottom w:val="single" w:sz="4" w:space="0" w:color="auto"/>
              <w:right w:val="single" w:sz="4" w:space="0" w:color="auto"/>
            </w:tcBorders>
          </w:tcPr>
          <w:p w:rsidR="00FC33E7" w:rsidRPr="00256C00" w:rsidRDefault="00FC33E7" w:rsidP="00DF2A06">
            <w:pPr>
              <w:suppressAutoHyphens/>
              <w:spacing w:line="240" w:lineRule="auto"/>
              <w:jc w:val="both"/>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z w:val="24"/>
                <w:szCs w:val="24"/>
                <w:lang w:eastAsia="ar-SA"/>
              </w:rPr>
              <w:t xml:space="preserve">Загальна вартість </w:t>
            </w:r>
            <w:r w:rsidRPr="00256C00">
              <w:rPr>
                <w:rFonts w:ascii="Times New Roman" w:eastAsia="Times New Roman" w:hAnsi="Times New Roman" w:cs="Times New Roman"/>
                <w:i/>
                <w:sz w:val="24"/>
                <w:szCs w:val="24"/>
                <w:lang w:eastAsia="ar-SA"/>
              </w:rPr>
              <w:t>(</w:t>
            </w:r>
            <w:r w:rsidRPr="00256C00">
              <w:rPr>
                <w:rFonts w:ascii="Times New Roman" w:eastAsia="Times New Roman" w:hAnsi="Times New Roman" w:cs="Times New Roman"/>
                <w:i/>
                <w:sz w:val="24"/>
                <w:szCs w:val="24"/>
                <w:u w:val="single"/>
                <w:lang w:eastAsia="ar-SA"/>
              </w:rPr>
              <w:t xml:space="preserve">якщо </w:t>
            </w:r>
            <w:r>
              <w:rPr>
                <w:rFonts w:ascii="Times New Roman" w:eastAsia="Times New Roman" w:hAnsi="Times New Roman" w:cs="Times New Roman"/>
                <w:i/>
                <w:sz w:val="24"/>
                <w:szCs w:val="24"/>
                <w:u w:val="single"/>
                <w:lang w:eastAsia="ar-SA"/>
              </w:rPr>
              <w:t>постачальник</w:t>
            </w:r>
            <w:r w:rsidRPr="00256C00">
              <w:rPr>
                <w:rFonts w:ascii="Times New Roman" w:eastAsia="Times New Roman" w:hAnsi="Times New Roman" w:cs="Times New Roman"/>
                <w:i/>
                <w:sz w:val="24"/>
                <w:szCs w:val="24"/>
                <w:u w:val="single"/>
                <w:lang w:eastAsia="ar-SA"/>
              </w:rPr>
              <w:t xml:space="preserve"> не є платником ПДВ поруч з ціною має бути зазначено: «без ПДВ»</w:t>
            </w:r>
            <w:r w:rsidRPr="00256C00">
              <w:rPr>
                <w:rFonts w:ascii="Times New Roman" w:eastAsia="Times New Roman" w:hAnsi="Times New Roman" w:cs="Times New Roman"/>
                <w:i/>
                <w:sz w:val="24"/>
                <w:szCs w:val="24"/>
                <w:lang w:eastAsia="ar-SA"/>
              </w:rPr>
              <w:t>)</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FC33E7" w:rsidRPr="00256C00" w:rsidRDefault="00FC33E7" w:rsidP="00DF2A06">
            <w:pPr>
              <w:tabs>
                <w:tab w:val="left" w:pos="2715"/>
              </w:tabs>
              <w:suppressAutoHyphens/>
              <w:spacing w:line="240" w:lineRule="auto"/>
              <w:jc w:val="center"/>
              <w:rPr>
                <w:rFonts w:ascii="Times New Roman" w:eastAsia="Times New Roman" w:hAnsi="Times New Roman" w:cs="Times New Roman"/>
                <w:i/>
                <w:sz w:val="24"/>
                <w:szCs w:val="24"/>
                <w:lang w:eastAsia="ar-SA"/>
              </w:rPr>
            </w:pPr>
            <w:r w:rsidRPr="00256C00">
              <w:rPr>
                <w:rFonts w:ascii="Times New Roman" w:eastAsia="Times New Roman" w:hAnsi="Times New Roman" w:cs="Times New Roman"/>
                <w:i/>
                <w:sz w:val="24"/>
                <w:szCs w:val="24"/>
                <w:lang w:eastAsia="ar-SA"/>
              </w:rPr>
              <w:t>(цифрами та словами)</w:t>
            </w:r>
          </w:p>
        </w:tc>
      </w:tr>
    </w:tbl>
    <w:p w:rsidR="00FC33E7" w:rsidRPr="00256C00" w:rsidRDefault="00FC33E7" w:rsidP="00FC33E7">
      <w:pPr>
        <w:suppressAutoHyphens/>
        <w:spacing w:line="240" w:lineRule="auto"/>
        <w:jc w:val="center"/>
        <w:rPr>
          <w:rFonts w:ascii="Times New Roman" w:eastAsia="Times New Roman" w:hAnsi="Times New Roman" w:cs="Times New Roman"/>
          <w:b/>
          <w:sz w:val="24"/>
          <w:szCs w:val="24"/>
          <w:lang w:eastAsia="ar-SA"/>
        </w:rPr>
      </w:pPr>
    </w:p>
    <w:tbl>
      <w:tblPr>
        <w:tblpPr w:leftFromText="180" w:rightFromText="180" w:vertAnchor="text" w:horzAnchor="margin" w:tblpXSpec="center" w:tblpY="170"/>
        <w:tblW w:w="1074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495"/>
        <w:gridCol w:w="5245"/>
      </w:tblGrid>
      <w:tr w:rsidR="00FC33E7" w:rsidRPr="00256C00" w:rsidTr="00DF2A06">
        <w:trPr>
          <w:trHeight w:val="255"/>
        </w:trPr>
        <w:tc>
          <w:tcPr>
            <w:tcW w:w="5495" w:type="dxa"/>
            <w:tcBorders>
              <w:top w:val="dotDotDash" w:sz="4" w:space="0" w:color="auto"/>
              <w:left w:val="dotDotDash" w:sz="4" w:space="0" w:color="auto"/>
              <w:bottom w:val="dotDotDash" w:sz="4" w:space="0" w:color="auto"/>
              <w:right w:val="dotDotDash" w:sz="4" w:space="0" w:color="auto"/>
            </w:tcBorders>
            <w:hideMark/>
          </w:tcPr>
          <w:p w:rsidR="00FC33E7" w:rsidRPr="000E71DB" w:rsidRDefault="00FC33E7" w:rsidP="00DF2A06">
            <w:pPr>
              <w:shd w:val="clear" w:color="auto" w:fill="FFFFFF"/>
              <w:suppressAutoHyphens/>
              <w:snapToGrid w:val="0"/>
              <w:spacing w:line="240" w:lineRule="auto"/>
              <w:jc w:val="center"/>
              <w:rPr>
                <w:rFonts w:ascii="Times New Roman" w:eastAsia="Times New Roman" w:hAnsi="Times New Roman" w:cs="Times New Roman"/>
                <w:lang w:eastAsia="ar-SA"/>
              </w:rPr>
            </w:pPr>
            <w:r w:rsidRPr="000E71DB">
              <w:rPr>
                <w:rFonts w:ascii="Times New Roman" w:eastAsia="Times New Roman" w:hAnsi="Times New Roman" w:cs="Times New Roman"/>
                <w:b/>
                <w:lang w:eastAsia="ar-SA"/>
              </w:rPr>
              <w:t>ПОКУПЕЦЬ</w:t>
            </w:r>
          </w:p>
        </w:tc>
        <w:tc>
          <w:tcPr>
            <w:tcW w:w="5245" w:type="dxa"/>
            <w:tcBorders>
              <w:top w:val="dotDotDash" w:sz="4" w:space="0" w:color="auto"/>
              <w:left w:val="dotDotDash" w:sz="4" w:space="0" w:color="auto"/>
              <w:bottom w:val="dotDotDash" w:sz="4" w:space="0" w:color="auto"/>
              <w:right w:val="dotDotDash" w:sz="4" w:space="0" w:color="auto"/>
            </w:tcBorders>
            <w:hideMark/>
          </w:tcPr>
          <w:p w:rsidR="00FC33E7" w:rsidRPr="000E71DB" w:rsidRDefault="00FC33E7" w:rsidP="00DF2A06">
            <w:pPr>
              <w:suppressAutoHyphens/>
              <w:snapToGrid w:val="0"/>
              <w:spacing w:line="240" w:lineRule="auto"/>
              <w:jc w:val="center"/>
              <w:rPr>
                <w:rFonts w:ascii="Times New Roman" w:eastAsia="Times New Roman" w:hAnsi="Times New Roman" w:cs="Times New Roman"/>
                <w:b/>
                <w:lang w:eastAsia="ar-SA"/>
              </w:rPr>
            </w:pPr>
            <w:r w:rsidRPr="000E71DB">
              <w:rPr>
                <w:rFonts w:ascii="Times New Roman" w:eastAsia="Times New Roman" w:hAnsi="Times New Roman" w:cs="Times New Roman"/>
                <w:b/>
                <w:spacing w:val="-1"/>
                <w:lang w:eastAsia="ar-SA"/>
              </w:rPr>
              <w:t>ПОСТАЧАЛЬНИК</w:t>
            </w:r>
          </w:p>
        </w:tc>
      </w:tr>
      <w:tr w:rsidR="00FC33E7" w:rsidRPr="00256C00" w:rsidTr="00DF2A06">
        <w:trPr>
          <w:trHeight w:val="707"/>
        </w:trPr>
        <w:tc>
          <w:tcPr>
            <w:tcW w:w="5495" w:type="dxa"/>
            <w:tcBorders>
              <w:top w:val="dotDotDash" w:sz="4" w:space="0" w:color="auto"/>
              <w:left w:val="dotDotDash" w:sz="4" w:space="0" w:color="auto"/>
              <w:bottom w:val="dotDotDash" w:sz="4" w:space="0" w:color="auto"/>
              <w:right w:val="dotDotDash" w:sz="4" w:space="0" w:color="auto"/>
            </w:tcBorders>
            <w:hideMark/>
          </w:tcPr>
          <w:p w:rsidR="00FC33E7" w:rsidRPr="000E71DB" w:rsidRDefault="00FC33E7" w:rsidP="00DF2A06">
            <w:pPr>
              <w:jc w:val="both"/>
              <w:rPr>
                <w:rFonts w:ascii="Times New Roman" w:eastAsia="Times New Roman" w:hAnsi="Times New Roman" w:cs="Times New Roman"/>
                <w:b/>
                <w:lang w:eastAsia="ar-SA"/>
              </w:rPr>
            </w:pPr>
            <w:r w:rsidRPr="000E71DB">
              <w:rPr>
                <w:rFonts w:ascii="Times New Roman" w:hAnsi="Times New Roman" w:cs="Times New Roman"/>
                <w:b/>
                <w:bCs/>
              </w:rPr>
              <w:t>Державне підприємство «</w:t>
            </w:r>
            <w:r w:rsidRPr="000E71DB">
              <w:rPr>
                <w:rFonts w:ascii="Times New Roman" w:hAnsi="Times New Roman" w:cs="Times New Roman"/>
                <w:b/>
              </w:rPr>
              <w:t>Національний академічний театр опери та балету України  імені Т.Г. Шевченка»</w:t>
            </w:r>
          </w:p>
        </w:tc>
        <w:tc>
          <w:tcPr>
            <w:tcW w:w="5245" w:type="dxa"/>
            <w:tcBorders>
              <w:top w:val="dotDotDash" w:sz="4" w:space="0" w:color="auto"/>
              <w:left w:val="dotDotDash" w:sz="4" w:space="0" w:color="auto"/>
              <w:bottom w:val="dotDotDash" w:sz="4" w:space="0" w:color="auto"/>
              <w:right w:val="dotDotDash" w:sz="4" w:space="0" w:color="auto"/>
            </w:tcBorders>
            <w:hideMark/>
          </w:tcPr>
          <w:p w:rsidR="00FC33E7" w:rsidRPr="000E71DB" w:rsidRDefault="00FC33E7" w:rsidP="00DF2A06">
            <w:pPr>
              <w:suppressAutoHyphens/>
              <w:spacing w:line="240" w:lineRule="auto"/>
              <w:jc w:val="both"/>
              <w:rPr>
                <w:rFonts w:ascii="Times New Roman" w:eastAsia="Times New Roman" w:hAnsi="Times New Roman" w:cs="Times New Roman"/>
                <w:b/>
                <w:lang w:eastAsia="uk-UA"/>
              </w:rPr>
            </w:pPr>
            <w:r w:rsidRPr="000E71DB">
              <w:rPr>
                <w:rFonts w:ascii="Times New Roman" w:eastAsia="Times New Roman" w:hAnsi="Times New Roman" w:cs="Times New Roman"/>
                <w:lang w:eastAsia="ar-SA"/>
              </w:rPr>
              <w:t>__________________________________________________________________________________</w:t>
            </w:r>
          </w:p>
        </w:tc>
      </w:tr>
      <w:tr w:rsidR="00FC33E7" w:rsidRPr="00256C00" w:rsidTr="00DF2A06">
        <w:trPr>
          <w:trHeight w:val="2829"/>
        </w:trPr>
        <w:tc>
          <w:tcPr>
            <w:tcW w:w="5495" w:type="dxa"/>
            <w:tcBorders>
              <w:top w:val="dotDotDash" w:sz="4" w:space="0" w:color="auto"/>
              <w:left w:val="dotDotDash" w:sz="4" w:space="0" w:color="auto"/>
              <w:bottom w:val="dotDotDash" w:sz="4" w:space="0" w:color="auto"/>
              <w:right w:val="dotDotDash" w:sz="4" w:space="0" w:color="auto"/>
            </w:tcBorders>
          </w:tcPr>
          <w:p w:rsidR="00FC33E7" w:rsidRPr="00FC33E7" w:rsidRDefault="00FC33E7" w:rsidP="00DF2A06">
            <w:pPr>
              <w:jc w:val="both"/>
              <w:rPr>
                <w:rFonts w:ascii="Times New Roman" w:hAnsi="Times New Roman" w:cs="Times New Roman"/>
                <w:b/>
              </w:rPr>
            </w:pPr>
            <w:r w:rsidRPr="00FC33E7">
              <w:rPr>
                <w:rFonts w:ascii="Times New Roman" w:hAnsi="Times New Roman" w:cs="Times New Roman"/>
                <w:b/>
              </w:rPr>
              <w:t xml:space="preserve">01054 м. Київ, вул. Володимирська, буд.50, </w:t>
            </w:r>
          </w:p>
          <w:p w:rsidR="00FC33E7" w:rsidRPr="00FC33E7" w:rsidRDefault="00FC33E7" w:rsidP="00DF2A06">
            <w:pPr>
              <w:jc w:val="both"/>
              <w:rPr>
                <w:rFonts w:ascii="Times New Roman" w:hAnsi="Times New Roman" w:cs="Times New Roman"/>
                <w:b/>
              </w:rPr>
            </w:pPr>
            <w:r w:rsidRPr="00FC33E7">
              <w:rPr>
                <w:rFonts w:ascii="Times New Roman" w:hAnsi="Times New Roman" w:cs="Times New Roman"/>
                <w:b/>
              </w:rPr>
              <w:t>ЄДРПОУ 02224531</w:t>
            </w:r>
          </w:p>
          <w:p w:rsidR="00FC33E7" w:rsidRPr="00FC33E7" w:rsidRDefault="00FC33E7" w:rsidP="00DF2A06">
            <w:pPr>
              <w:jc w:val="both"/>
              <w:rPr>
                <w:rFonts w:ascii="Times New Roman" w:hAnsi="Times New Roman" w:cs="Times New Roman"/>
                <w:b/>
              </w:rPr>
            </w:pPr>
            <w:r w:rsidRPr="00FC33E7">
              <w:rPr>
                <w:rFonts w:ascii="Times New Roman" w:hAnsi="Times New Roman" w:cs="Times New Roman"/>
                <w:b/>
              </w:rPr>
              <w:t>ІПН 022245326590</w:t>
            </w:r>
          </w:p>
          <w:p w:rsidR="00FC33E7" w:rsidRPr="00FC33E7" w:rsidRDefault="00FC33E7" w:rsidP="00DF2A06">
            <w:pPr>
              <w:jc w:val="both"/>
              <w:rPr>
                <w:rFonts w:ascii="Times New Roman" w:hAnsi="Times New Roman" w:cs="Times New Roman"/>
                <w:b/>
              </w:rPr>
            </w:pPr>
            <w:r w:rsidRPr="00FC33E7">
              <w:rPr>
                <w:rFonts w:ascii="Times New Roman" w:hAnsi="Times New Roman" w:cs="Times New Roman"/>
                <w:b/>
              </w:rPr>
              <w:t>Св. платника податку № 200118248</w:t>
            </w:r>
          </w:p>
          <w:p w:rsidR="00FC33E7" w:rsidRPr="00FC33E7" w:rsidRDefault="00FC33E7" w:rsidP="00DF2A06">
            <w:pPr>
              <w:jc w:val="both"/>
              <w:rPr>
                <w:rFonts w:ascii="Times New Roman" w:hAnsi="Times New Roman" w:cs="Times New Roman"/>
                <w:b/>
              </w:rPr>
            </w:pPr>
            <w:r w:rsidRPr="00FC33E7">
              <w:rPr>
                <w:rFonts w:ascii="Times New Roman" w:hAnsi="Times New Roman" w:cs="Times New Roman"/>
                <w:b/>
              </w:rPr>
              <w:t>р/р № UA113204780000000026007187808</w:t>
            </w:r>
          </w:p>
          <w:p w:rsidR="00FC33E7" w:rsidRPr="00FC33E7" w:rsidRDefault="00FC33E7" w:rsidP="00DF2A06">
            <w:pPr>
              <w:jc w:val="both"/>
              <w:rPr>
                <w:rFonts w:ascii="Times New Roman" w:hAnsi="Times New Roman" w:cs="Times New Roman"/>
                <w:b/>
              </w:rPr>
            </w:pPr>
            <w:r w:rsidRPr="00FC33E7">
              <w:rPr>
                <w:rFonts w:ascii="Times New Roman" w:hAnsi="Times New Roman" w:cs="Times New Roman"/>
                <w:b/>
              </w:rPr>
              <w:t xml:space="preserve"> АБ «Укргазбанк» </w:t>
            </w:r>
          </w:p>
          <w:p w:rsidR="00FC33E7" w:rsidRPr="00FC33E7" w:rsidRDefault="00FC33E7" w:rsidP="00DF2A06">
            <w:pPr>
              <w:jc w:val="both"/>
              <w:rPr>
                <w:rFonts w:ascii="Times New Roman" w:hAnsi="Times New Roman" w:cs="Times New Roman"/>
                <w:b/>
              </w:rPr>
            </w:pPr>
            <w:r w:rsidRPr="00FC33E7">
              <w:rPr>
                <w:rFonts w:ascii="Times New Roman" w:hAnsi="Times New Roman" w:cs="Times New Roman"/>
                <w:b/>
              </w:rPr>
              <w:t>м. Києва, МФО 320478</w:t>
            </w:r>
          </w:p>
          <w:p w:rsidR="00FC33E7" w:rsidRPr="00FC33E7" w:rsidRDefault="00FC33E7" w:rsidP="00DF2A06">
            <w:pPr>
              <w:jc w:val="both"/>
              <w:rPr>
                <w:rFonts w:ascii="Times New Roman" w:hAnsi="Times New Roman" w:cs="Times New Roman"/>
                <w:b/>
              </w:rPr>
            </w:pPr>
            <w:r w:rsidRPr="00FC33E7">
              <w:rPr>
                <w:rFonts w:ascii="Times New Roman" w:hAnsi="Times New Roman" w:cs="Times New Roman"/>
                <w:b/>
              </w:rPr>
              <w:t>тел./факс:  (044) 278-15-42</w:t>
            </w:r>
          </w:p>
          <w:p w:rsidR="00FC33E7" w:rsidRPr="000E71DB" w:rsidRDefault="00FC33E7" w:rsidP="00DF2A06">
            <w:pPr>
              <w:suppressAutoHyphens/>
              <w:spacing w:line="240" w:lineRule="auto"/>
              <w:jc w:val="both"/>
              <w:rPr>
                <w:rFonts w:ascii="Times New Roman" w:eastAsia="Times New Roman" w:hAnsi="Times New Roman" w:cs="Times New Roman"/>
                <w:b/>
                <w:lang w:eastAsia="uk-UA"/>
              </w:rPr>
            </w:pPr>
          </w:p>
        </w:tc>
        <w:tc>
          <w:tcPr>
            <w:tcW w:w="5245" w:type="dxa"/>
            <w:tcBorders>
              <w:top w:val="dotDotDash" w:sz="4" w:space="0" w:color="auto"/>
              <w:left w:val="dotDotDash" w:sz="4" w:space="0" w:color="auto"/>
              <w:bottom w:val="dotDotDash" w:sz="4" w:space="0" w:color="auto"/>
              <w:right w:val="dotDotDash" w:sz="4" w:space="0" w:color="auto"/>
            </w:tcBorders>
            <w:hideMark/>
          </w:tcPr>
          <w:p w:rsidR="00FC33E7" w:rsidRPr="000E71DB" w:rsidRDefault="00FC33E7" w:rsidP="00DF2A06">
            <w:pPr>
              <w:suppressAutoHyphens/>
              <w:spacing w:line="240" w:lineRule="auto"/>
              <w:jc w:val="both"/>
              <w:rPr>
                <w:rFonts w:ascii="Times New Roman" w:eastAsia="Times New Roman" w:hAnsi="Times New Roman" w:cs="Times New Roman"/>
                <w:lang w:eastAsia="ar-SA"/>
              </w:rPr>
            </w:pPr>
            <w:r w:rsidRPr="000E71DB">
              <w:rPr>
                <w:rFonts w:ascii="Times New Roman" w:eastAsia="Times New Roman" w:hAnsi="Times New Roman" w:cs="Times New Roman"/>
                <w:b/>
                <w:lang w:eastAsia="ar-SA"/>
              </w:rPr>
              <w:t>Індекс:</w:t>
            </w:r>
            <w:r w:rsidRPr="000E71DB">
              <w:rPr>
                <w:rFonts w:ascii="Times New Roman" w:eastAsia="Times New Roman" w:hAnsi="Times New Roman" w:cs="Times New Roman"/>
                <w:lang w:eastAsia="ar-SA"/>
              </w:rPr>
              <w:t xml:space="preserve"> ______________;</w:t>
            </w:r>
          </w:p>
          <w:p w:rsidR="00FC33E7" w:rsidRPr="000E71DB" w:rsidRDefault="00FC33E7" w:rsidP="00DF2A06">
            <w:pPr>
              <w:suppressAutoHyphens/>
              <w:spacing w:line="240" w:lineRule="auto"/>
              <w:jc w:val="both"/>
              <w:rPr>
                <w:rFonts w:ascii="Times New Roman" w:eastAsia="Times New Roman" w:hAnsi="Times New Roman" w:cs="Times New Roman"/>
                <w:lang w:eastAsia="ar-SA"/>
              </w:rPr>
            </w:pPr>
            <w:r w:rsidRPr="000E71DB">
              <w:rPr>
                <w:rFonts w:ascii="Times New Roman" w:eastAsia="Times New Roman" w:hAnsi="Times New Roman" w:cs="Times New Roman"/>
                <w:b/>
                <w:lang w:eastAsia="uk-UA"/>
              </w:rPr>
              <w:t>Адреса:</w:t>
            </w:r>
            <w:r w:rsidRPr="000E71DB">
              <w:rPr>
                <w:rFonts w:ascii="Times New Roman" w:eastAsia="Times New Roman" w:hAnsi="Times New Roman" w:cs="Times New Roman"/>
                <w:lang w:eastAsia="uk-UA"/>
              </w:rPr>
              <w:t xml:space="preserve"> _____________________________;</w:t>
            </w:r>
          </w:p>
          <w:p w:rsidR="00FC33E7" w:rsidRPr="000E71DB" w:rsidRDefault="00FC33E7" w:rsidP="00DF2A06">
            <w:pPr>
              <w:suppressAutoHyphens/>
              <w:spacing w:line="240" w:lineRule="auto"/>
              <w:jc w:val="both"/>
              <w:rPr>
                <w:rFonts w:ascii="Times New Roman" w:eastAsia="Times New Roman" w:hAnsi="Times New Roman" w:cs="Times New Roman"/>
                <w:lang w:eastAsia="uk-UA"/>
              </w:rPr>
            </w:pPr>
            <w:r w:rsidRPr="000E71DB">
              <w:rPr>
                <w:rFonts w:ascii="Times New Roman" w:eastAsia="Times New Roman" w:hAnsi="Times New Roman" w:cs="Times New Roman"/>
                <w:b/>
                <w:lang w:eastAsia="uk-UA"/>
              </w:rPr>
              <w:t xml:space="preserve">р/р </w:t>
            </w:r>
            <w:r w:rsidRPr="000E71DB">
              <w:rPr>
                <w:rFonts w:ascii="Times New Roman" w:eastAsia="Times New Roman" w:hAnsi="Times New Roman" w:cs="Times New Roman"/>
                <w:b/>
                <w:bCs/>
                <w:lang w:eastAsia="uk-UA"/>
              </w:rPr>
              <w:t>IBAN UA</w:t>
            </w:r>
            <w:r w:rsidRPr="000E71DB">
              <w:rPr>
                <w:rFonts w:ascii="Times New Roman" w:eastAsia="Times New Roman" w:hAnsi="Times New Roman" w:cs="Times New Roman"/>
                <w:b/>
                <w:lang w:eastAsia="uk-UA"/>
              </w:rPr>
              <w:t xml:space="preserve"> </w:t>
            </w:r>
            <w:r w:rsidRPr="000E71DB">
              <w:rPr>
                <w:rFonts w:ascii="Times New Roman" w:eastAsia="Times New Roman" w:hAnsi="Times New Roman" w:cs="Times New Roman"/>
                <w:lang w:eastAsia="uk-UA"/>
              </w:rPr>
              <w:t>_____________________________</w:t>
            </w:r>
          </w:p>
          <w:p w:rsidR="00FC33E7" w:rsidRPr="000E71DB" w:rsidRDefault="00FC33E7" w:rsidP="00DF2A06">
            <w:pPr>
              <w:suppressAutoHyphens/>
              <w:spacing w:line="240" w:lineRule="auto"/>
              <w:jc w:val="both"/>
              <w:rPr>
                <w:rFonts w:ascii="Times New Roman" w:eastAsia="Times New Roman" w:hAnsi="Times New Roman" w:cs="Times New Roman"/>
                <w:lang w:eastAsia="ar-SA"/>
              </w:rPr>
            </w:pPr>
            <w:r w:rsidRPr="000E71DB">
              <w:rPr>
                <w:rFonts w:ascii="Times New Roman" w:eastAsia="Times New Roman" w:hAnsi="Times New Roman" w:cs="Times New Roman"/>
                <w:lang w:eastAsia="uk-UA"/>
              </w:rPr>
              <w:t>в _________________________________;</w:t>
            </w:r>
          </w:p>
          <w:p w:rsidR="00FC33E7" w:rsidRPr="000E71DB" w:rsidRDefault="00FC33E7" w:rsidP="00DF2A06">
            <w:pPr>
              <w:suppressAutoHyphens/>
              <w:spacing w:line="240" w:lineRule="auto"/>
              <w:jc w:val="both"/>
              <w:rPr>
                <w:rFonts w:ascii="Times New Roman" w:eastAsia="Times New Roman" w:hAnsi="Times New Roman" w:cs="Times New Roman"/>
                <w:lang w:eastAsia="ar-SA"/>
              </w:rPr>
            </w:pPr>
            <w:r w:rsidRPr="000E71DB">
              <w:rPr>
                <w:rFonts w:ascii="Times New Roman" w:eastAsia="Times New Roman" w:hAnsi="Times New Roman" w:cs="Times New Roman"/>
                <w:b/>
                <w:lang w:eastAsia="uk-UA"/>
              </w:rPr>
              <w:t>код ЄДРПОУ</w:t>
            </w:r>
            <w:r w:rsidRPr="000E71DB">
              <w:rPr>
                <w:rFonts w:ascii="Times New Roman" w:eastAsia="Times New Roman" w:hAnsi="Times New Roman" w:cs="Times New Roman"/>
                <w:lang w:eastAsia="uk-UA"/>
              </w:rPr>
              <w:t xml:space="preserve"> ________________________;</w:t>
            </w:r>
          </w:p>
          <w:p w:rsidR="00FC33E7" w:rsidRPr="000E71DB" w:rsidRDefault="00FC33E7" w:rsidP="00DF2A06">
            <w:pPr>
              <w:suppressAutoHyphens/>
              <w:spacing w:line="240" w:lineRule="auto"/>
              <w:jc w:val="both"/>
              <w:rPr>
                <w:rFonts w:ascii="Times New Roman" w:eastAsia="Times New Roman" w:hAnsi="Times New Roman" w:cs="Times New Roman"/>
                <w:lang w:eastAsia="ar-SA"/>
              </w:rPr>
            </w:pPr>
            <w:r w:rsidRPr="000E71DB">
              <w:rPr>
                <w:rFonts w:ascii="Times New Roman" w:eastAsia="Times New Roman" w:hAnsi="Times New Roman" w:cs="Times New Roman"/>
                <w:b/>
                <w:lang w:eastAsia="uk-UA"/>
              </w:rPr>
              <w:t>Ліцензія № __________ від ___________</w:t>
            </w:r>
          </w:p>
          <w:p w:rsidR="00FC33E7" w:rsidRPr="000E71DB" w:rsidRDefault="00FC33E7" w:rsidP="00DF2A06">
            <w:pPr>
              <w:suppressAutoHyphens/>
              <w:spacing w:line="240" w:lineRule="auto"/>
              <w:rPr>
                <w:rFonts w:ascii="Times New Roman" w:eastAsia="Times New Roman" w:hAnsi="Times New Roman" w:cs="Times New Roman"/>
                <w:lang w:eastAsia="ar-SA"/>
              </w:rPr>
            </w:pPr>
            <w:r w:rsidRPr="000E71DB">
              <w:rPr>
                <w:rFonts w:ascii="Times New Roman" w:eastAsia="Times New Roman" w:hAnsi="Times New Roman" w:cs="Times New Roman"/>
                <w:b/>
                <w:lang w:eastAsia="uk-UA"/>
              </w:rPr>
              <w:t xml:space="preserve">ІПН № </w:t>
            </w:r>
            <w:r w:rsidRPr="000E71DB">
              <w:rPr>
                <w:rFonts w:ascii="Times New Roman" w:eastAsia="Times New Roman" w:hAnsi="Times New Roman" w:cs="Times New Roman"/>
                <w:lang w:eastAsia="uk-UA"/>
              </w:rPr>
              <w:t>________________________;</w:t>
            </w:r>
          </w:p>
          <w:p w:rsidR="00FC33E7" w:rsidRPr="000E71DB" w:rsidRDefault="00FC33E7" w:rsidP="00DF2A06">
            <w:pPr>
              <w:suppressAutoHyphens/>
              <w:spacing w:line="240" w:lineRule="auto"/>
              <w:jc w:val="both"/>
              <w:rPr>
                <w:rFonts w:ascii="Times New Roman" w:eastAsia="Times New Roman" w:hAnsi="Times New Roman" w:cs="Times New Roman"/>
                <w:lang w:eastAsia="ar-SA"/>
              </w:rPr>
            </w:pPr>
            <w:r w:rsidRPr="000E71DB">
              <w:rPr>
                <w:rFonts w:ascii="Times New Roman" w:eastAsia="Times New Roman" w:hAnsi="Times New Roman" w:cs="Times New Roman"/>
                <w:b/>
                <w:lang w:eastAsia="uk-UA"/>
              </w:rPr>
              <w:t xml:space="preserve">Тел./факс. </w:t>
            </w:r>
            <w:r w:rsidRPr="000E71DB">
              <w:rPr>
                <w:rFonts w:ascii="Times New Roman" w:eastAsia="Times New Roman" w:hAnsi="Times New Roman" w:cs="Times New Roman"/>
                <w:lang w:eastAsia="uk-UA"/>
              </w:rPr>
              <w:t>_________________________</w:t>
            </w:r>
          </w:p>
          <w:p w:rsidR="00FC33E7" w:rsidRPr="000E71DB" w:rsidRDefault="00FC33E7" w:rsidP="00DF2A06">
            <w:pPr>
              <w:suppressAutoHyphens/>
              <w:spacing w:line="240" w:lineRule="auto"/>
              <w:jc w:val="both"/>
              <w:rPr>
                <w:rFonts w:ascii="Times New Roman" w:eastAsia="Times New Roman" w:hAnsi="Times New Roman" w:cs="Times New Roman"/>
                <w:b/>
                <w:lang w:eastAsia="uk-UA"/>
              </w:rPr>
            </w:pPr>
            <w:r w:rsidRPr="000E71DB">
              <w:rPr>
                <w:rFonts w:ascii="Times New Roman" w:eastAsia="Times New Roman" w:hAnsi="Times New Roman" w:cs="Times New Roman"/>
                <w:b/>
                <w:lang w:eastAsia="uk-UA"/>
              </w:rPr>
              <w:t>e-mail</w:t>
            </w:r>
            <w:r w:rsidRPr="000E71DB">
              <w:rPr>
                <w:rFonts w:ascii="Times New Roman" w:eastAsia="Times New Roman" w:hAnsi="Times New Roman" w:cs="Times New Roman"/>
                <w:lang w:eastAsia="uk-UA"/>
              </w:rPr>
              <w:t>: _________________________</w:t>
            </w:r>
          </w:p>
        </w:tc>
      </w:tr>
      <w:tr w:rsidR="00FC33E7" w:rsidRPr="00256C00" w:rsidTr="00DF2A06">
        <w:trPr>
          <w:trHeight w:val="1190"/>
        </w:trPr>
        <w:tc>
          <w:tcPr>
            <w:tcW w:w="5495" w:type="dxa"/>
            <w:tcBorders>
              <w:top w:val="dotDotDash" w:sz="4" w:space="0" w:color="auto"/>
              <w:left w:val="dotDotDash" w:sz="4" w:space="0" w:color="auto"/>
              <w:bottom w:val="dotDotDash" w:sz="4" w:space="0" w:color="auto"/>
              <w:right w:val="dotDotDash" w:sz="4" w:space="0" w:color="auto"/>
            </w:tcBorders>
          </w:tcPr>
          <w:p w:rsidR="00FC33E7" w:rsidRPr="000E71DB" w:rsidRDefault="00FC33E7" w:rsidP="00DF2A06">
            <w:pPr>
              <w:jc w:val="both"/>
              <w:rPr>
                <w:rFonts w:ascii="Times New Roman" w:hAnsi="Times New Roman" w:cs="Times New Roman"/>
                <w:b/>
              </w:rPr>
            </w:pPr>
            <w:r w:rsidRPr="000E71DB">
              <w:rPr>
                <w:rFonts w:ascii="Times New Roman" w:eastAsia="Times New Roman" w:hAnsi="Times New Roman" w:cs="Times New Roman"/>
                <w:bCs/>
                <w:lang w:eastAsia="uk-UA"/>
              </w:rPr>
              <w:t xml:space="preserve"> </w:t>
            </w:r>
            <w:r w:rsidRPr="000E71DB">
              <w:rPr>
                <w:rFonts w:ascii="Times New Roman" w:hAnsi="Times New Roman" w:cs="Times New Roman"/>
                <w:b/>
              </w:rPr>
              <w:t>Генеральний директор - художній керівник</w:t>
            </w:r>
          </w:p>
          <w:p w:rsidR="00FC33E7" w:rsidRPr="000E71DB" w:rsidRDefault="00FC33E7" w:rsidP="00DF2A06">
            <w:pPr>
              <w:jc w:val="both"/>
              <w:rPr>
                <w:rFonts w:ascii="Times New Roman" w:hAnsi="Times New Roman" w:cs="Times New Roman"/>
                <w:b/>
              </w:rPr>
            </w:pPr>
            <w:r w:rsidRPr="000E71DB">
              <w:rPr>
                <w:rFonts w:ascii="Times New Roman" w:hAnsi="Times New Roman" w:cs="Times New Roman"/>
              </w:rPr>
              <w:t xml:space="preserve">___________________            </w:t>
            </w:r>
            <w:r w:rsidRPr="000E71DB">
              <w:rPr>
                <w:rFonts w:ascii="Times New Roman" w:hAnsi="Times New Roman" w:cs="Times New Roman"/>
                <w:b/>
              </w:rPr>
              <w:t xml:space="preserve">П. Я.Чуприна </w:t>
            </w:r>
          </w:p>
          <w:p w:rsidR="00FC33E7" w:rsidRPr="000E71DB" w:rsidRDefault="00FC33E7" w:rsidP="00DF2A06">
            <w:pPr>
              <w:jc w:val="both"/>
              <w:rPr>
                <w:rFonts w:ascii="Times New Roman" w:hAnsi="Times New Roman" w:cs="Times New Roman"/>
                <w:b/>
              </w:rPr>
            </w:pPr>
            <w:r w:rsidRPr="000E71DB">
              <w:rPr>
                <w:rFonts w:ascii="Times New Roman" w:hAnsi="Times New Roman" w:cs="Times New Roman"/>
                <w:b/>
              </w:rPr>
              <w:t>м.п.</w:t>
            </w:r>
          </w:p>
          <w:p w:rsidR="00FC33E7" w:rsidRPr="000E71DB" w:rsidRDefault="00FC33E7" w:rsidP="00DF2A06">
            <w:pPr>
              <w:suppressAutoHyphens/>
              <w:snapToGrid w:val="0"/>
              <w:spacing w:line="240" w:lineRule="auto"/>
              <w:rPr>
                <w:rFonts w:ascii="Times New Roman" w:eastAsia="Times New Roman" w:hAnsi="Times New Roman" w:cs="Times New Roman"/>
                <w:b/>
                <w:lang w:eastAsia="uk-UA"/>
              </w:rPr>
            </w:pPr>
          </w:p>
        </w:tc>
        <w:tc>
          <w:tcPr>
            <w:tcW w:w="5245" w:type="dxa"/>
            <w:tcBorders>
              <w:top w:val="dotDotDash" w:sz="4" w:space="0" w:color="auto"/>
              <w:left w:val="dotDotDash" w:sz="4" w:space="0" w:color="auto"/>
              <w:bottom w:val="dotDotDash" w:sz="4" w:space="0" w:color="auto"/>
              <w:right w:val="dotDotDash" w:sz="4" w:space="0" w:color="auto"/>
            </w:tcBorders>
          </w:tcPr>
          <w:p w:rsidR="00FC33E7" w:rsidRPr="000E71DB" w:rsidRDefault="00FC33E7" w:rsidP="00DF2A06">
            <w:pPr>
              <w:suppressAutoHyphens/>
              <w:spacing w:line="240" w:lineRule="auto"/>
              <w:rPr>
                <w:rFonts w:ascii="Times New Roman" w:eastAsia="Times New Roman" w:hAnsi="Times New Roman" w:cs="Times New Roman"/>
                <w:b/>
                <w:lang w:eastAsia="ar-SA"/>
              </w:rPr>
            </w:pPr>
            <w:r w:rsidRPr="000E71DB">
              <w:rPr>
                <w:rFonts w:ascii="Times New Roman" w:eastAsia="Times New Roman" w:hAnsi="Times New Roman" w:cs="Times New Roman"/>
                <w:b/>
                <w:bCs/>
                <w:lang w:eastAsia="uk-UA"/>
              </w:rPr>
              <w:t>______________</w:t>
            </w:r>
          </w:p>
          <w:p w:rsidR="00FC33E7" w:rsidRPr="000E71DB" w:rsidRDefault="00FC33E7" w:rsidP="00DF2A06">
            <w:pPr>
              <w:suppressAutoHyphens/>
              <w:snapToGrid w:val="0"/>
              <w:spacing w:line="240" w:lineRule="auto"/>
              <w:rPr>
                <w:rFonts w:ascii="Times New Roman" w:eastAsia="Times New Roman" w:hAnsi="Times New Roman" w:cs="Times New Roman"/>
                <w:bCs/>
                <w:lang w:eastAsia="uk-UA"/>
              </w:rPr>
            </w:pPr>
          </w:p>
          <w:p w:rsidR="00FC33E7" w:rsidRPr="000E71DB" w:rsidRDefault="00FC33E7" w:rsidP="00DF2A06">
            <w:pPr>
              <w:suppressAutoHyphens/>
              <w:spacing w:line="240" w:lineRule="auto"/>
              <w:jc w:val="both"/>
              <w:rPr>
                <w:rFonts w:ascii="Times New Roman" w:eastAsia="Times New Roman" w:hAnsi="Times New Roman" w:cs="Times New Roman"/>
                <w:bCs/>
                <w:lang w:eastAsia="uk-UA"/>
              </w:rPr>
            </w:pPr>
            <w:r w:rsidRPr="000E71DB">
              <w:rPr>
                <w:rFonts w:ascii="Times New Roman" w:eastAsia="Times New Roman" w:hAnsi="Times New Roman" w:cs="Times New Roman"/>
                <w:bCs/>
                <w:lang w:eastAsia="uk-UA"/>
              </w:rPr>
              <w:t xml:space="preserve">                ___________           _____________</w:t>
            </w:r>
          </w:p>
          <w:p w:rsidR="00FC33E7" w:rsidRPr="000E71DB" w:rsidRDefault="00FC33E7" w:rsidP="00DF2A06">
            <w:pPr>
              <w:suppressAutoHyphens/>
              <w:snapToGrid w:val="0"/>
              <w:spacing w:line="240" w:lineRule="auto"/>
              <w:rPr>
                <w:rFonts w:ascii="Times New Roman" w:eastAsia="Times New Roman" w:hAnsi="Times New Roman" w:cs="Times New Roman"/>
                <w:b/>
                <w:lang w:eastAsia="uk-UA"/>
              </w:rPr>
            </w:pPr>
            <w:r w:rsidRPr="000E71DB">
              <w:rPr>
                <w:rFonts w:ascii="Times New Roman" w:eastAsia="Times New Roman" w:hAnsi="Times New Roman" w:cs="Times New Roman"/>
                <w:b/>
                <w:bCs/>
                <w:lang w:eastAsia="uk-UA"/>
              </w:rPr>
              <w:t>М.П.</w:t>
            </w:r>
            <w:r w:rsidRPr="000E71DB">
              <w:rPr>
                <w:rFonts w:ascii="Times New Roman" w:eastAsia="Times New Roman" w:hAnsi="Times New Roman" w:cs="Times New Roman"/>
                <w:bCs/>
                <w:lang w:eastAsia="uk-UA"/>
              </w:rPr>
              <w:t xml:space="preserve">                </w:t>
            </w:r>
          </w:p>
        </w:tc>
      </w:tr>
    </w:tbl>
    <w:p w:rsidR="00FC33E7" w:rsidRPr="00256C00" w:rsidRDefault="00FC33E7" w:rsidP="00FC33E7">
      <w:pPr>
        <w:suppressAutoHyphens/>
        <w:spacing w:line="240" w:lineRule="auto"/>
        <w:jc w:val="center"/>
        <w:rPr>
          <w:rFonts w:ascii="Times New Roman" w:eastAsia="Times New Roman" w:hAnsi="Times New Roman" w:cs="Times New Roman"/>
          <w:b/>
          <w:sz w:val="24"/>
          <w:szCs w:val="24"/>
          <w:lang w:eastAsia="ar-SA"/>
        </w:rPr>
      </w:pPr>
    </w:p>
    <w:p w:rsidR="00C929D5" w:rsidRDefault="00C929D5" w:rsidP="00FC33E7">
      <w:pPr>
        <w:spacing w:line="240" w:lineRule="auto"/>
        <w:ind w:left="6804"/>
        <w:rPr>
          <w:rFonts w:ascii="Times New Roman" w:hAnsi="Times New Roman" w:cs="Times New Roman"/>
          <w:b/>
          <w:sz w:val="24"/>
          <w:szCs w:val="24"/>
          <w:lang w:val="uk-UA"/>
        </w:rPr>
      </w:pPr>
    </w:p>
    <w:p w:rsidR="00C929D5" w:rsidRDefault="00C929D5" w:rsidP="00FC33E7">
      <w:pPr>
        <w:spacing w:line="240" w:lineRule="auto"/>
        <w:ind w:left="6804"/>
        <w:rPr>
          <w:rFonts w:ascii="Times New Roman" w:hAnsi="Times New Roman" w:cs="Times New Roman"/>
          <w:b/>
          <w:sz w:val="24"/>
          <w:szCs w:val="24"/>
          <w:lang w:val="uk-UA"/>
        </w:rPr>
      </w:pPr>
    </w:p>
    <w:p w:rsidR="00C929D5" w:rsidRDefault="00C929D5" w:rsidP="00FC33E7">
      <w:pPr>
        <w:spacing w:line="240" w:lineRule="auto"/>
        <w:ind w:left="6804"/>
        <w:rPr>
          <w:rFonts w:ascii="Times New Roman" w:hAnsi="Times New Roman" w:cs="Times New Roman"/>
          <w:b/>
          <w:sz w:val="24"/>
          <w:szCs w:val="24"/>
          <w:lang w:val="uk-UA"/>
        </w:rPr>
      </w:pPr>
    </w:p>
    <w:p w:rsidR="00C929D5" w:rsidRDefault="00C929D5" w:rsidP="00FC33E7">
      <w:pPr>
        <w:spacing w:line="240" w:lineRule="auto"/>
        <w:ind w:left="6804"/>
        <w:rPr>
          <w:rFonts w:ascii="Times New Roman" w:hAnsi="Times New Roman" w:cs="Times New Roman"/>
          <w:b/>
          <w:sz w:val="24"/>
          <w:szCs w:val="24"/>
          <w:lang w:val="uk-UA"/>
        </w:rPr>
      </w:pPr>
    </w:p>
    <w:p w:rsidR="00C929D5" w:rsidRDefault="00C929D5" w:rsidP="00FC33E7">
      <w:pPr>
        <w:spacing w:line="240" w:lineRule="auto"/>
        <w:ind w:left="6804"/>
        <w:rPr>
          <w:rFonts w:ascii="Times New Roman" w:hAnsi="Times New Roman" w:cs="Times New Roman"/>
          <w:b/>
          <w:sz w:val="24"/>
          <w:szCs w:val="24"/>
          <w:lang w:val="uk-UA"/>
        </w:rPr>
      </w:pPr>
    </w:p>
    <w:p w:rsidR="00C929D5" w:rsidRDefault="00C929D5" w:rsidP="00FC33E7">
      <w:pPr>
        <w:spacing w:line="240" w:lineRule="auto"/>
        <w:ind w:left="6804"/>
        <w:rPr>
          <w:rFonts w:ascii="Times New Roman" w:hAnsi="Times New Roman" w:cs="Times New Roman"/>
          <w:b/>
          <w:sz w:val="24"/>
          <w:szCs w:val="24"/>
          <w:lang w:val="uk-UA"/>
        </w:rPr>
      </w:pPr>
    </w:p>
    <w:p w:rsidR="00C929D5" w:rsidRDefault="00C929D5" w:rsidP="00FC33E7">
      <w:pPr>
        <w:spacing w:line="240" w:lineRule="auto"/>
        <w:ind w:left="6804"/>
        <w:rPr>
          <w:rFonts w:ascii="Times New Roman" w:hAnsi="Times New Roman" w:cs="Times New Roman"/>
          <w:b/>
          <w:sz w:val="24"/>
          <w:szCs w:val="24"/>
          <w:lang w:val="uk-UA"/>
        </w:rPr>
      </w:pPr>
    </w:p>
    <w:p w:rsidR="00C929D5" w:rsidRDefault="00C929D5" w:rsidP="00FC33E7">
      <w:pPr>
        <w:spacing w:line="240" w:lineRule="auto"/>
        <w:ind w:left="6804"/>
        <w:rPr>
          <w:rFonts w:ascii="Times New Roman" w:hAnsi="Times New Roman" w:cs="Times New Roman"/>
          <w:b/>
          <w:sz w:val="24"/>
          <w:szCs w:val="24"/>
          <w:lang w:val="uk-UA"/>
        </w:rPr>
      </w:pPr>
    </w:p>
    <w:p w:rsidR="00C929D5" w:rsidRDefault="00C929D5" w:rsidP="00FC33E7">
      <w:pPr>
        <w:spacing w:line="240" w:lineRule="auto"/>
        <w:ind w:left="6804"/>
        <w:rPr>
          <w:rFonts w:ascii="Times New Roman" w:hAnsi="Times New Roman" w:cs="Times New Roman"/>
          <w:b/>
          <w:sz w:val="24"/>
          <w:szCs w:val="24"/>
          <w:lang w:val="uk-UA"/>
        </w:rPr>
      </w:pPr>
    </w:p>
    <w:p w:rsidR="00C929D5" w:rsidRDefault="00C929D5" w:rsidP="00FC33E7">
      <w:pPr>
        <w:spacing w:line="240" w:lineRule="auto"/>
        <w:ind w:left="6804"/>
        <w:rPr>
          <w:rFonts w:ascii="Times New Roman" w:hAnsi="Times New Roman" w:cs="Times New Roman"/>
          <w:b/>
          <w:sz w:val="24"/>
          <w:szCs w:val="24"/>
          <w:lang w:val="uk-UA"/>
        </w:rPr>
      </w:pPr>
    </w:p>
    <w:p w:rsidR="00FC33E7" w:rsidRPr="00FC33E7" w:rsidRDefault="00FC33E7" w:rsidP="00FC33E7">
      <w:pPr>
        <w:spacing w:line="240" w:lineRule="auto"/>
        <w:ind w:left="6804"/>
        <w:rPr>
          <w:rFonts w:ascii="Times New Roman" w:hAnsi="Times New Roman" w:cs="Times New Roman"/>
          <w:b/>
          <w:sz w:val="24"/>
          <w:szCs w:val="24"/>
          <w:lang w:val="uk-UA"/>
        </w:rPr>
      </w:pPr>
      <w:r w:rsidRPr="00FC33E7">
        <w:rPr>
          <w:rFonts w:ascii="Times New Roman" w:hAnsi="Times New Roman" w:cs="Times New Roman"/>
          <w:b/>
          <w:sz w:val="24"/>
          <w:szCs w:val="24"/>
        </w:rPr>
        <w:lastRenderedPageBreak/>
        <w:t xml:space="preserve">Додаток </w:t>
      </w:r>
      <w:r>
        <w:rPr>
          <w:rFonts w:ascii="Times New Roman" w:hAnsi="Times New Roman" w:cs="Times New Roman"/>
          <w:b/>
          <w:sz w:val="24"/>
          <w:szCs w:val="24"/>
          <w:lang w:val="uk-UA"/>
        </w:rPr>
        <w:t>6</w:t>
      </w:r>
    </w:p>
    <w:p w:rsidR="00FC33E7" w:rsidRPr="00FC33E7" w:rsidRDefault="00FC33E7" w:rsidP="00FC33E7">
      <w:pPr>
        <w:spacing w:line="240" w:lineRule="auto"/>
        <w:ind w:left="6804" w:right="-427"/>
        <w:rPr>
          <w:rFonts w:ascii="Times New Roman" w:hAnsi="Times New Roman" w:cs="Times New Roman"/>
          <w:b/>
          <w:sz w:val="24"/>
          <w:szCs w:val="24"/>
        </w:rPr>
      </w:pPr>
      <w:r w:rsidRPr="00FC33E7">
        <w:rPr>
          <w:rFonts w:ascii="Times New Roman" w:hAnsi="Times New Roman" w:cs="Times New Roman"/>
          <w:b/>
          <w:sz w:val="24"/>
          <w:szCs w:val="24"/>
        </w:rPr>
        <w:t>до тендерної документації</w:t>
      </w:r>
    </w:p>
    <w:p w:rsidR="00FC33E7" w:rsidRPr="00FC33E7" w:rsidRDefault="00FC33E7" w:rsidP="00FC33E7">
      <w:pPr>
        <w:rPr>
          <w:rFonts w:ascii="Times New Roman" w:hAnsi="Times New Roman" w:cs="Times New Roman"/>
          <w:sz w:val="24"/>
          <w:szCs w:val="24"/>
        </w:rPr>
      </w:pPr>
    </w:p>
    <w:p w:rsidR="00F57789" w:rsidRPr="00084B88" w:rsidRDefault="00F57789" w:rsidP="00F57789">
      <w:pPr>
        <w:pStyle w:val="ab"/>
        <w:ind w:hanging="993"/>
        <w:jc w:val="center"/>
        <w:rPr>
          <w:rFonts w:ascii="Times New Roman" w:hAnsi="Times New Roman"/>
          <w:b/>
          <w:color w:val="000000"/>
          <w:lang w:val="ru-RU" w:eastAsia="ru-RU"/>
        </w:rPr>
      </w:pPr>
      <w:r w:rsidRPr="00084B88">
        <w:rPr>
          <w:rFonts w:ascii="Times New Roman" w:hAnsi="Times New Roman"/>
          <w:b/>
          <w:color w:val="000000"/>
        </w:rPr>
        <w:t>Документи, які повинен надати Учасник для підтвердження того, що він здійснює госпо</w:t>
      </w:r>
      <w:r w:rsidRPr="00084B88">
        <w:rPr>
          <w:rFonts w:ascii="Times New Roman" w:hAnsi="Times New Roman"/>
          <w:b/>
        </w:rPr>
        <w:t>дарську діяльність</w:t>
      </w:r>
      <w:r w:rsidRPr="00084B88">
        <w:rPr>
          <w:b/>
        </w:rPr>
        <w:t>:</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9889"/>
      </w:tblGrid>
      <w:tr w:rsidR="00F57789" w:rsidRPr="00F57789" w:rsidTr="00DF2A06">
        <w:tc>
          <w:tcPr>
            <w:tcW w:w="567" w:type="dxa"/>
            <w:shd w:val="clear" w:color="auto" w:fill="auto"/>
          </w:tcPr>
          <w:p w:rsidR="00F57789" w:rsidRPr="00F57789" w:rsidRDefault="00F57789" w:rsidP="00DF2A06">
            <w:pPr>
              <w:pStyle w:val="ab"/>
              <w:rPr>
                <w:rFonts w:ascii="Times New Roman" w:hAnsi="Times New Roman"/>
                <w:sz w:val="24"/>
                <w:szCs w:val="24"/>
                <w:lang w:eastAsia="ru-RU"/>
              </w:rPr>
            </w:pPr>
            <w:r w:rsidRPr="00F57789">
              <w:rPr>
                <w:rFonts w:ascii="Times New Roman" w:hAnsi="Times New Roman"/>
                <w:sz w:val="24"/>
                <w:szCs w:val="24"/>
                <w:lang w:eastAsia="ru-RU"/>
              </w:rPr>
              <w:t>1.</w:t>
            </w:r>
          </w:p>
        </w:tc>
        <w:tc>
          <w:tcPr>
            <w:tcW w:w="9889" w:type="dxa"/>
            <w:shd w:val="clear" w:color="auto" w:fill="auto"/>
          </w:tcPr>
          <w:p w:rsidR="00F57789" w:rsidRPr="00F57789" w:rsidRDefault="00F57789" w:rsidP="00DF2A06">
            <w:pPr>
              <w:pStyle w:val="ab"/>
              <w:jc w:val="both"/>
              <w:rPr>
                <w:rFonts w:ascii="Times New Roman" w:hAnsi="Times New Roman"/>
                <w:sz w:val="24"/>
                <w:szCs w:val="24"/>
              </w:rPr>
            </w:pPr>
            <w:r w:rsidRPr="00F57789">
              <w:rPr>
                <w:rFonts w:ascii="Times New Roman" w:hAnsi="Times New Roman"/>
                <w:sz w:val="24"/>
                <w:szCs w:val="24"/>
              </w:rPr>
              <w:t xml:space="preserve">Копія або оригінал статуту підприємства в останній редакції. </w:t>
            </w:r>
          </w:p>
          <w:p w:rsidR="00F57789" w:rsidRPr="00F57789" w:rsidRDefault="00F57789" w:rsidP="00DF2A06">
            <w:pPr>
              <w:pStyle w:val="ab"/>
              <w:jc w:val="both"/>
              <w:rPr>
                <w:rFonts w:ascii="Times New Roman" w:hAnsi="Times New Roman"/>
                <w:bCs/>
                <w:i/>
                <w:sz w:val="24"/>
                <w:szCs w:val="24"/>
                <w:shd w:val="clear" w:color="auto" w:fill="FFFFFF"/>
              </w:rPr>
            </w:pPr>
            <w:r w:rsidRPr="00F57789">
              <w:rPr>
                <w:rFonts w:ascii="Times New Roman" w:hAnsi="Times New Roman"/>
                <w:i/>
                <w:sz w:val="24"/>
                <w:szCs w:val="24"/>
              </w:rPr>
              <w:t>У разі якщо учасник є Товариством з обмеженою відповідальністю Статут повинен бути приведений у відповідність з вимогами Закону України «</w:t>
            </w:r>
            <w:r w:rsidRPr="00F57789">
              <w:rPr>
                <w:rFonts w:ascii="Times New Roman" w:hAnsi="Times New Roman"/>
                <w:bCs/>
                <w:i/>
                <w:sz w:val="24"/>
                <w:szCs w:val="24"/>
                <w:shd w:val="clear" w:color="auto" w:fill="FFFFFF"/>
              </w:rPr>
              <w:t>Про товариства з обмеженою та додатковою відповідальністю».</w:t>
            </w:r>
          </w:p>
          <w:p w:rsidR="00F57789" w:rsidRPr="00F57789" w:rsidRDefault="00F57789" w:rsidP="00DF2A06">
            <w:pPr>
              <w:pStyle w:val="ab"/>
              <w:jc w:val="both"/>
              <w:rPr>
                <w:rFonts w:ascii="Times New Roman" w:hAnsi="Times New Roman"/>
                <w:sz w:val="24"/>
                <w:szCs w:val="24"/>
              </w:rPr>
            </w:pPr>
            <w:r w:rsidRPr="00F57789">
              <w:rPr>
                <w:rFonts w:ascii="Times New Roman" w:hAnsi="Times New Roman"/>
                <w:sz w:val="24"/>
                <w:szCs w:val="24"/>
                <w:u w:val="single"/>
              </w:rPr>
              <w:t>У випадку реєстрації статуту чи змін до нього після 01.01.2016 року додатково необхідно надати інформацію про відповідний пошуковий код результатів надання адміністративної послуги</w:t>
            </w:r>
            <w:r w:rsidRPr="00F57789">
              <w:rPr>
                <w:rFonts w:ascii="Times New Roman" w:hAnsi="Times New Roman"/>
                <w:sz w:val="24"/>
                <w:szCs w:val="24"/>
              </w:rPr>
              <w:t xml:space="preserve">. </w:t>
            </w:r>
          </w:p>
          <w:p w:rsidR="00F57789" w:rsidRPr="00F57789" w:rsidRDefault="00F57789" w:rsidP="00DF2A06">
            <w:pPr>
              <w:pStyle w:val="ab"/>
              <w:jc w:val="both"/>
              <w:rPr>
                <w:rFonts w:ascii="Times New Roman" w:hAnsi="Times New Roman"/>
                <w:sz w:val="24"/>
                <w:szCs w:val="24"/>
                <w:lang w:eastAsia="ru-RU"/>
              </w:rPr>
            </w:pPr>
            <w:r w:rsidRPr="00F57789">
              <w:rPr>
                <w:rFonts w:ascii="Times New Roman" w:hAnsi="Times New Roman"/>
                <w:sz w:val="24"/>
                <w:szCs w:val="24"/>
              </w:rPr>
              <w:t>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F57789" w:rsidRPr="00F57789" w:rsidTr="00DF2A06">
        <w:tc>
          <w:tcPr>
            <w:tcW w:w="567" w:type="dxa"/>
            <w:shd w:val="clear" w:color="auto" w:fill="auto"/>
          </w:tcPr>
          <w:p w:rsidR="00F57789" w:rsidRPr="00F57789" w:rsidRDefault="00F57789" w:rsidP="00DF2A06">
            <w:pPr>
              <w:pStyle w:val="ab"/>
              <w:rPr>
                <w:rFonts w:ascii="Times New Roman" w:hAnsi="Times New Roman"/>
                <w:sz w:val="24"/>
                <w:szCs w:val="24"/>
                <w:lang w:eastAsia="ru-RU"/>
              </w:rPr>
            </w:pPr>
            <w:r w:rsidRPr="00F57789">
              <w:rPr>
                <w:rFonts w:ascii="Times New Roman" w:hAnsi="Times New Roman"/>
                <w:sz w:val="24"/>
                <w:szCs w:val="24"/>
                <w:lang w:eastAsia="ru-RU"/>
              </w:rPr>
              <w:t>2.</w:t>
            </w:r>
          </w:p>
        </w:tc>
        <w:tc>
          <w:tcPr>
            <w:tcW w:w="9889" w:type="dxa"/>
            <w:shd w:val="clear" w:color="auto" w:fill="auto"/>
          </w:tcPr>
          <w:p w:rsidR="00F57789" w:rsidRPr="00F57789" w:rsidRDefault="00F57789" w:rsidP="00DF2A06">
            <w:pPr>
              <w:pStyle w:val="ab"/>
              <w:jc w:val="both"/>
              <w:rPr>
                <w:rFonts w:ascii="Times New Roman" w:hAnsi="Times New Roman"/>
                <w:sz w:val="24"/>
                <w:szCs w:val="24"/>
                <w:lang w:eastAsia="ru-RU"/>
              </w:rPr>
            </w:pPr>
            <w:r w:rsidRPr="00F57789">
              <w:rPr>
                <w:rFonts w:ascii="Times New Roman" w:hAnsi="Times New Roman"/>
                <w:color w:val="000000"/>
                <w:sz w:val="24"/>
                <w:szCs w:val="24"/>
              </w:rPr>
              <w:t>Копія або сканований оригінал витягу (або іншого документу, який виданий уповноваженим органом) з реєстру платників податку на додану вартість та/або платників єдиного податку.</w:t>
            </w:r>
          </w:p>
        </w:tc>
      </w:tr>
      <w:tr w:rsidR="00F57789" w:rsidRPr="00C929D5" w:rsidTr="00F57789">
        <w:trPr>
          <w:trHeight w:val="1639"/>
        </w:trPr>
        <w:tc>
          <w:tcPr>
            <w:tcW w:w="567" w:type="dxa"/>
            <w:shd w:val="clear" w:color="auto" w:fill="auto"/>
          </w:tcPr>
          <w:p w:rsidR="00F57789" w:rsidRPr="00F57789" w:rsidRDefault="00F57789" w:rsidP="00DF2A06">
            <w:pPr>
              <w:pStyle w:val="ab"/>
              <w:rPr>
                <w:rFonts w:ascii="Times New Roman" w:hAnsi="Times New Roman"/>
                <w:sz w:val="24"/>
                <w:szCs w:val="24"/>
                <w:lang w:eastAsia="ru-RU"/>
              </w:rPr>
            </w:pPr>
            <w:r w:rsidRPr="00F57789">
              <w:rPr>
                <w:rFonts w:ascii="Times New Roman" w:hAnsi="Times New Roman"/>
                <w:sz w:val="24"/>
                <w:szCs w:val="24"/>
                <w:lang w:eastAsia="ru-RU"/>
              </w:rPr>
              <w:t>3.</w:t>
            </w:r>
          </w:p>
        </w:tc>
        <w:tc>
          <w:tcPr>
            <w:tcW w:w="9889" w:type="dxa"/>
            <w:shd w:val="clear" w:color="auto" w:fill="auto"/>
          </w:tcPr>
          <w:p w:rsidR="00F57789" w:rsidRPr="00F57789" w:rsidRDefault="00F57789" w:rsidP="00DF2A06">
            <w:pPr>
              <w:pStyle w:val="ab"/>
              <w:jc w:val="both"/>
              <w:rPr>
                <w:rFonts w:ascii="Times New Roman" w:hAnsi="Times New Roman"/>
                <w:sz w:val="24"/>
                <w:szCs w:val="24"/>
                <w:lang w:eastAsia="uk-UA"/>
              </w:rPr>
            </w:pPr>
            <w:r w:rsidRPr="00F57789">
              <w:rPr>
                <w:rFonts w:ascii="Times New Roman" w:hAnsi="Times New Roman"/>
                <w:color w:val="000000"/>
                <w:sz w:val="24"/>
                <w:szCs w:val="24"/>
                <w:lang w:eastAsia="uk-UA"/>
              </w:rPr>
              <w:t>К</w:t>
            </w:r>
            <w:r w:rsidRPr="00F57789">
              <w:rPr>
                <w:rFonts w:ascii="Times New Roman" w:hAnsi="Times New Roman"/>
                <w:sz w:val="24"/>
                <w:szCs w:val="24"/>
                <w:lang w:eastAsia="uk-UA"/>
              </w:rPr>
              <w:t xml:space="preserve">опія або </w:t>
            </w:r>
            <w:r w:rsidRPr="00F57789">
              <w:rPr>
                <w:rFonts w:ascii="Times New Roman" w:hAnsi="Times New Roman"/>
                <w:color w:val="000000"/>
                <w:sz w:val="24"/>
                <w:szCs w:val="24"/>
                <w:lang w:eastAsia="uk-UA"/>
              </w:rPr>
              <w:t>сканований</w:t>
            </w:r>
            <w:r w:rsidRPr="00F57789">
              <w:rPr>
                <w:rFonts w:ascii="Times New Roman" w:hAnsi="Times New Roman"/>
                <w:sz w:val="24"/>
                <w:szCs w:val="24"/>
                <w:lang w:eastAsia="uk-UA"/>
              </w:rPr>
              <w:t xml:space="preserve"> оригінал протокольного рішення учасників (акціонерів, власників тощо) з наданням повноважень на укладання договору(ів), або іншого документу, що підтверджує зняття обмежень щодо укладення договору(ів), передбачених установчими (статутними) документами Учасника та законодавством України (</w:t>
            </w:r>
            <w:r w:rsidRPr="00F57789">
              <w:rPr>
                <w:rFonts w:ascii="Times New Roman" w:hAnsi="Times New Roman"/>
                <w:color w:val="000000"/>
                <w:sz w:val="24"/>
                <w:szCs w:val="24"/>
                <w:lang w:eastAsia="uk-UA"/>
              </w:rPr>
              <w:t>у разі наявності таких обмежень)</w:t>
            </w:r>
            <w:r w:rsidRPr="00F57789">
              <w:rPr>
                <w:rFonts w:ascii="Times New Roman" w:hAnsi="Times New Roman"/>
                <w:sz w:val="24"/>
                <w:szCs w:val="24"/>
                <w:lang w:eastAsia="uk-UA"/>
              </w:rPr>
              <w:t>.</w:t>
            </w:r>
          </w:p>
          <w:p w:rsidR="00F57789" w:rsidRPr="00F57789" w:rsidRDefault="00F57789" w:rsidP="00DF2A06">
            <w:pPr>
              <w:pStyle w:val="ab"/>
              <w:jc w:val="both"/>
              <w:rPr>
                <w:rFonts w:ascii="Times New Roman" w:hAnsi="Times New Roman"/>
                <w:b/>
                <w:color w:val="000000"/>
                <w:sz w:val="24"/>
                <w:szCs w:val="24"/>
                <w:lang w:eastAsia="uk-UA"/>
              </w:rPr>
            </w:pPr>
            <w:r w:rsidRPr="00F57789">
              <w:rPr>
                <w:rFonts w:ascii="Times New Roman" w:hAnsi="Times New Roman"/>
                <w:i/>
                <w:sz w:val="24"/>
                <w:szCs w:val="24"/>
              </w:rPr>
              <w:t>У разі відсутності обмежень щодо укладення договору(ів) надати довідку в довільній формі за підписом уповноваженої особи Учасника з відповідною інформацією та зазначенням підстав їх відсутності.</w:t>
            </w:r>
          </w:p>
        </w:tc>
      </w:tr>
      <w:tr w:rsidR="00F57789" w:rsidRPr="00F57789" w:rsidTr="00F57789">
        <w:trPr>
          <w:trHeight w:val="138"/>
        </w:trPr>
        <w:tc>
          <w:tcPr>
            <w:tcW w:w="567" w:type="dxa"/>
            <w:tcBorders>
              <w:bottom w:val="single" w:sz="4" w:space="0" w:color="auto"/>
            </w:tcBorders>
            <w:shd w:val="clear" w:color="auto" w:fill="auto"/>
          </w:tcPr>
          <w:p w:rsidR="00F57789" w:rsidRPr="00F57789" w:rsidRDefault="00F57789" w:rsidP="00DF2A06">
            <w:pPr>
              <w:pStyle w:val="ab"/>
              <w:rPr>
                <w:rFonts w:ascii="Times New Roman" w:hAnsi="Times New Roman"/>
                <w:sz w:val="24"/>
                <w:szCs w:val="24"/>
                <w:lang w:eastAsia="ru-RU"/>
              </w:rPr>
            </w:pPr>
            <w:r w:rsidRPr="00F57789">
              <w:rPr>
                <w:rFonts w:ascii="Times New Roman" w:hAnsi="Times New Roman"/>
                <w:sz w:val="24"/>
                <w:szCs w:val="24"/>
                <w:lang w:eastAsia="ru-RU"/>
              </w:rPr>
              <w:t>4.</w:t>
            </w:r>
          </w:p>
        </w:tc>
        <w:tc>
          <w:tcPr>
            <w:tcW w:w="9889" w:type="dxa"/>
            <w:shd w:val="clear" w:color="auto" w:fill="auto"/>
          </w:tcPr>
          <w:p w:rsidR="00F57789" w:rsidRPr="00F57789" w:rsidRDefault="00F57789" w:rsidP="00F57789">
            <w:pPr>
              <w:pStyle w:val="ab"/>
              <w:jc w:val="both"/>
              <w:rPr>
                <w:rFonts w:ascii="Times New Roman" w:hAnsi="Times New Roman"/>
                <w:b/>
                <w:sz w:val="24"/>
                <w:szCs w:val="24"/>
                <w:u w:val="single"/>
              </w:rPr>
            </w:pPr>
            <w:r w:rsidRPr="00F57789">
              <w:rPr>
                <w:rFonts w:ascii="Times New Roman" w:hAnsi="Times New Roman"/>
                <w:b/>
                <w:sz w:val="24"/>
                <w:szCs w:val="24"/>
                <w:u w:val="single"/>
              </w:rPr>
              <w:t>для фізичних осіб:</w:t>
            </w:r>
          </w:p>
          <w:p w:rsidR="00F57789" w:rsidRPr="00F57789" w:rsidRDefault="00F57789" w:rsidP="00F57789">
            <w:pPr>
              <w:pStyle w:val="ab"/>
              <w:numPr>
                <w:ilvl w:val="0"/>
                <w:numId w:val="41"/>
              </w:numPr>
              <w:jc w:val="both"/>
              <w:rPr>
                <w:rFonts w:ascii="Times New Roman" w:hAnsi="Times New Roman"/>
                <w:sz w:val="24"/>
                <w:szCs w:val="24"/>
              </w:rPr>
            </w:pPr>
            <w:r w:rsidRPr="00F57789">
              <w:rPr>
                <w:rFonts w:ascii="Times New Roman" w:hAnsi="Times New Roman"/>
                <w:sz w:val="24"/>
                <w:szCs w:val="24"/>
              </w:rPr>
              <w:t>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w:t>
            </w:r>
          </w:p>
          <w:p w:rsidR="00F57789" w:rsidRPr="00F57789" w:rsidRDefault="00F57789" w:rsidP="00F57789">
            <w:pPr>
              <w:pStyle w:val="ab"/>
              <w:ind w:left="720"/>
              <w:jc w:val="both"/>
              <w:rPr>
                <w:rFonts w:ascii="Times New Roman" w:hAnsi="Times New Roman"/>
                <w:sz w:val="24"/>
                <w:szCs w:val="24"/>
              </w:rPr>
            </w:pPr>
            <w:r w:rsidRPr="00F57789">
              <w:rPr>
                <w:rFonts w:ascii="Times New Roman" w:hAnsi="Times New Roman"/>
                <w:sz w:val="24"/>
                <w:szCs w:val="24"/>
              </w:rPr>
              <w:t xml:space="preserve">На підтвердження надаються </w:t>
            </w:r>
            <w:r w:rsidRPr="00F57789">
              <w:rPr>
                <w:rFonts w:ascii="Times New Roman" w:hAnsi="Times New Roman"/>
                <w:b/>
                <w:sz w:val="24"/>
                <w:szCs w:val="24"/>
              </w:rPr>
              <w:t>копії або скановані оригінали усіх заповнених сторінок паспорту (без обкладинки)</w:t>
            </w:r>
            <w:r w:rsidRPr="00F57789">
              <w:rPr>
                <w:rFonts w:ascii="Times New Roman" w:eastAsia="Verdana" w:hAnsi="Times New Roman"/>
                <w:color w:val="000000"/>
                <w:kern w:val="24"/>
                <w:sz w:val="24"/>
                <w:szCs w:val="24"/>
                <w:lang w:eastAsia="uk-UA"/>
              </w:rPr>
              <w:t xml:space="preserve"> </w:t>
            </w:r>
            <w:r w:rsidRPr="00F57789">
              <w:rPr>
                <w:rFonts w:ascii="Times New Roman" w:hAnsi="Times New Roman"/>
                <w:sz w:val="24"/>
                <w:szCs w:val="24"/>
              </w:rPr>
              <w:t xml:space="preserve">у випадку, якщо такий паспорт оформлено у вигляді книжечки, або </w:t>
            </w:r>
            <w:r w:rsidRPr="00F57789">
              <w:rPr>
                <w:rFonts w:ascii="Times New Roman" w:hAnsi="Times New Roman"/>
                <w:b/>
                <w:bCs/>
                <w:sz w:val="24"/>
                <w:szCs w:val="24"/>
              </w:rPr>
              <w:t xml:space="preserve">двостороння копія або сканований оригінал паспорту </w:t>
            </w:r>
            <w:r w:rsidRPr="00F57789">
              <w:rPr>
                <w:rFonts w:ascii="Times New Roman" w:hAnsi="Times New Roman"/>
                <w:sz w:val="24"/>
                <w:szCs w:val="24"/>
              </w:rPr>
              <w:t>громадянина України у випадку, якщо такий паспорт оформлено у формі картки</w:t>
            </w:r>
            <w:r w:rsidRPr="00F57789">
              <w:rPr>
                <w:rFonts w:ascii="Times New Roman" w:hAnsi="Times New Roman"/>
                <w:sz w:val="24"/>
                <w:szCs w:val="24"/>
                <w:lang w:val="ru-RU"/>
              </w:rPr>
              <w:t>, що містить безконтактний електронний носій</w:t>
            </w:r>
            <w:r w:rsidRPr="00F57789">
              <w:rPr>
                <w:rFonts w:ascii="Times New Roman" w:hAnsi="Times New Roman"/>
                <w:sz w:val="24"/>
                <w:szCs w:val="24"/>
              </w:rPr>
              <w:t>.</w:t>
            </w:r>
          </w:p>
          <w:p w:rsidR="00F57789" w:rsidRPr="00F57789" w:rsidRDefault="00F57789" w:rsidP="00F57789">
            <w:pPr>
              <w:pStyle w:val="ab"/>
              <w:numPr>
                <w:ilvl w:val="0"/>
                <w:numId w:val="41"/>
              </w:numPr>
              <w:jc w:val="both"/>
              <w:rPr>
                <w:rFonts w:ascii="Times New Roman" w:hAnsi="Times New Roman"/>
                <w:sz w:val="24"/>
                <w:szCs w:val="24"/>
              </w:rPr>
            </w:pPr>
            <w:r w:rsidRPr="00F57789">
              <w:rPr>
                <w:rFonts w:ascii="Times New Roman" w:hAnsi="Times New Roman"/>
                <w:sz w:val="24"/>
                <w:szCs w:val="24"/>
              </w:rPr>
              <w:t>довідка про присвоєння ідентифікаційного коду.</w:t>
            </w:r>
          </w:p>
          <w:p w:rsidR="00F57789" w:rsidRPr="00F57789" w:rsidRDefault="00F57789" w:rsidP="00F57789">
            <w:pPr>
              <w:ind w:left="744" w:hanging="426"/>
              <w:jc w:val="both"/>
              <w:rPr>
                <w:rFonts w:ascii="Times New Roman" w:hAnsi="Times New Roman" w:cs="Times New Roman"/>
                <w:sz w:val="24"/>
                <w:szCs w:val="24"/>
              </w:rPr>
            </w:pPr>
            <w:r>
              <w:rPr>
                <w:rFonts w:ascii="Century Gothic" w:hAnsi="Century Gothic" w:cs="Times New Roman"/>
                <w:sz w:val="24"/>
                <w:szCs w:val="24"/>
                <w:lang w:val="uk-UA"/>
              </w:rPr>
              <w:t xml:space="preserve"> </w:t>
            </w:r>
            <w:r w:rsidRPr="00F57789">
              <w:rPr>
                <w:rFonts w:ascii="Century Gothic" w:hAnsi="Century Gothic" w:cs="Times New Roman"/>
                <w:sz w:val="24"/>
                <w:szCs w:val="24"/>
              </w:rPr>
              <w:t>•</w:t>
            </w:r>
            <w:r>
              <w:rPr>
                <w:rFonts w:ascii="Times New Roman" w:hAnsi="Times New Roman" w:cs="Times New Roman"/>
                <w:sz w:val="24"/>
                <w:szCs w:val="24"/>
                <w:lang w:val="uk-UA"/>
              </w:rPr>
              <w:t xml:space="preserve">  </w:t>
            </w:r>
            <w:r w:rsidRPr="00F57789">
              <w:rPr>
                <w:rFonts w:ascii="Times New Roman" w:hAnsi="Times New Roman" w:cs="Times New Roman"/>
                <w:sz w:val="24"/>
                <w:szCs w:val="24"/>
              </w:rPr>
              <w:t xml:space="preserve">Завірена учасником копія розширеного  Витягу з Єдиного державного реєстру фізичних осіб – підприємців. </w:t>
            </w:r>
          </w:p>
          <w:p w:rsidR="00F57789" w:rsidRPr="00F57789" w:rsidRDefault="00F57789" w:rsidP="00DF2A06">
            <w:pPr>
              <w:pStyle w:val="ab"/>
              <w:jc w:val="both"/>
              <w:rPr>
                <w:rFonts w:ascii="Times New Roman" w:hAnsi="Times New Roman"/>
                <w:color w:val="000000"/>
                <w:sz w:val="24"/>
                <w:szCs w:val="24"/>
                <w:lang w:val="ru-RU" w:eastAsia="uk-UA"/>
              </w:rPr>
            </w:pPr>
          </w:p>
        </w:tc>
      </w:tr>
    </w:tbl>
    <w:p w:rsidR="000E56ED" w:rsidRPr="00F57789" w:rsidRDefault="000E56ED" w:rsidP="00B92BF8">
      <w:pPr>
        <w:shd w:val="clear" w:color="auto" w:fill="FFFFFF"/>
        <w:autoSpaceDE w:val="0"/>
        <w:autoSpaceDN w:val="0"/>
        <w:adjustRightInd w:val="0"/>
        <w:spacing w:before="160" w:line="240" w:lineRule="auto"/>
        <w:jc w:val="center"/>
        <w:outlineLvl w:val="0"/>
        <w:rPr>
          <w:rFonts w:ascii="Times New Roman" w:eastAsia="Times New Roman" w:hAnsi="Times New Roman" w:cs="Times New Roman"/>
          <w:b/>
          <w:bCs/>
          <w:sz w:val="24"/>
          <w:szCs w:val="24"/>
          <w:lang w:val="uk-UA" w:eastAsia="uk-UA"/>
        </w:rPr>
      </w:pPr>
    </w:p>
    <w:sectPr w:rsidR="000E56ED" w:rsidRPr="00F57789" w:rsidSect="00653CD8">
      <w:headerReference w:type="default" r:id="rId22"/>
      <w:pgSz w:w="11906" w:h="16838"/>
      <w:pgMar w:top="851" w:right="567" w:bottom="851" w:left="1418" w:header="567" w:footer="567"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9D5" w:rsidRDefault="00C929D5" w:rsidP="00EA51C8">
      <w:pPr>
        <w:spacing w:line="240" w:lineRule="auto"/>
      </w:pPr>
      <w:r>
        <w:separator/>
      </w:r>
    </w:p>
  </w:endnote>
  <w:endnote w:type="continuationSeparator" w:id="0">
    <w:p w:rsidR="00C929D5" w:rsidRDefault="00C929D5" w:rsidP="00EA51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9D5" w:rsidRDefault="00C929D5" w:rsidP="00EA51C8">
      <w:pPr>
        <w:spacing w:line="240" w:lineRule="auto"/>
      </w:pPr>
      <w:r>
        <w:separator/>
      </w:r>
    </w:p>
  </w:footnote>
  <w:footnote w:type="continuationSeparator" w:id="0">
    <w:p w:rsidR="00C929D5" w:rsidRDefault="00C929D5" w:rsidP="00EA51C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59699"/>
      <w:docPartObj>
        <w:docPartGallery w:val="Page Numbers (Top of Page)"/>
        <w:docPartUnique/>
      </w:docPartObj>
    </w:sdtPr>
    <w:sdtContent>
      <w:p w:rsidR="00C929D5" w:rsidRDefault="00C929D5">
        <w:pPr>
          <w:pStyle w:val="af6"/>
          <w:jc w:val="center"/>
        </w:pPr>
        <w:fldSimple w:instr="PAGE   \* MERGEFORMAT">
          <w:r w:rsidR="00C160A8">
            <w:rPr>
              <w:noProof/>
            </w:rPr>
            <w:t>2</w:t>
          </w:r>
        </w:fldSimple>
      </w:p>
    </w:sdtContent>
  </w:sdt>
  <w:p w:rsidR="00C929D5" w:rsidRDefault="00C929D5">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71C"/>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A4A7122"/>
    <w:multiLevelType w:val="hybridMultilevel"/>
    <w:tmpl w:val="B8C63CFE"/>
    <w:lvl w:ilvl="0" w:tplc="CFF47DC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B32F34"/>
    <w:multiLevelType w:val="hybridMultilevel"/>
    <w:tmpl w:val="3C46CBCA"/>
    <w:lvl w:ilvl="0" w:tplc="6250F16E">
      <w:numFmt w:val="bullet"/>
      <w:lvlText w:val="-"/>
      <w:lvlJc w:val="left"/>
      <w:pPr>
        <w:tabs>
          <w:tab w:val="num" w:pos="1045"/>
        </w:tabs>
        <w:ind w:left="1045"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EE467C2"/>
    <w:multiLevelType w:val="hybridMultilevel"/>
    <w:tmpl w:val="7A14C810"/>
    <w:lvl w:ilvl="0" w:tplc="C212ADEC">
      <w:numFmt w:val="bullet"/>
      <w:lvlText w:val="-"/>
      <w:lvlJc w:val="left"/>
      <w:pPr>
        <w:ind w:left="720" w:hanging="360"/>
      </w:pPr>
      <w:rPr>
        <w:rFonts w:ascii="Times New Roman" w:eastAsia="Times New Roman" w:hAnsi="Times New Roman" w:cs="Times New Roman" w:hint="default"/>
        <w:i/>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53E2ED6"/>
    <w:multiLevelType w:val="hybridMultilevel"/>
    <w:tmpl w:val="51E65A36"/>
    <w:lvl w:ilvl="0" w:tplc="E6F849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76D6709"/>
    <w:multiLevelType w:val="hybridMultilevel"/>
    <w:tmpl w:val="41884E9C"/>
    <w:lvl w:ilvl="0" w:tplc="0419000F">
      <w:start w:val="1"/>
      <w:numFmt w:val="decimal"/>
      <w:pStyle w:val="3"/>
      <w:lvlText w:val="%1."/>
      <w:lvlJc w:val="left"/>
      <w:pPr>
        <w:ind w:left="927" w:hanging="360"/>
      </w:pPr>
    </w:lvl>
    <w:lvl w:ilvl="1" w:tplc="04190019" w:tentative="1">
      <w:start w:val="1"/>
      <w:numFmt w:val="lowerLetter"/>
      <w:pStyle w:val="4"/>
      <w:lvlText w:val="%2."/>
      <w:lvlJc w:val="left"/>
      <w:pPr>
        <w:ind w:left="1647" w:hanging="360"/>
      </w:pPr>
    </w:lvl>
    <w:lvl w:ilvl="2" w:tplc="0419001B" w:tentative="1">
      <w:start w:val="1"/>
      <w:numFmt w:val="lowerRoman"/>
      <w:pStyle w:val="5"/>
      <w:lvlText w:val="%3."/>
      <w:lvlJc w:val="right"/>
      <w:pPr>
        <w:ind w:left="2367" w:hanging="180"/>
      </w:pPr>
    </w:lvl>
    <w:lvl w:ilvl="3" w:tplc="0419000F" w:tentative="1">
      <w:start w:val="1"/>
      <w:numFmt w:val="decimal"/>
      <w:pStyle w:val="6"/>
      <w:lvlText w:val="%4."/>
      <w:lvlJc w:val="left"/>
      <w:pPr>
        <w:ind w:left="3087" w:hanging="360"/>
      </w:pPr>
    </w:lvl>
    <w:lvl w:ilvl="4" w:tplc="04190019" w:tentative="1">
      <w:start w:val="1"/>
      <w:numFmt w:val="lowerLetter"/>
      <w:pStyle w:val="7"/>
      <w:lvlText w:val="%5."/>
      <w:lvlJc w:val="left"/>
      <w:pPr>
        <w:ind w:left="3807" w:hanging="360"/>
      </w:pPr>
    </w:lvl>
    <w:lvl w:ilvl="5" w:tplc="0419001B" w:tentative="1">
      <w:start w:val="1"/>
      <w:numFmt w:val="lowerRoman"/>
      <w:pStyle w:val="8"/>
      <w:lvlText w:val="%6."/>
      <w:lvlJc w:val="right"/>
      <w:pPr>
        <w:ind w:left="4527" w:hanging="180"/>
      </w:pPr>
    </w:lvl>
    <w:lvl w:ilvl="6" w:tplc="0419000F" w:tentative="1">
      <w:start w:val="1"/>
      <w:numFmt w:val="decimal"/>
      <w:pStyle w:val="9"/>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684FE5"/>
    <w:multiLevelType w:val="multilevel"/>
    <w:tmpl w:val="95185958"/>
    <w:lvl w:ilvl="0">
      <w:start w:val="1"/>
      <w:numFmt w:val="decimal"/>
      <w:lvlText w:val="%1."/>
      <w:lvlJc w:val="left"/>
      <w:pPr>
        <w:ind w:left="360" w:hanging="360"/>
      </w:pPr>
      <w:rPr>
        <w:rFonts w:hint="default"/>
      </w:rPr>
    </w:lvl>
    <w:lvl w:ilvl="1">
      <w:start w:val="1"/>
      <w:numFmt w:val="decimal"/>
      <w:lvlText w:val="%1.%2."/>
      <w:lvlJc w:val="left"/>
      <w:pPr>
        <w:ind w:left="129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8">
    <w:nsid w:val="1A486512"/>
    <w:multiLevelType w:val="multilevel"/>
    <w:tmpl w:val="5DE477DA"/>
    <w:lvl w:ilvl="0">
      <w:start w:val="1"/>
      <w:numFmt w:val="decimal"/>
      <w:lvlText w:val="%1."/>
      <w:lvlJc w:val="left"/>
      <w:pPr>
        <w:tabs>
          <w:tab w:val="num" w:pos="360"/>
        </w:tabs>
        <w:ind w:left="360" w:hanging="360"/>
      </w:pPr>
    </w:lvl>
    <w:lvl w:ilvl="1">
      <w:start w:val="1"/>
      <w:numFmt w:val="none"/>
      <w:isLgl/>
      <w:lvlText w:val="2.4"/>
      <w:lvlJc w:val="left"/>
      <w:pPr>
        <w:tabs>
          <w:tab w:val="num" w:pos="600"/>
        </w:tabs>
        <w:ind w:left="600" w:hanging="60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nsid w:val="1B194E6D"/>
    <w:multiLevelType w:val="hybridMultilevel"/>
    <w:tmpl w:val="E11A27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D8A7E31"/>
    <w:multiLevelType w:val="hybridMultilevel"/>
    <w:tmpl w:val="2684E8BA"/>
    <w:lvl w:ilvl="0" w:tplc="CF64DA8E">
      <w:start w:val="1"/>
      <w:numFmt w:val="decimal"/>
      <w:lvlText w:val="%1)"/>
      <w:lvlJc w:val="left"/>
      <w:pPr>
        <w:ind w:left="677" w:hanging="360"/>
      </w:pPr>
      <w:rPr>
        <w:rFonts w:ascii="Calibri" w:hAnsi="Calibri" w:hint="default"/>
        <w:sz w:val="24"/>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11">
    <w:nsid w:val="2442402C"/>
    <w:multiLevelType w:val="hybridMultilevel"/>
    <w:tmpl w:val="E508F254"/>
    <w:lvl w:ilvl="0" w:tplc="096E13B0">
      <w:start w:val="1"/>
      <w:numFmt w:val="decimal"/>
      <w:lvlText w:val="%1)"/>
      <w:lvlJc w:val="left"/>
      <w:pPr>
        <w:ind w:left="644" w:hanging="360"/>
      </w:pPr>
      <w:rPr>
        <w:rFonts w:ascii="Times New Roman" w:eastAsia="Times New Roman" w:hAnsi="Times New Roman" w:cs="Times New Roman" w:hint="default"/>
        <w:b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6390632"/>
    <w:multiLevelType w:val="hybridMultilevel"/>
    <w:tmpl w:val="283E284A"/>
    <w:lvl w:ilvl="0" w:tplc="7CC28E30">
      <w:start w:val="1"/>
      <w:numFmt w:val="decimal"/>
      <w:lvlText w:val="%1."/>
      <w:lvlJc w:val="left"/>
      <w:pPr>
        <w:ind w:left="634" w:hanging="360"/>
      </w:pPr>
      <w:rPr>
        <w:rFonts w:hint="default"/>
      </w:rPr>
    </w:lvl>
    <w:lvl w:ilvl="1" w:tplc="04220019" w:tentative="1">
      <w:start w:val="1"/>
      <w:numFmt w:val="lowerLetter"/>
      <w:lvlText w:val="%2."/>
      <w:lvlJc w:val="left"/>
      <w:pPr>
        <w:ind w:left="1354" w:hanging="360"/>
      </w:pPr>
    </w:lvl>
    <w:lvl w:ilvl="2" w:tplc="0422001B" w:tentative="1">
      <w:start w:val="1"/>
      <w:numFmt w:val="lowerRoman"/>
      <w:lvlText w:val="%3."/>
      <w:lvlJc w:val="right"/>
      <w:pPr>
        <w:ind w:left="2074" w:hanging="180"/>
      </w:pPr>
    </w:lvl>
    <w:lvl w:ilvl="3" w:tplc="0422000F" w:tentative="1">
      <w:start w:val="1"/>
      <w:numFmt w:val="decimal"/>
      <w:lvlText w:val="%4."/>
      <w:lvlJc w:val="left"/>
      <w:pPr>
        <w:ind w:left="2794" w:hanging="360"/>
      </w:pPr>
    </w:lvl>
    <w:lvl w:ilvl="4" w:tplc="04220019" w:tentative="1">
      <w:start w:val="1"/>
      <w:numFmt w:val="lowerLetter"/>
      <w:lvlText w:val="%5."/>
      <w:lvlJc w:val="left"/>
      <w:pPr>
        <w:ind w:left="3514" w:hanging="360"/>
      </w:pPr>
    </w:lvl>
    <w:lvl w:ilvl="5" w:tplc="0422001B" w:tentative="1">
      <w:start w:val="1"/>
      <w:numFmt w:val="lowerRoman"/>
      <w:lvlText w:val="%6."/>
      <w:lvlJc w:val="right"/>
      <w:pPr>
        <w:ind w:left="4234" w:hanging="180"/>
      </w:pPr>
    </w:lvl>
    <w:lvl w:ilvl="6" w:tplc="0422000F" w:tentative="1">
      <w:start w:val="1"/>
      <w:numFmt w:val="decimal"/>
      <w:lvlText w:val="%7."/>
      <w:lvlJc w:val="left"/>
      <w:pPr>
        <w:ind w:left="4954" w:hanging="360"/>
      </w:pPr>
    </w:lvl>
    <w:lvl w:ilvl="7" w:tplc="04220019" w:tentative="1">
      <w:start w:val="1"/>
      <w:numFmt w:val="lowerLetter"/>
      <w:lvlText w:val="%8."/>
      <w:lvlJc w:val="left"/>
      <w:pPr>
        <w:ind w:left="5674" w:hanging="360"/>
      </w:pPr>
    </w:lvl>
    <w:lvl w:ilvl="8" w:tplc="0422001B" w:tentative="1">
      <w:start w:val="1"/>
      <w:numFmt w:val="lowerRoman"/>
      <w:lvlText w:val="%9."/>
      <w:lvlJc w:val="right"/>
      <w:pPr>
        <w:ind w:left="6394" w:hanging="180"/>
      </w:pPr>
    </w:lvl>
  </w:abstractNum>
  <w:abstractNum w:abstractNumId="13">
    <w:nsid w:val="28DE0B52"/>
    <w:multiLevelType w:val="hybridMultilevel"/>
    <w:tmpl w:val="C224726A"/>
    <w:lvl w:ilvl="0" w:tplc="72B4C1DC">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98873C1"/>
    <w:multiLevelType w:val="hybridMultilevel"/>
    <w:tmpl w:val="611E28CA"/>
    <w:lvl w:ilvl="0" w:tplc="6250F1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D2229EB"/>
    <w:multiLevelType w:val="hybridMultilevel"/>
    <w:tmpl w:val="2684E8BA"/>
    <w:lvl w:ilvl="0" w:tplc="CF64DA8E">
      <w:start w:val="1"/>
      <w:numFmt w:val="decimal"/>
      <w:lvlText w:val="%1)"/>
      <w:lvlJc w:val="left"/>
      <w:pPr>
        <w:ind w:left="677" w:hanging="360"/>
      </w:pPr>
      <w:rPr>
        <w:rFonts w:ascii="Calibri" w:hAnsi="Calibri" w:hint="default"/>
        <w:sz w:val="24"/>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16">
    <w:nsid w:val="2E022F7D"/>
    <w:multiLevelType w:val="hybridMultilevel"/>
    <w:tmpl w:val="0AC452AE"/>
    <w:lvl w:ilvl="0" w:tplc="6250F1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F01067A"/>
    <w:multiLevelType w:val="hybridMultilevel"/>
    <w:tmpl w:val="2130A294"/>
    <w:lvl w:ilvl="0" w:tplc="6250F16E">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8">
    <w:nsid w:val="33BE2ED4"/>
    <w:multiLevelType w:val="multilevel"/>
    <w:tmpl w:val="D9D8D07A"/>
    <w:lvl w:ilvl="0">
      <w:start w:val="1"/>
      <w:numFmt w:val="upperRoman"/>
      <w:lvlText w:val="РОЗДІЛ %1."/>
      <w:lvlJc w:val="left"/>
      <w:pPr>
        <w:tabs>
          <w:tab w:val="num" w:pos="2934"/>
        </w:tabs>
        <w:ind w:left="1134"/>
      </w:pPr>
      <w:rPr>
        <w:rFonts w:cs="Times New Roman" w:hint="default"/>
        <w:b/>
        <w:bCs/>
        <w:sz w:val="24"/>
        <w:szCs w:val="24"/>
      </w:rPr>
    </w:lvl>
    <w:lvl w:ilvl="1">
      <w:start w:val="1"/>
      <w:numFmt w:val="decimalZero"/>
      <w:isLgl/>
      <w:lvlText w:val="%1.%2"/>
      <w:lvlJc w:val="left"/>
      <w:pPr>
        <w:tabs>
          <w:tab w:val="num" w:pos="1494"/>
        </w:tabs>
        <w:ind w:left="1134"/>
      </w:pPr>
      <w:rPr>
        <w:rFonts w:cs="Times New Roman" w:hint="default"/>
      </w:rPr>
    </w:lvl>
    <w:lvl w:ilvl="2">
      <w:start w:val="1"/>
      <w:numFmt w:val="decimal"/>
      <w:isLgl/>
      <w:suff w:val="space"/>
      <w:lvlText w:val="%1.%2.%3"/>
      <w:lvlJc w:val="left"/>
      <w:pPr>
        <w:ind w:left="1854" w:hanging="432"/>
      </w:pPr>
      <w:rPr>
        <w:rFonts w:cs="Times New Roman" w:hint="default"/>
      </w:rPr>
    </w:lvl>
    <w:lvl w:ilvl="3">
      <w:start w:val="1"/>
      <w:numFmt w:val="decimal"/>
      <w:isLgl/>
      <w:lvlText w:val="%1.%2.%3.%4"/>
      <w:lvlJc w:val="right"/>
      <w:pPr>
        <w:tabs>
          <w:tab w:val="num" w:pos="1998"/>
        </w:tabs>
        <w:ind w:left="1998" w:hanging="144"/>
      </w:pPr>
      <w:rPr>
        <w:rFonts w:cs="Times New Roman" w:hint="default"/>
      </w:rPr>
    </w:lvl>
    <w:lvl w:ilvl="4">
      <w:start w:val="1"/>
      <w:numFmt w:val="decimal"/>
      <w:lvlText w:val="%5)"/>
      <w:lvlJc w:val="left"/>
      <w:pPr>
        <w:tabs>
          <w:tab w:val="num" w:pos="2142"/>
        </w:tabs>
        <w:ind w:left="2142" w:hanging="432"/>
      </w:pPr>
      <w:rPr>
        <w:rFonts w:cs="Times New Roman" w:hint="default"/>
      </w:rPr>
    </w:lvl>
    <w:lvl w:ilvl="5">
      <w:start w:val="1"/>
      <w:numFmt w:val="lowerLetter"/>
      <w:lvlText w:val="%6)"/>
      <w:lvlJc w:val="left"/>
      <w:pPr>
        <w:tabs>
          <w:tab w:val="num" w:pos="2286"/>
        </w:tabs>
        <w:ind w:left="2286" w:hanging="432"/>
      </w:pPr>
      <w:rPr>
        <w:rFonts w:cs="Times New Roman" w:hint="default"/>
      </w:rPr>
    </w:lvl>
    <w:lvl w:ilvl="6">
      <w:start w:val="1"/>
      <w:numFmt w:val="lowerRoman"/>
      <w:lvlText w:val="%7)"/>
      <w:lvlJc w:val="right"/>
      <w:pPr>
        <w:tabs>
          <w:tab w:val="num" w:pos="2430"/>
        </w:tabs>
        <w:ind w:left="2430" w:hanging="288"/>
      </w:pPr>
      <w:rPr>
        <w:rFonts w:cs="Times New Roman" w:hint="default"/>
      </w:rPr>
    </w:lvl>
    <w:lvl w:ilvl="7">
      <w:start w:val="1"/>
      <w:numFmt w:val="lowerLetter"/>
      <w:lvlText w:val="%8."/>
      <w:lvlJc w:val="left"/>
      <w:pPr>
        <w:tabs>
          <w:tab w:val="num" w:pos="2574"/>
        </w:tabs>
        <w:ind w:left="2574" w:hanging="432"/>
      </w:pPr>
      <w:rPr>
        <w:rFonts w:cs="Times New Roman" w:hint="default"/>
      </w:rPr>
    </w:lvl>
    <w:lvl w:ilvl="8">
      <w:start w:val="1"/>
      <w:numFmt w:val="lowerRoman"/>
      <w:lvlText w:val="%9."/>
      <w:lvlJc w:val="right"/>
      <w:pPr>
        <w:tabs>
          <w:tab w:val="num" w:pos="2718"/>
        </w:tabs>
        <w:ind w:left="2718" w:hanging="144"/>
      </w:pPr>
      <w:rPr>
        <w:rFonts w:cs="Times New Roman" w:hint="default"/>
      </w:rPr>
    </w:lvl>
  </w:abstractNum>
  <w:abstractNum w:abstractNumId="19">
    <w:nsid w:val="37410391"/>
    <w:multiLevelType w:val="hybridMultilevel"/>
    <w:tmpl w:val="BF06E292"/>
    <w:lvl w:ilvl="0" w:tplc="808E4D16">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91D3DFF"/>
    <w:multiLevelType w:val="multilevel"/>
    <w:tmpl w:val="58040B9C"/>
    <w:lvl w:ilvl="0">
      <w:start w:val="1"/>
      <w:numFmt w:val="decimal"/>
      <w:lvlText w:val="%1."/>
      <w:lvlJc w:val="left"/>
      <w:pPr>
        <w:ind w:left="930" w:hanging="570"/>
      </w:pPr>
      <w:rPr>
        <w:rFonts w:hint="default"/>
      </w:rPr>
    </w:lvl>
    <w:lvl w:ilvl="1">
      <w:start w:val="2"/>
      <w:numFmt w:val="decimal"/>
      <w:isLgl/>
      <w:lvlText w:val="%1.%2."/>
      <w:lvlJc w:val="left"/>
      <w:pPr>
        <w:ind w:left="129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29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790" w:hanging="1440"/>
      </w:pPr>
      <w:rPr>
        <w:rFonts w:hint="default"/>
      </w:rPr>
    </w:lvl>
    <w:lvl w:ilvl="8">
      <w:start w:val="1"/>
      <w:numFmt w:val="decimal"/>
      <w:isLgl/>
      <w:lvlText w:val="%1.%2.%3.%4.%5.%6.%7.%8.%9."/>
      <w:lvlJc w:val="left"/>
      <w:pPr>
        <w:ind w:left="6720" w:hanging="1800"/>
      </w:pPr>
      <w:rPr>
        <w:rFonts w:hint="default"/>
      </w:rPr>
    </w:lvl>
  </w:abstractNum>
  <w:abstractNum w:abstractNumId="21">
    <w:nsid w:val="3A1C7524"/>
    <w:multiLevelType w:val="hybridMultilevel"/>
    <w:tmpl w:val="5AC80BDA"/>
    <w:lvl w:ilvl="0" w:tplc="6250F1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C6647A8"/>
    <w:multiLevelType w:val="hybridMultilevel"/>
    <w:tmpl w:val="7E200992"/>
    <w:lvl w:ilvl="0" w:tplc="6250F16E">
      <w:numFmt w:val="bullet"/>
      <w:lvlText w:val="-"/>
      <w:lvlJc w:val="left"/>
      <w:pPr>
        <w:ind w:left="952" w:hanging="360"/>
      </w:pPr>
      <w:rPr>
        <w:rFonts w:ascii="Times New Roman" w:eastAsia="Times New Roman" w:hAnsi="Times New Roman" w:cs="Times New Roman" w:hint="default"/>
      </w:rPr>
    </w:lvl>
    <w:lvl w:ilvl="1" w:tplc="04220003" w:tentative="1">
      <w:start w:val="1"/>
      <w:numFmt w:val="bullet"/>
      <w:lvlText w:val="o"/>
      <w:lvlJc w:val="left"/>
      <w:pPr>
        <w:ind w:left="1672" w:hanging="360"/>
      </w:pPr>
      <w:rPr>
        <w:rFonts w:ascii="Courier New" w:hAnsi="Courier New" w:cs="Courier New" w:hint="default"/>
      </w:rPr>
    </w:lvl>
    <w:lvl w:ilvl="2" w:tplc="04220005" w:tentative="1">
      <w:start w:val="1"/>
      <w:numFmt w:val="bullet"/>
      <w:lvlText w:val=""/>
      <w:lvlJc w:val="left"/>
      <w:pPr>
        <w:ind w:left="2392" w:hanging="360"/>
      </w:pPr>
      <w:rPr>
        <w:rFonts w:ascii="Wingdings" w:hAnsi="Wingdings" w:hint="default"/>
      </w:rPr>
    </w:lvl>
    <w:lvl w:ilvl="3" w:tplc="04220001" w:tentative="1">
      <w:start w:val="1"/>
      <w:numFmt w:val="bullet"/>
      <w:lvlText w:val=""/>
      <w:lvlJc w:val="left"/>
      <w:pPr>
        <w:ind w:left="3112" w:hanging="360"/>
      </w:pPr>
      <w:rPr>
        <w:rFonts w:ascii="Symbol" w:hAnsi="Symbol" w:hint="default"/>
      </w:rPr>
    </w:lvl>
    <w:lvl w:ilvl="4" w:tplc="04220003" w:tentative="1">
      <w:start w:val="1"/>
      <w:numFmt w:val="bullet"/>
      <w:lvlText w:val="o"/>
      <w:lvlJc w:val="left"/>
      <w:pPr>
        <w:ind w:left="3832" w:hanging="360"/>
      </w:pPr>
      <w:rPr>
        <w:rFonts w:ascii="Courier New" w:hAnsi="Courier New" w:cs="Courier New" w:hint="default"/>
      </w:rPr>
    </w:lvl>
    <w:lvl w:ilvl="5" w:tplc="04220005" w:tentative="1">
      <w:start w:val="1"/>
      <w:numFmt w:val="bullet"/>
      <w:lvlText w:val=""/>
      <w:lvlJc w:val="left"/>
      <w:pPr>
        <w:ind w:left="4552" w:hanging="360"/>
      </w:pPr>
      <w:rPr>
        <w:rFonts w:ascii="Wingdings" w:hAnsi="Wingdings" w:hint="default"/>
      </w:rPr>
    </w:lvl>
    <w:lvl w:ilvl="6" w:tplc="04220001" w:tentative="1">
      <w:start w:val="1"/>
      <w:numFmt w:val="bullet"/>
      <w:lvlText w:val=""/>
      <w:lvlJc w:val="left"/>
      <w:pPr>
        <w:ind w:left="5272" w:hanging="360"/>
      </w:pPr>
      <w:rPr>
        <w:rFonts w:ascii="Symbol" w:hAnsi="Symbol" w:hint="default"/>
      </w:rPr>
    </w:lvl>
    <w:lvl w:ilvl="7" w:tplc="04220003" w:tentative="1">
      <w:start w:val="1"/>
      <w:numFmt w:val="bullet"/>
      <w:lvlText w:val="o"/>
      <w:lvlJc w:val="left"/>
      <w:pPr>
        <w:ind w:left="5992" w:hanging="360"/>
      </w:pPr>
      <w:rPr>
        <w:rFonts w:ascii="Courier New" w:hAnsi="Courier New" w:cs="Courier New" w:hint="default"/>
      </w:rPr>
    </w:lvl>
    <w:lvl w:ilvl="8" w:tplc="04220005" w:tentative="1">
      <w:start w:val="1"/>
      <w:numFmt w:val="bullet"/>
      <w:lvlText w:val=""/>
      <w:lvlJc w:val="left"/>
      <w:pPr>
        <w:ind w:left="6712" w:hanging="360"/>
      </w:pPr>
      <w:rPr>
        <w:rFonts w:ascii="Wingdings" w:hAnsi="Wingdings" w:hint="default"/>
      </w:rPr>
    </w:lvl>
  </w:abstractNum>
  <w:abstractNum w:abstractNumId="23">
    <w:nsid w:val="3F5C70BF"/>
    <w:multiLevelType w:val="hybridMultilevel"/>
    <w:tmpl w:val="5F42E842"/>
    <w:lvl w:ilvl="0" w:tplc="3AB0E908">
      <w:start w:val="1"/>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0E66069"/>
    <w:multiLevelType w:val="hybridMultilevel"/>
    <w:tmpl w:val="5D5ACE52"/>
    <w:lvl w:ilvl="0" w:tplc="A2762FCE">
      <w:start w:val="1"/>
      <w:numFmt w:val="decimal"/>
      <w:lvlText w:val="%1)"/>
      <w:lvlJc w:val="left"/>
      <w:pPr>
        <w:ind w:left="587" w:hanging="360"/>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abstractNum w:abstractNumId="25">
    <w:nsid w:val="54A44C66"/>
    <w:multiLevelType w:val="hybridMultilevel"/>
    <w:tmpl w:val="9DEE5326"/>
    <w:lvl w:ilvl="0" w:tplc="424E10C2">
      <w:start w:val="1"/>
      <w:numFmt w:val="decimal"/>
      <w:lvlText w:val="%1."/>
      <w:lvlJc w:val="left"/>
      <w:pPr>
        <w:ind w:left="2628" w:hanging="360"/>
      </w:pPr>
      <w:rPr>
        <w:rFonts w:cs="Times New Roman" w:hint="default"/>
        <w:b/>
        <w:i w:val="0"/>
      </w:rPr>
    </w:lvl>
    <w:lvl w:ilvl="1" w:tplc="04220019" w:tentative="1">
      <w:start w:val="1"/>
      <w:numFmt w:val="lowerLetter"/>
      <w:lvlText w:val="%2."/>
      <w:lvlJc w:val="left"/>
      <w:pPr>
        <w:ind w:left="3348" w:hanging="360"/>
      </w:pPr>
    </w:lvl>
    <w:lvl w:ilvl="2" w:tplc="0422001B" w:tentative="1">
      <w:start w:val="1"/>
      <w:numFmt w:val="lowerRoman"/>
      <w:lvlText w:val="%3."/>
      <w:lvlJc w:val="right"/>
      <w:pPr>
        <w:ind w:left="4068" w:hanging="180"/>
      </w:pPr>
    </w:lvl>
    <w:lvl w:ilvl="3" w:tplc="0422000F" w:tentative="1">
      <w:start w:val="1"/>
      <w:numFmt w:val="decimal"/>
      <w:lvlText w:val="%4."/>
      <w:lvlJc w:val="left"/>
      <w:pPr>
        <w:ind w:left="4788" w:hanging="360"/>
      </w:pPr>
    </w:lvl>
    <w:lvl w:ilvl="4" w:tplc="04220019" w:tentative="1">
      <w:start w:val="1"/>
      <w:numFmt w:val="lowerLetter"/>
      <w:lvlText w:val="%5."/>
      <w:lvlJc w:val="left"/>
      <w:pPr>
        <w:ind w:left="5508" w:hanging="360"/>
      </w:pPr>
    </w:lvl>
    <w:lvl w:ilvl="5" w:tplc="0422001B" w:tentative="1">
      <w:start w:val="1"/>
      <w:numFmt w:val="lowerRoman"/>
      <w:lvlText w:val="%6."/>
      <w:lvlJc w:val="right"/>
      <w:pPr>
        <w:ind w:left="6228" w:hanging="180"/>
      </w:pPr>
    </w:lvl>
    <w:lvl w:ilvl="6" w:tplc="0422000F" w:tentative="1">
      <w:start w:val="1"/>
      <w:numFmt w:val="decimal"/>
      <w:lvlText w:val="%7."/>
      <w:lvlJc w:val="left"/>
      <w:pPr>
        <w:ind w:left="6948" w:hanging="360"/>
      </w:pPr>
    </w:lvl>
    <w:lvl w:ilvl="7" w:tplc="04220019" w:tentative="1">
      <w:start w:val="1"/>
      <w:numFmt w:val="lowerLetter"/>
      <w:lvlText w:val="%8."/>
      <w:lvlJc w:val="left"/>
      <w:pPr>
        <w:ind w:left="7668" w:hanging="360"/>
      </w:pPr>
    </w:lvl>
    <w:lvl w:ilvl="8" w:tplc="0422001B" w:tentative="1">
      <w:start w:val="1"/>
      <w:numFmt w:val="lowerRoman"/>
      <w:lvlText w:val="%9."/>
      <w:lvlJc w:val="right"/>
      <w:pPr>
        <w:ind w:left="8388" w:hanging="180"/>
      </w:pPr>
    </w:lvl>
  </w:abstractNum>
  <w:abstractNum w:abstractNumId="26">
    <w:nsid w:val="593C0D55"/>
    <w:multiLevelType w:val="hybridMultilevel"/>
    <w:tmpl w:val="438832A0"/>
    <w:lvl w:ilvl="0" w:tplc="C7D6F1A0">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D6358E9"/>
    <w:multiLevelType w:val="hybridMultilevel"/>
    <w:tmpl w:val="6074AD5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6311465F"/>
    <w:multiLevelType w:val="hybridMultilevel"/>
    <w:tmpl w:val="EB1E6C30"/>
    <w:lvl w:ilvl="0" w:tplc="6250F16E">
      <w:numFmt w:val="bullet"/>
      <w:lvlText w:val="-"/>
      <w:lvlJc w:val="left"/>
      <w:pPr>
        <w:tabs>
          <w:tab w:val="num" w:pos="1352"/>
        </w:tabs>
        <w:ind w:left="1352" w:hanging="360"/>
      </w:pPr>
      <w:rPr>
        <w:rFonts w:ascii="Times New Roman" w:eastAsia="Times New Roman" w:hAnsi="Times New Roman" w:cs="Times New Roman" w:hint="default"/>
      </w:rPr>
    </w:lvl>
    <w:lvl w:ilvl="1" w:tplc="04220003" w:tentative="1">
      <w:start w:val="1"/>
      <w:numFmt w:val="bullet"/>
      <w:lvlText w:val="o"/>
      <w:lvlJc w:val="left"/>
      <w:pPr>
        <w:ind w:left="1747" w:hanging="360"/>
      </w:pPr>
      <w:rPr>
        <w:rFonts w:ascii="Courier New" w:hAnsi="Courier New" w:cs="Courier New" w:hint="default"/>
      </w:rPr>
    </w:lvl>
    <w:lvl w:ilvl="2" w:tplc="04220005" w:tentative="1">
      <w:start w:val="1"/>
      <w:numFmt w:val="bullet"/>
      <w:lvlText w:val=""/>
      <w:lvlJc w:val="left"/>
      <w:pPr>
        <w:ind w:left="2467" w:hanging="360"/>
      </w:pPr>
      <w:rPr>
        <w:rFonts w:ascii="Wingdings" w:hAnsi="Wingdings" w:hint="default"/>
      </w:rPr>
    </w:lvl>
    <w:lvl w:ilvl="3" w:tplc="04220001" w:tentative="1">
      <w:start w:val="1"/>
      <w:numFmt w:val="bullet"/>
      <w:lvlText w:val=""/>
      <w:lvlJc w:val="left"/>
      <w:pPr>
        <w:ind w:left="3187" w:hanging="360"/>
      </w:pPr>
      <w:rPr>
        <w:rFonts w:ascii="Symbol" w:hAnsi="Symbol" w:hint="default"/>
      </w:rPr>
    </w:lvl>
    <w:lvl w:ilvl="4" w:tplc="04220003" w:tentative="1">
      <w:start w:val="1"/>
      <w:numFmt w:val="bullet"/>
      <w:lvlText w:val="o"/>
      <w:lvlJc w:val="left"/>
      <w:pPr>
        <w:ind w:left="3907" w:hanging="360"/>
      </w:pPr>
      <w:rPr>
        <w:rFonts w:ascii="Courier New" w:hAnsi="Courier New" w:cs="Courier New" w:hint="default"/>
      </w:rPr>
    </w:lvl>
    <w:lvl w:ilvl="5" w:tplc="04220005" w:tentative="1">
      <w:start w:val="1"/>
      <w:numFmt w:val="bullet"/>
      <w:lvlText w:val=""/>
      <w:lvlJc w:val="left"/>
      <w:pPr>
        <w:ind w:left="4627" w:hanging="360"/>
      </w:pPr>
      <w:rPr>
        <w:rFonts w:ascii="Wingdings" w:hAnsi="Wingdings" w:hint="default"/>
      </w:rPr>
    </w:lvl>
    <w:lvl w:ilvl="6" w:tplc="04220001" w:tentative="1">
      <w:start w:val="1"/>
      <w:numFmt w:val="bullet"/>
      <w:lvlText w:val=""/>
      <w:lvlJc w:val="left"/>
      <w:pPr>
        <w:ind w:left="5347" w:hanging="360"/>
      </w:pPr>
      <w:rPr>
        <w:rFonts w:ascii="Symbol" w:hAnsi="Symbol" w:hint="default"/>
      </w:rPr>
    </w:lvl>
    <w:lvl w:ilvl="7" w:tplc="04220003" w:tentative="1">
      <w:start w:val="1"/>
      <w:numFmt w:val="bullet"/>
      <w:lvlText w:val="o"/>
      <w:lvlJc w:val="left"/>
      <w:pPr>
        <w:ind w:left="6067" w:hanging="360"/>
      </w:pPr>
      <w:rPr>
        <w:rFonts w:ascii="Courier New" w:hAnsi="Courier New" w:cs="Courier New" w:hint="default"/>
      </w:rPr>
    </w:lvl>
    <w:lvl w:ilvl="8" w:tplc="04220005" w:tentative="1">
      <w:start w:val="1"/>
      <w:numFmt w:val="bullet"/>
      <w:lvlText w:val=""/>
      <w:lvlJc w:val="left"/>
      <w:pPr>
        <w:ind w:left="6787" w:hanging="360"/>
      </w:pPr>
      <w:rPr>
        <w:rFonts w:ascii="Wingdings" w:hAnsi="Wingdings" w:hint="default"/>
      </w:rPr>
    </w:lvl>
  </w:abstractNum>
  <w:abstractNum w:abstractNumId="29">
    <w:nsid w:val="63992AED"/>
    <w:multiLevelType w:val="hybridMultilevel"/>
    <w:tmpl w:val="90105A36"/>
    <w:lvl w:ilvl="0" w:tplc="06601216">
      <w:start w:val="1"/>
      <w:numFmt w:val="decimal"/>
      <w:lvlText w:val="%1)"/>
      <w:lvlJc w:val="left"/>
      <w:pPr>
        <w:ind w:left="720" w:hanging="360"/>
      </w:pPr>
      <w:rPr>
        <w:rFonts w:eastAsia="Times New Roman" w:cs="Times New Roman"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3B30CBC"/>
    <w:multiLevelType w:val="hybridMultilevel"/>
    <w:tmpl w:val="94E215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2">
    <w:nsid w:val="69B76B64"/>
    <w:multiLevelType w:val="hybridMultilevel"/>
    <w:tmpl w:val="5D366C5E"/>
    <w:lvl w:ilvl="0" w:tplc="C7D6F1A0">
      <w:start w:val="12"/>
      <w:numFmt w:val="bullet"/>
      <w:lvlText w:val="-"/>
      <w:lvlJc w:val="left"/>
      <w:pPr>
        <w:ind w:left="952" w:hanging="360"/>
      </w:pPr>
      <w:rPr>
        <w:rFonts w:ascii="Times New Roman" w:eastAsia="Times New Roman" w:hAnsi="Times New Roman" w:cs="Times New Roman" w:hint="default"/>
      </w:rPr>
    </w:lvl>
    <w:lvl w:ilvl="1" w:tplc="04220003" w:tentative="1">
      <w:start w:val="1"/>
      <w:numFmt w:val="bullet"/>
      <w:lvlText w:val="o"/>
      <w:lvlJc w:val="left"/>
      <w:pPr>
        <w:ind w:left="1672" w:hanging="360"/>
      </w:pPr>
      <w:rPr>
        <w:rFonts w:ascii="Courier New" w:hAnsi="Courier New" w:cs="Courier New" w:hint="default"/>
      </w:rPr>
    </w:lvl>
    <w:lvl w:ilvl="2" w:tplc="04220005" w:tentative="1">
      <w:start w:val="1"/>
      <w:numFmt w:val="bullet"/>
      <w:lvlText w:val=""/>
      <w:lvlJc w:val="left"/>
      <w:pPr>
        <w:ind w:left="2392" w:hanging="360"/>
      </w:pPr>
      <w:rPr>
        <w:rFonts w:ascii="Wingdings" w:hAnsi="Wingdings" w:hint="default"/>
      </w:rPr>
    </w:lvl>
    <w:lvl w:ilvl="3" w:tplc="04220001" w:tentative="1">
      <w:start w:val="1"/>
      <w:numFmt w:val="bullet"/>
      <w:lvlText w:val=""/>
      <w:lvlJc w:val="left"/>
      <w:pPr>
        <w:ind w:left="3112" w:hanging="360"/>
      </w:pPr>
      <w:rPr>
        <w:rFonts w:ascii="Symbol" w:hAnsi="Symbol" w:hint="default"/>
      </w:rPr>
    </w:lvl>
    <w:lvl w:ilvl="4" w:tplc="04220003" w:tentative="1">
      <w:start w:val="1"/>
      <w:numFmt w:val="bullet"/>
      <w:lvlText w:val="o"/>
      <w:lvlJc w:val="left"/>
      <w:pPr>
        <w:ind w:left="3832" w:hanging="360"/>
      </w:pPr>
      <w:rPr>
        <w:rFonts w:ascii="Courier New" w:hAnsi="Courier New" w:cs="Courier New" w:hint="default"/>
      </w:rPr>
    </w:lvl>
    <w:lvl w:ilvl="5" w:tplc="04220005" w:tentative="1">
      <w:start w:val="1"/>
      <w:numFmt w:val="bullet"/>
      <w:lvlText w:val=""/>
      <w:lvlJc w:val="left"/>
      <w:pPr>
        <w:ind w:left="4552" w:hanging="360"/>
      </w:pPr>
      <w:rPr>
        <w:rFonts w:ascii="Wingdings" w:hAnsi="Wingdings" w:hint="default"/>
      </w:rPr>
    </w:lvl>
    <w:lvl w:ilvl="6" w:tplc="04220001" w:tentative="1">
      <w:start w:val="1"/>
      <w:numFmt w:val="bullet"/>
      <w:lvlText w:val=""/>
      <w:lvlJc w:val="left"/>
      <w:pPr>
        <w:ind w:left="5272" w:hanging="360"/>
      </w:pPr>
      <w:rPr>
        <w:rFonts w:ascii="Symbol" w:hAnsi="Symbol" w:hint="default"/>
      </w:rPr>
    </w:lvl>
    <w:lvl w:ilvl="7" w:tplc="04220003" w:tentative="1">
      <w:start w:val="1"/>
      <w:numFmt w:val="bullet"/>
      <w:lvlText w:val="o"/>
      <w:lvlJc w:val="left"/>
      <w:pPr>
        <w:ind w:left="5992" w:hanging="360"/>
      </w:pPr>
      <w:rPr>
        <w:rFonts w:ascii="Courier New" w:hAnsi="Courier New" w:cs="Courier New" w:hint="default"/>
      </w:rPr>
    </w:lvl>
    <w:lvl w:ilvl="8" w:tplc="04220005" w:tentative="1">
      <w:start w:val="1"/>
      <w:numFmt w:val="bullet"/>
      <w:lvlText w:val=""/>
      <w:lvlJc w:val="left"/>
      <w:pPr>
        <w:ind w:left="6712" w:hanging="360"/>
      </w:pPr>
      <w:rPr>
        <w:rFonts w:ascii="Wingdings" w:hAnsi="Wingdings" w:hint="default"/>
      </w:rPr>
    </w:lvl>
  </w:abstractNum>
  <w:abstractNum w:abstractNumId="33">
    <w:nsid w:val="6B573700"/>
    <w:multiLevelType w:val="hybridMultilevel"/>
    <w:tmpl w:val="813C7342"/>
    <w:lvl w:ilvl="0" w:tplc="6250F16E">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34">
    <w:nsid w:val="6BB6799E"/>
    <w:multiLevelType w:val="hybridMultilevel"/>
    <w:tmpl w:val="CBBA53A8"/>
    <w:lvl w:ilvl="0" w:tplc="5C92E6DA">
      <w:start w:val="8"/>
      <w:numFmt w:val="bullet"/>
      <w:lvlText w:val="-"/>
      <w:lvlJc w:val="left"/>
      <w:pPr>
        <w:ind w:left="518" w:hanging="360"/>
      </w:pPr>
      <w:rPr>
        <w:rFonts w:ascii="Times New Roman" w:eastAsia="Times New Roman" w:hAnsi="Times New Roman" w:cs="Times New Roman" w:hint="default"/>
      </w:rPr>
    </w:lvl>
    <w:lvl w:ilvl="1" w:tplc="04220003" w:tentative="1">
      <w:start w:val="1"/>
      <w:numFmt w:val="bullet"/>
      <w:lvlText w:val="o"/>
      <w:lvlJc w:val="left"/>
      <w:pPr>
        <w:ind w:left="1238" w:hanging="360"/>
      </w:pPr>
      <w:rPr>
        <w:rFonts w:ascii="Courier New" w:hAnsi="Courier New" w:cs="Courier New" w:hint="default"/>
      </w:rPr>
    </w:lvl>
    <w:lvl w:ilvl="2" w:tplc="04220005" w:tentative="1">
      <w:start w:val="1"/>
      <w:numFmt w:val="bullet"/>
      <w:lvlText w:val=""/>
      <w:lvlJc w:val="left"/>
      <w:pPr>
        <w:ind w:left="1958" w:hanging="360"/>
      </w:pPr>
      <w:rPr>
        <w:rFonts w:ascii="Wingdings" w:hAnsi="Wingdings" w:hint="default"/>
      </w:rPr>
    </w:lvl>
    <w:lvl w:ilvl="3" w:tplc="04220001" w:tentative="1">
      <w:start w:val="1"/>
      <w:numFmt w:val="bullet"/>
      <w:lvlText w:val=""/>
      <w:lvlJc w:val="left"/>
      <w:pPr>
        <w:ind w:left="2678" w:hanging="360"/>
      </w:pPr>
      <w:rPr>
        <w:rFonts w:ascii="Symbol" w:hAnsi="Symbol" w:hint="default"/>
      </w:rPr>
    </w:lvl>
    <w:lvl w:ilvl="4" w:tplc="04220003" w:tentative="1">
      <w:start w:val="1"/>
      <w:numFmt w:val="bullet"/>
      <w:lvlText w:val="o"/>
      <w:lvlJc w:val="left"/>
      <w:pPr>
        <w:ind w:left="3398" w:hanging="360"/>
      </w:pPr>
      <w:rPr>
        <w:rFonts w:ascii="Courier New" w:hAnsi="Courier New" w:cs="Courier New" w:hint="default"/>
      </w:rPr>
    </w:lvl>
    <w:lvl w:ilvl="5" w:tplc="04220005" w:tentative="1">
      <w:start w:val="1"/>
      <w:numFmt w:val="bullet"/>
      <w:lvlText w:val=""/>
      <w:lvlJc w:val="left"/>
      <w:pPr>
        <w:ind w:left="4118" w:hanging="360"/>
      </w:pPr>
      <w:rPr>
        <w:rFonts w:ascii="Wingdings" w:hAnsi="Wingdings" w:hint="default"/>
      </w:rPr>
    </w:lvl>
    <w:lvl w:ilvl="6" w:tplc="04220001" w:tentative="1">
      <w:start w:val="1"/>
      <w:numFmt w:val="bullet"/>
      <w:lvlText w:val=""/>
      <w:lvlJc w:val="left"/>
      <w:pPr>
        <w:ind w:left="4838" w:hanging="360"/>
      </w:pPr>
      <w:rPr>
        <w:rFonts w:ascii="Symbol" w:hAnsi="Symbol" w:hint="default"/>
      </w:rPr>
    </w:lvl>
    <w:lvl w:ilvl="7" w:tplc="04220003" w:tentative="1">
      <w:start w:val="1"/>
      <w:numFmt w:val="bullet"/>
      <w:lvlText w:val="o"/>
      <w:lvlJc w:val="left"/>
      <w:pPr>
        <w:ind w:left="5558" w:hanging="360"/>
      </w:pPr>
      <w:rPr>
        <w:rFonts w:ascii="Courier New" w:hAnsi="Courier New" w:cs="Courier New" w:hint="default"/>
      </w:rPr>
    </w:lvl>
    <w:lvl w:ilvl="8" w:tplc="04220005" w:tentative="1">
      <w:start w:val="1"/>
      <w:numFmt w:val="bullet"/>
      <w:lvlText w:val=""/>
      <w:lvlJc w:val="left"/>
      <w:pPr>
        <w:ind w:left="6278" w:hanging="360"/>
      </w:pPr>
      <w:rPr>
        <w:rFonts w:ascii="Wingdings" w:hAnsi="Wingdings" w:hint="default"/>
      </w:rPr>
    </w:lvl>
  </w:abstractNum>
  <w:abstractNum w:abstractNumId="35">
    <w:nsid w:val="6D0B200E"/>
    <w:multiLevelType w:val="hybridMultilevel"/>
    <w:tmpl w:val="5804F2B2"/>
    <w:lvl w:ilvl="0" w:tplc="6250F16E">
      <w:numFmt w:val="bullet"/>
      <w:lvlText w:val="-"/>
      <w:lvlJc w:val="left"/>
      <w:pPr>
        <w:tabs>
          <w:tab w:val="num" w:pos="1045"/>
        </w:tabs>
        <w:ind w:left="1045" w:hanging="360"/>
      </w:pPr>
      <w:rPr>
        <w:rFonts w:ascii="Times New Roman" w:eastAsia="Times New Roman" w:hAnsi="Times New Roman" w:cs="Times New Roman" w:hint="default"/>
      </w:rPr>
    </w:lvl>
    <w:lvl w:ilvl="1" w:tplc="04220003" w:tentative="1">
      <w:start w:val="1"/>
      <w:numFmt w:val="bullet"/>
      <w:lvlText w:val="o"/>
      <w:lvlJc w:val="left"/>
      <w:pPr>
        <w:tabs>
          <w:tab w:val="num" w:pos="1765"/>
        </w:tabs>
        <w:ind w:left="1765" w:hanging="360"/>
      </w:pPr>
      <w:rPr>
        <w:rFonts w:ascii="Courier New" w:hAnsi="Courier New" w:cs="Courier New" w:hint="default"/>
      </w:rPr>
    </w:lvl>
    <w:lvl w:ilvl="2" w:tplc="04220005" w:tentative="1">
      <w:start w:val="1"/>
      <w:numFmt w:val="bullet"/>
      <w:lvlText w:val=""/>
      <w:lvlJc w:val="left"/>
      <w:pPr>
        <w:tabs>
          <w:tab w:val="num" w:pos="2485"/>
        </w:tabs>
        <w:ind w:left="2485" w:hanging="360"/>
      </w:pPr>
      <w:rPr>
        <w:rFonts w:ascii="Wingdings" w:hAnsi="Wingdings" w:hint="default"/>
      </w:rPr>
    </w:lvl>
    <w:lvl w:ilvl="3" w:tplc="04220001" w:tentative="1">
      <w:start w:val="1"/>
      <w:numFmt w:val="bullet"/>
      <w:lvlText w:val=""/>
      <w:lvlJc w:val="left"/>
      <w:pPr>
        <w:tabs>
          <w:tab w:val="num" w:pos="3205"/>
        </w:tabs>
        <w:ind w:left="3205" w:hanging="360"/>
      </w:pPr>
      <w:rPr>
        <w:rFonts w:ascii="Symbol" w:hAnsi="Symbol" w:hint="default"/>
      </w:rPr>
    </w:lvl>
    <w:lvl w:ilvl="4" w:tplc="04220003" w:tentative="1">
      <w:start w:val="1"/>
      <w:numFmt w:val="bullet"/>
      <w:lvlText w:val="o"/>
      <w:lvlJc w:val="left"/>
      <w:pPr>
        <w:tabs>
          <w:tab w:val="num" w:pos="3925"/>
        </w:tabs>
        <w:ind w:left="3925" w:hanging="360"/>
      </w:pPr>
      <w:rPr>
        <w:rFonts w:ascii="Courier New" w:hAnsi="Courier New" w:cs="Courier New" w:hint="default"/>
      </w:rPr>
    </w:lvl>
    <w:lvl w:ilvl="5" w:tplc="04220005" w:tentative="1">
      <w:start w:val="1"/>
      <w:numFmt w:val="bullet"/>
      <w:lvlText w:val=""/>
      <w:lvlJc w:val="left"/>
      <w:pPr>
        <w:tabs>
          <w:tab w:val="num" w:pos="4645"/>
        </w:tabs>
        <w:ind w:left="4645" w:hanging="360"/>
      </w:pPr>
      <w:rPr>
        <w:rFonts w:ascii="Wingdings" w:hAnsi="Wingdings" w:hint="default"/>
      </w:rPr>
    </w:lvl>
    <w:lvl w:ilvl="6" w:tplc="04220001" w:tentative="1">
      <w:start w:val="1"/>
      <w:numFmt w:val="bullet"/>
      <w:lvlText w:val=""/>
      <w:lvlJc w:val="left"/>
      <w:pPr>
        <w:tabs>
          <w:tab w:val="num" w:pos="5365"/>
        </w:tabs>
        <w:ind w:left="5365" w:hanging="360"/>
      </w:pPr>
      <w:rPr>
        <w:rFonts w:ascii="Symbol" w:hAnsi="Symbol" w:hint="default"/>
      </w:rPr>
    </w:lvl>
    <w:lvl w:ilvl="7" w:tplc="04220003" w:tentative="1">
      <w:start w:val="1"/>
      <w:numFmt w:val="bullet"/>
      <w:lvlText w:val="o"/>
      <w:lvlJc w:val="left"/>
      <w:pPr>
        <w:tabs>
          <w:tab w:val="num" w:pos="6085"/>
        </w:tabs>
        <w:ind w:left="6085" w:hanging="360"/>
      </w:pPr>
      <w:rPr>
        <w:rFonts w:ascii="Courier New" w:hAnsi="Courier New" w:cs="Courier New" w:hint="default"/>
      </w:rPr>
    </w:lvl>
    <w:lvl w:ilvl="8" w:tplc="04220005" w:tentative="1">
      <w:start w:val="1"/>
      <w:numFmt w:val="bullet"/>
      <w:lvlText w:val=""/>
      <w:lvlJc w:val="left"/>
      <w:pPr>
        <w:tabs>
          <w:tab w:val="num" w:pos="6805"/>
        </w:tabs>
        <w:ind w:left="6805" w:hanging="360"/>
      </w:pPr>
      <w:rPr>
        <w:rFonts w:ascii="Wingdings" w:hAnsi="Wingdings" w:hint="default"/>
      </w:rPr>
    </w:lvl>
  </w:abstractNum>
  <w:abstractNum w:abstractNumId="36">
    <w:nsid w:val="6ED40AED"/>
    <w:multiLevelType w:val="hybridMultilevel"/>
    <w:tmpl w:val="5E7881F0"/>
    <w:lvl w:ilvl="0" w:tplc="04220001">
      <w:start w:val="1"/>
      <w:numFmt w:val="bullet"/>
      <w:lvlText w:val=""/>
      <w:lvlJc w:val="left"/>
      <w:pPr>
        <w:tabs>
          <w:tab w:val="num" w:pos="501"/>
        </w:tabs>
        <w:ind w:left="501" w:hanging="360"/>
      </w:pPr>
      <w:rPr>
        <w:rFonts w:ascii="Symbol" w:hAnsi="Symbol" w:hint="default"/>
      </w:rPr>
    </w:lvl>
    <w:lvl w:ilvl="1" w:tplc="04220003" w:tentative="1">
      <w:start w:val="1"/>
      <w:numFmt w:val="bullet"/>
      <w:lvlText w:val="o"/>
      <w:lvlJc w:val="left"/>
      <w:pPr>
        <w:tabs>
          <w:tab w:val="num" w:pos="1155"/>
        </w:tabs>
        <w:ind w:left="1155" w:hanging="360"/>
      </w:pPr>
      <w:rPr>
        <w:rFonts w:ascii="Courier New" w:hAnsi="Courier New" w:cs="Courier New" w:hint="default"/>
      </w:rPr>
    </w:lvl>
    <w:lvl w:ilvl="2" w:tplc="04220005" w:tentative="1">
      <w:start w:val="1"/>
      <w:numFmt w:val="bullet"/>
      <w:lvlText w:val=""/>
      <w:lvlJc w:val="left"/>
      <w:pPr>
        <w:tabs>
          <w:tab w:val="num" w:pos="1875"/>
        </w:tabs>
        <w:ind w:left="1875" w:hanging="360"/>
      </w:pPr>
      <w:rPr>
        <w:rFonts w:ascii="Wingdings" w:hAnsi="Wingdings" w:hint="default"/>
      </w:rPr>
    </w:lvl>
    <w:lvl w:ilvl="3" w:tplc="04220001" w:tentative="1">
      <w:start w:val="1"/>
      <w:numFmt w:val="bullet"/>
      <w:lvlText w:val=""/>
      <w:lvlJc w:val="left"/>
      <w:pPr>
        <w:tabs>
          <w:tab w:val="num" w:pos="2595"/>
        </w:tabs>
        <w:ind w:left="2595" w:hanging="360"/>
      </w:pPr>
      <w:rPr>
        <w:rFonts w:ascii="Symbol" w:hAnsi="Symbol" w:hint="default"/>
      </w:rPr>
    </w:lvl>
    <w:lvl w:ilvl="4" w:tplc="04220003" w:tentative="1">
      <w:start w:val="1"/>
      <w:numFmt w:val="bullet"/>
      <w:lvlText w:val="o"/>
      <w:lvlJc w:val="left"/>
      <w:pPr>
        <w:tabs>
          <w:tab w:val="num" w:pos="3315"/>
        </w:tabs>
        <w:ind w:left="3315" w:hanging="360"/>
      </w:pPr>
      <w:rPr>
        <w:rFonts w:ascii="Courier New" w:hAnsi="Courier New" w:cs="Courier New" w:hint="default"/>
      </w:rPr>
    </w:lvl>
    <w:lvl w:ilvl="5" w:tplc="04220005" w:tentative="1">
      <w:start w:val="1"/>
      <w:numFmt w:val="bullet"/>
      <w:lvlText w:val=""/>
      <w:lvlJc w:val="left"/>
      <w:pPr>
        <w:tabs>
          <w:tab w:val="num" w:pos="4035"/>
        </w:tabs>
        <w:ind w:left="4035" w:hanging="360"/>
      </w:pPr>
      <w:rPr>
        <w:rFonts w:ascii="Wingdings" w:hAnsi="Wingdings" w:hint="default"/>
      </w:rPr>
    </w:lvl>
    <w:lvl w:ilvl="6" w:tplc="04220001" w:tentative="1">
      <w:start w:val="1"/>
      <w:numFmt w:val="bullet"/>
      <w:lvlText w:val=""/>
      <w:lvlJc w:val="left"/>
      <w:pPr>
        <w:tabs>
          <w:tab w:val="num" w:pos="4755"/>
        </w:tabs>
        <w:ind w:left="4755" w:hanging="360"/>
      </w:pPr>
      <w:rPr>
        <w:rFonts w:ascii="Symbol" w:hAnsi="Symbol" w:hint="default"/>
      </w:rPr>
    </w:lvl>
    <w:lvl w:ilvl="7" w:tplc="04220003" w:tentative="1">
      <w:start w:val="1"/>
      <w:numFmt w:val="bullet"/>
      <w:lvlText w:val="o"/>
      <w:lvlJc w:val="left"/>
      <w:pPr>
        <w:tabs>
          <w:tab w:val="num" w:pos="5475"/>
        </w:tabs>
        <w:ind w:left="5475" w:hanging="360"/>
      </w:pPr>
      <w:rPr>
        <w:rFonts w:ascii="Courier New" w:hAnsi="Courier New" w:cs="Courier New" w:hint="default"/>
      </w:rPr>
    </w:lvl>
    <w:lvl w:ilvl="8" w:tplc="04220005" w:tentative="1">
      <w:start w:val="1"/>
      <w:numFmt w:val="bullet"/>
      <w:lvlText w:val=""/>
      <w:lvlJc w:val="left"/>
      <w:pPr>
        <w:tabs>
          <w:tab w:val="num" w:pos="6195"/>
        </w:tabs>
        <w:ind w:left="6195" w:hanging="360"/>
      </w:pPr>
      <w:rPr>
        <w:rFonts w:ascii="Wingdings" w:hAnsi="Wingdings" w:hint="default"/>
      </w:rPr>
    </w:lvl>
  </w:abstractNum>
  <w:abstractNum w:abstractNumId="37">
    <w:nsid w:val="788263D7"/>
    <w:multiLevelType w:val="hybridMultilevel"/>
    <w:tmpl w:val="A9744676"/>
    <w:lvl w:ilvl="0" w:tplc="8AC05D84">
      <w:start w:val="1"/>
      <w:numFmt w:val="decimal"/>
      <w:lvlText w:val="%1)"/>
      <w:lvlJc w:val="left"/>
      <w:pPr>
        <w:ind w:left="644" w:hanging="360"/>
      </w:pPr>
      <w:rPr>
        <w:rFonts w:hint="default"/>
        <w:b/>
      </w:rPr>
    </w:lvl>
    <w:lvl w:ilvl="1" w:tplc="04220019" w:tentative="1">
      <w:start w:val="1"/>
      <w:numFmt w:val="lowerLetter"/>
      <w:lvlText w:val="%2."/>
      <w:lvlJc w:val="left"/>
      <w:pPr>
        <w:ind w:left="1399" w:hanging="360"/>
      </w:pPr>
    </w:lvl>
    <w:lvl w:ilvl="2" w:tplc="0422001B" w:tentative="1">
      <w:start w:val="1"/>
      <w:numFmt w:val="lowerRoman"/>
      <w:lvlText w:val="%3."/>
      <w:lvlJc w:val="right"/>
      <w:pPr>
        <w:ind w:left="2119" w:hanging="180"/>
      </w:pPr>
    </w:lvl>
    <w:lvl w:ilvl="3" w:tplc="0422000F" w:tentative="1">
      <w:start w:val="1"/>
      <w:numFmt w:val="decimal"/>
      <w:lvlText w:val="%4."/>
      <w:lvlJc w:val="left"/>
      <w:pPr>
        <w:ind w:left="2839" w:hanging="360"/>
      </w:pPr>
    </w:lvl>
    <w:lvl w:ilvl="4" w:tplc="04220019" w:tentative="1">
      <w:start w:val="1"/>
      <w:numFmt w:val="lowerLetter"/>
      <w:lvlText w:val="%5."/>
      <w:lvlJc w:val="left"/>
      <w:pPr>
        <w:ind w:left="3559" w:hanging="360"/>
      </w:pPr>
    </w:lvl>
    <w:lvl w:ilvl="5" w:tplc="0422001B" w:tentative="1">
      <w:start w:val="1"/>
      <w:numFmt w:val="lowerRoman"/>
      <w:lvlText w:val="%6."/>
      <w:lvlJc w:val="right"/>
      <w:pPr>
        <w:ind w:left="4279" w:hanging="180"/>
      </w:pPr>
    </w:lvl>
    <w:lvl w:ilvl="6" w:tplc="0422000F" w:tentative="1">
      <w:start w:val="1"/>
      <w:numFmt w:val="decimal"/>
      <w:lvlText w:val="%7."/>
      <w:lvlJc w:val="left"/>
      <w:pPr>
        <w:ind w:left="4999" w:hanging="360"/>
      </w:pPr>
    </w:lvl>
    <w:lvl w:ilvl="7" w:tplc="04220019" w:tentative="1">
      <w:start w:val="1"/>
      <w:numFmt w:val="lowerLetter"/>
      <w:lvlText w:val="%8."/>
      <w:lvlJc w:val="left"/>
      <w:pPr>
        <w:ind w:left="5719" w:hanging="360"/>
      </w:pPr>
    </w:lvl>
    <w:lvl w:ilvl="8" w:tplc="0422001B" w:tentative="1">
      <w:start w:val="1"/>
      <w:numFmt w:val="lowerRoman"/>
      <w:lvlText w:val="%9."/>
      <w:lvlJc w:val="right"/>
      <w:pPr>
        <w:ind w:left="6439" w:hanging="180"/>
      </w:pPr>
    </w:lvl>
  </w:abstractNum>
  <w:abstractNum w:abstractNumId="38">
    <w:nsid w:val="7C04687C"/>
    <w:multiLevelType w:val="hybridMultilevel"/>
    <w:tmpl w:val="B0C633B6"/>
    <w:lvl w:ilvl="0" w:tplc="586EE5C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nsid w:val="7CA35D62"/>
    <w:multiLevelType w:val="hybridMultilevel"/>
    <w:tmpl w:val="4B30C5D6"/>
    <w:lvl w:ilvl="0" w:tplc="779AA944">
      <w:start w:val="1"/>
      <w:numFmt w:val="decimal"/>
      <w:lvlText w:val="%1)"/>
      <w:lvlJc w:val="left"/>
      <w:pPr>
        <w:ind w:left="748" w:hanging="516"/>
      </w:pPr>
      <w:rPr>
        <w:rFonts w:hint="default"/>
      </w:rPr>
    </w:lvl>
    <w:lvl w:ilvl="1" w:tplc="04220019" w:tentative="1">
      <w:start w:val="1"/>
      <w:numFmt w:val="lowerLetter"/>
      <w:lvlText w:val="%2."/>
      <w:lvlJc w:val="left"/>
      <w:pPr>
        <w:ind w:left="1312" w:hanging="360"/>
      </w:pPr>
    </w:lvl>
    <w:lvl w:ilvl="2" w:tplc="0422001B" w:tentative="1">
      <w:start w:val="1"/>
      <w:numFmt w:val="lowerRoman"/>
      <w:lvlText w:val="%3."/>
      <w:lvlJc w:val="right"/>
      <w:pPr>
        <w:ind w:left="2032" w:hanging="180"/>
      </w:pPr>
    </w:lvl>
    <w:lvl w:ilvl="3" w:tplc="0422000F" w:tentative="1">
      <w:start w:val="1"/>
      <w:numFmt w:val="decimal"/>
      <w:lvlText w:val="%4."/>
      <w:lvlJc w:val="left"/>
      <w:pPr>
        <w:ind w:left="2752" w:hanging="360"/>
      </w:pPr>
    </w:lvl>
    <w:lvl w:ilvl="4" w:tplc="04220019" w:tentative="1">
      <w:start w:val="1"/>
      <w:numFmt w:val="lowerLetter"/>
      <w:lvlText w:val="%5."/>
      <w:lvlJc w:val="left"/>
      <w:pPr>
        <w:ind w:left="3472" w:hanging="360"/>
      </w:pPr>
    </w:lvl>
    <w:lvl w:ilvl="5" w:tplc="0422001B" w:tentative="1">
      <w:start w:val="1"/>
      <w:numFmt w:val="lowerRoman"/>
      <w:lvlText w:val="%6."/>
      <w:lvlJc w:val="right"/>
      <w:pPr>
        <w:ind w:left="4192" w:hanging="180"/>
      </w:pPr>
    </w:lvl>
    <w:lvl w:ilvl="6" w:tplc="0422000F" w:tentative="1">
      <w:start w:val="1"/>
      <w:numFmt w:val="decimal"/>
      <w:lvlText w:val="%7."/>
      <w:lvlJc w:val="left"/>
      <w:pPr>
        <w:ind w:left="4912" w:hanging="360"/>
      </w:pPr>
    </w:lvl>
    <w:lvl w:ilvl="7" w:tplc="04220019" w:tentative="1">
      <w:start w:val="1"/>
      <w:numFmt w:val="lowerLetter"/>
      <w:lvlText w:val="%8."/>
      <w:lvlJc w:val="left"/>
      <w:pPr>
        <w:ind w:left="5632" w:hanging="360"/>
      </w:pPr>
    </w:lvl>
    <w:lvl w:ilvl="8" w:tplc="0422001B" w:tentative="1">
      <w:start w:val="1"/>
      <w:numFmt w:val="lowerRoman"/>
      <w:lvlText w:val="%9."/>
      <w:lvlJc w:val="right"/>
      <w:pPr>
        <w:ind w:left="6352" w:hanging="180"/>
      </w:pPr>
    </w:lvl>
  </w:abstractNum>
  <w:abstractNum w:abstractNumId="40">
    <w:nsid w:val="7D307374"/>
    <w:multiLevelType w:val="hybridMultilevel"/>
    <w:tmpl w:val="3542AC9A"/>
    <w:lvl w:ilvl="0" w:tplc="147E6306">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num w:numId="1">
    <w:abstractNumId w:val="5"/>
  </w:num>
  <w:num w:numId="2">
    <w:abstractNumId w:val="39"/>
  </w:num>
  <w:num w:numId="3">
    <w:abstractNumId w:val="36"/>
  </w:num>
  <w:num w:numId="4">
    <w:abstractNumId w:val="3"/>
  </w:num>
  <w:num w:numId="5">
    <w:abstractNumId w:val="21"/>
  </w:num>
  <w:num w:numId="6">
    <w:abstractNumId w:val="18"/>
  </w:num>
  <w:num w:numId="7">
    <w:abstractNumId w:val="1"/>
  </w:num>
  <w:num w:numId="8">
    <w:abstractNumId w:val="9"/>
  </w:num>
  <w:num w:numId="9">
    <w:abstractNumId w:val="4"/>
  </w:num>
  <w:num w:numId="10">
    <w:abstractNumId w:val="23"/>
  </w:num>
  <w:num w:numId="11">
    <w:abstractNumId w:val="35"/>
  </w:num>
  <w:num w:numId="12">
    <w:abstractNumId w:val="28"/>
  </w:num>
  <w:num w:numId="13">
    <w:abstractNumId w:val="2"/>
  </w:num>
  <w:num w:numId="14">
    <w:abstractNumId w:val="19"/>
  </w:num>
  <w:num w:numId="15">
    <w:abstractNumId w:val="33"/>
  </w:num>
  <w:num w:numId="16">
    <w:abstractNumId w:val="17"/>
  </w:num>
  <w:num w:numId="17">
    <w:abstractNumId w:val="11"/>
  </w:num>
  <w:num w:numId="18">
    <w:abstractNumId w:val="32"/>
  </w:num>
  <w:num w:numId="19">
    <w:abstractNumId w:val="26"/>
  </w:num>
  <w:num w:numId="20">
    <w:abstractNumId w:val="27"/>
  </w:num>
  <w:num w:numId="21">
    <w:abstractNumId w:val="22"/>
  </w:num>
  <w:num w:numId="22">
    <w:abstractNumId w:val="16"/>
  </w:num>
  <w:num w:numId="23">
    <w:abstractNumId w:val="14"/>
  </w:num>
  <w:num w:numId="24">
    <w:abstractNumId w:val="38"/>
  </w:num>
  <w:num w:numId="25">
    <w:abstractNumId w:val="29"/>
  </w:num>
  <w:num w:numId="26">
    <w:abstractNumId w:val="24"/>
  </w:num>
  <w:num w:numId="27">
    <w:abstractNumId w:val="15"/>
  </w:num>
  <w:num w:numId="28">
    <w:abstractNumId w:val="10"/>
  </w:num>
  <w:num w:numId="29">
    <w:abstractNumId w:val="12"/>
  </w:num>
  <w:num w:numId="30">
    <w:abstractNumId w:val="34"/>
  </w:num>
  <w:num w:numId="31">
    <w:abstractNumId w:val="37"/>
  </w:num>
  <w:num w:numId="32">
    <w:abstractNumId w:val="40"/>
  </w:num>
  <w:num w:numId="33">
    <w:abstractNumId w:val="25"/>
  </w:num>
  <w:num w:numId="34">
    <w:abstractNumId w:val="31"/>
  </w:num>
  <w:num w:numId="35">
    <w:abstractNumId w:val="0"/>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3"/>
  </w:num>
  <w:num w:numId="39">
    <w:abstractNumId w:val="20"/>
  </w:num>
  <w:num w:numId="40">
    <w:abstractNumId w:val="7"/>
  </w:num>
  <w:num w:numId="41">
    <w:abstractNumId w:val="3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hideSpellingErrors/>
  <w:defaultTabStop w:val="720"/>
  <w:hyphenationZone w:val="425"/>
  <w:characterSpacingControl w:val="doNotCompress"/>
  <w:hdrShapeDefaults>
    <o:shapedefaults v:ext="edit" spidmax="9217"/>
  </w:hdrShapeDefaults>
  <w:footnotePr>
    <w:footnote w:id="-1"/>
    <w:footnote w:id="0"/>
  </w:footnotePr>
  <w:endnotePr>
    <w:endnote w:id="-1"/>
    <w:endnote w:id="0"/>
  </w:endnotePr>
  <w:compat/>
  <w:rsids>
    <w:rsidRoot w:val="00301FBA"/>
    <w:rsid w:val="0000130D"/>
    <w:rsid w:val="000058FF"/>
    <w:rsid w:val="00005B76"/>
    <w:rsid w:val="00006442"/>
    <w:rsid w:val="00007AF9"/>
    <w:rsid w:val="00010980"/>
    <w:rsid w:val="00011A12"/>
    <w:rsid w:val="000126BB"/>
    <w:rsid w:val="00014358"/>
    <w:rsid w:val="000147EC"/>
    <w:rsid w:val="0001504E"/>
    <w:rsid w:val="00015C6D"/>
    <w:rsid w:val="00015FD5"/>
    <w:rsid w:val="0001777C"/>
    <w:rsid w:val="00020082"/>
    <w:rsid w:val="00020117"/>
    <w:rsid w:val="0002041C"/>
    <w:rsid w:val="00020643"/>
    <w:rsid w:val="00021BE6"/>
    <w:rsid w:val="00022934"/>
    <w:rsid w:val="00024A6C"/>
    <w:rsid w:val="00025ED0"/>
    <w:rsid w:val="00031125"/>
    <w:rsid w:val="00031E3A"/>
    <w:rsid w:val="0003271D"/>
    <w:rsid w:val="000344EF"/>
    <w:rsid w:val="000352E1"/>
    <w:rsid w:val="0003628A"/>
    <w:rsid w:val="000372C0"/>
    <w:rsid w:val="0003783F"/>
    <w:rsid w:val="00040911"/>
    <w:rsid w:val="00040F16"/>
    <w:rsid w:val="00042FDF"/>
    <w:rsid w:val="00044931"/>
    <w:rsid w:val="0004514D"/>
    <w:rsid w:val="00045A7D"/>
    <w:rsid w:val="00047212"/>
    <w:rsid w:val="000529D9"/>
    <w:rsid w:val="0005529B"/>
    <w:rsid w:val="000565E4"/>
    <w:rsid w:val="0006218F"/>
    <w:rsid w:val="000623E7"/>
    <w:rsid w:val="000628ED"/>
    <w:rsid w:val="00063DB8"/>
    <w:rsid w:val="00063F89"/>
    <w:rsid w:val="00064F38"/>
    <w:rsid w:val="000653E8"/>
    <w:rsid w:val="0006721A"/>
    <w:rsid w:val="00067307"/>
    <w:rsid w:val="00067D68"/>
    <w:rsid w:val="00067F27"/>
    <w:rsid w:val="00070B23"/>
    <w:rsid w:val="00071938"/>
    <w:rsid w:val="000726A6"/>
    <w:rsid w:val="000755BA"/>
    <w:rsid w:val="00075DA0"/>
    <w:rsid w:val="00076EE1"/>
    <w:rsid w:val="00077017"/>
    <w:rsid w:val="0007723E"/>
    <w:rsid w:val="00080C7C"/>
    <w:rsid w:val="000813A1"/>
    <w:rsid w:val="00081A26"/>
    <w:rsid w:val="00082904"/>
    <w:rsid w:val="00082E27"/>
    <w:rsid w:val="00086495"/>
    <w:rsid w:val="00087930"/>
    <w:rsid w:val="000950DF"/>
    <w:rsid w:val="000953C7"/>
    <w:rsid w:val="00097C25"/>
    <w:rsid w:val="000A297A"/>
    <w:rsid w:val="000A2B08"/>
    <w:rsid w:val="000A3262"/>
    <w:rsid w:val="000A3971"/>
    <w:rsid w:val="000A3F1C"/>
    <w:rsid w:val="000A4F52"/>
    <w:rsid w:val="000A72B2"/>
    <w:rsid w:val="000A79A4"/>
    <w:rsid w:val="000A7B41"/>
    <w:rsid w:val="000A7F9F"/>
    <w:rsid w:val="000B3AFB"/>
    <w:rsid w:val="000B66D8"/>
    <w:rsid w:val="000B7617"/>
    <w:rsid w:val="000C1A5D"/>
    <w:rsid w:val="000C4D9A"/>
    <w:rsid w:val="000C56FD"/>
    <w:rsid w:val="000C653F"/>
    <w:rsid w:val="000D05E3"/>
    <w:rsid w:val="000D0BD6"/>
    <w:rsid w:val="000D1841"/>
    <w:rsid w:val="000D2DA8"/>
    <w:rsid w:val="000D4AD5"/>
    <w:rsid w:val="000D7C7D"/>
    <w:rsid w:val="000D7FF3"/>
    <w:rsid w:val="000E11B4"/>
    <w:rsid w:val="000E56ED"/>
    <w:rsid w:val="000F25C7"/>
    <w:rsid w:val="000F265D"/>
    <w:rsid w:val="000F2F14"/>
    <w:rsid w:val="000F361A"/>
    <w:rsid w:val="000F386F"/>
    <w:rsid w:val="000F697E"/>
    <w:rsid w:val="001000C6"/>
    <w:rsid w:val="0010199D"/>
    <w:rsid w:val="00101CB8"/>
    <w:rsid w:val="001042D7"/>
    <w:rsid w:val="00104BEE"/>
    <w:rsid w:val="00105586"/>
    <w:rsid w:val="001064E9"/>
    <w:rsid w:val="0011275E"/>
    <w:rsid w:val="00112B06"/>
    <w:rsid w:val="00112E59"/>
    <w:rsid w:val="00113FF4"/>
    <w:rsid w:val="0011542F"/>
    <w:rsid w:val="00115548"/>
    <w:rsid w:val="00115CEB"/>
    <w:rsid w:val="001163F0"/>
    <w:rsid w:val="00116F6E"/>
    <w:rsid w:val="001171C6"/>
    <w:rsid w:val="00117EF4"/>
    <w:rsid w:val="00121C2B"/>
    <w:rsid w:val="00121FA0"/>
    <w:rsid w:val="00122566"/>
    <w:rsid w:val="00123521"/>
    <w:rsid w:val="00126C59"/>
    <w:rsid w:val="00127CDE"/>
    <w:rsid w:val="00130EDF"/>
    <w:rsid w:val="00130FBB"/>
    <w:rsid w:val="001315F2"/>
    <w:rsid w:val="001336C4"/>
    <w:rsid w:val="00140D2C"/>
    <w:rsid w:val="00146AEE"/>
    <w:rsid w:val="00147C91"/>
    <w:rsid w:val="0015375E"/>
    <w:rsid w:val="00153FB8"/>
    <w:rsid w:val="001545C4"/>
    <w:rsid w:val="00155F7A"/>
    <w:rsid w:val="00161BFE"/>
    <w:rsid w:val="0016223A"/>
    <w:rsid w:val="001642E4"/>
    <w:rsid w:val="00166084"/>
    <w:rsid w:val="00167C1A"/>
    <w:rsid w:val="0017050F"/>
    <w:rsid w:val="001710DF"/>
    <w:rsid w:val="00171AA5"/>
    <w:rsid w:val="00172D63"/>
    <w:rsid w:val="0017335D"/>
    <w:rsid w:val="00173A31"/>
    <w:rsid w:val="001744DE"/>
    <w:rsid w:val="00176C2B"/>
    <w:rsid w:val="001826AF"/>
    <w:rsid w:val="00182E4E"/>
    <w:rsid w:val="00183550"/>
    <w:rsid w:val="00183748"/>
    <w:rsid w:val="00185C13"/>
    <w:rsid w:val="00186880"/>
    <w:rsid w:val="00187513"/>
    <w:rsid w:val="00190155"/>
    <w:rsid w:val="001961BB"/>
    <w:rsid w:val="001969C8"/>
    <w:rsid w:val="00197679"/>
    <w:rsid w:val="001A033E"/>
    <w:rsid w:val="001A1237"/>
    <w:rsid w:val="001A19E8"/>
    <w:rsid w:val="001A28AC"/>
    <w:rsid w:val="001A3D4B"/>
    <w:rsid w:val="001A4027"/>
    <w:rsid w:val="001B0B1F"/>
    <w:rsid w:val="001B18B0"/>
    <w:rsid w:val="001B3C0E"/>
    <w:rsid w:val="001B4691"/>
    <w:rsid w:val="001B581C"/>
    <w:rsid w:val="001B5E91"/>
    <w:rsid w:val="001B6E66"/>
    <w:rsid w:val="001B73BF"/>
    <w:rsid w:val="001C24CD"/>
    <w:rsid w:val="001C37DA"/>
    <w:rsid w:val="001C53B0"/>
    <w:rsid w:val="001C620C"/>
    <w:rsid w:val="001C66EE"/>
    <w:rsid w:val="001D1BA0"/>
    <w:rsid w:val="001D2B8B"/>
    <w:rsid w:val="001D4276"/>
    <w:rsid w:val="001D794F"/>
    <w:rsid w:val="001E138B"/>
    <w:rsid w:val="001E33E0"/>
    <w:rsid w:val="001E5C79"/>
    <w:rsid w:val="001F015D"/>
    <w:rsid w:val="001F0CF1"/>
    <w:rsid w:val="001F1B61"/>
    <w:rsid w:val="001F1F5A"/>
    <w:rsid w:val="001F5540"/>
    <w:rsid w:val="001F56A1"/>
    <w:rsid w:val="00201160"/>
    <w:rsid w:val="0020202B"/>
    <w:rsid w:val="00202562"/>
    <w:rsid w:val="00203CEA"/>
    <w:rsid w:val="00204EE9"/>
    <w:rsid w:val="002050C9"/>
    <w:rsid w:val="002050FC"/>
    <w:rsid w:val="00206BA6"/>
    <w:rsid w:val="0020795A"/>
    <w:rsid w:val="002149D3"/>
    <w:rsid w:val="0021699B"/>
    <w:rsid w:val="002223EE"/>
    <w:rsid w:val="0022576F"/>
    <w:rsid w:val="00226B57"/>
    <w:rsid w:val="00226BB7"/>
    <w:rsid w:val="00231F2F"/>
    <w:rsid w:val="00232025"/>
    <w:rsid w:val="00232A01"/>
    <w:rsid w:val="002333BF"/>
    <w:rsid w:val="0023496F"/>
    <w:rsid w:val="002351F5"/>
    <w:rsid w:val="00235253"/>
    <w:rsid w:val="002359B2"/>
    <w:rsid w:val="00236EED"/>
    <w:rsid w:val="002401D3"/>
    <w:rsid w:val="0024183A"/>
    <w:rsid w:val="00244869"/>
    <w:rsid w:val="00245C4D"/>
    <w:rsid w:val="00251E5A"/>
    <w:rsid w:val="00252621"/>
    <w:rsid w:val="002526EA"/>
    <w:rsid w:val="002527E0"/>
    <w:rsid w:val="00253246"/>
    <w:rsid w:val="00254214"/>
    <w:rsid w:val="0025520B"/>
    <w:rsid w:val="00256EB7"/>
    <w:rsid w:val="00260ACB"/>
    <w:rsid w:val="00262873"/>
    <w:rsid w:val="00262FA3"/>
    <w:rsid w:val="0026468C"/>
    <w:rsid w:val="00267910"/>
    <w:rsid w:val="0027666F"/>
    <w:rsid w:val="0028018B"/>
    <w:rsid w:val="0028028C"/>
    <w:rsid w:val="00282400"/>
    <w:rsid w:val="00282842"/>
    <w:rsid w:val="00282C15"/>
    <w:rsid w:val="002854CA"/>
    <w:rsid w:val="00286732"/>
    <w:rsid w:val="002876F7"/>
    <w:rsid w:val="00290545"/>
    <w:rsid w:val="00290C1C"/>
    <w:rsid w:val="00291538"/>
    <w:rsid w:val="00293536"/>
    <w:rsid w:val="002936CF"/>
    <w:rsid w:val="00295415"/>
    <w:rsid w:val="0029565B"/>
    <w:rsid w:val="00297393"/>
    <w:rsid w:val="00297A20"/>
    <w:rsid w:val="002A0330"/>
    <w:rsid w:val="002A03FB"/>
    <w:rsid w:val="002A0CD1"/>
    <w:rsid w:val="002A0FC6"/>
    <w:rsid w:val="002A128D"/>
    <w:rsid w:val="002A31D9"/>
    <w:rsid w:val="002A4C52"/>
    <w:rsid w:val="002A63F9"/>
    <w:rsid w:val="002B2438"/>
    <w:rsid w:val="002B2D67"/>
    <w:rsid w:val="002B3142"/>
    <w:rsid w:val="002B362F"/>
    <w:rsid w:val="002B5205"/>
    <w:rsid w:val="002B555A"/>
    <w:rsid w:val="002B5C1C"/>
    <w:rsid w:val="002C05F5"/>
    <w:rsid w:val="002C2A10"/>
    <w:rsid w:val="002C2D5B"/>
    <w:rsid w:val="002C36AB"/>
    <w:rsid w:val="002C36C2"/>
    <w:rsid w:val="002C3868"/>
    <w:rsid w:val="002C4293"/>
    <w:rsid w:val="002C5864"/>
    <w:rsid w:val="002D1546"/>
    <w:rsid w:val="002E04A9"/>
    <w:rsid w:val="002E29CA"/>
    <w:rsid w:val="002E4851"/>
    <w:rsid w:val="002E6D96"/>
    <w:rsid w:val="002F023C"/>
    <w:rsid w:val="002F09EE"/>
    <w:rsid w:val="002F5629"/>
    <w:rsid w:val="002F6E46"/>
    <w:rsid w:val="002F6F89"/>
    <w:rsid w:val="003007F0"/>
    <w:rsid w:val="00301FBA"/>
    <w:rsid w:val="00303B73"/>
    <w:rsid w:val="0030552E"/>
    <w:rsid w:val="003077CA"/>
    <w:rsid w:val="00310240"/>
    <w:rsid w:val="00310E32"/>
    <w:rsid w:val="0031223E"/>
    <w:rsid w:val="00312B74"/>
    <w:rsid w:val="00313D77"/>
    <w:rsid w:val="00314DA9"/>
    <w:rsid w:val="00315F1B"/>
    <w:rsid w:val="0031612E"/>
    <w:rsid w:val="00316655"/>
    <w:rsid w:val="003203A2"/>
    <w:rsid w:val="0032184C"/>
    <w:rsid w:val="00323544"/>
    <w:rsid w:val="00325ED5"/>
    <w:rsid w:val="00326C69"/>
    <w:rsid w:val="00326CA0"/>
    <w:rsid w:val="003279C0"/>
    <w:rsid w:val="00327CDB"/>
    <w:rsid w:val="00330150"/>
    <w:rsid w:val="003302D4"/>
    <w:rsid w:val="00330C05"/>
    <w:rsid w:val="0033167B"/>
    <w:rsid w:val="00335277"/>
    <w:rsid w:val="003369B3"/>
    <w:rsid w:val="00337604"/>
    <w:rsid w:val="00337AF8"/>
    <w:rsid w:val="0034234E"/>
    <w:rsid w:val="00343D20"/>
    <w:rsid w:val="003447D4"/>
    <w:rsid w:val="003504B7"/>
    <w:rsid w:val="00350C81"/>
    <w:rsid w:val="00361BD5"/>
    <w:rsid w:val="00363E2A"/>
    <w:rsid w:val="00365184"/>
    <w:rsid w:val="00367147"/>
    <w:rsid w:val="00371AE9"/>
    <w:rsid w:val="00373B02"/>
    <w:rsid w:val="00374EDF"/>
    <w:rsid w:val="003752A0"/>
    <w:rsid w:val="003772A4"/>
    <w:rsid w:val="0038033B"/>
    <w:rsid w:val="00381825"/>
    <w:rsid w:val="00383728"/>
    <w:rsid w:val="0038625D"/>
    <w:rsid w:val="00386A9F"/>
    <w:rsid w:val="00386B83"/>
    <w:rsid w:val="003871AD"/>
    <w:rsid w:val="0039089A"/>
    <w:rsid w:val="00391AE4"/>
    <w:rsid w:val="00391D39"/>
    <w:rsid w:val="00393F1B"/>
    <w:rsid w:val="003943D7"/>
    <w:rsid w:val="00397623"/>
    <w:rsid w:val="003A04E8"/>
    <w:rsid w:val="003A4E98"/>
    <w:rsid w:val="003A5A56"/>
    <w:rsid w:val="003A5DD9"/>
    <w:rsid w:val="003A622D"/>
    <w:rsid w:val="003A646A"/>
    <w:rsid w:val="003A67F5"/>
    <w:rsid w:val="003A7101"/>
    <w:rsid w:val="003A71AE"/>
    <w:rsid w:val="003A78F9"/>
    <w:rsid w:val="003B0427"/>
    <w:rsid w:val="003B1B8E"/>
    <w:rsid w:val="003B2510"/>
    <w:rsid w:val="003B2F1C"/>
    <w:rsid w:val="003B4E9B"/>
    <w:rsid w:val="003B5D8D"/>
    <w:rsid w:val="003C16BD"/>
    <w:rsid w:val="003C28FE"/>
    <w:rsid w:val="003C7506"/>
    <w:rsid w:val="003D16C5"/>
    <w:rsid w:val="003D19FA"/>
    <w:rsid w:val="003D2116"/>
    <w:rsid w:val="003D2DA3"/>
    <w:rsid w:val="003D39B1"/>
    <w:rsid w:val="003D44F0"/>
    <w:rsid w:val="003D5547"/>
    <w:rsid w:val="003D568F"/>
    <w:rsid w:val="003E001C"/>
    <w:rsid w:val="003E0F5D"/>
    <w:rsid w:val="003E1FE8"/>
    <w:rsid w:val="003E4A89"/>
    <w:rsid w:val="003E5CBF"/>
    <w:rsid w:val="003F2DF5"/>
    <w:rsid w:val="003F3515"/>
    <w:rsid w:val="003F571A"/>
    <w:rsid w:val="003F5E15"/>
    <w:rsid w:val="003F63A7"/>
    <w:rsid w:val="00400B31"/>
    <w:rsid w:val="00404B06"/>
    <w:rsid w:val="0040636B"/>
    <w:rsid w:val="00407F0A"/>
    <w:rsid w:val="0041169E"/>
    <w:rsid w:val="004122E6"/>
    <w:rsid w:val="004127CA"/>
    <w:rsid w:val="0041324D"/>
    <w:rsid w:val="0041529D"/>
    <w:rsid w:val="004166EB"/>
    <w:rsid w:val="00417FB5"/>
    <w:rsid w:val="00424833"/>
    <w:rsid w:val="004253BB"/>
    <w:rsid w:val="004300BF"/>
    <w:rsid w:val="004304C6"/>
    <w:rsid w:val="00430568"/>
    <w:rsid w:val="00433FE1"/>
    <w:rsid w:val="004355F6"/>
    <w:rsid w:val="00435A95"/>
    <w:rsid w:val="004401F1"/>
    <w:rsid w:val="00440A8D"/>
    <w:rsid w:val="00440DDA"/>
    <w:rsid w:val="0044156A"/>
    <w:rsid w:val="00441992"/>
    <w:rsid w:val="0044396A"/>
    <w:rsid w:val="00444967"/>
    <w:rsid w:val="00444F33"/>
    <w:rsid w:val="00447998"/>
    <w:rsid w:val="00447E18"/>
    <w:rsid w:val="004501DB"/>
    <w:rsid w:val="0045041C"/>
    <w:rsid w:val="004516AB"/>
    <w:rsid w:val="004527ED"/>
    <w:rsid w:val="004538A3"/>
    <w:rsid w:val="004566F8"/>
    <w:rsid w:val="004623D1"/>
    <w:rsid w:val="004629A5"/>
    <w:rsid w:val="00462B15"/>
    <w:rsid w:val="00464AAC"/>
    <w:rsid w:val="0047100E"/>
    <w:rsid w:val="0047163F"/>
    <w:rsid w:val="004732FB"/>
    <w:rsid w:val="00473695"/>
    <w:rsid w:val="004767B8"/>
    <w:rsid w:val="0047742A"/>
    <w:rsid w:val="0048144B"/>
    <w:rsid w:val="004817D7"/>
    <w:rsid w:val="00482195"/>
    <w:rsid w:val="00484075"/>
    <w:rsid w:val="004844B3"/>
    <w:rsid w:val="00487A77"/>
    <w:rsid w:val="00491B51"/>
    <w:rsid w:val="0049335B"/>
    <w:rsid w:val="00493753"/>
    <w:rsid w:val="004939BE"/>
    <w:rsid w:val="00493AD8"/>
    <w:rsid w:val="004940E3"/>
    <w:rsid w:val="00495DF6"/>
    <w:rsid w:val="00496A59"/>
    <w:rsid w:val="00497068"/>
    <w:rsid w:val="004A1552"/>
    <w:rsid w:val="004A26C5"/>
    <w:rsid w:val="004A4E69"/>
    <w:rsid w:val="004A5677"/>
    <w:rsid w:val="004A607E"/>
    <w:rsid w:val="004B0A3E"/>
    <w:rsid w:val="004B19E3"/>
    <w:rsid w:val="004B1CDE"/>
    <w:rsid w:val="004B3009"/>
    <w:rsid w:val="004B35FA"/>
    <w:rsid w:val="004B3B90"/>
    <w:rsid w:val="004B3E35"/>
    <w:rsid w:val="004B4138"/>
    <w:rsid w:val="004B6F22"/>
    <w:rsid w:val="004B77EC"/>
    <w:rsid w:val="004B7AD6"/>
    <w:rsid w:val="004C0081"/>
    <w:rsid w:val="004C1ED7"/>
    <w:rsid w:val="004C255A"/>
    <w:rsid w:val="004C58DF"/>
    <w:rsid w:val="004C6A72"/>
    <w:rsid w:val="004C71FB"/>
    <w:rsid w:val="004C72CE"/>
    <w:rsid w:val="004D3401"/>
    <w:rsid w:val="004D4AEA"/>
    <w:rsid w:val="004D4BBE"/>
    <w:rsid w:val="004D7469"/>
    <w:rsid w:val="004D7758"/>
    <w:rsid w:val="004E02B2"/>
    <w:rsid w:val="004E06E4"/>
    <w:rsid w:val="004E3C70"/>
    <w:rsid w:val="004E570F"/>
    <w:rsid w:val="004F1AB6"/>
    <w:rsid w:val="004F1C20"/>
    <w:rsid w:val="004F4344"/>
    <w:rsid w:val="00501028"/>
    <w:rsid w:val="005026DA"/>
    <w:rsid w:val="005054E4"/>
    <w:rsid w:val="00506D88"/>
    <w:rsid w:val="00507D2D"/>
    <w:rsid w:val="005105F4"/>
    <w:rsid w:val="005142A4"/>
    <w:rsid w:val="00516E45"/>
    <w:rsid w:val="00520591"/>
    <w:rsid w:val="005205C4"/>
    <w:rsid w:val="00520EDF"/>
    <w:rsid w:val="00524C17"/>
    <w:rsid w:val="0052515A"/>
    <w:rsid w:val="005254DB"/>
    <w:rsid w:val="0052597B"/>
    <w:rsid w:val="00530DCD"/>
    <w:rsid w:val="005324A5"/>
    <w:rsid w:val="00533283"/>
    <w:rsid w:val="00540D12"/>
    <w:rsid w:val="005416EE"/>
    <w:rsid w:val="00542E25"/>
    <w:rsid w:val="00542FDD"/>
    <w:rsid w:val="00544811"/>
    <w:rsid w:val="00544C05"/>
    <w:rsid w:val="00544F55"/>
    <w:rsid w:val="00547137"/>
    <w:rsid w:val="00547158"/>
    <w:rsid w:val="0055284F"/>
    <w:rsid w:val="00552BD0"/>
    <w:rsid w:val="00552CB3"/>
    <w:rsid w:val="005546B7"/>
    <w:rsid w:val="00555EFB"/>
    <w:rsid w:val="00556CD7"/>
    <w:rsid w:val="00557129"/>
    <w:rsid w:val="00557816"/>
    <w:rsid w:val="00560113"/>
    <w:rsid w:val="0056035B"/>
    <w:rsid w:val="0056413B"/>
    <w:rsid w:val="005641AF"/>
    <w:rsid w:val="00565C98"/>
    <w:rsid w:val="00567907"/>
    <w:rsid w:val="00570250"/>
    <w:rsid w:val="0057369E"/>
    <w:rsid w:val="005742D5"/>
    <w:rsid w:val="00575969"/>
    <w:rsid w:val="005772FB"/>
    <w:rsid w:val="00577584"/>
    <w:rsid w:val="005802A7"/>
    <w:rsid w:val="00581E61"/>
    <w:rsid w:val="00582944"/>
    <w:rsid w:val="00583F88"/>
    <w:rsid w:val="00587A36"/>
    <w:rsid w:val="00592FB9"/>
    <w:rsid w:val="00597719"/>
    <w:rsid w:val="005A2729"/>
    <w:rsid w:val="005A2745"/>
    <w:rsid w:val="005A6526"/>
    <w:rsid w:val="005B00EB"/>
    <w:rsid w:val="005B0527"/>
    <w:rsid w:val="005B1DA6"/>
    <w:rsid w:val="005B1F04"/>
    <w:rsid w:val="005B38CB"/>
    <w:rsid w:val="005B4CCC"/>
    <w:rsid w:val="005B63C6"/>
    <w:rsid w:val="005C174A"/>
    <w:rsid w:val="005C3989"/>
    <w:rsid w:val="005C49FB"/>
    <w:rsid w:val="005C58F7"/>
    <w:rsid w:val="005C6231"/>
    <w:rsid w:val="005C7675"/>
    <w:rsid w:val="005D0491"/>
    <w:rsid w:val="005D1456"/>
    <w:rsid w:val="005D3727"/>
    <w:rsid w:val="005D39CF"/>
    <w:rsid w:val="005D4CF7"/>
    <w:rsid w:val="005D5115"/>
    <w:rsid w:val="005D5264"/>
    <w:rsid w:val="005D5ABC"/>
    <w:rsid w:val="005D5D78"/>
    <w:rsid w:val="005D5E1C"/>
    <w:rsid w:val="005D753C"/>
    <w:rsid w:val="005E0792"/>
    <w:rsid w:val="005E1109"/>
    <w:rsid w:val="005E2326"/>
    <w:rsid w:val="005E27E6"/>
    <w:rsid w:val="005E52F3"/>
    <w:rsid w:val="005E6B4E"/>
    <w:rsid w:val="005E728B"/>
    <w:rsid w:val="005F501D"/>
    <w:rsid w:val="005F7934"/>
    <w:rsid w:val="006006A0"/>
    <w:rsid w:val="00600E69"/>
    <w:rsid w:val="006014CD"/>
    <w:rsid w:val="00605983"/>
    <w:rsid w:val="006072D5"/>
    <w:rsid w:val="00612720"/>
    <w:rsid w:val="00613884"/>
    <w:rsid w:val="00614D44"/>
    <w:rsid w:val="0061546F"/>
    <w:rsid w:val="006166CA"/>
    <w:rsid w:val="00616CE1"/>
    <w:rsid w:val="00622B0E"/>
    <w:rsid w:val="00623AB1"/>
    <w:rsid w:val="0063111B"/>
    <w:rsid w:val="00631AA6"/>
    <w:rsid w:val="00633086"/>
    <w:rsid w:val="0063335A"/>
    <w:rsid w:val="00633A05"/>
    <w:rsid w:val="00637D67"/>
    <w:rsid w:val="00640005"/>
    <w:rsid w:val="006403E3"/>
    <w:rsid w:val="00640C22"/>
    <w:rsid w:val="006419F5"/>
    <w:rsid w:val="00643701"/>
    <w:rsid w:val="0064514A"/>
    <w:rsid w:val="00645AEA"/>
    <w:rsid w:val="0064676C"/>
    <w:rsid w:val="00647E72"/>
    <w:rsid w:val="006511A7"/>
    <w:rsid w:val="00653CD8"/>
    <w:rsid w:val="00653D8F"/>
    <w:rsid w:val="00654607"/>
    <w:rsid w:val="006546D7"/>
    <w:rsid w:val="00655473"/>
    <w:rsid w:val="006566CE"/>
    <w:rsid w:val="00657BD8"/>
    <w:rsid w:val="006626F3"/>
    <w:rsid w:val="00664BAA"/>
    <w:rsid w:val="0066574B"/>
    <w:rsid w:val="00672218"/>
    <w:rsid w:val="0067311A"/>
    <w:rsid w:val="0067331A"/>
    <w:rsid w:val="0067385B"/>
    <w:rsid w:val="00673BD4"/>
    <w:rsid w:val="00675C1F"/>
    <w:rsid w:val="00675C31"/>
    <w:rsid w:val="00682CB7"/>
    <w:rsid w:val="00682DB4"/>
    <w:rsid w:val="006835C1"/>
    <w:rsid w:val="00683D6E"/>
    <w:rsid w:val="00685474"/>
    <w:rsid w:val="006879C3"/>
    <w:rsid w:val="00690FEE"/>
    <w:rsid w:val="006914F8"/>
    <w:rsid w:val="006930A0"/>
    <w:rsid w:val="0069482C"/>
    <w:rsid w:val="00696DF5"/>
    <w:rsid w:val="00697573"/>
    <w:rsid w:val="00697E82"/>
    <w:rsid w:val="00697F04"/>
    <w:rsid w:val="006A31C7"/>
    <w:rsid w:val="006A3A7A"/>
    <w:rsid w:val="006A656E"/>
    <w:rsid w:val="006A7C2C"/>
    <w:rsid w:val="006B0C31"/>
    <w:rsid w:val="006B2306"/>
    <w:rsid w:val="006B2649"/>
    <w:rsid w:val="006B34AF"/>
    <w:rsid w:val="006B3F0B"/>
    <w:rsid w:val="006B3F2F"/>
    <w:rsid w:val="006B40D8"/>
    <w:rsid w:val="006B58A8"/>
    <w:rsid w:val="006B6E9D"/>
    <w:rsid w:val="006C5053"/>
    <w:rsid w:val="006D67CC"/>
    <w:rsid w:val="006E1EF3"/>
    <w:rsid w:val="006E26C8"/>
    <w:rsid w:val="006F0DB6"/>
    <w:rsid w:val="006F22DB"/>
    <w:rsid w:val="006F2F07"/>
    <w:rsid w:val="006F4EDE"/>
    <w:rsid w:val="006F5710"/>
    <w:rsid w:val="006F5CA3"/>
    <w:rsid w:val="006F756A"/>
    <w:rsid w:val="007016FF"/>
    <w:rsid w:val="00705571"/>
    <w:rsid w:val="00707390"/>
    <w:rsid w:val="00714396"/>
    <w:rsid w:val="00715106"/>
    <w:rsid w:val="00715314"/>
    <w:rsid w:val="00716296"/>
    <w:rsid w:val="007165AA"/>
    <w:rsid w:val="00716D2E"/>
    <w:rsid w:val="00717253"/>
    <w:rsid w:val="00720C15"/>
    <w:rsid w:val="00721246"/>
    <w:rsid w:val="007213A7"/>
    <w:rsid w:val="00721D49"/>
    <w:rsid w:val="007239B8"/>
    <w:rsid w:val="00724083"/>
    <w:rsid w:val="007246CC"/>
    <w:rsid w:val="00727AFD"/>
    <w:rsid w:val="007316BA"/>
    <w:rsid w:val="0073177B"/>
    <w:rsid w:val="007327DA"/>
    <w:rsid w:val="0073540E"/>
    <w:rsid w:val="00737C27"/>
    <w:rsid w:val="00740227"/>
    <w:rsid w:val="00741DA4"/>
    <w:rsid w:val="007420A4"/>
    <w:rsid w:val="007427E8"/>
    <w:rsid w:val="00742901"/>
    <w:rsid w:val="007464F4"/>
    <w:rsid w:val="0075094D"/>
    <w:rsid w:val="00751700"/>
    <w:rsid w:val="00752AEE"/>
    <w:rsid w:val="00753BF6"/>
    <w:rsid w:val="00755D19"/>
    <w:rsid w:val="0075672B"/>
    <w:rsid w:val="00756A3E"/>
    <w:rsid w:val="00760F2A"/>
    <w:rsid w:val="007645DB"/>
    <w:rsid w:val="0076496C"/>
    <w:rsid w:val="00766D55"/>
    <w:rsid w:val="0077021B"/>
    <w:rsid w:val="00771498"/>
    <w:rsid w:val="0077213E"/>
    <w:rsid w:val="00772B2E"/>
    <w:rsid w:val="00772CE3"/>
    <w:rsid w:val="00773056"/>
    <w:rsid w:val="007763CD"/>
    <w:rsid w:val="00780A74"/>
    <w:rsid w:val="0078156D"/>
    <w:rsid w:val="00782A2D"/>
    <w:rsid w:val="00784072"/>
    <w:rsid w:val="007846A9"/>
    <w:rsid w:val="00785EB1"/>
    <w:rsid w:val="00786C72"/>
    <w:rsid w:val="007902FB"/>
    <w:rsid w:val="00792F5E"/>
    <w:rsid w:val="00795733"/>
    <w:rsid w:val="0079745E"/>
    <w:rsid w:val="007A0074"/>
    <w:rsid w:val="007A0405"/>
    <w:rsid w:val="007A19DB"/>
    <w:rsid w:val="007A3EA0"/>
    <w:rsid w:val="007A4F93"/>
    <w:rsid w:val="007A5A3D"/>
    <w:rsid w:val="007A5B3D"/>
    <w:rsid w:val="007A7BD9"/>
    <w:rsid w:val="007B1EEA"/>
    <w:rsid w:val="007B2699"/>
    <w:rsid w:val="007B3589"/>
    <w:rsid w:val="007B3A9E"/>
    <w:rsid w:val="007B553E"/>
    <w:rsid w:val="007B7474"/>
    <w:rsid w:val="007C02EE"/>
    <w:rsid w:val="007C2A81"/>
    <w:rsid w:val="007C2A91"/>
    <w:rsid w:val="007C48A5"/>
    <w:rsid w:val="007C4B45"/>
    <w:rsid w:val="007C5241"/>
    <w:rsid w:val="007C5A0A"/>
    <w:rsid w:val="007D17AF"/>
    <w:rsid w:val="007D1FB7"/>
    <w:rsid w:val="007D4F99"/>
    <w:rsid w:val="007D51B7"/>
    <w:rsid w:val="007D7A56"/>
    <w:rsid w:val="007E4AB2"/>
    <w:rsid w:val="007E5E67"/>
    <w:rsid w:val="007E6DAC"/>
    <w:rsid w:val="007F2C4C"/>
    <w:rsid w:val="007F71BC"/>
    <w:rsid w:val="007F71CC"/>
    <w:rsid w:val="008014F5"/>
    <w:rsid w:val="00801577"/>
    <w:rsid w:val="00801676"/>
    <w:rsid w:val="00801D60"/>
    <w:rsid w:val="0080330C"/>
    <w:rsid w:val="00803BB9"/>
    <w:rsid w:val="0080451C"/>
    <w:rsid w:val="00804925"/>
    <w:rsid w:val="00805C2E"/>
    <w:rsid w:val="008138F0"/>
    <w:rsid w:val="00813E70"/>
    <w:rsid w:val="00814B6E"/>
    <w:rsid w:val="008205DB"/>
    <w:rsid w:val="0082065F"/>
    <w:rsid w:val="00824A4A"/>
    <w:rsid w:val="00825644"/>
    <w:rsid w:val="00827E41"/>
    <w:rsid w:val="008320F1"/>
    <w:rsid w:val="00834282"/>
    <w:rsid w:val="00835275"/>
    <w:rsid w:val="0083671D"/>
    <w:rsid w:val="00836F78"/>
    <w:rsid w:val="008406E9"/>
    <w:rsid w:val="00842EF0"/>
    <w:rsid w:val="00844D77"/>
    <w:rsid w:val="00846935"/>
    <w:rsid w:val="00850F24"/>
    <w:rsid w:val="008526B4"/>
    <w:rsid w:val="0085289C"/>
    <w:rsid w:val="008528B5"/>
    <w:rsid w:val="00852BE3"/>
    <w:rsid w:val="00852DBD"/>
    <w:rsid w:val="008602EA"/>
    <w:rsid w:val="0086057B"/>
    <w:rsid w:val="008607BD"/>
    <w:rsid w:val="00860EC0"/>
    <w:rsid w:val="00863B72"/>
    <w:rsid w:val="00863DB0"/>
    <w:rsid w:val="00863F86"/>
    <w:rsid w:val="00866CAB"/>
    <w:rsid w:val="00866CDB"/>
    <w:rsid w:val="0087692A"/>
    <w:rsid w:val="008769B1"/>
    <w:rsid w:val="0087771C"/>
    <w:rsid w:val="00877BDC"/>
    <w:rsid w:val="00887574"/>
    <w:rsid w:val="00891609"/>
    <w:rsid w:val="00891C3C"/>
    <w:rsid w:val="00891CD9"/>
    <w:rsid w:val="00897352"/>
    <w:rsid w:val="008A028F"/>
    <w:rsid w:val="008A10B1"/>
    <w:rsid w:val="008A3AF6"/>
    <w:rsid w:val="008A4C81"/>
    <w:rsid w:val="008A563C"/>
    <w:rsid w:val="008A5CAE"/>
    <w:rsid w:val="008A642A"/>
    <w:rsid w:val="008A6B62"/>
    <w:rsid w:val="008A6C8F"/>
    <w:rsid w:val="008A7310"/>
    <w:rsid w:val="008B0E7F"/>
    <w:rsid w:val="008B1B20"/>
    <w:rsid w:val="008B38DD"/>
    <w:rsid w:val="008B5365"/>
    <w:rsid w:val="008B6180"/>
    <w:rsid w:val="008C069F"/>
    <w:rsid w:val="008C0FD2"/>
    <w:rsid w:val="008C15EC"/>
    <w:rsid w:val="008C1708"/>
    <w:rsid w:val="008C2216"/>
    <w:rsid w:val="008C2FD8"/>
    <w:rsid w:val="008C5EB3"/>
    <w:rsid w:val="008C662C"/>
    <w:rsid w:val="008C66CE"/>
    <w:rsid w:val="008C70E0"/>
    <w:rsid w:val="008D0F51"/>
    <w:rsid w:val="008D1003"/>
    <w:rsid w:val="008D49DF"/>
    <w:rsid w:val="008D52F9"/>
    <w:rsid w:val="008D613A"/>
    <w:rsid w:val="008D6426"/>
    <w:rsid w:val="008D74EE"/>
    <w:rsid w:val="008E1FC9"/>
    <w:rsid w:val="008E2D5C"/>
    <w:rsid w:val="008E3E3A"/>
    <w:rsid w:val="008E6A02"/>
    <w:rsid w:val="008E6B41"/>
    <w:rsid w:val="008F021F"/>
    <w:rsid w:val="008F222B"/>
    <w:rsid w:val="008F4825"/>
    <w:rsid w:val="008F4882"/>
    <w:rsid w:val="008F4974"/>
    <w:rsid w:val="008F5365"/>
    <w:rsid w:val="008F625B"/>
    <w:rsid w:val="008F6E7C"/>
    <w:rsid w:val="00900E75"/>
    <w:rsid w:val="0090115D"/>
    <w:rsid w:val="009028CE"/>
    <w:rsid w:val="00902B69"/>
    <w:rsid w:val="009035E7"/>
    <w:rsid w:val="0090429D"/>
    <w:rsid w:val="00904458"/>
    <w:rsid w:val="009068E0"/>
    <w:rsid w:val="00906A86"/>
    <w:rsid w:val="00911E4A"/>
    <w:rsid w:val="00912347"/>
    <w:rsid w:val="009134CB"/>
    <w:rsid w:val="009165B5"/>
    <w:rsid w:val="009166EE"/>
    <w:rsid w:val="00922566"/>
    <w:rsid w:val="00924EC0"/>
    <w:rsid w:val="00926E0B"/>
    <w:rsid w:val="00932208"/>
    <w:rsid w:val="0093258F"/>
    <w:rsid w:val="00936A02"/>
    <w:rsid w:val="00937C70"/>
    <w:rsid w:val="00943BF1"/>
    <w:rsid w:val="009449DC"/>
    <w:rsid w:val="009459FF"/>
    <w:rsid w:val="00945F6F"/>
    <w:rsid w:val="0095438C"/>
    <w:rsid w:val="00954550"/>
    <w:rsid w:val="00955291"/>
    <w:rsid w:val="009560DF"/>
    <w:rsid w:val="0095638E"/>
    <w:rsid w:val="009578FB"/>
    <w:rsid w:val="00957FFA"/>
    <w:rsid w:val="0096061D"/>
    <w:rsid w:val="00960A9B"/>
    <w:rsid w:val="00960C26"/>
    <w:rsid w:val="009624C8"/>
    <w:rsid w:val="009631F2"/>
    <w:rsid w:val="009635DA"/>
    <w:rsid w:val="00963CDB"/>
    <w:rsid w:val="0096424F"/>
    <w:rsid w:val="0096734A"/>
    <w:rsid w:val="0097419A"/>
    <w:rsid w:val="009742F2"/>
    <w:rsid w:val="00974524"/>
    <w:rsid w:val="009766BB"/>
    <w:rsid w:val="00977409"/>
    <w:rsid w:val="0097776B"/>
    <w:rsid w:val="009806B5"/>
    <w:rsid w:val="00981C99"/>
    <w:rsid w:val="009838D1"/>
    <w:rsid w:val="00986611"/>
    <w:rsid w:val="0098717E"/>
    <w:rsid w:val="00993F2A"/>
    <w:rsid w:val="00995389"/>
    <w:rsid w:val="00997243"/>
    <w:rsid w:val="00997BC3"/>
    <w:rsid w:val="009A1B33"/>
    <w:rsid w:val="009A2B2F"/>
    <w:rsid w:val="009A2F12"/>
    <w:rsid w:val="009A5AC6"/>
    <w:rsid w:val="009A78DE"/>
    <w:rsid w:val="009B0C97"/>
    <w:rsid w:val="009B1293"/>
    <w:rsid w:val="009B3214"/>
    <w:rsid w:val="009B3677"/>
    <w:rsid w:val="009B3EFA"/>
    <w:rsid w:val="009C112D"/>
    <w:rsid w:val="009C1253"/>
    <w:rsid w:val="009C245A"/>
    <w:rsid w:val="009C4FB7"/>
    <w:rsid w:val="009D1884"/>
    <w:rsid w:val="009D1A79"/>
    <w:rsid w:val="009D1F03"/>
    <w:rsid w:val="009D47B8"/>
    <w:rsid w:val="009D6CD6"/>
    <w:rsid w:val="009E0729"/>
    <w:rsid w:val="009E1358"/>
    <w:rsid w:val="009E29D2"/>
    <w:rsid w:val="009E2FDB"/>
    <w:rsid w:val="009E3C17"/>
    <w:rsid w:val="009E41B0"/>
    <w:rsid w:val="009E5D31"/>
    <w:rsid w:val="009E5DD0"/>
    <w:rsid w:val="009F05E7"/>
    <w:rsid w:val="009F1E7D"/>
    <w:rsid w:val="009F3970"/>
    <w:rsid w:val="009F3A5F"/>
    <w:rsid w:val="009F7748"/>
    <w:rsid w:val="00A012E6"/>
    <w:rsid w:val="00A041AB"/>
    <w:rsid w:val="00A0434B"/>
    <w:rsid w:val="00A047E3"/>
    <w:rsid w:val="00A049E4"/>
    <w:rsid w:val="00A12AB1"/>
    <w:rsid w:val="00A138A5"/>
    <w:rsid w:val="00A14885"/>
    <w:rsid w:val="00A1553D"/>
    <w:rsid w:val="00A17357"/>
    <w:rsid w:val="00A23E7B"/>
    <w:rsid w:val="00A244C2"/>
    <w:rsid w:val="00A24A7A"/>
    <w:rsid w:val="00A325CC"/>
    <w:rsid w:val="00A32D55"/>
    <w:rsid w:val="00A33AD0"/>
    <w:rsid w:val="00A33B55"/>
    <w:rsid w:val="00A33D66"/>
    <w:rsid w:val="00A342C3"/>
    <w:rsid w:val="00A36C69"/>
    <w:rsid w:val="00A37145"/>
    <w:rsid w:val="00A405A4"/>
    <w:rsid w:val="00A42FF0"/>
    <w:rsid w:val="00A453B9"/>
    <w:rsid w:val="00A46F4A"/>
    <w:rsid w:val="00A51FAC"/>
    <w:rsid w:val="00A52A65"/>
    <w:rsid w:val="00A536AC"/>
    <w:rsid w:val="00A539A7"/>
    <w:rsid w:val="00A61D3A"/>
    <w:rsid w:val="00A62CE5"/>
    <w:rsid w:val="00A63E4A"/>
    <w:rsid w:val="00A641F6"/>
    <w:rsid w:val="00A70111"/>
    <w:rsid w:val="00A71586"/>
    <w:rsid w:val="00A72578"/>
    <w:rsid w:val="00A767DF"/>
    <w:rsid w:val="00A7776C"/>
    <w:rsid w:val="00A80AE2"/>
    <w:rsid w:val="00A814EC"/>
    <w:rsid w:val="00A83E9A"/>
    <w:rsid w:val="00A85931"/>
    <w:rsid w:val="00A86D81"/>
    <w:rsid w:val="00A879A0"/>
    <w:rsid w:val="00A90E52"/>
    <w:rsid w:val="00A939CA"/>
    <w:rsid w:val="00A9573D"/>
    <w:rsid w:val="00A97126"/>
    <w:rsid w:val="00AA1336"/>
    <w:rsid w:val="00AA27B0"/>
    <w:rsid w:val="00AA5B21"/>
    <w:rsid w:val="00AB786B"/>
    <w:rsid w:val="00AB78B4"/>
    <w:rsid w:val="00AC33E0"/>
    <w:rsid w:val="00AC3CC0"/>
    <w:rsid w:val="00AC43A7"/>
    <w:rsid w:val="00AC5AD3"/>
    <w:rsid w:val="00AD034E"/>
    <w:rsid w:val="00AD0BFD"/>
    <w:rsid w:val="00AD0F8A"/>
    <w:rsid w:val="00AD298C"/>
    <w:rsid w:val="00AD2B86"/>
    <w:rsid w:val="00AD3E1C"/>
    <w:rsid w:val="00AE09FF"/>
    <w:rsid w:val="00AE0D22"/>
    <w:rsid w:val="00AE2DD8"/>
    <w:rsid w:val="00AE4CA4"/>
    <w:rsid w:val="00AF0790"/>
    <w:rsid w:val="00AF136D"/>
    <w:rsid w:val="00AF4EE3"/>
    <w:rsid w:val="00AF608A"/>
    <w:rsid w:val="00AF75D2"/>
    <w:rsid w:val="00B00168"/>
    <w:rsid w:val="00B019A8"/>
    <w:rsid w:val="00B05C3F"/>
    <w:rsid w:val="00B06E8E"/>
    <w:rsid w:val="00B07C06"/>
    <w:rsid w:val="00B13770"/>
    <w:rsid w:val="00B14A38"/>
    <w:rsid w:val="00B16CD4"/>
    <w:rsid w:val="00B170D4"/>
    <w:rsid w:val="00B22305"/>
    <w:rsid w:val="00B226B1"/>
    <w:rsid w:val="00B25038"/>
    <w:rsid w:val="00B26185"/>
    <w:rsid w:val="00B279C2"/>
    <w:rsid w:val="00B305AE"/>
    <w:rsid w:val="00B32E8C"/>
    <w:rsid w:val="00B353CD"/>
    <w:rsid w:val="00B35A01"/>
    <w:rsid w:val="00B40608"/>
    <w:rsid w:val="00B406DC"/>
    <w:rsid w:val="00B42E11"/>
    <w:rsid w:val="00B43E92"/>
    <w:rsid w:val="00B45064"/>
    <w:rsid w:val="00B501BF"/>
    <w:rsid w:val="00B5029E"/>
    <w:rsid w:val="00B51DD5"/>
    <w:rsid w:val="00B52DC1"/>
    <w:rsid w:val="00B533B2"/>
    <w:rsid w:val="00B53BFA"/>
    <w:rsid w:val="00B5451B"/>
    <w:rsid w:val="00B56E4E"/>
    <w:rsid w:val="00B57BD3"/>
    <w:rsid w:val="00B618AE"/>
    <w:rsid w:val="00B637C9"/>
    <w:rsid w:val="00B663E1"/>
    <w:rsid w:val="00B67316"/>
    <w:rsid w:val="00B71CFA"/>
    <w:rsid w:val="00B74807"/>
    <w:rsid w:val="00B80024"/>
    <w:rsid w:val="00B8318C"/>
    <w:rsid w:val="00B8338E"/>
    <w:rsid w:val="00B835FE"/>
    <w:rsid w:val="00B90200"/>
    <w:rsid w:val="00B90A79"/>
    <w:rsid w:val="00B91592"/>
    <w:rsid w:val="00B91A47"/>
    <w:rsid w:val="00B92BF8"/>
    <w:rsid w:val="00B92E6B"/>
    <w:rsid w:val="00B9385F"/>
    <w:rsid w:val="00B94795"/>
    <w:rsid w:val="00B9590F"/>
    <w:rsid w:val="00B96406"/>
    <w:rsid w:val="00B96A25"/>
    <w:rsid w:val="00B972E0"/>
    <w:rsid w:val="00BA36E8"/>
    <w:rsid w:val="00BA3CE4"/>
    <w:rsid w:val="00BA49DC"/>
    <w:rsid w:val="00BA4B8A"/>
    <w:rsid w:val="00BA6207"/>
    <w:rsid w:val="00BA734B"/>
    <w:rsid w:val="00BB088A"/>
    <w:rsid w:val="00BB1A30"/>
    <w:rsid w:val="00BB1BFA"/>
    <w:rsid w:val="00BB2FA4"/>
    <w:rsid w:val="00BB33F9"/>
    <w:rsid w:val="00BB3687"/>
    <w:rsid w:val="00BB42A1"/>
    <w:rsid w:val="00BB49BA"/>
    <w:rsid w:val="00BB5EA3"/>
    <w:rsid w:val="00BB7BD6"/>
    <w:rsid w:val="00BC26A1"/>
    <w:rsid w:val="00BC3815"/>
    <w:rsid w:val="00BC384E"/>
    <w:rsid w:val="00BC49B4"/>
    <w:rsid w:val="00BC4FCF"/>
    <w:rsid w:val="00BC66B3"/>
    <w:rsid w:val="00BD1851"/>
    <w:rsid w:val="00BD24B6"/>
    <w:rsid w:val="00BD2F34"/>
    <w:rsid w:val="00BD3F72"/>
    <w:rsid w:val="00BD42F4"/>
    <w:rsid w:val="00BD6170"/>
    <w:rsid w:val="00BD6DD7"/>
    <w:rsid w:val="00BD7CFE"/>
    <w:rsid w:val="00BE044E"/>
    <w:rsid w:val="00BE0C97"/>
    <w:rsid w:val="00BE115B"/>
    <w:rsid w:val="00BE2942"/>
    <w:rsid w:val="00BE2E0C"/>
    <w:rsid w:val="00BE2FC4"/>
    <w:rsid w:val="00BE4993"/>
    <w:rsid w:val="00BE70D3"/>
    <w:rsid w:val="00BF2C6E"/>
    <w:rsid w:val="00BF7857"/>
    <w:rsid w:val="00C00DB5"/>
    <w:rsid w:val="00C01BC1"/>
    <w:rsid w:val="00C03ADE"/>
    <w:rsid w:val="00C041D1"/>
    <w:rsid w:val="00C0571A"/>
    <w:rsid w:val="00C10D53"/>
    <w:rsid w:val="00C11A97"/>
    <w:rsid w:val="00C13AE2"/>
    <w:rsid w:val="00C1453A"/>
    <w:rsid w:val="00C160A8"/>
    <w:rsid w:val="00C20B9A"/>
    <w:rsid w:val="00C21896"/>
    <w:rsid w:val="00C2222C"/>
    <w:rsid w:val="00C22E61"/>
    <w:rsid w:val="00C231FA"/>
    <w:rsid w:val="00C242D4"/>
    <w:rsid w:val="00C25E04"/>
    <w:rsid w:val="00C313D2"/>
    <w:rsid w:val="00C373D6"/>
    <w:rsid w:val="00C37623"/>
    <w:rsid w:val="00C4130F"/>
    <w:rsid w:val="00C4143C"/>
    <w:rsid w:val="00C433E6"/>
    <w:rsid w:val="00C436A2"/>
    <w:rsid w:val="00C438BC"/>
    <w:rsid w:val="00C442F1"/>
    <w:rsid w:val="00C5280B"/>
    <w:rsid w:val="00C55187"/>
    <w:rsid w:val="00C56256"/>
    <w:rsid w:val="00C57364"/>
    <w:rsid w:val="00C6002D"/>
    <w:rsid w:val="00C60DB8"/>
    <w:rsid w:val="00C61201"/>
    <w:rsid w:val="00C61580"/>
    <w:rsid w:val="00C618E6"/>
    <w:rsid w:val="00C63409"/>
    <w:rsid w:val="00C67DAE"/>
    <w:rsid w:val="00C720DE"/>
    <w:rsid w:val="00C7354C"/>
    <w:rsid w:val="00C74C5D"/>
    <w:rsid w:val="00C74DC0"/>
    <w:rsid w:val="00C75B36"/>
    <w:rsid w:val="00C75CD1"/>
    <w:rsid w:val="00C75FBC"/>
    <w:rsid w:val="00C829E3"/>
    <w:rsid w:val="00C82ED9"/>
    <w:rsid w:val="00C8347B"/>
    <w:rsid w:val="00C8551D"/>
    <w:rsid w:val="00C879B4"/>
    <w:rsid w:val="00C90C90"/>
    <w:rsid w:val="00C9106E"/>
    <w:rsid w:val="00C929D5"/>
    <w:rsid w:val="00C92C3B"/>
    <w:rsid w:val="00C93577"/>
    <w:rsid w:val="00C961A7"/>
    <w:rsid w:val="00C96C62"/>
    <w:rsid w:val="00C96CB8"/>
    <w:rsid w:val="00CA2E16"/>
    <w:rsid w:val="00CA2F27"/>
    <w:rsid w:val="00CA548B"/>
    <w:rsid w:val="00CA59EE"/>
    <w:rsid w:val="00CB091C"/>
    <w:rsid w:val="00CB1484"/>
    <w:rsid w:val="00CB2603"/>
    <w:rsid w:val="00CB5C11"/>
    <w:rsid w:val="00CB61A3"/>
    <w:rsid w:val="00CB7CA3"/>
    <w:rsid w:val="00CC0369"/>
    <w:rsid w:val="00CC1353"/>
    <w:rsid w:val="00CC22D3"/>
    <w:rsid w:val="00CC551F"/>
    <w:rsid w:val="00CC5E3B"/>
    <w:rsid w:val="00CC5EA6"/>
    <w:rsid w:val="00CC7F4D"/>
    <w:rsid w:val="00CD0B55"/>
    <w:rsid w:val="00CD1BEB"/>
    <w:rsid w:val="00CD2D72"/>
    <w:rsid w:val="00CE03B7"/>
    <w:rsid w:val="00CE04C3"/>
    <w:rsid w:val="00CE1496"/>
    <w:rsid w:val="00CE14EA"/>
    <w:rsid w:val="00CE3275"/>
    <w:rsid w:val="00CE4B3D"/>
    <w:rsid w:val="00CE66B4"/>
    <w:rsid w:val="00CE6FBD"/>
    <w:rsid w:val="00CE7833"/>
    <w:rsid w:val="00CF3F62"/>
    <w:rsid w:val="00CF60EF"/>
    <w:rsid w:val="00D025F5"/>
    <w:rsid w:val="00D028A6"/>
    <w:rsid w:val="00D04012"/>
    <w:rsid w:val="00D04D01"/>
    <w:rsid w:val="00D04D2A"/>
    <w:rsid w:val="00D05DCF"/>
    <w:rsid w:val="00D0662D"/>
    <w:rsid w:val="00D0752A"/>
    <w:rsid w:val="00D10E51"/>
    <w:rsid w:val="00D1178C"/>
    <w:rsid w:val="00D11CF4"/>
    <w:rsid w:val="00D128B8"/>
    <w:rsid w:val="00D14218"/>
    <w:rsid w:val="00D164FC"/>
    <w:rsid w:val="00D166AF"/>
    <w:rsid w:val="00D16FC9"/>
    <w:rsid w:val="00D210AA"/>
    <w:rsid w:val="00D22C31"/>
    <w:rsid w:val="00D24B65"/>
    <w:rsid w:val="00D24F0A"/>
    <w:rsid w:val="00D316CA"/>
    <w:rsid w:val="00D340F8"/>
    <w:rsid w:val="00D3456E"/>
    <w:rsid w:val="00D34F72"/>
    <w:rsid w:val="00D3753B"/>
    <w:rsid w:val="00D407B2"/>
    <w:rsid w:val="00D408A7"/>
    <w:rsid w:val="00D408B2"/>
    <w:rsid w:val="00D44B87"/>
    <w:rsid w:val="00D51719"/>
    <w:rsid w:val="00D542ED"/>
    <w:rsid w:val="00D546A2"/>
    <w:rsid w:val="00D555CA"/>
    <w:rsid w:val="00D556FA"/>
    <w:rsid w:val="00D56F66"/>
    <w:rsid w:val="00D574B6"/>
    <w:rsid w:val="00D60951"/>
    <w:rsid w:val="00D6172C"/>
    <w:rsid w:val="00D61934"/>
    <w:rsid w:val="00D645CD"/>
    <w:rsid w:val="00D651E0"/>
    <w:rsid w:val="00D71B49"/>
    <w:rsid w:val="00D733A9"/>
    <w:rsid w:val="00D73F6B"/>
    <w:rsid w:val="00D764F8"/>
    <w:rsid w:val="00D771AB"/>
    <w:rsid w:val="00D85B83"/>
    <w:rsid w:val="00D9023A"/>
    <w:rsid w:val="00D909FB"/>
    <w:rsid w:val="00D93492"/>
    <w:rsid w:val="00D97A49"/>
    <w:rsid w:val="00DA0706"/>
    <w:rsid w:val="00DA4BB6"/>
    <w:rsid w:val="00DA5676"/>
    <w:rsid w:val="00DA6100"/>
    <w:rsid w:val="00DA6C86"/>
    <w:rsid w:val="00DA6CDF"/>
    <w:rsid w:val="00DA773C"/>
    <w:rsid w:val="00DB023F"/>
    <w:rsid w:val="00DB02EE"/>
    <w:rsid w:val="00DB3779"/>
    <w:rsid w:val="00DB4236"/>
    <w:rsid w:val="00DB4F36"/>
    <w:rsid w:val="00DB6A8C"/>
    <w:rsid w:val="00DC2718"/>
    <w:rsid w:val="00DC34E9"/>
    <w:rsid w:val="00DC68B7"/>
    <w:rsid w:val="00DD1A00"/>
    <w:rsid w:val="00DD589D"/>
    <w:rsid w:val="00DD5F4A"/>
    <w:rsid w:val="00DD6A19"/>
    <w:rsid w:val="00DE093B"/>
    <w:rsid w:val="00DE1278"/>
    <w:rsid w:val="00DE26BA"/>
    <w:rsid w:val="00DE2B28"/>
    <w:rsid w:val="00DE45A0"/>
    <w:rsid w:val="00DE5176"/>
    <w:rsid w:val="00DE7DDC"/>
    <w:rsid w:val="00DF0B26"/>
    <w:rsid w:val="00DF1481"/>
    <w:rsid w:val="00DF148C"/>
    <w:rsid w:val="00DF2A06"/>
    <w:rsid w:val="00DF3092"/>
    <w:rsid w:val="00DF6997"/>
    <w:rsid w:val="00E000D9"/>
    <w:rsid w:val="00E00656"/>
    <w:rsid w:val="00E009DF"/>
    <w:rsid w:val="00E00A1F"/>
    <w:rsid w:val="00E02287"/>
    <w:rsid w:val="00E053A6"/>
    <w:rsid w:val="00E05D43"/>
    <w:rsid w:val="00E064F3"/>
    <w:rsid w:val="00E0723B"/>
    <w:rsid w:val="00E12227"/>
    <w:rsid w:val="00E1253D"/>
    <w:rsid w:val="00E1404B"/>
    <w:rsid w:val="00E141CF"/>
    <w:rsid w:val="00E23598"/>
    <w:rsid w:val="00E24AA4"/>
    <w:rsid w:val="00E250E7"/>
    <w:rsid w:val="00E25695"/>
    <w:rsid w:val="00E26264"/>
    <w:rsid w:val="00E26492"/>
    <w:rsid w:val="00E2790D"/>
    <w:rsid w:val="00E3080B"/>
    <w:rsid w:val="00E3120B"/>
    <w:rsid w:val="00E32B95"/>
    <w:rsid w:val="00E350F7"/>
    <w:rsid w:val="00E354AF"/>
    <w:rsid w:val="00E3712B"/>
    <w:rsid w:val="00E40877"/>
    <w:rsid w:val="00E41346"/>
    <w:rsid w:val="00E4323E"/>
    <w:rsid w:val="00E43A99"/>
    <w:rsid w:val="00E4557D"/>
    <w:rsid w:val="00E460E4"/>
    <w:rsid w:val="00E46649"/>
    <w:rsid w:val="00E5097B"/>
    <w:rsid w:val="00E51BFF"/>
    <w:rsid w:val="00E525F5"/>
    <w:rsid w:val="00E527EA"/>
    <w:rsid w:val="00E52978"/>
    <w:rsid w:val="00E54EF1"/>
    <w:rsid w:val="00E56FB3"/>
    <w:rsid w:val="00E57008"/>
    <w:rsid w:val="00E60469"/>
    <w:rsid w:val="00E60B4C"/>
    <w:rsid w:val="00E6333A"/>
    <w:rsid w:val="00E64799"/>
    <w:rsid w:val="00E65187"/>
    <w:rsid w:val="00E65AA9"/>
    <w:rsid w:val="00E65AF4"/>
    <w:rsid w:val="00E65E5C"/>
    <w:rsid w:val="00E66D83"/>
    <w:rsid w:val="00E67E1C"/>
    <w:rsid w:val="00E711D6"/>
    <w:rsid w:val="00E72F20"/>
    <w:rsid w:val="00E73074"/>
    <w:rsid w:val="00E73BB5"/>
    <w:rsid w:val="00E73DD8"/>
    <w:rsid w:val="00E766D3"/>
    <w:rsid w:val="00E766DE"/>
    <w:rsid w:val="00E77F93"/>
    <w:rsid w:val="00E8073A"/>
    <w:rsid w:val="00E80D1D"/>
    <w:rsid w:val="00E815FE"/>
    <w:rsid w:val="00E81916"/>
    <w:rsid w:val="00E8322D"/>
    <w:rsid w:val="00E84E18"/>
    <w:rsid w:val="00E928C3"/>
    <w:rsid w:val="00E937AA"/>
    <w:rsid w:val="00E93B22"/>
    <w:rsid w:val="00E95965"/>
    <w:rsid w:val="00E95C7E"/>
    <w:rsid w:val="00E96A3F"/>
    <w:rsid w:val="00EA2F66"/>
    <w:rsid w:val="00EA31E9"/>
    <w:rsid w:val="00EA51C8"/>
    <w:rsid w:val="00EA7D04"/>
    <w:rsid w:val="00EB165E"/>
    <w:rsid w:val="00EB4942"/>
    <w:rsid w:val="00EB51D5"/>
    <w:rsid w:val="00EB58B1"/>
    <w:rsid w:val="00EB6D41"/>
    <w:rsid w:val="00EB756E"/>
    <w:rsid w:val="00EB79CA"/>
    <w:rsid w:val="00EB7CE1"/>
    <w:rsid w:val="00EB7D71"/>
    <w:rsid w:val="00EB7F26"/>
    <w:rsid w:val="00EC0859"/>
    <w:rsid w:val="00EC38E2"/>
    <w:rsid w:val="00EC4C96"/>
    <w:rsid w:val="00EC6440"/>
    <w:rsid w:val="00ED099E"/>
    <w:rsid w:val="00ED2BED"/>
    <w:rsid w:val="00ED2D8B"/>
    <w:rsid w:val="00ED4859"/>
    <w:rsid w:val="00ED65EC"/>
    <w:rsid w:val="00ED6B74"/>
    <w:rsid w:val="00ED75CA"/>
    <w:rsid w:val="00EE1E9E"/>
    <w:rsid w:val="00EE377D"/>
    <w:rsid w:val="00EE3F1C"/>
    <w:rsid w:val="00EE417E"/>
    <w:rsid w:val="00EE5863"/>
    <w:rsid w:val="00EE6AAF"/>
    <w:rsid w:val="00EE7990"/>
    <w:rsid w:val="00EE7C83"/>
    <w:rsid w:val="00EF4CE9"/>
    <w:rsid w:val="00EF7442"/>
    <w:rsid w:val="00F00EC4"/>
    <w:rsid w:val="00F01A29"/>
    <w:rsid w:val="00F03156"/>
    <w:rsid w:val="00F03EFE"/>
    <w:rsid w:val="00F04D6A"/>
    <w:rsid w:val="00F07CF8"/>
    <w:rsid w:val="00F1233E"/>
    <w:rsid w:val="00F12772"/>
    <w:rsid w:val="00F12C32"/>
    <w:rsid w:val="00F12EA7"/>
    <w:rsid w:val="00F1429E"/>
    <w:rsid w:val="00F15957"/>
    <w:rsid w:val="00F15CBC"/>
    <w:rsid w:val="00F208C5"/>
    <w:rsid w:val="00F221B7"/>
    <w:rsid w:val="00F23F0F"/>
    <w:rsid w:val="00F27006"/>
    <w:rsid w:val="00F31AA1"/>
    <w:rsid w:val="00F31E1B"/>
    <w:rsid w:val="00F32475"/>
    <w:rsid w:val="00F37EE4"/>
    <w:rsid w:val="00F4106C"/>
    <w:rsid w:val="00F42FFC"/>
    <w:rsid w:val="00F43760"/>
    <w:rsid w:val="00F44267"/>
    <w:rsid w:val="00F468C8"/>
    <w:rsid w:val="00F471FA"/>
    <w:rsid w:val="00F5093D"/>
    <w:rsid w:val="00F535BE"/>
    <w:rsid w:val="00F54DBD"/>
    <w:rsid w:val="00F56133"/>
    <w:rsid w:val="00F57789"/>
    <w:rsid w:val="00F579FB"/>
    <w:rsid w:val="00F6075C"/>
    <w:rsid w:val="00F60D33"/>
    <w:rsid w:val="00F61D66"/>
    <w:rsid w:val="00F62298"/>
    <w:rsid w:val="00F639BD"/>
    <w:rsid w:val="00F64216"/>
    <w:rsid w:val="00F6477C"/>
    <w:rsid w:val="00F66361"/>
    <w:rsid w:val="00F7069E"/>
    <w:rsid w:val="00F72092"/>
    <w:rsid w:val="00F7294D"/>
    <w:rsid w:val="00F72D9F"/>
    <w:rsid w:val="00F75A18"/>
    <w:rsid w:val="00F76C22"/>
    <w:rsid w:val="00F77842"/>
    <w:rsid w:val="00F80008"/>
    <w:rsid w:val="00F817E8"/>
    <w:rsid w:val="00F81A0B"/>
    <w:rsid w:val="00F8340E"/>
    <w:rsid w:val="00F87EC9"/>
    <w:rsid w:val="00F90ED4"/>
    <w:rsid w:val="00F95636"/>
    <w:rsid w:val="00F95664"/>
    <w:rsid w:val="00F95C4E"/>
    <w:rsid w:val="00FA077B"/>
    <w:rsid w:val="00FA2BA7"/>
    <w:rsid w:val="00FA31EA"/>
    <w:rsid w:val="00FA6549"/>
    <w:rsid w:val="00FA734F"/>
    <w:rsid w:val="00FA7A70"/>
    <w:rsid w:val="00FA7EA9"/>
    <w:rsid w:val="00FB45C6"/>
    <w:rsid w:val="00FB7F77"/>
    <w:rsid w:val="00FC0285"/>
    <w:rsid w:val="00FC0308"/>
    <w:rsid w:val="00FC33E7"/>
    <w:rsid w:val="00FC40AF"/>
    <w:rsid w:val="00FC4408"/>
    <w:rsid w:val="00FC5BB1"/>
    <w:rsid w:val="00FC617F"/>
    <w:rsid w:val="00FC7749"/>
    <w:rsid w:val="00FD0A63"/>
    <w:rsid w:val="00FD0DEA"/>
    <w:rsid w:val="00FD3629"/>
    <w:rsid w:val="00FD3769"/>
    <w:rsid w:val="00FE4A1A"/>
    <w:rsid w:val="00FE5D0A"/>
    <w:rsid w:val="00FF2277"/>
    <w:rsid w:val="00FF54B9"/>
    <w:rsid w:val="00FF5F52"/>
    <w:rsid w:val="00FF7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A4"/>
    <w:pPr>
      <w:spacing w:line="276" w:lineRule="auto"/>
    </w:pPr>
    <w:rPr>
      <w:color w:val="000000"/>
      <w:sz w:val="22"/>
      <w:szCs w:val="22"/>
      <w:lang w:val="ru-RU" w:eastAsia="ru-RU"/>
    </w:rPr>
  </w:style>
  <w:style w:type="paragraph" w:styleId="1">
    <w:name w:val="heading 1"/>
    <w:basedOn w:val="10"/>
    <w:next w:val="10"/>
    <w:link w:val="11"/>
    <w:qFormat/>
    <w:rsid w:val="00301FBA"/>
    <w:pPr>
      <w:keepNext/>
      <w:keepLines/>
      <w:spacing w:before="480" w:after="120"/>
      <w:contextualSpacing/>
      <w:outlineLvl w:val="0"/>
    </w:pPr>
    <w:rPr>
      <w:b/>
      <w:sz w:val="48"/>
      <w:szCs w:val="48"/>
    </w:rPr>
  </w:style>
  <w:style w:type="paragraph" w:styleId="2">
    <w:name w:val="heading 2"/>
    <w:basedOn w:val="10"/>
    <w:next w:val="10"/>
    <w:link w:val="20"/>
    <w:qFormat/>
    <w:rsid w:val="00301FBA"/>
    <w:pPr>
      <w:keepNext/>
      <w:keepLines/>
      <w:spacing w:before="360" w:after="80"/>
      <w:contextualSpacing/>
      <w:outlineLvl w:val="1"/>
    </w:pPr>
    <w:rPr>
      <w:b/>
      <w:sz w:val="36"/>
      <w:szCs w:val="36"/>
    </w:rPr>
  </w:style>
  <w:style w:type="paragraph" w:styleId="30">
    <w:name w:val="heading 3"/>
    <w:basedOn w:val="10"/>
    <w:next w:val="10"/>
    <w:link w:val="31"/>
    <w:qFormat/>
    <w:rsid w:val="00301FBA"/>
    <w:pPr>
      <w:keepNext/>
      <w:keepLines/>
      <w:spacing w:before="280" w:after="80"/>
      <w:contextualSpacing/>
      <w:outlineLvl w:val="2"/>
    </w:pPr>
    <w:rPr>
      <w:b/>
      <w:sz w:val="28"/>
      <w:szCs w:val="28"/>
    </w:rPr>
  </w:style>
  <w:style w:type="paragraph" w:styleId="40">
    <w:name w:val="heading 4"/>
    <w:basedOn w:val="10"/>
    <w:next w:val="10"/>
    <w:rsid w:val="00301FBA"/>
    <w:pPr>
      <w:keepNext/>
      <w:keepLines/>
      <w:spacing w:before="240" w:after="40"/>
      <w:contextualSpacing/>
      <w:outlineLvl w:val="3"/>
    </w:pPr>
    <w:rPr>
      <w:b/>
      <w:sz w:val="24"/>
      <w:szCs w:val="24"/>
    </w:rPr>
  </w:style>
  <w:style w:type="paragraph" w:styleId="50">
    <w:name w:val="heading 5"/>
    <w:basedOn w:val="10"/>
    <w:next w:val="10"/>
    <w:rsid w:val="00301FBA"/>
    <w:pPr>
      <w:keepNext/>
      <w:keepLines/>
      <w:spacing w:before="220" w:after="40"/>
      <w:contextualSpacing/>
      <w:outlineLvl w:val="4"/>
    </w:pPr>
    <w:rPr>
      <w:b/>
    </w:rPr>
  </w:style>
  <w:style w:type="paragraph" w:styleId="60">
    <w:name w:val="heading 6"/>
    <w:basedOn w:val="10"/>
    <w:next w:val="10"/>
    <w:rsid w:val="00301FB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01FBA"/>
    <w:pPr>
      <w:spacing w:line="276" w:lineRule="auto"/>
    </w:pPr>
    <w:rPr>
      <w:color w:val="000000"/>
      <w:sz w:val="22"/>
      <w:szCs w:val="22"/>
      <w:lang w:val="ru-RU" w:eastAsia="ru-RU"/>
    </w:rPr>
  </w:style>
  <w:style w:type="table" w:customStyle="1" w:styleId="TableNormal">
    <w:name w:val="Table Normal"/>
    <w:rsid w:val="00301FBA"/>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basedOn w:val="10"/>
    <w:next w:val="10"/>
    <w:rsid w:val="00301FBA"/>
    <w:pPr>
      <w:keepNext/>
      <w:keepLines/>
      <w:spacing w:before="480" w:after="120"/>
      <w:contextualSpacing/>
    </w:pPr>
    <w:rPr>
      <w:b/>
      <w:sz w:val="72"/>
      <w:szCs w:val="72"/>
    </w:rPr>
  </w:style>
  <w:style w:type="paragraph" w:styleId="a4">
    <w:name w:val="Subtitle"/>
    <w:basedOn w:val="10"/>
    <w:next w:val="10"/>
    <w:rsid w:val="00301FBA"/>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301FBA"/>
    <w:tblPr>
      <w:tblStyleRowBandSize w:val="1"/>
      <w:tblStyleColBandSize w:val="1"/>
      <w:tblCellMar>
        <w:top w:w="0" w:type="dxa"/>
        <w:left w:w="108" w:type="dxa"/>
        <w:bottom w:w="0" w:type="dxa"/>
        <w:right w:w="108" w:type="dxa"/>
      </w:tblCellMar>
    </w:tblPr>
  </w:style>
  <w:style w:type="table" w:customStyle="1" w:styleId="a6">
    <w:basedOn w:val="TableNormal"/>
    <w:rsid w:val="00301FBA"/>
    <w:tblPr>
      <w:tblStyleRowBandSize w:val="1"/>
      <w:tblStyleColBandSize w:val="1"/>
      <w:tblCellMar>
        <w:top w:w="0" w:type="dxa"/>
        <w:left w:w="108" w:type="dxa"/>
        <w:bottom w:w="0" w:type="dxa"/>
        <w:right w:w="108" w:type="dxa"/>
      </w:tblCellMar>
    </w:tblPr>
  </w:style>
  <w:style w:type="paragraph" w:styleId="a7">
    <w:name w:val="Normal (Web)"/>
    <w:aliases w:val="Обычный (Web), Знак17,Знак18 Знак,Знак17 Знак1,Знак17, Знак18 Знак, Знак17 Знак1,Normal (Web) Char Знак Знак,Normal (Web) Char Знак,Normal (Web) Char,Обычный (веб) Знак Знак Знак,Обычный (веб) Знак2 Знак,Обычный (веб) Знак Знак1 Знак"/>
    <w:basedOn w:val="a"/>
    <w:link w:val="a8"/>
    <w:qFormat/>
    <w:rsid w:val="00024A6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styleId="a9">
    <w:name w:val="Hyperlink"/>
    <w:uiPriority w:val="99"/>
    <w:rsid w:val="00024A6C"/>
    <w:rPr>
      <w:rFonts w:cs="Times New Roman"/>
      <w:color w:val="0000FF"/>
      <w:u w:val="single"/>
    </w:rPr>
  </w:style>
  <w:style w:type="character" w:customStyle="1" w:styleId="a8">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Normal (Web) Char Знак1,Обычный (веб) Знак2 Знак Знак"/>
    <w:link w:val="a7"/>
    <w:locked/>
    <w:rsid w:val="00024A6C"/>
    <w:rPr>
      <w:rFonts w:ascii="Times New Roman" w:eastAsia="Times New Roman" w:hAnsi="Times New Roman" w:cs="Times New Roman"/>
      <w:sz w:val="24"/>
      <w:szCs w:val="24"/>
    </w:rPr>
  </w:style>
  <w:style w:type="character" w:styleId="aa">
    <w:name w:val="Strong"/>
    <w:qFormat/>
    <w:rsid w:val="00493AD8"/>
    <w:rPr>
      <w:b/>
      <w:bCs/>
    </w:rPr>
  </w:style>
  <w:style w:type="paragraph" w:styleId="ab">
    <w:name w:val="No Spacing"/>
    <w:link w:val="ac"/>
    <w:uiPriority w:val="99"/>
    <w:qFormat/>
    <w:rsid w:val="0024183A"/>
    <w:rPr>
      <w:rFonts w:ascii="Calibri" w:eastAsia="Calibri" w:hAnsi="Calibri" w:cs="Times New Roman"/>
      <w:sz w:val="22"/>
      <w:szCs w:val="22"/>
      <w:lang w:eastAsia="en-US"/>
    </w:rPr>
  </w:style>
  <w:style w:type="paragraph" w:styleId="ad">
    <w:name w:val="Body Text"/>
    <w:basedOn w:val="a"/>
    <w:link w:val="ae"/>
    <w:rsid w:val="00CE6FBD"/>
    <w:pPr>
      <w:autoSpaceDE w:val="0"/>
      <w:autoSpaceDN w:val="0"/>
      <w:spacing w:after="120" w:line="240" w:lineRule="auto"/>
      <w:jc w:val="both"/>
    </w:pPr>
    <w:rPr>
      <w:rFonts w:eastAsia="Times New Roman"/>
      <w:color w:val="auto"/>
      <w:sz w:val="20"/>
      <w:szCs w:val="20"/>
      <w:lang w:val="en-GB"/>
    </w:rPr>
  </w:style>
  <w:style w:type="character" w:customStyle="1" w:styleId="ae">
    <w:name w:val="Основной текст Знак"/>
    <w:link w:val="ad"/>
    <w:rsid w:val="00CE6FBD"/>
    <w:rPr>
      <w:rFonts w:eastAsia="Times New Roman"/>
      <w:lang w:val="en-GB" w:eastAsia="ru-RU"/>
    </w:rPr>
  </w:style>
  <w:style w:type="paragraph" w:styleId="af">
    <w:name w:val="Body Text Indent"/>
    <w:basedOn w:val="a"/>
    <w:link w:val="af0"/>
    <w:rsid w:val="00CE6FBD"/>
    <w:pPr>
      <w:spacing w:after="120" w:line="240" w:lineRule="auto"/>
      <w:ind w:left="283"/>
    </w:pPr>
    <w:rPr>
      <w:rFonts w:ascii="Times New Roman" w:eastAsia="Times New Roman" w:hAnsi="Times New Roman" w:cs="Times New Roman"/>
      <w:color w:val="auto"/>
      <w:sz w:val="20"/>
      <w:szCs w:val="20"/>
      <w:lang w:val="uk-UA"/>
    </w:rPr>
  </w:style>
  <w:style w:type="character" w:customStyle="1" w:styleId="af0">
    <w:name w:val="Основной текст с отступом Знак"/>
    <w:link w:val="af"/>
    <w:rsid w:val="00CE6FBD"/>
    <w:rPr>
      <w:rFonts w:ascii="Times New Roman" w:eastAsia="Times New Roman" w:hAnsi="Times New Roman" w:cs="Times New Roman"/>
      <w:lang w:eastAsia="ru-RU"/>
    </w:rPr>
  </w:style>
  <w:style w:type="paragraph" w:styleId="af1">
    <w:name w:val="List Paragraph"/>
    <w:aliases w:val="1 Буллет,EBRD List,Список уровня 2,название табл/рис,заголовок 1.1,AC List 01"/>
    <w:basedOn w:val="a"/>
    <w:link w:val="af2"/>
    <w:uiPriority w:val="34"/>
    <w:qFormat/>
    <w:rsid w:val="005E52F3"/>
    <w:pPr>
      <w:spacing w:after="200"/>
      <w:ind w:left="720"/>
      <w:contextualSpacing/>
    </w:pPr>
    <w:rPr>
      <w:rFonts w:ascii="Calibri" w:eastAsia="Times New Roman" w:hAnsi="Calibri" w:cs="Times New Roman"/>
      <w:color w:val="auto"/>
      <w:lang w:val="uk-UA" w:eastAsia="uk-UA"/>
    </w:rPr>
  </w:style>
  <w:style w:type="paragraph" w:styleId="21">
    <w:name w:val="Body Text 2"/>
    <w:basedOn w:val="a"/>
    <w:link w:val="22"/>
    <w:uiPriority w:val="99"/>
    <w:rsid w:val="005E52F3"/>
    <w:pPr>
      <w:spacing w:after="120" w:line="480" w:lineRule="auto"/>
    </w:pPr>
    <w:rPr>
      <w:rFonts w:ascii="Times New Roman" w:eastAsia="Calibri" w:hAnsi="Times New Roman" w:cs="Times New Roman"/>
      <w:color w:val="auto"/>
      <w:sz w:val="24"/>
      <w:szCs w:val="24"/>
    </w:rPr>
  </w:style>
  <w:style w:type="character" w:customStyle="1" w:styleId="22">
    <w:name w:val="Основной текст 2 Знак"/>
    <w:link w:val="21"/>
    <w:uiPriority w:val="99"/>
    <w:rsid w:val="005E52F3"/>
    <w:rPr>
      <w:rFonts w:ascii="Times New Roman" w:eastAsia="Calibri" w:hAnsi="Times New Roman" w:cs="Times New Roman"/>
      <w:sz w:val="24"/>
      <w:szCs w:val="24"/>
      <w:lang w:val="ru-RU" w:eastAsia="ru-RU"/>
    </w:rPr>
  </w:style>
  <w:style w:type="paragraph" w:customStyle="1" w:styleId="af3">
    <w:name w:val="Знак Знак Знак"/>
    <w:basedOn w:val="a"/>
    <w:rsid w:val="00B96406"/>
    <w:pPr>
      <w:spacing w:line="240" w:lineRule="auto"/>
    </w:pPr>
    <w:rPr>
      <w:rFonts w:ascii="Verdana" w:eastAsia="Times New Roman" w:hAnsi="Verdana" w:cs="Verdana"/>
      <w:color w:val="auto"/>
      <w:sz w:val="20"/>
      <w:szCs w:val="20"/>
      <w:lang w:val="en-US" w:eastAsia="en-US"/>
    </w:rPr>
  </w:style>
  <w:style w:type="paragraph" w:styleId="af4">
    <w:name w:val="Balloon Text"/>
    <w:basedOn w:val="a"/>
    <w:link w:val="af5"/>
    <w:semiHidden/>
    <w:unhideWhenUsed/>
    <w:rsid w:val="00592FB9"/>
    <w:pPr>
      <w:spacing w:line="240" w:lineRule="auto"/>
    </w:pPr>
    <w:rPr>
      <w:rFonts w:ascii="Segoe UI" w:hAnsi="Segoe UI" w:cs="Segoe UI"/>
      <w:sz w:val="18"/>
      <w:szCs w:val="18"/>
    </w:rPr>
  </w:style>
  <w:style w:type="character" w:customStyle="1" w:styleId="af5">
    <w:name w:val="Текст выноски Знак"/>
    <w:basedOn w:val="a0"/>
    <w:link w:val="af4"/>
    <w:semiHidden/>
    <w:rsid w:val="00592FB9"/>
    <w:rPr>
      <w:rFonts w:ascii="Segoe UI" w:hAnsi="Segoe UI" w:cs="Segoe UI"/>
      <w:color w:val="000000"/>
      <w:sz w:val="18"/>
      <w:szCs w:val="18"/>
      <w:lang w:val="ru-RU" w:eastAsia="ru-RU"/>
    </w:rPr>
  </w:style>
  <w:style w:type="paragraph" w:styleId="af6">
    <w:name w:val="header"/>
    <w:basedOn w:val="a"/>
    <w:link w:val="af7"/>
    <w:uiPriority w:val="99"/>
    <w:unhideWhenUsed/>
    <w:rsid w:val="00EA51C8"/>
    <w:pPr>
      <w:tabs>
        <w:tab w:val="center" w:pos="4819"/>
        <w:tab w:val="right" w:pos="9639"/>
      </w:tabs>
      <w:spacing w:line="240" w:lineRule="auto"/>
    </w:pPr>
  </w:style>
  <w:style w:type="character" w:customStyle="1" w:styleId="af7">
    <w:name w:val="Верхний колонтитул Знак"/>
    <w:basedOn w:val="a0"/>
    <w:link w:val="af6"/>
    <w:uiPriority w:val="99"/>
    <w:rsid w:val="00EA51C8"/>
    <w:rPr>
      <w:color w:val="000000"/>
      <w:sz w:val="22"/>
      <w:szCs w:val="22"/>
      <w:lang w:val="ru-RU" w:eastAsia="ru-RU"/>
    </w:rPr>
  </w:style>
  <w:style w:type="paragraph" w:styleId="af8">
    <w:name w:val="footer"/>
    <w:basedOn w:val="a"/>
    <w:link w:val="af9"/>
    <w:unhideWhenUsed/>
    <w:rsid w:val="00EA51C8"/>
    <w:pPr>
      <w:tabs>
        <w:tab w:val="center" w:pos="4819"/>
        <w:tab w:val="right" w:pos="9639"/>
      </w:tabs>
      <w:spacing w:line="240" w:lineRule="auto"/>
    </w:pPr>
  </w:style>
  <w:style w:type="character" w:customStyle="1" w:styleId="af9">
    <w:name w:val="Нижний колонтитул Знак"/>
    <w:basedOn w:val="a0"/>
    <w:link w:val="af8"/>
    <w:rsid w:val="00EA51C8"/>
    <w:rPr>
      <w:color w:val="000000"/>
      <w:sz w:val="22"/>
      <w:szCs w:val="22"/>
      <w:lang w:val="ru-RU" w:eastAsia="ru-RU"/>
    </w:rPr>
  </w:style>
  <w:style w:type="table" w:styleId="afa">
    <w:name w:val="Table Grid"/>
    <w:basedOn w:val="a1"/>
    <w:rsid w:val="004122E6"/>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caption"/>
    <w:basedOn w:val="a"/>
    <w:next w:val="a"/>
    <w:unhideWhenUsed/>
    <w:qFormat/>
    <w:rsid w:val="004122E6"/>
    <w:pPr>
      <w:spacing w:after="200" w:line="240" w:lineRule="auto"/>
    </w:pPr>
    <w:rPr>
      <w:rFonts w:ascii="Times New Roman" w:eastAsia="Times New Roman" w:hAnsi="Times New Roman" w:cs="Times New Roman"/>
      <w:i/>
      <w:iCs/>
      <w:color w:val="44546A" w:themeColor="text2"/>
      <w:sz w:val="18"/>
      <w:szCs w:val="18"/>
      <w:lang w:val="uk-UA"/>
    </w:rPr>
  </w:style>
  <w:style w:type="character" w:styleId="afc">
    <w:name w:val="annotation reference"/>
    <w:basedOn w:val="a0"/>
    <w:uiPriority w:val="99"/>
    <w:semiHidden/>
    <w:unhideWhenUsed/>
    <w:rsid w:val="001A4027"/>
    <w:rPr>
      <w:sz w:val="16"/>
      <w:szCs w:val="16"/>
    </w:rPr>
  </w:style>
  <w:style w:type="paragraph" w:styleId="afd">
    <w:name w:val="annotation text"/>
    <w:basedOn w:val="a"/>
    <w:link w:val="afe"/>
    <w:uiPriority w:val="99"/>
    <w:semiHidden/>
    <w:unhideWhenUsed/>
    <w:rsid w:val="001A4027"/>
    <w:pPr>
      <w:spacing w:line="240" w:lineRule="auto"/>
    </w:pPr>
    <w:rPr>
      <w:sz w:val="20"/>
      <w:szCs w:val="20"/>
    </w:rPr>
  </w:style>
  <w:style w:type="character" w:customStyle="1" w:styleId="afe">
    <w:name w:val="Текст примечания Знак"/>
    <w:basedOn w:val="a0"/>
    <w:link w:val="afd"/>
    <w:uiPriority w:val="99"/>
    <w:semiHidden/>
    <w:rsid w:val="001A4027"/>
    <w:rPr>
      <w:color w:val="000000"/>
      <w:lang w:val="ru-RU" w:eastAsia="ru-RU"/>
    </w:rPr>
  </w:style>
  <w:style w:type="paragraph" w:styleId="aff">
    <w:name w:val="annotation subject"/>
    <w:basedOn w:val="afd"/>
    <w:next w:val="afd"/>
    <w:link w:val="aff0"/>
    <w:uiPriority w:val="99"/>
    <w:semiHidden/>
    <w:unhideWhenUsed/>
    <w:rsid w:val="001A4027"/>
    <w:rPr>
      <w:b/>
      <w:bCs/>
    </w:rPr>
  </w:style>
  <w:style w:type="character" w:customStyle="1" w:styleId="aff0">
    <w:name w:val="Тема примечания Знак"/>
    <w:basedOn w:val="afe"/>
    <w:link w:val="aff"/>
    <w:uiPriority w:val="99"/>
    <w:semiHidden/>
    <w:rsid w:val="001A4027"/>
    <w:rPr>
      <w:b/>
      <w:bCs/>
      <w:color w:val="000000"/>
      <w:lang w:val="ru-RU" w:eastAsia="ru-RU"/>
    </w:rPr>
  </w:style>
  <w:style w:type="character" w:customStyle="1" w:styleId="rvts0">
    <w:name w:val="rvts0"/>
    <w:uiPriority w:val="99"/>
    <w:rsid w:val="00E24AA4"/>
    <w:rPr>
      <w:rFonts w:cs="Times New Roman"/>
    </w:rPr>
  </w:style>
  <w:style w:type="paragraph" w:styleId="aff1">
    <w:name w:val="Revision"/>
    <w:hidden/>
    <w:uiPriority w:val="99"/>
    <w:semiHidden/>
    <w:rsid w:val="007A0074"/>
    <w:rPr>
      <w:color w:val="000000"/>
      <w:sz w:val="22"/>
      <w:szCs w:val="22"/>
      <w:lang w:val="ru-RU" w:eastAsia="ru-RU"/>
    </w:rPr>
  </w:style>
  <w:style w:type="paragraph" w:styleId="aff2">
    <w:name w:val="Normal Indent"/>
    <w:basedOn w:val="a"/>
    <w:rsid w:val="009D6CD6"/>
    <w:pPr>
      <w:spacing w:before="20" w:after="20" w:line="240" w:lineRule="auto"/>
      <w:ind w:left="708" w:firstLine="737"/>
      <w:jc w:val="both"/>
    </w:pPr>
    <w:rPr>
      <w:rFonts w:ascii="Times New Roman" w:eastAsia="Times New Roman" w:hAnsi="Times New Roman" w:cs="Times New Roman"/>
      <w:snapToGrid w:val="0"/>
      <w:color w:val="auto"/>
      <w:sz w:val="24"/>
      <w:szCs w:val="20"/>
      <w:lang w:val="uk-UA"/>
    </w:rPr>
  </w:style>
  <w:style w:type="paragraph" w:customStyle="1" w:styleId="12">
    <w:name w:val="Основной текст1"/>
    <w:basedOn w:val="a"/>
    <w:rsid w:val="00FC7749"/>
    <w:pPr>
      <w:widowControl w:val="0"/>
      <w:spacing w:line="240" w:lineRule="auto"/>
    </w:pPr>
    <w:rPr>
      <w:rFonts w:eastAsia="Times New Roman" w:cs="Times New Roman"/>
      <w:snapToGrid w:val="0"/>
      <w:color w:val="auto"/>
      <w:sz w:val="24"/>
      <w:szCs w:val="20"/>
    </w:rPr>
  </w:style>
  <w:style w:type="character" w:customStyle="1" w:styleId="st">
    <w:name w:val="st"/>
    <w:rsid w:val="00A047E3"/>
  </w:style>
  <w:style w:type="character" w:styleId="aff3">
    <w:name w:val="page number"/>
    <w:basedOn w:val="a0"/>
    <w:rsid w:val="00FA6549"/>
  </w:style>
  <w:style w:type="paragraph" w:customStyle="1" w:styleId="3">
    <w:name w:val="заголовок 3"/>
    <w:basedOn w:val="a"/>
    <w:next w:val="a"/>
    <w:rsid w:val="00FA6549"/>
    <w:pPr>
      <w:keepNext/>
      <w:keepLines/>
      <w:numPr>
        <w:numId w:val="1"/>
      </w:numPr>
      <w:autoSpaceDE w:val="0"/>
      <w:autoSpaceDN w:val="0"/>
      <w:spacing w:before="60" w:after="60" w:line="240" w:lineRule="auto"/>
      <w:ind w:left="1854" w:hanging="432"/>
      <w:jc w:val="both"/>
    </w:pPr>
    <w:rPr>
      <w:rFonts w:ascii="Times New Roman" w:eastAsia="Times New Roman" w:hAnsi="Times New Roman" w:cs="Times New Roman"/>
      <w:b/>
      <w:bCs/>
      <w:color w:val="auto"/>
      <w:sz w:val="24"/>
      <w:szCs w:val="24"/>
      <w:lang w:val="uk-UA"/>
    </w:rPr>
  </w:style>
  <w:style w:type="paragraph" w:customStyle="1" w:styleId="4">
    <w:name w:val="заголовок 4"/>
    <w:basedOn w:val="a"/>
    <w:next w:val="a"/>
    <w:rsid w:val="00FA6549"/>
    <w:pPr>
      <w:numPr>
        <w:ilvl w:val="1"/>
        <w:numId w:val="1"/>
      </w:numPr>
      <w:tabs>
        <w:tab w:val="num" w:pos="1998"/>
      </w:tabs>
      <w:autoSpaceDE w:val="0"/>
      <w:autoSpaceDN w:val="0"/>
      <w:spacing w:before="240" w:after="20" w:line="240" w:lineRule="auto"/>
      <w:ind w:left="1998" w:hanging="144"/>
      <w:jc w:val="both"/>
    </w:pPr>
    <w:rPr>
      <w:rFonts w:ascii="Times New Roman" w:eastAsia="Times New Roman" w:hAnsi="Times New Roman" w:cs="Times New Roman"/>
      <w:b/>
      <w:bCs/>
      <w:color w:val="auto"/>
      <w:lang w:val="uk-UA"/>
    </w:rPr>
  </w:style>
  <w:style w:type="paragraph" w:customStyle="1" w:styleId="5">
    <w:name w:val="заголовок 5"/>
    <w:basedOn w:val="a"/>
    <w:next w:val="a"/>
    <w:rsid w:val="00FA6549"/>
    <w:pPr>
      <w:keepNext/>
      <w:numPr>
        <w:ilvl w:val="2"/>
        <w:numId w:val="1"/>
      </w:numPr>
      <w:tabs>
        <w:tab w:val="num" w:pos="2142"/>
      </w:tabs>
      <w:autoSpaceDE w:val="0"/>
      <w:autoSpaceDN w:val="0"/>
      <w:spacing w:before="20" w:after="20" w:line="240" w:lineRule="auto"/>
      <w:ind w:left="2142" w:right="476"/>
    </w:pPr>
    <w:rPr>
      <w:rFonts w:ascii="Times New Roman" w:eastAsia="Times New Roman" w:hAnsi="Times New Roman" w:cs="Times New Roman"/>
      <w:b/>
      <w:bCs/>
      <w:color w:val="auto"/>
      <w:sz w:val="24"/>
      <w:szCs w:val="24"/>
      <w:lang w:val="uk-UA"/>
    </w:rPr>
  </w:style>
  <w:style w:type="paragraph" w:customStyle="1" w:styleId="6">
    <w:name w:val="заголовок 6"/>
    <w:basedOn w:val="a"/>
    <w:next w:val="a"/>
    <w:rsid w:val="00FA6549"/>
    <w:pPr>
      <w:numPr>
        <w:ilvl w:val="3"/>
        <w:numId w:val="1"/>
      </w:numPr>
      <w:tabs>
        <w:tab w:val="num" w:pos="2286"/>
      </w:tabs>
      <w:autoSpaceDE w:val="0"/>
      <w:autoSpaceDN w:val="0"/>
      <w:spacing w:before="240" w:after="60" w:line="240" w:lineRule="auto"/>
      <w:ind w:left="2286" w:hanging="432"/>
      <w:jc w:val="both"/>
    </w:pPr>
    <w:rPr>
      <w:rFonts w:ascii="Times New Roman" w:eastAsia="Times New Roman" w:hAnsi="Times New Roman" w:cs="Times New Roman"/>
      <w:i/>
      <w:iCs/>
      <w:color w:val="auto"/>
      <w:lang w:val="uk-UA"/>
    </w:rPr>
  </w:style>
  <w:style w:type="paragraph" w:customStyle="1" w:styleId="7">
    <w:name w:val="заголовок 7"/>
    <w:basedOn w:val="a"/>
    <w:next w:val="a"/>
    <w:rsid w:val="00FA6549"/>
    <w:pPr>
      <w:keepNext/>
      <w:numPr>
        <w:ilvl w:val="4"/>
        <w:numId w:val="1"/>
      </w:numPr>
      <w:tabs>
        <w:tab w:val="num" w:pos="2430"/>
      </w:tabs>
      <w:autoSpaceDE w:val="0"/>
      <w:autoSpaceDN w:val="0"/>
      <w:spacing w:before="200" w:after="80" w:line="240" w:lineRule="auto"/>
      <w:ind w:left="2430" w:hanging="288"/>
    </w:pPr>
    <w:rPr>
      <w:rFonts w:ascii="Times New Roman" w:eastAsia="Times New Roman" w:hAnsi="Times New Roman" w:cs="Times New Roman"/>
      <w:b/>
      <w:bCs/>
      <w:color w:val="auto"/>
      <w:sz w:val="24"/>
      <w:szCs w:val="24"/>
      <w:lang w:val="en-US"/>
    </w:rPr>
  </w:style>
  <w:style w:type="paragraph" w:customStyle="1" w:styleId="8">
    <w:name w:val="заголовок 8"/>
    <w:basedOn w:val="a"/>
    <w:next w:val="a"/>
    <w:rsid w:val="00FA6549"/>
    <w:pPr>
      <w:numPr>
        <w:ilvl w:val="5"/>
        <w:numId w:val="1"/>
      </w:numPr>
      <w:tabs>
        <w:tab w:val="num" w:pos="2574"/>
      </w:tabs>
      <w:autoSpaceDE w:val="0"/>
      <w:autoSpaceDN w:val="0"/>
      <w:spacing w:before="240" w:after="60" w:line="240" w:lineRule="auto"/>
      <w:ind w:left="2574"/>
      <w:jc w:val="both"/>
    </w:pPr>
    <w:rPr>
      <w:rFonts w:eastAsia="Times New Roman"/>
      <w:i/>
      <w:iCs/>
      <w:color w:val="auto"/>
      <w:sz w:val="24"/>
      <w:szCs w:val="24"/>
      <w:lang w:val="uk-UA"/>
    </w:rPr>
  </w:style>
  <w:style w:type="paragraph" w:customStyle="1" w:styleId="9">
    <w:name w:val="заголовок 9"/>
    <w:basedOn w:val="a"/>
    <w:next w:val="a"/>
    <w:rsid w:val="00FA6549"/>
    <w:pPr>
      <w:numPr>
        <w:ilvl w:val="6"/>
        <w:numId w:val="1"/>
      </w:numPr>
      <w:tabs>
        <w:tab w:val="num" w:pos="2718"/>
      </w:tabs>
      <w:autoSpaceDE w:val="0"/>
      <w:autoSpaceDN w:val="0"/>
      <w:spacing w:before="240" w:after="60" w:line="240" w:lineRule="auto"/>
      <w:ind w:left="2718" w:hanging="144"/>
      <w:jc w:val="both"/>
    </w:pPr>
    <w:rPr>
      <w:rFonts w:eastAsia="Times New Roman"/>
      <w:b/>
      <w:bCs/>
      <w:i/>
      <w:iCs/>
      <w:color w:val="auto"/>
      <w:sz w:val="18"/>
      <w:szCs w:val="18"/>
      <w:lang w:val="uk-UA"/>
    </w:rPr>
  </w:style>
  <w:style w:type="paragraph" w:customStyle="1" w:styleId="aff4">
    <w:name w:val="Знак"/>
    <w:basedOn w:val="a"/>
    <w:rsid w:val="00FA6549"/>
    <w:pPr>
      <w:spacing w:line="240" w:lineRule="auto"/>
    </w:pPr>
    <w:rPr>
      <w:rFonts w:ascii="Verdana" w:eastAsia="Times New Roman" w:hAnsi="Verdana" w:cs="Verdana"/>
      <w:color w:val="auto"/>
      <w:sz w:val="24"/>
      <w:szCs w:val="24"/>
      <w:lang w:val="en-US" w:eastAsia="en-US"/>
    </w:rPr>
  </w:style>
  <w:style w:type="character" w:customStyle="1" w:styleId="FontStyle16">
    <w:name w:val="Font Style16"/>
    <w:rsid w:val="00FA6549"/>
    <w:rPr>
      <w:rFonts w:ascii="Times New Roman" w:hAnsi="Times New Roman" w:cs="Times New Roman"/>
      <w:sz w:val="24"/>
      <w:szCs w:val="24"/>
    </w:rPr>
  </w:style>
  <w:style w:type="paragraph" w:customStyle="1" w:styleId="13">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A6549"/>
    <w:pPr>
      <w:spacing w:line="240" w:lineRule="auto"/>
    </w:pPr>
    <w:rPr>
      <w:rFonts w:ascii="Verdana" w:eastAsia="Times New Roman" w:hAnsi="Verdana" w:cs="Verdana"/>
      <w:color w:val="auto"/>
      <w:sz w:val="20"/>
      <w:szCs w:val="20"/>
      <w:lang w:val="en-US" w:eastAsia="en-US"/>
    </w:rPr>
  </w:style>
  <w:style w:type="character" w:customStyle="1" w:styleId="aff5">
    <w:name w:val="Знак Знак"/>
    <w:locked/>
    <w:rsid w:val="00FA6549"/>
    <w:rPr>
      <w:sz w:val="24"/>
      <w:szCs w:val="24"/>
      <w:lang w:val="uk-UA" w:eastAsia="uk-UA" w:bidi="ar-SA"/>
    </w:rPr>
  </w:style>
  <w:style w:type="character" w:customStyle="1" w:styleId="31">
    <w:name w:val="Заголовок 3 Знак"/>
    <w:link w:val="30"/>
    <w:locked/>
    <w:rsid w:val="00FA6549"/>
    <w:rPr>
      <w:b/>
      <w:color w:val="000000"/>
      <w:sz w:val="28"/>
      <w:szCs w:val="28"/>
      <w:lang w:val="ru-RU" w:eastAsia="ru-RU"/>
    </w:rPr>
  </w:style>
  <w:style w:type="character" w:customStyle="1" w:styleId="130">
    <w:name w:val="Знак Знак13"/>
    <w:locked/>
    <w:rsid w:val="00FA6549"/>
    <w:rPr>
      <w:sz w:val="24"/>
      <w:szCs w:val="24"/>
      <w:lang w:val="uk-UA" w:eastAsia="uk-UA" w:bidi="ar-SA"/>
    </w:rPr>
  </w:style>
  <w:style w:type="character" w:customStyle="1" w:styleId="14">
    <w:name w:val="Обычный (веб) Знак1"/>
    <w:uiPriority w:val="99"/>
    <w:locked/>
    <w:rsid w:val="00FA6549"/>
    <w:rPr>
      <w:sz w:val="24"/>
      <w:szCs w:val="24"/>
      <w:lang w:val="uk-UA" w:eastAsia="uk-UA" w:bidi="ar-SA"/>
    </w:rPr>
  </w:style>
  <w:style w:type="paragraph" w:customStyle="1" w:styleId="StyleZakonu">
    <w:name w:val="StyleZakonu"/>
    <w:basedOn w:val="a"/>
    <w:uiPriority w:val="99"/>
    <w:rsid w:val="00FA6549"/>
    <w:pPr>
      <w:spacing w:after="60" w:line="220" w:lineRule="exact"/>
      <w:ind w:firstLine="284"/>
      <w:jc w:val="both"/>
    </w:pPr>
    <w:rPr>
      <w:rFonts w:ascii="Times New Roman" w:eastAsia="Times New Roman" w:hAnsi="Times New Roman" w:cs="Times New Roman"/>
      <w:color w:val="auto"/>
      <w:sz w:val="20"/>
      <w:szCs w:val="20"/>
      <w:lang w:val="uk-UA"/>
    </w:rPr>
  </w:style>
  <w:style w:type="character" w:customStyle="1" w:styleId="20">
    <w:name w:val="Заголовок 2 Знак"/>
    <w:link w:val="2"/>
    <w:rsid w:val="00FA6549"/>
    <w:rPr>
      <w:b/>
      <w:color w:val="000000"/>
      <w:sz w:val="36"/>
      <w:szCs w:val="36"/>
      <w:lang w:val="ru-RU" w:eastAsia="ru-RU"/>
    </w:rPr>
  </w:style>
  <w:style w:type="paragraph" w:customStyle="1" w:styleId="aff6">
    <w:name w:val="Пункт"/>
    <w:basedOn w:val="a"/>
    <w:rsid w:val="00FA6549"/>
    <w:pPr>
      <w:tabs>
        <w:tab w:val="left" w:pos="-2835"/>
      </w:tabs>
      <w:spacing w:before="60" w:after="60" w:line="240" w:lineRule="auto"/>
      <w:ind w:firstLine="851"/>
      <w:jc w:val="both"/>
    </w:pPr>
    <w:rPr>
      <w:rFonts w:eastAsia="Times New Roman" w:cs="Times New Roman"/>
      <w:color w:val="auto"/>
      <w:sz w:val="24"/>
      <w:szCs w:val="18"/>
    </w:rPr>
  </w:style>
  <w:style w:type="paragraph" w:customStyle="1" w:styleId="rvps2">
    <w:name w:val="rvps2"/>
    <w:basedOn w:val="a"/>
    <w:rsid w:val="00FA6549"/>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shorttext">
    <w:name w:val="short_text"/>
    <w:rsid w:val="00FA6549"/>
  </w:style>
  <w:style w:type="character" w:customStyle="1" w:styleId="hps">
    <w:name w:val="hps"/>
    <w:rsid w:val="00FA6549"/>
  </w:style>
  <w:style w:type="character" w:customStyle="1" w:styleId="11">
    <w:name w:val="Заголовок 1 Знак"/>
    <w:link w:val="1"/>
    <w:rsid w:val="00FA6549"/>
    <w:rPr>
      <w:b/>
      <w:color w:val="000000"/>
      <w:sz w:val="48"/>
      <w:szCs w:val="48"/>
      <w:lang w:val="ru-RU" w:eastAsia="ru-RU"/>
    </w:rPr>
  </w:style>
  <w:style w:type="paragraph" w:customStyle="1" w:styleId="23">
    <w:name w:val="Основной текст2"/>
    <w:basedOn w:val="a"/>
    <w:rsid w:val="002351F5"/>
    <w:pPr>
      <w:widowControl w:val="0"/>
      <w:spacing w:line="240" w:lineRule="auto"/>
    </w:pPr>
    <w:rPr>
      <w:rFonts w:eastAsia="Times New Roman" w:cs="Times New Roman"/>
      <w:snapToGrid w:val="0"/>
      <w:color w:val="auto"/>
      <w:sz w:val="24"/>
      <w:szCs w:val="20"/>
    </w:rPr>
  </w:style>
  <w:style w:type="paragraph" w:customStyle="1" w:styleId="aff7">
    <w:name w:val="Знак"/>
    <w:basedOn w:val="a"/>
    <w:rsid w:val="0003783F"/>
    <w:pPr>
      <w:spacing w:line="240" w:lineRule="auto"/>
    </w:pPr>
    <w:rPr>
      <w:rFonts w:ascii="Verdana" w:eastAsia="Times New Roman" w:hAnsi="Verdana" w:cs="Verdana"/>
      <w:color w:val="auto"/>
      <w:sz w:val="24"/>
      <w:szCs w:val="24"/>
      <w:lang w:val="en-US" w:eastAsia="en-US"/>
    </w:rPr>
  </w:style>
  <w:style w:type="paragraph" w:styleId="aff8">
    <w:name w:val="Plain Text"/>
    <w:basedOn w:val="a"/>
    <w:link w:val="aff9"/>
    <w:uiPriority w:val="99"/>
    <w:semiHidden/>
    <w:unhideWhenUsed/>
    <w:rsid w:val="00C373D6"/>
    <w:pPr>
      <w:spacing w:line="240" w:lineRule="auto"/>
    </w:pPr>
    <w:rPr>
      <w:rFonts w:ascii="Calibri" w:eastAsiaTheme="minorHAnsi" w:hAnsi="Calibri" w:cstheme="minorBidi"/>
      <w:color w:val="auto"/>
      <w:szCs w:val="21"/>
      <w:lang w:val="uk-UA" w:eastAsia="en-US"/>
    </w:rPr>
  </w:style>
  <w:style w:type="character" w:customStyle="1" w:styleId="aff9">
    <w:name w:val="Текст Знак"/>
    <w:basedOn w:val="a0"/>
    <w:link w:val="aff8"/>
    <w:uiPriority w:val="99"/>
    <w:semiHidden/>
    <w:rsid w:val="00C373D6"/>
    <w:rPr>
      <w:rFonts w:ascii="Calibri" w:eastAsiaTheme="minorHAnsi" w:hAnsi="Calibri" w:cstheme="minorBidi"/>
      <w:sz w:val="22"/>
      <w:szCs w:val="21"/>
      <w:lang w:eastAsia="en-US"/>
    </w:rPr>
  </w:style>
  <w:style w:type="paragraph" w:customStyle="1" w:styleId="24">
    <w:name w:val="Обычный2"/>
    <w:rsid w:val="0087771C"/>
    <w:pPr>
      <w:spacing w:line="276" w:lineRule="auto"/>
    </w:pPr>
    <w:rPr>
      <w:color w:val="000000"/>
      <w:sz w:val="22"/>
      <w:szCs w:val="22"/>
      <w:lang w:val="ru-RU" w:eastAsia="ru-RU"/>
    </w:rPr>
  </w:style>
  <w:style w:type="paragraph" w:customStyle="1" w:styleId="Default">
    <w:name w:val="Default"/>
    <w:rsid w:val="0021699B"/>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32">
    <w:name w:val="Обычный3"/>
    <w:rsid w:val="00707390"/>
    <w:pPr>
      <w:spacing w:line="276" w:lineRule="auto"/>
    </w:pPr>
    <w:rPr>
      <w:color w:val="000000"/>
      <w:sz w:val="22"/>
      <w:szCs w:val="22"/>
      <w:lang w:val="ru-RU" w:eastAsia="ru-RU"/>
    </w:rPr>
  </w:style>
  <w:style w:type="paragraph" w:customStyle="1" w:styleId="41">
    <w:name w:val="Обычный4"/>
    <w:rsid w:val="00835275"/>
    <w:pPr>
      <w:spacing w:line="276" w:lineRule="auto"/>
    </w:pPr>
    <w:rPr>
      <w:color w:val="000000"/>
      <w:sz w:val="22"/>
      <w:szCs w:val="22"/>
      <w:lang w:val="ru-RU" w:eastAsia="ru-RU"/>
    </w:rPr>
  </w:style>
  <w:style w:type="paragraph" w:customStyle="1" w:styleId="msonospacing0">
    <w:name w:val="msonospacing"/>
    <w:basedOn w:val="a"/>
    <w:uiPriority w:val="99"/>
    <w:rsid w:val="004B35FA"/>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af2">
    <w:name w:val="Абзац списка Знак"/>
    <w:aliases w:val="1 Буллет Знак,EBRD List Знак,Список уровня 2 Знак,название табл/рис Знак,заголовок 1.1 Знак,AC List 01 Знак"/>
    <w:link w:val="af1"/>
    <w:uiPriority w:val="34"/>
    <w:rsid w:val="003A78F9"/>
    <w:rPr>
      <w:rFonts w:ascii="Calibri" w:eastAsia="Times New Roman" w:hAnsi="Calibri" w:cs="Times New Roman"/>
      <w:sz w:val="22"/>
      <w:szCs w:val="22"/>
    </w:rPr>
  </w:style>
  <w:style w:type="character" w:customStyle="1" w:styleId="25">
    <w:name w:val="Основной текст (2)_"/>
    <w:basedOn w:val="a0"/>
    <w:link w:val="26"/>
    <w:rsid w:val="00A138A5"/>
    <w:rPr>
      <w:sz w:val="28"/>
      <w:szCs w:val="28"/>
      <w:shd w:val="clear" w:color="auto" w:fill="FFFFFF"/>
    </w:rPr>
  </w:style>
  <w:style w:type="paragraph" w:customStyle="1" w:styleId="26">
    <w:name w:val="Основной текст (2)"/>
    <w:basedOn w:val="a"/>
    <w:link w:val="25"/>
    <w:rsid w:val="00A138A5"/>
    <w:pPr>
      <w:widowControl w:val="0"/>
      <w:shd w:val="clear" w:color="auto" w:fill="FFFFFF"/>
      <w:spacing w:line="322" w:lineRule="exact"/>
      <w:jc w:val="both"/>
    </w:pPr>
    <w:rPr>
      <w:color w:val="auto"/>
      <w:sz w:val="28"/>
      <w:szCs w:val="28"/>
      <w:lang w:val="uk-UA" w:eastAsia="uk-UA"/>
    </w:rPr>
  </w:style>
  <w:style w:type="character" w:customStyle="1" w:styleId="33">
    <w:name w:val="Основной текст (3)_"/>
    <w:basedOn w:val="a0"/>
    <w:link w:val="34"/>
    <w:rsid w:val="00A138A5"/>
    <w:rPr>
      <w:shd w:val="clear" w:color="auto" w:fill="FFFFFF"/>
    </w:rPr>
  </w:style>
  <w:style w:type="paragraph" w:customStyle="1" w:styleId="34">
    <w:name w:val="Основной текст (3)"/>
    <w:basedOn w:val="a"/>
    <w:link w:val="33"/>
    <w:rsid w:val="00A138A5"/>
    <w:pPr>
      <w:widowControl w:val="0"/>
      <w:shd w:val="clear" w:color="auto" w:fill="FFFFFF"/>
      <w:spacing w:before="300" w:after="480" w:line="278" w:lineRule="exact"/>
      <w:jc w:val="center"/>
    </w:pPr>
    <w:rPr>
      <w:color w:val="auto"/>
      <w:sz w:val="20"/>
      <w:szCs w:val="20"/>
      <w:lang w:val="uk-UA" w:eastAsia="uk-UA"/>
    </w:rPr>
  </w:style>
  <w:style w:type="paragraph" w:customStyle="1" w:styleId="xfmc2">
    <w:name w:val="xfmc2"/>
    <w:basedOn w:val="a"/>
    <w:rsid w:val="00E9596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
    <w:name w:val="HTML Preformatted"/>
    <w:basedOn w:val="a"/>
    <w:link w:val="HTML0"/>
    <w:unhideWhenUsed/>
    <w:rsid w:val="00FC3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val="uk-UA"/>
    </w:rPr>
  </w:style>
  <w:style w:type="character" w:customStyle="1" w:styleId="HTML0">
    <w:name w:val="Стандартный HTML Знак"/>
    <w:basedOn w:val="a0"/>
    <w:link w:val="HTML"/>
    <w:rsid w:val="00FC33E7"/>
    <w:rPr>
      <w:rFonts w:ascii="Courier New" w:eastAsia="Times New Roman" w:hAnsi="Courier New" w:cs="Times New Roman"/>
      <w:lang w:eastAsia="ru-RU"/>
    </w:rPr>
  </w:style>
  <w:style w:type="paragraph" w:customStyle="1" w:styleId="Fon">
    <w:name w:val="Fon"/>
    <w:basedOn w:val="a"/>
    <w:link w:val="Fon0"/>
    <w:qFormat/>
    <w:rsid w:val="00FC33E7"/>
    <w:pPr>
      <w:spacing w:line="240" w:lineRule="auto"/>
    </w:pPr>
    <w:rPr>
      <w:rFonts w:eastAsia="Calibri" w:cs="Times New Roman"/>
      <w:color w:val="auto"/>
      <w:sz w:val="24"/>
      <w:szCs w:val="24"/>
      <w:lang w:val="uk-UA"/>
    </w:rPr>
  </w:style>
  <w:style w:type="character" w:customStyle="1" w:styleId="Fon0">
    <w:name w:val="Fon Знак"/>
    <w:link w:val="Fon"/>
    <w:rsid w:val="00FC33E7"/>
    <w:rPr>
      <w:rFonts w:eastAsia="Calibri" w:cs="Times New Roman"/>
      <w:sz w:val="24"/>
      <w:szCs w:val="24"/>
      <w:lang w:eastAsia="ru-RU"/>
    </w:rPr>
  </w:style>
  <w:style w:type="character" w:customStyle="1" w:styleId="FontStyle12">
    <w:name w:val="Font Style12"/>
    <w:rsid w:val="00FC33E7"/>
    <w:rPr>
      <w:rFonts w:ascii="Times New Roman" w:hAnsi="Times New Roman" w:cs="Times New Roman"/>
      <w:sz w:val="22"/>
      <w:szCs w:val="22"/>
    </w:rPr>
  </w:style>
  <w:style w:type="character" w:customStyle="1" w:styleId="FontStyle11">
    <w:name w:val="Font Style11"/>
    <w:rsid w:val="00FC33E7"/>
    <w:rPr>
      <w:rFonts w:ascii="Times New Roman" w:hAnsi="Times New Roman" w:cs="Times New Roman"/>
      <w:sz w:val="22"/>
      <w:szCs w:val="22"/>
    </w:rPr>
  </w:style>
  <w:style w:type="paragraph" w:customStyle="1" w:styleId="Style8">
    <w:name w:val="Style8"/>
    <w:basedOn w:val="a"/>
    <w:rsid w:val="00FC33E7"/>
    <w:pPr>
      <w:widowControl w:val="0"/>
      <w:autoSpaceDE w:val="0"/>
      <w:autoSpaceDN w:val="0"/>
      <w:adjustRightInd w:val="0"/>
      <w:spacing w:line="250" w:lineRule="exact"/>
      <w:ind w:firstLine="293"/>
      <w:jc w:val="both"/>
    </w:pPr>
    <w:rPr>
      <w:rFonts w:ascii="Times New Roman" w:eastAsia="Times New Roman" w:hAnsi="Times New Roman" w:cs="Times New Roman"/>
      <w:color w:val="auto"/>
      <w:sz w:val="24"/>
      <w:szCs w:val="24"/>
    </w:rPr>
  </w:style>
  <w:style w:type="character" w:customStyle="1" w:styleId="FontStyle13">
    <w:name w:val="Font Style13"/>
    <w:rsid w:val="00FC33E7"/>
    <w:rPr>
      <w:rFonts w:ascii="Times New Roman" w:hAnsi="Times New Roman" w:cs="Times New Roman"/>
      <w:i/>
      <w:iCs/>
      <w:sz w:val="22"/>
      <w:szCs w:val="22"/>
    </w:rPr>
  </w:style>
  <w:style w:type="character" w:customStyle="1" w:styleId="rvts6">
    <w:name w:val="rvts6"/>
    <w:rsid w:val="00FC33E7"/>
    <w:rPr>
      <w:rFonts w:ascii="Courier New" w:hAnsi="Courier New" w:cs="Courier New" w:hint="default"/>
    </w:rPr>
  </w:style>
  <w:style w:type="paragraph" w:styleId="affa">
    <w:name w:val="footnote text"/>
    <w:basedOn w:val="a"/>
    <w:link w:val="affb"/>
    <w:uiPriority w:val="99"/>
    <w:unhideWhenUsed/>
    <w:rsid w:val="00FC33E7"/>
    <w:pPr>
      <w:spacing w:line="240" w:lineRule="auto"/>
    </w:pPr>
    <w:rPr>
      <w:rFonts w:ascii="Times New Roman" w:eastAsia="Times New Roman" w:hAnsi="Times New Roman" w:cs="Times New Roman"/>
      <w:color w:val="auto"/>
      <w:sz w:val="20"/>
      <w:szCs w:val="20"/>
      <w:lang w:val="uk-UA" w:eastAsia="en-US"/>
    </w:rPr>
  </w:style>
  <w:style w:type="character" w:customStyle="1" w:styleId="affb">
    <w:name w:val="Текст сноски Знак"/>
    <w:basedOn w:val="a0"/>
    <w:link w:val="affa"/>
    <w:uiPriority w:val="99"/>
    <w:rsid w:val="00FC33E7"/>
    <w:rPr>
      <w:rFonts w:ascii="Times New Roman" w:eastAsia="Times New Roman" w:hAnsi="Times New Roman" w:cs="Times New Roman"/>
      <w:lang w:eastAsia="en-US"/>
    </w:rPr>
  </w:style>
  <w:style w:type="character" w:styleId="affc">
    <w:name w:val="footnote reference"/>
    <w:basedOn w:val="a0"/>
    <w:uiPriority w:val="99"/>
    <w:semiHidden/>
    <w:unhideWhenUsed/>
    <w:rsid w:val="00FC33E7"/>
    <w:rPr>
      <w:vertAlign w:val="superscript"/>
    </w:rPr>
  </w:style>
  <w:style w:type="character" w:customStyle="1" w:styleId="ac">
    <w:name w:val="Без интервала Знак"/>
    <w:link w:val="ab"/>
    <w:uiPriority w:val="99"/>
    <w:locked/>
    <w:rsid w:val="00F57789"/>
    <w:rPr>
      <w:rFonts w:ascii="Calibri" w:eastAsia="Calibri" w:hAnsi="Calibri" w:cs="Times New Roman"/>
      <w:sz w:val="22"/>
      <w:szCs w:val="22"/>
      <w:lang w:eastAsia="en-US"/>
    </w:rPr>
  </w:style>
  <w:style w:type="character" w:customStyle="1" w:styleId="code">
    <w:name w:val="code"/>
    <w:basedOn w:val="a0"/>
    <w:rsid w:val="009E5D31"/>
  </w:style>
  <w:style w:type="character" w:customStyle="1" w:styleId="name">
    <w:name w:val="name"/>
    <w:basedOn w:val="a0"/>
    <w:rsid w:val="009E5D31"/>
  </w:style>
</w:styles>
</file>

<file path=word/webSettings.xml><?xml version="1.0" encoding="utf-8"?>
<w:webSettings xmlns:r="http://schemas.openxmlformats.org/officeDocument/2006/relationships" xmlns:w="http://schemas.openxmlformats.org/wordprocessingml/2006/main">
  <w:divs>
    <w:div w:id="295726499">
      <w:bodyDiv w:val="1"/>
      <w:marLeft w:val="0"/>
      <w:marRight w:val="0"/>
      <w:marTop w:val="0"/>
      <w:marBottom w:val="0"/>
      <w:divBdr>
        <w:top w:val="none" w:sz="0" w:space="0" w:color="auto"/>
        <w:left w:val="none" w:sz="0" w:space="0" w:color="auto"/>
        <w:bottom w:val="none" w:sz="0" w:space="0" w:color="auto"/>
        <w:right w:val="none" w:sz="0" w:space="0" w:color="auto"/>
      </w:divBdr>
    </w:div>
    <w:div w:id="434904240">
      <w:bodyDiv w:val="1"/>
      <w:marLeft w:val="0"/>
      <w:marRight w:val="0"/>
      <w:marTop w:val="0"/>
      <w:marBottom w:val="0"/>
      <w:divBdr>
        <w:top w:val="none" w:sz="0" w:space="0" w:color="auto"/>
        <w:left w:val="none" w:sz="0" w:space="0" w:color="auto"/>
        <w:bottom w:val="none" w:sz="0" w:space="0" w:color="auto"/>
        <w:right w:val="none" w:sz="0" w:space="0" w:color="auto"/>
      </w:divBdr>
    </w:div>
    <w:div w:id="589849802">
      <w:bodyDiv w:val="1"/>
      <w:marLeft w:val="0"/>
      <w:marRight w:val="0"/>
      <w:marTop w:val="0"/>
      <w:marBottom w:val="0"/>
      <w:divBdr>
        <w:top w:val="none" w:sz="0" w:space="0" w:color="auto"/>
        <w:left w:val="none" w:sz="0" w:space="0" w:color="auto"/>
        <w:bottom w:val="none" w:sz="0" w:space="0" w:color="auto"/>
        <w:right w:val="none" w:sz="0" w:space="0" w:color="auto"/>
      </w:divBdr>
    </w:div>
    <w:div w:id="657463094">
      <w:bodyDiv w:val="1"/>
      <w:marLeft w:val="0"/>
      <w:marRight w:val="0"/>
      <w:marTop w:val="0"/>
      <w:marBottom w:val="0"/>
      <w:divBdr>
        <w:top w:val="none" w:sz="0" w:space="0" w:color="auto"/>
        <w:left w:val="none" w:sz="0" w:space="0" w:color="auto"/>
        <w:bottom w:val="none" w:sz="0" w:space="0" w:color="auto"/>
        <w:right w:val="none" w:sz="0" w:space="0" w:color="auto"/>
      </w:divBdr>
    </w:div>
    <w:div w:id="782001069">
      <w:bodyDiv w:val="1"/>
      <w:marLeft w:val="0"/>
      <w:marRight w:val="0"/>
      <w:marTop w:val="0"/>
      <w:marBottom w:val="0"/>
      <w:divBdr>
        <w:top w:val="none" w:sz="0" w:space="0" w:color="auto"/>
        <w:left w:val="none" w:sz="0" w:space="0" w:color="auto"/>
        <w:bottom w:val="none" w:sz="0" w:space="0" w:color="auto"/>
        <w:right w:val="none" w:sz="0" w:space="0" w:color="auto"/>
      </w:divBdr>
    </w:div>
    <w:div w:id="1690913834">
      <w:bodyDiv w:val="1"/>
      <w:marLeft w:val="0"/>
      <w:marRight w:val="0"/>
      <w:marTop w:val="0"/>
      <w:marBottom w:val="0"/>
      <w:divBdr>
        <w:top w:val="none" w:sz="0" w:space="0" w:color="auto"/>
        <w:left w:val="none" w:sz="0" w:space="0" w:color="auto"/>
        <w:bottom w:val="none" w:sz="0" w:space="0" w:color="auto"/>
        <w:right w:val="none" w:sz="0" w:space="0" w:color="auto"/>
      </w:divBdr>
    </w:div>
    <w:div w:id="1787235818">
      <w:bodyDiv w:val="1"/>
      <w:marLeft w:val="0"/>
      <w:marRight w:val="0"/>
      <w:marTop w:val="0"/>
      <w:marBottom w:val="0"/>
      <w:divBdr>
        <w:top w:val="none" w:sz="0" w:space="0" w:color="auto"/>
        <w:left w:val="none" w:sz="0" w:space="0" w:color="auto"/>
        <w:bottom w:val="none" w:sz="0" w:space="0" w:color="auto"/>
        <w:right w:val="none" w:sz="0" w:space="0" w:color="auto"/>
      </w:divBdr>
    </w:div>
    <w:div w:id="1980189648">
      <w:bodyDiv w:val="1"/>
      <w:marLeft w:val="0"/>
      <w:marRight w:val="0"/>
      <w:marTop w:val="0"/>
      <w:marBottom w:val="0"/>
      <w:divBdr>
        <w:top w:val="none" w:sz="0" w:space="0" w:color="auto"/>
        <w:left w:val="none" w:sz="0" w:space="0" w:color="auto"/>
        <w:bottom w:val="none" w:sz="0" w:space="0" w:color="auto"/>
        <w:right w:val="none" w:sz="0" w:space="0" w:color="auto"/>
      </w:divBdr>
    </w:div>
    <w:div w:id="1992251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ed20200419" TargetMode="External"/><Relationship Id="rId3" Type="http://schemas.openxmlformats.org/officeDocument/2006/relationships/styles" Target="styles.xml"/><Relationship Id="rId21" Type="http://schemas.openxmlformats.org/officeDocument/2006/relationships/hyperlink" Target="http://zakon5.rada.gov.ua/laws/show/755-15/paran174"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zakon5.rada.gov.ua/laws/show/221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ed20200419" TargetMode="External"/><Relationship Id="rId4" Type="http://schemas.openxmlformats.org/officeDocument/2006/relationships/settings" Target="settings.xml"/><Relationship Id="rId9" Type="http://schemas.openxmlformats.org/officeDocument/2006/relationships/hyperlink" Target="https://vytiah.mvs.gov.ua/app/checkStatus" TargetMode="External"/><Relationship Id="rId14" Type="http://schemas.openxmlformats.org/officeDocument/2006/relationships/hyperlink" Target="https://zakon.rada.gov.ua/laws/show/922-19"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57079-6482-40F3-A393-5318C1CA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39</Pages>
  <Words>14683</Words>
  <Characters>83697</Characters>
  <Application>Microsoft Office Word</Application>
  <DocSecurity>4</DocSecurity>
  <Lines>697</Lines>
  <Paragraphs>196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98184</CharactersWithSpaces>
  <SharedDoc>false</SharedDoc>
  <HLinks>
    <vt:vector size="30" baseType="variant">
      <vt:variant>
        <vt:i4>3866676</vt:i4>
      </vt:variant>
      <vt:variant>
        <vt:i4>12</vt:i4>
      </vt:variant>
      <vt:variant>
        <vt:i4>0</vt:i4>
      </vt:variant>
      <vt:variant>
        <vt:i4>5</vt:i4>
      </vt:variant>
      <vt:variant>
        <vt:lpwstr>http://zakon3.rada.gov.ua/laws/show/436-15</vt:lpwstr>
      </vt:variant>
      <vt:variant>
        <vt:lpwstr/>
      </vt:variant>
      <vt:variant>
        <vt:i4>3866679</vt:i4>
      </vt:variant>
      <vt:variant>
        <vt:i4>9</vt:i4>
      </vt:variant>
      <vt:variant>
        <vt:i4>0</vt:i4>
      </vt:variant>
      <vt:variant>
        <vt:i4>5</vt:i4>
      </vt:variant>
      <vt:variant>
        <vt:lpwstr>http://zakon3.rada.gov.ua/laws/show/435-15</vt:lpwstr>
      </vt:variant>
      <vt:variant>
        <vt:lpwstr/>
      </vt:variant>
      <vt:variant>
        <vt:i4>1048631</vt:i4>
      </vt:variant>
      <vt:variant>
        <vt:i4>6</vt:i4>
      </vt:variant>
      <vt:variant>
        <vt:i4>0</vt:i4>
      </vt:variant>
      <vt:variant>
        <vt:i4>5</vt:i4>
      </vt:variant>
      <vt:variant>
        <vt:lpwstr>mailto:Oleksandr.Vonberh@bank.gov.ua</vt:lpwstr>
      </vt:variant>
      <vt:variant>
        <vt:lpwstr/>
      </vt:variant>
      <vt:variant>
        <vt:i4>262189</vt:i4>
      </vt:variant>
      <vt:variant>
        <vt:i4>3</vt:i4>
      </vt:variant>
      <vt:variant>
        <vt:i4>0</vt:i4>
      </vt:variant>
      <vt:variant>
        <vt:i4>5</vt:i4>
      </vt:variant>
      <vt:variant>
        <vt:lpwstr>mailto:Lesia.Kolesan@bank.gov.ua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user</cp:lastModifiedBy>
  <cp:revision>2</cp:revision>
  <cp:lastPrinted>2022-08-16T08:22:00Z</cp:lastPrinted>
  <dcterms:created xsi:type="dcterms:W3CDTF">2022-08-16T08:26:00Z</dcterms:created>
  <dcterms:modified xsi:type="dcterms:W3CDTF">2022-08-16T08:26:00Z</dcterms:modified>
</cp:coreProperties>
</file>