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bookmarkStart w:id="0" w:name="_GoBack"/>
      <w:bookmarkEnd w:id="0"/>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15064359" w14:textId="77777777" w:rsidR="004B1859" w:rsidRPr="004B1859" w:rsidRDefault="004B1859" w:rsidP="004B1859">
      <w:pPr>
        <w:contextualSpacing/>
        <w:jc w:val="center"/>
        <w:rPr>
          <w:rFonts w:ascii="Times New Roman" w:hAnsi="Times New Roman"/>
          <w:b/>
          <w:bCs/>
          <w:sz w:val="24"/>
          <w:szCs w:val="24"/>
        </w:rPr>
      </w:pPr>
      <w:r w:rsidRPr="004B1859">
        <w:rPr>
          <w:rFonts w:ascii="Times New Roman" w:hAnsi="Times New Roman"/>
          <w:b/>
          <w:bCs/>
          <w:sz w:val="24"/>
          <w:szCs w:val="24"/>
        </w:rPr>
        <w:t xml:space="preserve">Інформація про необхідні технічні, якісні та кількісні характеристики </w:t>
      </w:r>
    </w:p>
    <w:p w14:paraId="2F35FE7B" w14:textId="45707259" w:rsidR="00C64B99" w:rsidRDefault="004B1859" w:rsidP="00C64B99">
      <w:pPr>
        <w:contextualSpacing/>
        <w:jc w:val="center"/>
        <w:rPr>
          <w:rFonts w:ascii="Times New Roman" w:hAnsi="Times New Roman"/>
          <w:b/>
          <w:bCs/>
          <w:sz w:val="24"/>
          <w:szCs w:val="24"/>
        </w:rPr>
      </w:pPr>
      <w:r w:rsidRPr="004B1859">
        <w:rPr>
          <w:rFonts w:ascii="Times New Roman" w:hAnsi="Times New Roman"/>
          <w:b/>
          <w:bCs/>
          <w:sz w:val="24"/>
          <w:szCs w:val="24"/>
        </w:rPr>
        <w:t>предмета закупівлі та технічна специфікація до предмета закупівлі</w:t>
      </w:r>
    </w:p>
    <w:p w14:paraId="3C9564AB" w14:textId="189040EF" w:rsidR="00BC35A2" w:rsidRDefault="007D0696" w:rsidP="00BC35A2">
      <w:pPr>
        <w:spacing w:after="0" w:line="240" w:lineRule="auto"/>
        <w:jc w:val="center"/>
        <w:textAlignment w:val="baseline"/>
        <w:rPr>
          <w:rFonts w:ascii="Times New Roman" w:hAnsi="Times New Roman"/>
          <w:b/>
          <w:kern w:val="3"/>
          <w:lang w:eastAsia="ar-SA" w:bidi="hi-IN"/>
        </w:rPr>
      </w:pPr>
      <w:r w:rsidRPr="007D0696">
        <w:rPr>
          <w:rFonts w:ascii="Times New Roman" w:hAnsi="Times New Roman"/>
          <w:b/>
          <w:kern w:val="3"/>
          <w:lang w:eastAsia="ar-SA" w:bidi="hi-IN"/>
        </w:rPr>
        <w:t>МЕДИКО-ТЕХНІЧНІ ХАРАКТЕРИСТИКИ</w:t>
      </w:r>
    </w:p>
    <w:tbl>
      <w:tblPr>
        <w:tblW w:w="9921" w:type="dxa"/>
        <w:tblInd w:w="393" w:type="dxa"/>
        <w:tblLayout w:type="fixed"/>
        <w:tblLook w:val="0000" w:firstRow="0" w:lastRow="0" w:firstColumn="0" w:lastColumn="0" w:noHBand="0" w:noVBand="0"/>
      </w:tblPr>
      <w:tblGrid>
        <w:gridCol w:w="561"/>
        <w:gridCol w:w="4809"/>
        <w:gridCol w:w="582"/>
        <w:gridCol w:w="2014"/>
        <w:gridCol w:w="1955"/>
      </w:tblGrid>
      <w:tr w:rsidR="00EE588E" w:rsidRPr="00EE588E" w14:paraId="13F967EE" w14:textId="77777777" w:rsidTr="00EE588E">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841C7" w14:textId="77777777" w:rsidR="00EE588E" w:rsidRPr="00EE588E" w:rsidRDefault="00EE588E" w:rsidP="00DA374B">
            <w:pPr>
              <w:jc w:val="center"/>
              <w:rPr>
                <w:rFonts w:ascii="Times New Roman" w:hAnsi="Times New Roman"/>
                <w:b/>
                <w:bCs/>
                <w:sz w:val="24"/>
                <w:szCs w:val="24"/>
              </w:rPr>
            </w:pPr>
            <w:r w:rsidRPr="00EE588E">
              <w:rPr>
                <w:rFonts w:ascii="Times New Roman" w:hAnsi="Times New Roman"/>
                <w:b/>
                <w:sz w:val="24"/>
                <w:szCs w:val="24"/>
              </w:rPr>
              <w:t>№</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041B7"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b/>
                <w:bCs/>
                <w:sz w:val="24"/>
                <w:szCs w:val="24"/>
              </w:rPr>
              <w:t>Назва та характеристики</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5DBD4"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b/>
                <w:sz w:val="24"/>
                <w:szCs w:val="24"/>
              </w:rPr>
              <w:t>К-ть</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F1F65" w14:textId="77777777" w:rsidR="00EE588E" w:rsidRPr="00EE588E" w:rsidRDefault="00EE588E" w:rsidP="00DA374B">
            <w:pPr>
              <w:jc w:val="center"/>
              <w:rPr>
                <w:rFonts w:ascii="Times New Roman" w:hAnsi="Times New Roman"/>
                <w:b/>
                <w:bCs/>
                <w:sz w:val="24"/>
                <w:szCs w:val="24"/>
              </w:rPr>
            </w:pPr>
            <w:r w:rsidRPr="00EE588E">
              <w:rPr>
                <w:rFonts w:ascii="Times New Roman" w:hAnsi="Times New Roman"/>
                <w:b/>
                <w:sz w:val="24"/>
                <w:szCs w:val="24"/>
              </w:rPr>
              <w:t>Наявність функції або величина параметра</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43531" w14:textId="77777777" w:rsidR="00EE588E" w:rsidRPr="00EE588E" w:rsidRDefault="00EE588E" w:rsidP="00DA374B">
            <w:pPr>
              <w:jc w:val="center"/>
              <w:rPr>
                <w:rFonts w:ascii="Times New Roman" w:hAnsi="Times New Roman"/>
                <w:sz w:val="24"/>
                <w:szCs w:val="24"/>
              </w:rPr>
            </w:pPr>
            <w:r w:rsidRPr="00EE588E">
              <w:rPr>
                <w:rFonts w:ascii="Times New Roman" w:hAnsi="Times New Roman"/>
                <w:b/>
                <w:bCs/>
                <w:sz w:val="24"/>
                <w:szCs w:val="24"/>
              </w:rPr>
              <w:t>Відповідність запропонованого обладнання вимогам (Так/Ні) з посиланнями на відповідні сторінки технічного документу виробника</w:t>
            </w:r>
          </w:p>
        </w:tc>
      </w:tr>
      <w:tr w:rsidR="00EE588E" w:rsidRPr="00EE588E" w14:paraId="4AF1242C" w14:textId="77777777" w:rsidTr="00EE588E">
        <w:trPr>
          <w:trHeight w:val="159"/>
        </w:trPr>
        <w:tc>
          <w:tcPr>
            <w:tcW w:w="561" w:type="dxa"/>
            <w:vMerge w:val="restart"/>
            <w:tcBorders>
              <w:top w:val="single" w:sz="4" w:space="0" w:color="000000"/>
              <w:left w:val="single" w:sz="4" w:space="0" w:color="000000"/>
              <w:right w:val="single" w:sz="4" w:space="0" w:color="000000"/>
            </w:tcBorders>
            <w:shd w:val="clear" w:color="auto" w:fill="auto"/>
          </w:tcPr>
          <w:p w14:paraId="6214C1BE"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w:t>
            </w:r>
          </w:p>
        </w:tc>
        <w:tc>
          <w:tcPr>
            <w:tcW w:w="4809" w:type="dxa"/>
            <w:tcBorders>
              <w:left w:val="single" w:sz="4" w:space="0" w:color="000000"/>
              <w:bottom w:val="single" w:sz="4" w:space="0" w:color="000000"/>
              <w:right w:val="single" w:sz="4" w:space="0" w:color="000000"/>
            </w:tcBorders>
            <w:shd w:val="clear" w:color="auto" w:fill="auto"/>
            <w:vAlign w:val="center"/>
          </w:tcPr>
          <w:p w14:paraId="51597D46" w14:textId="77777777" w:rsidR="00EE588E" w:rsidRPr="00EE588E" w:rsidRDefault="00EE588E" w:rsidP="00DA374B">
            <w:pPr>
              <w:rPr>
                <w:rFonts w:ascii="Times New Roman" w:hAnsi="Times New Roman"/>
                <w:sz w:val="24"/>
                <w:szCs w:val="24"/>
              </w:rPr>
            </w:pPr>
            <w:r w:rsidRPr="00EE588E">
              <w:rPr>
                <w:rFonts w:ascii="Times New Roman" w:hAnsi="Times New Roman"/>
                <w:b/>
                <w:sz w:val="24"/>
                <w:szCs w:val="24"/>
              </w:rPr>
              <w:t>Відеогастроскоп</w:t>
            </w:r>
            <w:r w:rsidRPr="00EE588E">
              <w:rPr>
                <w:rFonts w:ascii="Times New Roman" w:hAnsi="Times New Roman"/>
                <w:sz w:val="24"/>
                <w:szCs w:val="24"/>
              </w:rPr>
              <w:t>, що має наступні характеристики:</w:t>
            </w:r>
          </w:p>
        </w:tc>
        <w:tc>
          <w:tcPr>
            <w:tcW w:w="582" w:type="dxa"/>
            <w:vMerge w:val="restart"/>
            <w:tcBorders>
              <w:top w:val="single" w:sz="4" w:space="0" w:color="auto"/>
              <w:left w:val="single" w:sz="4" w:space="0" w:color="000000"/>
              <w:right w:val="single" w:sz="4" w:space="0" w:color="000000"/>
            </w:tcBorders>
            <w:shd w:val="clear" w:color="auto" w:fill="auto"/>
          </w:tcPr>
          <w:p w14:paraId="7127CBCE"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294D3"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b/>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42737" w14:textId="77777777" w:rsidR="00EE588E" w:rsidRPr="00EE588E" w:rsidRDefault="00EE588E" w:rsidP="00DA374B">
            <w:pPr>
              <w:jc w:val="center"/>
              <w:rPr>
                <w:rFonts w:ascii="Times New Roman" w:hAnsi="Times New Roman"/>
                <w:b/>
                <w:sz w:val="24"/>
                <w:szCs w:val="24"/>
              </w:rPr>
            </w:pPr>
          </w:p>
        </w:tc>
      </w:tr>
      <w:tr w:rsidR="00EE588E" w:rsidRPr="00EE588E" w14:paraId="6EA5EF52" w14:textId="77777777" w:rsidTr="00EE588E">
        <w:trPr>
          <w:trHeight w:val="159"/>
        </w:trPr>
        <w:tc>
          <w:tcPr>
            <w:tcW w:w="561" w:type="dxa"/>
            <w:vMerge/>
            <w:tcBorders>
              <w:left w:val="single" w:sz="4" w:space="0" w:color="000000"/>
              <w:right w:val="single" w:sz="4" w:space="0" w:color="000000"/>
            </w:tcBorders>
            <w:shd w:val="clear" w:color="auto" w:fill="auto"/>
          </w:tcPr>
          <w:p w14:paraId="200598DC" w14:textId="77777777" w:rsidR="00EE588E" w:rsidRPr="00EE588E" w:rsidRDefault="00EE588E" w:rsidP="00DA374B">
            <w:pPr>
              <w:jc w:val="center"/>
              <w:rPr>
                <w:rFonts w:ascii="Times New Roman" w:hAnsi="Times New Roman"/>
                <w:sz w:val="24"/>
                <w:szCs w:val="24"/>
              </w:rPr>
            </w:pPr>
          </w:p>
        </w:tc>
        <w:tc>
          <w:tcPr>
            <w:tcW w:w="4809" w:type="dxa"/>
            <w:tcBorders>
              <w:left w:val="single" w:sz="4" w:space="0" w:color="000000"/>
              <w:bottom w:val="single" w:sz="4" w:space="0" w:color="000000"/>
              <w:right w:val="single" w:sz="4" w:space="0" w:color="000000"/>
            </w:tcBorders>
            <w:shd w:val="clear" w:color="auto" w:fill="auto"/>
            <w:vAlign w:val="center"/>
          </w:tcPr>
          <w:p w14:paraId="11C5E07B"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Поле огляду</w:t>
            </w:r>
          </w:p>
        </w:tc>
        <w:tc>
          <w:tcPr>
            <w:tcW w:w="582" w:type="dxa"/>
            <w:vMerge/>
            <w:tcBorders>
              <w:left w:val="single" w:sz="4" w:space="0" w:color="000000"/>
              <w:right w:val="single" w:sz="4" w:space="0" w:color="000000"/>
            </w:tcBorders>
            <w:shd w:val="clear" w:color="auto" w:fill="auto"/>
          </w:tcPr>
          <w:p w14:paraId="6F4176C5"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64439"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≥140°</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424D5" w14:textId="77777777" w:rsidR="00EE588E" w:rsidRPr="00EE588E" w:rsidRDefault="00EE588E" w:rsidP="00DA374B">
            <w:pPr>
              <w:jc w:val="center"/>
              <w:rPr>
                <w:rFonts w:ascii="Times New Roman" w:hAnsi="Times New Roman"/>
                <w:b/>
                <w:sz w:val="24"/>
                <w:szCs w:val="24"/>
              </w:rPr>
            </w:pPr>
          </w:p>
        </w:tc>
      </w:tr>
      <w:tr w:rsidR="00EE588E" w:rsidRPr="00EE588E" w14:paraId="243DD9AA" w14:textId="77777777" w:rsidTr="00EE588E">
        <w:trPr>
          <w:trHeight w:val="159"/>
        </w:trPr>
        <w:tc>
          <w:tcPr>
            <w:tcW w:w="561" w:type="dxa"/>
            <w:vMerge/>
            <w:tcBorders>
              <w:left w:val="single" w:sz="4" w:space="0" w:color="000000"/>
              <w:right w:val="single" w:sz="4" w:space="0" w:color="000000"/>
            </w:tcBorders>
            <w:shd w:val="clear" w:color="auto" w:fill="auto"/>
          </w:tcPr>
          <w:p w14:paraId="6EDB0503" w14:textId="77777777" w:rsidR="00EE588E" w:rsidRPr="00EE588E" w:rsidRDefault="00EE588E" w:rsidP="00DA374B">
            <w:pPr>
              <w:jc w:val="center"/>
              <w:rPr>
                <w:rFonts w:ascii="Times New Roman" w:hAnsi="Times New Roman"/>
                <w:sz w:val="24"/>
                <w:szCs w:val="24"/>
              </w:rPr>
            </w:pPr>
          </w:p>
        </w:tc>
        <w:tc>
          <w:tcPr>
            <w:tcW w:w="4809" w:type="dxa"/>
            <w:tcBorders>
              <w:left w:val="single" w:sz="4" w:space="0" w:color="000000"/>
              <w:bottom w:val="single" w:sz="4" w:space="0" w:color="000000"/>
              <w:right w:val="single" w:sz="4" w:space="0" w:color="000000"/>
            </w:tcBorders>
            <w:shd w:val="clear" w:color="auto" w:fill="auto"/>
            <w:vAlign w:val="center"/>
          </w:tcPr>
          <w:p w14:paraId="635C3767"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Діапазон глибини різкості</w:t>
            </w:r>
          </w:p>
        </w:tc>
        <w:tc>
          <w:tcPr>
            <w:tcW w:w="582" w:type="dxa"/>
            <w:vMerge/>
            <w:tcBorders>
              <w:left w:val="single" w:sz="4" w:space="0" w:color="000000"/>
              <w:right w:val="single" w:sz="4" w:space="0" w:color="000000"/>
            </w:tcBorders>
            <w:shd w:val="clear" w:color="auto" w:fill="auto"/>
          </w:tcPr>
          <w:p w14:paraId="63C6593C"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4570"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не гірше 3-100 мм</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6B014" w14:textId="77777777" w:rsidR="00EE588E" w:rsidRPr="00EE588E" w:rsidRDefault="00EE588E" w:rsidP="00DA374B">
            <w:pPr>
              <w:jc w:val="center"/>
              <w:rPr>
                <w:rFonts w:ascii="Times New Roman" w:hAnsi="Times New Roman"/>
                <w:b/>
                <w:sz w:val="24"/>
                <w:szCs w:val="24"/>
              </w:rPr>
            </w:pPr>
          </w:p>
        </w:tc>
      </w:tr>
      <w:tr w:rsidR="00EE588E" w:rsidRPr="00EE588E" w14:paraId="2FCB1E6D" w14:textId="77777777" w:rsidTr="00EE588E">
        <w:trPr>
          <w:trHeight w:val="159"/>
        </w:trPr>
        <w:tc>
          <w:tcPr>
            <w:tcW w:w="561" w:type="dxa"/>
            <w:vMerge/>
            <w:tcBorders>
              <w:left w:val="single" w:sz="4" w:space="0" w:color="000000"/>
              <w:right w:val="single" w:sz="4" w:space="0" w:color="000000"/>
            </w:tcBorders>
            <w:shd w:val="clear" w:color="auto" w:fill="auto"/>
          </w:tcPr>
          <w:p w14:paraId="73D425E6" w14:textId="77777777" w:rsidR="00EE588E" w:rsidRPr="00EE588E" w:rsidRDefault="00EE588E" w:rsidP="00DA374B">
            <w:pPr>
              <w:jc w:val="center"/>
              <w:rPr>
                <w:rFonts w:ascii="Times New Roman" w:hAnsi="Times New Roman"/>
                <w:sz w:val="24"/>
                <w:szCs w:val="24"/>
              </w:rPr>
            </w:pPr>
          </w:p>
        </w:tc>
        <w:tc>
          <w:tcPr>
            <w:tcW w:w="4809" w:type="dxa"/>
            <w:tcBorders>
              <w:left w:val="single" w:sz="4" w:space="0" w:color="000000"/>
              <w:bottom w:val="single" w:sz="4" w:space="0" w:color="000000"/>
              <w:right w:val="single" w:sz="4" w:space="0" w:color="000000"/>
            </w:tcBorders>
            <w:shd w:val="clear" w:color="auto" w:fill="auto"/>
            <w:vAlign w:val="center"/>
          </w:tcPr>
          <w:p w14:paraId="2CBECBE9"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Максимальний кут вигину дистального кінця вгору</w:t>
            </w:r>
          </w:p>
        </w:tc>
        <w:tc>
          <w:tcPr>
            <w:tcW w:w="582" w:type="dxa"/>
            <w:vMerge/>
            <w:tcBorders>
              <w:left w:val="single" w:sz="4" w:space="0" w:color="000000"/>
              <w:right w:val="single" w:sz="4" w:space="0" w:color="000000"/>
            </w:tcBorders>
            <w:shd w:val="clear" w:color="auto" w:fill="auto"/>
          </w:tcPr>
          <w:p w14:paraId="2EA17E17"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F0709"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≥210°</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D8D1B" w14:textId="77777777" w:rsidR="00EE588E" w:rsidRPr="00EE588E" w:rsidRDefault="00EE588E" w:rsidP="00DA374B">
            <w:pPr>
              <w:jc w:val="center"/>
              <w:rPr>
                <w:rFonts w:ascii="Times New Roman" w:hAnsi="Times New Roman"/>
                <w:b/>
                <w:sz w:val="24"/>
                <w:szCs w:val="24"/>
              </w:rPr>
            </w:pPr>
          </w:p>
        </w:tc>
      </w:tr>
      <w:tr w:rsidR="00EE588E" w:rsidRPr="00EE588E" w14:paraId="228FA5FF" w14:textId="77777777" w:rsidTr="00EE588E">
        <w:trPr>
          <w:trHeight w:val="159"/>
        </w:trPr>
        <w:tc>
          <w:tcPr>
            <w:tcW w:w="561" w:type="dxa"/>
            <w:vMerge/>
            <w:tcBorders>
              <w:left w:val="single" w:sz="4" w:space="0" w:color="000000"/>
              <w:right w:val="single" w:sz="4" w:space="0" w:color="000000"/>
            </w:tcBorders>
            <w:shd w:val="clear" w:color="auto" w:fill="auto"/>
          </w:tcPr>
          <w:p w14:paraId="1E5AF85E" w14:textId="77777777" w:rsidR="00EE588E" w:rsidRPr="00EE588E" w:rsidRDefault="00EE588E" w:rsidP="00DA374B">
            <w:pPr>
              <w:jc w:val="center"/>
              <w:rPr>
                <w:rFonts w:ascii="Times New Roman" w:hAnsi="Times New Roman"/>
                <w:sz w:val="24"/>
                <w:szCs w:val="24"/>
              </w:rPr>
            </w:pPr>
          </w:p>
        </w:tc>
        <w:tc>
          <w:tcPr>
            <w:tcW w:w="4809" w:type="dxa"/>
            <w:tcBorders>
              <w:left w:val="single" w:sz="4" w:space="0" w:color="000000"/>
              <w:bottom w:val="single" w:sz="4" w:space="0" w:color="000000"/>
              <w:right w:val="single" w:sz="4" w:space="0" w:color="000000"/>
            </w:tcBorders>
            <w:shd w:val="clear" w:color="auto" w:fill="auto"/>
            <w:vAlign w:val="center"/>
          </w:tcPr>
          <w:p w14:paraId="22F6ED8A"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Максимальний кут вигину дистального кінця вниз</w:t>
            </w:r>
          </w:p>
        </w:tc>
        <w:tc>
          <w:tcPr>
            <w:tcW w:w="582" w:type="dxa"/>
            <w:vMerge/>
            <w:tcBorders>
              <w:left w:val="single" w:sz="4" w:space="0" w:color="000000"/>
              <w:right w:val="single" w:sz="4" w:space="0" w:color="000000"/>
            </w:tcBorders>
            <w:shd w:val="clear" w:color="auto" w:fill="auto"/>
          </w:tcPr>
          <w:p w14:paraId="7603943B"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A981E"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≥90°</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73F6" w14:textId="77777777" w:rsidR="00EE588E" w:rsidRPr="00EE588E" w:rsidRDefault="00EE588E" w:rsidP="00DA374B">
            <w:pPr>
              <w:jc w:val="center"/>
              <w:rPr>
                <w:rFonts w:ascii="Times New Roman" w:hAnsi="Times New Roman"/>
                <w:b/>
                <w:sz w:val="24"/>
                <w:szCs w:val="24"/>
              </w:rPr>
            </w:pPr>
          </w:p>
        </w:tc>
      </w:tr>
      <w:tr w:rsidR="00EE588E" w:rsidRPr="00EE588E" w14:paraId="11E389EC" w14:textId="77777777" w:rsidTr="00EE588E">
        <w:trPr>
          <w:trHeight w:val="159"/>
        </w:trPr>
        <w:tc>
          <w:tcPr>
            <w:tcW w:w="561" w:type="dxa"/>
            <w:vMerge/>
            <w:tcBorders>
              <w:left w:val="single" w:sz="4" w:space="0" w:color="000000"/>
              <w:right w:val="single" w:sz="4" w:space="0" w:color="000000"/>
            </w:tcBorders>
            <w:shd w:val="clear" w:color="auto" w:fill="auto"/>
          </w:tcPr>
          <w:p w14:paraId="7BDFFB41" w14:textId="77777777" w:rsidR="00EE588E" w:rsidRPr="00EE588E" w:rsidRDefault="00EE588E" w:rsidP="00DA374B">
            <w:pPr>
              <w:jc w:val="center"/>
              <w:rPr>
                <w:rFonts w:ascii="Times New Roman" w:hAnsi="Times New Roman"/>
                <w:sz w:val="24"/>
                <w:szCs w:val="24"/>
              </w:rPr>
            </w:pPr>
          </w:p>
        </w:tc>
        <w:tc>
          <w:tcPr>
            <w:tcW w:w="4809" w:type="dxa"/>
            <w:tcBorders>
              <w:left w:val="single" w:sz="4" w:space="0" w:color="000000"/>
              <w:bottom w:val="single" w:sz="4" w:space="0" w:color="000000"/>
              <w:right w:val="single" w:sz="4" w:space="0" w:color="000000"/>
            </w:tcBorders>
            <w:shd w:val="clear" w:color="auto" w:fill="auto"/>
            <w:vAlign w:val="center"/>
          </w:tcPr>
          <w:p w14:paraId="5AB6E1BA"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Максимальний кут вигину дистального кінця вліво</w:t>
            </w:r>
          </w:p>
        </w:tc>
        <w:tc>
          <w:tcPr>
            <w:tcW w:w="582" w:type="dxa"/>
            <w:vMerge/>
            <w:tcBorders>
              <w:left w:val="single" w:sz="4" w:space="0" w:color="000000"/>
              <w:right w:val="single" w:sz="4" w:space="0" w:color="000000"/>
            </w:tcBorders>
            <w:shd w:val="clear" w:color="auto" w:fill="auto"/>
          </w:tcPr>
          <w:p w14:paraId="34FE72D0"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77207"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≥100°</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2F91" w14:textId="77777777" w:rsidR="00EE588E" w:rsidRPr="00EE588E" w:rsidRDefault="00EE588E" w:rsidP="00DA374B">
            <w:pPr>
              <w:jc w:val="center"/>
              <w:rPr>
                <w:rFonts w:ascii="Times New Roman" w:hAnsi="Times New Roman"/>
                <w:b/>
                <w:sz w:val="24"/>
                <w:szCs w:val="24"/>
              </w:rPr>
            </w:pPr>
          </w:p>
        </w:tc>
      </w:tr>
      <w:tr w:rsidR="00EE588E" w:rsidRPr="00EE588E" w14:paraId="31B92720" w14:textId="77777777" w:rsidTr="00EE588E">
        <w:trPr>
          <w:trHeight w:val="159"/>
        </w:trPr>
        <w:tc>
          <w:tcPr>
            <w:tcW w:w="561" w:type="dxa"/>
            <w:vMerge/>
            <w:tcBorders>
              <w:left w:val="single" w:sz="4" w:space="0" w:color="000000"/>
              <w:right w:val="single" w:sz="4" w:space="0" w:color="000000"/>
            </w:tcBorders>
            <w:shd w:val="clear" w:color="auto" w:fill="auto"/>
          </w:tcPr>
          <w:p w14:paraId="612ED7B5" w14:textId="77777777" w:rsidR="00EE588E" w:rsidRPr="00EE588E" w:rsidRDefault="00EE588E" w:rsidP="00DA374B">
            <w:pPr>
              <w:jc w:val="center"/>
              <w:rPr>
                <w:rFonts w:ascii="Times New Roman" w:hAnsi="Times New Roman"/>
                <w:sz w:val="24"/>
                <w:szCs w:val="24"/>
              </w:rPr>
            </w:pPr>
          </w:p>
        </w:tc>
        <w:tc>
          <w:tcPr>
            <w:tcW w:w="4809" w:type="dxa"/>
            <w:tcBorders>
              <w:left w:val="single" w:sz="4" w:space="0" w:color="000000"/>
              <w:bottom w:val="single" w:sz="4" w:space="0" w:color="000000"/>
              <w:right w:val="single" w:sz="4" w:space="0" w:color="000000"/>
            </w:tcBorders>
            <w:shd w:val="clear" w:color="auto" w:fill="auto"/>
            <w:vAlign w:val="center"/>
          </w:tcPr>
          <w:p w14:paraId="5D1624B3"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Максимальний кут вигину дистального кінця вправо</w:t>
            </w:r>
          </w:p>
        </w:tc>
        <w:tc>
          <w:tcPr>
            <w:tcW w:w="582" w:type="dxa"/>
            <w:vMerge/>
            <w:tcBorders>
              <w:left w:val="single" w:sz="4" w:space="0" w:color="000000"/>
              <w:right w:val="single" w:sz="4" w:space="0" w:color="000000"/>
            </w:tcBorders>
            <w:shd w:val="clear" w:color="auto" w:fill="auto"/>
          </w:tcPr>
          <w:p w14:paraId="358AE116"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9DEB6"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≥100°</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1BE2A" w14:textId="77777777" w:rsidR="00EE588E" w:rsidRPr="00EE588E" w:rsidRDefault="00EE588E" w:rsidP="00DA374B">
            <w:pPr>
              <w:jc w:val="center"/>
              <w:rPr>
                <w:rFonts w:ascii="Times New Roman" w:hAnsi="Times New Roman"/>
                <w:b/>
                <w:sz w:val="24"/>
                <w:szCs w:val="24"/>
              </w:rPr>
            </w:pPr>
          </w:p>
        </w:tc>
      </w:tr>
      <w:tr w:rsidR="00EE588E" w:rsidRPr="00EE588E" w14:paraId="4EA3853E" w14:textId="77777777" w:rsidTr="00EE588E">
        <w:trPr>
          <w:trHeight w:val="217"/>
        </w:trPr>
        <w:tc>
          <w:tcPr>
            <w:tcW w:w="561" w:type="dxa"/>
            <w:vMerge/>
            <w:tcBorders>
              <w:left w:val="single" w:sz="4" w:space="0" w:color="000000"/>
              <w:right w:val="single" w:sz="4" w:space="0" w:color="000000"/>
            </w:tcBorders>
            <w:shd w:val="clear" w:color="auto" w:fill="auto"/>
          </w:tcPr>
          <w:p w14:paraId="271ED69C" w14:textId="77777777" w:rsidR="00EE588E" w:rsidRPr="00EE588E" w:rsidRDefault="00EE588E" w:rsidP="00DA374B">
            <w:pPr>
              <w:jc w:val="center"/>
              <w:rPr>
                <w:rFonts w:ascii="Times New Roman" w:hAnsi="Times New Roman"/>
                <w:sz w:val="24"/>
                <w:szCs w:val="24"/>
              </w:rPr>
            </w:pPr>
          </w:p>
        </w:tc>
        <w:tc>
          <w:tcPr>
            <w:tcW w:w="4809" w:type="dxa"/>
            <w:tcBorders>
              <w:left w:val="single" w:sz="4" w:space="0" w:color="000000"/>
              <w:bottom w:val="single" w:sz="4" w:space="0" w:color="000000"/>
              <w:right w:val="single" w:sz="4" w:space="0" w:color="000000"/>
            </w:tcBorders>
            <w:shd w:val="clear" w:color="auto" w:fill="auto"/>
            <w:vAlign w:val="center"/>
          </w:tcPr>
          <w:p w14:paraId="651BEC4C"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Діаметр дистального кінця</w:t>
            </w:r>
          </w:p>
        </w:tc>
        <w:tc>
          <w:tcPr>
            <w:tcW w:w="582" w:type="dxa"/>
            <w:vMerge/>
            <w:tcBorders>
              <w:left w:val="single" w:sz="4" w:space="0" w:color="000000"/>
              <w:right w:val="single" w:sz="4" w:space="0" w:color="000000"/>
            </w:tcBorders>
            <w:shd w:val="clear" w:color="auto" w:fill="auto"/>
          </w:tcPr>
          <w:p w14:paraId="7B450057"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AF68E"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≤9,8 мм</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5D43" w14:textId="77777777" w:rsidR="00EE588E" w:rsidRPr="00EE588E" w:rsidRDefault="00EE588E" w:rsidP="00DA374B">
            <w:pPr>
              <w:jc w:val="center"/>
              <w:rPr>
                <w:rFonts w:ascii="Times New Roman" w:hAnsi="Times New Roman"/>
                <w:b/>
                <w:sz w:val="24"/>
                <w:szCs w:val="24"/>
              </w:rPr>
            </w:pPr>
          </w:p>
        </w:tc>
      </w:tr>
      <w:tr w:rsidR="00EE588E" w:rsidRPr="00EE588E" w14:paraId="237CA974" w14:textId="77777777" w:rsidTr="00EE588E">
        <w:trPr>
          <w:trHeight w:val="159"/>
        </w:trPr>
        <w:tc>
          <w:tcPr>
            <w:tcW w:w="561" w:type="dxa"/>
            <w:vMerge/>
            <w:tcBorders>
              <w:left w:val="single" w:sz="4" w:space="0" w:color="000000"/>
              <w:right w:val="single" w:sz="4" w:space="0" w:color="000000"/>
            </w:tcBorders>
            <w:shd w:val="clear" w:color="auto" w:fill="auto"/>
          </w:tcPr>
          <w:p w14:paraId="723B7450" w14:textId="77777777" w:rsidR="00EE588E" w:rsidRPr="00EE588E" w:rsidRDefault="00EE588E" w:rsidP="00DA374B">
            <w:pPr>
              <w:jc w:val="center"/>
              <w:rPr>
                <w:rFonts w:ascii="Times New Roman" w:hAnsi="Times New Roman"/>
                <w:sz w:val="24"/>
                <w:szCs w:val="24"/>
              </w:rPr>
            </w:pPr>
          </w:p>
        </w:tc>
        <w:tc>
          <w:tcPr>
            <w:tcW w:w="4809" w:type="dxa"/>
            <w:tcBorders>
              <w:left w:val="single" w:sz="4" w:space="0" w:color="000000"/>
              <w:bottom w:val="single" w:sz="4" w:space="0" w:color="000000"/>
              <w:right w:val="single" w:sz="4" w:space="0" w:color="000000"/>
            </w:tcBorders>
            <w:shd w:val="clear" w:color="auto" w:fill="auto"/>
            <w:vAlign w:val="center"/>
          </w:tcPr>
          <w:p w14:paraId="6DEA0444"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Діаметр ввідної трубки</w:t>
            </w:r>
          </w:p>
        </w:tc>
        <w:tc>
          <w:tcPr>
            <w:tcW w:w="582" w:type="dxa"/>
            <w:vMerge/>
            <w:tcBorders>
              <w:left w:val="single" w:sz="4" w:space="0" w:color="000000"/>
              <w:right w:val="single" w:sz="4" w:space="0" w:color="000000"/>
            </w:tcBorders>
            <w:shd w:val="clear" w:color="auto" w:fill="auto"/>
          </w:tcPr>
          <w:p w14:paraId="45B2916D"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1CBA6"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≤9,8 мм</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EA355" w14:textId="77777777" w:rsidR="00EE588E" w:rsidRPr="00EE588E" w:rsidRDefault="00EE588E" w:rsidP="00DA374B">
            <w:pPr>
              <w:jc w:val="center"/>
              <w:rPr>
                <w:rFonts w:ascii="Times New Roman" w:hAnsi="Times New Roman"/>
                <w:b/>
                <w:sz w:val="24"/>
                <w:szCs w:val="24"/>
              </w:rPr>
            </w:pPr>
          </w:p>
        </w:tc>
      </w:tr>
      <w:tr w:rsidR="00EE588E" w:rsidRPr="00EE588E" w14:paraId="2DE3E77E" w14:textId="77777777" w:rsidTr="00EE588E">
        <w:trPr>
          <w:trHeight w:val="159"/>
        </w:trPr>
        <w:tc>
          <w:tcPr>
            <w:tcW w:w="561" w:type="dxa"/>
            <w:vMerge/>
            <w:tcBorders>
              <w:left w:val="single" w:sz="4" w:space="0" w:color="000000"/>
              <w:right w:val="single" w:sz="4" w:space="0" w:color="000000"/>
            </w:tcBorders>
            <w:shd w:val="clear" w:color="auto" w:fill="auto"/>
          </w:tcPr>
          <w:p w14:paraId="007D9C1D" w14:textId="77777777" w:rsidR="00EE588E" w:rsidRPr="00EE588E" w:rsidRDefault="00EE588E" w:rsidP="00DA374B">
            <w:pPr>
              <w:jc w:val="center"/>
              <w:rPr>
                <w:rFonts w:ascii="Times New Roman" w:hAnsi="Times New Roman"/>
                <w:sz w:val="24"/>
                <w:szCs w:val="24"/>
              </w:rPr>
            </w:pPr>
          </w:p>
        </w:tc>
        <w:tc>
          <w:tcPr>
            <w:tcW w:w="4809" w:type="dxa"/>
            <w:tcBorders>
              <w:left w:val="single" w:sz="4" w:space="0" w:color="000000"/>
              <w:bottom w:val="single" w:sz="4" w:space="0" w:color="000000"/>
              <w:right w:val="single" w:sz="4" w:space="0" w:color="000000"/>
            </w:tcBorders>
            <w:shd w:val="clear" w:color="auto" w:fill="auto"/>
            <w:vAlign w:val="center"/>
          </w:tcPr>
          <w:p w14:paraId="6DDAB742"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Довжина робочої частини</w:t>
            </w:r>
          </w:p>
        </w:tc>
        <w:tc>
          <w:tcPr>
            <w:tcW w:w="582" w:type="dxa"/>
            <w:vMerge/>
            <w:tcBorders>
              <w:left w:val="single" w:sz="4" w:space="0" w:color="000000"/>
              <w:right w:val="single" w:sz="4" w:space="0" w:color="000000"/>
            </w:tcBorders>
            <w:shd w:val="clear" w:color="auto" w:fill="auto"/>
          </w:tcPr>
          <w:p w14:paraId="7AB55E0E"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26DD"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1035 мм</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DB5CB" w14:textId="77777777" w:rsidR="00EE588E" w:rsidRPr="00EE588E" w:rsidRDefault="00EE588E" w:rsidP="00DA374B">
            <w:pPr>
              <w:jc w:val="center"/>
              <w:rPr>
                <w:rFonts w:ascii="Times New Roman" w:hAnsi="Times New Roman"/>
                <w:b/>
                <w:sz w:val="24"/>
                <w:szCs w:val="24"/>
              </w:rPr>
            </w:pPr>
          </w:p>
        </w:tc>
      </w:tr>
      <w:tr w:rsidR="00EE588E" w:rsidRPr="00EE588E" w14:paraId="59BC0CCB" w14:textId="77777777" w:rsidTr="00EE588E">
        <w:trPr>
          <w:trHeight w:val="159"/>
        </w:trPr>
        <w:tc>
          <w:tcPr>
            <w:tcW w:w="561" w:type="dxa"/>
            <w:vMerge/>
            <w:tcBorders>
              <w:left w:val="single" w:sz="4" w:space="0" w:color="000000"/>
              <w:right w:val="single" w:sz="4" w:space="0" w:color="000000"/>
            </w:tcBorders>
            <w:shd w:val="clear" w:color="auto" w:fill="auto"/>
          </w:tcPr>
          <w:p w14:paraId="1B348FD6" w14:textId="77777777" w:rsidR="00EE588E" w:rsidRPr="00EE588E" w:rsidRDefault="00EE588E" w:rsidP="00DA374B">
            <w:pPr>
              <w:jc w:val="center"/>
              <w:rPr>
                <w:rFonts w:ascii="Times New Roman" w:hAnsi="Times New Roman"/>
                <w:sz w:val="24"/>
                <w:szCs w:val="24"/>
              </w:rPr>
            </w:pPr>
          </w:p>
        </w:tc>
        <w:tc>
          <w:tcPr>
            <w:tcW w:w="4809" w:type="dxa"/>
            <w:tcBorders>
              <w:left w:val="single" w:sz="4" w:space="0" w:color="000000"/>
              <w:bottom w:val="single" w:sz="4" w:space="0" w:color="000000"/>
              <w:right w:val="single" w:sz="4" w:space="0" w:color="000000"/>
            </w:tcBorders>
            <w:shd w:val="clear" w:color="auto" w:fill="auto"/>
            <w:vAlign w:val="center"/>
          </w:tcPr>
          <w:p w14:paraId="4A7ECE06"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Діаметр інструментального каналу</w:t>
            </w:r>
          </w:p>
        </w:tc>
        <w:tc>
          <w:tcPr>
            <w:tcW w:w="582" w:type="dxa"/>
            <w:vMerge/>
            <w:tcBorders>
              <w:left w:val="single" w:sz="4" w:space="0" w:color="000000"/>
              <w:right w:val="single" w:sz="4" w:space="0" w:color="000000"/>
            </w:tcBorders>
            <w:shd w:val="clear" w:color="auto" w:fill="auto"/>
          </w:tcPr>
          <w:p w14:paraId="7DB28861"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6E707"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≥2,8 мм</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9BFB4" w14:textId="77777777" w:rsidR="00EE588E" w:rsidRPr="00EE588E" w:rsidRDefault="00EE588E" w:rsidP="00DA374B">
            <w:pPr>
              <w:jc w:val="center"/>
              <w:rPr>
                <w:rFonts w:ascii="Times New Roman" w:hAnsi="Times New Roman"/>
                <w:b/>
                <w:sz w:val="24"/>
                <w:szCs w:val="24"/>
              </w:rPr>
            </w:pPr>
          </w:p>
        </w:tc>
      </w:tr>
      <w:tr w:rsidR="00EE588E" w:rsidRPr="00EE588E" w14:paraId="223BC5EC" w14:textId="77777777" w:rsidTr="00EE588E">
        <w:trPr>
          <w:trHeight w:val="159"/>
        </w:trPr>
        <w:tc>
          <w:tcPr>
            <w:tcW w:w="561" w:type="dxa"/>
            <w:vMerge w:val="restart"/>
            <w:tcBorders>
              <w:top w:val="single" w:sz="4" w:space="0" w:color="auto"/>
              <w:left w:val="single" w:sz="4" w:space="0" w:color="000000"/>
              <w:right w:val="single" w:sz="4" w:space="0" w:color="000000"/>
            </w:tcBorders>
            <w:shd w:val="clear" w:color="auto" w:fill="auto"/>
          </w:tcPr>
          <w:p w14:paraId="1E43AEA0"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r w:rsidRPr="00EE588E">
              <w:rPr>
                <w:rFonts w:ascii="Times New Roman" w:hAnsi="Times New Roman"/>
                <w:sz w:val="24"/>
                <w:szCs w:val="24"/>
              </w:rPr>
              <w:t>2</w:t>
            </w:r>
          </w:p>
        </w:tc>
        <w:tc>
          <w:tcPr>
            <w:tcW w:w="4809" w:type="dxa"/>
            <w:tcBorders>
              <w:left w:val="single" w:sz="4" w:space="0" w:color="000000"/>
              <w:bottom w:val="single" w:sz="4" w:space="0" w:color="auto"/>
              <w:right w:val="single" w:sz="4" w:space="0" w:color="000000"/>
            </w:tcBorders>
            <w:shd w:val="clear" w:color="auto" w:fill="auto"/>
            <w:vAlign w:val="center"/>
          </w:tcPr>
          <w:p w14:paraId="258EFE21" w14:textId="77777777" w:rsidR="00EE588E" w:rsidRPr="00EE588E" w:rsidRDefault="00EE588E" w:rsidP="00DA374B">
            <w:pPr>
              <w:rPr>
                <w:rFonts w:ascii="Times New Roman" w:hAnsi="Times New Roman"/>
                <w:b/>
                <w:sz w:val="24"/>
                <w:szCs w:val="24"/>
              </w:rPr>
            </w:pPr>
            <w:r w:rsidRPr="00EE588E">
              <w:rPr>
                <w:rFonts w:ascii="Times New Roman" w:hAnsi="Times New Roman"/>
                <w:b/>
                <w:sz w:val="24"/>
                <w:szCs w:val="24"/>
              </w:rPr>
              <w:t>Відеопроцесор</w:t>
            </w:r>
            <w:r w:rsidRPr="00EE588E">
              <w:rPr>
                <w:rFonts w:ascii="Times New Roman" w:hAnsi="Times New Roman"/>
                <w:sz w:val="24"/>
                <w:szCs w:val="24"/>
              </w:rPr>
              <w:t>, що має наступні характеристики:</w:t>
            </w:r>
          </w:p>
        </w:tc>
        <w:tc>
          <w:tcPr>
            <w:tcW w:w="582" w:type="dxa"/>
            <w:vMerge w:val="restart"/>
            <w:tcBorders>
              <w:top w:val="single" w:sz="4" w:space="0" w:color="auto"/>
              <w:left w:val="single" w:sz="4" w:space="0" w:color="000000"/>
              <w:right w:val="single" w:sz="4" w:space="0" w:color="000000"/>
            </w:tcBorders>
            <w:shd w:val="clear" w:color="auto" w:fill="auto"/>
          </w:tcPr>
          <w:p w14:paraId="79B7EED5"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w:t>
            </w: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20526016"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b/>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CE577" w14:textId="77777777" w:rsidR="00EE588E" w:rsidRPr="00EE588E" w:rsidRDefault="00EE588E" w:rsidP="00DA374B">
            <w:pPr>
              <w:jc w:val="center"/>
              <w:rPr>
                <w:rFonts w:ascii="Times New Roman" w:hAnsi="Times New Roman"/>
                <w:sz w:val="24"/>
                <w:szCs w:val="24"/>
              </w:rPr>
            </w:pPr>
          </w:p>
        </w:tc>
      </w:tr>
      <w:tr w:rsidR="00EE588E" w:rsidRPr="00EE588E" w14:paraId="1FCA941A" w14:textId="77777777" w:rsidTr="00EE588E">
        <w:trPr>
          <w:trHeight w:val="159"/>
        </w:trPr>
        <w:tc>
          <w:tcPr>
            <w:tcW w:w="561" w:type="dxa"/>
            <w:vMerge/>
            <w:tcBorders>
              <w:left w:val="single" w:sz="4" w:space="0" w:color="000000"/>
              <w:right w:val="single" w:sz="4" w:space="0" w:color="000000"/>
            </w:tcBorders>
            <w:shd w:val="clear" w:color="auto" w:fill="auto"/>
          </w:tcPr>
          <w:p w14:paraId="6A24B158"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1CB4692B"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Автоматичне налаштування балансу білого</w:t>
            </w:r>
          </w:p>
        </w:tc>
        <w:tc>
          <w:tcPr>
            <w:tcW w:w="582" w:type="dxa"/>
            <w:vMerge/>
            <w:tcBorders>
              <w:left w:val="single" w:sz="4" w:space="0" w:color="000000"/>
              <w:right w:val="single" w:sz="4" w:space="0" w:color="000000"/>
            </w:tcBorders>
            <w:shd w:val="clear" w:color="auto" w:fill="auto"/>
          </w:tcPr>
          <w:p w14:paraId="50335530"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5C57DF9D" w14:textId="77777777" w:rsidR="00EE588E" w:rsidRPr="00EE588E" w:rsidRDefault="00EE588E" w:rsidP="00DA374B">
            <w:pPr>
              <w:jc w:val="center"/>
              <w:rPr>
                <w:rFonts w:ascii="Times New Roman" w:hAnsi="Times New Roman"/>
                <w:sz w:val="24"/>
                <w:szCs w:val="24"/>
              </w:rPr>
            </w:pPr>
            <w:r w:rsidRPr="00EE588E">
              <w:rPr>
                <w:rFonts w:ascii="Times New Roman" w:hAnsi="Times New Roman"/>
                <w:bCs/>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A6752" w14:textId="77777777" w:rsidR="00EE588E" w:rsidRPr="00EE588E" w:rsidRDefault="00EE588E" w:rsidP="00DA374B">
            <w:pPr>
              <w:jc w:val="center"/>
              <w:rPr>
                <w:rFonts w:ascii="Times New Roman" w:hAnsi="Times New Roman"/>
                <w:sz w:val="24"/>
                <w:szCs w:val="24"/>
              </w:rPr>
            </w:pPr>
          </w:p>
        </w:tc>
      </w:tr>
      <w:tr w:rsidR="00EE588E" w:rsidRPr="00EE588E" w14:paraId="590D913E" w14:textId="77777777" w:rsidTr="00EE588E">
        <w:trPr>
          <w:trHeight w:val="159"/>
        </w:trPr>
        <w:tc>
          <w:tcPr>
            <w:tcW w:w="561" w:type="dxa"/>
            <w:vMerge/>
            <w:tcBorders>
              <w:left w:val="single" w:sz="4" w:space="0" w:color="000000"/>
              <w:right w:val="single" w:sz="4" w:space="0" w:color="000000"/>
            </w:tcBorders>
            <w:shd w:val="clear" w:color="auto" w:fill="auto"/>
          </w:tcPr>
          <w:p w14:paraId="39A05EB8"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585E984D"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Налаштування балансу білого вручну</w:t>
            </w:r>
          </w:p>
        </w:tc>
        <w:tc>
          <w:tcPr>
            <w:tcW w:w="582" w:type="dxa"/>
            <w:vMerge/>
            <w:tcBorders>
              <w:left w:val="single" w:sz="4" w:space="0" w:color="000000"/>
              <w:right w:val="single" w:sz="4" w:space="0" w:color="000000"/>
            </w:tcBorders>
            <w:shd w:val="clear" w:color="auto" w:fill="auto"/>
          </w:tcPr>
          <w:p w14:paraId="4005AB8C"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3492F114" w14:textId="77777777" w:rsidR="00EE588E" w:rsidRPr="00EE588E" w:rsidRDefault="00EE588E" w:rsidP="00DA374B">
            <w:pPr>
              <w:jc w:val="center"/>
              <w:rPr>
                <w:rFonts w:ascii="Times New Roman" w:hAnsi="Times New Roman"/>
                <w:bCs/>
                <w:sz w:val="24"/>
                <w:szCs w:val="24"/>
              </w:rPr>
            </w:pPr>
            <w:r w:rsidRPr="00EE588E">
              <w:rPr>
                <w:rFonts w:ascii="Times New Roman" w:hAnsi="Times New Roman"/>
                <w:bCs/>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503B" w14:textId="77777777" w:rsidR="00EE588E" w:rsidRPr="00EE588E" w:rsidRDefault="00EE588E" w:rsidP="00DA374B">
            <w:pPr>
              <w:jc w:val="center"/>
              <w:rPr>
                <w:rFonts w:ascii="Times New Roman" w:hAnsi="Times New Roman"/>
                <w:sz w:val="24"/>
                <w:szCs w:val="24"/>
              </w:rPr>
            </w:pPr>
          </w:p>
        </w:tc>
      </w:tr>
      <w:tr w:rsidR="00EE588E" w:rsidRPr="00EE588E" w14:paraId="0D9CA514" w14:textId="77777777" w:rsidTr="00EE588E">
        <w:trPr>
          <w:trHeight w:val="159"/>
        </w:trPr>
        <w:tc>
          <w:tcPr>
            <w:tcW w:w="561" w:type="dxa"/>
            <w:vMerge/>
            <w:tcBorders>
              <w:left w:val="single" w:sz="4" w:space="0" w:color="000000"/>
              <w:bottom w:val="single" w:sz="4" w:space="0" w:color="auto"/>
              <w:right w:val="single" w:sz="4" w:space="0" w:color="000000"/>
            </w:tcBorders>
            <w:shd w:val="clear" w:color="auto" w:fill="auto"/>
          </w:tcPr>
          <w:p w14:paraId="7889DEFF"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top w:val="single" w:sz="4" w:space="0" w:color="auto"/>
              <w:left w:val="single" w:sz="4" w:space="0" w:color="000000"/>
              <w:bottom w:val="single" w:sz="4" w:space="0" w:color="auto"/>
              <w:right w:val="single" w:sz="4" w:space="0" w:color="000000"/>
            </w:tcBorders>
            <w:shd w:val="clear" w:color="auto" w:fill="auto"/>
            <w:vAlign w:val="center"/>
          </w:tcPr>
          <w:p w14:paraId="5C3CD6EB" w14:textId="77777777" w:rsidR="00EE588E" w:rsidRPr="00EE588E" w:rsidRDefault="00EE588E" w:rsidP="00DA374B">
            <w:pPr>
              <w:rPr>
                <w:rFonts w:ascii="Times New Roman" w:hAnsi="Times New Roman"/>
                <w:sz w:val="24"/>
                <w:szCs w:val="24"/>
              </w:rPr>
            </w:pPr>
            <w:r w:rsidRPr="00EE588E">
              <w:rPr>
                <w:rFonts w:ascii="Times New Roman" w:hAnsi="Times New Roman"/>
                <w:b/>
                <w:sz w:val="24"/>
                <w:szCs w:val="24"/>
              </w:rPr>
              <w:t>Комплект поставки:</w:t>
            </w:r>
            <w:r w:rsidRPr="00EE588E">
              <w:rPr>
                <w:rFonts w:ascii="Times New Roman" w:hAnsi="Times New Roman"/>
                <w:sz w:val="24"/>
                <w:szCs w:val="24"/>
              </w:rPr>
              <w:t xml:space="preserve"> блок керування, кабель живлення</w:t>
            </w:r>
          </w:p>
        </w:tc>
        <w:tc>
          <w:tcPr>
            <w:tcW w:w="582" w:type="dxa"/>
            <w:vMerge/>
            <w:tcBorders>
              <w:left w:val="single" w:sz="4" w:space="0" w:color="000000"/>
              <w:bottom w:val="single" w:sz="4" w:space="0" w:color="auto"/>
              <w:right w:val="single" w:sz="4" w:space="0" w:color="000000"/>
            </w:tcBorders>
            <w:shd w:val="clear" w:color="auto" w:fill="auto"/>
          </w:tcPr>
          <w:p w14:paraId="250DDFFF"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2056FF53"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b/>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DC3C8" w14:textId="77777777" w:rsidR="00EE588E" w:rsidRPr="00EE588E" w:rsidRDefault="00EE588E" w:rsidP="00DA374B">
            <w:pPr>
              <w:jc w:val="center"/>
              <w:rPr>
                <w:rFonts w:ascii="Times New Roman" w:hAnsi="Times New Roman"/>
                <w:sz w:val="24"/>
                <w:szCs w:val="24"/>
              </w:rPr>
            </w:pPr>
          </w:p>
        </w:tc>
      </w:tr>
      <w:tr w:rsidR="00EE588E" w:rsidRPr="00EE588E" w14:paraId="2F097C89" w14:textId="77777777" w:rsidTr="00EE588E">
        <w:trPr>
          <w:trHeight w:val="159"/>
        </w:trPr>
        <w:tc>
          <w:tcPr>
            <w:tcW w:w="561" w:type="dxa"/>
            <w:vMerge w:val="restart"/>
            <w:tcBorders>
              <w:left w:val="single" w:sz="4" w:space="0" w:color="000000"/>
              <w:right w:val="single" w:sz="4" w:space="0" w:color="000000"/>
            </w:tcBorders>
            <w:shd w:val="clear" w:color="auto" w:fill="auto"/>
          </w:tcPr>
          <w:p w14:paraId="4D75A670"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r w:rsidRPr="00EE588E">
              <w:rPr>
                <w:rFonts w:ascii="Times New Roman" w:hAnsi="Times New Roman"/>
                <w:sz w:val="24"/>
                <w:szCs w:val="24"/>
              </w:rPr>
              <w:t>3</w:t>
            </w:r>
          </w:p>
        </w:tc>
        <w:tc>
          <w:tcPr>
            <w:tcW w:w="4809" w:type="dxa"/>
            <w:tcBorders>
              <w:left w:val="single" w:sz="4" w:space="0" w:color="000000"/>
              <w:bottom w:val="single" w:sz="4" w:space="0" w:color="auto"/>
              <w:right w:val="single" w:sz="4" w:space="0" w:color="000000"/>
            </w:tcBorders>
            <w:shd w:val="clear" w:color="auto" w:fill="auto"/>
            <w:vAlign w:val="center"/>
          </w:tcPr>
          <w:p w14:paraId="357EFD0A" w14:textId="77777777" w:rsidR="00EE588E" w:rsidRPr="00EE588E" w:rsidRDefault="00EE588E" w:rsidP="00DA374B">
            <w:pPr>
              <w:rPr>
                <w:rFonts w:ascii="Times New Roman" w:hAnsi="Times New Roman"/>
                <w:sz w:val="24"/>
                <w:szCs w:val="24"/>
              </w:rPr>
            </w:pPr>
            <w:r w:rsidRPr="00EE588E">
              <w:rPr>
                <w:rFonts w:ascii="Times New Roman" w:hAnsi="Times New Roman"/>
                <w:b/>
                <w:sz w:val="24"/>
                <w:szCs w:val="24"/>
              </w:rPr>
              <w:t>Галогеновий освітлювач</w:t>
            </w:r>
            <w:r w:rsidRPr="00EE588E">
              <w:rPr>
                <w:rFonts w:ascii="Times New Roman" w:hAnsi="Times New Roman"/>
                <w:sz w:val="24"/>
                <w:szCs w:val="24"/>
              </w:rPr>
              <w:t>, що має наступні характеристики:</w:t>
            </w:r>
          </w:p>
        </w:tc>
        <w:tc>
          <w:tcPr>
            <w:tcW w:w="582" w:type="dxa"/>
            <w:vMerge w:val="restart"/>
            <w:tcBorders>
              <w:left w:val="single" w:sz="4" w:space="0" w:color="000000"/>
              <w:right w:val="single" w:sz="4" w:space="0" w:color="000000"/>
            </w:tcBorders>
            <w:shd w:val="clear" w:color="auto" w:fill="auto"/>
          </w:tcPr>
          <w:p w14:paraId="63BE471E"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w:t>
            </w: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15BB259D"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b/>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EB819" w14:textId="77777777" w:rsidR="00EE588E" w:rsidRPr="00EE588E" w:rsidRDefault="00EE588E" w:rsidP="00DA374B">
            <w:pPr>
              <w:jc w:val="center"/>
              <w:rPr>
                <w:rFonts w:ascii="Times New Roman" w:hAnsi="Times New Roman"/>
                <w:sz w:val="24"/>
                <w:szCs w:val="24"/>
              </w:rPr>
            </w:pPr>
          </w:p>
        </w:tc>
      </w:tr>
      <w:tr w:rsidR="00EE588E" w:rsidRPr="00EE588E" w14:paraId="2FAB273C" w14:textId="77777777" w:rsidTr="00EE588E">
        <w:trPr>
          <w:trHeight w:val="159"/>
        </w:trPr>
        <w:tc>
          <w:tcPr>
            <w:tcW w:w="561" w:type="dxa"/>
            <w:vMerge/>
            <w:tcBorders>
              <w:left w:val="single" w:sz="4" w:space="0" w:color="000000"/>
              <w:right w:val="single" w:sz="4" w:space="0" w:color="000000"/>
            </w:tcBorders>
            <w:shd w:val="clear" w:color="auto" w:fill="auto"/>
          </w:tcPr>
          <w:p w14:paraId="19FB6B5D"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5D528F39" w14:textId="77777777" w:rsidR="00EE588E" w:rsidRPr="00EE588E" w:rsidRDefault="00EE588E" w:rsidP="00DA374B">
            <w:pPr>
              <w:ind w:left="213"/>
              <w:rPr>
                <w:rFonts w:ascii="Times New Roman" w:hAnsi="Times New Roman"/>
                <w:sz w:val="24"/>
                <w:szCs w:val="24"/>
              </w:rPr>
            </w:pPr>
            <w:r w:rsidRPr="00EE588E">
              <w:rPr>
                <w:rFonts w:ascii="Times New Roman" w:hAnsi="Times New Roman"/>
                <w:sz w:val="24"/>
                <w:szCs w:val="24"/>
              </w:rPr>
              <w:t>Потужність</w:t>
            </w:r>
          </w:p>
        </w:tc>
        <w:tc>
          <w:tcPr>
            <w:tcW w:w="582" w:type="dxa"/>
            <w:vMerge/>
            <w:tcBorders>
              <w:left w:val="single" w:sz="4" w:space="0" w:color="000000"/>
              <w:right w:val="single" w:sz="4" w:space="0" w:color="000000"/>
            </w:tcBorders>
            <w:shd w:val="clear" w:color="auto" w:fill="auto"/>
          </w:tcPr>
          <w:p w14:paraId="434D5FA3"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0A5AD991"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≥150 Вт</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951FC" w14:textId="77777777" w:rsidR="00EE588E" w:rsidRPr="00EE588E" w:rsidRDefault="00EE588E" w:rsidP="00DA374B">
            <w:pPr>
              <w:jc w:val="center"/>
              <w:rPr>
                <w:rFonts w:ascii="Times New Roman" w:hAnsi="Times New Roman"/>
                <w:sz w:val="24"/>
                <w:szCs w:val="24"/>
              </w:rPr>
            </w:pPr>
          </w:p>
        </w:tc>
      </w:tr>
      <w:tr w:rsidR="00EE588E" w:rsidRPr="00EE588E" w14:paraId="2F9B7761" w14:textId="77777777" w:rsidTr="00EE588E">
        <w:trPr>
          <w:trHeight w:val="159"/>
        </w:trPr>
        <w:tc>
          <w:tcPr>
            <w:tcW w:w="561" w:type="dxa"/>
            <w:vMerge/>
            <w:tcBorders>
              <w:left w:val="single" w:sz="4" w:space="0" w:color="000000"/>
              <w:right w:val="single" w:sz="4" w:space="0" w:color="000000"/>
            </w:tcBorders>
            <w:shd w:val="clear" w:color="auto" w:fill="auto"/>
          </w:tcPr>
          <w:p w14:paraId="540CF7D8"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108D0B83" w14:textId="77777777" w:rsidR="00EE588E" w:rsidRPr="00EE588E" w:rsidRDefault="00EE588E" w:rsidP="00DA374B">
            <w:pPr>
              <w:ind w:left="213"/>
              <w:rPr>
                <w:rFonts w:ascii="Times New Roman" w:hAnsi="Times New Roman"/>
                <w:sz w:val="24"/>
                <w:szCs w:val="24"/>
              </w:rPr>
            </w:pPr>
            <w:r w:rsidRPr="00EE588E">
              <w:rPr>
                <w:rFonts w:ascii="Times New Roman" w:hAnsi="Times New Roman"/>
                <w:sz w:val="24"/>
                <w:szCs w:val="24"/>
              </w:rPr>
              <w:t>Освітленість</w:t>
            </w:r>
          </w:p>
        </w:tc>
        <w:tc>
          <w:tcPr>
            <w:tcW w:w="582" w:type="dxa"/>
            <w:vMerge/>
            <w:tcBorders>
              <w:left w:val="single" w:sz="4" w:space="0" w:color="000000"/>
              <w:right w:val="single" w:sz="4" w:space="0" w:color="000000"/>
            </w:tcBorders>
            <w:shd w:val="clear" w:color="auto" w:fill="auto"/>
          </w:tcPr>
          <w:p w14:paraId="0DFF659A"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19E98397"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≥70 000 лк</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9E5A3" w14:textId="77777777" w:rsidR="00EE588E" w:rsidRPr="00EE588E" w:rsidRDefault="00EE588E" w:rsidP="00DA374B">
            <w:pPr>
              <w:jc w:val="center"/>
              <w:rPr>
                <w:rFonts w:ascii="Times New Roman" w:hAnsi="Times New Roman"/>
                <w:sz w:val="24"/>
                <w:szCs w:val="24"/>
              </w:rPr>
            </w:pPr>
          </w:p>
        </w:tc>
      </w:tr>
      <w:tr w:rsidR="00EE588E" w:rsidRPr="00EE588E" w14:paraId="455ECA1D" w14:textId="77777777" w:rsidTr="00EE588E">
        <w:trPr>
          <w:trHeight w:val="159"/>
        </w:trPr>
        <w:tc>
          <w:tcPr>
            <w:tcW w:w="561" w:type="dxa"/>
            <w:vMerge/>
            <w:tcBorders>
              <w:left w:val="single" w:sz="4" w:space="0" w:color="000000"/>
              <w:right w:val="single" w:sz="4" w:space="0" w:color="000000"/>
            </w:tcBorders>
            <w:shd w:val="clear" w:color="auto" w:fill="auto"/>
          </w:tcPr>
          <w:p w14:paraId="7A3FA3EB"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76806CD9" w14:textId="77777777" w:rsidR="00EE588E" w:rsidRPr="00EE588E" w:rsidRDefault="00EE588E" w:rsidP="00DA374B">
            <w:pPr>
              <w:ind w:left="213"/>
              <w:rPr>
                <w:rFonts w:ascii="Times New Roman" w:hAnsi="Times New Roman"/>
                <w:sz w:val="24"/>
                <w:szCs w:val="24"/>
              </w:rPr>
            </w:pPr>
            <w:r w:rsidRPr="00EE588E">
              <w:rPr>
                <w:rFonts w:ascii="Times New Roman" w:hAnsi="Times New Roman"/>
                <w:sz w:val="24"/>
                <w:szCs w:val="24"/>
              </w:rPr>
              <w:t>Колірна температура</w:t>
            </w:r>
          </w:p>
        </w:tc>
        <w:tc>
          <w:tcPr>
            <w:tcW w:w="582" w:type="dxa"/>
            <w:vMerge/>
            <w:tcBorders>
              <w:left w:val="single" w:sz="4" w:space="0" w:color="000000"/>
              <w:right w:val="single" w:sz="4" w:space="0" w:color="000000"/>
            </w:tcBorders>
            <w:shd w:val="clear" w:color="auto" w:fill="auto"/>
          </w:tcPr>
          <w:p w14:paraId="37DCB20D"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28A761E2" w14:textId="77777777" w:rsidR="00EE588E" w:rsidRPr="00EE588E" w:rsidRDefault="00EE588E" w:rsidP="00DA374B">
            <w:pPr>
              <w:jc w:val="center"/>
              <w:rPr>
                <w:rFonts w:ascii="Times New Roman" w:hAnsi="Times New Roman"/>
                <w:sz w:val="24"/>
                <w:szCs w:val="24"/>
                <w:lang w:val="en-US"/>
              </w:rPr>
            </w:pPr>
            <w:r w:rsidRPr="00EE588E">
              <w:rPr>
                <w:rFonts w:ascii="Times New Roman" w:hAnsi="Times New Roman"/>
                <w:sz w:val="24"/>
                <w:szCs w:val="24"/>
              </w:rPr>
              <w:t>≥3200 К</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2E7AE" w14:textId="77777777" w:rsidR="00EE588E" w:rsidRPr="00EE588E" w:rsidRDefault="00EE588E" w:rsidP="00DA374B">
            <w:pPr>
              <w:jc w:val="center"/>
              <w:rPr>
                <w:rFonts w:ascii="Times New Roman" w:hAnsi="Times New Roman"/>
                <w:sz w:val="24"/>
                <w:szCs w:val="24"/>
              </w:rPr>
            </w:pPr>
          </w:p>
        </w:tc>
      </w:tr>
      <w:tr w:rsidR="00EE588E" w:rsidRPr="00EE588E" w14:paraId="2F4E14CA" w14:textId="77777777" w:rsidTr="00EE588E">
        <w:trPr>
          <w:trHeight w:val="159"/>
        </w:trPr>
        <w:tc>
          <w:tcPr>
            <w:tcW w:w="561" w:type="dxa"/>
            <w:vMerge/>
            <w:tcBorders>
              <w:left w:val="single" w:sz="4" w:space="0" w:color="000000"/>
              <w:right w:val="single" w:sz="4" w:space="0" w:color="000000"/>
            </w:tcBorders>
            <w:shd w:val="clear" w:color="auto" w:fill="auto"/>
          </w:tcPr>
          <w:p w14:paraId="607C9473"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2657D86B" w14:textId="77777777" w:rsidR="00EE588E" w:rsidRPr="00EE588E" w:rsidRDefault="00EE588E" w:rsidP="00DA374B">
            <w:pPr>
              <w:rPr>
                <w:rFonts w:ascii="Times New Roman" w:hAnsi="Times New Roman"/>
                <w:sz w:val="24"/>
                <w:szCs w:val="24"/>
              </w:rPr>
            </w:pPr>
            <w:r w:rsidRPr="00EE588E">
              <w:rPr>
                <w:rFonts w:ascii="Times New Roman" w:hAnsi="Times New Roman"/>
                <w:b/>
                <w:sz w:val="24"/>
                <w:szCs w:val="24"/>
              </w:rPr>
              <w:t>з вбудованою повітряною помпою</w:t>
            </w:r>
            <w:r w:rsidRPr="00EE588E">
              <w:rPr>
                <w:rFonts w:ascii="Times New Roman" w:hAnsi="Times New Roman"/>
                <w:sz w:val="24"/>
                <w:szCs w:val="24"/>
              </w:rPr>
              <w:t>, що має наступні характеристики:</w:t>
            </w:r>
          </w:p>
        </w:tc>
        <w:tc>
          <w:tcPr>
            <w:tcW w:w="582" w:type="dxa"/>
            <w:vMerge/>
            <w:tcBorders>
              <w:left w:val="single" w:sz="4" w:space="0" w:color="000000"/>
              <w:right w:val="single" w:sz="4" w:space="0" w:color="000000"/>
            </w:tcBorders>
            <w:shd w:val="clear" w:color="auto" w:fill="auto"/>
          </w:tcPr>
          <w:p w14:paraId="13165624"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5AF371AD"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b/>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CE871" w14:textId="77777777" w:rsidR="00EE588E" w:rsidRPr="00EE588E" w:rsidRDefault="00EE588E" w:rsidP="00DA374B">
            <w:pPr>
              <w:jc w:val="center"/>
              <w:rPr>
                <w:rFonts w:ascii="Times New Roman" w:hAnsi="Times New Roman"/>
                <w:sz w:val="24"/>
                <w:szCs w:val="24"/>
              </w:rPr>
            </w:pPr>
          </w:p>
        </w:tc>
      </w:tr>
      <w:tr w:rsidR="00EE588E" w:rsidRPr="00EE588E" w14:paraId="2ED6F6B2" w14:textId="77777777" w:rsidTr="00EE588E">
        <w:trPr>
          <w:trHeight w:val="159"/>
        </w:trPr>
        <w:tc>
          <w:tcPr>
            <w:tcW w:w="561" w:type="dxa"/>
            <w:vMerge/>
            <w:tcBorders>
              <w:left w:val="single" w:sz="4" w:space="0" w:color="000000"/>
              <w:right w:val="single" w:sz="4" w:space="0" w:color="000000"/>
            </w:tcBorders>
            <w:shd w:val="clear" w:color="auto" w:fill="auto"/>
          </w:tcPr>
          <w:p w14:paraId="618045C6"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1101A635" w14:textId="77777777" w:rsidR="00EE588E" w:rsidRPr="00EE588E" w:rsidRDefault="00EE588E" w:rsidP="00DA374B">
            <w:pPr>
              <w:ind w:left="213"/>
              <w:rPr>
                <w:rFonts w:ascii="Times New Roman" w:hAnsi="Times New Roman"/>
                <w:sz w:val="24"/>
                <w:szCs w:val="24"/>
              </w:rPr>
            </w:pPr>
            <w:r w:rsidRPr="00EE588E">
              <w:rPr>
                <w:rFonts w:ascii="Times New Roman" w:hAnsi="Times New Roman"/>
                <w:sz w:val="24"/>
                <w:szCs w:val="24"/>
              </w:rPr>
              <w:t>Максимальний потік повітря</w:t>
            </w:r>
          </w:p>
        </w:tc>
        <w:tc>
          <w:tcPr>
            <w:tcW w:w="582" w:type="dxa"/>
            <w:vMerge/>
            <w:tcBorders>
              <w:left w:val="single" w:sz="4" w:space="0" w:color="000000"/>
              <w:right w:val="single" w:sz="4" w:space="0" w:color="000000"/>
            </w:tcBorders>
            <w:shd w:val="clear" w:color="auto" w:fill="auto"/>
          </w:tcPr>
          <w:p w14:paraId="0751FA9A"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6F079406"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≥10 л/хв</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69F39" w14:textId="77777777" w:rsidR="00EE588E" w:rsidRPr="00EE588E" w:rsidRDefault="00EE588E" w:rsidP="00DA374B">
            <w:pPr>
              <w:jc w:val="center"/>
              <w:rPr>
                <w:rFonts w:ascii="Times New Roman" w:hAnsi="Times New Roman"/>
                <w:sz w:val="24"/>
                <w:szCs w:val="24"/>
              </w:rPr>
            </w:pPr>
          </w:p>
        </w:tc>
      </w:tr>
      <w:tr w:rsidR="00EE588E" w:rsidRPr="00EE588E" w14:paraId="31DA4036" w14:textId="77777777" w:rsidTr="00EE588E">
        <w:trPr>
          <w:trHeight w:val="159"/>
        </w:trPr>
        <w:tc>
          <w:tcPr>
            <w:tcW w:w="561" w:type="dxa"/>
            <w:vMerge/>
            <w:tcBorders>
              <w:left w:val="single" w:sz="4" w:space="0" w:color="000000"/>
              <w:bottom w:val="single" w:sz="4" w:space="0" w:color="auto"/>
              <w:right w:val="single" w:sz="4" w:space="0" w:color="000000"/>
            </w:tcBorders>
            <w:shd w:val="clear" w:color="auto" w:fill="auto"/>
          </w:tcPr>
          <w:p w14:paraId="07C2CBDB"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57134515" w14:textId="77777777" w:rsidR="00EE588E" w:rsidRPr="00EE588E" w:rsidRDefault="00EE588E" w:rsidP="00DA374B">
            <w:pPr>
              <w:rPr>
                <w:rFonts w:ascii="Times New Roman" w:hAnsi="Times New Roman"/>
                <w:sz w:val="24"/>
                <w:szCs w:val="24"/>
              </w:rPr>
            </w:pPr>
            <w:r w:rsidRPr="00EE588E">
              <w:rPr>
                <w:rFonts w:ascii="Times New Roman" w:hAnsi="Times New Roman"/>
                <w:b/>
                <w:sz w:val="24"/>
                <w:szCs w:val="24"/>
              </w:rPr>
              <w:t>Комплект поставки:</w:t>
            </w:r>
            <w:r w:rsidRPr="00EE588E">
              <w:rPr>
                <w:rFonts w:ascii="Times New Roman" w:hAnsi="Times New Roman"/>
                <w:sz w:val="24"/>
                <w:szCs w:val="24"/>
              </w:rPr>
              <w:t xml:space="preserve"> блок керування, кабель живлення</w:t>
            </w:r>
          </w:p>
        </w:tc>
        <w:tc>
          <w:tcPr>
            <w:tcW w:w="582" w:type="dxa"/>
            <w:vMerge/>
            <w:tcBorders>
              <w:left w:val="single" w:sz="4" w:space="0" w:color="000000"/>
              <w:bottom w:val="single" w:sz="4" w:space="0" w:color="auto"/>
              <w:right w:val="single" w:sz="4" w:space="0" w:color="000000"/>
            </w:tcBorders>
            <w:shd w:val="clear" w:color="auto" w:fill="auto"/>
          </w:tcPr>
          <w:p w14:paraId="194E1D22"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64C06768"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b/>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FA9D" w14:textId="77777777" w:rsidR="00EE588E" w:rsidRPr="00EE588E" w:rsidRDefault="00EE588E" w:rsidP="00DA374B">
            <w:pPr>
              <w:jc w:val="center"/>
              <w:rPr>
                <w:rFonts w:ascii="Times New Roman" w:hAnsi="Times New Roman"/>
                <w:sz w:val="24"/>
                <w:szCs w:val="24"/>
              </w:rPr>
            </w:pPr>
          </w:p>
        </w:tc>
      </w:tr>
      <w:tr w:rsidR="00EE588E" w:rsidRPr="00EE588E" w14:paraId="5645A71C" w14:textId="77777777" w:rsidTr="00EE588E">
        <w:trPr>
          <w:trHeight w:val="159"/>
        </w:trPr>
        <w:tc>
          <w:tcPr>
            <w:tcW w:w="561" w:type="dxa"/>
            <w:vMerge w:val="restart"/>
            <w:tcBorders>
              <w:top w:val="single" w:sz="4" w:space="0" w:color="auto"/>
              <w:left w:val="single" w:sz="4" w:space="0" w:color="000000"/>
              <w:right w:val="single" w:sz="4" w:space="0" w:color="000000"/>
            </w:tcBorders>
            <w:shd w:val="clear" w:color="auto" w:fill="auto"/>
          </w:tcPr>
          <w:p w14:paraId="1CDE3608"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r w:rsidRPr="00EE588E">
              <w:rPr>
                <w:rFonts w:ascii="Times New Roman" w:hAnsi="Times New Roman"/>
                <w:sz w:val="24"/>
                <w:szCs w:val="24"/>
              </w:rPr>
              <w:t>4</w:t>
            </w:r>
          </w:p>
        </w:tc>
        <w:tc>
          <w:tcPr>
            <w:tcW w:w="4809" w:type="dxa"/>
            <w:tcBorders>
              <w:left w:val="single" w:sz="4" w:space="0" w:color="000000"/>
              <w:bottom w:val="single" w:sz="4" w:space="0" w:color="auto"/>
              <w:right w:val="single" w:sz="4" w:space="0" w:color="000000"/>
            </w:tcBorders>
            <w:shd w:val="clear" w:color="auto" w:fill="auto"/>
            <w:vAlign w:val="center"/>
          </w:tcPr>
          <w:p w14:paraId="13CB7F4A" w14:textId="77777777" w:rsidR="00EE588E" w:rsidRPr="00EE588E" w:rsidRDefault="00EE588E" w:rsidP="00DA374B">
            <w:pPr>
              <w:rPr>
                <w:rFonts w:ascii="Times New Roman" w:hAnsi="Times New Roman"/>
                <w:sz w:val="24"/>
                <w:szCs w:val="24"/>
              </w:rPr>
            </w:pPr>
            <w:r w:rsidRPr="00EE588E">
              <w:rPr>
                <w:rFonts w:ascii="Times New Roman" w:hAnsi="Times New Roman"/>
                <w:b/>
                <w:sz w:val="24"/>
                <w:szCs w:val="24"/>
              </w:rPr>
              <w:t>LCD-монітор</w:t>
            </w:r>
            <w:r w:rsidRPr="00EE588E">
              <w:rPr>
                <w:rFonts w:ascii="Times New Roman" w:hAnsi="Times New Roman"/>
                <w:sz w:val="24"/>
                <w:szCs w:val="24"/>
              </w:rPr>
              <w:t>, що має наступні характеристики:</w:t>
            </w:r>
          </w:p>
        </w:tc>
        <w:tc>
          <w:tcPr>
            <w:tcW w:w="582" w:type="dxa"/>
            <w:vMerge w:val="restart"/>
            <w:tcBorders>
              <w:top w:val="single" w:sz="4" w:space="0" w:color="auto"/>
              <w:left w:val="single" w:sz="4" w:space="0" w:color="000000"/>
              <w:right w:val="single" w:sz="4" w:space="0" w:color="000000"/>
            </w:tcBorders>
            <w:shd w:val="clear" w:color="auto" w:fill="auto"/>
          </w:tcPr>
          <w:p w14:paraId="00DEFE12"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w:t>
            </w: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05C5B742"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b/>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413BB" w14:textId="77777777" w:rsidR="00EE588E" w:rsidRPr="00EE588E" w:rsidRDefault="00EE588E" w:rsidP="00DA374B">
            <w:pPr>
              <w:jc w:val="center"/>
              <w:rPr>
                <w:rFonts w:ascii="Times New Roman" w:hAnsi="Times New Roman"/>
                <w:sz w:val="24"/>
                <w:szCs w:val="24"/>
              </w:rPr>
            </w:pPr>
          </w:p>
        </w:tc>
      </w:tr>
      <w:tr w:rsidR="00EE588E" w:rsidRPr="00EE588E" w14:paraId="23C07E57" w14:textId="77777777" w:rsidTr="00EE588E">
        <w:trPr>
          <w:trHeight w:val="159"/>
        </w:trPr>
        <w:tc>
          <w:tcPr>
            <w:tcW w:w="561" w:type="dxa"/>
            <w:vMerge/>
            <w:tcBorders>
              <w:left w:val="single" w:sz="4" w:space="0" w:color="000000"/>
              <w:right w:val="single" w:sz="4" w:space="0" w:color="000000"/>
            </w:tcBorders>
            <w:shd w:val="clear" w:color="auto" w:fill="auto"/>
          </w:tcPr>
          <w:p w14:paraId="4928C441"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3BFDD0EC" w14:textId="77777777" w:rsidR="00EE588E" w:rsidRPr="00EE588E" w:rsidRDefault="00EE588E" w:rsidP="00DA374B">
            <w:pPr>
              <w:ind w:left="213"/>
              <w:rPr>
                <w:rFonts w:ascii="Times New Roman" w:hAnsi="Times New Roman"/>
                <w:sz w:val="24"/>
                <w:szCs w:val="24"/>
              </w:rPr>
            </w:pPr>
            <w:r w:rsidRPr="00EE588E">
              <w:rPr>
                <w:rFonts w:ascii="Times New Roman" w:hAnsi="Times New Roman"/>
                <w:sz w:val="24"/>
                <w:szCs w:val="24"/>
              </w:rPr>
              <w:t>Розмір екрану</w:t>
            </w:r>
          </w:p>
        </w:tc>
        <w:tc>
          <w:tcPr>
            <w:tcW w:w="582" w:type="dxa"/>
            <w:vMerge/>
            <w:tcBorders>
              <w:left w:val="single" w:sz="4" w:space="0" w:color="000000"/>
              <w:right w:val="single" w:sz="4" w:space="0" w:color="000000"/>
            </w:tcBorders>
            <w:shd w:val="clear" w:color="auto" w:fill="auto"/>
          </w:tcPr>
          <w:p w14:paraId="1344C960"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50EE20F8"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≥31"</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3B3AB" w14:textId="77777777" w:rsidR="00EE588E" w:rsidRPr="00EE588E" w:rsidRDefault="00EE588E" w:rsidP="00DA374B">
            <w:pPr>
              <w:jc w:val="center"/>
              <w:rPr>
                <w:rFonts w:ascii="Times New Roman" w:hAnsi="Times New Roman"/>
                <w:sz w:val="24"/>
                <w:szCs w:val="24"/>
              </w:rPr>
            </w:pPr>
          </w:p>
        </w:tc>
      </w:tr>
      <w:tr w:rsidR="00EE588E" w:rsidRPr="00EE588E" w14:paraId="34A5A4C1" w14:textId="77777777" w:rsidTr="00EE588E">
        <w:trPr>
          <w:trHeight w:val="159"/>
        </w:trPr>
        <w:tc>
          <w:tcPr>
            <w:tcW w:w="561" w:type="dxa"/>
            <w:vMerge/>
            <w:tcBorders>
              <w:left w:val="single" w:sz="4" w:space="0" w:color="000000"/>
              <w:right w:val="single" w:sz="4" w:space="0" w:color="000000"/>
            </w:tcBorders>
            <w:shd w:val="clear" w:color="auto" w:fill="auto"/>
          </w:tcPr>
          <w:p w14:paraId="2ABB9391"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7918F1D9" w14:textId="77777777" w:rsidR="00EE588E" w:rsidRPr="00EE588E" w:rsidRDefault="00EE588E" w:rsidP="00DA374B">
            <w:pPr>
              <w:ind w:left="213"/>
              <w:rPr>
                <w:rFonts w:ascii="Times New Roman" w:hAnsi="Times New Roman"/>
                <w:sz w:val="24"/>
                <w:szCs w:val="24"/>
              </w:rPr>
            </w:pPr>
            <w:r w:rsidRPr="00EE588E">
              <w:rPr>
                <w:rFonts w:ascii="Times New Roman" w:hAnsi="Times New Roman"/>
                <w:sz w:val="24"/>
                <w:szCs w:val="24"/>
              </w:rPr>
              <w:t>Матриця</w:t>
            </w:r>
          </w:p>
        </w:tc>
        <w:tc>
          <w:tcPr>
            <w:tcW w:w="582" w:type="dxa"/>
            <w:vMerge/>
            <w:tcBorders>
              <w:left w:val="single" w:sz="4" w:space="0" w:color="000000"/>
              <w:right w:val="single" w:sz="4" w:space="0" w:color="000000"/>
            </w:tcBorders>
            <w:shd w:val="clear" w:color="auto" w:fill="auto"/>
          </w:tcPr>
          <w:p w14:paraId="4D02F94F"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06231FB3"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не гірше TFT IPS</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3BAE5" w14:textId="77777777" w:rsidR="00EE588E" w:rsidRPr="00EE588E" w:rsidRDefault="00EE588E" w:rsidP="00DA374B">
            <w:pPr>
              <w:jc w:val="center"/>
              <w:rPr>
                <w:rFonts w:ascii="Times New Roman" w:hAnsi="Times New Roman"/>
                <w:sz w:val="24"/>
                <w:szCs w:val="24"/>
              </w:rPr>
            </w:pPr>
          </w:p>
        </w:tc>
      </w:tr>
      <w:tr w:rsidR="00EE588E" w:rsidRPr="00EE588E" w14:paraId="1D074BFB" w14:textId="77777777" w:rsidTr="00EE588E">
        <w:trPr>
          <w:trHeight w:val="159"/>
        </w:trPr>
        <w:tc>
          <w:tcPr>
            <w:tcW w:w="561" w:type="dxa"/>
            <w:vMerge/>
            <w:tcBorders>
              <w:left w:val="single" w:sz="4" w:space="0" w:color="000000"/>
              <w:right w:val="single" w:sz="4" w:space="0" w:color="000000"/>
            </w:tcBorders>
            <w:shd w:val="clear" w:color="auto" w:fill="auto"/>
          </w:tcPr>
          <w:p w14:paraId="51AE577B"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285EDB95" w14:textId="77777777" w:rsidR="00EE588E" w:rsidRPr="00EE588E" w:rsidRDefault="00EE588E" w:rsidP="00DA374B">
            <w:pPr>
              <w:ind w:left="213"/>
              <w:rPr>
                <w:rFonts w:ascii="Times New Roman" w:hAnsi="Times New Roman"/>
                <w:sz w:val="24"/>
                <w:szCs w:val="24"/>
              </w:rPr>
            </w:pPr>
            <w:r w:rsidRPr="00EE588E">
              <w:rPr>
                <w:rFonts w:ascii="Times New Roman" w:hAnsi="Times New Roman"/>
                <w:sz w:val="24"/>
                <w:szCs w:val="24"/>
              </w:rPr>
              <w:t>Роздільна здатність</w:t>
            </w:r>
          </w:p>
        </w:tc>
        <w:tc>
          <w:tcPr>
            <w:tcW w:w="582" w:type="dxa"/>
            <w:vMerge/>
            <w:tcBorders>
              <w:left w:val="single" w:sz="4" w:space="0" w:color="000000"/>
              <w:right w:val="single" w:sz="4" w:space="0" w:color="000000"/>
            </w:tcBorders>
            <w:shd w:val="clear" w:color="auto" w:fill="auto"/>
          </w:tcPr>
          <w:p w14:paraId="5A1AAB0F"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4C2146AD"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не гірше</w:t>
            </w:r>
          </w:p>
          <w:p w14:paraId="33A127BA"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1920×1080</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CBFC" w14:textId="77777777" w:rsidR="00EE588E" w:rsidRPr="00EE588E" w:rsidRDefault="00EE588E" w:rsidP="00DA374B">
            <w:pPr>
              <w:jc w:val="center"/>
              <w:rPr>
                <w:rFonts w:ascii="Times New Roman" w:hAnsi="Times New Roman"/>
                <w:sz w:val="24"/>
                <w:szCs w:val="24"/>
              </w:rPr>
            </w:pPr>
          </w:p>
        </w:tc>
      </w:tr>
      <w:tr w:rsidR="00EE588E" w:rsidRPr="00EE588E" w14:paraId="154A1C17" w14:textId="77777777" w:rsidTr="00EE588E">
        <w:trPr>
          <w:trHeight w:val="159"/>
        </w:trPr>
        <w:tc>
          <w:tcPr>
            <w:tcW w:w="561" w:type="dxa"/>
            <w:vMerge/>
            <w:tcBorders>
              <w:left w:val="single" w:sz="4" w:space="0" w:color="000000"/>
              <w:right w:val="single" w:sz="4" w:space="0" w:color="000000"/>
            </w:tcBorders>
            <w:shd w:val="clear" w:color="auto" w:fill="auto"/>
          </w:tcPr>
          <w:p w14:paraId="3BFA8FF6"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1671978D" w14:textId="77777777" w:rsidR="00EE588E" w:rsidRPr="00EE588E" w:rsidRDefault="00EE588E" w:rsidP="00DA374B">
            <w:pPr>
              <w:ind w:left="213"/>
              <w:rPr>
                <w:rFonts w:ascii="Times New Roman" w:hAnsi="Times New Roman"/>
                <w:sz w:val="24"/>
                <w:szCs w:val="24"/>
              </w:rPr>
            </w:pPr>
            <w:r w:rsidRPr="00EE588E">
              <w:rPr>
                <w:rFonts w:ascii="Times New Roman" w:hAnsi="Times New Roman"/>
                <w:sz w:val="24"/>
                <w:szCs w:val="24"/>
              </w:rPr>
              <w:t>Підсвічування</w:t>
            </w:r>
          </w:p>
        </w:tc>
        <w:tc>
          <w:tcPr>
            <w:tcW w:w="582" w:type="dxa"/>
            <w:vMerge/>
            <w:tcBorders>
              <w:left w:val="single" w:sz="4" w:space="0" w:color="000000"/>
              <w:right w:val="single" w:sz="4" w:space="0" w:color="000000"/>
            </w:tcBorders>
            <w:shd w:val="clear" w:color="auto" w:fill="auto"/>
          </w:tcPr>
          <w:p w14:paraId="1ECFC521"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23CA52B7"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LED</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3F426" w14:textId="77777777" w:rsidR="00EE588E" w:rsidRPr="00EE588E" w:rsidRDefault="00EE588E" w:rsidP="00DA374B">
            <w:pPr>
              <w:rPr>
                <w:rFonts w:ascii="Times New Roman" w:hAnsi="Times New Roman"/>
                <w:sz w:val="24"/>
                <w:szCs w:val="24"/>
              </w:rPr>
            </w:pPr>
          </w:p>
        </w:tc>
      </w:tr>
      <w:tr w:rsidR="00EE588E" w:rsidRPr="00EE588E" w14:paraId="4758D70C" w14:textId="77777777" w:rsidTr="00EE588E">
        <w:trPr>
          <w:trHeight w:val="159"/>
        </w:trPr>
        <w:tc>
          <w:tcPr>
            <w:tcW w:w="561" w:type="dxa"/>
            <w:vMerge/>
            <w:tcBorders>
              <w:left w:val="single" w:sz="4" w:space="0" w:color="000000"/>
              <w:right w:val="single" w:sz="4" w:space="0" w:color="000000"/>
            </w:tcBorders>
            <w:shd w:val="clear" w:color="auto" w:fill="auto"/>
          </w:tcPr>
          <w:p w14:paraId="5724605E"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2991D0F7" w14:textId="77777777" w:rsidR="00EE588E" w:rsidRPr="00EE588E" w:rsidRDefault="00EE588E" w:rsidP="00DA374B">
            <w:pPr>
              <w:ind w:left="213"/>
              <w:rPr>
                <w:rFonts w:ascii="Times New Roman" w:hAnsi="Times New Roman"/>
                <w:sz w:val="24"/>
                <w:szCs w:val="24"/>
              </w:rPr>
            </w:pPr>
            <w:r w:rsidRPr="00EE588E">
              <w:rPr>
                <w:rFonts w:ascii="Times New Roman" w:hAnsi="Times New Roman"/>
                <w:sz w:val="24"/>
                <w:szCs w:val="24"/>
              </w:rPr>
              <w:t>Кути огляду</w:t>
            </w:r>
          </w:p>
        </w:tc>
        <w:tc>
          <w:tcPr>
            <w:tcW w:w="582" w:type="dxa"/>
            <w:vMerge/>
            <w:tcBorders>
              <w:left w:val="single" w:sz="4" w:space="0" w:color="000000"/>
              <w:right w:val="single" w:sz="4" w:space="0" w:color="000000"/>
            </w:tcBorders>
            <w:shd w:val="clear" w:color="auto" w:fill="auto"/>
          </w:tcPr>
          <w:p w14:paraId="5A0A4CE6"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58350419"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не гірше 178° / 178°</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B062E" w14:textId="77777777" w:rsidR="00EE588E" w:rsidRPr="00EE588E" w:rsidRDefault="00EE588E" w:rsidP="00DA374B">
            <w:pPr>
              <w:jc w:val="center"/>
              <w:rPr>
                <w:rFonts w:ascii="Times New Roman" w:hAnsi="Times New Roman"/>
                <w:sz w:val="24"/>
                <w:szCs w:val="24"/>
              </w:rPr>
            </w:pPr>
          </w:p>
        </w:tc>
      </w:tr>
      <w:tr w:rsidR="00EE588E" w:rsidRPr="00EE588E" w14:paraId="28B245B0" w14:textId="77777777" w:rsidTr="00EE588E">
        <w:trPr>
          <w:trHeight w:val="159"/>
        </w:trPr>
        <w:tc>
          <w:tcPr>
            <w:tcW w:w="561" w:type="dxa"/>
            <w:vMerge/>
            <w:tcBorders>
              <w:left w:val="single" w:sz="4" w:space="0" w:color="000000"/>
              <w:right w:val="single" w:sz="4" w:space="0" w:color="000000"/>
            </w:tcBorders>
            <w:shd w:val="clear" w:color="auto" w:fill="auto"/>
          </w:tcPr>
          <w:p w14:paraId="363EB403"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1E8CA9F7" w14:textId="77777777" w:rsidR="00EE588E" w:rsidRPr="00EE588E" w:rsidRDefault="00EE588E" w:rsidP="00DA374B">
            <w:pPr>
              <w:ind w:left="213"/>
              <w:rPr>
                <w:rFonts w:ascii="Times New Roman" w:hAnsi="Times New Roman"/>
                <w:sz w:val="24"/>
                <w:szCs w:val="24"/>
              </w:rPr>
            </w:pPr>
            <w:r w:rsidRPr="00EE588E">
              <w:rPr>
                <w:rFonts w:ascii="Times New Roman" w:hAnsi="Times New Roman"/>
                <w:sz w:val="24"/>
                <w:szCs w:val="24"/>
              </w:rPr>
              <w:t>Максимальна кількість кольорів</w:t>
            </w:r>
          </w:p>
        </w:tc>
        <w:tc>
          <w:tcPr>
            <w:tcW w:w="582" w:type="dxa"/>
            <w:vMerge/>
            <w:tcBorders>
              <w:left w:val="single" w:sz="4" w:space="0" w:color="000000"/>
              <w:right w:val="single" w:sz="4" w:space="0" w:color="000000"/>
            </w:tcBorders>
            <w:shd w:val="clear" w:color="auto" w:fill="auto"/>
          </w:tcPr>
          <w:p w14:paraId="1561182A"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48E8B5E9"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w:t>
            </w:r>
            <w:r w:rsidRPr="00EE588E">
              <w:rPr>
                <w:rFonts w:ascii="Times New Roman" w:hAnsi="Times New Roman"/>
                <w:sz w:val="24"/>
                <w:szCs w:val="24"/>
                <w:lang w:val="en-US"/>
              </w:rPr>
              <w:t>16</w:t>
            </w:r>
            <w:r w:rsidRPr="00EE588E">
              <w:rPr>
                <w:rFonts w:ascii="Times New Roman" w:hAnsi="Times New Roman"/>
                <w:sz w:val="24"/>
                <w:szCs w:val="24"/>
              </w:rPr>
              <w:t>,7 млн</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77D65" w14:textId="77777777" w:rsidR="00EE588E" w:rsidRPr="00EE588E" w:rsidRDefault="00EE588E" w:rsidP="00DA374B">
            <w:pPr>
              <w:jc w:val="center"/>
              <w:rPr>
                <w:rFonts w:ascii="Times New Roman" w:hAnsi="Times New Roman"/>
                <w:sz w:val="24"/>
                <w:szCs w:val="24"/>
              </w:rPr>
            </w:pPr>
          </w:p>
        </w:tc>
      </w:tr>
      <w:tr w:rsidR="00EE588E" w:rsidRPr="00EE588E" w14:paraId="2CE1653F" w14:textId="77777777" w:rsidTr="00EE588E">
        <w:trPr>
          <w:trHeight w:val="159"/>
        </w:trPr>
        <w:tc>
          <w:tcPr>
            <w:tcW w:w="561" w:type="dxa"/>
            <w:vMerge/>
            <w:tcBorders>
              <w:left w:val="single" w:sz="4" w:space="0" w:color="000000"/>
              <w:right w:val="single" w:sz="4" w:space="0" w:color="000000"/>
            </w:tcBorders>
            <w:shd w:val="clear" w:color="auto" w:fill="auto"/>
          </w:tcPr>
          <w:p w14:paraId="5A283B0A"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546DE11F" w14:textId="77777777" w:rsidR="00EE588E" w:rsidRPr="00EE588E" w:rsidRDefault="00EE588E" w:rsidP="00DA374B">
            <w:pPr>
              <w:ind w:left="213"/>
              <w:rPr>
                <w:rFonts w:ascii="Times New Roman" w:hAnsi="Times New Roman"/>
                <w:sz w:val="24"/>
                <w:szCs w:val="24"/>
              </w:rPr>
            </w:pPr>
            <w:r w:rsidRPr="00EE588E">
              <w:rPr>
                <w:rFonts w:ascii="Times New Roman" w:hAnsi="Times New Roman"/>
                <w:sz w:val="24"/>
                <w:szCs w:val="24"/>
              </w:rPr>
              <w:t>Вхід сигналу</w:t>
            </w:r>
          </w:p>
        </w:tc>
        <w:tc>
          <w:tcPr>
            <w:tcW w:w="582" w:type="dxa"/>
            <w:vMerge/>
            <w:tcBorders>
              <w:left w:val="single" w:sz="4" w:space="0" w:color="000000"/>
              <w:right w:val="single" w:sz="4" w:space="0" w:color="000000"/>
            </w:tcBorders>
            <w:shd w:val="clear" w:color="auto" w:fill="auto"/>
          </w:tcPr>
          <w:p w14:paraId="16625115"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54CD5EE8"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≥1×DVI</w:t>
            </w:r>
          </w:p>
          <w:p w14:paraId="65BEC0AC" w14:textId="77777777" w:rsidR="00EE588E" w:rsidRPr="00EE588E" w:rsidRDefault="00EE588E" w:rsidP="00DA374B">
            <w:pPr>
              <w:jc w:val="center"/>
              <w:rPr>
                <w:rFonts w:ascii="Times New Roman" w:hAnsi="Times New Roman"/>
                <w:sz w:val="24"/>
                <w:szCs w:val="24"/>
                <w:lang w:val="en-US"/>
              </w:rPr>
            </w:pPr>
            <w:r w:rsidRPr="00EE588E">
              <w:rPr>
                <w:rFonts w:ascii="Times New Roman" w:hAnsi="Times New Roman"/>
                <w:sz w:val="24"/>
                <w:szCs w:val="24"/>
              </w:rPr>
              <w:t>≥1×</w:t>
            </w:r>
            <w:r w:rsidRPr="00EE588E">
              <w:rPr>
                <w:rFonts w:ascii="Times New Roman" w:hAnsi="Times New Roman"/>
                <w:sz w:val="24"/>
                <w:szCs w:val="24"/>
                <w:lang w:val="en-US"/>
              </w:rPr>
              <w:t>HDMI</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270E1" w14:textId="77777777" w:rsidR="00EE588E" w:rsidRPr="00EE588E" w:rsidRDefault="00EE588E" w:rsidP="00DA374B">
            <w:pPr>
              <w:jc w:val="center"/>
              <w:rPr>
                <w:rFonts w:ascii="Times New Roman" w:hAnsi="Times New Roman"/>
                <w:sz w:val="24"/>
                <w:szCs w:val="24"/>
              </w:rPr>
            </w:pPr>
          </w:p>
        </w:tc>
      </w:tr>
      <w:tr w:rsidR="00EE588E" w:rsidRPr="00EE588E" w14:paraId="6F93F938" w14:textId="77777777" w:rsidTr="00EE588E">
        <w:trPr>
          <w:trHeight w:val="159"/>
        </w:trPr>
        <w:tc>
          <w:tcPr>
            <w:tcW w:w="561" w:type="dxa"/>
            <w:vMerge/>
            <w:tcBorders>
              <w:left w:val="single" w:sz="4" w:space="0" w:color="000000"/>
              <w:right w:val="single" w:sz="4" w:space="0" w:color="000000"/>
            </w:tcBorders>
            <w:shd w:val="clear" w:color="auto" w:fill="auto"/>
          </w:tcPr>
          <w:p w14:paraId="5DF5DEE0" w14:textId="77777777" w:rsidR="00EE588E" w:rsidRPr="00EE588E" w:rsidRDefault="00EE588E" w:rsidP="00DA374B">
            <w:pPr>
              <w:tabs>
                <w:tab w:val="left" w:pos="34"/>
                <w:tab w:val="left" w:pos="200"/>
                <w:tab w:val="left" w:pos="372"/>
              </w:tabs>
              <w:ind w:right="33"/>
              <w:jc w:val="center"/>
              <w:rPr>
                <w:rFonts w:ascii="Times New Roman" w:hAnsi="Times New Roman"/>
                <w:sz w:val="24"/>
                <w:szCs w:val="24"/>
              </w:rPr>
            </w:pPr>
          </w:p>
        </w:tc>
        <w:tc>
          <w:tcPr>
            <w:tcW w:w="4809" w:type="dxa"/>
            <w:tcBorders>
              <w:left w:val="single" w:sz="4" w:space="0" w:color="000000"/>
              <w:bottom w:val="single" w:sz="4" w:space="0" w:color="auto"/>
              <w:right w:val="single" w:sz="4" w:space="0" w:color="000000"/>
            </w:tcBorders>
            <w:shd w:val="clear" w:color="auto" w:fill="auto"/>
            <w:vAlign w:val="center"/>
          </w:tcPr>
          <w:p w14:paraId="3C743208" w14:textId="77777777" w:rsidR="00EE588E" w:rsidRPr="00EE588E" w:rsidRDefault="00EE588E" w:rsidP="00DA374B">
            <w:pPr>
              <w:ind w:left="213"/>
              <w:rPr>
                <w:rFonts w:ascii="Times New Roman" w:hAnsi="Times New Roman"/>
                <w:sz w:val="24"/>
                <w:szCs w:val="24"/>
              </w:rPr>
            </w:pPr>
            <w:r w:rsidRPr="00EE588E">
              <w:rPr>
                <w:rFonts w:ascii="Times New Roman" w:hAnsi="Times New Roman"/>
                <w:b/>
                <w:sz w:val="24"/>
                <w:szCs w:val="24"/>
              </w:rPr>
              <w:t>Комплект поставки:</w:t>
            </w:r>
            <w:r w:rsidRPr="00EE588E">
              <w:rPr>
                <w:rFonts w:ascii="Times New Roman" w:hAnsi="Times New Roman"/>
                <w:sz w:val="24"/>
                <w:szCs w:val="24"/>
              </w:rPr>
              <w:t xml:space="preserve"> монітор, кабель живлення, кабель HDMI</w:t>
            </w:r>
          </w:p>
        </w:tc>
        <w:tc>
          <w:tcPr>
            <w:tcW w:w="582" w:type="dxa"/>
            <w:vMerge/>
            <w:tcBorders>
              <w:left w:val="single" w:sz="4" w:space="0" w:color="000000"/>
              <w:right w:val="single" w:sz="4" w:space="0" w:color="000000"/>
            </w:tcBorders>
            <w:shd w:val="clear" w:color="auto" w:fill="auto"/>
          </w:tcPr>
          <w:p w14:paraId="50B04402"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152DD82C"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b/>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C27D" w14:textId="77777777" w:rsidR="00EE588E" w:rsidRPr="00EE588E" w:rsidRDefault="00EE588E" w:rsidP="00DA374B">
            <w:pPr>
              <w:jc w:val="center"/>
              <w:rPr>
                <w:rFonts w:ascii="Times New Roman" w:hAnsi="Times New Roman"/>
                <w:sz w:val="24"/>
                <w:szCs w:val="24"/>
              </w:rPr>
            </w:pPr>
          </w:p>
        </w:tc>
      </w:tr>
      <w:tr w:rsidR="00EE588E" w:rsidRPr="00EE588E" w14:paraId="701AB7F4" w14:textId="77777777" w:rsidTr="00EE588E">
        <w:trPr>
          <w:trHeight w:val="159"/>
        </w:trPr>
        <w:tc>
          <w:tcPr>
            <w:tcW w:w="561" w:type="dxa"/>
            <w:vMerge w:val="restart"/>
            <w:tcBorders>
              <w:top w:val="single" w:sz="4" w:space="0" w:color="000000"/>
              <w:left w:val="single" w:sz="4" w:space="0" w:color="000000"/>
              <w:right w:val="single" w:sz="4" w:space="0" w:color="000000"/>
            </w:tcBorders>
            <w:shd w:val="clear" w:color="auto" w:fill="auto"/>
          </w:tcPr>
          <w:p w14:paraId="1ACCC1F2"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5</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92A45" w14:textId="77777777" w:rsidR="00EE588E" w:rsidRPr="00EE588E" w:rsidRDefault="00EE588E" w:rsidP="00DA374B">
            <w:pPr>
              <w:rPr>
                <w:rFonts w:ascii="Times New Roman" w:hAnsi="Times New Roman"/>
                <w:sz w:val="24"/>
                <w:szCs w:val="24"/>
              </w:rPr>
            </w:pPr>
            <w:r w:rsidRPr="00EE588E">
              <w:rPr>
                <w:rFonts w:ascii="Times New Roman" w:hAnsi="Times New Roman"/>
                <w:b/>
                <w:sz w:val="24"/>
                <w:szCs w:val="24"/>
              </w:rPr>
              <w:t>Ендоскопічна стійка</w:t>
            </w:r>
            <w:r w:rsidRPr="00EE588E">
              <w:rPr>
                <w:rFonts w:ascii="Times New Roman" w:hAnsi="Times New Roman"/>
                <w:sz w:val="24"/>
                <w:szCs w:val="24"/>
              </w:rPr>
              <w:t>, що має наступні характеристики:</w:t>
            </w:r>
          </w:p>
        </w:tc>
        <w:tc>
          <w:tcPr>
            <w:tcW w:w="582" w:type="dxa"/>
            <w:vMerge w:val="restart"/>
            <w:tcBorders>
              <w:top w:val="single" w:sz="4" w:space="0" w:color="000000"/>
              <w:left w:val="single" w:sz="4" w:space="0" w:color="000000"/>
              <w:right w:val="single" w:sz="4" w:space="0" w:color="000000"/>
            </w:tcBorders>
            <w:shd w:val="clear" w:color="auto" w:fill="auto"/>
          </w:tcPr>
          <w:p w14:paraId="78176C3C"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02B77"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b/>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03CD6" w14:textId="77777777" w:rsidR="00EE588E" w:rsidRPr="00EE588E" w:rsidRDefault="00EE588E" w:rsidP="00DA374B">
            <w:pPr>
              <w:jc w:val="center"/>
              <w:rPr>
                <w:rFonts w:ascii="Times New Roman" w:hAnsi="Times New Roman"/>
                <w:b/>
                <w:sz w:val="24"/>
                <w:szCs w:val="24"/>
              </w:rPr>
            </w:pPr>
          </w:p>
        </w:tc>
      </w:tr>
      <w:tr w:rsidR="00EE588E" w:rsidRPr="00EE588E" w14:paraId="5E099DF0" w14:textId="77777777" w:rsidTr="00EE588E">
        <w:trPr>
          <w:trHeight w:val="159"/>
        </w:trPr>
        <w:tc>
          <w:tcPr>
            <w:tcW w:w="561" w:type="dxa"/>
            <w:vMerge/>
            <w:tcBorders>
              <w:left w:val="single" w:sz="4" w:space="0" w:color="000000"/>
              <w:right w:val="single" w:sz="4" w:space="0" w:color="000000"/>
            </w:tcBorders>
            <w:shd w:val="clear" w:color="auto" w:fill="auto"/>
          </w:tcPr>
          <w:p w14:paraId="4C100027" w14:textId="77777777" w:rsidR="00EE588E" w:rsidRPr="00EE588E" w:rsidRDefault="00EE588E" w:rsidP="00DA374B">
            <w:pPr>
              <w:jc w:val="center"/>
              <w:rPr>
                <w:rFonts w:ascii="Times New Roman" w:hAnsi="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C365"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Матеріал виготовлення</w:t>
            </w:r>
          </w:p>
        </w:tc>
        <w:tc>
          <w:tcPr>
            <w:tcW w:w="582" w:type="dxa"/>
            <w:vMerge/>
            <w:tcBorders>
              <w:left w:val="single" w:sz="4" w:space="0" w:color="000000"/>
              <w:right w:val="single" w:sz="4" w:space="0" w:color="000000"/>
            </w:tcBorders>
            <w:shd w:val="clear" w:color="auto" w:fill="auto"/>
          </w:tcPr>
          <w:p w14:paraId="426EAA65"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BC114"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метал з полімерним покриттям</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AF4AE" w14:textId="77777777" w:rsidR="00EE588E" w:rsidRPr="00EE588E" w:rsidRDefault="00EE588E" w:rsidP="00DA374B">
            <w:pPr>
              <w:jc w:val="center"/>
              <w:rPr>
                <w:rFonts w:ascii="Times New Roman" w:hAnsi="Times New Roman"/>
                <w:b/>
                <w:sz w:val="24"/>
                <w:szCs w:val="24"/>
              </w:rPr>
            </w:pPr>
          </w:p>
        </w:tc>
      </w:tr>
      <w:tr w:rsidR="00EE588E" w:rsidRPr="00EE588E" w14:paraId="0A4EDD16" w14:textId="77777777" w:rsidTr="00EE588E">
        <w:trPr>
          <w:trHeight w:val="159"/>
        </w:trPr>
        <w:tc>
          <w:tcPr>
            <w:tcW w:w="561" w:type="dxa"/>
            <w:vMerge/>
            <w:tcBorders>
              <w:left w:val="single" w:sz="4" w:space="0" w:color="000000"/>
              <w:right w:val="single" w:sz="4" w:space="0" w:color="000000"/>
            </w:tcBorders>
            <w:shd w:val="clear" w:color="auto" w:fill="auto"/>
          </w:tcPr>
          <w:p w14:paraId="31FCDB27" w14:textId="77777777" w:rsidR="00EE588E" w:rsidRPr="00EE588E" w:rsidRDefault="00EE588E" w:rsidP="00DA374B">
            <w:pPr>
              <w:jc w:val="center"/>
              <w:rPr>
                <w:rFonts w:ascii="Times New Roman" w:hAnsi="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2E46"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Опорні штанги</w:t>
            </w:r>
          </w:p>
        </w:tc>
        <w:tc>
          <w:tcPr>
            <w:tcW w:w="582" w:type="dxa"/>
            <w:vMerge/>
            <w:tcBorders>
              <w:left w:val="single" w:sz="4" w:space="0" w:color="000000"/>
              <w:right w:val="single" w:sz="4" w:space="0" w:color="000000"/>
            </w:tcBorders>
            <w:shd w:val="clear" w:color="auto" w:fill="auto"/>
          </w:tcPr>
          <w:p w14:paraId="06AC1BBC"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0A8C8"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≥2</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7BDF2" w14:textId="77777777" w:rsidR="00EE588E" w:rsidRPr="00EE588E" w:rsidRDefault="00EE588E" w:rsidP="00DA374B">
            <w:pPr>
              <w:jc w:val="center"/>
              <w:rPr>
                <w:rFonts w:ascii="Times New Roman" w:hAnsi="Times New Roman"/>
                <w:b/>
                <w:sz w:val="24"/>
                <w:szCs w:val="24"/>
              </w:rPr>
            </w:pPr>
          </w:p>
        </w:tc>
      </w:tr>
      <w:tr w:rsidR="00EE588E" w:rsidRPr="00EE588E" w14:paraId="4BD43207" w14:textId="77777777" w:rsidTr="00EE588E">
        <w:trPr>
          <w:trHeight w:val="159"/>
        </w:trPr>
        <w:tc>
          <w:tcPr>
            <w:tcW w:w="561" w:type="dxa"/>
            <w:vMerge/>
            <w:tcBorders>
              <w:left w:val="single" w:sz="4" w:space="0" w:color="000000"/>
              <w:right w:val="single" w:sz="4" w:space="0" w:color="000000"/>
            </w:tcBorders>
            <w:shd w:val="clear" w:color="auto" w:fill="auto"/>
          </w:tcPr>
          <w:p w14:paraId="0E844553" w14:textId="77777777" w:rsidR="00EE588E" w:rsidRPr="00EE588E" w:rsidRDefault="00EE588E" w:rsidP="00DA374B">
            <w:pPr>
              <w:jc w:val="center"/>
              <w:rPr>
                <w:rFonts w:ascii="Times New Roman" w:hAnsi="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43AB4"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Кількість полиць</w:t>
            </w:r>
          </w:p>
        </w:tc>
        <w:tc>
          <w:tcPr>
            <w:tcW w:w="582" w:type="dxa"/>
            <w:vMerge/>
            <w:tcBorders>
              <w:left w:val="single" w:sz="4" w:space="0" w:color="000000"/>
              <w:right w:val="single" w:sz="4" w:space="0" w:color="000000"/>
            </w:tcBorders>
            <w:shd w:val="clear" w:color="auto" w:fill="auto"/>
          </w:tcPr>
          <w:p w14:paraId="372CABB0"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33D6D"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≥5</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86B2C" w14:textId="77777777" w:rsidR="00EE588E" w:rsidRPr="00EE588E" w:rsidRDefault="00EE588E" w:rsidP="00DA374B">
            <w:pPr>
              <w:jc w:val="center"/>
              <w:rPr>
                <w:rFonts w:ascii="Times New Roman" w:hAnsi="Times New Roman"/>
                <w:b/>
                <w:sz w:val="24"/>
                <w:szCs w:val="24"/>
              </w:rPr>
            </w:pPr>
          </w:p>
        </w:tc>
      </w:tr>
      <w:tr w:rsidR="00EE588E" w:rsidRPr="00EE588E" w14:paraId="1E40A996" w14:textId="77777777" w:rsidTr="00EE588E">
        <w:trPr>
          <w:trHeight w:val="159"/>
        </w:trPr>
        <w:tc>
          <w:tcPr>
            <w:tcW w:w="561" w:type="dxa"/>
            <w:vMerge/>
            <w:tcBorders>
              <w:left w:val="single" w:sz="4" w:space="0" w:color="000000"/>
              <w:right w:val="single" w:sz="4" w:space="0" w:color="000000"/>
            </w:tcBorders>
            <w:shd w:val="clear" w:color="auto" w:fill="auto"/>
          </w:tcPr>
          <w:p w14:paraId="2690157B" w14:textId="77777777" w:rsidR="00EE588E" w:rsidRPr="00EE588E" w:rsidRDefault="00EE588E" w:rsidP="00DA374B">
            <w:pPr>
              <w:jc w:val="center"/>
              <w:rPr>
                <w:rFonts w:ascii="Times New Roman" w:hAnsi="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4C87C"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Регулювання висоти полиць</w:t>
            </w:r>
          </w:p>
        </w:tc>
        <w:tc>
          <w:tcPr>
            <w:tcW w:w="582" w:type="dxa"/>
            <w:vMerge/>
            <w:tcBorders>
              <w:left w:val="single" w:sz="4" w:space="0" w:color="000000"/>
              <w:right w:val="single" w:sz="4" w:space="0" w:color="000000"/>
            </w:tcBorders>
            <w:shd w:val="clear" w:color="auto" w:fill="auto"/>
          </w:tcPr>
          <w:p w14:paraId="66DBE462"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56B4E"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5D43" w14:textId="77777777" w:rsidR="00EE588E" w:rsidRPr="00EE588E" w:rsidRDefault="00EE588E" w:rsidP="00DA374B">
            <w:pPr>
              <w:jc w:val="center"/>
              <w:rPr>
                <w:rFonts w:ascii="Times New Roman" w:hAnsi="Times New Roman"/>
                <w:b/>
                <w:sz w:val="24"/>
                <w:szCs w:val="24"/>
              </w:rPr>
            </w:pPr>
          </w:p>
        </w:tc>
      </w:tr>
      <w:tr w:rsidR="00EE588E" w:rsidRPr="00EE588E" w14:paraId="39DB4A53" w14:textId="77777777" w:rsidTr="00EE588E">
        <w:trPr>
          <w:trHeight w:val="159"/>
        </w:trPr>
        <w:tc>
          <w:tcPr>
            <w:tcW w:w="561" w:type="dxa"/>
            <w:vMerge/>
            <w:tcBorders>
              <w:left w:val="single" w:sz="4" w:space="0" w:color="000000"/>
              <w:right w:val="single" w:sz="4" w:space="0" w:color="000000"/>
            </w:tcBorders>
            <w:shd w:val="clear" w:color="auto" w:fill="auto"/>
          </w:tcPr>
          <w:p w14:paraId="31B69597" w14:textId="77777777" w:rsidR="00EE588E" w:rsidRPr="00EE588E" w:rsidRDefault="00EE588E" w:rsidP="00DA374B">
            <w:pPr>
              <w:jc w:val="center"/>
              <w:rPr>
                <w:rFonts w:ascii="Times New Roman" w:hAnsi="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5A13D"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Гальма на передній парі коліс</w:t>
            </w:r>
          </w:p>
        </w:tc>
        <w:tc>
          <w:tcPr>
            <w:tcW w:w="582" w:type="dxa"/>
            <w:vMerge/>
            <w:tcBorders>
              <w:left w:val="single" w:sz="4" w:space="0" w:color="000000"/>
              <w:right w:val="single" w:sz="4" w:space="0" w:color="000000"/>
            </w:tcBorders>
            <w:shd w:val="clear" w:color="auto" w:fill="auto"/>
          </w:tcPr>
          <w:p w14:paraId="3B5783C4"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6D18B"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18515" w14:textId="77777777" w:rsidR="00EE588E" w:rsidRPr="00EE588E" w:rsidRDefault="00EE588E" w:rsidP="00DA374B">
            <w:pPr>
              <w:jc w:val="center"/>
              <w:rPr>
                <w:rFonts w:ascii="Times New Roman" w:hAnsi="Times New Roman"/>
                <w:b/>
                <w:sz w:val="24"/>
                <w:szCs w:val="24"/>
              </w:rPr>
            </w:pPr>
          </w:p>
        </w:tc>
      </w:tr>
      <w:tr w:rsidR="00EE588E" w:rsidRPr="00EE588E" w14:paraId="0551D74E" w14:textId="77777777" w:rsidTr="00EE588E">
        <w:trPr>
          <w:trHeight w:val="159"/>
        </w:trPr>
        <w:tc>
          <w:tcPr>
            <w:tcW w:w="561" w:type="dxa"/>
            <w:vMerge/>
            <w:tcBorders>
              <w:left w:val="single" w:sz="4" w:space="0" w:color="000000"/>
              <w:right w:val="single" w:sz="4" w:space="0" w:color="000000"/>
            </w:tcBorders>
            <w:shd w:val="clear" w:color="auto" w:fill="auto"/>
          </w:tcPr>
          <w:p w14:paraId="2CBF27DF" w14:textId="77777777" w:rsidR="00EE588E" w:rsidRPr="00EE588E" w:rsidRDefault="00EE588E" w:rsidP="00DA374B">
            <w:pPr>
              <w:jc w:val="center"/>
              <w:rPr>
                <w:rFonts w:ascii="Times New Roman" w:hAnsi="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680F"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Адаптер мережевий</w:t>
            </w:r>
          </w:p>
        </w:tc>
        <w:tc>
          <w:tcPr>
            <w:tcW w:w="582" w:type="dxa"/>
            <w:vMerge/>
            <w:tcBorders>
              <w:left w:val="single" w:sz="4" w:space="0" w:color="000000"/>
              <w:right w:val="single" w:sz="4" w:space="0" w:color="000000"/>
            </w:tcBorders>
            <w:shd w:val="clear" w:color="auto" w:fill="auto"/>
          </w:tcPr>
          <w:p w14:paraId="32C9DD51"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C4C6A"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≥10 розеток</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C25C4" w14:textId="77777777" w:rsidR="00EE588E" w:rsidRPr="00EE588E" w:rsidRDefault="00EE588E" w:rsidP="00DA374B">
            <w:pPr>
              <w:jc w:val="center"/>
              <w:rPr>
                <w:rFonts w:ascii="Times New Roman" w:hAnsi="Times New Roman"/>
                <w:b/>
                <w:sz w:val="24"/>
                <w:szCs w:val="24"/>
              </w:rPr>
            </w:pPr>
          </w:p>
        </w:tc>
      </w:tr>
      <w:tr w:rsidR="00EE588E" w:rsidRPr="00EE588E" w14:paraId="54083384" w14:textId="77777777" w:rsidTr="00EE588E">
        <w:trPr>
          <w:trHeight w:val="159"/>
        </w:trPr>
        <w:tc>
          <w:tcPr>
            <w:tcW w:w="561" w:type="dxa"/>
            <w:vMerge/>
            <w:tcBorders>
              <w:left w:val="single" w:sz="4" w:space="0" w:color="000000"/>
              <w:right w:val="single" w:sz="4" w:space="0" w:color="000000"/>
            </w:tcBorders>
            <w:shd w:val="clear" w:color="auto" w:fill="auto"/>
          </w:tcPr>
          <w:p w14:paraId="2FBD6BA2" w14:textId="77777777" w:rsidR="00EE588E" w:rsidRPr="00EE588E" w:rsidRDefault="00EE588E" w:rsidP="00DA374B">
            <w:pPr>
              <w:jc w:val="center"/>
              <w:rPr>
                <w:rFonts w:ascii="Times New Roman" w:hAnsi="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6E458"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Штатив з кріпленнями для камер</w:t>
            </w:r>
          </w:p>
        </w:tc>
        <w:tc>
          <w:tcPr>
            <w:tcW w:w="582" w:type="dxa"/>
            <w:vMerge/>
            <w:tcBorders>
              <w:left w:val="single" w:sz="4" w:space="0" w:color="000000"/>
              <w:right w:val="single" w:sz="4" w:space="0" w:color="000000"/>
            </w:tcBorders>
            <w:shd w:val="clear" w:color="auto" w:fill="auto"/>
          </w:tcPr>
          <w:p w14:paraId="1F02CA2E"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301C1"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280B" w14:textId="77777777" w:rsidR="00EE588E" w:rsidRPr="00EE588E" w:rsidRDefault="00EE588E" w:rsidP="00DA374B">
            <w:pPr>
              <w:jc w:val="center"/>
              <w:rPr>
                <w:rFonts w:ascii="Times New Roman" w:hAnsi="Times New Roman"/>
                <w:b/>
                <w:sz w:val="24"/>
                <w:szCs w:val="24"/>
              </w:rPr>
            </w:pPr>
          </w:p>
        </w:tc>
      </w:tr>
      <w:tr w:rsidR="00EE588E" w:rsidRPr="00EE588E" w14:paraId="5E35CC01" w14:textId="77777777" w:rsidTr="00EE588E">
        <w:trPr>
          <w:trHeight w:val="159"/>
        </w:trPr>
        <w:tc>
          <w:tcPr>
            <w:tcW w:w="561" w:type="dxa"/>
            <w:vMerge/>
            <w:tcBorders>
              <w:left w:val="single" w:sz="4" w:space="0" w:color="000000"/>
              <w:right w:val="single" w:sz="4" w:space="0" w:color="000000"/>
            </w:tcBorders>
            <w:shd w:val="clear" w:color="auto" w:fill="auto"/>
          </w:tcPr>
          <w:p w14:paraId="59AD432A" w14:textId="77777777" w:rsidR="00EE588E" w:rsidRPr="00EE588E" w:rsidRDefault="00EE588E" w:rsidP="00DA374B">
            <w:pPr>
              <w:jc w:val="center"/>
              <w:rPr>
                <w:rFonts w:ascii="Times New Roman" w:hAnsi="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697E5" w14:textId="77777777" w:rsidR="00EE588E" w:rsidRPr="00EE588E" w:rsidRDefault="00EE588E" w:rsidP="00DA374B">
            <w:pPr>
              <w:ind w:left="173"/>
              <w:rPr>
                <w:rFonts w:ascii="Times New Roman" w:hAnsi="Times New Roman"/>
                <w:sz w:val="24"/>
                <w:szCs w:val="24"/>
              </w:rPr>
            </w:pPr>
            <w:r w:rsidRPr="00EE588E">
              <w:rPr>
                <w:rFonts w:ascii="Times New Roman" w:hAnsi="Times New Roman"/>
                <w:sz w:val="24"/>
                <w:szCs w:val="24"/>
              </w:rPr>
              <w:t>Регулювання висоти штативу</w:t>
            </w:r>
          </w:p>
        </w:tc>
        <w:tc>
          <w:tcPr>
            <w:tcW w:w="582" w:type="dxa"/>
            <w:vMerge/>
            <w:tcBorders>
              <w:left w:val="single" w:sz="4" w:space="0" w:color="000000"/>
              <w:right w:val="single" w:sz="4" w:space="0" w:color="000000"/>
            </w:tcBorders>
            <w:shd w:val="clear" w:color="auto" w:fill="auto"/>
          </w:tcPr>
          <w:p w14:paraId="1D2E0CC7" w14:textId="77777777" w:rsidR="00EE588E" w:rsidRPr="00EE588E" w:rsidRDefault="00EE588E" w:rsidP="00DA374B">
            <w:pPr>
              <w:jc w:val="center"/>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E6F1"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46B51" w14:textId="77777777" w:rsidR="00EE588E" w:rsidRPr="00EE588E" w:rsidRDefault="00EE588E" w:rsidP="00DA374B">
            <w:pPr>
              <w:jc w:val="center"/>
              <w:rPr>
                <w:rFonts w:ascii="Times New Roman" w:hAnsi="Times New Roman"/>
                <w:b/>
                <w:sz w:val="24"/>
                <w:szCs w:val="24"/>
              </w:rPr>
            </w:pPr>
          </w:p>
        </w:tc>
      </w:tr>
      <w:tr w:rsidR="00EE588E" w:rsidRPr="00EE588E" w14:paraId="6CC9E95E" w14:textId="77777777" w:rsidTr="00EE588E">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0E02A70"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6</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8EFFE" w14:textId="77777777" w:rsidR="00EE588E" w:rsidRPr="00EE588E" w:rsidRDefault="00EE588E" w:rsidP="00DA374B">
            <w:pPr>
              <w:rPr>
                <w:rFonts w:ascii="Times New Roman" w:hAnsi="Times New Roman"/>
                <w:sz w:val="24"/>
                <w:szCs w:val="24"/>
              </w:rPr>
            </w:pPr>
            <w:r w:rsidRPr="00EE588E">
              <w:rPr>
                <w:rFonts w:ascii="Times New Roman" w:hAnsi="Times New Roman"/>
                <w:sz w:val="24"/>
                <w:szCs w:val="24"/>
              </w:rPr>
              <w:t>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31ABACEE"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5EF25"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41943" w14:textId="77777777" w:rsidR="00EE588E" w:rsidRPr="00EE588E" w:rsidRDefault="00EE588E" w:rsidP="00DA374B">
            <w:pPr>
              <w:jc w:val="center"/>
              <w:rPr>
                <w:rFonts w:ascii="Times New Roman" w:hAnsi="Times New Roman"/>
                <w:b/>
                <w:sz w:val="24"/>
                <w:szCs w:val="24"/>
              </w:rPr>
            </w:pPr>
          </w:p>
        </w:tc>
      </w:tr>
      <w:tr w:rsidR="00EE588E" w:rsidRPr="00EE588E" w14:paraId="176E3485" w14:textId="77777777" w:rsidTr="00EE588E">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190AA6AC"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7</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E123" w14:textId="77777777" w:rsidR="00EE588E" w:rsidRPr="00EE588E" w:rsidRDefault="00EE588E" w:rsidP="00DA374B">
            <w:pPr>
              <w:rPr>
                <w:rFonts w:ascii="Times New Roman" w:hAnsi="Times New Roman"/>
                <w:sz w:val="24"/>
                <w:szCs w:val="24"/>
              </w:rPr>
            </w:pPr>
            <w:r w:rsidRPr="00EE588E">
              <w:rPr>
                <w:rFonts w:ascii="Times New Roman" w:hAnsi="Times New Roman"/>
                <w:sz w:val="24"/>
                <w:szCs w:val="24"/>
              </w:rPr>
              <w:t>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11D1CE97"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F2649"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C9789" w14:textId="77777777" w:rsidR="00EE588E" w:rsidRPr="00EE588E" w:rsidRDefault="00EE588E" w:rsidP="00DA374B">
            <w:pPr>
              <w:jc w:val="center"/>
              <w:rPr>
                <w:rFonts w:ascii="Times New Roman" w:hAnsi="Times New Roman"/>
                <w:b/>
                <w:sz w:val="24"/>
                <w:szCs w:val="24"/>
              </w:rPr>
            </w:pPr>
          </w:p>
        </w:tc>
      </w:tr>
      <w:tr w:rsidR="00EE588E" w:rsidRPr="00EE588E" w14:paraId="6A6CF300" w14:textId="77777777" w:rsidTr="00EE588E">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9E18C4F"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8</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0A32A" w14:textId="77777777" w:rsidR="00EE588E" w:rsidRPr="00EE588E" w:rsidRDefault="00EE588E" w:rsidP="00DA374B">
            <w:pPr>
              <w:rPr>
                <w:rFonts w:ascii="Times New Roman" w:hAnsi="Times New Roman"/>
                <w:sz w:val="24"/>
                <w:szCs w:val="24"/>
              </w:rPr>
            </w:pPr>
            <w:r w:rsidRPr="00EE588E">
              <w:rPr>
                <w:rFonts w:ascii="Times New Roman" w:hAnsi="Times New Roman"/>
                <w:sz w:val="24"/>
                <w:szCs w:val="24"/>
              </w:rPr>
              <w:t>Декларація відповідності технічному регламенту медичних виробів</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4B1074D3"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E9213"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6D16C" w14:textId="77777777" w:rsidR="00EE588E" w:rsidRPr="00EE588E" w:rsidRDefault="00EE588E" w:rsidP="00DA374B">
            <w:pPr>
              <w:jc w:val="center"/>
              <w:rPr>
                <w:rFonts w:ascii="Times New Roman" w:hAnsi="Times New Roman"/>
                <w:b/>
                <w:sz w:val="24"/>
                <w:szCs w:val="24"/>
              </w:rPr>
            </w:pPr>
          </w:p>
        </w:tc>
      </w:tr>
      <w:tr w:rsidR="00EE588E" w:rsidRPr="00EE588E" w14:paraId="5DF2B9C4" w14:textId="77777777" w:rsidTr="00EE588E">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0B32DE0"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9</w:t>
            </w:r>
          </w:p>
        </w:tc>
        <w:tc>
          <w:tcPr>
            <w:tcW w:w="4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3D347" w14:textId="77777777" w:rsidR="00EE588E" w:rsidRPr="00EE588E" w:rsidRDefault="00EE588E" w:rsidP="00DA374B">
            <w:pPr>
              <w:rPr>
                <w:rFonts w:ascii="Times New Roman" w:hAnsi="Times New Roman"/>
                <w:sz w:val="24"/>
                <w:szCs w:val="24"/>
              </w:rPr>
            </w:pPr>
            <w:r w:rsidRPr="00EE588E">
              <w:rPr>
                <w:rFonts w:ascii="Times New Roman" w:hAnsi="Times New Roman"/>
                <w:sz w:val="24"/>
                <w:szCs w:val="24"/>
              </w:rPr>
              <w:t>Сертифікат інженера</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38FD09A9" w14:textId="77777777" w:rsidR="00EE588E" w:rsidRPr="00EE588E" w:rsidRDefault="00EE588E" w:rsidP="00DA374B">
            <w:pPr>
              <w:jc w:val="center"/>
              <w:rPr>
                <w:rFonts w:ascii="Times New Roman" w:hAnsi="Times New Roman"/>
                <w:sz w:val="24"/>
                <w:szCs w:val="24"/>
              </w:rPr>
            </w:pPr>
            <w:r w:rsidRPr="00EE588E">
              <w:rPr>
                <w:rFonts w:ascii="Times New Roman" w:hAnsi="Times New Roman"/>
                <w:sz w:val="24"/>
                <w:szCs w:val="24"/>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85B14" w14:textId="77777777" w:rsidR="00EE588E" w:rsidRPr="00EE588E" w:rsidRDefault="00EE588E" w:rsidP="00DA374B">
            <w:pPr>
              <w:jc w:val="center"/>
              <w:rPr>
                <w:rFonts w:ascii="Times New Roman" w:hAnsi="Times New Roman"/>
                <w:b/>
                <w:sz w:val="24"/>
                <w:szCs w:val="24"/>
              </w:rPr>
            </w:pPr>
            <w:r w:rsidRPr="00EE588E">
              <w:rPr>
                <w:rFonts w:ascii="Times New Roman" w:hAnsi="Times New Roman"/>
                <w:sz w:val="24"/>
                <w:szCs w:val="24"/>
              </w:rPr>
              <w:t>наявність</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B016E" w14:textId="77777777" w:rsidR="00EE588E" w:rsidRPr="00EE588E" w:rsidRDefault="00EE588E" w:rsidP="00DA374B">
            <w:pPr>
              <w:jc w:val="center"/>
              <w:rPr>
                <w:rFonts w:ascii="Times New Roman" w:hAnsi="Times New Roman"/>
                <w:b/>
                <w:sz w:val="24"/>
                <w:szCs w:val="24"/>
              </w:rPr>
            </w:pPr>
          </w:p>
        </w:tc>
      </w:tr>
    </w:tbl>
    <w:p w14:paraId="10AF01B1" w14:textId="77777777" w:rsidR="00BC35A2" w:rsidRPr="0027768E" w:rsidRDefault="00BC35A2" w:rsidP="00BC35A2">
      <w:pPr>
        <w:spacing w:after="0" w:line="240" w:lineRule="auto"/>
        <w:jc w:val="both"/>
        <w:rPr>
          <w:rFonts w:ascii="Times New Roman" w:eastAsia="Times New Roman" w:hAnsi="Times New Roman"/>
          <w:b/>
          <w:lang w:eastAsia="ru-RU"/>
        </w:rPr>
      </w:pPr>
    </w:p>
    <w:p w14:paraId="24E0A7F0" w14:textId="77777777" w:rsidR="00BC35A2" w:rsidRPr="00D47DFA" w:rsidRDefault="00BC35A2" w:rsidP="00BC35A2">
      <w:pPr>
        <w:spacing w:after="0" w:line="240" w:lineRule="auto"/>
        <w:jc w:val="both"/>
        <w:rPr>
          <w:rFonts w:ascii="Times New Roman" w:hAnsi="Times New Roman"/>
          <w:i/>
          <w:iCs/>
        </w:rPr>
      </w:pPr>
      <w:r w:rsidRPr="0027768E">
        <w:rPr>
          <w:rFonts w:ascii="Times New Roman" w:eastAsia="Times New Roman" w:hAnsi="Times New Roman"/>
          <w:b/>
          <w:lang w:eastAsia="ru-RU"/>
        </w:rPr>
        <w:t xml:space="preserve"> </w:t>
      </w:r>
      <w:r w:rsidRPr="00D47DFA">
        <w:rPr>
          <w:rFonts w:ascii="Times New Roman" w:hAnsi="Times New Roman"/>
          <w:bCs/>
          <w:i/>
          <w:iCs/>
          <w:lang w:eastAsia="uk-UA"/>
        </w:rPr>
        <w:t xml:space="preserve"> (</w:t>
      </w:r>
      <w:r w:rsidRPr="00D47DFA">
        <w:rPr>
          <w:rFonts w:ascii="Times New Roman" w:hAnsi="Times New Roman"/>
          <w:i/>
          <w:iCs/>
        </w:rPr>
        <w:t xml:space="preserve">У разі, якщо нижче міститься посилання на конкретні </w:t>
      </w:r>
      <w:r w:rsidRPr="00D47DFA">
        <w:rPr>
          <w:rFonts w:ascii="Times New Roman" w:hAnsi="Times New Roman"/>
          <w:i/>
          <w:iCs/>
        </w:rPr>
        <w:br/>
        <w:t xml:space="preserve">торговельну марку чи фірму,  патент,  конструкцію або тип предмета </w:t>
      </w:r>
      <w:r w:rsidRPr="00D47DFA">
        <w:rPr>
          <w:rFonts w:ascii="Times New Roman" w:hAnsi="Times New Roman"/>
          <w:i/>
          <w:iCs/>
        </w:rPr>
        <w:br/>
        <w:t xml:space="preserve">закупівлі, джерело його походження або виробника - читати  "або </w:t>
      </w:r>
      <w:r w:rsidRPr="00D47DFA">
        <w:rPr>
          <w:rFonts w:ascii="Times New Roman" w:hAnsi="Times New Roman"/>
          <w:i/>
          <w:iCs/>
        </w:rPr>
        <w:br/>
        <w:t>еквівалент")</w:t>
      </w:r>
    </w:p>
    <w:p w14:paraId="59976459" w14:textId="77777777" w:rsidR="00BC35A2" w:rsidRPr="00D47DFA" w:rsidRDefault="00BC35A2" w:rsidP="00BC35A2"/>
    <w:p w14:paraId="045FE7CD" w14:textId="77777777" w:rsidR="00C64B99" w:rsidRDefault="00C64B99" w:rsidP="00C64B99">
      <w:pPr>
        <w:contextualSpacing/>
        <w:jc w:val="center"/>
        <w:rPr>
          <w:rFonts w:ascii="Times New Roman" w:hAnsi="Times New Roman"/>
          <w:b/>
          <w:bCs/>
          <w:sz w:val="24"/>
          <w:szCs w:val="24"/>
        </w:rPr>
      </w:pPr>
    </w:p>
    <w:sectPr w:rsidR="00C64B99" w:rsidSect="004C3B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9F639" w14:textId="77777777" w:rsidR="004C3BE5" w:rsidRDefault="004C3BE5" w:rsidP="00C64B99">
      <w:pPr>
        <w:spacing w:after="0" w:line="240" w:lineRule="auto"/>
      </w:pPr>
      <w:r>
        <w:separator/>
      </w:r>
    </w:p>
  </w:endnote>
  <w:endnote w:type="continuationSeparator" w:id="0">
    <w:p w14:paraId="5C230434" w14:textId="77777777" w:rsidR="004C3BE5" w:rsidRDefault="004C3BE5" w:rsidP="00C6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9D938" w14:textId="77777777" w:rsidR="004C3BE5" w:rsidRDefault="004C3BE5" w:rsidP="00C64B99">
      <w:pPr>
        <w:spacing w:after="0" w:line="240" w:lineRule="auto"/>
      </w:pPr>
      <w:r>
        <w:separator/>
      </w:r>
    </w:p>
  </w:footnote>
  <w:footnote w:type="continuationSeparator" w:id="0">
    <w:p w14:paraId="030ACB2E" w14:textId="77777777" w:rsidR="004C3BE5" w:rsidRDefault="004C3BE5" w:rsidP="00C64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74"/>
    <w:rsid w:val="00026C8F"/>
    <w:rsid w:val="000B13A6"/>
    <w:rsid w:val="000C5255"/>
    <w:rsid w:val="00146DD0"/>
    <w:rsid w:val="00177846"/>
    <w:rsid w:val="00181E2B"/>
    <w:rsid w:val="00197F2F"/>
    <w:rsid w:val="001C0416"/>
    <w:rsid w:val="001D5973"/>
    <w:rsid w:val="0020497E"/>
    <w:rsid w:val="0020699F"/>
    <w:rsid w:val="00220DB7"/>
    <w:rsid w:val="002317D4"/>
    <w:rsid w:val="0024265C"/>
    <w:rsid w:val="00260174"/>
    <w:rsid w:val="002B7409"/>
    <w:rsid w:val="002D0B96"/>
    <w:rsid w:val="00366EA3"/>
    <w:rsid w:val="003F4BBA"/>
    <w:rsid w:val="00437F54"/>
    <w:rsid w:val="00462FE0"/>
    <w:rsid w:val="004A6E97"/>
    <w:rsid w:val="004B1859"/>
    <w:rsid w:val="004C3BE5"/>
    <w:rsid w:val="00507840"/>
    <w:rsid w:val="00544CE7"/>
    <w:rsid w:val="005903AB"/>
    <w:rsid w:val="00590536"/>
    <w:rsid w:val="005A2DBB"/>
    <w:rsid w:val="006244ED"/>
    <w:rsid w:val="00654BB0"/>
    <w:rsid w:val="0066221A"/>
    <w:rsid w:val="006868B9"/>
    <w:rsid w:val="006A17D4"/>
    <w:rsid w:val="006A6198"/>
    <w:rsid w:val="00754E24"/>
    <w:rsid w:val="007563A3"/>
    <w:rsid w:val="00775047"/>
    <w:rsid w:val="007C0FE1"/>
    <w:rsid w:val="007D0696"/>
    <w:rsid w:val="007D23F4"/>
    <w:rsid w:val="008A3383"/>
    <w:rsid w:val="00961D57"/>
    <w:rsid w:val="009C6540"/>
    <w:rsid w:val="00A87D9A"/>
    <w:rsid w:val="00A927A6"/>
    <w:rsid w:val="00A97029"/>
    <w:rsid w:val="00AA30A5"/>
    <w:rsid w:val="00B61AE0"/>
    <w:rsid w:val="00B935DA"/>
    <w:rsid w:val="00BC35A2"/>
    <w:rsid w:val="00C25F6C"/>
    <w:rsid w:val="00C64B99"/>
    <w:rsid w:val="00CD7126"/>
    <w:rsid w:val="00CE027C"/>
    <w:rsid w:val="00D2455A"/>
    <w:rsid w:val="00D65525"/>
    <w:rsid w:val="00D91EFC"/>
    <w:rsid w:val="00DB4150"/>
    <w:rsid w:val="00DE5DE0"/>
    <w:rsid w:val="00EA4F94"/>
    <w:rsid w:val="00EE588E"/>
    <w:rsid w:val="00F36CBD"/>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а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5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table" w:customStyle="1" w:styleId="1">
    <w:name w:val="Сетка таблицы1"/>
    <w:basedOn w:val="a1"/>
    <w:next w:val="a8"/>
    <w:uiPriority w:val="59"/>
    <w:rsid w:val="0066221A"/>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C64B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64B99"/>
    <w:rPr>
      <w:rFonts w:ascii="Calibri" w:eastAsia="Calibri" w:hAnsi="Calibri" w:cs="Times New Roman"/>
    </w:rPr>
  </w:style>
  <w:style w:type="paragraph" w:styleId="ac">
    <w:name w:val="footer"/>
    <w:basedOn w:val="a"/>
    <w:link w:val="ad"/>
    <w:uiPriority w:val="99"/>
    <w:unhideWhenUsed/>
    <w:rsid w:val="00C64B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4B99"/>
    <w:rPr>
      <w:rFonts w:ascii="Calibri" w:eastAsia="Calibri" w:hAnsi="Calibri" w:cs="Times New Roman"/>
    </w:rPr>
  </w:style>
  <w:style w:type="paragraph" w:customStyle="1" w:styleId="ListParagraph1">
    <w:name w:val="List Paragraph1"/>
    <w:basedOn w:val="a"/>
    <w:qFormat/>
    <w:rsid w:val="00C64B99"/>
    <w:pPr>
      <w:suppressAutoHyphens/>
      <w:spacing w:after="0" w:line="240" w:lineRule="auto"/>
      <w:ind w:left="720"/>
    </w:pPr>
    <w:rPr>
      <w:rFonts w:ascii="Times New Roman" w:eastAsia="Times New Roman" w:hAnsi="Times New Roman"/>
      <w:color w:val="00000A"/>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2112</Words>
  <Characters>1205</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Asus</cp:lastModifiedBy>
  <cp:revision>4</cp:revision>
  <dcterms:created xsi:type="dcterms:W3CDTF">2024-04-23T14:16:00Z</dcterms:created>
  <dcterms:modified xsi:type="dcterms:W3CDTF">2024-04-23T14:51:00Z</dcterms:modified>
</cp:coreProperties>
</file>