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F413" w14:textId="35C14707" w:rsidR="00AE66AF" w:rsidRPr="00004AA0" w:rsidRDefault="00AE66AF" w:rsidP="00004AA0">
      <w:pPr>
        <w:tabs>
          <w:tab w:val="left" w:pos="8910"/>
        </w:tabs>
        <w:ind w:firstLine="454"/>
        <w:jc w:val="right"/>
        <w:rPr>
          <w:rFonts w:ascii="Times New Roman" w:hAnsi="Times New Roman" w:cs="Times New Roman"/>
          <w:b/>
          <w:bCs/>
          <w:snapToGrid w:val="0"/>
          <w:kern w:val="24"/>
          <w:szCs w:val="24"/>
          <w:lang w:val="uk-UA"/>
        </w:rPr>
      </w:pPr>
      <w:bookmarkStart w:id="0" w:name="_Hlk103073581"/>
      <w:proofErr w:type="spellStart"/>
      <w:r w:rsidRPr="00AE66AF">
        <w:rPr>
          <w:rFonts w:ascii="Times New Roman" w:hAnsi="Times New Roman" w:cs="Times New Roman"/>
          <w:b/>
          <w:bCs/>
          <w:snapToGrid w:val="0"/>
          <w:kern w:val="24"/>
          <w:szCs w:val="24"/>
        </w:rPr>
        <w:t>Додаток</w:t>
      </w:r>
      <w:proofErr w:type="spellEnd"/>
      <w:r w:rsidRPr="00AE66AF">
        <w:rPr>
          <w:rFonts w:ascii="Times New Roman" w:hAnsi="Times New Roman" w:cs="Times New Roman"/>
          <w:b/>
          <w:bCs/>
          <w:snapToGrid w:val="0"/>
          <w:kern w:val="24"/>
          <w:szCs w:val="24"/>
        </w:rPr>
        <w:t xml:space="preserve"> </w:t>
      </w:r>
      <w:r w:rsidR="00004AA0">
        <w:rPr>
          <w:rFonts w:ascii="Times New Roman" w:hAnsi="Times New Roman" w:cs="Times New Roman"/>
          <w:b/>
          <w:bCs/>
          <w:snapToGrid w:val="0"/>
          <w:kern w:val="24"/>
          <w:szCs w:val="24"/>
          <w:lang w:val="uk-UA"/>
        </w:rPr>
        <w:t>2</w:t>
      </w:r>
    </w:p>
    <w:p w14:paraId="18DCE704" w14:textId="68B426A5" w:rsidR="00AE66AF" w:rsidRPr="00004AA0" w:rsidRDefault="00AE66AF" w:rsidP="00004AA0">
      <w:pPr>
        <w:widowControl w:val="0"/>
        <w:ind w:firstLine="454"/>
        <w:jc w:val="right"/>
        <w:rPr>
          <w:rFonts w:ascii="Times New Roman" w:hAnsi="Times New Roman" w:cs="Times New Roman"/>
          <w:bCs/>
          <w:snapToGrid w:val="0"/>
          <w:kern w:val="24"/>
          <w:szCs w:val="24"/>
          <w:lang w:val="uk-UA"/>
        </w:rPr>
      </w:pPr>
      <w:r w:rsidRPr="00AE66AF">
        <w:rPr>
          <w:rFonts w:ascii="Times New Roman" w:hAnsi="Times New Roman" w:cs="Times New Roman"/>
          <w:bCs/>
          <w:snapToGrid w:val="0"/>
          <w:kern w:val="24"/>
          <w:szCs w:val="24"/>
        </w:rPr>
        <w:t xml:space="preserve">до </w:t>
      </w:r>
      <w:r w:rsidR="00004AA0">
        <w:rPr>
          <w:rFonts w:ascii="Times New Roman" w:hAnsi="Times New Roman" w:cs="Times New Roman"/>
          <w:bCs/>
          <w:snapToGrid w:val="0"/>
          <w:kern w:val="24"/>
          <w:szCs w:val="24"/>
          <w:lang w:val="uk-UA"/>
        </w:rPr>
        <w:t>тендерної документації</w:t>
      </w:r>
    </w:p>
    <w:bookmarkEnd w:id="0"/>
    <w:p w14:paraId="259AD57C" w14:textId="77777777" w:rsidR="00004AA0" w:rsidRPr="00004AA0" w:rsidRDefault="00004AA0" w:rsidP="00004AA0">
      <w:pPr>
        <w:tabs>
          <w:tab w:val="left" w:pos="7938"/>
          <w:tab w:val="left" w:pos="8505"/>
        </w:tabs>
        <w:ind w:firstLine="454"/>
        <w:jc w:val="center"/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</w:pPr>
    </w:p>
    <w:p w14:paraId="3E68D32B" w14:textId="5240622E" w:rsidR="001B4351" w:rsidRPr="00004AA0" w:rsidRDefault="00FF4FF1" w:rsidP="00004AA0">
      <w:pPr>
        <w:tabs>
          <w:tab w:val="left" w:pos="7938"/>
          <w:tab w:val="left" w:pos="8505"/>
        </w:tabs>
        <w:spacing w:after="200"/>
        <w:ind w:firstLine="454"/>
        <w:jc w:val="center"/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</w:pPr>
      <w:r w:rsidRPr="00004AA0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>Придбання генератора потужністю 7</w:t>
      </w:r>
      <w:r w:rsidR="00DF4532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>5</w:t>
      </w:r>
      <w:bookmarkStart w:id="1" w:name="_GoBack"/>
      <w:bookmarkEnd w:id="1"/>
      <w:r w:rsidRPr="00004AA0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 xml:space="preserve"> </w:t>
      </w:r>
      <w:proofErr w:type="spellStart"/>
      <w:r w:rsidRPr="00A72226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uk-UA"/>
        </w:rPr>
        <w:t>кВА</w:t>
      </w:r>
      <w:proofErr w:type="spellEnd"/>
      <w:r w:rsidR="00004AA0" w:rsidRPr="00A72226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uk-UA"/>
        </w:rPr>
        <w:t xml:space="preserve"> (РГК-6 м. Червоноград, вул. </w:t>
      </w:r>
      <w:r w:rsidR="00D32D32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uk-UA"/>
        </w:rPr>
        <w:t>Івасюка</w:t>
      </w:r>
      <w:r w:rsidR="00004AA0" w:rsidRPr="00A72226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uk-UA"/>
        </w:rPr>
        <w:t xml:space="preserve">, </w:t>
      </w:r>
      <w:r w:rsidR="00D32D32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uk-UA"/>
        </w:rPr>
        <w:t>2</w:t>
      </w:r>
      <w:r w:rsidR="00004AA0" w:rsidRPr="00A72226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uk-UA"/>
        </w:rPr>
        <w:t>)</w:t>
      </w:r>
      <w:r w:rsidRPr="00004AA0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 xml:space="preserve"> </w:t>
      </w:r>
      <w:r w:rsidR="00244D87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 xml:space="preserve">за </w:t>
      </w:r>
      <w:r w:rsidR="00244D87" w:rsidRPr="00244D87">
        <w:rPr>
          <w:rFonts w:ascii="Times New Roman" w:hAnsi="Times New Roman" w:cs="Times New Roman"/>
          <w:i/>
          <w:kern w:val="24"/>
          <w:sz w:val="24"/>
          <w:szCs w:val="24"/>
        </w:rPr>
        <w:t>ДК:</w:t>
      </w:r>
      <w:r w:rsidR="00244D87" w:rsidRPr="00244D87">
        <w:rPr>
          <w:rFonts w:ascii="Times New Roman" w:hAnsi="Times New Roman"/>
          <w:i/>
          <w:sz w:val="24"/>
          <w:szCs w:val="24"/>
          <w:shd w:val="clear" w:color="auto" w:fill="FFFFFF"/>
          <w:lang w:val="uk-UA" w:eastAsia="x-none"/>
        </w:rPr>
        <w:t xml:space="preserve"> </w:t>
      </w:r>
      <w:r w:rsidR="00244D87" w:rsidRPr="00244D87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 w:eastAsia="x-none"/>
        </w:rPr>
        <w:t>021:2015 31120000-3 Генератори</w:t>
      </w:r>
    </w:p>
    <w:p w14:paraId="03D27F2C" w14:textId="77777777" w:rsidR="00A72226" w:rsidRPr="00A72226" w:rsidRDefault="00A72226" w:rsidP="00A72226">
      <w:pPr>
        <w:tabs>
          <w:tab w:val="left" w:pos="7938"/>
          <w:tab w:val="left" w:pos="8505"/>
        </w:tabs>
        <w:ind w:firstLine="454"/>
        <w:jc w:val="center"/>
        <w:rPr>
          <w:rFonts w:ascii="Arial Black" w:hAnsi="Arial Black" w:cs="Times New Roman"/>
          <w:b/>
          <w:kern w:val="24"/>
          <w:sz w:val="28"/>
          <w:szCs w:val="28"/>
          <w:lang w:val="uk-UA"/>
        </w:rPr>
      </w:pPr>
      <w:r w:rsidRPr="00A72226">
        <w:rPr>
          <w:rFonts w:ascii="Arial Black" w:hAnsi="Arial Black" w:cs="Times New Roman"/>
          <w:b/>
          <w:kern w:val="24"/>
          <w:sz w:val="28"/>
          <w:szCs w:val="28"/>
        </w:rPr>
        <w:t>ТЕХНІЧНІ ВИМОГИ</w:t>
      </w:r>
      <w:r w:rsidRPr="00A72226">
        <w:rPr>
          <w:rFonts w:ascii="Arial Black" w:hAnsi="Arial Black" w:cs="Times New Roman"/>
          <w:b/>
          <w:kern w:val="24"/>
          <w:sz w:val="28"/>
          <w:szCs w:val="28"/>
          <w:lang w:val="uk-UA"/>
        </w:rPr>
        <w:t xml:space="preserve"> </w:t>
      </w:r>
      <w:r w:rsidRPr="00A72226">
        <w:rPr>
          <w:rFonts w:ascii="Arial Black" w:hAnsi="Arial Black" w:cs="Times New Roman"/>
          <w:b/>
          <w:kern w:val="24"/>
          <w:sz w:val="28"/>
          <w:szCs w:val="28"/>
        </w:rPr>
        <w:t xml:space="preserve">до предмета </w:t>
      </w:r>
      <w:proofErr w:type="spellStart"/>
      <w:r w:rsidRPr="00A72226">
        <w:rPr>
          <w:rFonts w:ascii="Arial Black" w:hAnsi="Arial Black" w:cs="Times New Roman"/>
          <w:b/>
          <w:kern w:val="24"/>
          <w:sz w:val="28"/>
          <w:szCs w:val="28"/>
        </w:rPr>
        <w:t>закупівлі</w:t>
      </w:r>
      <w:proofErr w:type="spellEnd"/>
      <w:r w:rsidRPr="00A72226">
        <w:rPr>
          <w:rFonts w:ascii="Arial Black" w:hAnsi="Arial Black" w:cs="Times New Roman"/>
          <w:b/>
          <w:kern w:val="24"/>
          <w:sz w:val="28"/>
          <w:szCs w:val="28"/>
          <w:lang w:val="uk-UA"/>
        </w:rPr>
        <w:t xml:space="preserve"> </w:t>
      </w:r>
    </w:p>
    <w:p w14:paraId="080D36DD" w14:textId="49E66761" w:rsidR="0097412D" w:rsidRPr="00A72226" w:rsidRDefault="0097412D" w:rsidP="00A72226">
      <w:pPr>
        <w:pStyle w:val="af"/>
        <w:numPr>
          <w:ilvl w:val="0"/>
          <w:numId w:val="42"/>
        </w:numPr>
        <w:jc w:val="center"/>
        <w:rPr>
          <w:b/>
          <w:kern w:val="24"/>
        </w:rPr>
      </w:pPr>
      <w:proofErr w:type="spellStart"/>
      <w:r w:rsidRPr="00A72226">
        <w:rPr>
          <w:b/>
          <w:kern w:val="24"/>
        </w:rPr>
        <w:t>Загальні</w:t>
      </w:r>
      <w:proofErr w:type="spellEnd"/>
      <w:r w:rsidRPr="00A72226">
        <w:rPr>
          <w:b/>
          <w:kern w:val="24"/>
        </w:rPr>
        <w:t xml:space="preserve"> </w:t>
      </w:r>
      <w:proofErr w:type="spellStart"/>
      <w:r w:rsidRPr="00A72226">
        <w:rPr>
          <w:b/>
          <w:kern w:val="24"/>
        </w:rPr>
        <w:t>вимоги</w:t>
      </w:r>
      <w:proofErr w:type="spellEnd"/>
      <w:r w:rsidR="00244D87" w:rsidRPr="00A72226">
        <w:rPr>
          <w:b/>
          <w:kern w:val="24"/>
          <w:lang w:val="uk-UA"/>
        </w:rPr>
        <w:t>.</w:t>
      </w:r>
      <w:r w:rsidR="00746368" w:rsidRPr="00A72226">
        <w:rPr>
          <w:b/>
          <w:kern w:val="24"/>
        </w:rPr>
        <w:t xml:space="preserve"> </w:t>
      </w:r>
    </w:p>
    <w:p w14:paraId="7DFE6977" w14:textId="77777777" w:rsidR="0097412D" w:rsidRPr="00004AA0" w:rsidRDefault="0097412D" w:rsidP="00004AA0">
      <w:pPr>
        <w:spacing w:line="240" w:lineRule="auto"/>
        <w:ind w:firstLine="454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004AA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Учасник повинен надати як частину своєї тендерної пропозиції документи, що підтверджують відповідність Товару, а саме:</w:t>
      </w:r>
    </w:p>
    <w:p w14:paraId="2420E861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 xml:space="preserve">Продукція має бути новою, яка не була у використанні (надати </w:t>
      </w:r>
      <w:r w:rsidRPr="00004AA0">
        <w:rPr>
          <w:b/>
          <w:szCs w:val="24"/>
        </w:rPr>
        <w:t>лист-гарантію</w:t>
      </w:r>
      <w:r w:rsidRPr="00004AA0">
        <w:rPr>
          <w:szCs w:val="24"/>
        </w:rPr>
        <w:t xml:space="preserve"> (в довільній формі) про те, що все запропоноване Учасником обладнання є новим та раніше не використовувалося).</w:t>
      </w:r>
    </w:p>
    <w:p w14:paraId="1D7F8551" w14:textId="6038B960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>Пристрої повинні постачатися в комплекті, бути зібраними та протестованими виробником.</w:t>
      </w:r>
    </w:p>
    <w:p w14:paraId="402A311E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 xml:space="preserve">Учасники у складі тендерної пропозиції надають </w:t>
      </w:r>
      <w:r w:rsidRPr="00004AA0">
        <w:rPr>
          <w:b/>
          <w:szCs w:val="24"/>
        </w:rPr>
        <w:t>лист-гарантію</w:t>
      </w:r>
      <w:r w:rsidRPr="00004AA0">
        <w:rPr>
          <w:szCs w:val="24"/>
        </w:rPr>
        <w:t xml:space="preserve"> в довільній формі про те, що запропоноване учасником обладнання є в наявності на складі на момент проведення процедури закупівлі.</w:t>
      </w:r>
    </w:p>
    <w:p w14:paraId="2DAB2AAF" w14:textId="59FFA69A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454"/>
        <w:contextualSpacing/>
        <w:jc w:val="both"/>
        <w:rPr>
          <w:b/>
          <w:i/>
          <w:szCs w:val="24"/>
        </w:rPr>
      </w:pPr>
      <w:r w:rsidRPr="00004AA0">
        <w:rPr>
          <w:szCs w:val="24"/>
        </w:rPr>
        <w:t xml:space="preserve">Товар повинен бути укомплектований паспортами, гарантійними талонами та іншими необхідними документами </w:t>
      </w:r>
      <w:r w:rsidR="001B4351" w:rsidRPr="00004AA0">
        <w:rPr>
          <w:szCs w:val="24"/>
        </w:rPr>
        <w:t xml:space="preserve">на українській мові </w:t>
      </w:r>
      <w:r w:rsidRPr="00004AA0">
        <w:rPr>
          <w:szCs w:val="24"/>
        </w:rPr>
        <w:t>(інструкціями, тощо) (надати в складі пропозиції).</w:t>
      </w:r>
    </w:p>
    <w:p w14:paraId="1A914CCD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>Товар не повинен мати дефектів, пов'язаних з матеріалами та/або роботою по їх виготовленню, які виявляються в результаті дії або упущення виробника та/або Постачальника за Договором.</w:t>
      </w:r>
    </w:p>
    <w:p w14:paraId="533C040D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454"/>
        <w:contextualSpacing/>
        <w:jc w:val="both"/>
        <w:rPr>
          <w:szCs w:val="24"/>
          <w:lang w:eastAsia="ru-RU"/>
        </w:rPr>
      </w:pPr>
      <w:r w:rsidRPr="00004AA0">
        <w:rPr>
          <w:szCs w:val="24"/>
        </w:rPr>
        <w:t xml:space="preserve">Термін гарантії має дорівнювати не менше </w:t>
      </w:r>
      <w:r w:rsidR="003568F6" w:rsidRPr="00004AA0">
        <w:rPr>
          <w:b/>
          <w:szCs w:val="24"/>
        </w:rPr>
        <w:t>24</w:t>
      </w:r>
      <w:r w:rsidRPr="00004AA0">
        <w:rPr>
          <w:b/>
          <w:szCs w:val="24"/>
        </w:rPr>
        <w:t xml:space="preserve"> місяці</w:t>
      </w:r>
      <w:r w:rsidR="00830622" w:rsidRPr="00004AA0">
        <w:rPr>
          <w:b/>
          <w:szCs w:val="24"/>
        </w:rPr>
        <w:t>в</w:t>
      </w:r>
      <w:r w:rsidR="00830622" w:rsidRPr="00004AA0">
        <w:rPr>
          <w:szCs w:val="24"/>
        </w:rPr>
        <w:t xml:space="preserve">, </w:t>
      </w:r>
      <w:r w:rsidRPr="00004AA0">
        <w:rPr>
          <w:szCs w:val="24"/>
        </w:rPr>
        <w:t xml:space="preserve">офіційно заявленої виробником з дати поставки товару (надати </w:t>
      </w:r>
      <w:r w:rsidRPr="00004AA0">
        <w:rPr>
          <w:b/>
          <w:szCs w:val="24"/>
        </w:rPr>
        <w:t>гарантійний лист</w:t>
      </w:r>
      <w:r w:rsidRPr="00004AA0">
        <w:rPr>
          <w:szCs w:val="24"/>
        </w:rPr>
        <w:t xml:space="preserve">, що підтверджує гарантійне зобов’язання). </w:t>
      </w:r>
    </w:p>
    <w:p w14:paraId="40744DAD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454"/>
        <w:contextualSpacing/>
        <w:jc w:val="both"/>
        <w:rPr>
          <w:szCs w:val="24"/>
        </w:rPr>
      </w:pPr>
      <w:r w:rsidRPr="00004AA0">
        <w:rPr>
          <w:b/>
          <w:szCs w:val="24"/>
        </w:rPr>
        <w:t>Надати документ</w:t>
      </w:r>
      <w:r w:rsidRPr="00004AA0">
        <w:rPr>
          <w:szCs w:val="24"/>
        </w:rPr>
        <w:t>, що підтверджує гарантійне обслуговування та технічну підтримку обладнання протягом 24 місяці</w:t>
      </w:r>
      <w:r w:rsidR="0094285D" w:rsidRPr="00004AA0">
        <w:rPr>
          <w:szCs w:val="24"/>
        </w:rPr>
        <w:t>в</w:t>
      </w:r>
      <w:r w:rsidRPr="00004AA0">
        <w:rPr>
          <w:szCs w:val="24"/>
        </w:rPr>
        <w:t>.</w:t>
      </w:r>
    </w:p>
    <w:p w14:paraId="48D4AF5A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>Учасник зазначає повну назву товару, що пропонується ним до постачання у складі тендерної пропозиції.</w:t>
      </w:r>
      <w:r w:rsidRPr="00004AA0">
        <w:rPr>
          <w:szCs w:val="24"/>
        </w:rPr>
        <w:tab/>
      </w:r>
    </w:p>
    <w:p w14:paraId="22BDD1E6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>Доставка обладнання здійснюється на територію замовника з перевіркою комплектності, цілісності та відсутності пошкоджень в присутності представників Замовника на безкоштовній основі (</w:t>
      </w:r>
      <w:r w:rsidRPr="00004AA0">
        <w:rPr>
          <w:b/>
          <w:szCs w:val="24"/>
        </w:rPr>
        <w:t>надати лист-гарантію</w:t>
      </w:r>
      <w:r w:rsidRPr="00004AA0">
        <w:rPr>
          <w:szCs w:val="24"/>
        </w:rPr>
        <w:t>).</w:t>
      </w:r>
    </w:p>
    <w:p w14:paraId="582D36F1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>Вимоги до тари та упаковки: Тара та упаковка підприємства-виробника. Тара – безповоротна.</w:t>
      </w:r>
    </w:p>
    <w:p w14:paraId="2B1D1EC3" w14:textId="13CB4CEF" w:rsidR="0097412D" w:rsidRPr="00004AA0" w:rsidRDefault="0097412D" w:rsidP="00004AA0">
      <w:pPr>
        <w:tabs>
          <w:tab w:val="left" w:pos="1134"/>
        </w:tabs>
        <w:ind w:firstLine="45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</w:pPr>
      <w:r w:rsidRPr="00004AA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="00A03AA5" w:rsidRPr="00004AA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</w:t>
      </w:r>
      <w:r w:rsidRPr="00004AA0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  <w:t>Вимоги до обладнання:</w:t>
      </w:r>
    </w:p>
    <w:p w14:paraId="72A8222F" w14:textId="55F3466E" w:rsidR="0097412D" w:rsidRPr="00004AA0" w:rsidRDefault="00D32D32" w:rsidP="00004AA0">
      <w:pPr>
        <w:numPr>
          <w:ilvl w:val="0"/>
          <w:numId w:val="37"/>
        </w:numPr>
        <w:suppressAutoHyphens w:val="0"/>
        <w:spacing w:line="240" w:lineRule="auto"/>
        <w:ind w:left="284" w:firstLine="454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Генератор</w:t>
      </w:r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пови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нен</w:t>
      </w:r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бути нов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ий</w:t>
      </w:r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, без слідів експлуатації та консервації, і має бути виготовлен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ий</w:t>
      </w:r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не раніше ніж </w:t>
      </w:r>
      <w:r w:rsidR="00CF2DD2" w:rsidRPr="00004AA0">
        <w:rPr>
          <w:rFonts w:ascii="Times New Roman" w:hAnsi="Times New Roman" w:cs="Times New Roman"/>
          <w:color w:val="auto"/>
          <w:sz w:val="24"/>
          <w:szCs w:val="24"/>
          <w:u w:val="single"/>
          <w:lang w:val="uk-UA" w:eastAsia="ru-RU"/>
        </w:rPr>
        <w:t>грудень</w:t>
      </w:r>
      <w:r w:rsidR="00A03AA5" w:rsidRPr="00004AA0">
        <w:rPr>
          <w:rFonts w:ascii="Times New Roman" w:hAnsi="Times New Roman" w:cs="Times New Roman"/>
          <w:color w:val="auto"/>
          <w:sz w:val="24"/>
          <w:szCs w:val="24"/>
          <w:u w:val="single"/>
          <w:lang w:val="uk-UA" w:eastAsia="ru-RU"/>
        </w:rPr>
        <w:t xml:space="preserve"> 202</w:t>
      </w:r>
      <w:r w:rsidR="00632040" w:rsidRPr="00004AA0">
        <w:rPr>
          <w:rFonts w:ascii="Times New Roman" w:hAnsi="Times New Roman" w:cs="Times New Roman"/>
          <w:color w:val="auto"/>
          <w:sz w:val="24"/>
          <w:szCs w:val="24"/>
          <w:u w:val="single"/>
          <w:lang w:val="uk-UA" w:eastAsia="ru-RU"/>
        </w:rPr>
        <w:t>1</w:t>
      </w:r>
      <w:r w:rsidR="00A03AA5" w:rsidRPr="00004AA0">
        <w:rPr>
          <w:rFonts w:ascii="Times New Roman" w:hAnsi="Times New Roman" w:cs="Times New Roman"/>
          <w:color w:val="auto"/>
          <w:sz w:val="24"/>
          <w:szCs w:val="24"/>
          <w:u w:val="single"/>
          <w:lang w:val="uk-UA" w:eastAsia="ru-RU"/>
        </w:rPr>
        <w:t xml:space="preserve"> року</w:t>
      </w:r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, в </w:t>
      </w:r>
      <w:proofErr w:type="spellStart"/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всепогодньому</w:t>
      </w:r>
      <w:proofErr w:type="spellEnd"/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шумо</w:t>
      </w:r>
      <w:proofErr w:type="spellEnd"/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-поглинаючому</w:t>
      </w:r>
      <w:r w:rsidR="00B40CC1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оцинкованому</w:t>
      </w:r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кожусі </w:t>
      </w:r>
      <w:r w:rsidR="0097412D" w:rsidRPr="00004AA0"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>(надати лист-гарантію).</w:t>
      </w:r>
    </w:p>
    <w:p w14:paraId="21777D39" w14:textId="13139249" w:rsidR="00D32D32" w:rsidRPr="00D32D32" w:rsidRDefault="00DC5702" w:rsidP="00D32D32">
      <w:pPr>
        <w:numPr>
          <w:ilvl w:val="0"/>
          <w:numId w:val="37"/>
        </w:numPr>
        <w:suppressAutoHyphens w:val="0"/>
        <w:spacing w:line="240" w:lineRule="auto"/>
        <w:ind w:left="284" w:firstLine="454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Надати завірену копію </w:t>
      </w:r>
      <w:proofErr w:type="spellStart"/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Сертиф</w:t>
      </w:r>
      <w:r w:rsidR="006264EF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і</w:t>
      </w:r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катов</w:t>
      </w:r>
      <w:proofErr w:type="spellEnd"/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на відповідність</w:t>
      </w:r>
      <w:r w:rsidR="006264EF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обладнання</w:t>
      </w:r>
      <w:r w:rsidR="00D32D32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(тощо), </w:t>
      </w:r>
      <w:r w:rsidR="00D32D32" w:rsidRPr="00D32D32">
        <w:rPr>
          <w:rFonts w:ascii="Times New Roman" w:hAnsi="Times New Roman" w:cs="Times New Roman"/>
          <w:bCs/>
          <w:color w:val="323232"/>
          <w:sz w:val="24"/>
          <w:szCs w:val="24"/>
          <w:lang w:val="uk-UA" w:eastAsia="uk-UA"/>
        </w:rPr>
        <w:t>виробники товарів мають сертифікат відповідності системи управління якістю у виробництві вимогам ДСТУ ISO 9001:2015 або ДСТУ EN ISO 9001:2018 (EN ISO 9001:2015, IDT; ISO 9001:2015, IDT), або національних стандартів, якими їх замінено, виданий акредитованим органом з оцінки відповідності;</w:t>
      </w:r>
    </w:p>
    <w:p w14:paraId="25223F14" w14:textId="054F20E0" w:rsidR="00A03AA5" w:rsidRPr="00004AA0" w:rsidRDefault="00F71869" w:rsidP="00004AA0">
      <w:pPr>
        <w:numPr>
          <w:ilvl w:val="0"/>
          <w:numId w:val="37"/>
        </w:numPr>
        <w:suppressAutoHyphens w:val="0"/>
        <w:spacing w:line="240" w:lineRule="auto"/>
        <w:ind w:left="284" w:firstLine="454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ДСТУ EN 55014-2:2017</w:t>
      </w:r>
      <w:r w:rsidR="008875BF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, та відповідність технічному регламенту низьковольтного електричного обладнання (ПКМУ № 1067 від 16.12.2015 р.), технічного регламенту з електромагнітної сумісності обладнання (ПКМУ № 1077 від 16.12.2015 р.), технічного регламенту безпеки машин ( ПКМУ № 62 від 30.01.2013 р.).</w:t>
      </w:r>
    </w:p>
    <w:p w14:paraId="2DDAAAA6" w14:textId="77777777" w:rsidR="00D71BD9" w:rsidRPr="00004AA0" w:rsidRDefault="00D71BD9" w:rsidP="00004AA0">
      <w:pPr>
        <w:suppressAutoHyphens w:val="0"/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</w:pPr>
      <w:r w:rsidRPr="00004AA0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  <w:t>Вимоги до постачальника:</w:t>
      </w:r>
    </w:p>
    <w:p w14:paraId="38D1679D" w14:textId="77777777" w:rsidR="00D71BD9" w:rsidRPr="00004AA0" w:rsidRDefault="00D71BD9" w:rsidP="00004AA0">
      <w:pPr>
        <w:numPr>
          <w:ilvl w:val="0"/>
          <w:numId w:val="41"/>
        </w:numPr>
        <w:suppressAutoHyphens w:val="0"/>
        <w:spacing w:line="240" w:lineRule="auto"/>
        <w:ind w:left="284" w:firstLine="454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Надати гарантійний лист про наявність постійного представництва та сервісної служби Постачальника у </w:t>
      </w:r>
      <w:r w:rsidRPr="00004AA0">
        <w:rPr>
          <w:rFonts w:ascii="Times New Roman" w:hAnsi="Times New Roman" w:cs="Times New Roman"/>
          <w:color w:val="auto"/>
          <w:sz w:val="24"/>
          <w:szCs w:val="24"/>
          <w:u w:val="single"/>
          <w:lang w:val="uk-UA" w:eastAsia="ru-RU"/>
        </w:rPr>
        <w:t xml:space="preserve">місті </w:t>
      </w:r>
      <w:r w:rsidR="006C37DC" w:rsidRPr="00004AA0">
        <w:rPr>
          <w:rFonts w:ascii="Times New Roman" w:hAnsi="Times New Roman" w:cs="Times New Roman"/>
          <w:color w:val="auto"/>
          <w:sz w:val="24"/>
          <w:szCs w:val="24"/>
          <w:u w:val="single"/>
          <w:lang w:val="uk-UA" w:eastAsia="ru-RU"/>
        </w:rPr>
        <w:t>Київ</w:t>
      </w:r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із зазначенням точної адреси </w:t>
      </w:r>
      <w:proofErr w:type="spellStart"/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розташування,контактних</w:t>
      </w:r>
      <w:proofErr w:type="spellEnd"/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телефонів. </w:t>
      </w:r>
    </w:p>
    <w:p w14:paraId="172F32A3" w14:textId="50CEF853" w:rsidR="0097412D" w:rsidRPr="00A72226" w:rsidRDefault="0097412D" w:rsidP="00A72226">
      <w:pPr>
        <w:pStyle w:val="af"/>
        <w:numPr>
          <w:ilvl w:val="0"/>
          <w:numId w:val="42"/>
        </w:numPr>
        <w:jc w:val="center"/>
        <w:rPr>
          <w:b/>
          <w:noProof/>
          <w:lang w:val="uk-UA"/>
        </w:rPr>
      </w:pPr>
      <w:r w:rsidRPr="00A72226">
        <w:rPr>
          <w:b/>
          <w:noProof/>
          <w:lang w:val="uk-UA"/>
        </w:rPr>
        <w:lastRenderedPageBreak/>
        <w:t xml:space="preserve"> Технічні вимоги до предмету закупівлі:</w:t>
      </w:r>
    </w:p>
    <w:p w14:paraId="08B66153" w14:textId="77777777" w:rsidR="0097412D" w:rsidRPr="00004AA0" w:rsidRDefault="0097412D" w:rsidP="00004AA0">
      <w:pPr>
        <w:ind w:firstLine="45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</w:pPr>
      <w:r w:rsidRPr="00004AA0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>На підтвердження усіх технічних характеристик Учасник повинен надати Лист-підтвердження, підписаний учасником та завірений мокрою печатною Постачальника.</w:t>
      </w:r>
    </w:p>
    <w:p w14:paraId="02785A3B" w14:textId="77777777" w:rsidR="002D11E0" w:rsidRPr="00004AA0" w:rsidRDefault="002D11E0" w:rsidP="00004AA0">
      <w:pPr>
        <w:tabs>
          <w:tab w:val="left" w:pos="1134"/>
        </w:tabs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839C9D5" w14:textId="77777777" w:rsidR="0097412D" w:rsidRPr="00004AA0" w:rsidRDefault="0097412D" w:rsidP="00004AA0">
      <w:pPr>
        <w:tabs>
          <w:tab w:val="left" w:pos="1134"/>
        </w:tabs>
        <w:ind w:firstLine="45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 w:eastAsia="ru-RU"/>
        </w:rPr>
      </w:pPr>
      <w:r w:rsidRPr="00004A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</w:t>
      </w:r>
      <w:r w:rsidRPr="00004AA0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  <w:t>ехнічні характеристики обладнання: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183"/>
        <w:gridCol w:w="2126"/>
        <w:gridCol w:w="2127"/>
      </w:tblGrid>
      <w:tr w:rsidR="00820650" w:rsidRPr="00855C3D" w14:paraId="5BD80C8E" w14:textId="77777777" w:rsidTr="008127B2">
        <w:trPr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91A4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№ п/п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049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Найменування параметру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D22E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Значення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EBC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Критерій</w:t>
            </w:r>
          </w:p>
        </w:tc>
      </w:tr>
      <w:tr w:rsidR="00820650" w:rsidRPr="00855C3D" w14:paraId="1F3E32DB" w14:textId="77777777" w:rsidTr="008127B2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8692" w14:textId="01D508C7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407F" w14:textId="18FF95AF" w:rsidR="00820650" w:rsidRPr="00855C3D" w:rsidRDefault="00B66205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Потужність номінальна,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F71D" w14:textId="5D08F1A3" w:rsidR="00820650" w:rsidRPr="00855C3D" w:rsidRDefault="00B66205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0F7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Не менше</w:t>
            </w:r>
          </w:p>
        </w:tc>
      </w:tr>
      <w:tr w:rsidR="00820650" w:rsidRPr="00855C3D" w14:paraId="7EA6F5AF" w14:textId="77777777" w:rsidTr="008127B2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1E99" w14:textId="64BE5C62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D5BC" w14:textId="1DB52017" w:rsidR="00820650" w:rsidRPr="00855C3D" w:rsidRDefault="00B66205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Потужність максимальна,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467" w14:textId="106E097B" w:rsidR="00820650" w:rsidRPr="00855C3D" w:rsidRDefault="00B66205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BB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Не менше</w:t>
            </w:r>
          </w:p>
        </w:tc>
      </w:tr>
      <w:tr w:rsidR="00820650" w:rsidRPr="00855C3D" w14:paraId="4D101604" w14:textId="77777777" w:rsidTr="008127B2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6EB9" w14:textId="75EB0E3E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4FBA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Вихідна напруга, 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65F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ABF2" w14:textId="77546090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</w:p>
        </w:tc>
      </w:tr>
      <w:tr w:rsidR="00820650" w:rsidRPr="00855C3D" w14:paraId="1DFC61C8" w14:textId="77777777" w:rsidTr="008127B2">
        <w:trPr>
          <w:trHeight w:val="6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F3A" w14:textId="558E4DEB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938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Тип двигуна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C2D7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Дизельний, з турбокомпресором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844E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Не гірше</w:t>
            </w:r>
          </w:p>
        </w:tc>
      </w:tr>
      <w:tr w:rsidR="00BC7E4B" w:rsidRPr="00855C3D" w14:paraId="008454DE" w14:textId="77777777" w:rsidTr="008127B2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3C0" w14:textId="4F5011B4" w:rsidR="00BC7E4B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8924" w14:textId="05EAAF08" w:rsidR="00BC7E4B" w:rsidRPr="00855C3D" w:rsidRDefault="00BC7E4B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Марка двигуна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135A" w14:textId="4A81E8D7" w:rsidR="00BC7E4B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Style w:val="af6"/>
                <w:color w:val="auto"/>
                <w:sz w:val="21"/>
                <w:szCs w:val="21"/>
                <w:shd w:val="clear" w:color="auto" w:fill="FFFFFF"/>
              </w:rPr>
              <w:t>PERKINS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54567" w14:textId="77777777" w:rsidR="00BC7E4B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</w:p>
        </w:tc>
      </w:tr>
      <w:tr w:rsidR="00820650" w:rsidRPr="00855C3D" w14:paraId="3F9F0577" w14:textId="77777777" w:rsidTr="008127B2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B1C6" w14:textId="4DC3FE5B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C86D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Кількість полюсів генератора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F31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5A4" w14:textId="7018828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</w:p>
        </w:tc>
      </w:tr>
      <w:tr w:rsidR="00820650" w:rsidRPr="00855C3D" w14:paraId="0207BCEE" w14:textId="77777777" w:rsidTr="008127B2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FD44" w14:textId="7301CC56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8CB" w14:textId="4D30BEF5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Час автономної роботи ,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BB57" w14:textId="34752779" w:rsidR="00820650" w:rsidRPr="00855C3D" w:rsidRDefault="0031338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B90B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Не менше</w:t>
            </w:r>
          </w:p>
        </w:tc>
      </w:tr>
      <w:tr w:rsidR="00820650" w:rsidRPr="00855C3D" w14:paraId="59804AE3" w14:textId="77777777" w:rsidTr="008127B2">
        <w:trPr>
          <w:trHeight w:val="3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51EA" w14:textId="21C73A26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71C5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генератора по трьом фазам, напрузі та струму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84D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B94B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7925EDF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BBBC" w14:textId="730E8FA1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E9E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мережі  по трьом фазам, напруга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CE4C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1D0C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4E55D1C3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E53ED" w14:textId="10A90CCD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66671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напруги до 600 Вольт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4D180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5C3D1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CFD87A5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CFF74" w14:textId="405CCAF2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0E84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контроль потужності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генератра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 / навантаження (кВт,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кВАr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pf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B84D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33964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DBD1736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9A85F" w14:textId="42E281C7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D1FC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контроль виробленої потужності (кВт/ч,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/h,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кВAr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/h)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8D1E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9AF7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7D5D92F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04830" w14:textId="06997D4C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4E1D8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захист від перенавантаження генератора (кВт)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061F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B4654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56EF9AB5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9C3A8" w14:textId="49688375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3C6DF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та захист струму генератора / навантаження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10D63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B6787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2C6D985C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D2B68C" w14:textId="4987F7D8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1E98F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захист двигуна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9DE7B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8CBC1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7DB0EBA9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7AD4D2" w14:textId="003BF93B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33623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лічильник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мотогодин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098E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5EA7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A677650" w14:textId="77777777" w:rsidTr="008127B2">
        <w:trPr>
          <w:trHeight w:val="3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D8722" w14:textId="17D50528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5EBB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напруги АКБ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509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24D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466D08B7" w14:textId="77777777" w:rsidTr="008127B2">
        <w:trPr>
          <w:trHeight w:val="3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B5CD" w14:textId="62339643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5520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работа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контроллера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 при мінімальні напрузі АКБ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17EF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FE8B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567010BC" w14:textId="77777777" w:rsidTr="00004AA0">
        <w:trPr>
          <w:trHeight w:val="398"/>
        </w:trPr>
        <w:tc>
          <w:tcPr>
            <w:tcW w:w="9967" w:type="dxa"/>
            <w:gridSpan w:val="4"/>
            <w:vAlign w:val="center"/>
            <w:hideMark/>
          </w:tcPr>
          <w:p w14:paraId="695C5BD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 w:eastAsia="ru-RU"/>
              </w:rPr>
            </w:pPr>
          </w:p>
          <w:p w14:paraId="173CEE53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Комплект поставки ДГУ</w:t>
            </w:r>
          </w:p>
          <w:tbl>
            <w:tblPr>
              <w:tblW w:w="9716" w:type="dxa"/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5686"/>
              <w:gridCol w:w="1677"/>
              <w:gridCol w:w="1711"/>
            </w:tblGrid>
            <w:tr w:rsidR="00820650" w:rsidRPr="00855C3D" w14:paraId="0DA16B79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FB31B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val="uk-UA" w:eastAsia="ru-RU"/>
                    </w:rPr>
                    <w:t>№ п/п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6DB3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val="uk-UA" w:eastAsia="ru-RU"/>
                    </w:rPr>
                    <w:t>Найменування параметру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3AC1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val="uk-UA" w:eastAsia="ru-RU"/>
                    </w:rPr>
                    <w:t>Значення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E88C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val="uk-UA" w:eastAsia="ru-RU"/>
                    </w:rPr>
                    <w:t>Критерій</w:t>
                  </w:r>
                </w:p>
              </w:tc>
            </w:tr>
            <w:tr w:rsidR="00820650" w:rsidRPr="00855C3D" w14:paraId="391F4215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4B12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C5DB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Фундаментна рама з </w:t>
                  </w:r>
                  <w:proofErr w:type="spellStart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віброізоляторами</w:t>
                  </w:r>
                  <w:proofErr w:type="spellEnd"/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2F7D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AB0D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421ABCFA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703F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2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FB02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Радіатор охолодження з захисними решітками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5ECF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F772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27A550D4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D0AA4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3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21F98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Панель керування русифікована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6E9AAA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3057CE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084B4977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1AAA7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4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0940DC" w14:textId="2977EBCD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Акумуляторна батарея 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0A1E4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384211" w14:textId="03618D79" w:rsidR="00820650" w:rsidRPr="00855C3D" w:rsidRDefault="001B4351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0C221DDF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4E120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5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1762EE" w14:textId="69B0F1A8" w:rsidR="00820650" w:rsidRPr="00855C3D" w:rsidRDefault="007854B3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Наявність</w:t>
                  </w:r>
                  <w:r w:rsidR="00820650"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 стартера 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3AEEA5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E213E5" w14:textId="507D04EB" w:rsidR="00820650" w:rsidRPr="00855C3D" w:rsidRDefault="001B4351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16B1D1B5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E0BA2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6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51F7E2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Шумопоглинаючий</w:t>
                  </w:r>
                  <w:proofErr w:type="spellEnd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 оцинкований всепогодний кожух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9F55CA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AB2B8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149179FF" w14:textId="77777777" w:rsidTr="008127B2">
              <w:trPr>
                <w:trHeight w:val="57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C6C34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7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3F43C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Шумоізоляція повинна бути виконана протипожежною піною високої щільності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8FFB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16ED12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2749F8FA" w14:textId="77777777" w:rsidTr="008127B2">
              <w:trPr>
                <w:trHeight w:val="578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01F6CB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8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65845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ДГ повинен бути заправлений такими технологічними рідинами: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92D91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9F3F3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72749B4D" w14:textId="77777777" w:rsidTr="008127B2">
              <w:trPr>
                <w:trHeight w:val="302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E1655C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FA72C1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Охолоджувальна рідина розрахована до -40°С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114B6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85860E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43361CAD" w14:textId="77777777" w:rsidTr="008127B2">
              <w:trPr>
                <w:trHeight w:val="302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6DF7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7DA3B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Моторна олива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BE8F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53C4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7320481D" w14:textId="77777777" w:rsidTr="008127B2">
              <w:trPr>
                <w:trHeight w:val="578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6EB1F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6C8AC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(рівень технологічних рідин повинен відповідати паспортним вимогам)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D421B" w14:textId="59F901CC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DD49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1EEFF8CD" w14:textId="77777777" w:rsidTr="008127B2">
              <w:trPr>
                <w:trHeight w:val="867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B7C6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9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FEBE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Комплект технічної документації на українській або російській мові (надати в складі тендерної пропозиції в електронному форматі)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A0C7C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 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DA56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3A4EDB0E" w14:textId="77777777" w:rsidTr="008127B2">
              <w:trPr>
                <w:trHeight w:val="58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289EC5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lastRenderedPageBreak/>
                    <w:t>10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5FE4A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Протокол випробувань з серійним номером та показаннями основних параметрів (частоти, вольтажу, сили струму) при п’яти ступенях навантаження: 0% навантаження (холостий хід), 25% навантаження, 50% навантаження, 75% навантаження та 100% навантаження (оригінал).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D3A28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0ED00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1DFE214D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A737A0" w14:textId="2009C9FC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  <w:r w:rsidR="00BC7E4B"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0DDBDA" w14:textId="4AD0E875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Автоматичний зарядний пристрій АКБ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B8152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108D01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Не менше</w:t>
                  </w:r>
                </w:p>
              </w:tc>
            </w:tr>
            <w:tr w:rsidR="00820650" w:rsidRPr="00855C3D" w14:paraId="31A3BAFF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505AD1" w14:textId="0D285210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  <w:r w:rsidR="00BC7E4B"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2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B8E79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Наявність вікна огляду панелі керування в двері кожуха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9908F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F88F71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36FB7A7D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49840D" w14:textId="743482C9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  <w:r w:rsidR="00BC7E4B"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3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5BE88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Всі наявні двері повинні замикатись на ключ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F3410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1385A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60568878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96DC02" w14:textId="5DADA6FA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  <w:r w:rsidR="00BC7E4B"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4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832751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Паливний бак вбудований в раму ДГУ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88528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D2C182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37C3A99C" w14:textId="77777777" w:rsidTr="008127B2">
              <w:trPr>
                <w:trHeight w:val="57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570A7A" w14:textId="0EC82FDB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  <w:r w:rsidR="00BC7E4B"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5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39F63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Паливний бак з </w:t>
                  </w:r>
                  <w:proofErr w:type="spellStart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заправочною</w:t>
                  </w:r>
                  <w:proofErr w:type="spellEnd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 горловиною з можливістю ручної заправки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A75441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5804F9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3DAEC83D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4EA7C0" w14:textId="1546FEF2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16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86680A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Паливний бак з пробкою для аварійного зливу палива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5201B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8277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2D44BB29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EAA72" w14:textId="5FAF5690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17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D9A2C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Кнопка аварійної зупинки двигуна на щиті керування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0841E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94FB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19841D09" w14:textId="77777777" w:rsidTr="008127B2">
              <w:trPr>
                <w:trHeight w:val="578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CE1E5" w14:textId="6498CB8B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18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2EB6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Кнопка аварійної зупинки двигуна на захисному кожусі ДГУ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DA6C1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3403C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66EB29E8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1CC98" w14:textId="54C58FA7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19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2987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Електронний регулятор напруги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F894C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3010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781149E8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38451" w14:textId="3A24D2AF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20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80BDE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Система з'єднання обмоток - Зірка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C017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10673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0E8A2AD4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D4B35" w14:textId="31B35552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21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B08E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Клас ізоляції обмоток альтернатора - Н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10E75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4937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244A00C1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9BE63" w14:textId="47DD0B26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22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9BEB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Трьохполюсний</w:t>
                  </w:r>
                  <w:proofErr w:type="spellEnd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 вимикач в литому корпусі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6821F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A9A9B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D76245" w:rsidRPr="00855C3D" w14:paraId="4978BCEC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BBACA" w14:textId="06017AEA" w:rsidR="00D76245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23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9A695" w14:textId="77777777" w:rsidR="00D76245" w:rsidRPr="00855C3D" w:rsidRDefault="00D76245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Точка підключення контуру заземлення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87BBE" w14:textId="77777777" w:rsidR="00D76245" w:rsidRPr="00855C3D" w:rsidRDefault="00D76245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00B28" w14:textId="77777777" w:rsidR="00D76245" w:rsidRPr="00855C3D" w:rsidRDefault="00D76245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</w:tbl>
          <w:p w14:paraId="1500B017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 w:eastAsia="ru-RU"/>
              </w:rPr>
            </w:pPr>
          </w:p>
        </w:tc>
      </w:tr>
      <w:tr w:rsidR="00820650" w:rsidRPr="00855C3D" w14:paraId="1C2AD18D" w14:textId="77777777" w:rsidTr="00004AA0">
        <w:trPr>
          <w:trHeight w:val="300"/>
        </w:trPr>
        <w:tc>
          <w:tcPr>
            <w:tcW w:w="9967" w:type="dxa"/>
            <w:gridSpan w:val="4"/>
            <w:vAlign w:val="center"/>
            <w:hideMark/>
          </w:tcPr>
          <w:p w14:paraId="243EE6D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</w:p>
        </w:tc>
      </w:tr>
      <w:tr w:rsidR="00820650" w:rsidRPr="00855C3D" w14:paraId="10A82F8C" w14:textId="77777777" w:rsidTr="008127B2">
        <w:trPr>
          <w:trHeight w:val="563"/>
        </w:trPr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1B5C2F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Технічні вимоги до панелі керування ДГ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5059F81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Значення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3C4D18E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Критерій</w:t>
            </w:r>
          </w:p>
        </w:tc>
      </w:tr>
      <w:tr w:rsidR="00820650" w:rsidRPr="00855C3D" w14:paraId="2F2EE090" w14:textId="77777777" w:rsidTr="008127B2">
        <w:trPr>
          <w:trHeight w:val="3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4C41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42D21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швидкості обертів двигуна по частоті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4255B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9C9C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61A25942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9C52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D8F5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годинник реального часу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1919D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C220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71144CBE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71657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0C785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генератора по трьом фазам, напрузі та струму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310D4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99B37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59130A62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104F8" w14:textId="56CFA4D2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85FF5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мережі  по трьом фазам, напруга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06E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2CD83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2D3A7A4D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22BBD" w14:textId="625EB009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4DF34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напруги до 600 Вольт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3BD2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C9DB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7F9794E7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29E23" w14:textId="7F6FB6B4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9671A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контроль потужності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генератра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 / навантаження (кВт,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кВАr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pf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527BD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24897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0A933F4F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87021" w14:textId="371DD1B6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3298E7" w14:textId="5CDC282E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контроль виробленої </w:t>
            </w:r>
            <w:r w:rsidR="00BC7E4B"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енергії</w:t>
            </w: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 (кВт</w:t>
            </w:r>
            <w:r w:rsidR="00BC7E4B"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*год</w:t>
            </w: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, 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кВAr</w:t>
            </w:r>
            <w:proofErr w:type="spellEnd"/>
            <w:r w:rsidR="00BC7E4B"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*год</w:t>
            </w: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09395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AA7C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47D57B4F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F06E26" w14:textId="2562ACB2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E8757" w14:textId="06B7BC0F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захист від перенавантаження генератора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ADEC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1981D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635D841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85964" w14:textId="5BCF77D0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A4D6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та захист струму генератора / навантаження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88730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738AA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754267CE" w14:textId="77777777" w:rsidTr="008127B2">
        <w:trPr>
          <w:trHeight w:val="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BEEE7F" w14:textId="0E74ABA0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</w:t>
            </w:r>
            <w:r w:rsidR="00BC7E4B"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0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0796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захист двигуна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DE9E3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28D45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0BD6F8E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53E94" w14:textId="7AE3F745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</w:t>
            </w:r>
            <w:r w:rsidR="00BC7E4B"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8E673D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лічильник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мотогодин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B873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E62B5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167062AD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D5E18" w14:textId="79589AE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</w:t>
            </w:r>
            <w:r w:rsidR="00BC7E4B"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FB1CE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управління підігрівом двигуна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52C0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74D61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</w:tbl>
    <w:p w14:paraId="44D3B09F" w14:textId="77777777" w:rsidR="00C8095B" w:rsidRDefault="00244D87" w:rsidP="00CD32A4">
      <w:pPr>
        <w:pStyle w:val="a9"/>
        <w:ind w:firstLine="454"/>
        <w:rPr>
          <w:i/>
          <w:sz w:val="23"/>
          <w:szCs w:val="23"/>
        </w:rPr>
      </w:pPr>
      <w:r w:rsidRPr="00244D87">
        <w:rPr>
          <w:rFonts w:eastAsia="Calibri"/>
          <w:b/>
          <w:color w:val="FF0000"/>
          <w:szCs w:val="24"/>
          <w:lang w:eastAsia="en-US"/>
        </w:rPr>
        <w:t>У вартість даного товару входить</w:t>
      </w:r>
      <w:r w:rsidR="00CD32A4">
        <w:rPr>
          <w:rFonts w:eastAsia="Calibri"/>
          <w:b/>
          <w:color w:val="FF0000"/>
          <w:szCs w:val="24"/>
          <w:lang w:eastAsia="en-US"/>
        </w:rPr>
        <w:t>:</w:t>
      </w:r>
      <w:r w:rsidR="00A72226">
        <w:rPr>
          <w:rFonts w:eastAsia="Calibri"/>
          <w:szCs w:val="24"/>
          <w:lang w:eastAsia="en-US"/>
        </w:rPr>
        <w:br/>
      </w:r>
      <w:r w:rsidR="004D57D3" w:rsidRPr="00A72226">
        <w:rPr>
          <w:rFonts w:eastAsia="Calibri"/>
          <w:szCs w:val="24"/>
          <w:lang w:eastAsia="en-US"/>
        </w:rPr>
        <w:t>1.</w:t>
      </w:r>
      <w:r w:rsidR="00F25B3D" w:rsidRPr="00004AA0">
        <w:rPr>
          <w:szCs w:val="24"/>
        </w:rPr>
        <w:t xml:space="preserve"> </w:t>
      </w:r>
      <w:r w:rsidR="00F25B3D" w:rsidRPr="00004AA0">
        <w:rPr>
          <w:rFonts w:eastAsia="Calibri"/>
          <w:szCs w:val="24"/>
          <w:lang w:eastAsia="en-US"/>
        </w:rPr>
        <w:t xml:space="preserve">Доставка товару </w:t>
      </w:r>
      <w:r w:rsidR="00CD32A4">
        <w:rPr>
          <w:rFonts w:eastAsia="Calibri"/>
          <w:szCs w:val="24"/>
          <w:lang w:eastAsia="en-US"/>
        </w:rPr>
        <w:t>за адресою м. Червоноград, вул. Івасюка</w:t>
      </w:r>
      <w:r w:rsidR="00C8095B">
        <w:rPr>
          <w:rFonts w:eastAsia="Calibri"/>
          <w:szCs w:val="24"/>
          <w:lang w:eastAsia="en-US"/>
        </w:rPr>
        <w:t>,</w:t>
      </w:r>
      <w:r w:rsidR="00CD32A4">
        <w:rPr>
          <w:rFonts w:eastAsia="Calibri"/>
          <w:szCs w:val="24"/>
          <w:lang w:eastAsia="en-US"/>
        </w:rPr>
        <w:t xml:space="preserve"> 2 РГК№ 6 </w:t>
      </w:r>
      <w:r w:rsidR="00F25B3D" w:rsidRPr="00004AA0">
        <w:rPr>
          <w:rFonts w:eastAsia="Calibri"/>
          <w:szCs w:val="24"/>
          <w:lang w:eastAsia="en-US"/>
        </w:rPr>
        <w:t xml:space="preserve">та </w:t>
      </w:r>
      <w:proofErr w:type="spellStart"/>
      <w:r w:rsidR="00F25B3D" w:rsidRPr="00004AA0">
        <w:rPr>
          <w:rFonts w:eastAsia="Calibri"/>
          <w:szCs w:val="24"/>
          <w:lang w:eastAsia="en-US"/>
        </w:rPr>
        <w:t>пусконалагуджувальні</w:t>
      </w:r>
      <w:proofErr w:type="spellEnd"/>
      <w:r w:rsidR="00F25B3D" w:rsidRPr="00004AA0">
        <w:rPr>
          <w:rFonts w:eastAsia="Calibri"/>
          <w:szCs w:val="24"/>
          <w:lang w:eastAsia="en-US"/>
        </w:rPr>
        <w:t xml:space="preserve"> роботи пов’язані з </w:t>
      </w:r>
      <w:r w:rsidR="00F25B3D" w:rsidRPr="00CD32A4">
        <w:rPr>
          <w:rFonts w:eastAsia="Calibri"/>
          <w:szCs w:val="24"/>
          <w:lang w:eastAsia="en-US"/>
        </w:rPr>
        <w:t>товаром ,</w:t>
      </w:r>
      <w:r w:rsidR="00F25B3D" w:rsidRPr="00004AA0">
        <w:rPr>
          <w:rFonts w:eastAsia="Calibri"/>
          <w:szCs w:val="24"/>
          <w:lang w:eastAsia="en-US"/>
        </w:rPr>
        <w:t xml:space="preserve"> його навантаження та відвантаження здійснюється за рахунок Учасника.</w:t>
      </w:r>
      <w:r w:rsidR="00A72226">
        <w:rPr>
          <w:rFonts w:eastAsia="Calibri"/>
          <w:szCs w:val="24"/>
          <w:lang w:eastAsia="en-US"/>
        </w:rPr>
        <w:br/>
      </w:r>
      <w:r w:rsidR="00CD32A4">
        <w:rPr>
          <w:i/>
          <w:sz w:val="23"/>
          <w:szCs w:val="23"/>
        </w:rPr>
        <w:t xml:space="preserve">       </w:t>
      </w:r>
    </w:p>
    <w:p w14:paraId="16133CB0" w14:textId="1379DB03" w:rsidR="00A72226" w:rsidRPr="00A9633B" w:rsidRDefault="00A72226" w:rsidP="00CD32A4">
      <w:pPr>
        <w:pStyle w:val="a9"/>
        <w:ind w:firstLine="454"/>
        <w:rPr>
          <w:i/>
          <w:sz w:val="23"/>
          <w:szCs w:val="23"/>
        </w:rPr>
      </w:pPr>
      <w:r w:rsidRPr="00A9633B">
        <w:rPr>
          <w:i/>
          <w:sz w:val="23"/>
          <w:szCs w:val="23"/>
        </w:rPr>
        <w:t xml:space="preserve">Відповідно до підпункту 1 пункту 6-1 Прикінцевих та перехідних положень Закону замовник здійснює закупівлю товарів, визначених </w:t>
      </w:r>
      <w:hyperlink r:id="rId6" w:anchor="n2169">
        <w:r w:rsidRPr="00A9633B">
          <w:rPr>
            <w:i/>
            <w:sz w:val="23"/>
            <w:szCs w:val="23"/>
          </w:rPr>
          <w:t>підпунктом 2</w:t>
        </w:r>
      </w:hyperlink>
      <w:r w:rsidRPr="00A9633B">
        <w:rPr>
          <w:i/>
          <w:sz w:val="23"/>
          <w:szCs w:val="23"/>
        </w:rPr>
        <w:t xml:space="preserve"> цього пункту, виключно якщо їх ступінь локалізації виробництва дорівнює чи перевищує 1</w:t>
      </w:r>
      <w:r>
        <w:rPr>
          <w:i/>
          <w:sz w:val="23"/>
          <w:szCs w:val="23"/>
        </w:rPr>
        <w:t>5</w:t>
      </w:r>
      <w:r w:rsidRPr="00A9633B">
        <w:rPr>
          <w:i/>
          <w:sz w:val="23"/>
          <w:szCs w:val="23"/>
        </w:rPr>
        <w:t xml:space="preserve"> відсотків.</w:t>
      </w:r>
    </w:p>
    <w:p w14:paraId="7B0BE39B" w14:textId="77777777" w:rsidR="00A72226" w:rsidRPr="00A9633B" w:rsidRDefault="00A72226" w:rsidP="00A72226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A9633B">
        <w:rPr>
          <w:rFonts w:ascii="Times New Roman" w:hAnsi="Times New Roman" w:cs="Times New Roman"/>
          <w:i/>
          <w:sz w:val="23"/>
          <w:szCs w:val="23"/>
          <w:lang w:val="uk-UA"/>
        </w:rPr>
        <w:t>Згідно з абзацом 9 підпункту 1 пункту 6-1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порядку, встановленому Кабінетом Міністрів України.</w:t>
      </w:r>
    </w:p>
    <w:p w14:paraId="1227AFF1" w14:textId="77777777" w:rsidR="00A72226" w:rsidRDefault="00A72226" w:rsidP="00A72226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9633B">
        <w:rPr>
          <w:rFonts w:ascii="Times New Roman" w:hAnsi="Times New Roman" w:cs="Times New Roman"/>
          <w:i/>
          <w:sz w:val="23"/>
          <w:szCs w:val="23"/>
        </w:rPr>
        <w:lastRenderedPageBreak/>
        <w:t xml:space="preserve">Таким порядком є Порядок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підтвердження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локалізації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виробництва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товарів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затверджений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постановою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Кабінету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Міністрів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України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від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02.08.2022 № 861.</w:t>
      </w:r>
    </w:p>
    <w:p w14:paraId="3DE54AAF" w14:textId="77777777" w:rsidR="00A72226" w:rsidRPr="00A9633B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9633B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         У</w:t>
      </w:r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разі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якщо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вартість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оголошеного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замовником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предмета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закупівлі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дорівнює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або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14:paraId="206EE54E" w14:textId="77777777" w:rsidR="00A72226" w:rsidRDefault="00A72226" w:rsidP="00A7222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перевищує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200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тисяч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гривень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надається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72226">
        <w:rPr>
          <w:rFonts w:ascii="Times New Roman" w:hAnsi="Times New Roman" w:cs="Times New Roman"/>
          <w:b/>
          <w:i/>
          <w:sz w:val="23"/>
          <w:szCs w:val="23"/>
          <w:u w:val="single"/>
        </w:rPr>
        <w:t>гарантійний</w:t>
      </w:r>
      <w:proofErr w:type="spellEnd"/>
      <w:r w:rsidRPr="00A72226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лист</w:t>
      </w:r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яким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учасник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гарантує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що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ступінь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локалізації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товару</w:t>
      </w:r>
      <w:r w:rsidRPr="00A9633B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визначеного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підпунктом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2 пункту 6-1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Прикінцевих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та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перехідних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положень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Закону,</w:t>
      </w:r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що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є предметом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закупівлі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дорівнює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чи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перевищує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i/>
          <w:sz w:val="23"/>
          <w:szCs w:val="23"/>
          <w:lang w:val="uk-UA"/>
        </w:rPr>
        <w:t>15</w:t>
      </w:r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відсотків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також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містить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інформацію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про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включення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такого товару до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та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відповідний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пункт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за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яким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відображається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інформація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про товар </w:t>
      </w:r>
      <w:r w:rsidRPr="00A9633B">
        <w:rPr>
          <w:rFonts w:ascii="Times New Roman" w:hAnsi="Times New Roman" w:cs="Times New Roman"/>
          <w:i/>
          <w:sz w:val="23"/>
          <w:szCs w:val="23"/>
        </w:rPr>
        <w:t>(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інформація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про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включення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такого товару до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та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відповідний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пункт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, за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яким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відображається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інформація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про товар, не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зазначаються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у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разі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відсутності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в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загальному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доступі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>).</w:t>
      </w:r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14:paraId="595FB0FC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        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Вимога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щодо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надання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гарантійного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листа не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застосовується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до закупівель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товарів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>,</w:t>
      </w:r>
    </w:p>
    <w:p w14:paraId="4715909C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вартість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яких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дорівнює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або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перевищує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суми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зазначені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в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Угоді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державні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закупівлі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>,</w:t>
      </w:r>
    </w:p>
    <w:p w14:paraId="21597B14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укладеній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15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квітня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1994 р. в м.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Марракеші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із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змінами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внесеними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Протоколом 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внесення</w:t>
      </w:r>
      <w:proofErr w:type="spellEnd"/>
    </w:p>
    <w:p w14:paraId="00D36FE8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змін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до Угоди 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державні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закупівлі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вчиненим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30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березня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2012 р. в м.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Женеві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а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також</w:t>
      </w:r>
      <w:proofErr w:type="spellEnd"/>
    </w:p>
    <w:p w14:paraId="4A78CF41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положеннях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державні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закупівлі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інших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міжнародних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договорів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України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згода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на</w:t>
      </w:r>
    </w:p>
    <w:p w14:paraId="17B3BE65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обов’язковість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яких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надана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Верховною Радою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України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зокрема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угодах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вільну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торгівлю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>,</w:t>
      </w:r>
    </w:p>
    <w:p w14:paraId="659BD619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2370E">
        <w:rPr>
          <w:rFonts w:ascii="Times New Roman" w:hAnsi="Times New Roman" w:cs="Times New Roman"/>
          <w:i/>
          <w:sz w:val="23"/>
          <w:szCs w:val="23"/>
        </w:rPr>
        <w:t xml:space="preserve">в гривневому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еквіваленті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на дату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закупівлі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і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країною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походження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яких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є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країни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з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якими</w:t>
      </w:r>
      <w:proofErr w:type="spellEnd"/>
    </w:p>
    <w:p w14:paraId="267159C5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Україна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уклала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такі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угоди, та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країни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які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є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учасниками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Угоди 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державні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закупівлі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до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якої</w:t>
      </w:r>
      <w:proofErr w:type="spellEnd"/>
    </w:p>
    <w:p w14:paraId="658DA87D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Україна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приєдналася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відповідно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до Закону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України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“Про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приєднання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України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до Угоди про</w:t>
      </w:r>
    </w:p>
    <w:p w14:paraId="0685C005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державні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закупівлі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”,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що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підтверджується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сертифікатом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про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походження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товару</w:t>
      </w:r>
    </w:p>
    <w:p w14:paraId="542435EA" w14:textId="12F48E5E" w:rsidR="00A72226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2370E">
        <w:rPr>
          <w:rFonts w:ascii="Times New Roman" w:hAnsi="Times New Roman" w:cs="Times New Roman"/>
          <w:b/>
          <w:i/>
          <w:sz w:val="23"/>
          <w:szCs w:val="23"/>
        </w:rPr>
        <w:t>(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надається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у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складі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тендерної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пропозиції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), про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що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72226">
        <w:rPr>
          <w:rFonts w:ascii="Times New Roman" w:hAnsi="Times New Roman" w:cs="Times New Roman"/>
          <w:b/>
          <w:i/>
          <w:sz w:val="23"/>
          <w:szCs w:val="23"/>
          <w:u w:val="single"/>
        </w:rPr>
        <w:t>надається</w:t>
      </w:r>
      <w:proofErr w:type="spellEnd"/>
      <w:r w:rsidRPr="00A72226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лист-</w:t>
      </w:r>
      <w:proofErr w:type="spellStart"/>
      <w:r w:rsidRPr="00A72226">
        <w:rPr>
          <w:rFonts w:ascii="Times New Roman" w:hAnsi="Times New Roman" w:cs="Times New Roman"/>
          <w:b/>
          <w:i/>
          <w:sz w:val="23"/>
          <w:szCs w:val="23"/>
          <w:u w:val="single"/>
        </w:rPr>
        <w:t>пояснення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14:paraId="4B0669AA" w14:textId="77777777" w:rsidR="00855C3D" w:rsidRPr="00A9633B" w:rsidRDefault="00855C3D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0C353165" w14:textId="5C2BFAE6" w:rsidR="00A72226" w:rsidRPr="00855C3D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uk-UA"/>
        </w:rPr>
      </w:pPr>
      <w:r w:rsidRPr="00855C3D">
        <w:rPr>
          <w:rFonts w:ascii="Times New Roman" w:hAnsi="Times New Roman" w:cs="Times New Roman"/>
          <w:b/>
          <w:color w:val="FF0000"/>
          <w:sz w:val="23"/>
          <w:szCs w:val="23"/>
          <w:lang w:val="uk-UA"/>
        </w:rPr>
        <w:t xml:space="preserve">           Переможець процедури закупівлі надає </w:t>
      </w:r>
      <w:r w:rsidR="00855C3D" w:rsidRPr="00855C3D">
        <w:rPr>
          <w:rFonts w:ascii="Times New Roman" w:hAnsi="Times New Roman" w:cs="Times New Roman"/>
          <w:b/>
          <w:color w:val="FF0000"/>
          <w:sz w:val="23"/>
          <w:szCs w:val="23"/>
          <w:lang w:val="uk-UA"/>
        </w:rPr>
        <w:t>довідку фактичної калькуляції товару, що підлягає локалізації.</w:t>
      </w:r>
    </w:p>
    <w:p w14:paraId="707A2C46" w14:textId="597E9055" w:rsidR="00602EFB" w:rsidRPr="00004AA0" w:rsidRDefault="00602EFB" w:rsidP="00004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</w:p>
    <w:sectPr w:rsidR="00602EFB" w:rsidRPr="00004AA0" w:rsidSect="00004AA0">
      <w:pgSz w:w="11906" w:h="16838"/>
      <w:pgMar w:top="73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B"/>
    <w:multiLevelType w:val="hybridMultilevel"/>
    <w:tmpl w:val="9E885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FB3BCB"/>
    <w:multiLevelType w:val="hybridMultilevel"/>
    <w:tmpl w:val="64A81EE8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2678"/>
    <w:multiLevelType w:val="hybridMultilevel"/>
    <w:tmpl w:val="64A81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80D36"/>
    <w:multiLevelType w:val="multilevel"/>
    <w:tmpl w:val="E280E9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 w15:restartNumberingAfterBreak="0">
    <w:nsid w:val="1039037E"/>
    <w:multiLevelType w:val="hybridMultilevel"/>
    <w:tmpl w:val="5CDCEB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44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317508"/>
    <w:multiLevelType w:val="hybridMultilevel"/>
    <w:tmpl w:val="6FE6336C"/>
    <w:lvl w:ilvl="0" w:tplc="DCDEBAA8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B7522"/>
    <w:multiLevelType w:val="hybridMultilevel"/>
    <w:tmpl w:val="18421492"/>
    <w:lvl w:ilvl="0" w:tplc="1702E8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7970C0"/>
    <w:multiLevelType w:val="multilevel"/>
    <w:tmpl w:val="830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51D4D"/>
    <w:multiLevelType w:val="multilevel"/>
    <w:tmpl w:val="8F7ACCA0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4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3" w15:restartNumberingAfterBreak="0">
    <w:nsid w:val="24923016"/>
    <w:multiLevelType w:val="multilevel"/>
    <w:tmpl w:val="1352A6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14" w15:restartNumberingAfterBreak="0">
    <w:nsid w:val="27187E35"/>
    <w:multiLevelType w:val="hybridMultilevel"/>
    <w:tmpl w:val="64D84888"/>
    <w:lvl w:ilvl="0" w:tplc="FCD4FC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4" w:hanging="360"/>
      </w:pPr>
    </w:lvl>
    <w:lvl w:ilvl="2" w:tplc="0422001B" w:tentative="1">
      <w:start w:val="1"/>
      <w:numFmt w:val="lowerRoman"/>
      <w:lvlText w:val="%3."/>
      <w:lvlJc w:val="right"/>
      <w:pPr>
        <w:ind w:left="2254" w:hanging="180"/>
      </w:pPr>
    </w:lvl>
    <w:lvl w:ilvl="3" w:tplc="0422000F" w:tentative="1">
      <w:start w:val="1"/>
      <w:numFmt w:val="decimal"/>
      <w:lvlText w:val="%4."/>
      <w:lvlJc w:val="left"/>
      <w:pPr>
        <w:ind w:left="2974" w:hanging="360"/>
      </w:pPr>
    </w:lvl>
    <w:lvl w:ilvl="4" w:tplc="04220019" w:tentative="1">
      <w:start w:val="1"/>
      <w:numFmt w:val="lowerLetter"/>
      <w:lvlText w:val="%5."/>
      <w:lvlJc w:val="left"/>
      <w:pPr>
        <w:ind w:left="3694" w:hanging="360"/>
      </w:pPr>
    </w:lvl>
    <w:lvl w:ilvl="5" w:tplc="0422001B" w:tentative="1">
      <w:start w:val="1"/>
      <w:numFmt w:val="lowerRoman"/>
      <w:lvlText w:val="%6."/>
      <w:lvlJc w:val="right"/>
      <w:pPr>
        <w:ind w:left="4414" w:hanging="180"/>
      </w:pPr>
    </w:lvl>
    <w:lvl w:ilvl="6" w:tplc="0422000F" w:tentative="1">
      <w:start w:val="1"/>
      <w:numFmt w:val="decimal"/>
      <w:lvlText w:val="%7."/>
      <w:lvlJc w:val="left"/>
      <w:pPr>
        <w:ind w:left="5134" w:hanging="360"/>
      </w:pPr>
    </w:lvl>
    <w:lvl w:ilvl="7" w:tplc="04220019" w:tentative="1">
      <w:start w:val="1"/>
      <w:numFmt w:val="lowerLetter"/>
      <w:lvlText w:val="%8."/>
      <w:lvlJc w:val="left"/>
      <w:pPr>
        <w:ind w:left="5854" w:hanging="360"/>
      </w:pPr>
    </w:lvl>
    <w:lvl w:ilvl="8" w:tplc="0422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8586CB1"/>
    <w:multiLevelType w:val="hybridMultilevel"/>
    <w:tmpl w:val="15DAD478"/>
    <w:lvl w:ilvl="0" w:tplc="8E36236C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D64260"/>
    <w:multiLevelType w:val="multilevel"/>
    <w:tmpl w:val="6EECBD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7" w15:restartNumberingAfterBreak="0">
    <w:nsid w:val="369F2347"/>
    <w:multiLevelType w:val="hybridMultilevel"/>
    <w:tmpl w:val="00E82574"/>
    <w:lvl w:ilvl="0" w:tplc="3E907C6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3F9C750D"/>
    <w:multiLevelType w:val="hybridMultilevel"/>
    <w:tmpl w:val="A7A6285A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465B"/>
    <w:multiLevelType w:val="hybridMultilevel"/>
    <w:tmpl w:val="8766D014"/>
    <w:lvl w:ilvl="0" w:tplc="721637E4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4B3732"/>
    <w:multiLevelType w:val="multilevel"/>
    <w:tmpl w:val="6352B2EA"/>
    <w:lvl w:ilvl="0">
      <w:start w:val="13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Zero"/>
      <w:lvlText w:val="%1.%2"/>
      <w:lvlJc w:val="left"/>
      <w:pPr>
        <w:ind w:left="1097" w:hanging="1080"/>
      </w:pPr>
      <w:rPr>
        <w:rFonts w:ascii="Times New Roman" w:hAnsi="Times New Roman" w:cs="Times New Roman" w:hint="default"/>
        <w:sz w:val="24"/>
      </w:rPr>
    </w:lvl>
    <w:lvl w:ilvl="2">
      <w:start w:val="2020"/>
      <w:numFmt w:val="decimal"/>
      <w:lvlText w:val="%1.%2.%3"/>
      <w:lvlJc w:val="left"/>
      <w:pPr>
        <w:ind w:left="1114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44595855"/>
    <w:multiLevelType w:val="singleLevel"/>
    <w:tmpl w:val="98CE8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4DC7A8A"/>
    <w:multiLevelType w:val="hybridMultilevel"/>
    <w:tmpl w:val="648EF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0D6C"/>
    <w:multiLevelType w:val="hybridMultilevel"/>
    <w:tmpl w:val="32345D80"/>
    <w:lvl w:ilvl="0" w:tplc="C36A73A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95319"/>
    <w:multiLevelType w:val="hybridMultilevel"/>
    <w:tmpl w:val="63BE0F84"/>
    <w:lvl w:ilvl="0" w:tplc="65969FB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267833"/>
    <w:multiLevelType w:val="hybridMultilevel"/>
    <w:tmpl w:val="DF64B106"/>
    <w:lvl w:ilvl="0" w:tplc="D7683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C4B6C"/>
    <w:multiLevelType w:val="hybridMultilevel"/>
    <w:tmpl w:val="6BA649F6"/>
    <w:lvl w:ilvl="0" w:tplc="6C72E176">
      <w:start w:val="1"/>
      <w:numFmt w:val="decimal"/>
      <w:lvlText w:val="2.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5DCF10AF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FB1F93"/>
    <w:multiLevelType w:val="hybridMultilevel"/>
    <w:tmpl w:val="01160262"/>
    <w:lvl w:ilvl="0" w:tplc="E1F4E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97047"/>
    <w:multiLevelType w:val="hybridMultilevel"/>
    <w:tmpl w:val="67A6C0B4"/>
    <w:lvl w:ilvl="0" w:tplc="DDE05ABE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437CE5"/>
    <w:multiLevelType w:val="hybridMultilevel"/>
    <w:tmpl w:val="538A317E"/>
    <w:lvl w:ilvl="0" w:tplc="CEB0E92C">
      <w:start w:val="1"/>
      <w:numFmt w:val="decimal"/>
      <w:lvlText w:val="5.1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0E4BF6"/>
    <w:multiLevelType w:val="hybridMultilevel"/>
    <w:tmpl w:val="C84EE8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C651FB7"/>
    <w:multiLevelType w:val="hybridMultilevel"/>
    <w:tmpl w:val="E2127D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D2C5E"/>
    <w:multiLevelType w:val="multilevel"/>
    <w:tmpl w:val="BBF2A820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4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5" w15:restartNumberingAfterBreak="0">
    <w:nsid w:val="754A62D9"/>
    <w:multiLevelType w:val="hybridMultilevel"/>
    <w:tmpl w:val="B142E748"/>
    <w:lvl w:ilvl="0" w:tplc="7CB24106">
      <w:start w:val="1"/>
      <w:numFmt w:val="decimal"/>
      <w:lvlText w:val="2.9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3958D2"/>
    <w:multiLevelType w:val="hybridMultilevel"/>
    <w:tmpl w:val="81D8C518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7050A"/>
    <w:multiLevelType w:val="multilevel"/>
    <w:tmpl w:val="F87C4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B774CCA"/>
    <w:multiLevelType w:val="hybridMultilevel"/>
    <w:tmpl w:val="569AE02E"/>
    <w:lvl w:ilvl="0" w:tplc="CB285B5E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37"/>
  </w:num>
  <w:num w:numId="7">
    <w:abstractNumId w:val="27"/>
  </w:num>
  <w:num w:numId="8">
    <w:abstractNumId w:val="15"/>
  </w:num>
  <w:num w:numId="9">
    <w:abstractNumId w:val="35"/>
  </w:num>
  <w:num w:numId="10">
    <w:abstractNumId w:val="25"/>
  </w:num>
  <w:num w:numId="11">
    <w:abstractNumId w:val="28"/>
  </w:num>
  <w:num w:numId="12">
    <w:abstractNumId w:val="9"/>
  </w:num>
  <w:num w:numId="13">
    <w:abstractNumId w:val="31"/>
  </w:num>
  <w:num w:numId="14">
    <w:abstractNumId w:val="7"/>
  </w:num>
  <w:num w:numId="15">
    <w:abstractNumId w:val="36"/>
  </w:num>
  <w:num w:numId="16">
    <w:abstractNumId w:val="33"/>
  </w:num>
  <w:num w:numId="17">
    <w:abstractNumId w:val="24"/>
  </w:num>
  <w:num w:numId="18">
    <w:abstractNumId w:val="20"/>
  </w:num>
  <w:num w:numId="19">
    <w:abstractNumId w:val="19"/>
  </w:num>
  <w:num w:numId="20">
    <w:abstractNumId w:val="30"/>
  </w:num>
  <w:num w:numId="21">
    <w:abstractNumId w:val="12"/>
  </w:num>
  <w:num w:numId="22">
    <w:abstractNumId w:val="34"/>
  </w:num>
  <w:num w:numId="23">
    <w:abstractNumId w:val="38"/>
  </w:num>
  <w:num w:numId="24">
    <w:abstractNumId w:val="18"/>
  </w:num>
  <w:num w:numId="25">
    <w:abstractNumId w:val="32"/>
  </w:num>
  <w:num w:numId="26">
    <w:abstractNumId w:val="17"/>
  </w:num>
  <w:num w:numId="27">
    <w:abstractNumId w:val="16"/>
  </w:num>
  <w:num w:numId="28">
    <w:abstractNumId w:val="21"/>
  </w:num>
  <w:num w:numId="29">
    <w:abstractNumId w:val="8"/>
  </w:num>
  <w:num w:numId="30">
    <w:abstractNumId w:val="23"/>
  </w:num>
  <w:num w:numId="31">
    <w:abstractNumId w:val="10"/>
  </w:num>
  <w:num w:numId="32">
    <w:abstractNumId w:val="26"/>
  </w:num>
  <w:num w:numId="33">
    <w:abstractNumId w:val="4"/>
  </w:num>
  <w:num w:numId="34">
    <w:abstractNumId w:val="2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"/>
  </w:num>
  <w:num w:numId="40">
    <w:abstractNumId w:val="3"/>
  </w:num>
  <w:num w:numId="41">
    <w:abstractNumId w:val="5"/>
  </w:num>
  <w:num w:numId="42">
    <w:abstractNumId w:val="1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DD"/>
    <w:rsid w:val="000037C1"/>
    <w:rsid w:val="00004AA0"/>
    <w:rsid w:val="0000684E"/>
    <w:rsid w:val="00013479"/>
    <w:rsid w:val="0001531C"/>
    <w:rsid w:val="0001598D"/>
    <w:rsid w:val="00016445"/>
    <w:rsid w:val="00016991"/>
    <w:rsid w:val="00021450"/>
    <w:rsid w:val="00021A39"/>
    <w:rsid w:val="000246BA"/>
    <w:rsid w:val="00030862"/>
    <w:rsid w:val="0003098F"/>
    <w:rsid w:val="000325E0"/>
    <w:rsid w:val="00045B0C"/>
    <w:rsid w:val="00045B6A"/>
    <w:rsid w:val="00050DEF"/>
    <w:rsid w:val="00052333"/>
    <w:rsid w:val="00056E14"/>
    <w:rsid w:val="00060A1E"/>
    <w:rsid w:val="00066730"/>
    <w:rsid w:val="000715D5"/>
    <w:rsid w:val="00077ECE"/>
    <w:rsid w:val="000818C9"/>
    <w:rsid w:val="00084C7E"/>
    <w:rsid w:val="000854F2"/>
    <w:rsid w:val="0008558D"/>
    <w:rsid w:val="00086AFC"/>
    <w:rsid w:val="000870D9"/>
    <w:rsid w:val="000900AB"/>
    <w:rsid w:val="000934AB"/>
    <w:rsid w:val="000A6E69"/>
    <w:rsid w:val="000B16C3"/>
    <w:rsid w:val="000B3788"/>
    <w:rsid w:val="000B5705"/>
    <w:rsid w:val="000B6310"/>
    <w:rsid w:val="000C0CB2"/>
    <w:rsid w:val="000C3B95"/>
    <w:rsid w:val="000C6417"/>
    <w:rsid w:val="000C699D"/>
    <w:rsid w:val="000C736D"/>
    <w:rsid w:val="000C7BD8"/>
    <w:rsid w:val="000D0F4B"/>
    <w:rsid w:val="000E29DF"/>
    <w:rsid w:val="000E3A4C"/>
    <w:rsid w:val="000E3D4A"/>
    <w:rsid w:val="000E5378"/>
    <w:rsid w:val="000F2764"/>
    <w:rsid w:val="0010078F"/>
    <w:rsid w:val="001060AA"/>
    <w:rsid w:val="0011057E"/>
    <w:rsid w:val="00111315"/>
    <w:rsid w:val="00127ADA"/>
    <w:rsid w:val="00133764"/>
    <w:rsid w:val="001473F1"/>
    <w:rsid w:val="00150123"/>
    <w:rsid w:val="00151021"/>
    <w:rsid w:val="001534F3"/>
    <w:rsid w:val="00155A9D"/>
    <w:rsid w:val="00156CF0"/>
    <w:rsid w:val="00161860"/>
    <w:rsid w:val="00161C11"/>
    <w:rsid w:val="00162B6C"/>
    <w:rsid w:val="00166C67"/>
    <w:rsid w:val="00170A69"/>
    <w:rsid w:val="001728A6"/>
    <w:rsid w:val="00173721"/>
    <w:rsid w:val="00176C00"/>
    <w:rsid w:val="0018191B"/>
    <w:rsid w:val="00187FF7"/>
    <w:rsid w:val="00191DDE"/>
    <w:rsid w:val="001A1143"/>
    <w:rsid w:val="001A1172"/>
    <w:rsid w:val="001A678A"/>
    <w:rsid w:val="001B2C5E"/>
    <w:rsid w:val="001B4351"/>
    <w:rsid w:val="001C4CC5"/>
    <w:rsid w:val="001C573A"/>
    <w:rsid w:val="001D1EF6"/>
    <w:rsid w:val="001D3112"/>
    <w:rsid w:val="001D4237"/>
    <w:rsid w:val="001D5918"/>
    <w:rsid w:val="001D737A"/>
    <w:rsid w:val="001E03FA"/>
    <w:rsid w:val="001E1717"/>
    <w:rsid w:val="001E3416"/>
    <w:rsid w:val="001E7D8F"/>
    <w:rsid w:val="001F3ABA"/>
    <w:rsid w:val="00202477"/>
    <w:rsid w:val="002046E5"/>
    <w:rsid w:val="00205D16"/>
    <w:rsid w:val="00205F83"/>
    <w:rsid w:val="00207DF9"/>
    <w:rsid w:val="002119EA"/>
    <w:rsid w:val="00220B7F"/>
    <w:rsid w:val="00244D87"/>
    <w:rsid w:val="00247E65"/>
    <w:rsid w:val="00252905"/>
    <w:rsid w:val="00256331"/>
    <w:rsid w:val="0026155A"/>
    <w:rsid w:val="00262E00"/>
    <w:rsid w:val="00266503"/>
    <w:rsid w:val="002702D6"/>
    <w:rsid w:val="002705D3"/>
    <w:rsid w:val="002706A5"/>
    <w:rsid w:val="00277626"/>
    <w:rsid w:val="0027795B"/>
    <w:rsid w:val="00277975"/>
    <w:rsid w:val="00277CD3"/>
    <w:rsid w:val="00280EF1"/>
    <w:rsid w:val="00282FB8"/>
    <w:rsid w:val="0028603B"/>
    <w:rsid w:val="00286139"/>
    <w:rsid w:val="002908AF"/>
    <w:rsid w:val="002912FC"/>
    <w:rsid w:val="00292F9D"/>
    <w:rsid w:val="002B2B3A"/>
    <w:rsid w:val="002B4FE6"/>
    <w:rsid w:val="002B580E"/>
    <w:rsid w:val="002C1EE0"/>
    <w:rsid w:val="002C229C"/>
    <w:rsid w:val="002D11C8"/>
    <w:rsid w:val="002D11E0"/>
    <w:rsid w:val="002E095A"/>
    <w:rsid w:val="002E633D"/>
    <w:rsid w:val="002F0A20"/>
    <w:rsid w:val="002F4D38"/>
    <w:rsid w:val="002F519A"/>
    <w:rsid w:val="00313380"/>
    <w:rsid w:val="00313550"/>
    <w:rsid w:val="00315868"/>
    <w:rsid w:val="0032459F"/>
    <w:rsid w:val="00340E8B"/>
    <w:rsid w:val="00340FCF"/>
    <w:rsid w:val="003431C9"/>
    <w:rsid w:val="00343CB0"/>
    <w:rsid w:val="00344627"/>
    <w:rsid w:val="003456C8"/>
    <w:rsid w:val="00350CD9"/>
    <w:rsid w:val="00352A36"/>
    <w:rsid w:val="00356772"/>
    <w:rsid w:val="003568F6"/>
    <w:rsid w:val="00356D59"/>
    <w:rsid w:val="00361BED"/>
    <w:rsid w:val="00363F16"/>
    <w:rsid w:val="00366A12"/>
    <w:rsid w:val="00370A18"/>
    <w:rsid w:val="00374518"/>
    <w:rsid w:val="003745F7"/>
    <w:rsid w:val="0037573F"/>
    <w:rsid w:val="00376E42"/>
    <w:rsid w:val="00382C63"/>
    <w:rsid w:val="00383671"/>
    <w:rsid w:val="003869EF"/>
    <w:rsid w:val="00393234"/>
    <w:rsid w:val="00397FFD"/>
    <w:rsid w:val="003A04DA"/>
    <w:rsid w:val="003A5B65"/>
    <w:rsid w:val="003A6062"/>
    <w:rsid w:val="003A78B9"/>
    <w:rsid w:val="003B0375"/>
    <w:rsid w:val="003B283C"/>
    <w:rsid w:val="003B46C5"/>
    <w:rsid w:val="003B751F"/>
    <w:rsid w:val="003D1F5F"/>
    <w:rsid w:val="003D2D8B"/>
    <w:rsid w:val="003D4D60"/>
    <w:rsid w:val="003D53C7"/>
    <w:rsid w:val="003D6161"/>
    <w:rsid w:val="003E2528"/>
    <w:rsid w:val="003E5979"/>
    <w:rsid w:val="003E66A6"/>
    <w:rsid w:val="003F14E4"/>
    <w:rsid w:val="003F7A95"/>
    <w:rsid w:val="0040236F"/>
    <w:rsid w:val="0040360F"/>
    <w:rsid w:val="00410064"/>
    <w:rsid w:val="004102A1"/>
    <w:rsid w:val="00410A0A"/>
    <w:rsid w:val="0041472D"/>
    <w:rsid w:val="00414DF5"/>
    <w:rsid w:val="00424466"/>
    <w:rsid w:val="00425FDD"/>
    <w:rsid w:val="0042687C"/>
    <w:rsid w:val="004274E9"/>
    <w:rsid w:val="004328BD"/>
    <w:rsid w:val="004334A0"/>
    <w:rsid w:val="00434DC9"/>
    <w:rsid w:val="00434FB6"/>
    <w:rsid w:val="00436941"/>
    <w:rsid w:val="00450D26"/>
    <w:rsid w:val="00451D33"/>
    <w:rsid w:val="00457A85"/>
    <w:rsid w:val="00463ECD"/>
    <w:rsid w:val="00473F36"/>
    <w:rsid w:val="00474A90"/>
    <w:rsid w:val="004800C6"/>
    <w:rsid w:val="00480A3B"/>
    <w:rsid w:val="0048125D"/>
    <w:rsid w:val="00485FEB"/>
    <w:rsid w:val="00493A7D"/>
    <w:rsid w:val="004A06F0"/>
    <w:rsid w:val="004A10E6"/>
    <w:rsid w:val="004A14A8"/>
    <w:rsid w:val="004A2090"/>
    <w:rsid w:val="004A533C"/>
    <w:rsid w:val="004B6673"/>
    <w:rsid w:val="004B77C5"/>
    <w:rsid w:val="004B7C0D"/>
    <w:rsid w:val="004C1BDD"/>
    <w:rsid w:val="004C2573"/>
    <w:rsid w:val="004C7BBC"/>
    <w:rsid w:val="004C7C68"/>
    <w:rsid w:val="004D1B75"/>
    <w:rsid w:val="004D57D3"/>
    <w:rsid w:val="004D7535"/>
    <w:rsid w:val="004F4890"/>
    <w:rsid w:val="004F5003"/>
    <w:rsid w:val="00503686"/>
    <w:rsid w:val="005053CF"/>
    <w:rsid w:val="00505AC5"/>
    <w:rsid w:val="00507784"/>
    <w:rsid w:val="00513D93"/>
    <w:rsid w:val="00515237"/>
    <w:rsid w:val="0051643B"/>
    <w:rsid w:val="005304FB"/>
    <w:rsid w:val="00535471"/>
    <w:rsid w:val="005522AE"/>
    <w:rsid w:val="0055749D"/>
    <w:rsid w:val="0055798A"/>
    <w:rsid w:val="00567A23"/>
    <w:rsid w:val="0057050F"/>
    <w:rsid w:val="005772E0"/>
    <w:rsid w:val="005844AB"/>
    <w:rsid w:val="00584DEC"/>
    <w:rsid w:val="00596A25"/>
    <w:rsid w:val="005978D2"/>
    <w:rsid w:val="005A4B6F"/>
    <w:rsid w:val="005A5D0A"/>
    <w:rsid w:val="005B4FEF"/>
    <w:rsid w:val="005B61EB"/>
    <w:rsid w:val="005B78AF"/>
    <w:rsid w:val="005C02C5"/>
    <w:rsid w:val="005C13BF"/>
    <w:rsid w:val="005C3987"/>
    <w:rsid w:val="005D0B18"/>
    <w:rsid w:val="005E0FFF"/>
    <w:rsid w:val="005E2160"/>
    <w:rsid w:val="005E6F95"/>
    <w:rsid w:val="005F0A3B"/>
    <w:rsid w:val="005F1EE7"/>
    <w:rsid w:val="005F399C"/>
    <w:rsid w:val="005F3DF2"/>
    <w:rsid w:val="00602EFB"/>
    <w:rsid w:val="0060338F"/>
    <w:rsid w:val="006033E2"/>
    <w:rsid w:val="00604E30"/>
    <w:rsid w:val="006051D8"/>
    <w:rsid w:val="00610BF4"/>
    <w:rsid w:val="00610FDA"/>
    <w:rsid w:val="0061283F"/>
    <w:rsid w:val="00616D96"/>
    <w:rsid w:val="00620DA0"/>
    <w:rsid w:val="00626359"/>
    <w:rsid w:val="006264EF"/>
    <w:rsid w:val="00630FF0"/>
    <w:rsid w:val="00632040"/>
    <w:rsid w:val="006341D2"/>
    <w:rsid w:val="006352CE"/>
    <w:rsid w:val="0063650F"/>
    <w:rsid w:val="00636E94"/>
    <w:rsid w:val="00640EB3"/>
    <w:rsid w:val="00641342"/>
    <w:rsid w:val="00643CB7"/>
    <w:rsid w:val="00644BA3"/>
    <w:rsid w:val="00645509"/>
    <w:rsid w:val="00647E69"/>
    <w:rsid w:val="00656220"/>
    <w:rsid w:val="00657687"/>
    <w:rsid w:val="00662757"/>
    <w:rsid w:val="00664A65"/>
    <w:rsid w:val="0066585D"/>
    <w:rsid w:val="0067007C"/>
    <w:rsid w:val="00677F8B"/>
    <w:rsid w:val="006838E2"/>
    <w:rsid w:val="00685A10"/>
    <w:rsid w:val="00690221"/>
    <w:rsid w:val="00690802"/>
    <w:rsid w:val="006914B7"/>
    <w:rsid w:val="0069215C"/>
    <w:rsid w:val="00692F5F"/>
    <w:rsid w:val="006945F7"/>
    <w:rsid w:val="00695922"/>
    <w:rsid w:val="006A1123"/>
    <w:rsid w:val="006A21F7"/>
    <w:rsid w:val="006A5E86"/>
    <w:rsid w:val="006B0D67"/>
    <w:rsid w:val="006B2A02"/>
    <w:rsid w:val="006B69C6"/>
    <w:rsid w:val="006B6A50"/>
    <w:rsid w:val="006B6DCF"/>
    <w:rsid w:val="006C37DC"/>
    <w:rsid w:val="006D64D0"/>
    <w:rsid w:val="006E300B"/>
    <w:rsid w:val="006F3821"/>
    <w:rsid w:val="006F4196"/>
    <w:rsid w:val="00701AD2"/>
    <w:rsid w:val="00701F36"/>
    <w:rsid w:val="00731C6A"/>
    <w:rsid w:val="00735FBE"/>
    <w:rsid w:val="0073620E"/>
    <w:rsid w:val="00737043"/>
    <w:rsid w:val="00737B57"/>
    <w:rsid w:val="0074228E"/>
    <w:rsid w:val="00743400"/>
    <w:rsid w:val="00746368"/>
    <w:rsid w:val="007527D7"/>
    <w:rsid w:val="00752A8F"/>
    <w:rsid w:val="007565DF"/>
    <w:rsid w:val="0076322A"/>
    <w:rsid w:val="007669DD"/>
    <w:rsid w:val="00775CF0"/>
    <w:rsid w:val="00776D4D"/>
    <w:rsid w:val="007844C9"/>
    <w:rsid w:val="007854B3"/>
    <w:rsid w:val="00790035"/>
    <w:rsid w:val="00790B08"/>
    <w:rsid w:val="00793033"/>
    <w:rsid w:val="007A2627"/>
    <w:rsid w:val="007A500A"/>
    <w:rsid w:val="007C53F5"/>
    <w:rsid w:val="007D1EDD"/>
    <w:rsid w:val="007D2E07"/>
    <w:rsid w:val="007D6142"/>
    <w:rsid w:val="007D6AD9"/>
    <w:rsid w:val="007E4B44"/>
    <w:rsid w:val="007F5680"/>
    <w:rsid w:val="007F6E5B"/>
    <w:rsid w:val="00801259"/>
    <w:rsid w:val="00802037"/>
    <w:rsid w:val="008127B2"/>
    <w:rsid w:val="008135E8"/>
    <w:rsid w:val="008135F5"/>
    <w:rsid w:val="0081634E"/>
    <w:rsid w:val="00820650"/>
    <w:rsid w:val="00822FE4"/>
    <w:rsid w:val="0082341B"/>
    <w:rsid w:val="0082498A"/>
    <w:rsid w:val="00830622"/>
    <w:rsid w:val="0083143B"/>
    <w:rsid w:val="0083353C"/>
    <w:rsid w:val="00836FA3"/>
    <w:rsid w:val="00844CA0"/>
    <w:rsid w:val="00852596"/>
    <w:rsid w:val="0085558F"/>
    <w:rsid w:val="00855C3D"/>
    <w:rsid w:val="00863455"/>
    <w:rsid w:val="0086527D"/>
    <w:rsid w:val="00865C80"/>
    <w:rsid w:val="00874A33"/>
    <w:rsid w:val="00880387"/>
    <w:rsid w:val="008811B2"/>
    <w:rsid w:val="008819CB"/>
    <w:rsid w:val="00884644"/>
    <w:rsid w:val="00884842"/>
    <w:rsid w:val="008875BF"/>
    <w:rsid w:val="008902B7"/>
    <w:rsid w:val="00894FB4"/>
    <w:rsid w:val="00895287"/>
    <w:rsid w:val="008B0229"/>
    <w:rsid w:val="008B7E0A"/>
    <w:rsid w:val="008C70AE"/>
    <w:rsid w:val="008D2B43"/>
    <w:rsid w:val="008D6814"/>
    <w:rsid w:val="008E1238"/>
    <w:rsid w:val="008E5E97"/>
    <w:rsid w:val="008F0603"/>
    <w:rsid w:val="008F085C"/>
    <w:rsid w:val="008F1841"/>
    <w:rsid w:val="008F20F0"/>
    <w:rsid w:val="009002B9"/>
    <w:rsid w:val="0090446B"/>
    <w:rsid w:val="009046C1"/>
    <w:rsid w:val="00906E98"/>
    <w:rsid w:val="00907E3C"/>
    <w:rsid w:val="00910209"/>
    <w:rsid w:val="009175B2"/>
    <w:rsid w:val="0092490E"/>
    <w:rsid w:val="00926E03"/>
    <w:rsid w:val="00930F32"/>
    <w:rsid w:val="009363A6"/>
    <w:rsid w:val="0094285D"/>
    <w:rsid w:val="00943AC4"/>
    <w:rsid w:val="00943FE1"/>
    <w:rsid w:val="00944A6A"/>
    <w:rsid w:val="00944E94"/>
    <w:rsid w:val="00950F71"/>
    <w:rsid w:val="00953943"/>
    <w:rsid w:val="00953E65"/>
    <w:rsid w:val="00954916"/>
    <w:rsid w:val="00956D27"/>
    <w:rsid w:val="00957EF2"/>
    <w:rsid w:val="00962362"/>
    <w:rsid w:val="0097412D"/>
    <w:rsid w:val="00974D6D"/>
    <w:rsid w:val="00975D76"/>
    <w:rsid w:val="00976B8A"/>
    <w:rsid w:val="00982A83"/>
    <w:rsid w:val="0098418D"/>
    <w:rsid w:val="009932A3"/>
    <w:rsid w:val="0099725F"/>
    <w:rsid w:val="009A1F3D"/>
    <w:rsid w:val="009A22E5"/>
    <w:rsid w:val="009A25A7"/>
    <w:rsid w:val="009A3501"/>
    <w:rsid w:val="009B5D18"/>
    <w:rsid w:val="009B7271"/>
    <w:rsid w:val="009C1D81"/>
    <w:rsid w:val="009C3396"/>
    <w:rsid w:val="009E2500"/>
    <w:rsid w:val="009E47F5"/>
    <w:rsid w:val="009E4C3A"/>
    <w:rsid w:val="009E5B74"/>
    <w:rsid w:val="009E636C"/>
    <w:rsid w:val="009F0A33"/>
    <w:rsid w:val="009F73EA"/>
    <w:rsid w:val="00A00729"/>
    <w:rsid w:val="00A03AA5"/>
    <w:rsid w:val="00A078EB"/>
    <w:rsid w:val="00A12739"/>
    <w:rsid w:val="00A16512"/>
    <w:rsid w:val="00A272B9"/>
    <w:rsid w:val="00A32C73"/>
    <w:rsid w:val="00A414CF"/>
    <w:rsid w:val="00A521FF"/>
    <w:rsid w:val="00A543C0"/>
    <w:rsid w:val="00A54FEE"/>
    <w:rsid w:val="00A60C4F"/>
    <w:rsid w:val="00A71573"/>
    <w:rsid w:val="00A72226"/>
    <w:rsid w:val="00A73247"/>
    <w:rsid w:val="00A754BA"/>
    <w:rsid w:val="00A845F2"/>
    <w:rsid w:val="00A8701F"/>
    <w:rsid w:val="00A9120E"/>
    <w:rsid w:val="00A935DA"/>
    <w:rsid w:val="00A9441F"/>
    <w:rsid w:val="00AA08C5"/>
    <w:rsid w:val="00AA3300"/>
    <w:rsid w:val="00AA3A10"/>
    <w:rsid w:val="00AA4B7E"/>
    <w:rsid w:val="00AA7870"/>
    <w:rsid w:val="00AB3A5A"/>
    <w:rsid w:val="00AB4CF1"/>
    <w:rsid w:val="00AB5D84"/>
    <w:rsid w:val="00AC7735"/>
    <w:rsid w:val="00AD6438"/>
    <w:rsid w:val="00AE1988"/>
    <w:rsid w:val="00AE2E9C"/>
    <w:rsid w:val="00AE3604"/>
    <w:rsid w:val="00AE5D4D"/>
    <w:rsid w:val="00AE66AF"/>
    <w:rsid w:val="00AE6894"/>
    <w:rsid w:val="00AF3B9B"/>
    <w:rsid w:val="00B03975"/>
    <w:rsid w:val="00B1333B"/>
    <w:rsid w:val="00B2004C"/>
    <w:rsid w:val="00B2053A"/>
    <w:rsid w:val="00B21D36"/>
    <w:rsid w:val="00B31522"/>
    <w:rsid w:val="00B3274F"/>
    <w:rsid w:val="00B36A37"/>
    <w:rsid w:val="00B3775A"/>
    <w:rsid w:val="00B40CC1"/>
    <w:rsid w:val="00B43532"/>
    <w:rsid w:val="00B541AA"/>
    <w:rsid w:val="00B54BAF"/>
    <w:rsid w:val="00B65364"/>
    <w:rsid w:val="00B66205"/>
    <w:rsid w:val="00B67700"/>
    <w:rsid w:val="00B772DF"/>
    <w:rsid w:val="00B77357"/>
    <w:rsid w:val="00B86F32"/>
    <w:rsid w:val="00B90DD8"/>
    <w:rsid w:val="00B945A5"/>
    <w:rsid w:val="00B96ED1"/>
    <w:rsid w:val="00BA106A"/>
    <w:rsid w:val="00BA1099"/>
    <w:rsid w:val="00BA7896"/>
    <w:rsid w:val="00BB036B"/>
    <w:rsid w:val="00BB05DB"/>
    <w:rsid w:val="00BB25A8"/>
    <w:rsid w:val="00BB6F96"/>
    <w:rsid w:val="00BC0D49"/>
    <w:rsid w:val="00BC2FC0"/>
    <w:rsid w:val="00BC7E4B"/>
    <w:rsid w:val="00BD0F1D"/>
    <w:rsid w:val="00BD1654"/>
    <w:rsid w:val="00BE2D8E"/>
    <w:rsid w:val="00BE33E7"/>
    <w:rsid w:val="00BE4BF7"/>
    <w:rsid w:val="00BE605A"/>
    <w:rsid w:val="00BF1750"/>
    <w:rsid w:val="00BF390C"/>
    <w:rsid w:val="00BF4B7E"/>
    <w:rsid w:val="00BF4F4C"/>
    <w:rsid w:val="00BF7162"/>
    <w:rsid w:val="00BF7390"/>
    <w:rsid w:val="00C00E30"/>
    <w:rsid w:val="00C17BAE"/>
    <w:rsid w:val="00C23E46"/>
    <w:rsid w:val="00C32D72"/>
    <w:rsid w:val="00C33561"/>
    <w:rsid w:val="00C34EFA"/>
    <w:rsid w:val="00C373E8"/>
    <w:rsid w:val="00C51352"/>
    <w:rsid w:val="00C51685"/>
    <w:rsid w:val="00C54470"/>
    <w:rsid w:val="00C56EDC"/>
    <w:rsid w:val="00C6105F"/>
    <w:rsid w:val="00C73A19"/>
    <w:rsid w:val="00C76253"/>
    <w:rsid w:val="00C7752F"/>
    <w:rsid w:val="00C77AFF"/>
    <w:rsid w:val="00C8095B"/>
    <w:rsid w:val="00C82302"/>
    <w:rsid w:val="00C83E45"/>
    <w:rsid w:val="00C85266"/>
    <w:rsid w:val="00C93E22"/>
    <w:rsid w:val="00CA337A"/>
    <w:rsid w:val="00CA4296"/>
    <w:rsid w:val="00CA71EF"/>
    <w:rsid w:val="00CB593A"/>
    <w:rsid w:val="00CB5CED"/>
    <w:rsid w:val="00CB7774"/>
    <w:rsid w:val="00CC17A1"/>
    <w:rsid w:val="00CC4E8C"/>
    <w:rsid w:val="00CC6439"/>
    <w:rsid w:val="00CD02D7"/>
    <w:rsid w:val="00CD1191"/>
    <w:rsid w:val="00CD32A4"/>
    <w:rsid w:val="00CD53B8"/>
    <w:rsid w:val="00CE1F95"/>
    <w:rsid w:val="00CE3CD9"/>
    <w:rsid w:val="00CE5981"/>
    <w:rsid w:val="00CE7A1F"/>
    <w:rsid w:val="00CF0EF4"/>
    <w:rsid w:val="00CF1565"/>
    <w:rsid w:val="00CF2DD2"/>
    <w:rsid w:val="00CF690F"/>
    <w:rsid w:val="00CF7D95"/>
    <w:rsid w:val="00D00325"/>
    <w:rsid w:val="00D0133A"/>
    <w:rsid w:val="00D1391C"/>
    <w:rsid w:val="00D15F9A"/>
    <w:rsid w:val="00D16A58"/>
    <w:rsid w:val="00D17702"/>
    <w:rsid w:val="00D20EF9"/>
    <w:rsid w:val="00D26D2B"/>
    <w:rsid w:val="00D30EA8"/>
    <w:rsid w:val="00D32D32"/>
    <w:rsid w:val="00D33882"/>
    <w:rsid w:val="00D341DD"/>
    <w:rsid w:val="00D45668"/>
    <w:rsid w:val="00D46EB6"/>
    <w:rsid w:val="00D533FC"/>
    <w:rsid w:val="00D567DC"/>
    <w:rsid w:val="00D60A93"/>
    <w:rsid w:val="00D71BD9"/>
    <w:rsid w:val="00D737CA"/>
    <w:rsid w:val="00D76245"/>
    <w:rsid w:val="00D82100"/>
    <w:rsid w:val="00D9057C"/>
    <w:rsid w:val="00D93134"/>
    <w:rsid w:val="00D95B2E"/>
    <w:rsid w:val="00D9636C"/>
    <w:rsid w:val="00DB25F0"/>
    <w:rsid w:val="00DC0E00"/>
    <w:rsid w:val="00DC2645"/>
    <w:rsid w:val="00DC34B7"/>
    <w:rsid w:val="00DC5702"/>
    <w:rsid w:val="00DE1DF3"/>
    <w:rsid w:val="00DE1E70"/>
    <w:rsid w:val="00DE57BB"/>
    <w:rsid w:val="00DF3326"/>
    <w:rsid w:val="00DF4532"/>
    <w:rsid w:val="00DF4A41"/>
    <w:rsid w:val="00DF56C2"/>
    <w:rsid w:val="00DF7E0F"/>
    <w:rsid w:val="00E00212"/>
    <w:rsid w:val="00E03349"/>
    <w:rsid w:val="00E049B5"/>
    <w:rsid w:val="00E0641C"/>
    <w:rsid w:val="00E06679"/>
    <w:rsid w:val="00E10171"/>
    <w:rsid w:val="00E13A88"/>
    <w:rsid w:val="00E212A8"/>
    <w:rsid w:val="00E259DF"/>
    <w:rsid w:val="00E34709"/>
    <w:rsid w:val="00E37026"/>
    <w:rsid w:val="00E425F1"/>
    <w:rsid w:val="00E43DED"/>
    <w:rsid w:val="00E449DB"/>
    <w:rsid w:val="00E513D0"/>
    <w:rsid w:val="00E54D8B"/>
    <w:rsid w:val="00E55885"/>
    <w:rsid w:val="00E56C20"/>
    <w:rsid w:val="00E6475D"/>
    <w:rsid w:val="00E708A1"/>
    <w:rsid w:val="00E7475A"/>
    <w:rsid w:val="00E75C28"/>
    <w:rsid w:val="00E77474"/>
    <w:rsid w:val="00E90ABE"/>
    <w:rsid w:val="00E93639"/>
    <w:rsid w:val="00E93947"/>
    <w:rsid w:val="00E9394D"/>
    <w:rsid w:val="00E976E9"/>
    <w:rsid w:val="00EA065E"/>
    <w:rsid w:val="00EB0F16"/>
    <w:rsid w:val="00EB0FAE"/>
    <w:rsid w:val="00EB3F03"/>
    <w:rsid w:val="00EC3F7A"/>
    <w:rsid w:val="00EC531D"/>
    <w:rsid w:val="00EC6DFD"/>
    <w:rsid w:val="00ED0C41"/>
    <w:rsid w:val="00ED589E"/>
    <w:rsid w:val="00EE041B"/>
    <w:rsid w:val="00EE0B10"/>
    <w:rsid w:val="00EE111C"/>
    <w:rsid w:val="00EE48C6"/>
    <w:rsid w:val="00EF062D"/>
    <w:rsid w:val="00EF18F6"/>
    <w:rsid w:val="00EF3A7B"/>
    <w:rsid w:val="00EF4BB1"/>
    <w:rsid w:val="00F07243"/>
    <w:rsid w:val="00F179F3"/>
    <w:rsid w:val="00F251B6"/>
    <w:rsid w:val="00F25943"/>
    <w:rsid w:val="00F25B3D"/>
    <w:rsid w:val="00F302EA"/>
    <w:rsid w:val="00F4362E"/>
    <w:rsid w:val="00F46267"/>
    <w:rsid w:val="00F468E5"/>
    <w:rsid w:val="00F5291E"/>
    <w:rsid w:val="00F56055"/>
    <w:rsid w:val="00F62770"/>
    <w:rsid w:val="00F6487E"/>
    <w:rsid w:val="00F65D2E"/>
    <w:rsid w:val="00F71869"/>
    <w:rsid w:val="00F74C4F"/>
    <w:rsid w:val="00F77476"/>
    <w:rsid w:val="00F8083F"/>
    <w:rsid w:val="00F81AC1"/>
    <w:rsid w:val="00F85CF8"/>
    <w:rsid w:val="00F86D1B"/>
    <w:rsid w:val="00F87655"/>
    <w:rsid w:val="00F9000E"/>
    <w:rsid w:val="00F921A3"/>
    <w:rsid w:val="00F94875"/>
    <w:rsid w:val="00F95763"/>
    <w:rsid w:val="00F96691"/>
    <w:rsid w:val="00F9728E"/>
    <w:rsid w:val="00FA0395"/>
    <w:rsid w:val="00FA410B"/>
    <w:rsid w:val="00FA4384"/>
    <w:rsid w:val="00FB145D"/>
    <w:rsid w:val="00FB188C"/>
    <w:rsid w:val="00FB58D5"/>
    <w:rsid w:val="00FB786F"/>
    <w:rsid w:val="00FC6068"/>
    <w:rsid w:val="00FD06A4"/>
    <w:rsid w:val="00FD10F0"/>
    <w:rsid w:val="00FE12F1"/>
    <w:rsid w:val="00FE1402"/>
    <w:rsid w:val="00FE3074"/>
    <w:rsid w:val="00FE493A"/>
    <w:rsid w:val="00FE6474"/>
    <w:rsid w:val="00FE680D"/>
    <w:rsid w:val="00FE762E"/>
    <w:rsid w:val="00FF0939"/>
    <w:rsid w:val="00FF4A15"/>
    <w:rsid w:val="00FF4FF1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C6291"/>
  <w15:docId w15:val="{CD609084-2706-410B-A60E-E004C30A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4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4842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cs="Times New Roman"/>
      <w:b/>
      <w:bCs/>
      <w:color w:val="auto"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5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C70A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53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C531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ECE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077ECE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884842"/>
  </w:style>
  <w:style w:type="character" w:customStyle="1" w:styleId="WW8Num2z0">
    <w:name w:val="WW8Num2z0"/>
    <w:uiPriority w:val="99"/>
    <w:rsid w:val="00884842"/>
    <w:rPr>
      <w:rFonts w:ascii="Times New Roman" w:hAnsi="Times New Roman"/>
    </w:rPr>
  </w:style>
  <w:style w:type="character" w:customStyle="1" w:styleId="WW8Num2z1">
    <w:name w:val="WW8Num2z1"/>
    <w:uiPriority w:val="99"/>
    <w:rsid w:val="00884842"/>
    <w:rPr>
      <w:rFonts w:ascii="Courier New" w:hAnsi="Courier New"/>
    </w:rPr>
  </w:style>
  <w:style w:type="character" w:customStyle="1" w:styleId="WW8Num2z2">
    <w:name w:val="WW8Num2z2"/>
    <w:uiPriority w:val="99"/>
    <w:rsid w:val="00884842"/>
    <w:rPr>
      <w:rFonts w:ascii="Wingdings" w:hAnsi="Wingdings"/>
    </w:rPr>
  </w:style>
  <w:style w:type="character" w:customStyle="1" w:styleId="WW8Num2z3">
    <w:name w:val="WW8Num2z3"/>
    <w:uiPriority w:val="99"/>
    <w:rsid w:val="00884842"/>
    <w:rPr>
      <w:rFonts w:ascii="Symbol" w:hAnsi="Symbol"/>
    </w:rPr>
  </w:style>
  <w:style w:type="character" w:customStyle="1" w:styleId="WW8Num3z0">
    <w:name w:val="WW8Num3z0"/>
    <w:uiPriority w:val="99"/>
    <w:rsid w:val="00884842"/>
  </w:style>
  <w:style w:type="character" w:customStyle="1" w:styleId="WW8Num4z0">
    <w:name w:val="WW8Num4z0"/>
    <w:uiPriority w:val="99"/>
    <w:rsid w:val="00884842"/>
    <w:rPr>
      <w:rFonts w:ascii="Wingdings" w:hAnsi="Wingdings"/>
    </w:rPr>
  </w:style>
  <w:style w:type="character" w:customStyle="1" w:styleId="WW8Num4z1">
    <w:name w:val="WW8Num4z1"/>
    <w:uiPriority w:val="99"/>
    <w:rsid w:val="00884842"/>
  </w:style>
  <w:style w:type="character" w:customStyle="1" w:styleId="11">
    <w:name w:val="Основной шрифт абзаца1"/>
    <w:uiPriority w:val="99"/>
    <w:rsid w:val="00884842"/>
  </w:style>
  <w:style w:type="character" w:customStyle="1" w:styleId="a3">
    <w:name w:val="Знак Знак"/>
    <w:uiPriority w:val="99"/>
    <w:rsid w:val="00884842"/>
    <w:rPr>
      <w:rFonts w:ascii="Calibri" w:hAnsi="Calibri"/>
    </w:rPr>
  </w:style>
  <w:style w:type="character" w:styleId="a4">
    <w:name w:val="Hyperlink"/>
    <w:uiPriority w:val="99"/>
    <w:rsid w:val="00884842"/>
    <w:rPr>
      <w:rFonts w:cs="Times New Roman"/>
      <w:color w:val="0000FF"/>
      <w:u w:val="single"/>
    </w:rPr>
  </w:style>
  <w:style w:type="character" w:customStyle="1" w:styleId="12">
    <w:name w:val="Знак Знак1"/>
    <w:aliases w:val="Знак Знак Знак"/>
    <w:uiPriority w:val="99"/>
    <w:rsid w:val="00884842"/>
    <w:rPr>
      <w:rFonts w:ascii="Arial" w:hAnsi="Arial"/>
      <w:b/>
      <w:kern w:val="1"/>
      <w:sz w:val="32"/>
      <w:lang w:eastAsia="ar-SA" w:bidi="ar-SA"/>
    </w:rPr>
  </w:style>
  <w:style w:type="character" w:customStyle="1" w:styleId="Web">
    <w:name w:val="Обычный (Web) Знак Знак"/>
    <w:uiPriority w:val="99"/>
    <w:rsid w:val="00884842"/>
    <w:rPr>
      <w:rFonts w:ascii="Times New Roman" w:hAnsi="Times New Roman"/>
      <w:sz w:val="24"/>
      <w:lang w:val="uk-UA"/>
    </w:rPr>
  </w:style>
  <w:style w:type="paragraph" w:customStyle="1" w:styleId="13">
    <w:name w:val="Заголовок1"/>
    <w:basedOn w:val="a"/>
    <w:next w:val="a5"/>
    <w:uiPriority w:val="99"/>
    <w:rsid w:val="00884842"/>
    <w:pPr>
      <w:keepNext/>
      <w:spacing w:before="240" w:after="120"/>
    </w:pPr>
    <w:rPr>
      <w:rFonts w:cs="Mangal"/>
      <w:sz w:val="28"/>
      <w:szCs w:val="28"/>
    </w:rPr>
  </w:style>
  <w:style w:type="paragraph" w:styleId="a5">
    <w:name w:val="Body Text"/>
    <w:basedOn w:val="a"/>
    <w:link w:val="a6"/>
    <w:rsid w:val="00884842"/>
    <w:pPr>
      <w:spacing w:after="120"/>
    </w:pPr>
  </w:style>
  <w:style w:type="character" w:customStyle="1" w:styleId="a6">
    <w:name w:val="Основной текст Знак"/>
    <w:link w:val="a5"/>
    <w:locked/>
    <w:rsid w:val="00077ECE"/>
    <w:rPr>
      <w:rFonts w:ascii="Arial" w:hAnsi="Arial" w:cs="Arial"/>
      <w:color w:val="000000"/>
      <w:lang w:eastAsia="ar-SA" w:bidi="ar-SA"/>
    </w:rPr>
  </w:style>
  <w:style w:type="paragraph" w:styleId="a7">
    <w:name w:val="List"/>
    <w:basedOn w:val="a5"/>
    <w:uiPriority w:val="99"/>
    <w:rsid w:val="00884842"/>
    <w:rPr>
      <w:rFonts w:cs="Mangal"/>
    </w:rPr>
  </w:style>
  <w:style w:type="paragraph" w:customStyle="1" w:styleId="14">
    <w:name w:val="Название1"/>
    <w:basedOn w:val="a"/>
    <w:uiPriority w:val="99"/>
    <w:rsid w:val="008848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884842"/>
    <w:pPr>
      <w:suppressLineNumbers/>
    </w:pPr>
    <w:rPr>
      <w:rFonts w:cs="Mangal"/>
    </w:rPr>
  </w:style>
  <w:style w:type="paragraph" w:customStyle="1" w:styleId="16">
    <w:name w:val="Обычный1"/>
    <w:rsid w:val="0088484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17">
    <w:name w:val="Абзац списка1"/>
    <w:basedOn w:val="a"/>
    <w:uiPriority w:val="99"/>
    <w:rsid w:val="00884842"/>
    <w:pPr>
      <w:spacing w:line="240" w:lineRule="auto"/>
      <w:ind w:left="720"/>
    </w:pPr>
    <w:rPr>
      <w:rFonts w:ascii="UkrainianBaltica" w:hAnsi="UkrainianBaltica" w:cs="Times New Roman"/>
      <w:color w:val="auto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884842"/>
    <w:pPr>
      <w:spacing w:after="120" w:line="480" w:lineRule="auto"/>
      <w:ind w:left="283"/>
    </w:pPr>
    <w:rPr>
      <w:rFonts w:ascii="Calibri" w:hAnsi="Calibri" w:cs="Times New Roman"/>
      <w:color w:val="auto"/>
      <w:sz w:val="20"/>
      <w:szCs w:val="20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884842"/>
    <w:pPr>
      <w:spacing w:line="240" w:lineRule="auto"/>
    </w:pPr>
    <w:rPr>
      <w:rFonts w:ascii="Verdana" w:hAnsi="Verdana" w:cs="Times New Roman"/>
      <w:color w:val="auto"/>
      <w:sz w:val="20"/>
      <w:szCs w:val="20"/>
      <w:lang w:val="en-US"/>
    </w:rPr>
  </w:style>
  <w:style w:type="paragraph" w:customStyle="1" w:styleId="18">
    <w:name w:val="Без интервала1"/>
    <w:uiPriority w:val="99"/>
    <w:rsid w:val="00884842"/>
    <w:pPr>
      <w:suppressAutoHyphens/>
    </w:pPr>
    <w:rPr>
      <w:lang w:val="uk-UA" w:eastAsia="ar-SA"/>
    </w:rPr>
  </w:style>
  <w:style w:type="paragraph" w:styleId="a9">
    <w:name w:val="Normal (Web)"/>
    <w:aliases w:val="Знак,Обычный (веб) Знак1,Обычный (веб) Знак Знак1,Обычный (Web) Знак Знак Знак Знак,Обычный (веб) Знак Знак,Обычный (веб) Знак2 Знак Знак,Обычный (веб) Знак Знак1 Знак Знак,Обычный (веб) Знак1 Знак Знак Знак Знак"/>
    <w:basedOn w:val="a"/>
    <w:link w:val="aa"/>
    <w:uiPriority w:val="99"/>
    <w:qFormat/>
    <w:rsid w:val="00884842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0"/>
      <w:lang w:val="uk-UA"/>
    </w:rPr>
  </w:style>
  <w:style w:type="paragraph" w:customStyle="1" w:styleId="rvps14">
    <w:name w:val="rvps14"/>
    <w:basedOn w:val="a"/>
    <w:uiPriority w:val="99"/>
    <w:rsid w:val="00884842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10">
    <w:name w:val="Без интервала11"/>
    <w:uiPriority w:val="99"/>
    <w:rsid w:val="008848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b">
    <w:name w:val="Содержимое таблицы"/>
    <w:basedOn w:val="a"/>
    <w:uiPriority w:val="99"/>
    <w:rsid w:val="00884842"/>
    <w:pPr>
      <w:suppressLineNumbers/>
    </w:pPr>
  </w:style>
  <w:style w:type="paragraph" w:customStyle="1" w:styleId="ac">
    <w:name w:val="Заголовок таблицы"/>
    <w:basedOn w:val="ab"/>
    <w:uiPriority w:val="99"/>
    <w:rsid w:val="00884842"/>
    <w:pPr>
      <w:jc w:val="center"/>
    </w:pPr>
    <w:rPr>
      <w:b/>
      <w:bCs/>
    </w:rPr>
  </w:style>
  <w:style w:type="character" w:customStyle="1" w:styleId="rvts0">
    <w:name w:val="rvts0"/>
    <w:rsid w:val="00052333"/>
    <w:rPr>
      <w:rFonts w:cs="Times New Roman"/>
    </w:rPr>
  </w:style>
  <w:style w:type="paragraph" w:customStyle="1" w:styleId="rvps2">
    <w:name w:val="rvps2"/>
    <w:basedOn w:val="a"/>
    <w:rsid w:val="003B46C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FR1">
    <w:name w:val="FR1"/>
    <w:uiPriority w:val="99"/>
    <w:rsid w:val="00E90ABE"/>
    <w:pPr>
      <w:widowControl w:val="0"/>
      <w:ind w:left="40"/>
      <w:jc w:val="both"/>
    </w:pPr>
    <w:rPr>
      <w:lang w:val="uk-UA" w:eastAsia="en-US"/>
    </w:rPr>
  </w:style>
  <w:style w:type="paragraph" w:styleId="ad">
    <w:name w:val="Title"/>
    <w:basedOn w:val="a"/>
    <w:link w:val="ae"/>
    <w:qFormat/>
    <w:rsid w:val="00E90ABE"/>
    <w:pPr>
      <w:widowControl w:val="0"/>
      <w:suppressAutoHyphens w:val="0"/>
      <w:spacing w:line="240" w:lineRule="auto"/>
      <w:ind w:left="320"/>
      <w:jc w:val="center"/>
    </w:pPr>
    <w:rPr>
      <w:rFonts w:cs="Times New Roman"/>
      <w:b/>
      <w:color w:val="auto"/>
      <w:sz w:val="18"/>
      <w:szCs w:val="20"/>
      <w:lang w:val="uk-UA" w:eastAsia="en-US"/>
    </w:rPr>
  </w:style>
  <w:style w:type="character" w:customStyle="1" w:styleId="ae">
    <w:name w:val="Заголовок Знак"/>
    <w:link w:val="ad"/>
    <w:locked/>
    <w:rsid w:val="00E90ABE"/>
    <w:rPr>
      <w:rFonts w:ascii="Arial" w:hAnsi="Arial" w:cs="Times New Roman"/>
      <w:b/>
      <w:sz w:val="18"/>
      <w:lang w:val="uk-UA" w:eastAsia="en-US"/>
    </w:rPr>
  </w:style>
  <w:style w:type="paragraph" w:styleId="af">
    <w:name w:val="List Paragraph"/>
    <w:basedOn w:val="a"/>
    <w:link w:val="af0"/>
    <w:uiPriority w:val="34"/>
    <w:qFormat/>
    <w:rsid w:val="008C70AE"/>
    <w:pPr>
      <w:suppressAutoHyphens w:val="0"/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aa">
    <w:name w:val="Обычный (веб) Знак"/>
    <w:aliases w:val="Знак Знак2,Обычный (веб) Знак1 Знак,Обычный (веб) Знак Знак1 Знак,Обычный (Web) Знак Знак Знак Знак Знак,Обычный (веб) Знак Знак Знак,Обычный (веб) Знак2 Знак Знак Знак,Обычный (веб) Знак Знак1 Знак Знак Знак"/>
    <w:link w:val="a9"/>
    <w:uiPriority w:val="99"/>
    <w:locked/>
    <w:rsid w:val="00685A10"/>
    <w:rPr>
      <w:rFonts w:eastAsia="Times New Roman"/>
      <w:sz w:val="24"/>
      <w:lang w:val="uk-UA" w:eastAsia="ar-SA" w:bidi="ar-SA"/>
    </w:rPr>
  </w:style>
  <w:style w:type="character" w:customStyle="1" w:styleId="apple-converted-space">
    <w:name w:val="apple-converted-space"/>
    <w:rsid w:val="002C1EE0"/>
  </w:style>
  <w:style w:type="table" w:styleId="af1">
    <w:name w:val="Table Grid"/>
    <w:basedOn w:val="a1"/>
    <w:uiPriority w:val="59"/>
    <w:locked/>
    <w:rsid w:val="00F85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27797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77975"/>
    <w:rPr>
      <w:rFonts w:ascii="Arial" w:hAnsi="Arial" w:cs="Arial"/>
      <w:color w:val="000000"/>
      <w:sz w:val="22"/>
      <w:szCs w:val="22"/>
      <w:lang w:eastAsia="ar-SA"/>
    </w:rPr>
  </w:style>
  <w:style w:type="paragraph" w:styleId="af4">
    <w:name w:val="header"/>
    <w:basedOn w:val="a"/>
    <w:link w:val="af5"/>
    <w:rsid w:val="00EB0F16"/>
    <w:pPr>
      <w:widowControl w:val="0"/>
      <w:suppressLineNumbers/>
      <w:tabs>
        <w:tab w:val="center" w:pos="4677"/>
        <w:tab w:val="right" w:pos="9355"/>
      </w:tabs>
      <w:spacing w:line="240" w:lineRule="auto"/>
    </w:pPr>
    <w:rPr>
      <w:rFonts w:ascii="Times New Roman" w:eastAsia="Lucida Sans Unicode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af5">
    <w:name w:val="Верхний колонтитул Знак"/>
    <w:basedOn w:val="a0"/>
    <w:link w:val="af4"/>
    <w:rsid w:val="00EB0F16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Normal1">
    <w:name w:val="Normal1"/>
    <w:rsid w:val="00EB0F16"/>
    <w:pPr>
      <w:widowControl w:val="0"/>
      <w:suppressAutoHyphens/>
      <w:spacing w:line="300" w:lineRule="auto"/>
      <w:ind w:firstLine="400"/>
      <w:jc w:val="both"/>
    </w:pPr>
    <w:rPr>
      <w:rFonts w:eastAsia="Lucida Sans Unicode" w:cs="Mangal"/>
      <w:kern w:val="1"/>
      <w:sz w:val="24"/>
      <w:lang w:val="uk-UA" w:eastAsia="hi-IN" w:bidi="hi-IN"/>
    </w:rPr>
  </w:style>
  <w:style w:type="character" w:styleId="af6">
    <w:name w:val="Strong"/>
    <w:uiPriority w:val="22"/>
    <w:qFormat/>
    <w:locked/>
    <w:rsid w:val="000C3B95"/>
    <w:rPr>
      <w:b/>
      <w:bCs/>
    </w:rPr>
  </w:style>
  <w:style w:type="paragraph" w:customStyle="1" w:styleId="ListParagraph1">
    <w:name w:val="List Paragraph1"/>
    <w:basedOn w:val="a"/>
    <w:rsid w:val="00202477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C573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1C573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573A"/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rsid w:val="001C57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link w:val="af8"/>
    <w:uiPriority w:val="1"/>
    <w:qFormat/>
    <w:rsid w:val="00F77476"/>
    <w:rPr>
      <w:rFonts w:ascii="Calibri" w:eastAsia="Calibri" w:hAnsi="Calibri"/>
      <w:sz w:val="22"/>
      <w:szCs w:val="22"/>
      <w:lang w:val="uk-UA" w:eastAsia="en-US"/>
    </w:rPr>
  </w:style>
  <w:style w:type="character" w:customStyle="1" w:styleId="af8">
    <w:name w:val="Без интервала Знак"/>
    <w:link w:val="af7"/>
    <w:uiPriority w:val="1"/>
    <w:rsid w:val="00F77476"/>
    <w:rPr>
      <w:rFonts w:ascii="Calibri" w:eastAsia="Calibri" w:hAnsi="Calibri"/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semiHidden/>
    <w:rsid w:val="00EC531D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semiHidden/>
    <w:rsid w:val="00EC531D"/>
    <w:rPr>
      <w:rFonts w:asciiTheme="minorHAnsi" w:eastAsiaTheme="minorEastAsia" w:hAnsiTheme="minorHAnsi" w:cstheme="minorBidi"/>
      <w:i/>
      <w:iCs/>
      <w:color w:val="000000"/>
      <w:sz w:val="24"/>
      <w:szCs w:val="24"/>
      <w:lang w:eastAsia="ar-SA"/>
    </w:rPr>
  </w:style>
  <w:style w:type="character" w:customStyle="1" w:styleId="af0">
    <w:name w:val="Абзац списка Знак"/>
    <w:link w:val="af"/>
    <w:uiPriority w:val="34"/>
    <w:locked/>
    <w:rsid w:val="000C0CB2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32D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32D32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CFDB-89A6-4004-9521-E7F0DA47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6335</Words>
  <Characters>3612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ВІДДІЛ ОСВІТИ ТЕРЕБОВЛЯНСЬКОЇ РАЙОННОЇ ДЕРЖАВНОЇ АДМІНІСТРАЦІЇ</vt:lpstr>
      <vt:lpstr>ВІДДІЛ ОСВІТИ ТЕРЕБОВЛЯНСЬКОЇ РАЙОННОЇ ДЕРЖАВНОЇ АДМІНІСТРАЦІЇ</vt:lpstr>
    </vt:vector>
  </TitlesOfParts>
  <Company>Company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 ТЕРЕБОВЛЯНСЬКОЇ РАЙОННОЇ ДЕРЖАВНОЇ АДМІНІСТРАЦІЇ</dc:title>
  <dc:creator>admin</dc:creator>
  <cp:lastModifiedBy>User</cp:lastModifiedBy>
  <cp:revision>2</cp:revision>
  <cp:lastPrinted>2023-09-26T11:45:00Z</cp:lastPrinted>
  <dcterms:created xsi:type="dcterms:W3CDTF">2023-09-28T06:44:00Z</dcterms:created>
  <dcterms:modified xsi:type="dcterms:W3CDTF">2023-09-28T06:44:00Z</dcterms:modified>
</cp:coreProperties>
</file>