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A405" w14:textId="77777777" w:rsidR="008C3646" w:rsidRPr="00EA324F" w:rsidRDefault="008C3646" w:rsidP="00ED62F0">
      <w:pPr>
        <w:spacing w:after="0" w:line="240" w:lineRule="auto"/>
        <w:jc w:val="center"/>
        <w:rPr>
          <w:rFonts w:ascii="Times New Roman" w:hAnsi="Times New Roman"/>
          <w:b/>
          <w:bCs/>
          <w:i/>
          <w:sz w:val="28"/>
          <w:szCs w:val="28"/>
          <w:lang w:val="uk-UA"/>
        </w:rPr>
      </w:pPr>
    </w:p>
    <w:tbl>
      <w:tblPr>
        <w:tblW w:w="10334" w:type="dxa"/>
        <w:tblInd w:w="142" w:type="dxa"/>
        <w:tblLayout w:type="fixed"/>
        <w:tblLook w:val="0000" w:firstRow="0" w:lastRow="0" w:firstColumn="0" w:lastColumn="0" w:noHBand="0" w:noVBand="0"/>
      </w:tblPr>
      <w:tblGrid>
        <w:gridCol w:w="10334"/>
      </w:tblGrid>
      <w:tr w:rsidR="00577CEE" w:rsidRPr="00EA324F" w14:paraId="4A1F9192" w14:textId="77777777" w:rsidTr="00EA324F">
        <w:tc>
          <w:tcPr>
            <w:tcW w:w="10334" w:type="dxa"/>
            <w:shd w:val="clear" w:color="auto" w:fill="auto"/>
          </w:tcPr>
          <w:p w14:paraId="66DCD4F4"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bookmarkStart w:id="0" w:name="_Hlk95384078"/>
            <w:r w:rsidRPr="00EA324F">
              <w:rPr>
                <w:rFonts w:ascii="Times New Roman" w:hAnsi="Times New Roman"/>
                <w:b/>
                <w:sz w:val="28"/>
                <w:szCs w:val="28"/>
                <w:lang w:eastAsia="uk-UA"/>
              </w:rPr>
              <w:t>ХАРКІВСЬКИЙ   НАЦІОНАЛЬНИЙ   УНІВЕРСИТЕТ</w:t>
            </w:r>
          </w:p>
          <w:p w14:paraId="40E27141"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r w:rsidRPr="00EA324F">
              <w:rPr>
                <w:rFonts w:ascii="Times New Roman" w:hAnsi="Times New Roman"/>
                <w:b/>
                <w:sz w:val="28"/>
                <w:szCs w:val="28"/>
                <w:lang w:eastAsia="uk-UA"/>
              </w:rPr>
              <w:t>ВНУТРІШНІХ   СПРАВ</w:t>
            </w:r>
          </w:p>
        </w:tc>
      </w:tr>
      <w:tr w:rsidR="00577CEE" w:rsidRPr="00EA324F" w14:paraId="2F9A87F9" w14:textId="77777777" w:rsidTr="00EA324F">
        <w:tc>
          <w:tcPr>
            <w:tcW w:w="10334" w:type="dxa"/>
            <w:shd w:val="clear" w:color="auto" w:fill="auto"/>
          </w:tcPr>
          <w:p w14:paraId="4E521381" w14:textId="45801051" w:rsidR="00577CEE" w:rsidRPr="00EA324F" w:rsidRDefault="00EA324F" w:rsidP="00EA324F">
            <w:pPr>
              <w:widowControl w:val="0"/>
              <w:spacing w:line="240" w:lineRule="auto"/>
              <w:ind w:left="-352" w:hanging="567"/>
              <w:contextualSpacing/>
              <w:jc w:val="center"/>
              <w:rPr>
                <w:rFonts w:ascii="Times New Roman" w:hAnsi="Times New Roman"/>
                <w:b/>
                <w:sz w:val="28"/>
                <w:szCs w:val="28"/>
                <w:lang w:eastAsia="uk-UA"/>
              </w:rPr>
            </w:pPr>
            <w:r>
              <w:rPr>
                <w:rFonts w:ascii="Times New Roman" w:hAnsi="Times New Roman"/>
                <w:b/>
                <w:sz w:val="28"/>
                <w:szCs w:val="28"/>
                <w:lang w:eastAsia="uk-UA"/>
              </w:rPr>
              <w:t xml:space="preserve">        </w:t>
            </w:r>
            <w:r>
              <w:rPr>
                <w:rFonts w:ascii="Times New Roman" w:hAnsi="Times New Roman"/>
                <w:b/>
                <w:sz w:val="28"/>
                <w:szCs w:val="28"/>
                <w:lang w:val="uk-UA" w:eastAsia="uk-UA"/>
              </w:rPr>
              <w:t>К</w:t>
            </w:r>
            <w:proofErr w:type="spellStart"/>
            <w:r w:rsidR="00577CEE" w:rsidRPr="00EA324F">
              <w:rPr>
                <w:rFonts w:ascii="Times New Roman" w:hAnsi="Times New Roman"/>
                <w:b/>
                <w:sz w:val="28"/>
                <w:szCs w:val="28"/>
                <w:lang w:eastAsia="uk-UA"/>
              </w:rPr>
              <w:t>ременчуцький</w:t>
            </w:r>
            <w:proofErr w:type="spellEnd"/>
            <w:r w:rsidR="00577CEE" w:rsidRPr="00EA324F">
              <w:rPr>
                <w:rFonts w:ascii="Times New Roman" w:hAnsi="Times New Roman"/>
                <w:b/>
                <w:sz w:val="28"/>
                <w:szCs w:val="28"/>
                <w:lang w:eastAsia="uk-UA"/>
              </w:rPr>
              <w:t xml:space="preserve">   </w:t>
            </w:r>
            <w:proofErr w:type="spellStart"/>
            <w:r w:rsidR="00577CEE" w:rsidRPr="00EA324F">
              <w:rPr>
                <w:rFonts w:ascii="Times New Roman" w:hAnsi="Times New Roman"/>
                <w:b/>
                <w:sz w:val="28"/>
                <w:szCs w:val="28"/>
                <w:lang w:eastAsia="uk-UA"/>
              </w:rPr>
              <w:t>льотний</w:t>
            </w:r>
            <w:proofErr w:type="spellEnd"/>
            <w:r w:rsidR="00577CEE" w:rsidRPr="00EA324F">
              <w:rPr>
                <w:rFonts w:ascii="Times New Roman" w:hAnsi="Times New Roman"/>
                <w:b/>
                <w:sz w:val="28"/>
                <w:szCs w:val="28"/>
                <w:lang w:eastAsia="uk-UA"/>
              </w:rPr>
              <w:t xml:space="preserve"> </w:t>
            </w:r>
            <w:proofErr w:type="spellStart"/>
            <w:r w:rsidR="00577CEE" w:rsidRPr="00EA324F">
              <w:rPr>
                <w:rFonts w:ascii="Times New Roman" w:hAnsi="Times New Roman"/>
                <w:b/>
                <w:sz w:val="28"/>
                <w:szCs w:val="28"/>
                <w:lang w:eastAsia="uk-UA"/>
              </w:rPr>
              <w:t>коледж</w:t>
            </w:r>
            <w:proofErr w:type="spellEnd"/>
            <w:r w:rsidR="00577CEE" w:rsidRPr="00EA324F">
              <w:rPr>
                <w:rFonts w:ascii="Times New Roman" w:hAnsi="Times New Roman"/>
                <w:b/>
                <w:sz w:val="28"/>
                <w:szCs w:val="28"/>
                <w:lang w:eastAsia="uk-UA"/>
              </w:rPr>
              <w:t xml:space="preserve"> </w:t>
            </w:r>
            <w:proofErr w:type="spellStart"/>
            <w:r w:rsidR="00577CEE" w:rsidRPr="00EA324F">
              <w:rPr>
                <w:rFonts w:ascii="Times New Roman" w:hAnsi="Times New Roman"/>
                <w:b/>
                <w:sz w:val="28"/>
                <w:szCs w:val="28"/>
                <w:lang w:eastAsia="uk-UA"/>
              </w:rPr>
              <w:t>Харківського</w:t>
            </w:r>
            <w:proofErr w:type="spellEnd"/>
            <w:r w:rsidR="00577CEE" w:rsidRPr="00EA324F">
              <w:rPr>
                <w:rFonts w:ascii="Times New Roman" w:hAnsi="Times New Roman"/>
                <w:b/>
                <w:sz w:val="28"/>
                <w:szCs w:val="28"/>
                <w:lang w:eastAsia="uk-UA"/>
              </w:rPr>
              <w:t xml:space="preserve"> </w:t>
            </w:r>
            <w:proofErr w:type="spellStart"/>
            <w:r w:rsidR="00577CEE" w:rsidRPr="00EA324F">
              <w:rPr>
                <w:rFonts w:ascii="Times New Roman" w:hAnsi="Times New Roman"/>
                <w:b/>
                <w:sz w:val="28"/>
                <w:szCs w:val="28"/>
                <w:lang w:eastAsia="uk-UA"/>
              </w:rPr>
              <w:t>Національного</w:t>
            </w:r>
            <w:proofErr w:type="spellEnd"/>
            <w:r w:rsidR="00577CEE" w:rsidRPr="00EA324F">
              <w:rPr>
                <w:rFonts w:ascii="Times New Roman" w:hAnsi="Times New Roman"/>
                <w:b/>
                <w:sz w:val="28"/>
                <w:szCs w:val="28"/>
                <w:lang w:eastAsia="uk-UA"/>
              </w:rPr>
              <w:t xml:space="preserve">  </w:t>
            </w:r>
            <w:proofErr w:type="spellStart"/>
            <w:r w:rsidR="00577CEE" w:rsidRPr="00EA324F">
              <w:rPr>
                <w:rFonts w:ascii="Times New Roman" w:hAnsi="Times New Roman"/>
                <w:b/>
                <w:sz w:val="28"/>
                <w:szCs w:val="28"/>
                <w:lang w:eastAsia="uk-UA"/>
              </w:rPr>
              <w:t>університету</w:t>
            </w:r>
            <w:proofErr w:type="spellEnd"/>
            <w:r>
              <w:rPr>
                <w:rFonts w:ascii="Times New Roman" w:hAnsi="Times New Roman"/>
                <w:b/>
                <w:sz w:val="28"/>
                <w:szCs w:val="28"/>
                <w:lang w:val="uk-UA" w:eastAsia="uk-UA"/>
              </w:rPr>
              <w:t xml:space="preserve"> </w:t>
            </w:r>
            <w:proofErr w:type="spellStart"/>
            <w:r w:rsidR="00577CEE" w:rsidRPr="00EA324F">
              <w:rPr>
                <w:rFonts w:ascii="Times New Roman" w:hAnsi="Times New Roman"/>
                <w:b/>
                <w:sz w:val="28"/>
                <w:szCs w:val="28"/>
                <w:lang w:eastAsia="uk-UA"/>
              </w:rPr>
              <w:t>внутрішніх</w:t>
            </w:r>
            <w:proofErr w:type="spellEnd"/>
            <w:r w:rsidR="00577CEE" w:rsidRPr="00EA324F">
              <w:rPr>
                <w:rFonts w:ascii="Times New Roman" w:hAnsi="Times New Roman"/>
                <w:b/>
                <w:sz w:val="28"/>
                <w:szCs w:val="28"/>
                <w:lang w:eastAsia="uk-UA"/>
              </w:rPr>
              <w:t xml:space="preserve">   справ</w:t>
            </w:r>
          </w:p>
          <w:p w14:paraId="3DC31EC5"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p>
          <w:p w14:paraId="01803C6B"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p>
        </w:tc>
      </w:tr>
    </w:tbl>
    <w:p w14:paraId="565F30A7"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r w:rsidRPr="00577CEE">
        <w:rPr>
          <w:rFonts w:ascii="Times New Roman" w:hAnsi="Times New Roman"/>
          <w:sz w:val="28"/>
          <w:szCs w:val="28"/>
          <w:lang w:eastAsia="uk-UA"/>
        </w:rPr>
        <w:t xml:space="preserve">                                      </w:t>
      </w:r>
    </w:p>
    <w:tbl>
      <w:tblPr>
        <w:tblW w:w="0" w:type="auto"/>
        <w:tblLayout w:type="fixed"/>
        <w:tblLook w:val="0000" w:firstRow="0" w:lastRow="0" w:firstColumn="0" w:lastColumn="0" w:noHBand="0" w:noVBand="0"/>
      </w:tblPr>
      <w:tblGrid>
        <w:gridCol w:w="9214"/>
      </w:tblGrid>
      <w:tr w:rsidR="00577CEE" w:rsidRPr="00577CEE" w14:paraId="7D4E186F" w14:textId="77777777" w:rsidTr="00EA324F">
        <w:trPr>
          <w:trHeight w:val="137"/>
        </w:trPr>
        <w:tc>
          <w:tcPr>
            <w:tcW w:w="9214" w:type="dxa"/>
            <w:shd w:val="clear" w:color="auto" w:fill="auto"/>
          </w:tcPr>
          <w:p w14:paraId="0A9D685D" w14:textId="007500EF" w:rsidR="00577CEE" w:rsidRDefault="00577CEE" w:rsidP="00577CEE">
            <w:pPr>
              <w:widowControl w:val="0"/>
              <w:spacing w:line="240" w:lineRule="auto"/>
              <w:contextualSpacing/>
              <w:jc w:val="both"/>
              <w:rPr>
                <w:rFonts w:ascii="Times New Roman" w:hAnsi="Times New Roman"/>
                <w:sz w:val="28"/>
                <w:szCs w:val="28"/>
                <w:lang w:val="uk-UA" w:eastAsia="uk-UA"/>
              </w:rPr>
            </w:pPr>
            <w:r w:rsidRPr="00577CEE">
              <w:rPr>
                <w:rFonts w:ascii="Times New Roman" w:hAnsi="Times New Roman"/>
                <w:sz w:val="28"/>
                <w:szCs w:val="28"/>
                <w:lang w:eastAsia="uk-UA"/>
              </w:rPr>
              <w:t xml:space="preserve">                                                                 </w:t>
            </w:r>
            <w:r w:rsidR="00EA324F">
              <w:rPr>
                <w:rFonts w:ascii="Times New Roman" w:hAnsi="Times New Roman"/>
                <w:sz w:val="28"/>
                <w:szCs w:val="28"/>
                <w:lang w:eastAsia="uk-UA"/>
              </w:rPr>
              <w:t xml:space="preserve">                               </w:t>
            </w:r>
            <w:r w:rsidRPr="00577CEE">
              <w:rPr>
                <w:rFonts w:ascii="Times New Roman" w:hAnsi="Times New Roman"/>
                <w:sz w:val="28"/>
                <w:szCs w:val="28"/>
                <w:lang w:eastAsia="uk-UA"/>
              </w:rPr>
              <w:t xml:space="preserve">  </w:t>
            </w:r>
            <w:r>
              <w:rPr>
                <w:rFonts w:ascii="Times New Roman" w:hAnsi="Times New Roman"/>
                <w:sz w:val="28"/>
                <w:szCs w:val="28"/>
                <w:lang w:val="uk-UA" w:eastAsia="uk-UA"/>
              </w:rPr>
              <w:t xml:space="preserve">                                                                                                                                                                                                                                                                                                      </w:t>
            </w:r>
          </w:p>
          <w:p w14:paraId="1CDA49CE" w14:textId="33B38AAA" w:rsidR="00577CEE" w:rsidRPr="00577CEE" w:rsidRDefault="00577CEE" w:rsidP="00577CEE">
            <w:pPr>
              <w:widowControl w:val="0"/>
              <w:spacing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577CEE">
              <w:rPr>
                <w:rFonts w:ascii="Times New Roman" w:hAnsi="Times New Roman"/>
                <w:sz w:val="28"/>
                <w:szCs w:val="28"/>
                <w:lang w:eastAsia="uk-UA"/>
              </w:rPr>
              <w:t>«ЗАТВЕРДЖЕНО»</w:t>
            </w:r>
          </w:p>
        </w:tc>
      </w:tr>
      <w:tr w:rsidR="00577CEE" w:rsidRPr="00577CEE" w14:paraId="7355C312" w14:textId="77777777" w:rsidTr="00EA324F">
        <w:tc>
          <w:tcPr>
            <w:tcW w:w="9214" w:type="dxa"/>
            <w:shd w:val="clear" w:color="auto" w:fill="auto"/>
          </w:tcPr>
          <w:p w14:paraId="4A2B1F1F" w14:textId="61B4E9C7" w:rsidR="00577CEE" w:rsidRPr="00577CEE" w:rsidRDefault="00577CEE" w:rsidP="00577CEE">
            <w:pPr>
              <w:widowControl w:val="0"/>
              <w:spacing w:line="240" w:lineRule="auto"/>
              <w:contextualSpacing/>
              <w:jc w:val="right"/>
              <w:rPr>
                <w:rFonts w:ascii="Times New Roman" w:hAnsi="Times New Roman"/>
                <w:sz w:val="24"/>
                <w:szCs w:val="24"/>
                <w:lang w:eastAsia="uk-UA"/>
              </w:rPr>
            </w:pPr>
            <w:r w:rsidRPr="00577CEE">
              <w:rPr>
                <w:rFonts w:ascii="Times New Roman" w:hAnsi="Times New Roman"/>
                <w:sz w:val="28"/>
                <w:szCs w:val="28"/>
                <w:lang w:eastAsia="uk-UA"/>
              </w:rPr>
              <w:t xml:space="preserve">                                                  </w:t>
            </w:r>
            <w:r>
              <w:rPr>
                <w:rFonts w:ascii="Times New Roman" w:hAnsi="Times New Roman"/>
                <w:sz w:val="28"/>
                <w:szCs w:val="28"/>
                <w:lang w:eastAsia="uk-UA"/>
              </w:rPr>
              <w:t xml:space="preserve">                              </w:t>
            </w:r>
            <w:proofErr w:type="spellStart"/>
            <w:r w:rsidRPr="00577CEE">
              <w:rPr>
                <w:rFonts w:ascii="Times New Roman" w:hAnsi="Times New Roman"/>
                <w:sz w:val="24"/>
                <w:szCs w:val="24"/>
                <w:lang w:eastAsia="uk-UA"/>
              </w:rPr>
              <w:t>Рішенням</w:t>
            </w:r>
            <w:proofErr w:type="spellEnd"/>
            <w:r w:rsidRPr="00577CEE">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 </w:t>
            </w:r>
            <w:r w:rsidRPr="00577CEE">
              <w:rPr>
                <w:rFonts w:ascii="Times New Roman" w:hAnsi="Times New Roman"/>
                <w:sz w:val="28"/>
                <w:szCs w:val="28"/>
                <w:lang w:eastAsia="uk-UA"/>
              </w:rPr>
              <w:t xml:space="preserve">                                                                                                                  </w:t>
            </w:r>
            <w:r>
              <w:rPr>
                <w:rFonts w:ascii="Times New Roman" w:hAnsi="Times New Roman"/>
                <w:sz w:val="28"/>
                <w:szCs w:val="28"/>
                <w:lang w:val="uk-UA" w:eastAsia="uk-UA"/>
              </w:rPr>
              <w:t xml:space="preserve">                </w:t>
            </w:r>
            <w:r w:rsidRPr="00EA324F">
              <w:rPr>
                <w:rFonts w:ascii="Times New Roman" w:hAnsi="Times New Roman"/>
                <w:sz w:val="24"/>
                <w:szCs w:val="24"/>
                <w:lang w:eastAsia="uk-UA"/>
              </w:rPr>
              <w:t>Людмила ІШКОВА</w:t>
            </w:r>
          </w:p>
        </w:tc>
      </w:tr>
      <w:tr w:rsidR="00577CEE" w:rsidRPr="00577CEE" w14:paraId="217085F2" w14:textId="77777777" w:rsidTr="00EA324F">
        <w:trPr>
          <w:cantSplit/>
          <w:trHeight w:val="66"/>
        </w:trPr>
        <w:tc>
          <w:tcPr>
            <w:tcW w:w="9214" w:type="dxa"/>
            <w:shd w:val="clear" w:color="auto" w:fill="auto"/>
          </w:tcPr>
          <w:p w14:paraId="3C298F70" w14:textId="5E95F61C" w:rsidR="00577CEE" w:rsidRPr="00FC441E" w:rsidRDefault="00577CEE" w:rsidP="00544600">
            <w:pPr>
              <w:widowControl w:val="0"/>
              <w:spacing w:line="240" w:lineRule="auto"/>
              <w:contextualSpacing/>
              <w:jc w:val="center"/>
              <w:rPr>
                <w:rFonts w:ascii="Times New Roman" w:hAnsi="Times New Roman"/>
                <w:b/>
                <w:sz w:val="24"/>
                <w:szCs w:val="24"/>
                <w:lang w:eastAsia="uk-UA"/>
              </w:rPr>
            </w:pPr>
            <w:r w:rsidRPr="00FC441E">
              <w:rPr>
                <w:rFonts w:ascii="Times New Roman" w:hAnsi="Times New Roman"/>
                <w:b/>
                <w:sz w:val="24"/>
                <w:szCs w:val="24"/>
                <w:lang w:eastAsia="uk-UA"/>
              </w:rPr>
              <w:t xml:space="preserve">                                                                         </w:t>
            </w:r>
            <w:r w:rsidR="00EA324F" w:rsidRPr="00FC441E">
              <w:rPr>
                <w:rFonts w:ascii="Times New Roman" w:hAnsi="Times New Roman"/>
                <w:b/>
                <w:sz w:val="24"/>
                <w:szCs w:val="24"/>
                <w:lang w:val="uk-UA" w:eastAsia="uk-UA"/>
              </w:rPr>
              <w:t xml:space="preserve">              </w:t>
            </w:r>
            <w:r w:rsidRPr="00FC441E">
              <w:rPr>
                <w:rFonts w:ascii="Times New Roman" w:hAnsi="Times New Roman"/>
                <w:b/>
                <w:sz w:val="24"/>
                <w:szCs w:val="24"/>
                <w:lang w:eastAsia="uk-UA"/>
              </w:rPr>
              <w:t xml:space="preserve"> </w:t>
            </w:r>
            <w:r w:rsidRPr="00FC441E">
              <w:rPr>
                <w:rFonts w:ascii="Times New Roman" w:hAnsi="Times New Roman"/>
                <w:b/>
                <w:sz w:val="24"/>
                <w:szCs w:val="24"/>
                <w:lang w:val="uk-UA" w:eastAsia="uk-UA"/>
              </w:rPr>
              <w:t>п</w:t>
            </w:r>
            <w:proofErr w:type="spellStart"/>
            <w:r w:rsidR="00206FC8" w:rsidRPr="00FC441E">
              <w:rPr>
                <w:rFonts w:ascii="Times New Roman" w:hAnsi="Times New Roman"/>
                <w:b/>
                <w:sz w:val="24"/>
                <w:szCs w:val="24"/>
                <w:lang w:eastAsia="uk-UA"/>
              </w:rPr>
              <w:t>ротокол</w:t>
            </w:r>
            <w:proofErr w:type="spellEnd"/>
            <w:r w:rsidR="00206FC8" w:rsidRPr="00FC441E">
              <w:rPr>
                <w:rFonts w:ascii="Times New Roman" w:hAnsi="Times New Roman"/>
                <w:b/>
                <w:sz w:val="24"/>
                <w:szCs w:val="24"/>
                <w:lang w:eastAsia="uk-UA"/>
              </w:rPr>
              <w:t xml:space="preserve"> № 9</w:t>
            </w:r>
            <w:r w:rsidR="005541F6" w:rsidRPr="00FC441E">
              <w:rPr>
                <w:rFonts w:ascii="Times New Roman" w:hAnsi="Times New Roman"/>
                <w:b/>
                <w:sz w:val="24"/>
                <w:szCs w:val="24"/>
                <w:lang w:val="uk-UA" w:eastAsia="uk-UA"/>
              </w:rPr>
              <w:t>6</w:t>
            </w:r>
            <w:r w:rsidR="00206FC8" w:rsidRPr="00FC441E">
              <w:rPr>
                <w:rFonts w:ascii="Times New Roman" w:hAnsi="Times New Roman"/>
                <w:b/>
                <w:sz w:val="24"/>
                <w:szCs w:val="24"/>
                <w:lang w:eastAsia="uk-UA"/>
              </w:rPr>
              <w:t xml:space="preserve"> </w:t>
            </w:r>
            <w:proofErr w:type="spellStart"/>
            <w:r w:rsidR="00206FC8" w:rsidRPr="00FC441E">
              <w:rPr>
                <w:rFonts w:ascii="Times New Roman" w:hAnsi="Times New Roman"/>
                <w:b/>
                <w:sz w:val="24"/>
                <w:szCs w:val="24"/>
                <w:lang w:eastAsia="uk-UA"/>
              </w:rPr>
              <w:t>від</w:t>
            </w:r>
            <w:proofErr w:type="spellEnd"/>
            <w:r w:rsidR="00206FC8" w:rsidRPr="00FC441E">
              <w:rPr>
                <w:rFonts w:ascii="Times New Roman" w:hAnsi="Times New Roman"/>
                <w:b/>
                <w:sz w:val="24"/>
                <w:szCs w:val="24"/>
                <w:lang w:eastAsia="uk-UA"/>
              </w:rPr>
              <w:t xml:space="preserve"> 0</w:t>
            </w:r>
            <w:r w:rsidR="00544600" w:rsidRPr="00FC441E">
              <w:rPr>
                <w:rFonts w:ascii="Times New Roman" w:hAnsi="Times New Roman"/>
                <w:b/>
                <w:sz w:val="24"/>
                <w:szCs w:val="24"/>
                <w:lang w:val="uk-UA" w:eastAsia="uk-UA"/>
              </w:rPr>
              <w:t>5</w:t>
            </w:r>
            <w:r w:rsidRPr="00FC441E">
              <w:rPr>
                <w:rFonts w:ascii="Times New Roman" w:hAnsi="Times New Roman"/>
                <w:b/>
                <w:sz w:val="24"/>
                <w:szCs w:val="24"/>
                <w:lang w:eastAsia="uk-UA"/>
              </w:rPr>
              <w:t>.0</w:t>
            </w:r>
            <w:r w:rsidR="00206FC8" w:rsidRPr="00FC441E">
              <w:rPr>
                <w:rFonts w:ascii="Times New Roman" w:hAnsi="Times New Roman"/>
                <w:b/>
                <w:sz w:val="24"/>
                <w:szCs w:val="24"/>
                <w:lang w:val="uk-UA" w:eastAsia="uk-UA"/>
              </w:rPr>
              <w:t>6</w:t>
            </w:r>
            <w:r w:rsidRPr="00FC441E">
              <w:rPr>
                <w:rFonts w:ascii="Times New Roman" w:hAnsi="Times New Roman"/>
                <w:b/>
                <w:sz w:val="24"/>
                <w:szCs w:val="24"/>
                <w:lang w:eastAsia="uk-UA"/>
              </w:rPr>
              <w:t xml:space="preserve">.2023 року                                                                                     </w:t>
            </w:r>
          </w:p>
        </w:tc>
      </w:tr>
      <w:tr w:rsidR="00577CEE" w:rsidRPr="00577CEE" w14:paraId="4F21959D" w14:textId="77777777" w:rsidTr="00EA324F">
        <w:trPr>
          <w:cantSplit/>
        </w:trPr>
        <w:tc>
          <w:tcPr>
            <w:tcW w:w="9214" w:type="dxa"/>
            <w:shd w:val="clear" w:color="auto" w:fill="auto"/>
          </w:tcPr>
          <w:p w14:paraId="74CF489D" w14:textId="77777777" w:rsidR="00577CEE" w:rsidRPr="00FC441E" w:rsidRDefault="00577CEE" w:rsidP="00577CEE">
            <w:pPr>
              <w:widowControl w:val="0"/>
              <w:spacing w:line="240" w:lineRule="auto"/>
              <w:contextualSpacing/>
              <w:jc w:val="center"/>
              <w:rPr>
                <w:rFonts w:ascii="Times New Roman" w:hAnsi="Times New Roman"/>
                <w:b/>
                <w:sz w:val="28"/>
                <w:szCs w:val="28"/>
                <w:lang w:eastAsia="uk-UA"/>
              </w:rPr>
            </w:pPr>
          </w:p>
        </w:tc>
      </w:tr>
    </w:tbl>
    <w:p w14:paraId="56757523"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731B9608"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04579457"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2EE28295"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42B851B7"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r w:rsidRPr="00EA324F">
        <w:rPr>
          <w:rFonts w:ascii="Times New Roman" w:hAnsi="Times New Roman"/>
          <w:b/>
          <w:sz w:val="28"/>
          <w:szCs w:val="28"/>
          <w:lang w:eastAsia="uk-UA"/>
        </w:rPr>
        <w:t xml:space="preserve">ТЕНДЕРНА ДОКУМЕНТАЦІЯ </w:t>
      </w:r>
    </w:p>
    <w:p w14:paraId="3423AD2D"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57B76D11"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r w:rsidRPr="00577CEE">
        <w:rPr>
          <w:rFonts w:ascii="Times New Roman" w:hAnsi="Times New Roman"/>
          <w:sz w:val="28"/>
          <w:szCs w:val="28"/>
          <w:lang w:eastAsia="uk-UA"/>
        </w:rPr>
        <w:t>ПРЕДМЕТ ЗАКУПІВЛІ</w:t>
      </w:r>
    </w:p>
    <w:p w14:paraId="32DFF739"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1BEE0E02" w14:textId="5F0687D1" w:rsidR="00544600" w:rsidRPr="00544600" w:rsidRDefault="00577CEE" w:rsidP="00544600">
      <w:pPr>
        <w:widowControl w:val="0"/>
        <w:spacing w:line="240" w:lineRule="auto"/>
        <w:contextualSpacing/>
        <w:jc w:val="center"/>
        <w:rPr>
          <w:rFonts w:ascii="Times New Roman" w:hAnsi="Times New Roman"/>
          <w:b/>
          <w:sz w:val="28"/>
          <w:szCs w:val="28"/>
          <w:lang w:eastAsia="uk-UA"/>
        </w:rPr>
      </w:pPr>
      <w:r w:rsidRPr="00544600">
        <w:rPr>
          <w:rFonts w:ascii="Times New Roman" w:hAnsi="Times New Roman"/>
          <w:b/>
          <w:sz w:val="28"/>
          <w:szCs w:val="28"/>
          <w:lang w:eastAsia="uk-UA"/>
        </w:rPr>
        <w:t xml:space="preserve">      </w:t>
      </w:r>
      <w:r w:rsidR="00544600" w:rsidRPr="00544600">
        <w:rPr>
          <w:rFonts w:ascii="Times New Roman" w:hAnsi="Times New Roman"/>
          <w:b/>
          <w:sz w:val="28"/>
          <w:szCs w:val="28"/>
          <w:lang w:eastAsia="uk-UA"/>
        </w:rPr>
        <w:t xml:space="preserve">           Б</w:t>
      </w:r>
      <w:r w:rsidR="00B52026">
        <w:rPr>
          <w:rFonts w:ascii="Times New Roman" w:hAnsi="Times New Roman"/>
          <w:b/>
          <w:sz w:val="28"/>
          <w:szCs w:val="28"/>
          <w:lang w:eastAsia="uk-UA"/>
        </w:rPr>
        <w:t>ензин А -</w:t>
      </w:r>
      <w:proofErr w:type="gramStart"/>
      <w:r w:rsidR="00544600">
        <w:rPr>
          <w:rFonts w:ascii="Times New Roman" w:hAnsi="Times New Roman"/>
          <w:b/>
          <w:sz w:val="28"/>
          <w:szCs w:val="28"/>
          <w:lang w:eastAsia="uk-UA"/>
        </w:rPr>
        <w:t xml:space="preserve">92  </w:t>
      </w:r>
      <w:r w:rsidR="00544600" w:rsidRPr="00544600">
        <w:rPr>
          <w:rFonts w:ascii="Times New Roman" w:hAnsi="Times New Roman"/>
          <w:b/>
          <w:sz w:val="28"/>
          <w:szCs w:val="28"/>
          <w:lang w:eastAsia="uk-UA"/>
        </w:rPr>
        <w:t>(</w:t>
      </w:r>
      <w:proofErr w:type="spellStart"/>
      <w:proofErr w:type="gramEnd"/>
      <w:r w:rsidR="00544600" w:rsidRPr="00544600">
        <w:rPr>
          <w:rFonts w:ascii="Times New Roman" w:hAnsi="Times New Roman"/>
          <w:b/>
          <w:sz w:val="28"/>
          <w:szCs w:val="28"/>
          <w:lang w:eastAsia="uk-UA"/>
        </w:rPr>
        <w:t>скретч-картки</w:t>
      </w:r>
      <w:proofErr w:type="spellEnd"/>
      <w:r w:rsidR="00544600" w:rsidRPr="00544600">
        <w:rPr>
          <w:rFonts w:ascii="Times New Roman" w:hAnsi="Times New Roman"/>
          <w:b/>
          <w:sz w:val="28"/>
          <w:szCs w:val="28"/>
          <w:lang w:eastAsia="uk-UA"/>
        </w:rPr>
        <w:t>)</w:t>
      </w:r>
    </w:p>
    <w:p w14:paraId="48711E6F" w14:textId="189535CB" w:rsidR="00544600" w:rsidRPr="00544600" w:rsidRDefault="00544600" w:rsidP="00544600">
      <w:pPr>
        <w:widowControl w:val="0"/>
        <w:spacing w:line="240" w:lineRule="auto"/>
        <w:contextualSpacing/>
        <w:jc w:val="center"/>
        <w:rPr>
          <w:rFonts w:ascii="Times New Roman" w:eastAsia="Times New Roman" w:hAnsi="Times New Roman"/>
          <w:sz w:val="28"/>
          <w:szCs w:val="28"/>
          <w:lang w:val="uk-UA" w:eastAsia="ru-RU"/>
        </w:rPr>
      </w:pPr>
      <w:r w:rsidRPr="00544600">
        <w:rPr>
          <w:rFonts w:ascii="Times New Roman" w:hAnsi="Times New Roman"/>
          <w:sz w:val="28"/>
          <w:szCs w:val="28"/>
          <w:lang w:eastAsia="uk-UA"/>
        </w:rPr>
        <w:t>ДК 021:2015</w:t>
      </w:r>
      <w:r w:rsidRPr="00544600">
        <w:rPr>
          <w:rFonts w:ascii="Times New Roman" w:hAnsi="Times New Roman"/>
          <w:sz w:val="28"/>
          <w:szCs w:val="28"/>
          <w:lang w:val="uk-UA" w:eastAsia="uk-UA"/>
        </w:rPr>
        <w:t xml:space="preserve"> </w:t>
      </w:r>
      <w:r w:rsidR="00B52026">
        <w:rPr>
          <w:rFonts w:ascii="Times New Roman" w:hAnsi="Times New Roman"/>
          <w:sz w:val="28"/>
          <w:szCs w:val="28"/>
          <w:lang w:val="uk-UA" w:eastAsia="uk-UA"/>
        </w:rPr>
        <w:t xml:space="preserve"> </w:t>
      </w:r>
      <w:r w:rsidRPr="00544600">
        <w:rPr>
          <w:rFonts w:ascii="Times New Roman" w:eastAsia="Times New Roman" w:hAnsi="Times New Roman"/>
          <w:sz w:val="28"/>
          <w:szCs w:val="28"/>
          <w:lang w:val="uk-UA" w:eastAsia="ru-RU"/>
        </w:rPr>
        <w:t xml:space="preserve"> "Єдиний закупівельний словник" </w:t>
      </w:r>
    </w:p>
    <w:p w14:paraId="7434808C" w14:textId="04EE63A3" w:rsidR="00544600" w:rsidRPr="00544600" w:rsidRDefault="00544600" w:rsidP="00544600">
      <w:pPr>
        <w:widowControl w:val="0"/>
        <w:spacing w:line="240" w:lineRule="auto"/>
        <w:contextualSpacing/>
        <w:jc w:val="center"/>
        <w:rPr>
          <w:rFonts w:ascii="Times New Roman" w:hAnsi="Times New Roman"/>
          <w:sz w:val="28"/>
          <w:szCs w:val="28"/>
          <w:lang w:eastAsia="uk-UA"/>
        </w:rPr>
      </w:pPr>
      <w:r w:rsidRPr="00544600">
        <w:rPr>
          <w:rFonts w:ascii="Times New Roman" w:hAnsi="Times New Roman"/>
          <w:sz w:val="28"/>
          <w:szCs w:val="28"/>
          <w:lang w:eastAsia="uk-UA"/>
        </w:rPr>
        <w:t xml:space="preserve"> код 09130000-9 – </w:t>
      </w:r>
      <w:proofErr w:type="spellStart"/>
      <w:r w:rsidRPr="00544600">
        <w:rPr>
          <w:rFonts w:ascii="Times New Roman" w:hAnsi="Times New Roman"/>
          <w:sz w:val="28"/>
          <w:szCs w:val="28"/>
          <w:lang w:eastAsia="uk-UA"/>
        </w:rPr>
        <w:t>Нафта</w:t>
      </w:r>
      <w:proofErr w:type="spellEnd"/>
      <w:r w:rsidRPr="00544600">
        <w:rPr>
          <w:rFonts w:ascii="Times New Roman" w:hAnsi="Times New Roman"/>
          <w:sz w:val="28"/>
          <w:szCs w:val="28"/>
          <w:lang w:eastAsia="uk-UA"/>
        </w:rPr>
        <w:t xml:space="preserve"> і </w:t>
      </w:r>
      <w:proofErr w:type="spellStart"/>
      <w:r w:rsidRPr="00544600">
        <w:rPr>
          <w:rFonts w:ascii="Times New Roman" w:hAnsi="Times New Roman"/>
          <w:sz w:val="28"/>
          <w:szCs w:val="28"/>
          <w:lang w:eastAsia="uk-UA"/>
        </w:rPr>
        <w:t>дистиля</w:t>
      </w:r>
      <w:proofErr w:type="spellEnd"/>
    </w:p>
    <w:p w14:paraId="1D346EDA" w14:textId="77777777" w:rsidR="00544600" w:rsidRPr="00544600" w:rsidRDefault="00544600" w:rsidP="00544600">
      <w:pPr>
        <w:widowControl w:val="0"/>
        <w:spacing w:line="240" w:lineRule="auto"/>
        <w:contextualSpacing/>
        <w:jc w:val="center"/>
        <w:rPr>
          <w:rFonts w:ascii="Times New Roman" w:hAnsi="Times New Roman"/>
          <w:b/>
          <w:sz w:val="28"/>
          <w:szCs w:val="28"/>
          <w:lang w:eastAsia="uk-UA"/>
        </w:rPr>
      </w:pPr>
      <w:r w:rsidRPr="00544600">
        <w:rPr>
          <w:rFonts w:ascii="Times New Roman" w:hAnsi="Times New Roman"/>
          <w:b/>
          <w:sz w:val="28"/>
          <w:szCs w:val="28"/>
          <w:lang w:eastAsia="uk-UA"/>
        </w:rPr>
        <w:t xml:space="preserve"> </w:t>
      </w:r>
    </w:p>
    <w:p w14:paraId="59F69E96" w14:textId="25771059" w:rsidR="00577CEE" w:rsidRPr="00206FC8" w:rsidRDefault="00577CEE" w:rsidP="00544600">
      <w:pPr>
        <w:widowControl w:val="0"/>
        <w:spacing w:line="240" w:lineRule="auto"/>
        <w:ind w:left="-352" w:hanging="567"/>
        <w:contextualSpacing/>
        <w:jc w:val="center"/>
        <w:rPr>
          <w:rFonts w:ascii="Times New Roman" w:hAnsi="Times New Roman"/>
          <w:b/>
          <w:sz w:val="28"/>
          <w:szCs w:val="28"/>
          <w:lang w:eastAsia="uk-UA"/>
        </w:rPr>
      </w:pPr>
    </w:p>
    <w:p w14:paraId="652ECD70" w14:textId="77777777" w:rsidR="00577CEE" w:rsidRPr="00206FC8" w:rsidRDefault="00577CEE" w:rsidP="00577CEE">
      <w:pPr>
        <w:widowControl w:val="0"/>
        <w:spacing w:line="240" w:lineRule="auto"/>
        <w:contextualSpacing/>
        <w:jc w:val="center"/>
        <w:rPr>
          <w:rFonts w:ascii="Times New Roman" w:hAnsi="Times New Roman"/>
          <w:b/>
          <w:sz w:val="28"/>
          <w:szCs w:val="28"/>
          <w:lang w:eastAsia="uk-UA"/>
        </w:rPr>
      </w:pPr>
    </w:p>
    <w:p w14:paraId="4F8C1F92"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4DA414BB"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2ABC2AF8"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r w:rsidRPr="00577CEE">
        <w:rPr>
          <w:rFonts w:ascii="Times New Roman" w:hAnsi="Times New Roman"/>
          <w:sz w:val="28"/>
          <w:szCs w:val="28"/>
          <w:lang w:eastAsia="uk-UA"/>
        </w:rPr>
        <w:t xml:space="preserve">Процедура </w:t>
      </w:r>
      <w:proofErr w:type="spellStart"/>
      <w:r w:rsidRPr="00577CEE">
        <w:rPr>
          <w:rFonts w:ascii="Times New Roman" w:hAnsi="Times New Roman"/>
          <w:sz w:val="28"/>
          <w:szCs w:val="28"/>
          <w:lang w:eastAsia="uk-UA"/>
        </w:rPr>
        <w:t>закупівлі</w:t>
      </w:r>
      <w:proofErr w:type="spellEnd"/>
      <w:r w:rsidRPr="00577CEE">
        <w:rPr>
          <w:rFonts w:ascii="Times New Roman" w:hAnsi="Times New Roman"/>
          <w:sz w:val="28"/>
          <w:szCs w:val="28"/>
          <w:lang w:eastAsia="uk-UA"/>
        </w:rPr>
        <w:t xml:space="preserve">: </w:t>
      </w:r>
      <w:proofErr w:type="spellStart"/>
      <w:r w:rsidRPr="00577CEE">
        <w:rPr>
          <w:rFonts w:ascii="Times New Roman" w:hAnsi="Times New Roman"/>
          <w:sz w:val="28"/>
          <w:szCs w:val="28"/>
          <w:lang w:eastAsia="uk-UA"/>
        </w:rPr>
        <w:t>Відкриті</w:t>
      </w:r>
      <w:proofErr w:type="spellEnd"/>
      <w:r w:rsidRPr="00577CEE">
        <w:rPr>
          <w:rFonts w:ascii="Times New Roman" w:hAnsi="Times New Roman"/>
          <w:sz w:val="28"/>
          <w:szCs w:val="28"/>
          <w:lang w:eastAsia="uk-UA"/>
        </w:rPr>
        <w:t xml:space="preserve"> торги (з </w:t>
      </w:r>
      <w:proofErr w:type="spellStart"/>
      <w:r w:rsidRPr="00577CEE">
        <w:rPr>
          <w:rFonts w:ascii="Times New Roman" w:hAnsi="Times New Roman"/>
          <w:sz w:val="28"/>
          <w:szCs w:val="28"/>
          <w:lang w:eastAsia="uk-UA"/>
        </w:rPr>
        <w:t>особливостями</w:t>
      </w:r>
      <w:proofErr w:type="spellEnd"/>
      <w:r w:rsidRPr="00577CEE">
        <w:rPr>
          <w:rFonts w:ascii="Times New Roman" w:hAnsi="Times New Roman"/>
          <w:sz w:val="28"/>
          <w:szCs w:val="28"/>
          <w:lang w:eastAsia="uk-UA"/>
        </w:rPr>
        <w:t>)</w:t>
      </w:r>
    </w:p>
    <w:p w14:paraId="0FC92831" w14:textId="77777777" w:rsidR="00577CEE" w:rsidRPr="00CC01B3" w:rsidRDefault="00577CEE" w:rsidP="00577CEE">
      <w:pPr>
        <w:jc w:val="center"/>
        <w:rPr>
          <w:lang w:val="uk-UA"/>
        </w:rPr>
      </w:pPr>
    </w:p>
    <w:p w14:paraId="331786D7" w14:textId="77777777" w:rsidR="00577CEE" w:rsidRPr="00CC01B3" w:rsidRDefault="00577CEE" w:rsidP="00577CEE">
      <w:pPr>
        <w:jc w:val="center"/>
        <w:rPr>
          <w:lang w:val="uk-UA"/>
        </w:rPr>
      </w:pPr>
    </w:p>
    <w:p w14:paraId="2804A4E2" w14:textId="77777777" w:rsidR="001638F9" w:rsidRDefault="001638F9" w:rsidP="006F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28"/>
          <w:szCs w:val="28"/>
          <w:lang w:val="uk-UA"/>
        </w:rPr>
      </w:pPr>
    </w:p>
    <w:bookmarkEnd w:id="0"/>
    <w:p w14:paraId="2710B953" w14:textId="3BB5DAF2" w:rsidR="00ED62F0" w:rsidRPr="003B2DBD" w:rsidRDefault="009C1461" w:rsidP="006F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28"/>
          <w:szCs w:val="28"/>
          <w:lang w:val="uk-UA" w:eastAsia="uk-UA"/>
        </w:rPr>
      </w:pPr>
      <w:r w:rsidRPr="009C1461">
        <w:rPr>
          <w:rFonts w:ascii="Times New Roman" w:hAnsi="Times New Roman"/>
          <w:b/>
          <w:bCs/>
          <w:sz w:val="32"/>
          <w:szCs w:val="32"/>
          <w:lang w:val="uk-UA"/>
        </w:rPr>
        <w:t xml:space="preserve">     </w:t>
      </w:r>
    </w:p>
    <w:p w14:paraId="47A26ECF" w14:textId="77777777" w:rsidR="00ED62F0" w:rsidRPr="003B2DBD" w:rsidRDefault="00ED62F0" w:rsidP="00ED62F0">
      <w:pPr>
        <w:widowControl w:val="0"/>
        <w:spacing w:line="240" w:lineRule="auto"/>
        <w:contextualSpacing/>
        <w:jc w:val="center"/>
        <w:rPr>
          <w:rFonts w:ascii="Times New Roman" w:hAnsi="Times New Roman"/>
          <w:sz w:val="28"/>
          <w:szCs w:val="28"/>
          <w:lang w:val="uk-UA" w:eastAsia="uk-UA"/>
        </w:rPr>
      </w:pPr>
    </w:p>
    <w:p w14:paraId="3D81C3E1" w14:textId="77777777" w:rsidR="00ED62F0" w:rsidRPr="003B2DBD" w:rsidRDefault="00ED62F0" w:rsidP="00ED62F0">
      <w:pPr>
        <w:widowControl w:val="0"/>
        <w:spacing w:line="240" w:lineRule="auto"/>
        <w:contextualSpacing/>
        <w:jc w:val="center"/>
        <w:rPr>
          <w:rFonts w:ascii="Times New Roman" w:hAnsi="Times New Roman"/>
          <w:sz w:val="28"/>
          <w:szCs w:val="28"/>
          <w:lang w:val="uk-UA" w:eastAsia="uk-UA"/>
        </w:rPr>
      </w:pPr>
    </w:p>
    <w:p w14:paraId="36446FEC" w14:textId="77777777" w:rsidR="00ED62F0" w:rsidRPr="003B2DBD" w:rsidRDefault="00ED62F0" w:rsidP="00ED62F0">
      <w:pPr>
        <w:widowControl w:val="0"/>
        <w:spacing w:line="240" w:lineRule="auto"/>
        <w:contextualSpacing/>
        <w:jc w:val="center"/>
        <w:rPr>
          <w:rFonts w:ascii="Times New Roman" w:hAnsi="Times New Roman"/>
          <w:sz w:val="28"/>
          <w:szCs w:val="28"/>
          <w:lang w:val="uk-UA" w:eastAsia="uk-UA"/>
        </w:rPr>
      </w:pPr>
    </w:p>
    <w:p w14:paraId="7A867AC3" w14:textId="77777777" w:rsidR="00ED62F0" w:rsidRPr="003B2DBD" w:rsidRDefault="00ED62F0" w:rsidP="00ED62F0">
      <w:pPr>
        <w:widowControl w:val="0"/>
        <w:spacing w:line="240" w:lineRule="auto"/>
        <w:contextualSpacing/>
        <w:jc w:val="center"/>
        <w:rPr>
          <w:rFonts w:ascii="Times New Roman" w:hAnsi="Times New Roman"/>
          <w:sz w:val="28"/>
          <w:szCs w:val="28"/>
          <w:lang w:val="uk-UA" w:eastAsia="uk-UA"/>
        </w:rPr>
      </w:pPr>
    </w:p>
    <w:p w14:paraId="1420765D" w14:textId="77777777" w:rsidR="00ED62F0" w:rsidRPr="003B2DBD" w:rsidRDefault="00ED62F0" w:rsidP="00ED62F0">
      <w:pPr>
        <w:widowControl w:val="0"/>
        <w:spacing w:line="240" w:lineRule="auto"/>
        <w:contextualSpacing/>
        <w:jc w:val="center"/>
        <w:rPr>
          <w:rFonts w:ascii="Times New Roman" w:hAnsi="Times New Roman"/>
          <w:sz w:val="28"/>
          <w:szCs w:val="28"/>
          <w:lang w:val="uk-UA" w:eastAsia="uk-UA"/>
        </w:rPr>
      </w:pPr>
    </w:p>
    <w:p w14:paraId="3C699A70" w14:textId="77777777" w:rsidR="00ED62F0" w:rsidRPr="003B2DBD" w:rsidRDefault="00ED62F0" w:rsidP="00ED62F0">
      <w:pPr>
        <w:widowControl w:val="0"/>
        <w:spacing w:line="240" w:lineRule="auto"/>
        <w:contextualSpacing/>
        <w:jc w:val="center"/>
        <w:rPr>
          <w:rFonts w:ascii="Times New Roman" w:hAnsi="Times New Roman"/>
          <w:sz w:val="28"/>
          <w:szCs w:val="28"/>
          <w:lang w:val="uk-UA" w:eastAsia="uk-UA"/>
        </w:rPr>
      </w:pPr>
    </w:p>
    <w:p w14:paraId="2CD4D4F5" w14:textId="1BA8684E" w:rsidR="00ED62F0" w:rsidRPr="002328FD" w:rsidRDefault="00ED62F0" w:rsidP="00ED62F0">
      <w:pPr>
        <w:widowControl w:val="0"/>
        <w:spacing w:line="240" w:lineRule="auto"/>
        <w:contextualSpacing/>
        <w:jc w:val="center"/>
        <w:rPr>
          <w:rFonts w:ascii="Times New Roman" w:hAnsi="Times New Roman"/>
          <w:sz w:val="28"/>
          <w:szCs w:val="28"/>
          <w:lang w:eastAsia="uk-UA"/>
        </w:rPr>
      </w:pPr>
      <w:r w:rsidRPr="002328FD">
        <w:rPr>
          <w:rFonts w:ascii="Times New Roman" w:hAnsi="Times New Roman"/>
          <w:sz w:val="28"/>
          <w:szCs w:val="28"/>
          <w:lang w:eastAsia="uk-UA"/>
        </w:rPr>
        <w:t xml:space="preserve"> </w:t>
      </w:r>
      <w:r w:rsidRPr="00ED62F0">
        <w:rPr>
          <w:rFonts w:ascii="Times New Roman" w:hAnsi="Times New Roman"/>
          <w:sz w:val="28"/>
          <w:szCs w:val="28"/>
          <w:lang w:val="uk-UA" w:eastAsia="uk-UA"/>
        </w:rPr>
        <w:t>Кременчук</w:t>
      </w:r>
    </w:p>
    <w:p w14:paraId="06E3BFFA" w14:textId="2FB99670" w:rsidR="009C1461" w:rsidRDefault="00ED62F0" w:rsidP="00763D52">
      <w:pPr>
        <w:widowControl w:val="0"/>
        <w:spacing w:line="240" w:lineRule="auto"/>
        <w:contextualSpacing/>
        <w:jc w:val="center"/>
        <w:rPr>
          <w:rFonts w:ascii="Times New Roman" w:hAnsi="Times New Roman"/>
          <w:sz w:val="28"/>
          <w:szCs w:val="28"/>
          <w:lang w:val="uk-UA" w:eastAsia="uk-UA"/>
        </w:rPr>
      </w:pPr>
      <w:r>
        <w:rPr>
          <w:rFonts w:ascii="Times New Roman" w:hAnsi="Times New Roman"/>
          <w:sz w:val="28"/>
          <w:szCs w:val="28"/>
          <w:lang w:eastAsia="uk-UA"/>
        </w:rPr>
        <w:t>202</w:t>
      </w:r>
      <w:r w:rsidR="005036EB">
        <w:rPr>
          <w:rFonts w:ascii="Times New Roman" w:hAnsi="Times New Roman"/>
          <w:sz w:val="28"/>
          <w:szCs w:val="28"/>
          <w:lang w:val="uk-UA" w:eastAsia="uk-UA"/>
        </w:rPr>
        <w:t>3</w:t>
      </w:r>
    </w:p>
    <w:p w14:paraId="1E824913" w14:textId="38FA493A" w:rsidR="00206FC8" w:rsidRDefault="00206FC8" w:rsidP="00763D52">
      <w:pPr>
        <w:widowControl w:val="0"/>
        <w:spacing w:line="240" w:lineRule="auto"/>
        <w:contextualSpacing/>
        <w:jc w:val="center"/>
        <w:rPr>
          <w:rFonts w:ascii="Times New Roman" w:hAnsi="Times New Roman"/>
          <w:sz w:val="28"/>
          <w:szCs w:val="28"/>
          <w:lang w:val="uk-UA" w:eastAsia="uk-UA"/>
        </w:rPr>
      </w:pPr>
    </w:p>
    <w:p w14:paraId="74D80857" w14:textId="77777777" w:rsidR="00544600" w:rsidRDefault="00544600" w:rsidP="00763D52">
      <w:pPr>
        <w:widowControl w:val="0"/>
        <w:spacing w:line="240" w:lineRule="auto"/>
        <w:contextualSpacing/>
        <w:jc w:val="center"/>
        <w:rPr>
          <w:rFonts w:ascii="Times New Roman" w:hAnsi="Times New Roman"/>
          <w:sz w:val="28"/>
          <w:szCs w:val="28"/>
          <w:lang w:val="uk-UA" w:eastAsia="uk-UA"/>
        </w:rPr>
      </w:pPr>
    </w:p>
    <w:p w14:paraId="3687B30E" w14:textId="77777777" w:rsidR="00206FC8" w:rsidRPr="00763D52" w:rsidRDefault="00206FC8" w:rsidP="00763D52">
      <w:pPr>
        <w:widowControl w:val="0"/>
        <w:spacing w:line="240" w:lineRule="auto"/>
        <w:contextualSpacing/>
        <w:jc w:val="center"/>
        <w:rPr>
          <w:rFonts w:ascii="Times New Roman" w:hAnsi="Times New Roman"/>
          <w:sz w:val="28"/>
          <w:szCs w:val="28"/>
          <w:lang w:val="uk-UA" w:eastAsia="uk-UA"/>
        </w:rPr>
      </w:pPr>
    </w:p>
    <w:p w14:paraId="444931F7" w14:textId="35A7F160" w:rsidR="00D01317" w:rsidRPr="002328FD" w:rsidRDefault="00D01317" w:rsidP="00D01317">
      <w:pPr>
        <w:spacing w:after="0" w:line="240" w:lineRule="auto"/>
        <w:jc w:val="center"/>
        <w:outlineLvl w:val="0"/>
        <w:rPr>
          <w:rFonts w:ascii="Times New Roman" w:eastAsia="Times New Roman" w:hAnsi="Times New Roman"/>
          <w:b/>
          <w:bCs/>
        </w:rPr>
      </w:pPr>
      <w:r w:rsidRPr="002328FD">
        <w:rPr>
          <w:rFonts w:ascii="Times New Roman" w:eastAsia="Times New Roman" w:hAnsi="Times New Roman"/>
          <w:b/>
          <w:bCs/>
        </w:rPr>
        <w:t>ЗМІСТ</w:t>
      </w:r>
    </w:p>
    <w:p w14:paraId="470E9E2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1. Загальні положення</w:t>
      </w:r>
    </w:p>
    <w:p w14:paraId="16D54A2F" w14:textId="77777777"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Терміни, які вживаються в тендерній документації</w:t>
      </w:r>
    </w:p>
    <w:p w14:paraId="0F8B99A9" w14:textId="77777777"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замовника торгів</w:t>
      </w:r>
    </w:p>
    <w:p w14:paraId="79929ECA" w14:textId="77777777"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Процедура закупівлі </w:t>
      </w:r>
    </w:p>
    <w:p w14:paraId="08E2A6A5" w14:textId="77777777"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Інформація про предмет закупівлі </w:t>
      </w:r>
    </w:p>
    <w:p w14:paraId="7A1FB3C5" w14:textId="77777777"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Недискримінація учасників</w:t>
      </w:r>
    </w:p>
    <w:p w14:paraId="2D4096BC" w14:textId="77777777"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21E3820A" w14:textId="11A260B0" w:rsidR="00D01317" w:rsidRPr="00D01317"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p w14:paraId="1D640147" w14:textId="7F83F0EA" w:rsidR="00D01317" w:rsidRPr="00D01317" w:rsidRDefault="00D01317" w:rsidP="00D01317">
      <w:pPr>
        <w:pStyle w:val="12"/>
        <w:widowControl w:val="0"/>
        <w:numPr>
          <w:ilvl w:val="0"/>
          <w:numId w:val="33"/>
        </w:numPr>
        <w:spacing w:line="240" w:lineRule="auto"/>
        <w:ind w:left="0" w:firstLine="0"/>
        <w:jc w:val="both"/>
        <w:rPr>
          <w:rFonts w:ascii="Times New Roman" w:hAnsi="Times New Roman" w:cs="Times New Roman"/>
          <w:color w:val="auto"/>
          <w:lang w:val="uk-UA"/>
        </w:rPr>
      </w:pPr>
      <w:r w:rsidRPr="00D01317">
        <w:rPr>
          <w:rFonts w:ascii="Times New Roman" w:hAnsi="Times New Roman" w:cs="Times New Roman"/>
          <w:color w:val="auto"/>
          <w:lang w:val="uk-UA"/>
        </w:rPr>
        <w:t xml:space="preserve">Інформація про прийняття чи неприйняття до розгляду тендерної пропозиції, ціна якої є </w:t>
      </w:r>
      <w:r w:rsidR="00B52026">
        <w:rPr>
          <w:rFonts w:ascii="Times New Roman" w:hAnsi="Times New Roman" w:cs="Times New Roman"/>
          <w:color w:val="auto"/>
          <w:lang w:val="uk-UA"/>
        </w:rPr>
        <w:t xml:space="preserve">    </w:t>
      </w:r>
      <w:r w:rsidRPr="00D01317">
        <w:rPr>
          <w:rFonts w:ascii="Times New Roman" w:hAnsi="Times New Roman" w:cs="Times New Roman"/>
          <w:color w:val="auto"/>
          <w:lang w:val="uk-UA"/>
        </w:rPr>
        <w:t>вищою, ніж очікувана вартість предмета закупівлі, визначена замовником в оголошенні про проведення відкритих торгів</w:t>
      </w:r>
    </w:p>
    <w:p w14:paraId="3000880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2. Порядок унесення змін та надання роз’яснень до тендерної документації</w:t>
      </w:r>
    </w:p>
    <w:p w14:paraId="1F6E8E6B" w14:textId="77777777" w:rsidR="00D01317" w:rsidRPr="002328FD" w:rsidRDefault="00D01317" w:rsidP="00D01317">
      <w:pPr>
        <w:pStyle w:val="12"/>
        <w:widowControl w:val="0"/>
        <w:numPr>
          <w:ilvl w:val="0"/>
          <w:numId w:val="34"/>
        </w:numPr>
        <w:spacing w:line="240" w:lineRule="auto"/>
        <w:ind w:left="0" w:firstLine="0"/>
        <w:rPr>
          <w:color w:val="auto"/>
          <w:lang w:val="uk-UA"/>
        </w:rPr>
      </w:pPr>
      <w:r w:rsidRPr="002328FD">
        <w:rPr>
          <w:rFonts w:ascii="Times New Roman" w:eastAsia="Times New Roman" w:hAnsi="Times New Roman" w:cs="Times New Roman"/>
          <w:color w:val="auto"/>
          <w:lang w:val="uk-UA"/>
        </w:rPr>
        <w:t>Процедура надання роз’яснень щодо тендерної документації</w:t>
      </w:r>
    </w:p>
    <w:p w14:paraId="6F5A629B" w14:textId="77777777" w:rsidR="00D01317" w:rsidRPr="002328FD" w:rsidRDefault="00D01317" w:rsidP="00D01317">
      <w:pPr>
        <w:pStyle w:val="12"/>
        <w:widowControl w:val="0"/>
        <w:numPr>
          <w:ilvl w:val="0"/>
          <w:numId w:val="34"/>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до тендерної документації</w:t>
      </w:r>
    </w:p>
    <w:p w14:paraId="7985B5F0"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3. Інструкція з підготовки тендерної пропозиції</w:t>
      </w:r>
    </w:p>
    <w:p w14:paraId="19A1AC1B" w14:textId="77777777"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Зміст і спосіб подання тендерної пропозиції</w:t>
      </w:r>
    </w:p>
    <w:p w14:paraId="6A543B48" w14:textId="77777777"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Забезпечення тендерної пропозиції</w:t>
      </w:r>
    </w:p>
    <w:p w14:paraId="3C733131" w14:textId="77777777"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2A32FE31" w14:textId="77777777"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протягом якого тендерні пропозиції є дійсними</w:t>
      </w:r>
    </w:p>
    <w:p w14:paraId="014E6C08" w14:textId="77777777"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Кваліфікаційні критерії до учасників та вимоги, установлені статтею 17 Закону</w:t>
      </w:r>
    </w:p>
    <w:p w14:paraId="3893144C" w14:textId="77777777"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7D7E7396" w14:textId="13104F9B"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субпідрядника</w:t>
      </w:r>
      <w:r>
        <w:rPr>
          <w:rFonts w:ascii="Times New Roman" w:eastAsia="Times New Roman" w:hAnsi="Times New Roman" w:cs="Times New Roman"/>
          <w:color w:val="auto"/>
          <w:lang w:val="uk-UA"/>
        </w:rPr>
        <w:t>/</w:t>
      </w:r>
      <w:r w:rsidRPr="00D01317">
        <w:t xml:space="preserve"> </w:t>
      </w:r>
      <w:r w:rsidRPr="00D01317">
        <w:rPr>
          <w:rFonts w:ascii="Times New Roman" w:eastAsia="Times New Roman" w:hAnsi="Times New Roman" w:cs="Times New Roman"/>
          <w:color w:val="auto"/>
          <w:lang w:val="uk-UA"/>
        </w:rPr>
        <w:t>співвиконавця</w:t>
      </w:r>
      <w:r w:rsidRPr="002328FD">
        <w:rPr>
          <w:rFonts w:ascii="Times New Roman" w:eastAsia="Times New Roman" w:hAnsi="Times New Roman" w:cs="Times New Roman"/>
          <w:color w:val="auto"/>
          <w:lang w:val="uk-UA"/>
        </w:rPr>
        <w:t xml:space="preserve"> (у випадку закупівлі робіт)</w:t>
      </w:r>
    </w:p>
    <w:p w14:paraId="77252DD6" w14:textId="77777777"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або відкликання тендерної пропозиції учасником</w:t>
      </w:r>
    </w:p>
    <w:p w14:paraId="685C5DC1"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4. Подання та розкриття тендерної пропозиції</w:t>
      </w:r>
    </w:p>
    <w:p w14:paraId="3A85AE6C" w14:textId="77777777" w:rsidR="00D01317" w:rsidRPr="002328FD" w:rsidRDefault="00D01317" w:rsidP="00D01317">
      <w:pPr>
        <w:pStyle w:val="12"/>
        <w:widowControl w:val="0"/>
        <w:numPr>
          <w:ilvl w:val="0"/>
          <w:numId w:val="36"/>
        </w:numPr>
        <w:spacing w:line="240" w:lineRule="auto"/>
        <w:ind w:left="0" w:firstLine="0"/>
        <w:rPr>
          <w:color w:val="auto"/>
          <w:lang w:val="uk-UA"/>
        </w:rPr>
      </w:pPr>
      <w:r w:rsidRPr="002328FD">
        <w:rPr>
          <w:rFonts w:ascii="Times New Roman" w:eastAsia="Times New Roman" w:hAnsi="Times New Roman" w:cs="Times New Roman"/>
          <w:color w:val="auto"/>
          <w:lang w:val="uk-UA"/>
        </w:rPr>
        <w:t>Кінцевий строк подання тендерної пропозиції</w:t>
      </w:r>
    </w:p>
    <w:p w14:paraId="358141FF" w14:textId="77777777" w:rsidR="00D01317" w:rsidRPr="002328FD" w:rsidRDefault="00D01317" w:rsidP="00D01317">
      <w:pPr>
        <w:pStyle w:val="12"/>
        <w:widowControl w:val="0"/>
        <w:numPr>
          <w:ilvl w:val="0"/>
          <w:numId w:val="36"/>
        </w:numPr>
        <w:spacing w:line="240" w:lineRule="auto"/>
        <w:ind w:left="0" w:firstLine="0"/>
        <w:rPr>
          <w:color w:val="auto"/>
          <w:lang w:val="uk-UA"/>
        </w:rPr>
      </w:pPr>
      <w:r w:rsidRPr="002328FD">
        <w:rPr>
          <w:rFonts w:ascii="Times New Roman" w:eastAsia="Times New Roman" w:hAnsi="Times New Roman" w:cs="Times New Roman"/>
          <w:color w:val="auto"/>
          <w:lang w:val="uk-UA"/>
        </w:rPr>
        <w:t>Дата та час розкриття тендерної пропозиції</w:t>
      </w:r>
    </w:p>
    <w:p w14:paraId="3ACDA888"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5. Оцінка тендерної пропозиції</w:t>
      </w:r>
    </w:p>
    <w:p w14:paraId="7EC73B86" w14:textId="77777777" w:rsidR="00D01317" w:rsidRPr="002328FD" w:rsidRDefault="00D01317" w:rsidP="00D01317">
      <w:pPr>
        <w:pStyle w:val="12"/>
        <w:widowControl w:val="0"/>
        <w:numPr>
          <w:ilvl w:val="0"/>
          <w:numId w:val="37"/>
        </w:numPr>
        <w:spacing w:line="240" w:lineRule="auto"/>
        <w:ind w:left="0" w:firstLine="0"/>
        <w:rPr>
          <w:color w:val="auto"/>
          <w:lang w:val="uk-UA"/>
        </w:rPr>
      </w:pPr>
      <w:r w:rsidRPr="002328FD">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3C4386E1" w14:textId="77777777" w:rsidR="00D01317" w:rsidRPr="002328FD" w:rsidRDefault="00D01317" w:rsidP="00D01317">
      <w:pPr>
        <w:pStyle w:val="12"/>
        <w:widowControl w:val="0"/>
        <w:numPr>
          <w:ilvl w:val="0"/>
          <w:numId w:val="37"/>
        </w:numPr>
        <w:spacing w:line="240" w:lineRule="auto"/>
        <w:ind w:left="0" w:firstLine="0"/>
        <w:rPr>
          <w:color w:val="auto"/>
          <w:lang w:val="uk-UA"/>
        </w:rPr>
      </w:pPr>
      <w:r w:rsidRPr="002328FD">
        <w:rPr>
          <w:rFonts w:ascii="Times New Roman" w:eastAsia="Times New Roman" w:hAnsi="Times New Roman" w:cs="Times New Roman"/>
          <w:color w:val="auto"/>
          <w:lang w:val="uk-UA"/>
        </w:rPr>
        <w:t>Інша інформація</w:t>
      </w:r>
    </w:p>
    <w:p w14:paraId="059A41AE" w14:textId="77777777" w:rsidR="00D01317" w:rsidRPr="002328FD" w:rsidRDefault="00D01317" w:rsidP="00D01317">
      <w:pPr>
        <w:pStyle w:val="12"/>
        <w:widowControl w:val="0"/>
        <w:numPr>
          <w:ilvl w:val="0"/>
          <w:numId w:val="37"/>
        </w:numPr>
        <w:spacing w:line="240" w:lineRule="auto"/>
        <w:ind w:left="0" w:firstLine="0"/>
        <w:rPr>
          <w:color w:val="auto"/>
          <w:lang w:val="uk-UA"/>
        </w:rPr>
      </w:pPr>
      <w:r w:rsidRPr="002328FD">
        <w:rPr>
          <w:rFonts w:ascii="Times New Roman" w:eastAsia="Times New Roman" w:hAnsi="Times New Roman" w:cs="Times New Roman"/>
          <w:color w:val="auto"/>
          <w:lang w:val="uk-UA"/>
        </w:rPr>
        <w:t>Відхилення тендерних пропозицій</w:t>
      </w:r>
    </w:p>
    <w:p w14:paraId="09D65ED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6. Результати торгів та укладання договору про закупівлю</w:t>
      </w:r>
    </w:p>
    <w:p w14:paraId="14A001B9" w14:textId="77777777" w:rsidR="00CC7E97" w:rsidRPr="00CC7E97" w:rsidRDefault="00CC7E97" w:rsidP="00D01317">
      <w:pPr>
        <w:pStyle w:val="12"/>
        <w:widowControl w:val="0"/>
        <w:numPr>
          <w:ilvl w:val="0"/>
          <w:numId w:val="38"/>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Відміна замовником тендеру чи визнання його таким, що не відбувся </w:t>
      </w:r>
    </w:p>
    <w:p w14:paraId="2730DF2C" w14:textId="3A3EC1DD" w:rsidR="00D01317" w:rsidRPr="002328FD" w:rsidRDefault="00D01317" w:rsidP="00D01317">
      <w:pPr>
        <w:pStyle w:val="12"/>
        <w:widowControl w:val="0"/>
        <w:numPr>
          <w:ilvl w:val="0"/>
          <w:numId w:val="38"/>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укладання договору</w:t>
      </w:r>
    </w:p>
    <w:p w14:paraId="18EE50DD" w14:textId="77777777" w:rsidR="00D01317" w:rsidRPr="002328FD" w:rsidRDefault="00D01317" w:rsidP="00D01317">
      <w:pPr>
        <w:pStyle w:val="12"/>
        <w:widowControl w:val="0"/>
        <w:numPr>
          <w:ilvl w:val="0"/>
          <w:numId w:val="38"/>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Проект договору про закупівлю </w:t>
      </w:r>
    </w:p>
    <w:p w14:paraId="3CE59883" w14:textId="77777777" w:rsidR="00CC7E97" w:rsidRPr="00CC7E97" w:rsidRDefault="00CC7E97" w:rsidP="00D01317">
      <w:pPr>
        <w:pStyle w:val="12"/>
        <w:widowControl w:val="0"/>
        <w:numPr>
          <w:ilvl w:val="0"/>
          <w:numId w:val="38"/>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Умови укладання договору про закупівлю </w:t>
      </w:r>
    </w:p>
    <w:p w14:paraId="60C9F24C" w14:textId="77777777" w:rsidR="00734F83" w:rsidRPr="00734F83" w:rsidRDefault="00734F83" w:rsidP="00D01317">
      <w:pPr>
        <w:numPr>
          <w:ilvl w:val="0"/>
          <w:numId w:val="38"/>
        </w:numPr>
        <w:spacing w:after="0" w:line="240" w:lineRule="auto"/>
        <w:ind w:hanging="720"/>
        <w:jc w:val="both"/>
        <w:rPr>
          <w:rFonts w:ascii="Times New Roman" w:eastAsia="Times New Roman" w:hAnsi="Times New Roman"/>
        </w:rPr>
      </w:pPr>
      <w:r w:rsidRPr="00734F83">
        <w:rPr>
          <w:rFonts w:ascii="Times New Roman" w:eastAsia="Times New Roman" w:hAnsi="Times New Roman"/>
          <w:lang w:val="uk-UA" w:eastAsia="ru-RU"/>
        </w:rPr>
        <w:t xml:space="preserve">Дії замовника при відмові переможця процедури закупівлі від підписання договір про закупівлю </w:t>
      </w:r>
    </w:p>
    <w:p w14:paraId="5F891646" w14:textId="6AFF576D" w:rsidR="00D01317" w:rsidRPr="00734F83" w:rsidRDefault="00D01317" w:rsidP="00D01317">
      <w:pPr>
        <w:numPr>
          <w:ilvl w:val="0"/>
          <w:numId w:val="38"/>
        </w:numPr>
        <w:spacing w:after="0" w:line="240" w:lineRule="auto"/>
        <w:ind w:hanging="720"/>
        <w:jc w:val="both"/>
        <w:rPr>
          <w:rFonts w:ascii="Times New Roman" w:eastAsia="Times New Roman" w:hAnsi="Times New Roman"/>
          <w:lang w:val="uk-UA"/>
        </w:rPr>
      </w:pPr>
      <w:r w:rsidRPr="00734F83">
        <w:rPr>
          <w:rFonts w:ascii="Times New Roman" w:eastAsia="Times New Roman" w:hAnsi="Times New Roman"/>
          <w:lang w:val="uk-UA"/>
        </w:rPr>
        <w:t>Забезпечення виконання договору про закупівлю</w:t>
      </w:r>
    </w:p>
    <w:p w14:paraId="29286827" w14:textId="77777777" w:rsidR="00D01317" w:rsidRPr="002328FD" w:rsidRDefault="00D01317" w:rsidP="00D01317">
      <w:pPr>
        <w:spacing w:after="0" w:line="240" w:lineRule="auto"/>
        <w:ind w:left="720"/>
        <w:jc w:val="both"/>
        <w:rPr>
          <w:rFonts w:ascii="Times New Roman" w:eastAsia="Times New Roman" w:hAnsi="Times New Roman"/>
        </w:rPr>
      </w:pPr>
    </w:p>
    <w:p w14:paraId="0E306927" w14:textId="03BE32AE" w:rsidR="00D01317" w:rsidRDefault="00D01317" w:rsidP="00D01317">
      <w:pPr>
        <w:pStyle w:val="12"/>
        <w:widowControl w:val="0"/>
        <w:spacing w:line="240" w:lineRule="auto"/>
        <w:rPr>
          <w:rFonts w:ascii="Times New Roman" w:eastAsia="Times New Roman" w:hAnsi="Times New Roman" w:cs="Times New Roman"/>
          <w:b/>
          <w:i/>
          <w:color w:val="auto"/>
          <w:lang w:val="uk-UA"/>
        </w:rPr>
      </w:pPr>
      <w:r w:rsidRPr="00734F83">
        <w:rPr>
          <w:rFonts w:ascii="Times New Roman" w:eastAsia="Times New Roman" w:hAnsi="Times New Roman" w:cs="Times New Roman"/>
          <w:b/>
          <w:i/>
          <w:color w:val="auto"/>
          <w:lang w:val="uk-UA"/>
        </w:rPr>
        <w:t xml:space="preserve">Додатки до тендерної документації, що можуть завантажуються до електронної системи </w:t>
      </w:r>
      <w:proofErr w:type="spellStart"/>
      <w:r w:rsidRPr="00734F83">
        <w:rPr>
          <w:rFonts w:ascii="Times New Roman" w:eastAsia="Times New Roman" w:hAnsi="Times New Roman" w:cs="Times New Roman"/>
          <w:b/>
          <w:i/>
          <w:color w:val="auto"/>
          <w:lang w:val="uk-UA"/>
        </w:rPr>
        <w:t>закупівель</w:t>
      </w:r>
      <w:proofErr w:type="spellEnd"/>
      <w:r w:rsidRPr="00734F83">
        <w:rPr>
          <w:rFonts w:ascii="Times New Roman" w:eastAsia="Times New Roman" w:hAnsi="Times New Roman" w:cs="Times New Roman"/>
          <w:b/>
          <w:i/>
          <w:color w:val="auto"/>
          <w:lang w:val="uk-UA"/>
        </w:rPr>
        <w:t xml:space="preserve"> окремими файлами та є невід’ємними частинами тендерної документації:</w:t>
      </w:r>
    </w:p>
    <w:p w14:paraId="32AADF74" w14:textId="77777777" w:rsidR="00B52026" w:rsidRPr="00734F83" w:rsidRDefault="00B52026" w:rsidP="00D01317">
      <w:pPr>
        <w:pStyle w:val="12"/>
        <w:widowControl w:val="0"/>
        <w:spacing w:line="240" w:lineRule="auto"/>
        <w:rPr>
          <w:rFonts w:ascii="Times New Roman" w:eastAsia="Times New Roman" w:hAnsi="Times New Roman" w:cs="Times New Roman"/>
          <w:b/>
          <w:i/>
          <w:color w:val="auto"/>
          <w:lang w:val="uk-UA"/>
        </w:rPr>
      </w:pPr>
    </w:p>
    <w:p w14:paraId="723EAD7E" w14:textId="1B042F97"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1 – </w:t>
      </w:r>
      <w:r w:rsidR="00734F83" w:rsidRPr="00734F83">
        <w:rPr>
          <w:rFonts w:ascii="Times New Roman" w:hAnsi="Times New Roman"/>
          <w:i/>
          <w:iCs/>
          <w:lang w:val="uk-UA"/>
        </w:rPr>
        <w:t>Кваліфікаційні критерії та перелік документів, що підтверджують інформацію учасників про відповідність їх таким критеріям</w:t>
      </w:r>
    </w:p>
    <w:p w14:paraId="6992C10B" w14:textId="09AFBD93"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2 – </w:t>
      </w:r>
      <w:r w:rsidR="00734F83" w:rsidRPr="00734F83">
        <w:rPr>
          <w:rFonts w:ascii="Times New Roman" w:hAnsi="Times New Roman"/>
          <w:i/>
          <w:iCs/>
          <w:shd w:val="clear" w:color="auto" w:fill="FFFFFF"/>
          <w:lang w:val="uk-UA"/>
        </w:rPr>
        <w:t>Підстави для відмови в участі у процедурі закупівлі</w:t>
      </w:r>
      <w:r w:rsidRPr="00734F83">
        <w:rPr>
          <w:rFonts w:ascii="Times New Roman" w:hAnsi="Times New Roman"/>
          <w:i/>
          <w:iCs/>
          <w:lang w:val="uk-UA"/>
        </w:rPr>
        <w:t>;</w:t>
      </w:r>
    </w:p>
    <w:p w14:paraId="3E04B004" w14:textId="69EB8357" w:rsidR="00D01317" w:rsidRPr="002328FD" w:rsidRDefault="00D01317" w:rsidP="00D01317">
      <w:pPr>
        <w:spacing w:after="0" w:line="240" w:lineRule="auto"/>
        <w:jc w:val="both"/>
        <w:rPr>
          <w:rFonts w:ascii="Times New Roman" w:hAnsi="Times New Roman"/>
          <w:i/>
          <w:iCs/>
        </w:rPr>
      </w:pPr>
      <w:r w:rsidRPr="00734F83">
        <w:rPr>
          <w:rFonts w:ascii="Times New Roman" w:hAnsi="Times New Roman"/>
          <w:i/>
          <w:iCs/>
          <w:lang w:val="uk-UA"/>
        </w:rPr>
        <w:t xml:space="preserve">Додаток 3– </w:t>
      </w:r>
      <w:r w:rsidR="00734F83" w:rsidRPr="00734F83">
        <w:rPr>
          <w:rFonts w:ascii="Times New Roman" w:hAnsi="Times New Roman"/>
          <w:i/>
          <w:iCs/>
          <w:lang w:val="uk-UA" w:eastAsia="uk-UA"/>
        </w:rPr>
        <w:t>Технічні, якісні та кількісні характеристики предмета закупівлі</w:t>
      </w:r>
      <w:r w:rsidRPr="002328FD">
        <w:rPr>
          <w:rFonts w:ascii="Times New Roman" w:hAnsi="Times New Roman"/>
          <w:i/>
          <w:iCs/>
        </w:rPr>
        <w:t>;</w:t>
      </w:r>
    </w:p>
    <w:p w14:paraId="54E16E4E" w14:textId="77777777"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4 – </w:t>
      </w:r>
      <w:proofErr w:type="spellStart"/>
      <w:r w:rsidRPr="00734F83">
        <w:rPr>
          <w:rFonts w:ascii="Times New Roman" w:hAnsi="Times New Roman"/>
          <w:i/>
          <w:iCs/>
          <w:lang w:val="uk-UA"/>
        </w:rPr>
        <w:t>Проєкт</w:t>
      </w:r>
      <w:proofErr w:type="spellEnd"/>
      <w:r w:rsidRPr="00734F83">
        <w:rPr>
          <w:rFonts w:ascii="Times New Roman" w:hAnsi="Times New Roman"/>
          <w:i/>
          <w:iCs/>
          <w:lang w:val="uk-UA"/>
        </w:rPr>
        <w:t xml:space="preserve"> договору;  </w:t>
      </w:r>
    </w:p>
    <w:p w14:paraId="675192E8" w14:textId="77777777" w:rsidR="00D01317" w:rsidRPr="002328FD" w:rsidRDefault="00D01317" w:rsidP="00D01317">
      <w:pPr>
        <w:spacing w:after="0" w:line="240" w:lineRule="auto"/>
        <w:ind w:right="284"/>
        <w:jc w:val="both"/>
        <w:rPr>
          <w:rFonts w:ascii="Times New Roman" w:hAnsi="Times New Roman"/>
          <w:i/>
          <w:iCs/>
        </w:rPr>
      </w:pPr>
      <w:r w:rsidRPr="00734F83">
        <w:rPr>
          <w:rFonts w:ascii="Times New Roman" w:hAnsi="Times New Roman"/>
          <w:i/>
          <w:iCs/>
          <w:lang w:val="uk-UA"/>
        </w:rPr>
        <w:t>Додаток 5- Форма «Тендерна пропозиція</w:t>
      </w:r>
      <w:r w:rsidRPr="002328FD">
        <w:rPr>
          <w:rFonts w:ascii="Times New Roman" w:hAnsi="Times New Roman"/>
          <w:i/>
          <w:iCs/>
        </w:rPr>
        <w:t xml:space="preserve">» </w:t>
      </w:r>
    </w:p>
    <w:p w14:paraId="0E9D516B" w14:textId="53C9D1DF" w:rsidR="00D01317" w:rsidRPr="00D01317" w:rsidRDefault="00D01317" w:rsidP="00D01317">
      <w:pPr>
        <w:spacing w:after="0" w:line="240" w:lineRule="auto"/>
        <w:rPr>
          <w:rFonts w:ascii="Times New Roman" w:hAnsi="Times New Roman"/>
          <w:i/>
          <w:iCs/>
        </w:rPr>
      </w:pPr>
      <w:r w:rsidRPr="002328FD">
        <w:rPr>
          <w:rFonts w:ascii="Times New Roman" w:hAnsi="Times New Roman"/>
          <w:i/>
          <w:iCs/>
        </w:rPr>
        <w:br w:type="page"/>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318"/>
      </w:tblGrid>
      <w:tr w:rsidR="00B413F2" w:rsidRPr="000A74B5" w14:paraId="2102D6B6" w14:textId="77777777" w:rsidTr="006B1F66">
        <w:tc>
          <w:tcPr>
            <w:tcW w:w="28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13" w:type="pct"/>
            <w:gridSpan w:val="2"/>
            <w:shd w:val="clear" w:color="auto" w:fill="FFFFFF"/>
            <w:hideMark/>
          </w:tcPr>
          <w:p w14:paraId="5F10C282" w14:textId="5C61E4D9" w:rsidR="00B413F2" w:rsidRPr="00B413F2" w:rsidRDefault="00B12361" w:rsidP="002768B6">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1. Загальні положення</w:t>
            </w:r>
          </w:p>
        </w:tc>
      </w:tr>
      <w:tr w:rsidR="00B413F2" w:rsidRPr="000A74B5" w14:paraId="5BA50237" w14:textId="77777777" w:rsidTr="006B1F66">
        <w:trPr>
          <w:trHeight w:val="17"/>
        </w:trPr>
        <w:tc>
          <w:tcPr>
            <w:tcW w:w="28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82"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31"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B1F66">
        <w:tc>
          <w:tcPr>
            <w:tcW w:w="28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57738088"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Терміни, які вживаються в тендерній документації</w:t>
            </w:r>
          </w:p>
        </w:tc>
        <w:tc>
          <w:tcPr>
            <w:tcW w:w="3231" w:type="pct"/>
            <w:shd w:val="clear" w:color="auto" w:fill="FFFFFF"/>
            <w:hideMark/>
          </w:tcPr>
          <w:p w14:paraId="5EF25982" w14:textId="77777777" w:rsidR="00BD5AE9" w:rsidRPr="006A5729" w:rsidRDefault="006D666D" w:rsidP="00BD5AE9">
            <w:pPr>
              <w:spacing w:after="0"/>
              <w:jc w:val="both"/>
              <w:rPr>
                <w:rFonts w:ascii="Times New Roman" w:eastAsia="Times New Roman" w:hAnsi="Times New Roman"/>
                <w:sz w:val="24"/>
                <w:szCs w:val="24"/>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ендерну документацію розроблено відповідно до вимог </w:t>
            </w:r>
            <w:r w:rsidR="00B413F2" w:rsidRPr="00A01664">
              <w:rPr>
                <w:rFonts w:ascii="Times New Roman" w:eastAsia="Times New Roman" w:hAnsi="Times New Roman"/>
                <w:sz w:val="24"/>
                <w:szCs w:val="24"/>
                <w:u w:val="single"/>
                <w:lang w:val="uk-UA" w:eastAsia="ru-RU"/>
              </w:rPr>
              <w:t xml:space="preserve">Закону України </w:t>
            </w:r>
            <w:r w:rsidR="00BD5AE9" w:rsidRPr="006A5729">
              <w:rPr>
                <w:rFonts w:ascii="Times New Roman" w:eastAsia="Times New Roman" w:hAnsi="Times New Roman"/>
                <w:color w:val="000000"/>
                <w:sz w:val="24"/>
                <w:szCs w:val="24"/>
                <w:lang w:val="uk-UA"/>
              </w:rPr>
              <w:t xml:space="preserve">«Про публічні закупівлі» (далі </w:t>
            </w:r>
            <w:r w:rsidR="00BD5AE9" w:rsidRPr="006A5729">
              <w:rPr>
                <w:rFonts w:ascii="Times New Roman" w:eastAsia="Times New Roman" w:hAnsi="Times New Roman"/>
                <w:sz w:val="24"/>
                <w:szCs w:val="24"/>
                <w:lang w:val="uk-UA"/>
              </w:rPr>
              <w:t>—</w:t>
            </w:r>
            <w:r w:rsidR="00BD5AE9" w:rsidRPr="006A5729">
              <w:rPr>
                <w:rFonts w:ascii="Times New Roman" w:eastAsia="Times New Roman" w:hAnsi="Times New Roman"/>
                <w:color w:val="000000"/>
                <w:sz w:val="24"/>
                <w:szCs w:val="24"/>
                <w:lang w:val="uk-UA"/>
              </w:rPr>
              <w:t xml:space="preserve"> Закон)</w:t>
            </w:r>
            <w:r w:rsidR="00BD5AE9" w:rsidRPr="006A5729">
              <w:rPr>
                <w:rFonts w:ascii="Times New Roman" w:eastAsia="Times New Roman" w:hAnsi="Times New Roman"/>
                <w:sz w:val="24"/>
                <w:szCs w:val="24"/>
                <w:lang w:val="uk-UA"/>
              </w:rPr>
              <w:t xml:space="preserve"> та Особливостей здійснення публічних </w:t>
            </w:r>
            <w:proofErr w:type="spellStart"/>
            <w:r w:rsidR="00BD5AE9" w:rsidRPr="006A5729">
              <w:rPr>
                <w:rFonts w:ascii="Times New Roman" w:eastAsia="Times New Roman" w:hAnsi="Times New Roman"/>
                <w:sz w:val="24"/>
                <w:szCs w:val="24"/>
                <w:lang w:val="uk-UA"/>
              </w:rPr>
              <w:t>закупівель</w:t>
            </w:r>
            <w:proofErr w:type="spellEnd"/>
            <w:r w:rsidR="00BD5AE9" w:rsidRPr="006A5729">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BD5AE9" w:rsidRPr="006A5729">
              <w:rPr>
                <w:rFonts w:ascii="Times New Roman" w:eastAsia="Times New Roman" w:hAnsi="Times New Roman"/>
                <w:sz w:val="24"/>
                <w:szCs w:val="24"/>
              </w:rPr>
              <w:t>Кабміну</w:t>
            </w:r>
            <w:proofErr w:type="spellEnd"/>
            <w:r w:rsidR="00BD5AE9" w:rsidRPr="006A5729">
              <w:rPr>
                <w:rFonts w:ascii="Times New Roman" w:eastAsia="Times New Roman" w:hAnsi="Times New Roman"/>
                <w:sz w:val="24"/>
                <w:szCs w:val="24"/>
              </w:rPr>
              <w:t xml:space="preserve"> </w:t>
            </w:r>
            <w:proofErr w:type="spellStart"/>
            <w:r w:rsidR="00BD5AE9" w:rsidRPr="006A5729">
              <w:rPr>
                <w:rFonts w:ascii="Times New Roman" w:eastAsia="Times New Roman" w:hAnsi="Times New Roman"/>
                <w:sz w:val="24"/>
                <w:szCs w:val="24"/>
              </w:rPr>
              <w:t>від</w:t>
            </w:r>
            <w:proofErr w:type="spellEnd"/>
            <w:r w:rsidR="00BD5AE9" w:rsidRPr="006A5729">
              <w:rPr>
                <w:rFonts w:ascii="Times New Roman" w:eastAsia="Times New Roman" w:hAnsi="Times New Roman"/>
                <w:sz w:val="24"/>
                <w:szCs w:val="24"/>
              </w:rPr>
              <w:t xml:space="preserve"> 12.10.2022 № 1178 </w:t>
            </w:r>
            <w:r w:rsidR="00BD5AE9" w:rsidRPr="00EA324F">
              <w:rPr>
                <w:rFonts w:ascii="Times New Roman" w:eastAsia="Times New Roman" w:hAnsi="Times New Roman"/>
                <w:b/>
                <w:sz w:val="24"/>
                <w:szCs w:val="24"/>
              </w:rPr>
              <w:t>(</w:t>
            </w:r>
            <w:proofErr w:type="spellStart"/>
            <w:r w:rsidR="00BD5AE9" w:rsidRPr="00EA324F">
              <w:rPr>
                <w:rFonts w:ascii="Times New Roman" w:eastAsia="Times New Roman" w:hAnsi="Times New Roman"/>
                <w:b/>
                <w:sz w:val="24"/>
                <w:szCs w:val="24"/>
              </w:rPr>
              <w:t>із</w:t>
            </w:r>
            <w:proofErr w:type="spellEnd"/>
            <w:r w:rsidR="00BD5AE9" w:rsidRPr="00EA324F">
              <w:rPr>
                <w:rFonts w:ascii="Times New Roman" w:eastAsia="Times New Roman" w:hAnsi="Times New Roman"/>
                <w:b/>
                <w:sz w:val="24"/>
                <w:szCs w:val="24"/>
              </w:rPr>
              <w:t xml:space="preserve"> </w:t>
            </w:r>
            <w:proofErr w:type="spellStart"/>
            <w:r w:rsidR="00BD5AE9" w:rsidRPr="00EA324F">
              <w:rPr>
                <w:rFonts w:ascii="Times New Roman" w:eastAsia="Times New Roman" w:hAnsi="Times New Roman"/>
                <w:b/>
                <w:sz w:val="24"/>
                <w:szCs w:val="24"/>
              </w:rPr>
              <w:t>змінами</w:t>
            </w:r>
            <w:proofErr w:type="spellEnd"/>
            <w:r w:rsidR="00BD5AE9" w:rsidRPr="00EA324F">
              <w:rPr>
                <w:rFonts w:ascii="Times New Roman" w:eastAsia="Times New Roman" w:hAnsi="Times New Roman"/>
                <w:b/>
                <w:sz w:val="24"/>
                <w:szCs w:val="24"/>
              </w:rPr>
              <w:t xml:space="preserve"> й </w:t>
            </w:r>
            <w:proofErr w:type="spellStart"/>
            <w:r w:rsidR="00BD5AE9" w:rsidRPr="00EA324F">
              <w:rPr>
                <w:rFonts w:ascii="Times New Roman" w:eastAsia="Times New Roman" w:hAnsi="Times New Roman"/>
                <w:b/>
                <w:sz w:val="24"/>
                <w:szCs w:val="24"/>
              </w:rPr>
              <w:t>доповненнями</w:t>
            </w:r>
            <w:proofErr w:type="spellEnd"/>
            <w:r w:rsidR="00BD5AE9" w:rsidRPr="00EA324F">
              <w:rPr>
                <w:rFonts w:ascii="Times New Roman" w:eastAsia="Times New Roman" w:hAnsi="Times New Roman"/>
                <w:b/>
                <w:sz w:val="24"/>
                <w:szCs w:val="24"/>
              </w:rPr>
              <w:t>)</w:t>
            </w:r>
            <w:r w:rsidR="00BD5AE9" w:rsidRPr="006A5729">
              <w:rPr>
                <w:rFonts w:ascii="Times New Roman" w:eastAsia="Times New Roman" w:hAnsi="Times New Roman"/>
                <w:sz w:val="24"/>
                <w:szCs w:val="24"/>
              </w:rPr>
              <w:t xml:space="preserve"> (</w:t>
            </w:r>
            <w:proofErr w:type="spellStart"/>
            <w:r w:rsidR="00BD5AE9" w:rsidRPr="006A5729">
              <w:rPr>
                <w:rFonts w:ascii="Times New Roman" w:eastAsia="Times New Roman" w:hAnsi="Times New Roman"/>
                <w:sz w:val="24"/>
                <w:szCs w:val="24"/>
              </w:rPr>
              <w:t>далі</w:t>
            </w:r>
            <w:proofErr w:type="spellEnd"/>
            <w:r w:rsidR="00BD5AE9" w:rsidRPr="006A5729">
              <w:rPr>
                <w:rFonts w:ascii="Times New Roman" w:eastAsia="Times New Roman" w:hAnsi="Times New Roman"/>
                <w:sz w:val="24"/>
                <w:szCs w:val="24"/>
              </w:rPr>
              <w:t xml:space="preserve"> — </w:t>
            </w:r>
            <w:proofErr w:type="spellStart"/>
            <w:r w:rsidR="00BD5AE9" w:rsidRPr="006A5729">
              <w:rPr>
                <w:rFonts w:ascii="Times New Roman" w:eastAsia="Times New Roman" w:hAnsi="Times New Roman"/>
                <w:sz w:val="24"/>
                <w:szCs w:val="24"/>
              </w:rPr>
              <w:t>Особливості</w:t>
            </w:r>
            <w:proofErr w:type="spellEnd"/>
            <w:r w:rsidR="00BD5AE9" w:rsidRPr="006A5729">
              <w:rPr>
                <w:rFonts w:ascii="Times New Roman" w:eastAsia="Times New Roman" w:hAnsi="Times New Roman"/>
                <w:sz w:val="24"/>
                <w:szCs w:val="24"/>
              </w:rPr>
              <w:t>).</w:t>
            </w:r>
          </w:p>
          <w:p w14:paraId="0516B8DA" w14:textId="1260C7D1" w:rsidR="00B413F2" w:rsidRPr="00BD5AE9" w:rsidRDefault="00BD5AE9" w:rsidP="00BD5AE9">
            <w:pPr>
              <w:spacing w:after="0" w:line="240" w:lineRule="auto"/>
              <w:ind w:firstLine="597"/>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 </w:t>
            </w:r>
            <w:r w:rsidRPr="00BD5AE9">
              <w:rPr>
                <w:rFonts w:ascii="Times New Roman" w:eastAsia="Times New Roman" w:hAnsi="Times New Roman"/>
                <w:color w:val="000000"/>
                <w:sz w:val="24"/>
                <w:szCs w:val="24"/>
                <w:lang w:val="uk-UA"/>
              </w:rPr>
              <w:t xml:space="preserve">Терміни, які використовуються в цій документації, вживаються у значенні, наведеному в Законі та </w:t>
            </w:r>
            <w:r w:rsidRPr="00BD5AE9">
              <w:rPr>
                <w:rFonts w:ascii="Times New Roman" w:eastAsia="Times New Roman" w:hAnsi="Times New Roman"/>
                <w:sz w:val="24"/>
                <w:szCs w:val="24"/>
                <w:lang w:val="uk-UA"/>
              </w:rPr>
              <w:t>Особливостях.</w:t>
            </w:r>
          </w:p>
        </w:tc>
      </w:tr>
      <w:tr w:rsidR="00B413F2" w:rsidRPr="000A74B5" w14:paraId="7BF33552" w14:textId="77777777" w:rsidTr="005C29C2">
        <w:trPr>
          <w:trHeight w:hRule="exact" w:val="742"/>
        </w:trPr>
        <w:tc>
          <w:tcPr>
            <w:tcW w:w="28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2" w:type="pct"/>
            <w:shd w:val="clear" w:color="auto" w:fill="FFFFFF"/>
            <w:hideMark/>
          </w:tcPr>
          <w:p w14:paraId="114B1558" w14:textId="77777777" w:rsidR="00B413F2" w:rsidRPr="005C29C2" w:rsidRDefault="00B413F2" w:rsidP="005C29C2">
            <w:pPr>
              <w:rPr>
                <w:rFonts w:ascii="Times New Roman" w:hAnsi="Times New Roman"/>
                <w:b/>
                <w:bCs/>
                <w:sz w:val="24"/>
                <w:szCs w:val="24"/>
                <w:lang w:val="uk-UA" w:eastAsia="ru-RU"/>
              </w:rPr>
            </w:pPr>
            <w:r w:rsidRPr="005C29C2">
              <w:rPr>
                <w:rFonts w:ascii="Times New Roman" w:hAnsi="Times New Roman"/>
                <w:b/>
                <w:bCs/>
                <w:sz w:val="24"/>
                <w:szCs w:val="24"/>
                <w:lang w:val="uk-UA" w:eastAsia="ru-RU"/>
              </w:rPr>
              <w:t>Інформація про замовника торгів</w:t>
            </w:r>
          </w:p>
        </w:tc>
        <w:tc>
          <w:tcPr>
            <w:tcW w:w="3231"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A324F" w14:paraId="1E27051E" w14:textId="77777777" w:rsidTr="006B1F66">
        <w:tc>
          <w:tcPr>
            <w:tcW w:w="28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82"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31" w:type="pct"/>
            <w:shd w:val="clear" w:color="auto" w:fill="FFFFFF"/>
            <w:hideMark/>
          </w:tcPr>
          <w:p w14:paraId="4967576E" w14:textId="77777777" w:rsidR="00EA324F" w:rsidRPr="005C74A3" w:rsidRDefault="00EA324F" w:rsidP="005C29C2">
            <w:pPr>
              <w:spacing w:after="0"/>
              <w:rPr>
                <w:rFonts w:ascii="Times New Roman" w:eastAsia="Times New Roman" w:hAnsi="Times New Roman"/>
                <w:b/>
                <w:color w:val="000000"/>
                <w:sz w:val="24"/>
                <w:szCs w:val="24"/>
                <w:lang w:val="uk-UA"/>
              </w:rPr>
            </w:pPr>
            <w:r w:rsidRPr="005C74A3">
              <w:rPr>
                <w:rFonts w:ascii="Times New Roman" w:eastAsia="Times New Roman" w:hAnsi="Times New Roman"/>
                <w:b/>
                <w:color w:val="000000"/>
                <w:sz w:val="24"/>
                <w:szCs w:val="24"/>
                <w:lang w:val="uk-UA"/>
              </w:rPr>
              <w:t>Кременчуцький   льотний   коледж   Харківського  Національного  університету  внутрішніх  справ.</w:t>
            </w:r>
          </w:p>
          <w:p w14:paraId="7DA0D562" w14:textId="604B3F5A" w:rsidR="00B413F2" w:rsidRPr="00A01664" w:rsidRDefault="00EA324F" w:rsidP="005C29C2">
            <w:pPr>
              <w:pStyle w:val="af2"/>
              <w:tabs>
                <w:tab w:val="center" w:pos="3111"/>
              </w:tabs>
              <w:spacing w:before="0" w:beforeAutospacing="0" w:after="0" w:afterAutospacing="0"/>
              <w:jc w:val="both"/>
              <w:rPr>
                <w:lang w:val="uk-UA"/>
              </w:rPr>
            </w:pPr>
            <w:r w:rsidRPr="00EA324F">
              <w:rPr>
                <w:color w:val="000000"/>
                <w:lang w:val="uk-UA" w:eastAsia="en-US"/>
              </w:rPr>
              <w:t>Код ЄДРПОУ 43041752</w:t>
            </w:r>
            <w:r w:rsidR="005C29C2">
              <w:rPr>
                <w:color w:val="000000"/>
                <w:lang w:val="uk-UA" w:eastAsia="en-US"/>
              </w:rPr>
              <w:t xml:space="preserve"> </w:t>
            </w:r>
            <w:r w:rsidR="00B52026">
              <w:rPr>
                <w:color w:val="000000"/>
                <w:lang w:val="uk-UA" w:eastAsia="en-US"/>
              </w:rPr>
              <w:t xml:space="preserve"> </w:t>
            </w:r>
            <w:r w:rsidRPr="00EA324F">
              <w:rPr>
                <w:color w:val="000000"/>
                <w:lang w:val="uk-UA"/>
              </w:rPr>
              <w:t>(далі – Замовник)</w:t>
            </w:r>
          </w:p>
        </w:tc>
      </w:tr>
      <w:tr w:rsidR="00B413F2" w:rsidRPr="000A74B5" w14:paraId="4004FB84" w14:textId="77777777" w:rsidTr="006B1F66">
        <w:tc>
          <w:tcPr>
            <w:tcW w:w="28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82"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31" w:type="pct"/>
            <w:shd w:val="clear" w:color="auto" w:fill="FFFFFF"/>
            <w:hideMark/>
          </w:tcPr>
          <w:p w14:paraId="5FA109E2" w14:textId="0A0D6068" w:rsidR="00B413F2" w:rsidRPr="00111920" w:rsidRDefault="00111920" w:rsidP="001E6A76">
            <w:pPr>
              <w:pStyle w:val="af2"/>
              <w:spacing w:before="0" w:beforeAutospacing="0" w:after="0" w:afterAutospacing="0"/>
              <w:jc w:val="both"/>
              <w:rPr>
                <w:color w:val="FF0000"/>
                <w:lang w:val="uk-UA"/>
              </w:rPr>
            </w:pPr>
            <w:r>
              <w:rPr>
                <w:b/>
                <w:bCs/>
                <w:color w:val="000000"/>
              </w:rPr>
              <w:t>вул.Перемоги,17/6,</w:t>
            </w:r>
            <w:r w:rsidR="001E6A76">
              <w:rPr>
                <w:b/>
                <w:bCs/>
                <w:color w:val="000000"/>
                <w:lang w:val="uk-UA"/>
              </w:rPr>
              <w:t xml:space="preserve"> </w:t>
            </w:r>
            <w:r>
              <w:rPr>
                <w:b/>
                <w:bCs/>
                <w:color w:val="000000"/>
              </w:rPr>
              <w:t>м.</w:t>
            </w:r>
            <w:r w:rsidR="001E6A76">
              <w:rPr>
                <w:b/>
                <w:bCs/>
                <w:color w:val="000000"/>
                <w:lang w:val="uk-UA"/>
              </w:rPr>
              <w:t xml:space="preserve"> </w:t>
            </w:r>
            <w:proofErr w:type="spellStart"/>
            <w:r>
              <w:rPr>
                <w:b/>
                <w:bCs/>
                <w:color w:val="000000"/>
              </w:rPr>
              <w:t>Кременчук</w:t>
            </w:r>
            <w:proofErr w:type="spellEnd"/>
            <w:r>
              <w:rPr>
                <w:b/>
                <w:bCs/>
                <w:color w:val="000000"/>
              </w:rPr>
              <w:t xml:space="preserve">, </w:t>
            </w:r>
            <w:proofErr w:type="spellStart"/>
            <w:r>
              <w:rPr>
                <w:b/>
                <w:bCs/>
                <w:color w:val="000000"/>
              </w:rPr>
              <w:t>Полтавської</w:t>
            </w:r>
            <w:proofErr w:type="spellEnd"/>
            <w:r>
              <w:rPr>
                <w:b/>
                <w:bCs/>
                <w:color w:val="000000"/>
              </w:rPr>
              <w:t xml:space="preserve"> обл., 39605.</w:t>
            </w:r>
          </w:p>
        </w:tc>
      </w:tr>
      <w:tr w:rsidR="00B413F2" w:rsidRPr="005C29C2" w14:paraId="367D21D5" w14:textId="77777777" w:rsidTr="006B1F66">
        <w:tc>
          <w:tcPr>
            <w:tcW w:w="28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82"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231" w:type="pct"/>
            <w:shd w:val="clear" w:color="auto" w:fill="FFFFFF"/>
            <w:hideMark/>
          </w:tcPr>
          <w:p w14:paraId="3A3FA466" w14:textId="03A0679C" w:rsidR="00111920" w:rsidRPr="00111920" w:rsidRDefault="00111920" w:rsidP="001E6A76">
            <w:pPr>
              <w:rPr>
                <w:rFonts w:ascii="Times New Roman" w:eastAsia="Times New Roman" w:hAnsi="Times New Roman"/>
                <w:color w:val="000000"/>
                <w:sz w:val="24"/>
                <w:szCs w:val="24"/>
                <w:lang w:val="uk-UA"/>
              </w:rPr>
            </w:pPr>
            <w:r w:rsidRPr="00111920">
              <w:rPr>
                <w:rFonts w:ascii="Times New Roman" w:eastAsia="Times New Roman" w:hAnsi="Times New Roman"/>
                <w:color w:val="000000"/>
                <w:sz w:val="24"/>
                <w:szCs w:val="24"/>
                <w:u w:val="single"/>
                <w:lang w:val="uk-UA"/>
              </w:rPr>
              <w:t>З питань предмету закупівлі</w:t>
            </w:r>
            <w:r w:rsidRPr="00111920">
              <w:rPr>
                <w:rFonts w:ascii="Times New Roman" w:eastAsia="Times New Roman" w:hAnsi="Times New Roman"/>
                <w:color w:val="000000"/>
                <w:sz w:val="24"/>
                <w:szCs w:val="24"/>
                <w:lang w:val="uk-UA"/>
              </w:rPr>
              <w:t xml:space="preserve">: </w:t>
            </w:r>
            <w:r w:rsidR="00544600" w:rsidRPr="00544600">
              <w:rPr>
                <w:rFonts w:ascii="Times New Roman" w:eastAsia="Times New Roman" w:hAnsi="Times New Roman"/>
                <w:color w:val="000000"/>
                <w:sz w:val="24"/>
                <w:szCs w:val="24"/>
                <w:lang w:val="uk-UA"/>
              </w:rPr>
              <w:t>Самойленко Олександр Вікторович- начальник  служби спецтранспорту та аеродромної механізації</w:t>
            </w:r>
            <w:r w:rsidR="001E6A76">
              <w:rPr>
                <w:rFonts w:ascii="Times New Roman" w:eastAsia="Times New Roman" w:hAnsi="Times New Roman"/>
                <w:color w:val="000000"/>
                <w:sz w:val="24"/>
                <w:szCs w:val="24"/>
                <w:lang w:val="uk-UA"/>
              </w:rPr>
              <w:t xml:space="preserve">  </w:t>
            </w:r>
            <w:proofErr w:type="spellStart"/>
            <w:r w:rsidR="001E6A76" w:rsidRPr="00FC441E">
              <w:rPr>
                <w:rFonts w:ascii="Times New Roman" w:eastAsia="Times New Roman" w:hAnsi="Times New Roman"/>
                <w:b/>
                <w:color w:val="000000"/>
                <w:sz w:val="24"/>
                <w:szCs w:val="24"/>
                <w:lang w:val="uk-UA"/>
              </w:rPr>
              <w:t>тел</w:t>
            </w:r>
            <w:proofErr w:type="spellEnd"/>
            <w:r w:rsidR="001E6A76" w:rsidRPr="00FC441E">
              <w:rPr>
                <w:rFonts w:ascii="Times New Roman" w:eastAsia="Times New Roman" w:hAnsi="Times New Roman"/>
                <w:b/>
                <w:color w:val="000000"/>
                <w:sz w:val="24"/>
                <w:szCs w:val="24"/>
                <w:lang w:val="uk-UA"/>
              </w:rPr>
              <w:t>. (0536)</w:t>
            </w:r>
            <w:r w:rsidR="001E6A76" w:rsidRPr="001E6A76">
              <w:rPr>
                <w:rFonts w:ascii="Times New Roman" w:eastAsia="Times New Roman" w:hAnsi="Times New Roman"/>
                <w:b/>
                <w:color w:val="000000"/>
                <w:sz w:val="24"/>
                <w:szCs w:val="24"/>
                <w:lang w:val="uk-UA"/>
              </w:rPr>
              <w:t xml:space="preserve"> </w:t>
            </w:r>
            <w:r w:rsidR="00FC441E">
              <w:rPr>
                <w:rFonts w:ascii="Times New Roman" w:eastAsia="Times New Roman" w:hAnsi="Times New Roman"/>
                <w:b/>
                <w:color w:val="000000"/>
                <w:sz w:val="24"/>
                <w:szCs w:val="24"/>
                <w:lang w:val="uk-UA"/>
              </w:rPr>
              <w:t xml:space="preserve"> 75-82-36</w:t>
            </w:r>
            <w:r w:rsidR="001E6A76" w:rsidRPr="001E6A76">
              <w:rPr>
                <w:rFonts w:ascii="Times New Roman" w:eastAsia="Times New Roman" w:hAnsi="Times New Roman"/>
                <w:b/>
                <w:color w:val="000000"/>
                <w:sz w:val="24"/>
                <w:szCs w:val="24"/>
                <w:lang w:val="uk-UA"/>
              </w:rPr>
              <w:t xml:space="preserve">                                                           </w:t>
            </w:r>
            <w:r w:rsidR="00544600" w:rsidRPr="001E6A76">
              <w:rPr>
                <w:rFonts w:ascii="Times New Roman" w:eastAsia="Times New Roman" w:hAnsi="Times New Roman"/>
                <w:b/>
                <w:color w:val="000000"/>
                <w:sz w:val="24"/>
                <w:szCs w:val="24"/>
                <w:lang w:val="uk-UA"/>
              </w:rPr>
              <w:t>E-</w:t>
            </w:r>
            <w:proofErr w:type="spellStart"/>
            <w:r w:rsidR="00544600" w:rsidRPr="001E6A76">
              <w:rPr>
                <w:rFonts w:ascii="Times New Roman" w:eastAsia="Times New Roman" w:hAnsi="Times New Roman"/>
                <w:b/>
                <w:color w:val="000000"/>
                <w:sz w:val="24"/>
                <w:szCs w:val="24"/>
                <w:lang w:val="uk-UA"/>
              </w:rPr>
              <w:t>mail</w:t>
            </w:r>
            <w:proofErr w:type="spellEnd"/>
            <w:r w:rsidR="00544600" w:rsidRPr="001E6A76">
              <w:rPr>
                <w:rFonts w:ascii="Times New Roman" w:eastAsia="Times New Roman" w:hAnsi="Times New Roman"/>
                <w:b/>
                <w:color w:val="000000"/>
                <w:sz w:val="24"/>
                <w:szCs w:val="24"/>
                <w:lang w:val="uk-UA"/>
              </w:rPr>
              <w:t xml:space="preserve"> : sstiam@ukr.net</w:t>
            </w:r>
            <w:r w:rsidR="00544600">
              <w:rPr>
                <w:lang w:val="uk-UA"/>
              </w:rPr>
              <w:t xml:space="preserve">                                                    </w:t>
            </w:r>
          </w:p>
          <w:p w14:paraId="162647A1" w14:textId="21BF6B17" w:rsidR="005C29C2" w:rsidRPr="001E6A76" w:rsidRDefault="00111920" w:rsidP="005C29C2">
            <w:pPr>
              <w:spacing w:after="0"/>
              <w:rPr>
                <w:rFonts w:ascii="Times New Roman" w:eastAsia="Times New Roman" w:hAnsi="Times New Roman"/>
                <w:b/>
                <w:color w:val="000000"/>
                <w:sz w:val="24"/>
                <w:szCs w:val="24"/>
                <w:lang w:val="uk-UA"/>
              </w:rPr>
            </w:pPr>
            <w:r w:rsidRPr="00111920">
              <w:rPr>
                <w:rFonts w:ascii="Times New Roman" w:eastAsia="Times New Roman" w:hAnsi="Times New Roman"/>
                <w:color w:val="000000"/>
                <w:sz w:val="24"/>
                <w:szCs w:val="24"/>
                <w:u w:val="single"/>
                <w:lang w:val="uk-UA"/>
              </w:rPr>
              <w:t>Загальні питання</w:t>
            </w:r>
            <w:r w:rsidRPr="00111920">
              <w:rPr>
                <w:rFonts w:ascii="Times New Roman" w:eastAsia="Times New Roman" w:hAnsi="Times New Roman"/>
                <w:color w:val="000000"/>
                <w:sz w:val="24"/>
                <w:szCs w:val="24"/>
                <w:lang w:val="uk-UA"/>
              </w:rPr>
              <w:t xml:space="preserve">: </w:t>
            </w:r>
            <w:proofErr w:type="spellStart"/>
            <w:r w:rsidRPr="00111920">
              <w:rPr>
                <w:rFonts w:ascii="Times New Roman" w:eastAsia="Times New Roman" w:hAnsi="Times New Roman"/>
                <w:color w:val="000000"/>
                <w:sz w:val="24"/>
                <w:szCs w:val="24"/>
                <w:lang w:val="uk-UA"/>
              </w:rPr>
              <w:t>Ішкова</w:t>
            </w:r>
            <w:proofErr w:type="spellEnd"/>
            <w:r w:rsidRPr="00111920">
              <w:rPr>
                <w:rFonts w:ascii="Times New Roman" w:eastAsia="Times New Roman" w:hAnsi="Times New Roman"/>
                <w:color w:val="000000"/>
                <w:sz w:val="24"/>
                <w:szCs w:val="24"/>
                <w:lang w:val="uk-UA"/>
              </w:rPr>
              <w:t xml:space="preserve"> Людмила Петрівна – завідувач відділення закупівлі та тендерних процедур, уповноважена  особа. </w:t>
            </w:r>
            <w:proofErr w:type="spellStart"/>
            <w:r w:rsidRPr="001E6A76">
              <w:rPr>
                <w:rFonts w:ascii="Times New Roman" w:eastAsia="Times New Roman" w:hAnsi="Times New Roman"/>
                <w:b/>
                <w:color w:val="000000"/>
                <w:sz w:val="24"/>
                <w:szCs w:val="24"/>
                <w:lang w:val="uk-UA"/>
              </w:rPr>
              <w:t>тел</w:t>
            </w:r>
            <w:proofErr w:type="spellEnd"/>
            <w:r w:rsidRPr="001E6A76">
              <w:rPr>
                <w:rFonts w:ascii="Times New Roman" w:eastAsia="Times New Roman" w:hAnsi="Times New Roman"/>
                <w:b/>
                <w:color w:val="000000"/>
                <w:sz w:val="24"/>
                <w:szCs w:val="24"/>
                <w:lang w:val="uk-UA"/>
              </w:rPr>
              <w:t>. (0536) 75-82-37</w:t>
            </w:r>
          </w:p>
          <w:p w14:paraId="23BD76A3" w14:textId="477C27BF" w:rsidR="00B413F2" w:rsidRPr="001243E5" w:rsidRDefault="00111920" w:rsidP="005C29C2">
            <w:pPr>
              <w:spacing w:after="0"/>
              <w:rPr>
                <w:rFonts w:ascii="Times New Roman" w:eastAsia="Times New Roman" w:hAnsi="Times New Roman"/>
                <w:color w:val="000000"/>
                <w:sz w:val="24"/>
                <w:szCs w:val="24"/>
                <w:lang w:val="uk-UA"/>
              </w:rPr>
            </w:pPr>
            <w:r w:rsidRPr="001E6A76">
              <w:rPr>
                <w:rFonts w:ascii="Times New Roman" w:eastAsia="Times New Roman" w:hAnsi="Times New Roman"/>
                <w:b/>
                <w:color w:val="000000"/>
                <w:sz w:val="24"/>
                <w:szCs w:val="24"/>
                <w:lang w:val="uk-UA"/>
              </w:rPr>
              <w:t>E-</w:t>
            </w:r>
            <w:proofErr w:type="spellStart"/>
            <w:r w:rsidRPr="001E6A76">
              <w:rPr>
                <w:rFonts w:ascii="Times New Roman" w:eastAsia="Times New Roman" w:hAnsi="Times New Roman"/>
                <w:b/>
                <w:color w:val="000000"/>
                <w:sz w:val="24"/>
                <w:szCs w:val="24"/>
                <w:lang w:val="uk-UA"/>
              </w:rPr>
              <w:t>mail</w:t>
            </w:r>
            <w:proofErr w:type="spellEnd"/>
            <w:r w:rsidRPr="001E6A76">
              <w:rPr>
                <w:rFonts w:ascii="Times New Roman" w:eastAsia="Times New Roman" w:hAnsi="Times New Roman"/>
                <w:b/>
                <w:color w:val="000000"/>
                <w:sz w:val="24"/>
                <w:szCs w:val="24"/>
                <w:lang w:val="uk-UA"/>
              </w:rPr>
              <w:t>:</w:t>
            </w:r>
            <w:r w:rsidRPr="001E6A76">
              <w:rPr>
                <w:rFonts w:ascii="Times New Roman" w:eastAsia="Times New Roman" w:hAnsi="Times New Roman"/>
                <w:b/>
                <w:color w:val="000000"/>
                <w:sz w:val="24"/>
                <w:szCs w:val="24"/>
              </w:rPr>
              <w:t xml:space="preserve"> </w:t>
            </w:r>
            <w:hyperlink r:id="rId6" w:history="1">
              <w:r w:rsidRPr="001E6A76">
                <w:rPr>
                  <w:rFonts w:ascii="Times New Roman" w:eastAsia="Times New Roman" w:hAnsi="Times New Roman"/>
                  <w:b/>
                  <w:color w:val="000000"/>
                  <w:sz w:val="24"/>
                  <w:szCs w:val="24"/>
                  <w:lang w:val="uk-UA"/>
                </w:rPr>
                <w:t>tenderklk</w:t>
              </w:r>
              <w:r w:rsidRPr="001E6A76">
                <w:rPr>
                  <w:rFonts w:ascii="Times New Roman" w:eastAsia="Times New Roman" w:hAnsi="Times New Roman"/>
                  <w:b/>
                  <w:color w:val="000000"/>
                  <w:sz w:val="24"/>
                  <w:szCs w:val="24"/>
                </w:rPr>
                <w:t>@</w:t>
              </w:r>
              <w:r w:rsidRPr="001E6A76">
                <w:rPr>
                  <w:rFonts w:ascii="Times New Roman" w:eastAsia="Times New Roman" w:hAnsi="Times New Roman"/>
                  <w:b/>
                  <w:color w:val="000000"/>
                  <w:sz w:val="24"/>
                  <w:szCs w:val="24"/>
                  <w:lang w:val="uk-UA"/>
                </w:rPr>
                <w:t>ukr</w:t>
              </w:r>
              <w:r w:rsidRPr="001E6A76">
                <w:rPr>
                  <w:rFonts w:ascii="Times New Roman" w:eastAsia="Times New Roman" w:hAnsi="Times New Roman"/>
                  <w:b/>
                  <w:color w:val="000000"/>
                  <w:sz w:val="24"/>
                  <w:szCs w:val="24"/>
                </w:rPr>
                <w:t>.</w:t>
              </w:r>
              <w:proofErr w:type="spellStart"/>
              <w:r w:rsidRPr="001E6A76">
                <w:rPr>
                  <w:rFonts w:ascii="Times New Roman" w:eastAsia="Times New Roman" w:hAnsi="Times New Roman"/>
                  <w:b/>
                  <w:color w:val="000000"/>
                  <w:sz w:val="24"/>
                  <w:szCs w:val="24"/>
                  <w:lang w:val="uk-UA"/>
                </w:rPr>
                <w:t>net</w:t>
              </w:r>
              <w:proofErr w:type="spellEnd"/>
            </w:hyperlink>
            <w:r w:rsidRPr="00D70D3B">
              <w:rPr>
                <w:rStyle w:val="a3"/>
                <w:color w:val="3333FF"/>
                <w:lang w:val="uk-UA"/>
              </w:rPr>
              <w:t xml:space="preserve"> </w:t>
            </w:r>
          </w:p>
        </w:tc>
      </w:tr>
      <w:tr w:rsidR="00B413F2" w:rsidRPr="000A74B5" w14:paraId="5229C400" w14:textId="77777777" w:rsidTr="006B1F66">
        <w:tc>
          <w:tcPr>
            <w:tcW w:w="28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2" w:type="pct"/>
            <w:shd w:val="clear" w:color="auto" w:fill="FFFFFF"/>
            <w:hideMark/>
          </w:tcPr>
          <w:p w14:paraId="68103191"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закупівлі</w:t>
            </w:r>
          </w:p>
        </w:tc>
        <w:tc>
          <w:tcPr>
            <w:tcW w:w="3231" w:type="pct"/>
            <w:shd w:val="clear" w:color="auto" w:fill="FFFFFF"/>
            <w:hideMark/>
          </w:tcPr>
          <w:p w14:paraId="504A6C4E" w14:textId="1B0650DB" w:rsidR="00B413F2" w:rsidRPr="007C3D29" w:rsidRDefault="00E30158" w:rsidP="00B413F2">
            <w:pPr>
              <w:spacing w:before="150" w:after="150" w:line="240" w:lineRule="auto"/>
              <w:rPr>
                <w:rFonts w:ascii="Times New Roman" w:eastAsia="Times New Roman" w:hAnsi="Times New Roman"/>
                <w:sz w:val="24"/>
                <w:szCs w:val="24"/>
                <w:u w:val="single"/>
                <w:lang w:val="uk-UA" w:eastAsia="ru-RU"/>
              </w:rPr>
            </w:pPr>
            <w:r w:rsidRPr="007C3D29">
              <w:rPr>
                <w:rFonts w:ascii="Times New Roman" w:eastAsia="Times New Roman" w:hAnsi="Times New Roman"/>
                <w:sz w:val="24"/>
                <w:szCs w:val="24"/>
                <w:u w:val="single"/>
                <w:lang w:val="uk-UA" w:eastAsia="ru-RU"/>
              </w:rPr>
              <w:t>В</w:t>
            </w:r>
            <w:r w:rsidR="00B413F2" w:rsidRPr="007C3D29">
              <w:rPr>
                <w:rFonts w:ascii="Times New Roman" w:eastAsia="Times New Roman" w:hAnsi="Times New Roman"/>
                <w:sz w:val="24"/>
                <w:szCs w:val="24"/>
                <w:u w:val="single"/>
                <w:lang w:val="uk-UA" w:eastAsia="ru-RU"/>
              </w:rPr>
              <w:t>ідкриті торги</w:t>
            </w:r>
            <w:r w:rsidRPr="007C3D29">
              <w:rPr>
                <w:rFonts w:ascii="Times New Roman" w:eastAsia="Times New Roman" w:hAnsi="Times New Roman"/>
                <w:sz w:val="24"/>
                <w:szCs w:val="24"/>
                <w:u w:val="single"/>
                <w:lang w:val="uk-UA" w:eastAsia="ru-RU"/>
              </w:rPr>
              <w:t xml:space="preserve"> з особливостями</w:t>
            </w:r>
          </w:p>
        </w:tc>
      </w:tr>
      <w:tr w:rsidR="00B413F2" w:rsidRPr="000A74B5" w14:paraId="5712CECF" w14:textId="77777777" w:rsidTr="005C29C2">
        <w:trPr>
          <w:trHeight w:val="620"/>
        </w:trPr>
        <w:tc>
          <w:tcPr>
            <w:tcW w:w="28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2" w:type="pct"/>
            <w:shd w:val="clear" w:color="auto" w:fill="FFFFFF"/>
            <w:hideMark/>
          </w:tcPr>
          <w:p w14:paraId="6E896060"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предмет закупівлі</w:t>
            </w:r>
          </w:p>
        </w:tc>
        <w:tc>
          <w:tcPr>
            <w:tcW w:w="3231"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73F4A" w14:paraId="76462DF4" w14:textId="77777777" w:rsidTr="006B1F66">
        <w:tc>
          <w:tcPr>
            <w:tcW w:w="287" w:type="pct"/>
            <w:shd w:val="clear" w:color="auto" w:fill="FFFFFF"/>
            <w:hideMark/>
          </w:tcPr>
          <w:p w14:paraId="0794C441" w14:textId="77777777" w:rsidR="00B413F2" w:rsidRPr="00B413F2" w:rsidRDefault="00B413F2" w:rsidP="005C29C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82" w:type="pct"/>
            <w:shd w:val="clear" w:color="auto" w:fill="FFFFFF"/>
            <w:hideMark/>
          </w:tcPr>
          <w:p w14:paraId="7139980C" w14:textId="77777777" w:rsidR="00B413F2" w:rsidRPr="00B413F2" w:rsidRDefault="00B413F2" w:rsidP="005C29C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31" w:type="pct"/>
            <w:shd w:val="clear" w:color="auto" w:fill="FFFFFF"/>
            <w:hideMark/>
          </w:tcPr>
          <w:p w14:paraId="498B0B88" w14:textId="7676E5A9" w:rsidR="00B413F2" w:rsidRPr="00FC441E" w:rsidRDefault="00544600" w:rsidP="008C0A30">
            <w:pPr>
              <w:spacing w:before="100" w:beforeAutospacing="1"/>
              <w:rPr>
                <w:rFonts w:ascii="Times New Roman" w:eastAsia="Times New Roman" w:hAnsi="Times New Roman"/>
                <w:b/>
                <w:sz w:val="24"/>
                <w:szCs w:val="24"/>
                <w:lang w:val="uk-UA" w:eastAsia="ru-RU"/>
              </w:rPr>
            </w:pPr>
            <w:r w:rsidRPr="008C0A30">
              <w:rPr>
                <w:rFonts w:ascii="Times New Roman" w:eastAsia="Times New Roman" w:hAnsi="Times New Roman"/>
                <w:b/>
                <w:sz w:val="24"/>
                <w:szCs w:val="24"/>
                <w:lang w:val="uk-UA" w:eastAsia="ru-RU"/>
              </w:rPr>
              <w:t>Бензин А-92 (</w:t>
            </w:r>
            <w:proofErr w:type="spellStart"/>
            <w:r w:rsidRPr="008C0A30">
              <w:rPr>
                <w:rFonts w:ascii="Times New Roman" w:eastAsia="Times New Roman" w:hAnsi="Times New Roman"/>
                <w:b/>
                <w:sz w:val="24"/>
                <w:szCs w:val="24"/>
                <w:lang w:val="uk-UA" w:eastAsia="ru-RU"/>
              </w:rPr>
              <w:t>скретч</w:t>
            </w:r>
            <w:proofErr w:type="spellEnd"/>
            <w:r w:rsidRPr="008C0A30">
              <w:rPr>
                <w:rFonts w:ascii="Times New Roman" w:eastAsia="Times New Roman" w:hAnsi="Times New Roman"/>
                <w:b/>
                <w:sz w:val="24"/>
                <w:szCs w:val="24"/>
                <w:lang w:val="uk-UA" w:eastAsia="ru-RU"/>
              </w:rPr>
              <w:t xml:space="preserve">-картки) </w:t>
            </w:r>
            <w:r w:rsidR="008C0A30" w:rsidRPr="008C0A30">
              <w:rPr>
                <w:rFonts w:ascii="Times New Roman" w:eastAsia="Times New Roman" w:hAnsi="Times New Roman"/>
                <w:b/>
                <w:sz w:val="24"/>
                <w:szCs w:val="24"/>
                <w:lang w:val="uk-UA" w:eastAsia="ru-RU"/>
              </w:rPr>
              <w:t xml:space="preserve"> </w:t>
            </w:r>
            <w:r w:rsidR="00FC441E">
              <w:rPr>
                <w:rFonts w:ascii="Times New Roman" w:eastAsia="Times New Roman" w:hAnsi="Times New Roman"/>
                <w:b/>
                <w:sz w:val="24"/>
                <w:szCs w:val="24"/>
                <w:lang w:val="uk-UA" w:eastAsia="ru-RU"/>
              </w:rPr>
              <w:t xml:space="preserve">                                                     </w:t>
            </w:r>
            <w:r w:rsidR="008C0A30" w:rsidRPr="008C0A30">
              <w:rPr>
                <w:rFonts w:ascii="Times New Roman" w:eastAsia="Times New Roman" w:hAnsi="Times New Roman"/>
                <w:b/>
                <w:sz w:val="24"/>
                <w:szCs w:val="24"/>
                <w:lang w:val="uk-UA" w:eastAsia="ru-RU"/>
              </w:rPr>
              <w:t xml:space="preserve">ДК 021:2015 </w:t>
            </w:r>
            <w:r w:rsidRPr="008C0A30">
              <w:rPr>
                <w:rFonts w:ascii="Times New Roman" w:eastAsia="Times New Roman" w:hAnsi="Times New Roman"/>
                <w:b/>
                <w:sz w:val="24"/>
                <w:szCs w:val="24"/>
                <w:lang w:val="uk-UA" w:eastAsia="ru-RU"/>
              </w:rPr>
              <w:t xml:space="preserve"> </w:t>
            </w:r>
            <w:r w:rsidR="008C0A30" w:rsidRPr="008C0A30">
              <w:rPr>
                <w:rFonts w:ascii="Times New Roman" w:eastAsia="Times New Roman" w:hAnsi="Times New Roman"/>
                <w:b/>
                <w:sz w:val="24"/>
                <w:szCs w:val="24"/>
                <w:lang w:val="uk-UA" w:eastAsia="ru-RU"/>
              </w:rPr>
              <w:t>"Єдиний закупівельний словник"</w:t>
            </w:r>
            <w:r w:rsidR="00655B22" w:rsidRPr="008C0A30">
              <w:rPr>
                <w:rFonts w:ascii="Times New Roman" w:eastAsia="Times New Roman" w:hAnsi="Times New Roman"/>
                <w:b/>
                <w:sz w:val="24"/>
                <w:szCs w:val="24"/>
                <w:lang w:val="uk-UA" w:eastAsia="ru-RU"/>
              </w:rPr>
              <w:t xml:space="preserve"> </w:t>
            </w:r>
            <w:r w:rsidR="00FC441E">
              <w:rPr>
                <w:rFonts w:ascii="Times New Roman" w:eastAsia="Times New Roman" w:hAnsi="Times New Roman"/>
                <w:b/>
                <w:sz w:val="24"/>
                <w:szCs w:val="24"/>
                <w:lang w:val="uk-UA" w:eastAsia="ru-RU"/>
              </w:rPr>
              <w:t xml:space="preserve">                      </w:t>
            </w:r>
            <w:r w:rsidR="00655B22" w:rsidRPr="008C0A30">
              <w:rPr>
                <w:rFonts w:ascii="Times New Roman" w:eastAsia="Times New Roman" w:hAnsi="Times New Roman"/>
                <w:b/>
                <w:sz w:val="24"/>
                <w:szCs w:val="24"/>
                <w:lang w:val="uk-UA" w:eastAsia="ru-RU"/>
              </w:rPr>
              <w:t xml:space="preserve">код </w:t>
            </w:r>
            <w:r w:rsidRPr="008C0A30">
              <w:rPr>
                <w:rFonts w:ascii="Times New Roman" w:eastAsia="Times New Roman" w:hAnsi="Times New Roman"/>
                <w:b/>
                <w:sz w:val="24"/>
                <w:szCs w:val="24"/>
                <w:lang w:val="uk-UA" w:eastAsia="ru-RU"/>
              </w:rPr>
              <w:t xml:space="preserve"> 09130000-9  Нафта і дистиляти</w:t>
            </w:r>
          </w:p>
        </w:tc>
      </w:tr>
      <w:tr w:rsidR="00B413F2" w:rsidRPr="000A74B5" w14:paraId="5DFEF044" w14:textId="77777777" w:rsidTr="006B1F66">
        <w:tc>
          <w:tcPr>
            <w:tcW w:w="28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82"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31" w:type="pct"/>
            <w:shd w:val="clear" w:color="auto" w:fill="FFFFFF"/>
            <w:hideMark/>
          </w:tcPr>
          <w:p w14:paraId="5C1CF564" w14:textId="39CC99FC" w:rsidR="00B413F2" w:rsidRPr="00B413F2" w:rsidRDefault="004A30B9" w:rsidP="00F84E59">
            <w:pPr>
              <w:spacing w:before="150" w:after="150" w:line="240" w:lineRule="auto"/>
              <w:jc w:val="both"/>
              <w:rPr>
                <w:rFonts w:ascii="Times New Roman" w:eastAsia="Times New Roman" w:hAnsi="Times New Roman"/>
                <w:sz w:val="24"/>
                <w:szCs w:val="24"/>
                <w:lang w:val="uk-UA" w:eastAsia="ru-RU"/>
              </w:rPr>
            </w:pPr>
            <w:r w:rsidRPr="004A30B9">
              <w:rPr>
                <w:rFonts w:ascii="Times New Roman" w:eastAsia="Times New Roman" w:hAnsi="Times New Roman"/>
                <w:sz w:val="24"/>
                <w:szCs w:val="24"/>
                <w:lang w:val="uk-UA" w:eastAsia="ru-RU"/>
              </w:rPr>
              <w:t xml:space="preserve"> </w:t>
            </w:r>
            <w:r w:rsidR="00035E21">
              <w:rPr>
                <w:rFonts w:ascii="Times New Roman" w:eastAsia="Times New Roman" w:hAnsi="Times New Roman"/>
                <w:sz w:val="24"/>
                <w:szCs w:val="24"/>
                <w:lang w:val="uk-UA" w:eastAsia="ru-RU"/>
              </w:rPr>
              <w:t>Закупівля здійснюється</w:t>
            </w:r>
            <w:r w:rsidRPr="004A30B9">
              <w:rPr>
                <w:rFonts w:ascii="Times New Roman" w:eastAsia="Times New Roman" w:hAnsi="Times New Roman"/>
                <w:sz w:val="24"/>
                <w:szCs w:val="24"/>
                <w:lang w:val="uk-UA" w:eastAsia="ru-RU"/>
              </w:rPr>
              <w:t xml:space="preserve"> щодо предмету закупівлі в цілому.</w:t>
            </w:r>
          </w:p>
        </w:tc>
      </w:tr>
      <w:tr w:rsidR="004A30B9" w:rsidRPr="006E0AD4" w14:paraId="705B296A" w14:textId="77777777" w:rsidTr="006B1F66">
        <w:tc>
          <w:tcPr>
            <w:tcW w:w="287" w:type="pct"/>
            <w:shd w:val="clear" w:color="auto" w:fill="FFFFFF"/>
            <w:hideMark/>
          </w:tcPr>
          <w:p w14:paraId="185452F9" w14:textId="77777777" w:rsidR="004A30B9" w:rsidRPr="00B413F2" w:rsidRDefault="004A30B9"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82" w:type="pct"/>
            <w:shd w:val="clear" w:color="auto" w:fill="FFFFFF"/>
            <w:hideMark/>
          </w:tcPr>
          <w:p w14:paraId="75FFCE01" w14:textId="147A96D6" w:rsidR="004A30B9" w:rsidRPr="00B413F2" w:rsidRDefault="0048635A" w:rsidP="0048635A">
            <w:pPr>
              <w:spacing w:before="150" w:after="150" w:line="240" w:lineRule="auto"/>
              <w:rPr>
                <w:rFonts w:ascii="Times New Roman" w:eastAsia="Times New Roman" w:hAnsi="Times New Roman"/>
                <w:sz w:val="24"/>
                <w:szCs w:val="24"/>
                <w:lang w:val="uk-UA" w:eastAsia="ru-RU"/>
              </w:rPr>
            </w:pPr>
            <w:r w:rsidRPr="0048635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r w:rsidRPr="00B413F2">
              <w:rPr>
                <w:rFonts w:ascii="Times New Roman" w:eastAsia="Times New Roman" w:hAnsi="Times New Roman"/>
                <w:sz w:val="24"/>
                <w:szCs w:val="24"/>
                <w:lang w:val="uk-UA" w:eastAsia="ru-RU"/>
              </w:rPr>
              <w:t xml:space="preserve">строк поставки товарів </w:t>
            </w:r>
          </w:p>
        </w:tc>
        <w:tc>
          <w:tcPr>
            <w:tcW w:w="3231" w:type="pct"/>
            <w:shd w:val="clear" w:color="auto" w:fill="FFFFFF"/>
            <w:hideMark/>
          </w:tcPr>
          <w:p w14:paraId="23F57E31" w14:textId="4A557EFB" w:rsidR="00655B22" w:rsidRPr="00FC441E" w:rsidRDefault="00655B22" w:rsidP="00655B22">
            <w:pPr>
              <w:widowControl w:val="0"/>
              <w:ind w:firstLine="13"/>
              <w:textAlignment w:val="baseline"/>
              <w:rPr>
                <w:rFonts w:ascii="Times New Roman" w:eastAsia="Times New Roman" w:hAnsi="Times New Roman"/>
                <w:b/>
                <w:i/>
                <w:sz w:val="24"/>
                <w:szCs w:val="24"/>
                <w:lang w:val="uk-UA" w:eastAsia="ru-RU"/>
              </w:rPr>
            </w:pPr>
            <w:r w:rsidRPr="00655B22">
              <w:rPr>
                <w:bCs/>
                <w:i/>
                <w:color w:val="000000"/>
                <w:lang w:val="uk-UA"/>
              </w:rPr>
              <w:t>4</w:t>
            </w:r>
            <w:r w:rsidRPr="00655B22">
              <w:rPr>
                <w:rFonts w:ascii="Times New Roman" w:eastAsia="Times New Roman" w:hAnsi="Times New Roman"/>
                <w:i/>
                <w:sz w:val="24"/>
                <w:szCs w:val="24"/>
                <w:lang w:val="uk-UA" w:eastAsia="ru-RU"/>
              </w:rPr>
              <w:t xml:space="preserve">.3.1.Місце поставки: </w:t>
            </w:r>
            <w:r w:rsidR="007930D8" w:rsidRPr="00FC441E">
              <w:rPr>
                <w:rFonts w:ascii="Times New Roman" w:eastAsia="Times New Roman" w:hAnsi="Times New Roman"/>
                <w:b/>
                <w:i/>
                <w:sz w:val="24"/>
                <w:szCs w:val="24"/>
                <w:lang w:val="uk-UA" w:eastAsia="ru-RU"/>
              </w:rPr>
              <w:t>м. Кременчук</w:t>
            </w:r>
            <w:r w:rsidR="00FC441E">
              <w:rPr>
                <w:rFonts w:ascii="Times New Roman" w:eastAsia="Times New Roman" w:hAnsi="Times New Roman"/>
                <w:b/>
                <w:i/>
                <w:sz w:val="24"/>
                <w:szCs w:val="24"/>
                <w:lang w:val="uk-UA" w:eastAsia="ru-RU"/>
              </w:rPr>
              <w:t>,</w:t>
            </w:r>
            <w:r w:rsidR="006C6598" w:rsidRPr="00FC441E">
              <w:rPr>
                <w:rFonts w:ascii="Times New Roman" w:eastAsia="Times New Roman" w:hAnsi="Times New Roman"/>
                <w:b/>
                <w:i/>
                <w:sz w:val="24"/>
                <w:szCs w:val="24"/>
                <w:lang w:val="uk-UA" w:eastAsia="ru-RU"/>
              </w:rPr>
              <w:t xml:space="preserve"> Полтавська обл.</w:t>
            </w:r>
            <w:r w:rsidR="007930D8" w:rsidRPr="00FC441E">
              <w:rPr>
                <w:rFonts w:ascii="Times New Roman" w:eastAsia="Times New Roman" w:hAnsi="Times New Roman"/>
                <w:b/>
                <w:i/>
                <w:sz w:val="24"/>
                <w:szCs w:val="24"/>
                <w:lang w:val="uk-UA" w:eastAsia="ru-RU"/>
              </w:rPr>
              <w:t xml:space="preserve">  (згідно  заявки  З</w:t>
            </w:r>
            <w:r w:rsidR="007930D8" w:rsidRPr="00FC441E">
              <w:rPr>
                <w:rFonts w:ascii="Times New Roman" w:eastAsia="Times New Roman" w:hAnsi="Times New Roman"/>
                <w:b/>
                <w:sz w:val="24"/>
                <w:szCs w:val="24"/>
                <w:lang w:val="uk-UA" w:eastAsia="ru-RU"/>
              </w:rPr>
              <w:t>амовника</w:t>
            </w:r>
            <w:r w:rsidR="007930D8" w:rsidRPr="00FC441E">
              <w:rPr>
                <w:rFonts w:ascii="Times New Roman" w:eastAsia="Times New Roman" w:hAnsi="Times New Roman"/>
                <w:b/>
                <w:i/>
                <w:sz w:val="24"/>
                <w:szCs w:val="24"/>
                <w:lang w:val="uk-UA" w:eastAsia="ru-RU"/>
              </w:rPr>
              <w:t>)</w:t>
            </w:r>
            <w:r w:rsidR="008C0A30" w:rsidRPr="00FC441E">
              <w:rPr>
                <w:rFonts w:ascii="Times New Roman" w:eastAsia="Times New Roman" w:hAnsi="Times New Roman"/>
                <w:b/>
                <w:i/>
                <w:sz w:val="24"/>
                <w:szCs w:val="24"/>
                <w:lang w:val="uk-UA" w:eastAsia="ru-RU"/>
              </w:rPr>
              <w:t xml:space="preserve"> АЗС Учасника.</w:t>
            </w:r>
          </w:p>
          <w:p w14:paraId="56CCBAEB" w14:textId="77777777" w:rsidR="008C0A30" w:rsidRDefault="00655B22" w:rsidP="008C0A30">
            <w:pPr>
              <w:widowControl w:val="0"/>
              <w:ind w:right="120"/>
              <w:contextualSpacing/>
              <w:jc w:val="both"/>
              <w:rPr>
                <w:rFonts w:ascii="Times New Roman" w:eastAsia="Times New Roman" w:hAnsi="Times New Roman"/>
                <w:i/>
                <w:sz w:val="24"/>
                <w:szCs w:val="24"/>
                <w:lang w:val="uk-UA" w:eastAsia="ru-RU"/>
              </w:rPr>
            </w:pPr>
            <w:r w:rsidRPr="00655B22">
              <w:rPr>
                <w:rFonts w:ascii="Times New Roman" w:eastAsia="Times New Roman" w:hAnsi="Times New Roman"/>
                <w:i/>
                <w:sz w:val="24"/>
                <w:szCs w:val="24"/>
                <w:lang w:val="uk-UA" w:eastAsia="ru-RU"/>
              </w:rPr>
              <w:t>4.3.2.Кількість, обсяг поставки</w:t>
            </w:r>
            <w:r w:rsidRPr="005441AA">
              <w:rPr>
                <w:rFonts w:ascii="Times New Roman" w:eastAsia="Times New Roman" w:hAnsi="Times New Roman"/>
                <w:i/>
                <w:sz w:val="24"/>
                <w:szCs w:val="24"/>
                <w:lang w:val="uk-UA" w:eastAsia="ru-RU"/>
              </w:rPr>
              <w:t>:</w:t>
            </w:r>
          </w:p>
          <w:p w14:paraId="154E1A7F" w14:textId="68F1B536" w:rsidR="004A30B9" w:rsidRPr="00B52026" w:rsidRDefault="007930D8" w:rsidP="00B52026">
            <w:pPr>
              <w:widowControl w:val="0"/>
              <w:ind w:right="120"/>
              <w:contextualSpacing/>
              <w:jc w:val="both"/>
              <w:rPr>
                <w:rFonts w:ascii="Times New Roman" w:eastAsia="Times New Roman" w:hAnsi="Times New Roman"/>
                <w:b/>
                <w:i/>
                <w:sz w:val="24"/>
                <w:szCs w:val="24"/>
                <w:lang w:val="uk-UA" w:eastAsia="ru-RU"/>
              </w:rPr>
            </w:pPr>
            <w:r w:rsidRPr="005441AA">
              <w:rPr>
                <w:rFonts w:ascii="Times New Roman" w:eastAsia="Times New Roman" w:hAnsi="Times New Roman"/>
                <w:i/>
                <w:sz w:val="24"/>
                <w:szCs w:val="24"/>
                <w:lang w:val="uk-UA" w:eastAsia="ru-RU"/>
              </w:rPr>
              <w:t xml:space="preserve"> </w:t>
            </w:r>
            <w:r w:rsidR="00B52026">
              <w:rPr>
                <w:rFonts w:ascii="Times New Roman" w:eastAsia="Times New Roman" w:hAnsi="Times New Roman"/>
                <w:b/>
                <w:i/>
                <w:sz w:val="24"/>
                <w:szCs w:val="24"/>
                <w:lang w:val="uk-UA" w:eastAsia="ru-RU"/>
              </w:rPr>
              <w:t>Б</w:t>
            </w:r>
            <w:r w:rsidR="008C0A30" w:rsidRPr="008C0A30">
              <w:rPr>
                <w:rFonts w:ascii="Times New Roman" w:eastAsia="Times New Roman" w:hAnsi="Times New Roman"/>
                <w:b/>
                <w:i/>
                <w:sz w:val="24"/>
                <w:szCs w:val="24"/>
                <w:lang w:val="uk-UA" w:eastAsia="ru-RU"/>
              </w:rPr>
              <w:t>ензин А-92 -30</w:t>
            </w:r>
            <w:r w:rsidR="008C0A30">
              <w:rPr>
                <w:rFonts w:ascii="Times New Roman" w:eastAsia="Times New Roman" w:hAnsi="Times New Roman"/>
                <w:b/>
                <w:i/>
                <w:sz w:val="24"/>
                <w:szCs w:val="24"/>
                <w:lang w:val="uk-UA" w:eastAsia="ru-RU"/>
              </w:rPr>
              <w:t>00 літрів</w:t>
            </w:r>
            <w:r w:rsidR="008C0A30" w:rsidRPr="008C0A30">
              <w:rPr>
                <w:rFonts w:ascii="Times New Roman" w:eastAsia="Times New Roman" w:hAnsi="Times New Roman"/>
                <w:b/>
                <w:i/>
                <w:sz w:val="24"/>
                <w:szCs w:val="24"/>
                <w:lang w:val="uk-UA" w:eastAsia="ru-RU"/>
              </w:rPr>
              <w:t xml:space="preserve"> (</w:t>
            </w:r>
            <w:proofErr w:type="spellStart"/>
            <w:r w:rsidR="008C0A30" w:rsidRPr="008C0A30">
              <w:rPr>
                <w:rFonts w:ascii="Times New Roman" w:eastAsia="Times New Roman" w:hAnsi="Times New Roman"/>
                <w:b/>
                <w:i/>
                <w:sz w:val="24"/>
                <w:szCs w:val="24"/>
                <w:lang w:val="uk-UA" w:eastAsia="ru-RU"/>
              </w:rPr>
              <w:t>скретч</w:t>
            </w:r>
            <w:proofErr w:type="spellEnd"/>
            <w:r w:rsidR="008C0A30" w:rsidRPr="008C0A30">
              <w:rPr>
                <w:rFonts w:ascii="Times New Roman" w:eastAsia="Times New Roman" w:hAnsi="Times New Roman"/>
                <w:b/>
                <w:i/>
                <w:sz w:val="24"/>
                <w:szCs w:val="24"/>
                <w:lang w:val="uk-UA" w:eastAsia="ru-RU"/>
              </w:rPr>
              <w:t>-картки)</w:t>
            </w:r>
          </w:p>
        </w:tc>
      </w:tr>
      <w:tr w:rsidR="00A05FE0" w:rsidRPr="000A74B5" w14:paraId="2D9F4DDD" w14:textId="77777777" w:rsidTr="006B1F66">
        <w:tc>
          <w:tcPr>
            <w:tcW w:w="287" w:type="pct"/>
            <w:shd w:val="clear" w:color="auto" w:fill="FFFFFF"/>
            <w:hideMark/>
          </w:tcPr>
          <w:p w14:paraId="7450B8F2"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82" w:type="pct"/>
            <w:shd w:val="clear" w:color="auto" w:fill="FFFFFF"/>
            <w:hideMark/>
          </w:tcPr>
          <w:p w14:paraId="431BB87F" w14:textId="2A126F0D" w:rsidR="0048635A" w:rsidRDefault="0048635A" w:rsidP="00A05FE0">
            <w:pPr>
              <w:spacing w:before="150" w:after="150" w:line="240" w:lineRule="auto"/>
              <w:rPr>
                <w:lang w:val="uk-UA"/>
              </w:rPr>
            </w:pPr>
            <w:r w:rsidRPr="0048635A">
              <w:rPr>
                <w:rFonts w:ascii="Times New Roman" w:eastAsia="Times New Roman" w:hAnsi="Times New Roman"/>
                <w:sz w:val="24"/>
                <w:szCs w:val="24"/>
                <w:lang w:val="uk-UA" w:eastAsia="ru-RU"/>
              </w:rPr>
              <w:t>строк поставки товарів(надання послуг, виконання робіт</w:t>
            </w:r>
            <w:r w:rsidRPr="00992CB3">
              <w:rPr>
                <w:lang w:val="uk-UA"/>
              </w:rPr>
              <w:t>)</w:t>
            </w:r>
          </w:p>
          <w:p w14:paraId="57D41C6A" w14:textId="6CD8799C" w:rsidR="00A05FE0" w:rsidRPr="00B413F2" w:rsidRDefault="00A05FE0" w:rsidP="00A05FE0">
            <w:pPr>
              <w:spacing w:before="150" w:after="150" w:line="240" w:lineRule="auto"/>
              <w:rPr>
                <w:rFonts w:ascii="Times New Roman" w:eastAsia="Times New Roman" w:hAnsi="Times New Roman"/>
                <w:sz w:val="24"/>
                <w:szCs w:val="24"/>
                <w:lang w:val="uk-UA" w:eastAsia="ru-RU"/>
              </w:rPr>
            </w:pPr>
          </w:p>
        </w:tc>
        <w:tc>
          <w:tcPr>
            <w:tcW w:w="3231" w:type="pct"/>
            <w:shd w:val="clear" w:color="auto" w:fill="FFFFFF"/>
            <w:hideMark/>
          </w:tcPr>
          <w:p w14:paraId="5AC06E87" w14:textId="77777777" w:rsidR="008C0A30" w:rsidRPr="008C0A30" w:rsidRDefault="008C0A30" w:rsidP="008C0A30">
            <w:pPr>
              <w:autoSpaceDE w:val="0"/>
              <w:ind w:firstLine="28"/>
              <w:jc w:val="both"/>
              <w:rPr>
                <w:rFonts w:ascii="Times New Roman" w:eastAsia="Times New Roman" w:hAnsi="Times New Roman"/>
                <w:spacing w:val="-6"/>
                <w:sz w:val="24"/>
                <w:szCs w:val="24"/>
                <w:lang w:val="uk-UA"/>
              </w:rPr>
            </w:pPr>
            <w:r w:rsidRPr="008C0A30">
              <w:rPr>
                <w:rFonts w:ascii="Times New Roman" w:eastAsia="Times New Roman" w:hAnsi="Times New Roman"/>
                <w:spacing w:val="-6"/>
                <w:sz w:val="24"/>
                <w:szCs w:val="24"/>
                <w:lang w:val="uk-UA"/>
              </w:rPr>
              <w:t xml:space="preserve">Від дати підписання договору  </w:t>
            </w:r>
            <w:r w:rsidRPr="008C0A30">
              <w:rPr>
                <w:rFonts w:ascii="Times New Roman" w:eastAsia="Times New Roman" w:hAnsi="Times New Roman"/>
                <w:b/>
                <w:spacing w:val="-6"/>
                <w:sz w:val="24"/>
                <w:szCs w:val="24"/>
                <w:lang w:val="uk-UA"/>
              </w:rPr>
              <w:t>до 31.12.2023р.</w:t>
            </w:r>
            <w:r w:rsidRPr="008C0A30">
              <w:rPr>
                <w:rFonts w:ascii="Times New Roman" w:eastAsia="Times New Roman" w:hAnsi="Times New Roman"/>
                <w:spacing w:val="-6"/>
                <w:sz w:val="24"/>
                <w:szCs w:val="24"/>
                <w:lang w:val="uk-UA"/>
              </w:rPr>
              <w:t xml:space="preserve">  </w:t>
            </w:r>
          </w:p>
          <w:p w14:paraId="7F52FC20" w14:textId="3EA4E4D4" w:rsidR="00A05FE0" w:rsidRPr="00B52026" w:rsidRDefault="00B52026" w:rsidP="00B52026">
            <w:pPr>
              <w:tabs>
                <w:tab w:val="left" w:pos="480"/>
              </w:tabs>
              <w:jc w:val="both"/>
            </w:pPr>
            <w:r w:rsidRPr="00B52026">
              <w:rPr>
                <w:rFonts w:ascii="Times New Roman" w:eastAsia="Times New Roman" w:hAnsi="Times New Roman"/>
                <w:spacing w:val="-6"/>
                <w:sz w:val="24"/>
                <w:szCs w:val="24"/>
                <w:lang w:val="uk-UA"/>
              </w:rPr>
              <w:t xml:space="preserve">Оплата за поставлений Товар здійснюється шляхом безготівкового переказу коштів на поточний рахунок Учасника, вказаний у даному Договорі, </w:t>
            </w:r>
            <w:r w:rsidRPr="00B52026">
              <w:rPr>
                <w:rFonts w:ascii="Times New Roman" w:eastAsia="Times New Roman" w:hAnsi="Times New Roman"/>
                <w:b/>
                <w:spacing w:val="-6"/>
                <w:sz w:val="24"/>
                <w:szCs w:val="24"/>
                <w:lang w:val="uk-UA"/>
              </w:rPr>
              <w:t>протягом 30 (тридцяти) календарних днів</w:t>
            </w:r>
            <w:r w:rsidRPr="00B52026">
              <w:rPr>
                <w:rFonts w:ascii="Times New Roman" w:eastAsia="Times New Roman" w:hAnsi="Times New Roman"/>
                <w:spacing w:val="-6"/>
                <w:sz w:val="24"/>
                <w:szCs w:val="24"/>
                <w:lang w:val="uk-UA"/>
              </w:rPr>
              <w:t xml:space="preserve"> з дати підписання уповноваженими представниками Сторін видаткової накладної Учасника на Товар  та отримання Замовником рахунку.</w:t>
            </w:r>
          </w:p>
        </w:tc>
      </w:tr>
      <w:tr w:rsidR="00A05FE0" w:rsidRPr="000A74B5" w14:paraId="554A0B1B" w14:textId="77777777" w:rsidTr="006B1F66">
        <w:tc>
          <w:tcPr>
            <w:tcW w:w="287" w:type="pct"/>
            <w:shd w:val="clear" w:color="auto" w:fill="FFFFFF"/>
            <w:hideMark/>
          </w:tcPr>
          <w:p w14:paraId="537AE309"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82" w:type="pct"/>
            <w:shd w:val="clear" w:color="auto" w:fill="FFFFFF"/>
            <w:hideMark/>
          </w:tcPr>
          <w:p w14:paraId="2C64C29D"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Недискримінація учасників</w:t>
            </w:r>
          </w:p>
        </w:tc>
        <w:tc>
          <w:tcPr>
            <w:tcW w:w="3231" w:type="pct"/>
            <w:shd w:val="clear" w:color="auto" w:fill="FFFFFF"/>
            <w:hideMark/>
          </w:tcPr>
          <w:p w14:paraId="308ABB8E" w14:textId="77777777"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A05FE0" w:rsidRPr="000A74B5" w14:paraId="33EBD77D" w14:textId="77777777" w:rsidTr="006B1F66">
        <w:tc>
          <w:tcPr>
            <w:tcW w:w="287" w:type="pct"/>
            <w:shd w:val="clear" w:color="auto" w:fill="FFFFFF"/>
            <w:hideMark/>
          </w:tcPr>
          <w:p w14:paraId="1498E074"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2" w:type="pct"/>
            <w:shd w:val="clear" w:color="auto" w:fill="FFFFFF"/>
            <w:hideMark/>
          </w:tcPr>
          <w:p w14:paraId="47E78D38"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231" w:type="pct"/>
            <w:shd w:val="clear" w:color="auto" w:fill="FFFFFF"/>
            <w:hideMark/>
          </w:tcPr>
          <w:p w14:paraId="19217756" w14:textId="6C347C3C" w:rsidR="00A05FE0" w:rsidRPr="00B413F2" w:rsidRDefault="00A05FE0" w:rsidP="00A05FE0">
            <w:pPr>
              <w:spacing w:before="150" w:after="150" w:line="240" w:lineRule="auto"/>
              <w:rPr>
                <w:rFonts w:ascii="Times New Roman" w:eastAsia="Times New Roman" w:hAnsi="Times New Roman"/>
                <w:sz w:val="24"/>
                <w:szCs w:val="24"/>
                <w:lang w:val="uk-UA" w:eastAsia="ru-RU"/>
              </w:rPr>
            </w:pPr>
            <w:r w:rsidRPr="001D30C8">
              <w:rPr>
                <w:rFonts w:ascii="Times New Roman" w:eastAsia="Times New Roman" w:hAnsi="Times New Roman"/>
                <w:sz w:val="24"/>
                <w:szCs w:val="24"/>
                <w:lang w:val="uk-UA" w:eastAsia="ru-RU"/>
              </w:rPr>
              <w:t xml:space="preserve">Валютою тендерної пропозиції є гривня. </w:t>
            </w:r>
            <w:r w:rsidRPr="001D30C8">
              <w:rPr>
                <w:rFonts w:ascii="Times New Roman" w:eastAsia="Times New Roman" w:hAnsi="Times New Roman"/>
                <w:b/>
                <w:bCs/>
                <w:sz w:val="24"/>
                <w:szCs w:val="24"/>
                <w:lang w:val="uk-UA" w:eastAsia="ru-RU"/>
              </w:rPr>
              <w:t>У разі якщо учасником процедури закупівлі є нерезидент</w:t>
            </w:r>
            <w:r w:rsidRPr="001D30C8">
              <w:rPr>
                <w:rFonts w:ascii="Times New Roman" w:eastAsia="Times New Roman" w:hAnsi="Times New Roman"/>
                <w:sz w:val="24"/>
                <w:szCs w:val="24"/>
                <w:lang w:val="uk-UA" w:eastAsia="ru-RU"/>
              </w:rPr>
              <w:t xml:space="preserve">,  такий учасник зазначає ціну пропозиції в електронній системі </w:t>
            </w:r>
            <w:proofErr w:type="spellStart"/>
            <w:r w:rsidRPr="001D30C8">
              <w:rPr>
                <w:rFonts w:ascii="Times New Roman" w:eastAsia="Times New Roman" w:hAnsi="Times New Roman"/>
                <w:sz w:val="24"/>
                <w:szCs w:val="24"/>
                <w:lang w:val="uk-UA" w:eastAsia="ru-RU"/>
              </w:rPr>
              <w:t>закупівель</w:t>
            </w:r>
            <w:proofErr w:type="spellEnd"/>
            <w:r w:rsidRPr="001D30C8">
              <w:rPr>
                <w:rFonts w:ascii="Times New Roman" w:eastAsia="Times New Roman" w:hAnsi="Times New Roman"/>
                <w:sz w:val="24"/>
                <w:szCs w:val="24"/>
                <w:lang w:val="uk-UA" w:eastAsia="ru-RU"/>
              </w:rPr>
              <w:t xml:space="preserve"> у валюті – гривня.</w:t>
            </w:r>
          </w:p>
        </w:tc>
      </w:tr>
      <w:tr w:rsidR="00A05FE0" w:rsidRPr="00B52026" w14:paraId="66F4D967" w14:textId="77777777" w:rsidTr="006B1F66">
        <w:tc>
          <w:tcPr>
            <w:tcW w:w="287" w:type="pct"/>
            <w:shd w:val="clear" w:color="auto" w:fill="FFFFFF"/>
            <w:hideMark/>
          </w:tcPr>
          <w:p w14:paraId="79B6A78E"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82" w:type="pct"/>
            <w:shd w:val="clear" w:color="auto" w:fill="FFFFFF"/>
            <w:hideMark/>
          </w:tcPr>
          <w:p w14:paraId="6F46E7EC"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231" w:type="pct"/>
            <w:shd w:val="clear" w:color="auto" w:fill="FFFFFF"/>
            <w:hideMark/>
          </w:tcPr>
          <w:p w14:paraId="2C38B97C" w14:textId="77777777" w:rsidR="00A05FE0" w:rsidRPr="00C63A32" w:rsidRDefault="00A05FE0" w:rsidP="00A05FE0">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Мова тендерної пропозиції – </w:t>
            </w:r>
            <w:r w:rsidRPr="00C63A32">
              <w:rPr>
                <w:rFonts w:ascii="Times New Roman" w:eastAsia="Times New Roman" w:hAnsi="Times New Roman"/>
                <w:b/>
                <w:bCs/>
                <w:color w:val="000000"/>
                <w:sz w:val="24"/>
                <w:szCs w:val="24"/>
                <w:lang w:val="uk-UA"/>
              </w:rPr>
              <w:t>українська</w:t>
            </w:r>
            <w:r w:rsidRPr="00C63A32">
              <w:rPr>
                <w:rFonts w:ascii="Times New Roman" w:eastAsia="Times New Roman" w:hAnsi="Times New Roman"/>
                <w:color w:val="000000"/>
                <w:sz w:val="24"/>
                <w:szCs w:val="24"/>
                <w:lang w:val="uk-UA"/>
              </w:rPr>
              <w:t>.</w:t>
            </w:r>
          </w:p>
          <w:p w14:paraId="173089F7" w14:textId="77777777" w:rsidR="00A05FE0" w:rsidRPr="00C63A32" w:rsidRDefault="00A05FE0" w:rsidP="00A05FE0">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Під час проведення процедур </w:t>
            </w:r>
            <w:proofErr w:type="spellStart"/>
            <w:r w:rsidRPr="00C63A32">
              <w:rPr>
                <w:rFonts w:ascii="Times New Roman" w:eastAsia="Times New Roman" w:hAnsi="Times New Roman"/>
                <w:color w:val="000000"/>
                <w:sz w:val="24"/>
                <w:szCs w:val="24"/>
                <w:lang w:val="uk-UA"/>
              </w:rPr>
              <w:t>закупівель</w:t>
            </w:r>
            <w:proofErr w:type="spellEnd"/>
            <w:r w:rsidRPr="00C63A32">
              <w:rPr>
                <w:rFonts w:ascii="Times New Roman" w:eastAsia="Times New Roman" w:hAnsi="Times New Roman"/>
                <w:color w:val="000000"/>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63A32">
              <w:rPr>
                <w:rFonts w:ascii="Times New Roman" w:eastAsia="Times New Roman" w:hAnsi="Times New Roman"/>
                <w:sz w:val="24"/>
                <w:szCs w:val="24"/>
                <w:lang w:val="uk-UA"/>
              </w:rPr>
              <w:t>іншою мовою</w:t>
            </w:r>
            <w:r w:rsidRPr="00C63A32">
              <w:rPr>
                <w:rFonts w:ascii="Times New Roman" w:eastAsia="Times New Roman" w:hAnsi="Times New Roman"/>
                <w:color w:val="000000"/>
                <w:sz w:val="24"/>
                <w:szCs w:val="24"/>
                <w:lang w:val="uk-UA"/>
              </w:rPr>
              <w:t>. Визначальним є текст, викладений українською мовою.</w:t>
            </w:r>
          </w:p>
          <w:p w14:paraId="3C2979E2" w14:textId="77777777" w:rsidR="00A05FE0" w:rsidRPr="00C63A32" w:rsidRDefault="00A05FE0" w:rsidP="00A05FE0">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E35B2F0" w14:textId="77777777" w:rsidR="00A05FE0" w:rsidRPr="00C63A32" w:rsidRDefault="00A05FE0" w:rsidP="00A05FE0">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Уся інформація розміщується в електронній системі </w:t>
            </w:r>
            <w:proofErr w:type="spellStart"/>
            <w:r w:rsidRPr="00C63A32">
              <w:rPr>
                <w:rFonts w:ascii="Times New Roman" w:eastAsia="Times New Roman" w:hAnsi="Times New Roman"/>
                <w:color w:val="000000"/>
                <w:sz w:val="24"/>
                <w:szCs w:val="24"/>
                <w:lang w:val="uk-UA"/>
              </w:rPr>
              <w:t>закупівель</w:t>
            </w:r>
            <w:proofErr w:type="spellEnd"/>
            <w:r w:rsidRPr="00C63A32">
              <w:rPr>
                <w:rFonts w:ascii="Times New Roman" w:eastAsia="Times New Roman" w:hAnsi="Times New Roman"/>
                <w:color w:val="000000"/>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3A32">
              <w:rPr>
                <w:rFonts w:ascii="Times New Roman" w:eastAsia="Times New Roman" w:hAnsi="Times New Roman"/>
                <w:sz w:val="24"/>
                <w:szCs w:val="24"/>
                <w:lang w:val="uk-UA"/>
              </w:rPr>
              <w:t>І</w:t>
            </w:r>
            <w:r w:rsidRPr="00C63A32">
              <w:rPr>
                <w:rFonts w:ascii="Times New Roman" w:eastAsia="Times New Roman" w:hAnsi="Times New Roman"/>
                <w:color w:val="000000"/>
                <w:sz w:val="24"/>
                <w:szCs w:val="24"/>
                <w:lang w:val="uk-UA"/>
              </w:rPr>
              <w:t>нтернет, адреси електронної пошти, торговельної марки (</w:t>
            </w:r>
            <w:proofErr w:type="spellStart"/>
            <w:r w:rsidRPr="00C63A32">
              <w:rPr>
                <w:rFonts w:ascii="Times New Roman" w:eastAsia="Times New Roman" w:hAnsi="Times New Roman"/>
                <w:color w:val="000000"/>
                <w:sz w:val="24"/>
                <w:szCs w:val="24"/>
                <w:lang w:val="uk-UA"/>
              </w:rPr>
              <w:t>знак</w:t>
            </w:r>
            <w:r w:rsidRPr="00C63A32">
              <w:rPr>
                <w:rFonts w:ascii="Times New Roman" w:eastAsia="Times New Roman" w:hAnsi="Times New Roman"/>
                <w:sz w:val="24"/>
                <w:szCs w:val="24"/>
                <w:lang w:val="uk-UA"/>
              </w:rPr>
              <w:t>а</w:t>
            </w:r>
            <w:proofErr w:type="spellEnd"/>
            <w:r w:rsidRPr="00C63A32">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C63A32">
              <w:rPr>
                <w:rFonts w:ascii="Times New Roman" w:eastAsia="Times New Roman" w:hAnsi="Times New Roman"/>
                <w:sz w:val="24"/>
                <w:szCs w:val="24"/>
                <w:lang w:val="uk-UA"/>
              </w:rPr>
              <w:t>в</w:t>
            </w:r>
            <w:r w:rsidRPr="00C63A32">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3A32">
              <w:rPr>
                <w:rFonts w:ascii="Times New Roman" w:eastAsia="Times New Roman" w:hAnsi="Times New Roman"/>
                <w:sz w:val="24"/>
                <w:szCs w:val="24"/>
                <w:lang w:val="uk-UA"/>
              </w:rPr>
              <w:lastRenderedPageBreak/>
              <w:t>українською мовою</w:t>
            </w:r>
            <w:r w:rsidRPr="00C63A32">
              <w:rPr>
                <w:rFonts w:ascii="Times New Roman" w:eastAsia="Times New Roman" w:hAnsi="Times New Roman"/>
                <w:color w:val="000000"/>
                <w:sz w:val="24"/>
                <w:szCs w:val="24"/>
                <w:lang w:val="uk-UA"/>
              </w:rPr>
              <w:t xml:space="preserve">. </w:t>
            </w:r>
          </w:p>
          <w:p w14:paraId="0D1E60E1" w14:textId="77777777" w:rsidR="00A05FE0" w:rsidRPr="00C63A32" w:rsidRDefault="00A05FE0" w:rsidP="00A05FE0">
            <w:pPr>
              <w:widowControl w:val="0"/>
              <w:spacing w:after="0"/>
              <w:jc w:val="both"/>
              <w:rPr>
                <w:rFonts w:ascii="Times New Roman" w:eastAsia="Times New Roman" w:hAnsi="Times New Roman"/>
                <w:b/>
                <w:color w:val="000000"/>
                <w:sz w:val="24"/>
                <w:szCs w:val="24"/>
                <w:lang w:val="uk-UA"/>
              </w:rPr>
            </w:pPr>
            <w:r w:rsidRPr="00C63A32">
              <w:rPr>
                <w:rFonts w:ascii="Times New Roman" w:eastAsia="Times New Roman" w:hAnsi="Times New Roman"/>
                <w:b/>
                <w:color w:val="000000"/>
                <w:sz w:val="24"/>
                <w:szCs w:val="24"/>
                <w:lang w:val="uk-UA"/>
              </w:rPr>
              <w:t>Виключення:</w:t>
            </w:r>
          </w:p>
          <w:p w14:paraId="61775A59" w14:textId="77777777" w:rsidR="00A05FE0" w:rsidRPr="00C63A32" w:rsidRDefault="00A05FE0" w:rsidP="00A05FE0">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3A32">
              <w:rPr>
                <w:rFonts w:ascii="Times New Roman" w:eastAsia="Times New Roman" w:hAnsi="Times New Roman"/>
                <w:sz w:val="24"/>
                <w:szCs w:val="24"/>
                <w:lang w:val="uk-UA"/>
              </w:rPr>
              <w:t>у</w:t>
            </w:r>
            <w:r w:rsidRPr="00C63A32">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14:paraId="03120FCD" w14:textId="0F497B5E" w:rsidR="00A05FE0" w:rsidRPr="00C63A32" w:rsidRDefault="00A05FE0" w:rsidP="00A05FE0">
            <w:pPr>
              <w:spacing w:after="0" w:line="240" w:lineRule="auto"/>
              <w:jc w:val="both"/>
              <w:rPr>
                <w:rFonts w:ascii="Times New Roman" w:eastAsia="Times New Roman" w:hAnsi="Times New Roman"/>
                <w:sz w:val="24"/>
                <w:szCs w:val="24"/>
                <w:lang w:val="uk-UA" w:eastAsia="ru-RU"/>
              </w:rPr>
            </w:pPr>
            <w:r w:rsidRPr="00C63A32">
              <w:rPr>
                <w:rFonts w:ascii="Times New Roman" w:eastAsia="Times New Roman" w:hAnsi="Times New Roman"/>
                <w:color w:val="000000"/>
                <w:sz w:val="24"/>
                <w:szCs w:val="24"/>
                <w:lang w:val="uk-UA"/>
              </w:rPr>
              <w:t xml:space="preserve">2. </w:t>
            </w:r>
            <w:r w:rsidRPr="00C63A32">
              <w:rPr>
                <w:rFonts w:ascii="Times New Roman" w:eastAsia="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3A32">
              <w:rPr>
                <w:rFonts w:ascii="Times New Roman" w:eastAsia="Times New Roman" w:hAnsi="Times New Roman"/>
                <w:sz w:val="24"/>
                <w:szCs w:val="24"/>
                <w:lang w:val="uk-UA"/>
              </w:rPr>
              <w:t>вимозі</w:t>
            </w:r>
            <w:proofErr w:type="spellEnd"/>
            <w:r w:rsidRPr="00C63A32">
              <w:rPr>
                <w:rFonts w:ascii="Times New Roman" w:eastAsia="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5FE0" w:rsidRPr="001F0465" w14:paraId="0603F8D5" w14:textId="77777777" w:rsidTr="006B1F66">
        <w:tc>
          <w:tcPr>
            <w:tcW w:w="287" w:type="pct"/>
            <w:shd w:val="clear" w:color="auto" w:fill="FFFFFF"/>
          </w:tcPr>
          <w:p w14:paraId="5A452B85"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82" w:type="pct"/>
            <w:shd w:val="clear" w:color="auto" w:fill="FFFFFF"/>
          </w:tcPr>
          <w:p w14:paraId="2AA37BC3"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bookmarkStart w:id="1" w:name="_Hlk118184405"/>
            <w:r w:rsidRPr="007C3D29">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1"/>
          </w:p>
        </w:tc>
        <w:tc>
          <w:tcPr>
            <w:tcW w:w="3231" w:type="pct"/>
            <w:shd w:val="clear" w:color="auto" w:fill="FFFFFF"/>
          </w:tcPr>
          <w:p w14:paraId="65E57C80" w14:textId="183BEAAC" w:rsidR="00CA6616" w:rsidRPr="00B52026" w:rsidRDefault="00CA6616" w:rsidP="00CA6616">
            <w:pPr>
              <w:widowControl w:val="0"/>
              <w:jc w:val="both"/>
              <w:rPr>
                <w:rFonts w:ascii="Times New Roman" w:hAnsi="Times New Roman"/>
                <w:sz w:val="24"/>
                <w:szCs w:val="24"/>
                <w:lang w:val="uk-UA"/>
              </w:rPr>
            </w:pPr>
            <w:r w:rsidRPr="00B52026">
              <w:rPr>
                <w:rFonts w:ascii="Times New Roman" w:hAnsi="Times New Roman"/>
                <w:sz w:val="24"/>
                <w:szCs w:val="24"/>
                <w:lang w:val="uk-UA"/>
              </w:rPr>
              <w:t xml:space="preserve">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 не  більше ніж на  10 відсотків </w:t>
            </w:r>
          </w:p>
          <w:p w14:paraId="44E7A724" w14:textId="0E8F85B9" w:rsidR="00A05FE0" w:rsidRPr="00C63A32" w:rsidRDefault="00A05FE0" w:rsidP="00A05FE0">
            <w:pPr>
              <w:spacing w:after="0" w:line="240" w:lineRule="auto"/>
              <w:jc w:val="both"/>
              <w:rPr>
                <w:rFonts w:ascii="Times New Roman" w:eastAsia="Times New Roman" w:hAnsi="Times New Roman"/>
                <w:sz w:val="24"/>
                <w:szCs w:val="24"/>
                <w:lang w:val="uk-UA" w:eastAsia="ru-RU"/>
              </w:rPr>
            </w:pPr>
          </w:p>
        </w:tc>
      </w:tr>
      <w:tr w:rsidR="00A05FE0" w:rsidRPr="000A74B5" w14:paraId="48AB05A1" w14:textId="77777777" w:rsidTr="006B1F66">
        <w:tc>
          <w:tcPr>
            <w:tcW w:w="5000" w:type="pct"/>
            <w:gridSpan w:val="3"/>
            <w:shd w:val="clear" w:color="auto" w:fill="FFFFFF"/>
            <w:hideMark/>
          </w:tcPr>
          <w:p w14:paraId="616DB44E" w14:textId="2DE79E67"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A05FE0" w:rsidRPr="00B52026" w14:paraId="2A0F34E1" w14:textId="77777777" w:rsidTr="006B1F66">
        <w:tc>
          <w:tcPr>
            <w:tcW w:w="287" w:type="pct"/>
            <w:shd w:val="clear" w:color="auto" w:fill="FFFFFF"/>
            <w:hideMark/>
          </w:tcPr>
          <w:p w14:paraId="6403BD8A"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7E8B3EFB"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231" w:type="pct"/>
            <w:shd w:val="clear" w:color="auto" w:fill="FFFFFF"/>
            <w:hideMark/>
          </w:tcPr>
          <w:p w14:paraId="3EFC19F2" w14:textId="77777777" w:rsidR="00A05FE0" w:rsidRDefault="00A05FE0" w:rsidP="00A05FE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2B521B">
              <w:rPr>
                <w:rFonts w:ascii="Times New Roman" w:eastAsia="Times New Roman" w:hAnsi="Times New Roman"/>
                <w:b/>
                <w:bCs/>
                <w:sz w:val="24"/>
                <w:szCs w:val="24"/>
                <w:u w:val="single"/>
                <w:lang w:val="uk-UA" w:eastAsia="ru-RU"/>
              </w:rPr>
              <w:t>не пізніше ніж за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FF7124">
              <w:rPr>
                <w:rFonts w:ascii="Times New Roman" w:eastAsia="Times New Roman" w:hAnsi="Times New Roman"/>
                <w:b/>
                <w:bCs/>
                <w:sz w:val="24"/>
                <w:szCs w:val="24"/>
                <w:u w:val="single"/>
                <w:lang w:val="uk-UA" w:eastAsia="ru-RU"/>
              </w:rPr>
              <w:t>протягом трьох днів</w:t>
            </w:r>
            <w:r w:rsidRPr="0015254C">
              <w:rPr>
                <w:rFonts w:ascii="Times New Roman" w:eastAsia="Times New Roman" w:hAnsi="Times New Roman"/>
                <w:sz w:val="24"/>
                <w:szCs w:val="24"/>
                <w:u w:val="single"/>
                <w:lang w:val="uk-UA" w:eastAsia="ru-RU"/>
              </w:rPr>
              <w:t xml:space="preserve"> з дати їх оприлюднення надати роз’яснення на звернення шляхом оприлюднення</w:t>
            </w:r>
            <w:r w:rsidRPr="009A7F70">
              <w:rPr>
                <w:rFonts w:ascii="Times New Roman" w:eastAsia="Times New Roman" w:hAnsi="Times New Roman"/>
                <w:sz w:val="24"/>
                <w:szCs w:val="24"/>
                <w:lang w:val="uk-UA" w:eastAsia="ru-RU"/>
              </w:rPr>
              <w:t xml:space="preserve">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A05FE0" w:rsidRPr="009A7F70" w:rsidRDefault="00A05FE0" w:rsidP="00A05FE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FF7124">
              <w:rPr>
                <w:rFonts w:ascii="Times New Roman" w:eastAsia="Times New Roman" w:hAnsi="Times New Roman"/>
                <w:b/>
                <w:bCs/>
                <w:sz w:val="24"/>
                <w:szCs w:val="24"/>
                <w:u w:val="single"/>
                <w:lang w:val="uk-UA" w:eastAsia="ru-RU"/>
              </w:rPr>
              <w:t>не менш як на чотири дні.</w:t>
            </w:r>
          </w:p>
        </w:tc>
      </w:tr>
      <w:tr w:rsidR="00A05FE0" w:rsidRPr="000A74B5" w14:paraId="66DDD752" w14:textId="77777777" w:rsidTr="006B1F66">
        <w:tc>
          <w:tcPr>
            <w:tcW w:w="287" w:type="pct"/>
            <w:shd w:val="clear" w:color="auto" w:fill="FFFFFF"/>
            <w:hideMark/>
          </w:tcPr>
          <w:p w14:paraId="246C574F"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2" w:type="pct"/>
            <w:shd w:val="clear" w:color="auto" w:fill="FFFFFF"/>
            <w:hideMark/>
          </w:tcPr>
          <w:p w14:paraId="6B5E34AF" w14:textId="77777777" w:rsidR="00A05FE0" w:rsidRPr="00191C5C" w:rsidRDefault="00A05FE0" w:rsidP="00A05FE0">
            <w:pPr>
              <w:spacing w:before="150" w:after="150" w:line="240" w:lineRule="auto"/>
              <w:rPr>
                <w:rFonts w:ascii="Times New Roman" w:eastAsia="Times New Roman" w:hAnsi="Times New Roman"/>
                <w:b/>
                <w:bCs/>
                <w:sz w:val="24"/>
                <w:szCs w:val="24"/>
                <w:lang w:val="uk-UA" w:eastAsia="ru-RU"/>
              </w:rPr>
            </w:pPr>
            <w:r w:rsidRPr="00191C5C">
              <w:rPr>
                <w:rFonts w:ascii="Times New Roman" w:eastAsia="Times New Roman" w:hAnsi="Times New Roman"/>
                <w:b/>
                <w:bCs/>
                <w:sz w:val="24"/>
                <w:szCs w:val="24"/>
                <w:lang w:val="uk-UA" w:eastAsia="ru-RU"/>
              </w:rPr>
              <w:t>Внесення змін до тендерної документації</w:t>
            </w:r>
          </w:p>
        </w:tc>
        <w:tc>
          <w:tcPr>
            <w:tcW w:w="3231" w:type="pct"/>
            <w:shd w:val="clear" w:color="auto" w:fill="FFFFFF"/>
            <w:hideMark/>
          </w:tcPr>
          <w:p w14:paraId="321BBC36" w14:textId="77777777" w:rsidR="00806C58" w:rsidRPr="00806C58" w:rsidRDefault="00806C58" w:rsidP="00806C58">
            <w:pPr>
              <w:spacing w:before="120"/>
              <w:jc w:val="both"/>
              <w:rPr>
                <w:rFonts w:ascii="Times New Roman" w:eastAsia="Times New Roman" w:hAnsi="Times New Roman"/>
                <w:b/>
                <w:bCs/>
                <w:sz w:val="24"/>
                <w:szCs w:val="24"/>
                <w:highlight w:val="white"/>
                <w:u w:val="single"/>
              </w:rPr>
            </w:pPr>
            <w:r w:rsidRPr="00806C58">
              <w:rPr>
                <w:rFonts w:ascii="Times New Roman" w:eastAsia="Times New Roman" w:hAnsi="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06C58">
              <w:rPr>
                <w:rFonts w:ascii="Times New Roman" w:eastAsia="Times New Roman" w:hAnsi="Times New Roman"/>
                <w:sz w:val="24"/>
                <w:szCs w:val="24"/>
                <w:highlight w:val="white"/>
                <w:lang w:val="uk-UA"/>
              </w:rPr>
              <w:t>закупівель</w:t>
            </w:r>
            <w:proofErr w:type="spellEnd"/>
            <w:r w:rsidRPr="00806C58">
              <w:rPr>
                <w:rFonts w:ascii="Times New Roman" w:eastAsia="Times New Roman" w:hAnsi="Times New Roman"/>
                <w:sz w:val="24"/>
                <w:szCs w:val="24"/>
                <w:highlight w:val="white"/>
                <w:lang w:val="uk-UA"/>
              </w:rPr>
              <w:t xml:space="preserve">, викладених у висновку органу державного фінансового контролю відповідно до </w:t>
            </w:r>
            <w:hyperlink r:id="rId7" w:anchor="n960">
              <w:r w:rsidRPr="00806C58">
                <w:rPr>
                  <w:rFonts w:ascii="Times New Roman" w:eastAsia="Times New Roman" w:hAnsi="Times New Roman"/>
                  <w:sz w:val="24"/>
                  <w:szCs w:val="24"/>
                  <w:highlight w:val="white"/>
                  <w:lang w:val="uk-UA"/>
                </w:rPr>
                <w:t>статті 8</w:t>
              </w:r>
            </w:hyperlink>
            <w:r w:rsidRPr="00806C58">
              <w:rPr>
                <w:rFonts w:ascii="Times New Roman" w:eastAsia="Times New Roman" w:hAnsi="Times New Roman"/>
                <w:sz w:val="24"/>
                <w:szCs w:val="24"/>
                <w:highlight w:val="white"/>
                <w:lang w:val="uk-UA"/>
              </w:rPr>
              <w:t xml:space="preserve"> Закону, або за результатами звернень, або на підставі рішення органу оскарження </w:t>
            </w:r>
            <w:proofErr w:type="spellStart"/>
            <w:r w:rsidRPr="00806C58">
              <w:rPr>
                <w:rFonts w:ascii="Times New Roman" w:eastAsia="Times New Roman" w:hAnsi="Times New Roman"/>
                <w:sz w:val="24"/>
                <w:szCs w:val="24"/>
                <w:highlight w:val="white"/>
                <w:lang w:val="uk-UA"/>
              </w:rPr>
              <w:t>внести</w:t>
            </w:r>
            <w:proofErr w:type="spellEnd"/>
            <w:r w:rsidRPr="00806C58">
              <w:rPr>
                <w:rFonts w:ascii="Times New Roman" w:eastAsia="Times New Roman" w:hAnsi="Times New Roman"/>
                <w:sz w:val="24"/>
                <w:szCs w:val="24"/>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06C58">
              <w:rPr>
                <w:rFonts w:ascii="Times New Roman" w:eastAsia="Times New Roman" w:hAnsi="Times New Roman"/>
                <w:sz w:val="24"/>
                <w:szCs w:val="24"/>
                <w:highlight w:val="white"/>
                <w:lang w:val="uk-UA"/>
              </w:rPr>
              <w:t>закупівель</w:t>
            </w:r>
            <w:proofErr w:type="spellEnd"/>
            <w:r w:rsidRPr="006B1F66">
              <w:rPr>
                <w:rFonts w:ascii="Times New Roman" w:eastAsia="Times New Roman" w:hAnsi="Times New Roman"/>
                <w:i/>
                <w:sz w:val="24"/>
                <w:szCs w:val="24"/>
                <w:highlight w:val="white"/>
                <w:u w:val="single"/>
                <w:lang w:val="uk-UA"/>
              </w:rPr>
              <w:t xml:space="preserve">, </w:t>
            </w:r>
            <w:r w:rsidRPr="005C74A3">
              <w:rPr>
                <w:rFonts w:ascii="Times New Roman" w:eastAsia="Times New Roman" w:hAnsi="Times New Roman"/>
                <w:b/>
                <w:i/>
                <w:sz w:val="24"/>
                <w:szCs w:val="24"/>
                <w:highlight w:val="white"/>
                <w:u w:val="single"/>
                <w:lang w:val="uk-UA"/>
              </w:rPr>
              <w:t>а саме в оголошенні про проведення відкритих торгів</w:t>
            </w:r>
            <w:r w:rsidRPr="006B1F66">
              <w:rPr>
                <w:rFonts w:ascii="Times New Roman" w:eastAsia="Times New Roman" w:hAnsi="Times New Roman"/>
                <w:i/>
                <w:sz w:val="24"/>
                <w:szCs w:val="24"/>
                <w:highlight w:val="white"/>
                <w:u w:val="single"/>
                <w:lang w:val="uk-UA"/>
              </w:rPr>
              <w:t>,</w:t>
            </w:r>
            <w:r w:rsidRPr="00806C58">
              <w:rPr>
                <w:rFonts w:ascii="Times New Roman" w:eastAsia="Times New Roman" w:hAnsi="Times New Roman"/>
                <w:sz w:val="24"/>
                <w:szCs w:val="24"/>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06C58">
              <w:rPr>
                <w:rFonts w:ascii="Times New Roman" w:eastAsia="Times New Roman" w:hAnsi="Times New Roman"/>
                <w:b/>
                <w:bCs/>
                <w:sz w:val="24"/>
                <w:szCs w:val="24"/>
                <w:highlight w:val="white"/>
                <w:u w:val="single"/>
                <w:lang w:val="uk-UA"/>
              </w:rPr>
              <w:t>не менше чотирьох днів</w:t>
            </w:r>
            <w:r w:rsidRPr="00806C58">
              <w:rPr>
                <w:rFonts w:ascii="Times New Roman" w:eastAsia="Times New Roman" w:hAnsi="Times New Roman"/>
                <w:b/>
                <w:bCs/>
                <w:sz w:val="24"/>
                <w:szCs w:val="24"/>
                <w:highlight w:val="white"/>
                <w:u w:val="single"/>
              </w:rPr>
              <w:t>.</w:t>
            </w:r>
          </w:p>
          <w:p w14:paraId="6CB495A5" w14:textId="6D10434C" w:rsidR="00A05FE0" w:rsidRPr="00806C58" w:rsidRDefault="00806C58" w:rsidP="00806C58">
            <w:pPr>
              <w:spacing w:before="150" w:after="150" w:line="240" w:lineRule="auto"/>
              <w:jc w:val="both"/>
              <w:rPr>
                <w:rFonts w:ascii="Times New Roman" w:eastAsia="Times New Roman" w:hAnsi="Times New Roman"/>
                <w:sz w:val="24"/>
                <w:szCs w:val="24"/>
                <w:lang w:val="uk-UA" w:eastAsia="ru-RU"/>
              </w:rPr>
            </w:pPr>
            <w:r w:rsidRPr="00806C58">
              <w:rPr>
                <w:rFonts w:ascii="Times New Roman" w:eastAsia="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06C58">
              <w:rPr>
                <w:rFonts w:ascii="Times New Roman" w:eastAsia="Times New Roman" w:hAnsi="Times New Roman"/>
                <w:sz w:val="24"/>
                <w:szCs w:val="24"/>
                <w:highlight w:val="white"/>
                <w:lang w:val="uk-UA"/>
              </w:rPr>
              <w:t>закупівель</w:t>
            </w:r>
            <w:proofErr w:type="spellEnd"/>
            <w:r w:rsidRPr="00806C58">
              <w:rPr>
                <w:rFonts w:ascii="Times New Roman" w:eastAsia="Times New Roman" w:hAnsi="Times New Roman"/>
                <w:sz w:val="24"/>
                <w:szCs w:val="24"/>
                <w:highlight w:val="white"/>
                <w:lang w:val="uk-UA"/>
              </w:rPr>
              <w:t xml:space="preserve"> </w:t>
            </w:r>
            <w:r w:rsidRPr="00806C58">
              <w:rPr>
                <w:rFonts w:ascii="Times New Roman" w:eastAsia="Times New Roman" w:hAnsi="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806C58">
              <w:rPr>
                <w:rFonts w:ascii="Times New Roman" w:eastAsia="Times New Roman" w:hAnsi="Times New Roman"/>
                <w:i/>
                <w:sz w:val="24"/>
                <w:szCs w:val="24"/>
                <w:highlight w:val="white"/>
                <w:lang w:val="uk-UA"/>
              </w:rPr>
              <w:t xml:space="preserve"> </w:t>
            </w:r>
            <w:r w:rsidRPr="00806C58">
              <w:rPr>
                <w:rFonts w:ascii="Times New Roman" w:eastAsia="Times New Roman" w:hAnsi="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806C58">
              <w:rPr>
                <w:rFonts w:ascii="Times New Roman" w:eastAsia="Times New Roman" w:hAnsi="Times New Roman"/>
                <w:sz w:val="24"/>
                <w:szCs w:val="24"/>
                <w:highlight w:val="white"/>
                <w:lang w:val="uk-UA"/>
              </w:rPr>
              <w:t xml:space="preserve">, що вносяться. Зміни до тендерної документації у </w:t>
            </w:r>
            <w:proofErr w:type="spellStart"/>
            <w:r w:rsidRPr="00806C58">
              <w:rPr>
                <w:rFonts w:ascii="Times New Roman" w:eastAsia="Times New Roman" w:hAnsi="Times New Roman"/>
                <w:sz w:val="24"/>
                <w:szCs w:val="24"/>
                <w:highlight w:val="white"/>
                <w:lang w:val="uk-UA"/>
              </w:rPr>
              <w:t>машинозчитувальному</w:t>
            </w:r>
            <w:proofErr w:type="spellEnd"/>
            <w:r w:rsidRPr="00806C58">
              <w:rPr>
                <w:rFonts w:ascii="Times New Roman" w:eastAsia="Times New Roman" w:hAnsi="Times New Roman"/>
                <w:sz w:val="24"/>
                <w:szCs w:val="24"/>
                <w:highlight w:val="white"/>
                <w:lang w:val="uk-UA"/>
              </w:rPr>
              <w:t xml:space="preserve"> форматі розміщуються в електронній системі </w:t>
            </w:r>
            <w:proofErr w:type="spellStart"/>
            <w:r w:rsidRPr="00806C58">
              <w:rPr>
                <w:rFonts w:ascii="Times New Roman" w:eastAsia="Times New Roman" w:hAnsi="Times New Roman"/>
                <w:sz w:val="24"/>
                <w:szCs w:val="24"/>
                <w:highlight w:val="white"/>
                <w:lang w:val="uk-UA"/>
              </w:rPr>
              <w:t>закупівель</w:t>
            </w:r>
            <w:proofErr w:type="spellEnd"/>
            <w:r w:rsidRPr="00806C58">
              <w:rPr>
                <w:rFonts w:ascii="Times New Roman" w:eastAsia="Times New Roman" w:hAnsi="Times New Roman"/>
                <w:sz w:val="24"/>
                <w:szCs w:val="24"/>
                <w:highlight w:val="white"/>
                <w:lang w:val="uk-UA"/>
              </w:rPr>
              <w:t xml:space="preserve"> протягом одного дня з дати прийняття рішення про їх внесення.</w:t>
            </w:r>
          </w:p>
        </w:tc>
      </w:tr>
      <w:tr w:rsidR="00A05FE0" w:rsidRPr="000A74B5" w14:paraId="2663D581" w14:textId="77777777" w:rsidTr="006B1F66">
        <w:tc>
          <w:tcPr>
            <w:tcW w:w="5000" w:type="pct"/>
            <w:gridSpan w:val="3"/>
            <w:shd w:val="clear" w:color="auto" w:fill="FFFFFF"/>
            <w:hideMark/>
          </w:tcPr>
          <w:p w14:paraId="679A52B5" w14:textId="29BD6F53"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sidRPr="00713765">
              <w:rPr>
                <w:rFonts w:ascii="Times New Roman" w:eastAsia="Times New Roman" w:hAnsi="Times New Roman"/>
                <w:b/>
                <w:bCs/>
                <w:sz w:val="24"/>
                <w:szCs w:val="24"/>
                <w:lang w:val="uk-UA" w:eastAsia="ru-RU"/>
              </w:rPr>
              <w:t>Розділ 3. Інструкція з підготовки тендерної пропозиції</w:t>
            </w:r>
          </w:p>
        </w:tc>
      </w:tr>
      <w:tr w:rsidR="00A05FE0" w:rsidRPr="00B52026" w14:paraId="7E7B5366" w14:textId="77777777" w:rsidTr="006B1F66">
        <w:tc>
          <w:tcPr>
            <w:tcW w:w="287" w:type="pct"/>
            <w:shd w:val="clear" w:color="auto" w:fill="FFFFFF"/>
            <w:hideMark/>
          </w:tcPr>
          <w:p w14:paraId="5F0270F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7BB53315" w14:textId="77777777" w:rsidR="00A05FE0" w:rsidRPr="00E96817" w:rsidRDefault="00A05FE0" w:rsidP="00A05FE0">
            <w:pPr>
              <w:spacing w:before="150" w:after="150" w:line="240" w:lineRule="auto"/>
              <w:rPr>
                <w:rFonts w:ascii="Times New Roman" w:eastAsia="Times New Roman" w:hAnsi="Times New Roman"/>
                <w:b/>
                <w:bCs/>
                <w:sz w:val="24"/>
                <w:szCs w:val="24"/>
                <w:lang w:val="uk-UA" w:eastAsia="ru-RU"/>
              </w:rPr>
            </w:pPr>
            <w:r w:rsidRPr="00E96817">
              <w:rPr>
                <w:rFonts w:ascii="Times New Roman" w:eastAsia="Times New Roman" w:hAnsi="Times New Roman"/>
                <w:b/>
                <w:bCs/>
                <w:sz w:val="24"/>
                <w:szCs w:val="24"/>
                <w:lang w:val="uk-UA" w:eastAsia="ru-RU"/>
              </w:rPr>
              <w:t>Зміст і спосіб подання тендерної пропозиції</w:t>
            </w:r>
          </w:p>
        </w:tc>
        <w:tc>
          <w:tcPr>
            <w:tcW w:w="3231" w:type="pct"/>
            <w:shd w:val="clear" w:color="auto" w:fill="FFFFFF"/>
            <w:hideMark/>
          </w:tcPr>
          <w:p w14:paraId="2B5182F1" w14:textId="2E17273D" w:rsidR="00A05FE0" w:rsidRPr="000D5116" w:rsidRDefault="00A05FE0" w:rsidP="00A05FE0">
            <w:p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806C58" w:rsidRPr="006B1F66">
              <w:rPr>
                <w:rFonts w:ascii="Times New Roman" w:eastAsia="Times New Roman" w:hAnsi="Times New Roman"/>
                <w:i/>
                <w:iCs/>
                <w:sz w:val="24"/>
                <w:szCs w:val="24"/>
                <w:u w:val="single"/>
                <w:lang w:val="uk-UA" w:eastAsia="ru-RU"/>
              </w:rPr>
              <w:t>першої,</w:t>
            </w:r>
            <w:r w:rsidR="00806C58">
              <w:rPr>
                <w:rFonts w:ascii="Times New Roman" w:eastAsia="Times New Roman" w:hAnsi="Times New Roman"/>
                <w:i/>
                <w:iCs/>
                <w:sz w:val="24"/>
                <w:szCs w:val="24"/>
                <w:lang w:val="uk-UA" w:eastAsia="ru-RU"/>
              </w:rPr>
              <w:t xml:space="preserve"> </w:t>
            </w:r>
            <w:r w:rsidRPr="000D5116">
              <w:rPr>
                <w:rFonts w:ascii="Times New Roman" w:eastAsia="Times New Roman" w:hAnsi="Times New Roman"/>
                <w:i/>
                <w:iCs/>
                <w:sz w:val="24"/>
                <w:szCs w:val="24"/>
                <w:lang w:val="uk-UA" w:eastAsia="ru-RU"/>
              </w:rPr>
              <w:t>четвертої, шостої та сьомої статті 26 Закону.</w:t>
            </w:r>
          </w:p>
          <w:p w14:paraId="7175AE07" w14:textId="7ED97DF4" w:rsidR="00A05FE0" w:rsidRPr="006B1F66" w:rsidRDefault="00A05FE0" w:rsidP="00A05FE0">
            <w:pPr>
              <w:spacing w:before="150" w:after="150" w:line="240" w:lineRule="auto"/>
              <w:jc w:val="both"/>
              <w:rPr>
                <w:rFonts w:ascii="Times New Roman" w:eastAsia="Times New Roman" w:hAnsi="Times New Roman"/>
                <w:i/>
                <w:sz w:val="24"/>
                <w:szCs w:val="24"/>
                <w:u w:val="single"/>
                <w:lang w:val="uk-UA" w:eastAsia="ru-RU"/>
              </w:rPr>
            </w:pPr>
            <w:r w:rsidRPr="006B1F66">
              <w:rPr>
                <w:rFonts w:ascii="Times New Roman" w:eastAsia="Times New Roman" w:hAnsi="Times New Roman"/>
                <w:i/>
                <w:sz w:val="24"/>
                <w:szCs w:val="24"/>
                <w:u w:val="single"/>
                <w:lang w:val="uk-UA" w:eastAsia="ru-RU"/>
              </w:rPr>
              <w:t xml:space="preserve">Тендерна пропозиція подається в електронному вигляді через електронну систему </w:t>
            </w:r>
            <w:proofErr w:type="spellStart"/>
            <w:r w:rsidRPr="006B1F66">
              <w:rPr>
                <w:rFonts w:ascii="Times New Roman" w:eastAsia="Times New Roman" w:hAnsi="Times New Roman"/>
                <w:i/>
                <w:sz w:val="24"/>
                <w:szCs w:val="24"/>
                <w:u w:val="single"/>
                <w:lang w:val="uk-UA" w:eastAsia="ru-RU"/>
              </w:rPr>
              <w:t>закупівель</w:t>
            </w:r>
            <w:proofErr w:type="spellEnd"/>
            <w:r w:rsidRPr="006B1F66">
              <w:rPr>
                <w:rFonts w:ascii="Times New Roman" w:eastAsia="Times New Roman" w:hAnsi="Times New Roman"/>
                <w:i/>
                <w:sz w:val="24"/>
                <w:szCs w:val="24"/>
                <w:u w:val="single"/>
                <w:lang w:val="uk-UA" w:eastAsia="ru-RU"/>
              </w:rPr>
              <w:t xml:space="preserve"> шляхом заповнення електронних форм з окремими полями, </w:t>
            </w:r>
            <w:r w:rsidR="00806C58" w:rsidRPr="006B1F66">
              <w:rPr>
                <w:rFonts w:ascii="Times New Roman" w:eastAsia="Times New Roman" w:hAnsi="Times New Roman"/>
                <w:i/>
                <w:sz w:val="24"/>
                <w:szCs w:val="24"/>
                <w:u w:val="single"/>
                <w:lang w:val="uk-UA" w:eastAsia="ru-RU"/>
              </w:rPr>
              <w:t xml:space="preserve">у яких </w:t>
            </w:r>
            <w:r w:rsidRPr="006B1F66">
              <w:rPr>
                <w:rFonts w:ascii="Times New Roman" w:eastAsia="Times New Roman" w:hAnsi="Times New Roman"/>
                <w:i/>
                <w:sz w:val="24"/>
                <w:szCs w:val="24"/>
                <w:u w:val="single"/>
                <w:lang w:val="uk-UA" w:eastAsia="ru-RU"/>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06C58" w:rsidRPr="006B1F66">
              <w:rPr>
                <w:rFonts w:ascii="Times New Roman" w:eastAsia="Times New Roman" w:hAnsi="Times New Roman"/>
                <w:i/>
                <w:sz w:val="24"/>
                <w:szCs w:val="24"/>
                <w:u w:val="single"/>
                <w:lang w:val="uk-UA" w:eastAsia="ru-RU"/>
              </w:rPr>
              <w:t xml:space="preserve"> (у разі їх (його) встановлення</w:t>
            </w:r>
            <w:r w:rsidRPr="006B1F66">
              <w:rPr>
                <w:rFonts w:ascii="Times New Roman" w:eastAsia="Times New Roman" w:hAnsi="Times New Roman"/>
                <w:i/>
                <w:sz w:val="24"/>
                <w:szCs w:val="24"/>
                <w:u w:val="single"/>
                <w:lang w:val="uk-UA" w:eastAsia="ru-RU"/>
              </w:rPr>
              <w:t xml:space="preserve">, наявність / відсутність підстав, установлених у </w:t>
            </w:r>
            <w:r w:rsidR="00806C58" w:rsidRPr="006B1F66">
              <w:rPr>
                <w:rFonts w:ascii="Times New Roman" w:eastAsia="Times New Roman" w:hAnsi="Times New Roman"/>
                <w:i/>
                <w:sz w:val="24"/>
                <w:szCs w:val="24"/>
                <w:u w:val="single"/>
                <w:lang w:val="uk-UA" w:eastAsia="ru-RU"/>
              </w:rPr>
              <w:t>пункті 47</w:t>
            </w:r>
            <w:r w:rsidRPr="006B1F66">
              <w:rPr>
                <w:rFonts w:ascii="Times New Roman" w:eastAsia="Times New Roman" w:hAnsi="Times New Roman"/>
                <w:i/>
                <w:sz w:val="24"/>
                <w:szCs w:val="24"/>
                <w:u w:val="single"/>
                <w:lang w:val="uk-UA" w:eastAsia="ru-RU"/>
              </w:rPr>
              <w:t xml:space="preserve"> </w:t>
            </w:r>
            <w:r w:rsidR="00806C58" w:rsidRPr="006B1F66">
              <w:rPr>
                <w:rFonts w:ascii="Times New Roman" w:eastAsia="Times New Roman" w:hAnsi="Times New Roman"/>
                <w:i/>
                <w:sz w:val="24"/>
                <w:szCs w:val="24"/>
                <w:u w:val="single"/>
                <w:lang w:val="uk-UA" w:eastAsia="ru-RU"/>
              </w:rPr>
              <w:t>Особливостей</w:t>
            </w:r>
            <w:r w:rsidRPr="006B1F66">
              <w:rPr>
                <w:rFonts w:ascii="Times New Roman" w:eastAsia="Times New Roman" w:hAnsi="Times New Roman"/>
                <w:i/>
                <w:sz w:val="24"/>
                <w:szCs w:val="24"/>
                <w:u w:val="single"/>
                <w:lang w:val="uk-UA" w:eastAsia="ru-RU"/>
              </w:rPr>
              <w:t xml:space="preserve"> і в тендерній документації, та </w:t>
            </w:r>
            <w:r w:rsidRPr="006B1F66">
              <w:rPr>
                <w:rFonts w:ascii="Times New Roman" w:hAnsi="Times New Roman"/>
                <w:i/>
                <w:sz w:val="24"/>
                <w:szCs w:val="24"/>
                <w:u w:val="single"/>
                <w:lang w:val="uk-UA"/>
              </w:rPr>
              <w:t xml:space="preserve">шляхом завантаження необхідних документів, що вимагаються замовником у цій тендерній документації </w:t>
            </w:r>
            <w:r w:rsidR="002E5560" w:rsidRPr="006B1F66">
              <w:rPr>
                <w:rFonts w:ascii="Times New Roman" w:hAnsi="Times New Roman"/>
                <w:i/>
                <w:iCs/>
                <w:sz w:val="24"/>
                <w:szCs w:val="24"/>
                <w:u w:val="single"/>
                <w:lang w:val="uk-UA"/>
              </w:rPr>
              <w:t>:</w:t>
            </w:r>
          </w:p>
          <w:p w14:paraId="0F1D50C5" w14:textId="6C88BCD1" w:rsidR="00A05FE0" w:rsidRPr="000D5116" w:rsidRDefault="00A05FE0" w:rsidP="00284083">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sz w:val="24"/>
                <w:szCs w:val="24"/>
                <w:lang w:val="uk-UA" w:eastAsia="ru-RU"/>
              </w:rPr>
              <w:t xml:space="preserve">інформації та документи, </w:t>
            </w:r>
            <w:r w:rsidR="002E5560">
              <w:rPr>
                <w:rFonts w:ascii="Times New Roman" w:eastAsia="Times New Roman" w:hAnsi="Times New Roman"/>
                <w:sz w:val="24"/>
                <w:szCs w:val="24"/>
                <w:lang w:val="uk-UA" w:eastAsia="ru-RU"/>
              </w:rPr>
              <w:t>що</w:t>
            </w:r>
            <w:r w:rsidRPr="000D5116">
              <w:rPr>
                <w:rFonts w:ascii="Times New Roman" w:eastAsia="Times New Roman" w:hAnsi="Times New Roman"/>
                <w:sz w:val="24"/>
                <w:szCs w:val="24"/>
                <w:lang w:val="uk-UA" w:eastAsia="ru-RU"/>
              </w:rPr>
              <w:t xml:space="preserve"> </w:t>
            </w:r>
            <w:r w:rsidR="002E5560" w:rsidRPr="000D5116">
              <w:rPr>
                <w:rFonts w:ascii="Times New Roman" w:eastAsia="Times New Roman" w:hAnsi="Times New Roman"/>
                <w:sz w:val="24"/>
                <w:szCs w:val="24"/>
                <w:lang w:val="uk-UA" w:eastAsia="ru-RU"/>
              </w:rPr>
              <w:t>підтверджує</w:t>
            </w:r>
            <w:r w:rsidRPr="000D5116">
              <w:rPr>
                <w:rFonts w:ascii="Times New Roman" w:eastAsia="Times New Roman" w:hAnsi="Times New Roman"/>
                <w:sz w:val="24"/>
                <w:szCs w:val="24"/>
                <w:lang w:val="uk-UA" w:eastAsia="ru-RU"/>
              </w:rPr>
              <w:t xml:space="preserve"> відповідність учасника кваліфікаційним</w:t>
            </w:r>
            <w:r w:rsidR="002E5560">
              <w:rPr>
                <w:rFonts w:ascii="Times New Roman" w:eastAsia="Times New Roman" w:hAnsi="Times New Roman"/>
                <w:sz w:val="24"/>
                <w:szCs w:val="24"/>
                <w:lang w:val="uk-UA" w:eastAsia="ru-RU"/>
              </w:rPr>
              <w:t xml:space="preserve"> (кваліфікаційному) критеріям </w:t>
            </w:r>
            <w:r w:rsidRPr="000D5116">
              <w:rPr>
                <w:rFonts w:ascii="Times New Roman" w:eastAsia="Times New Roman" w:hAnsi="Times New Roman"/>
                <w:sz w:val="24"/>
                <w:szCs w:val="24"/>
                <w:lang w:val="uk-UA" w:eastAsia="ru-RU"/>
              </w:rPr>
              <w:t xml:space="preserve">встановленим у </w:t>
            </w:r>
            <w:r w:rsidRPr="000D5116">
              <w:rPr>
                <w:rFonts w:ascii="Times New Roman" w:eastAsia="Times New Roman" w:hAnsi="Times New Roman"/>
                <w:b/>
                <w:bCs/>
                <w:sz w:val="24"/>
                <w:szCs w:val="24"/>
                <w:lang w:val="uk-UA" w:eastAsia="ru-RU"/>
              </w:rPr>
              <w:t>Додатку № 1</w:t>
            </w:r>
            <w:r w:rsidRPr="000D5116">
              <w:rPr>
                <w:rFonts w:ascii="Times New Roman" w:eastAsia="Times New Roman" w:hAnsi="Times New Roman"/>
                <w:sz w:val="24"/>
                <w:szCs w:val="24"/>
                <w:lang w:val="uk-UA" w:eastAsia="ru-RU"/>
              </w:rPr>
              <w:t xml:space="preserve"> до тендерної документації;</w:t>
            </w:r>
          </w:p>
          <w:p w14:paraId="72B04B96" w14:textId="38EB6EA9"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інформації </w:t>
            </w:r>
            <w:r w:rsidR="002E5560">
              <w:rPr>
                <w:rFonts w:ascii="Times New Roman" w:eastAsia="Times New Roman" w:hAnsi="Times New Roman"/>
                <w:sz w:val="24"/>
                <w:szCs w:val="24"/>
                <w:lang w:val="uk-UA" w:eastAsia="ru-RU"/>
              </w:rPr>
              <w:t>щодо</w:t>
            </w:r>
            <w:r w:rsidRPr="000D5116">
              <w:rPr>
                <w:rFonts w:ascii="Times New Roman" w:eastAsia="Times New Roman" w:hAnsi="Times New Roman"/>
                <w:sz w:val="24"/>
                <w:szCs w:val="24"/>
                <w:lang w:val="uk-UA" w:eastAsia="ru-RU"/>
              </w:rPr>
              <w:t xml:space="preserve"> відсутності підстав</w:t>
            </w:r>
            <w:r w:rsidR="002E5560">
              <w:rPr>
                <w:rFonts w:ascii="Times New Roman" w:eastAsia="Times New Roman" w:hAnsi="Times New Roman"/>
                <w:sz w:val="24"/>
                <w:szCs w:val="24"/>
                <w:lang w:val="uk-UA" w:eastAsia="ru-RU"/>
              </w:rPr>
              <w:t xml:space="preserve">, установлених у пункті </w:t>
            </w:r>
            <w:r w:rsidR="002E5560" w:rsidRPr="005C74A3">
              <w:rPr>
                <w:rFonts w:ascii="Times New Roman" w:eastAsia="Times New Roman" w:hAnsi="Times New Roman"/>
                <w:b/>
                <w:i/>
                <w:sz w:val="24"/>
                <w:szCs w:val="24"/>
                <w:lang w:val="uk-UA" w:eastAsia="ru-RU"/>
              </w:rPr>
              <w:t>47</w:t>
            </w:r>
            <w:r w:rsidR="002E5560" w:rsidRPr="002E5560">
              <w:rPr>
                <w:rFonts w:ascii="Times New Roman" w:eastAsia="Times New Roman" w:hAnsi="Times New Roman"/>
                <w:color w:val="00B050"/>
                <w:sz w:val="24"/>
                <w:szCs w:val="24"/>
                <w:lang w:val="uk-UA" w:eastAsia="ru-RU"/>
              </w:rPr>
              <w:t xml:space="preserve"> </w:t>
            </w:r>
            <w:r w:rsidR="002E5560">
              <w:rPr>
                <w:rFonts w:ascii="Times New Roman" w:eastAsia="Times New Roman" w:hAnsi="Times New Roman"/>
                <w:sz w:val="24"/>
                <w:szCs w:val="24"/>
                <w:lang w:val="uk-UA" w:eastAsia="ru-RU"/>
              </w:rPr>
              <w:t>Особливостей</w:t>
            </w:r>
            <w:r w:rsidRPr="000D5116">
              <w:rPr>
                <w:rFonts w:ascii="Times New Roman" w:eastAsia="Times New Roman" w:hAnsi="Times New Roman"/>
                <w:sz w:val="24"/>
                <w:szCs w:val="24"/>
                <w:lang w:val="uk-UA" w:eastAsia="ru-RU"/>
              </w:rPr>
              <w:t xml:space="preserve"> у відповідності до вимог визначених у </w:t>
            </w:r>
            <w:r w:rsidRPr="000D5116">
              <w:rPr>
                <w:rFonts w:ascii="Times New Roman" w:eastAsia="Times New Roman" w:hAnsi="Times New Roman"/>
                <w:b/>
                <w:bCs/>
                <w:sz w:val="24"/>
                <w:szCs w:val="24"/>
                <w:lang w:val="uk-UA" w:eastAsia="ru-RU"/>
              </w:rPr>
              <w:t>Додатку № 2</w:t>
            </w:r>
            <w:r w:rsidRPr="000D5116">
              <w:rPr>
                <w:rFonts w:ascii="Times New Roman" w:eastAsia="Times New Roman" w:hAnsi="Times New Roman"/>
                <w:sz w:val="24"/>
                <w:szCs w:val="24"/>
                <w:lang w:val="uk-UA" w:eastAsia="ru-RU"/>
              </w:rPr>
              <w:t xml:space="preserve"> до тендерної документації;</w:t>
            </w:r>
          </w:p>
          <w:p w14:paraId="7050B845" w14:textId="39DE04F0" w:rsidR="00A05FE0"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D5116">
              <w:rPr>
                <w:rFonts w:ascii="Times New Roman" w:eastAsia="Times New Roman" w:hAnsi="Times New Roman"/>
                <w:b/>
                <w:bCs/>
                <w:sz w:val="24"/>
                <w:szCs w:val="24"/>
                <w:lang w:val="uk-UA" w:eastAsia="ru-RU"/>
              </w:rPr>
              <w:t>Додатку № 3</w:t>
            </w:r>
            <w:r w:rsidRPr="000D5116">
              <w:rPr>
                <w:rFonts w:ascii="Times New Roman" w:eastAsia="Times New Roman" w:hAnsi="Times New Roman"/>
                <w:sz w:val="24"/>
                <w:szCs w:val="24"/>
                <w:lang w:val="uk-UA" w:eastAsia="ru-RU"/>
              </w:rPr>
              <w:t xml:space="preserve"> до тендерної документації;</w:t>
            </w:r>
          </w:p>
          <w:p w14:paraId="157032C0" w14:textId="308E35B5" w:rsidR="00A05FE0"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проєкту</w:t>
            </w:r>
            <w:proofErr w:type="spellEnd"/>
            <w:r>
              <w:rPr>
                <w:rFonts w:ascii="Times New Roman" w:eastAsia="Times New Roman" w:hAnsi="Times New Roman"/>
                <w:sz w:val="24"/>
                <w:szCs w:val="24"/>
                <w:lang w:val="uk-UA" w:eastAsia="ru-RU"/>
              </w:rPr>
              <w:t xml:space="preserve"> договору про закупівлю – згідно </w:t>
            </w:r>
            <w:r w:rsidRPr="002B013D">
              <w:rPr>
                <w:rFonts w:ascii="Times New Roman" w:eastAsia="Times New Roman" w:hAnsi="Times New Roman"/>
                <w:b/>
                <w:sz w:val="24"/>
                <w:szCs w:val="24"/>
                <w:lang w:val="uk-UA" w:eastAsia="ru-RU"/>
              </w:rPr>
              <w:t xml:space="preserve">Додатку №4 </w:t>
            </w:r>
            <w:r>
              <w:rPr>
                <w:rFonts w:ascii="Times New Roman" w:eastAsia="Times New Roman" w:hAnsi="Times New Roman"/>
                <w:sz w:val="24"/>
                <w:szCs w:val="24"/>
                <w:lang w:val="uk-UA" w:eastAsia="ru-RU"/>
              </w:rPr>
              <w:t>до цієї тендерної документації;</w:t>
            </w:r>
          </w:p>
          <w:p w14:paraId="5AAF3A4B" w14:textId="16ED2C22" w:rsidR="00A05FE0"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форми «Тендерна пропозиція» відповідно до </w:t>
            </w:r>
            <w:r w:rsidRPr="002B013D">
              <w:rPr>
                <w:rFonts w:ascii="Times New Roman" w:eastAsia="Times New Roman" w:hAnsi="Times New Roman"/>
                <w:b/>
                <w:sz w:val="24"/>
                <w:szCs w:val="24"/>
                <w:lang w:val="uk-UA" w:eastAsia="ru-RU"/>
              </w:rPr>
              <w:t>Додатку №5</w:t>
            </w:r>
            <w:r>
              <w:rPr>
                <w:rFonts w:ascii="Times New Roman" w:eastAsia="Times New Roman" w:hAnsi="Times New Roman"/>
                <w:sz w:val="24"/>
                <w:szCs w:val="24"/>
                <w:lang w:val="uk-UA" w:eastAsia="ru-RU"/>
              </w:rPr>
              <w:t xml:space="preserve"> до тендерної документації;</w:t>
            </w:r>
          </w:p>
          <w:p w14:paraId="23C2D7CA" w14:textId="4CF4DD78" w:rsidR="00284083" w:rsidRPr="00284083" w:rsidRDefault="00284083" w:rsidP="00284083">
            <w:pPr>
              <w:widowControl w:val="0"/>
              <w:numPr>
                <w:ilvl w:val="0"/>
                <w:numId w:val="2"/>
              </w:numPr>
              <w:spacing w:after="0" w:line="240" w:lineRule="auto"/>
              <w:jc w:val="both"/>
              <w:rPr>
                <w:rFonts w:ascii="Times New Roman" w:eastAsia="Times New Roman" w:hAnsi="Times New Roman"/>
                <w:sz w:val="24"/>
                <w:szCs w:val="24"/>
                <w:lang w:val="uk-UA"/>
              </w:rPr>
            </w:pPr>
            <w:r w:rsidRPr="00284083">
              <w:rPr>
                <w:rFonts w:ascii="Times New Roman" w:eastAsia="Times New Roman" w:hAnsi="Times New Roman"/>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6B1F66">
                <w:rPr>
                  <w:rFonts w:ascii="Times New Roman" w:eastAsia="Times New Roman" w:hAnsi="Times New Roman"/>
                  <w:i/>
                  <w:sz w:val="24"/>
                  <w:szCs w:val="24"/>
                  <w:highlight w:val="white"/>
                  <w:u w:val="single"/>
                  <w:lang w:val="uk-UA"/>
                </w:rPr>
                <w:t>47</w:t>
              </w:r>
            </w:hyperlink>
            <w:r w:rsidRPr="00284083">
              <w:rPr>
                <w:rFonts w:ascii="Times New Roman" w:eastAsia="Times New Roman" w:hAnsi="Times New Roman"/>
                <w:sz w:val="24"/>
                <w:szCs w:val="24"/>
                <w:highlight w:val="white"/>
                <w:lang w:val="uk-UA"/>
              </w:rPr>
              <w:t xml:space="preserve">  </w:t>
            </w:r>
            <w:r w:rsidRPr="00284083">
              <w:rPr>
                <w:rFonts w:ascii="Times New Roman" w:eastAsia="Times New Roman" w:hAnsi="Times New Roman"/>
                <w:sz w:val="24"/>
                <w:szCs w:val="24"/>
                <w:lang w:val="uk-UA"/>
              </w:rPr>
              <w:t xml:space="preserve">Особливостей, - згідно з </w:t>
            </w:r>
            <w:r w:rsidRPr="00284083">
              <w:rPr>
                <w:rFonts w:ascii="Times New Roman" w:eastAsia="Times New Roman" w:hAnsi="Times New Roman"/>
                <w:b/>
                <w:i/>
                <w:sz w:val="24"/>
                <w:szCs w:val="24"/>
                <w:lang w:val="uk-UA"/>
              </w:rPr>
              <w:t xml:space="preserve">Додатком </w:t>
            </w:r>
            <w:r>
              <w:rPr>
                <w:rFonts w:ascii="Times New Roman" w:eastAsia="Times New Roman" w:hAnsi="Times New Roman"/>
                <w:b/>
                <w:i/>
                <w:sz w:val="24"/>
                <w:szCs w:val="24"/>
                <w:lang w:val="uk-UA"/>
              </w:rPr>
              <w:t>2</w:t>
            </w:r>
            <w:r w:rsidRPr="00284083">
              <w:rPr>
                <w:rFonts w:ascii="Times New Roman" w:eastAsia="Times New Roman" w:hAnsi="Times New Roman"/>
                <w:b/>
                <w:i/>
                <w:sz w:val="24"/>
                <w:szCs w:val="24"/>
                <w:lang w:val="uk-UA"/>
              </w:rPr>
              <w:t xml:space="preserve"> </w:t>
            </w:r>
            <w:r w:rsidRPr="00284083">
              <w:rPr>
                <w:rFonts w:ascii="Times New Roman" w:eastAsia="Times New Roman" w:hAnsi="Times New Roman"/>
                <w:sz w:val="24"/>
                <w:szCs w:val="24"/>
                <w:lang w:val="uk-UA"/>
              </w:rPr>
              <w:t>до цієї тендерної документації</w:t>
            </w:r>
            <w:r w:rsidRPr="00284083">
              <w:rPr>
                <w:rFonts w:ascii="Times New Roman" w:eastAsia="Times New Roman" w:hAnsi="Times New Roman"/>
                <w:color w:val="00B050"/>
                <w:sz w:val="24"/>
                <w:szCs w:val="24"/>
                <w:lang w:val="uk-UA"/>
              </w:rPr>
              <w:t>;</w:t>
            </w:r>
          </w:p>
          <w:p w14:paraId="453547E8" w14:textId="7FADBB10"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rPr>
              <w:t xml:space="preserve">у разі якщо тендерна пропозиція подається </w:t>
            </w:r>
            <w:r w:rsidRPr="000D5116">
              <w:rPr>
                <w:rFonts w:ascii="Times New Roman" w:eastAsia="Times New Roman" w:hAnsi="Times New Roman"/>
                <w:sz w:val="24"/>
                <w:szCs w:val="24"/>
                <w:u w:val="single"/>
                <w:lang w:val="uk-UA"/>
              </w:rPr>
              <w:t>об’єднанням учасників</w:t>
            </w:r>
            <w:r w:rsidRPr="000D5116">
              <w:rPr>
                <w:rFonts w:ascii="Times New Roman" w:eastAsia="Times New Roman" w:hAnsi="Times New Roman"/>
                <w:sz w:val="24"/>
                <w:szCs w:val="24"/>
                <w:lang w:val="uk-UA"/>
              </w:rPr>
              <w:t>, до неї обов’язково включається документ про створення такого об’єднання;</w:t>
            </w:r>
          </w:p>
          <w:p w14:paraId="46EE5A69" w14:textId="441C3150" w:rsidR="00A05FE0" w:rsidRPr="000D5116" w:rsidRDefault="00A05FE0" w:rsidP="00284083">
            <w:pPr>
              <w:pStyle w:val="a4"/>
              <w:numPr>
                <w:ilvl w:val="0"/>
                <w:numId w:val="2"/>
              </w:numPr>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документами, що підтверджують надання учасником </w:t>
            </w:r>
            <w:r w:rsidRPr="000D5116">
              <w:rPr>
                <w:rFonts w:ascii="Times New Roman" w:eastAsia="Times New Roman" w:hAnsi="Times New Roman"/>
                <w:sz w:val="24"/>
                <w:szCs w:val="24"/>
                <w:u w:val="single"/>
                <w:lang w:val="uk-UA" w:eastAsia="ru-RU"/>
              </w:rPr>
              <w:t>забезпечення тендерної пропозиції</w:t>
            </w:r>
            <w:r w:rsidRPr="000D5116">
              <w:rPr>
                <w:rFonts w:ascii="Times New Roman" w:eastAsia="Times New Roman" w:hAnsi="Times New Roman"/>
                <w:sz w:val="24"/>
                <w:szCs w:val="24"/>
                <w:lang w:val="uk-UA" w:eastAsia="ru-RU"/>
              </w:rPr>
              <w:t>; (</w:t>
            </w:r>
            <w:r w:rsidRPr="000D5116">
              <w:rPr>
                <w:rFonts w:ascii="Times New Roman" w:eastAsia="Times New Roman" w:hAnsi="Times New Roman"/>
                <w:i/>
                <w:iCs/>
                <w:sz w:val="24"/>
                <w:szCs w:val="24"/>
                <w:lang w:val="uk-UA" w:eastAsia="ru-RU"/>
              </w:rPr>
              <w:t>якщо таке забезпечення передбачено оголошенням про проведення процедури закупівлі</w:t>
            </w:r>
            <w:r w:rsidRPr="000D5116">
              <w:rPr>
                <w:rFonts w:ascii="Times New Roman" w:eastAsia="Times New Roman" w:hAnsi="Times New Roman"/>
                <w:sz w:val="24"/>
                <w:szCs w:val="24"/>
                <w:lang w:val="uk-UA" w:eastAsia="ru-RU"/>
              </w:rPr>
              <w:t>);</w:t>
            </w:r>
          </w:p>
          <w:p w14:paraId="656E6656" w14:textId="77777777" w:rsidR="00A05FE0"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Pr>
                <w:rFonts w:ascii="Times New Roman" w:eastAsia="Times New Roman" w:hAnsi="Times New Roman"/>
                <w:sz w:val="24"/>
                <w:szCs w:val="24"/>
                <w:lang w:val="uk-UA" w:eastAsia="ru-RU"/>
              </w:rPr>
              <w:t>:</w:t>
            </w:r>
          </w:p>
          <w:p w14:paraId="5758E5AE" w14:textId="77777777" w:rsidR="00A05FE0" w:rsidRDefault="00A05FE0" w:rsidP="00A05FE0">
            <w:pPr>
              <w:tabs>
                <w:tab w:val="left" w:pos="1080"/>
              </w:tabs>
              <w:spacing w:after="0" w:line="240" w:lineRule="auto"/>
              <w:ind w:left="38" w:right="90"/>
              <w:jc w:val="both"/>
              <w:rPr>
                <w:rFonts w:ascii="Times New Roman" w:hAnsi="Times New Roman"/>
                <w:sz w:val="24"/>
                <w:szCs w:val="24"/>
                <w:lang w:val="uk-UA"/>
              </w:rPr>
            </w:pPr>
            <w:r w:rsidRPr="001B7B34">
              <w:rPr>
                <w:rFonts w:ascii="Times New Roman" w:hAnsi="Times New Roman"/>
                <w:sz w:val="24"/>
                <w:szCs w:val="24"/>
                <w:lang w:val="uk-UA"/>
              </w:rPr>
              <w:t>Протокол (виписка з протоколу, рішення тощо) засновників (власників, учасників тощо) та наказ про призначення на посаду, або довіреність, або доручення, або інший документом та наказ на призначення,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надаються копії або оригінали відповідних документів). У разі якщо повноваження посадової особи або представника Учасника визначені довіреністю (дорученням), Учасник подає у складі тендерної пропозиції копії(-ю) або оригінал(-</w:t>
            </w:r>
            <w:proofErr w:type="spellStart"/>
            <w:r w:rsidRPr="001B7B34">
              <w:rPr>
                <w:rFonts w:ascii="Times New Roman" w:hAnsi="Times New Roman"/>
                <w:sz w:val="24"/>
                <w:szCs w:val="24"/>
                <w:lang w:val="uk-UA"/>
              </w:rPr>
              <w:t>ли</w:t>
            </w:r>
            <w:proofErr w:type="spellEnd"/>
            <w:r w:rsidRPr="001B7B34">
              <w:rPr>
                <w:rFonts w:ascii="Times New Roman" w:hAnsi="Times New Roman"/>
                <w:sz w:val="24"/>
                <w:szCs w:val="24"/>
                <w:lang w:val="uk-UA"/>
              </w:rPr>
              <w:t>)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08702865" w14:textId="77777777" w:rsidR="00A05FE0" w:rsidRPr="001B7B34"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Установчі документи учасника</w:t>
            </w:r>
            <w:r>
              <w:rPr>
                <w:rFonts w:ascii="Times New Roman" w:hAnsi="Times New Roman"/>
                <w:sz w:val="24"/>
                <w:szCs w:val="24"/>
                <w:lang w:val="uk-UA"/>
              </w:rPr>
              <w:t>:</w:t>
            </w:r>
          </w:p>
          <w:p w14:paraId="08C3E8B1" w14:textId="77777777" w:rsidR="001113EC" w:rsidRDefault="00A05FE0" w:rsidP="009A3D5B">
            <w:pPr>
              <w:spacing w:before="150" w:after="150" w:line="240" w:lineRule="auto"/>
              <w:ind w:firstLine="597"/>
              <w:jc w:val="both"/>
              <w:rPr>
                <w:rFonts w:ascii="Times New Roman" w:hAnsi="Times New Roman"/>
                <w:sz w:val="24"/>
                <w:szCs w:val="24"/>
                <w:lang w:val="uk-UA"/>
              </w:rPr>
            </w:pPr>
            <w:r w:rsidRPr="001B7B34">
              <w:rPr>
                <w:rFonts w:ascii="Times New Roman" w:hAnsi="Times New Roman"/>
                <w:sz w:val="24"/>
                <w:szCs w:val="24"/>
                <w:lang w:val="uk-UA"/>
              </w:rPr>
              <w:t xml:space="preserve"> </w:t>
            </w:r>
            <w:r>
              <w:rPr>
                <w:rFonts w:ascii="Times New Roman" w:hAnsi="Times New Roman"/>
                <w:sz w:val="24"/>
                <w:szCs w:val="24"/>
                <w:lang w:val="uk-UA"/>
              </w:rPr>
              <w:t>Р</w:t>
            </w:r>
            <w:r w:rsidRPr="001B7B34">
              <w:rPr>
                <w:rFonts w:ascii="Times New Roman" w:hAnsi="Times New Roman"/>
                <w:sz w:val="24"/>
                <w:szCs w:val="24"/>
                <w:lang w:val="uk-UA"/>
              </w:rPr>
              <w:t xml:space="preserve">ішення про його утворення або засновницький договір, а у випадках, передбачених законом, </w:t>
            </w:r>
            <w:r w:rsidRPr="00984544">
              <w:rPr>
                <w:rFonts w:ascii="Times New Roman" w:hAnsi="Times New Roman"/>
                <w:b/>
                <w:bCs/>
                <w:sz w:val="24"/>
                <w:szCs w:val="24"/>
                <w:u w:val="single"/>
                <w:lang w:val="uk-UA"/>
              </w:rPr>
              <w:t>Статут</w:t>
            </w:r>
            <w:r w:rsidRPr="001B7B34">
              <w:rPr>
                <w:rFonts w:ascii="Times New Roman" w:hAnsi="Times New Roman"/>
                <w:sz w:val="24"/>
                <w:szCs w:val="24"/>
                <w:lang w:val="uk-UA"/>
              </w:rPr>
              <w:t xml:space="preserve"> </w:t>
            </w:r>
            <w:r w:rsidRPr="001B7B34">
              <w:rPr>
                <w:rFonts w:ascii="Times New Roman" w:hAnsi="Times New Roman"/>
                <w:sz w:val="24"/>
                <w:szCs w:val="24"/>
                <w:shd w:val="clear" w:color="auto" w:fill="FFFFFF"/>
                <w:lang w:val="uk-UA"/>
              </w:rPr>
              <w:t xml:space="preserve">в повному обсязі в останній чинній редакції </w:t>
            </w:r>
            <w:r w:rsidRPr="001B7B34">
              <w:rPr>
                <w:rFonts w:ascii="Times New Roman" w:hAnsi="Times New Roman"/>
                <w:sz w:val="24"/>
                <w:szCs w:val="24"/>
                <w:lang w:val="uk-UA"/>
              </w:rPr>
              <w:t>з відміткою державного реєстратора, у разі реєстрації Статуту або внесення змін до Статуту (нова редакція) до 01.01.2016.</w:t>
            </w:r>
          </w:p>
          <w:p w14:paraId="4470B9F8" w14:textId="77777777" w:rsidR="001113EC" w:rsidRPr="005C74A3" w:rsidRDefault="00A05FE0" w:rsidP="009A3D5B">
            <w:pPr>
              <w:spacing w:before="150" w:after="150" w:line="240" w:lineRule="auto"/>
              <w:ind w:firstLine="597"/>
              <w:jc w:val="both"/>
              <w:rPr>
                <w:rFonts w:ascii="Times New Roman" w:hAnsi="Times New Roman"/>
                <w:i/>
                <w:iCs/>
                <w:sz w:val="24"/>
                <w:szCs w:val="24"/>
                <w:lang w:val="uk-UA"/>
              </w:rPr>
            </w:pPr>
            <w:r w:rsidRPr="001B7B34">
              <w:rPr>
                <w:rFonts w:ascii="Times New Roman" w:eastAsia="Arial" w:hAnsi="Times New Roman"/>
                <w:bCs/>
                <w:sz w:val="24"/>
                <w:szCs w:val="24"/>
                <w:lang w:val="uk-UA"/>
              </w:rPr>
              <w:t xml:space="preserve"> </w:t>
            </w:r>
            <w:r w:rsidR="001113EC">
              <w:rPr>
                <w:rFonts w:ascii="Times New Roman" w:eastAsia="Arial" w:hAnsi="Times New Roman"/>
                <w:bCs/>
                <w:sz w:val="24"/>
                <w:szCs w:val="24"/>
                <w:lang w:val="uk-UA"/>
              </w:rPr>
              <w:t xml:space="preserve"> </w:t>
            </w:r>
            <w:r w:rsidRPr="00A30692">
              <w:rPr>
                <w:rFonts w:ascii="Times New Roman" w:hAnsi="Times New Roman"/>
                <w:i/>
                <w:iCs/>
                <w:sz w:val="24"/>
                <w:szCs w:val="24"/>
                <w:lang w:val="uk-UA"/>
              </w:rPr>
              <w:t xml:space="preserve">У разі реєстрації Статуту або внесення змін до Статуту (нова редакція) після 01.01.2016 відповідно ЗУ </w:t>
            </w:r>
            <w:r w:rsidRPr="00A30692">
              <w:rPr>
                <w:rFonts w:ascii="Times New Roman" w:hAnsi="Times New Roman"/>
                <w:i/>
                <w:iCs/>
                <w:sz w:val="24"/>
                <w:szCs w:val="24"/>
                <w:lang w:val="uk-UA"/>
              </w:rPr>
              <w:lastRenderedPageBreak/>
              <w:t>«</w:t>
            </w:r>
            <w:r w:rsidRPr="00A30692">
              <w:rPr>
                <w:rFonts w:ascii="Times New Roman" w:hAnsi="Times New Roman"/>
                <w:bCs/>
                <w:i/>
                <w:iCs/>
                <w:sz w:val="24"/>
                <w:szCs w:val="24"/>
                <w:shd w:val="clear" w:color="auto" w:fill="FFFFFF"/>
                <w:lang w:val="uk-UA"/>
              </w:rPr>
              <w:t xml:space="preserve">Про державну реєстрацію юридичних осіб, фізичних осіб - підприємців та громадських формувань»  учасник надає </w:t>
            </w:r>
            <w:r w:rsidRPr="00A30692">
              <w:rPr>
                <w:rFonts w:ascii="Times New Roman" w:hAnsi="Times New Roman"/>
                <w:i/>
                <w:iCs/>
                <w:sz w:val="24"/>
                <w:szCs w:val="24"/>
                <w:shd w:val="clear" w:color="auto" w:fill="FFFFFF"/>
                <w:lang w:val="uk-UA"/>
              </w:rPr>
              <w:t>інформацію стосовно коду доступу</w:t>
            </w:r>
            <w:r w:rsidRPr="00A30692">
              <w:rPr>
                <w:rFonts w:ascii="Times New Roman" w:hAnsi="Times New Roman"/>
                <w:bCs/>
                <w:i/>
                <w:iCs/>
                <w:sz w:val="24"/>
                <w:szCs w:val="24"/>
                <w:shd w:val="clear" w:color="auto" w:fill="FFFFFF"/>
                <w:lang w:val="uk-UA"/>
              </w:rPr>
              <w:t xml:space="preserve"> за яким можливо здійснити пошук чинних установчих документів юридичної особи (Статуту в новій редакції)</w:t>
            </w:r>
            <w:r w:rsidRPr="00A30692">
              <w:rPr>
                <w:rFonts w:ascii="Times New Roman" w:hAnsi="Times New Roman"/>
                <w:i/>
                <w:iCs/>
                <w:sz w:val="24"/>
                <w:szCs w:val="24"/>
                <w:lang w:val="uk-UA"/>
              </w:rPr>
              <w:t>.</w:t>
            </w:r>
          </w:p>
          <w:p w14:paraId="51CA588C" w14:textId="4E3438B8" w:rsidR="00A05FE0" w:rsidRDefault="00A05FE0" w:rsidP="009A3D5B">
            <w:pPr>
              <w:spacing w:before="150" w:after="150" w:line="240" w:lineRule="auto"/>
              <w:ind w:firstLine="597"/>
              <w:jc w:val="both"/>
              <w:rPr>
                <w:rFonts w:ascii="Times New Roman" w:hAnsi="Times New Roman"/>
                <w:sz w:val="24"/>
                <w:szCs w:val="24"/>
                <w:lang w:val="uk-UA"/>
              </w:rPr>
            </w:pPr>
            <w:r w:rsidRPr="001B7B34">
              <w:rPr>
                <w:rFonts w:ascii="Times New Roman" w:hAnsi="Times New Roman"/>
                <w:sz w:val="24"/>
                <w:szCs w:val="24"/>
                <w:lang w:val="uk-UA"/>
              </w:rPr>
              <w:t xml:space="preserve"> У</w:t>
            </w:r>
            <w:r w:rsidRPr="001B7B34">
              <w:rPr>
                <w:rFonts w:ascii="Times New Roman" w:eastAsia="Arial" w:hAnsi="Times New Roman"/>
                <w:bCs/>
                <w:sz w:val="24"/>
                <w:szCs w:val="24"/>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sidRPr="001B7B34">
              <w:rPr>
                <w:rFonts w:ascii="Times New Roman" w:hAnsi="Times New Roman"/>
                <w:sz w:val="24"/>
                <w:szCs w:val="24"/>
                <w:lang w:val="uk-UA"/>
              </w:rPr>
              <w:t xml:space="preserve"> (положення) суб'єкта господарювання). У разі, якщо учасник створений та діє на підставі модельного статуту, необхідно надати рішення засновників про створення такої юридичної особи. 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w:t>
            </w:r>
            <w:r>
              <w:rPr>
                <w:rFonts w:ascii="Times New Roman" w:hAnsi="Times New Roman"/>
                <w:sz w:val="24"/>
                <w:szCs w:val="24"/>
                <w:lang w:val="uk-UA"/>
              </w:rPr>
              <w:t xml:space="preserve">; </w:t>
            </w:r>
          </w:p>
          <w:p w14:paraId="5AB3D2FE" w14:textId="6F56140E" w:rsidR="00A05FE0" w:rsidRDefault="00A05FE0" w:rsidP="00A05FE0">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 xml:space="preserve">Копія </w:t>
            </w:r>
            <w:r w:rsidRPr="00984544">
              <w:rPr>
                <w:rFonts w:ascii="Times New Roman" w:hAnsi="Times New Roman"/>
                <w:b/>
                <w:bCs/>
                <w:sz w:val="24"/>
                <w:szCs w:val="24"/>
                <w:u w:val="single"/>
                <w:lang w:val="uk-UA"/>
              </w:rPr>
              <w:t>Витягу</w:t>
            </w:r>
            <w:r w:rsidRPr="001B7B34">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Витяг обов’язково має містити дані про реєстраційні дії.</w:t>
            </w:r>
          </w:p>
          <w:p w14:paraId="544C62FB" w14:textId="5CF8173F" w:rsidR="00A05FE0" w:rsidRPr="001B7B34" w:rsidRDefault="00A05FE0" w:rsidP="00A05FE0">
            <w:pPr>
              <w:spacing w:before="150" w:after="150" w:line="240" w:lineRule="auto"/>
              <w:jc w:val="both"/>
              <w:rPr>
                <w:rFonts w:ascii="Times New Roman" w:eastAsia="Times New Roman" w:hAnsi="Times New Roman"/>
                <w:sz w:val="24"/>
                <w:szCs w:val="24"/>
                <w:lang w:val="uk-UA" w:eastAsia="ru-RU"/>
              </w:rPr>
            </w:pPr>
            <w:r w:rsidRPr="00DC1378">
              <w:rPr>
                <w:rFonts w:ascii="Times New Roman" w:eastAsia="Times New Roman" w:hAnsi="Times New Roman"/>
                <w:b/>
                <w:bCs/>
                <w:sz w:val="24"/>
                <w:szCs w:val="24"/>
                <w:u w:val="single"/>
                <w:lang w:val="uk-UA" w:eastAsia="ru-RU"/>
              </w:rPr>
              <w:t>Свідоцтво</w:t>
            </w:r>
            <w:r w:rsidRPr="00241AFC">
              <w:rPr>
                <w:rFonts w:ascii="Times New Roman" w:eastAsia="Times New Roman" w:hAnsi="Times New Roman"/>
                <w:sz w:val="24"/>
                <w:szCs w:val="24"/>
                <w:lang w:val="uk-UA" w:eastAsia="ru-RU"/>
              </w:rPr>
              <w:t xml:space="preserve"> про реєстрацію платника податку на додану вартість та/або </w:t>
            </w:r>
            <w:r w:rsidR="00A5010E">
              <w:rPr>
                <w:rFonts w:ascii="Times New Roman" w:eastAsia="Times New Roman" w:hAnsi="Times New Roman"/>
                <w:b/>
                <w:bCs/>
                <w:sz w:val="24"/>
                <w:szCs w:val="24"/>
                <w:lang w:val="uk-UA" w:eastAsia="ru-RU"/>
              </w:rPr>
              <w:t>В</w:t>
            </w:r>
            <w:r w:rsidRPr="00A5010E">
              <w:rPr>
                <w:rFonts w:ascii="Times New Roman" w:eastAsia="Times New Roman" w:hAnsi="Times New Roman"/>
                <w:b/>
                <w:bCs/>
                <w:sz w:val="24"/>
                <w:szCs w:val="24"/>
                <w:lang w:val="uk-UA" w:eastAsia="ru-RU"/>
              </w:rPr>
              <w:t>итяг з реєстру платників ПДВ</w:t>
            </w:r>
            <w:r w:rsidRPr="00241AFC">
              <w:rPr>
                <w:rFonts w:ascii="Times New Roman" w:eastAsia="Times New Roman" w:hAnsi="Times New Roman"/>
                <w:sz w:val="24"/>
                <w:szCs w:val="24"/>
                <w:lang w:val="uk-UA" w:eastAsia="ru-RU"/>
              </w:rPr>
              <w:t>, або свідоцтво про сплату єдиного податку (якщо Учасник є платником єдиного податку)</w:t>
            </w:r>
          </w:p>
          <w:p w14:paraId="3FE2D818" w14:textId="37574C94"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21A1E2" w14:textId="444C25F4" w:rsidR="00A05FE0" w:rsidRPr="000D5116" w:rsidRDefault="00A05FE0" w:rsidP="00A05FE0">
            <w:pPr>
              <w:pStyle w:val="a4"/>
              <w:spacing w:before="150" w:after="150" w:line="240" w:lineRule="auto"/>
              <w:jc w:val="both"/>
              <w:rPr>
                <w:rFonts w:ascii="Times New Roman" w:eastAsia="Times New Roman" w:hAnsi="Times New Roman"/>
                <w:sz w:val="24"/>
                <w:szCs w:val="24"/>
                <w:lang w:val="uk-UA" w:eastAsia="ru-RU"/>
              </w:rPr>
            </w:pPr>
          </w:p>
          <w:p w14:paraId="3858ED17" w14:textId="19F19091" w:rsidR="00A05FE0" w:rsidRPr="000D5116" w:rsidRDefault="00A05FE0" w:rsidP="00A05FE0">
            <w:pPr>
              <w:pStyle w:val="a4"/>
              <w:spacing w:before="150" w:after="150" w:line="240" w:lineRule="auto"/>
              <w:ind w:left="38"/>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88F50B"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AA5614D" w:rsidR="00A05FE0" w:rsidRPr="003459ED" w:rsidRDefault="00A05FE0" w:rsidP="00A05FE0">
            <w:pPr>
              <w:spacing w:before="150" w:after="150" w:line="240" w:lineRule="auto"/>
              <w:jc w:val="both"/>
              <w:rPr>
                <w:rFonts w:ascii="Times New Roman" w:eastAsia="Times New Roman" w:hAnsi="Times New Roman"/>
                <w:sz w:val="24"/>
                <w:szCs w:val="24"/>
                <w:lang w:val="uk-UA" w:eastAsia="ru-RU"/>
              </w:rPr>
            </w:pPr>
            <w:r w:rsidRPr="003459ED">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3459ED" w:rsidRPr="006B1F66">
              <w:rPr>
                <w:rFonts w:ascii="Times New Roman" w:eastAsia="Times New Roman" w:hAnsi="Times New Roman"/>
                <w:i/>
                <w:sz w:val="24"/>
                <w:szCs w:val="24"/>
                <w:u w:val="single"/>
                <w:lang w:val="uk-UA" w:eastAsia="ru-RU"/>
              </w:rPr>
              <w:t>визначених пунктом 47 Особливостей</w:t>
            </w:r>
            <w:r w:rsidRPr="003459ED">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3FA003D" w14:textId="77777777" w:rsidR="00A05FE0" w:rsidRPr="00775B55" w:rsidRDefault="00A05FE0" w:rsidP="00A05FE0">
            <w:pPr>
              <w:widowControl w:val="0"/>
              <w:spacing w:after="0"/>
              <w:ind w:left="38"/>
              <w:jc w:val="both"/>
              <w:rPr>
                <w:rFonts w:ascii="Times New Roman" w:eastAsia="Times New Roman" w:hAnsi="Times New Roman"/>
                <w:b/>
                <w:color w:val="000000"/>
                <w:sz w:val="24"/>
                <w:szCs w:val="24"/>
                <w:lang w:val="uk-UA"/>
              </w:rPr>
            </w:pPr>
            <w:r w:rsidRPr="00775B55">
              <w:rPr>
                <w:rFonts w:ascii="Times New Roman" w:eastAsia="Times New Roman" w:hAnsi="Times New Roman"/>
                <w:b/>
                <w:color w:val="000000"/>
                <w:sz w:val="24"/>
                <w:szCs w:val="24"/>
                <w:lang w:val="uk-UA"/>
              </w:rPr>
              <w:t>УВАГА!!!</w:t>
            </w:r>
          </w:p>
          <w:p w14:paraId="68E7ED4A" w14:textId="77777777" w:rsidR="00A05FE0" w:rsidRPr="00775B55" w:rsidRDefault="00A05FE0" w:rsidP="00A05FE0">
            <w:pPr>
              <w:widowControl w:val="0"/>
              <w:spacing w:after="0"/>
              <w:ind w:left="38"/>
              <w:jc w:val="both"/>
              <w:rPr>
                <w:rFonts w:ascii="Times New Roman" w:eastAsia="Times New Roman" w:hAnsi="Times New Roman"/>
                <w:bCs/>
                <w:color w:val="000000"/>
                <w:sz w:val="24"/>
                <w:szCs w:val="24"/>
                <w:lang w:val="uk-UA"/>
              </w:rPr>
            </w:pPr>
            <w:bookmarkStart w:id="2" w:name="_heading=h.3znysh7" w:colFirst="0" w:colLast="0"/>
            <w:bookmarkEnd w:id="2"/>
            <w:r w:rsidRPr="00775B55">
              <w:rPr>
                <w:rFonts w:ascii="Times New Roman" w:eastAsia="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5B55">
              <w:rPr>
                <w:rFonts w:ascii="Times New Roman" w:eastAsia="Times New Roman" w:hAnsi="Times New Roman"/>
                <w:bCs/>
                <w:color w:val="000000"/>
                <w:sz w:val="24"/>
                <w:szCs w:val="24"/>
                <w:lang w:val="uk-UA"/>
              </w:rPr>
              <w:t>скан</w:t>
            </w:r>
            <w:proofErr w:type="spellEnd"/>
            <w:r w:rsidRPr="00775B55">
              <w:rPr>
                <w:rFonts w:ascii="Times New Roman" w:eastAsia="Times New Roman" w:hAnsi="Times New Roman"/>
                <w:bCs/>
                <w:color w:val="000000"/>
                <w:sz w:val="24"/>
                <w:szCs w:val="24"/>
                <w:lang w:val="uk-UA"/>
              </w:rPr>
              <w:t xml:space="preserve">-копій через електронну систему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Тендерна пропозиція учасника має відповідати ряду вимог: </w:t>
            </w:r>
          </w:p>
          <w:p w14:paraId="24871483" w14:textId="77777777" w:rsidR="00A05FE0" w:rsidRPr="00775B55" w:rsidRDefault="00A05FE0" w:rsidP="00A05FE0">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документи мають бути чіткими та розбірливими для читання;</w:t>
            </w:r>
          </w:p>
          <w:p w14:paraId="6D2ABD41" w14:textId="77777777" w:rsidR="00A05FE0" w:rsidRPr="00775B55" w:rsidRDefault="00A05FE0" w:rsidP="00A05FE0">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2) тендерна пропозиція учасника повинна бути підписана  </w:t>
            </w:r>
            <w:r w:rsidRPr="00775B55">
              <w:rPr>
                <w:rFonts w:ascii="Times New Roman" w:eastAsia="Times New Roman" w:hAnsi="Times New Roman"/>
                <w:b/>
                <w:color w:val="000000"/>
                <w:sz w:val="24"/>
                <w:szCs w:val="24"/>
                <w:shd w:val="clear" w:color="auto" w:fill="FFFFFF" w:themeFill="background1"/>
                <w:lang w:val="uk-UA"/>
              </w:rPr>
              <w:t>кваліфікованим електронним підписом (КЕП)/удосконаленим електронним підпи</w:t>
            </w:r>
            <w:r w:rsidRPr="00775B55">
              <w:rPr>
                <w:rFonts w:ascii="Times New Roman" w:eastAsia="Times New Roman" w:hAnsi="Times New Roman"/>
                <w:b/>
                <w:sz w:val="24"/>
                <w:szCs w:val="24"/>
                <w:shd w:val="clear" w:color="auto" w:fill="FFFFFF" w:themeFill="background1"/>
                <w:lang w:val="uk-UA"/>
              </w:rPr>
              <w:t>сом (УЕП)</w:t>
            </w:r>
            <w:r w:rsidRPr="00775B55">
              <w:rPr>
                <w:rFonts w:ascii="Times New Roman" w:eastAsia="Times New Roman" w:hAnsi="Times New Roman"/>
                <w:bCs/>
                <w:color w:val="000000"/>
                <w:sz w:val="24"/>
                <w:szCs w:val="24"/>
                <w:lang w:val="uk-UA"/>
              </w:rPr>
              <w:t>;</w:t>
            </w:r>
          </w:p>
          <w:p w14:paraId="1BAB5463" w14:textId="77777777" w:rsidR="00A05FE0" w:rsidRPr="00775B55" w:rsidRDefault="00A05FE0" w:rsidP="00A05FE0">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3) якщо тендерна пропозиція містить і скановані, і електронні документи, потрібно накласти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тендерну пропозицію в цілому та на кожен електронний документ окремо.</w:t>
            </w:r>
          </w:p>
          <w:p w14:paraId="16D1117D" w14:textId="77777777" w:rsidR="00A05FE0" w:rsidRPr="00775B55" w:rsidRDefault="00A05FE0" w:rsidP="00A05FE0">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u w:val="single"/>
                <w:lang w:val="uk-UA"/>
              </w:rPr>
              <w:t>Винятки</w:t>
            </w:r>
            <w:r w:rsidRPr="00775B55">
              <w:rPr>
                <w:rFonts w:ascii="Times New Roman" w:eastAsia="Times New Roman" w:hAnsi="Times New Roman"/>
                <w:bCs/>
                <w:color w:val="000000"/>
                <w:sz w:val="24"/>
                <w:szCs w:val="24"/>
                <w:lang w:val="uk-UA"/>
              </w:rPr>
              <w:t>:</w:t>
            </w:r>
          </w:p>
          <w:p w14:paraId="6D98B2BD" w14:textId="77777777" w:rsidR="00A05FE0" w:rsidRPr="00775B55" w:rsidRDefault="00A05FE0" w:rsidP="00A05FE0">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0DDDB2" w14:textId="77777777" w:rsidR="00A05FE0" w:rsidRPr="00775B55" w:rsidRDefault="00A05FE0" w:rsidP="00A05FE0">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
                <w:color w:val="000000"/>
                <w:sz w:val="24"/>
                <w:szCs w:val="24"/>
                <w:u w:val="single"/>
                <w:lang w:val="uk-UA"/>
              </w:rPr>
              <w:t>Зверніть увагу</w:t>
            </w:r>
            <w:r w:rsidRPr="00775B55">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документа (без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FEB1D5" w14:textId="77777777" w:rsidR="00A05FE0" w:rsidRPr="00775B55" w:rsidRDefault="00A05FE0" w:rsidP="00A05FE0">
            <w:pPr>
              <w:widowControl w:val="0"/>
              <w:spacing w:after="0"/>
              <w:ind w:left="38"/>
              <w:jc w:val="both"/>
              <w:rPr>
                <w:rFonts w:ascii="Times New Roman" w:eastAsia="Times New Roman" w:hAnsi="Times New Roman"/>
                <w:bCs/>
                <w:sz w:val="24"/>
                <w:szCs w:val="24"/>
                <w:lang w:val="uk-UA"/>
              </w:rPr>
            </w:pPr>
            <w:r w:rsidRPr="00775B55">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w:t>
            </w:r>
            <w:r w:rsidRPr="00775B55">
              <w:rPr>
                <w:rFonts w:ascii="Times New Roman" w:eastAsia="Times New Roman" w:hAnsi="Times New Roman"/>
                <w:bCs/>
                <w:sz w:val="24"/>
                <w:szCs w:val="24"/>
                <w:lang w:val="uk-UA"/>
              </w:rPr>
              <w:t xml:space="preserve">із накладанням електронного підпису, що </w:t>
            </w:r>
            <w:r w:rsidRPr="00775B55">
              <w:rPr>
                <w:rFonts w:ascii="Times New Roman" w:eastAsia="Times New Roman" w:hAnsi="Times New Roman"/>
                <w:bCs/>
                <w:sz w:val="24"/>
                <w:szCs w:val="24"/>
                <w:lang w:val="uk-UA"/>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w:t>
            </w:r>
          </w:p>
          <w:p w14:paraId="41F90CC0" w14:textId="77777777" w:rsidR="00A05FE0" w:rsidRPr="00775B55" w:rsidRDefault="00A05FE0" w:rsidP="00A05FE0">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Замовник перевіряє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учасника на сайті центрального </w:t>
            </w:r>
            <w:proofErr w:type="spellStart"/>
            <w:r w:rsidRPr="00775B55">
              <w:rPr>
                <w:rFonts w:ascii="Times New Roman" w:eastAsia="Times New Roman" w:hAnsi="Times New Roman"/>
                <w:bCs/>
                <w:color w:val="000000"/>
                <w:sz w:val="24"/>
                <w:szCs w:val="24"/>
                <w:lang w:val="uk-UA"/>
              </w:rPr>
              <w:t>засвідчувального</w:t>
            </w:r>
            <w:proofErr w:type="spellEnd"/>
            <w:r w:rsidRPr="00775B55">
              <w:rPr>
                <w:rFonts w:ascii="Times New Roman" w:eastAsia="Times New Roman" w:hAnsi="Times New Roman"/>
                <w:bCs/>
                <w:color w:val="000000"/>
                <w:sz w:val="24"/>
                <w:szCs w:val="24"/>
                <w:lang w:val="uk-UA"/>
              </w:rPr>
              <w:t xml:space="preserve"> органу за посиланням </w:t>
            </w:r>
            <w:r w:rsidRPr="00775B55">
              <w:rPr>
                <w:rFonts w:ascii="Times New Roman" w:eastAsia="Times New Roman" w:hAnsi="Times New Roman"/>
                <w:bCs/>
                <w:color w:val="000000"/>
                <w:sz w:val="24"/>
                <w:szCs w:val="24"/>
                <w:u w:val="single"/>
                <w:lang w:val="uk-UA"/>
              </w:rPr>
              <w:t>https://czo.gov.ua/verify</w:t>
            </w:r>
            <w:r w:rsidRPr="00775B55">
              <w:rPr>
                <w:rFonts w:ascii="Times New Roman" w:eastAsia="Times New Roman" w:hAnsi="Times New Roman"/>
                <w:bCs/>
                <w:color w:val="000000"/>
                <w:sz w:val="24"/>
                <w:szCs w:val="24"/>
                <w:lang w:val="uk-UA"/>
              </w:rPr>
              <w:t xml:space="preserve">. Під час перевірки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14:paraId="3546137E" w14:textId="77777777" w:rsidR="00A05FE0" w:rsidRPr="00311CE8" w:rsidRDefault="00A05FE0" w:rsidP="00A05FE0">
            <w:pPr>
              <w:widowControl w:val="0"/>
              <w:spacing w:after="0"/>
              <w:jc w:val="both"/>
              <w:rPr>
                <w:rFonts w:ascii="Times New Roman" w:eastAsia="Times New Roman" w:hAnsi="Times New Roman"/>
                <w:bCs/>
                <w:sz w:val="24"/>
                <w:szCs w:val="24"/>
                <w:lang w:val="uk-UA"/>
              </w:rPr>
            </w:pPr>
            <w:r w:rsidRPr="00311CE8">
              <w:rPr>
                <w:rFonts w:ascii="Times New Roman" w:eastAsia="Times New Roman" w:hAnsi="Times New Roman"/>
                <w:bCs/>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311CE8">
              <w:rPr>
                <w:rFonts w:ascii="Times New Roman" w:eastAsia="Times New Roman" w:hAnsi="Times New Roman"/>
                <w:bCs/>
                <w:sz w:val="24"/>
                <w:szCs w:val="24"/>
                <w:lang w:val="uk-UA"/>
              </w:rPr>
              <w:t>закупівель</w:t>
            </w:r>
            <w:proofErr w:type="spellEnd"/>
            <w:r w:rsidRPr="00311CE8">
              <w:rPr>
                <w:rFonts w:ascii="Times New Roman" w:eastAsia="Times New Roman" w:hAnsi="Times New Roman"/>
                <w:bCs/>
                <w:sz w:val="24"/>
                <w:szCs w:val="24"/>
                <w:lang w:val="uk-UA"/>
              </w:rPr>
              <w:t xml:space="preserve"> (</w:t>
            </w:r>
            <w:r w:rsidRPr="004676DC">
              <w:rPr>
                <w:rFonts w:ascii="Times New Roman" w:eastAsia="Times New Roman" w:hAnsi="Times New Roman"/>
                <w:b/>
                <w:sz w:val="24"/>
                <w:szCs w:val="24"/>
                <w:lang w:val="uk-UA"/>
              </w:rPr>
              <w:t xml:space="preserve">шляхом завантаження сканованих документів або електронних документів в електронну систему </w:t>
            </w:r>
            <w:proofErr w:type="spellStart"/>
            <w:r w:rsidRPr="004676DC">
              <w:rPr>
                <w:rFonts w:ascii="Times New Roman" w:eastAsia="Times New Roman" w:hAnsi="Times New Roman"/>
                <w:b/>
                <w:sz w:val="24"/>
                <w:szCs w:val="24"/>
                <w:lang w:val="uk-UA"/>
              </w:rPr>
              <w:t>закупівель</w:t>
            </w:r>
            <w:proofErr w:type="spellEnd"/>
            <w:r w:rsidRPr="00311CE8">
              <w:rPr>
                <w:rFonts w:ascii="Times New Roman" w:eastAsia="Times New Roman" w:hAnsi="Times New Roman"/>
                <w:bCs/>
                <w:sz w:val="24"/>
                <w:szCs w:val="24"/>
                <w:lang w:val="uk-UA"/>
              </w:rPr>
              <w:t xml:space="preserve">). </w:t>
            </w:r>
          </w:p>
          <w:p w14:paraId="1D6CA330"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b/>
                <w:bCs/>
                <w:sz w:val="24"/>
                <w:szCs w:val="24"/>
                <w:lang w:val="uk-UA" w:eastAsia="ru-RU"/>
              </w:rPr>
              <w:t>Опис формальних помилок</w:t>
            </w:r>
            <w:r w:rsidRPr="000D511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Перелік</w:t>
            </w:r>
            <w:r w:rsidRPr="000D5116">
              <w:t xml:space="preserve"> </w:t>
            </w:r>
            <w:r w:rsidRPr="000D511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великої літери; </w:t>
            </w:r>
          </w:p>
          <w:p w14:paraId="3C557863"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використання слова або </w:t>
            </w:r>
            <w:proofErr w:type="spellStart"/>
            <w:r w:rsidRPr="000D5116">
              <w:rPr>
                <w:rFonts w:ascii="Times New Roman" w:eastAsia="Times New Roman" w:hAnsi="Times New Roman"/>
                <w:sz w:val="24"/>
                <w:szCs w:val="24"/>
                <w:lang w:val="uk-UA" w:eastAsia="ru-RU"/>
              </w:rPr>
              <w:t>мовного</w:t>
            </w:r>
            <w:proofErr w:type="spellEnd"/>
            <w:r w:rsidRPr="000D5116">
              <w:rPr>
                <w:rFonts w:ascii="Times New Roman" w:eastAsia="Times New Roman" w:hAnsi="Times New Roman"/>
                <w:sz w:val="24"/>
                <w:szCs w:val="24"/>
                <w:lang w:val="uk-UA" w:eastAsia="ru-RU"/>
              </w:rPr>
              <w:t xml:space="preserve"> звороту, запозичених з іншої мови; </w:t>
            </w:r>
          </w:p>
          <w:p w14:paraId="11603614"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5116">
              <w:rPr>
                <w:rFonts w:ascii="Times New Roman" w:eastAsia="Times New Roman" w:hAnsi="Times New Roman"/>
                <w:sz w:val="24"/>
                <w:szCs w:val="24"/>
                <w:lang w:val="uk-UA" w:eastAsia="ru-RU"/>
              </w:rPr>
              <w:t>закупівель</w:t>
            </w:r>
            <w:proofErr w:type="spellEnd"/>
            <w:r w:rsidRPr="000D5116">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0D5116">
              <w:rPr>
                <w:rFonts w:ascii="Times New Roman" w:eastAsia="Times New Roman" w:hAnsi="Times New Roman"/>
                <w:sz w:val="24"/>
                <w:szCs w:val="24"/>
                <w:lang w:val="uk-UA" w:eastAsia="ru-RU"/>
              </w:rPr>
              <w:lastRenderedPageBreak/>
              <w:t xml:space="preserve">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0D5116">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Приклади формальних помилок:</w:t>
            </w:r>
          </w:p>
          <w:p w14:paraId="2D868A67" w14:textId="27296F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«полтавська область» замість «Полтавська область» або «місто </w:t>
            </w:r>
            <w:proofErr w:type="spellStart"/>
            <w:r w:rsidRPr="000D5116">
              <w:rPr>
                <w:rFonts w:ascii="Times New Roman" w:eastAsia="Times New Roman" w:hAnsi="Times New Roman"/>
                <w:sz w:val="24"/>
                <w:szCs w:val="24"/>
                <w:lang w:val="uk-UA" w:eastAsia="ru-RU"/>
              </w:rPr>
              <w:t>кременчук</w:t>
            </w:r>
            <w:proofErr w:type="spellEnd"/>
            <w:r w:rsidRPr="000D5116">
              <w:rPr>
                <w:rFonts w:ascii="Times New Roman" w:eastAsia="Times New Roman" w:hAnsi="Times New Roman"/>
                <w:sz w:val="24"/>
                <w:szCs w:val="24"/>
                <w:lang w:val="uk-UA" w:eastAsia="ru-RU"/>
              </w:rPr>
              <w:t xml:space="preserve">» замість «місто Кременчук»; </w:t>
            </w:r>
          </w:p>
          <w:p w14:paraId="1D78644B"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w:t>
            </w:r>
            <w:proofErr w:type="spellStart"/>
            <w:r w:rsidRPr="000D5116">
              <w:rPr>
                <w:rFonts w:ascii="Times New Roman" w:eastAsia="Times New Roman" w:hAnsi="Times New Roman"/>
                <w:sz w:val="24"/>
                <w:szCs w:val="24"/>
                <w:lang w:val="uk-UA" w:eastAsia="ru-RU"/>
              </w:rPr>
              <w:t>тендернапропозиція</w:t>
            </w:r>
            <w:proofErr w:type="spellEnd"/>
            <w:r w:rsidRPr="000D5116">
              <w:rPr>
                <w:rFonts w:ascii="Times New Roman" w:eastAsia="Times New Roman" w:hAnsi="Times New Roman"/>
                <w:sz w:val="24"/>
                <w:szCs w:val="24"/>
                <w:lang w:val="uk-UA" w:eastAsia="ru-RU"/>
              </w:rPr>
              <w:t>» замість «тендерна пропозиція»;</w:t>
            </w:r>
          </w:p>
          <w:p w14:paraId="49FFC108"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w:t>
            </w:r>
            <w:proofErr w:type="spellStart"/>
            <w:r w:rsidRPr="000D5116">
              <w:rPr>
                <w:rFonts w:ascii="Times New Roman" w:eastAsia="Times New Roman" w:hAnsi="Times New Roman"/>
                <w:sz w:val="24"/>
                <w:szCs w:val="24"/>
                <w:lang w:val="uk-UA" w:eastAsia="ru-RU"/>
              </w:rPr>
              <w:t>срток</w:t>
            </w:r>
            <w:proofErr w:type="spellEnd"/>
            <w:r w:rsidRPr="000D5116">
              <w:rPr>
                <w:rFonts w:ascii="Times New Roman" w:eastAsia="Times New Roman" w:hAnsi="Times New Roman"/>
                <w:sz w:val="24"/>
                <w:szCs w:val="24"/>
                <w:lang w:val="uk-UA" w:eastAsia="ru-RU"/>
              </w:rPr>
              <w:t xml:space="preserve"> поставки» замість «строк поставки»;</w:t>
            </w:r>
          </w:p>
          <w:p w14:paraId="739D3043" w14:textId="77777777" w:rsidR="00A05FE0" w:rsidRPr="000D5116"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FDC2AFF" w14:textId="77777777" w:rsidR="00A05FE0" w:rsidRDefault="00A05FE0" w:rsidP="0028408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подання документа у форматі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замість «JPEG», «JPEG»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«RAR»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«7z»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тощо.</w:t>
            </w:r>
          </w:p>
          <w:p w14:paraId="70516ACE" w14:textId="06FA1445" w:rsidR="00BE60C7" w:rsidRPr="00BE60C7" w:rsidRDefault="00BE60C7" w:rsidP="00BE60C7">
            <w:pPr>
              <w:spacing w:before="150" w:after="150" w:line="240" w:lineRule="auto"/>
              <w:ind w:left="30"/>
              <w:jc w:val="both"/>
              <w:rPr>
                <w:rFonts w:ascii="Times New Roman" w:eastAsia="Times New Roman" w:hAnsi="Times New Roman"/>
                <w:sz w:val="24"/>
                <w:szCs w:val="24"/>
                <w:lang w:val="uk-UA" w:eastAsia="ru-RU"/>
              </w:rPr>
            </w:pPr>
            <w:r w:rsidRPr="00BE60C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A05FE0" w:rsidRPr="00ED62F0" w14:paraId="247477F4" w14:textId="77777777" w:rsidTr="003262F7">
        <w:trPr>
          <w:trHeight w:hRule="exact" w:val="567"/>
        </w:trPr>
        <w:tc>
          <w:tcPr>
            <w:tcW w:w="287" w:type="pct"/>
            <w:shd w:val="clear" w:color="auto" w:fill="FFFFFF"/>
            <w:hideMark/>
          </w:tcPr>
          <w:p w14:paraId="5C3B65EA"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0" w:type="pct"/>
            <w:shd w:val="clear" w:color="auto" w:fill="FFFFFF"/>
            <w:hideMark/>
          </w:tcPr>
          <w:p w14:paraId="6DC1B791" w14:textId="77777777" w:rsidR="00A05FE0" w:rsidRPr="003262F7" w:rsidRDefault="00A05FE0" w:rsidP="003262F7">
            <w:pPr>
              <w:rPr>
                <w:rFonts w:ascii="Times New Roman" w:hAnsi="Times New Roman"/>
                <w:b/>
                <w:bCs/>
                <w:lang w:val="uk-UA" w:eastAsia="ru-RU"/>
              </w:rPr>
            </w:pPr>
            <w:r w:rsidRPr="003262F7">
              <w:rPr>
                <w:rFonts w:ascii="Times New Roman" w:hAnsi="Times New Roman"/>
                <w:b/>
                <w:bCs/>
                <w:lang w:val="uk-UA" w:eastAsia="ru-RU"/>
              </w:rPr>
              <w:t>Забезпечення тендерної пропозиції</w:t>
            </w:r>
          </w:p>
        </w:tc>
        <w:tc>
          <w:tcPr>
            <w:tcW w:w="1480" w:type="pct"/>
            <w:shd w:val="clear" w:color="auto" w:fill="FFFFFF"/>
          </w:tcPr>
          <w:p w14:paraId="2DB5D581" w14:textId="77777777" w:rsidR="00A05FE0" w:rsidRDefault="00A05FE0" w:rsidP="00A05FE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6660FAE" w14:textId="62409CD3"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p>
        </w:tc>
      </w:tr>
      <w:tr w:rsidR="00A05FE0" w:rsidRPr="00ED62F0" w14:paraId="0C71FFB1" w14:textId="77777777" w:rsidTr="006B1F66">
        <w:tc>
          <w:tcPr>
            <w:tcW w:w="287" w:type="pct"/>
            <w:shd w:val="clear" w:color="auto" w:fill="FFFFFF"/>
            <w:hideMark/>
          </w:tcPr>
          <w:p w14:paraId="232A9B24"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2" w:type="pct"/>
            <w:shd w:val="clear" w:color="auto" w:fill="FFFFFF"/>
            <w:hideMark/>
          </w:tcPr>
          <w:p w14:paraId="348E8334" w14:textId="77777777" w:rsidR="00A05FE0" w:rsidRPr="00542124" w:rsidRDefault="00A05FE0" w:rsidP="00A05FE0">
            <w:pPr>
              <w:spacing w:before="150" w:after="150" w:line="240" w:lineRule="auto"/>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231" w:type="pct"/>
            <w:shd w:val="clear" w:color="auto" w:fill="FFFFFF"/>
            <w:hideMark/>
          </w:tcPr>
          <w:p w14:paraId="5A4C3489" w14:textId="77777777" w:rsidR="00A05FE0" w:rsidRDefault="00A05FE0" w:rsidP="00A05FE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404D4004"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 </w:t>
            </w:r>
          </w:p>
        </w:tc>
      </w:tr>
      <w:tr w:rsidR="00A05FE0" w:rsidRPr="00B52026" w14:paraId="4F0E3A87" w14:textId="77777777" w:rsidTr="006B1F66">
        <w:tc>
          <w:tcPr>
            <w:tcW w:w="287" w:type="pct"/>
            <w:shd w:val="clear" w:color="auto" w:fill="FFFFFF"/>
            <w:hideMark/>
          </w:tcPr>
          <w:p w14:paraId="0C6AD42A"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2" w:type="pct"/>
            <w:shd w:val="clear" w:color="auto" w:fill="FFFFFF"/>
            <w:hideMark/>
          </w:tcPr>
          <w:p w14:paraId="7959FED6" w14:textId="77777777" w:rsidR="00A05FE0" w:rsidRPr="00395D29" w:rsidRDefault="00A05FE0" w:rsidP="00A05FE0">
            <w:pPr>
              <w:spacing w:before="150" w:after="150" w:line="240" w:lineRule="auto"/>
              <w:rPr>
                <w:rFonts w:ascii="Times New Roman" w:eastAsia="Times New Roman" w:hAnsi="Times New Roman"/>
                <w:b/>
                <w:bCs/>
                <w:sz w:val="24"/>
                <w:szCs w:val="24"/>
                <w:lang w:val="uk-UA" w:eastAsia="ru-RU"/>
              </w:rPr>
            </w:pPr>
            <w:r w:rsidRPr="00395D29">
              <w:rPr>
                <w:rFonts w:ascii="Times New Roman" w:eastAsia="Times New Roman" w:hAnsi="Times New Roman"/>
                <w:b/>
                <w:bCs/>
                <w:sz w:val="24"/>
                <w:szCs w:val="24"/>
                <w:lang w:val="uk-UA" w:eastAsia="ru-RU"/>
              </w:rPr>
              <w:t>Строк, протягом якого тендерні пропозиції є дійсними</w:t>
            </w:r>
          </w:p>
        </w:tc>
        <w:tc>
          <w:tcPr>
            <w:tcW w:w="3231" w:type="pct"/>
            <w:shd w:val="clear" w:color="auto" w:fill="FFFFFF"/>
            <w:hideMark/>
          </w:tcPr>
          <w:p w14:paraId="0C923EB2" w14:textId="3A2E6FE3" w:rsidR="00A05FE0" w:rsidRDefault="00A05FE0" w:rsidP="00A05FE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w:t>
            </w:r>
            <w:r w:rsidRPr="00FC441E">
              <w:rPr>
                <w:rFonts w:ascii="Times New Roman" w:eastAsia="Times New Roman" w:hAnsi="Times New Roman"/>
                <w:b/>
                <w:sz w:val="24"/>
                <w:szCs w:val="24"/>
                <w:lang w:val="uk-UA" w:eastAsia="ru-RU"/>
              </w:rPr>
              <w:t xml:space="preserve">протягом </w:t>
            </w:r>
            <w:r w:rsidR="00CA6616" w:rsidRPr="00FC441E">
              <w:rPr>
                <w:rFonts w:ascii="Times New Roman" w:eastAsia="Times New Roman" w:hAnsi="Times New Roman"/>
                <w:b/>
                <w:sz w:val="24"/>
                <w:szCs w:val="24"/>
                <w:lang w:val="uk-UA" w:eastAsia="ru-RU"/>
              </w:rPr>
              <w:t>9</w:t>
            </w:r>
            <w:r w:rsidR="005441AA" w:rsidRPr="00FC441E">
              <w:rPr>
                <w:rFonts w:ascii="Times New Roman" w:eastAsia="Times New Roman" w:hAnsi="Times New Roman"/>
                <w:b/>
                <w:sz w:val="24"/>
                <w:szCs w:val="24"/>
                <w:lang w:val="uk-UA" w:eastAsia="ru-RU"/>
              </w:rPr>
              <w:t>0</w:t>
            </w:r>
            <w:r w:rsidRPr="00FC441E">
              <w:rPr>
                <w:rFonts w:ascii="Times New Roman" w:eastAsia="Times New Roman" w:hAnsi="Times New Roman"/>
                <w:b/>
                <w:sz w:val="24"/>
                <w:szCs w:val="24"/>
                <w:lang w:val="uk-UA" w:eastAsia="ru-RU"/>
              </w:rPr>
              <w:t xml:space="preserve"> днів</w:t>
            </w:r>
            <w:r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A05FE0" w:rsidRPr="00E94849" w:rsidRDefault="00A05FE0" w:rsidP="00A05FE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A05FE0" w:rsidRPr="00E94849" w:rsidRDefault="00A05FE0" w:rsidP="00A05FE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A05FE0" w:rsidRPr="00E94849" w:rsidRDefault="00A05FE0" w:rsidP="00A05FE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655996D3" w:rsidR="00A05FE0" w:rsidRPr="00E94849" w:rsidRDefault="00A05FE0" w:rsidP="00A05FE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r w:rsidR="00BE60C7">
              <w:rPr>
                <w:rFonts w:ascii="Times New Roman" w:eastAsia="Times New Roman" w:hAnsi="Times New Roman"/>
                <w:sz w:val="24"/>
                <w:szCs w:val="24"/>
                <w:lang w:val="uk-UA" w:eastAsia="ru-RU"/>
              </w:rPr>
              <w:t xml:space="preserve"> </w:t>
            </w:r>
            <w:r w:rsidR="00645A53" w:rsidRPr="00645A53">
              <w:rPr>
                <w:rFonts w:ascii="Times New Roman" w:eastAsia="Times New Roman" w:hAnsi="Times New Roman"/>
                <w:i/>
                <w:sz w:val="24"/>
                <w:szCs w:val="24"/>
                <w:lang w:val="uk-UA"/>
              </w:rPr>
              <w:t>(у разі якщо таке вимагалося)</w:t>
            </w:r>
            <w:r w:rsidRPr="00645A53">
              <w:rPr>
                <w:rFonts w:ascii="Times New Roman" w:eastAsia="Times New Roman" w:hAnsi="Times New Roman"/>
                <w:sz w:val="24"/>
                <w:szCs w:val="24"/>
                <w:lang w:val="uk-UA" w:eastAsia="ru-RU"/>
              </w:rPr>
              <w:t>.</w:t>
            </w:r>
          </w:p>
          <w:p w14:paraId="708F932E" w14:textId="77777777" w:rsidR="00A05FE0" w:rsidRPr="00E94849" w:rsidRDefault="00A05FE0" w:rsidP="00A05FE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A05FE0" w:rsidRPr="00B52026" w14:paraId="30AB5656" w14:textId="77777777" w:rsidTr="006B1F66">
        <w:trPr>
          <w:trHeight w:val="651"/>
        </w:trPr>
        <w:tc>
          <w:tcPr>
            <w:tcW w:w="287" w:type="pct"/>
            <w:shd w:val="clear" w:color="auto" w:fill="FFFFFF"/>
            <w:hideMark/>
          </w:tcPr>
          <w:p w14:paraId="6FE83FC1"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2" w:type="pct"/>
            <w:shd w:val="clear" w:color="auto" w:fill="FFFFFF"/>
            <w:hideMark/>
          </w:tcPr>
          <w:p w14:paraId="3BE2D2D6" w14:textId="743E8EC4" w:rsidR="00A05FE0" w:rsidRPr="000D5116" w:rsidRDefault="00C27C78" w:rsidP="00A05FE0">
            <w:pPr>
              <w:spacing w:before="150" w:after="150" w:line="240" w:lineRule="auto"/>
              <w:rPr>
                <w:rFonts w:ascii="Times New Roman" w:eastAsia="Times New Roman" w:hAnsi="Times New Roman"/>
                <w:b/>
                <w:bCs/>
                <w:sz w:val="24"/>
                <w:szCs w:val="24"/>
                <w:lang w:val="uk-UA" w:eastAsia="ru-RU"/>
              </w:rPr>
            </w:pPr>
            <w:r w:rsidRPr="00717D1A">
              <w:rPr>
                <w:rFonts w:ascii="Times New Roman" w:eastAsia="Times New Roman" w:hAnsi="Times New Roman"/>
                <w:b/>
                <w:bCs/>
                <w:sz w:val="24"/>
                <w:szCs w:val="24"/>
                <w:lang w:val="uk-UA" w:eastAsia="ru-RU"/>
              </w:rPr>
              <w:t xml:space="preserve">Кваліфікаційні критерії до учасників та вимоги, </w:t>
            </w:r>
            <w:r w:rsidR="002F5B4D">
              <w:rPr>
                <w:rFonts w:ascii="Times New Roman" w:eastAsia="Times New Roman" w:hAnsi="Times New Roman"/>
                <w:b/>
                <w:bCs/>
                <w:sz w:val="24"/>
                <w:szCs w:val="24"/>
                <w:lang w:val="uk-UA" w:eastAsia="ru-RU"/>
              </w:rPr>
              <w:t xml:space="preserve">згідно </w:t>
            </w:r>
            <w:r w:rsidR="002F5B4D" w:rsidRPr="006B1F66">
              <w:rPr>
                <w:rFonts w:ascii="Times New Roman" w:eastAsia="Times New Roman" w:hAnsi="Times New Roman"/>
                <w:b/>
                <w:bCs/>
                <w:sz w:val="24"/>
                <w:szCs w:val="24"/>
                <w:lang w:val="uk-UA" w:eastAsia="ru-RU"/>
              </w:rPr>
              <w:t>з</w:t>
            </w:r>
            <w:r w:rsidRPr="006B1F66">
              <w:rPr>
                <w:rFonts w:ascii="Times New Roman" w:eastAsia="Times New Roman" w:hAnsi="Times New Roman"/>
                <w:b/>
                <w:bCs/>
                <w:sz w:val="24"/>
                <w:szCs w:val="24"/>
                <w:lang w:val="uk-UA" w:eastAsia="ru-RU"/>
              </w:rPr>
              <w:t xml:space="preserve"> пунктом </w:t>
            </w:r>
            <w:r w:rsidR="002F5B4D" w:rsidRPr="006B1F66">
              <w:rPr>
                <w:rFonts w:ascii="Times New Roman" w:eastAsia="Times New Roman" w:hAnsi="Times New Roman"/>
                <w:b/>
                <w:bCs/>
                <w:sz w:val="24"/>
                <w:szCs w:val="24"/>
                <w:lang w:val="uk-UA" w:eastAsia="ru-RU"/>
              </w:rPr>
              <w:t xml:space="preserve">28 та пунктом </w:t>
            </w:r>
            <w:r w:rsidRPr="006B1F66">
              <w:rPr>
                <w:rFonts w:ascii="Times New Roman" w:eastAsia="Times New Roman" w:hAnsi="Times New Roman"/>
                <w:b/>
                <w:bCs/>
                <w:sz w:val="24"/>
                <w:szCs w:val="24"/>
                <w:lang w:val="uk-UA" w:eastAsia="ru-RU"/>
              </w:rPr>
              <w:t>4</w:t>
            </w:r>
            <w:r w:rsidR="002F5B4D" w:rsidRPr="006B1F66">
              <w:rPr>
                <w:rFonts w:ascii="Times New Roman" w:eastAsia="Times New Roman" w:hAnsi="Times New Roman"/>
                <w:b/>
                <w:bCs/>
                <w:sz w:val="24"/>
                <w:szCs w:val="24"/>
                <w:lang w:val="uk-UA" w:eastAsia="ru-RU"/>
              </w:rPr>
              <w:t>7</w:t>
            </w:r>
            <w:r w:rsidRPr="006B1F66">
              <w:rPr>
                <w:rFonts w:ascii="Times New Roman" w:eastAsia="Times New Roman" w:hAnsi="Times New Roman"/>
                <w:b/>
                <w:bCs/>
                <w:sz w:val="24"/>
                <w:szCs w:val="24"/>
                <w:lang w:val="uk-UA" w:eastAsia="ru-RU"/>
              </w:rPr>
              <w:t xml:space="preserve"> Особливостей</w:t>
            </w:r>
          </w:p>
        </w:tc>
        <w:tc>
          <w:tcPr>
            <w:tcW w:w="3231" w:type="pct"/>
            <w:shd w:val="clear" w:color="auto" w:fill="FFFFFF"/>
            <w:hideMark/>
          </w:tcPr>
          <w:p w14:paraId="58AF1C44" w14:textId="72B89179" w:rsidR="00A05FE0" w:rsidRPr="00F63BA4" w:rsidRDefault="00A05FE0" w:rsidP="00A05FE0">
            <w:pPr>
              <w:widowControl w:val="0"/>
              <w:spacing w:after="0"/>
              <w:ind w:right="119"/>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3BA4">
              <w:rPr>
                <w:rFonts w:ascii="Times New Roman" w:eastAsia="Times New Roman" w:hAnsi="Times New Roman"/>
                <w:b/>
                <w:i/>
                <w:sz w:val="24"/>
                <w:szCs w:val="24"/>
                <w:lang w:val="uk-UA"/>
              </w:rPr>
              <w:t>Додатку 1</w:t>
            </w:r>
            <w:r w:rsidRPr="00F63BA4">
              <w:rPr>
                <w:rFonts w:ascii="Times New Roman" w:eastAsia="Times New Roman" w:hAnsi="Times New Roman"/>
                <w:i/>
                <w:sz w:val="24"/>
                <w:szCs w:val="24"/>
                <w:lang w:val="uk-UA"/>
              </w:rPr>
              <w:t xml:space="preserve"> </w:t>
            </w:r>
            <w:r w:rsidRPr="00F63BA4">
              <w:rPr>
                <w:rFonts w:ascii="Times New Roman" w:eastAsia="Times New Roman" w:hAnsi="Times New Roman"/>
                <w:sz w:val="24"/>
                <w:szCs w:val="24"/>
                <w:lang w:val="uk-UA"/>
              </w:rPr>
              <w:t xml:space="preserve">до цієї тендерної документації. </w:t>
            </w:r>
          </w:p>
          <w:p w14:paraId="0DACE0E0" w14:textId="77777777" w:rsidR="0066380B" w:rsidRDefault="0066380B" w:rsidP="009A71D3">
            <w:pPr>
              <w:widowControl w:val="0"/>
              <w:spacing w:after="0" w:line="240" w:lineRule="auto"/>
              <w:ind w:right="119"/>
              <w:jc w:val="both"/>
              <w:rPr>
                <w:rFonts w:ascii="Times New Roman" w:eastAsia="Times New Roman" w:hAnsi="Times New Roman"/>
                <w:sz w:val="24"/>
                <w:szCs w:val="24"/>
                <w:lang w:val="uk-UA" w:eastAsia="ru-RU"/>
              </w:rPr>
            </w:pPr>
          </w:p>
          <w:p w14:paraId="3695C32D" w14:textId="113DDF51" w:rsidR="009A71D3" w:rsidRPr="00F63BA4" w:rsidRDefault="009A71D3" w:rsidP="009A71D3">
            <w:pPr>
              <w:widowControl w:val="0"/>
              <w:spacing w:after="0" w:line="240" w:lineRule="auto"/>
              <w:ind w:right="119"/>
              <w:jc w:val="both"/>
              <w:rPr>
                <w:rFonts w:ascii="Times New Roman" w:eastAsia="Times New Roman" w:hAnsi="Times New Roman"/>
                <w:sz w:val="24"/>
                <w:szCs w:val="24"/>
                <w:lang w:val="uk-UA" w:eastAsia="ru-RU"/>
              </w:rPr>
            </w:pPr>
            <w:r w:rsidRPr="00F63BA4">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 торгах,</w:t>
            </w:r>
            <w:r w:rsidRPr="00F63BA4">
              <w:rPr>
                <w:rFonts w:ascii="Times New Roman" w:eastAsia="Times New Roman" w:hAnsi="Times New Roman"/>
                <w:sz w:val="24"/>
                <w:szCs w:val="24"/>
                <w:lang w:val="uk-UA" w:eastAsia="ru-RU"/>
              </w:rPr>
              <w:t xml:space="preserve"> встановлені </w:t>
            </w:r>
            <w:r w:rsidRPr="006B1F66">
              <w:rPr>
                <w:rFonts w:ascii="Times New Roman" w:eastAsia="Times New Roman" w:hAnsi="Times New Roman"/>
                <w:sz w:val="24"/>
                <w:szCs w:val="24"/>
                <w:lang w:val="uk-UA" w:eastAsia="ru-RU"/>
              </w:rPr>
              <w:t xml:space="preserve">пунктом </w:t>
            </w:r>
            <w:r w:rsidRPr="006B1F66">
              <w:rPr>
                <w:rFonts w:ascii="Times New Roman" w:eastAsia="Times New Roman" w:hAnsi="Times New Roman"/>
                <w:b/>
                <w:bCs/>
                <w:sz w:val="24"/>
                <w:szCs w:val="24"/>
                <w:lang w:val="uk-UA" w:eastAsia="ru-RU"/>
              </w:rPr>
              <w:t>4</w:t>
            </w:r>
            <w:r w:rsidR="00A37DB6" w:rsidRPr="006B1F66">
              <w:rPr>
                <w:rFonts w:ascii="Times New Roman" w:eastAsia="Times New Roman" w:hAnsi="Times New Roman"/>
                <w:b/>
                <w:bCs/>
                <w:sz w:val="24"/>
                <w:szCs w:val="24"/>
                <w:lang w:val="uk-UA" w:eastAsia="ru-RU"/>
              </w:rPr>
              <w:t>7</w:t>
            </w:r>
            <w:r w:rsidRPr="006B1F66">
              <w:rPr>
                <w:rFonts w:ascii="Times New Roman" w:eastAsia="Times New Roman" w:hAnsi="Times New Roman"/>
                <w:b/>
                <w:bCs/>
                <w:sz w:val="24"/>
                <w:szCs w:val="24"/>
                <w:lang w:val="uk-UA" w:eastAsia="ru-RU"/>
              </w:rPr>
              <w:t xml:space="preserve"> </w:t>
            </w:r>
            <w:r w:rsidRPr="006B1F66">
              <w:rPr>
                <w:rFonts w:ascii="Times New Roman" w:eastAsia="Times New Roman" w:hAnsi="Times New Roman"/>
                <w:sz w:val="24"/>
                <w:szCs w:val="24"/>
                <w:lang w:val="uk-UA" w:eastAsia="ru-RU"/>
              </w:rPr>
              <w:t xml:space="preserve">Особливостей. </w:t>
            </w:r>
            <w:r w:rsidRPr="00A37DB6">
              <w:rPr>
                <w:rFonts w:ascii="Times New Roman" w:eastAsia="Times New Roman" w:hAnsi="Times New Roman"/>
                <w:sz w:val="24"/>
                <w:szCs w:val="24"/>
                <w:lang w:val="uk-UA" w:eastAsia="ru-RU"/>
              </w:rPr>
              <w:t>Інформація про</w:t>
            </w:r>
            <w:r>
              <w:rPr>
                <w:rFonts w:ascii="Times New Roman" w:eastAsia="Times New Roman" w:hAnsi="Times New Roman"/>
                <w:sz w:val="24"/>
                <w:szCs w:val="24"/>
                <w:lang w:val="uk-UA" w:eastAsia="ru-RU"/>
              </w:rPr>
              <w:t xml:space="preserve"> </w:t>
            </w:r>
            <w:r w:rsidRPr="00F63BA4">
              <w:rPr>
                <w:rFonts w:ascii="Times New Roman" w:eastAsia="Times New Roman" w:hAnsi="Times New Roman"/>
                <w:sz w:val="24"/>
                <w:szCs w:val="24"/>
                <w:lang w:val="uk-UA" w:eastAsia="ru-RU"/>
              </w:rPr>
              <w:t xml:space="preserve">спосіб підтвердження </w:t>
            </w:r>
            <w:r>
              <w:rPr>
                <w:rFonts w:ascii="Times New Roman" w:eastAsia="Times New Roman" w:hAnsi="Times New Roman"/>
                <w:sz w:val="24"/>
                <w:szCs w:val="24"/>
                <w:lang w:val="uk-UA" w:eastAsia="ru-RU"/>
              </w:rPr>
              <w:t xml:space="preserve">відсутності підстав для відхилення, встановлених </w:t>
            </w:r>
            <w:r w:rsidRPr="006B1F66">
              <w:rPr>
                <w:rFonts w:ascii="Times New Roman" w:eastAsia="Times New Roman" w:hAnsi="Times New Roman"/>
                <w:sz w:val="24"/>
                <w:szCs w:val="24"/>
                <w:lang w:val="uk-UA" w:eastAsia="ru-RU"/>
              </w:rPr>
              <w:t xml:space="preserve">пунктом </w:t>
            </w:r>
            <w:r w:rsidRPr="0013164E">
              <w:rPr>
                <w:rFonts w:ascii="Times New Roman" w:eastAsia="Times New Roman" w:hAnsi="Times New Roman"/>
                <w:b/>
                <w:sz w:val="24"/>
                <w:szCs w:val="24"/>
                <w:lang w:val="uk-UA" w:eastAsia="ru-RU"/>
              </w:rPr>
              <w:t>4</w:t>
            </w:r>
            <w:r w:rsidR="00A37DB6" w:rsidRPr="0013164E">
              <w:rPr>
                <w:rFonts w:ascii="Times New Roman" w:eastAsia="Times New Roman" w:hAnsi="Times New Roman"/>
                <w:b/>
                <w:sz w:val="24"/>
                <w:szCs w:val="24"/>
                <w:lang w:val="uk-UA" w:eastAsia="ru-RU"/>
              </w:rPr>
              <w:t>7</w:t>
            </w:r>
            <w:r>
              <w:rPr>
                <w:rFonts w:ascii="Times New Roman" w:eastAsia="Times New Roman" w:hAnsi="Times New Roman"/>
                <w:sz w:val="24"/>
                <w:szCs w:val="24"/>
                <w:lang w:val="uk-UA" w:eastAsia="ru-RU"/>
              </w:rPr>
              <w:t xml:space="preserve"> Особливостей, зазначена</w:t>
            </w:r>
            <w:r w:rsidRPr="00F63BA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w:t>
            </w:r>
            <w:r w:rsidRPr="00F63BA4">
              <w:rPr>
                <w:rFonts w:ascii="Times New Roman" w:eastAsia="Times New Roman" w:hAnsi="Times New Roman"/>
                <w:sz w:val="24"/>
                <w:szCs w:val="24"/>
                <w:lang w:val="uk-UA" w:eastAsia="ru-RU"/>
              </w:rPr>
              <w:t xml:space="preserve"> </w:t>
            </w:r>
            <w:r w:rsidRPr="00F63BA4">
              <w:rPr>
                <w:rFonts w:ascii="Times New Roman" w:eastAsia="Times New Roman" w:hAnsi="Times New Roman"/>
                <w:b/>
                <w:bCs/>
                <w:sz w:val="24"/>
                <w:szCs w:val="24"/>
                <w:lang w:val="uk-UA" w:eastAsia="ru-RU"/>
              </w:rPr>
              <w:t>Додатку №2</w:t>
            </w:r>
            <w:r w:rsidRPr="00F63BA4">
              <w:rPr>
                <w:rFonts w:ascii="Times New Roman" w:eastAsia="Times New Roman" w:hAnsi="Times New Roman"/>
                <w:sz w:val="24"/>
                <w:szCs w:val="24"/>
                <w:lang w:val="uk-UA" w:eastAsia="ru-RU"/>
              </w:rPr>
              <w:t>.</w:t>
            </w:r>
          </w:p>
          <w:p w14:paraId="7039DB72" w14:textId="77777777" w:rsidR="00A05FE0" w:rsidRPr="00F63BA4" w:rsidRDefault="00A05FE0" w:rsidP="00A05FE0">
            <w:pPr>
              <w:widowControl w:val="0"/>
              <w:spacing w:after="0" w:line="240" w:lineRule="auto"/>
              <w:ind w:right="119"/>
              <w:jc w:val="both"/>
              <w:rPr>
                <w:rFonts w:ascii="Times New Roman" w:eastAsia="Times New Roman" w:hAnsi="Times New Roman"/>
                <w:sz w:val="24"/>
                <w:szCs w:val="24"/>
                <w:lang w:val="uk-UA"/>
              </w:rPr>
            </w:pPr>
          </w:p>
          <w:p w14:paraId="16A82BBA" w14:textId="77777777" w:rsidR="005008EB" w:rsidRPr="00770871" w:rsidRDefault="005008EB" w:rsidP="00770871">
            <w:pPr>
              <w:widowControl w:val="0"/>
              <w:spacing w:after="0" w:line="240" w:lineRule="auto"/>
              <w:ind w:right="120"/>
              <w:jc w:val="both"/>
              <w:rPr>
                <w:rFonts w:ascii="Times New Roman" w:eastAsia="Times New Roman" w:hAnsi="Times New Roman"/>
                <w:b/>
                <w:sz w:val="24"/>
                <w:szCs w:val="24"/>
                <w:lang w:val="uk-UA"/>
              </w:rPr>
            </w:pPr>
            <w:r w:rsidRPr="00770871">
              <w:rPr>
                <w:rFonts w:ascii="Times New Roman" w:eastAsia="Times New Roman" w:hAnsi="Times New Roman"/>
                <w:b/>
                <w:sz w:val="24"/>
                <w:szCs w:val="24"/>
                <w:lang w:val="uk-UA"/>
              </w:rPr>
              <w:t xml:space="preserve">Підстави, визначені пунктом </w:t>
            </w:r>
            <w:r w:rsidRPr="006B1F66">
              <w:rPr>
                <w:rFonts w:ascii="Times New Roman" w:eastAsia="Times New Roman" w:hAnsi="Times New Roman"/>
                <w:b/>
                <w:sz w:val="24"/>
                <w:szCs w:val="24"/>
                <w:lang w:val="uk-UA"/>
              </w:rPr>
              <w:t>47 О</w:t>
            </w:r>
            <w:r w:rsidRPr="00770871">
              <w:rPr>
                <w:rFonts w:ascii="Times New Roman" w:eastAsia="Times New Roman" w:hAnsi="Times New Roman"/>
                <w:b/>
                <w:sz w:val="24"/>
                <w:szCs w:val="24"/>
                <w:lang w:val="uk-UA"/>
              </w:rPr>
              <w:t>собливостей.</w:t>
            </w:r>
          </w:p>
          <w:p w14:paraId="4CA2375E" w14:textId="77777777" w:rsidR="005008EB" w:rsidRPr="00770871" w:rsidRDefault="005008EB" w:rsidP="00770871">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32DEDA"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9C1288"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 xml:space="preserve">2) відомості про юридичну особу, яка є учасником процедури закупівлі, </w:t>
            </w:r>
            <w:proofErr w:type="spellStart"/>
            <w:r w:rsidRPr="00770871">
              <w:rPr>
                <w:rFonts w:ascii="Times New Roman" w:eastAsia="Times New Roman" w:hAnsi="Times New Roman"/>
                <w:sz w:val="24"/>
                <w:szCs w:val="24"/>
                <w:lang w:val="uk-UA"/>
              </w:rPr>
              <w:t>внесено</w:t>
            </w:r>
            <w:proofErr w:type="spellEnd"/>
            <w:r w:rsidRPr="00770871">
              <w:rPr>
                <w:rFonts w:ascii="Times New Roman" w:eastAsia="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467FD43B"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color w:val="000000"/>
                <w:sz w:val="28"/>
                <w:szCs w:val="28"/>
                <w:lang w:val="uk-UA"/>
              </w:rPr>
              <w:t>3</w:t>
            </w:r>
            <w:r w:rsidRPr="00770871">
              <w:rPr>
                <w:rFonts w:ascii="Times New Roman" w:eastAsia="Times New Roman" w:hAnsi="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FDB9B2"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70871">
                <w:rPr>
                  <w:rFonts w:ascii="Times New Roman" w:eastAsia="Times New Roman" w:hAnsi="Times New Roman"/>
                  <w:sz w:val="24"/>
                  <w:szCs w:val="24"/>
                  <w:lang w:val="uk-UA"/>
                </w:rPr>
                <w:t>пунктом 4</w:t>
              </w:r>
            </w:hyperlink>
            <w:r w:rsidRPr="00770871">
              <w:rPr>
                <w:rFonts w:ascii="Times New Roman" w:eastAsia="Times New Roman" w:hAnsi="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770871">
              <w:rPr>
                <w:rFonts w:ascii="Times New Roman" w:eastAsia="Times New Roman" w:hAnsi="Times New Roman"/>
                <w:sz w:val="24"/>
                <w:szCs w:val="24"/>
                <w:lang w:val="uk-UA"/>
              </w:rPr>
              <w:t>антиконкурентних</w:t>
            </w:r>
            <w:proofErr w:type="spellEnd"/>
            <w:r w:rsidRPr="00770871">
              <w:rPr>
                <w:rFonts w:ascii="Times New Roman" w:eastAsia="Times New Roman" w:hAnsi="Times New Roman"/>
                <w:sz w:val="24"/>
                <w:szCs w:val="24"/>
                <w:lang w:val="uk-UA"/>
              </w:rPr>
              <w:t xml:space="preserve"> узгоджених дій, що стосуються спотворення результатів тендерів;</w:t>
            </w:r>
          </w:p>
          <w:p w14:paraId="10C9A879"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50F663"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08F1ED"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36199F"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4819A71"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0EA4EF"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BDA5465" w14:textId="77777777" w:rsidR="005008EB" w:rsidRPr="00770871" w:rsidRDefault="005008EB" w:rsidP="00770871">
            <w:pPr>
              <w:spacing w:after="0" w:line="240" w:lineRule="auto"/>
              <w:ind w:firstLine="567"/>
              <w:jc w:val="both"/>
              <w:rPr>
                <w:rFonts w:ascii="Times New Roman" w:eastAsia="Times New Roman" w:hAnsi="Times New Roman"/>
                <w:sz w:val="24"/>
                <w:szCs w:val="24"/>
                <w:highlight w:val="white"/>
                <w:lang w:val="uk-UA"/>
              </w:rPr>
            </w:pPr>
            <w:r w:rsidRPr="00770871">
              <w:rPr>
                <w:rFonts w:ascii="Times New Roman" w:eastAsia="Times New Roman" w:hAnsi="Times New Roman"/>
                <w:sz w:val="24"/>
                <w:szCs w:val="24"/>
                <w:lang w:val="uk-UA"/>
              </w:rPr>
              <w:t xml:space="preserve">11) учасник процедури закупівлі або кінцевий </w:t>
            </w:r>
            <w:proofErr w:type="spellStart"/>
            <w:r w:rsidRPr="00770871">
              <w:rPr>
                <w:rFonts w:ascii="Times New Roman" w:eastAsia="Times New Roman" w:hAnsi="Times New Roman"/>
                <w:sz w:val="24"/>
                <w:szCs w:val="24"/>
                <w:lang w:val="uk-UA"/>
              </w:rPr>
              <w:t>бенефіціарний</w:t>
            </w:r>
            <w:proofErr w:type="spellEnd"/>
            <w:r w:rsidRPr="00770871">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B1F66">
              <w:rPr>
                <w:rFonts w:ascii="Times New Roman" w:eastAsia="Times New Roman" w:hAnsi="Times New Roman"/>
                <w:sz w:val="24"/>
                <w:szCs w:val="24"/>
                <w:highlight w:val="white"/>
                <w:u w:val="single"/>
                <w:lang w:val="uk-UA"/>
              </w:rPr>
              <w:t>нею</w:t>
            </w:r>
            <w:r w:rsidRPr="00770871">
              <w:rPr>
                <w:rFonts w:ascii="Times New Roman" w:eastAsia="Times New Roman" w:hAnsi="Times New Roman"/>
                <w:sz w:val="24"/>
                <w:szCs w:val="24"/>
                <w:highlight w:val="white"/>
                <w:lang w:val="uk-UA"/>
              </w:rPr>
              <w:t xml:space="preserve"> публічних </w:t>
            </w:r>
            <w:proofErr w:type="spellStart"/>
            <w:r w:rsidRPr="00770871">
              <w:rPr>
                <w:rFonts w:ascii="Times New Roman" w:eastAsia="Times New Roman" w:hAnsi="Times New Roman"/>
                <w:sz w:val="24"/>
                <w:szCs w:val="24"/>
                <w:highlight w:val="white"/>
                <w:lang w:val="uk-UA"/>
              </w:rPr>
              <w:t>закупівель</w:t>
            </w:r>
            <w:proofErr w:type="spellEnd"/>
            <w:r w:rsidRPr="00770871">
              <w:rPr>
                <w:rFonts w:ascii="Times New Roman" w:eastAsia="Times New Roman" w:hAnsi="Times New Roman"/>
                <w:sz w:val="24"/>
                <w:szCs w:val="24"/>
                <w:highlight w:val="white"/>
                <w:lang w:val="uk-UA"/>
              </w:rPr>
              <w:t xml:space="preserve"> товарів, робіт і послуг згідно із Законом України “Про санкції”;</w:t>
            </w:r>
          </w:p>
          <w:p w14:paraId="718B2C7F" w14:textId="213A16AD" w:rsidR="00A05FE0" w:rsidRDefault="005008EB" w:rsidP="00906D49">
            <w:pPr>
              <w:spacing w:after="0" w:line="240" w:lineRule="auto"/>
              <w:ind w:firstLine="567"/>
              <w:jc w:val="both"/>
              <w:rPr>
                <w:rFonts w:ascii="Times New Roman" w:eastAsia="Times New Roman" w:hAnsi="Times New Roman"/>
                <w:sz w:val="24"/>
                <w:szCs w:val="24"/>
                <w:highlight w:val="white"/>
                <w:lang w:val="uk-UA"/>
              </w:rPr>
            </w:pPr>
            <w:r w:rsidRPr="00770871">
              <w:rPr>
                <w:rFonts w:ascii="Times New Roman" w:eastAsia="Times New Roman" w:hAnsi="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84BA32" w14:textId="77777777" w:rsidR="00906D49" w:rsidRPr="00906D49" w:rsidRDefault="00906D49" w:rsidP="00906D49">
            <w:pPr>
              <w:spacing w:after="0" w:line="240" w:lineRule="auto"/>
              <w:ind w:firstLine="567"/>
              <w:jc w:val="both"/>
              <w:rPr>
                <w:rFonts w:ascii="Times New Roman" w:eastAsia="Times New Roman" w:hAnsi="Times New Roman"/>
                <w:sz w:val="24"/>
                <w:szCs w:val="24"/>
                <w:highlight w:val="white"/>
                <w:lang w:val="uk-UA"/>
              </w:rPr>
            </w:pPr>
          </w:p>
          <w:p w14:paraId="65A895B6" w14:textId="1AE7F7B8" w:rsidR="00E44117" w:rsidRPr="00F63BA4" w:rsidRDefault="00E44117" w:rsidP="00E44117">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Замовник може прийняти рішення про відмову учаснику </w:t>
            </w:r>
            <w:r>
              <w:rPr>
                <w:rFonts w:ascii="Times New Roman" w:eastAsia="Times New Roman" w:hAnsi="Times New Roman"/>
                <w:sz w:val="24"/>
                <w:szCs w:val="24"/>
                <w:lang w:val="uk-UA"/>
              </w:rPr>
              <w:t xml:space="preserve">процедури закупівлі </w:t>
            </w:r>
            <w:r w:rsidRPr="00F63BA4">
              <w:rPr>
                <w:rFonts w:ascii="Times New Roman" w:eastAsia="Times New Roman" w:hAnsi="Times New Roman"/>
                <w:sz w:val="24"/>
                <w:szCs w:val="24"/>
                <w:lang w:val="uk-UA"/>
              </w:rPr>
              <w:t xml:space="preserve">в участі у </w:t>
            </w:r>
            <w:r>
              <w:rPr>
                <w:rFonts w:ascii="Times New Roman" w:eastAsia="Times New Roman" w:hAnsi="Times New Roman"/>
                <w:sz w:val="24"/>
                <w:szCs w:val="24"/>
                <w:lang w:val="uk-UA"/>
              </w:rPr>
              <w:t xml:space="preserve">відкритих торгах </w:t>
            </w:r>
            <w:r w:rsidRPr="00F63BA4">
              <w:rPr>
                <w:rFonts w:ascii="Times New Roman" w:eastAsia="Times New Roman" w:hAnsi="Times New Roman"/>
                <w:sz w:val="24"/>
                <w:szCs w:val="24"/>
                <w:lang w:val="uk-UA"/>
              </w:rPr>
              <w:t xml:space="preserve">та </w:t>
            </w:r>
            <w:r>
              <w:rPr>
                <w:rFonts w:ascii="Times New Roman" w:eastAsia="Times New Roman" w:hAnsi="Times New Roman"/>
                <w:sz w:val="24"/>
                <w:szCs w:val="24"/>
                <w:lang w:val="uk-UA"/>
              </w:rPr>
              <w:t xml:space="preserve">може </w:t>
            </w:r>
            <w:r w:rsidRPr="00F63BA4">
              <w:rPr>
                <w:rFonts w:ascii="Times New Roman" w:eastAsia="Times New Roman" w:hAnsi="Times New Roman"/>
                <w:sz w:val="24"/>
                <w:szCs w:val="24"/>
                <w:lang w:val="uk-UA"/>
              </w:rPr>
              <w:t xml:space="preserve">відхилити тендерну пропозицію учасника </w:t>
            </w:r>
            <w:r>
              <w:rPr>
                <w:rFonts w:ascii="Times New Roman" w:eastAsia="Times New Roman" w:hAnsi="Times New Roman"/>
                <w:sz w:val="24"/>
                <w:szCs w:val="24"/>
                <w:lang w:val="uk-UA"/>
              </w:rPr>
              <w:t xml:space="preserve">процедури закупівлі </w:t>
            </w:r>
            <w:r w:rsidRPr="00F63BA4">
              <w:rPr>
                <w:rFonts w:ascii="Times New Roman" w:eastAsia="Times New Roman" w:hAnsi="Times New Roman"/>
                <w:sz w:val="24"/>
                <w:szCs w:val="24"/>
                <w:lang w:val="uk-UA"/>
              </w:rPr>
              <w:t xml:space="preserve">в разі, </w:t>
            </w:r>
            <w:r>
              <w:rPr>
                <w:rFonts w:ascii="Times New Roman" w:eastAsia="Times New Roman" w:hAnsi="Times New Roman"/>
                <w:sz w:val="24"/>
                <w:szCs w:val="24"/>
                <w:lang w:val="uk-UA"/>
              </w:rPr>
              <w:t>коли</w:t>
            </w:r>
            <w:r w:rsidRPr="00F63BA4">
              <w:rPr>
                <w:rFonts w:ascii="Times New Roman" w:eastAsia="Times New Roman" w:hAnsi="Times New Roman"/>
                <w:sz w:val="24"/>
                <w:szCs w:val="24"/>
                <w:lang w:val="uk-UA"/>
              </w:rPr>
              <w:t xml:space="preserve"> учасник процедури закупівлі не виконав свої зобов’язання за раніше укладеним договором про закупівлю </w:t>
            </w:r>
            <w:r w:rsidR="00906D49" w:rsidRPr="006B1F66">
              <w:rPr>
                <w:rFonts w:ascii="Times New Roman" w:eastAsia="Times New Roman" w:hAnsi="Times New Roman"/>
                <w:b/>
                <w:i/>
                <w:sz w:val="24"/>
                <w:szCs w:val="24"/>
                <w:lang w:val="uk-UA"/>
              </w:rPr>
              <w:t>і</w:t>
            </w:r>
            <w:r w:rsidRPr="006B1F66">
              <w:rPr>
                <w:rFonts w:ascii="Times New Roman" w:eastAsia="Times New Roman" w:hAnsi="Times New Roman"/>
                <w:b/>
                <w:i/>
                <w:sz w:val="24"/>
                <w:szCs w:val="24"/>
                <w:lang w:val="uk-UA"/>
              </w:rPr>
              <w:t>з</w:t>
            </w:r>
            <w:r w:rsidRPr="00F63BA4">
              <w:rPr>
                <w:rFonts w:ascii="Times New Roman" w:eastAsia="Times New Roman" w:hAnsi="Times New Roman"/>
                <w:sz w:val="24"/>
                <w:szCs w:val="24"/>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t xml:space="preserve"> </w:t>
            </w:r>
            <w:r w:rsidRPr="003760C1">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w:t>
            </w:r>
            <w:r w:rsidRPr="003760C1">
              <w:rPr>
                <w:rFonts w:ascii="Times New Roman" w:eastAsia="Times New Roman" w:hAnsi="Times New Roman"/>
                <w:sz w:val="24"/>
                <w:szCs w:val="24"/>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54EF1AE2" w:rsidR="00A05FE0" w:rsidRPr="00E3595C" w:rsidRDefault="00E3595C" w:rsidP="00A05FE0">
            <w:pPr>
              <w:spacing w:before="150" w:after="150" w:line="240" w:lineRule="auto"/>
              <w:jc w:val="both"/>
              <w:rPr>
                <w:rFonts w:ascii="Times New Roman" w:eastAsia="Times New Roman" w:hAnsi="Times New Roman"/>
                <w:sz w:val="24"/>
                <w:szCs w:val="24"/>
                <w:lang w:val="uk-UA" w:eastAsia="ru-RU"/>
              </w:rPr>
            </w:pPr>
            <w:r w:rsidRPr="00E3595C">
              <w:rPr>
                <w:rFonts w:ascii="Times New Roman" w:eastAsia="Times New Roman" w:hAnsi="Times New Roman"/>
                <w:sz w:val="24"/>
                <w:szCs w:val="24"/>
                <w:highlight w:val="white"/>
                <w:u w:val="single"/>
                <w:lang w:val="uk-UA"/>
              </w:rPr>
              <w:t>Замовник не вимагає документального підтвердження інформації про відсутність підстав для відхилення</w:t>
            </w:r>
            <w:r w:rsidRPr="00E3595C">
              <w:rPr>
                <w:rFonts w:ascii="Times New Roman" w:eastAsia="Times New Roman" w:hAnsi="Times New Roman"/>
                <w:sz w:val="24"/>
                <w:szCs w:val="24"/>
                <w:highlight w:val="white"/>
                <w:lang w:val="uk-UA"/>
              </w:rPr>
              <w:t xml:space="preserve"> </w:t>
            </w:r>
            <w:r w:rsidRPr="00E3595C">
              <w:rPr>
                <w:rFonts w:ascii="Times New Roman" w:eastAsia="Times New Roman" w:hAnsi="Times New Roman"/>
                <w:sz w:val="24"/>
                <w:szCs w:val="24"/>
                <w:highlight w:val="white"/>
                <w:u w:val="single"/>
                <w:lang w:val="uk-UA"/>
              </w:rPr>
              <w:t>тендерної пропозиції учасника процедури закупівлі та/або переможця</w:t>
            </w:r>
            <w:r w:rsidRPr="00E3595C">
              <w:rPr>
                <w:rFonts w:ascii="Times New Roman" w:eastAsia="Times New Roman" w:hAnsi="Times New Roman"/>
                <w:sz w:val="24"/>
                <w:szCs w:val="24"/>
                <w:highlight w:val="white"/>
                <w:lang w:val="uk-UA"/>
              </w:rPr>
              <w:t xml:space="preserve">, визначених пунктом </w:t>
            </w:r>
            <w:r w:rsidRPr="00A30692">
              <w:rPr>
                <w:rFonts w:ascii="Times New Roman" w:eastAsia="Times New Roman" w:hAnsi="Times New Roman"/>
                <w:b/>
                <w:i/>
                <w:sz w:val="24"/>
                <w:szCs w:val="24"/>
                <w:highlight w:val="white"/>
                <w:lang w:val="uk-UA"/>
              </w:rPr>
              <w:t>47</w:t>
            </w:r>
            <w:r w:rsidRPr="00E3595C">
              <w:rPr>
                <w:rFonts w:ascii="Times New Roman" w:eastAsia="Times New Roman" w:hAnsi="Times New Roman"/>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3595C">
              <w:rPr>
                <w:rFonts w:ascii="Times New Roman" w:eastAsia="Times New Roman" w:hAnsi="Times New Roman"/>
                <w:sz w:val="24"/>
                <w:szCs w:val="24"/>
                <w:highlight w:val="white"/>
                <w:lang w:val="uk-UA"/>
              </w:rPr>
              <w:t>закупівель</w:t>
            </w:r>
            <w:proofErr w:type="spellEnd"/>
            <w:r w:rsidRPr="00E3595C">
              <w:rPr>
                <w:rFonts w:ascii="Times New Roman" w:eastAsia="Times New Roman" w:hAnsi="Times New Roman"/>
                <w:sz w:val="24"/>
                <w:szCs w:val="24"/>
                <w:highlight w:val="white"/>
                <w:lang w:val="uk-UA"/>
              </w:rPr>
              <w:t xml:space="preserve"> шляхом обміну інформацією з іншими державними системами та реєстрами.</w:t>
            </w:r>
          </w:p>
        </w:tc>
      </w:tr>
      <w:tr w:rsidR="00A05FE0" w:rsidRPr="000A74B5" w14:paraId="4B44FD2B" w14:textId="77777777" w:rsidTr="006B1F66">
        <w:tc>
          <w:tcPr>
            <w:tcW w:w="287" w:type="pct"/>
            <w:shd w:val="clear" w:color="auto" w:fill="FFFFFF"/>
            <w:hideMark/>
          </w:tcPr>
          <w:p w14:paraId="381BE43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82" w:type="pct"/>
            <w:shd w:val="clear" w:color="auto" w:fill="FFFFFF"/>
            <w:hideMark/>
          </w:tcPr>
          <w:p w14:paraId="210F6DBF" w14:textId="77777777" w:rsidR="00A05FE0" w:rsidRPr="00147190" w:rsidRDefault="00A05FE0" w:rsidP="00A05FE0">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231" w:type="pct"/>
            <w:shd w:val="clear" w:color="auto" w:fill="FFFFFF"/>
            <w:hideMark/>
          </w:tcPr>
          <w:p w14:paraId="5D105A54" w14:textId="77777777" w:rsidR="00A05FE0" w:rsidRDefault="00A05FE0" w:rsidP="00A05FE0">
            <w:pPr>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147190">
              <w:rPr>
                <w:rFonts w:ascii="Times New Roman" w:eastAsia="Times New Roman" w:hAnsi="Times New Roman"/>
                <w:b/>
                <w:bCs/>
                <w:sz w:val="24"/>
                <w:szCs w:val="24"/>
                <w:lang w:val="uk-UA" w:eastAsia="ru-RU"/>
              </w:rPr>
              <w:t>Додатку № 3.</w:t>
            </w:r>
          </w:p>
          <w:p w14:paraId="644BAE00" w14:textId="18DF940A" w:rsidR="00A05FE0" w:rsidRPr="00920F35" w:rsidRDefault="00A05FE0" w:rsidP="00A05FE0">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(технічні, якісні та кількісні характеристики предмета закупівлі) та іншим вимогам до предмета закупівлі, установленим замовником;</w:t>
            </w:r>
          </w:p>
          <w:p w14:paraId="67F208B5" w14:textId="7BDFC6F4"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05FE0" w:rsidRPr="000A74B5" w14:paraId="108A3B96" w14:textId="77777777" w:rsidTr="006B1F66">
        <w:tc>
          <w:tcPr>
            <w:tcW w:w="287" w:type="pct"/>
            <w:shd w:val="clear" w:color="auto" w:fill="FFFFFF"/>
            <w:hideMark/>
          </w:tcPr>
          <w:p w14:paraId="30B1264D"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82" w:type="pct"/>
            <w:shd w:val="clear" w:color="auto" w:fill="FFFFFF"/>
            <w:hideMark/>
          </w:tcPr>
          <w:p w14:paraId="17171CFC" w14:textId="77777777" w:rsidR="00A05FE0" w:rsidRPr="00147190" w:rsidRDefault="00A05FE0" w:rsidP="00A05FE0">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 xml:space="preserve">Інформація про субпідрядника / </w:t>
            </w:r>
            <w:bookmarkStart w:id="3" w:name="_Hlk118184589"/>
            <w:r w:rsidRPr="00147190">
              <w:rPr>
                <w:rFonts w:ascii="Times New Roman" w:eastAsia="Times New Roman" w:hAnsi="Times New Roman"/>
                <w:b/>
                <w:bCs/>
                <w:sz w:val="24"/>
                <w:szCs w:val="24"/>
                <w:lang w:val="uk-UA" w:eastAsia="ru-RU"/>
              </w:rPr>
              <w:t>співвиконавця</w:t>
            </w:r>
            <w:bookmarkEnd w:id="3"/>
          </w:p>
        </w:tc>
        <w:tc>
          <w:tcPr>
            <w:tcW w:w="3231" w:type="pct"/>
            <w:shd w:val="clear" w:color="auto" w:fill="FFFFFF"/>
            <w:hideMark/>
          </w:tcPr>
          <w:p w14:paraId="439050F0" w14:textId="77777777" w:rsidR="00A05FE0" w:rsidRDefault="00A05FE0" w:rsidP="00A05FE0">
            <w:pPr>
              <w:spacing w:before="150" w:after="150" w:line="240" w:lineRule="auto"/>
              <w:jc w:val="both"/>
              <w:rPr>
                <w:rFonts w:ascii="Times New Roman" w:eastAsia="Times New Roman" w:hAnsi="Times New Roman"/>
                <w:sz w:val="24"/>
                <w:szCs w:val="24"/>
                <w:lang w:val="uk-UA" w:eastAsia="ru-RU"/>
              </w:rPr>
            </w:pPr>
            <w:r w:rsidRPr="00147190">
              <w:rPr>
                <w:rFonts w:ascii="Times New Roman" w:eastAsia="Times New Roman" w:hAnsi="Times New Roman"/>
                <w:color w:val="000000"/>
                <w:sz w:val="24"/>
                <w:szCs w:val="24"/>
                <w:lang w:val="uk-UA"/>
              </w:rPr>
              <w:t>Не передбачено</w:t>
            </w:r>
            <w:r>
              <w:rPr>
                <w:rFonts w:ascii="Times New Roman" w:eastAsia="Times New Roman" w:hAnsi="Times New Roman"/>
                <w:sz w:val="24"/>
                <w:szCs w:val="24"/>
                <w:lang w:val="uk-UA" w:eastAsia="ru-RU"/>
              </w:rPr>
              <w:t xml:space="preserve">. </w:t>
            </w:r>
          </w:p>
          <w:p w14:paraId="6CBFAE2F" w14:textId="12904413"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A05FE0" w:rsidRPr="00B52026" w14:paraId="41638AD2" w14:textId="77777777" w:rsidTr="006B1F66">
        <w:tc>
          <w:tcPr>
            <w:tcW w:w="287" w:type="pct"/>
            <w:shd w:val="clear" w:color="auto" w:fill="FFFFFF"/>
            <w:hideMark/>
          </w:tcPr>
          <w:p w14:paraId="221C9C5F"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82" w:type="pct"/>
            <w:shd w:val="clear" w:color="auto" w:fill="FFFFFF"/>
            <w:hideMark/>
          </w:tcPr>
          <w:p w14:paraId="3EA7A8CD" w14:textId="77777777" w:rsidR="00A05FE0" w:rsidRPr="00147190" w:rsidRDefault="00A05FE0" w:rsidP="00A05FE0">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231" w:type="pct"/>
            <w:shd w:val="clear" w:color="auto" w:fill="FFFFFF"/>
            <w:hideMark/>
          </w:tcPr>
          <w:p w14:paraId="41039478" w14:textId="77777777"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A05FE0" w:rsidRPr="00F74989" w14:paraId="6513D5F7" w14:textId="77777777" w:rsidTr="006B1F66">
        <w:tc>
          <w:tcPr>
            <w:tcW w:w="287" w:type="pct"/>
            <w:shd w:val="clear" w:color="auto" w:fill="FFFFFF"/>
          </w:tcPr>
          <w:p w14:paraId="22D18237"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82" w:type="pct"/>
            <w:shd w:val="clear" w:color="auto" w:fill="FFFFFF"/>
          </w:tcPr>
          <w:p w14:paraId="5A7D4F58" w14:textId="77777777" w:rsidR="00A05FE0" w:rsidRPr="00C63A32" w:rsidRDefault="00A05FE0" w:rsidP="00A05FE0">
            <w:pPr>
              <w:spacing w:before="150" w:after="150" w:line="240" w:lineRule="auto"/>
              <w:rPr>
                <w:rFonts w:ascii="Times New Roman" w:eastAsia="Times New Roman" w:hAnsi="Times New Roman"/>
                <w:b/>
                <w:bCs/>
                <w:sz w:val="24"/>
                <w:szCs w:val="24"/>
                <w:lang w:val="uk-UA" w:eastAsia="ru-RU"/>
              </w:rPr>
            </w:pPr>
            <w:r w:rsidRPr="00C63A32">
              <w:rPr>
                <w:rFonts w:ascii="Times New Roman" w:eastAsia="Times New Roman" w:hAnsi="Times New Roman"/>
                <w:b/>
                <w:bCs/>
                <w:sz w:val="24"/>
                <w:szCs w:val="24"/>
                <w:lang w:val="uk-UA" w:eastAsia="ru-RU"/>
              </w:rPr>
              <w:t>Ступень локалізації виробництва</w:t>
            </w:r>
          </w:p>
        </w:tc>
        <w:tc>
          <w:tcPr>
            <w:tcW w:w="3231" w:type="pct"/>
            <w:shd w:val="clear" w:color="auto" w:fill="FFFFFF"/>
          </w:tcPr>
          <w:p w14:paraId="5DCB8E02" w14:textId="39E3DB2A" w:rsidR="00A05FE0" w:rsidRPr="00D34189" w:rsidRDefault="00A05FE0" w:rsidP="00A05FE0">
            <w:pPr>
              <w:spacing w:before="150" w:after="150" w:line="240" w:lineRule="auto"/>
              <w:jc w:val="both"/>
              <w:rPr>
                <w:rFonts w:ascii="Times New Roman" w:eastAsia="Times New Roman" w:hAnsi="Times New Roman"/>
                <w:sz w:val="24"/>
                <w:szCs w:val="24"/>
                <w:lang w:val="uk-UA" w:eastAsia="ru-RU"/>
              </w:rPr>
            </w:pPr>
            <w:r w:rsidRPr="008202B9">
              <w:rPr>
                <w:rFonts w:ascii="Times New Roman" w:eastAsia="Times New Roman" w:hAnsi="Times New Roman"/>
                <w:sz w:val="24"/>
                <w:szCs w:val="24"/>
                <w:lang w:val="uk-UA" w:eastAsia="ru-RU"/>
              </w:rPr>
              <w:t>Не застосовується</w:t>
            </w:r>
            <w:r w:rsidRPr="008202B9">
              <w:rPr>
                <w:rFonts w:ascii="Times New Roman" w:eastAsia="Times New Roman" w:hAnsi="Times New Roman"/>
                <w:color w:val="FF0000"/>
                <w:sz w:val="24"/>
                <w:szCs w:val="24"/>
                <w:lang w:val="uk-UA" w:eastAsia="ru-RU"/>
              </w:rPr>
              <w:t>.</w:t>
            </w:r>
          </w:p>
        </w:tc>
      </w:tr>
      <w:tr w:rsidR="00A05FE0" w:rsidRPr="000A74B5" w14:paraId="50F7E0A8" w14:textId="77777777" w:rsidTr="006B1F66">
        <w:tc>
          <w:tcPr>
            <w:tcW w:w="5000" w:type="pct"/>
            <w:gridSpan w:val="3"/>
            <w:shd w:val="clear" w:color="auto" w:fill="FFFFFF"/>
            <w:hideMark/>
          </w:tcPr>
          <w:p w14:paraId="45044C82" w14:textId="3E499E7B"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A05FE0" w:rsidRPr="000A74B5" w14:paraId="2301613C" w14:textId="77777777" w:rsidTr="006B1F66">
        <w:tc>
          <w:tcPr>
            <w:tcW w:w="287" w:type="pct"/>
            <w:shd w:val="clear" w:color="auto" w:fill="FFFFFF"/>
            <w:hideMark/>
          </w:tcPr>
          <w:p w14:paraId="5072672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4FECCA2A" w14:textId="77777777" w:rsidR="00A05FE0" w:rsidRPr="00FD0592" w:rsidRDefault="00A05FE0" w:rsidP="00A05FE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Кінцевий строк подання тендерної пропозиції</w:t>
            </w:r>
          </w:p>
        </w:tc>
        <w:tc>
          <w:tcPr>
            <w:tcW w:w="3231" w:type="pct"/>
            <w:shd w:val="clear" w:color="auto" w:fill="FFFFFF"/>
            <w:hideMark/>
          </w:tcPr>
          <w:p w14:paraId="5B0F8C37" w14:textId="6770748A" w:rsidR="00A05FE0" w:rsidRPr="006A0DE0" w:rsidRDefault="00A05FE0" w:rsidP="00A05FE0">
            <w:pPr>
              <w:pStyle w:val="af0"/>
              <w:ind w:left="-57" w:right="-57" w:firstLine="337"/>
              <w:jc w:val="both"/>
              <w:rPr>
                <w:rFonts w:ascii="Times New Roman" w:eastAsia="Times New Roman" w:hAnsi="Times New Roman"/>
                <w:sz w:val="24"/>
                <w:szCs w:val="24"/>
                <w:lang w:val="uk-UA"/>
              </w:rPr>
            </w:pPr>
            <w:r w:rsidRPr="006A0DE0">
              <w:rPr>
                <w:rFonts w:ascii="Times New Roman" w:eastAsia="Times New Roman" w:hAnsi="Times New Roman"/>
                <w:sz w:val="24"/>
                <w:szCs w:val="24"/>
                <w:lang w:val="uk-UA"/>
              </w:rPr>
              <w:t>Кінцевий строк подання тендерних пропозицій:</w:t>
            </w:r>
          </w:p>
          <w:p w14:paraId="498300AF" w14:textId="019EF28E" w:rsidR="00A05FE0" w:rsidRPr="00417E5E" w:rsidRDefault="00A05FE0" w:rsidP="00A05FE0">
            <w:pPr>
              <w:widowControl w:val="0"/>
              <w:spacing w:after="0" w:line="240" w:lineRule="auto"/>
              <w:ind w:left="40" w:right="119"/>
              <w:jc w:val="both"/>
              <w:rPr>
                <w:rFonts w:ascii="Times New Roman" w:eastAsia="Times New Roman" w:hAnsi="Times New Roman"/>
                <w:b/>
                <w:i/>
                <w:sz w:val="24"/>
                <w:szCs w:val="24"/>
                <w:u w:val="single"/>
                <w:lang w:val="uk-UA"/>
              </w:rPr>
            </w:pPr>
            <w:r w:rsidRPr="0048635A">
              <w:rPr>
                <w:rFonts w:ascii="Times New Roman" w:eastAsia="Times New Roman" w:hAnsi="Times New Roman"/>
                <w:b/>
                <w:i/>
                <w:color w:val="000000" w:themeColor="text1"/>
                <w:sz w:val="24"/>
                <w:szCs w:val="24"/>
                <w:u w:val="single"/>
                <w:lang w:val="uk-UA"/>
              </w:rPr>
              <w:t>«</w:t>
            </w:r>
            <w:r w:rsidR="008C0A30" w:rsidRPr="0013164E">
              <w:rPr>
                <w:rFonts w:ascii="Times New Roman" w:eastAsia="Times New Roman" w:hAnsi="Times New Roman"/>
                <w:b/>
                <w:i/>
                <w:color w:val="000000" w:themeColor="text1"/>
                <w:sz w:val="24"/>
                <w:szCs w:val="24"/>
                <w:u w:val="single"/>
              </w:rPr>
              <w:t>13</w:t>
            </w:r>
            <w:r w:rsidRPr="0013164E">
              <w:rPr>
                <w:rFonts w:ascii="Times New Roman" w:eastAsia="Times New Roman" w:hAnsi="Times New Roman"/>
                <w:b/>
                <w:i/>
                <w:color w:val="000000" w:themeColor="text1"/>
                <w:sz w:val="24"/>
                <w:szCs w:val="24"/>
                <w:u w:val="single"/>
                <w:lang w:val="uk-UA"/>
              </w:rPr>
              <w:t xml:space="preserve">» </w:t>
            </w:r>
            <w:r w:rsidR="00166FF2" w:rsidRPr="0013164E">
              <w:rPr>
                <w:rFonts w:ascii="Times New Roman" w:eastAsia="Times New Roman" w:hAnsi="Times New Roman"/>
                <w:b/>
                <w:i/>
                <w:color w:val="000000" w:themeColor="text1"/>
                <w:sz w:val="24"/>
                <w:szCs w:val="24"/>
                <w:u w:val="single"/>
                <w:lang w:val="uk-UA"/>
              </w:rPr>
              <w:t>червня</w:t>
            </w:r>
            <w:r w:rsidRPr="0013164E">
              <w:rPr>
                <w:rFonts w:ascii="Times New Roman" w:eastAsia="Times New Roman" w:hAnsi="Times New Roman"/>
                <w:b/>
                <w:i/>
                <w:color w:val="000000" w:themeColor="text1"/>
                <w:sz w:val="24"/>
                <w:szCs w:val="24"/>
                <w:u w:val="single"/>
                <w:lang w:val="uk-UA"/>
              </w:rPr>
              <w:t xml:space="preserve"> 2023 р. до </w:t>
            </w:r>
            <w:r w:rsidR="00417E5E" w:rsidRPr="0013164E">
              <w:rPr>
                <w:b/>
                <w:i/>
                <w:u w:val="single"/>
              </w:rPr>
              <w:t xml:space="preserve"> </w:t>
            </w:r>
            <w:r w:rsidR="00417E5E" w:rsidRPr="0013164E">
              <w:rPr>
                <w:rFonts w:ascii="Times New Roman" w:eastAsia="Times New Roman" w:hAnsi="Times New Roman"/>
                <w:b/>
                <w:i/>
                <w:sz w:val="24"/>
                <w:szCs w:val="24"/>
                <w:u w:val="single"/>
                <w:lang w:val="uk-UA"/>
              </w:rPr>
              <w:t>00:00 год.</w:t>
            </w:r>
            <w:r w:rsidRPr="00417E5E">
              <w:rPr>
                <w:rFonts w:ascii="Times New Roman" w:eastAsia="Times New Roman" w:hAnsi="Times New Roman"/>
                <w:b/>
                <w:i/>
                <w:sz w:val="24"/>
                <w:szCs w:val="24"/>
                <w:u w:val="single"/>
                <w:lang w:val="uk-UA"/>
              </w:rPr>
              <w:t xml:space="preserve"> </w:t>
            </w:r>
          </w:p>
          <w:p w14:paraId="5C1DA19C" w14:textId="3A39767A" w:rsidR="00A05FE0" w:rsidRPr="00564BF9" w:rsidRDefault="00A05FE0" w:rsidP="00A05FE0">
            <w:pPr>
              <w:widowControl w:val="0"/>
              <w:spacing w:after="0" w:line="240" w:lineRule="auto"/>
              <w:ind w:left="40" w:right="119"/>
              <w:jc w:val="both"/>
              <w:rPr>
                <w:rFonts w:ascii="Times New Roman" w:eastAsia="Times New Roman" w:hAnsi="Times New Roman"/>
                <w:sz w:val="24"/>
                <w:szCs w:val="24"/>
                <w:highlight w:val="magenta"/>
                <w:lang w:val="uk-UA"/>
              </w:rPr>
            </w:pPr>
            <w:r w:rsidRPr="00564BF9">
              <w:rPr>
                <w:rFonts w:ascii="Times New Roman" w:eastAsia="Times New Roman" w:hAnsi="Times New Roman"/>
                <w:i/>
                <w:sz w:val="24"/>
                <w:szCs w:val="24"/>
                <w:lang w:val="uk-UA"/>
              </w:rPr>
              <w:t xml:space="preserve">(строк для подання тендерних пропозицій не може бути менше ніж </w:t>
            </w:r>
            <w:r w:rsidRPr="00564BF9">
              <w:rPr>
                <w:rFonts w:ascii="Times New Roman" w:eastAsia="Times New Roman" w:hAnsi="Times New Roman"/>
                <w:i/>
                <w:sz w:val="24"/>
                <w:szCs w:val="24"/>
                <w:u w:val="single"/>
                <w:lang w:val="uk-UA"/>
              </w:rPr>
              <w:t>сім днів</w:t>
            </w:r>
            <w:r w:rsidRPr="00564BF9">
              <w:rPr>
                <w:rFonts w:ascii="Times New Roman" w:eastAsia="Times New Roman" w:hAnsi="Times New Roman"/>
                <w:i/>
                <w:sz w:val="24"/>
                <w:szCs w:val="24"/>
                <w:lang w:val="uk-UA"/>
              </w:rPr>
              <w:t xml:space="preserve"> з дня оприлюднення оголошення про проведення відкритих торгів в електронній системі </w:t>
            </w:r>
            <w:proofErr w:type="spellStart"/>
            <w:r w:rsidRPr="00564BF9">
              <w:rPr>
                <w:rFonts w:ascii="Times New Roman" w:eastAsia="Times New Roman" w:hAnsi="Times New Roman"/>
                <w:i/>
                <w:sz w:val="24"/>
                <w:szCs w:val="24"/>
                <w:lang w:val="uk-UA"/>
              </w:rPr>
              <w:t>закупівель</w:t>
            </w:r>
            <w:proofErr w:type="spellEnd"/>
            <w:r w:rsidRPr="00564BF9">
              <w:rPr>
                <w:rFonts w:ascii="Times New Roman" w:eastAsia="Times New Roman" w:hAnsi="Times New Roman"/>
                <w:i/>
                <w:sz w:val="24"/>
                <w:szCs w:val="24"/>
                <w:lang w:val="uk-UA"/>
              </w:rPr>
              <w:t>).</w:t>
            </w:r>
          </w:p>
          <w:p w14:paraId="77CDD4E1" w14:textId="77777777" w:rsidR="00A05FE0" w:rsidRPr="00564BF9" w:rsidRDefault="00A05FE0" w:rsidP="00A05FE0">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2E6CBB91" w14:textId="77777777" w:rsidR="00A05FE0" w:rsidRPr="00564BF9" w:rsidRDefault="00A05FE0" w:rsidP="00A05FE0">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 xml:space="preserve">Електронна система </w:t>
            </w:r>
            <w:proofErr w:type="spellStart"/>
            <w:r w:rsidRPr="00564BF9">
              <w:rPr>
                <w:rFonts w:ascii="Times New Roman" w:eastAsia="Times New Roman" w:hAnsi="Times New Roman"/>
                <w:sz w:val="24"/>
                <w:szCs w:val="24"/>
                <w:lang w:val="uk-UA"/>
              </w:rPr>
              <w:t>закупівель</w:t>
            </w:r>
            <w:proofErr w:type="spellEnd"/>
            <w:r w:rsidRPr="00564BF9">
              <w:rPr>
                <w:rFonts w:ascii="Times New Roman" w:eastAsia="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13C5B6C5" w14:textId="30D37213" w:rsidR="00A05FE0" w:rsidRPr="00564BF9" w:rsidRDefault="00A05FE0" w:rsidP="00A05FE0">
            <w:pPr>
              <w:spacing w:after="0" w:line="240" w:lineRule="auto"/>
              <w:jc w:val="both"/>
              <w:rPr>
                <w:rFonts w:ascii="Times New Roman" w:eastAsia="Times New Roman" w:hAnsi="Times New Roman"/>
                <w:i/>
                <w:iCs/>
                <w:sz w:val="24"/>
                <w:szCs w:val="24"/>
                <w:lang w:val="uk-UA" w:eastAsia="ru-RU"/>
              </w:rPr>
            </w:pPr>
            <w:r w:rsidRPr="00564BF9">
              <w:rPr>
                <w:rFonts w:ascii="Times New Roman" w:eastAsia="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564BF9">
              <w:rPr>
                <w:rFonts w:ascii="Times New Roman" w:eastAsia="Times New Roman" w:hAnsi="Times New Roman"/>
                <w:sz w:val="24"/>
                <w:szCs w:val="24"/>
                <w:lang w:val="uk-UA"/>
              </w:rPr>
              <w:t>закупівель</w:t>
            </w:r>
            <w:proofErr w:type="spellEnd"/>
            <w:r w:rsidRPr="00564BF9">
              <w:rPr>
                <w:rFonts w:ascii="Times New Roman" w:eastAsia="Times New Roman" w:hAnsi="Times New Roman"/>
                <w:sz w:val="24"/>
                <w:szCs w:val="24"/>
                <w:lang w:val="uk-UA"/>
              </w:rPr>
              <w:t>.</w:t>
            </w:r>
          </w:p>
        </w:tc>
      </w:tr>
      <w:tr w:rsidR="00A05FE0" w:rsidRPr="00B52026" w14:paraId="0D6A8D54" w14:textId="77777777" w:rsidTr="006B1F66">
        <w:tc>
          <w:tcPr>
            <w:tcW w:w="287" w:type="pct"/>
            <w:shd w:val="clear" w:color="auto" w:fill="FFFFFF"/>
            <w:hideMark/>
          </w:tcPr>
          <w:p w14:paraId="06FC0115"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2" w:type="pct"/>
            <w:shd w:val="clear" w:color="auto" w:fill="FFFFFF"/>
            <w:hideMark/>
          </w:tcPr>
          <w:p w14:paraId="0CC244A5" w14:textId="3AFB2A70" w:rsidR="00A05FE0" w:rsidRPr="00FD0592" w:rsidRDefault="00A05FE0" w:rsidP="00A05FE0">
            <w:pPr>
              <w:spacing w:before="150" w:after="150" w:line="240" w:lineRule="auto"/>
              <w:rPr>
                <w:rFonts w:ascii="Times New Roman" w:eastAsia="Times New Roman" w:hAnsi="Times New Roman"/>
                <w:b/>
                <w:bCs/>
                <w:sz w:val="24"/>
                <w:szCs w:val="24"/>
                <w:lang w:val="uk-UA" w:eastAsia="ru-RU"/>
              </w:rPr>
            </w:pPr>
            <w:r w:rsidRPr="00C370A4">
              <w:rPr>
                <w:rFonts w:ascii="Times New Roman" w:eastAsia="Times New Roman" w:hAnsi="Times New Roman"/>
                <w:b/>
                <w:bCs/>
                <w:sz w:val="24"/>
                <w:szCs w:val="24"/>
                <w:lang w:val="uk-UA" w:eastAsia="ru-RU"/>
              </w:rPr>
              <w:t>Порядок розкриття тендерної пропозиції</w:t>
            </w:r>
          </w:p>
        </w:tc>
        <w:tc>
          <w:tcPr>
            <w:tcW w:w="3231" w:type="pct"/>
            <w:shd w:val="clear" w:color="auto" w:fill="FFFFFF"/>
            <w:hideMark/>
          </w:tcPr>
          <w:p w14:paraId="53AFC53C" w14:textId="77777777" w:rsidR="00556422" w:rsidRPr="00417E5E" w:rsidRDefault="00556422" w:rsidP="00556422">
            <w:pPr>
              <w:spacing w:after="0" w:line="240" w:lineRule="auto"/>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17E5E">
              <w:rPr>
                <w:rFonts w:ascii="Times New Roman" w:eastAsia="Times New Roman" w:hAnsi="Times New Roman"/>
                <w:i/>
                <w:sz w:val="24"/>
                <w:szCs w:val="24"/>
                <w:lang w:val="uk-UA"/>
              </w:rPr>
              <w:t>закупівель</w:t>
            </w:r>
            <w:proofErr w:type="spellEnd"/>
            <w:r w:rsidRPr="00417E5E">
              <w:rPr>
                <w:rFonts w:ascii="Times New Roman" w:eastAsia="Times New Roman" w:hAnsi="Times New Roman"/>
                <w:i/>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17E5E">
              <w:rPr>
                <w:rFonts w:ascii="Times New Roman" w:eastAsia="Times New Roman" w:hAnsi="Times New Roman"/>
                <w:i/>
                <w:sz w:val="24"/>
                <w:szCs w:val="24"/>
                <w:lang w:val="uk-UA"/>
              </w:rPr>
              <w:t>закупівель</w:t>
            </w:r>
            <w:proofErr w:type="spellEnd"/>
            <w:r w:rsidRPr="00417E5E">
              <w:rPr>
                <w:rFonts w:ascii="Times New Roman" w:eastAsia="Times New Roman" w:hAnsi="Times New Roman"/>
                <w:i/>
                <w:sz w:val="24"/>
                <w:szCs w:val="24"/>
                <w:lang w:val="uk-UA"/>
              </w:rPr>
              <w:t>.</w:t>
            </w:r>
          </w:p>
          <w:p w14:paraId="192E7B5F" w14:textId="77777777" w:rsidR="00556422" w:rsidRPr="00417E5E" w:rsidRDefault="00556422" w:rsidP="00556422">
            <w:pPr>
              <w:spacing w:after="0" w:line="240" w:lineRule="auto"/>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273FA68F" w:rsidR="00A05FE0" w:rsidRPr="00556422" w:rsidRDefault="00556422" w:rsidP="00556422">
            <w:pPr>
              <w:spacing w:after="0" w:line="240" w:lineRule="auto"/>
              <w:jc w:val="both"/>
              <w:rPr>
                <w:rFonts w:ascii="Times New Roman" w:eastAsia="Times New Roman" w:hAnsi="Times New Roman"/>
                <w:sz w:val="24"/>
                <w:szCs w:val="24"/>
                <w:lang w:val="uk-UA" w:eastAsia="ru-RU"/>
              </w:rPr>
            </w:pPr>
            <w:r w:rsidRPr="00417E5E">
              <w:rPr>
                <w:rFonts w:ascii="Times New Roman" w:eastAsia="Times New Roman" w:hAnsi="Times New Roman"/>
                <w:i/>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05FE0" w:rsidRPr="000A74B5" w14:paraId="1C80DED9" w14:textId="77777777" w:rsidTr="006B1F66">
        <w:tc>
          <w:tcPr>
            <w:tcW w:w="5000" w:type="pct"/>
            <w:gridSpan w:val="3"/>
            <w:shd w:val="clear" w:color="auto" w:fill="FFFFFF"/>
            <w:hideMark/>
          </w:tcPr>
          <w:p w14:paraId="4BBC93DA" w14:textId="36CB3E32"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A05FE0" w:rsidRPr="000A74B5" w14:paraId="5EDD15CD" w14:textId="77777777" w:rsidTr="006B1F66">
        <w:tc>
          <w:tcPr>
            <w:tcW w:w="287" w:type="pct"/>
            <w:shd w:val="clear" w:color="auto" w:fill="FFFFFF"/>
            <w:hideMark/>
          </w:tcPr>
          <w:p w14:paraId="16F1FDB5"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5C9EB82F" w14:textId="77777777" w:rsidR="00A05FE0" w:rsidRPr="00FD0592" w:rsidRDefault="00A05FE0" w:rsidP="00A05FE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31" w:type="pct"/>
            <w:shd w:val="clear" w:color="auto" w:fill="FFFFFF"/>
            <w:hideMark/>
          </w:tcPr>
          <w:p w14:paraId="6C09D907" w14:textId="77777777" w:rsidR="004377D0" w:rsidRPr="00417E5E" w:rsidRDefault="004377D0" w:rsidP="004377D0">
            <w:pPr>
              <w:shd w:val="clear" w:color="auto" w:fill="FFFFFF"/>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417E5E">
                <w:rPr>
                  <w:rFonts w:ascii="Times New Roman" w:eastAsia="Times New Roman" w:hAnsi="Times New Roman"/>
                  <w:i/>
                  <w:sz w:val="24"/>
                  <w:szCs w:val="24"/>
                  <w:lang w:val="uk-UA"/>
                </w:rPr>
                <w:t>шістнадцятої</w:t>
              </w:r>
            </w:hyperlink>
            <w:r w:rsidRPr="00417E5E">
              <w:rPr>
                <w:rFonts w:ascii="Times New Roman" w:eastAsia="Times New Roman" w:hAnsi="Times New Roman"/>
                <w:i/>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0D7D262" w14:textId="77777777" w:rsidR="004377D0" w:rsidRPr="00417E5E" w:rsidRDefault="004377D0" w:rsidP="004377D0">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7E5E">
              <w:rPr>
                <w:rFonts w:ascii="Times New Roman" w:eastAsia="Times New Roman" w:hAnsi="Times New Roman"/>
                <w:i/>
                <w:sz w:val="24"/>
                <w:szCs w:val="24"/>
                <w:lang w:val="uk-UA"/>
              </w:rPr>
              <w:t>закупівель</w:t>
            </w:r>
            <w:proofErr w:type="spellEnd"/>
            <w:r w:rsidRPr="00417E5E">
              <w:rPr>
                <w:rFonts w:ascii="Times New Roman" w:eastAsia="Times New Roman" w:hAnsi="Times New Roman"/>
                <w:i/>
                <w:sz w:val="24"/>
                <w:szCs w:val="24"/>
                <w:lang w:val="uk-UA"/>
              </w:rPr>
              <w:t xml:space="preserve"> відповідно до статті 30 Закону.</w:t>
            </w:r>
          </w:p>
          <w:p w14:paraId="02AEE8B9" w14:textId="77777777" w:rsidR="004377D0" w:rsidRPr="00D535D1" w:rsidRDefault="004377D0" w:rsidP="004377D0">
            <w:pPr>
              <w:widowControl w:val="0"/>
              <w:jc w:val="both"/>
              <w:rPr>
                <w:rFonts w:ascii="Times New Roman" w:eastAsia="Times New Roman" w:hAnsi="Times New Roman"/>
                <w:sz w:val="24"/>
                <w:szCs w:val="24"/>
                <w:highlight w:val="white"/>
                <w:lang w:val="uk-UA"/>
              </w:rPr>
            </w:pPr>
            <w:r w:rsidRPr="00D535D1">
              <w:rPr>
                <w:rFonts w:ascii="Times New Roman" w:eastAsia="Times New Roman" w:hAnsi="Times New Roman"/>
                <w:sz w:val="24"/>
                <w:szCs w:val="24"/>
                <w:highlight w:val="white"/>
                <w:lang w:val="uk-UA"/>
              </w:rPr>
              <w:lastRenderedPageBreak/>
              <w:t xml:space="preserve">Критерії та методика оцінки визначаються відповідно до </w:t>
            </w:r>
            <w:r w:rsidRPr="00417E5E">
              <w:rPr>
                <w:rFonts w:ascii="Times New Roman" w:eastAsia="Times New Roman" w:hAnsi="Times New Roman"/>
                <w:i/>
                <w:sz w:val="24"/>
                <w:szCs w:val="24"/>
                <w:highlight w:val="white"/>
                <w:lang w:val="uk-UA"/>
              </w:rPr>
              <w:t>статті 29 Закону.</w:t>
            </w:r>
          </w:p>
          <w:p w14:paraId="0B22C2FF" w14:textId="77777777" w:rsidR="004377D0" w:rsidRPr="00D535D1" w:rsidRDefault="004377D0" w:rsidP="004377D0">
            <w:pPr>
              <w:widowControl w:val="0"/>
              <w:jc w:val="both"/>
              <w:rPr>
                <w:rFonts w:ascii="Times New Roman" w:eastAsia="Times New Roman" w:hAnsi="Times New Roman"/>
                <w:b/>
                <w:sz w:val="24"/>
                <w:szCs w:val="24"/>
                <w:highlight w:val="white"/>
                <w:lang w:val="uk-UA"/>
              </w:rPr>
            </w:pPr>
            <w:r w:rsidRPr="00D535D1">
              <w:rPr>
                <w:rFonts w:ascii="Times New Roman" w:eastAsia="Times New Roman" w:hAnsi="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4F9F768C" w14:textId="77777777" w:rsidR="004377D0" w:rsidRPr="00417E5E" w:rsidRDefault="004377D0" w:rsidP="004377D0">
            <w:pPr>
              <w:widowControl w:val="0"/>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Оцінка тендерних пропозицій проводиться автоматично електронною системою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393B563" w14:textId="77777777" w:rsidR="004377D0" w:rsidRPr="00417E5E" w:rsidRDefault="004377D0" w:rsidP="004377D0">
            <w:pPr>
              <w:widowControl w:val="0"/>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 разі якщо подано дві і більше тендерних пропозицій).</w:t>
            </w:r>
          </w:p>
          <w:p w14:paraId="44A26E08" w14:textId="77777777" w:rsidR="004377D0" w:rsidRPr="00417E5E" w:rsidRDefault="004377D0" w:rsidP="004377D0">
            <w:pPr>
              <w:shd w:val="clear" w:color="auto" w:fill="FFFFFF"/>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Якщо була подана одна тендерна пропозиція, електронна система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відповідно до цього пункту щодо її відповідності вимогам тендерної документації.</w:t>
            </w:r>
          </w:p>
          <w:p w14:paraId="120358C9" w14:textId="077080DE" w:rsidR="00A05FE0" w:rsidRPr="00A30692" w:rsidRDefault="004377D0" w:rsidP="00A30692">
            <w:pPr>
              <w:widowControl w:val="0"/>
              <w:jc w:val="both"/>
              <w:rPr>
                <w:rFonts w:ascii="Times New Roman" w:eastAsia="Times New Roman" w:hAnsi="Times New Roman"/>
                <w:i/>
                <w:sz w:val="24"/>
                <w:szCs w:val="24"/>
                <w:highlight w:val="yellow"/>
                <w:lang w:val="uk-UA"/>
              </w:rPr>
            </w:pPr>
            <w:r w:rsidRPr="00417E5E">
              <w:rPr>
                <w:rFonts w:ascii="Times New Roman" w:eastAsia="Times New Roman" w:hAnsi="Times New Roman"/>
                <w:i/>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417E5E">
              <w:rPr>
                <w:rFonts w:ascii="Times New Roman" w:eastAsia="Times New Roman" w:hAnsi="Times New Roman"/>
                <w:b/>
                <w:bCs/>
                <w:i/>
                <w:sz w:val="24"/>
                <w:szCs w:val="24"/>
                <w:highlight w:val="white"/>
                <w:u w:val="single"/>
                <w:lang w:val="uk-UA"/>
              </w:rPr>
              <w:t>п’яти робочих днів</w:t>
            </w:r>
            <w:r w:rsidRPr="00417E5E">
              <w:rPr>
                <w:rFonts w:ascii="Times New Roman" w:eastAsia="Times New Roman" w:hAnsi="Times New Roman"/>
                <w:i/>
                <w:sz w:val="24"/>
                <w:szCs w:val="24"/>
                <w:highlight w:val="white"/>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 xml:space="preserve"> протягом одного дня з дня прийняття відповідного рішення</w:t>
            </w:r>
            <w:r w:rsidRPr="00D535D1">
              <w:rPr>
                <w:rFonts w:ascii="Times New Roman" w:eastAsia="Times New Roman" w:hAnsi="Times New Roman"/>
                <w:color w:val="00B050"/>
                <w:sz w:val="24"/>
                <w:szCs w:val="24"/>
                <w:highlight w:val="white"/>
                <w:lang w:val="uk-UA"/>
              </w:rPr>
              <w:t>.</w:t>
            </w:r>
          </w:p>
          <w:p w14:paraId="7A5B10FD" w14:textId="6FD81B50" w:rsidR="005541F6" w:rsidRPr="0013164E" w:rsidRDefault="005541F6" w:rsidP="00A05FE0">
            <w:pPr>
              <w:widowControl w:val="0"/>
              <w:jc w:val="both"/>
              <w:rPr>
                <w:rFonts w:ascii="Times New Roman" w:hAnsi="Times New Roman"/>
                <w:i/>
                <w:sz w:val="24"/>
                <w:szCs w:val="24"/>
                <w:lang w:val="uk-UA"/>
              </w:rPr>
            </w:pPr>
            <w:r w:rsidRPr="0013164E">
              <w:rPr>
                <w:rFonts w:ascii="Times New Roman" w:hAnsi="Times New Roman"/>
                <w:b/>
                <w:i/>
                <w:sz w:val="24"/>
                <w:szCs w:val="24"/>
                <w:lang w:val="uk-UA"/>
              </w:rPr>
              <w:t>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 не  більше ніж на  10 відсотків</w:t>
            </w:r>
            <w:r w:rsidR="0013164E">
              <w:rPr>
                <w:rFonts w:ascii="Times New Roman" w:hAnsi="Times New Roman"/>
                <w:b/>
                <w:i/>
                <w:sz w:val="24"/>
                <w:szCs w:val="24"/>
                <w:lang w:val="uk-UA"/>
              </w:rPr>
              <w:t>.</w:t>
            </w:r>
            <w:r w:rsidRPr="0013164E">
              <w:rPr>
                <w:rFonts w:ascii="Times New Roman" w:hAnsi="Times New Roman"/>
                <w:b/>
                <w:i/>
                <w:sz w:val="24"/>
                <w:szCs w:val="24"/>
                <w:lang w:val="uk-UA"/>
              </w:rPr>
              <w:t xml:space="preserve"> </w:t>
            </w:r>
          </w:p>
          <w:p w14:paraId="3AEE0177" w14:textId="77777777" w:rsidR="00A05FE0" w:rsidRPr="00417A44" w:rsidRDefault="00A05FE0" w:rsidP="00A05FE0">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Оцінка тендерних пропозицій здійснюється на основі критерію „</w:t>
            </w:r>
            <w:r w:rsidRPr="00417A44">
              <w:rPr>
                <w:rFonts w:ascii="Times New Roman" w:eastAsia="Times New Roman" w:hAnsi="Times New Roman"/>
                <w:b/>
                <w:bCs/>
                <w:sz w:val="24"/>
                <w:szCs w:val="24"/>
                <w:lang w:val="uk-UA"/>
              </w:rPr>
              <w:t>Ціна</w:t>
            </w:r>
            <w:r w:rsidRPr="00417A44">
              <w:rPr>
                <w:rFonts w:ascii="Times New Roman" w:eastAsia="Times New Roman" w:hAnsi="Times New Roman"/>
                <w:sz w:val="24"/>
                <w:szCs w:val="24"/>
                <w:lang w:val="uk-UA"/>
              </w:rPr>
              <w:t xml:space="preserve">”. </w:t>
            </w:r>
            <w:r w:rsidRPr="00417A44">
              <w:rPr>
                <w:rFonts w:ascii="Times New Roman" w:eastAsia="Times New Roman" w:hAnsi="Times New Roman"/>
                <w:b/>
                <w:bCs/>
                <w:sz w:val="24"/>
                <w:szCs w:val="24"/>
                <w:lang w:val="uk-UA"/>
              </w:rPr>
              <w:t>Питома вага критерію  – 100 %.</w:t>
            </w:r>
          </w:p>
          <w:p w14:paraId="57BB0F5D" w14:textId="77777777" w:rsidR="00A05FE0" w:rsidRPr="00417A44" w:rsidRDefault="00A05FE0" w:rsidP="00A05FE0">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 xml:space="preserve">Найбільш економічно вигідною пропозицією буде вважатися </w:t>
            </w:r>
            <w:r w:rsidRPr="00417A44">
              <w:rPr>
                <w:rFonts w:ascii="Times New Roman" w:eastAsia="Times New Roman" w:hAnsi="Times New Roman"/>
                <w:sz w:val="24"/>
                <w:szCs w:val="24"/>
                <w:lang w:val="uk-UA"/>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E495A85" w14:textId="77777777" w:rsidR="00A05FE0" w:rsidRPr="00417A44" w:rsidRDefault="00A05FE0" w:rsidP="00A05FE0">
            <w:pPr>
              <w:widowControl w:val="0"/>
              <w:jc w:val="both"/>
              <w:rPr>
                <w:rFonts w:ascii="Times New Roman" w:eastAsia="Times New Roman" w:hAnsi="Times New Roman"/>
                <w:b/>
                <w:bCs/>
                <w:sz w:val="24"/>
                <w:szCs w:val="24"/>
                <w:lang w:val="uk-UA"/>
              </w:rPr>
            </w:pPr>
            <w:r w:rsidRPr="00417A44">
              <w:rPr>
                <w:rFonts w:ascii="Times New Roman" w:eastAsia="Times New Roman" w:hAnsi="Times New Roman"/>
                <w:b/>
                <w:bCs/>
                <w:sz w:val="24"/>
                <w:szCs w:val="24"/>
                <w:lang w:val="uk-UA"/>
              </w:rPr>
              <w:t>Оцінка здійснюється щодо предмета закупівлі в цілому.</w:t>
            </w:r>
          </w:p>
          <w:p w14:paraId="2A32D98E" w14:textId="6CF9A6A6" w:rsidR="00A05FE0" w:rsidRDefault="00A05FE0" w:rsidP="00A05FE0">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 xml:space="preserve">Учасник визначає ціни на </w:t>
            </w:r>
            <w:r w:rsidRPr="00417A44">
              <w:rPr>
                <w:rFonts w:ascii="Times New Roman" w:eastAsia="Times New Roman" w:hAnsi="Times New Roman"/>
                <w:b/>
                <w:sz w:val="24"/>
                <w:szCs w:val="24"/>
                <w:lang w:val="uk-UA"/>
              </w:rPr>
              <w:t>товар</w:t>
            </w:r>
            <w:r w:rsidRPr="00417A44">
              <w:rPr>
                <w:rFonts w:ascii="Times New Roman" w:eastAsia="Times New Roman" w:hAnsi="Times New Roman"/>
                <w:sz w:val="24"/>
                <w:szCs w:val="24"/>
                <w:lang w:val="uk-UA"/>
              </w:rPr>
              <w:t xml:space="preserve">, що він пропонує </w:t>
            </w:r>
            <w:r w:rsidRPr="00417A44">
              <w:rPr>
                <w:rFonts w:ascii="Times New Roman" w:eastAsia="Times New Roman" w:hAnsi="Times New Roman"/>
                <w:bCs/>
                <w:sz w:val="24"/>
                <w:szCs w:val="24"/>
                <w:lang w:val="uk-UA"/>
              </w:rPr>
              <w:t>поставити</w:t>
            </w:r>
            <w:r w:rsidRPr="00417A44">
              <w:rPr>
                <w:rFonts w:ascii="Times New Roman" w:eastAsia="Times New Roman" w:hAnsi="Times New Roman"/>
                <w:color w:val="FF0000"/>
                <w:sz w:val="24"/>
                <w:szCs w:val="24"/>
                <w:lang w:val="uk-UA"/>
              </w:rPr>
              <w:t xml:space="preserve"> </w:t>
            </w:r>
            <w:r w:rsidRPr="00417A44">
              <w:rPr>
                <w:rFonts w:ascii="Times New Roman" w:eastAsia="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17A44">
              <w:rPr>
                <w:rFonts w:ascii="Times New Roman" w:eastAsia="Times New Roman" w:hAnsi="Times New Roman"/>
                <w:b/>
                <w:sz w:val="24"/>
                <w:szCs w:val="24"/>
                <w:lang w:val="uk-UA"/>
              </w:rPr>
              <w:t>товару</w:t>
            </w:r>
            <w:r w:rsidRPr="00417A44">
              <w:rPr>
                <w:rFonts w:ascii="Times New Roman" w:eastAsia="Times New Roman" w:hAnsi="Times New Roman"/>
                <w:sz w:val="24"/>
                <w:szCs w:val="24"/>
                <w:lang w:val="uk-UA"/>
              </w:rPr>
              <w:t xml:space="preserve"> даного виду.</w:t>
            </w:r>
          </w:p>
          <w:p w14:paraId="407B0EBD" w14:textId="47722DBA" w:rsidR="00D535D1" w:rsidRPr="00417E5E" w:rsidRDefault="00D535D1" w:rsidP="00A05FE0">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highlight w:val="white"/>
                <w:lang w:val="uk-UA"/>
              </w:rPr>
              <w:t>Розмір мінімального кроку пониження ціни під час електронного аукціону – 0,5 %</w:t>
            </w:r>
          </w:p>
          <w:p w14:paraId="14EA67B8" w14:textId="77777777" w:rsidR="00CA08EB" w:rsidRPr="00417E5E" w:rsidRDefault="00CA08EB" w:rsidP="00CA08EB">
            <w:pPr>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 xml:space="preserve">пропозиції; аномально низька ціна визначається електронною системою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99B0B7" w14:textId="77777777" w:rsidR="00CA08EB" w:rsidRPr="00417E5E" w:rsidRDefault="00CA08EB" w:rsidP="00CA08EB">
            <w:pPr>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D697F" w14:textId="77777777" w:rsidR="00CA08EB" w:rsidRPr="00417E5E" w:rsidRDefault="00CA08EB" w:rsidP="00CA08EB">
            <w:pPr>
              <w:keepNext/>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650147" w14:textId="77777777" w:rsidR="00CA08EB" w:rsidRPr="00417E5E" w:rsidRDefault="00CA08EB" w:rsidP="00CA08EB">
            <w:pPr>
              <w:keepNext/>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417E5E">
              <w:rPr>
                <w:rFonts w:ascii="Times New Roman" w:eastAsia="Times New Roman" w:hAnsi="Times New Roman"/>
                <w:i/>
                <w:sz w:val="24"/>
                <w:szCs w:val="24"/>
                <w:highlight w:val="white"/>
                <w:lang w:val="uk-UA"/>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7E5E">
              <w:rPr>
                <w:rFonts w:ascii="Times New Roman" w:eastAsia="Times New Roman" w:hAnsi="Times New Roman"/>
                <w:i/>
                <w:sz w:val="24"/>
                <w:szCs w:val="24"/>
                <w:highlight w:val="white"/>
                <w:lang w:val="uk-UA"/>
              </w:rPr>
              <w:t>невідповідностей</w:t>
            </w:r>
            <w:proofErr w:type="spellEnd"/>
            <w:r w:rsidRPr="00417E5E">
              <w:rPr>
                <w:rFonts w:ascii="Times New Roman" w:eastAsia="Times New Roman" w:hAnsi="Times New Roman"/>
                <w:i/>
                <w:sz w:val="24"/>
                <w:szCs w:val="24"/>
                <w:highlight w:val="white"/>
                <w:lang w:val="uk-UA"/>
              </w:rPr>
              <w:t xml:space="preserve"> в електронній системі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w:t>
            </w:r>
          </w:p>
          <w:p w14:paraId="4AEF0052" w14:textId="77777777" w:rsidR="00CA08EB" w:rsidRPr="00417E5E" w:rsidRDefault="00CA08EB" w:rsidP="00CA08EB">
            <w:pPr>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EC299F" w14:textId="77777777" w:rsidR="00CA08EB" w:rsidRPr="00417E5E" w:rsidRDefault="00CA08EB" w:rsidP="00CA08EB">
            <w:pPr>
              <w:spacing w:after="120" w:line="240" w:lineRule="auto"/>
              <w:jc w:val="both"/>
              <w:rPr>
                <w:rFonts w:ascii="Times New Roman" w:eastAsia="Times New Roman" w:hAnsi="Times New Roman"/>
                <w:i/>
                <w:strike/>
                <w:sz w:val="24"/>
                <w:szCs w:val="24"/>
                <w:highlight w:val="white"/>
                <w:lang w:val="uk-UA"/>
              </w:rPr>
            </w:pPr>
            <w:r w:rsidRPr="00417E5E">
              <w:rPr>
                <w:rFonts w:ascii="Times New Roman" w:eastAsia="Times New Roman" w:hAnsi="Times New Roman"/>
                <w:i/>
                <w:sz w:val="24"/>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7E5E">
              <w:rPr>
                <w:rFonts w:ascii="Times New Roman" w:eastAsia="Times New Roman" w:hAnsi="Times New Roman"/>
                <w:i/>
                <w:sz w:val="24"/>
                <w:szCs w:val="24"/>
                <w:highlight w:val="white"/>
                <w:lang w:val="uk-UA"/>
              </w:rPr>
              <w:t>невідповідностей</w:t>
            </w:r>
            <w:proofErr w:type="spellEnd"/>
            <w:r w:rsidRPr="00417E5E">
              <w:rPr>
                <w:rFonts w:ascii="Times New Roman" w:eastAsia="Times New Roman" w:hAnsi="Times New Roman"/>
                <w:i/>
                <w:sz w:val="24"/>
                <w:szCs w:val="24"/>
                <w:highlight w:val="white"/>
                <w:lang w:val="uk-UA"/>
              </w:rPr>
              <w:t xml:space="preserve"> в</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059ED0" w14:textId="77777777" w:rsidR="00CA08EB" w:rsidRPr="00CA08EB" w:rsidRDefault="00CA08EB" w:rsidP="00CA08EB">
            <w:pPr>
              <w:widowControl w:val="0"/>
              <w:spacing w:after="120" w:line="240" w:lineRule="auto"/>
              <w:jc w:val="both"/>
              <w:rPr>
                <w:rFonts w:ascii="Times New Roman" w:eastAsia="Times New Roman" w:hAnsi="Times New Roman"/>
                <w:sz w:val="24"/>
                <w:szCs w:val="24"/>
                <w:highlight w:val="white"/>
                <w:lang w:val="uk-UA"/>
              </w:rPr>
            </w:pPr>
            <w:r w:rsidRPr="00CA08EB">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A08EB">
              <w:rPr>
                <w:rFonts w:ascii="Times New Roman" w:eastAsia="Times New Roman" w:hAnsi="Times New Roman"/>
                <w:sz w:val="24"/>
                <w:szCs w:val="24"/>
                <w:lang w:val="uk-UA"/>
              </w:rPr>
              <w:t>закупівель</w:t>
            </w:r>
            <w:proofErr w:type="spellEnd"/>
            <w:r w:rsidRPr="00CA08EB">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CA08EB">
              <w:rPr>
                <w:rFonts w:ascii="Times New Roman" w:eastAsia="Times New Roman" w:hAnsi="Times New Roman"/>
                <w:sz w:val="24"/>
                <w:szCs w:val="24"/>
                <w:lang w:val="uk-UA"/>
              </w:rPr>
              <w:t>закупівель</w:t>
            </w:r>
            <w:proofErr w:type="spellEnd"/>
            <w:r w:rsidRPr="00CA08EB">
              <w:rPr>
                <w:rFonts w:ascii="Times New Roman" w:eastAsia="Times New Roman" w:hAnsi="Times New Roman"/>
                <w:sz w:val="24"/>
                <w:szCs w:val="24"/>
                <w:lang w:val="uk-UA"/>
              </w:rPr>
              <w:t xml:space="preserve"> </w:t>
            </w:r>
            <w:r w:rsidRPr="00CA08EB">
              <w:rPr>
                <w:rFonts w:ascii="Times New Roman" w:eastAsia="Times New Roman" w:hAnsi="Times New Roman"/>
                <w:b/>
                <w:i/>
                <w:sz w:val="24"/>
                <w:szCs w:val="24"/>
                <w:lang w:val="uk-UA"/>
              </w:rPr>
              <w:t>протягом 24 годин</w:t>
            </w:r>
            <w:r w:rsidRPr="00CA08EB">
              <w:rPr>
                <w:rFonts w:ascii="Times New Roman" w:eastAsia="Times New Roman" w:hAnsi="Times New Roman"/>
                <w:sz w:val="24"/>
                <w:szCs w:val="24"/>
                <w:lang w:val="uk-UA"/>
              </w:rPr>
              <w:t xml:space="preserve"> з моменту розміщення замовником в електронній системі </w:t>
            </w:r>
            <w:proofErr w:type="spellStart"/>
            <w:r w:rsidRPr="00CA08EB">
              <w:rPr>
                <w:rFonts w:ascii="Times New Roman" w:eastAsia="Times New Roman" w:hAnsi="Times New Roman"/>
                <w:sz w:val="24"/>
                <w:szCs w:val="24"/>
                <w:lang w:val="uk-UA"/>
              </w:rPr>
              <w:t>закупівель</w:t>
            </w:r>
            <w:proofErr w:type="spellEnd"/>
            <w:r w:rsidRPr="00CA08EB">
              <w:rPr>
                <w:rFonts w:ascii="Times New Roman" w:eastAsia="Times New Roman" w:hAnsi="Times New Roman"/>
                <w:sz w:val="24"/>
                <w:szCs w:val="24"/>
                <w:lang w:val="uk-UA"/>
              </w:rPr>
              <w:t xml:space="preserve"> повідомлення з вимогою про усунення таких </w:t>
            </w:r>
            <w:proofErr w:type="spellStart"/>
            <w:r w:rsidRPr="00CA08EB">
              <w:rPr>
                <w:rFonts w:ascii="Times New Roman" w:eastAsia="Times New Roman" w:hAnsi="Times New Roman"/>
                <w:sz w:val="24"/>
                <w:szCs w:val="24"/>
                <w:lang w:val="uk-UA"/>
              </w:rPr>
              <w:t>невідповідностей</w:t>
            </w:r>
            <w:proofErr w:type="spellEnd"/>
            <w:r w:rsidRPr="00CA08EB">
              <w:rPr>
                <w:rFonts w:ascii="Times New Roman" w:eastAsia="Times New Roman" w:hAnsi="Times New Roman"/>
                <w:sz w:val="24"/>
                <w:szCs w:val="24"/>
                <w:lang w:val="uk-UA"/>
              </w:rPr>
              <w:t xml:space="preserve">. Замовник розглядає подані тендерні пропозиції з урахуванням виправлення або </w:t>
            </w:r>
            <w:proofErr w:type="spellStart"/>
            <w:r w:rsidRPr="00CA08EB">
              <w:rPr>
                <w:rFonts w:ascii="Times New Roman" w:eastAsia="Times New Roman" w:hAnsi="Times New Roman"/>
                <w:sz w:val="24"/>
                <w:szCs w:val="24"/>
                <w:lang w:val="uk-UA"/>
              </w:rPr>
              <w:t>невиправлення</w:t>
            </w:r>
            <w:proofErr w:type="spellEnd"/>
            <w:r w:rsidRPr="00CA08EB">
              <w:rPr>
                <w:rFonts w:ascii="Times New Roman" w:eastAsia="Times New Roman" w:hAnsi="Times New Roman"/>
                <w:sz w:val="24"/>
                <w:szCs w:val="24"/>
                <w:lang w:val="uk-UA"/>
              </w:rPr>
              <w:t xml:space="preserve"> учасниками вияв</w:t>
            </w:r>
            <w:r w:rsidRPr="00CA08EB">
              <w:rPr>
                <w:rFonts w:ascii="Times New Roman" w:eastAsia="Times New Roman" w:hAnsi="Times New Roman"/>
                <w:sz w:val="24"/>
                <w:szCs w:val="24"/>
                <w:highlight w:val="white"/>
                <w:lang w:val="uk-UA"/>
              </w:rPr>
              <w:t xml:space="preserve">лених </w:t>
            </w:r>
            <w:proofErr w:type="spellStart"/>
            <w:r w:rsidRPr="00CA08EB">
              <w:rPr>
                <w:rFonts w:ascii="Times New Roman" w:eastAsia="Times New Roman" w:hAnsi="Times New Roman"/>
                <w:sz w:val="24"/>
                <w:szCs w:val="24"/>
                <w:highlight w:val="white"/>
                <w:lang w:val="uk-UA"/>
              </w:rPr>
              <w:t>невідповідностей</w:t>
            </w:r>
            <w:proofErr w:type="spellEnd"/>
            <w:r w:rsidRPr="00CA08EB">
              <w:rPr>
                <w:rFonts w:ascii="Times New Roman" w:eastAsia="Times New Roman" w:hAnsi="Times New Roman"/>
                <w:sz w:val="24"/>
                <w:szCs w:val="24"/>
                <w:highlight w:val="white"/>
                <w:lang w:val="uk-UA"/>
              </w:rPr>
              <w:t>.</w:t>
            </w:r>
          </w:p>
          <w:p w14:paraId="0AAA7A8A" w14:textId="77777777" w:rsidR="00CA08EB" w:rsidRPr="00CA08EB" w:rsidRDefault="00CA08EB" w:rsidP="00CA08EB">
            <w:pPr>
              <w:widowControl w:val="0"/>
              <w:spacing w:after="120" w:line="240" w:lineRule="auto"/>
              <w:jc w:val="both"/>
              <w:rPr>
                <w:rFonts w:ascii="Times New Roman" w:eastAsia="Times New Roman" w:hAnsi="Times New Roman"/>
                <w:sz w:val="24"/>
                <w:szCs w:val="24"/>
                <w:highlight w:val="white"/>
                <w:lang w:val="uk-UA"/>
              </w:rPr>
            </w:pPr>
            <w:r w:rsidRPr="00CA08EB">
              <w:rPr>
                <w:rFonts w:ascii="Times New Roman" w:eastAsia="Times New Roman" w:hAnsi="Times New Roman"/>
                <w:sz w:val="24"/>
                <w:szCs w:val="24"/>
                <w:highlight w:val="white"/>
                <w:lang w:val="uk-UA"/>
              </w:rPr>
              <w:t xml:space="preserve">У разі відхилення тендерної пропозиції з підстави, визначеної підпунктом 3 пункту </w:t>
            </w:r>
            <w:r w:rsidRPr="006B1F9C">
              <w:rPr>
                <w:rFonts w:ascii="Times New Roman" w:eastAsia="Times New Roman" w:hAnsi="Times New Roman"/>
                <w:b/>
                <w:i/>
                <w:sz w:val="24"/>
                <w:szCs w:val="24"/>
                <w:highlight w:val="white"/>
                <w:lang w:val="uk-UA"/>
              </w:rPr>
              <w:t>44</w:t>
            </w:r>
            <w:r w:rsidRPr="00CA08EB">
              <w:rPr>
                <w:rFonts w:ascii="Times New Roman" w:eastAsia="Times New Roman" w:hAnsi="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B1F9C">
              <w:rPr>
                <w:rFonts w:ascii="Times New Roman" w:eastAsia="Times New Roman" w:hAnsi="Times New Roman"/>
                <w:b/>
                <w:i/>
                <w:sz w:val="24"/>
                <w:szCs w:val="24"/>
                <w:highlight w:val="white"/>
                <w:lang w:val="uk-UA"/>
              </w:rPr>
              <w:t>49</w:t>
            </w:r>
            <w:r w:rsidRPr="00CA08EB">
              <w:rPr>
                <w:rFonts w:ascii="Times New Roman" w:eastAsia="Times New Roman" w:hAnsi="Times New Roman"/>
                <w:sz w:val="24"/>
                <w:szCs w:val="24"/>
                <w:highlight w:val="white"/>
                <w:lang w:val="uk-UA"/>
              </w:rPr>
              <w:t xml:space="preserve"> Особливостей.</w:t>
            </w:r>
          </w:p>
          <w:p w14:paraId="1398901B" w14:textId="2640ED10" w:rsidR="00A05FE0" w:rsidRPr="00417E5E" w:rsidRDefault="00CA08EB" w:rsidP="00CA08EB">
            <w:pPr>
              <w:widowControl w:val="0"/>
              <w:spacing w:after="120" w:line="240" w:lineRule="auto"/>
              <w:jc w:val="both"/>
              <w:rPr>
                <w:rFonts w:ascii="Times New Roman" w:eastAsia="Times New Roman" w:hAnsi="Times New Roman"/>
                <w:i/>
                <w:color w:val="00B050"/>
                <w:sz w:val="24"/>
                <w:szCs w:val="24"/>
                <w:highlight w:val="white"/>
                <w:lang w:val="uk-UA"/>
              </w:rPr>
            </w:pPr>
            <w:r w:rsidRPr="00417E5E">
              <w:rPr>
                <w:rFonts w:ascii="Times New Roman" w:eastAsia="Times New Roman" w:hAnsi="Times New Roman"/>
                <w:i/>
                <w:sz w:val="24"/>
                <w:szCs w:val="24"/>
                <w:highlight w:val="white"/>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7E5E" w:rsidRPr="00B52026" w14:paraId="3864D9C7" w14:textId="77777777" w:rsidTr="006B1F66">
        <w:tc>
          <w:tcPr>
            <w:tcW w:w="287" w:type="pct"/>
            <w:shd w:val="clear" w:color="auto" w:fill="FFFFFF"/>
            <w:hideMark/>
          </w:tcPr>
          <w:p w14:paraId="629A49F0" w14:textId="77777777" w:rsidR="0066380B" w:rsidRPr="00B413F2" w:rsidRDefault="0066380B" w:rsidP="006638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2" w:type="pct"/>
            <w:shd w:val="clear" w:color="auto" w:fill="FFFFFF"/>
            <w:hideMark/>
          </w:tcPr>
          <w:p w14:paraId="54136EAD" w14:textId="77777777" w:rsidR="0066380B" w:rsidRPr="00CF3534" w:rsidRDefault="0066380B" w:rsidP="0066380B">
            <w:pPr>
              <w:spacing w:before="150" w:after="150" w:line="240" w:lineRule="auto"/>
              <w:rPr>
                <w:rFonts w:ascii="Times New Roman" w:eastAsia="Times New Roman" w:hAnsi="Times New Roman"/>
                <w:b/>
                <w:bCs/>
                <w:sz w:val="24"/>
                <w:szCs w:val="24"/>
                <w:highlight w:val="yellow"/>
                <w:lang w:val="uk-UA" w:eastAsia="ru-RU"/>
              </w:rPr>
            </w:pPr>
            <w:r w:rsidRPr="00CF3534">
              <w:rPr>
                <w:rFonts w:ascii="Times New Roman" w:eastAsia="Times New Roman" w:hAnsi="Times New Roman"/>
                <w:b/>
                <w:bCs/>
                <w:sz w:val="24"/>
                <w:szCs w:val="24"/>
                <w:lang w:val="uk-UA" w:eastAsia="ru-RU"/>
              </w:rPr>
              <w:t>Інша інформація</w:t>
            </w:r>
          </w:p>
        </w:tc>
        <w:tc>
          <w:tcPr>
            <w:tcW w:w="3231" w:type="pct"/>
            <w:shd w:val="clear" w:color="auto" w:fill="FFFFFF"/>
            <w:vAlign w:val="center"/>
            <w:hideMark/>
          </w:tcPr>
          <w:p w14:paraId="1C4F4126"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Вартість тендерної пропозиції та всі інші ціни повинні бути чітко визначені.</w:t>
            </w:r>
          </w:p>
          <w:p w14:paraId="2783007C" w14:textId="77777777" w:rsidR="0066380B" w:rsidRPr="00417E5E" w:rsidRDefault="0066380B" w:rsidP="0066380B">
            <w:pPr>
              <w:widowControl w:val="0"/>
              <w:ind w:right="12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B658EE"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7E9207" w14:textId="7367E164"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D01FD8">
              <w:rPr>
                <w:rFonts w:ascii="Times New Roman" w:eastAsia="Times New Roman" w:hAnsi="Times New Roman"/>
                <w:i/>
                <w:sz w:val="24"/>
                <w:szCs w:val="24"/>
                <w:lang w:val="uk-UA"/>
              </w:rPr>
              <w:t>о</w:t>
            </w:r>
            <w:r w:rsidRPr="00417E5E">
              <w:rPr>
                <w:rFonts w:ascii="Times New Roman" w:eastAsia="Times New Roman" w:hAnsi="Times New Roman"/>
                <w:i/>
                <w:sz w:val="24"/>
                <w:szCs w:val="24"/>
                <w:lang w:val="uk-UA"/>
              </w:rPr>
              <w:t>значатиме</w:t>
            </w:r>
            <w:proofErr w:type="spellEnd"/>
            <w:r w:rsidRPr="00417E5E">
              <w:rPr>
                <w:rFonts w:ascii="Times New Roman" w:eastAsia="Times New Roman" w:hAnsi="Times New Roman"/>
                <w:i/>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428940" w14:textId="078E2835"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61FF2A0"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b/>
                <w:i/>
                <w:sz w:val="24"/>
                <w:szCs w:val="24"/>
                <w:u w:val="single"/>
                <w:lang w:val="uk-UA"/>
              </w:rPr>
              <w:t>Інші умови тендерної документації:</w:t>
            </w:r>
          </w:p>
          <w:p w14:paraId="32ABABE8"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EEBD91" w14:textId="058DE1EA"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417E5E">
              <w:rPr>
                <w:rFonts w:ascii="Times New Roman" w:eastAsia="Times New Roman" w:hAnsi="Times New Roman"/>
                <w:i/>
                <w:sz w:val="24"/>
                <w:szCs w:val="24"/>
                <w:lang w:val="uk-UA"/>
              </w:rPr>
              <w:lastRenderedPageBreak/>
              <w:t>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201EBA">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накладення електронного підпису; або надає копію/ї роз'яснення/</w:t>
            </w:r>
            <w:proofErr w:type="spellStart"/>
            <w:r w:rsidRPr="00417E5E">
              <w:rPr>
                <w:rFonts w:ascii="Times New Roman" w:eastAsia="Times New Roman" w:hAnsi="Times New Roman"/>
                <w:i/>
                <w:sz w:val="24"/>
                <w:szCs w:val="24"/>
                <w:lang w:val="uk-UA"/>
              </w:rPr>
              <w:t>нь</w:t>
            </w:r>
            <w:proofErr w:type="spellEnd"/>
            <w:r w:rsidRPr="00417E5E">
              <w:rPr>
                <w:rFonts w:ascii="Times New Roman" w:eastAsia="Times New Roman" w:hAnsi="Times New Roman"/>
                <w:i/>
                <w:sz w:val="24"/>
                <w:szCs w:val="24"/>
                <w:lang w:val="uk-UA"/>
              </w:rPr>
              <w:t xml:space="preserve"> державних органів щодо цього.</w:t>
            </w:r>
          </w:p>
          <w:p w14:paraId="27EB5F29"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AE6890"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EE066C"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5.  Учасники торгів — нерезиденти для виконання вимог щодо подання документів, передбачених </w:t>
            </w:r>
            <w:r w:rsidRPr="00417E5E">
              <w:rPr>
                <w:rFonts w:ascii="Times New Roman" w:eastAsia="Times New Roman" w:hAnsi="Times New Roman"/>
                <w:b/>
                <w:i/>
                <w:sz w:val="24"/>
                <w:szCs w:val="24"/>
                <w:lang w:val="uk-UA"/>
              </w:rPr>
              <w:t>Додатком  1</w:t>
            </w:r>
            <w:r w:rsidRPr="00417E5E">
              <w:rPr>
                <w:rFonts w:ascii="Times New Roman" w:eastAsia="Times New Roman" w:hAnsi="Times New Roman"/>
                <w:i/>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2643133" w14:textId="4920FB37" w:rsidR="0066380B" w:rsidRPr="00417E5E" w:rsidRDefault="002927D8"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6</w:t>
            </w:r>
            <w:r w:rsidR="0066380B" w:rsidRPr="00417E5E">
              <w:rPr>
                <w:rFonts w:ascii="Times New Roman" w:eastAsia="Times New Roman" w:hAnsi="Times New Roman"/>
                <w:i/>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44B63FB5" w14:textId="1D2BAFB0" w:rsidR="0066380B" w:rsidRPr="00417E5E" w:rsidRDefault="002927D8"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7</w:t>
            </w:r>
            <w:r w:rsidR="0066380B" w:rsidRPr="00417E5E">
              <w:rPr>
                <w:rFonts w:ascii="Times New Roman" w:eastAsia="Times New Roman" w:hAnsi="Times New Roman"/>
                <w:i/>
                <w:sz w:val="24"/>
                <w:szCs w:val="24"/>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B6DFAB" w14:textId="5C16DD11" w:rsidR="0066380B" w:rsidRPr="00417E5E" w:rsidRDefault="00BE5458" w:rsidP="0066380B">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8</w:t>
            </w:r>
            <w:r w:rsidR="0066380B" w:rsidRPr="00417E5E">
              <w:rPr>
                <w:rFonts w:ascii="Times New Roman" w:eastAsia="Times New Roman" w:hAnsi="Times New Roman"/>
                <w:i/>
                <w:sz w:val="24"/>
                <w:szCs w:val="24"/>
                <w:lang w:val="uk-UA"/>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66380B" w:rsidRPr="00417E5E">
              <w:rPr>
                <w:rFonts w:ascii="Times New Roman" w:eastAsia="Times New Roman" w:hAnsi="Times New Roman"/>
                <w:i/>
                <w:sz w:val="24"/>
                <w:szCs w:val="24"/>
                <w:lang w:val="uk-UA"/>
              </w:rPr>
              <w:t>оперативно</w:t>
            </w:r>
            <w:proofErr w:type="spellEnd"/>
            <w:r w:rsidR="0066380B" w:rsidRPr="00417E5E">
              <w:rPr>
                <w:rFonts w:ascii="Times New Roman" w:eastAsia="Times New Roman" w:hAnsi="Times New Roman"/>
                <w:i/>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8AF5F96" w14:textId="251653AF" w:rsidR="0066380B" w:rsidRPr="00417E5E" w:rsidRDefault="00BE5458"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9</w:t>
            </w:r>
            <w:r w:rsidR="0066380B" w:rsidRPr="00417E5E">
              <w:rPr>
                <w:rFonts w:ascii="Times New Roman" w:eastAsia="Times New Roman" w:hAnsi="Times New Roman"/>
                <w:i/>
                <w:sz w:val="24"/>
                <w:szCs w:val="24"/>
                <w:lang w:val="uk-UA"/>
              </w:rPr>
              <w:t>. Тендерна пропозиція учасника може містити документи з водяними знаками.</w:t>
            </w:r>
          </w:p>
          <w:p w14:paraId="2AF2EDBD" w14:textId="51A20640" w:rsidR="0066380B" w:rsidRPr="00417E5E" w:rsidRDefault="00BE5458" w:rsidP="0066380B">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10</w:t>
            </w:r>
            <w:r w:rsidR="0066380B" w:rsidRPr="00417E5E">
              <w:rPr>
                <w:rFonts w:ascii="Times New Roman" w:eastAsia="Times New Roman" w:hAnsi="Times New Roman"/>
                <w:i/>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9722E2" w14:textId="77777777" w:rsidR="0066380B" w:rsidRPr="00417E5E" w:rsidRDefault="0066380B" w:rsidP="0066380B">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417E5E">
              <w:rPr>
                <w:rFonts w:ascii="Times New Roman" w:eastAsia="Times New Roman" w:hAnsi="Times New Roman"/>
                <w:i/>
                <w:sz w:val="24"/>
                <w:szCs w:val="24"/>
                <w:lang w:val="uk-UA"/>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220CEB" w14:textId="77777777" w:rsidR="0066380B" w:rsidRPr="00417E5E" w:rsidRDefault="0066380B" w:rsidP="0066380B">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5684E3" w14:textId="77777777" w:rsidR="0066380B" w:rsidRPr="00417E5E" w:rsidRDefault="0066380B" w:rsidP="0066380B">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3034D980" w:rsidR="0066380B" w:rsidRPr="00417E5E" w:rsidRDefault="0066380B" w:rsidP="0066380B">
            <w:pPr>
              <w:spacing w:before="150" w:after="150" w:line="240" w:lineRule="auto"/>
              <w:jc w:val="both"/>
              <w:rPr>
                <w:rFonts w:ascii="Times New Roman" w:eastAsia="Times New Roman" w:hAnsi="Times New Roman"/>
                <w:i/>
                <w:sz w:val="24"/>
                <w:szCs w:val="24"/>
                <w:highlight w:val="yellow"/>
                <w:lang w:val="uk-UA" w:eastAsia="ru-RU"/>
              </w:rPr>
            </w:pPr>
            <w:r w:rsidRPr="00417E5E">
              <w:rPr>
                <w:rFonts w:ascii="Times New Roman" w:eastAsia="Times New Roman" w:hAnsi="Times New Roman"/>
                <w:i/>
                <w:sz w:val="24"/>
                <w:szCs w:val="24"/>
                <w:lang w:val="uk-UA"/>
              </w:rPr>
              <w:t xml:space="preserve">А також враховувати, що в Україні </w:t>
            </w:r>
            <w:r w:rsidRPr="00417E5E">
              <w:rPr>
                <w:rFonts w:ascii="Times New Roman" w:eastAsia="Times New Roman" w:hAnsi="Times New Roman"/>
                <w:i/>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7E5E">
              <w:rPr>
                <w:rFonts w:ascii="Times New Roman" w:eastAsia="Times New Roman" w:hAnsi="Times New Roman"/>
                <w:i/>
                <w:sz w:val="24"/>
                <w:szCs w:val="24"/>
                <w:highlight w:val="white"/>
                <w:lang w:val="uk-UA"/>
              </w:rPr>
              <w:t>бенефіціарним</w:t>
            </w:r>
            <w:proofErr w:type="spellEnd"/>
            <w:r w:rsidRPr="00417E5E">
              <w:rPr>
                <w:rFonts w:ascii="Times New Roman" w:eastAsia="Times New Roman" w:hAnsi="Times New Roman"/>
                <w:i/>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44C6B" w:rsidRPr="00B52026" w14:paraId="7A610182" w14:textId="77777777" w:rsidTr="006B1F66">
        <w:tc>
          <w:tcPr>
            <w:tcW w:w="287" w:type="pct"/>
            <w:shd w:val="clear" w:color="auto" w:fill="FFFFFF"/>
            <w:hideMark/>
          </w:tcPr>
          <w:p w14:paraId="10038568" w14:textId="77777777" w:rsidR="00744C6B" w:rsidRPr="00B413F2" w:rsidRDefault="00744C6B" w:rsidP="00744C6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82" w:type="pct"/>
            <w:shd w:val="clear" w:color="auto" w:fill="FFFFFF"/>
            <w:hideMark/>
          </w:tcPr>
          <w:p w14:paraId="72219FA6" w14:textId="77777777" w:rsidR="00744C6B" w:rsidRPr="00CF3534" w:rsidRDefault="00744C6B" w:rsidP="00744C6B">
            <w:pPr>
              <w:spacing w:before="150" w:after="150" w:line="240" w:lineRule="auto"/>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Відхилення тендерних пропозицій</w:t>
            </w:r>
          </w:p>
        </w:tc>
        <w:tc>
          <w:tcPr>
            <w:tcW w:w="3231" w:type="pct"/>
            <w:shd w:val="clear" w:color="auto" w:fill="FFFFFF"/>
            <w:vAlign w:val="center"/>
            <w:hideMark/>
          </w:tcPr>
          <w:p w14:paraId="73415D6F" w14:textId="77777777" w:rsidR="00744C6B" w:rsidRPr="00744C6B" w:rsidRDefault="00744C6B" w:rsidP="00744C6B">
            <w:pPr>
              <w:jc w:val="both"/>
              <w:rPr>
                <w:rFonts w:ascii="Times New Roman" w:eastAsia="Times New Roman" w:hAnsi="Times New Roman"/>
                <w:b/>
                <w:i/>
                <w:sz w:val="24"/>
                <w:szCs w:val="24"/>
                <w:highlight w:val="white"/>
                <w:lang w:val="uk-UA"/>
              </w:rPr>
            </w:pPr>
            <w:r w:rsidRPr="00744C6B">
              <w:rPr>
                <w:rFonts w:ascii="Times New Roman" w:eastAsia="Times New Roman" w:hAnsi="Times New Roman"/>
                <w:b/>
                <w:i/>
                <w:sz w:val="24"/>
                <w:szCs w:val="24"/>
                <w:highlight w:val="white"/>
                <w:lang w:val="uk-UA"/>
              </w:rPr>
              <w:t xml:space="preserve">Замовник відхиляє тендерну пропозицію із зазначенням аргументації в електронній системі </w:t>
            </w:r>
            <w:proofErr w:type="spellStart"/>
            <w:r w:rsidRPr="00744C6B">
              <w:rPr>
                <w:rFonts w:ascii="Times New Roman" w:eastAsia="Times New Roman" w:hAnsi="Times New Roman"/>
                <w:b/>
                <w:i/>
                <w:sz w:val="24"/>
                <w:szCs w:val="24"/>
                <w:highlight w:val="white"/>
                <w:lang w:val="uk-UA"/>
              </w:rPr>
              <w:t>закупівель</w:t>
            </w:r>
            <w:proofErr w:type="spellEnd"/>
            <w:r w:rsidRPr="00744C6B">
              <w:rPr>
                <w:rFonts w:ascii="Times New Roman" w:eastAsia="Times New Roman" w:hAnsi="Times New Roman"/>
                <w:b/>
                <w:i/>
                <w:sz w:val="24"/>
                <w:szCs w:val="24"/>
                <w:highlight w:val="white"/>
                <w:lang w:val="uk-UA"/>
              </w:rPr>
              <w:t xml:space="preserve"> у разі, коли:</w:t>
            </w:r>
          </w:p>
          <w:p w14:paraId="2DAA5E1E"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1) учасник процедури закупівлі:</w:t>
            </w:r>
          </w:p>
          <w:p w14:paraId="7BE962DC"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підпадає під підстави, встановлені пунктом 47 цих особливостей;</w:t>
            </w:r>
          </w:p>
          <w:p w14:paraId="43829A71" w14:textId="77777777" w:rsidR="00744C6B" w:rsidRPr="00744C6B" w:rsidRDefault="00744C6B" w:rsidP="00744C6B">
            <w:pPr>
              <w:shd w:val="clear" w:color="auto" w:fill="FFFFFF"/>
              <w:ind w:firstLine="567"/>
              <w:jc w:val="both"/>
              <w:rPr>
                <w:rFonts w:ascii="Times New Roman" w:eastAsia="Times New Roman" w:hAnsi="Times New Roman"/>
                <w:color w:val="00B050"/>
                <w:sz w:val="24"/>
                <w:szCs w:val="24"/>
                <w:highlight w:val="white"/>
                <w:lang w:val="uk-UA"/>
              </w:rPr>
            </w:pPr>
            <w:r w:rsidRPr="00417E5E">
              <w:rPr>
                <w:rFonts w:ascii="Times New Roman" w:eastAsia="Times New Roman" w:hAnsi="Times New Roman"/>
                <w:i/>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744C6B">
              <w:rPr>
                <w:rFonts w:ascii="Times New Roman" w:eastAsia="Times New Roman" w:hAnsi="Times New Roman"/>
                <w:color w:val="00B050"/>
                <w:sz w:val="24"/>
                <w:szCs w:val="24"/>
                <w:highlight w:val="white"/>
                <w:lang w:val="uk-UA"/>
              </w:rPr>
              <w:t>;</w:t>
            </w:r>
          </w:p>
          <w:p w14:paraId="046BB918"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надав забезпечення тендерної пропозиції, якщо таке забезпечення вимагалося замовником;</w:t>
            </w:r>
          </w:p>
          <w:p w14:paraId="33A8919B"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4C6B">
              <w:rPr>
                <w:rFonts w:ascii="Times New Roman" w:eastAsia="Times New Roman" w:hAnsi="Times New Roman"/>
                <w:sz w:val="24"/>
                <w:szCs w:val="24"/>
                <w:highlight w:val="white"/>
                <w:lang w:val="uk-UA"/>
              </w:rPr>
              <w:t>невідповідностей</w:t>
            </w:r>
            <w:proofErr w:type="spellEnd"/>
            <w:r w:rsidRPr="00744C6B">
              <w:rPr>
                <w:rFonts w:ascii="Times New Roman" w:eastAsia="Times New Roman" w:hAnsi="Times New Roman"/>
                <w:sz w:val="24"/>
                <w:szCs w:val="24"/>
                <w:highlight w:val="white"/>
                <w:lang w:val="uk-UA"/>
              </w:rPr>
              <w:t xml:space="preserve">, протягом 24 годин з моменту розміщення замовником в електронній системі </w:t>
            </w:r>
            <w:proofErr w:type="spellStart"/>
            <w:r w:rsidRPr="00744C6B">
              <w:rPr>
                <w:rFonts w:ascii="Times New Roman" w:eastAsia="Times New Roman" w:hAnsi="Times New Roman"/>
                <w:sz w:val="24"/>
                <w:szCs w:val="24"/>
                <w:highlight w:val="white"/>
                <w:lang w:val="uk-UA"/>
              </w:rPr>
              <w:t>закупівель</w:t>
            </w:r>
            <w:proofErr w:type="spellEnd"/>
            <w:r w:rsidRPr="00744C6B">
              <w:rPr>
                <w:rFonts w:ascii="Times New Roman" w:eastAsia="Times New Roman" w:hAnsi="Times New Roman"/>
                <w:sz w:val="24"/>
                <w:szCs w:val="24"/>
                <w:highlight w:val="white"/>
                <w:lang w:val="uk-UA"/>
              </w:rPr>
              <w:t xml:space="preserve"> повідомлення з вимогою про усунення таких </w:t>
            </w:r>
            <w:proofErr w:type="spellStart"/>
            <w:r w:rsidRPr="00744C6B">
              <w:rPr>
                <w:rFonts w:ascii="Times New Roman" w:eastAsia="Times New Roman" w:hAnsi="Times New Roman"/>
                <w:sz w:val="24"/>
                <w:szCs w:val="24"/>
                <w:highlight w:val="white"/>
                <w:lang w:val="uk-UA"/>
              </w:rPr>
              <w:t>невідповідностей</w:t>
            </w:r>
            <w:proofErr w:type="spellEnd"/>
            <w:r w:rsidRPr="00744C6B">
              <w:rPr>
                <w:rFonts w:ascii="Times New Roman" w:eastAsia="Times New Roman" w:hAnsi="Times New Roman"/>
                <w:sz w:val="24"/>
                <w:szCs w:val="24"/>
                <w:highlight w:val="white"/>
                <w:lang w:val="uk-UA"/>
              </w:rPr>
              <w:t>;</w:t>
            </w:r>
          </w:p>
          <w:p w14:paraId="64E6B083"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0E7D31"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3E56DFC"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 xml:space="preserve">України, кінцевим </w:t>
            </w:r>
            <w:proofErr w:type="spellStart"/>
            <w:r w:rsidRPr="00417E5E">
              <w:rPr>
                <w:rFonts w:ascii="Times New Roman" w:eastAsia="Times New Roman" w:hAnsi="Times New Roman"/>
                <w:i/>
                <w:sz w:val="24"/>
                <w:szCs w:val="24"/>
                <w:highlight w:val="white"/>
                <w:lang w:val="uk-UA"/>
              </w:rPr>
              <w:t>бенефіціарним</w:t>
            </w:r>
            <w:proofErr w:type="spellEnd"/>
            <w:r w:rsidRPr="00417E5E">
              <w:rPr>
                <w:rFonts w:ascii="Times New Roman" w:eastAsia="Times New Roman" w:hAnsi="Times New Roman"/>
                <w:i/>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B92455"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lastRenderedPageBreak/>
              <w:t>2) тендерна пропозиція:</w:t>
            </w:r>
          </w:p>
          <w:p w14:paraId="60B3904E"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417E5E">
                <w:rPr>
                  <w:rFonts w:ascii="Times New Roman" w:eastAsia="Times New Roman" w:hAnsi="Times New Roman"/>
                  <w:i/>
                  <w:sz w:val="24"/>
                  <w:szCs w:val="24"/>
                  <w:highlight w:val="white"/>
                  <w:lang w:val="uk-UA"/>
                </w:rPr>
                <w:t>пункту 4</w:t>
              </w:r>
            </w:hyperlink>
            <w:r w:rsidRPr="00417E5E">
              <w:rPr>
                <w:rFonts w:ascii="Times New Roman" w:eastAsia="Times New Roman" w:hAnsi="Times New Roman"/>
                <w:i/>
                <w:sz w:val="24"/>
                <w:szCs w:val="24"/>
                <w:highlight w:val="white"/>
                <w:lang w:val="uk-UA"/>
              </w:rPr>
              <w:t>3 цих особливостей;</w:t>
            </w:r>
          </w:p>
          <w:p w14:paraId="63B3E41A"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є такою, строк дії якої закінчився;</w:t>
            </w:r>
          </w:p>
          <w:p w14:paraId="0742A0DA"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2171C9"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816F466"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3) переможець процедури закупівлі:</w:t>
            </w:r>
          </w:p>
          <w:p w14:paraId="23AAD8BB"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493228"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161986"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1DDE0039"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BB5CAD" w14:textId="77777777" w:rsidR="00744C6B" w:rsidRPr="00744C6B" w:rsidRDefault="00744C6B" w:rsidP="00744C6B">
            <w:pPr>
              <w:shd w:val="clear" w:color="auto" w:fill="FFFFFF"/>
              <w:ind w:firstLine="567"/>
              <w:jc w:val="both"/>
              <w:rPr>
                <w:rFonts w:ascii="Times New Roman" w:eastAsia="Times New Roman" w:hAnsi="Times New Roman"/>
                <w:b/>
                <w:i/>
                <w:sz w:val="24"/>
                <w:szCs w:val="24"/>
                <w:highlight w:val="white"/>
                <w:lang w:val="uk-UA"/>
              </w:rPr>
            </w:pPr>
            <w:r w:rsidRPr="00744C6B">
              <w:rPr>
                <w:rFonts w:ascii="Times New Roman" w:eastAsia="Times New Roman" w:hAnsi="Times New Roman"/>
                <w:b/>
                <w:i/>
                <w:sz w:val="24"/>
                <w:szCs w:val="24"/>
                <w:highlight w:val="white"/>
                <w:lang w:val="uk-UA"/>
              </w:rPr>
              <w:t xml:space="preserve">Замовник може відхилити тендерну пропозицію із зазначенням аргументації в електронній системі </w:t>
            </w:r>
            <w:proofErr w:type="spellStart"/>
            <w:r w:rsidRPr="00744C6B">
              <w:rPr>
                <w:rFonts w:ascii="Times New Roman" w:eastAsia="Times New Roman" w:hAnsi="Times New Roman"/>
                <w:b/>
                <w:i/>
                <w:sz w:val="24"/>
                <w:szCs w:val="24"/>
                <w:highlight w:val="white"/>
                <w:lang w:val="uk-UA"/>
              </w:rPr>
              <w:t>закупівель</w:t>
            </w:r>
            <w:proofErr w:type="spellEnd"/>
            <w:r w:rsidRPr="00744C6B">
              <w:rPr>
                <w:rFonts w:ascii="Times New Roman" w:eastAsia="Times New Roman" w:hAnsi="Times New Roman"/>
                <w:b/>
                <w:i/>
                <w:sz w:val="24"/>
                <w:szCs w:val="24"/>
                <w:highlight w:val="white"/>
                <w:lang w:val="uk-UA"/>
              </w:rPr>
              <w:t xml:space="preserve"> у разі, коли:</w:t>
            </w:r>
          </w:p>
          <w:p w14:paraId="76DF4E1B" w14:textId="77777777" w:rsidR="00744C6B" w:rsidRPr="00744C6B" w:rsidRDefault="00744C6B" w:rsidP="00744C6B">
            <w:pPr>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C46C46" w14:textId="77777777" w:rsidR="00744C6B" w:rsidRPr="00744C6B" w:rsidRDefault="00744C6B" w:rsidP="00744C6B">
            <w:pPr>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lastRenderedPageBreak/>
              <w:t xml:space="preserve">2) учасник процедури закупівлі не виконав свої зобов’язання за раніше укладеним договором про закупівлю </w:t>
            </w:r>
            <w:r w:rsidRPr="00744C6B">
              <w:rPr>
                <w:rFonts w:ascii="Times New Roman" w:eastAsia="Times New Roman" w:hAnsi="Times New Roman"/>
                <w:color w:val="00B050"/>
                <w:sz w:val="24"/>
                <w:szCs w:val="24"/>
                <w:highlight w:val="white"/>
                <w:lang w:val="uk-UA"/>
              </w:rPr>
              <w:t>з</w:t>
            </w:r>
            <w:r w:rsidRPr="00744C6B">
              <w:rPr>
                <w:rFonts w:ascii="Times New Roman" w:eastAsia="Times New Roman" w:hAnsi="Times New Roman"/>
                <w:sz w:val="24"/>
                <w:szCs w:val="24"/>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7AAD0B" w14:textId="77777777" w:rsidR="00744C6B" w:rsidRPr="00744C6B" w:rsidRDefault="00744C6B" w:rsidP="00744C6B">
            <w:pPr>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4C6B">
              <w:rPr>
                <w:rFonts w:ascii="Times New Roman" w:eastAsia="Times New Roman" w:hAnsi="Times New Roman"/>
                <w:sz w:val="24"/>
                <w:szCs w:val="24"/>
                <w:highlight w:val="white"/>
                <w:lang w:val="uk-UA"/>
              </w:rPr>
              <w:t>закупівель</w:t>
            </w:r>
            <w:proofErr w:type="spellEnd"/>
            <w:r w:rsidRPr="00744C6B">
              <w:rPr>
                <w:rFonts w:ascii="Times New Roman" w:eastAsia="Times New Roman" w:hAnsi="Times New Roman"/>
                <w:sz w:val="24"/>
                <w:szCs w:val="24"/>
                <w:highlight w:val="whit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4C6B">
              <w:rPr>
                <w:rFonts w:ascii="Times New Roman" w:eastAsia="Times New Roman" w:hAnsi="Times New Roman"/>
                <w:sz w:val="24"/>
                <w:szCs w:val="24"/>
                <w:highlight w:val="white"/>
                <w:lang w:val="uk-UA"/>
              </w:rPr>
              <w:t>закупівель</w:t>
            </w:r>
            <w:proofErr w:type="spellEnd"/>
            <w:r w:rsidRPr="00744C6B">
              <w:rPr>
                <w:rFonts w:ascii="Times New Roman" w:eastAsia="Times New Roman" w:hAnsi="Times New Roman"/>
                <w:sz w:val="24"/>
                <w:szCs w:val="24"/>
                <w:highlight w:val="white"/>
                <w:lang w:val="uk-UA"/>
              </w:rPr>
              <w:t>.</w:t>
            </w:r>
          </w:p>
          <w:p w14:paraId="5E2CDE82" w14:textId="464D6353" w:rsidR="00744C6B" w:rsidRPr="00D0542B" w:rsidRDefault="00744C6B" w:rsidP="00744C6B">
            <w:pPr>
              <w:spacing w:before="150" w:after="150" w:line="240" w:lineRule="auto"/>
              <w:jc w:val="both"/>
              <w:rPr>
                <w:rFonts w:ascii="Times New Roman" w:eastAsia="Times New Roman" w:hAnsi="Times New Roman"/>
                <w:sz w:val="24"/>
                <w:szCs w:val="24"/>
                <w:lang w:val="uk-UA" w:eastAsia="ru-RU"/>
              </w:rPr>
            </w:pPr>
            <w:r w:rsidRPr="00744C6B">
              <w:rPr>
                <w:rFonts w:ascii="Times New Roman" w:eastAsia="Times New Roman" w:hAnsi="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4C6B">
              <w:rPr>
                <w:rFonts w:ascii="Times New Roman" w:eastAsia="Times New Roman" w:hAnsi="Times New Roman"/>
                <w:sz w:val="24"/>
                <w:szCs w:val="24"/>
                <w:highlight w:val="white"/>
                <w:lang w:val="uk-UA"/>
              </w:rPr>
              <w:t>закупівель</w:t>
            </w:r>
            <w:proofErr w:type="spellEnd"/>
            <w:r w:rsidRPr="00744C6B">
              <w:rPr>
                <w:rFonts w:ascii="Times New Roman" w:eastAsia="Times New Roman" w:hAnsi="Times New Roman"/>
                <w:sz w:val="24"/>
                <w:szCs w:val="24"/>
                <w:highlight w:val="white"/>
                <w:lang w:val="uk-UA"/>
              </w:rPr>
              <w:t xml:space="preserve">, але до моменту оприлюднення договору про закупівлю в електронній системі </w:t>
            </w:r>
            <w:proofErr w:type="spellStart"/>
            <w:r w:rsidRPr="00744C6B">
              <w:rPr>
                <w:rFonts w:ascii="Times New Roman" w:eastAsia="Times New Roman" w:hAnsi="Times New Roman"/>
                <w:sz w:val="24"/>
                <w:szCs w:val="24"/>
                <w:highlight w:val="white"/>
                <w:lang w:val="uk-UA"/>
              </w:rPr>
              <w:t>закупівель</w:t>
            </w:r>
            <w:proofErr w:type="spellEnd"/>
            <w:r w:rsidRPr="00744C6B">
              <w:rPr>
                <w:rFonts w:ascii="Times New Roman" w:eastAsia="Times New Roman" w:hAnsi="Times New Roman"/>
                <w:sz w:val="24"/>
                <w:szCs w:val="24"/>
                <w:highlight w:val="white"/>
                <w:lang w:val="uk-UA"/>
              </w:rPr>
              <w:t xml:space="preserve"> відповідно до статті 10 Закону</w:t>
            </w:r>
            <w:r w:rsidRPr="00E548C7">
              <w:rPr>
                <w:rFonts w:ascii="Times New Roman" w:eastAsia="Times New Roman" w:hAnsi="Times New Roman"/>
                <w:sz w:val="24"/>
                <w:szCs w:val="24"/>
                <w:highlight w:val="white"/>
                <w:lang w:val="uk-UA"/>
              </w:rPr>
              <w:t>.</w:t>
            </w:r>
          </w:p>
        </w:tc>
      </w:tr>
      <w:tr w:rsidR="00A05FE0" w:rsidRPr="000A74B5" w14:paraId="37ABCCD2" w14:textId="77777777" w:rsidTr="006B1F66">
        <w:tc>
          <w:tcPr>
            <w:tcW w:w="5000" w:type="pct"/>
            <w:gridSpan w:val="3"/>
            <w:shd w:val="clear" w:color="auto" w:fill="FFFFFF"/>
            <w:hideMark/>
          </w:tcPr>
          <w:p w14:paraId="7683C1B9" w14:textId="6E87F50C"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42A69" w:rsidRPr="000A74B5" w14:paraId="5CA7BD04" w14:textId="77777777" w:rsidTr="006B1F66">
        <w:tc>
          <w:tcPr>
            <w:tcW w:w="287" w:type="pct"/>
            <w:shd w:val="clear" w:color="auto" w:fill="FFFFFF"/>
            <w:hideMark/>
          </w:tcPr>
          <w:p w14:paraId="54DD5C72" w14:textId="77777777" w:rsidR="00542A69" w:rsidRPr="00B413F2" w:rsidRDefault="00542A69" w:rsidP="00542A6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4B30582E" w14:textId="77777777" w:rsidR="00542A69" w:rsidRPr="00496DFE" w:rsidRDefault="00542A69" w:rsidP="00542A6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231" w:type="pct"/>
            <w:shd w:val="clear" w:color="auto" w:fill="FFFFFF"/>
            <w:vAlign w:val="center"/>
            <w:hideMark/>
          </w:tcPr>
          <w:p w14:paraId="1AF5DE29" w14:textId="77777777" w:rsidR="00542A69" w:rsidRPr="00542A69" w:rsidRDefault="00542A69" w:rsidP="00542A69">
            <w:pPr>
              <w:widowControl w:val="0"/>
              <w:jc w:val="both"/>
              <w:rPr>
                <w:rFonts w:ascii="Times New Roman" w:eastAsia="Times New Roman" w:hAnsi="Times New Roman"/>
                <w:b/>
                <w:i/>
                <w:sz w:val="24"/>
                <w:szCs w:val="24"/>
                <w:highlight w:val="white"/>
                <w:lang w:val="uk-UA"/>
              </w:rPr>
            </w:pPr>
            <w:r w:rsidRPr="00542A69">
              <w:rPr>
                <w:rFonts w:ascii="Times New Roman" w:eastAsia="Times New Roman" w:hAnsi="Times New Roman"/>
                <w:b/>
                <w:i/>
                <w:sz w:val="24"/>
                <w:szCs w:val="24"/>
                <w:highlight w:val="white"/>
                <w:lang w:val="uk-UA"/>
              </w:rPr>
              <w:t>Замовник відміняє відкриті торги у разі:</w:t>
            </w:r>
          </w:p>
          <w:p w14:paraId="65589885"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1) відсутності подальшої потреби в закупівлі товарів, робіт чи послуг;</w:t>
            </w:r>
          </w:p>
          <w:p w14:paraId="12E0070D"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з описом таких порушень;</w:t>
            </w:r>
          </w:p>
          <w:p w14:paraId="377B444E"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3) скорочення обсягу видатків на здійснення закупівлі товарів, робіт чи послуг;</w:t>
            </w:r>
          </w:p>
          <w:p w14:paraId="0EF84239"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4) коли здійснення закупівлі стало неможливим внаслідок дії обставин непереборної сили.</w:t>
            </w:r>
          </w:p>
          <w:p w14:paraId="65114F09"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У разі відміни відкритих торгів замовник </w:t>
            </w:r>
            <w:r w:rsidRPr="00542A69">
              <w:rPr>
                <w:rFonts w:ascii="Times New Roman" w:eastAsia="Times New Roman" w:hAnsi="Times New Roman"/>
                <w:b/>
                <w:i/>
                <w:sz w:val="24"/>
                <w:szCs w:val="24"/>
                <w:highlight w:val="white"/>
                <w:lang w:val="uk-UA"/>
              </w:rPr>
              <w:t>протягом одного робочого дня</w:t>
            </w:r>
            <w:r w:rsidRPr="00542A69">
              <w:rPr>
                <w:rFonts w:ascii="Times New Roman" w:eastAsia="Times New Roman" w:hAnsi="Times New Roman"/>
                <w:sz w:val="24"/>
                <w:szCs w:val="24"/>
                <w:highlight w:val="white"/>
                <w:lang w:val="uk-UA"/>
              </w:rPr>
              <w:t xml:space="preserve"> з дати прийняття відповідного рішення </w:t>
            </w:r>
            <w:r w:rsidRPr="00542A69">
              <w:rPr>
                <w:rFonts w:ascii="Times New Roman" w:eastAsia="Times New Roman" w:hAnsi="Times New Roman"/>
                <w:sz w:val="24"/>
                <w:szCs w:val="24"/>
                <w:highlight w:val="white"/>
                <w:lang w:val="uk-UA"/>
              </w:rPr>
              <w:lastRenderedPageBreak/>
              <w:t xml:space="preserve">зазначає в електронній системі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xml:space="preserve"> підстави прийняття такого рішення.</w:t>
            </w:r>
          </w:p>
          <w:p w14:paraId="6411ED4D" w14:textId="77777777" w:rsidR="00542A69" w:rsidRPr="00542A69" w:rsidRDefault="00542A69" w:rsidP="00542A69">
            <w:pPr>
              <w:widowControl w:val="0"/>
              <w:jc w:val="both"/>
              <w:rPr>
                <w:rFonts w:ascii="Times New Roman" w:eastAsia="Times New Roman" w:hAnsi="Times New Roman"/>
                <w:b/>
                <w:i/>
                <w:sz w:val="24"/>
                <w:szCs w:val="24"/>
                <w:highlight w:val="white"/>
                <w:lang w:val="uk-UA"/>
              </w:rPr>
            </w:pPr>
            <w:r w:rsidRPr="00542A69">
              <w:rPr>
                <w:rFonts w:ascii="Times New Roman" w:eastAsia="Times New Roman" w:hAnsi="Times New Roman"/>
                <w:b/>
                <w:i/>
                <w:sz w:val="24"/>
                <w:szCs w:val="24"/>
                <w:highlight w:val="white"/>
                <w:lang w:val="uk-UA"/>
              </w:rPr>
              <w:t xml:space="preserve">Відкриті торги автоматично відміняються електронною системою </w:t>
            </w:r>
            <w:proofErr w:type="spellStart"/>
            <w:r w:rsidRPr="00542A69">
              <w:rPr>
                <w:rFonts w:ascii="Times New Roman" w:eastAsia="Times New Roman" w:hAnsi="Times New Roman"/>
                <w:b/>
                <w:i/>
                <w:sz w:val="24"/>
                <w:szCs w:val="24"/>
                <w:highlight w:val="white"/>
                <w:lang w:val="uk-UA"/>
              </w:rPr>
              <w:t>закупівель</w:t>
            </w:r>
            <w:proofErr w:type="spellEnd"/>
            <w:r w:rsidRPr="00542A69">
              <w:rPr>
                <w:rFonts w:ascii="Times New Roman" w:eastAsia="Times New Roman" w:hAnsi="Times New Roman"/>
                <w:b/>
                <w:i/>
                <w:sz w:val="24"/>
                <w:szCs w:val="24"/>
                <w:highlight w:val="white"/>
                <w:lang w:val="uk-UA"/>
              </w:rPr>
              <w:t xml:space="preserve"> у разі:</w:t>
            </w:r>
          </w:p>
          <w:p w14:paraId="1EC9856E"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109A5D"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7BFEAD9C"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Електронною системою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xml:space="preserve"> автоматично протягом одного робочого дня з дати настання підстав для відміни відкритих торгів, визначених </w:t>
            </w:r>
            <w:r w:rsidRPr="00417E5E">
              <w:rPr>
                <w:rFonts w:ascii="Times New Roman" w:eastAsia="Times New Roman" w:hAnsi="Times New Roman"/>
                <w:i/>
                <w:sz w:val="24"/>
                <w:szCs w:val="24"/>
                <w:highlight w:val="white"/>
                <w:lang w:val="uk-UA"/>
              </w:rPr>
              <w:t>пунктом 51 Особливостей</w:t>
            </w:r>
            <w:r w:rsidRPr="00542A69">
              <w:rPr>
                <w:rFonts w:ascii="Times New Roman" w:eastAsia="Times New Roman" w:hAnsi="Times New Roman"/>
                <w:sz w:val="24"/>
                <w:szCs w:val="24"/>
                <w:highlight w:val="white"/>
                <w:lang w:val="uk-UA"/>
              </w:rPr>
              <w:t>, оприлюднюється інформація про відміну відкритих торгів.</w:t>
            </w:r>
          </w:p>
          <w:p w14:paraId="745732FA"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Відкриті торги можуть бути відмінені частково (за лотом).</w:t>
            </w:r>
          </w:p>
          <w:p w14:paraId="6DD3426A" w14:textId="504BA405" w:rsidR="00542A69" w:rsidRPr="00542A69" w:rsidRDefault="00542A69" w:rsidP="00542A69">
            <w:pPr>
              <w:spacing w:before="150" w:after="150" w:line="240" w:lineRule="auto"/>
              <w:jc w:val="both"/>
              <w:rPr>
                <w:rFonts w:ascii="Times New Roman" w:eastAsia="Times New Roman" w:hAnsi="Times New Roman"/>
                <w:sz w:val="24"/>
                <w:szCs w:val="24"/>
                <w:lang w:val="uk-UA" w:eastAsia="ru-RU"/>
              </w:rPr>
            </w:pPr>
            <w:r w:rsidRPr="00542A69">
              <w:rPr>
                <w:rFonts w:ascii="Times New Roman" w:eastAsia="Times New Roman" w:hAnsi="Times New Roman"/>
                <w:sz w:val="24"/>
                <w:szCs w:val="24"/>
                <w:highlight w:val="white"/>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xml:space="preserve"> в день її оприлюднення</w:t>
            </w:r>
            <w:r w:rsidRPr="00542A69">
              <w:rPr>
                <w:rFonts w:ascii="Times New Roman" w:eastAsia="Times New Roman" w:hAnsi="Times New Roman"/>
                <w:color w:val="4A86E8"/>
                <w:sz w:val="24"/>
                <w:szCs w:val="24"/>
                <w:highlight w:val="white"/>
                <w:lang w:val="uk-UA"/>
              </w:rPr>
              <w:t>.</w:t>
            </w:r>
          </w:p>
        </w:tc>
      </w:tr>
      <w:tr w:rsidR="00A05FE0" w:rsidRPr="000A74B5" w14:paraId="6ECFF4AE" w14:textId="77777777" w:rsidTr="006B1F66">
        <w:tc>
          <w:tcPr>
            <w:tcW w:w="287" w:type="pct"/>
            <w:shd w:val="clear" w:color="auto" w:fill="FFFFFF"/>
            <w:hideMark/>
          </w:tcPr>
          <w:p w14:paraId="2A0B1A7F"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2" w:type="pct"/>
            <w:shd w:val="clear" w:color="auto" w:fill="FFFFFF"/>
            <w:hideMark/>
          </w:tcPr>
          <w:p w14:paraId="07043E07" w14:textId="77777777" w:rsidR="00A05FE0" w:rsidRPr="00496DFE" w:rsidRDefault="00A05FE0" w:rsidP="00A05FE0">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Строк укладання договору про закупівлю</w:t>
            </w:r>
          </w:p>
        </w:tc>
        <w:tc>
          <w:tcPr>
            <w:tcW w:w="3231" w:type="pct"/>
            <w:shd w:val="clear" w:color="auto" w:fill="FFFFFF"/>
            <w:hideMark/>
          </w:tcPr>
          <w:p w14:paraId="6FBFE73E"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2A69">
              <w:rPr>
                <w:rFonts w:ascii="Times New Roman" w:eastAsia="Times New Roman" w:hAnsi="Times New Roman"/>
                <w:b/>
                <w:i/>
                <w:sz w:val="24"/>
                <w:szCs w:val="24"/>
                <w:highlight w:val="white"/>
                <w:lang w:val="uk-UA"/>
              </w:rPr>
              <w:t>не пізніше ніж через 15 днів</w:t>
            </w:r>
            <w:r w:rsidRPr="00542A69">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42A69">
              <w:rPr>
                <w:rFonts w:ascii="Times New Roman" w:eastAsia="Times New Roman" w:hAnsi="Times New Roman"/>
                <w:b/>
                <w:i/>
                <w:sz w:val="24"/>
                <w:szCs w:val="24"/>
                <w:highlight w:val="white"/>
                <w:lang w:val="uk-UA"/>
              </w:rPr>
              <w:t>може бути продовжений до 60 днів</w:t>
            </w:r>
            <w:r w:rsidRPr="00542A69">
              <w:rPr>
                <w:rFonts w:ascii="Times New Roman" w:eastAsia="Times New Roman" w:hAnsi="Times New Roman"/>
                <w:sz w:val="24"/>
                <w:szCs w:val="24"/>
                <w:highlight w:val="white"/>
                <w:lang w:val="uk-UA"/>
              </w:rPr>
              <w:t xml:space="preserve">. </w:t>
            </w:r>
          </w:p>
          <w:p w14:paraId="3017162F"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У разі подання скарги до органу оскарження після оприлюднення в електронній системі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3946414" w14:textId="00BAC8D8" w:rsidR="00A05FE0" w:rsidRPr="00B413F2" w:rsidRDefault="00542A69" w:rsidP="00542A69">
            <w:pPr>
              <w:spacing w:before="150" w:after="150" w:line="240" w:lineRule="auto"/>
              <w:jc w:val="both"/>
              <w:rPr>
                <w:rFonts w:ascii="Times New Roman" w:eastAsia="Times New Roman" w:hAnsi="Times New Roman"/>
                <w:sz w:val="24"/>
                <w:szCs w:val="24"/>
                <w:lang w:val="uk-UA" w:eastAsia="ru-RU"/>
              </w:rPr>
            </w:pPr>
            <w:r w:rsidRPr="00542A69">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42A69">
              <w:rPr>
                <w:rFonts w:ascii="Times New Roman" w:eastAsia="Times New Roman" w:hAnsi="Times New Roman"/>
                <w:b/>
                <w:i/>
                <w:sz w:val="24"/>
                <w:szCs w:val="24"/>
                <w:highlight w:val="white"/>
                <w:lang w:val="uk-UA"/>
              </w:rPr>
              <w:t>не може бути укладено раніше ніж через п’ять днів</w:t>
            </w:r>
            <w:r w:rsidRPr="00542A69">
              <w:rPr>
                <w:rFonts w:ascii="Times New Roman" w:eastAsia="Times New Roman" w:hAnsi="Times New Roman"/>
                <w:i/>
                <w:sz w:val="24"/>
                <w:szCs w:val="24"/>
                <w:highlight w:val="white"/>
                <w:lang w:val="uk-UA"/>
              </w:rPr>
              <w:t xml:space="preserve"> </w:t>
            </w:r>
            <w:r w:rsidRPr="00542A69">
              <w:rPr>
                <w:rFonts w:ascii="Times New Roman" w:eastAsia="Times New Roman" w:hAnsi="Times New Roman"/>
                <w:sz w:val="24"/>
                <w:szCs w:val="24"/>
                <w:highlight w:val="white"/>
                <w:lang w:val="uk-UA"/>
              </w:rPr>
              <w:t xml:space="preserve">з дати оприлюднення в електронній системі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xml:space="preserve"> повідомлення про намір укласти договір про закупівлю.</w:t>
            </w:r>
          </w:p>
        </w:tc>
      </w:tr>
      <w:tr w:rsidR="00A05FE0" w:rsidRPr="000A74B5" w14:paraId="027BEBC8" w14:textId="77777777" w:rsidTr="006B1F66">
        <w:tc>
          <w:tcPr>
            <w:tcW w:w="287" w:type="pct"/>
            <w:shd w:val="clear" w:color="auto" w:fill="FFFFFF"/>
            <w:hideMark/>
          </w:tcPr>
          <w:p w14:paraId="3AEAB7DD"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2" w:type="pct"/>
            <w:shd w:val="clear" w:color="auto" w:fill="FFFFFF"/>
            <w:hideMark/>
          </w:tcPr>
          <w:p w14:paraId="599C6E7A" w14:textId="5ECB8940" w:rsidR="00A05FE0" w:rsidRPr="00496DFE" w:rsidRDefault="00A05FE0" w:rsidP="00A05FE0">
            <w:pPr>
              <w:spacing w:before="150" w:after="150" w:line="240" w:lineRule="auto"/>
              <w:rPr>
                <w:rFonts w:ascii="Times New Roman" w:eastAsia="Times New Roman" w:hAnsi="Times New Roman"/>
                <w:b/>
                <w:bCs/>
                <w:sz w:val="24"/>
                <w:szCs w:val="24"/>
                <w:lang w:val="uk-UA" w:eastAsia="ru-RU"/>
              </w:rPr>
            </w:pPr>
            <w:proofErr w:type="spellStart"/>
            <w:r w:rsidRPr="00496DFE">
              <w:rPr>
                <w:rFonts w:ascii="Times New Roman" w:eastAsia="Times New Roman" w:hAnsi="Times New Roman"/>
                <w:b/>
                <w:bCs/>
                <w:sz w:val="24"/>
                <w:szCs w:val="24"/>
                <w:lang w:val="uk-UA" w:eastAsia="ru-RU"/>
              </w:rPr>
              <w:t>Про</w:t>
            </w:r>
            <w:r>
              <w:rPr>
                <w:rFonts w:ascii="Times New Roman" w:eastAsia="Times New Roman" w:hAnsi="Times New Roman"/>
                <w:b/>
                <w:bCs/>
                <w:sz w:val="24"/>
                <w:szCs w:val="24"/>
                <w:lang w:val="uk-UA" w:eastAsia="ru-RU"/>
              </w:rPr>
              <w:t>є</w:t>
            </w:r>
            <w:r w:rsidRPr="00496DFE">
              <w:rPr>
                <w:rFonts w:ascii="Times New Roman" w:eastAsia="Times New Roman" w:hAnsi="Times New Roman"/>
                <w:b/>
                <w:bCs/>
                <w:sz w:val="24"/>
                <w:szCs w:val="24"/>
                <w:lang w:val="uk-UA" w:eastAsia="ru-RU"/>
              </w:rPr>
              <w:t>кт</w:t>
            </w:r>
            <w:proofErr w:type="spellEnd"/>
            <w:r w:rsidRPr="00496DFE">
              <w:rPr>
                <w:rFonts w:ascii="Times New Roman" w:eastAsia="Times New Roman" w:hAnsi="Times New Roman"/>
                <w:b/>
                <w:bCs/>
                <w:sz w:val="24"/>
                <w:szCs w:val="24"/>
                <w:lang w:val="uk-UA" w:eastAsia="ru-RU"/>
              </w:rPr>
              <w:t xml:space="preserve"> договору про закупівлю</w:t>
            </w:r>
          </w:p>
        </w:tc>
        <w:tc>
          <w:tcPr>
            <w:tcW w:w="3231" w:type="pct"/>
            <w:shd w:val="clear" w:color="auto" w:fill="FFFFFF"/>
            <w:hideMark/>
          </w:tcPr>
          <w:p w14:paraId="53B01F03" w14:textId="77777777" w:rsidR="00A05FE0" w:rsidRDefault="00A05FE0" w:rsidP="00A05FE0">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w:t>
            </w:r>
            <w:r w:rsidRPr="00496DFE">
              <w:rPr>
                <w:rFonts w:ascii="Times New Roman" w:eastAsia="Times New Roman" w:hAnsi="Times New Roman"/>
                <w:b/>
                <w:bCs/>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p w14:paraId="61472C50" w14:textId="26A29BFF" w:rsidR="003A2B87" w:rsidRPr="003A2B87" w:rsidRDefault="003A2B87" w:rsidP="00A05FE0">
            <w:pPr>
              <w:spacing w:before="150" w:after="150" w:line="240" w:lineRule="auto"/>
              <w:jc w:val="both"/>
              <w:rPr>
                <w:rFonts w:ascii="Times New Roman" w:eastAsia="Times New Roman" w:hAnsi="Times New Roman"/>
                <w:sz w:val="24"/>
                <w:szCs w:val="24"/>
                <w:lang w:val="uk-UA" w:eastAsia="ru-RU"/>
              </w:rPr>
            </w:pPr>
            <w:r w:rsidRPr="003A2B87">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7E5E">
              <w:rPr>
                <w:rFonts w:ascii="Times New Roman" w:eastAsia="Times New Roman" w:hAnsi="Times New Roman"/>
                <w:i/>
                <w:sz w:val="24"/>
                <w:szCs w:val="24"/>
                <w:highlight w:val="white"/>
                <w:lang w:val="uk-UA"/>
              </w:rPr>
              <w:t xml:space="preserve">Переможець процедури закупівлі під час укладення договору про закупівлю </w:t>
            </w:r>
            <w:r w:rsidRPr="00417E5E">
              <w:rPr>
                <w:rFonts w:ascii="Times New Roman" w:eastAsia="Times New Roman" w:hAnsi="Times New Roman"/>
                <w:i/>
                <w:sz w:val="24"/>
                <w:szCs w:val="24"/>
                <w:highlight w:val="white"/>
                <w:lang w:val="uk-UA"/>
              </w:rPr>
              <w:lastRenderedPageBreak/>
              <w:t>повинен надати відповідну інформацію про право підписання договору про закупівлю.</w:t>
            </w:r>
          </w:p>
        </w:tc>
      </w:tr>
      <w:tr w:rsidR="00A05FE0" w:rsidRPr="00227E8D" w14:paraId="18211FF2" w14:textId="77777777" w:rsidTr="006B1F66">
        <w:tc>
          <w:tcPr>
            <w:tcW w:w="287" w:type="pct"/>
            <w:shd w:val="clear" w:color="auto" w:fill="FFFFFF"/>
            <w:hideMark/>
          </w:tcPr>
          <w:p w14:paraId="67110EA7"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82" w:type="pct"/>
            <w:shd w:val="clear" w:color="auto" w:fill="FFFFFF"/>
            <w:hideMark/>
          </w:tcPr>
          <w:p w14:paraId="146C02F3" w14:textId="77777777" w:rsidR="00A05FE0" w:rsidRPr="000577D5" w:rsidRDefault="00A05FE0" w:rsidP="00A05FE0">
            <w:pPr>
              <w:spacing w:before="150" w:after="150" w:line="240" w:lineRule="auto"/>
              <w:rPr>
                <w:rFonts w:ascii="Times New Roman" w:eastAsia="Times New Roman" w:hAnsi="Times New Roman"/>
                <w:b/>
                <w:bCs/>
                <w:sz w:val="24"/>
                <w:szCs w:val="24"/>
                <w:lang w:val="uk-UA" w:eastAsia="ru-RU"/>
              </w:rPr>
            </w:pPr>
            <w:bookmarkStart w:id="4" w:name="_Hlk118184786"/>
            <w:r w:rsidRPr="000577D5">
              <w:rPr>
                <w:rFonts w:ascii="Times New Roman" w:eastAsia="Times New Roman" w:hAnsi="Times New Roman"/>
                <w:b/>
                <w:bCs/>
                <w:sz w:val="24"/>
                <w:szCs w:val="24"/>
                <w:lang w:val="uk-UA" w:eastAsia="ru-RU"/>
              </w:rPr>
              <w:t>Умови укладання договору про закупівлю</w:t>
            </w:r>
            <w:bookmarkEnd w:id="4"/>
          </w:p>
        </w:tc>
        <w:tc>
          <w:tcPr>
            <w:tcW w:w="3231" w:type="pct"/>
            <w:shd w:val="clear" w:color="auto" w:fill="FFFFFF"/>
            <w:hideMark/>
          </w:tcPr>
          <w:p w14:paraId="74BA96D6" w14:textId="77777777" w:rsidR="00687186" w:rsidRPr="00417E5E" w:rsidRDefault="00687186" w:rsidP="00687186">
            <w:pPr>
              <w:widowControl w:val="0"/>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9140BD" w14:textId="6656EF05" w:rsidR="00687186" w:rsidRDefault="00687186" w:rsidP="00A05FE0">
            <w:pPr>
              <w:spacing w:before="150" w:after="150" w:line="240" w:lineRule="auto"/>
              <w:jc w:val="both"/>
              <w:rPr>
                <w:rFonts w:ascii="Times New Roman" w:eastAsia="Times New Roman" w:hAnsi="Times New Roman"/>
                <w:color w:val="323232"/>
                <w:sz w:val="24"/>
                <w:szCs w:val="24"/>
                <w:lang w:val="uk-UA"/>
              </w:rPr>
            </w:pPr>
            <w:r w:rsidRPr="00687186">
              <w:rPr>
                <w:rFonts w:ascii="Times New Roman" w:eastAsia="Times New Roman" w:hAnsi="Times New Roman"/>
                <w:color w:val="323232"/>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4BC94D" w14:textId="77777777" w:rsidR="003E5544" w:rsidRPr="003E5544" w:rsidRDefault="003E5544" w:rsidP="003E5544">
            <w:pPr>
              <w:spacing w:before="150" w:after="150" w:line="240" w:lineRule="auto"/>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417E5E">
              <w:rPr>
                <w:rFonts w:ascii="Times New Roman" w:eastAsia="Times New Roman" w:hAnsi="Times New Roman"/>
                <w:i/>
                <w:sz w:val="24"/>
                <w:szCs w:val="24"/>
                <w:lang w:val="uk-UA"/>
              </w:rPr>
              <w:t>у тому числі за результатами електронного аукціону</w:t>
            </w:r>
            <w:r w:rsidRPr="003E5544">
              <w:rPr>
                <w:rFonts w:ascii="Times New Roman" w:eastAsia="Times New Roman" w:hAnsi="Times New Roman"/>
                <w:color w:val="323232"/>
                <w:sz w:val="24"/>
                <w:szCs w:val="24"/>
                <w:lang w:val="uk-UA"/>
              </w:rPr>
              <w:t>, крім випадків:</w:t>
            </w:r>
          </w:p>
          <w:p w14:paraId="05766465" w14:textId="77777777" w:rsidR="003E5544" w:rsidRPr="003E5544" w:rsidRDefault="003E5544" w:rsidP="003E5544">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визначення грошового еквівалента зобов’язання в іноземній валюті;</w:t>
            </w:r>
          </w:p>
          <w:p w14:paraId="29F62CDE" w14:textId="77777777" w:rsidR="003E5544" w:rsidRPr="003E5544" w:rsidRDefault="003E5544" w:rsidP="003E5544">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перерахунку ціни в бік зменшення ціни тендерної пропозиції переможця без зменшення обсягів закупівлі;</w:t>
            </w:r>
          </w:p>
          <w:p w14:paraId="301C7ABE" w14:textId="7FFF954F" w:rsidR="003E5544" w:rsidRDefault="003E5544" w:rsidP="003E5544">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перерахунку ціни та обсягів товарів в бік зменшення за умови необхідності приведення обсягів товарів до кратності упаковки (</w:t>
            </w:r>
            <w:r w:rsidRPr="003E5544">
              <w:rPr>
                <w:rFonts w:ascii="Times New Roman" w:eastAsia="Times New Roman" w:hAnsi="Times New Roman"/>
                <w:i/>
                <w:iCs/>
                <w:color w:val="323232"/>
                <w:sz w:val="24"/>
                <w:szCs w:val="24"/>
                <w:lang w:val="uk-UA"/>
              </w:rPr>
              <w:t>у разі закупівлі товару</w:t>
            </w:r>
            <w:r w:rsidRPr="003E5544">
              <w:rPr>
                <w:rFonts w:ascii="Times New Roman" w:eastAsia="Times New Roman" w:hAnsi="Times New Roman"/>
                <w:color w:val="323232"/>
                <w:sz w:val="24"/>
                <w:szCs w:val="24"/>
                <w:lang w:val="uk-UA"/>
              </w:rPr>
              <w:t>).</w:t>
            </w:r>
          </w:p>
          <w:p w14:paraId="43FBDAD9" w14:textId="77BCE65C"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Істотні умови договору про закупівлю</w:t>
            </w:r>
            <w:r w:rsidR="003E5544">
              <w:rPr>
                <w:rFonts w:ascii="Times New Roman" w:eastAsia="Times New Roman" w:hAnsi="Times New Roman"/>
                <w:sz w:val="24"/>
                <w:szCs w:val="24"/>
                <w:lang w:val="uk-UA"/>
              </w:rPr>
              <w:t>, укладеного відповідно до пунктів 10 і 13 (</w:t>
            </w:r>
            <w:r w:rsidR="008C7184">
              <w:rPr>
                <w:rFonts w:ascii="Times New Roman" w:eastAsia="Times New Roman" w:hAnsi="Times New Roman"/>
                <w:sz w:val="24"/>
                <w:szCs w:val="24"/>
                <w:lang w:val="uk-UA"/>
              </w:rPr>
              <w:t xml:space="preserve">крім підпункту 13 пункту 13) Особливостей, </w:t>
            </w:r>
            <w:r w:rsidRPr="00F837F1">
              <w:rPr>
                <w:rFonts w:ascii="Times New Roman" w:eastAsia="Times New Roman" w:hAnsi="Times New Roman"/>
                <w:sz w:val="24"/>
                <w:szCs w:val="24"/>
                <w:lang w:val="uk-UA"/>
              </w:rPr>
              <w:t xml:space="preserve"> не можуть змінюватися після його підписання до виконання зобов’язань сторонами в повному обсязі, крім випадків:</w:t>
            </w:r>
          </w:p>
          <w:p w14:paraId="3007825C" w14:textId="77777777"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2B20E0DC" w14:textId="77777777"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837F1">
              <w:rPr>
                <w:rFonts w:ascii="Times New Roman" w:eastAsia="Times New Roman" w:hAnsi="Times New Roman"/>
                <w:sz w:val="24"/>
                <w:szCs w:val="24"/>
                <w:lang w:val="uk-UA"/>
              </w:rPr>
              <w:t>пропорційно</w:t>
            </w:r>
            <w:proofErr w:type="spellEnd"/>
            <w:r w:rsidRPr="00F837F1">
              <w:rPr>
                <w:rFonts w:ascii="Times New Roman" w:eastAsia="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5F1ECE" w14:textId="77777777"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2D983C" w14:textId="0439DA88"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lastRenderedPageBreak/>
              <w:t>4) продовження строку дії договору про закупівлю та</w:t>
            </w:r>
            <w:r w:rsidR="008C7184">
              <w:rPr>
                <w:rFonts w:ascii="Times New Roman" w:eastAsia="Times New Roman" w:hAnsi="Times New Roman"/>
                <w:sz w:val="24"/>
                <w:szCs w:val="24"/>
                <w:lang w:val="uk-UA"/>
              </w:rPr>
              <w:t>/або</w:t>
            </w:r>
            <w:r w:rsidRPr="00F837F1">
              <w:rPr>
                <w:rFonts w:ascii="Times New Roman" w:eastAsia="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35EFA3" w14:textId="77777777"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6FC8B9D" w14:textId="3A813DAB"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837F1">
              <w:rPr>
                <w:rFonts w:ascii="Times New Roman" w:eastAsia="Times New Roman" w:hAnsi="Times New Roman"/>
                <w:sz w:val="24"/>
                <w:szCs w:val="24"/>
                <w:lang w:val="uk-UA"/>
              </w:rPr>
              <w:t>пропорційно</w:t>
            </w:r>
            <w:proofErr w:type="spellEnd"/>
            <w:r w:rsidRPr="00F837F1">
              <w:rPr>
                <w:rFonts w:ascii="Times New Roman" w:eastAsia="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F837F1">
              <w:rPr>
                <w:rFonts w:ascii="Times New Roman" w:eastAsia="Times New Roman" w:hAnsi="Times New Roman"/>
                <w:sz w:val="24"/>
                <w:szCs w:val="24"/>
                <w:lang w:val="uk-UA"/>
              </w:rPr>
              <w:t>пропорційно</w:t>
            </w:r>
            <w:proofErr w:type="spellEnd"/>
            <w:r w:rsidRPr="00F837F1">
              <w:rPr>
                <w:rFonts w:ascii="Times New Roman" w:eastAsia="Times New Roman" w:hAnsi="Times New Roman"/>
                <w:sz w:val="24"/>
                <w:szCs w:val="24"/>
                <w:lang w:val="uk-UA"/>
              </w:rPr>
              <w:t xml:space="preserve"> до зміни податкового навантаження внаслідок зміни системи оподаткування;</w:t>
            </w:r>
          </w:p>
          <w:p w14:paraId="0184FB14" w14:textId="77777777"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37F1">
              <w:rPr>
                <w:rFonts w:ascii="Times New Roman" w:eastAsia="Times New Roman" w:hAnsi="Times New Roman"/>
                <w:sz w:val="24"/>
                <w:szCs w:val="24"/>
                <w:lang w:val="uk-UA"/>
              </w:rPr>
              <w:t>Platts</w:t>
            </w:r>
            <w:proofErr w:type="spellEnd"/>
            <w:r w:rsidRPr="00F837F1">
              <w:rPr>
                <w:rFonts w:ascii="Times New Roman" w:eastAsia="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E77715" w14:textId="77777777" w:rsidR="00A05FE0"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sz w:val="24"/>
                <w:szCs w:val="24"/>
                <w:lang w:val="uk-UA"/>
              </w:rPr>
              <w:t xml:space="preserve"> </w:t>
            </w:r>
          </w:p>
          <w:p w14:paraId="74620B54" w14:textId="53E30299"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72198C">
              <w:rPr>
                <w:rFonts w:ascii="Times New Roman" w:eastAsia="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29F505" w14:textId="5E4A9EEE" w:rsidR="00A05FE0" w:rsidRPr="001243E5" w:rsidRDefault="00A05FE0" w:rsidP="008C7184">
            <w:pPr>
              <w:spacing w:before="150" w:after="150" w:line="240" w:lineRule="auto"/>
              <w:jc w:val="both"/>
              <w:rPr>
                <w:rFonts w:ascii="Times New Roman" w:eastAsia="Times New Roman" w:hAnsi="Times New Roman"/>
                <w:b/>
                <w:sz w:val="24"/>
                <w:szCs w:val="24"/>
                <w:u w:val="single"/>
                <w:lang w:val="uk-UA"/>
              </w:rPr>
            </w:pPr>
            <w:r w:rsidRPr="001243E5">
              <w:rPr>
                <w:rFonts w:ascii="Times New Roman" w:eastAsia="Times New Roman" w:hAnsi="Times New Roman"/>
                <w:b/>
                <w:bCs/>
                <w:i/>
                <w:sz w:val="24"/>
                <w:szCs w:val="24"/>
                <w:lang w:val="uk-UA" w:eastAsia="ru-RU"/>
              </w:rPr>
              <w:t>Переможець процедури закупівлі</w:t>
            </w:r>
            <w:r w:rsidRPr="001243E5">
              <w:rPr>
                <w:rFonts w:ascii="Times New Roman" w:eastAsia="Times New Roman" w:hAnsi="Times New Roman"/>
                <w:i/>
                <w:sz w:val="24"/>
                <w:szCs w:val="24"/>
                <w:lang w:val="uk-UA" w:eastAsia="ru-RU"/>
              </w:rPr>
              <w:t xml:space="preserve"> під час укладення договору про закупівлю повинен надати</w:t>
            </w:r>
            <w:r w:rsidR="008C7184" w:rsidRPr="001243E5">
              <w:rPr>
                <w:rFonts w:ascii="Times New Roman" w:eastAsia="Times New Roman" w:hAnsi="Times New Roman"/>
                <w:i/>
                <w:sz w:val="24"/>
                <w:szCs w:val="24"/>
                <w:lang w:val="uk-UA" w:eastAsia="ru-RU"/>
              </w:rPr>
              <w:t xml:space="preserve"> </w:t>
            </w:r>
            <w:r w:rsidRPr="001243E5">
              <w:rPr>
                <w:rFonts w:ascii="Times New Roman" w:eastAsia="Times New Roman" w:hAnsi="Times New Roman"/>
                <w:i/>
                <w:sz w:val="24"/>
                <w:szCs w:val="24"/>
                <w:lang w:val="uk-UA" w:eastAsia="ru-RU"/>
              </w:rPr>
              <w:t>відповідну інформацію про право підписання договору про закупівлю</w:t>
            </w:r>
            <w:r w:rsidRPr="001243E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w:t>
            </w:r>
            <w:r w:rsidR="001243E5">
              <w:rPr>
                <w:rFonts w:ascii="Times New Roman" w:eastAsia="Times New Roman" w:hAnsi="Times New Roman"/>
                <w:sz w:val="24"/>
                <w:szCs w:val="24"/>
                <w:lang w:val="uk-UA" w:eastAsia="ru-RU"/>
              </w:rPr>
              <w:t xml:space="preserve"> </w:t>
            </w:r>
            <w:hyperlink r:id="rId12" w:history="1">
              <w:r w:rsidR="001243E5" w:rsidRPr="001243E5">
                <w:rPr>
                  <w:rFonts w:ascii="Times New Roman" w:eastAsia="Times New Roman" w:hAnsi="Times New Roman"/>
                  <w:b/>
                  <w:color w:val="000000"/>
                  <w:sz w:val="24"/>
                  <w:szCs w:val="24"/>
                  <w:u w:val="single"/>
                  <w:lang w:val="uk-UA"/>
                </w:rPr>
                <w:t>tenderklk</w:t>
              </w:r>
              <w:r w:rsidR="001243E5" w:rsidRPr="001243E5">
                <w:rPr>
                  <w:rFonts w:ascii="Times New Roman" w:eastAsia="Times New Roman" w:hAnsi="Times New Roman"/>
                  <w:b/>
                  <w:color w:val="000000"/>
                  <w:sz w:val="24"/>
                  <w:szCs w:val="24"/>
                  <w:u w:val="single"/>
                </w:rPr>
                <w:t>@</w:t>
              </w:r>
              <w:r w:rsidR="001243E5" w:rsidRPr="001243E5">
                <w:rPr>
                  <w:rFonts w:ascii="Times New Roman" w:eastAsia="Times New Roman" w:hAnsi="Times New Roman"/>
                  <w:b/>
                  <w:color w:val="000000"/>
                  <w:sz w:val="24"/>
                  <w:szCs w:val="24"/>
                  <w:u w:val="single"/>
                  <w:lang w:val="uk-UA"/>
                </w:rPr>
                <w:t>ukr</w:t>
              </w:r>
              <w:r w:rsidR="001243E5" w:rsidRPr="001243E5">
                <w:rPr>
                  <w:rFonts w:ascii="Times New Roman" w:eastAsia="Times New Roman" w:hAnsi="Times New Roman"/>
                  <w:b/>
                  <w:color w:val="000000"/>
                  <w:sz w:val="24"/>
                  <w:szCs w:val="24"/>
                  <w:u w:val="single"/>
                </w:rPr>
                <w:t>.</w:t>
              </w:r>
              <w:proofErr w:type="spellStart"/>
              <w:r w:rsidR="001243E5" w:rsidRPr="001243E5">
                <w:rPr>
                  <w:rFonts w:ascii="Times New Roman" w:eastAsia="Times New Roman" w:hAnsi="Times New Roman"/>
                  <w:b/>
                  <w:color w:val="000000"/>
                  <w:sz w:val="24"/>
                  <w:szCs w:val="24"/>
                  <w:u w:val="single"/>
                  <w:lang w:val="uk-UA"/>
                </w:rPr>
                <w:t>net</w:t>
              </w:r>
              <w:proofErr w:type="spellEnd"/>
            </w:hyperlink>
            <w:r w:rsidR="001243E5">
              <w:rPr>
                <w:rFonts w:ascii="Times New Roman" w:eastAsia="Times New Roman" w:hAnsi="Times New Roman"/>
                <w:color w:val="000000"/>
                <w:sz w:val="24"/>
                <w:szCs w:val="24"/>
                <w:lang w:val="uk-UA"/>
              </w:rPr>
              <w:t xml:space="preserve"> </w:t>
            </w:r>
            <w:r w:rsidR="001243E5">
              <w:rPr>
                <w:rFonts w:ascii="Times New Roman" w:eastAsia="Times New Roman" w:hAnsi="Times New Roman"/>
                <w:sz w:val="24"/>
                <w:szCs w:val="24"/>
                <w:lang w:val="uk-UA" w:eastAsia="ru-RU"/>
              </w:rPr>
              <w:t xml:space="preserve">або </w:t>
            </w:r>
            <w:r>
              <w:rPr>
                <w:rFonts w:ascii="Times New Roman" w:eastAsia="Times New Roman" w:hAnsi="Times New Roman"/>
                <w:sz w:val="24"/>
                <w:szCs w:val="24"/>
                <w:lang w:val="uk-UA" w:eastAsia="ru-RU"/>
              </w:rPr>
              <w:t>направлення інформації на поштову адресу замовника, а саме</w:t>
            </w:r>
            <w:r w:rsidRPr="001243E5">
              <w:rPr>
                <w:rFonts w:ascii="Times New Roman" w:eastAsia="Times New Roman" w:hAnsi="Times New Roman"/>
                <w:b/>
                <w:sz w:val="24"/>
                <w:szCs w:val="24"/>
                <w:u w:val="single"/>
                <w:lang w:val="uk-UA" w:eastAsia="ru-RU"/>
              </w:rPr>
              <w:t xml:space="preserve">: </w:t>
            </w:r>
            <w:r w:rsidR="001243E5" w:rsidRPr="001243E5">
              <w:rPr>
                <w:rFonts w:ascii="Times New Roman" w:eastAsia="Times New Roman" w:hAnsi="Times New Roman"/>
                <w:b/>
                <w:sz w:val="24"/>
                <w:szCs w:val="24"/>
                <w:u w:val="single"/>
                <w:lang w:val="uk-UA"/>
              </w:rPr>
              <w:t>вул. Перемоги,17/6, м. Кременчук, Полтавської обл., 39605.</w:t>
            </w:r>
          </w:p>
          <w:p w14:paraId="2D6BB590" w14:textId="7111CFF0" w:rsidR="00A05FE0" w:rsidRPr="00843C90" w:rsidRDefault="00A05FE0" w:rsidP="00A05FE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A05FE0" w:rsidRPr="000A74B5" w14:paraId="0C39B6A3" w14:textId="77777777" w:rsidTr="006B1F66">
        <w:tc>
          <w:tcPr>
            <w:tcW w:w="287" w:type="pct"/>
            <w:shd w:val="clear" w:color="auto" w:fill="FFFFFF"/>
            <w:hideMark/>
          </w:tcPr>
          <w:p w14:paraId="49D33718"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2" w:type="pct"/>
            <w:shd w:val="clear" w:color="auto" w:fill="FFFFFF"/>
            <w:hideMark/>
          </w:tcPr>
          <w:p w14:paraId="46F565B1" w14:textId="77777777" w:rsidR="00A05FE0" w:rsidRPr="00843C90" w:rsidRDefault="00A05FE0" w:rsidP="00A05FE0">
            <w:pPr>
              <w:spacing w:before="150" w:after="150" w:line="240" w:lineRule="auto"/>
              <w:rPr>
                <w:rFonts w:ascii="Times New Roman" w:eastAsia="Times New Roman" w:hAnsi="Times New Roman"/>
                <w:b/>
                <w:bCs/>
                <w:sz w:val="24"/>
                <w:szCs w:val="24"/>
                <w:lang w:val="uk-UA" w:eastAsia="ru-RU"/>
              </w:rPr>
            </w:pPr>
            <w:bookmarkStart w:id="5" w:name="_Hlk118185436"/>
            <w:r w:rsidRPr="00843C90">
              <w:rPr>
                <w:rFonts w:ascii="Times New Roman" w:eastAsia="Times New Roman" w:hAnsi="Times New Roman"/>
                <w:b/>
                <w:bCs/>
                <w:sz w:val="24"/>
                <w:szCs w:val="24"/>
                <w:lang w:val="uk-UA" w:eastAsia="ru-RU"/>
              </w:rPr>
              <w:t xml:space="preserve">Дії замовника при відмові переможця </w:t>
            </w:r>
            <w:r w:rsidRPr="00843C90">
              <w:rPr>
                <w:rFonts w:ascii="Times New Roman" w:eastAsia="Times New Roman" w:hAnsi="Times New Roman"/>
                <w:b/>
                <w:bCs/>
                <w:sz w:val="24"/>
                <w:szCs w:val="24"/>
                <w:lang w:val="uk-UA" w:eastAsia="ru-RU"/>
              </w:rPr>
              <w:lastRenderedPageBreak/>
              <w:t>процедури закупівлі від підписання договір про закупівлю</w:t>
            </w:r>
            <w:bookmarkEnd w:id="5"/>
          </w:p>
        </w:tc>
        <w:tc>
          <w:tcPr>
            <w:tcW w:w="3231" w:type="pct"/>
            <w:shd w:val="clear" w:color="auto" w:fill="FFFFFF"/>
            <w:hideMark/>
          </w:tcPr>
          <w:p w14:paraId="174ABA33" w14:textId="77777777" w:rsidR="0084755E" w:rsidRDefault="0084755E" w:rsidP="0084755E">
            <w:pPr>
              <w:widowControl w:val="0"/>
              <w:jc w:val="both"/>
              <w:rPr>
                <w:rFonts w:ascii="Times New Roman" w:eastAsia="Times New Roman" w:hAnsi="Times New Roman"/>
                <w:sz w:val="24"/>
                <w:szCs w:val="24"/>
                <w:highlight w:val="white"/>
              </w:rPr>
            </w:pPr>
            <w:r w:rsidRPr="0084755E">
              <w:rPr>
                <w:rFonts w:ascii="Times New Roman" w:eastAsia="Times New Roman" w:hAnsi="Times New Roman"/>
                <w:sz w:val="24"/>
                <w:szCs w:val="24"/>
                <w:highlight w:val="white"/>
                <w:lang w:val="uk-UA"/>
              </w:rPr>
              <w:lastRenderedPageBreak/>
              <w:t xml:space="preserve">У разі відхилення тендерної пропозиції з підстави, визначеної підпунктом 3 пункту </w:t>
            </w:r>
            <w:r w:rsidRPr="001243E5">
              <w:rPr>
                <w:rFonts w:ascii="Times New Roman" w:eastAsia="Times New Roman" w:hAnsi="Times New Roman"/>
                <w:b/>
                <w:i/>
                <w:sz w:val="24"/>
                <w:szCs w:val="24"/>
                <w:highlight w:val="white"/>
                <w:lang w:val="uk-UA"/>
              </w:rPr>
              <w:t>44</w:t>
            </w:r>
            <w:r w:rsidRPr="0084755E">
              <w:rPr>
                <w:rFonts w:ascii="Times New Roman" w:eastAsia="Times New Roman" w:hAnsi="Times New Roman"/>
                <w:sz w:val="24"/>
                <w:szCs w:val="24"/>
                <w:highlight w:val="white"/>
                <w:lang w:val="uk-UA"/>
              </w:rPr>
              <w:t xml:space="preserve"> Особливостей, замовник </w:t>
            </w:r>
            <w:r w:rsidRPr="0084755E">
              <w:rPr>
                <w:rFonts w:ascii="Times New Roman" w:eastAsia="Times New Roman" w:hAnsi="Times New Roman"/>
                <w:sz w:val="24"/>
                <w:szCs w:val="24"/>
                <w:highlight w:val="white"/>
                <w:lang w:val="uk-UA"/>
              </w:rPr>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highlight w:val="white"/>
              </w:rPr>
              <w:t xml:space="preserve">33 Закону та пункту </w:t>
            </w:r>
            <w:r w:rsidRPr="001243E5">
              <w:rPr>
                <w:rFonts w:ascii="Times New Roman" w:eastAsia="Times New Roman" w:hAnsi="Times New Roman"/>
                <w:b/>
                <w:i/>
                <w:sz w:val="24"/>
                <w:szCs w:val="24"/>
                <w:highlight w:val="white"/>
              </w:rPr>
              <w:t>49</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w:t>
            </w:r>
          </w:p>
          <w:p w14:paraId="4F4B0633" w14:textId="30A483DD" w:rsidR="00A61A06" w:rsidRPr="001243E5" w:rsidRDefault="0084755E" w:rsidP="0084755E">
            <w:pPr>
              <w:widowControl w:val="0"/>
              <w:jc w:val="both"/>
              <w:rPr>
                <w:rFonts w:ascii="Times New Roman" w:eastAsia="Times New Roman" w:hAnsi="Times New Roman"/>
                <w:i/>
                <w:color w:val="00B050"/>
                <w:sz w:val="24"/>
                <w:szCs w:val="24"/>
                <w:highlight w:val="white"/>
                <w:lang w:val="uk-UA"/>
              </w:rPr>
            </w:pPr>
            <w:r w:rsidRPr="001243E5">
              <w:rPr>
                <w:rFonts w:ascii="Times New Roman" w:eastAsia="Times New Roman" w:hAnsi="Times New Roman"/>
                <w:i/>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5FE0" w:rsidRPr="00ED62F0" w14:paraId="067D03A3" w14:textId="77777777" w:rsidTr="006B1F66">
        <w:tc>
          <w:tcPr>
            <w:tcW w:w="287" w:type="pct"/>
            <w:shd w:val="clear" w:color="auto" w:fill="FFFFFF"/>
            <w:hideMark/>
          </w:tcPr>
          <w:p w14:paraId="1D20321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82" w:type="pct"/>
            <w:shd w:val="clear" w:color="auto" w:fill="FFFFFF"/>
            <w:hideMark/>
          </w:tcPr>
          <w:p w14:paraId="772EF3B2" w14:textId="77777777" w:rsidR="00A05FE0" w:rsidRPr="005E61D2" w:rsidRDefault="00A05FE0" w:rsidP="00A05FE0">
            <w:pPr>
              <w:spacing w:before="150" w:after="150" w:line="240" w:lineRule="auto"/>
              <w:rPr>
                <w:rFonts w:ascii="Times New Roman" w:eastAsia="Times New Roman" w:hAnsi="Times New Roman"/>
                <w:b/>
                <w:bCs/>
                <w:sz w:val="24"/>
                <w:szCs w:val="24"/>
                <w:lang w:val="uk-UA" w:eastAsia="ru-RU"/>
              </w:rPr>
            </w:pPr>
            <w:r w:rsidRPr="005E61D2">
              <w:rPr>
                <w:rFonts w:ascii="Times New Roman" w:eastAsia="Times New Roman" w:hAnsi="Times New Roman"/>
                <w:b/>
                <w:bCs/>
                <w:sz w:val="24"/>
                <w:szCs w:val="24"/>
                <w:lang w:val="uk-UA" w:eastAsia="ru-RU"/>
              </w:rPr>
              <w:t>Забезпечення виконання договору про закупівлю</w:t>
            </w:r>
          </w:p>
        </w:tc>
        <w:tc>
          <w:tcPr>
            <w:tcW w:w="3231" w:type="pct"/>
            <w:shd w:val="clear" w:color="auto" w:fill="FFFFFF"/>
            <w:hideMark/>
          </w:tcPr>
          <w:p w14:paraId="5F47F537" w14:textId="77777777" w:rsidR="00A05FE0" w:rsidRDefault="00A05FE0" w:rsidP="00A05FE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p>
        </w:tc>
      </w:tr>
    </w:tbl>
    <w:p w14:paraId="4C330711" w14:textId="77777777" w:rsidR="0071560B" w:rsidRDefault="0071560B">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4C0AD187" w14:textId="77777777" w:rsidR="0071560B" w:rsidRDefault="00262241" w:rsidP="0071560B">
      <w:pPr>
        <w:spacing w:after="0"/>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 xml:space="preserve">Додаток № 1 </w:t>
      </w:r>
    </w:p>
    <w:p w14:paraId="6CAB2BAA" w14:textId="6D5409DA" w:rsidR="00262241" w:rsidRPr="0071560B" w:rsidRDefault="00262241" w:rsidP="0071560B">
      <w:pPr>
        <w:spacing w:after="0"/>
        <w:jc w:val="right"/>
        <w:rPr>
          <w:rFonts w:ascii="Times New Roman" w:hAnsi="Times New Roman"/>
          <w:b/>
          <w:bCs/>
          <w:vanish/>
          <w:sz w:val="24"/>
          <w:szCs w:val="24"/>
          <w:lang w:val="uk-UA"/>
          <w:specVanish/>
        </w:rPr>
      </w:pPr>
      <w:r w:rsidRPr="00262241">
        <w:rPr>
          <w:rFonts w:ascii="Times New Roman" w:hAnsi="Times New Roman"/>
          <w:b/>
          <w:bCs/>
          <w:sz w:val="24"/>
          <w:szCs w:val="24"/>
          <w:lang w:val="uk-UA"/>
        </w:rPr>
        <w:t>до тендерної документації</w:t>
      </w:r>
    </w:p>
    <w:p w14:paraId="12B68C31" w14:textId="4D0D035B" w:rsidR="0071560B" w:rsidRPr="0071560B" w:rsidRDefault="00FB72F3" w:rsidP="00FB72F3">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p>
    <w:p w14:paraId="58C17B56" w14:textId="383BE18E" w:rsidR="00FB72F3" w:rsidRPr="00FB72F3" w:rsidRDefault="0071560B" w:rsidP="00FB72F3">
      <w:pPr>
        <w:jc w:val="center"/>
        <w:rPr>
          <w:rFonts w:ascii="Times New Roman" w:hAnsi="Times New Roman"/>
          <w:b/>
          <w:bCs/>
          <w:sz w:val="24"/>
          <w:szCs w:val="24"/>
          <w:lang w:val="uk-UA"/>
        </w:rPr>
      </w:pPr>
      <w:bookmarkStart w:id="6" w:name="_Hlk118185787"/>
      <w:r w:rsidRPr="0071560B">
        <w:rPr>
          <w:rFonts w:ascii="Times New Roman" w:hAnsi="Times New Roman"/>
          <w:b/>
          <w:bCs/>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bookmarkEnd w:id="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86"/>
        <w:gridCol w:w="6231"/>
      </w:tblGrid>
      <w:tr w:rsidR="00FB72F3" w:rsidRPr="00756DFE" w14:paraId="6D8AD6B8" w14:textId="77777777" w:rsidTr="00AB505E">
        <w:tc>
          <w:tcPr>
            <w:tcW w:w="562" w:type="dxa"/>
            <w:shd w:val="clear" w:color="auto" w:fill="auto"/>
          </w:tcPr>
          <w:p w14:paraId="11A5747A" w14:textId="77777777" w:rsidR="00FB72F3" w:rsidRPr="00756DFE" w:rsidRDefault="00FB72F3" w:rsidP="006D7E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756DFE">
              <w:rPr>
                <w:rFonts w:ascii="Times New Roman" w:hAnsi="Times New Roman"/>
                <w:b/>
                <w:color w:val="000000"/>
                <w:sz w:val="24"/>
                <w:szCs w:val="24"/>
              </w:rPr>
              <w:t>з/п</w:t>
            </w:r>
          </w:p>
        </w:tc>
        <w:tc>
          <w:tcPr>
            <w:tcW w:w="2586" w:type="dxa"/>
            <w:shd w:val="clear" w:color="auto" w:fill="auto"/>
          </w:tcPr>
          <w:p w14:paraId="137224D2" w14:textId="77777777" w:rsidR="00FB72F3" w:rsidRPr="00756DFE" w:rsidRDefault="00FB72F3" w:rsidP="006D7E72">
            <w:pPr>
              <w:spacing w:after="0" w:line="240" w:lineRule="auto"/>
              <w:jc w:val="center"/>
              <w:rPr>
                <w:rFonts w:ascii="Times New Roman" w:hAnsi="Times New Roman"/>
                <w:b/>
                <w:color w:val="000000"/>
                <w:sz w:val="24"/>
                <w:szCs w:val="24"/>
              </w:rPr>
            </w:pPr>
            <w:proofErr w:type="spellStart"/>
            <w:r w:rsidRPr="00756DFE">
              <w:rPr>
                <w:rFonts w:ascii="Times New Roman" w:hAnsi="Times New Roman"/>
                <w:b/>
                <w:color w:val="000000"/>
                <w:sz w:val="24"/>
                <w:szCs w:val="24"/>
              </w:rPr>
              <w:t>Кваліфікаційні</w:t>
            </w:r>
            <w:proofErr w:type="spellEnd"/>
            <w:r w:rsidRPr="00756DFE">
              <w:rPr>
                <w:rFonts w:ascii="Times New Roman" w:hAnsi="Times New Roman"/>
                <w:b/>
                <w:color w:val="000000"/>
                <w:sz w:val="24"/>
                <w:szCs w:val="24"/>
              </w:rPr>
              <w:t xml:space="preserve"> </w:t>
            </w:r>
            <w:proofErr w:type="spellStart"/>
            <w:r w:rsidRPr="00756DFE">
              <w:rPr>
                <w:rFonts w:ascii="Times New Roman" w:hAnsi="Times New Roman"/>
                <w:b/>
                <w:color w:val="000000"/>
                <w:sz w:val="24"/>
                <w:szCs w:val="24"/>
              </w:rPr>
              <w:t>критерії</w:t>
            </w:r>
            <w:proofErr w:type="spellEnd"/>
          </w:p>
        </w:tc>
        <w:tc>
          <w:tcPr>
            <w:tcW w:w="6231" w:type="dxa"/>
            <w:shd w:val="clear" w:color="auto" w:fill="auto"/>
          </w:tcPr>
          <w:p w14:paraId="1CFB3E1E" w14:textId="77777777" w:rsidR="00FB72F3" w:rsidRPr="00756DFE" w:rsidRDefault="00FB72F3" w:rsidP="006D7E72">
            <w:pPr>
              <w:spacing w:after="0" w:line="240" w:lineRule="auto"/>
              <w:jc w:val="center"/>
              <w:rPr>
                <w:rFonts w:ascii="Times New Roman" w:hAnsi="Times New Roman"/>
                <w:b/>
                <w:color w:val="000000"/>
                <w:sz w:val="24"/>
                <w:szCs w:val="24"/>
              </w:rPr>
            </w:pPr>
            <w:r w:rsidRPr="000A74B5">
              <w:rPr>
                <w:rFonts w:ascii="Times New Roman" w:hAnsi="Times New Roman"/>
                <w:b/>
                <w:bCs/>
                <w:sz w:val="24"/>
                <w:szCs w:val="24"/>
                <w:lang w:val="uk-UA"/>
              </w:rPr>
              <w:t>Спосіб підтвердження кваліфікаційного критерію</w:t>
            </w:r>
            <w:r w:rsidRPr="00756DFE">
              <w:rPr>
                <w:rFonts w:ascii="Times New Roman" w:hAnsi="Times New Roman"/>
                <w:b/>
                <w:color w:val="000000"/>
                <w:sz w:val="24"/>
                <w:szCs w:val="24"/>
              </w:rPr>
              <w:t xml:space="preserve"> </w:t>
            </w:r>
          </w:p>
        </w:tc>
      </w:tr>
      <w:tr w:rsidR="00FB72F3" w:rsidRPr="00756DFE" w14:paraId="71884616" w14:textId="77777777" w:rsidTr="00AB505E">
        <w:trPr>
          <w:trHeight w:val="4725"/>
        </w:trPr>
        <w:tc>
          <w:tcPr>
            <w:tcW w:w="562" w:type="dxa"/>
            <w:shd w:val="clear" w:color="auto" w:fill="auto"/>
          </w:tcPr>
          <w:p w14:paraId="025C382D" w14:textId="77777777" w:rsidR="00FB72F3" w:rsidRDefault="00FB72F3" w:rsidP="006D7E72">
            <w:pPr>
              <w:spacing w:after="0" w:line="240" w:lineRule="auto"/>
              <w:jc w:val="center"/>
              <w:rPr>
                <w:rFonts w:ascii="Times New Roman" w:hAnsi="Times New Roman"/>
                <w:sz w:val="24"/>
                <w:szCs w:val="24"/>
              </w:rPr>
            </w:pPr>
            <w:r>
              <w:rPr>
                <w:rFonts w:ascii="Times New Roman" w:hAnsi="Times New Roman"/>
                <w:sz w:val="24"/>
                <w:szCs w:val="24"/>
              </w:rPr>
              <w:t>1.</w:t>
            </w:r>
          </w:p>
          <w:p w14:paraId="26E3B60B" w14:textId="77777777" w:rsidR="00FB72F3" w:rsidRDefault="00FB72F3" w:rsidP="006D7E72">
            <w:pPr>
              <w:spacing w:after="0" w:line="240" w:lineRule="auto"/>
              <w:jc w:val="center"/>
              <w:rPr>
                <w:rFonts w:ascii="Times New Roman" w:hAnsi="Times New Roman"/>
                <w:sz w:val="24"/>
                <w:szCs w:val="24"/>
              </w:rPr>
            </w:pPr>
          </w:p>
          <w:p w14:paraId="08CB9779" w14:textId="77777777" w:rsidR="00FB72F3" w:rsidRDefault="00FB72F3" w:rsidP="006D7E72">
            <w:pPr>
              <w:spacing w:after="0" w:line="240" w:lineRule="auto"/>
              <w:jc w:val="center"/>
              <w:rPr>
                <w:rFonts w:ascii="Times New Roman" w:hAnsi="Times New Roman"/>
                <w:sz w:val="24"/>
                <w:szCs w:val="24"/>
              </w:rPr>
            </w:pPr>
          </w:p>
          <w:p w14:paraId="057EAE6A" w14:textId="77777777" w:rsidR="00FB72F3" w:rsidRDefault="00FB72F3" w:rsidP="006D7E72">
            <w:pPr>
              <w:spacing w:after="0" w:line="240" w:lineRule="auto"/>
              <w:jc w:val="center"/>
              <w:rPr>
                <w:rFonts w:ascii="Times New Roman" w:hAnsi="Times New Roman"/>
                <w:sz w:val="24"/>
                <w:szCs w:val="24"/>
              </w:rPr>
            </w:pPr>
          </w:p>
          <w:p w14:paraId="67F5C77C" w14:textId="77777777" w:rsidR="00FB72F3" w:rsidRDefault="00FB72F3" w:rsidP="006D7E72">
            <w:pPr>
              <w:spacing w:after="0" w:line="240" w:lineRule="auto"/>
              <w:jc w:val="center"/>
              <w:rPr>
                <w:rFonts w:ascii="Times New Roman" w:hAnsi="Times New Roman"/>
                <w:sz w:val="24"/>
                <w:szCs w:val="24"/>
              </w:rPr>
            </w:pPr>
          </w:p>
          <w:p w14:paraId="5AF2DBFA" w14:textId="77777777" w:rsidR="00FB72F3" w:rsidRDefault="00FB72F3" w:rsidP="006D7E72">
            <w:pPr>
              <w:spacing w:after="0" w:line="240" w:lineRule="auto"/>
              <w:jc w:val="center"/>
              <w:rPr>
                <w:rFonts w:ascii="Times New Roman" w:hAnsi="Times New Roman"/>
                <w:sz w:val="24"/>
                <w:szCs w:val="24"/>
              </w:rPr>
            </w:pPr>
          </w:p>
          <w:p w14:paraId="31EDF04B" w14:textId="77777777" w:rsidR="00FB72F3" w:rsidRDefault="00FB72F3" w:rsidP="006D7E72">
            <w:pPr>
              <w:spacing w:after="0" w:line="240" w:lineRule="auto"/>
              <w:jc w:val="center"/>
              <w:rPr>
                <w:rFonts w:ascii="Times New Roman" w:hAnsi="Times New Roman"/>
                <w:sz w:val="24"/>
                <w:szCs w:val="24"/>
              </w:rPr>
            </w:pPr>
          </w:p>
          <w:p w14:paraId="10284B5C" w14:textId="77777777" w:rsidR="00FB72F3" w:rsidRDefault="00FB72F3" w:rsidP="006D7E72">
            <w:pPr>
              <w:spacing w:after="0" w:line="240" w:lineRule="auto"/>
              <w:jc w:val="center"/>
              <w:rPr>
                <w:rFonts w:ascii="Times New Roman" w:hAnsi="Times New Roman"/>
                <w:sz w:val="24"/>
                <w:szCs w:val="24"/>
              </w:rPr>
            </w:pPr>
          </w:p>
          <w:p w14:paraId="74DFC14A" w14:textId="77777777" w:rsidR="00FB72F3" w:rsidRDefault="00FB72F3" w:rsidP="006D7E72">
            <w:pPr>
              <w:spacing w:after="0" w:line="240" w:lineRule="auto"/>
              <w:jc w:val="center"/>
              <w:rPr>
                <w:rFonts w:ascii="Times New Roman" w:hAnsi="Times New Roman"/>
                <w:sz w:val="24"/>
                <w:szCs w:val="24"/>
              </w:rPr>
            </w:pPr>
          </w:p>
          <w:p w14:paraId="47072EEA" w14:textId="77777777" w:rsidR="00FB72F3" w:rsidRDefault="00FB72F3" w:rsidP="006D7E72">
            <w:pPr>
              <w:spacing w:after="0" w:line="240" w:lineRule="auto"/>
              <w:jc w:val="center"/>
              <w:rPr>
                <w:rFonts w:ascii="Times New Roman" w:hAnsi="Times New Roman"/>
                <w:sz w:val="24"/>
                <w:szCs w:val="24"/>
              </w:rPr>
            </w:pPr>
          </w:p>
          <w:p w14:paraId="799FAABC" w14:textId="77777777" w:rsidR="00FB72F3" w:rsidRDefault="00FB72F3" w:rsidP="006D7E72">
            <w:pPr>
              <w:spacing w:after="0" w:line="240" w:lineRule="auto"/>
              <w:jc w:val="center"/>
              <w:rPr>
                <w:rFonts w:ascii="Times New Roman" w:hAnsi="Times New Roman"/>
                <w:sz w:val="24"/>
                <w:szCs w:val="24"/>
              </w:rPr>
            </w:pPr>
          </w:p>
          <w:p w14:paraId="7D65E56E" w14:textId="77777777" w:rsidR="00FB72F3" w:rsidRDefault="00FB72F3" w:rsidP="006D7E72">
            <w:pPr>
              <w:spacing w:after="0" w:line="240" w:lineRule="auto"/>
              <w:jc w:val="center"/>
              <w:rPr>
                <w:rFonts w:ascii="Times New Roman" w:hAnsi="Times New Roman"/>
                <w:sz w:val="24"/>
                <w:szCs w:val="24"/>
              </w:rPr>
            </w:pPr>
          </w:p>
          <w:p w14:paraId="491FA5F8" w14:textId="77777777" w:rsidR="00FB72F3" w:rsidRDefault="00FB72F3" w:rsidP="006D7E72">
            <w:pPr>
              <w:spacing w:after="0" w:line="240" w:lineRule="auto"/>
              <w:jc w:val="center"/>
              <w:rPr>
                <w:rFonts w:ascii="Times New Roman" w:hAnsi="Times New Roman"/>
                <w:sz w:val="24"/>
                <w:szCs w:val="24"/>
              </w:rPr>
            </w:pPr>
          </w:p>
          <w:p w14:paraId="5E2F026B" w14:textId="77777777" w:rsidR="00FB72F3" w:rsidRDefault="00FB72F3" w:rsidP="006D7E72">
            <w:pPr>
              <w:spacing w:after="0" w:line="240" w:lineRule="auto"/>
              <w:jc w:val="center"/>
              <w:rPr>
                <w:rFonts w:ascii="Times New Roman" w:hAnsi="Times New Roman"/>
                <w:sz w:val="24"/>
                <w:szCs w:val="24"/>
              </w:rPr>
            </w:pPr>
          </w:p>
          <w:p w14:paraId="4C7CAF38" w14:textId="77777777" w:rsidR="00FB72F3" w:rsidRDefault="00FB72F3" w:rsidP="006D7E72">
            <w:pPr>
              <w:spacing w:after="0" w:line="240" w:lineRule="auto"/>
              <w:jc w:val="center"/>
              <w:rPr>
                <w:rFonts w:ascii="Times New Roman" w:hAnsi="Times New Roman"/>
                <w:sz w:val="24"/>
                <w:szCs w:val="24"/>
              </w:rPr>
            </w:pPr>
          </w:p>
          <w:p w14:paraId="665AC3D8" w14:textId="77777777" w:rsidR="00FB72F3" w:rsidRDefault="00FB72F3" w:rsidP="006D7E72">
            <w:pPr>
              <w:spacing w:after="0" w:line="240" w:lineRule="auto"/>
              <w:jc w:val="center"/>
              <w:rPr>
                <w:rFonts w:ascii="Times New Roman" w:hAnsi="Times New Roman"/>
                <w:sz w:val="24"/>
                <w:szCs w:val="24"/>
              </w:rPr>
            </w:pPr>
          </w:p>
          <w:p w14:paraId="431820C4" w14:textId="77777777" w:rsidR="00FB72F3" w:rsidRPr="008410D5" w:rsidRDefault="00FB72F3" w:rsidP="006D7E72">
            <w:pPr>
              <w:spacing w:after="0" w:line="240" w:lineRule="auto"/>
              <w:jc w:val="center"/>
              <w:rPr>
                <w:rFonts w:ascii="Times New Roman" w:hAnsi="Times New Roman"/>
                <w:sz w:val="24"/>
                <w:szCs w:val="24"/>
              </w:rPr>
            </w:pPr>
          </w:p>
        </w:tc>
        <w:tc>
          <w:tcPr>
            <w:tcW w:w="2586" w:type="dxa"/>
            <w:shd w:val="clear" w:color="auto" w:fill="auto"/>
          </w:tcPr>
          <w:p w14:paraId="0FADDD3E" w14:textId="77777777" w:rsidR="00FB72F3" w:rsidRDefault="00FB72F3" w:rsidP="006D7E72">
            <w:pPr>
              <w:spacing w:after="0" w:line="240" w:lineRule="auto"/>
              <w:jc w:val="both"/>
              <w:rPr>
                <w:rFonts w:ascii="Times New Roman" w:hAnsi="Times New Roman"/>
                <w:b/>
                <w:sz w:val="24"/>
                <w:szCs w:val="24"/>
              </w:rPr>
            </w:pPr>
            <w:proofErr w:type="spellStart"/>
            <w:r w:rsidRPr="002903F7">
              <w:rPr>
                <w:rFonts w:ascii="Times New Roman" w:hAnsi="Times New Roman"/>
                <w:b/>
                <w:sz w:val="24"/>
                <w:szCs w:val="24"/>
              </w:rPr>
              <w:t>Наявність</w:t>
            </w:r>
            <w:proofErr w:type="spellEnd"/>
            <w:r w:rsidRPr="002903F7">
              <w:rPr>
                <w:rFonts w:ascii="Times New Roman" w:hAnsi="Times New Roman"/>
                <w:b/>
                <w:sz w:val="24"/>
                <w:szCs w:val="24"/>
              </w:rPr>
              <w:t xml:space="preserve"> документально </w:t>
            </w:r>
            <w:proofErr w:type="spellStart"/>
            <w:r w:rsidRPr="002903F7">
              <w:rPr>
                <w:rFonts w:ascii="Times New Roman" w:hAnsi="Times New Roman"/>
                <w:b/>
                <w:sz w:val="24"/>
                <w:szCs w:val="24"/>
              </w:rPr>
              <w:t>підтвердженого</w:t>
            </w:r>
            <w:proofErr w:type="spellEnd"/>
            <w:r w:rsidRPr="002903F7">
              <w:rPr>
                <w:rFonts w:ascii="Times New Roman" w:hAnsi="Times New Roman"/>
                <w:b/>
                <w:sz w:val="24"/>
                <w:szCs w:val="24"/>
              </w:rPr>
              <w:t xml:space="preserve"> </w:t>
            </w:r>
            <w:proofErr w:type="spellStart"/>
            <w:r w:rsidRPr="002903F7">
              <w:rPr>
                <w:rFonts w:ascii="Times New Roman" w:hAnsi="Times New Roman"/>
                <w:b/>
                <w:sz w:val="24"/>
                <w:szCs w:val="24"/>
              </w:rPr>
              <w:t>досвіду</w:t>
            </w:r>
            <w:proofErr w:type="spellEnd"/>
            <w:r w:rsidRPr="002903F7">
              <w:rPr>
                <w:rFonts w:ascii="Times New Roman" w:hAnsi="Times New Roman"/>
                <w:b/>
                <w:sz w:val="24"/>
                <w:szCs w:val="24"/>
              </w:rPr>
              <w:t xml:space="preserve"> </w:t>
            </w:r>
            <w:proofErr w:type="spellStart"/>
            <w:r w:rsidRPr="002903F7">
              <w:rPr>
                <w:rFonts w:ascii="Times New Roman" w:hAnsi="Times New Roman"/>
                <w:b/>
                <w:sz w:val="24"/>
                <w:szCs w:val="24"/>
              </w:rPr>
              <w:t>виконання</w:t>
            </w:r>
            <w:proofErr w:type="spellEnd"/>
            <w:r w:rsidRPr="002903F7">
              <w:rPr>
                <w:rFonts w:ascii="Times New Roman" w:hAnsi="Times New Roman"/>
                <w:b/>
                <w:sz w:val="24"/>
                <w:szCs w:val="24"/>
              </w:rPr>
              <w:t xml:space="preserve"> </w:t>
            </w:r>
            <w:proofErr w:type="spellStart"/>
            <w:r w:rsidRPr="002903F7">
              <w:rPr>
                <w:rFonts w:ascii="Times New Roman" w:hAnsi="Times New Roman"/>
                <w:b/>
                <w:sz w:val="24"/>
                <w:szCs w:val="24"/>
              </w:rPr>
              <w:t>аналогічного</w:t>
            </w:r>
            <w:proofErr w:type="spellEnd"/>
            <w:r w:rsidRPr="002903F7">
              <w:rPr>
                <w:rFonts w:ascii="Times New Roman" w:hAnsi="Times New Roman"/>
                <w:b/>
                <w:sz w:val="24"/>
                <w:szCs w:val="24"/>
              </w:rPr>
              <w:t xml:space="preserve"> договору</w:t>
            </w:r>
            <w:r>
              <w:rPr>
                <w:rFonts w:ascii="Times New Roman" w:hAnsi="Times New Roman"/>
                <w:b/>
                <w:sz w:val="24"/>
                <w:szCs w:val="24"/>
              </w:rPr>
              <w:t> *</w:t>
            </w:r>
          </w:p>
          <w:p w14:paraId="1C0D456E" w14:textId="77777777" w:rsidR="00FB72F3" w:rsidRDefault="00FB72F3" w:rsidP="006D7E72">
            <w:pPr>
              <w:spacing w:after="0" w:line="240" w:lineRule="auto"/>
              <w:jc w:val="both"/>
              <w:rPr>
                <w:rFonts w:ascii="Times New Roman" w:hAnsi="Times New Roman"/>
                <w:b/>
                <w:sz w:val="24"/>
                <w:szCs w:val="24"/>
              </w:rPr>
            </w:pPr>
          </w:p>
          <w:p w14:paraId="442D3F63" w14:textId="77777777" w:rsidR="00FB72F3" w:rsidRDefault="00FB72F3" w:rsidP="006D7E72">
            <w:pPr>
              <w:spacing w:after="0" w:line="240" w:lineRule="auto"/>
              <w:jc w:val="both"/>
              <w:rPr>
                <w:rFonts w:ascii="Times New Roman" w:hAnsi="Times New Roman"/>
                <w:b/>
                <w:sz w:val="24"/>
                <w:szCs w:val="24"/>
              </w:rPr>
            </w:pPr>
          </w:p>
          <w:p w14:paraId="16E59C2C" w14:textId="77777777" w:rsidR="00FB72F3" w:rsidRDefault="00FB72F3" w:rsidP="006D7E72">
            <w:pPr>
              <w:spacing w:after="0" w:line="240" w:lineRule="auto"/>
              <w:jc w:val="both"/>
              <w:rPr>
                <w:rFonts w:ascii="Times New Roman" w:hAnsi="Times New Roman"/>
                <w:b/>
                <w:sz w:val="24"/>
                <w:szCs w:val="24"/>
              </w:rPr>
            </w:pPr>
          </w:p>
          <w:p w14:paraId="01A50A59" w14:textId="77777777" w:rsidR="00FB72F3" w:rsidRDefault="00FB72F3" w:rsidP="006D7E72">
            <w:pPr>
              <w:spacing w:after="0" w:line="240" w:lineRule="auto"/>
              <w:jc w:val="both"/>
              <w:rPr>
                <w:rFonts w:ascii="Times New Roman" w:hAnsi="Times New Roman"/>
                <w:b/>
                <w:sz w:val="24"/>
                <w:szCs w:val="24"/>
              </w:rPr>
            </w:pPr>
          </w:p>
          <w:p w14:paraId="338A9AF3" w14:textId="77777777" w:rsidR="00FB72F3" w:rsidRDefault="00FB72F3" w:rsidP="006D7E72">
            <w:pPr>
              <w:spacing w:after="0" w:line="240" w:lineRule="auto"/>
              <w:jc w:val="both"/>
              <w:rPr>
                <w:rFonts w:ascii="Times New Roman" w:hAnsi="Times New Roman"/>
                <w:b/>
                <w:sz w:val="24"/>
                <w:szCs w:val="24"/>
              </w:rPr>
            </w:pPr>
          </w:p>
          <w:p w14:paraId="676732F8" w14:textId="77777777" w:rsidR="00FB72F3" w:rsidRDefault="00FB72F3" w:rsidP="006D7E72">
            <w:pPr>
              <w:spacing w:after="0" w:line="240" w:lineRule="auto"/>
              <w:jc w:val="both"/>
              <w:rPr>
                <w:rFonts w:ascii="Times New Roman" w:hAnsi="Times New Roman"/>
                <w:b/>
                <w:sz w:val="24"/>
                <w:szCs w:val="24"/>
              </w:rPr>
            </w:pPr>
          </w:p>
          <w:p w14:paraId="7D1B3F80" w14:textId="77777777" w:rsidR="00FB72F3" w:rsidRDefault="00FB72F3" w:rsidP="006D7E72">
            <w:pPr>
              <w:spacing w:after="0" w:line="240" w:lineRule="auto"/>
              <w:jc w:val="both"/>
              <w:rPr>
                <w:rFonts w:ascii="Times New Roman" w:hAnsi="Times New Roman"/>
                <w:b/>
                <w:sz w:val="24"/>
                <w:szCs w:val="24"/>
              </w:rPr>
            </w:pPr>
          </w:p>
          <w:p w14:paraId="19600D22" w14:textId="77777777" w:rsidR="00FB72F3" w:rsidRPr="002903F7" w:rsidRDefault="00FB72F3" w:rsidP="006D7E72">
            <w:pPr>
              <w:spacing w:after="0" w:line="240" w:lineRule="auto"/>
              <w:jc w:val="both"/>
              <w:rPr>
                <w:rFonts w:ascii="Times New Roman" w:hAnsi="Times New Roman"/>
                <w:b/>
                <w:sz w:val="24"/>
                <w:szCs w:val="24"/>
              </w:rPr>
            </w:pPr>
          </w:p>
        </w:tc>
        <w:tc>
          <w:tcPr>
            <w:tcW w:w="6231" w:type="dxa"/>
            <w:shd w:val="clear" w:color="auto" w:fill="auto"/>
          </w:tcPr>
          <w:p w14:paraId="14E4A01B" w14:textId="77777777" w:rsidR="00FB72F3" w:rsidRPr="00DE2312" w:rsidRDefault="00FB72F3" w:rsidP="006D7E72">
            <w:pPr>
              <w:pStyle w:val="af0"/>
              <w:ind w:firstLine="518"/>
              <w:rPr>
                <w:rFonts w:ascii="Times New Roman" w:hAnsi="Times New Roman"/>
                <w:sz w:val="24"/>
                <w:szCs w:val="24"/>
                <w:lang w:val="uk-UA" w:eastAsia="ja-JP"/>
              </w:rPr>
            </w:pPr>
            <w:r>
              <w:rPr>
                <w:rFonts w:ascii="Times New Roman" w:hAnsi="Times New Roman"/>
                <w:sz w:val="24"/>
                <w:szCs w:val="24"/>
                <w:lang w:val="uk-UA" w:eastAsia="ja-JP"/>
              </w:rPr>
              <w:t>Д</w:t>
            </w:r>
            <w:r w:rsidRPr="00DE2312">
              <w:rPr>
                <w:rFonts w:ascii="Times New Roman" w:hAnsi="Times New Roman"/>
                <w:sz w:val="24"/>
                <w:szCs w:val="24"/>
                <w:lang w:val="uk-UA" w:eastAsia="ja-JP"/>
              </w:rPr>
              <w:t>овідка у довільній формі за підписом уповноваженої особи учасника та завірена печаткою</w:t>
            </w:r>
            <w:r>
              <w:rPr>
                <w:rFonts w:ascii="Times New Roman" w:hAnsi="Times New Roman"/>
                <w:sz w:val="24"/>
                <w:szCs w:val="24"/>
                <w:lang w:val="uk-UA" w:eastAsia="ja-JP"/>
              </w:rPr>
              <w:t xml:space="preserve"> (у разі наявності),</w:t>
            </w:r>
            <w:r w:rsidRPr="00DE2312">
              <w:rPr>
                <w:rFonts w:ascii="Times New Roman" w:hAnsi="Times New Roman"/>
                <w:sz w:val="24"/>
                <w:szCs w:val="24"/>
                <w:lang w:val="uk-UA" w:eastAsia="ja-JP"/>
              </w:rPr>
              <w:t xml:space="preserve"> про наявність досвіду виконання аналогічн</w:t>
            </w:r>
            <w:r>
              <w:rPr>
                <w:rFonts w:ascii="Times New Roman" w:hAnsi="Times New Roman"/>
                <w:sz w:val="24"/>
                <w:szCs w:val="24"/>
                <w:lang w:val="uk-UA" w:eastAsia="ja-JP"/>
              </w:rPr>
              <w:t>ого </w:t>
            </w:r>
            <w:r w:rsidRPr="00DE2312">
              <w:rPr>
                <w:rFonts w:ascii="Times New Roman" w:hAnsi="Times New Roman"/>
                <w:sz w:val="24"/>
                <w:szCs w:val="24"/>
                <w:lang w:val="uk-UA" w:eastAsia="ja-JP"/>
              </w:rPr>
              <w:t>(-</w:t>
            </w:r>
            <w:proofErr w:type="spellStart"/>
            <w:r>
              <w:rPr>
                <w:rFonts w:ascii="Times New Roman" w:hAnsi="Times New Roman"/>
                <w:sz w:val="24"/>
                <w:szCs w:val="24"/>
                <w:lang w:val="uk-UA" w:eastAsia="ja-JP"/>
              </w:rPr>
              <w:t>их</w:t>
            </w:r>
            <w:proofErr w:type="spellEnd"/>
            <w:r w:rsidRPr="00DE2312">
              <w:rPr>
                <w:rFonts w:ascii="Times New Roman" w:hAnsi="Times New Roman"/>
                <w:sz w:val="24"/>
                <w:szCs w:val="24"/>
                <w:lang w:val="uk-UA" w:eastAsia="ja-JP"/>
              </w:rPr>
              <w:t>)</w:t>
            </w:r>
            <w:r>
              <w:rPr>
                <w:rFonts w:ascii="Times New Roman" w:hAnsi="Times New Roman"/>
                <w:sz w:val="24"/>
                <w:szCs w:val="24"/>
                <w:lang w:val="uk-UA" w:eastAsia="ja-JP"/>
              </w:rPr>
              <w:t> *</w:t>
            </w:r>
            <w:r w:rsidRPr="00DE2312">
              <w:rPr>
                <w:rFonts w:ascii="Times New Roman" w:hAnsi="Times New Roman"/>
                <w:sz w:val="24"/>
                <w:szCs w:val="24"/>
                <w:lang w:val="uk-UA" w:eastAsia="ja-JP"/>
              </w:rPr>
              <w:t xml:space="preserve"> за предметом закупівлі договор</w:t>
            </w:r>
            <w:r>
              <w:rPr>
                <w:rFonts w:ascii="Times New Roman" w:hAnsi="Times New Roman"/>
                <w:sz w:val="24"/>
                <w:szCs w:val="24"/>
                <w:lang w:val="uk-UA" w:eastAsia="ja-JP"/>
              </w:rPr>
              <w:t>у </w:t>
            </w:r>
            <w:r w:rsidRPr="00DE2312">
              <w:rPr>
                <w:rFonts w:ascii="Times New Roman" w:hAnsi="Times New Roman"/>
                <w:sz w:val="24"/>
                <w:szCs w:val="24"/>
                <w:lang w:val="uk-UA" w:eastAsia="ja-JP"/>
              </w:rPr>
              <w:t>(-</w:t>
            </w:r>
            <w:proofErr w:type="spellStart"/>
            <w:r>
              <w:rPr>
                <w:rFonts w:ascii="Times New Roman" w:hAnsi="Times New Roman"/>
                <w:sz w:val="24"/>
                <w:szCs w:val="24"/>
                <w:lang w:val="uk-UA" w:eastAsia="ja-JP"/>
              </w:rPr>
              <w:t>ів</w:t>
            </w:r>
            <w:proofErr w:type="spellEnd"/>
            <w:r w:rsidRPr="00DE2312">
              <w:rPr>
                <w:rFonts w:ascii="Times New Roman" w:hAnsi="Times New Roman"/>
                <w:sz w:val="24"/>
                <w:szCs w:val="24"/>
                <w:lang w:val="uk-UA" w:eastAsia="ja-JP"/>
              </w:rPr>
              <w:t>), підтверджена документами:</w:t>
            </w:r>
          </w:p>
          <w:p w14:paraId="21DEDB9D" w14:textId="77777777" w:rsidR="00FB72F3" w:rsidRPr="00DE2312" w:rsidRDefault="00FB72F3" w:rsidP="006D7E72">
            <w:pPr>
              <w:pStyle w:val="af0"/>
              <w:ind w:left="93" w:hanging="1"/>
              <w:rPr>
                <w:rFonts w:ascii="Times New Roman" w:hAnsi="Times New Roman"/>
                <w:sz w:val="24"/>
                <w:szCs w:val="24"/>
                <w:lang w:val="uk-UA" w:eastAsia="ja-JP"/>
              </w:rPr>
            </w:pPr>
            <w:proofErr w:type="spellStart"/>
            <w:r>
              <w:rPr>
                <w:rFonts w:ascii="Times New Roman" w:hAnsi="Times New Roman"/>
                <w:sz w:val="24"/>
                <w:szCs w:val="24"/>
                <w:lang w:val="uk-UA" w:eastAsia="ja-JP"/>
              </w:rPr>
              <w:t>сканкопiєю</w:t>
            </w:r>
            <w:proofErr w:type="spellEnd"/>
            <w:r>
              <w:rPr>
                <w:rFonts w:ascii="Times New Roman" w:hAnsi="Times New Roman"/>
                <w:sz w:val="24"/>
                <w:szCs w:val="24"/>
                <w:lang w:val="uk-UA" w:eastAsia="ja-JP"/>
              </w:rPr>
              <w:t> </w:t>
            </w:r>
            <w:r w:rsidRPr="00DE2312">
              <w:rPr>
                <w:rFonts w:ascii="Times New Roman" w:hAnsi="Times New Roman"/>
                <w:sz w:val="24"/>
                <w:szCs w:val="24"/>
                <w:lang w:val="uk-UA" w:eastAsia="ja-JP"/>
              </w:rPr>
              <w:t>(</w:t>
            </w:r>
            <w:r>
              <w:rPr>
                <w:rFonts w:ascii="Times New Roman" w:hAnsi="Times New Roman"/>
                <w:sz w:val="24"/>
                <w:szCs w:val="24"/>
                <w:lang w:val="uk-UA" w:eastAsia="ja-JP"/>
              </w:rPr>
              <w:t>-</w:t>
            </w:r>
            <w:r w:rsidRPr="00DE2312">
              <w:rPr>
                <w:rFonts w:ascii="Times New Roman" w:hAnsi="Times New Roman"/>
                <w:sz w:val="24"/>
                <w:szCs w:val="24"/>
                <w:lang w:val="uk-UA" w:eastAsia="ja-JP"/>
              </w:rPr>
              <w:t>ями) аналогічного</w:t>
            </w:r>
            <w:r>
              <w:rPr>
                <w:rFonts w:ascii="Times New Roman" w:hAnsi="Times New Roman"/>
                <w:sz w:val="24"/>
                <w:szCs w:val="24"/>
                <w:lang w:val="uk-UA" w:eastAsia="ja-JP"/>
              </w:rPr>
              <w:t> </w:t>
            </w:r>
            <w:r w:rsidRPr="00DE2312">
              <w:rPr>
                <w:rFonts w:ascii="Times New Roman" w:hAnsi="Times New Roman"/>
                <w:sz w:val="24"/>
                <w:szCs w:val="24"/>
                <w:lang w:val="uk-UA" w:eastAsia="ja-JP"/>
              </w:rPr>
              <w:t>(</w:t>
            </w:r>
            <w:r>
              <w:rPr>
                <w:rFonts w:ascii="Times New Roman" w:hAnsi="Times New Roman"/>
                <w:sz w:val="24"/>
                <w:szCs w:val="24"/>
                <w:lang w:val="uk-UA" w:eastAsia="ja-JP"/>
              </w:rPr>
              <w:t>-</w:t>
            </w:r>
            <w:proofErr w:type="spellStart"/>
            <w:r w:rsidRPr="00DE2312">
              <w:rPr>
                <w:rFonts w:ascii="Times New Roman" w:hAnsi="Times New Roman"/>
                <w:sz w:val="24"/>
                <w:szCs w:val="24"/>
                <w:lang w:val="uk-UA" w:eastAsia="ja-JP"/>
              </w:rPr>
              <w:t>их</w:t>
            </w:r>
            <w:proofErr w:type="spellEnd"/>
            <w:r w:rsidRPr="00DE2312">
              <w:rPr>
                <w:rFonts w:ascii="Times New Roman" w:hAnsi="Times New Roman"/>
                <w:sz w:val="24"/>
                <w:szCs w:val="24"/>
                <w:lang w:val="uk-UA" w:eastAsia="ja-JP"/>
              </w:rPr>
              <w:t>) договору</w:t>
            </w:r>
            <w:r>
              <w:rPr>
                <w:rFonts w:ascii="Times New Roman" w:hAnsi="Times New Roman"/>
                <w:sz w:val="24"/>
                <w:szCs w:val="24"/>
                <w:lang w:val="uk-UA" w:eastAsia="ja-JP"/>
              </w:rPr>
              <w:t> </w:t>
            </w:r>
            <w:r w:rsidRPr="00DE2312">
              <w:rPr>
                <w:rFonts w:ascii="Times New Roman" w:hAnsi="Times New Roman"/>
                <w:sz w:val="24"/>
                <w:szCs w:val="24"/>
                <w:lang w:val="uk-UA" w:eastAsia="ja-JP"/>
              </w:rPr>
              <w:t>(</w:t>
            </w:r>
            <w:r>
              <w:rPr>
                <w:rFonts w:ascii="Times New Roman" w:hAnsi="Times New Roman"/>
                <w:sz w:val="24"/>
                <w:szCs w:val="24"/>
                <w:lang w:val="uk-UA" w:eastAsia="ja-JP"/>
              </w:rPr>
              <w:t>-</w:t>
            </w:r>
            <w:proofErr w:type="spellStart"/>
            <w:r w:rsidRPr="00DE2312">
              <w:rPr>
                <w:rFonts w:ascii="Times New Roman" w:hAnsi="Times New Roman"/>
                <w:sz w:val="24"/>
                <w:szCs w:val="24"/>
                <w:lang w:val="uk-UA" w:eastAsia="ja-JP"/>
              </w:rPr>
              <w:t>ів</w:t>
            </w:r>
            <w:proofErr w:type="spellEnd"/>
            <w:r w:rsidRPr="00DE2312">
              <w:rPr>
                <w:rFonts w:ascii="Times New Roman" w:hAnsi="Times New Roman"/>
                <w:sz w:val="24"/>
                <w:szCs w:val="24"/>
                <w:lang w:val="uk-UA" w:eastAsia="ja-JP"/>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14:paraId="7D9BEB86" w14:textId="77777777" w:rsidR="00FB72F3" w:rsidRPr="00D2415C" w:rsidRDefault="00FB72F3" w:rsidP="006D7E72">
            <w:pPr>
              <w:pStyle w:val="af0"/>
              <w:ind w:left="93"/>
              <w:rPr>
                <w:rFonts w:ascii="Times New Roman" w:hAnsi="Times New Roman"/>
                <w:sz w:val="24"/>
                <w:szCs w:val="24"/>
                <w:lang w:val="uk-UA" w:eastAsia="ja-JP"/>
              </w:rPr>
            </w:pPr>
            <w:proofErr w:type="spellStart"/>
            <w:r w:rsidRPr="00DE2312">
              <w:rPr>
                <w:rFonts w:ascii="Times New Roman" w:hAnsi="Times New Roman"/>
                <w:sz w:val="24"/>
                <w:szCs w:val="24"/>
                <w:lang w:val="uk-UA" w:eastAsia="ja-JP"/>
              </w:rPr>
              <w:t>сканкопiєю</w:t>
            </w:r>
            <w:proofErr w:type="spellEnd"/>
            <w:r>
              <w:rPr>
                <w:rFonts w:ascii="Times New Roman" w:hAnsi="Times New Roman"/>
                <w:sz w:val="24"/>
                <w:szCs w:val="24"/>
                <w:lang w:val="uk-UA" w:eastAsia="ja-JP"/>
              </w:rPr>
              <w:t> </w:t>
            </w:r>
            <w:r w:rsidRPr="00DE2312">
              <w:rPr>
                <w:rFonts w:ascii="Times New Roman" w:hAnsi="Times New Roman"/>
                <w:sz w:val="24"/>
                <w:szCs w:val="24"/>
                <w:lang w:val="uk-UA" w:eastAsia="ja-JP"/>
              </w:rPr>
              <w:t>(</w:t>
            </w:r>
            <w:r>
              <w:rPr>
                <w:rFonts w:ascii="Times New Roman" w:hAnsi="Times New Roman"/>
                <w:sz w:val="24"/>
                <w:szCs w:val="24"/>
                <w:lang w:val="uk-UA" w:eastAsia="ja-JP"/>
              </w:rPr>
              <w:t>-</w:t>
            </w:r>
            <w:r w:rsidRPr="00DE2312">
              <w:rPr>
                <w:rFonts w:ascii="Times New Roman" w:hAnsi="Times New Roman"/>
                <w:sz w:val="24"/>
                <w:szCs w:val="24"/>
                <w:lang w:val="uk-UA" w:eastAsia="ja-JP"/>
              </w:rPr>
              <w:t>ями) видаткових накладних/актів приймання-передачі по договору(</w:t>
            </w:r>
            <w:r>
              <w:rPr>
                <w:rFonts w:ascii="Times New Roman" w:hAnsi="Times New Roman"/>
                <w:sz w:val="24"/>
                <w:szCs w:val="24"/>
                <w:lang w:val="uk-UA" w:eastAsia="ja-JP"/>
              </w:rPr>
              <w:t>-</w:t>
            </w:r>
            <w:r w:rsidRPr="00DE2312">
              <w:rPr>
                <w:rFonts w:ascii="Times New Roman" w:hAnsi="Times New Roman"/>
                <w:sz w:val="24"/>
                <w:szCs w:val="24"/>
                <w:lang w:val="uk-UA" w:eastAsia="ja-JP"/>
              </w:rPr>
              <w:t>ах), інформація по якому (яких) відображена учасником в Довідці (на момент надання пропозицій договори повинні бути виконані в повному обсязі);</w:t>
            </w:r>
          </w:p>
          <w:p w14:paraId="61A77D8C" w14:textId="18D5F0FA" w:rsidR="00FB72F3" w:rsidRPr="0058460B" w:rsidRDefault="00FB72F3" w:rsidP="0093740E">
            <w:pPr>
              <w:widowControl w:val="0"/>
              <w:suppressAutoHyphens/>
              <w:spacing w:after="0" w:line="240" w:lineRule="auto"/>
              <w:jc w:val="both"/>
              <w:rPr>
                <w:rFonts w:ascii="Times New Roman" w:hAnsi="Times New Roman"/>
                <w:sz w:val="24"/>
                <w:szCs w:val="24"/>
                <w:lang w:eastAsia="zh-CN" w:bidi="hi-IN"/>
              </w:rPr>
            </w:pPr>
            <w:r>
              <w:rPr>
                <w:rFonts w:ascii="Times New Roman" w:hAnsi="Times New Roman"/>
                <w:sz w:val="24"/>
              </w:rPr>
              <w:t>*</w:t>
            </w:r>
            <w:r>
              <w:rPr>
                <w:rFonts w:ascii="Times New Roman" w:hAnsi="Times New Roman"/>
                <w:sz w:val="24"/>
                <w:szCs w:val="24"/>
                <w:lang w:eastAsia="zh-CN" w:bidi="hi-IN"/>
              </w:rPr>
              <w:t> </w:t>
            </w:r>
            <w:proofErr w:type="spellStart"/>
            <w:r w:rsidRPr="001E190C">
              <w:rPr>
                <w:rFonts w:ascii="Times New Roman" w:hAnsi="Times New Roman"/>
                <w:sz w:val="24"/>
                <w:szCs w:val="24"/>
                <w:lang w:eastAsia="zh-CN" w:bidi="hi-IN"/>
              </w:rPr>
              <w:t>під</w:t>
            </w:r>
            <w:proofErr w:type="spellEnd"/>
            <w:r w:rsidRPr="001E190C">
              <w:rPr>
                <w:rFonts w:ascii="Times New Roman" w:hAnsi="Times New Roman"/>
                <w:sz w:val="24"/>
                <w:szCs w:val="24"/>
                <w:lang w:eastAsia="zh-CN" w:bidi="hi-IN"/>
              </w:rPr>
              <w:t xml:space="preserve"> </w:t>
            </w:r>
            <w:proofErr w:type="spellStart"/>
            <w:r w:rsidRPr="001E190C">
              <w:rPr>
                <w:rFonts w:ascii="Times New Roman" w:hAnsi="Times New Roman"/>
                <w:sz w:val="24"/>
                <w:szCs w:val="24"/>
                <w:lang w:eastAsia="zh-CN" w:bidi="hi-IN"/>
              </w:rPr>
              <w:t>аналогічним</w:t>
            </w:r>
            <w:proofErr w:type="spellEnd"/>
            <w:r w:rsidRPr="001E190C">
              <w:rPr>
                <w:rFonts w:ascii="Times New Roman" w:hAnsi="Times New Roman"/>
                <w:sz w:val="24"/>
                <w:szCs w:val="24"/>
                <w:lang w:eastAsia="zh-CN" w:bidi="hi-IN"/>
              </w:rPr>
              <w:t xml:space="preserve"> договором </w:t>
            </w:r>
            <w:proofErr w:type="spellStart"/>
            <w:r w:rsidRPr="001E190C">
              <w:rPr>
                <w:rFonts w:ascii="Times New Roman" w:hAnsi="Times New Roman"/>
                <w:sz w:val="24"/>
                <w:szCs w:val="24"/>
                <w:lang w:eastAsia="zh-CN" w:bidi="hi-IN"/>
              </w:rPr>
              <w:t>розуміється</w:t>
            </w:r>
            <w:proofErr w:type="spellEnd"/>
            <w:r w:rsidRPr="001E190C">
              <w:rPr>
                <w:rFonts w:ascii="Times New Roman" w:hAnsi="Times New Roman"/>
                <w:sz w:val="24"/>
                <w:szCs w:val="24"/>
                <w:lang w:eastAsia="zh-CN" w:bidi="hi-IN"/>
              </w:rPr>
              <w:t xml:space="preserve"> </w:t>
            </w:r>
            <w:proofErr w:type="spellStart"/>
            <w:r w:rsidRPr="001E190C">
              <w:rPr>
                <w:rFonts w:ascii="Times New Roman" w:hAnsi="Times New Roman"/>
                <w:sz w:val="24"/>
                <w:szCs w:val="24"/>
                <w:lang w:eastAsia="zh-CN" w:bidi="hi-IN"/>
              </w:rPr>
              <w:t>повністю</w:t>
            </w:r>
            <w:proofErr w:type="spellEnd"/>
            <w:r w:rsidRPr="001E190C">
              <w:rPr>
                <w:rFonts w:ascii="Times New Roman" w:hAnsi="Times New Roman"/>
                <w:sz w:val="24"/>
                <w:szCs w:val="24"/>
                <w:lang w:eastAsia="zh-CN" w:bidi="hi-IN"/>
              </w:rPr>
              <w:t xml:space="preserve"> </w:t>
            </w:r>
            <w:proofErr w:type="spellStart"/>
            <w:r w:rsidRPr="001E190C">
              <w:rPr>
                <w:rFonts w:ascii="Times New Roman" w:hAnsi="Times New Roman"/>
                <w:sz w:val="24"/>
                <w:szCs w:val="24"/>
                <w:lang w:eastAsia="zh-CN" w:bidi="hi-IN"/>
              </w:rPr>
              <w:t>виконаний</w:t>
            </w:r>
            <w:proofErr w:type="spellEnd"/>
            <w:r w:rsidRPr="001E190C">
              <w:rPr>
                <w:rFonts w:ascii="Times New Roman" w:hAnsi="Times New Roman"/>
                <w:sz w:val="24"/>
                <w:szCs w:val="24"/>
                <w:lang w:eastAsia="zh-CN" w:bidi="hi-IN"/>
              </w:rPr>
              <w:t xml:space="preserve"> (завершений) </w:t>
            </w:r>
            <w:proofErr w:type="spellStart"/>
            <w:r>
              <w:rPr>
                <w:rFonts w:ascii="Times New Roman" w:hAnsi="Times New Roman"/>
                <w:sz w:val="24"/>
                <w:szCs w:val="24"/>
                <w:lang w:eastAsia="zh-CN" w:bidi="hi-IN"/>
              </w:rPr>
              <w:t>договір</w:t>
            </w:r>
            <w:proofErr w:type="spellEnd"/>
            <w:r>
              <w:rPr>
                <w:rFonts w:ascii="Times New Roman" w:hAnsi="Times New Roman"/>
                <w:sz w:val="24"/>
                <w:szCs w:val="24"/>
                <w:lang w:eastAsia="zh-CN" w:bidi="hi-IN"/>
              </w:rPr>
              <w:t xml:space="preserve">, </w:t>
            </w:r>
            <w:r w:rsidRPr="002903F7">
              <w:rPr>
                <w:rFonts w:ascii="Times New Roman" w:hAnsi="Times New Roman"/>
                <w:sz w:val="24"/>
                <w:szCs w:val="24"/>
                <w:lang w:eastAsia="zh-CN" w:bidi="hi-IN"/>
              </w:rPr>
              <w:t xml:space="preserve">предметом </w:t>
            </w:r>
            <w:proofErr w:type="spellStart"/>
            <w:r w:rsidRPr="002903F7">
              <w:rPr>
                <w:rFonts w:ascii="Times New Roman" w:hAnsi="Times New Roman"/>
                <w:sz w:val="24"/>
                <w:szCs w:val="24"/>
                <w:lang w:eastAsia="zh-CN" w:bidi="hi-IN"/>
              </w:rPr>
              <w:t>за</w:t>
            </w:r>
            <w:r>
              <w:rPr>
                <w:rFonts w:ascii="Times New Roman" w:hAnsi="Times New Roman"/>
                <w:sz w:val="24"/>
                <w:szCs w:val="24"/>
                <w:lang w:eastAsia="zh-CN" w:bidi="hi-IN"/>
              </w:rPr>
              <w:t>купівлі</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якого</w:t>
            </w:r>
            <w:proofErr w:type="spellEnd"/>
            <w:r>
              <w:rPr>
                <w:rFonts w:ascii="Times New Roman" w:hAnsi="Times New Roman"/>
                <w:sz w:val="24"/>
                <w:szCs w:val="24"/>
                <w:lang w:eastAsia="zh-CN" w:bidi="hi-IN"/>
              </w:rPr>
              <w:t xml:space="preserve"> </w:t>
            </w:r>
            <w:r w:rsidRPr="0013164E">
              <w:rPr>
                <w:rFonts w:ascii="Times New Roman" w:hAnsi="Times New Roman"/>
                <w:b/>
                <w:sz w:val="24"/>
                <w:szCs w:val="24"/>
                <w:lang w:eastAsia="zh-CN" w:bidi="hi-IN"/>
              </w:rPr>
              <w:t xml:space="preserve">є </w:t>
            </w:r>
            <w:r w:rsidRPr="0013164E">
              <w:rPr>
                <w:rFonts w:ascii="Times New Roman" w:hAnsi="Times New Roman"/>
                <w:b/>
                <w:bCs/>
                <w:sz w:val="24"/>
                <w:szCs w:val="24"/>
              </w:rPr>
              <w:t>код за ДК 021:2015 -</w:t>
            </w:r>
            <w:r w:rsidR="0093740E" w:rsidRPr="0013164E">
              <w:rPr>
                <w:rFonts w:ascii="Times New Roman" w:eastAsia="Times New Roman" w:hAnsi="Times New Roman"/>
                <w:b/>
                <w:sz w:val="24"/>
                <w:szCs w:val="24"/>
                <w:lang w:val="uk-UA" w:eastAsia="ru-RU"/>
              </w:rPr>
              <w:t>09130000-9  Нафта і дистиляти</w:t>
            </w:r>
            <w:r w:rsidR="0093740E">
              <w:rPr>
                <w:rFonts w:ascii="Times New Roman" w:eastAsia="Times New Roman" w:hAnsi="Times New Roman"/>
                <w:sz w:val="24"/>
                <w:szCs w:val="24"/>
                <w:lang w:val="uk-UA" w:eastAsia="ru-RU"/>
              </w:rPr>
              <w:t>.</w:t>
            </w:r>
          </w:p>
        </w:tc>
      </w:tr>
    </w:tbl>
    <w:p w14:paraId="5509F257" w14:textId="07468B36" w:rsidR="00FB72F3" w:rsidRPr="00C175F1" w:rsidRDefault="00FB72F3" w:rsidP="00FB72F3">
      <w:pPr>
        <w:spacing w:line="240" w:lineRule="auto"/>
        <w:jc w:val="both"/>
        <w:rPr>
          <w:lang w:val="uk-UA"/>
        </w:rPr>
      </w:pPr>
      <w:r w:rsidRPr="00C175F1">
        <w:rPr>
          <w:rFonts w:ascii="Times New Roman" w:hAnsi="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B6EDF3" w14:textId="42C28F5F" w:rsidR="00306AD0" w:rsidRPr="00C175F1" w:rsidRDefault="00306AD0">
      <w:pPr>
        <w:spacing w:after="0" w:line="240" w:lineRule="auto"/>
        <w:rPr>
          <w:rFonts w:ascii="Times New Roman" w:hAnsi="Times New Roman"/>
          <w:bCs/>
          <w:sz w:val="24"/>
          <w:szCs w:val="24"/>
          <w:lang w:val="uk-UA"/>
        </w:rPr>
      </w:pPr>
    </w:p>
    <w:p w14:paraId="3F9DEAAE" w14:textId="77777777" w:rsidR="003C2EDA" w:rsidRDefault="003C2EDA" w:rsidP="003C2EDA">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Додаток №2</w:t>
      </w:r>
    </w:p>
    <w:p w14:paraId="2840ED7A" w14:textId="77777777" w:rsidR="003C2EDA" w:rsidRDefault="003C2EDA" w:rsidP="003C2EDA">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5DE33A1C" w14:textId="77777777" w:rsidR="003C2EDA" w:rsidRDefault="003C2EDA" w:rsidP="003C2EDA">
      <w:pPr>
        <w:spacing w:after="0" w:line="240" w:lineRule="auto"/>
        <w:jc w:val="right"/>
        <w:rPr>
          <w:rFonts w:ascii="Times New Roman" w:hAnsi="Times New Roman"/>
          <w:b/>
          <w:bCs/>
          <w:sz w:val="24"/>
          <w:szCs w:val="24"/>
          <w:lang w:val="uk-UA"/>
        </w:rPr>
      </w:pPr>
    </w:p>
    <w:p w14:paraId="71392760" w14:textId="77777777" w:rsidR="003C2EDA" w:rsidRDefault="003C2EDA" w:rsidP="003C2EDA">
      <w:pPr>
        <w:jc w:val="center"/>
        <w:rPr>
          <w:rFonts w:ascii="Times New Roman" w:hAnsi="Times New Roman"/>
          <w:b/>
          <w:bCs/>
          <w:sz w:val="24"/>
          <w:szCs w:val="24"/>
          <w:lang w:val="uk-UA"/>
        </w:rPr>
      </w:pPr>
      <w:bookmarkStart w:id="7" w:name="_Hlk118185846"/>
      <w:r>
        <w:rPr>
          <w:rFonts w:ascii="Times New Roman" w:hAnsi="Times New Roman"/>
          <w:b/>
          <w:bCs/>
          <w:sz w:val="24"/>
          <w:szCs w:val="24"/>
          <w:lang w:val="uk-UA"/>
        </w:rPr>
        <w:t>Підстави для відмови в участі у процедурі закупівлі</w:t>
      </w:r>
    </w:p>
    <w:bookmarkEnd w:id="7"/>
    <w:p w14:paraId="326D4013" w14:textId="2E9CDCEE" w:rsidR="003C2EDA" w:rsidRPr="00D01FD8" w:rsidRDefault="003C2EDA" w:rsidP="00D01FD8">
      <w:pPr>
        <w:pStyle w:val="a4"/>
        <w:numPr>
          <w:ilvl w:val="0"/>
          <w:numId w:val="46"/>
        </w:numPr>
        <w:spacing w:before="240" w:after="0" w:line="240" w:lineRule="auto"/>
        <w:jc w:val="both"/>
        <w:rPr>
          <w:rFonts w:ascii="Times New Roman" w:eastAsia="Times New Roman" w:hAnsi="Times New Roman"/>
          <w:b/>
          <w:color w:val="000000"/>
          <w:sz w:val="24"/>
          <w:szCs w:val="24"/>
          <w:lang w:val="uk-UA"/>
        </w:rPr>
      </w:pPr>
      <w:r w:rsidRPr="00D01FD8">
        <w:rPr>
          <w:rFonts w:ascii="Times New Roman" w:eastAsia="Times New Roman" w:hAnsi="Times New Roman"/>
          <w:b/>
          <w:color w:val="000000"/>
          <w:sz w:val="24"/>
          <w:szCs w:val="24"/>
          <w:lang w:val="uk-UA"/>
        </w:rPr>
        <w:t xml:space="preserve">Підтвердження відповідності </w:t>
      </w:r>
      <w:r w:rsidRPr="00D01FD8">
        <w:rPr>
          <w:rFonts w:ascii="Times New Roman" w:eastAsia="Times New Roman" w:hAnsi="Times New Roman"/>
          <w:b/>
          <w:color w:val="000000"/>
          <w:sz w:val="24"/>
          <w:szCs w:val="24"/>
          <w:u w:val="single"/>
          <w:lang w:val="uk-UA"/>
        </w:rPr>
        <w:t>УЧАСНИКА</w:t>
      </w:r>
      <w:r w:rsidRPr="00D01FD8">
        <w:rPr>
          <w:rFonts w:ascii="Times New Roman" w:eastAsia="Times New Roman" w:hAnsi="Times New Roman"/>
          <w:b/>
          <w:color w:val="000000"/>
          <w:sz w:val="24"/>
          <w:szCs w:val="24"/>
          <w:lang w:val="uk-UA"/>
        </w:rPr>
        <w:t xml:space="preserve">  вимогам, визначеним у </w:t>
      </w:r>
      <w:r w:rsidRPr="00D01FD8">
        <w:rPr>
          <w:rFonts w:ascii="Times New Roman" w:eastAsia="Times New Roman" w:hAnsi="Times New Roman"/>
          <w:b/>
          <w:i/>
          <w:sz w:val="24"/>
          <w:szCs w:val="24"/>
          <w:lang w:val="uk-UA"/>
        </w:rPr>
        <w:t>пункті 4</w:t>
      </w:r>
      <w:r w:rsidR="0033178B" w:rsidRPr="00D01FD8">
        <w:rPr>
          <w:rFonts w:ascii="Times New Roman" w:eastAsia="Times New Roman" w:hAnsi="Times New Roman"/>
          <w:b/>
          <w:i/>
          <w:sz w:val="24"/>
          <w:szCs w:val="24"/>
          <w:lang w:val="uk-UA"/>
        </w:rPr>
        <w:t>7</w:t>
      </w:r>
      <w:r w:rsidRPr="00D01FD8">
        <w:rPr>
          <w:rFonts w:ascii="Times New Roman" w:eastAsia="Times New Roman" w:hAnsi="Times New Roman"/>
          <w:b/>
          <w:sz w:val="24"/>
          <w:szCs w:val="24"/>
          <w:lang w:val="uk-UA"/>
        </w:rPr>
        <w:t xml:space="preserve"> </w:t>
      </w:r>
      <w:r w:rsidRPr="00D01FD8">
        <w:rPr>
          <w:rFonts w:ascii="Times New Roman" w:eastAsia="Times New Roman" w:hAnsi="Times New Roman"/>
          <w:b/>
          <w:color w:val="000000"/>
          <w:sz w:val="24"/>
          <w:szCs w:val="24"/>
          <w:lang w:val="uk-UA"/>
        </w:rPr>
        <w:t>Особливостей.</w:t>
      </w:r>
    </w:p>
    <w:p w14:paraId="09842C1C" w14:textId="77777777" w:rsidR="00D01FD8" w:rsidRPr="00D01FD8" w:rsidRDefault="00D01FD8" w:rsidP="005A2FA4">
      <w:pPr>
        <w:pStyle w:val="a4"/>
        <w:spacing w:before="240" w:after="0" w:line="240" w:lineRule="auto"/>
        <w:jc w:val="both"/>
        <w:rPr>
          <w:rFonts w:ascii="Times New Roman" w:eastAsia="Times New Roman" w:hAnsi="Times New Roman"/>
          <w:b/>
          <w:color w:val="000000"/>
          <w:sz w:val="24"/>
          <w:szCs w:val="24"/>
          <w:lang w:val="uk-UA"/>
        </w:rPr>
      </w:pPr>
    </w:p>
    <w:p w14:paraId="4AC7E99B" w14:textId="01BD649B" w:rsidR="009D6B3C" w:rsidRDefault="003C2EDA"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9D6B3C">
        <w:rPr>
          <w:rFonts w:ascii="Times New Roman" w:eastAsia="Times New Roman" w:hAnsi="Times New Roman"/>
          <w:b/>
          <w:bCs/>
          <w:sz w:val="24"/>
          <w:szCs w:val="24"/>
          <w:lang w:val="uk-UA"/>
        </w:rPr>
        <w:t xml:space="preserve">УЧАСНИК </w:t>
      </w:r>
      <w:r w:rsidRPr="0033629B">
        <w:rPr>
          <w:rFonts w:ascii="Times New Roman" w:eastAsia="Times New Roman" w:hAnsi="Times New Roman"/>
          <w:sz w:val="24"/>
          <w:szCs w:val="24"/>
          <w:lang w:val="uk-UA"/>
        </w:rPr>
        <w:t xml:space="preserve">процедури закупівлі підтверджує відсутність підстав, </w:t>
      </w:r>
      <w:r w:rsidRPr="0033178B">
        <w:rPr>
          <w:rFonts w:ascii="Times New Roman" w:eastAsia="Times New Roman" w:hAnsi="Times New Roman"/>
          <w:sz w:val="24"/>
          <w:szCs w:val="24"/>
          <w:lang w:val="uk-UA"/>
        </w:rPr>
        <w:t xml:space="preserve">зазначених </w:t>
      </w:r>
      <w:r w:rsidRPr="00FB72F3">
        <w:rPr>
          <w:rFonts w:ascii="Times New Roman" w:eastAsia="Times New Roman" w:hAnsi="Times New Roman"/>
          <w:b/>
          <w:sz w:val="24"/>
          <w:szCs w:val="24"/>
          <w:lang w:val="uk-UA"/>
        </w:rPr>
        <w:t xml:space="preserve">у </w:t>
      </w:r>
      <w:r w:rsidRPr="00FB72F3">
        <w:rPr>
          <w:rFonts w:ascii="Times New Roman" w:eastAsia="Times New Roman" w:hAnsi="Times New Roman"/>
          <w:b/>
          <w:i/>
          <w:sz w:val="24"/>
          <w:szCs w:val="24"/>
          <w:lang w:val="uk-UA"/>
        </w:rPr>
        <w:t>пункті 4</w:t>
      </w:r>
      <w:r w:rsidR="0033178B" w:rsidRPr="00FB72F3">
        <w:rPr>
          <w:rFonts w:ascii="Times New Roman" w:eastAsia="Times New Roman" w:hAnsi="Times New Roman"/>
          <w:b/>
          <w:i/>
          <w:sz w:val="24"/>
          <w:szCs w:val="24"/>
          <w:lang w:val="uk-UA"/>
        </w:rPr>
        <w:t>7</w:t>
      </w:r>
      <w:r w:rsidRPr="00FB72F3">
        <w:rPr>
          <w:rFonts w:ascii="Times New Roman" w:eastAsia="Times New Roman" w:hAnsi="Times New Roman"/>
          <w:i/>
          <w:sz w:val="24"/>
          <w:szCs w:val="24"/>
          <w:lang w:val="uk-UA"/>
        </w:rPr>
        <w:t xml:space="preserve"> Особливостей (</w:t>
      </w:r>
      <w:r w:rsidRPr="00FB72F3">
        <w:rPr>
          <w:rFonts w:ascii="Times New Roman" w:eastAsia="Times New Roman" w:hAnsi="Times New Roman"/>
          <w:b/>
          <w:bCs/>
          <w:i/>
          <w:sz w:val="24"/>
          <w:szCs w:val="24"/>
          <w:lang w:val="uk-UA"/>
        </w:rPr>
        <w:t>крім</w:t>
      </w:r>
      <w:r w:rsidR="0033178B" w:rsidRPr="00FB72F3">
        <w:rPr>
          <w:rFonts w:ascii="Times New Roman" w:eastAsia="Times New Roman" w:hAnsi="Times New Roman"/>
          <w:b/>
          <w:bCs/>
          <w:i/>
          <w:sz w:val="24"/>
          <w:szCs w:val="24"/>
          <w:lang w:val="uk-UA"/>
        </w:rPr>
        <w:t xml:space="preserve"> підпунктів 1 і 7</w:t>
      </w:r>
      <w:r w:rsidR="0033178B">
        <w:rPr>
          <w:rFonts w:ascii="Times New Roman" w:eastAsia="Times New Roman" w:hAnsi="Times New Roman"/>
          <w:b/>
          <w:bCs/>
          <w:sz w:val="24"/>
          <w:szCs w:val="24"/>
          <w:lang w:val="uk-UA"/>
        </w:rPr>
        <w:t>,</w:t>
      </w:r>
      <w:r w:rsidRPr="003C2EDA">
        <w:rPr>
          <w:rFonts w:ascii="Times New Roman" w:eastAsia="Times New Roman" w:hAnsi="Times New Roman"/>
          <w:b/>
          <w:bCs/>
          <w:sz w:val="24"/>
          <w:szCs w:val="24"/>
          <w:lang w:val="uk-UA"/>
        </w:rPr>
        <w:t xml:space="preserve"> абзацу чотирнадцятого цього пункту</w:t>
      </w:r>
      <w:r>
        <w:rPr>
          <w:rFonts w:ascii="Times New Roman" w:eastAsia="Times New Roman" w:hAnsi="Times New Roman"/>
          <w:sz w:val="24"/>
          <w:szCs w:val="24"/>
          <w:lang w:val="uk-UA"/>
        </w:rPr>
        <w:t xml:space="preserve">), </w:t>
      </w:r>
      <w:r w:rsidRPr="0033629B">
        <w:rPr>
          <w:rFonts w:ascii="Times New Roman" w:eastAsia="Times New Roman" w:hAnsi="Times New Roman"/>
          <w:sz w:val="24"/>
          <w:szCs w:val="24"/>
          <w:lang w:val="uk-UA"/>
        </w:rPr>
        <w:t xml:space="preserve">шляхом самостійного декларування відсутності таких підстав в електронній системі </w:t>
      </w:r>
      <w:proofErr w:type="spellStart"/>
      <w:r w:rsidRPr="0033629B">
        <w:rPr>
          <w:rFonts w:ascii="Times New Roman" w:eastAsia="Times New Roman" w:hAnsi="Times New Roman"/>
          <w:sz w:val="24"/>
          <w:szCs w:val="24"/>
          <w:lang w:val="uk-UA"/>
        </w:rPr>
        <w:t>закупівель</w:t>
      </w:r>
      <w:proofErr w:type="spellEnd"/>
      <w:r w:rsidRPr="0033629B">
        <w:rPr>
          <w:rFonts w:ascii="Times New Roman" w:eastAsia="Times New Roman" w:hAnsi="Times New Roman"/>
          <w:sz w:val="24"/>
          <w:szCs w:val="24"/>
          <w:lang w:val="uk-UA"/>
        </w:rPr>
        <w:t xml:space="preserve"> під час подання тендерної пропозиції.</w:t>
      </w:r>
    </w:p>
    <w:p w14:paraId="6ED0AAD7" w14:textId="48298F3F" w:rsidR="003A6668" w:rsidRDefault="003A6668"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Замовник не вимагає від </w:t>
      </w:r>
      <w:r>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 xml:space="preserve">часника процедури закупівлі під час подання тендерної пропозиції в електронній системі </w:t>
      </w:r>
      <w:proofErr w:type="spellStart"/>
      <w:r w:rsidRPr="0033629B">
        <w:rPr>
          <w:rFonts w:ascii="Times New Roman" w:eastAsia="Times New Roman" w:hAnsi="Times New Roman"/>
          <w:sz w:val="24"/>
          <w:szCs w:val="24"/>
          <w:lang w:val="uk-UA"/>
        </w:rPr>
        <w:t>закупівель</w:t>
      </w:r>
      <w:proofErr w:type="spellEnd"/>
      <w:r w:rsidRPr="0033629B">
        <w:rPr>
          <w:rFonts w:ascii="Times New Roman" w:eastAsia="Times New Roman" w:hAnsi="Times New Roman"/>
          <w:sz w:val="24"/>
          <w:szCs w:val="24"/>
          <w:lang w:val="uk-UA"/>
        </w:rPr>
        <w:t xml:space="preserve"> будь-яких документів, що підтверджують відсутність підстав, визначених </w:t>
      </w:r>
      <w:r w:rsidRPr="00FB72F3">
        <w:rPr>
          <w:rFonts w:ascii="Times New Roman" w:eastAsia="Times New Roman" w:hAnsi="Times New Roman"/>
          <w:b/>
          <w:i/>
          <w:sz w:val="24"/>
          <w:szCs w:val="24"/>
          <w:lang w:val="uk-UA"/>
        </w:rPr>
        <w:t>у пункті 47 Особливостей</w:t>
      </w:r>
      <w:r w:rsidRPr="00FB72F3">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w:t>
      </w:r>
      <w:r w:rsidRPr="00835414">
        <w:rPr>
          <w:rFonts w:ascii="Times New Roman" w:eastAsia="Times New Roman" w:hAnsi="Times New Roman"/>
          <w:b/>
          <w:bCs/>
          <w:sz w:val="24"/>
          <w:szCs w:val="24"/>
          <w:lang w:val="uk-UA"/>
        </w:rPr>
        <w:t>крім абзацу чотирнадцятого цього пункту</w:t>
      </w:r>
      <w:r>
        <w:rPr>
          <w:rFonts w:ascii="Times New Roman" w:eastAsia="Times New Roman" w:hAnsi="Times New Roman"/>
          <w:sz w:val="24"/>
          <w:szCs w:val="24"/>
          <w:lang w:val="uk-UA"/>
        </w:rPr>
        <w:t>)</w:t>
      </w:r>
      <w:r w:rsidRPr="0033629B">
        <w:rPr>
          <w:rFonts w:ascii="Times New Roman" w:eastAsia="Times New Roman" w:hAnsi="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w:t>
      </w:r>
      <w:r>
        <w:rPr>
          <w:rFonts w:ascii="Times New Roman" w:eastAsia="Times New Roman" w:hAnsi="Times New Roman"/>
          <w:sz w:val="24"/>
          <w:szCs w:val="24"/>
          <w:lang w:val="uk-UA"/>
        </w:rPr>
        <w:t>шістнадцятого цього</w:t>
      </w:r>
      <w:r w:rsidRPr="0033629B">
        <w:rPr>
          <w:rFonts w:ascii="Times New Roman" w:eastAsia="Times New Roman" w:hAnsi="Times New Roman"/>
          <w:sz w:val="24"/>
          <w:szCs w:val="24"/>
          <w:lang w:val="uk-UA"/>
        </w:rPr>
        <w:t xml:space="preserve"> пункт</w:t>
      </w:r>
      <w:r>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w:t>
      </w:r>
    </w:p>
    <w:p w14:paraId="7D694F68" w14:textId="6E3030B5" w:rsidR="003A6668" w:rsidRPr="00167552" w:rsidRDefault="003A6668" w:rsidP="003C2EDA">
      <w:pPr>
        <w:pBdr>
          <w:top w:val="nil"/>
          <w:left w:val="nil"/>
          <w:bottom w:val="nil"/>
          <w:right w:val="nil"/>
          <w:between w:val="nil"/>
        </w:pBdr>
        <w:spacing w:after="450" w:line="240" w:lineRule="auto"/>
        <w:jc w:val="both"/>
        <w:rPr>
          <w:rFonts w:ascii="Times New Roman" w:eastAsia="Times New Roman" w:hAnsi="Times New Roman"/>
          <w:b/>
          <w:i/>
          <w:sz w:val="24"/>
          <w:szCs w:val="24"/>
          <w:lang w:val="uk-UA"/>
        </w:rPr>
      </w:pPr>
      <w:r w:rsidRPr="00167552">
        <w:rPr>
          <w:rFonts w:ascii="Times New Roman" w:eastAsia="Times New Roman" w:hAnsi="Times New Roman"/>
          <w:b/>
          <w:i/>
          <w:sz w:val="24"/>
          <w:szCs w:val="24"/>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67552">
        <w:rPr>
          <w:rFonts w:ascii="Times New Roman" w:eastAsia="Times New Roman" w:hAnsi="Times New Roman"/>
          <w:b/>
          <w:i/>
          <w:sz w:val="24"/>
          <w:szCs w:val="24"/>
          <w:lang w:val="uk-UA"/>
        </w:rPr>
        <w:t>закупівель</w:t>
      </w:r>
      <w:proofErr w:type="spellEnd"/>
      <w:r w:rsidRPr="00167552">
        <w:rPr>
          <w:rFonts w:ascii="Times New Roman" w:eastAsia="Times New Roman" w:hAnsi="Times New Roman"/>
          <w:b/>
          <w:i/>
          <w:sz w:val="24"/>
          <w:szCs w:val="24"/>
          <w:lang w:val="uk-UA"/>
        </w:rPr>
        <w:t xml:space="preserve"> відсутність в учасника процедури закупівлі підстав, визначених підпунктами 1 і 7 пункті 47 Особливостей</w:t>
      </w:r>
    </w:p>
    <w:p w14:paraId="287C32E1" w14:textId="7047C5AB" w:rsidR="003C2EDA" w:rsidRPr="0033629B" w:rsidRDefault="00835414"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9D6B3C">
        <w:rPr>
          <w:rFonts w:ascii="Times New Roman" w:eastAsia="Times New Roman" w:hAnsi="Times New Roman"/>
          <w:b/>
          <w:bCs/>
          <w:sz w:val="24"/>
          <w:szCs w:val="24"/>
          <w:lang w:val="uk-UA"/>
        </w:rPr>
        <w:t xml:space="preserve">УЧАСНИК </w:t>
      </w:r>
      <w:r w:rsidRPr="0033629B">
        <w:rPr>
          <w:rFonts w:ascii="Times New Roman" w:eastAsia="Times New Roman" w:hAnsi="Times New Roman"/>
          <w:sz w:val="24"/>
          <w:szCs w:val="24"/>
          <w:lang w:val="uk-UA"/>
        </w:rPr>
        <w:t>процедури закупівлі підтверджує відсутність підстав</w:t>
      </w:r>
      <w:r>
        <w:rPr>
          <w:rFonts w:ascii="Times New Roman" w:eastAsia="Times New Roman" w:hAnsi="Times New Roman"/>
          <w:b/>
          <w:color w:val="000000"/>
          <w:sz w:val="24"/>
          <w:szCs w:val="24"/>
          <w:lang w:val="uk-UA"/>
        </w:rPr>
        <w:t xml:space="preserve">, визначених </w:t>
      </w:r>
      <w:r w:rsidRPr="003C2EDA">
        <w:rPr>
          <w:rFonts w:ascii="Times New Roman" w:eastAsia="Times New Roman" w:hAnsi="Times New Roman"/>
          <w:b/>
          <w:bCs/>
          <w:sz w:val="24"/>
          <w:szCs w:val="24"/>
          <w:lang w:val="uk-UA"/>
        </w:rPr>
        <w:t>абзац</w:t>
      </w:r>
      <w:r>
        <w:rPr>
          <w:rFonts w:ascii="Times New Roman" w:eastAsia="Times New Roman" w:hAnsi="Times New Roman"/>
          <w:b/>
          <w:bCs/>
          <w:sz w:val="24"/>
          <w:szCs w:val="24"/>
          <w:lang w:val="uk-UA"/>
        </w:rPr>
        <w:t>ом</w:t>
      </w:r>
      <w:r w:rsidRPr="003C2EDA">
        <w:rPr>
          <w:rFonts w:ascii="Times New Roman" w:eastAsia="Times New Roman" w:hAnsi="Times New Roman"/>
          <w:b/>
          <w:bCs/>
          <w:sz w:val="24"/>
          <w:szCs w:val="24"/>
          <w:lang w:val="uk-UA"/>
        </w:rPr>
        <w:t xml:space="preserve"> чотирнадцят</w:t>
      </w:r>
      <w:r>
        <w:rPr>
          <w:rFonts w:ascii="Times New Roman" w:eastAsia="Times New Roman" w:hAnsi="Times New Roman"/>
          <w:b/>
          <w:bCs/>
          <w:sz w:val="24"/>
          <w:szCs w:val="24"/>
          <w:lang w:val="uk-UA"/>
        </w:rPr>
        <w:t xml:space="preserve">им </w:t>
      </w:r>
      <w:r w:rsidRPr="00167552">
        <w:rPr>
          <w:rFonts w:ascii="Times New Roman" w:eastAsia="Times New Roman" w:hAnsi="Times New Roman"/>
          <w:b/>
          <w:i/>
          <w:sz w:val="24"/>
          <w:szCs w:val="24"/>
          <w:lang w:val="uk-UA"/>
        </w:rPr>
        <w:t>пункту 4</w:t>
      </w:r>
      <w:r w:rsidR="00513D26"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r>
        <w:rPr>
          <w:rFonts w:ascii="Times New Roman" w:eastAsia="Times New Roman" w:hAnsi="Times New Roman"/>
          <w:sz w:val="24"/>
          <w:szCs w:val="24"/>
          <w:lang w:val="uk-UA"/>
        </w:rPr>
        <w:t>, шляхом надання</w:t>
      </w:r>
      <w:r>
        <w:rPr>
          <w:rFonts w:ascii="Times New Roman" w:eastAsia="Times New Roman" w:hAnsi="Times New Roman"/>
          <w:b/>
          <w:color w:val="000000"/>
          <w:sz w:val="24"/>
          <w:szCs w:val="24"/>
          <w:lang w:val="uk-UA"/>
        </w:rPr>
        <w:t xml:space="preserve"> </w:t>
      </w:r>
      <w:r w:rsidR="008C0B0B" w:rsidRPr="0033629B">
        <w:rPr>
          <w:rFonts w:ascii="Times New Roman" w:eastAsia="Times New Roman" w:hAnsi="Times New Roman"/>
          <w:b/>
          <w:color w:val="000000"/>
          <w:sz w:val="24"/>
          <w:szCs w:val="24"/>
          <w:lang w:val="uk-UA"/>
        </w:rPr>
        <w:t>Довідк</w:t>
      </w:r>
      <w:r>
        <w:rPr>
          <w:rFonts w:ascii="Times New Roman" w:eastAsia="Times New Roman" w:hAnsi="Times New Roman"/>
          <w:b/>
          <w:color w:val="000000"/>
          <w:sz w:val="24"/>
          <w:szCs w:val="24"/>
          <w:lang w:val="uk-UA"/>
        </w:rPr>
        <w:t>и</w:t>
      </w:r>
      <w:r w:rsidR="008C0B0B" w:rsidRPr="0033629B">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lang w:val="uk-UA"/>
        </w:rPr>
        <w:t>у</w:t>
      </w:r>
      <w:r w:rsidR="008C0B0B" w:rsidRPr="0033629B">
        <w:rPr>
          <w:rFonts w:ascii="Times New Roman" w:eastAsia="Times New Roman" w:hAnsi="Times New Roman"/>
          <w:b/>
          <w:color w:val="000000"/>
          <w:sz w:val="24"/>
          <w:szCs w:val="24"/>
          <w:lang w:val="uk-UA"/>
        </w:rPr>
        <w:t xml:space="preserve"> довільній формі</w:t>
      </w:r>
      <w:r w:rsidR="008C0B0B" w:rsidRPr="0033629B">
        <w:rPr>
          <w:rFonts w:ascii="Times New Roman" w:eastAsia="Times New Roman" w:hAnsi="Times New Roman"/>
          <w:color w:val="000000"/>
          <w:sz w:val="24"/>
          <w:szCs w:val="24"/>
          <w:lang w:val="uk-UA"/>
        </w:rPr>
        <w:t xml:space="preserve">, яка містить інформацію про те, що між </w:t>
      </w:r>
      <w:r w:rsidR="00513D26">
        <w:rPr>
          <w:rFonts w:ascii="Times New Roman" w:eastAsia="Times New Roman" w:hAnsi="Times New Roman"/>
          <w:color w:val="000000"/>
          <w:sz w:val="24"/>
          <w:szCs w:val="24"/>
          <w:lang w:val="uk-UA"/>
        </w:rPr>
        <w:t>Учасником</w:t>
      </w:r>
      <w:r w:rsidR="008C0B0B" w:rsidRPr="0033629B">
        <w:rPr>
          <w:rFonts w:ascii="Times New Roman" w:eastAsia="Times New Roman" w:hAnsi="Times New Roman"/>
          <w:color w:val="000000"/>
          <w:sz w:val="24"/>
          <w:szCs w:val="24"/>
          <w:lang w:val="uk-UA"/>
        </w:rPr>
        <w:t xml:space="preserve"> та </w:t>
      </w:r>
      <w:r w:rsidR="00513D26">
        <w:rPr>
          <w:rFonts w:ascii="Times New Roman" w:eastAsia="Times New Roman" w:hAnsi="Times New Roman"/>
          <w:color w:val="000000"/>
          <w:sz w:val="24"/>
          <w:szCs w:val="24"/>
          <w:lang w:val="uk-UA"/>
        </w:rPr>
        <w:t>З</w:t>
      </w:r>
      <w:r w:rsidR="008C0B0B" w:rsidRPr="0033629B">
        <w:rPr>
          <w:rFonts w:ascii="Times New Roman" w:eastAsia="Times New Roman" w:hAnsi="Times New Roman"/>
          <w:color w:val="000000"/>
          <w:sz w:val="24"/>
          <w:szCs w:val="24"/>
          <w:lang w:val="uk-UA"/>
        </w:rPr>
        <w:t xml:space="preserve">амовником раніше не було укладено договорів, або про те, що </w:t>
      </w:r>
      <w:r w:rsidR="00513D26">
        <w:rPr>
          <w:rFonts w:ascii="Times New Roman" w:eastAsia="Times New Roman" w:hAnsi="Times New Roman"/>
          <w:color w:val="000000"/>
          <w:sz w:val="24"/>
          <w:szCs w:val="24"/>
          <w:lang w:val="uk-UA"/>
        </w:rPr>
        <w:t>Учасник</w:t>
      </w:r>
      <w:r w:rsidR="008C0B0B" w:rsidRPr="0033629B">
        <w:rPr>
          <w:rFonts w:ascii="Times New Roman" w:eastAsia="Times New Roman" w:hAnsi="Times New Roman"/>
          <w:color w:val="000000"/>
          <w:sz w:val="24"/>
          <w:szCs w:val="24"/>
          <w:lang w:val="uk-UA"/>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8C0B0B">
        <w:rPr>
          <w:rFonts w:ascii="Times New Roman" w:eastAsia="Times New Roman" w:hAnsi="Times New Roman"/>
          <w:color w:val="000000"/>
          <w:sz w:val="24"/>
          <w:szCs w:val="24"/>
          <w:lang w:val="uk-UA"/>
        </w:rPr>
        <w:t xml:space="preserve"> в участі у відкритих торгах. Для цього учасник (суб</w:t>
      </w:r>
      <w:r w:rsidR="008C0B0B" w:rsidRPr="005C7A68">
        <w:rPr>
          <w:rFonts w:ascii="Times New Roman" w:eastAsia="Times New Roman" w:hAnsi="Times New Roman"/>
          <w:color w:val="000000"/>
          <w:sz w:val="24"/>
          <w:szCs w:val="24"/>
          <w:lang w:val="uk-UA"/>
        </w:rPr>
        <w:t>’</w:t>
      </w:r>
      <w:r w:rsidR="008C0B0B">
        <w:rPr>
          <w:rFonts w:ascii="Times New Roman" w:eastAsia="Times New Roman" w:hAnsi="Times New Roman"/>
          <w:color w:val="000000"/>
          <w:sz w:val="24"/>
          <w:szCs w:val="24"/>
          <w:lang w:val="uk-UA"/>
        </w:rPr>
        <w:t>єкт господарювання) повинен довести, що він сплатив або зобов</w:t>
      </w:r>
      <w:r w:rsidR="008C0B0B" w:rsidRPr="005C7A68">
        <w:rPr>
          <w:rFonts w:ascii="Times New Roman" w:eastAsia="Times New Roman" w:hAnsi="Times New Roman"/>
          <w:color w:val="000000"/>
          <w:sz w:val="24"/>
          <w:szCs w:val="24"/>
          <w:lang w:val="uk-UA"/>
        </w:rPr>
        <w:t>’</w:t>
      </w:r>
      <w:r w:rsidR="008C0B0B">
        <w:rPr>
          <w:rFonts w:ascii="Times New Roman" w:eastAsia="Times New Roman" w:hAnsi="Times New Roman"/>
          <w:color w:val="000000"/>
          <w:sz w:val="24"/>
          <w:szCs w:val="24"/>
          <w:lang w:val="uk-UA"/>
        </w:rPr>
        <w:t>язався сп</w:t>
      </w:r>
      <w:r>
        <w:rPr>
          <w:rFonts w:ascii="Times New Roman" w:eastAsia="Times New Roman" w:hAnsi="Times New Roman"/>
          <w:color w:val="000000"/>
          <w:sz w:val="24"/>
          <w:szCs w:val="24"/>
          <w:lang w:val="uk-UA"/>
        </w:rPr>
        <w:t>ла</w:t>
      </w:r>
      <w:r w:rsidR="008C0B0B">
        <w:rPr>
          <w:rFonts w:ascii="Times New Roman" w:eastAsia="Times New Roman" w:hAnsi="Times New Roman"/>
          <w:color w:val="000000"/>
          <w:sz w:val="24"/>
          <w:szCs w:val="24"/>
          <w:lang w:val="uk-UA"/>
        </w:rPr>
        <w:t>тити відповідні зобов</w:t>
      </w:r>
      <w:r w:rsidR="008C0B0B" w:rsidRPr="005C7A68">
        <w:rPr>
          <w:rFonts w:ascii="Times New Roman" w:eastAsia="Times New Roman" w:hAnsi="Times New Roman"/>
          <w:color w:val="000000"/>
          <w:sz w:val="24"/>
          <w:szCs w:val="24"/>
          <w:lang w:val="uk-UA"/>
        </w:rPr>
        <w:t>’</w:t>
      </w:r>
      <w:r w:rsidR="008C0B0B">
        <w:rPr>
          <w:rFonts w:ascii="Times New Roman" w:eastAsia="Times New Roman" w:hAnsi="Times New Roman"/>
          <w:color w:val="000000"/>
          <w:sz w:val="24"/>
          <w:szCs w:val="24"/>
          <w:lang w:val="uk-UA"/>
        </w:rPr>
        <w:t>язання та відшкодування завданих збитків.</w:t>
      </w:r>
    </w:p>
    <w:p w14:paraId="3FB8972A" w14:textId="77777777" w:rsidR="003C2EDA" w:rsidRPr="0033629B" w:rsidRDefault="003C2EDA"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У разі коли </w:t>
      </w:r>
      <w:r>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w:t>
      </w:r>
      <w:r>
        <w:rPr>
          <w:rFonts w:ascii="Times New Roman" w:eastAsia="Times New Roman" w:hAnsi="Times New Roman"/>
          <w:sz w:val="24"/>
          <w:szCs w:val="24"/>
          <w:lang w:val="uk-UA"/>
        </w:rPr>
        <w:t xml:space="preserve"> як </w:t>
      </w:r>
      <w:r w:rsidRPr="0033629B">
        <w:rPr>
          <w:rFonts w:ascii="Times New Roman" w:eastAsia="Times New Roman" w:hAnsi="Times New Roman"/>
          <w:sz w:val="24"/>
          <w:szCs w:val="24"/>
          <w:lang w:val="uk-UA"/>
        </w:rPr>
        <w:t xml:space="preserve">20 відсотків вартості договору про закупівлю у </w:t>
      </w:r>
      <w:r>
        <w:rPr>
          <w:rFonts w:ascii="Times New Roman" w:eastAsia="Times New Roman" w:hAnsi="Times New Roman"/>
          <w:sz w:val="24"/>
          <w:szCs w:val="24"/>
          <w:lang w:val="uk-UA"/>
        </w:rPr>
        <w:t>разі</w:t>
      </w:r>
      <w:r w:rsidRPr="0033629B">
        <w:rPr>
          <w:rFonts w:ascii="Times New Roman" w:eastAsia="Times New Roman" w:hAnsi="Times New Roman"/>
          <w:sz w:val="24"/>
          <w:szCs w:val="24"/>
          <w:lang w:val="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rFonts w:ascii="Times New Roman" w:eastAsia="Times New Roman" w:hAnsi="Times New Roman"/>
          <w:sz w:val="24"/>
          <w:szCs w:val="24"/>
          <w:lang w:val="uk-UA"/>
        </w:rPr>
        <w:t xml:space="preserve"> (у разі застосування таких критеріїв до учасника процедури закупівлі)</w:t>
      </w:r>
      <w:r w:rsidRPr="0033629B">
        <w:rPr>
          <w:rFonts w:ascii="Times New Roman" w:eastAsia="Times New Roman" w:hAnsi="Times New Roman"/>
          <w:sz w:val="24"/>
          <w:szCs w:val="24"/>
          <w:lang w:val="uk-UA"/>
        </w:rPr>
        <w:t>, замовник перевіряє таких суб’єктів господарювання на відсутність</w:t>
      </w:r>
      <w:r>
        <w:rPr>
          <w:rFonts w:ascii="Times New Roman" w:eastAsia="Times New Roman" w:hAnsi="Times New Roman"/>
          <w:sz w:val="24"/>
          <w:szCs w:val="24"/>
          <w:lang w:val="uk-UA"/>
        </w:rPr>
        <w:t xml:space="preserve"> підстав, визначених цим пунктом</w:t>
      </w:r>
    </w:p>
    <w:p w14:paraId="25A28B4F" w14:textId="3951FDFE" w:rsidR="00167552" w:rsidRPr="00167552" w:rsidRDefault="003C2EDA" w:rsidP="003C2EDA">
      <w:pPr>
        <w:pBdr>
          <w:top w:val="nil"/>
          <w:left w:val="nil"/>
          <w:bottom w:val="nil"/>
          <w:right w:val="nil"/>
          <w:between w:val="nil"/>
        </w:pBdr>
        <w:spacing w:before="240"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sz w:val="24"/>
          <w:szCs w:val="24"/>
          <w:lang w:val="uk-UA"/>
        </w:rPr>
        <w:t xml:space="preserve">2. </w:t>
      </w:r>
      <w:r w:rsidRPr="0033629B">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w:t>
      </w:r>
      <w:r w:rsidRPr="0033629B">
        <w:rPr>
          <w:rFonts w:ascii="Times New Roman" w:eastAsia="Times New Roman" w:hAnsi="Times New Roman"/>
          <w:b/>
          <w:color w:val="000000"/>
          <w:sz w:val="24"/>
          <w:szCs w:val="24"/>
          <w:u w:val="single"/>
          <w:lang w:val="uk-UA"/>
        </w:rPr>
        <w:t>ПЕРЕМОЖЦЯ</w:t>
      </w:r>
      <w:r w:rsidRPr="0033629B">
        <w:rPr>
          <w:rFonts w:ascii="Times New Roman" w:eastAsia="Times New Roman" w:hAnsi="Times New Roman"/>
          <w:b/>
          <w:color w:val="000000"/>
          <w:sz w:val="24"/>
          <w:szCs w:val="24"/>
          <w:lang w:val="uk-UA"/>
        </w:rPr>
        <w:t xml:space="preserve"> вимогам, </w:t>
      </w:r>
      <w:r w:rsidRPr="00167552">
        <w:rPr>
          <w:rFonts w:ascii="Times New Roman" w:eastAsia="Times New Roman" w:hAnsi="Times New Roman"/>
          <w:b/>
          <w:i/>
          <w:sz w:val="24"/>
          <w:szCs w:val="24"/>
          <w:lang w:val="uk-UA"/>
        </w:rPr>
        <w:t>визначеним у пункті 4</w:t>
      </w:r>
      <w:r w:rsidR="00513D26"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r w:rsidRPr="0033629B">
        <w:rPr>
          <w:rFonts w:ascii="Times New Roman" w:eastAsia="Times New Roman" w:hAnsi="Times New Roman"/>
          <w:b/>
          <w:color w:val="000000"/>
          <w:sz w:val="24"/>
          <w:szCs w:val="24"/>
          <w:lang w:val="uk-UA"/>
        </w:rPr>
        <w:t>:</w:t>
      </w:r>
    </w:p>
    <w:p w14:paraId="2F7042F3" w14:textId="4606BE95" w:rsidR="003C2EDA" w:rsidRPr="0033629B" w:rsidRDefault="003C2EDA" w:rsidP="003C2EDA">
      <w:pPr>
        <w:spacing w:after="450" w:line="240" w:lineRule="auto"/>
        <w:jc w:val="both"/>
        <w:rPr>
          <w:rFonts w:ascii="Times New Roman" w:eastAsia="Times New Roman" w:hAnsi="Times New Roman"/>
          <w:b/>
          <w:sz w:val="24"/>
          <w:szCs w:val="24"/>
          <w:lang w:val="uk-UA"/>
        </w:rPr>
      </w:pPr>
      <w:r w:rsidRPr="0033629B">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w:t>
      </w:r>
      <w:r w:rsidRPr="00513D26">
        <w:rPr>
          <w:rFonts w:ascii="Times New Roman" w:eastAsia="Times New Roman" w:hAnsi="Times New Roman"/>
          <w:sz w:val="24"/>
          <w:szCs w:val="24"/>
          <w:lang w:val="uk-UA"/>
        </w:rPr>
        <w:t xml:space="preserve">визначені </w:t>
      </w:r>
      <w:r w:rsidRPr="00167552">
        <w:rPr>
          <w:rFonts w:ascii="Times New Roman" w:eastAsia="Times New Roman" w:hAnsi="Times New Roman"/>
          <w:b/>
          <w:i/>
          <w:sz w:val="24"/>
          <w:szCs w:val="24"/>
          <w:lang w:val="uk-UA"/>
        </w:rPr>
        <w:t>пунктом 4</w:t>
      </w:r>
      <w:r w:rsidR="00513D26"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r w:rsidRPr="0033629B">
        <w:rPr>
          <w:rFonts w:ascii="Times New Roman" w:eastAsia="Times New Roman" w:hAnsi="Times New Roman"/>
          <w:sz w:val="24"/>
          <w:szCs w:val="24"/>
          <w:lang w:val="uk-UA"/>
        </w:rPr>
        <w:t>.</w:t>
      </w:r>
    </w:p>
    <w:p w14:paraId="00C52133" w14:textId="194882C4" w:rsidR="003C2EDA" w:rsidRPr="00167552" w:rsidRDefault="003C2EDA" w:rsidP="003C2EDA">
      <w:pPr>
        <w:spacing w:after="450" w:line="240" w:lineRule="auto"/>
        <w:jc w:val="both"/>
        <w:rPr>
          <w:rFonts w:ascii="Times New Roman" w:eastAsia="Times New Roman" w:hAnsi="Times New Roman"/>
          <w:b/>
          <w:i/>
          <w:sz w:val="24"/>
          <w:szCs w:val="24"/>
          <w:lang w:val="uk-UA"/>
        </w:rPr>
      </w:pPr>
      <w:r w:rsidRPr="0033629B">
        <w:rPr>
          <w:rFonts w:ascii="Times New Roman" w:eastAsia="Times New Roman" w:hAnsi="Times New Roman"/>
          <w:b/>
          <w:sz w:val="24"/>
          <w:szCs w:val="24"/>
          <w:u w:val="single"/>
          <w:lang w:val="uk-UA"/>
        </w:rPr>
        <w:t>Переможець</w:t>
      </w:r>
      <w:r w:rsidRPr="0033629B">
        <w:rPr>
          <w:rFonts w:ascii="Times New Roman" w:eastAsia="Times New Roman" w:hAnsi="Times New Roman"/>
          <w:b/>
          <w:sz w:val="24"/>
          <w:szCs w:val="24"/>
          <w:lang w:val="uk-UA"/>
        </w:rPr>
        <w:t xml:space="preserve"> процедури закупівлі у строк, що не перевищує </w:t>
      </w:r>
      <w:r w:rsidRPr="0033629B">
        <w:rPr>
          <w:rFonts w:ascii="Times New Roman" w:eastAsia="Times New Roman" w:hAnsi="Times New Roman"/>
          <w:b/>
          <w:sz w:val="24"/>
          <w:szCs w:val="24"/>
          <w:u w:val="single"/>
          <w:lang w:val="uk-UA"/>
        </w:rPr>
        <w:t>чотири дні</w:t>
      </w:r>
      <w:r w:rsidRPr="0033629B">
        <w:rPr>
          <w:rFonts w:ascii="Times New Roman" w:eastAsia="Times New Roman" w:hAnsi="Times New Roman"/>
          <w:b/>
          <w:sz w:val="24"/>
          <w:szCs w:val="24"/>
          <w:lang w:val="uk-UA"/>
        </w:rPr>
        <w:t xml:space="preserve"> з дати оприлюднення в електронній системі </w:t>
      </w:r>
      <w:proofErr w:type="spellStart"/>
      <w:r w:rsidRPr="0033629B">
        <w:rPr>
          <w:rFonts w:ascii="Times New Roman" w:eastAsia="Times New Roman" w:hAnsi="Times New Roman"/>
          <w:b/>
          <w:sz w:val="24"/>
          <w:szCs w:val="24"/>
          <w:lang w:val="uk-UA"/>
        </w:rPr>
        <w:t>закупівель</w:t>
      </w:r>
      <w:proofErr w:type="spellEnd"/>
      <w:r w:rsidRPr="0033629B">
        <w:rPr>
          <w:rFonts w:ascii="Times New Roman" w:eastAsia="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3629B">
        <w:rPr>
          <w:rFonts w:ascii="Times New Roman" w:eastAsia="Times New Roman" w:hAnsi="Times New Roman"/>
          <w:b/>
          <w:sz w:val="24"/>
          <w:szCs w:val="24"/>
          <w:lang w:val="uk-UA"/>
        </w:rPr>
        <w:t>закупівель</w:t>
      </w:r>
      <w:proofErr w:type="spellEnd"/>
      <w:r w:rsidRPr="0033629B">
        <w:rPr>
          <w:rFonts w:ascii="Times New Roman" w:eastAsia="Times New Roman" w:hAnsi="Times New Roman"/>
          <w:b/>
          <w:sz w:val="24"/>
          <w:szCs w:val="24"/>
          <w:lang w:val="uk-UA"/>
        </w:rPr>
        <w:t xml:space="preserve"> документи, що підтверджують відсутність підстав, </w:t>
      </w:r>
      <w:r>
        <w:rPr>
          <w:rFonts w:ascii="Times New Roman" w:eastAsia="Times New Roman" w:hAnsi="Times New Roman"/>
          <w:b/>
          <w:sz w:val="24"/>
          <w:szCs w:val="24"/>
          <w:lang w:val="uk-UA"/>
        </w:rPr>
        <w:t>за</w:t>
      </w:r>
      <w:r w:rsidRPr="0033629B">
        <w:rPr>
          <w:rFonts w:ascii="Times New Roman" w:eastAsia="Times New Roman" w:hAnsi="Times New Roman"/>
          <w:b/>
          <w:sz w:val="24"/>
          <w:szCs w:val="24"/>
          <w:lang w:val="uk-UA"/>
        </w:rPr>
        <w:t xml:space="preserve">значених </w:t>
      </w:r>
      <w:r>
        <w:rPr>
          <w:rFonts w:ascii="Times New Roman" w:eastAsia="Times New Roman" w:hAnsi="Times New Roman"/>
          <w:b/>
          <w:sz w:val="24"/>
          <w:szCs w:val="24"/>
          <w:lang w:val="uk-UA"/>
        </w:rPr>
        <w:t xml:space="preserve">у </w:t>
      </w:r>
      <w:r w:rsidRPr="0033629B">
        <w:rPr>
          <w:rFonts w:ascii="Times New Roman" w:eastAsia="Times New Roman" w:hAnsi="Times New Roman"/>
          <w:b/>
          <w:sz w:val="24"/>
          <w:szCs w:val="24"/>
          <w:lang w:val="uk-UA"/>
        </w:rPr>
        <w:t>п</w:t>
      </w:r>
      <w:r>
        <w:rPr>
          <w:rFonts w:ascii="Times New Roman" w:eastAsia="Times New Roman" w:hAnsi="Times New Roman"/>
          <w:b/>
          <w:sz w:val="24"/>
          <w:szCs w:val="24"/>
          <w:lang w:val="uk-UA"/>
        </w:rPr>
        <w:t>ідп</w:t>
      </w:r>
      <w:r w:rsidRPr="0033629B">
        <w:rPr>
          <w:rFonts w:ascii="Times New Roman" w:eastAsia="Times New Roman" w:hAnsi="Times New Roman"/>
          <w:b/>
          <w:sz w:val="24"/>
          <w:szCs w:val="24"/>
          <w:lang w:val="uk-UA"/>
        </w:rPr>
        <w:t>ункта</w:t>
      </w:r>
      <w:r>
        <w:rPr>
          <w:rFonts w:ascii="Times New Roman" w:eastAsia="Times New Roman" w:hAnsi="Times New Roman"/>
          <w:b/>
          <w:sz w:val="24"/>
          <w:szCs w:val="24"/>
          <w:lang w:val="uk-UA"/>
        </w:rPr>
        <w:t>х</w:t>
      </w:r>
      <w:r w:rsidRPr="0033629B">
        <w:rPr>
          <w:rFonts w:ascii="Times New Roman" w:eastAsia="Times New Roman" w:hAnsi="Times New Roman"/>
          <w:b/>
          <w:sz w:val="24"/>
          <w:szCs w:val="24"/>
          <w:lang w:val="uk-UA"/>
        </w:rPr>
        <w:t xml:space="preserve"> 3, 5, 6 і 12 </w:t>
      </w:r>
      <w:r>
        <w:rPr>
          <w:rFonts w:ascii="Times New Roman" w:eastAsia="Times New Roman" w:hAnsi="Times New Roman"/>
          <w:b/>
          <w:sz w:val="24"/>
          <w:szCs w:val="24"/>
          <w:lang w:val="uk-UA"/>
        </w:rPr>
        <w:t xml:space="preserve">та в </w:t>
      </w:r>
      <w:r w:rsidRPr="00167552">
        <w:rPr>
          <w:rFonts w:ascii="Times New Roman" w:eastAsia="Times New Roman" w:hAnsi="Times New Roman"/>
          <w:b/>
          <w:i/>
          <w:sz w:val="24"/>
          <w:szCs w:val="24"/>
          <w:lang w:val="uk-UA"/>
        </w:rPr>
        <w:t>абзаці чотирнадцятому пункту 4</w:t>
      </w:r>
      <w:r w:rsidR="008772B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p w14:paraId="5B16ACA2" w14:textId="0FE9B99E" w:rsidR="002531F6" w:rsidRPr="002531F6" w:rsidRDefault="002531F6" w:rsidP="00380643">
      <w:pPr>
        <w:spacing w:after="450" w:line="240" w:lineRule="auto"/>
        <w:jc w:val="both"/>
        <w:rPr>
          <w:rFonts w:ascii="Times New Roman" w:eastAsia="Times New Roman" w:hAnsi="Times New Roman"/>
          <w:b/>
          <w:sz w:val="24"/>
          <w:szCs w:val="24"/>
          <w:lang w:val="uk-UA"/>
        </w:rPr>
      </w:pPr>
      <w:r w:rsidRPr="002531F6">
        <w:rPr>
          <w:rFonts w:ascii="Times New Roman" w:eastAsia="Times New Roman" w:hAnsi="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67552">
        <w:rPr>
          <w:rFonts w:ascii="Times New Roman" w:eastAsia="Times New Roman" w:hAnsi="Times New Roman"/>
          <w:b/>
          <w:i/>
          <w:sz w:val="24"/>
          <w:szCs w:val="24"/>
          <w:highlight w:val="white"/>
          <w:lang w:val="uk-UA"/>
        </w:rPr>
        <w:t>47</w:t>
      </w:r>
      <w:r w:rsidRPr="002531F6">
        <w:rPr>
          <w:rFonts w:ascii="Times New Roman" w:eastAsia="Times New Roman" w:hAnsi="Times New Roman"/>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531F6">
        <w:rPr>
          <w:rFonts w:ascii="Times New Roman" w:eastAsia="Times New Roman" w:hAnsi="Times New Roman"/>
          <w:sz w:val="24"/>
          <w:szCs w:val="24"/>
          <w:highlight w:val="white"/>
          <w:lang w:val="uk-UA"/>
        </w:rPr>
        <w:t>закупівель</w:t>
      </w:r>
      <w:proofErr w:type="spellEnd"/>
      <w:r w:rsidRPr="002531F6">
        <w:rPr>
          <w:rFonts w:ascii="Times New Roman" w:eastAsia="Times New Roman" w:hAnsi="Times New Roman"/>
          <w:sz w:val="24"/>
          <w:szCs w:val="24"/>
          <w:highlight w:val="white"/>
          <w:lang w:val="uk-UA"/>
        </w:rPr>
        <w:t xml:space="preserve"> шляхом обміну інформацією з іншими державними системами та реєстрами.</w:t>
      </w:r>
    </w:p>
    <w:p w14:paraId="73F9AA38" w14:textId="4B460875" w:rsidR="00380643" w:rsidRPr="0033629B" w:rsidRDefault="00380643" w:rsidP="00380643">
      <w:pPr>
        <w:spacing w:after="450" w:line="240" w:lineRule="auto"/>
        <w:jc w:val="center"/>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Докуме</w:t>
      </w:r>
      <w:r>
        <w:rPr>
          <w:rFonts w:ascii="Times New Roman" w:eastAsia="Times New Roman" w:hAnsi="Times New Roman"/>
          <w:b/>
          <w:color w:val="000000"/>
          <w:sz w:val="24"/>
          <w:szCs w:val="24"/>
          <w:lang w:val="uk-UA"/>
        </w:rPr>
        <w:t>нти, які надаються  ПЕРЕМОЖЦЕМ</w:t>
      </w:r>
      <w:r w:rsidRPr="00663870">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lang w:val="uk-UA"/>
        </w:rPr>
        <w:t>(</w:t>
      </w:r>
      <w:r w:rsidRPr="00297916">
        <w:rPr>
          <w:rFonts w:ascii="Times New Roman" w:eastAsia="Times New Roman" w:hAnsi="Times New Roman"/>
          <w:b/>
          <w:color w:val="000000"/>
          <w:sz w:val="24"/>
          <w:szCs w:val="24"/>
          <w:lang w:val="uk-UA"/>
        </w:rPr>
        <w:t>юридичн</w:t>
      </w:r>
      <w:r>
        <w:rPr>
          <w:rFonts w:ascii="Times New Roman" w:eastAsia="Times New Roman" w:hAnsi="Times New Roman"/>
          <w:b/>
          <w:color w:val="000000"/>
          <w:sz w:val="24"/>
          <w:szCs w:val="24"/>
          <w:lang w:val="uk-UA"/>
        </w:rPr>
        <w:t>ою особою</w:t>
      </w:r>
      <w:r w:rsidRPr="00297916">
        <w:rPr>
          <w:rFonts w:ascii="Times New Roman" w:eastAsia="Times New Roman" w:hAnsi="Times New Roman"/>
          <w:b/>
          <w:color w:val="000000"/>
          <w:sz w:val="24"/>
          <w:szCs w:val="24"/>
          <w:lang w:val="uk-UA"/>
        </w:rPr>
        <w:t>, фізичн</w:t>
      </w:r>
      <w:r>
        <w:rPr>
          <w:rFonts w:ascii="Times New Roman" w:eastAsia="Times New Roman" w:hAnsi="Times New Roman"/>
          <w:b/>
          <w:color w:val="000000"/>
          <w:sz w:val="24"/>
          <w:szCs w:val="24"/>
          <w:lang w:val="uk-UA"/>
        </w:rPr>
        <w:t>ою</w:t>
      </w:r>
      <w:r w:rsidRPr="00297916">
        <w:rPr>
          <w:rFonts w:ascii="Times New Roman" w:eastAsia="Times New Roman" w:hAnsi="Times New Roman"/>
          <w:b/>
          <w:color w:val="000000"/>
          <w:sz w:val="24"/>
          <w:szCs w:val="24"/>
          <w:lang w:val="uk-UA"/>
        </w:rPr>
        <w:t xml:space="preserve"> ос</w:t>
      </w:r>
      <w:r>
        <w:rPr>
          <w:rFonts w:ascii="Times New Roman" w:eastAsia="Times New Roman" w:hAnsi="Times New Roman"/>
          <w:b/>
          <w:color w:val="000000"/>
          <w:sz w:val="24"/>
          <w:szCs w:val="24"/>
          <w:lang w:val="uk-UA"/>
        </w:rPr>
        <w:t>обою</w:t>
      </w:r>
      <w:r w:rsidRPr="00297916">
        <w:rPr>
          <w:rFonts w:ascii="Times New Roman" w:eastAsia="Times New Roman" w:hAnsi="Times New Roman"/>
          <w:b/>
          <w:color w:val="000000"/>
          <w:sz w:val="24"/>
          <w:szCs w:val="24"/>
          <w:lang w:val="uk-UA"/>
        </w:rPr>
        <w:t xml:space="preserve"> та фізичн</w:t>
      </w:r>
      <w:r>
        <w:rPr>
          <w:rFonts w:ascii="Times New Roman" w:eastAsia="Times New Roman" w:hAnsi="Times New Roman"/>
          <w:b/>
          <w:color w:val="000000"/>
          <w:sz w:val="24"/>
          <w:szCs w:val="24"/>
          <w:lang w:val="uk-UA"/>
        </w:rPr>
        <w:t>ою</w:t>
      </w:r>
      <w:r w:rsidRPr="00297916">
        <w:rPr>
          <w:rFonts w:ascii="Times New Roman" w:eastAsia="Times New Roman" w:hAnsi="Times New Roman"/>
          <w:b/>
          <w:color w:val="000000"/>
          <w:sz w:val="24"/>
          <w:szCs w:val="24"/>
          <w:lang w:val="uk-UA"/>
        </w:rPr>
        <w:t xml:space="preserve"> ос</w:t>
      </w:r>
      <w:r>
        <w:rPr>
          <w:rFonts w:ascii="Times New Roman" w:eastAsia="Times New Roman" w:hAnsi="Times New Roman"/>
          <w:b/>
          <w:color w:val="000000"/>
          <w:sz w:val="24"/>
          <w:szCs w:val="24"/>
          <w:lang w:val="uk-UA"/>
        </w:rPr>
        <w:t>обою</w:t>
      </w:r>
      <w:r w:rsidRPr="00297916">
        <w:rPr>
          <w:rFonts w:ascii="Times New Roman" w:eastAsia="Times New Roman" w:hAnsi="Times New Roman"/>
          <w:b/>
          <w:sz w:val="24"/>
          <w:szCs w:val="24"/>
          <w:lang w:val="uk-UA"/>
        </w:rPr>
        <w:t xml:space="preserve"> — </w:t>
      </w:r>
      <w:r>
        <w:rPr>
          <w:rFonts w:ascii="Times New Roman" w:eastAsia="Times New Roman" w:hAnsi="Times New Roman"/>
          <w:b/>
          <w:color w:val="000000"/>
          <w:sz w:val="24"/>
          <w:szCs w:val="24"/>
          <w:lang w:val="uk-UA"/>
        </w:rPr>
        <w:t>підприємцем)</w:t>
      </w:r>
      <w:r w:rsidRPr="0033629B">
        <w:rPr>
          <w:rFonts w:ascii="Times New Roman" w:eastAsia="Times New Roman" w:hAnsi="Times New Roman"/>
          <w:b/>
          <w:color w:val="000000"/>
          <w:sz w:val="24"/>
          <w:szCs w:val="24"/>
          <w:lang w:val="uk-UA"/>
        </w:rPr>
        <w:t>:</w:t>
      </w:r>
    </w:p>
    <w:tbl>
      <w:tblPr>
        <w:tblW w:w="9618" w:type="dxa"/>
        <w:tblInd w:w="-100" w:type="dxa"/>
        <w:tblLayout w:type="fixed"/>
        <w:tblLook w:val="0400" w:firstRow="0" w:lastRow="0" w:firstColumn="0" w:lastColumn="0" w:noHBand="0" w:noVBand="1"/>
      </w:tblPr>
      <w:tblGrid>
        <w:gridCol w:w="765"/>
        <w:gridCol w:w="4350"/>
        <w:gridCol w:w="4503"/>
      </w:tblGrid>
      <w:tr w:rsidR="00380643" w:rsidRPr="0033629B" w14:paraId="1BDC3198" w14:textId="77777777" w:rsidTr="00AB2B8C">
        <w:trPr>
          <w:trHeight w:val="11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42F2A"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lastRenderedPageBreak/>
              <w:t>№</w:t>
            </w:r>
          </w:p>
          <w:p w14:paraId="57922BCF"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sz w:val="24"/>
                <w:szCs w:val="24"/>
                <w:lang w:val="uk-UA"/>
              </w:rPr>
              <w:t>з</w:t>
            </w:r>
            <w:r w:rsidRPr="0033629B">
              <w:rPr>
                <w:rFonts w:ascii="Times New Roman" w:eastAsia="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77DF7" w14:textId="6EBEB4EE" w:rsidR="00380643" w:rsidRPr="00167552" w:rsidRDefault="00380643" w:rsidP="006E0AD4">
            <w:pPr>
              <w:spacing w:after="0" w:line="240" w:lineRule="auto"/>
              <w:ind w:left="100"/>
              <w:jc w:val="both"/>
              <w:rPr>
                <w:rFonts w:ascii="Times New Roman" w:eastAsia="Times New Roman" w:hAnsi="Times New Roman"/>
                <w:b/>
                <w:i/>
                <w:sz w:val="24"/>
                <w:szCs w:val="24"/>
                <w:lang w:val="uk-UA"/>
              </w:rPr>
            </w:pPr>
            <w:r w:rsidRPr="0033629B">
              <w:rPr>
                <w:rFonts w:ascii="Times New Roman" w:eastAsia="Times New Roman" w:hAnsi="Times New Roman"/>
                <w:b/>
                <w:color w:val="000000"/>
                <w:sz w:val="24"/>
                <w:szCs w:val="24"/>
                <w:lang w:val="uk-UA"/>
              </w:rPr>
              <w:t xml:space="preserve">Вимоги </w:t>
            </w:r>
            <w:r w:rsidRPr="00167552">
              <w:rPr>
                <w:rFonts w:ascii="Times New Roman" w:eastAsia="Times New Roman" w:hAnsi="Times New Roman"/>
                <w:b/>
                <w:i/>
                <w:sz w:val="24"/>
                <w:szCs w:val="24"/>
                <w:lang w:val="uk-UA"/>
              </w:rPr>
              <w:t>пункту 4</w:t>
            </w:r>
            <w:r w:rsidR="001B213C"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p w14:paraId="3D98376F" w14:textId="77777777" w:rsidR="00380643" w:rsidRPr="0033629B" w:rsidRDefault="00380643" w:rsidP="006E0AD4">
            <w:pPr>
              <w:spacing w:after="0" w:line="240" w:lineRule="auto"/>
              <w:ind w:left="100"/>
              <w:jc w:val="both"/>
              <w:rPr>
                <w:rFonts w:ascii="Times New Roman" w:eastAsia="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37AD6" w14:textId="3E08D471" w:rsidR="00380643" w:rsidRPr="0033629B" w:rsidRDefault="00380643" w:rsidP="006E0AD4">
            <w:pPr>
              <w:spacing w:after="0" w:line="240" w:lineRule="auto"/>
              <w:ind w:left="100"/>
              <w:jc w:val="both"/>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 xml:space="preserve">Переможець торгів на виконання вимоги </w:t>
            </w:r>
            <w:r w:rsidRPr="00167552">
              <w:rPr>
                <w:rFonts w:ascii="Times New Roman" w:eastAsia="Times New Roman" w:hAnsi="Times New Roman"/>
                <w:i/>
                <w:sz w:val="24"/>
                <w:szCs w:val="24"/>
                <w:lang w:val="uk-UA"/>
              </w:rPr>
              <w:t>пункту 4</w:t>
            </w:r>
            <w:r w:rsidR="001B213C" w:rsidRPr="00167552">
              <w:rPr>
                <w:rFonts w:ascii="Times New Roman" w:eastAsia="Times New Roman" w:hAnsi="Times New Roman"/>
                <w:i/>
                <w:sz w:val="24"/>
                <w:szCs w:val="24"/>
                <w:lang w:val="uk-UA"/>
              </w:rPr>
              <w:t>7</w:t>
            </w:r>
            <w:r w:rsidRPr="00167552">
              <w:rPr>
                <w:rFonts w:ascii="Times New Roman" w:eastAsia="Times New Roman" w:hAnsi="Times New Roman"/>
                <w:i/>
                <w:sz w:val="24"/>
                <w:szCs w:val="24"/>
                <w:lang w:val="uk-UA"/>
              </w:rPr>
              <w:t xml:space="preserve"> Особливостей</w:t>
            </w:r>
            <w:r w:rsidRPr="00167552">
              <w:rPr>
                <w:rFonts w:ascii="Times New Roman" w:eastAsia="Times New Roman" w:hAnsi="Times New Roman"/>
                <w:b/>
                <w:sz w:val="24"/>
                <w:szCs w:val="24"/>
                <w:lang w:val="uk-UA"/>
              </w:rPr>
              <w:t xml:space="preserve"> </w:t>
            </w:r>
            <w:r w:rsidRPr="0033629B">
              <w:rPr>
                <w:rFonts w:ascii="Times New Roman" w:eastAsia="Times New Roman" w:hAnsi="Times New Roman"/>
                <w:b/>
                <w:color w:val="000000"/>
                <w:sz w:val="24"/>
                <w:szCs w:val="24"/>
                <w:lang w:val="uk-UA"/>
              </w:rPr>
              <w:t>(підтвердження відсутності підстав) повинен надати таку інформацію:</w:t>
            </w:r>
          </w:p>
        </w:tc>
      </w:tr>
      <w:tr w:rsidR="00380643" w:rsidRPr="00B52026" w14:paraId="55D692EA" w14:textId="77777777" w:rsidTr="006E0A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637E"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0B95B" w14:textId="6ECD50D0" w:rsidR="00380643" w:rsidRPr="0033629B" w:rsidRDefault="00380643" w:rsidP="006E0AD4">
            <w:pPr>
              <w:spacing w:after="0" w:line="240" w:lineRule="auto"/>
              <w:ind w:left="140" w:right="140"/>
              <w:jc w:val="both"/>
              <w:rPr>
                <w:rFonts w:ascii="Times New Roman" w:eastAsia="Times New Roman" w:hAnsi="Times New Roman"/>
                <w:sz w:val="24"/>
                <w:szCs w:val="24"/>
                <w:lang w:val="uk-UA"/>
              </w:rPr>
            </w:pPr>
            <w:r w:rsidRPr="00485787">
              <w:rPr>
                <w:rFonts w:ascii="Times New Roman" w:eastAsia="Times New Roman" w:hAnsi="Times New Roman"/>
                <w:b/>
                <w:bCs/>
                <w:color w:val="000000"/>
                <w:sz w:val="24"/>
                <w:szCs w:val="24"/>
                <w:u w:val="single"/>
                <w:lang w:val="uk-UA"/>
              </w:rPr>
              <w:t>Керівника учасника</w:t>
            </w:r>
            <w:r w:rsidRPr="0033629B">
              <w:rPr>
                <w:rFonts w:ascii="Times New Roman" w:eastAsia="Times New Roman" w:hAnsi="Times New Roman"/>
                <w:color w:val="000000"/>
                <w:sz w:val="24"/>
                <w:szCs w:val="24"/>
                <w:lang w:val="uk-UA"/>
              </w:rPr>
              <w:t xml:space="preserve"> процедури закупівлі, фізичну особу, яка є учасником</w:t>
            </w:r>
            <w:r>
              <w:rPr>
                <w:rFonts w:ascii="Times New Roman" w:eastAsia="Times New Roman" w:hAnsi="Times New Roman"/>
                <w:color w:val="000000"/>
                <w:sz w:val="24"/>
                <w:szCs w:val="24"/>
                <w:lang w:val="uk-UA"/>
              </w:rPr>
              <w:t xml:space="preserve"> процедури закупівлі</w:t>
            </w:r>
            <w:r w:rsidRPr="0033629B">
              <w:rPr>
                <w:rFonts w:ascii="Times New Roman" w:eastAsia="Times New Roman" w:hAnsi="Times New Roman"/>
                <w:color w:val="000000"/>
                <w:sz w:val="24"/>
                <w:szCs w:val="24"/>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lang w:val="uk-UA"/>
              </w:rPr>
              <w:t xml:space="preserve"> </w:t>
            </w:r>
            <w:r w:rsidRPr="00167552">
              <w:rPr>
                <w:rFonts w:ascii="Times New Roman" w:eastAsia="Times New Roman" w:hAnsi="Times New Roman"/>
                <w:b/>
                <w:i/>
                <w:sz w:val="24"/>
                <w:szCs w:val="24"/>
                <w:lang w:val="uk-UA"/>
              </w:rPr>
              <w:t>(підпункт 3 пункту 4</w:t>
            </w:r>
            <w:r w:rsidR="005A2474"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3B712" w14:textId="77777777" w:rsidR="00380643" w:rsidRDefault="00380643" w:rsidP="006E0AD4">
            <w:pPr>
              <w:spacing w:after="0" w:line="240" w:lineRule="auto"/>
              <w:ind w:right="140"/>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color w:val="000000"/>
                <w:sz w:val="24"/>
                <w:szCs w:val="24"/>
                <w:lang w:val="uk-UA"/>
              </w:rPr>
              <w:t>к</w:t>
            </w:r>
            <w:r w:rsidRPr="00C51718">
              <w:rPr>
                <w:rFonts w:ascii="Times New Roman" w:eastAsia="Times New Roman" w:hAnsi="Times New Roman"/>
                <w:b/>
                <w:color w:val="000000"/>
                <w:sz w:val="24"/>
                <w:szCs w:val="24"/>
                <w:lang w:val="uk-UA"/>
              </w:rPr>
              <w:t>ерівника учасника процедури закупівлі, фізичну особу, яка є учасником процедури закупівлі</w:t>
            </w:r>
            <w:r w:rsidRPr="0033629B">
              <w:rPr>
                <w:rFonts w:ascii="Times New Roman" w:eastAsia="Times New Roman" w:hAnsi="Times New Roman"/>
                <w:b/>
                <w:color w:val="000000"/>
                <w:sz w:val="24"/>
                <w:szCs w:val="24"/>
                <w:lang w:val="uk-UA"/>
              </w:rPr>
              <w:t>.</w:t>
            </w:r>
          </w:p>
          <w:p w14:paraId="4C82ED4D" w14:textId="77777777" w:rsidR="00380643" w:rsidRPr="0033629B" w:rsidRDefault="00380643" w:rsidP="006E0AD4">
            <w:pPr>
              <w:spacing w:after="0" w:line="240" w:lineRule="auto"/>
              <w:ind w:left="-18" w:right="140" w:firstLine="284"/>
              <w:jc w:val="both"/>
              <w:rPr>
                <w:rFonts w:ascii="Times New Roman" w:eastAsia="Times New Roman" w:hAnsi="Times New Roman"/>
                <w:bCs/>
                <w:i/>
                <w:iCs/>
                <w:sz w:val="24"/>
                <w:szCs w:val="24"/>
                <w:lang w:val="uk-UA"/>
              </w:rPr>
            </w:pPr>
            <w:r w:rsidRPr="0033629B">
              <w:rPr>
                <w:rFonts w:ascii="Times New Roman" w:eastAsia="Times New Roman" w:hAnsi="Times New Roman"/>
                <w:bCs/>
                <w:i/>
                <w:iCs/>
                <w:color w:val="000000"/>
                <w:sz w:val="24"/>
                <w:szCs w:val="24"/>
                <w:lang w:val="uk-UA"/>
              </w:rPr>
              <w:t xml:space="preserve">Довідка надається в період відсутності функціональної можливості перевірки інформації на </w:t>
            </w:r>
            <w:proofErr w:type="spellStart"/>
            <w:r w:rsidRPr="0033629B">
              <w:rPr>
                <w:rFonts w:ascii="Times New Roman" w:eastAsia="Times New Roman" w:hAnsi="Times New Roman"/>
                <w:bCs/>
                <w:i/>
                <w:iCs/>
                <w:color w:val="000000"/>
                <w:sz w:val="24"/>
                <w:szCs w:val="24"/>
                <w:lang w:val="uk-UA"/>
              </w:rPr>
              <w:t>вебресурсі</w:t>
            </w:r>
            <w:proofErr w:type="spellEnd"/>
            <w:r w:rsidRPr="0033629B">
              <w:rPr>
                <w:rFonts w:ascii="Times New Roman" w:eastAsia="Times New Roman" w:hAnsi="Times New Roman"/>
                <w:bCs/>
                <w:i/>
                <w:iCs/>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0643" w:rsidRPr="0033629B" w14:paraId="2600125E" w14:textId="77777777" w:rsidTr="00AB2B8C">
        <w:trPr>
          <w:trHeight w:val="29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F0316"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621EE" w14:textId="38A325E0" w:rsidR="00380643" w:rsidRPr="0033629B" w:rsidRDefault="00380643" w:rsidP="006E0AD4">
            <w:pPr>
              <w:spacing w:after="0" w:line="240" w:lineRule="auto"/>
              <w:ind w:right="140"/>
              <w:jc w:val="both"/>
              <w:rPr>
                <w:rFonts w:ascii="Times New Roman" w:eastAsia="Times New Roman" w:hAnsi="Times New Roman"/>
                <w:sz w:val="24"/>
                <w:szCs w:val="24"/>
                <w:lang w:val="uk-UA"/>
              </w:rPr>
            </w:pPr>
            <w:r>
              <w:rPr>
                <w:rFonts w:ascii="Times New Roman" w:eastAsia="Times New Roman" w:hAnsi="Times New Roman"/>
                <w:color w:val="333333"/>
                <w:sz w:val="24"/>
                <w:szCs w:val="24"/>
                <w:highlight w:val="white"/>
                <w:lang w:val="uk-UA"/>
              </w:rPr>
              <w:t xml:space="preserve">Фізична особа, яка є учасником процедури закупівлі, </w:t>
            </w:r>
            <w:r w:rsidRPr="0033629B">
              <w:rPr>
                <w:rFonts w:ascii="Times New Roman" w:eastAsia="Times New Roman" w:hAnsi="Times New Roman"/>
                <w:color w:val="333333"/>
                <w:sz w:val="24"/>
                <w:szCs w:val="24"/>
                <w:highlight w:val="white"/>
                <w:lang w:val="uk-UA"/>
              </w:rPr>
              <w:t>була засуджена за кримінальне правопорушення, вчинене з корисливих мотивів (зок</w:t>
            </w:r>
            <w:r>
              <w:rPr>
                <w:rFonts w:ascii="Times New Roman" w:eastAsia="Times New Roman" w:hAnsi="Times New Roman"/>
                <w:color w:val="333333"/>
                <w:sz w:val="24"/>
                <w:szCs w:val="24"/>
                <w:highlight w:val="white"/>
                <w:lang w:val="uk-UA"/>
              </w:rPr>
              <w:t xml:space="preserve">рема, пов’язане з хабарництвом </w:t>
            </w:r>
            <w:r w:rsidRPr="0033629B">
              <w:rPr>
                <w:rFonts w:ascii="Times New Roman" w:eastAsia="Times New Roman" w:hAnsi="Times New Roman"/>
                <w:color w:val="333333"/>
                <w:sz w:val="24"/>
                <w:szCs w:val="24"/>
                <w:highlight w:val="white"/>
                <w:lang w:val="uk-UA"/>
              </w:rPr>
              <w:t xml:space="preserve">та відмиванням коштів), судимість з якої не знято або не погашено </w:t>
            </w:r>
            <w:r>
              <w:rPr>
                <w:rFonts w:ascii="Times New Roman" w:eastAsia="Times New Roman" w:hAnsi="Times New Roman"/>
                <w:color w:val="333333"/>
                <w:sz w:val="24"/>
                <w:szCs w:val="24"/>
                <w:highlight w:val="white"/>
                <w:lang w:val="uk-UA"/>
              </w:rPr>
              <w:t>в у</w:t>
            </w:r>
            <w:r w:rsidRPr="0033629B">
              <w:rPr>
                <w:rFonts w:ascii="Times New Roman" w:eastAsia="Times New Roman" w:hAnsi="Times New Roman"/>
                <w:color w:val="333333"/>
                <w:sz w:val="24"/>
                <w:szCs w:val="24"/>
                <w:highlight w:val="white"/>
                <w:lang w:val="uk-UA"/>
              </w:rPr>
              <w:t>становленому законом порядку</w:t>
            </w:r>
            <w:r w:rsidRPr="0033629B">
              <w:rPr>
                <w:rFonts w:ascii="Times New Roman" w:eastAsia="Times New Roman" w:hAnsi="Times New Roman"/>
                <w:b/>
                <w:color w:val="000000"/>
                <w:sz w:val="24"/>
                <w:szCs w:val="24"/>
                <w:lang w:val="uk-UA"/>
              </w:rPr>
              <w:t> </w:t>
            </w:r>
            <w:r w:rsidRPr="00167552">
              <w:rPr>
                <w:rFonts w:ascii="Times New Roman" w:eastAsia="Times New Roman" w:hAnsi="Times New Roman"/>
                <w:b/>
                <w:i/>
                <w:sz w:val="24"/>
                <w:szCs w:val="24"/>
                <w:lang w:val="uk-UA"/>
              </w:rPr>
              <w:t>(підпункт 5 пункту 4</w:t>
            </w:r>
            <w:r w:rsidR="00CD3740"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06506E" w14:textId="3CFFD60D" w:rsidR="00380643" w:rsidRDefault="00380643" w:rsidP="006E0AD4">
            <w:pPr>
              <w:spacing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eastAsia="Times New Roman" w:hAnsi="Times New Roman"/>
                <w:b/>
                <w:color w:val="000000"/>
                <w:sz w:val="24"/>
                <w:szCs w:val="24"/>
                <w:lang w:val="uk-UA"/>
              </w:rPr>
              <w:t xml:space="preserve"> та керівником учасника процедури закупівлі</w:t>
            </w:r>
            <w:r w:rsidRPr="0033629B">
              <w:rPr>
                <w:rFonts w:ascii="Times New Roman" w:eastAsia="Times New Roman" w:hAnsi="Times New Roman"/>
                <w:b/>
                <w:color w:val="000000"/>
                <w:sz w:val="24"/>
                <w:szCs w:val="24"/>
                <w:lang w:val="uk-UA"/>
              </w:rPr>
              <w:t xml:space="preserve">. </w:t>
            </w:r>
          </w:p>
          <w:p w14:paraId="3DC37642" w14:textId="0E9C8B09" w:rsidR="008A4BE3" w:rsidRDefault="008A4BE3" w:rsidP="006E0AD4">
            <w:pPr>
              <w:spacing w:after="0" w:line="240" w:lineRule="auto"/>
              <w:jc w:val="both"/>
              <w:rPr>
                <w:rFonts w:ascii="Times New Roman" w:eastAsia="Times New Roman" w:hAnsi="Times New Roman"/>
                <w:color w:val="000000"/>
                <w:sz w:val="24"/>
                <w:szCs w:val="24"/>
                <w:lang w:val="uk-UA"/>
              </w:rPr>
            </w:pPr>
            <w:r w:rsidRPr="00550BAD">
              <w:rPr>
                <w:rFonts w:ascii="Times New Roman" w:eastAsia="Times New Roman" w:hAnsi="Times New Roman"/>
                <w:i/>
                <w:iCs/>
                <w:color w:val="000000"/>
                <w:sz w:val="24"/>
                <w:szCs w:val="24"/>
                <w:lang w:val="uk-UA"/>
              </w:rPr>
              <w:t xml:space="preserve">Документ повинен бути </w:t>
            </w:r>
            <w:r>
              <w:rPr>
                <w:rFonts w:ascii="Times New Roman" w:eastAsia="Times New Roman" w:hAnsi="Times New Roman"/>
                <w:i/>
                <w:iCs/>
                <w:color w:val="000000"/>
                <w:sz w:val="24"/>
                <w:szCs w:val="24"/>
                <w:lang w:val="uk-UA"/>
              </w:rPr>
              <w:t xml:space="preserve">виданий </w:t>
            </w:r>
            <w:r w:rsidRPr="00550BAD">
              <w:rPr>
                <w:rFonts w:ascii="Times New Roman" w:eastAsia="Times New Roman" w:hAnsi="Times New Roman"/>
                <w:i/>
                <w:iCs/>
                <w:color w:val="000000"/>
                <w:sz w:val="24"/>
                <w:szCs w:val="24"/>
                <w:lang w:val="uk-UA"/>
              </w:rPr>
              <w:t xml:space="preserve">не </w:t>
            </w:r>
            <w:r>
              <w:rPr>
                <w:rFonts w:ascii="Times New Roman" w:eastAsia="Times New Roman" w:hAnsi="Times New Roman"/>
                <w:i/>
                <w:iCs/>
                <w:color w:val="000000"/>
                <w:sz w:val="24"/>
                <w:szCs w:val="24"/>
                <w:lang w:val="uk-UA"/>
              </w:rPr>
              <w:t>раніше ніж за 3 місяці</w:t>
            </w:r>
            <w:r w:rsidRPr="00550BAD">
              <w:rPr>
                <w:rFonts w:ascii="Times New Roman" w:eastAsia="Times New Roman" w:hAnsi="Times New Roman"/>
                <w:i/>
                <w:iCs/>
                <w:color w:val="000000"/>
                <w:sz w:val="24"/>
                <w:szCs w:val="24"/>
                <w:lang w:val="uk-UA"/>
              </w:rPr>
              <w:t> </w:t>
            </w:r>
          </w:p>
          <w:p w14:paraId="0140977C" w14:textId="33B3DBDC" w:rsidR="005A2474" w:rsidRPr="0033629B" w:rsidRDefault="005A2474" w:rsidP="006E0AD4">
            <w:pPr>
              <w:spacing w:after="0" w:line="240" w:lineRule="auto"/>
              <w:jc w:val="both"/>
              <w:rPr>
                <w:rFonts w:ascii="Times New Roman" w:eastAsia="Times New Roman" w:hAnsi="Times New Roman"/>
                <w:sz w:val="24"/>
                <w:szCs w:val="24"/>
                <w:lang w:val="uk-UA"/>
              </w:rPr>
            </w:pPr>
          </w:p>
        </w:tc>
      </w:tr>
      <w:tr w:rsidR="00380643" w:rsidRPr="00C51718" w14:paraId="29D57FC0" w14:textId="77777777" w:rsidTr="00AB2B8C">
        <w:trPr>
          <w:trHeight w:val="30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D5AF7"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Pr>
                <w:rFonts w:ascii="Times New Roman" w:eastAsia="Times New Roman" w:hAnsi="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7B1A0" w14:textId="46268976" w:rsidR="00380643" w:rsidRPr="0033629B" w:rsidRDefault="00380643" w:rsidP="006E0AD4">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333333"/>
                <w:sz w:val="24"/>
                <w:szCs w:val="24"/>
                <w:highlight w:val="white"/>
                <w:lang w:val="uk-UA"/>
              </w:rPr>
              <w:t>Керівник</w:t>
            </w:r>
            <w:r w:rsidRPr="0033629B">
              <w:rPr>
                <w:rFonts w:ascii="Times New Roman" w:eastAsia="Times New Roman" w:hAnsi="Times New Roman"/>
                <w:color w:val="333333"/>
                <w:sz w:val="24"/>
                <w:szCs w:val="24"/>
                <w:highlight w:val="white"/>
                <w:lang w:val="uk-UA"/>
              </w:rPr>
              <w:t xml:space="preserve"> учасника процедури закупівлі</w:t>
            </w:r>
            <w:r>
              <w:rPr>
                <w:rFonts w:ascii="Times New Roman" w:eastAsia="Times New Roman" w:hAnsi="Times New Roman"/>
                <w:color w:val="333333"/>
                <w:sz w:val="24"/>
                <w:szCs w:val="24"/>
                <w:highlight w:val="white"/>
                <w:lang w:val="uk-UA"/>
              </w:rPr>
              <w:t xml:space="preserve"> був засуджений </w:t>
            </w:r>
            <w:r w:rsidRPr="0033629B">
              <w:rPr>
                <w:rFonts w:ascii="Times New Roman" w:eastAsia="Times New Roman" w:hAnsi="Times New Roman"/>
                <w:color w:val="333333"/>
                <w:sz w:val="24"/>
                <w:szCs w:val="24"/>
                <w:highlight w:val="white"/>
                <w:lang w:val="uk-UA"/>
              </w:rPr>
              <w:t>за кримінальне правопорушення, вчинене з корисливих мотивів (зок</w:t>
            </w:r>
            <w:r>
              <w:rPr>
                <w:rFonts w:ascii="Times New Roman" w:eastAsia="Times New Roman" w:hAnsi="Times New Roman"/>
                <w:color w:val="333333"/>
                <w:sz w:val="24"/>
                <w:szCs w:val="24"/>
                <w:highlight w:val="white"/>
                <w:lang w:val="uk-UA"/>
              </w:rPr>
              <w:t xml:space="preserve">рема, пов’язане з хабарництвом, шахрайством </w:t>
            </w:r>
            <w:r w:rsidRPr="0033629B">
              <w:rPr>
                <w:rFonts w:ascii="Times New Roman" w:eastAsia="Times New Roman" w:hAnsi="Times New Roman"/>
                <w:color w:val="333333"/>
                <w:sz w:val="24"/>
                <w:szCs w:val="24"/>
                <w:highlight w:val="white"/>
                <w:lang w:val="uk-UA"/>
              </w:rPr>
              <w:t>та відмиванням коштів), судимість з яко</w:t>
            </w:r>
            <w:r>
              <w:rPr>
                <w:rFonts w:ascii="Times New Roman" w:eastAsia="Times New Roman" w:hAnsi="Times New Roman"/>
                <w:color w:val="333333"/>
                <w:sz w:val="24"/>
                <w:szCs w:val="24"/>
                <w:highlight w:val="white"/>
                <w:lang w:val="uk-UA"/>
              </w:rPr>
              <w:t xml:space="preserve">го </w:t>
            </w:r>
            <w:r w:rsidRPr="0033629B">
              <w:rPr>
                <w:rFonts w:ascii="Times New Roman" w:eastAsia="Times New Roman" w:hAnsi="Times New Roman"/>
                <w:color w:val="333333"/>
                <w:sz w:val="24"/>
                <w:szCs w:val="24"/>
                <w:highlight w:val="white"/>
                <w:lang w:val="uk-UA"/>
              </w:rPr>
              <w:t xml:space="preserve">не знято або не погашено </w:t>
            </w:r>
            <w:r>
              <w:rPr>
                <w:rFonts w:ascii="Times New Roman" w:eastAsia="Times New Roman" w:hAnsi="Times New Roman"/>
                <w:color w:val="333333"/>
                <w:sz w:val="24"/>
                <w:szCs w:val="24"/>
                <w:highlight w:val="white"/>
                <w:lang w:val="uk-UA"/>
              </w:rPr>
              <w:t>в у</w:t>
            </w:r>
            <w:r w:rsidRPr="0033629B">
              <w:rPr>
                <w:rFonts w:ascii="Times New Roman" w:eastAsia="Times New Roman" w:hAnsi="Times New Roman"/>
                <w:color w:val="333333"/>
                <w:sz w:val="24"/>
                <w:szCs w:val="24"/>
                <w:highlight w:val="white"/>
                <w:lang w:val="uk-UA"/>
              </w:rPr>
              <w:t>становленому законом порядку</w:t>
            </w:r>
            <w:r w:rsidRPr="0033629B">
              <w:rPr>
                <w:rFonts w:ascii="Times New Roman" w:eastAsia="Times New Roman" w:hAnsi="Times New Roman"/>
                <w:b/>
                <w:color w:val="000000"/>
                <w:sz w:val="24"/>
                <w:szCs w:val="24"/>
                <w:lang w:val="uk-UA"/>
              </w:rPr>
              <w:t> </w:t>
            </w:r>
            <w:r w:rsidRPr="00167552">
              <w:rPr>
                <w:rFonts w:ascii="Times New Roman" w:eastAsia="Times New Roman" w:hAnsi="Times New Roman"/>
                <w:b/>
                <w:i/>
                <w:sz w:val="24"/>
                <w:szCs w:val="24"/>
                <w:lang w:val="uk-UA"/>
              </w:rPr>
              <w:t>(підпункт 6 пункту 4</w:t>
            </w:r>
            <w:r w:rsidR="008A4BE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4DD61AF8" w14:textId="77777777" w:rsidR="00380643" w:rsidRPr="0033629B" w:rsidRDefault="00380643" w:rsidP="006E0AD4">
            <w:pPr>
              <w:widowControl w:val="0"/>
              <w:pBdr>
                <w:top w:val="nil"/>
                <w:left w:val="nil"/>
                <w:bottom w:val="nil"/>
                <w:right w:val="nil"/>
                <w:between w:val="nil"/>
              </w:pBdr>
              <w:spacing w:after="0" w:line="276" w:lineRule="auto"/>
              <w:rPr>
                <w:rFonts w:ascii="Times New Roman" w:eastAsia="Times New Roman" w:hAnsi="Times New Roman"/>
                <w:sz w:val="24"/>
                <w:szCs w:val="24"/>
                <w:lang w:val="uk-UA"/>
              </w:rPr>
            </w:pPr>
          </w:p>
        </w:tc>
      </w:tr>
      <w:tr w:rsidR="00380643" w:rsidRPr="00B52026" w14:paraId="2BBAF529" w14:textId="77777777" w:rsidTr="006E0A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2B28D" w14:textId="77777777" w:rsidR="00380643" w:rsidRPr="0033629B" w:rsidRDefault="00380643" w:rsidP="006E0AD4">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8C834" w14:textId="3EC428AC" w:rsidR="00380643" w:rsidRPr="0033629B" w:rsidRDefault="00380643" w:rsidP="006E0AD4">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Керівника у</w:t>
            </w:r>
            <w:r w:rsidRPr="0033629B">
              <w:rPr>
                <w:rFonts w:ascii="Times New Roman" w:eastAsia="Times New Roman" w:hAnsi="Times New Roman"/>
                <w:color w:val="000000"/>
                <w:sz w:val="24"/>
                <w:szCs w:val="24"/>
                <w:lang w:val="uk-UA"/>
              </w:rPr>
              <w:t>часник</w:t>
            </w:r>
            <w:r>
              <w:rPr>
                <w:rFonts w:ascii="Times New Roman" w:eastAsia="Times New Roman" w:hAnsi="Times New Roman"/>
                <w:color w:val="000000"/>
                <w:sz w:val="24"/>
                <w:szCs w:val="24"/>
                <w:lang w:val="uk-UA"/>
              </w:rPr>
              <w:t xml:space="preserve">а процедури закупівлі, фізичну особу, яка є </w:t>
            </w:r>
            <w:proofErr w:type="spellStart"/>
            <w:r>
              <w:rPr>
                <w:rFonts w:ascii="Times New Roman" w:eastAsia="Times New Roman" w:hAnsi="Times New Roman"/>
                <w:color w:val="000000"/>
                <w:sz w:val="24"/>
                <w:szCs w:val="24"/>
                <w:lang w:val="uk-UA"/>
              </w:rPr>
              <w:t>учаником</w:t>
            </w:r>
            <w:proofErr w:type="spellEnd"/>
            <w:r>
              <w:rPr>
                <w:rFonts w:ascii="Times New Roman" w:eastAsia="Times New Roman" w:hAnsi="Times New Roman"/>
                <w:color w:val="000000"/>
                <w:sz w:val="24"/>
                <w:szCs w:val="24"/>
                <w:lang w:val="uk-UA"/>
              </w:rPr>
              <w:t xml:space="preserve"> процедури закупівлі, було притягнуто згідно із законом до відповідальності за вчинення правопорушення, </w:t>
            </w:r>
            <w:proofErr w:type="spellStart"/>
            <w:r>
              <w:rPr>
                <w:rFonts w:ascii="Times New Roman" w:eastAsia="Times New Roman" w:hAnsi="Times New Roman"/>
                <w:color w:val="000000"/>
                <w:sz w:val="24"/>
                <w:szCs w:val="24"/>
                <w:lang w:val="uk-UA"/>
              </w:rPr>
              <w:t>повязаного</w:t>
            </w:r>
            <w:proofErr w:type="spellEnd"/>
            <w:r>
              <w:rPr>
                <w:rFonts w:ascii="Times New Roman" w:eastAsia="Times New Roman" w:hAnsi="Times New Roman"/>
                <w:color w:val="000000"/>
                <w:sz w:val="24"/>
                <w:szCs w:val="24"/>
                <w:lang w:val="uk-UA"/>
              </w:rPr>
              <w:t xml:space="preserve"> з використанням дитячої праці чи будь-</w:t>
            </w:r>
            <w:r>
              <w:rPr>
                <w:rFonts w:ascii="Times New Roman" w:eastAsia="Times New Roman" w:hAnsi="Times New Roman"/>
                <w:color w:val="000000"/>
                <w:sz w:val="24"/>
                <w:szCs w:val="24"/>
                <w:lang w:val="uk-UA"/>
              </w:rPr>
              <w:lastRenderedPageBreak/>
              <w:t xml:space="preserve">якими формами торгівлі людьми </w:t>
            </w:r>
            <w:r w:rsidRPr="005C7A68">
              <w:rPr>
                <w:rFonts w:ascii="Times New Roman" w:eastAsia="Times New Roman" w:hAnsi="Times New Roman"/>
                <w:b/>
                <w:color w:val="000000"/>
                <w:sz w:val="24"/>
                <w:szCs w:val="24"/>
                <w:lang w:val="uk-UA"/>
              </w:rPr>
              <w:t>(</w:t>
            </w:r>
            <w:r w:rsidRPr="00167552">
              <w:rPr>
                <w:rFonts w:ascii="Times New Roman" w:eastAsia="Times New Roman" w:hAnsi="Times New Roman"/>
                <w:b/>
                <w:i/>
                <w:sz w:val="24"/>
                <w:szCs w:val="24"/>
                <w:lang w:val="uk-UA"/>
              </w:rPr>
              <w:t>підпункт 12 пункту 4</w:t>
            </w:r>
            <w:r w:rsidR="008A4BE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3854BD6" w14:textId="77777777" w:rsidR="00380643" w:rsidRPr="0033629B" w:rsidRDefault="00380643" w:rsidP="006E0AD4">
            <w:pPr>
              <w:spacing w:after="0" w:line="240" w:lineRule="auto"/>
              <w:ind w:left="140" w:right="140"/>
              <w:jc w:val="both"/>
              <w:rPr>
                <w:rFonts w:ascii="Times New Roman" w:eastAsia="Times New Roman" w:hAnsi="Times New Roman"/>
                <w:sz w:val="24"/>
                <w:szCs w:val="24"/>
                <w:lang w:val="uk-UA"/>
              </w:rPr>
            </w:pPr>
          </w:p>
        </w:tc>
      </w:tr>
      <w:tr w:rsidR="00380643" w:rsidRPr="00B52026" w14:paraId="416C2F40" w14:textId="77777777" w:rsidTr="006E0A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BE403" w14:textId="77777777" w:rsidR="00380643" w:rsidRDefault="00380643" w:rsidP="006E0AD4">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710D1" w14:textId="2524ED0F" w:rsidR="00380643" w:rsidRPr="005C7A68" w:rsidRDefault="00380643" w:rsidP="006E0AD4">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Учасник процедури </w:t>
            </w:r>
            <w:r w:rsidRPr="0033629B">
              <w:rPr>
                <w:rFonts w:ascii="Times New Roman" w:eastAsia="Times New Roman" w:hAnsi="Times New Roman"/>
                <w:color w:val="000000"/>
                <w:sz w:val="24"/>
                <w:szCs w:val="24"/>
                <w:lang w:val="uk-UA"/>
              </w:rPr>
              <w:t>закупівлі не виконав свої зобов’язання за раніше укладеним договором про закупівлю</w:t>
            </w:r>
            <w:r>
              <w:rPr>
                <w:rFonts w:ascii="Times New Roman" w:eastAsia="Times New Roman" w:hAnsi="Times New Roman"/>
                <w:color w:val="000000"/>
                <w:sz w:val="24"/>
                <w:szCs w:val="24"/>
                <w:lang w:val="uk-UA"/>
              </w:rPr>
              <w:t xml:space="preserve"> з цим самим замовником</w:t>
            </w:r>
            <w:r w:rsidRPr="0033629B">
              <w:rPr>
                <w:rFonts w:ascii="Times New Roman" w:eastAsia="Times New Roman" w:hAnsi="Times New Roman"/>
                <w:color w:val="000000"/>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w:t>
            </w:r>
            <w:r w:rsidRPr="0033629B">
              <w:rPr>
                <w:rFonts w:ascii="Times New Roman" w:eastAsia="Times New Roman" w:hAnsi="Times New Roman"/>
                <w:sz w:val="24"/>
                <w:szCs w:val="24"/>
                <w:lang w:val="uk-UA"/>
              </w:rPr>
              <w:t>—</w:t>
            </w:r>
            <w:r w:rsidRPr="0033629B">
              <w:rPr>
                <w:rFonts w:ascii="Times New Roman" w:eastAsia="Times New Roman" w:hAnsi="Times New Roman"/>
                <w:color w:val="000000"/>
                <w:sz w:val="24"/>
                <w:szCs w:val="24"/>
                <w:lang w:val="uk-UA"/>
              </w:rPr>
              <w:t xml:space="preserve"> протягом трьох років з дати дострокового розірвання такого договору</w:t>
            </w:r>
            <w:r>
              <w:rPr>
                <w:rFonts w:ascii="Times New Roman" w:eastAsia="Times New Roman" w:hAnsi="Times New Roman"/>
                <w:sz w:val="24"/>
                <w:szCs w:val="24"/>
                <w:lang w:val="uk-UA"/>
              </w:rPr>
              <w:t xml:space="preserve"> </w:t>
            </w:r>
            <w:r w:rsidRPr="00167552">
              <w:rPr>
                <w:rFonts w:ascii="Times New Roman" w:eastAsia="Times New Roman" w:hAnsi="Times New Roman"/>
                <w:b/>
                <w:i/>
                <w:sz w:val="24"/>
                <w:szCs w:val="24"/>
                <w:lang w:val="uk-UA"/>
              </w:rPr>
              <w:t>(абзац 14 пункту 4</w:t>
            </w:r>
            <w:r w:rsidR="008A4BE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D17F0" w14:textId="77777777" w:rsidR="00380643" w:rsidRPr="0033629B" w:rsidRDefault="00380643" w:rsidP="006E0AD4">
            <w:pPr>
              <w:spacing w:after="0" w:line="240" w:lineRule="auto"/>
              <w:ind w:left="140" w:right="140"/>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Довідка в довільній формі</w:t>
            </w:r>
            <w:r w:rsidRPr="0033629B">
              <w:rPr>
                <w:rFonts w:ascii="Times New Roman" w:eastAsia="Times New Roman" w:hAnsi="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eastAsia="Times New Roman" w:hAnsi="Times New Roman"/>
                <w:color w:val="000000"/>
                <w:sz w:val="24"/>
                <w:szCs w:val="24"/>
                <w:lang w:val="uk-UA"/>
              </w:rPr>
              <w:t xml:space="preserve"> в участі у відкритих торгах. Для цього учасник (суб</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єкт господарювання) повинен довести, що він сплатив або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язався </w:t>
            </w:r>
            <w:proofErr w:type="spellStart"/>
            <w:r>
              <w:rPr>
                <w:rFonts w:ascii="Times New Roman" w:eastAsia="Times New Roman" w:hAnsi="Times New Roman"/>
                <w:color w:val="000000"/>
                <w:sz w:val="24"/>
                <w:szCs w:val="24"/>
                <w:lang w:val="uk-UA"/>
              </w:rPr>
              <w:t>спалтити</w:t>
            </w:r>
            <w:proofErr w:type="spellEnd"/>
            <w:r>
              <w:rPr>
                <w:rFonts w:ascii="Times New Roman" w:eastAsia="Times New Roman" w:hAnsi="Times New Roman"/>
                <w:color w:val="000000"/>
                <w:sz w:val="24"/>
                <w:szCs w:val="24"/>
                <w:lang w:val="uk-UA"/>
              </w:rPr>
              <w:t xml:space="preserve"> відповідні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язання та відшкодування завданих збитків.</w:t>
            </w:r>
          </w:p>
        </w:tc>
      </w:tr>
    </w:tbl>
    <w:p w14:paraId="7C3A8D5E" w14:textId="77777777" w:rsidR="00385B81" w:rsidRPr="001F0465" w:rsidRDefault="00385B81" w:rsidP="00385B81">
      <w:pPr>
        <w:spacing w:after="0" w:line="240" w:lineRule="auto"/>
        <w:rPr>
          <w:rFonts w:ascii="Times New Roman" w:eastAsia="Times New Roman" w:hAnsi="Times New Roman"/>
          <w:b/>
          <w:color w:val="000000"/>
          <w:sz w:val="20"/>
          <w:szCs w:val="20"/>
          <w:lang w:val="uk-UA"/>
        </w:rPr>
      </w:pPr>
    </w:p>
    <w:p w14:paraId="5D2617A7" w14:textId="3098CEDA" w:rsidR="006D7E72" w:rsidRPr="00763D52" w:rsidRDefault="00B64173" w:rsidP="00B64173">
      <w:pPr>
        <w:pStyle w:val="a4"/>
        <w:shd w:val="clear" w:color="auto" w:fill="FFFFFF"/>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r w:rsidR="00385B81" w:rsidRPr="006D7E72">
        <w:rPr>
          <w:rFonts w:ascii="Times New Roman" w:eastAsia="Times New Roman" w:hAnsi="Times New Roman"/>
          <w:b/>
          <w:color w:val="000000"/>
          <w:sz w:val="24"/>
          <w:szCs w:val="24"/>
          <w:lang w:val="uk-UA"/>
        </w:rPr>
        <w:t>Інша інформація встановлена відповідно до законодавства (</w:t>
      </w:r>
      <w:r w:rsidR="00385B81" w:rsidRPr="006D7E72">
        <w:rPr>
          <w:rFonts w:ascii="Times New Roman" w:eastAsia="Times New Roman" w:hAnsi="Times New Roman"/>
          <w:b/>
          <w:color w:val="000000"/>
          <w:sz w:val="24"/>
          <w:szCs w:val="24"/>
          <w:u w:val="single"/>
          <w:lang w:val="uk-UA"/>
        </w:rPr>
        <w:t>для УЧАСНИКІВ</w:t>
      </w:r>
      <w:r w:rsidR="00385B81" w:rsidRPr="006D7E72">
        <w:rPr>
          <w:rFonts w:ascii="Times New Roman" w:eastAsia="Times New Roman" w:hAnsi="Times New Roman"/>
          <w:b/>
          <w:color w:val="000000"/>
          <w:sz w:val="24"/>
          <w:szCs w:val="24"/>
          <w:lang w:val="uk-UA"/>
        </w:rPr>
        <w:t xml:space="preserve"> </w:t>
      </w:r>
      <w:r w:rsidR="00385B81" w:rsidRPr="006D7E72">
        <w:rPr>
          <w:rFonts w:ascii="Times New Roman" w:eastAsia="Times New Roman" w:hAnsi="Times New Roman"/>
          <w:b/>
          <w:sz w:val="24"/>
          <w:szCs w:val="24"/>
          <w:lang w:val="uk-UA"/>
        </w:rPr>
        <w:t>—</w:t>
      </w:r>
      <w:r w:rsidR="00385B81" w:rsidRPr="006D7E72">
        <w:rPr>
          <w:rFonts w:ascii="Times New Roman" w:eastAsia="Times New Roman" w:hAnsi="Times New Roman"/>
          <w:b/>
          <w:color w:val="000000"/>
          <w:sz w:val="24"/>
          <w:szCs w:val="24"/>
          <w:lang w:val="uk-UA"/>
        </w:rPr>
        <w:t xml:space="preserve"> юридичних осіб, фізичних осіб та фізичних осіб</w:t>
      </w:r>
      <w:r w:rsidR="00385B81" w:rsidRPr="006D7E72">
        <w:rPr>
          <w:rFonts w:ascii="Times New Roman" w:eastAsia="Times New Roman" w:hAnsi="Times New Roman"/>
          <w:b/>
          <w:sz w:val="24"/>
          <w:szCs w:val="24"/>
          <w:lang w:val="uk-UA"/>
        </w:rPr>
        <w:t xml:space="preserve"> — </w:t>
      </w:r>
      <w:r w:rsidR="00385B81" w:rsidRPr="006D7E72">
        <w:rPr>
          <w:rFonts w:ascii="Times New Roman" w:eastAsia="Times New Roman" w:hAnsi="Times New Roman"/>
          <w:b/>
          <w:color w:val="000000"/>
          <w:sz w:val="24"/>
          <w:szCs w:val="24"/>
          <w:lang w:val="uk-UA"/>
        </w:rPr>
        <w:t>підприємців).</w:t>
      </w:r>
    </w:p>
    <w:p w14:paraId="272E53B6" w14:textId="77777777" w:rsidR="006D7E72" w:rsidRPr="00763D52" w:rsidRDefault="006D7E72" w:rsidP="006D7E72">
      <w:pPr>
        <w:pStyle w:val="af6"/>
        <w:jc w:val="center"/>
        <w:rPr>
          <w:rFonts w:ascii="Times New Roman" w:hAnsi="Times New Roman"/>
          <w:b/>
          <w:sz w:val="24"/>
          <w:szCs w:val="24"/>
          <w:lang w:val="uk-UA"/>
        </w:rPr>
      </w:pPr>
    </w:p>
    <w:tbl>
      <w:tblPr>
        <w:tblW w:w="9619" w:type="dxa"/>
        <w:tblInd w:w="-100" w:type="dxa"/>
        <w:tblLayout w:type="fixed"/>
        <w:tblLook w:val="0400" w:firstRow="0" w:lastRow="0" w:firstColumn="0" w:lastColumn="0" w:noHBand="0" w:noVBand="1"/>
      </w:tblPr>
      <w:tblGrid>
        <w:gridCol w:w="516"/>
        <w:gridCol w:w="9103"/>
      </w:tblGrid>
      <w:tr w:rsidR="006D7E72" w:rsidRPr="004A0BC9" w14:paraId="4BE351C7" w14:textId="77777777" w:rsidTr="006D7E72">
        <w:trPr>
          <w:trHeight w:val="335"/>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E24B7" w14:textId="19CA8C61" w:rsidR="006D7E72" w:rsidRPr="0022662E" w:rsidRDefault="00AB2B8C" w:rsidP="00AB2B8C">
            <w:pPr>
              <w:spacing w:after="0"/>
              <w:jc w:val="center"/>
              <w:rPr>
                <w:rFonts w:ascii="Times New Roman" w:hAnsi="Times New Roman"/>
                <w:bCs/>
                <w:color w:val="000000"/>
                <w:sz w:val="24"/>
                <w:szCs w:val="24"/>
              </w:rPr>
            </w:pPr>
            <w:proofErr w:type="spellStart"/>
            <w:r>
              <w:rPr>
                <w:rFonts w:ascii="Times New Roman" w:eastAsia="Times New Roman" w:hAnsi="Times New Roman"/>
                <w:b/>
                <w:color w:val="000000"/>
                <w:sz w:val="24"/>
                <w:szCs w:val="24"/>
              </w:rPr>
              <w:t>Інші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sidRPr="0022662E">
              <w:rPr>
                <w:rFonts w:ascii="Times New Roman" w:hAnsi="Times New Roman"/>
                <w:sz w:val="24"/>
                <w:szCs w:val="24"/>
              </w:rPr>
              <w:t xml:space="preserve"> </w:t>
            </w:r>
            <w:r w:rsidR="006D7E72" w:rsidRPr="0022662E">
              <w:rPr>
                <w:rFonts w:ascii="Times New Roman" w:hAnsi="Times New Roman"/>
                <w:bCs/>
                <w:color w:val="000000"/>
                <w:sz w:val="24"/>
                <w:szCs w:val="24"/>
              </w:rPr>
              <w:t xml:space="preserve">                                                                                                                                   </w:t>
            </w:r>
          </w:p>
        </w:tc>
      </w:tr>
      <w:tr w:rsidR="006D7E72" w:rsidRPr="000859B3" w14:paraId="3DEB0173" w14:textId="77777777" w:rsidTr="006D7E7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51C34" w14:textId="77777777" w:rsidR="006D7E72" w:rsidRPr="00D147F4" w:rsidRDefault="006D7E72" w:rsidP="006D7E72">
            <w:pPr>
              <w:spacing w:after="0"/>
              <w:ind w:left="100"/>
              <w:rPr>
                <w:rFonts w:ascii="Times New Roman" w:hAnsi="Times New Roman"/>
                <w:sz w:val="20"/>
                <w:szCs w:val="20"/>
              </w:rPr>
            </w:pPr>
            <w:r w:rsidRPr="00D147F4">
              <w:rPr>
                <w:rFonts w:ascii="Times New Roman" w:hAnsi="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7D9B9" w14:textId="77777777" w:rsidR="006D7E72" w:rsidRPr="00CB0109" w:rsidRDefault="006D7E72" w:rsidP="006D7E72">
            <w:pPr>
              <w:spacing w:after="0"/>
              <w:ind w:left="100" w:firstLine="196"/>
              <w:jc w:val="both"/>
              <w:rPr>
                <w:rFonts w:ascii="Times New Roman" w:hAnsi="Times New Roman"/>
                <w:color w:val="000000"/>
                <w:sz w:val="20"/>
                <w:szCs w:val="20"/>
              </w:rPr>
            </w:pPr>
            <w:r w:rsidRPr="00CB0109">
              <w:rPr>
                <w:rFonts w:ascii="Times New Roman" w:hAnsi="Times New Roman"/>
                <w:color w:val="000000"/>
                <w:sz w:val="20"/>
                <w:szCs w:val="20"/>
              </w:rPr>
              <w:t xml:space="preserve">Для </w:t>
            </w:r>
            <w:proofErr w:type="spellStart"/>
            <w:r w:rsidRPr="00CB0109">
              <w:rPr>
                <w:rFonts w:ascii="Times New Roman" w:hAnsi="Times New Roman"/>
                <w:color w:val="000000"/>
                <w:sz w:val="20"/>
                <w:szCs w:val="20"/>
              </w:rPr>
              <w:t>визначення</w:t>
            </w:r>
            <w:proofErr w:type="spellEnd"/>
            <w:r w:rsidRPr="00CB0109">
              <w:rPr>
                <w:rFonts w:ascii="Times New Roman" w:hAnsi="Times New Roman"/>
                <w:color w:val="000000"/>
                <w:sz w:val="20"/>
                <w:szCs w:val="20"/>
              </w:rPr>
              <w:t xml:space="preserve"> </w:t>
            </w:r>
            <w:proofErr w:type="spellStart"/>
            <w:proofErr w:type="gramStart"/>
            <w:r w:rsidRPr="00CB0109">
              <w:rPr>
                <w:rFonts w:ascii="Times New Roman" w:hAnsi="Times New Roman"/>
                <w:color w:val="000000"/>
                <w:sz w:val="20"/>
                <w:szCs w:val="20"/>
              </w:rPr>
              <w:t>повноважень</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щодо</w:t>
            </w:r>
            <w:proofErr w:type="spellEnd"/>
            <w:proofErr w:type="gram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підпису</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документів</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тендерної</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пропозиції</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учасника</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процедури</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закупівлі</w:t>
            </w:r>
            <w:proofErr w:type="spellEnd"/>
            <w:r w:rsidRPr="00CB0109">
              <w:rPr>
                <w:rFonts w:ascii="Times New Roman" w:hAnsi="Times New Roman"/>
                <w:color w:val="000000"/>
                <w:sz w:val="20"/>
                <w:szCs w:val="20"/>
              </w:rPr>
              <w:t xml:space="preserve"> та/</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договору за результатами </w:t>
            </w:r>
            <w:proofErr w:type="spellStart"/>
            <w:r w:rsidRPr="00CB0109">
              <w:rPr>
                <w:rFonts w:ascii="Times New Roman" w:hAnsi="Times New Roman"/>
                <w:color w:val="000000"/>
                <w:sz w:val="20"/>
                <w:szCs w:val="20"/>
              </w:rPr>
              <w:t>проведення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процедури</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закупівлі</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надати</w:t>
            </w:r>
            <w:proofErr w:type="spellEnd"/>
            <w:r w:rsidRPr="00CB0109">
              <w:rPr>
                <w:rFonts w:ascii="Times New Roman" w:hAnsi="Times New Roman"/>
                <w:color w:val="000000"/>
                <w:sz w:val="20"/>
                <w:szCs w:val="20"/>
              </w:rPr>
              <w:t>: протокол (</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виписку</w:t>
            </w:r>
            <w:proofErr w:type="spellEnd"/>
            <w:r w:rsidRPr="00CB0109">
              <w:rPr>
                <w:rFonts w:ascii="Times New Roman" w:hAnsi="Times New Roman"/>
                <w:color w:val="000000"/>
                <w:sz w:val="20"/>
                <w:szCs w:val="20"/>
              </w:rPr>
              <w:t xml:space="preserve"> з протоколу) </w:t>
            </w:r>
            <w:proofErr w:type="spellStart"/>
            <w:r w:rsidRPr="00CB0109">
              <w:rPr>
                <w:rFonts w:ascii="Times New Roman" w:hAnsi="Times New Roman"/>
                <w:color w:val="000000"/>
                <w:sz w:val="20"/>
                <w:szCs w:val="20"/>
              </w:rPr>
              <w:t>засновників</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копію</w:t>
            </w:r>
            <w:proofErr w:type="spellEnd"/>
            <w:r w:rsidRPr="00CB0109">
              <w:rPr>
                <w:rFonts w:ascii="Times New Roman" w:hAnsi="Times New Roman"/>
                <w:color w:val="000000"/>
                <w:sz w:val="20"/>
                <w:szCs w:val="20"/>
              </w:rPr>
              <w:t xml:space="preserve"> наказу про </w:t>
            </w:r>
            <w:proofErr w:type="spellStart"/>
            <w:r w:rsidRPr="00CB0109">
              <w:rPr>
                <w:rFonts w:ascii="Times New Roman" w:hAnsi="Times New Roman"/>
                <w:color w:val="000000"/>
                <w:sz w:val="20"/>
                <w:szCs w:val="20"/>
              </w:rPr>
              <w:t>призначення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довіреність</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доручення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інший</w:t>
            </w:r>
            <w:proofErr w:type="spellEnd"/>
            <w:r w:rsidRPr="00CB0109">
              <w:rPr>
                <w:rFonts w:ascii="Times New Roman" w:hAnsi="Times New Roman"/>
                <w:color w:val="000000"/>
                <w:sz w:val="20"/>
                <w:szCs w:val="20"/>
              </w:rPr>
              <w:t xml:space="preserve"> документ, </w:t>
            </w:r>
            <w:proofErr w:type="spellStart"/>
            <w:r w:rsidRPr="00CB0109">
              <w:rPr>
                <w:rFonts w:ascii="Times New Roman" w:hAnsi="Times New Roman"/>
                <w:color w:val="000000"/>
                <w:sz w:val="20"/>
                <w:szCs w:val="20"/>
              </w:rPr>
              <w:t>що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підтверджує</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повноваження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посадової</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посадових</w:t>
            </w:r>
            <w:proofErr w:type="spellEnd"/>
            <w:r w:rsidRPr="00CB0109">
              <w:rPr>
                <w:rFonts w:ascii="Times New Roman" w:hAnsi="Times New Roman"/>
                <w:color w:val="000000"/>
                <w:sz w:val="20"/>
                <w:szCs w:val="20"/>
              </w:rPr>
              <w:t>) особи (</w:t>
            </w:r>
            <w:proofErr w:type="spellStart"/>
            <w:r w:rsidRPr="00CB0109">
              <w:rPr>
                <w:rFonts w:ascii="Times New Roman" w:hAnsi="Times New Roman"/>
                <w:color w:val="000000"/>
                <w:sz w:val="20"/>
                <w:szCs w:val="20"/>
              </w:rPr>
              <w:t>осіб</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учасника</w:t>
            </w:r>
            <w:proofErr w:type="spellEnd"/>
            <w:r w:rsidRPr="00CB0109">
              <w:rPr>
                <w:rFonts w:ascii="Times New Roman" w:hAnsi="Times New Roman"/>
                <w:color w:val="000000"/>
                <w:sz w:val="20"/>
                <w:szCs w:val="20"/>
              </w:rPr>
              <w:t xml:space="preserve"> на </w:t>
            </w:r>
            <w:proofErr w:type="spellStart"/>
            <w:r w:rsidRPr="00CB0109">
              <w:rPr>
                <w:rFonts w:ascii="Times New Roman" w:hAnsi="Times New Roman"/>
                <w:color w:val="000000"/>
                <w:sz w:val="20"/>
                <w:szCs w:val="20"/>
              </w:rPr>
              <w:t>підписання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документів</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пропозиції</w:t>
            </w:r>
            <w:proofErr w:type="spellEnd"/>
            <w:r w:rsidRPr="00CB0109">
              <w:rPr>
                <w:rFonts w:ascii="Times New Roman" w:hAnsi="Times New Roman"/>
                <w:color w:val="000000"/>
                <w:sz w:val="20"/>
                <w:szCs w:val="20"/>
              </w:rPr>
              <w:t xml:space="preserve"> та договору. </w:t>
            </w:r>
          </w:p>
          <w:p w14:paraId="41C85829" w14:textId="77777777" w:rsidR="006D7E72" w:rsidRPr="00D147F4" w:rsidRDefault="006D7E72" w:rsidP="006D7E72">
            <w:pPr>
              <w:spacing w:after="0"/>
              <w:ind w:left="100" w:firstLine="196"/>
              <w:jc w:val="both"/>
              <w:rPr>
                <w:rFonts w:ascii="Times New Roman" w:hAnsi="Times New Roman"/>
                <w:sz w:val="20"/>
                <w:szCs w:val="20"/>
              </w:rPr>
            </w:pPr>
            <w:proofErr w:type="spellStart"/>
            <w:r w:rsidRPr="00CB0109">
              <w:rPr>
                <w:rFonts w:ascii="Times New Roman" w:hAnsi="Times New Roman"/>
                <w:color w:val="000000"/>
                <w:sz w:val="20"/>
                <w:szCs w:val="20"/>
              </w:rPr>
              <w:t>Якщо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пропозиція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подається</w:t>
            </w:r>
            <w:proofErr w:type="spellEnd"/>
            <w:r w:rsidRPr="00CB0109">
              <w:rPr>
                <w:rFonts w:ascii="Times New Roman" w:hAnsi="Times New Roman"/>
                <w:color w:val="000000"/>
                <w:sz w:val="20"/>
                <w:szCs w:val="20"/>
              </w:rPr>
              <w:t xml:space="preserve"> не </w:t>
            </w:r>
            <w:proofErr w:type="spellStart"/>
            <w:r w:rsidRPr="00CB0109">
              <w:rPr>
                <w:rFonts w:ascii="Times New Roman" w:hAnsi="Times New Roman"/>
                <w:color w:val="000000"/>
                <w:sz w:val="20"/>
                <w:szCs w:val="20"/>
              </w:rPr>
              <w:t>керівником</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учасника</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зазначеним</w:t>
            </w:r>
            <w:proofErr w:type="spellEnd"/>
            <w:r w:rsidRPr="00CB0109">
              <w:rPr>
                <w:rFonts w:ascii="Times New Roman" w:hAnsi="Times New Roman"/>
                <w:color w:val="000000"/>
                <w:sz w:val="20"/>
                <w:szCs w:val="20"/>
              </w:rPr>
              <w:t xml:space="preserve"> у </w:t>
            </w:r>
            <w:proofErr w:type="spellStart"/>
            <w:r w:rsidRPr="00CB0109">
              <w:rPr>
                <w:rFonts w:ascii="Times New Roman" w:hAnsi="Times New Roman"/>
                <w:color w:val="000000"/>
                <w:sz w:val="20"/>
                <w:szCs w:val="20"/>
              </w:rPr>
              <w:t>Єдиному</w:t>
            </w:r>
            <w:proofErr w:type="spellEnd"/>
            <w:r w:rsidRPr="00CB0109">
              <w:rPr>
                <w:rFonts w:ascii="Times New Roman" w:hAnsi="Times New Roman"/>
                <w:color w:val="000000"/>
                <w:sz w:val="20"/>
                <w:szCs w:val="20"/>
              </w:rPr>
              <w:t xml:space="preserve"> державному </w:t>
            </w:r>
            <w:proofErr w:type="spellStart"/>
            <w:r w:rsidRPr="00CB0109">
              <w:rPr>
                <w:rFonts w:ascii="Times New Roman" w:hAnsi="Times New Roman"/>
                <w:color w:val="000000"/>
                <w:sz w:val="20"/>
                <w:szCs w:val="20"/>
              </w:rPr>
              <w:t>реєстрі</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юридичних</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осіб</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фізичних</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осіб-підприємців</w:t>
            </w:r>
            <w:proofErr w:type="spellEnd"/>
            <w:r w:rsidRPr="00CB0109">
              <w:rPr>
                <w:rFonts w:ascii="Times New Roman" w:hAnsi="Times New Roman"/>
                <w:color w:val="000000"/>
                <w:sz w:val="20"/>
                <w:szCs w:val="20"/>
              </w:rPr>
              <w:t xml:space="preserve"> та </w:t>
            </w:r>
            <w:proofErr w:type="spellStart"/>
            <w:r w:rsidRPr="00CB0109">
              <w:rPr>
                <w:rFonts w:ascii="Times New Roman" w:hAnsi="Times New Roman"/>
                <w:color w:val="000000"/>
                <w:sz w:val="20"/>
                <w:szCs w:val="20"/>
              </w:rPr>
              <w:t>громадських</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формувань</w:t>
            </w:r>
            <w:proofErr w:type="spellEnd"/>
            <w:r w:rsidRPr="00CB0109">
              <w:rPr>
                <w:rFonts w:ascii="Times New Roman" w:hAnsi="Times New Roman"/>
                <w:color w:val="000000"/>
                <w:sz w:val="20"/>
                <w:szCs w:val="20"/>
              </w:rPr>
              <w:t xml:space="preserve">, а </w:t>
            </w:r>
            <w:proofErr w:type="spellStart"/>
            <w:r w:rsidRPr="00CB0109">
              <w:rPr>
                <w:rFonts w:ascii="Times New Roman" w:hAnsi="Times New Roman"/>
                <w:color w:val="000000"/>
                <w:sz w:val="20"/>
                <w:szCs w:val="20"/>
              </w:rPr>
              <w:t>іншою</w:t>
            </w:r>
            <w:proofErr w:type="spellEnd"/>
            <w:r w:rsidRPr="00CB0109">
              <w:rPr>
                <w:rFonts w:ascii="Times New Roman" w:hAnsi="Times New Roman"/>
                <w:color w:val="000000"/>
                <w:sz w:val="20"/>
                <w:szCs w:val="20"/>
              </w:rPr>
              <w:t xml:space="preserve"> особою, </w:t>
            </w:r>
            <w:proofErr w:type="spellStart"/>
            <w:r w:rsidRPr="00CB0109">
              <w:rPr>
                <w:rFonts w:ascii="Times New Roman" w:hAnsi="Times New Roman"/>
                <w:color w:val="000000"/>
                <w:sz w:val="20"/>
                <w:szCs w:val="20"/>
              </w:rPr>
              <w:t>учасник</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надає</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довіреність</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доручення</w:t>
            </w:r>
            <w:proofErr w:type="spellEnd"/>
            <w:r w:rsidRPr="00CB0109">
              <w:rPr>
                <w:rFonts w:ascii="Times New Roman" w:hAnsi="Times New Roman"/>
                <w:color w:val="000000"/>
                <w:sz w:val="20"/>
                <w:szCs w:val="20"/>
              </w:rPr>
              <w:t xml:space="preserve"> на </w:t>
            </w:r>
            <w:proofErr w:type="spellStart"/>
            <w:r w:rsidRPr="00CB0109">
              <w:rPr>
                <w:rFonts w:ascii="Times New Roman" w:hAnsi="Times New Roman"/>
                <w:color w:val="000000"/>
                <w:sz w:val="20"/>
                <w:szCs w:val="20"/>
              </w:rPr>
              <w:t>таку</w:t>
            </w:r>
            <w:proofErr w:type="spellEnd"/>
            <w:r w:rsidRPr="00CB0109">
              <w:rPr>
                <w:rFonts w:ascii="Times New Roman" w:hAnsi="Times New Roman"/>
                <w:color w:val="000000"/>
                <w:sz w:val="20"/>
                <w:szCs w:val="20"/>
              </w:rPr>
              <w:t xml:space="preserve"> особу</w:t>
            </w:r>
            <w:r>
              <w:rPr>
                <w:rFonts w:ascii="Times New Roman" w:hAnsi="Times New Roman"/>
                <w:color w:val="000000"/>
                <w:sz w:val="20"/>
                <w:szCs w:val="20"/>
              </w:rPr>
              <w:t>.</w:t>
            </w:r>
          </w:p>
        </w:tc>
      </w:tr>
      <w:tr w:rsidR="006D7E72" w:rsidRPr="000859B3" w14:paraId="211BBA45" w14:textId="77777777" w:rsidTr="006D7E7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36979"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238D9" w14:textId="77777777" w:rsidR="006D7E72" w:rsidRPr="00597A40" w:rsidRDefault="006D7E72" w:rsidP="006D7E72">
            <w:pPr>
              <w:spacing w:after="0"/>
              <w:ind w:left="100" w:firstLine="196"/>
              <w:jc w:val="both"/>
              <w:rPr>
                <w:rFonts w:ascii="Times New Roman" w:hAnsi="Times New Roman"/>
                <w:color w:val="000000"/>
                <w:sz w:val="20"/>
                <w:szCs w:val="20"/>
              </w:rPr>
            </w:pPr>
            <w:proofErr w:type="spellStart"/>
            <w:r w:rsidRPr="00597A40">
              <w:rPr>
                <w:rFonts w:ascii="Times New Roman" w:hAnsi="Times New Roman"/>
                <w:color w:val="000000"/>
                <w:sz w:val="20"/>
                <w:szCs w:val="20"/>
              </w:rPr>
              <w:t>Учаснику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складі</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пропозиції</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надає</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скановану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копію</w:t>
            </w:r>
            <w:proofErr w:type="spellEnd"/>
            <w:r w:rsidRPr="00597A40">
              <w:rPr>
                <w:rFonts w:ascii="Times New Roman" w:hAnsi="Times New Roman"/>
                <w:color w:val="000000"/>
                <w:sz w:val="20"/>
                <w:szCs w:val="20"/>
              </w:rPr>
              <w:t xml:space="preserve"> з </w:t>
            </w:r>
            <w:proofErr w:type="spellStart"/>
            <w:r w:rsidRPr="00597A40">
              <w:rPr>
                <w:rFonts w:ascii="Times New Roman" w:hAnsi="Times New Roman"/>
                <w:color w:val="000000"/>
                <w:sz w:val="20"/>
                <w:szCs w:val="20"/>
              </w:rPr>
              <w:t>оригіналу</w:t>
            </w:r>
            <w:proofErr w:type="spellEnd"/>
            <w:r w:rsidRPr="00597A40">
              <w:rPr>
                <w:rFonts w:ascii="Times New Roman" w:hAnsi="Times New Roman"/>
                <w:color w:val="000000"/>
                <w:sz w:val="20"/>
                <w:szCs w:val="20"/>
              </w:rPr>
              <w:t xml:space="preserve"> </w:t>
            </w:r>
            <w:proofErr w:type="gramStart"/>
            <w:r w:rsidRPr="00597A40">
              <w:rPr>
                <w:rFonts w:ascii="Times New Roman" w:hAnsi="Times New Roman"/>
                <w:color w:val="000000"/>
                <w:sz w:val="20"/>
                <w:szCs w:val="20"/>
              </w:rPr>
              <w:t xml:space="preserve">документа  </w:t>
            </w:r>
            <w:proofErr w:type="spellStart"/>
            <w:r w:rsidRPr="00597A40">
              <w:rPr>
                <w:rFonts w:ascii="Times New Roman" w:hAnsi="Times New Roman"/>
                <w:color w:val="000000"/>
                <w:sz w:val="20"/>
                <w:szCs w:val="20"/>
              </w:rPr>
              <w:t>сторінок</w:t>
            </w:r>
            <w:proofErr w:type="spellEnd"/>
            <w:proofErr w:type="gramEnd"/>
            <w:r w:rsidRPr="00597A40">
              <w:rPr>
                <w:rFonts w:ascii="Times New Roman" w:hAnsi="Times New Roman"/>
                <w:color w:val="000000"/>
                <w:sz w:val="20"/>
                <w:szCs w:val="20"/>
              </w:rPr>
              <w:t xml:space="preserve"> паспорта </w:t>
            </w:r>
            <w:proofErr w:type="spellStart"/>
            <w:r w:rsidRPr="00597A40">
              <w:rPr>
                <w:rFonts w:ascii="Times New Roman" w:hAnsi="Times New Roman"/>
                <w:color w:val="000000"/>
                <w:sz w:val="20"/>
                <w:szCs w:val="20"/>
              </w:rPr>
              <w:t>уповноваженої</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уповноважених</w:t>
            </w:r>
            <w:proofErr w:type="spellEnd"/>
            <w:r w:rsidRPr="00597A40">
              <w:rPr>
                <w:rFonts w:ascii="Times New Roman" w:hAnsi="Times New Roman"/>
                <w:color w:val="000000"/>
                <w:sz w:val="20"/>
                <w:szCs w:val="20"/>
              </w:rPr>
              <w:t>) особи (</w:t>
            </w:r>
            <w:proofErr w:type="spellStart"/>
            <w:r w:rsidRPr="00597A40">
              <w:rPr>
                <w:rFonts w:ascii="Times New Roman" w:hAnsi="Times New Roman"/>
                <w:color w:val="000000"/>
                <w:sz w:val="20"/>
                <w:szCs w:val="20"/>
              </w:rPr>
              <w:t>осіб</w:t>
            </w:r>
            <w:proofErr w:type="spellEnd"/>
            <w:r w:rsidRPr="00597A40">
              <w:rPr>
                <w:rFonts w:ascii="Times New Roman" w:hAnsi="Times New Roman"/>
                <w:color w:val="000000"/>
                <w:sz w:val="20"/>
                <w:szCs w:val="20"/>
              </w:rPr>
              <w:t xml:space="preserve">)( на </w:t>
            </w:r>
            <w:proofErr w:type="spellStart"/>
            <w:r w:rsidRPr="00597A40">
              <w:rPr>
                <w:rFonts w:ascii="Times New Roman" w:hAnsi="Times New Roman"/>
                <w:color w:val="000000"/>
                <w:sz w:val="20"/>
                <w:szCs w:val="20"/>
              </w:rPr>
              <w:t>підписання</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документів</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пропозиції</w:t>
            </w:r>
            <w:proofErr w:type="spellEnd"/>
            <w:r w:rsidRPr="00597A40">
              <w:rPr>
                <w:rFonts w:ascii="Times New Roman" w:hAnsi="Times New Roman"/>
                <w:color w:val="000000"/>
                <w:sz w:val="20"/>
                <w:szCs w:val="20"/>
              </w:rPr>
              <w:t xml:space="preserve"> та/</w:t>
            </w:r>
            <w:proofErr w:type="spellStart"/>
            <w:r w:rsidRPr="00597A40">
              <w:rPr>
                <w:rFonts w:ascii="Times New Roman" w:hAnsi="Times New Roman"/>
                <w:color w:val="000000"/>
                <w:sz w:val="20"/>
                <w:szCs w:val="20"/>
              </w:rPr>
              <w:t>або</w:t>
            </w:r>
            <w:proofErr w:type="spellEnd"/>
            <w:r w:rsidRPr="00597A40">
              <w:rPr>
                <w:rFonts w:ascii="Times New Roman" w:hAnsi="Times New Roman"/>
                <w:color w:val="000000"/>
                <w:sz w:val="20"/>
                <w:szCs w:val="20"/>
              </w:rPr>
              <w:t xml:space="preserve"> договору у </w:t>
            </w:r>
            <w:proofErr w:type="spellStart"/>
            <w:r w:rsidRPr="00597A40">
              <w:rPr>
                <w:rFonts w:ascii="Times New Roman" w:hAnsi="Times New Roman"/>
                <w:color w:val="000000"/>
                <w:sz w:val="20"/>
                <w:szCs w:val="20"/>
              </w:rPr>
              <w:t>випадку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якщо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такий</w:t>
            </w:r>
            <w:proofErr w:type="spellEnd"/>
            <w:r w:rsidRPr="00597A40">
              <w:rPr>
                <w:rFonts w:ascii="Times New Roman" w:hAnsi="Times New Roman"/>
                <w:color w:val="000000"/>
                <w:sz w:val="20"/>
                <w:szCs w:val="20"/>
              </w:rPr>
              <w:t xml:space="preserve"> паспорт оформлено у </w:t>
            </w:r>
            <w:proofErr w:type="spellStart"/>
            <w:r w:rsidRPr="00597A40">
              <w:rPr>
                <w:rFonts w:ascii="Times New Roman" w:hAnsi="Times New Roman"/>
                <w:color w:val="000000"/>
                <w:sz w:val="20"/>
                <w:szCs w:val="20"/>
              </w:rPr>
              <w:t>вигляді</w:t>
            </w:r>
            <w:proofErr w:type="spellEnd"/>
            <w:r w:rsidRPr="00597A40">
              <w:rPr>
                <w:rFonts w:ascii="Times New Roman" w:hAnsi="Times New Roman"/>
                <w:color w:val="000000"/>
                <w:sz w:val="20"/>
                <w:szCs w:val="20"/>
              </w:rPr>
              <w:t xml:space="preserve"> книжечки (</w:t>
            </w:r>
            <w:proofErr w:type="spellStart"/>
            <w:r w:rsidRPr="00597A40">
              <w:rPr>
                <w:rFonts w:ascii="Times New Roman" w:hAnsi="Times New Roman"/>
                <w:color w:val="000000"/>
                <w:sz w:val="20"/>
                <w:szCs w:val="20"/>
              </w:rPr>
              <w:t>заповненні</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сторінки</w:t>
            </w:r>
            <w:proofErr w:type="spellEnd"/>
            <w:r w:rsidRPr="00597A40">
              <w:rPr>
                <w:rFonts w:ascii="Times New Roman" w:hAnsi="Times New Roman"/>
                <w:color w:val="000000"/>
                <w:sz w:val="20"/>
                <w:szCs w:val="20"/>
              </w:rPr>
              <w:t xml:space="preserve">). Або </w:t>
            </w:r>
            <w:proofErr w:type="spellStart"/>
            <w:r w:rsidRPr="00597A40">
              <w:rPr>
                <w:rFonts w:ascii="Times New Roman" w:hAnsi="Times New Roman"/>
                <w:color w:val="000000"/>
                <w:sz w:val="20"/>
                <w:szCs w:val="20"/>
              </w:rPr>
              <w:t>двосторонню</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копію</w:t>
            </w:r>
            <w:proofErr w:type="spellEnd"/>
            <w:r w:rsidRPr="00597A40">
              <w:rPr>
                <w:rFonts w:ascii="Times New Roman" w:hAnsi="Times New Roman"/>
                <w:color w:val="000000"/>
                <w:sz w:val="20"/>
                <w:szCs w:val="20"/>
              </w:rPr>
              <w:t xml:space="preserve"> паспорта </w:t>
            </w:r>
            <w:proofErr w:type="spellStart"/>
            <w:r w:rsidRPr="00597A40">
              <w:rPr>
                <w:rFonts w:ascii="Times New Roman" w:hAnsi="Times New Roman"/>
                <w:color w:val="000000"/>
                <w:sz w:val="20"/>
                <w:szCs w:val="20"/>
              </w:rPr>
              <w:t>громадянина</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України</w:t>
            </w:r>
            <w:proofErr w:type="spellEnd"/>
            <w:r w:rsidRPr="00597A40">
              <w:rPr>
                <w:rFonts w:ascii="Times New Roman" w:hAnsi="Times New Roman"/>
                <w:color w:val="000000"/>
                <w:sz w:val="20"/>
                <w:szCs w:val="20"/>
              </w:rPr>
              <w:t xml:space="preserve"> у </w:t>
            </w:r>
            <w:proofErr w:type="spellStart"/>
            <w:r w:rsidRPr="00597A40">
              <w:rPr>
                <w:rFonts w:ascii="Times New Roman" w:hAnsi="Times New Roman"/>
                <w:color w:val="000000"/>
                <w:sz w:val="20"/>
                <w:szCs w:val="20"/>
              </w:rPr>
              <w:t>випадку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якщо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такий</w:t>
            </w:r>
            <w:proofErr w:type="spellEnd"/>
            <w:r w:rsidRPr="00597A40">
              <w:rPr>
                <w:rFonts w:ascii="Times New Roman" w:hAnsi="Times New Roman"/>
                <w:color w:val="000000"/>
                <w:sz w:val="20"/>
                <w:szCs w:val="20"/>
              </w:rPr>
              <w:t xml:space="preserve"> паспорт оформлено у </w:t>
            </w:r>
            <w:proofErr w:type="spellStart"/>
            <w:r w:rsidRPr="00597A40">
              <w:rPr>
                <w:rFonts w:ascii="Times New Roman" w:hAnsi="Times New Roman"/>
                <w:color w:val="000000"/>
                <w:sz w:val="20"/>
                <w:szCs w:val="20"/>
              </w:rPr>
              <w:t>формі</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картки</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що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містить</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безконтактний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електронний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носій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або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копію</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іншого</w:t>
            </w:r>
            <w:proofErr w:type="spellEnd"/>
            <w:r w:rsidRPr="00597A40">
              <w:rPr>
                <w:rFonts w:ascii="Times New Roman" w:hAnsi="Times New Roman"/>
                <w:color w:val="000000"/>
                <w:sz w:val="20"/>
                <w:szCs w:val="20"/>
              </w:rPr>
              <w:t xml:space="preserve"> документа, </w:t>
            </w:r>
            <w:proofErr w:type="spellStart"/>
            <w:r w:rsidRPr="00597A40">
              <w:rPr>
                <w:rFonts w:ascii="Times New Roman" w:hAnsi="Times New Roman"/>
                <w:color w:val="000000"/>
                <w:sz w:val="20"/>
                <w:szCs w:val="20"/>
              </w:rPr>
              <w:t>передбаченого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статтею</w:t>
            </w:r>
            <w:proofErr w:type="spellEnd"/>
            <w:r w:rsidRPr="00597A40">
              <w:rPr>
                <w:rFonts w:ascii="Times New Roman" w:hAnsi="Times New Roman"/>
                <w:color w:val="000000"/>
                <w:sz w:val="20"/>
                <w:szCs w:val="20"/>
              </w:rPr>
              <w:t xml:space="preserve"> 15 Закону </w:t>
            </w:r>
            <w:proofErr w:type="spellStart"/>
            <w:r w:rsidRPr="00597A40">
              <w:rPr>
                <w:rFonts w:ascii="Times New Roman" w:hAnsi="Times New Roman"/>
                <w:color w:val="000000"/>
                <w:sz w:val="20"/>
                <w:szCs w:val="20"/>
              </w:rPr>
              <w:t>України</w:t>
            </w:r>
            <w:proofErr w:type="spellEnd"/>
            <w:r w:rsidRPr="00597A40">
              <w:rPr>
                <w:rFonts w:ascii="Times New Roman" w:hAnsi="Times New Roman"/>
                <w:color w:val="000000"/>
                <w:sz w:val="20"/>
                <w:szCs w:val="20"/>
              </w:rPr>
              <w:t xml:space="preserve"> «Про </w:t>
            </w:r>
            <w:proofErr w:type="spellStart"/>
            <w:r w:rsidRPr="00597A40">
              <w:rPr>
                <w:rFonts w:ascii="Times New Roman" w:hAnsi="Times New Roman"/>
                <w:color w:val="000000"/>
                <w:sz w:val="20"/>
                <w:szCs w:val="20"/>
              </w:rPr>
              <w:t>Єдиний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державний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демографічний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реєстр</w:t>
            </w:r>
            <w:proofErr w:type="spellEnd"/>
            <w:r w:rsidRPr="00597A40">
              <w:rPr>
                <w:rFonts w:ascii="Times New Roman" w:hAnsi="Times New Roman"/>
                <w:color w:val="000000"/>
                <w:sz w:val="20"/>
                <w:szCs w:val="20"/>
              </w:rPr>
              <w:t xml:space="preserve"> та </w:t>
            </w:r>
            <w:proofErr w:type="spellStart"/>
            <w:r w:rsidRPr="00597A40">
              <w:rPr>
                <w:rFonts w:ascii="Times New Roman" w:hAnsi="Times New Roman"/>
                <w:color w:val="000000"/>
                <w:sz w:val="20"/>
                <w:szCs w:val="20"/>
              </w:rPr>
              <w:t>документи</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що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підтверджують</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громадянство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України</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посвідчують</w:t>
            </w:r>
            <w:proofErr w:type="spellEnd"/>
            <w:r w:rsidRPr="00597A40">
              <w:rPr>
                <w:rFonts w:ascii="Times New Roman" w:hAnsi="Times New Roman"/>
                <w:color w:val="000000"/>
                <w:sz w:val="20"/>
                <w:szCs w:val="20"/>
              </w:rPr>
              <w:t xml:space="preserve"> особу </w:t>
            </w:r>
            <w:proofErr w:type="spellStart"/>
            <w:r w:rsidRPr="00597A40">
              <w:rPr>
                <w:rFonts w:ascii="Times New Roman" w:hAnsi="Times New Roman"/>
                <w:color w:val="000000"/>
                <w:sz w:val="20"/>
                <w:szCs w:val="20"/>
              </w:rPr>
              <w:t>чи</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її</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спеціальний</w:t>
            </w:r>
            <w:proofErr w:type="spellEnd"/>
            <w:r w:rsidRPr="00597A40">
              <w:rPr>
                <w:rFonts w:ascii="Times New Roman" w:hAnsi="Times New Roman"/>
                <w:color w:val="000000"/>
                <w:sz w:val="20"/>
                <w:szCs w:val="20"/>
              </w:rPr>
              <w:t xml:space="preserve"> статут» </w:t>
            </w:r>
            <w:proofErr w:type="spellStart"/>
            <w:r w:rsidRPr="00597A40">
              <w:rPr>
                <w:rFonts w:ascii="Times New Roman" w:hAnsi="Times New Roman"/>
                <w:color w:val="000000"/>
                <w:sz w:val="20"/>
                <w:szCs w:val="20"/>
              </w:rPr>
              <w:t>від</w:t>
            </w:r>
            <w:proofErr w:type="spellEnd"/>
            <w:r w:rsidRPr="00597A40">
              <w:rPr>
                <w:rFonts w:ascii="Times New Roman" w:hAnsi="Times New Roman"/>
                <w:color w:val="000000"/>
                <w:sz w:val="20"/>
                <w:szCs w:val="20"/>
              </w:rPr>
              <w:t xml:space="preserve"> 20.11.2012 № 5492УІ (</w:t>
            </w:r>
            <w:proofErr w:type="spellStart"/>
            <w:r w:rsidRPr="00597A40">
              <w:rPr>
                <w:rFonts w:ascii="Times New Roman" w:hAnsi="Times New Roman"/>
                <w:color w:val="000000"/>
                <w:sz w:val="20"/>
                <w:szCs w:val="20"/>
              </w:rPr>
              <w:t>зі</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змінами</w:t>
            </w:r>
            <w:proofErr w:type="spellEnd"/>
            <w:r w:rsidRPr="00597A40">
              <w:rPr>
                <w:rFonts w:ascii="Times New Roman" w:hAnsi="Times New Roman"/>
                <w:color w:val="000000"/>
                <w:sz w:val="20"/>
                <w:szCs w:val="20"/>
              </w:rPr>
              <w:t>).</w:t>
            </w:r>
          </w:p>
        </w:tc>
      </w:tr>
      <w:tr w:rsidR="006D7E72" w:rsidRPr="004A0BC9" w14:paraId="608136B1" w14:textId="77777777" w:rsidTr="006D7E72">
        <w:trPr>
          <w:trHeight w:val="6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5AFF3"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BD0AD" w14:textId="77777777" w:rsidR="006D7E72" w:rsidRPr="006B6EC7" w:rsidRDefault="006D7E72" w:rsidP="006D7E72">
            <w:pPr>
              <w:spacing w:after="0"/>
              <w:ind w:left="100" w:firstLine="196"/>
              <w:jc w:val="both"/>
              <w:rPr>
                <w:rFonts w:ascii="Times New Roman" w:hAnsi="Times New Roman"/>
                <w:color w:val="000000"/>
                <w:sz w:val="20"/>
                <w:szCs w:val="20"/>
              </w:rPr>
            </w:pPr>
            <w:proofErr w:type="spellStart"/>
            <w:r w:rsidRPr="006B6EC7">
              <w:rPr>
                <w:rFonts w:ascii="Times New Roman" w:hAnsi="Times New Roman"/>
                <w:color w:val="000000"/>
                <w:sz w:val="20"/>
                <w:szCs w:val="20"/>
              </w:rPr>
              <w:t>Установчий</w:t>
            </w:r>
            <w:proofErr w:type="spellEnd"/>
            <w:r w:rsidRPr="006B6EC7">
              <w:rPr>
                <w:rFonts w:ascii="Times New Roman" w:hAnsi="Times New Roman"/>
                <w:color w:val="000000"/>
                <w:sz w:val="20"/>
                <w:szCs w:val="20"/>
              </w:rPr>
              <w:t xml:space="preserve"> документ (</w:t>
            </w:r>
            <w:proofErr w:type="spellStart"/>
            <w:r w:rsidRPr="006B6EC7">
              <w:rPr>
                <w:rFonts w:ascii="Times New Roman" w:hAnsi="Times New Roman"/>
                <w:color w:val="000000"/>
                <w:sz w:val="20"/>
                <w:szCs w:val="20"/>
              </w:rPr>
              <w:t>установчий</w:t>
            </w:r>
            <w:proofErr w:type="spellEnd"/>
            <w:r w:rsidRPr="006B6EC7">
              <w:rPr>
                <w:rFonts w:ascii="Times New Roman" w:hAnsi="Times New Roman"/>
                <w:color w:val="000000"/>
                <w:sz w:val="20"/>
                <w:szCs w:val="20"/>
              </w:rPr>
              <w:t xml:space="preserve"> акт, статут, </w:t>
            </w:r>
            <w:proofErr w:type="spellStart"/>
            <w:r w:rsidRPr="006B6EC7">
              <w:rPr>
                <w:rFonts w:ascii="Times New Roman" w:hAnsi="Times New Roman"/>
                <w:color w:val="000000"/>
                <w:sz w:val="20"/>
                <w:szCs w:val="20"/>
              </w:rPr>
              <w:t>засновницький</w:t>
            </w:r>
            <w:proofErr w:type="spellEnd"/>
            <w:r w:rsidRPr="006B6EC7">
              <w:rPr>
                <w:rFonts w:ascii="Times New Roman" w:hAnsi="Times New Roman"/>
                <w:color w:val="000000"/>
                <w:sz w:val="20"/>
                <w:szCs w:val="20"/>
              </w:rPr>
              <w:t xml:space="preserve"> </w:t>
            </w:r>
            <w:proofErr w:type="spellStart"/>
            <w:proofErr w:type="gramStart"/>
            <w:r w:rsidRPr="006B6EC7">
              <w:rPr>
                <w:rFonts w:ascii="Times New Roman" w:hAnsi="Times New Roman"/>
                <w:color w:val="000000"/>
                <w:sz w:val="20"/>
                <w:szCs w:val="20"/>
              </w:rPr>
              <w:t>договір</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положення</w:t>
            </w:r>
            <w:proofErr w:type="spellEnd"/>
            <w:proofErr w:type="gram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або</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ін</w:t>
            </w:r>
            <w:proofErr w:type="spellEnd"/>
            <w:r w:rsidRPr="006B6EC7">
              <w:rPr>
                <w:rFonts w:ascii="Times New Roman" w:hAnsi="Times New Roman"/>
                <w:color w:val="000000"/>
                <w:sz w:val="20"/>
                <w:szCs w:val="20"/>
              </w:rPr>
              <w:t xml:space="preserve">.) (за </w:t>
            </w:r>
            <w:proofErr w:type="spellStart"/>
            <w:r w:rsidRPr="006B6EC7">
              <w:rPr>
                <w:rFonts w:ascii="Times New Roman" w:hAnsi="Times New Roman"/>
                <w:color w:val="000000"/>
                <w:sz w:val="20"/>
                <w:szCs w:val="20"/>
              </w:rPr>
              <w:t>наявності</w:t>
            </w:r>
            <w:proofErr w:type="spellEnd"/>
            <w:r w:rsidRPr="006B6EC7">
              <w:rPr>
                <w:rFonts w:ascii="Times New Roman" w:hAnsi="Times New Roman"/>
                <w:color w:val="000000"/>
                <w:sz w:val="20"/>
                <w:szCs w:val="20"/>
              </w:rPr>
              <w:t>);</w:t>
            </w:r>
          </w:p>
        </w:tc>
      </w:tr>
      <w:tr w:rsidR="006D7E72" w:rsidRPr="000859B3" w14:paraId="7733A674" w14:textId="77777777" w:rsidTr="006D7E72">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C06D5"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EDC0" w14:textId="77777777" w:rsidR="006D7E72" w:rsidRPr="00597A40" w:rsidRDefault="006D7E72" w:rsidP="006D7E72">
            <w:pPr>
              <w:spacing w:after="0"/>
              <w:ind w:left="100" w:firstLine="196"/>
              <w:jc w:val="both"/>
              <w:rPr>
                <w:rFonts w:ascii="Times New Roman" w:hAnsi="Times New Roman"/>
                <w:color w:val="000000"/>
                <w:sz w:val="20"/>
                <w:szCs w:val="20"/>
              </w:rPr>
            </w:pPr>
            <w:r w:rsidRPr="00597A40">
              <w:rPr>
                <w:rFonts w:ascii="Times New Roman" w:hAnsi="Times New Roman"/>
                <w:color w:val="000000"/>
                <w:sz w:val="20"/>
                <w:szCs w:val="20"/>
              </w:rPr>
              <w:t xml:space="preserve">Документ, </w:t>
            </w:r>
            <w:proofErr w:type="spellStart"/>
            <w:r w:rsidRPr="00597A40">
              <w:rPr>
                <w:rFonts w:ascii="Times New Roman" w:hAnsi="Times New Roman"/>
                <w:color w:val="000000"/>
                <w:sz w:val="20"/>
                <w:szCs w:val="20"/>
              </w:rPr>
              <w:t>що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підтверджує</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реєстрацію</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юридичної</w:t>
            </w:r>
            <w:proofErr w:type="spellEnd"/>
            <w:r w:rsidRPr="00597A40">
              <w:rPr>
                <w:rFonts w:ascii="Times New Roman" w:hAnsi="Times New Roman"/>
                <w:color w:val="000000"/>
                <w:sz w:val="20"/>
                <w:szCs w:val="20"/>
              </w:rPr>
              <w:t xml:space="preserve"> особи, </w:t>
            </w:r>
            <w:proofErr w:type="spellStart"/>
            <w:r w:rsidRPr="00597A40">
              <w:rPr>
                <w:rFonts w:ascii="Times New Roman" w:hAnsi="Times New Roman"/>
                <w:color w:val="000000"/>
                <w:sz w:val="20"/>
                <w:szCs w:val="20"/>
              </w:rPr>
              <w:t>або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фізичної</w:t>
            </w:r>
            <w:proofErr w:type="spellEnd"/>
            <w:r w:rsidRPr="00597A40">
              <w:rPr>
                <w:rFonts w:ascii="Times New Roman" w:hAnsi="Times New Roman"/>
                <w:color w:val="000000"/>
                <w:sz w:val="20"/>
                <w:szCs w:val="20"/>
              </w:rPr>
              <w:t xml:space="preserve"> особи - </w:t>
            </w:r>
            <w:proofErr w:type="spellStart"/>
            <w:r w:rsidRPr="00597A40">
              <w:rPr>
                <w:rFonts w:ascii="Times New Roman" w:hAnsi="Times New Roman"/>
                <w:color w:val="000000"/>
                <w:sz w:val="20"/>
                <w:szCs w:val="20"/>
              </w:rPr>
              <w:t>підприємця</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свідоцтва</w:t>
            </w:r>
            <w:proofErr w:type="spellEnd"/>
            <w:r w:rsidRPr="00597A40">
              <w:rPr>
                <w:rFonts w:ascii="Times New Roman" w:hAnsi="Times New Roman"/>
                <w:color w:val="000000"/>
                <w:sz w:val="20"/>
                <w:szCs w:val="20"/>
              </w:rPr>
              <w:t xml:space="preserve"> про </w:t>
            </w:r>
            <w:proofErr w:type="spellStart"/>
            <w:r w:rsidRPr="00597A40">
              <w:rPr>
                <w:rFonts w:ascii="Times New Roman" w:hAnsi="Times New Roman"/>
                <w:color w:val="000000"/>
                <w:sz w:val="20"/>
                <w:szCs w:val="20"/>
              </w:rPr>
              <w:t>державну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реєстрацію</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юридичної</w:t>
            </w:r>
            <w:proofErr w:type="spellEnd"/>
            <w:r w:rsidRPr="00597A40">
              <w:rPr>
                <w:rFonts w:ascii="Times New Roman" w:hAnsi="Times New Roman"/>
                <w:color w:val="000000"/>
                <w:sz w:val="20"/>
                <w:szCs w:val="20"/>
              </w:rPr>
              <w:t xml:space="preserve"> особи, </w:t>
            </w:r>
            <w:proofErr w:type="spellStart"/>
            <w:r w:rsidRPr="00597A40">
              <w:rPr>
                <w:rFonts w:ascii="Times New Roman" w:hAnsi="Times New Roman"/>
                <w:color w:val="000000"/>
                <w:sz w:val="20"/>
                <w:szCs w:val="20"/>
              </w:rPr>
              <w:t>або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фізичної</w:t>
            </w:r>
            <w:proofErr w:type="spellEnd"/>
            <w:r w:rsidRPr="00597A40">
              <w:rPr>
                <w:rFonts w:ascii="Times New Roman" w:hAnsi="Times New Roman"/>
                <w:color w:val="000000"/>
                <w:sz w:val="20"/>
                <w:szCs w:val="20"/>
              </w:rPr>
              <w:t xml:space="preserve"> особи - </w:t>
            </w:r>
            <w:proofErr w:type="spellStart"/>
            <w:r w:rsidRPr="00597A40">
              <w:rPr>
                <w:rFonts w:ascii="Times New Roman" w:hAnsi="Times New Roman"/>
                <w:color w:val="000000"/>
                <w:sz w:val="20"/>
                <w:szCs w:val="20"/>
              </w:rPr>
              <w:t>підприємця</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або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копія</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витягу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чи</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виписки</w:t>
            </w:r>
            <w:proofErr w:type="spellEnd"/>
            <w:r w:rsidRPr="00597A40">
              <w:rPr>
                <w:rFonts w:ascii="Times New Roman" w:hAnsi="Times New Roman"/>
                <w:color w:val="000000"/>
                <w:sz w:val="20"/>
                <w:szCs w:val="20"/>
              </w:rPr>
              <w:t xml:space="preserve"> з </w:t>
            </w:r>
            <w:proofErr w:type="spellStart"/>
            <w:r w:rsidRPr="00597A40">
              <w:rPr>
                <w:rFonts w:ascii="Times New Roman" w:hAnsi="Times New Roman"/>
                <w:color w:val="000000"/>
                <w:sz w:val="20"/>
                <w:szCs w:val="20"/>
              </w:rPr>
              <w:t>Єдиного</w:t>
            </w:r>
            <w:proofErr w:type="spellEnd"/>
            <w:r w:rsidRPr="00597A40">
              <w:rPr>
                <w:rFonts w:ascii="Times New Roman" w:hAnsi="Times New Roman"/>
                <w:color w:val="000000"/>
                <w:sz w:val="20"/>
                <w:szCs w:val="20"/>
              </w:rPr>
              <w:t xml:space="preserve"> державного </w:t>
            </w:r>
            <w:proofErr w:type="spellStart"/>
            <w:r w:rsidRPr="00597A40">
              <w:rPr>
                <w:rFonts w:ascii="Times New Roman" w:hAnsi="Times New Roman"/>
                <w:color w:val="000000"/>
                <w:sz w:val="20"/>
                <w:szCs w:val="20"/>
              </w:rPr>
              <w:t>реєстру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юридичних</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осіб</w:t>
            </w:r>
            <w:proofErr w:type="spellEnd"/>
            <w:r w:rsidRPr="00597A40">
              <w:rPr>
                <w:rFonts w:ascii="Times New Roman" w:hAnsi="Times New Roman"/>
                <w:color w:val="000000"/>
                <w:sz w:val="20"/>
                <w:szCs w:val="20"/>
              </w:rPr>
              <w:t xml:space="preserve"> та </w:t>
            </w:r>
            <w:proofErr w:type="spellStart"/>
            <w:r w:rsidRPr="00597A40">
              <w:rPr>
                <w:rFonts w:ascii="Times New Roman" w:hAnsi="Times New Roman"/>
                <w:color w:val="000000"/>
                <w:sz w:val="20"/>
                <w:szCs w:val="20"/>
              </w:rPr>
              <w:t>фізичних</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осіб</w:t>
            </w:r>
            <w:proofErr w:type="spellEnd"/>
            <w:r w:rsidRPr="00597A40">
              <w:rPr>
                <w:rFonts w:ascii="Times New Roman" w:hAnsi="Times New Roman"/>
                <w:color w:val="000000"/>
                <w:sz w:val="20"/>
                <w:szCs w:val="20"/>
              </w:rPr>
              <w:t xml:space="preserve"> – </w:t>
            </w:r>
            <w:proofErr w:type="spellStart"/>
            <w:r w:rsidRPr="00597A40">
              <w:rPr>
                <w:rFonts w:ascii="Times New Roman" w:hAnsi="Times New Roman"/>
                <w:color w:val="000000"/>
                <w:sz w:val="20"/>
                <w:szCs w:val="20"/>
              </w:rPr>
              <w:t>підприємців</w:t>
            </w:r>
            <w:proofErr w:type="spellEnd"/>
            <w:r w:rsidRPr="00597A40">
              <w:rPr>
                <w:rFonts w:ascii="Times New Roman" w:hAnsi="Times New Roman"/>
                <w:color w:val="000000"/>
                <w:sz w:val="20"/>
                <w:szCs w:val="20"/>
              </w:rPr>
              <w:t>);</w:t>
            </w:r>
          </w:p>
        </w:tc>
      </w:tr>
      <w:tr w:rsidR="006D7E72" w:rsidRPr="004A0BC9" w14:paraId="2CB6FD7B" w14:textId="77777777" w:rsidTr="006D7E72">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5A9D4"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0DCE5" w14:textId="77777777" w:rsidR="006D7E72" w:rsidRPr="000B11EB" w:rsidRDefault="006D7E72" w:rsidP="006D7E72">
            <w:pPr>
              <w:spacing w:after="0"/>
              <w:ind w:left="100" w:firstLine="196"/>
              <w:jc w:val="both"/>
              <w:rPr>
                <w:rFonts w:ascii="Times New Roman" w:hAnsi="Times New Roman"/>
                <w:color w:val="000000"/>
                <w:sz w:val="20"/>
                <w:szCs w:val="20"/>
              </w:rPr>
            </w:pPr>
            <w:r>
              <w:rPr>
                <w:rFonts w:ascii="Times New Roman" w:hAnsi="Times New Roman"/>
                <w:color w:val="000000"/>
                <w:sz w:val="20"/>
                <w:szCs w:val="20"/>
              </w:rPr>
              <w:t>Д</w:t>
            </w:r>
            <w:r w:rsidRPr="006B6EC7">
              <w:rPr>
                <w:rFonts w:ascii="Times New Roman" w:hAnsi="Times New Roman"/>
                <w:color w:val="000000"/>
                <w:sz w:val="20"/>
                <w:szCs w:val="20"/>
              </w:rPr>
              <w:t>окумент (</w:t>
            </w:r>
            <w:proofErr w:type="spellStart"/>
            <w:r w:rsidRPr="006B6EC7">
              <w:rPr>
                <w:rFonts w:ascii="Times New Roman" w:hAnsi="Times New Roman"/>
                <w:color w:val="000000"/>
                <w:sz w:val="20"/>
                <w:szCs w:val="20"/>
              </w:rPr>
              <w:t>ів</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виданий</w:t>
            </w:r>
            <w:proofErr w:type="spellEnd"/>
            <w:r w:rsidRPr="006B6EC7">
              <w:rPr>
                <w:rFonts w:ascii="Times New Roman" w:hAnsi="Times New Roman"/>
                <w:color w:val="000000"/>
                <w:sz w:val="20"/>
                <w:szCs w:val="20"/>
              </w:rPr>
              <w:t xml:space="preserve"> (их) органами </w:t>
            </w:r>
            <w:proofErr w:type="spellStart"/>
            <w:r w:rsidRPr="006B6EC7">
              <w:rPr>
                <w:rFonts w:ascii="Times New Roman" w:hAnsi="Times New Roman"/>
                <w:color w:val="000000"/>
                <w:sz w:val="20"/>
                <w:szCs w:val="20"/>
              </w:rPr>
              <w:t>державної</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податкової</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служби</w:t>
            </w:r>
            <w:proofErr w:type="spellEnd"/>
            <w:r w:rsidRPr="006B6EC7">
              <w:rPr>
                <w:rFonts w:ascii="Times New Roman" w:hAnsi="Times New Roman"/>
                <w:color w:val="000000"/>
                <w:sz w:val="20"/>
                <w:szCs w:val="20"/>
              </w:rPr>
              <w:t xml:space="preserve">, про </w:t>
            </w:r>
            <w:proofErr w:type="spellStart"/>
            <w:r w:rsidRPr="006B6EC7">
              <w:rPr>
                <w:rFonts w:ascii="Times New Roman" w:hAnsi="Times New Roman"/>
                <w:color w:val="000000"/>
                <w:sz w:val="20"/>
                <w:szCs w:val="20"/>
              </w:rPr>
              <w:t>взяття</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учасника</w:t>
            </w:r>
            <w:proofErr w:type="spellEnd"/>
            <w:r w:rsidRPr="006B6EC7">
              <w:rPr>
                <w:rFonts w:ascii="Times New Roman" w:hAnsi="Times New Roman"/>
                <w:color w:val="000000"/>
                <w:sz w:val="20"/>
                <w:szCs w:val="20"/>
              </w:rPr>
              <w:t xml:space="preserve"> на </w:t>
            </w:r>
            <w:proofErr w:type="spellStart"/>
            <w:r w:rsidRPr="006B6EC7">
              <w:rPr>
                <w:rFonts w:ascii="Times New Roman" w:hAnsi="Times New Roman"/>
                <w:color w:val="000000"/>
                <w:sz w:val="20"/>
                <w:szCs w:val="20"/>
              </w:rPr>
              <w:t>облік</w:t>
            </w:r>
            <w:proofErr w:type="spellEnd"/>
            <w:r w:rsidRPr="006B6EC7">
              <w:rPr>
                <w:rFonts w:ascii="Times New Roman" w:hAnsi="Times New Roman"/>
                <w:color w:val="000000"/>
                <w:sz w:val="20"/>
                <w:szCs w:val="20"/>
              </w:rPr>
              <w:t xml:space="preserve"> як </w:t>
            </w:r>
            <w:proofErr w:type="spellStart"/>
            <w:r w:rsidRPr="006B6EC7">
              <w:rPr>
                <w:rFonts w:ascii="Times New Roman" w:hAnsi="Times New Roman"/>
                <w:color w:val="000000"/>
                <w:sz w:val="20"/>
                <w:szCs w:val="20"/>
              </w:rPr>
              <w:t>платника</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податків</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або</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Витяг</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чи</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Виписки</w:t>
            </w:r>
            <w:proofErr w:type="spellEnd"/>
            <w:r w:rsidRPr="006B6EC7">
              <w:rPr>
                <w:rFonts w:ascii="Times New Roman" w:hAnsi="Times New Roman"/>
                <w:color w:val="000000"/>
                <w:sz w:val="20"/>
                <w:szCs w:val="20"/>
              </w:rPr>
              <w:t xml:space="preserve"> з Державного </w:t>
            </w:r>
            <w:proofErr w:type="spellStart"/>
            <w:r w:rsidRPr="006B6EC7">
              <w:rPr>
                <w:rFonts w:ascii="Times New Roman" w:hAnsi="Times New Roman"/>
                <w:color w:val="000000"/>
                <w:sz w:val="20"/>
                <w:szCs w:val="20"/>
              </w:rPr>
              <w:t>реєстру</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платників</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єдиного</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податку</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чи</w:t>
            </w:r>
            <w:proofErr w:type="spellEnd"/>
            <w:r w:rsidRPr="006B6EC7">
              <w:rPr>
                <w:rFonts w:ascii="Times New Roman" w:hAnsi="Times New Roman"/>
                <w:color w:val="000000"/>
                <w:sz w:val="20"/>
                <w:szCs w:val="20"/>
              </w:rPr>
              <w:t xml:space="preserve"> Державного </w:t>
            </w:r>
            <w:proofErr w:type="spellStart"/>
            <w:r w:rsidRPr="006B6EC7">
              <w:rPr>
                <w:rFonts w:ascii="Times New Roman" w:hAnsi="Times New Roman"/>
                <w:color w:val="000000"/>
                <w:sz w:val="20"/>
                <w:szCs w:val="20"/>
              </w:rPr>
              <w:t>реєстру</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платників</w:t>
            </w:r>
            <w:proofErr w:type="spellEnd"/>
            <w:r w:rsidRPr="006B6EC7">
              <w:rPr>
                <w:rFonts w:ascii="Times New Roman" w:hAnsi="Times New Roman"/>
                <w:color w:val="000000"/>
                <w:sz w:val="20"/>
                <w:szCs w:val="20"/>
              </w:rPr>
              <w:t xml:space="preserve"> ПДВ, яка </w:t>
            </w:r>
            <w:proofErr w:type="spellStart"/>
            <w:r w:rsidRPr="006B6EC7">
              <w:rPr>
                <w:rFonts w:ascii="Times New Roman" w:hAnsi="Times New Roman"/>
                <w:color w:val="000000"/>
                <w:sz w:val="20"/>
                <w:szCs w:val="20"/>
              </w:rPr>
              <w:t>містить</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інформацію</w:t>
            </w:r>
            <w:proofErr w:type="spellEnd"/>
            <w:r w:rsidRPr="006B6EC7">
              <w:rPr>
                <w:rFonts w:ascii="Times New Roman" w:hAnsi="Times New Roman"/>
                <w:color w:val="000000"/>
                <w:sz w:val="20"/>
                <w:szCs w:val="20"/>
              </w:rPr>
              <w:t xml:space="preserve"> про дату та номер </w:t>
            </w:r>
            <w:proofErr w:type="spellStart"/>
            <w:r w:rsidRPr="006B6EC7">
              <w:rPr>
                <w:rFonts w:ascii="Times New Roman" w:hAnsi="Times New Roman"/>
                <w:color w:val="000000"/>
                <w:sz w:val="20"/>
                <w:szCs w:val="20"/>
              </w:rPr>
              <w:t>запису</w:t>
            </w:r>
            <w:proofErr w:type="spellEnd"/>
            <w:r w:rsidRPr="006B6EC7">
              <w:rPr>
                <w:rFonts w:ascii="Times New Roman" w:hAnsi="Times New Roman"/>
                <w:color w:val="000000"/>
                <w:sz w:val="20"/>
                <w:szCs w:val="20"/>
              </w:rPr>
              <w:t xml:space="preserve"> про </w:t>
            </w:r>
            <w:proofErr w:type="spellStart"/>
            <w:r w:rsidRPr="006B6EC7">
              <w:rPr>
                <w:rFonts w:ascii="Times New Roman" w:hAnsi="Times New Roman"/>
                <w:color w:val="000000"/>
                <w:sz w:val="20"/>
                <w:szCs w:val="20"/>
              </w:rPr>
              <w:t>взяття</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Учасника</w:t>
            </w:r>
            <w:proofErr w:type="spellEnd"/>
            <w:r w:rsidRPr="006B6EC7">
              <w:rPr>
                <w:rFonts w:ascii="Times New Roman" w:hAnsi="Times New Roman"/>
                <w:color w:val="000000"/>
                <w:sz w:val="20"/>
                <w:szCs w:val="20"/>
              </w:rPr>
              <w:t xml:space="preserve"> на </w:t>
            </w:r>
            <w:proofErr w:type="spellStart"/>
            <w:r w:rsidRPr="006B6EC7">
              <w:rPr>
                <w:rFonts w:ascii="Times New Roman" w:hAnsi="Times New Roman"/>
                <w:color w:val="000000"/>
                <w:sz w:val="20"/>
                <w:szCs w:val="20"/>
              </w:rPr>
              <w:t>облік</w:t>
            </w:r>
            <w:proofErr w:type="spellEnd"/>
            <w:r w:rsidRPr="006B6EC7">
              <w:rPr>
                <w:rFonts w:ascii="Times New Roman" w:hAnsi="Times New Roman"/>
                <w:color w:val="000000"/>
                <w:sz w:val="20"/>
                <w:szCs w:val="20"/>
              </w:rPr>
              <w:t xml:space="preserve"> державною </w:t>
            </w:r>
            <w:proofErr w:type="spellStart"/>
            <w:r w:rsidRPr="006B6EC7">
              <w:rPr>
                <w:rFonts w:ascii="Times New Roman" w:hAnsi="Times New Roman"/>
                <w:color w:val="000000"/>
                <w:sz w:val="20"/>
                <w:szCs w:val="20"/>
              </w:rPr>
              <w:t>податковою</w:t>
            </w:r>
            <w:proofErr w:type="spellEnd"/>
            <w:r w:rsidRPr="006B6EC7">
              <w:rPr>
                <w:rFonts w:ascii="Times New Roman" w:hAnsi="Times New Roman"/>
                <w:color w:val="000000"/>
                <w:sz w:val="20"/>
                <w:szCs w:val="20"/>
              </w:rPr>
              <w:t xml:space="preserve"> службою;</w:t>
            </w:r>
          </w:p>
        </w:tc>
      </w:tr>
      <w:tr w:rsidR="006D7E72" w14:paraId="36B0199E"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72BAF" w14:textId="77777777" w:rsidR="006D7E72" w:rsidRPr="00D147F4" w:rsidRDefault="006D7E72" w:rsidP="006D7E72">
            <w:pPr>
              <w:spacing w:before="240" w:after="0"/>
              <w:ind w:left="100"/>
              <w:rPr>
                <w:rFonts w:ascii="Times New Roman" w:hAnsi="Times New Roman"/>
                <w:sz w:val="20"/>
                <w:szCs w:val="20"/>
              </w:rPr>
            </w:pPr>
            <w:r>
              <w:rPr>
                <w:rFonts w:ascii="Times New Roman" w:hAnsi="Times New Roman"/>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37D71" w14:textId="77777777" w:rsidR="006D7E72" w:rsidRPr="00D147F4" w:rsidRDefault="006D7E72" w:rsidP="006D7E72">
            <w:pPr>
              <w:spacing w:after="0"/>
              <w:ind w:left="100" w:right="120" w:hanging="20"/>
              <w:jc w:val="both"/>
              <w:rPr>
                <w:rFonts w:ascii="Times New Roman" w:hAnsi="Times New Roman"/>
                <w:sz w:val="20"/>
                <w:szCs w:val="20"/>
              </w:rPr>
            </w:pPr>
            <w:proofErr w:type="spellStart"/>
            <w:r w:rsidRPr="006C0DC0">
              <w:rPr>
                <w:rFonts w:ascii="Times New Roman" w:hAnsi="Times New Roman"/>
                <w:color w:val="000000"/>
                <w:sz w:val="20"/>
                <w:szCs w:val="20"/>
              </w:rPr>
              <w:t>Інформація</w:t>
            </w:r>
            <w:proofErr w:type="spellEnd"/>
            <w:r w:rsidRPr="006C0DC0">
              <w:rPr>
                <w:rFonts w:ascii="Times New Roman" w:hAnsi="Times New Roman"/>
                <w:color w:val="000000"/>
                <w:sz w:val="20"/>
                <w:szCs w:val="20"/>
              </w:rPr>
              <w:t xml:space="preserve"> у </w:t>
            </w:r>
            <w:proofErr w:type="spellStart"/>
            <w:r w:rsidRPr="006C0DC0">
              <w:rPr>
                <w:rFonts w:ascii="Times New Roman" w:hAnsi="Times New Roman"/>
                <w:color w:val="000000"/>
                <w:sz w:val="20"/>
                <w:szCs w:val="20"/>
              </w:rPr>
              <w:t>вигляді</w:t>
            </w:r>
            <w:proofErr w:type="spellEnd"/>
            <w:r w:rsidRPr="006C0DC0">
              <w:rPr>
                <w:rFonts w:ascii="Times New Roman" w:hAnsi="Times New Roman"/>
                <w:color w:val="000000"/>
                <w:sz w:val="20"/>
                <w:szCs w:val="20"/>
              </w:rPr>
              <w:t xml:space="preserve"> </w:t>
            </w:r>
            <w:proofErr w:type="spellStart"/>
            <w:r w:rsidRPr="006C0DC0">
              <w:rPr>
                <w:rFonts w:ascii="Times New Roman" w:hAnsi="Times New Roman"/>
                <w:color w:val="000000"/>
                <w:sz w:val="20"/>
                <w:szCs w:val="20"/>
              </w:rPr>
              <w:t>довідки</w:t>
            </w:r>
            <w:proofErr w:type="spellEnd"/>
            <w:r w:rsidRPr="006C0DC0">
              <w:rPr>
                <w:rFonts w:ascii="Times New Roman" w:hAnsi="Times New Roman"/>
                <w:color w:val="000000"/>
                <w:sz w:val="20"/>
                <w:szCs w:val="20"/>
              </w:rPr>
              <w:t xml:space="preserve"> </w:t>
            </w:r>
            <w:proofErr w:type="spellStart"/>
            <w:r w:rsidRPr="006C0DC0">
              <w:rPr>
                <w:rFonts w:ascii="Times New Roman" w:hAnsi="Times New Roman"/>
                <w:color w:val="000000"/>
                <w:sz w:val="20"/>
                <w:szCs w:val="20"/>
              </w:rPr>
              <w:t>довільної</w:t>
            </w:r>
            <w:proofErr w:type="spellEnd"/>
            <w:r w:rsidRPr="006C0DC0">
              <w:rPr>
                <w:rFonts w:ascii="Times New Roman" w:hAnsi="Times New Roman"/>
                <w:color w:val="000000"/>
                <w:sz w:val="20"/>
                <w:szCs w:val="20"/>
              </w:rPr>
              <w:t xml:space="preserve"> </w:t>
            </w:r>
            <w:proofErr w:type="spellStart"/>
            <w:r w:rsidRPr="006C0DC0">
              <w:rPr>
                <w:rFonts w:ascii="Times New Roman" w:hAnsi="Times New Roman"/>
                <w:color w:val="000000"/>
                <w:sz w:val="20"/>
                <w:szCs w:val="20"/>
              </w:rPr>
              <w:t>форми</w:t>
            </w:r>
            <w:proofErr w:type="spellEnd"/>
            <w:r w:rsidRPr="00D147F4">
              <w:rPr>
                <w:rFonts w:ascii="Times New Roman" w:hAnsi="Times New Roman"/>
                <w:b/>
                <w:color w:val="000000"/>
                <w:sz w:val="20"/>
                <w:szCs w:val="20"/>
              </w:rPr>
              <w:t xml:space="preserve">, </w:t>
            </w:r>
            <w:r w:rsidRPr="00D147F4">
              <w:rPr>
                <w:rFonts w:ascii="Times New Roman" w:hAnsi="Times New Roman"/>
                <w:sz w:val="20"/>
                <w:szCs w:val="20"/>
              </w:rPr>
              <w:t>у</w:t>
            </w:r>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якій</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зазначити</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дані</w:t>
            </w:r>
            <w:proofErr w:type="spellEnd"/>
            <w:r w:rsidRPr="00D147F4">
              <w:rPr>
                <w:rFonts w:ascii="Times New Roman" w:hAnsi="Times New Roman"/>
                <w:color w:val="000000"/>
                <w:sz w:val="20"/>
                <w:szCs w:val="20"/>
              </w:rPr>
              <w:t xml:space="preserve"> про </w:t>
            </w:r>
            <w:proofErr w:type="spellStart"/>
            <w:r w:rsidRPr="00D147F4">
              <w:rPr>
                <w:rFonts w:ascii="Times New Roman" w:hAnsi="Times New Roman"/>
                <w:color w:val="000000"/>
                <w:sz w:val="20"/>
                <w:szCs w:val="20"/>
              </w:rPr>
              <w:t>наявність</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чинної</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ліцензії</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або</w:t>
            </w:r>
            <w:proofErr w:type="spellEnd"/>
            <w:r w:rsidRPr="00D147F4">
              <w:rPr>
                <w:rFonts w:ascii="Times New Roman" w:hAnsi="Times New Roman"/>
                <w:color w:val="000000"/>
                <w:sz w:val="20"/>
                <w:szCs w:val="20"/>
              </w:rPr>
              <w:t xml:space="preserve"> документа </w:t>
            </w:r>
            <w:proofErr w:type="spellStart"/>
            <w:r w:rsidRPr="00D147F4">
              <w:rPr>
                <w:rFonts w:ascii="Times New Roman" w:hAnsi="Times New Roman"/>
                <w:color w:val="000000"/>
                <w:sz w:val="20"/>
                <w:szCs w:val="20"/>
              </w:rPr>
              <w:t>дозвільного</w:t>
            </w:r>
            <w:proofErr w:type="spellEnd"/>
            <w:r w:rsidRPr="00D147F4">
              <w:rPr>
                <w:rFonts w:ascii="Times New Roman" w:hAnsi="Times New Roman"/>
                <w:color w:val="000000"/>
                <w:sz w:val="20"/>
                <w:szCs w:val="20"/>
              </w:rPr>
              <w:t xml:space="preserve"> характеру на </w:t>
            </w:r>
            <w:proofErr w:type="spellStart"/>
            <w:r w:rsidRPr="00D147F4">
              <w:rPr>
                <w:rFonts w:ascii="Times New Roman" w:hAnsi="Times New Roman"/>
                <w:color w:val="000000"/>
                <w:sz w:val="20"/>
                <w:szCs w:val="20"/>
              </w:rPr>
              <w:t>провадження</w:t>
            </w:r>
            <w:proofErr w:type="spellEnd"/>
            <w:r w:rsidRPr="00D147F4">
              <w:rPr>
                <w:rFonts w:ascii="Times New Roman" w:hAnsi="Times New Roman"/>
                <w:color w:val="000000"/>
                <w:sz w:val="20"/>
                <w:szCs w:val="20"/>
              </w:rPr>
              <w:t xml:space="preserve"> виду </w:t>
            </w:r>
            <w:proofErr w:type="spellStart"/>
            <w:r w:rsidRPr="00D147F4">
              <w:rPr>
                <w:rFonts w:ascii="Times New Roman" w:hAnsi="Times New Roman"/>
                <w:color w:val="000000"/>
                <w:sz w:val="20"/>
                <w:szCs w:val="20"/>
              </w:rPr>
              <w:t>господарської</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діяльності</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якщо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отримання</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дозволу</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або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ліцензії</w:t>
            </w:r>
            <w:proofErr w:type="spellEnd"/>
            <w:r w:rsidRPr="00D147F4">
              <w:rPr>
                <w:rFonts w:ascii="Times New Roman" w:hAnsi="Times New Roman"/>
                <w:color w:val="000000"/>
                <w:sz w:val="20"/>
                <w:szCs w:val="20"/>
              </w:rPr>
              <w:t xml:space="preserve"> на </w:t>
            </w:r>
            <w:proofErr w:type="spellStart"/>
            <w:r w:rsidRPr="00D147F4">
              <w:rPr>
                <w:rFonts w:ascii="Times New Roman" w:hAnsi="Times New Roman"/>
                <w:color w:val="000000"/>
                <w:sz w:val="20"/>
                <w:szCs w:val="20"/>
              </w:rPr>
              <w:t>провадження</w:t>
            </w:r>
            <w:proofErr w:type="spellEnd"/>
            <w:r w:rsidRPr="00D147F4">
              <w:rPr>
                <w:rFonts w:ascii="Times New Roman" w:hAnsi="Times New Roman"/>
                <w:color w:val="000000"/>
                <w:sz w:val="20"/>
                <w:szCs w:val="20"/>
              </w:rPr>
              <w:t xml:space="preserve"> такого виду </w:t>
            </w:r>
            <w:proofErr w:type="spellStart"/>
            <w:r w:rsidRPr="00D147F4">
              <w:rPr>
                <w:rFonts w:ascii="Times New Roman" w:hAnsi="Times New Roman"/>
                <w:color w:val="000000"/>
                <w:sz w:val="20"/>
                <w:szCs w:val="20"/>
              </w:rPr>
              <w:t>діяльності</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передбачено</w:t>
            </w:r>
            <w:proofErr w:type="spellEnd"/>
            <w:r w:rsidRPr="00D147F4">
              <w:rPr>
                <w:rFonts w:ascii="Times New Roman" w:hAnsi="Times New Roman"/>
                <w:color w:val="000000"/>
                <w:sz w:val="20"/>
                <w:szCs w:val="20"/>
              </w:rPr>
              <w:t xml:space="preserve"> законом. </w:t>
            </w:r>
            <w:proofErr w:type="spellStart"/>
            <w:r w:rsidRPr="00D147F4">
              <w:rPr>
                <w:rFonts w:ascii="Times New Roman" w:hAnsi="Times New Roman"/>
                <w:i/>
                <w:color w:val="000000"/>
                <w:sz w:val="20"/>
                <w:szCs w:val="20"/>
              </w:rPr>
              <w:t>Замість</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довідки</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довільної</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форми</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учасник</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може</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надати</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чинну</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ліцензію</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або</w:t>
            </w:r>
            <w:proofErr w:type="spellEnd"/>
            <w:r w:rsidRPr="00D147F4">
              <w:rPr>
                <w:rFonts w:ascii="Times New Roman" w:hAnsi="Times New Roman"/>
                <w:i/>
                <w:color w:val="000000"/>
                <w:sz w:val="20"/>
                <w:szCs w:val="20"/>
              </w:rPr>
              <w:t xml:space="preserve"> документ </w:t>
            </w:r>
            <w:proofErr w:type="spellStart"/>
            <w:r w:rsidRPr="00D147F4">
              <w:rPr>
                <w:rFonts w:ascii="Times New Roman" w:hAnsi="Times New Roman"/>
                <w:i/>
                <w:color w:val="000000"/>
                <w:sz w:val="20"/>
                <w:szCs w:val="20"/>
              </w:rPr>
              <w:t>дозвільного</w:t>
            </w:r>
            <w:proofErr w:type="spellEnd"/>
            <w:r w:rsidRPr="00D147F4">
              <w:rPr>
                <w:rFonts w:ascii="Times New Roman" w:hAnsi="Times New Roman"/>
                <w:i/>
                <w:color w:val="000000"/>
                <w:sz w:val="20"/>
                <w:szCs w:val="20"/>
              </w:rPr>
              <w:t xml:space="preserve"> характеру.</w:t>
            </w:r>
          </w:p>
        </w:tc>
      </w:tr>
      <w:tr w:rsidR="006D7E72" w:rsidRPr="000859B3" w14:paraId="49B3609C"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38A68" w14:textId="77777777" w:rsidR="006D7E72" w:rsidRPr="00D147F4" w:rsidRDefault="006D7E72" w:rsidP="006D7E72">
            <w:pPr>
              <w:spacing w:before="240" w:after="0"/>
              <w:ind w:left="100"/>
              <w:rPr>
                <w:rFonts w:ascii="Times New Roman" w:hAnsi="Times New Roman"/>
                <w:sz w:val="20"/>
                <w:szCs w:val="20"/>
              </w:rPr>
            </w:pPr>
            <w:r>
              <w:rPr>
                <w:rFonts w:ascii="Times New Roman" w:hAnsi="Times New Roman"/>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1809C" w14:textId="77777777" w:rsidR="006D7E72" w:rsidRPr="00D147F4" w:rsidRDefault="006D7E72" w:rsidP="006D7E72">
            <w:pPr>
              <w:spacing w:after="0"/>
              <w:ind w:left="120" w:right="120" w:hanging="20"/>
              <w:jc w:val="both"/>
              <w:rPr>
                <w:rFonts w:ascii="Times New Roman" w:hAnsi="Times New Roman"/>
                <w:sz w:val="20"/>
                <w:szCs w:val="20"/>
              </w:rPr>
            </w:pPr>
            <w:proofErr w:type="spellStart"/>
            <w:r w:rsidRPr="00D147F4">
              <w:rPr>
                <w:rFonts w:ascii="Times New Roman" w:hAnsi="Times New Roman"/>
                <w:color w:val="000000"/>
                <w:sz w:val="20"/>
                <w:szCs w:val="20"/>
              </w:rPr>
              <w:t>Довідка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складена</w:t>
            </w:r>
            <w:proofErr w:type="spellEnd"/>
            <w:r w:rsidRPr="00D147F4">
              <w:rPr>
                <w:rFonts w:ascii="Times New Roman" w:hAnsi="Times New Roman"/>
                <w:color w:val="000000"/>
                <w:sz w:val="20"/>
                <w:szCs w:val="20"/>
              </w:rPr>
              <w:t xml:space="preserve"> в </w:t>
            </w:r>
            <w:proofErr w:type="spellStart"/>
            <w:r w:rsidRPr="00D147F4">
              <w:rPr>
                <w:rFonts w:ascii="Times New Roman" w:hAnsi="Times New Roman"/>
                <w:color w:val="000000"/>
                <w:sz w:val="20"/>
                <w:szCs w:val="20"/>
              </w:rPr>
              <w:t>довільній</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формі</w:t>
            </w:r>
            <w:proofErr w:type="spellEnd"/>
            <w:r w:rsidRPr="00D147F4">
              <w:rPr>
                <w:rFonts w:ascii="Times New Roman" w:hAnsi="Times New Roman"/>
                <w:color w:val="000000"/>
                <w:sz w:val="20"/>
                <w:szCs w:val="20"/>
              </w:rPr>
              <w:t xml:space="preserve">, яка </w:t>
            </w:r>
            <w:proofErr w:type="spellStart"/>
            <w:r w:rsidRPr="00D147F4">
              <w:rPr>
                <w:rFonts w:ascii="Times New Roman" w:hAnsi="Times New Roman"/>
                <w:color w:val="000000"/>
                <w:sz w:val="20"/>
                <w:szCs w:val="20"/>
              </w:rPr>
              <w:t>містить</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інформацію</w:t>
            </w:r>
            <w:proofErr w:type="spellEnd"/>
            <w:r w:rsidRPr="00D147F4">
              <w:rPr>
                <w:rFonts w:ascii="Times New Roman" w:hAnsi="Times New Roman"/>
                <w:color w:val="000000"/>
                <w:sz w:val="20"/>
                <w:szCs w:val="20"/>
              </w:rPr>
              <w:t xml:space="preserve"> про </w:t>
            </w:r>
            <w:proofErr w:type="spellStart"/>
            <w:r w:rsidRPr="00D147F4">
              <w:rPr>
                <w:rFonts w:ascii="Times New Roman" w:hAnsi="Times New Roman"/>
                <w:color w:val="000000"/>
                <w:sz w:val="20"/>
                <w:szCs w:val="20"/>
              </w:rPr>
              <w:t>засновника</w:t>
            </w:r>
            <w:proofErr w:type="spellEnd"/>
            <w:r w:rsidRPr="00D147F4">
              <w:rPr>
                <w:rFonts w:ascii="Times New Roman" w:hAnsi="Times New Roman"/>
                <w:color w:val="000000"/>
                <w:sz w:val="20"/>
                <w:szCs w:val="20"/>
              </w:rPr>
              <w:t xml:space="preserve"> та </w:t>
            </w:r>
            <w:proofErr w:type="spellStart"/>
            <w:r w:rsidRPr="00D147F4">
              <w:rPr>
                <w:rFonts w:ascii="Times New Roman" w:hAnsi="Times New Roman"/>
                <w:color w:val="000000"/>
                <w:sz w:val="20"/>
                <w:szCs w:val="20"/>
              </w:rPr>
              <w:t>кінцевого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бенефіціарного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власника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учасника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зокрема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назва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юридичної</w:t>
            </w:r>
            <w:proofErr w:type="spellEnd"/>
            <w:r w:rsidRPr="00D147F4">
              <w:rPr>
                <w:rFonts w:ascii="Times New Roman" w:hAnsi="Times New Roman"/>
                <w:color w:val="000000"/>
                <w:sz w:val="20"/>
                <w:szCs w:val="20"/>
              </w:rPr>
              <w:t xml:space="preserve"> особи, </w:t>
            </w:r>
            <w:proofErr w:type="spellStart"/>
            <w:r w:rsidRPr="00D147F4">
              <w:rPr>
                <w:rFonts w:ascii="Times New Roman" w:hAnsi="Times New Roman"/>
                <w:color w:val="000000"/>
                <w:sz w:val="20"/>
                <w:szCs w:val="20"/>
              </w:rPr>
              <w:t>що</w:t>
            </w:r>
            <w:proofErr w:type="spellEnd"/>
            <w:r w:rsidRPr="00D147F4">
              <w:rPr>
                <w:rFonts w:ascii="Times New Roman" w:hAnsi="Times New Roman"/>
                <w:color w:val="000000"/>
                <w:sz w:val="20"/>
                <w:szCs w:val="20"/>
              </w:rPr>
              <w:t xml:space="preserve"> є </w:t>
            </w:r>
            <w:proofErr w:type="spellStart"/>
            <w:r w:rsidRPr="00D147F4">
              <w:rPr>
                <w:rFonts w:ascii="Times New Roman" w:hAnsi="Times New Roman"/>
                <w:color w:val="000000"/>
                <w:sz w:val="20"/>
                <w:szCs w:val="20"/>
              </w:rPr>
              <w:t>засновником</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учасника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її</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місцезнаходження</w:t>
            </w:r>
            <w:proofErr w:type="spellEnd"/>
            <w:r w:rsidRPr="00D147F4">
              <w:rPr>
                <w:rFonts w:ascii="Times New Roman" w:hAnsi="Times New Roman"/>
                <w:color w:val="000000"/>
                <w:sz w:val="20"/>
                <w:szCs w:val="20"/>
              </w:rPr>
              <w:t xml:space="preserve"> та </w:t>
            </w:r>
            <w:proofErr w:type="spellStart"/>
            <w:r w:rsidRPr="00D147F4">
              <w:rPr>
                <w:rFonts w:ascii="Times New Roman" w:hAnsi="Times New Roman"/>
                <w:color w:val="000000"/>
                <w:sz w:val="20"/>
                <w:szCs w:val="20"/>
              </w:rPr>
              <w:t>країна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реєстрації</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прізвище</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ім’я</w:t>
            </w:r>
            <w:proofErr w:type="spellEnd"/>
            <w:r w:rsidRPr="00D147F4">
              <w:rPr>
                <w:rFonts w:ascii="Times New Roman" w:hAnsi="Times New Roman"/>
                <w:color w:val="000000"/>
                <w:sz w:val="20"/>
                <w:szCs w:val="20"/>
              </w:rPr>
              <w:t xml:space="preserve"> по</w:t>
            </w:r>
            <w:r w:rsidRPr="00D147F4">
              <w:rPr>
                <w:rFonts w:ascii="Times New Roman" w:hAnsi="Times New Roman"/>
                <w:sz w:val="20"/>
                <w:szCs w:val="20"/>
              </w:rPr>
              <w:t xml:space="preserve"> </w:t>
            </w:r>
            <w:proofErr w:type="spellStart"/>
            <w:r w:rsidRPr="00D147F4">
              <w:rPr>
                <w:rFonts w:ascii="Times New Roman" w:hAnsi="Times New Roman"/>
                <w:color w:val="000000"/>
                <w:sz w:val="20"/>
                <w:szCs w:val="20"/>
              </w:rPr>
              <w:t>батькові</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засновника</w:t>
            </w:r>
            <w:proofErr w:type="spellEnd"/>
            <w:r w:rsidRPr="00D147F4">
              <w:rPr>
                <w:rFonts w:ascii="Times New Roman" w:hAnsi="Times New Roman"/>
                <w:color w:val="000000"/>
                <w:sz w:val="20"/>
                <w:szCs w:val="20"/>
              </w:rPr>
              <w:t xml:space="preserve"> та/</w:t>
            </w:r>
            <w:proofErr w:type="spellStart"/>
            <w:r w:rsidRPr="00D147F4">
              <w:rPr>
                <w:rFonts w:ascii="Times New Roman" w:hAnsi="Times New Roman"/>
                <w:color w:val="000000"/>
                <w:sz w:val="20"/>
                <w:szCs w:val="20"/>
              </w:rPr>
              <w:t>або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кінцевого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бенефіціарного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власника</w:t>
            </w:r>
            <w:proofErr w:type="spellEnd"/>
            <w:r w:rsidRPr="00D147F4">
              <w:rPr>
                <w:rFonts w:ascii="Times New Roman" w:hAnsi="Times New Roman"/>
                <w:color w:val="000000"/>
                <w:sz w:val="20"/>
                <w:szCs w:val="20"/>
              </w:rPr>
              <w:t xml:space="preserve">, адреса </w:t>
            </w:r>
            <w:proofErr w:type="spellStart"/>
            <w:r w:rsidRPr="00D147F4">
              <w:rPr>
                <w:rFonts w:ascii="Times New Roman" w:hAnsi="Times New Roman"/>
                <w:color w:val="000000"/>
                <w:sz w:val="20"/>
                <w:szCs w:val="20"/>
              </w:rPr>
              <w:t>його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sz w:val="20"/>
                <w:szCs w:val="20"/>
              </w:rPr>
              <w:t>місця</w:t>
            </w:r>
            <w:proofErr w:type="spellEnd"/>
            <w:r w:rsidRPr="00D147F4">
              <w:rPr>
                <w:rFonts w:ascii="Times New Roman" w:hAnsi="Times New Roman"/>
                <w:sz w:val="20"/>
                <w:szCs w:val="20"/>
              </w:rPr>
              <w:t xml:space="preserve"> </w:t>
            </w:r>
            <w:proofErr w:type="spellStart"/>
            <w:r w:rsidRPr="00D147F4">
              <w:rPr>
                <w:rFonts w:ascii="Times New Roman" w:hAnsi="Times New Roman"/>
                <w:sz w:val="20"/>
                <w:szCs w:val="20"/>
              </w:rPr>
              <w:t>проживання</w:t>
            </w:r>
            <w:proofErr w:type="spellEnd"/>
            <w:r w:rsidRPr="00D147F4">
              <w:rPr>
                <w:rFonts w:ascii="Times New Roman" w:hAnsi="Times New Roman"/>
                <w:color w:val="000000"/>
                <w:sz w:val="20"/>
                <w:szCs w:val="20"/>
              </w:rPr>
              <w:t xml:space="preserve"> та </w:t>
            </w:r>
            <w:proofErr w:type="spellStart"/>
            <w:r w:rsidRPr="00D147F4">
              <w:rPr>
                <w:rFonts w:ascii="Times New Roman" w:hAnsi="Times New Roman"/>
                <w:color w:val="000000"/>
                <w:sz w:val="20"/>
                <w:szCs w:val="20"/>
              </w:rPr>
              <w:t>громадянство</w:t>
            </w:r>
            <w:proofErr w:type="spellEnd"/>
            <w:r w:rsidRPr="00D147F4">
              <w:rPr>
                <w:rFonts w:ascii="Times New Roman" w:hAnsi="Times New Roman"/>
                <w:color w:val="000000"/>
                <w:sz w:val="20"/>
                <w:szCs w:val="20"/>
              </w:rPr>
              <w:t>.</w:t>
            </w:r>
          </w:p>
          <w:p w14:paraId="6F5FCFCA" w14:textId="77777777" w:rsidR="006D7E72" w:rsidRPr="00D147F4" w:rsidRDefault="006D7E72" w:rsidP="006D7E72">
            <w:pPr>
              <w:spacing w:after="0"/>
              <w:ind w:left="100" w:right="120" w:hanging="20"/>
              <w:jc w:val="both"/>
              <w:rPr>
                <w:rFonts w:ascii="Times New Roman" w:hAnsi="Times New Roman"/>
                <w:sz w:val="20"/>
                <w:szCs w:val="20"/>
              </w:rPr>
            </w:pPr>
            <w:proofErr w:type="spellStart"/>
            <w:r w:rsidRPr="00D147F4">
              <w:rPr>
                <w:rFonts w:ascii="Times New Roman" w:hAnsi="Times New Roman"/>
                <w:i/>
                <w:color w:val="000000"/>
                <w:sz w:val="20"/>
                <w:szCs w:val="20"/>
              </w:rPr>
              <w:t>Зазначена</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довідка</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надається</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лише</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учасниками</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юридичними</w:t>
            </w:r>
            <w:proofErr w:type="spellEnd"/>
            <w:r w:rsidRPr="00D147F4">
              <w:rPr>
                <w:rFonts w:ascii="Times New Roman" w:hAnsi="Times New Roman"/>
                <w:i/>
                <w:color w:val="000000"/>
                <w:sz w:val="20"/>
                <w:szCs w:val="20"/>
              </w:rPr>
              <w:t xml:space="preserve"> особами та </w:t>
            </w:r>
            <w:proofErr w:type="spellStart"/>
            <w:r w:rsidRPr="00D147F4">
              <w:rPr>
                <w:rFonts w:ascii="Times New Roman" w:hAnsi="Times New Roman"/>
                <w:i/>
                <w:color w:val="000000"/>
                <w:sz w:val="20"/>
                <w:szCs w:val="20"/>
              </w:rPr>
              <w:t>лише</w:t>
            </w:r>
            <w:proofErr w:type="spellEnd"/>
            <w:r w:rsidRPr="00D147F4">
              <w:rPr>
                <w:rFonts w:ascii="Times New Roman" w:hAnsi="Times New Roman"/>
                <w:i/>
                <w:color w:val="000000"/>
                <w:sz w:val="20"/>
                <w:szCs w:val="20"/>
              </w:rPr>
              <w:t xml:space="preserve"> в </w:t>
            </w:r>
            <w:proofErr w:type="spellStart"/>
            <w:r w:rsidRPr="00D147F4">
              <w:rPr>
                <w:rFonts w:ascii="Times New Roman" w:hAnsi="Times New Roman"/>
                <w:i/>
                <w:color w:val="000000"/>
                <w:sz w:val="20"/>
                <w:szCs w:val="20"/>
              </w:rPr>
              <w:t>період</w:t>
            </w:r>
            <w:proofErr w:type="spellEnd"/>
            <w:r w:rsidRPr="00D147F4">
              <w:rPr>
                <w:rFonts w:ascii="Times New Roman" w:hAnsi="Times New Roman"/>
                <w:i/>
                <w:color w:val="000000"/>
                <w:sz w:val="20"/>
                <w:szCs w:val="20"/>
              </w:rPr>
              <w:t xml:space="preserve">, коли </w:t>
            </w:r>
            <w:proofErr w:type="spellStart"/>
            <w:r w:rsidRPr="00D147F4">
              <w:rPr>
                <w:rFonts w:ascii="Times New Roman" w:hAnsi="Times New Roman"/>
                <w:i/>
                <w:color w:val="000000"/>
                <w:sz w:val="20"/>
                <w:szCs w:val="20"/>
              </w:rPr>
              <w:t>Єдиний</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державний</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реєстр</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юридичних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фізичних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r w:rsidRPr="00D147F4">
              <w:rPr>
                <w:rFonts w:ascii="Times New Roman" w:hAnsi="Times New Roman"/>
                <w:i/>
                <w:sz w:val="20"/>
                <w:szCs w:val="20"/>
              </w:rPr>
              <w:t>—</w:t>
            </w:r>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підприємців</w:t>
            </w:r>
            <w:proofErr w:type="spellEnd"/>
            <w:r w:rsidRPr="00D147F4">
              <w:rPr>
                <w:rFonts w:ascii="Times New Roman" w:hAnsi="Times New Roman"/>
                <w:i/>
                <w:color w:val="000000"/>
                <w:sz w:val="20"/>
                <w:szCs w:val="20"/>
              </w:rPr>
              <w:t xml:space="preserve"> та </w:t>
            </w:r>
            <w:proofErr w:type="spellStart"/>
            <w:r w:rsidRPr="00D147F4">
              <w:rPr>
                <w:rFonts w:ascii="Times New Roman" w:hAnsi="Times New Roman"/>
                <w:i/>
                <w:color w:val="000000"/>
                <w:sz w:val="20"/>
                <w:szCs w:val="20"/>
              </w:rPr>
              <w:t>громадських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формувань</w:t>
            </w:r>
            <w:proofErr w:type="spellEnd"/>
            <w:r w:rsidRPr="00D147F4">
              <w:rPr>
                <w:rFonts w:ascii="Times New Roman" w:hAnsi="Times New Roman"/>
                <w:i/>
                <w:color w:val="000000"/>
                <w:sz w:val="20"/>
                <w:szCs w:val="20"/>
              </w:rPr>
              <w:t xml:space="preserve"> не </w:t>
            </w:r>
            <w:proofErr w:type="spellStart"/>
            <w:r w:rsidRPr="00D147F4">
              <w:rPr>
                <w:rFonts w:ascii="Times New Roman" w:hAnsi="Times New Roman"/>
                <w:i/>
                <w:color w:val="000000"/>
                <w:sz w:val="20"/>
                <w:szCs w:val="20"/>
              </w:rPr>
              <w:t>функціонує</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Інформація</w:t>
            </w:r>
            <w:proofErr w:type="spellEnd"/>
            <w:r w:rsidRPr="00D147F4">
              <w:rPr>
                <w:rFonts w:ascii="Times New Roman" w:hAnsi="Times New Roman"/>
                <w:i/>
                <w:color w:val="000000"/>
                <w:sz w:val="20"/>
                <w:szCs w:val="20"/>
              </w:rPr>
              <w:t xml:space="preserve"> про </w:t>
            </w:r>
            <w:proofErr w:type="spellStart"/>
            <w:r w:rsidRPr="00D147F4">
              <w:rPr>
                <w:rFonts w:ascii="Times New Roman" w:hAnsi="Times New Roman"/>
                <w:i/>
                <w:color w:val="000000"/>
                <w:sz w:val="20"/>
                <w:szCs w:val="20"/>
              </w:rPr>
              <w:t>кінцевого</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бенефіціарного</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власника</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зазначається</w:t>
            </w:r>
            <w:proofErr w:type="spellEnd"/>
            <w:r w:rsidRPr="00D147F4">
              <w:rPr>
                <w:rFonts w:ascii="Times New Roman" w:hAnsi="Times New Roman"/>
                <w:i/>
                <w:color w:val="000000"/>
                <w:sz w:val="20"/>
                <w:szCs w:val="20"/>
              </w:rPr>
              <w:t xml:space="preserve"> в </w:t>
            </w:r>
            <w:proofErr w:type="spellStart"/>
            <w:r w:rsidRPr="00D147F4">
              <w:rPr>
                <w:rFonts w:ascii="Times New Roman" w:hAnsi="Times New Roman"/>
                <w:i/>
                <w:color w:val="000000"/>
                <w:sz w:val="20"/>
                <w:szCs w:val="20"/>
              </w:rPr>
              <w:t>довідці</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лише</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учасниками</w:t>
            </w:r>
            <w:proofErr w:type="spellEnd"/>
            <w:r w:rsidRPr="00D147F4">
              <w:rPr>
                <w:rFonts w:ascii="Times New Roman" w:hAnsi="Times New Roman"/>
                <w:i/>
                <w:color w:val="000000"/>
                <w:sz w:val="20"/>
                <w:szCs w:val="20"/>
              </w:rPr>
              <w:t xml:space="preserve"> </w:t>
            </w:r>
            <w:r w:rsidRPr="00D147F4">
              <w:rPr>
                <w:rFonts w:ascii="Times New Roman" w:hAnsi="Times New Roman"/>
                <w:i/>
                <w:sz w:val="20"/>
                <w:szCs w:val="20"/>
              </w:rPr>
              <w:t>—</w:t>
            </w:r>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юридичними</w:t>
            </w:r>
            <w:proofErr w:type="spellEnd"/>
            <w:r w:rsidRPr="00D147F4">
              <w:rPr>
                <w:rFonts w:ascii="Times New Roman" w:hAnsi="Times New Roman"/>
                <w:i/>
                <w:color w:val="000000"/>
                <w:sz w:val="20"/>
                <w:szCs w:val="20"/>
              </w:rPr>
              <w:t xml:space="preserve"> особами, </w:t>
            </w:r>
            <w:proofErr w:type="spellStart"/>
            <w:r w:rsidRPr="00D147F4">
              <w:rPr>
                <w:rFonts w:ascii="Times New Roman" w:hAnsi="Times New Roman"/>
                <w:i/>
                <w:color w:val="000000"/>
                <w:sz w:val="20"/>
                <w:szCs w:val="20"/>
              </w:rPr>
              <w:t>які</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повинні</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мати</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таку</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інформацію</w:t>
            </w:r>
            <w:proofErr w:type="spellEnd"/>
            <w:r w:rsidRPr="00D147F4">
              <w:rPr>
                <w:rFonts w:ascii="Times New Roman" w:hAnsi="Times New Roman"/>
                <w:i/>
                <w:color w:val="000000"/>
                <w:sz w:val="20"/>
                <w:szCs w:val="20"/>
              </w:rPr>
              <w:t xml:space="preserve"> в </w:t>
            </w:r>
            <w:proofErr w:type="spellStart"/>
            <w:r w:rsidRPr="00D147F4">
              <w:rPr>
                <w:rFonts w:ascii="Times New Roman" w:hAnsi="Times New Roman"/>
                <w:i/>
                <w:color w:val="000000"/>
                <w:sz w:val="20"/>
                <w:szCs w:val="20"/>
              </w:rPr>
              <w:t>Єдиному</w:t>
            </w:r>
            <w:proofErr w:type="spellEnd"/>
            <w:r w:rsidRPr="00D147F4">
              <w:rPr>
                <w:rFonts w:ascii="Times New Roman" w:hAnsi="Times New Roman"/>
                <w:i/>
                <w:color w:val="000000"/>
                <w:sz w:val="20"/>
                <w:szCs w:val="20"/>
              </w:rPr>
              <w:t xml:space="preserve"> державному </w:t>
            </w:r>
            <w:proofErr w:type="spellStart"/>
            <w:r w:rsidRPr="00D147F4">
              <w:rPr>
                <w:rFonts w:ascii="Times New Roman" w:hAnsi="Times New Roman"/>
                <w:i/>
                <w:color w:val="000000"/>
                <w:sz w:val="20"/>
                <w:szCs w:val="20"/>
              </w:rPr>
              <w:t>реєстрі</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юридичних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фізичних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r w:rsidRPr="00D147F4">
              <w:rPr>
                <w:rFonts w:ascii="Times New Roman" w:hAnsi="Times New Roman"/>
                <w:i/>
                <w:sz w:val="20"/>
                <w:szCs w:val="20"/>
              </w:rPr>
              <w:t>—</w:t>
            </w:r>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підприємців</w:t>
            </w:r>
            <w:proofErr w:type="spellEnd"/>
            <w:r w:rsidRPr="00D147F4">
              <w:rPr>
                <w:rFonts w:ascii="Times New Roman" w:hAnsi="Times New Roman"/>
                <w:i/>
                <w:color w:val="000000"/>
                <w:sz w:val="20"/>
                <w:szCs w:val="20"/>
              </w:rPr>
              <w:t xml:space="preserve"> та </w:t>
            </w:r>
            <w:proofErr w:type="spellStart"/>
            <w:r w:rsidRPr="00D147F4">
              <w:rPr>
                <w:rFonts w:ascii="Times New Roman" w:hAnsi="Times New Roman"/>
                <w:i/>
                <w:color w:val="000000"/>
                <w:sz w:val="20"/>
                <w:szCs w:val="20"/>
              </w:rPr>
              <w:t>громадських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формувань</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відповідно</w:t>
            </w:r>
            <w:proofErr w:type="spellEnd"/>
            <w:r w:rsidRPr="00D147F4">
              <w:rPr>
                <w:rFonts w:ascii="Times New Roman" w:hAnsi="Times New Roman"/>
                <w:i/>
                <w:color w:val="000000"/>
                <w:sz w:val="20"/>
                <w:szCs w:val="20"/>
              </w:rPr>
              <w:t xml:space="preserve"> </w:t>
            </w:r>
            <w:proofErr w:type="gramStart"/>
            <w:r w:rsidRPr="00D147F4">
              <w:rPr>
                <w:rFonts w:ascii="Times New Roman" w:hAnsi="Times New Roman"/>
                <w:i/>
                <w:color w:val="000000"/>
                <w:sz w:val="20"/>
                <w:szCs w:val="20"/>
              </w:rPr>
              <w:t>до пункту</w:t>
            </w:r>
            <w:proofErr w:type="gramEnd"/>
            <w:r w:rsidRPr="00D147F4">
              <w:rPr>
                <w:rFonts w:ascii="Times New Roman" w:hAnsi="Times New Roman"/>
                <w:i/>
                <w:color w:val="000000"/>
                <w:sz w:val="20"/>
                <w:szCs w:val="20"/>
              </w:rPr>
              <w:t xml:space="preserve"> 9 </w:t>
            </w:r>
            <w:proofErr w:type="spellStart"/>
            <w:r w:rsidRPr="00D147F4">
              <w:rPr>
                <w:rFonts w:ascii="Times New Roman" w:hAnsi="Times New Roman"/>
                <w:i/>
                <w:color w:val="000000"/>
                <w:sz w:val="20"/>
                <w:szCs w:val="20"/>
              </w:rPr>
              <w:t>частини</w:t>
            </w:r>
            <w:proofErr w:type="spellEnd"/>
            <w:r w:rsidRPr="00D147F4">
              <w:rPr>
                <w:rFonts w:ascii="Times New Roman" w:hAnsi="Times New Roman"/>
                <w:i/>
                <w:color w:val="000000"/>
                <w:sz w:val="20"/>
                <w:szCs w:val="20"/>
              </w:rPr>
              <w:t xml:space="preserve"> 2 </w:t>
            </w:r>
            <w:proofErr w:type="spellStart"/>
            <w:r w:rsidRPr="00D147F4">
              <w:rPr>
                <w:rFonts w:ascii="Times New Roman" w:hAnsi="Times New Roman"/>
                <w:i/>
                <w:color w:val="000000"/>
                <w:sz w:val="20"/>
                <w:szCs w:val="20"/>
              </w:rPr>
              <w:t>статті</w:t>
            </w:r>
            <w:proofErr w:type="spellEnd"/>
            <w:r w:rsidRPr="00D147F4">
              <w:rPr>
                <w:rFonts w:ascii="Times New Roman" w:hAnsi="Times New Roman"/>
                <w:i/>
                <w:color w:val="000000"/>
                <w:sz w:val="20"/>
                <w:szCs w:val="20"/>
              </w:rPr>
              <w:t xml:space="preserve"> 9 Закону </w:t>
            </w:r>
            <w:proofErr w:type="spellStart"/>
            <w:r w:rsidRPr="00D147F4">
              <w:rPr>
                <w:rFonts w:ascii="Times New Roman" w:hAnsi="Times New Roman"/>
                <w:i/>
                <w:color w:val="000000"/>
                <w:sz w:val="20"/>
                <w:szCs w:val="20"/>
              </w:rPr>
              <w:t>України</w:t>
            </w:r>
            <w:proofErr w:type="spellEnd"/>
            <w:r w:rsidRPr="00D147F4">
              <w:rPr>
                <w:rFonts w:ascii="Times New Roman" w:hAnsi="Times New Roman"/>
                <w:i/>
                <w:color w:val="000000"/>
                <w:sz w:val="20"/>
                <w:szCs w:val="20"/>
              </w:rPr>
              <w:t xml:space="preserve"> «Про </w:t>
            </w:r>
            <w:proofErr w:type="spellStart"/>
            <w:r w:rsidRPr="00D147F4">
              <w:rPr>
                <w:rFonts w:ascii="Times New Roman" w:hAnsi="Times New Roman"/>
                <w:i/>
                <w:color w:val="000000"/>
                <w:sz w:val="20"/>
                <w:szCs w:val="20"/>
              </w:rPr>
              <w:t>державну</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реєстрацію</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юридичних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фізичних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r w:rsidRPr="00D147F4">
              <w:rPr>
                <w:rFonts w:ascii="Times New Roman" w:hAnsi="Times New Roman"/>
                <w:i/>
                <w:sz w:val="20"/>
                <w:szCs w:val="20"/>
              </w:rPr>
              <w:t>—</w:t>
            </w:r>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підприємців</w:t>
            </w:r>
            <w:proofErr w:type="spellEnd"/>
            <w:r w:rsidRPr="00D147F4">
              <w:rPr>
                <w:rFonts w:ascii="Times New Roman" w:hAnsi="Times New Roman"/>
                <w:i/>
                <w:color w:val="000000"/>
                <w:sz w:val="20"/>
                <w:szCs w:val="20"/>
              </w:rPr>
              <w:t xml:space="preserve"> та </w:t>
            </w:r>
            <w:proofErr w:type="spellStart"/>
            <w:r w:rsidRPr="00D147F4">
              <w:rPr>
                <w:rFonts w:ascii="Times New Roman" w:hAnsi="Times New Roman"/>
                <w:i/>
                <w:color w:val="000000"/>
                <w:sz w:val="20"/>
                <w:szCs w:val="20"/>
              </w:rPr>
              <w:t>громадських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формувань</w:t>
            </w:r>
            <w:proofErr w:type="spellEnd"/>
            <w:r w:rsidRPr="00D147F4">
              <w:rPr>
                <w:rFonts w:ascii="Times New Roman" w:hAnsi="Times New Roman"/>
                <w:i/>
                <w:color w:val="000000"/>
                <w:sz w:val="20"/>
                <w:szCs w:val="20"/>
              </w:rPr>
              <w:t>». </w:t>
            </w:r>
          </w:p>
        </w:tc>
      </w:tr>
      <w:tr w:rsidR="006D7E72" w:rsidRPr="00B52026" w14:paraId="525DE71D"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E0DA1" w14:textId="77777777" w:rsidR="006D7E72" w:rsidRDefault="006D7E72" w:rsidP="006D7E72">
            <w:pPr>
              <w:spacing w:before="240" w:after="0"/>
              <w:ind w:left="100"/>
              <w:rPr>
                <w:rFonts w:ascii="Times New Roman" w:hAnsi="Times New Roman"/>
                <w:sz w:val="20"/>
                <w:szCs w:val="20"/>
              </w:rPr>
            </w:pPr>
            <w:r>
              <w:rPr>
                <w:rFonts w:ascii="Times New Roman" w:hAnsi="Times New Roman"/>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8B7ED" w14:textId="77777777" w:rsidR="006D7E72" w:rsidRDefault="006D7E72" w:rsidP="006D7E72">
            <w:pPr>
              <w:spacing w:after="0" w:line="240" w:lineRule="auto"/>
              <w:ind w:left="100" w:right="120" w:hanging="20"/>
              <w:jc w:val="both"/>
              <w:rPr>
                <w:rFonts w:ascii="Times New Roman" w:eastAsia="Times New Roman" w:hAnsi="Times New Roman"/>
                <w:color w:val="000000"/>
                <w:sz w:val="20"/>
                <w:szCs w:val="20"/>
                <w:lang w:val="uk-UA"/>
              </w:rPr>
            </w:pPr>
            <w:r w:rsidRPr="008C5CE9">
              <w:rPr>
                <w:rFonts w:ascii="Times New Roman" w:eastAsia="Times New Roman" w:hAnsi="Times New Roman"/>
                <w:b/>
                <w:i/>
                <w:color w:val="000000"/>
                <w:sz w:val="20"/>
                <w:szCs w:val="20"/>
                <w:u w:val="single"/>
                <w:lang w:val="uk-UA"/>
              </w:rPr>
              <w:t>Інформація в довільній формі про те, що учасник процедури закупівлі</w:t>
            </w:r>
            <w:r w:rsidRPr="008C5CE9">
              <w:rPr>
                <w:rFonts w:ascii="Times New Roman" w:eastAsia="Times New Roman" w:hAnsi="Times New Roman"/>
                <w:color w:val="000000"/>
                <w:sz w:val="20"/>
                <w:szCs w:val="20"/>
                <w:lang w:val="uk-UA"/>
              </w:rPr>
              <w:t>:</w:t>
            </w:r>
          </w:p>
          <w:p w14:paraId="4934C348" w14:textId="77777777" w:rsidR="006D7E72" w:rsidRDefault="006D7E72" w:rsidP="006D7E72">
            <w:pPr>
              <w:spacing w:after="0" w:line="240" w:lineRule="auto"/>
              <w:ind w:right="120" w:firstLine="435"/>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w:t>
            </w:r>
            <w:r w:rsidRPr="001F5D15">
              <w:rPr>
                <w:rFonts w:ascii="Times New Roman" w:eastAsia="Times New Roman" w:hAnsi="Times New Roman"/>
                <w:color w:val="000000"/>
                <w:sz w:val="20"/>
                <w:szCs w:val="20"/>
                <w:lang w:val="uk-UA"/>
              </w:rPr>
              <w:t xml:space="preserve"> </w:t>
            </w:r>
            <w:r>
              <w:rPr>
                <w:rFonts w:ascii="Times New Roman" w:eastAsia="Times New Roman" w:hAnsi="Times New Roman"/>
                <w:color w:val="000000"/>
                <w:sz w:val="20"/>
                <w:szCs w:val="20"/>
                <w:lang w:val="uk-UA"/>
              </w:rPr>
              <w:t xml:space="preserve">не є </w:t>
            </w:r>
            <w:r w:rsidRPr="001F5D15">
              <w:rPr>
                <w:rFonts w:ascii="Times New Roman" w:eastAsia="Times New Roman" w:hAnsi="Times New Roman"/>
                <w:color w:val="000000"/>
                <w:sz w:val="20"/>
                <w:szCs w:val="20"/>
                <w:lang w:val="uk-UA"/>
              </w:rPr>
              <w:t>громадянином Російської Федерації/Республіки Білорусь (крім того, що проживає на території України на законних підставах);</w:t>
            </w:r>
          </w:p>
          <w:p w14:paraId="0834863D" w14:textId="77777777" w:rsidR="006D7E72" w:rsidRDefault="006D7E72" w:rsidP="006D7E72">
            <w:pPr>
              <w:spacing w:after="0" w:line="240" w:lineRule="auto"/>
              <w:ind w:right="120" w:firstLine="435"/>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юридичною особою, створеною та зареєстрованою відповідно до законодавства Російської Федерації/Республіки Білорусь;</w:t>
            </w:r>
          </w:p>
          <w:p w14:paraId="620E86E8" w14:textId="77777777" w:rsidR="006D7E72" w:rsidRDefault="006D7E72" w:rsidP="006D7E72">
            <w:pPr>
              <w:spacing w:after="0" w:line="240" w:lineRule="auto"/>
              <w:ind w:right="120" w:firstLine="435"/>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юридичною особою</w:t>
            </w:r>
            <w:r w:rsidRPr="008C5CE9">
              <w:rPr>
                <w:rFonts w:ascii="Times New Roman" w:eastAsia="Times New Roman" w:hAnsi="Times New Roman"/>
                <w:sz w:val="20"/>
                <w:szCs w:val="20"/>
                <w:lang w:val="uk-UA"/>
              </w:rPr>
              <w:t>, у</w:t>
            </w:r>
            <w:r w:rsidRPr="001F5D15">
              <w:rPr>
                <w:rFonts w:ascii="Times New Roman" w:eastAsia="Times New Roman" w:hAnsi="Times New Roman"/>
                <w:color w:val="000000"/>
                <w:sz w:val="20"/>
                <w:szCs w:val="20"/>
                <w:lang w:val="uk-UA"/>
              </w:rPr>
              <w:t xml:space="preserve">твореною та зареєстрованою відповідно до законодавства України, кінцевим </w:t>
            </w:r>
            <w:proofErr w:type="spellStart"/>
            <w:r w:rsidRPr="001F5D15">
              <w:rPr>
                <w:rFonts w:ascii="Times New Roman" w:eastAsia="Times New Roman" w:hAnsi="Times New Roman"/>
                <w:color w:val="000000"/>
                <w:sz w:val="20"/>
                <w:szCs w:val="20"/>
                <w:lang w:val="uk-UA"/>
              </w:rPr>
              <w:t>бенефіціарним</w:t>
            </w:r>
            <w:proofErr w:type="spellEnd"/>
            <w:r w:rsidRPr="001F5D15">
              <w:rPr>
                <w:rFonts w:ascii="Times New Roman" w:eastAsia="Times New Roman" w:hAnsi="Times New Roman"/>
                <w:color w:val="000000"/>
                <w:sz w:val="20"/>
                <w:szCs w:val="20"/>
                <w:lang w:val="uk-UA"/>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olor w:val="000000"/>
                <w:sz w:val="20"/>
                <w:szCs w:val="20"/>
                <w:lang w:val="uk-UA"/>
              </w:rPr>
              <w:t xml:space="preserve"> (</w:t>
            </w:r>
            <w:r w:rsidRPr="008C5CE9">
              <w:rPr>
                <w:rFonts w:ascii="Times New Roman" w:eastAsia="Times New Roman" w:hAnsi="Times New Roman"/>
                <w:b/>
                <w:sz w:val="20"/>
                <w:szCs w:val="20"/>
                <w:lang w:val="uk-UA"/>
              </w:rPr>
              <w:t>далі-активи</w:t>
            </w:r>
            <w:r>
              <w:rPr>
                <w:rFonts w:ascii="Times New Roman" w:eastAsia="Times New Roman" w:hAnsi="Times New Roman"/>
                <w:color w:val="000000"/>
                <w:sz w:val="20"/>
                <w:szCs w:val="20"/>
                <w:lang w:val="uk-UA"/>
              </w:rPr>
              <w:t>)</w:t>
            </w:r>
            <w:r w:rsidRPr="001F5D15">
              <w:rPr>
                <w:rFonts w:ascii="Times New Roman" w:eastAsia="Times New Roman" w:hAnsi="Times New Roman"/>
                <w:color w:val="000000"/>
                <w:sz w:val="20"/>
                <w:szCs w:val="20"/>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sz w:val="20"/>
                <w:szCs w:val="20"/>
                <w:lang w:val="uk-UA"/>
              </w:rPr>
              <w:t xml:space="preserve">, </w:t>
            </w:r>
            <w:r w:rsidRPr="008C5CE9">
              <w:rPr>
                <w:rFonts w:ascii="Times New Roman" w:eastAsia="Times New Roman" w:hAnsi="Times New Roman"/>
                <w:i/>
                <w:sz w:val="20"/>
                <w:szCs w:val="2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5E93AE" w14:textId="625A6DB0" w:rsidR="006D7E72" w:rsidRPr="006D7E72" w:rsidRDefault="006D7E72" w:rsidP="006D7E72">
            <w:pPr>
              <w:tabs>
                <w:tab w:val="left" w:pos="317"/>
              </w:tabs>
              <w:spacing w:after="0"/>
              <w:jc w:val="both"/>
              <w:rPr>
                <w:rFonts w:ascii="Times New Roman" w:hAnsi="Times New Roman"/>
                <w:sz w:val="20"/>
                <w:szCs w:val="20"/>
                <w:lang w:val="uk-UA"/>
              </w:rPr>
            </w:pPr>
            <w:r>
              <w:rPr>
                <w:rFonts w:ascii="Times New Roman" w:eastAsia="Times New Roman" w:hAnsi="Times New Roman"/>
                <w:color w:val="000000"/>
                <w:sz w:val="20"/>
                <w:szCs w:val="20"/>
                <w:lang w:val="uk-UA"/>
              </w:rPr>
              <w:t xml:space="preserve">- не </w:t>
            </w:r>
            <w:r w:rsidRPr="001F5D15">
              <w:rPr>
                <w:rFonts w:ascii="Times New Roman" w:eastAsia="Times New Roman" w:hAnsi="Times New Roman"/>
                <w:color w:val="000000"/>
                <w:sz w:val="20"/>
                <w:szCs w:val="20"/>
                <w:lang w:val="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5D15">
              <w:rPr>
                <w:rFonts w:ascii="Times New Roman" w:eastAsia="Times New Roman" w:hAnsi="Times New Roman"/>
                <w:color w:val="000000"/>
                <w:sz w:val="20"/>
                <w:szCs w:val="20"/>
                <w:lang w:val="uk-UA"/>
              </w:rPr>
              <w:t>закупівель</w:t>
            </w:r>
            <w:proofErr w:type="spellEnd"/>
            <w:r w:rsidRPr="001F5D15">
              <w:rPr>
                <w:rFonts w:ascii="Times New Roman" w:eastAsia="Times New Roman" w:hAnsi="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47F4">
              <w:rPr>
                <w:rFonts w:ascii="Times New Roman" w:eastAsia="Times New Roman" w:hAnsi="Times New Roman"/>
                <w:i/>
                <w:color w:val="000000"/>
                <w:sz w:val="20"/>
                <w:szCs w:val="20"/>
                <w:lang w:val="uk-UA"/>
              </w:rPr>
              <w:t> </w:t>
            </w:r>
          </w:p>
          <w:p w14:paraId="7C25D4B4" w14:textId="48E8EC78" w:rsidR="006D7E72" w:rsidRPr="00C93AEB" w:rsidRDefault="006D7E72" w:rsidP="006D7E72">
            <w:pPr>
              <w:spacing w:after="0"/>
              <w:ind w:left="120" w:right="120" w:hanging="20"/>
              <w:jc w:val="both"/>
              <w:rPr>
                <w:rFonts w:ascii="Times New Roman" w:hAnsi="Times New Roman"/>
                <w:color w:val="000000"/>
                <w:sz w:val="20"/>
                <w:szCs w:val="20"/>
                <w:lang w:val="uk-UA"/>
              </w:rPr>
            </w:pPr>
          </w:p>
        </w:tc>
      </w:tr>
      <w:tr w:rsidR="006D7E72" w:rsidRPr="000859B3" w14:paraId="15425CC8"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8C3" w14:textId="77777777" w:rsidR="006D7E72" w:rsidRPr="00D147F4" w:rsidRDefault="006D7E72" w:rsidP="006D7E72">
            <w:pPr>
              <w:spacing w:before="240" w:after="0"/>
              <w:ind w:left="100"/>
              <w:rPr>
                <w:rFonts w:ascii="Times New Roman" w:hAnsi="Times New Roman"/>
                <w:b/>
                <w:color w:val="000000"/>
                <w:sz w:val="20"/>
                <w:szCs w:val="20"/>
              </w:rPr>
            </w:pPr>
            <w:r>
              <w:rPr>
                <w:rFonts w:ascii="Times New Roman" w:hAnsi="Times New Roman"/>
                <w:b/>
                <w:color w:val="000000"/>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A9E3" w14:textId="77777777" w:rsidR="006D7E72" w:rsidRPr="00D154CE" w:rsidRDefault="006D7E72" w:rsidP="006D7E72">
            <w:pPr>
              <w:spacing w:after="0"/>
              <w:ind w:left="140" w:right="140"/>
              <w:jc w:val="both"/>
              <w:rPr>
                <w:rFonts w:ascii="Times New Roman" w:hAnsi="Times New Roman"/>
                <w:color w:val="4A86E8"/>
                <w:sz w:val="20"/>
                <w:szCs w:val="20"/>
                <w:highlight w:val="yellow"/>
              </w:rPr>
            </w:pPr>
            <w:proofErr w:type="spellStart"/>
            <w:r w:rsidRPr="000E4AB4">
              <w:rPr>
                <w:rFonts w:ascii="Times New Roman" w:hAnsi="Times New Roman"/>
                <w:sz w:val="20"/>
                <w:szCs w:val="20"/>
              </w:rPr>
              <w:t>Гарантійний</w:t>
            </w:r>
            <w:proofErr w:type="spellEnd"/>
            <w:r w:rsidRPr="000E4AB4">
              <w:rPr>
                <w:rFonts w:ascii="Times New Roman" w:hAnsi="Times New Roman"/>
                <w:sz w:val="20"/>
                <w:szCs w:val="20"/>
              </w:rPr>
              <w:t xml:space="preserve"> лист про те, </w:t>
            </w:r>
            <w:proofErr w:type="spellStart"/>
            <w:r w:rsidRPr="000E4AB4">
              <w:rPr>
                <w:rFonts w:ascii="Times New Roman" w:hAnsi="Times New Roman"/>
                <w:sz w:val="20"/>
                <w:szCs w:val="20"/>
              </w:rPr>
              <w:t>що</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його</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ціна</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розрахована</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відповідно</w:t>
            </w:r>
            <w:proofErr w:type="spellEnd"/>
            <w:r w:rsidRPr="000E4AB4">
              <w:rPr>
                <w:rFonts w:ascii="Times New Roman" w:hAnsi="Times New Roman"/>
                <w:sz w:val="20"/>
                <w:szCs w:val="20"/>
              </w:rPr>
              <w:t xml:space="preserve"> до </w:t>
            </w:r>
            <w:proofErr w:type="spellStart"/>
            <w:r w:rsidRPr="000E4AB4">
              <w:rPr>
                <w:rFonts w:ascii="Times New Roman" w:hAnsi="Times New Roman"/>
                <w:sz w:val="20"/>
                <w:szCs w:val="20"/>
              </w:rPr>
              <w:t>вимог</w:t>
            </w:r>
            <w:proofErr w:type="spellEnd"/>
            <w:r w:rsidRPr="000E4AB4">
              <w:rPr>
                <w:rFonts w:ascii="Times New Roman" w:hAnsi="Times New Roman"/>
                <w:sz w:val="20"/>
                <w:szCs w:val="20"/>
              </w:rPr>
              <w:t xml:space="preserve"> чинного </w:t>
            </w:r>
            <w:proofErr w:type="spellStart"/>
            <w:r w:rsidRPr="000E4AB4">
              <w:rPr>
                <w:rFonts w:ascii="Times New Roman" w:hAnsi="Times New Roman"/>
                <w:sz w:val="20"/>
                <w:szCs w:val="20"/>
              </w:rPr>
              <w:t>законодавства</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України</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включає</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усі</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витрати</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податки</w:t>
            </w:r>
            <w:proofErr w:type="spellEnd"/>
            <w:r w:rsidRPr="000E4AB4">
              <w:rPr>
                <w:rFonts w:ascii="Times New Roman" w:hAnsi="Times New Roman"/>
                <w:sz w:val="20"/>
                <w:szCs w:val="20"/>
              </w:rPr>
              <w:t xml:space="preserve"> і </w:t>
            </w:r>
            <w:proofErr w:type="spellStart"/>
            <w:r w:rsidRPr="000E4AB4">
              <w:rPr>
                <w:rFonts w:ascii="Times New Roman" w:hAnsi="Times New Roman"/>
                <w:sz w:val="20"/>
                <w:szCs w:val="20"/>
              </w:rPr>
              <w:t>збори</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що</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сплачуються</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або</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мають</w:t>
            </w:r>
            <w:proofErr w:type="spellEnd"/>
            <w:r w:rsidRPr="000E4AB4">
              <w:rPr>
                <w:rFonts w:ascii="Times New Roman" w:hAnsi="Times New Roman"/>
                <w:sz w:val="20"/>
                <w:szCs w:val="20"/>
              </w:rPr>
              <w:t xml:space="preserve"> бути </w:t>
            </w:r>
            <w:proofErr w:type="spellStart"/>
            <w:r w:rsidRPr="000E4AB4">
              <w:rPr>
                <w:rFonts w:ascii="Times New Roman" w:hAnsi="Times New Roman"/>
                <w:sz w:val="20"/>
                <w:szCs w:val="20"/>
              </w:rPr>
              <w:t>сплачені</w:t>
            </w:r>
            <w:proofErr w:type="spellEnd"/>
            <w:r w:rsidRPr="000E4AB4">
              <w:rPr>
                <w:rFonts w:ascii="Times New Roman" w:hAnsi="Times New Roman"/>
                <w:sz w:val="20"/>
                <w:szCs w:val="20"/>
              </w:rPr>
              <w:t xml:space="preserve">; а </w:t>
            </w:r>
            <w:proofErr w:type="spellStart"/>
            <w:r w:rsidRPr="000E4AB4">
              <w:rPr>
                <w:rFonts w:ascii="Times New Roman" w:hAnsi="Times New Roman"/>
                <w:sz w:val="20"/>
                <w:szCs w:val="20"/>
              </w:rPr>
              <w:t>також</w:t>
            </w:r>
            <w:proofErr w:type="spellEnd"/>
            <w:r w:rsidRPr="000E4AB4">
              <w:rPr>
                <w:rFonts w:ascii="Times New Roman" w:hAnsi="Times New Roman"/>
                <w:sz w:val="20"/>
                <w:szCs w:val="20"/>
              </w:rPr>
              <w:t xml:space="preserve"> про те, </w:t>
            </w:r>
            <w:proofErr w:type="spellStart"/>
            <w:r w:rsidRPr="000E4AB4">
              <w:rPr>
                <w:rFonts w:ascii="Times New Roman" w:hAnsi="Times New Roman"/>
                <w:sz w:val="20"/>
                <w:szCs w:val="20"/>
              </w:rPr>
              <w:t>що</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під</w:t>
            </w:r>
            <w:proofErr w:type="spellEnd"/>
            <w:r w:rsidRPr="000E4AB4">
              <w:rPr>
                <w:rFonts w:ascii="Times New Roman" w:hAnsi="Times New Roman"/>
                <w:sz w:val="20"/>
                <w:szCs w:val="20"/>
              </w:rPr>
              <w:t xml:space="preserve"> час </w:t>
            </w:r>
            <w:proofErr w:type="spellStart"/>
            <w:r w:rsidRPr="000E4AB4">
              <w:rPr>
                <w:rFonts w:ascii="Times New Roman" w:hAnsi="Times New Roman"/>
                <w:sz w:val="20"/>
                <w:szCs w:val="20"/>
              </w:rPr>
              <w:t>участі</w:t>
            </w:r>
            <w:proofErr w:type="spellEnd"/>
            <w:r w:rsidRPr="000E4AB4">
              <w:rPr>
                <w:rFonts w:ascii="Times New Roman" w:hAnsi="Times New Roman"/>
                <w:sz w:val="20"/>
                <w:szCs w:val="20"/>
              </w:rPr>
              <w:t xml:space="preserve"> </w:t>
            </w:r>
            <w:proofErr w:type="spellStart"/>
            <w:r w:rsidRPr="00D154CE">
              <w:rPr>
                <w:rFonts w:ascii="Times New Roman" w:hAnsi="Times New Roman"/>
                <w:sz w:val="20"/>
                <w:szCs w:val="20"/>
              </w:rPr>
              <w:t>зобов’язується</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дотримуватись</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принципів</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добросовісної</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конкуренції</w:t>
            </w:r>
            <w:proofErr w:type="spellEnd"/>
            <w:r w:rsidRPr="00D154CE">
              <w:rPr>
                <w:rFonts w:ascii="Times New Roman" w:hAnsi="Times New Roman"/>
                <w:sz w:val="20"/>
                <w:szCs w:val="20"/>
              </w:rPr>
              <w:t xml:space="preserve"> та не </w:t>
            </w:r>
            <w:proofErr w:type="spellStart"/>
            <w:r w:rsidRPr="00D154CE">
              <w:rPr>
                <w:rFonts w:ascii="Times New Roman" w:hAnsi="Times New Roman"/>
                <w:sz w:val="20"/>
                <w:szCs w:val="20"/>
              </w:rPr>
              <w:t>будуть</w:t>
            </w:r>
            <w:proofErr w:type="spellEnd"/>
            <w:r w:rsidRPr="00D154CE">
              <w:rPr>
                <w:rFonts w:ascii="Times New Roman" w:hAnsi="Times New Roman"/>
                <w:sz w:val="20"/>
                <w:szCs w:val="20"/>
              </w:rPr>
              <w:t xml:space="preserve"> штучно та </w:t>
            </w:r>
            <w:proofErr w:type="spellStart"/>
            <w:r w:rsidRPr="00D154CE">
              <w:rPr>
                <w:rFonts w:ascii="Times New Roman" w:hAnsi="Times New Roman"/>
                <w:sz w:val="20"/>
                <w:szCs w:val="20"/>
              </w:rPr>
              <w:t>невиправдано</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занижувати</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демпінгувати</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своїх</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цін</w:t>
            </w:r>
            <w:proofErr w:type="spellEnd"/>
            <w:r w:rsidRPr="00D154CE">
              <w:rPr>
                <w:rFonts w:ascii="Times New Roman" w:hAnsi="Times New Roman"/>
                <w:sz w:val="20"/>
                <w:szCs w:val="20"/>
              </w:rPr>
              <w:t>.</w:t>
            </w:r>
          </w:p>
        </w:tc>
      </w:tr>
      <w:tr w:rsidR="006D7E72" w:rsidRPr="00B52026" w14:paraId="07B20111"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E2D0A" w14:textId="77777777" w:rsidR="006D7E72" w:rsidRDefault="006D7E72" w:rsidP="006D7E72">
            <w:pPr>
              <w:spacing w:before="240" w:after="0"/>
              <w:ind w:left="100"/>
              <w:rPr>
                <w:rFonts w:ascii="Times New Roman" w:hAnsi="Times New Roman"/>
                <w:b/>
                <w:color w:val="000000"/>
                <w:sz w:val="20"/>
                <w:szCs w:val="20"/>
              </w:rPr>
            </w:pPr>
            <w:r>
              <w:rPr>
                <w:rFonts w:ascii="Times New Roman" w:hAnsi="Times New Roman"/>
                <w:b/>
                <w:color w:val="000000"/>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29DF2" w14:textId="09B2F2F1" w:rsidR="006D7E72" w:rsidRPr="00763D52" w:rsidRDefault="006D7E72" w:rsidP="00763D52">
            <w:pPr>
              <w:spacing w:after="0"/>
              <w:rPr>
                <w:rFonts w:ascii="Times New Roman" w:hAnsi="Times New Roman"/>
                <w:color w:val="000000"/>
                <w:sz w:val="20"/>
                <w:szCs w:val="20"/>
                <w:lang w:val="uk-UA"/>
              </w:rPr>
            </w:pPr>
            <w:r w:rsidRPr="00004D07">
              <w:rPr>
                <w:rFonts w:ascii="Times New Roman" w:hAnsi="Times New Roman"/>
                <w:color w:val="000000"/>
                <w:sz w:val="20"/>
                <w:szCs w:val="20"/>
              </w:rPr>
              <w:t xml:space="preserve"> </w:t>
            </w:r>
            <w:r w:rsidR="00763D52" w:rsidRPr="00FD321C">
              <w:rPr>
                <w:rFonts w:ascii="Times New Roman" w:eastAsia="Times New Roman" w:hAnsi="Times New Roman"/>
                <w:bCs/>
                <w:color w:val="000000"/>
                <w:sz w:val="20"/>
                <w:szCs w:val="20"/>
                <w:u w:val="single"/>
                <w:lang w:val="uk-UA"/>
              </w:rPr>
              <w:t>У  разі  пропозиції товарів іноземного походження</w:t>
            </w:r>
            <w:r w:rsidR="00763D52" w:rsidRPr="000F4883">
              <w:rPr>
                <w:rFonts w:ascii="Times New Roman" w:eastAsia="Times New Roman" w:hAnsi="Times New Roman"/>
                <w:color w:val="000000"/>
                <w:sz w:val="20"/>
                <w:szCs w:val="20"/>
                <w:lang w:val="uk-UA"/>
              </w:rPr>
              <w:t xml:space="preserve"> на виконання вимог Закону України «Про санкції», Указу Президента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також Постанови КМУ від 30.12.2015р. № 1147, зі змінами та Постанови Кабінету Міністрів України № 426 від 09.04.2022 р. «Про застосування заборони ввезення товарів з Російської Федерації»,  надати  </w:t>
            </w:r>
            <w:r w:rsidR="00763D52" w:rsidRPr="000F4883">
              <w:rPr>
                <w:rFonts w:ascii="Times New Roman" w:eastAsia="Times New Roman" w:hAnsi="Times New Roman"/>
                <w:color w:val="000000"/>
                <w:sz w:val="20"/>
                <w:szCs w:val="20"/>
                <w:u w:val="single"/>
                <w:lang w:val="uk-UA"/>
              </w:rPr>
              <w:t>довідку</w:t>
            </w:r>
            <w:r w:rsidR="00763D52" w:rsidRPr="000F4883">
              <w:rPr>
                <w:rFonts w:ascii="Times New Roman" w:eastAsia="Times New Roman" w:hAnsi="Times New Roman"/>
                <w:color w:val="000000"/>
                <w:sz w:val="20"/>
                <w:szCs w:val="20"/>
                <w:lang w:val="uk-UA"/>
              </w:rPr>
              <w:t xml:space="preserve">    за власноручним  підписом службової (посадової) особи учасника, що містить інформацію  про відсутність застосування  щодо учасника, а також щодо </w:t>
            </w:r>
            <w:r w:rsidR="00763D52" w:rsidRPr="000F4883">
              <w:rPr>
                <w:rFonts w:ascii="Times New Roman" w:eastAsia="Times New Roman" w:hAnsi="Times New Roman"/>
                <w:color w:val="000000"/>
                <w:sz w:val="20"/>
                <w:szCs w:val="20"/>
                <w:lang w:val="uk-UA"/>
              </w:rPr>
              <w:lastRenderedPageBreak/>
              <w:t>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Кабінету Міністрів України № 426 від 09.04.2022 р. «Про застосування заборони ввезення товарів з Російської Федерації»</w:t>
            </w:r>
          </w:p>
        </w:tc>
      </w:tr>
      <w:tr w:rsidR="006D7E72" w:rsidRPr="00D154CE" w14:paraId="2D102F61" w14:textId="77777777" w:rsidTr="00763D52">
        <w:trPr>
          <w:trHeight w:val="4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FACD6" w14:textId="77777777" w:rsidR="006D7E72" w:rsidRPr="00D147F4" w:rsidRDefault="006D7E72" w:rsidP="006D7E72">
            <w:pPr>
              <w:spacing w:before="240" w:after="0"/>
              <w:ind w:left="100"/>
              <w:rPr>
                <w:rFonts w:ascii="Times New Roman" w:hAnsi="Times New Roman"/>
                <w:b/>
                <w:sz w:val="20"/>
                <w:szCs w:val="20"/>
              </w:rPr>
            </w:pPr>
            <w:r>
              <w:rPr>
                <w:rFonts w:ascii="Times New Roman" w:hAnsi="Times New Roman"/>
                <w:b/>
                <w:sz w:val="20"/>
                <w:szCs w:val="20"/>
              </w:rPr>
              <w:lastRenderedPageBreak/>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66867" w14:textId="10B87EF8" w:rsidR="006D7E72" w:rsidRPr="00D154CE" w:rsidRDefault="006D7E72" w:rsidP="006D7E72">
            <w:pPr>
              <w:spacing w:after="0"/>
              <w:ind w:left="140" w:right="140"/>
              <w:jc w:val="both"/>
              <w:rPr>
                <w:rFonts w:ascii="Times New Roman" w:hAnsi="Times New Roman"/>
                <w:sz w:val="20"/>
                <w:szCs w:val="20"/>
              </w:rPr>
            </w:pPr>
            <w:r w:rsidRPr="00D154CE">
              <w:rPr>
                <w:rFonts w:ascii="Times New Roman" w:hAnsi="Times New Roman"/>
                <w:sz w:val="20"/>
                <w:szCs w:val="20"/>
              </w:rPr>
              <w:t>Лист-</w:t>
            </w:r>
            <w:proofErr w:type="spellStart"/>
            <w:r w:rsidRPr="00D154CE">
              <w:rPr>
                <w:rFonts w:ascii="Times New Roman" w:hAnsi="Times New Roman"/>
                <w:sz w:val="20"/>
                <w:szCs w:val="20"/>
              </w:rPr>
              <w:t>погодження</w:t>
            </w:r>
            <w:proofErr w:type="spellEnd"/>
            <w:r w:rsidRPr="00D154CE">
              <w:rPr>
                <w:rFonts w:ascii="Times New Roman" w:hAnsi="Times New Roman"/>
                <w:sz w:val="20"/>
                <w:szCs w:val="20"/>
              </w:rPr>
              <w:t xml:space="preserve"> з </w:t>
            </w:r>
            <w:proofErr w:type="spellStart"/>
            <w:r w:rsidRPr="00D154CE">
              <w:rPr>
                <w:rFonts w:ascii="Times New Roman" w:hAnsi="Times New Roman"/>
                <w:sz w:val="20"/>
                <w:szCs w:val="20"/>
              </w:rPr>
              <w:t>умовами</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виконання</w:t>
            </w:r>
            <w:proofErr w:type="spellEnd"/>
            <w:r w:rsidRPr="00D154CE">
              <w:rPr>
                <w:rFonts w:ascii="Times New Roman" w:hAnsi="Times New Roman"/>
                <w:sz w:val="20"/>
                <w:szCs w:val="20"/>
              </w:rPr>
              <w:t xml:space="preserve"> договору</w:t>
            </w:r>
            <w:r>
              <w:rPr>
                <w:rFonts w:ascii="Times New Roman" w:hAnsi="Times New Roman"/>
                <w:sz w:val="20"/>
                <w:szCs w:val="20"/>
              </w:rPr>
              <w:t xml:space="preserve"> </w:t>
            </w:r>
            <w:proofErr w:type="spellStart"/>
            <w:r>
              <w:rPr>
                <w:rFonts w:ascii="Times New Roman" w:hAnsi="Times New Roman"/>
                <w:sz w:val="20"/>
                <w:szCs w:val="20"/>
              </w:rPr>
              <w:t>дод</w:t>
            </w:r>
            <w:proofErr w:type="spellEnd"/>
            <w:r>
              <w:rPr>
                <w:rFonts w:ascii="Times New Roman" w:hAnsi="Times New Roman"/>
                <w:sz w:val="20"/>
                <w:szCs w:val="20"/>
              </w:rPr>
              <w:t>.</w:t>
            </w:r>
            <w:r>
              <w:rPr>
                <w:rFonts w:ascii="Times New Roman" w:hAnsi="Times New Roman"/>
                <w:sz w:val="20"/>
                <w:szCs w:val="20"/>
                <w:lang w:val="uk-UA"/>
              </w:rPr>
              <w:t>4</w:t>
            </w:r>
            <w:r>
              <w:rPr>
                <w:rFonts w:ascii="Times New Roman" w:hAnsi="Times New Roman"/>
                <w:sz w:val="20"/>
                <w:szCs w:val="20"/>
              </w:rPr>
              <w:t xml:space="preserve"> до </w:t>
            </w:r>
            <w:proofErr w:type="spellStart"/>
            <w:r>
              <w:rPr>
                <w:rFonts w:ascii="Times New Roman" w:hAnsi="Times New Roman"/>
                <w:sz w:val="20"/>
                <w:szCs w:val="20"/>
              </w:rPr>
              <w:t>Тендерної</w:t>
            </w:r>
            <w:proofErr w:type="spellEnd"/>
            <w:r>
              <w:rPr>
                <w:rFonts w:ascii="Times New Roman" w:hAnsi="Times New Roman"/>
                <w:sz w:val="20"/>
                <w:szCs w:val="20"/>
              </w:rPr>
              <w:t xml:space="preserve"> </w:t>
            </w:r>
            <w:proofErr w:type="spellStart"/>
            <w:r>
              <w:rPr>
                <w:rFonts w:ascii="Times New Roman" w:hAnsi="Times New Roman"/>
                <w:sz w:val="20"/>
                <w:szCs w:val="20"/>
              </w:rPr>
              <w:t>документації</w:t>
            </w:r>
            <w:proofErr w:type="spellEnd"/>
          </w:p>
        </w:tc>
      </w:tr>
      <w:tr w:rsidR="006D7E72" w:rsidRPr="00D154CE" w14:paraId="44351367"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66EA8" w14:textId="77777777" w:rsidR="006D7E72" w:rsidRDefault="006D7E72" w:rsidP="006D7E72">
            <w:pPr>
              <w:spacing w:before="240" w:after="0"/>
              <w:ind w:left="100"/>
              <w:rPr>
                <w:rFonts w:ascii="Times New Roman" w:hAnsi="Times New Roman"/>
                <w:b/>
                <w:sz w:val="20"/>
                <w:szCs w:val="20"/>
              </w:rPr>
            </w:pPr>
            <w:r>
              <w:rPr>
                <w:rFonts w:ascii="Times New Roman" w:hAnsi="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01BBD" w14:textId="77777777" w:rsidR="006D7E72" w:rsidRPr="00D154CE" w:rsidRDefault="006D7E72" w:rsidP="006D7E72">
            <w:pPr>
              <w:spacing w:after="0"/>
              <w:ind w:left="140" w:right="140"/>
              <w:jc w:val="both"/>
              <w:rPr>
                <w:rFonts w:ascii="Times New Roman" w:hAnsi="Times New Roman"/>
                <w:sz w:val="20"/>
                <w:szCs w:val="20"/>
              </w:rPr>
            </w:pPr>
            <w:r w:rsidRPr="00D154CE">
              <w:rPr>
                <w:rFonts w:ascii="Times New Roman" w:hAnsi="Times New Roman"/>
                <w:sz w:val="20"/>
                <w:szCs w:val="20"/>
              </w:rPr>
              <w:t xml:space="preserve">Лист у </w:t>
            </w:r>
            <w:proofErr w:type="spellStart"/>
            <w:r w:rsidRPr="00D154CE">
              <w:rPr>
                <w:rFonts w:ascii="Times New Roman" w:hAnsi="Times New Roman"/>
                <w:sz w:val="20"/>
                <w:szCs w:val="20"/>
              </w:rPr>
              <w:t>довільній</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формі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що</w:t>
            </w:r>
            <w:proofErr w:type="spellEnd"/>
            <w:r w:rsidRPr="00D154CE">
              <w:rPr>
                <w:rFonts w:ascii="Times New Roman" w:hAnsi="Times New Roman"/>
                <w:sz w:val="20"/>
                <w:szCs w:val="20"/>
              </w:rPr>
              <w:t xml:space="preserve"> до </w:t>
            </w:r>
            <w:proofErr w:type="spellStart"/>
            <w:r w:rsidRPr="00D154CE">
              <w:rPr>
                <w:rFonts w:ascii="Times New Roman" w:hAnsi="Times New Roman"/>
                <w:sz w:val="20"/>
                <w:szCs w:val="20"/>
              </w:rPr>
              <w:t>запропонованого</w:t>
            </w:r>
            <w:proofErr w:type="spellEnd"/>
            <w:r w:rsidRPr="00D154CE">
              <w:rPr>
                <w:rFonts w:ascii="Times New Roman" w:hAnsi="Times New Roman"/>
                <w:sz w:val="20"/>
                <w:szCs w:val="20"/>
              </w:rPr>
              <w:t xml:space="preserve"> товару, </w:t>
            </w:r>
            <w:proofErr w:type="spellStart"/>
            <w:r w:rsidRPr="00D154CE">
              <w:rPr>
                <w:rFonts w:ascii="Times New Roman" w:hAnsi="Times New Roman"/>
                <w:sz w:val="20"/>
                <w:szCs w:val="20"/>
              </w:rPr>
              <w:t>під</w:t>
            </w:r>
            <w:proofErr w:type="spellEnd"/>
            <w:r w:rsidRPr="00D154CE">
              <w:rPr>
                <w:rFonts w:ascii="Times New Roman" w:hAnsi="Times New Roman"/>
                <w:sz w:val="20"/>
                <w:szCs w:val="20"/>
              </w:rPr>
              <w:t xml:space="preserve"> час </w:t>
            </w:r>
            <w:proofErr w:type="spellStart"/>
            <w:r w:rsidRPr="00D154CE">
              <w:rPr>
                <w:rFonts w:ascii="Times New Roman" w:hAnsi="Times New Roman"/>
                <w:sz w:val="20"/>
                <w:szCs w:val="20"/>
              </w:rPr>
              <w:t>його</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транспортування</w:t>
            </w:r>
            <w:proofErr w:type="spellEnd"/>
            <w:r w:rsidRPr="00D154CE">
              <w:rPr>
                <w:rFonts w:ascii="Times New Roman" w:hAnsi="Times New Roman"/>
                <w:sz w:val="20"/>
                <w:szCs w:val="20"/>
              </w:rPr>
              <w:t xml:space="preserve"> та </w:t>
            </w:r>
            <w:proofErr w:type="spellStart"/>
            <w:r w:rsidRPr="00D154CE">
              <w:rPr>
                <w:rFonts w:ascii="Times New Roman" w:hAnsi="Times New Roman"/>
                <w:sz w:val="20"/>
                <w:szCs w:val="20"/>
              </w:rPr>
              <w:t>виробництва</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повинні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застосовуватися</w:t>
            </w:r>
            <w:proofErr w:type="spellEnd"/>
            <w:r w:rsidRPr="00D154CE">
              <w:rPr>
                <w:rFonts w:ascii="Times New Roman" w:hAnsi="Times New Roman"/>
                <w:sz w:val="20"/>
                <w:szCs w:val="20"/>
              </w:rPr>
              <w:t xml:space="preserve"> заходи </w:t>
            </w:r>
            <w:proofErr w:type="spellStart"/>
            <w:r w:rsidRPr="00D154CE">
              <w:rPr>
                <w:rFonts w:ascii="Times New Roman" w:hAnsi="Times New Roman"/>
                <w:sz w:val="20"/>
                <w:szCs w:val="20"/>
              </w:rPr>
              <w:t>із</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захисту</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довкілля</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передбачені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законодавством</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України</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технічні</w:t>
            </w:r>
            <w:proofErr w:type="spellEnd"/>
            <w:r w:rsidRPr="00D154CE">
              <w:rPr>
                <w:rFonts w:ascii="Times New Roman" w:hAnsi="Times New Roman"/>
                <w:sz w:val="20"/>
                <w:szCs w:val="20"/>
              </w:rPr>
              <w:t xml:space="preserve"> та </w:t>
            </w:r>
            <w:proofErr w:type="spellStart"/>
            <w:r w:rsidRPr="00D154CE">
              <w:rPr>
                <w:rFonts w:ascii="Times New Roman" w:hAnsi="Times New Roman"/>
                <w:sz w:val="20"/>
                <w:szCs w:val="20"/>
              </w:rPr>
              <w:t>якісні</w:t>
            </w:r>
            <w:proofErr w:type="spellEnd"/>
            <w:r w:rsidRPr="00D154CE">
              <w:rPr>
                <w:rFonts w:ascii="Times New Roman" w:hAnsi="Times New Roman"/>
                <w:sz w:val="20"/>
                <w:szCs w:val="20"/>
              </w:rPr>
              <w:t xml:space="preserve"> характеристики товару за предметом </w:t>
            </w:r>
            <w:proofErr w:type="spellStart"/>
            <w:r w:rsidRPr="00D154CE">
              <w:rPr>
                <w:rFonts w:ascii="Times New Roman" w:hAnsi="Times New Roman"/>
                <w:sz w:val="20"/>
                <w:szCs w:val="20"/>
              </w:rPr>
              <w:t>закупівлі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повинні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відповідати</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встановленим</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нормативним</w:t>
            </w:r>
            <w:proofErr w:type="spellEnd"/>
            <w:r w:rsidRPr="00D154CE">
              <w:rPr>
                <w:rFonts w:ascii="Times New Roman" w:hAnsi="Times New Roman"/>
                <w:sz w:val="20"/>
                <w:szCs w:val="20"/>
              </w:rPr>
              <w:t xml:space="preserve"> актам чинного </w:t>
            </w:r>
            <w:proofErr w:type="spellStart"/>
            <w:r w:rsidRPr="00D154CE">
              <w:rPr>
                <w:rFonts w:ascii="Times New Roman" w:hAnsi="Times New Roman"/>
                <w:sz w:val="20"/>
                <w:szCs w:val="20"/>
              </w:rPr>
              <w:t>законодавства</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державним</w:t>
            </w:r>
            <w:proofErr w:type="spellEnd"/>
            <w:r w:rsidRPr="00D154CE">
              <w:rPr>
                <w:rFonts w:ascii="Times New Roman" w:hAnsi="Times New Roman"/>
                <w:sz w:val="20"/>
                <w:szCs w:val="20"/>
              </w:rPr>
              <w:t xml:space="preserve"> стандартам, </w:t>
            </w:r>
            <w:proofErr w:type="spellStart"/>
            <w:r w:rsidRPr="00D154CE">
              <w:rPr>
                <w:rFonts w:ascii="Times New Roman" w:hAnsi="Times New Roman"/>
                <w:sz w:val="20"/>
                <w:szCs w:val="20"/>
              </w:rPr>
              <w:t>технічним</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умовам</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які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передбачають</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застосування</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заходів</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із</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захисту</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довкілля</w:t>
            </w:r>
            <w:proofErr w:type="spellEnd"/>
            <w:r w:rsidRPr="00D154CE">
              <w:rPr>
                <w:rFonts w:ascii="Times New Roman" w:hAnsi="Times New Roman"/>
                <w:sz w:val="20"/>
                <w:szCs w:val="20"/>
              </w:rPr>
              <w:t>.</w:t>
            </w:r>
          </w:p>
        </w:tc>
      </w:tr>
      <w:tr w:rsidR="006D7E72" w:rsidRPr="00544600" w14:paraId="1BF69C92" w14:textId="77777777" w:rsidTr="008B78FC">
        <w:trPr>
          <w:trHeight w:val="207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625EB" w14:textId="77777777" w:rsidR="006D7E72" w:rsidRPr="0093740E" w:rsidRDefault="006D7E72" w:rsidP="006D7E72">
            <w:pPr>
              <w:spacing w:before="240" w:after="0"/>
              <w:ind w:left="100"/>
              <w:rPr>
                <w:rFonts w:ascii="Times New Roman" w:hAnsi="Times New Roman"/>
                <w:b/>
                <w:sz w:val="20"/>
                <w:szCs w:val="20"/>
                <w:highlight w:val="yellow"/>
              </w:rPr>
            </w:pPr>
            <w:r w:rsidRPr="0013164E">
              <w:rPr>
                <w:rFonts w:ascii="Times New Roman" w:hAnsi="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32B6" w14:textId="743DD18A" w:rsidR="008B78FC" w:rsidRPr="00C175F1" w:rsidRDefault="00F12B70" w:rsidP="008B78FC">
            <w:pPr>
              <w:rPr>
                <w:rFonts w:ascii="Times New Roman" w:hAnsi="Times New Roman"/>
                <w:b/>
                <w:sz w:val="20"/>
                <w:szCs w:val="20"/>
              </w:rPr>
            </w:pPr>
            <w:r w:rsidRPr="00F12B70">
              <w:rPr>
                <w:rFonts w:ascii="Times New Roman" w:eastAsia="Times New Roman" w:hAnsi="Times New Roman"/>
                <w:color w:val="000000"/>
                <w:kern w:val="2"/>
                <w:sz w:val="20"/>
                <w:szCs w:val="20"/>
                <w:lang w:eastAsia="ru-RU"/>
              </w:rPr>
              <w:t xml:space="preserve"> </w:t>
            </w:r>
            <w:proofErr w:type="gramStart"/>
            <w:r w:rsidR="008B78FC" w:rsidRPr="00D43465">
              <w:rPr>
                <w:rFonts w:ascii="Times New Roman CYR" w:hAnsi="Times New Roman CYR" w:cs="Times New Roman CYR"/>
                <w:color w:val="000000"/>
                <w:sz w:val="24"/>
                <w:szCs w:val="24"/>
                <w:shd w:val="clear" w:color="auto" w:fill="FFFFFF"/>
              </w:rPr>
              <w:t>.</w:t>
            </w:r>
            <w:r w:rsidR="008B78FC" w:rsidRPr="008B78FC">
              <w:rPr>
                <w:rFonts w:ascii="Times New Roman CYR" w:hAnsi="Times New Roman CYR" w:cs="Times New Roman CYR"/>
                <w:color w:val="000000"/>
                <w:sz w:val="20"/>
                <w:szCs w:val="20"/>
                <w:shd w:val="clear" w:color="auto" w:fill="FFFFFF"/>
              </w:rPr>
              <w:t>У</w:t>
            </w:r>
            <w:proofErr w:type="gramEnd"/>
            <w:r w:rsidR="008B78FC" w:rsidRPr="008B78FC">
              <w:rPr>
                <w:rFonts w:ascii="Times New Roman CYR" w:hAnsi="Times New Roman CYR" w:cs="Times New Roman CYR"/>
                <w:color w:val="000000"/>
                <w:sz w:val="20"/>
                <w:szCs w:val="20"/>
                <w:shd w:val="clear" w:color="auto" w:fill="FFFFFF"/>
              </w:rPr>
              <w:t xml:space="preserve"> </w:t>
            </w:r>
            <w:proofErr w:type="spellStart"/>
            <w:r w:rsidR="008B78FC" w:rsidRPr="008B78FC">
              <w:rPr>
                <w:rFonts w:ascii="Times New Roman CYR" w:hAnsi="Times New Roman CYR" w:cs="Times New Roman CYR"/>
                <w:color w:val="000000"/>
                <w:sz w:val="20"/>
                <w:szCs w:val="20"/>
                <w:shd w:val="clear" w:color="auto" w:fill="FFFFFF"/>
              </w:rPr>
              <w:t>складі</w:t>
            </w:r>
            <w:proofErr w:type="spellEnd"/>
            <w:r w:rsidR="008B78FC" w:rsidRPr="008B78FC">
              <w:rPr>
                <w:rFonts w:ascii="Times New Roman CYR" w:hAnsi="Times New Roman CYR" w:cs="Times New Roman CYR"/>
                <w:color w:val="000000"/>
                <w:sz w:val="20"/>
                <w:szCs w:val="20"/>
                <w:shd w:val="clear" w:color="auto" w:fill="FFFFFF"/>
              </w:rPr>
              <w:t xml:space="preserve"> </w:t>
            </w:r>
            <w:proofErr w:type="spellStart"/>
            <w:r w:rsidR="008B78FC" w:rsidRPr="008B78FC">
              <w:rPr>
                <w:rFonts w:ascii="Times New Roman CYR" w:hAnsi="Times New Roman CYR" w:cs="Times New Roman CYR"/>
                <w:color w:val="000000"/>
                <w:sz w:val="20"/>
                <w:szCs w:val="20"/>
                <w:shd w:val="clear" w:color="auto" w:fill="FFFFFF"/>
              </w:rPr>
              <w:t>тендерної</w:t>
            </w:r>
            <w:proofErr w:type="spellEnd"/>
            <w:r w:rsidR="008B78FC" w:rsidRPr="008B78FC">
              <w:rPr>
                <w:rFonts w:ascii="Times New Roman CYR" w:hAnsi="Times New Roman CYR" w:cs="Times New Roman CYR"/>
                <w:color w:val="000000"/>
                <w:sz w:val="20"/>
                <w:szCs w:val="20"/>
                <w:shd w:val="clear" w:color="auto" w:fill="FFFFFF"/>
              </w:rPr>
              <w:t xml:space="preserve"> </w:t>
            </w:r>
            <w:proofErr w:type="spellStart"/>
            <w:r w:rsidR="008B78FC" w:rsidRPr="008B78FC">
              <w:rPr>
                <w:rFonts w:ascii="Times New Roman CYR" w:hAnsi="Times New Roman CYR" w:cs="Times New Roman CYR"/>
                <w:color w:val="000000"/>
                <w:sz w:val="20"/>
                <w:szCs w:val="20"/>
                <w:shd w:val="clear" w:color="auto" w:fill="FFFFFF"/>
              </w:rPr>
              <w:t>пропозиції</w:t>
            </w:r>
            <w:proofErr w:type="spellEnd"/>
            <w:r w:rsidR="008B78FC" w:rsidRPr="008B78FC">
              <w:rPr>
                <w:rFonts w:ascii="Times New Roman CYR" w:hAnsi="Times New Roman CYR" w:cs="Times New Roman CYR"/>
                <w:color w:val="000000"/>
                <w:sz w:val="20"/>
                <w:szCs w:val="20"/>
                <w:shd w:val="clear" w:color="auto" w:fill="FFFFFF"/>
              </w:rPr>
              <w:t xml:space="preserve"> </w:t>
            </w:r>
            <w:proofErr w:type="spellStart"/>
            <w:r w:rsidR="008B78FC" w:rsidRPr="008B78FC">
              <w:rPr>
                <w:rFonts w:ascii="Times New Roman CYR" w:hAnsi="Times New Roman CYR" w:cs="Times New Roman CYR"/>
                <w:color w:val="000000"/>
                <w:sz w:val="20"/>
                <w:szCs w:val="20"/>
                <w:shd w:val="clear" w:color="auto" w:fill="FFFFFF"/>
              </w:rPr>
              <w:t>Учасник</w:t>
            </w:r>
            <w:proofErr w:type="spellEnd"/>
            <w:r w:rsidR="008B78FC" w:rsidRPr="008B78FC">
              <w:rPr>
                <w:rFonts w:ascii="Times New Roman CYR" w:hAnsi="Times New Roman CYR" w:cs="Times New Roman CYR"/>
                <w:color w:val="000000"/>
                <w:sz w:val="20"/>
                <w:szCs w:val="20"/>
                <w:shd w:val="clear" w:color="auto" w:fill="FFFFFF"/>
              </w:rPr>
              <w:t xml:space="preserve"> повинен </w:t>
            </w:r>
            <w:proofErr w:type="spellStart"/>
            <w:r w:rsidR="008B78FC" w:rsidRPr="008B78FC">
              <w:rPr>
                <w:rFonts w:ascii="Times New Roman CYR" w:hAnsi="Times New Roman CYR" w:cs="Times New Roman CYR"/>
                <w:sz w:val="20"/>
                <w:szCs w:val="20"/>
                <w:shd w:val="clear" w:color="auto" w:fill="FFFFFF"/>
              </w:rPr>
              <w:t>надати</w:t>
            </w:r>
            <w:proofErr w:type="spellEnd"/>
            <w:r w:rsidR="008B78FC" w:rsidRPr="008B78FC">
              <w:rPr>
                <w:rFonts w:ascii="Times New Roman CYR" w:hAnsi="Times New Roman CYR" w:cs="Times New Roman CYR"/>
                <w:sz w:val="20"/>
                <w:szCs w:val="20"/>
                <w:shd w:val="clear" w:color="auto" w:fill="FFFFFF"/>
              </w:rPr>
              <w:t xml:space="preserve"> в </w:t>
            </w:r>
            <w:proofErr w:type="spellStart"/>
            <w:r w:rsidR="008B78FC" w:rsidRPr="008B78FC">
              <w:rPr>
                <w:rFonts w:ascii="Times New Roman CYR" w:hAnsi="Times New Roman CYR" w:cs="Times New Roman CYR"/>
                <w:sz w:val="20"/>
                <w:szCs w:val="20"/>
                <w:shd w:val="clear" w:color="auto" w:fill="FFFFFF"/>
              </w:rPr>
              <w:t>електронному</w:t>
            </w:r>
            <w:proofErr w:type="spellEnd"/>
            <w:r w:rsidR="008B78FC" w:rsidRPr="008B78FC">
              <w:rPr>
                <w:rFonts w:ascii="Times New Roman CYR" w:hAnsi="Times New Roman CYR" w:cs="Times New Roman CYR"/>
                <w:sz w:val="20"/>
                <w:szCs w:val="20"/>
                <w:shd w:val="clear" w:color="auto" w:fill="FFFFFF"/>
              </w:rPr>
              <w:t xml:space="preserve"> </w:t>
            </w:r>
            <w:proofErr w:type="spellStart"/>
            <w:r w:rsidR="008B78FC" w:rsidRPr="008B78FC">
              <w:rPr>
                <w:rFonts w:ascii="Times New Roman CYR" w:hAnsi="Times New Roman CYR" w:cs="Times New Roman CYR"/>
                <w:sz w:val="20"/>
                <w:szCs w:val="20"/>
                <w:shd w:val="clear" w:color="auto" w:fill="FFFFFF"/>
              </w:rPr>
              <w:t>вигляді</w:t>
            </w:r>
            <w:proofErr w:type="spellEnd"/>
            <w:r w:rsidR="008B78FC" w:rsidRPr="008B78FC">
              <w:rPr>
                <w:rFonts w:ascii="Times New Roman CYR" w:hAnsi="Times New Roman CYR" w:cs="Times New Roman CYR"/>
                <w:sz w:val="20"/>
                <w:szCs w:val="20"/>
                <w:shd w:val="clear" w:color="auto" w:fill="FFFFFF"/>
              </w:rPr>
              <w:t xml:space="preserve"> </w:t>
            </w:r>
            <w:proofErr w:type="spellStart"/>
            <w:r w:rsidR="008B78FC" w:rsidRPr="008B78FC">
              <w:rPr>
                <w:rFonts w:ascii="Times New Roman CYR" w:hAnsi="Times New Roman CYR" w:cs="Times New Roman CYR"/>
                <w:sz w:val="20"/>
                <w:szCs w:val="20"/>
                <w:shd w:val="clear" w:color="auto" w:fill="FFFFFF"/>
              </w:rPr>
              <w:t>скановані</w:t>
            </w:r>
            <w:proofErr w:type="spellEnd"/>
            <w:r w:rsidR="008B78FC" w:rsidRPr="008B78FC">
              <w:rPr>
                <w:rFonts w:ascii="Times New Roman CYR" w:hAnsi="Times New Roman CYR" w:cs="Times New Roman CYR"/>
                <w:sz w:val="20"/>
                <w:szCs w:val="20"/>
                <w:shd w:val="clear" w:color="auto" w:fill="FFFFFF"/>
              </w:rPr>
              <w:t xml:space="preserve"> </w:t>
            </w:r>
            <w:r w:rsidR="008B78FC" w:rsidRPr="008B78FC">
              <w:rPr>
                <w:rFonts w:ascii="Times New Roman CYR" w:hAnsi="Times New Roman CYR" w:cs="Times New Roman CYR"/>
                <w:sz w:val="20"/>
                <w:szCs w:val="20"/>
                <w:shd w:val="clear" w:color="auto" w:fill="FFFFFF"/>
                <w:lang w:val="uk-UA"/>
              </w:rPr>
              <w:t>С</w:t>
            </w:r>
            <w:proofErr w:type="spellStart"/>
            <w:r w:rsidR="008B78FC" w:rsidRPr="008B78FC">
              <w:rPr>
                <w:rFonts w:ascii="Times New Roman CYR" w:hAnsi="Times New Roman CYR" w:cs="Times New Roman CYR"/>
                <w:sz w:val="20"/>
                <w:szCs w:val="20"/>
                <w:shd w:val="clear" w:color="auto" w:fill="FFFFFF"/>
              </w:rPr>
              <w:t>ертифікат</w:t>
            </w:r>
            <w:proofErr w:type="spellEnd"/>
            <w:r w:rsidR="008B78FC" w:rsidRPr="008B78FC">
              <w:rPr>
                <w:rFonts w:ascii="Times New Roman CYR" w:hAnsi="Times New Roman CYR" w:cs="Times New Roman CYR"/>
                <w:sz w:val="20"/>
                <w:szCs w:val="20"/>
                <w:shd w:val="clear" w:color="auto" w:fill="FFFFFF"/>
              </w:rPr>
              <w:t xml:space="preserve"> </w:t>
            </w:r>
            <w:proofErr w:type="spellStart"/>
            <w:r w:rsidR="008B78FC" w:rsidRPr="008B78FC">
              <w:rPr>
                <w:rFonts w:ascii="Times New Roman CYR" w:hAnsi="Times New Roman CYR" w:cs="Times New Roman CYR"/>
                <w:sz w:val="20"/>
                <w:szCs w:val="20"/>
                <w:shd w:val="clear" w:color="auto" w:fill="FFFFFF"/>
              </w:rPr>
              <w:t>відповідності</w:t>
            </w:r>
            <w:proofErr w:type="spellEnd"/>
            <w:r w:rsidR="008B78FC" w:rsidRPr="008B78FC">
              <w:rPr>
                <w:rFonts w:ascii="Times New Roman CYR" w:hAnsi="Times New Roman CYR" w:cs="Times New Roman CYR"/>
                <w:sz w:val="20"/>
                <w:szCs w:val="20"/>
                <w:shd w:val="clear" w:color="auto" w:fill="FFFFFF"/>
              </w:rPr>
              <w:t xml:space="preserve"> та паспорт </w:t>
            </w:r>
            <w:proofErr w:type="spellStart"/>
            <w:r w:rsidR="008B78FC" w:rsidRPr="008B78FC">
              <w:rPr>
                <w:rFonts w:ascii="Times New Roman CYR" w:hAnsi="Times New Roman CYR" w:cs="Times New Roman CYR"/>
                <w:sz w:val="20"/>
                <w:szCs w:val="20"/>
                <w:shd w:val="clear" w:color="auto" w:fill="FFFFFF"/>
              </w:rPr>
              <w:t>якості</w:t>
            </w:r>
            <w:proofErr w:type="spellEnd"/>
            <w:r w:rsidR="008B78FC" w:rsidRPr="008B78FC">
              <w:rPr>
                <w:rFonts w:ascii="Times New Roman CYR" w:hAnsi="Times New Roman CYR" w:cs="Times New Roman CYR"/>
                <w:sz w:val="20"/>
                <w:szCs w:val="20"/>
                <w:shd w:val="clear" w:color="auto" w:fill="FFFFFF"/>
              </w:rPr>
              <w:t xml:space="preserve"> на бензин</w:t>
            </w:r>
            <w:r w:rsidR="008B78FC" w:rsidRPr="008B78FC">
              <w:rPr>
                <w:rFonts w:ascii="Times New Roman CYR" w:hAnsi="Times New Roman CYR" w:cs="Times New Roman CYR"/>
                <w:color w:val="000000"/>
                <w:sz w:val="20"/>
                <w:szCs w:val="20"/>
                <w:shd w:val="clear" w:color="auto" w:fill="FFFFFF"/>
              </w:rPr>
              <w:t xml:space="preserve">,  </w:t>
            </w:r>
            <w:r w:rsidR="008B78FC" w:rsidRPr="008B78FC">
              <w:rPr>
                <w:rFonts w:ascii="Times New Roman CYR" w:hAnsi="Times New Roman CYR" w:cs="Times New Roman CYR"/>
                <w:color w:val="000000"/>
                <w:sz w:val="20"/>
                <w:szCs w:val="20"/>
                <w:shd w:val="clear" w:color="auto" w:fill="FFFFFF"/>
                <w:lang w:val="uk-UA"/>
              </w:rPr>
              <w:t>(</w:t>
            </w:r>
            <w:proofErr w:type="spellStart"/>
            <w:r w:rsidR="008B78FC" w:rsidRPr="00C175F1">
              <w:rPr>
                <w:rFonts w:ascii="Times New Roman CYR" w:hAnsi="Times New Roman CYR" w:cs="Times New Roman CYR"/>
                <w:b/>
                <w:bCs/>
                <w:color w:val="000000"/>
                <w:sz w:val="20"/>
                <w:szCs w:val="20"/>
                <w:shd w:val="clear" w:color="auto" w:fill="FFFFFF"/>
              </w:rPr>
              <w:t>або</w:t>
            </w:r>
            <w:proofErr w:type="spellEnd"/>
            <w:r w:rsidR="008B78FC" w:rsidRPr="00C175F1">
              <w:rPr>
                <w:rFonts w:ascii="Times New Roman CYR" w:hAnsi="Times New Roman CYR" w:cs="Times New Roman CYR"/>
                <w:b/>
                <w:bCs/>
                <w:color w:val="000000"/>
                <w:sz w:val="20"/>
                <w:szCs w:val="20"/>
                <w:shd w:val="clear" w:color="auto" w:fill="FFFFFF"/>
              </w:rPr>
              <w:t xml:space="preserve"> лист-</w:t>
            </w:r>
            <w:proofErr w:type="spellStart"/>
            <w:r w:rsidR="008B78FC" w:rsidRPr="00C175F1">
              <w:rPr>
                <w:rFonts w:ascii="Times New Roman CYR" w:hAnsi="Times New Roman CYR" w:cs="Times New Roman CYR"/>
                <w:b/>
                <w:bCs/>
                <w:color w:val="000000"/>
                <w:sz w:val="20"/>
                <w:szCs w:val="20"/>
                <w:shd w:val="clear" w:color="auto" w:fill="FFFFFF"/>
              </w:rPr>
              <w:t>гарантію</w:t>
            </w:r>
            <w:proofErr w:type="spellEnd"/>
            <w:r w:rsidR="008B78FC" w:rsidRPr="00C175F1">
              <w:rPr>
                <w:rFonts w:ascii="Times New Roman CYR" w:hAnsi="Times New Roman CYR" w:cs="Times New Roman CYR"/>
                <w:b/>
                <w:bCs/>
                <w:color w:val="000000"/>
                <w:sz w:val="20"/>
                <w:szCs w:val="20"/>
                <w:shd w:val="clear" w:color="auto" w:fill="FFFFFF"/>
              </w:rPr>
              <w:t xml:space="preserve"> </w:t>
            </w:r>
            <w:proofErr w:type="spellStart"/>
            <w:r w:rsidR="008B78FC" w:rsidRPr="00C175F1">
              <w:rPr>
                <w:rFonts w:ascii="Times New Roman CYR" w:hAnsi="Times New Roman CYR" w:cs="Times New Roman CYR"/>
                <w:b/>
                <w:bCs/>
                <w:color w:val="000000"/>
                <w:sz w:val="20"/>
                <w:szCs w:val="20"/>
                <w:shd w:val="clear" w:color="auto" w:fill="FFFFFF"/>
              </w:rPr>
              <w:t>довільної</w:t>
            </w:r>
            <w:proofErr w:type="spellEnd"/>
            <w:r w:rsidR="008B78FC" w:rsidRPr="00C175F1">
              <w:rPr>
                <w:rFonts w:ascii="Times New Roman CYR" w:hAnsi="Times New Roman CYR" w:cs="Times New Roman CYR"/>
                <w:b/>
                <w:bCs/>
                <w:color w:val="000000"/>
                <w:sz w:val="20"/>
                <w:szCs w:val="20"/>
                <w:shd w:val="clear" w:color="auto" w:fill="FFFFFF"/>
              </w:rPr>
              <w:t xml:space="preserve"> </w:t>
            </w:r>
            <w:proofErr w:type="spellStart"/>
            <w:r w:rsidR="008B78FC" w:rsidRPr="00C175F1">
              <w:rPr>
                <w:rFonts w:ascii="Times New Roman CYR" w:hAnsi="Times New Roman CYR" w:cs="Times New Roman CYR"/>
                <w:b/>
                <w:bCs/>
                <w:color w:val="000000"/>
                <w:sz w:val="20"/>
                <w:szCs w:val="20"/>
                <w:shd w:val="clear" w:color="auto" w:fill="FFFFFF"/>
              </w:rPr>
              <w:t>форми</w:t>
            </w:r>
            <w:proofErr w:type="spellEnd"/>
            <w:r w:rsidR="008B78FC" w:rsidRPr="00C175F1">
              <w:rPr>
                <w:rFonts w:ascii="Times New Roman CYR" w:hAnsi="Times New Roman CYR" w:cs="Times New Roman CYR"/>
                <w:b/>
                <w:bCs/>
                <w:color w:val="000000"/>
                <w:sz w:val="20"/>
                <w:szCs w:val="20"/>
                <w:shd w:val="clear" w:color="auto" w:fill="FFFFFF"/>
              </w:rPr>
              <w:t xml:space="preserve"> </w:t>
            </w:r>
            <w:proofErr w:type="spellStart"/>
            <w:r w:rsidR="008B78FC" w:rsidRPr="00C175F1">
              <w:rPr>
                <w:rFonts w:ascii="Times New Roman CYR" w:hAnsi="Times New Roman CYR" w:cs="Times New Roman CYR"/>
                <w:b/>
                <w:bCs/>
                <w:color w:val="000000"/>
                <w:sz w:val="20"/>
                <w:szCs w:val="20"/>
                <w:shd w:val="clear" w:color="auto" w:fill="FFFFFF"/>
              </w:rPr>
              <w:t>щодо</w:t>
            </w:r>
            <w:proofErr w:type="spellEnd"/>
            <w:r w:rsidR="008B78FC" w:rsidRPr="00C175F1">
              <w:rPr>
                <w:rFonts w:ascii="Times New Roman CYR" w:hAnsi="Times New Roman CYR" w:cs="Times New Roman CYR"/>
                <w:b/>
                <w:bCs/>
                <w:color w:val="000000"/>
                <w:sz w:val="20"/>
                <w:szCs w:val="20"/>
                <w:shd w:val="clear" w:color="auto" w:fill="FFFFFF"/>
              </w:rPr>
              <w:t xml:space="preserve"> </w:t>
            </w:r>
            <w:proofErr w:type="spellStart"/>
            <w:r w:rsidR="008B78FC" w:rsidRPr="00C175F1">
              <w:rPr>
                <w:rFonts w:ascii="Times New Roman CYR" w:hAnsi="Times New Roman CYR" w:cs="Times New Roman CYR"/>
                <w:b/>
                <w:bCs/>
                <w:color w:val="000000"/>
                <w:sz w:val="20"/>
                <w:szCs w:val="20"/>
                <w:shd w:val="clear" w:color="auto" w:fill="FFFFFF"/>
              </w:rPr>
              <w:t>відповідності</w:t>
            </w:r>
            <w:proofErr w:type="spellEnd"/>
            <w:r w:rsidR="008B78FC" w:rsidRPr="00C175F1">
              <w:rPr>
                <w:rFonts w:ascii="Times New Roman CYR" w:hAnsi="Times New Roman CYR" w:cs="Times New Roman CYR"/>
                <w:b/>
                <w:bCs/>
                <w:color w:val="000000"/>
                <w:sz w:val="20"/>
                <w:szCs w:val="20"/>
                <w:shd w:val="clear" w:color="auto" w:fill="FFFFFF"/>
              </w:rPr>
              <w:t xml:space="preserve"> </w:t>
            </w:r>
            <w:proofErr w:type="spellStart"/>
            <w:r w:rsidR="008B78FC" w:rsidRPr="00C175F1">
              <w:rPr>
                <w:rFonts w:ascii="Times New Roman CYR" w:hAnsi="Times New Roman CYR" w:cs="Times New Roman CYR"/>
                <w:b/>
                <w:bCs/>
                <w:color w:val="000000"/>
                <w:sz w:val="20"/>
                <w:szCs w:val="20"/>
                <w:shd w:val="clear" w:color="auto" w:fill="FFFFFF"/>
              </w:rPr>
              <w:t>пального</w:t>
            </w:r>
            <w:proofErr w:type="spellEnd"/>
            <w:r w:rsidR="008B78FC" w:rsidRPr="00C175F1">
              <w:rPr>
                <w:rFonts w:ascii="Times New Roman CYR" w:hAnsi="Times New Roman CYR" w:cs="Times New Roman CYR"/>
                <w:b/>
                <w:bCs/>
                <w:color w:val="000000"/>
                <w:sz w:val="20"/>
                <w:szCs w:val="20"/>
                <w:shd w:val="clear" w:color="auto" w:fill="FFFFFF"/>
              </w:rPr>
              <w:t xml:space="preserve"> ДСТУ) </w:t>
            </w:r>
          </w:p>
          <w:p w14:paraId="596BE9D6" w14:textId="42A0C48E" w:rsidR="007005E8" w:rsidRPr="00997F59" w:rsidRDefault="008B78FC" w:rsidP="008B78FC">
            <w:pPr>
              <w:spacing w:before="14" w:after="14"/>
              <w:rPr>
                <w:rFonts w:ascii="Times New Roman CYR" w:hAnsi="Times New Roman CYR" w:cs="Times New Roman CYR"/>
                <w:color w:val="000000"/>
                <w:sz w:val="20"/>
                <w:szCs w:val="20"/>
                <w:shd w:val="clear" w:color="auto" w:fill="FFFFFF"/>
              </w:rPr>
            </w:pPr>
            <w:r w:rsidRPr="008B78FC">
              <w:rPr>
                <w:rFonts w:ascii="Times New Roman" w:eastAsia="Times New Roman" w:hAnsi="Times New Roman"/>
                <w:color w:val="000000"/>
                <w:kern w:val="2"/>
                <w:sz w:val="20"/>
                <w:szCs w:val="20"/>
                <w:lang w:eastAsia="ru-RU"/>
              </w:rPr>
              <w:t xml:space="preserve">Для </w:t>
            </w:r>
            <w:proofErr w:type="spellStart"/>
            <w:r w:rsidRPr="008B78FC">
              <w:rPr>
                <w:rFonts w:ascii="Times New Roman" w:eastAsia="Times New Roman" w:hAnsi="Times New Roman"/>
                <w:color w:val="000000"/>
                <w:kern w:val="2"/>
                <w:sz w:val="20"/>
                <w:szCs w:val="20"/>
                <w:lang w:eastAsia="ru-RU"/>
              </w:rPr>
              <w:t>підтвердження</w:t>
            </w:r>
            <w:proofErr w:type="spellEnd"/>
            <w:r w:rsidRPr="008B78FC">
              <w:rPr>
                <w:rFonts w:ascii="Times New Roman" w:eastAsia="Times New Roman" w:hAnsi="Times New Roman"/>
                <w:color w:val="000000"/>
                <w:kern w:val="2"/>
                <w:sz w:val="20"/>
                <w:szCs w:val="20"/>
                <w:lang w:eastAsia="ru-RU"/>
              </w:rPr>
              <w:t xml:space="preserve"> </w:t>
            </w:r>
            <w:proofErr w:type="spellStart"/>
            <w:r w:rsidRPr="008B78FC">
              <w:rPr>
                <w:rFonts w:ascii="Times New Roman" w:eastAsia="Times New Roman" w:hAnsi="Times New Roman"/>
                <w:color w:val="000000"/>
                <w:kern w:val="2"/>
                <w:sz w:val="20"/>
                <w:szCs w:val="20"/>
                <w:lang w:eastAsia="ru-RU"/>
              </w:rPr>
              <w:t>інформації</w:t>
            </w:r>
            <w:proofErr w:type="spellEnd"/>
            <w:r w:rsidRPr="008B78FC">
              <w:rPr>
                <w:rFonts w:ascii="Times New Roman" w:eastAsia="Times New Roman" w:hAnsi="Times New Roman"/>
                <w:color w:val="000000"/>
                <w:kern w:val="2"/>
                <w:sz w:val="20"/>
                <w:szCs w:val="20"/>
                <w:lang w:eastAsia="ru-RU"/>
              </w:rPr>
              <w:t xml:space="preserve"> про </w:t>
            </w:r>
            <w:proofErr w:type="spellStart"/>
            <w:r w:rsidRPr="008B78FC">
              <w:rPr>
                <w:rFonts w:ascii="Times New Roman" w:eastAsia="Times New Roman" w:hAnsi="Times New Roman"/>
                <w:color w:val="000000"/>
                <w:kern w:val="2"/>
                <w:sz w:val="20"/>
                <w:szCs w:val="20"/>
                <w:lang w:eastAsia="ru-RU"/>
              </w:rPr>
              <w:t>необхідні</w:t>
            </w:r>
            <w:proofErr w:type="spellEnd"/>
            <w:r w:rsidRPr="008B78FC">
              <w:rPr>
                <w:rFonts w:ascii="Times New Roman" w:eastAsia="Times New Roman" w:hAnsi="Times New Roman"/>
                <w:color w:val="000000"/>
                <w:kern w:val="2"/>
                <w:sz w:val="20"/>
                <w:szCs w:val="20"/>
                <w:lang w:eastAsia="ru-RU"/>
              </w:rPr>
              <w:t xml:space="preserve"> </w:t>
            </w:r>
            <w:proofErr w:type="spellStart"/>
            <w:r w:rsidRPr="008B78FC">
              <w:rPr>
                <w:rFonts w:ascii="Times New Roman" w:eastAsia="Times New Roman" w:hAnsi="Times New Roman"/>
                <w:color w:val="000000"/>
                <w:kern w:val="2"/>
                <w:sz w:val="20"/>
                <w:szCs w:val="20"/>
                <w:lang w:eastAsia="ru-RU"/>
              </w:rPr>
              <w:t>технічні</w:t>
            </w:r>
            <w:proofErr w:type="spellEnd"/>
            <w:r w:rsidRPr="008B78FC">
              <w:rPr>
                <w:rFonts w:ascii="Times New Roman" w:eastAsia="Times New Roman" w:hAnsi="Times New Roman"/>
                <w:color w:val="000000"/>
                <w:kern w:val="2"/>
                <w:sz w:val="20"/>
                <w:szCs w:val="20"/>
                <w:lang w:eastAsia="ru-RU"/>
              </w:rPr>
              <w:t xml:space="preserve">, </w:t>
            </w:r>
            <w:proofErr w:type="spellStart"/>
            <w:r w:rsidRPr="008B78FC">
              <w:rPr>
                <w:rFonts w:ascii="Times New Roman" w:eastAsia="Times New Roman" w:hAnsi="Times New Roman"/>
                <w:color w:val="000000"/>
                <w:kern w:val="2"/>
                <w:sz w:val="20"/>
                <w:szCs w:val="20"/>
                <w:lang w:eastAsia="ru-RU"/>
              </w:rPr>
              <w:t>якісні</w:t>
            </w:r>
            <w:proofErr w:type="spellEnd"/>
            <w:r w:rsidRPr="008B78FC">
              <w:rPr>
                <w:rFonts w:ascii="Times New Roman" w:eastAsia="Times New Roman" w:hAnsi="Times New Roman"/>
                <w:color w:val="000000"/>
                <w:kern w:val="2"/>
                <w:sz w:val="20"/>
                <w:szCs w:val="20"/>
                <w:lang w:eastAsia="ru-RU"/>
              </w:rPr>
              <w:t xml:space="preserve"> та </w:t>
            </w:r>
            <w:proofErr w:type="spellStart"/>
            <w:r w:rsidRPr="008B78FC">
              <w:rPr>
                <w:rFonts w:ascii="Times New Roman" w:eastAsia="Times New Roman" w:hAnsi="Times New Roman"/>
                <w:color w:val="000000"/>
                <w:kern w:val="2"/>
                <w:sz w:val="20"/>
                <w:szCs w:val="20"/>
                <w:lang w:eastAsia="ru-RU"/>
              </w:rPr>
              <w:t>кількісні</w:t>
            </w:r>
            <w:proofErr w:type="spellEnd"/>
            <w:r w:rsidRPr="008B78FC">
              <w:rPr>
                <w:rFonts w:ascii="Times New Roman" w:eastAsia="Times New Roman" w:hAnsi="Times New Roman"/>
                <w:color w:val="000000"/>
                <w:kern w:val="2"/>
                <w:sz w:val="20"/>
                <w:szCs w:val="20"/>
                <w:lang w:eastAsia="ru-RU"/>
              </w:rPr>
              <w:t xml:space="preserve"> характеристики предмета </w:t>
            </w:r>
            <w:proofErr w:type="spellStart"/>
            <w:r w:rsidRPr="008B78FC">
              <w:rPr>
                <w:rFonts w:ascii="Times New Roman" w:eastAsia="Times New Roman" w:hAnsi="Times New Roman"/>
                <w:color w:val="000000"/>
                <w:kern w:val="2"/>
                <w:sz w:val="20"/>
                <w:szCs w:val="20"/>
                <w:lang w:eastAsia="ru-RU"/>
              </w:rPr>
              <w:t>закупівлі</w:t>
            </w:r>
            <w:proofErr w:type="spellEnd"/>
            <w:r w:rsidRPr="008B78FC">
              <w:rPr>
                <w:rFonts w:ascii="Times New Roman" w:eastAsia="Times New Roman" w:hAnsi="Times New Roman"/>
                <w:color w:val="000000"/>
                <w:kern w:val="2"/>
                <w:sz w:val="20"/>
                <w:szCs w:val="20"/>
                <w:lang w:val="uk-UA" w:eastAsia="ru-RU"/>
              </w:rPr>
              <w:t xml:space="preserve">,  </w:t>
            </w:r>
            <w:r w:rsidRPr="008B78FC">
              <w:rPr>
                <w:rFonts w:ascii="Times New Roman" w:eastAsia="Times New Roman" w:hAnsi="Times New Roman"/>
                <w:color w:val="000000"/>
                <w:kern w:val="2"/>
                <w:sz w:val="20"/>
                <w:szCs w:val="20"/>
                <w:lang w:eastAsia="ru-RU"/>
              </w:rPr>
              <w:t xml:space="preserve"> </w:t>
            </w:r>
            <w:proofErr w:type="spellStart"/>
            <w:r w:rsidRPr="008B78FC">
              <w:rPr>
                <w:rFonts w:ascii="Times New Roman" w:eastAsia="Times New Roman" w:hAnsi="Times New Roman"/>
                <w:color w:val="000000"/>
                <w:kern w:val="2"/>
                <w:sz w:val="20"/>
                <w:szCs w:val="20"/>
                <w:lang w:eastAsia="ru-RU"/>
              </w:rPr>
              <w:t>учасник</w:t>
            </w:r>
            <w:proofErr w:type="spellEnd"/>
            <w:r w:rsidRPr="008B78FC">
              <w:rPr>
                <w:rFonts w:ascii="Times New Roman" w:eastAsia="Times New Roman" w:hAnsi="Times New Roman"/>
                <w:color w:val="000000"/>
                <w:kern w:val="2"/>
                <w:sz w:val="20"/>
                <w:szCs w:val="20"/>
                <w:lang w:eastAsia="ru-RU"/>
              </w:rPr>
              <w:t xml:space="preserve"> при </w:t>
            </w:r>
            <w:proofErr w:type="spellStart"/>
            <w:r w:rsidRPr="008B78FC">
              <w:rPr>
                <w:rFonts w:ascii="Times New Roman" w:eastAsia="Times New Roman" w:hAnsi="Times New Roman"/>
                <w:color w:val="000000"/>
                <w:kern w:val="2"/>
                <w:sz w:val="20"/>
                <w:szCs w:val="20"/>
                <w:lang w:eastAsia="ru-RU"/>
              </w:rPr>
              <w:t>поставці</w:t>
            </w:r>
            <w:proofErr w:type="spellEnd"/>
            <w:r w:rsidRPr="008B78FC">
              <w:rPr>
                <w:rFonts w:ascii="Times New Roman" w:eastAsia="Times New Roman" w:hAnsi="Times New Roman"/>
                <w:color w:val="000000"/>
                <w:kern w:val="2"/>
                <w:sz w:val="20"/>
                <w:szCs w:val="20"/>
                <w:lang w:eastAsia="ru-RU"/>
              </w:rPr>
              <w:t xml:space="preserve"> товару </w:t>
            </w:r>
            <w:proofErr w:type="spellStart"/>
            <w:r w:rsidRPr="008B78FC">
              <w:rPr>
                <w:rFonts w:ascii="Times New Roman" w:eastAsia="Times New Roman" w:hAnsi="Times New Roman"/>
                <w:color w:val="000000"/>
                <w:kern w:val="2"/>
                <w:sz w:val="20"/>
                <w:szCs w:val="20"/>
                <w:lang w:eastAsia="ru-RU"/>
              </w:rPr>
              <w:t>подає</w:t>
            </w:r>
            <w:proofErr w:type="spellEnd"/>
            <w:r w:rsidRPr="008B78FC">
              <w:rPr>
                <w:rFonts w:ascii="Times New Roman" w:eastAsia="Times New Roman" w:hAnsi="Times New Roman"/>
                <w:color w:val="000000"/>
                <w:kern w:val="2"/>
                <w:sz w:val="20"/>
                <w:szCs w:val="20"/>
                <w:lang w:eastAsia="ru-RU"/>
              </w:rPr>
              <w:t xml:space="preserve"> </w:t>
            </w:r>
            <w:proofErr w:type="spellStart"/>
            <w:r w:rsidRPr="008B78FC">
              <w:rPr>
                <w:rFonts w:ascii="Times New Roman" w:eastAsia="Times New Roman" w:hAnsi="Times New Roman"/>
                <w:color w:val="000000"/>
                <w:kern w:val="2"/>
                <w:sz w:val="20"/>
                <w:szCs w:val="20"/>
                <w:lang w:eastAsia="ru-RU"/>
              </w:rPr>
              <w:t>копію</w:t>
            </w:r>
            <w:proofErr w:type="spellEnd"/>
            <w:r w:rsidRPr="008B78FC">
              <w:rPr>
                <w:rFonts w:ascii="Times New Roman" w:eastAsia="Times New Roman" w:hAnsi="Times New Roman"/>
                <w:color w:val="000000"/>
                <w:kern w:val="2"/>
                <w:sz w:val="20"/>
                <w:szCs w:val="20"/>
                <w:lang w:eastAsia="ru-RU"/>
              </w:rPr>
              <w:t xml:space="preserve"> </w:t>
            </w:r>
            <w:proofErr w:type="spellStart"/>
            <w:r w:rsidRPr="008B78FC">
              <w:rPr>
                <w:rFonts w:ascii="Times New Roman" w:eastAsia="Times New Roman" w:hAnsi="Times New Roman"/>
                <w:color w:val="000000"/>
                <w:kern w:val="2"/>
                <w:sz w:val="20"/>
                <w:szCs w:val="20"/>
                <w:lang w:eastAsia="ru-RU"/>
              </w:rPr>
              <w:t>сертифікату</w:t>
            </w:r>
            <w:proofErr w:type="spellEnd"/>
            <w:r w:rsidRPr="008B78FC">
              <w:rPr>
                <w:rFonts w:ascii="Times New Roman" w:eastAsia="Times New Roman" w:hAnsi="Times New Roman"/>
                <w:color w:val="000000"/>
                <w:kern w:val="2"/>
                <w:sz w:val="20"/>
                <w:szCs w:val="20"/>
                <w:lang w:eastAsia="ru-RU"/>
              </w:rPr>
              <w:t xml:space="preserve"> </w:t>
            </w:r>
            <w:proofErr w:type="spellStart"/>
            <w:r w:rsidRPr="008B78FC">
              <w:rPr>
                <w:rFonts w:ascii="Times New Roman" w:eastAsia="Times New Roman" w:hAnsi="Times New Roman"/>
                <w:color w:val="000000"/>
                <w:kern w:val="2"/>
                <w:sz w:val="20"/>
                <w:szCs w:val="20"/>
                <w:lang w:eastAsia="ru-RU"/>
              </w:rPr>
              <w:t>відповідності</w:t>
            </w:r>
            <w:proofErr w:type="spellEnd"/>
            <w:r w:rsidRPr="008B78FC">
              <w:rPr>
                <w:rFonts w:ascii="Times New Roman" w:eastAsia="Times New Roman" w:hAnsi="Times New Roman"/>
                <w:color w:val="000000"/>
                <w:kern w:val="2"/>
                <w:sz w:val="20"/>
                <w:szCs w:val="20"/>
                <w:lang w:eastAsia="ru-RU"/>
              </w:rPr>
              <w:t xml:space="preserve"> та паспорт </w:t>
            </w:r>
            <w:proofErr w:type="spellStart"/>
            <w:r w:rsidRPr="008B78FC">
              <w:rPr>
                <w:rFonts w:ascii="Times New Roman" w:eastAsia="Times New Roman" w:hAnsi="Times New Roman"/>
                <w:color w:val="000000"/>
                <w:kern w:val="2"/>
                <w:sz w:val="20"/>
                <w:szCs w:val="20"/>
                <w:lang w:eastAsia="ru-RU"/>
              </w:rPr>
              <w:t>якості</w:t>
            </w:r>
            <w:proofErr w:type="spellEnd"/>
            <w:r w:rsidRPr="008B78FC">
              <w:rPr>
                <w:rFonts w:ascii="Times New Roman" w:eastAsia="Times New Roman" w:hAnsi="Times New Roman"/>
                <w:color w:val="000000"/>
                <w:kern w:val="2"/>
                <w:sz w:val="20"/>
                <w:szCs w:val="20"/>
                <w:lang w:eastAsia="ru-RU"/>
              </w:rPr>
              <w:t xml:space="preserve"> </w:t>
            </w:r>
            <w:proofErr w:type="spellStart"/>
            <w:r w:rsidRPr="008B78FC">
              <w:rPr>
                <w:rFonts w:ascii="Times New Roman" w:eastAsia="Times New Roman" w:hAnsi="Times New Roman"/>
                <w:color w:val="000000"/>
                <w:kern w:val="2"/>
                <w:sz w:val="20"/>
                <w:szCs w:val="20"/>
                <w:lang w:eastAsia="ru-RU"/>
              </w:rPr>
              <w:t>із</w:t>
            </w:r>
            <w:proofErr w:type="spellEnd"/>
            <w:r w:rsidRPr="008B78FC">
              <w:rPr>
                <w:rFonts w:ascii="Times New Roman" w:eastAsia="Times New Roman" w:hAnsi="Times New Roman"/>
                <w:color w:val="000000"/>
                <w:kern w:val="2"/>
                <w:sz w:val="20"/>
                <w:szCs w:val="20"/>
                <w:lang w:eastAsia="ru-RU"/>
              </w:rPr>
              <w:t xml:space="preserve"> </w:t>
            </w:r>
            <w:proofErr w:type="spellStart"/>
            <w:r w:rsidRPr="008B78FC">
              <w:rPr>
                <w:rFonts w:ascii="Times New Roman" w:eastAsia="Times New Roman" w:hAnsi="Times New Roman"/>
                <w:color w:val="000000"/>
                <w:kern w:val="2"/>
                <w:sz w:val="20"/>
                <w:szCs w:val="20"/>
                <w:lang w:eastAsia="ru-RU"/>
              </w:rPr>
              <w:t>визначенням</w:t>
            </w:r>
            <w:proofErr w:type="spellEnd"/>
            <w:r w:rsidRPr="008B78FC">
              <w:rPr>
                <w:rFonts w:ascii="Times New Roman" w:eastAsia="Times New Roman" w:hAnsi="Times New Roman"/>
                <w:color w:val="000000"/>
                <w:kern w:val="2"/>
                <w:sz w:val="20"/>
                <w:szCs w:val="20"/>
                <w:lang w:eastAsia="ru-RU"/>
              </w:rPr>
              <w:t xml:space="preserve"> </w:t>
            </w:r>
            <w:proofErr w:type="spellStart"/>
            <w:r w:rsidRPr="008B78FC">
              <w:rPr>
                <w:rFonts w:ascii="Times New Roman" w:eastAsia="Times New Roman" w:hAnsi="Times New Roman"/>
                <w:color w:val="000000"/>
                <w:kern w:val="2"/>
                <w:sz w:val="20"/>
                <w:szCs w:val="20"/>
                <w:lang w:eastAsia="ru-RU"/>
              </w:rPr>
              <w:t>технічних</w:t>
            </w:r>
            <w:proofErr w:type="spellEnd"/>
            <w:r w:rsidRPr="008B78FC">
              <w:rPr>
                <w:rFonts w:ascii="Times New Roman" w:eastAsia="Times New Roman" w:hAnsi="Times New Roman"/>
                <w:color w:val="000000"/>
                <w:kern w:val="2"/>
                <w:sz w:val="20"/>
                <w:szCs w:val="20"/>
                <w:lang w:eastAsia="ru-RU"/>
              </w:rPr>
              <w:t xml:space="preserve"> та </w:t>
            </w:r>
            <w:proofErr w:type="spellStart"/>
            <w:r w:rsidRPr="008B78FC">
              <w:rPr>
                <w:rFonts w:ascii="Times New Roman" w:eastAsia="Times New Roman" w:hAnsi="Times New Roman"/>
                <w:color w:val="000000"/>
                <w:kern w:val="2"/>
                <w:sz w:val="20"/>
                <w:szCs w:val="20"/>
                <w:lang w:eastAsia="ru-RU"/>
              </w:rPr>
              <w:t>якісних</w:t>
            </w:r>
            <w:proofErr w:type="spellEnd"/>
            <w:r w:rsidRPr="008B78FC">
              <w:rPr>
                <w:rFonts w:ascii="Times New Roman" w:eastAsia="Times New Roman" w:hAnsi="Times New Roman"/>
                <w:color w:val="000000"/>
                <w:kern w:val="2"/>
                <w:sz w:val="20"/>
                <w:szCs w:val="20"/>
                <w:lang w:eastAsia="ru-RU"/>
              </w:rPr>
              <w:t xml:space="preserve"> характеристик на </w:t>
            </w:r>
            <w:proofErr w:type="spellStart"/>
            <w:r w:rsidRPr="008B78FC">
              <w:rPr>
                <w:rFonts w:ascii="Times New Roman" w:eastAsia="Times New Roman" w:hAnsi="Times New Roman"/>
                <w:color w:val="000000"/>
                <w:kern w:val="2"/>
                <w:sz w:val="20"/>
                <w:szCs w:val="20"/>
                <w:lang w:eastAsia="ru-RU"/>
              </w:rPr>
              <w:t>запропонований</w:t>
            </w:r>
            <w:proofErr w:type="spellEnd"/>
            <w:r w:rsidRPr="008B78FC">
              <w:rPr>
                <w:rFonts w:ascii="Times New Roman" w:eastAsia="Times New Roman" w:hAnsi="Times New Roman"/>
                <w:color w:val="000000"/>
                <w:kern w:val="2"/>
                <w:sz w:val="20"/>
                <w:szCs w:val="20"/>
                <w:lang w:eastAsia="ru-RU"/>
              </w:rPr>
              <w:t xml:space="preserve"> товар (</w:t>
            </w:r>
            <w:proofErr w:type="spellStart"/>
            <w:r w:rsidRPr="008B78FC">
              <w:rPr>
                <w:rFonts w:ascii="Times New Roman" w:eastAsia="Times New Roman" w:hAnsi="Times New Roman"/>
                <w:b/>
                <w:color w:val="000000"/>
                <w:kern w:val="2"/>
                <w:sz w:val="20"/>
                <w:szCs w:val="20"/>
                <w:lang w:eastAsia="ru-RU"/>
              </w:rPr>
              <w:t>надати</w:t>
            </w:r>
            <w:proofErr w:type="spellEnd"/>
            <w:r w:rsidRPr="008B78FC">
              <w:rPr>
                <w:rFonts w:ascii="Times New Roman" w:eastAsia="Times New Roman" w:hAnsi="Times New Roman"/>
                <w:b/>
                <w:color w:val="000000"/>
                <w:kern w:val="2"/>
                <w:sz w:val="20"/>
                <w:szCs w:val="20"/>
                <w:lang w:eastAsia="ru-RU"/>
              </w:rPr>
              <w:t xml:space="preserve"> в </w:t>
            </w:r>
            <w:proofErr w:type="spellStart"/>
            <w:r w:rsidRPr="008B78FC">
              <w:rPr>
                <w:rFonts w:ascii="Times New Roman" w:eastAsia="Times New Roman" w:hAnsi="Times New Roman"/>
                <w:b/>
                <w:color w:val="000000"/>
                <w:kern w:val="2"/>
                <w:sz w:val="20"/>
                <w:szCs w:val="20"/>
                <w:lang w:eastAsia="ru-RU"/>
              </w:rPr>
              <w:t>складі</w:t>
            </w:r>
            <w:proofErr w:type="spellEnd"/>
            <w:r w:rsidRPr="008B78FC">
              <w:rPr>
                <w:rFonts w:ascii="Times New Roman" w:eastAsia="Times New Roman" w:hAnsi="Times New Roman"/>
                <w:b/>
                <w:color w:val="000000"/>
                <w:kern w:val="2"/>
                <w:sz w:val="20"/>
                <w:szCs w:val="20"/>
                <w:lang w:eastAsia="ru-RU"/>
              </w:rPr>
              <w:t xml:space="preserve"> </w:t>
            </w:r>
            <w:proofErr w:type="spellStart"/>
            <w:r w:rsidRPr="008B78FC">
              <w:rPr>
                <w:rFonts w:ascii="Times New Roman" w:eastAsia="Times New Roman" w:hAnsi="Times New Roman"/>
                <w:b/>
                <w:color w:val="000000"/>
                <w:kern w:val="2"/>
                <w:sz w:val="20"/>
                <w:szCs w:val="20"/>
                <w:lang w:eastAsia="ru-RU"/>
              </w:rPr>
              <w:t>тендерної</w:t>
            </w:r>
            <w:proofErr w:type="spellEnd"/>
            <w:r w:rsidRPr="008B78FC">
              <w:rPr>
                <w:rFonts w:ascii="Times New Roman" w:eastAsia="Times New Roman" w:hAnsi="Times New Roman"/>
                <w:b/>
                <w:color w:val="000000"/>
                <w:kern w:val="2"/>
                <w:sz w:val="20"/>
                <w:szCs w:val="20"/>
                <w:lang w:eastAsia="ru-RU"/>
              </w:rPr>
              <w:t xml:space="preserve"> </w:t>
            </w:r>
            <w:proofErr w:type="spellStart"/>
            <w:r w:rsidRPr="008B78FC">
              <w:rPr>
                <w:rFonts w:ascii="Times New Roman" w:eastAsia="Times New Roman" w:hAnsi="Times New Roman"/>
                <w:b/>
                <w:color w:val="000000"/>
                <w:kern w:val="2"/>
                <w:sz w:val="20"/>
                <w:szCs w:val="20"/>
                <w:lang w:eastAsia="ru-RU"/>
              </w:rPr>
              <w:t>пропозиції</w:t>
            </w:r>
            <w:proofErr w:type="spellEnd"/>
            <w:r w:rsidRPr="008B78FC">
              <w:rPr>
                <w:rFonts w:ascii="Times New Roman" w:eastAsia="Times New Roman" w:hAnsi="Times New Roman"/>
                <w:b/>
                <w:color w:val="000000"/>
                <w:kern w:val="2"/>
                <w:sz w:val="20"/>
                <w:szCs w:val="20"/>
                <w:lang w:eastAsia="ru-RU"/>
              </w:rPr>
              <w:t xml:space="preserve"> </w:t>
            </w:r>
            <w:proofErr w:type="spellStart"/>
            <w:r w:rsidRPr="008B78FC">
              <w:rPr>
                <w:rFonts w:ascii="Times New Roman" w:eastAsia="Times New Roman" w:hAnsi="Times New Roman"/>
                <w:b/>
                <w:color w:val="000000"/>
                <w:kern w:val="2"/>
                <w:sz w:val="20"/>
                <w:szCs w:val="20"/>
                <w:lang w:eastAsia="ru-RU"/>
              </w:rPr>
              <w:t>відповідний</w:t>
            </w:r>
            <w:proofErr w:type="spellEnd"/>
            <w:r w:rsidRPr="008B78FC">
              <w:rPr>
                <w:rFonts w:ascii="Times New Roman" w:eastAsia="Times New Roman" w:hAnsi="Times New Roman"/>
                <w:b/>
                <w:color w:val="000000"/>
                <w:kern w:val="2"/>
                <w:sz w:val="20"/>
                <w:szCs w:val="20"/>
                <w:lang w:eastAsia="ru-RU"/>
              </w:rPr>
              <w:t xml:space="preserve"> </w:t>
            </w:r>
            <w:proofErr w:type="spellStart"/>
            <w:r w:rsidRPr="008B78FC">
              <w:rPr>
                <w:rFonts w:ascii="Times New Roman" w:eastAsia="Times New Roman" w:hAnsi="Times New Roman"/>
                <w:b/>
                <w:color w:val="000000"/>
                <w:kern w:val="2"/>
                <w:sz w:val="20"/>
                <w:szCs w:val="20"/>
                <w:lang w:eastAsia="ru-RU"/>
              </w:rPr>
              <w:t>гарантійний</w:t>
            </w:r>
            <w:proofErr w:type="spellEnd"/>
            <w:r w:rsidRPr="008B78FC">
              <w:rPr>
                <w:rFonts w:ascii="Times New Roman" w:eastAsia="Times New Roman" w:hAnsi="Times New Roman"/>
                <w:b/>
                <w:color w:val="000000"/>
                <w:kern w:val="2"/>
                <w:sz w:val="20"/>
                <w:szCs w:val="20"/>
                <w:lang w:eastAsia="ru-RU"/>
              </w:rPr>
              <w:t xml:space="preserve"> лист</w:t>
            </w:r>
            <w:r>
              <w:rPr>
                <w:rFonts w:ascii="Times New Roman" w:eastAsia="Times New Roman" w:hAnsi="Times New Roman"/>
                <w:color w:val="000000"/>
                <w:kern w:val="2"/>
                <w:sz w:val="20"/>
                <w:szCs w:val="20"/>
                <w:lang w:eastAsia="ru-RU"/>
              </w:rPr>
              <w:t>)</w:t>
            </w:r>
          </w:p>
        </w:tc>
      </w:tr>
      <w:tr w:rsidR="006D7E72" w:rsidRPr="000859B3" w14:paraId="397396F4"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1611B" w14:textId="77777777" w:rsidR="006D7E72" w:rsidRDefault="006D7E72" w:rsidP="006D7E72">
            <w:pPr>
              <w:spacing w:before="240" w:after="0"/>
              <w:ind w:left="100"/>
              <w:rPr>
                <w:rFonts w:ascii="Times New Roman" w:hAnsi="Times New Roman"/>
                <w:b/>
                <w:sz w:val="20"/>
                <w:szCs w:val="20"/>
              </w:rPr>
            </w:pPr>
            <w:r>
              <w:rPr>
                <w:rFonts w:ascii="Times New Roman" w:hAnsi="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7415F" w14:textId="2EA4EF1F" w:rsidR="006D7E72" w:rsidRPr="00F320E7" w:rsidRDefault="006D7E72" w:rsidP="006D7E72">
            <w:pPr>
              <w:tabs>
                <w:tab w:val="center" w:pos="5102"/>
              </w:tabs>
              <w:spacing w:after="0" w:line="240" w:lineRule="auto"/>
              <w:jc w:val="both"/>
              <w:rPr>
                <w:rFonts w:ascii="Times New Roman" w:hAnsi="Times New Roman"/>
                <w:sz w:val="20"/>
                <w:szCs w:val="20"/>
                <w:lang w:bidi="en-US"/>
              </w:rPr>
            </w:pPr>
            <w:r w:rsidRPr="00076DFB">
              <w:rPr>
                <w:rFonts w:ascii="Times New Roman" w:hAnsi="Times New Roman"/>
                <w:sz w:val="20"/>
                <w:szCs w:val="20"/>
              </w:rPr>
              <w:t>Лист-</w:t>
            </w:r>
            <w:proofErr w:type="spellStart"/>
            <w:r w:rsidRPr="00076DFB">
              <w:rPr>
                <w:rFonts w:ascii="Times New Roman" w:hAnsi="Times New Roman"/>
                <w:sz w:val="20"/>
                <w:szCs w:val="20"/>
              </w:rPr>
              <w:t>згода</w:t>
            </w:r>
            <w:proofErr w:type="spellEnd"/>
            <w:r w:rsidRPr="00076DFB">
              <w:rPr>
                <w:rFonts w:ascii="Times New Roman" w:hAnsi="Times New Roman"/>
                <w:sz w:val="20"/>
                <w:szCs w:val="20"/>
              </w:rPr>
              <w:t xml:space="preserve"> на </w:t>
            </w:r>
            <w:proofErr w:type="spellStart"/>
            <w:r w:rsidRPr="00076DFB">
              <w:rPr>
                <w:rFonts w:ascii="Times New Roman" w:hAnsi="Times New Roman"/>
                <w:sz w:val="20"/>
                <w:szCs w:val="20"/>
              </w:rPr>
              <w:t>обробку</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персональних</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даних</w:t>
            </w:r>
            <w:proofErr w:type="spellEnd"/>
            <w:r>
              <w:rPr>
                <w:rFonts w:ascii="Times New Roman" w:hAnsi="Times New Roman"/>
                <w:sz w:val="20"/>
                <w:szCs w:val="20"/>
              </w:rPr>
              <w:t>,</w:t>
            </w:r>
            <w:r w:rsidRPr="00076DFB">
              <w:rPr>
                <w:rFonts w:ascii="Times New Roman" w:hAnsi="Times New Roman"/>
                <w:sz w:val="20"/>
                <w:szCs w:val="20"/>
              </w:rPr>
              <w:t xml:space="preserve"> </w:t>
            </w:r>
            <w:proofErr w:type="spellStart"/>
            <w:r w:rsidRPr="00076DFB">
              <w:rPr>
                <w:rFonts w:ascii="Times New Roman" w:hAnsi="Times New Roman"/>
                <w:sz w:val="20"/>
                <w:szCs w:val="20"/>
              </w:rPr>
              <w:t>складений</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відповідно</w:t>
            </w:r>
            <w:proofErr w:type="spellEnd"/>
            <w:r w:rsidRPr="00076DFB">
              <w:rPr>
                <w:rFonts w:ascii="Times New Roman" w:hAnsi="Times New Roman"/>
                <w:sz w:val="20"/>
                <w:szCs w:val="20"/>
              </w:rPr>
              <w:t xml:space="preserve"> до </w:t>
            </w:r>
            <w:proofErr w:type="spellStart"/>
            <w:r w:rsidRPr="00076DFB">
              <w:rPr>
                <w:rFonts w:ascii="Times New Roman" w:hAnsi="Times New Roman"/>
                <w:sz w:val="20"/>
                <w:szCs w:val="20"/>
              </w:rPr>
              <w:t>вимог</w:t>
            </w:r>
            <w:proofErr w:type="spellEnd"/>
            <w:r w:rsidRPr="00076DFB">
              <w:rPr>
                <w:rFonts w:ascii="Times New Roman" w:hAnsi="Times New Roman"/>
                <w:sz w:val="20"/>
                <w:szCs w:val="20"/>
              </w:rPr>
              <w:t xml:space="preserve"> Закону </w:t>
            </w:r>
            <w:proofErr w:type="spellStart"/>
            <w:r w:rsidRPr="00076DFB">
              <w:rPr>
                <w:rFonts w:ascii="Times New Roman" w:hAnsi="Times New Roman"/>
                <w:sz w:val="20"/>
                <w:szCs w:val="20"/>
              </w:rPr>
              <w:t>України</w:t>
            </w:r>
            <w:proofErr w:type="spellEnd"/>
            <w:r w:rsidRPr="00076DFB">
              <w:rPr>
                <w:rFonts w:ascii="Times New Roman" w:hAnsi="Times New Roman"/>
                <w:sz w:val="20"/>
                <w:szCs w:val="20"/>
              </w:rPr>
              <w:t xml:space="preserve"> «Про </w:t>
            </w:r>
            <w:proofErr w:type="spellStart"/>
            <w:r w:rsidRPr="00076DFB">
              <w:rPr>
                <w:rFonts w:ascii="Times New Roman" w:hAnsi="Times New Roman"/>
                <w:sz w:val="20"/>
                <w:szCs w:val="20"/>
              </w:rPr>
              <w:t>захист</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персональних</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даних</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від</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осіб</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персональні</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дані</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яких</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містяться</w:t>
            </w:r>
            <w:proofErr w:type="spellEnd"/>
            <w:r w:rsidRPr="00076DFB">
              <w:rPr>
                <w:rFonts w:ascii="Times New Roman" w:hAnsi="Times New Roman"/>
                <w:sz w:val="20"/>
                <w:szCs w:val="20"/>
              </w:rPr>
              <w:t xml:space="preserve"> у </w:t>
            </w:r>
            <w:proofErr w:type="spellStart"/>
            <w:r w:rsidRPr="00076DFB">
              <w:rPr>
                <w:rFonts w:ascii="Times New Roman" w:hAnsi="Times New Roman"/>
                <w:sz w:val="20"/>
                <w:szCs w:val="20"/>
              </w:rPr>
              <w:t>складі</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тендерної</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пропозиції</w:t>
            </w:r>
            <w:proofErr w:type="spellEnd"/>
            <w:r>
              <w:rPr>
                <w:rFonts w:ascii="Times New Roman" w:hAnsi="Times New Roman"/>
                <w:sz w:val="20"/>
                <w:szCs w:val="20"/>
              </w:rPr>
              <w:t xml:space="preserve">. </w:t>
            </w:r>
          </w:p>
        </w:tc>
      </w:tr>
      <w:tr w:rsidR="00C93AEB" w:rsidRPr="000859B3" w14:paraId="25D66222"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B8606" w14:textId="2F1EBFEE" w:rsidR="00C93AEB" w:rsidRPr="00C93AEB" w:rsidRDefault="00C93AEB" w:rsidP="006D7E72">
            <w:pPr>
              <w:spacing w:before="240" w:after="0"/>
              <w:ind w:left="100"/>
              <w:rPr>
                <w:rFonts w:ascii="Times New Roman" w:hAnsi="Times New Roman"/>
                <w:b/>
                <w:sz w:val="20"/>
                <w:szCs w:val="20"/>
                <w:lang w:val="uk-UA"/>
              </w:rPr>
            </w:pPr>
            <w:r>
              <w:rPr>
                <w:rFonts w:ascii="Times New Roman" w:hAnsi="Times New Roman"/>
                <w:b/>
                <w:sz w:val="20"/>
                <w:szCs w:val="20"/>
                <w:lang w:val="uk-UA"/>
              </w:rPr>
              <w:t>15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5D5C4" w14:textId="77777777" w:rsidR="00C93AEB" w:rsidRPr="00C93AEB" w:rsidRDefault="00C93AEB" w:rsidP="00C93AEB">
            <w:pPr>
              <w:widowControl w:val="0"/>
              <w:spacing w:after="0" w:line="240" w:lineRule="auto"/>
              <w:jc w:val="both"/>
              <w:rPr>
                <w:rFonts w:eastAsia="Times New Roman"/>
                <w:color w:val="000000"/>
                <w:sz w:val="20"/>
                <w:szCs w:val="20"/>
              </w:rPr>
            </w:pPr>
            <w:proofErr w:type="spellStart"/>
            <w:r w:rsidRPr="00C93AEB">
              <w:rPr>
                <w:rFonts w:ascii="Times New Roman" w:eastAsia="Times New Roman" w:hAnsi="Times New Roman"/>
                <w:color w:val="000000"/>
                <w:sz w:val="20"/>
                <w:szCs w:val="20"/>
              </w:rPr>
              <w:t>Довідка</w:t>
            </w:r>
            <w:proofErr w:type="spellEnd"/>
            <w:r w:rsidRPr="00C93AEB">
              <w:rPr>
                <w:rFonts w:ascii="Times New Roman" w:eastAsia="Times New Roman" w:hAnsi="Times New Roman"/>
                <w:color w:val="000000"/>
                <w:sz w:val="20"/>
                <w:szCs w:val="20"/>
              </w:rPr>
              <w:t xml:space="preserve">, яка </w:t>
            </w:r>
            <w:proofErr w:type="spellStart"/>
            <w:r w:rsidRPr="00C93AEB">
              <w:rPr>
                <w:rFonts w:ascii="Times New Roman" w:eastAsia="Times New Roman" w:hAnsi="Times New Roman"/>
                <w:color w:val="000000"/>
                <w:sz w:val="20"/>
                <w:szCs w:val="20"/>
              </w:rPr>
              <w:t>містить</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інформацію</w:t>
            </w:r>
            <w:proofErr w:type="spellEnd"/>
            <w:r w:rsidRPr="00C93AEB">
              <w:rPr>
                <w:rFonts w:ascii="Times New Roman" w:eastAsia="Times New Roman" w:hAnsi="Times New Roman"/>
                <w:color w:val="000000"/>
                <w:sz w:val="20"/>
                <w:szCs w:val="20"/>
              </w:rPr>
              <w:t xml:space="preserve"> про </w:t>
            </w:r>
            <w:proofErr w:type="spellStart"/>
            <w:r w:rsidRPr="00C93AEB">
              <w:rPr>
                <w:rFonts w:ascii="Times New Roman" w:eastAsia="Times New Roman" w:hAnsi="Times New Roman"/>
                <w:color w:val="000000"/>
                <w:sz w:val="20"/>
                <w:szCs w:val="20"/>
              </w:rPr>
              <w:t>учасника</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закупівлі</w:t>
            </w:r>
            <w:proofErr w:type="spellEnd"/>
            <w:r w:rsidRPr="00C93AEB">
              <w:rPr>
                <w:rFonts w:ascii="Times New Roman" w:eastAsia="Times New Roman" w:hAnsi="Times New Roman"/>
                <w:color w:val="000000"/>
                <w:sz w:val="20"/>
                <w:szCs w:val="20"/>
              </w:rPr>
              <w:t xml:space="preserve">, а </w:t>
            </w:r>
            <w:proofErr w:type="spellStart"/>
            <w:r w:rsidRPr="00C93AEB">
              <w:rPr>
                <w:rFonts w:ascii="Times New Roman" w:eastAsia="Times New Roman" w:hAnsi="Times New Roman"/>
                <w:color w:val="000000"/>
                <w:sz w:val="20"/>
                <w:szCs w:val="20"/>
              </w:rPr>
              <w:t>саме</w:t>
            </w:r>
            <w:proofErr w:type="spellEnd"/>
            <w:r w:rsidRPr="00C93AEB">
              <w:rPr>
                <w:rFonts w:ascii="Times New Roman" w:eastAsia="Times New Roman" w:hAnsi="Times New Roman"/>
                <w:color w:val="000000"/>
                <w:sz w:val="20"/>
                <w:szCs w:val="20"/>
              </w:rPr>
              <w:t>:</w:t>
            </w:r>
          </w:p>
          <w:p w14:paraId="5FD6A4E8" w14:textId="77777777" w:rsidR="00C93AEB" w:rsidRPr="00C93AEB" w:rsidRDefault="00C93AEB" w:rsidP="00C93AEB">
            <w:pPr>
              <w:widowControl w:val="0"/>
              <w:numPr>
                <w:ilvl w:val="0"/>
                <w:numId w:val="45"/>
              </w:numPr>
              <w:suppressAutoHyphens/>
              <w:spacing w:after="0" w:line="240" w:lineRule="auto"/>
              <w:jc w:val="both"/>
              <w:rPr>
                <w:rFonts w:eastAsia="Times New Roman"/>
                <w:color w:val="000000"/>
                <w:sz w:val="20"/>
                <w:szCs w:val="20"/>
              </w:rPr>
            </w:pPr>
            <w:proofErr w:type="spellStart"/>
            <w:r w:rsidRPr="00C93AEB">
              <w:rPr>
                <w:rFonts w:ascii="Times New Roman" w:eastAsia="Times New Roman" w:hAnsi="Times New Roman"/>
                <w:color w:val="000000"/>
                <w:sz w:val="20"/>
                <w:szCs w:val="20"/>
              </w:rPr>
              <w:t>Повне</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найменування</w:t>
            </w:r>
            <w:proofErr w:type="spellEnd"/>
            <w:r w:rsidRPr="00C93AEB">
              <w:rPr>
                <w:rFonts w:ascii="Times New Roman" w:eastAsia="Times New Roman" w:hAnsi="Times New Roman"/>
                <w:color w:val="000000"/>
                <w:sz w:val="20"/>
                <w:szCs w:val="20"/>
              </w:rPr>
              <w:t>;</w:t>
            </w:r>
          </w:p>
          <w:p w14:paraId="488136EA" w14:textId="77777777" w:rsidR="00C93AEB" w:rsidRPr="00C93AEB" w:rsidRDefault="00C93AEB" w:rsidP="00C93AEB">
            <w:pPr>
              <w:widowControl w:val="0"/>
              <w:numPr>
                <w:ilvl w:val="0"/>
                <w:numId w:val="45"/>
              </w:numPr>
              <w:suppressAutoHyphens/>
              <w:spacing w:after="0" w:line="240" w:lineRule="auto"/>
              <w:jc w:val="both"/>
              <w:rPr>
                <w:rFonts w:eastAsia="Times New Roman"/>
                <w:color w:val="000000"/>
                <w:sz w:val="20"/>
                <w:szCs w:val="20"/>
              </w:rPr>
            </w:pPr>
            <w:proofErr w:type="spellStart"/>
            <w:r w:rsidRPr="00C93AEB">
              <w:rPr>
                <w:rFonts w:ascii="Times New Roman" w:eastAsia="Times New Roman" w:hAnsi="Times New Roman"/>
                <w:color w:val="000000"/>
                <w:sz w:val="20"/>
                <w:szCs w:val="20"/>
              </w:rPr>
              <w:t>Юридична</w:t>
            </w:r>
            <w:proofErr w:type="spellEnd"/>
            <w:r w:rsidRPr="00C93AEB">
              <w:rPr>
                <w:rFonts w:ascii="Times New Roman" w:eastAsia="Times New Roman" w:hAnsi="Times New Roman"/>
                <w:color w:val="000000"/>
                <w:sz w:val="20"/>
                <w:szCs w:val="20"/>
              </w:rPr>
              <w:t xml:space="preserve"> адреса;</w:t>
            </w:r>
          </w:p>
          <w:p w14:paraId="202498A9" w14:textId="77777777" w:rsidR="00C93AEB" w:rsidRPr="00C93AEB" w:rsidRDefault="00C93AEB" w:rsidP="00C93AEB">
            <w:pPr>
              <w:widowControl w:val="0"/>
              <w:numPr>
                <w:ilvl w:val="0"/>
                <w:numId w:val="45"/>
              </w:numPr>
              <w:suppressAutoHyphens/>
              <w:spacing w:after="0" w:line="240" w:lineRule="auto"/>
              <w:jc w:val="both"/>
              <w:rPr>
                <w:rFonts w:eastAsia="Times New Roman"/>
                <w:color w:val="000000"/>
                <w:sz w:val="20"/>
                <w:szCs w:val="20"/>
              </w:rPr>
            </w:pPr>
            <w:proofErr w:type="spellStart"/>
            <w:r w:rsidRPr="00C93AEB">
              <w:rPr>
                <w:rFonts w:ascii="Times New Roman" w:eastAsia="Times New Roman" w:hAnsi="Times New Roman"/>
                <w:color w:val="000000"/>
                <w:sz w:val="20"/>
                <w:szCs w:val="20"/>
              </w:rPr>
              <w:t>Поштова</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або</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фактична</w:t>
            </w:r>
            <w:proofErr w:type="spellEnd"/>
            <w:r w:rsidRPr="00C93AEB">
              <w:rPr>
                <w:rFonts w:ascii="Times New Roman" w:eastAsia="Times New Roman" w:hAnsi="Times New Roman"/>
                <w:color w:val="000000"/>
                <w:sz w:val="20"/>
                <w:szCs w:val="20"/>
              </w:rPr>
              <w:t xml:space="preserve"> адреса;</w:t>
            </w:r>
          </w:p>
          <w:p w14:paraId="37014338" w14:textId="77777777" w:rsidR="00C93AEB" w:rsidRPr="00C93AEB" w:rsidRDefault="00C93AEB" w:rsidP="00C93AEB">
            <w:pPr>
              <w:widowControl w:val="0"/>
              <w:numPr>
                <w:ilvl w:val="0"/>
                <w:numId w:val="45"/>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 xml:space="preserve">Код ЄДРПОУ </w:t>
            </w:r>
            <w:proofErr w:type="spellStart"/>
            <w:r w:rsidRPr="00C93AEB">
              <w:rPr>
                <w:rFonts w:ascii="Times New Roman" w:eastAsia="Times New Roman" w:hAnsi="Times New Roman"/>
                <w:color w:val="000000"/>
                <w:sz w:val="20"/>
                <w:szCs w:val="20"/>
              </w:rPr>
              <w:t>підприємства</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або</w:t>
            </w:r>
            <w:proofErr w:type="spellEnd"/>
            <w:r w:rsidRPr="00C93AEB">
              <w:rPr>
                <w:rFonts w:ascii="Times New Roman" w:eastAsia="Times New Roman" w:hAnsi="Times New Roman"/>
                <w:color w:val="000000"/>
                <w:sz w:val="20"/>
                <w:szCs w:val="20"/>
              </w:rPr>
              <w:t xml:space="preserve"> ІПН ФОП);</w:t>
            </w:r>
          </w:p>
          <w:p w14:paraId="467C7B2F" w14:textId="77777777" w:rsidR="00C93AEB" w:rsidRPr="00C93AEB" w:rsidRDefault="00C93AEB" w:rsidP="00C93AEB">
            <w:pPr>
              <w:widowControl w:val="0"/>
              <w:numPr>
                <w:ilvl w:val="0"/>
                <w:numId w:val="45"/>
              </w:numPr>
              <w:suppressAutoHyphens/>
              <w:spacing w:after="0" w:line="240" w:lineRule="auto"/>
              <w:jc w:val="both"/>
              <w:rPr>
                <w:rFonts w:eastAsia="Times New Roman"/>
                <w:color w:val="000000"/>
                <w:sz w:val="20"/>
                <w:szCs w:val="20"/>
              </w:rPr>
            </w:pPr>
            <w:proofErr w:type="spellStart"/>
            <w:r w:rsidRPr="00C93AEB">
              <w:rPr>
                <w:rFonts w:ascii="Times New Roman" w:eastAsia="Times New Roman" w:hAnsi="Times New Roman"/>
                <w:color w:val="000000"/>
                <w:sz w:val="20"/>
                <w:szCs w:val="20"/>
              </w:rPr>
              <w:t>Банківські</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реквізити</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поточний</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рахунок</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назва</w:t>
            </w:r>
            <w:proofErr w:type="spellEnd"/>
            <w:r w:rsidRPr="00C93AEB">
              <w:rPr>
                <w:rFonts w:ascii="Times New Roman" w:eastAsia="Times New Roman" w:hAnsi="Times New Roman"/>
                <w:color w:val="000000"/>
                <w:sz w:val="20"/>
                <w:szCs w:val="20"/>
              </w:rPr>
              <w:t xml:space="preserve"> банку, в </w:t>
            </w:r>
            <w:proofErr w:type="spellStart"/>
            <w:r w:rsidRPr="00C93AEB">
              <w:rPr>
                <w:rFonts w:ascii="Times New Roman" w:eastAsia="Times New Roman" w:hAnsi="Times New Roman"/>
                <w:color w:val="000000"/>
                <w:sz w:val="20"/>
                <w:szCs w:val="20"/>
              </w:rPr>
              <w:t>якому</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відкритий</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рахунок</w:t>
            </w:r>
            <w:proofErr w:type="spellEnd"/>
            <w:r w:rsidRPr="00C93AEB">
              <w:rPr>
                <w:rFonts w:ascii="Times New Roman" w:eastAsia="Times New Roman" w:hAnsi="Times New Roman"/>
                <w:color w:val="000000"/>
                <w:sz w:val="20"/>
                <w:szCs w:val="20"/>
              </w:rPr>
              <w:t xml:space="preserve"> та МФО);</w:t>
            </w:r>
          </w:p>
          <w:p w14:paraId="308E8AA0" w14:textId="77777777" w:rsidR="00C93AEB" w:rsidRPr="00C93AEB" w:rsidRDefault="00C93AEB" w:rsidP="00C93AEB">
            <w:pPr>
              <w:widowControl w:val="0"/>
              <w:numPr>
                <w:ilvl w:val="0"/>
                <w:numId w:val="45"/>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Тел./факс;</w:t>
            </w:r>
          </w:p>
          <w:p w14:paraId="6768D9B7" w14:textId="77777777" w:rsidR="00C93AEB" w:rsidRPr="00C93AEB" w:rsidRDefault="00C93AEB" w:rsidP="00C93AEB">
            <w:pPr>
              <w:widowControl w:val="0"/>
              <w:numPr>
                <w:ilvl w:val="0"/>
                <w:numId w:val="45"/>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E-</w:t>
            </w:r>
            <w:proofErr w:type="spellStart"/>
            <w:r w:rsidRPr="00C93AEB">
              <w:rPr>
                <w:rFonts w:ascii="Times New Roman" w:eastAsia="Times New Roman" w:hAnsi="Times New Roman"/>
                <w:color w:val="000000"/>
                <w:sz w:val="20"/>
                <w:szCs w:val="20"/>
              </w:rPr>
              <w:t>mail</w:t>
            </w:r>
            <w:proofErr w:type="spellEnd"/>
            <w:r w:rsidRPr="00C93AEB">
              <w:rPr>
                <w:rFonts w:ascii="Times New Roman" w:eastAsia="Times New Roman" w:hAnsi="Times New Roman"/>
                <w:color w:val="000000"/>
                <w:sz w:val="20"/>
                <w:szCs w:val="20"/>
              </w:rPr>
              <w:t>;</w:t>
            </w:r>
          </w:p>
          <w:p w14:paraId="4B415E95" w14:textId="3C752729" w:rsidR="00C93AEB" w:rsidRPr="00076DFB" w:rsidRDefault="00C93AEB" w:rsidP="00C93AEB">
            <w:pPr>
              <w:tabs>
                <w:tab w:val="center" w:pos="5102"/>
              </w:tabs>
              <w:spacing w:after="0" w:line="240" w:lineRule="auto"/>
              <w:jc w:val="both"/>
              <w:rPr>
                <w:rFonts w:ascii="Times New Roman" w:hAnsi="Times New Roman"/>
                <w:sz w:val="20"/>
                <w:szCs w:val="20"/>
              </w:rPr>
            </w:pPr>
            <w:r w:rsidRPr="00C93AEB">
              <w:rPr>
                <w:rFonts w:ascii="Times New Roman" w:eastAsia="Times New Roman" w:hAnsi="Times New Roman"/>
                <w:color w:val="000000"/>
                <w:sz w:val="20"/>
                <w:szCs w:val="20"/>
              </w:rPr>
              <w:t xml:space="preserve">Посада </w:t>
            </w:r>
            <w:proofErr w:type="spellStart"/>
            <w:r w:rsidRPr="00C93AEB">
              <w:rPr>
                <w:rFonts w:ascii="Times New Roman" w:eastAsia="Times New Roman" w:hAnsi="Times New Roman"/>
                <w:color w:val="000000"/>
                <w:sz w:val="20"/>
                <w:szCs w:val="20"/>
              </w:rPr>
              <w:t>керівника</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підприємством</w:t>
            </w:r>
            <w:proofErr w:type="spellEnd"/>
            <w:r w:rsidRPr="00C93AEB">
              <w:rPr>
                <w:rFonts w:ascii="Times New Roman" w:eastAsia="Times New Roman" w:hAnsi="Times New Roman"/>
                <w:color w:val="000000"/>
                <w:sz w:val="20"/>
                <w:szCs w:val="20"/>
              </w:rPr>
              <w:t xml:space="preserve"> та П.І.Б. (для ФОП </w:t>
            </w:r>
            <w:proofErr w:type="spellStart"/>
            <w:r w:rsidRPr="00C93AEB">
              <w:rPr>
                <w:rFonts w:ascii="Times New Roman" w:eastAsia="Times New Roman" w:hAnsi="Times New Roman"/>
                <w:color w:val="000000"/>
                <w:sz w:val="20"/>
                <w:szCs w:val="20"/>
              </w:rPr>
              <w:t>зазначається</w:t>
            </w:r>
            <w:proofErr w:type="spellEnd"/>
            <w:r w:rsidRPr="00C93AEB">
              <w:rPr>
                <w:rFonts w:ascii="Times New Roman" w:eastAsia="Times New Roman" w:hAnsi="Times New Roman"/>
                <w:color w:val="000000"/>
                <w:sz w:val="20"/>
                <w:szCs w:val="20"/>
              </w:rPr>
              <w:t xml:space="preserve"> П.І.Б).</w:t>
            </w:r>
          </w:p>
        </w:tc>
      </w:tr>
    </w:tbl>
    <w:p w14:paraId="2272E662" w14:textId="77777777" w:rsidR="006D7E72" w:rsidRPr="00763D52" w:rsidRDefault="006D7E72" w:rsidP="006D7E72">
      <w:pPr>
        <w:jc w:val="both"/>
        <w:rPr>
          <w:rFonts w:ascii="Times New Roman" w:hAnsi="Times New Roman"/>
          <w:sz w:val="24"/>
          <w:szCs w:val="24"/>
          <w:lang w:val="uk-UA"/>
        </w:rPr>
      </w:pPr>
    </w:p>
    <w:p w14:paraId="2CFD0BFA" w14:textId="1866106F" w:rsidR="006D7E72" w:rsidRPr="00C93AEB" w:rsidRDefault="006D7E72" w:rsidP="006D7E72">
      <w:pPr>
        <w:jc w:val="both"/>
        <w:rPr>
          <w:rFonts w:ascii="Times New Roman" w:hAnsi="Times New Roman"/>
          <w:lang w:val="uk-UA"/>
        </w:rPr>
      </w:pPr>
      <w:r w:rsidRPr="00C93AEB">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w:t>
      </w:r>
      <w:r w:rsidR="009538AC">
        <w:rPr>
          <w:rFonts w:ascii="Times New Roman" w:hAnsi="Times New Roman"/>
          <w:lang w:val="uk-UA"/>
        </w:rPr>
        <w:t>дхиляє його на підставі абзацу 2</w:t>
      </w:r>
      <w:r w:rsidRPr="00C93AEB">
        <w:rPr>
          <w:rFonts w:ascii="Times New Roman" w:hAnsi="Times New Roman"/>
          <w:lang w:val="uk-UA"/>
        </w:rPr>
        <w:t xml:space="preserve">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3,5,6,і 12  та  в абзаці чотирнадцятому пункті 47 особливостей.</w:t>
      </w:r>
    </w:p>
    <w:p w14:paraId="02C14F83" w14:textId="77777777" w:rsidR="006D7E72" w:rsidRPr="006A76AB" w:rsidRDefault="006D7E72" w:rsidP="006D7E72">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rPr>
      </w:pPr>
    </w:p>
    <w:p w14:paraId="78671572" w14:textId="25AEA263" w:rsidR="006D7E72" w:rsidRPr="006A76AB" w:rsidRDefault="006D7E72" w:rsidP="006D7E72">
      <w:pPr>
        <w:shd w:val="clear" w:color="auto" w:fill="FFFFFF"/>
        <w:spacing w:after="0" w:line="240" w:lineRule="auto"/>
        <w:rPr>
          <w:rFonts w:ascii="Times New Roman" w:eastAsia="Times New Roman" w:hAnsi="Times New Roman"/>
          <w:sz w:val="24"/>
          <w:szCs w:val="24"/>
          <w:lang w:val="uk-UA"/>
        </w:rPr>
      </w:pPr>
    </w:p>
    <w:p w14:paraId="37988010" w14:textId="7075C651" w:rsidR="006D7E72" w:rsidRDefault="006D7E72" w:rsidP="006D7E72">
      <w:pPr>
        <w:shd w:val="clear" w:color="auto" w:fill="FFFFFF"/>
        <w:spacing w:after="0" w:line="240" w:lineRule="auto"/>
        <w:rPr>
          <w:rFonts w:ascii="Times New Roman" w:eastAsia="Times New Roman" w:hAnsi="Times New Roman"/>
          <w:sz w:val="24"/>
          <w:szCs w:val="24"/>
          <w:lang w:val="uk-UA"/>
        </w:rPr>
      </w:pPr>
    </w:p>
    <w:p w14:paraId="71460FD4" w14:textId="27DA2257" w:rsidR="006D7E72" w:rsidRDefault="006D7E72" w:rsidP="006D7E72">
      <w:pPr>
        <w:shd w:val="clear" w:color="auto" w:fill="FFFFFF"/>
        <w:spacing w:after="0" w:line="240" w:lineRule="auto"/>
        <w:rPr>
          <w:rFonts w:ascii="Times New Roman" w:eastAsia="Times New Roman" w:hAnsi="Times New Roman"/>
          <w:sz w:val="24"/>
          <w:szCs w:val="24"/>
          <w:lang w:val="uk-UA"/>
        </w:rPr>
      </w:pPr>
    </w:p>
    <w:p w14:paraId="766433DA" w14:textId="7D2620A3" w:rsidR="006D7E72" w:rsidRDefault="006D7E72" w:rsidP="006D7E72">
      <w:pPr>
        <w:shd w:val="clear" w:color="auto" w:fill="FFFFFF"/>
        <w:spacing w:after="0" w:line="240" w:lineRule="auto"/>
        <w:rPr>
          <w:rFonts w:ascii="Times New Roman" w:eastAsia="Times New Roman" w:hAnsi="Times New Roman"/>
          <w:sz w:val="24"/>
          <w:szCs w:val="24"/>
          <w:lang w:val="uk-UA"/>
        </w:rPr>
      </w:pPr>
    </w:p>
    <w:p w14:paraId="3ABF0387" w14:textId="4CF724B0" w:rsidR="006D7E72" w:rsidRDefault="006D7E72" w:rsidP="006D7E72">
      <w:pPr>
        <w:shd w:val="clear" w:color="auto" w:fill="FFFFFF"/>
        <w:spacing w:after="0" w:line="240" w:lineRule="auto"/>
        <w:rPr>
          <w:rFonts w:ascii="Times New Roman" w:eastAsia="Times New Roman" w:hAnsi="Times New Roman"/>
          <w:sz w:val="24"/>
          <w:szCs w:val="24"/>
          <w:lang w:val="uk-UA"/>
        </w:rPr>
      </w:pPr>
    </w:p>
    <w:p w14:paraId="40475B30" w14:textId="0C8225D2" w:rsidR="006D7E72" w:rsidRDefault="006D7E72" w:rsidP="006D7E72">
      <w:pPr>
        <w:shd w:val="clear" w:color="auto" w:fill="FFFFFF"/>
        <w:spacing w:after="0" w:line="240" w:lineRule="auto"/>
        <w:rPr>
          <w:rFonts w:ascii="Times New Roman" w:eastAsia="Times New Roman" w:hAnsi="Times New Roman"/>
          <w:sz w:val="24"/>
          <w:szCs w:val="24"/>
          <w:lang w:val="uk-UA"/>
        </w:rPr>
      </w:pPr>
    </w:p>
    <w:p w14:paraId="4EEC713E" w14:textId="7A71291C" w:rsidR="009538AC" w:rsidRDefault="009538AC" w:rsidP="006D7E72">
      <w:pPr>
        <w:shd w:val="clear" w:color="auto" w:fill="FFFFFF"/>
        <w:spacing w:after="0" w:line="240" w:lineRule="auto"/>
        <w:rPr>
          <w:rFonts w:ascii="Times New Roman" w:eastAsia="Times New Roman" w:hAnsi="Times New Roman"/>
          <w:sz w:val="24"/>
          <w:szCs w:val="24"/>
          <w:lang w:val="uk-UA"/>
        </w:rPr>
      </w:pPr>
    </w:p>
    <w:p w14:paraId="62432323" w14:textId="44A7DB3E" w:rsidR="008B78FC" w:rsidRDefault="008B78FC" w:rsidP="006D7E72">
      <w:pPr>
        <w:shd w:val="clear" w:color="auto" w:fill="FFFFFF"/>
        <w:spacing w:after="0" w:line="240" w:lineRule="auto"/>
        <w:rPr>
          <w:rFonts w:ascii="Times New Roman" w:eastAsia="Times New Roman" w:hAnsi="Times New Roman"/>
          <w:sz w:val="24"/>
          <w:szCs w:val="24"/>
          <w:lang w:val="uk-UA"/>
        </w:rPr>
      </w:pPr>
    </w:p>
    <w:p w14:paraId="7692B814" w14:textId="77777777" w:rsidR="008B78FC" w:rsidRDefault="008B78FC" w:rsidP="006D7E72">
      <w:pPr>
        <w:shd w:val="clear" w:color="auto" w:fill="FFFFFF"/>
        <w:spacing w:after="0" w:line="240" w:lineRule="auto"/>
        <w:rPr>
          <w:rFonts w:ascii="Times New Roman" w:eastAsia="Times New Roman" w:hAnsi="Times New Roman"/>
          <w:sz w:val="24"/>
          <w:szCs w:val="24"/>
          <w:lang w:val="uk-UA"/>
        </w:rPr>
      </w:pPr>
    </w:p>
    <w:p w14:paraId="3FE8B2AB" w14:textId="2373F036" w:rsidR="00DF0DF5" w:rsidRPr="006D7E72" w:rsidRDefault="00DF0DF5" w:rsidP="006D7E72">
      <w:pPr>
        <w:shd w:val="clear" w:color="auto" w:fill="FFFFFF"/>
        <w:spacing w:after="0" w:line="240" w:lineRule="auto"/>
        <w:rPr>
          <w:rFonts w:ascii="Times New Roman" w:eastAsia="Times New Roman" w:hAnsi="Times New Roman"/>
          <w:sz w:val="24"/>
          <w:szCs w:val="24"/>
          <w:lang w:val="uk-UA"/>
        </w:rPr>
      </w:pPr>
    </w:p>
    <w:p w14:paraId="19402F13" w14:textId="77777777" w:rsidR="00BC1B21" w:rsidRDefault="00BC1B21" w:rsidP="00BC1B21">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w:t>
      </w:r>
    </w:p>
    <w:p w14:paraId="4E5A9C88" w14:textId="02C8F2EA" w:rsidR="00BC1B21" w:rsidRPr="00961C9A" w:rsidRDefault="00BC1B21" w:rsidP="00BC1B21">
      <w:pPr>
        <w:spacing w:after="0"/>
        <w:jc w:val="right"/>
        <w:rPr>
          <w:rFonts w:ascii="Times New Roman" w:hAnsi="Times New Roman"/>
          <w:bCs/>
          <w:sz w:val="24"/>
          <w:szCs w:val="24"/>
          <w:lang w:val="uk-UA"/>
        </w:rPr>
      </w:pPr>
      <w:r w:rsidRPr="002626D5">
        <w:rPr>
          <w:rFonts w:ascii="Times New Roman" w:hAnsi="Times New Roman"/>
          <w:b/>
          <w:bCs/>
          <w:sz w:val="24"/>
          <w:szCs w:val="24"/>
          <w:lang w:val="uk-UA"/>
        </w:rPr>
        <w:t xml:space="preserve"> </w:t>
      </w:r>
      <w:r w:rsidRPr="00961C9A">
        <w:rPr>
          <w:rFonts w:ascii="Times New Roman" w:hAnsi="Times New Roman"/>
          <w:bCs/>
          <w:sz w:val="24"/>
          <w:szCs w:val="24"/>
          <w:lang w:val="uk-UA"/>
        </w:rPr>
        <w:t>до тендерної документації</w:t>
      </w:r>
    </w:p>
    <w:p w14:paraId="721BB3F3" w14:textId="77777777" w:rsidR="00167552" w:rsidRPr="002626D5" w:rsidRDefault="00167552" w:rsidP="00BC1B21">
      <w:pPr>
        <w:spacing w:after="0"/>
        <w:jc w:val="right"/>
        <w:rPr>
          <w:rFonts w:ascii="Times New Roman" w:hAnsi="Times New Roman"/>
          <w:b/>
          <w:bCs/>
          <w:sz w:val="24"/>
          <w:szCs w:val="24"/>
          <w:lang w:val="uk-UA"/>
        </w:rPr>
      </w:pPr>
    </w:p>
    <w:p w14:paraId="65854CD8" w14:textId="27EEFBA5" w:rsidR="00961C9A" w:rsidRPr="00961C9A" w:rsidRDefault="00BC1B21" w:rsidP="00961C9A">
      <w:pPr>
        <w:spacing w:after="0" w:line="240" w:lineRule="auto"/>
        <w:ind w:right="187"/>
        <w:jc w:val="center"/>
        <w:rPr>
          <w:rFonts w:ascii="Times New Roman" w:eastAsia="Times New Roman" w:hAnsi="Times New Roman"/>
          <w:bCs/>
          <w:i/>
          <w:sz w:val="24"/>
          <w:szCs w:val="24"/>
          <w:lang w:val="uk-UA" w:eastAsia="ru-RU"/>
        </w:rPr>
      </w:pPr>
      <w:r w:rsidRPr="00967AA6">
        <w:rPr>
          <w:rFonts w:ascii="Times New Roman" w:eastAsia="Times New Roman" w:hAnsi="Times New Roman"/>
          <w:bCs/>
          <w:i/>
          <w:sz w:val="24"/>
          <w:szCs w:val="24"/>
          <w:lang w:val="uk-UA" w:eastAsia="ru-RU"/>
        </w:rPr>
        <w:t>Н</w:t>
      </w:r>
      <w:bookmarkStart w:id="8" w:name="_Hlk118185956"/>
      <w:r w:rsidR="00961C9A">
        <w:rPr>
          <w:rFonts w:ascii="Times New Roman" w:eastAsia="Times New Roman" w:hAnsi="Times New Roman"/>
          <w:bCs/>
          <w:i/>
          <w:sz w:val="24"/>
          <w:szCs w:val="24"/>
          <w:lang w:val="uk-UA" w:eastAsia="ru-RU"/>
        </w:rPr>
        <w:t>А БЛАНКУ УЧАСНИКА (за наявності)</w:t>
      </w:r>
      <w:r w:rsidR="00961C9A">
        <w:rPr>
          <w:rFonts w:ascii="Times New Roman" w:hAnsi="Times New Roman"/>
          <w:b/>
          <w:sz w:val="24"/>
          <w:szCs w:val="24"/>
          <w:lang w:eastAsia="uk-UA"/>
        </w:rPr>
        <w:t xml:space="preserve">     </w:t>
      </w:r>
    </w:p>
    <w:p w14:paraId="4F463137" w14:textId="77777777" w:rsidR="00961C9A" w:rsidRPr="00411BE8" w:rsidRDefault="00961C9A" w:rsidP="00961C9A">
      <w:pPr>
        <w:spacing w:before="100" w:beforeAutospacing="1"/>
        <w:rPr>
          <w:rFonts w:ascii="Liberation Serif" w:hAnsi="Liberation Serif" w:cs="Liberation Serif"/>
          <w:color w:val="000000"/>
          <w:sz w:val="24"/>
          <w:szCs w:val="24"/>
        </w:rPr>
      </w:pPr>
      <w:r>
        <w:rPr>
          <w:rFonts w:ascii="Times New Roman" w:hAnsi="Times New Roman"/>
          <w:b/>
          <w:bCs/>
          <w:color w:val="000000"/>
          <w:sz w:val="24"/>
          <w:szCs w:val="24"/>
        </w:rPr>
        <w:t xml:space="preserve">                                                       </w:t>
      </w:r>
      <w:r w:rsidRPr="0086265C">
        <w:rPr>
          <w:rFonts w:ascii="Times New Roman" w:hAnsi="Times New Roman"/>
          <w:b/>
          <w:bCs/>
          <w:color w:val="000000"/>
          <w:sz w:val="24"/>
          <w:szCs w:val="24"/>
        </w:rPr>
        <w:t>ТЕХНІЧНІ ВИМОГИ (ТВ)</w:t>
      </w:r>
      <w:r>
        <w:rPr>
          <w:rFonts w:ascii="Times New Roman" w:hAnsi="Times New Roman" w:cs="Times New Roman CYR"/>
          <w:b/>
          <w:sz w:val="28"/>
          <w:szCs w:val="28"/>
          <w:lang w:eastAsia="uk-UA"/>
        </w:rPr>
        <w:t xml:space="preserve">                                             </w:t>
      </w:r>
    </w:p>
    <w:p w14:paraId="52DADFB9" w14:textId="77777777" w:rsidR="00961C9A" w:rsidRPr="007C567B" w:rsidRDefault="00961C9A" w:rsidP="00961C9A">
      <w:pPr>
        <w:spacing w:before="100" w:beforeAutospacing="1" w:after="115"/>
        <w:ind w:left="288"/>
        <w:jc w:val="center"/>
        <w:rPr>
          <w:rFonts w:ascii="Times New Roman" w:hAnsi="Times New Roman"/>
          <w:color w:val="000000"/>
          <w:sz w:val="24"/>
          <w:szCs w:val="24"/>
        </w:rPr>
      </w:pPr>
      <w:r w:rsidRPr="007C567B">
        <w:rPr>
          <w:rFonts w:ascii="Times New Roman CYR" w:hAnsi="Times New Roman CYR" w:cs="Times New Roman CYR"/>
          <w:bCs/>
          <w:color w:val="000000"/>
          <w:sz w:val="24"/>
          <w:szCs w:val="24"/>
        </w:rPr>
        <w:t>ІНФОРМАЦІЯ ПРО НЕОБХІДНІ ТЕХНІЧНІ, ЯКІСНІ ТА КІЛЬКІСНІ ХАРАКТЕРИСТИКИ ПРЕДМЕТА ЗАКУПІВЛ</w:t>
      </w:r>
      <w:r>
        <w:rPr>
          <w:rFonts w:ascii="Times New Roman CYR" w:hAnsi="Times New Roman CYR" w:cs="Times New Roman CYR"/>
          <w:bCs/>
          <w:color w:val="000000"/>
          <w:sz w:val="24"/>
          <w:szCs w:val="24"/>
        </w:rPr>
        <w:t>І</w:t>
      </w:r>
    </w:p>
    <w:p w14:paraId="31C5A6C2" w14:textId="0635C196" w:rsidR="00961C9A" w:rsidRPr="008B78FC" w:rsidRDefault="008B78FC" w:rsidP="00961C9A">
      <w:pPr>
        <w:spacing w:before="100" w:beforeAutospacing="1" w:after="115"/>
        <w:rPr>
          <w:rFonts w:ascii="Times New Roman" w:hAnsi="Times New Roman"/>
          <w:b/>
          <w:color w:val="000000"/>
          <w:sz w:val="24"/>
          <w:szCs w:val="24"/>
        </w:rPr>
      </w:pPr>
      <w:r>
        <w:rPr>
          <w:rFonts w:ascii="Times New Roman" w:hAnsi="Times New Roman"/>
          <w:b/>
          <w:i/>
          <w:iCs/>
          <w:color w:val="000000"/>
          <w:spacing w:val="-6"/>
          <w:sz w:val="24"/>
          <w:szCs w:val="24"/>
          <w:shd w:val="clear" w:color="auto" w:fill="FFFFFF"/>
          <w:lang w:val="uk-UA"/>
        </w:rPr>
        <w:t>Б</w:t>
      </w:r>
      <w:proofErr w:type="spellStart"/>
      <w:r w:rsidR="0013164E" w:rsidRPr="008B78FC">
        <w:rPr>
          <w:rFonts w:ascii="Times New Roman" w:hAnsi="Times New Roman"/>
          <w:b/>
          <w:i/>
          <w:iCs/>
          <w:color w:val="000000"/>
          <w:spacing w:val="-6"/>
          <w:sz w:val="24"/>
          <w:szCs w:val="24"/>
          <w:shd w:val="clear" w:color="auto" w:fill="FFFFFF"/>
        </w:rPr>
        <w:t>ензин</w:t>
      </w:r>
      <w:proofErr w:type="spellEnd"/>
      <w:r w:rsidR="0013164E" w:rsidRPr="008B78FC">
        <w:rPr>
          <w:rFonts w:ascii="Times New Roman" w:hAnsi="Times New Roman"/>
          <w:b/>
          <w:i/>
          <w:iCs/>
          <w:color w:val="000000"/>
          <w:spacing w:val="-6"/>
          <w:sz w:val="24"/>
          <w:szCs w:val="24"/>
          <w:shd w:val="clear" w:color="auto" w:fill="FFFFFF"/>
        </w:rPr>
        <w:t xml:space="preserve"> А-92</w:t>
      </w:r>
      <w:r w:rsidR="00C91572">
        <w:rPr>
          <w:rFonts w:ascii="Times New Roman" w:hAnsi="Times New Roman"/>
          <w:b/>
          <w:i/>
          <w:iCs/>
          <w:color w:val="000000"/>
          <w:spacing w:val="-6"/>
          <w:sz w:val="24"/>
          <w:szCs w:val="24"/>
          <w:shd w:val="clear" w:color="auto" w:fill="FFFFFF"/>
        </w:rPr>
        <w:t xml:space="preserve"> ( </w:t>
      </w:r>
      <w:proofErr w:type="spellStart"/>
      <w:r w:rsidR="00C91572">
        <w:rPr>
          <w:rFonts w:ascii="Times New Roman" w:hAnsi="Times New Roman"/>
          <w:b/>
          <w:i/>
          <w:iCs/>
          <w:color w:val="000000"/>
          <w:spacing w:val="-6"/>
          <w:sz w:val="24"/>
          <w:szCs w:val="24"/>
          <w:shd w:val="clear" w:color="auto" w:fill="FFFFFF"/>
        </w:rPr>
        <w:t>скретч-картки</w:t>
      </w:r>
      <w:proofErr w:type="spellEnd"/>
      <w:r w:rsidR="00C91572">
        <w:rPr>
          <w:rFonts w:ascii="Times New Roman" w:hAnsi="Times New Roman"/>
          <w:b/>
          <w:i/>
          <w:iCs/>
          <w:color w:val="000000"/>
          <w:spacing w:val="-6"/>
          <w:sz w:val="24"/>
          <w:szCs w:val="24"/>
          <w:shd w:val="clear" w:color="auto" w:fill="FFFFFF"/>
        </w:rPr>
        <w:t>)</w:t>
      </w:r>
    </w:p>
    <w:tbl>
      <w:tblPr>
        <w:tblW w:w="9832" w:type="dxa"/>
        <w:tblCellSpacing w:w="0" w:type="dxa"/>
        <w:tblCellMar>
          <w:top w:w="75" w:type="dxa"/>
          <w:left w:w="75" w:type="dxa"/>
          <w:bottom w:w="75" w:type="dxa"/>
          <w:right w:w="75" w:type="dxa"/>
        </w:tblCellMar>
        <w:tblLook w:val="04A0" w:firstRow="1" w:lastRow="0" w:firstColumn="1" w:lastColumn="0" w:noHBand="0" w:noVBand="1"/>
      </w:tblPr>
      <w:tblGrid>
        <w:gridCol w:w="671"/>
        <w:gridCol w:w="3574"/>
        <w:gridCol w:w="1559"/>
        <w:gridCol w:w="1276"/>
        <w:gridCol w:w="2515"/>
        <w:gridCol w:w="237"/>
      </w:tblGrid>
      <w:tr w:rsidR="00961C9A" w:rsidRPr="007C567B" w14:paraId="3D1DB21D" w14:textId="77777777" w:rsidTr="008B78FC">
        <w:trPr>
          <w:trHeight w:val="480"/>
          <w:tblCellSpacing w:w="0" w:type="dxa"/>
        </w:trPr>
        <w:tc>
          <w:tcPr>
            <w:tcW w:w="671"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069B1F32" w14:textId="1D6F8DC4" w:rsidR="00961C9A" w:rsidRPr="00C91572" w:rsidRDefault="00961C9A" w:rsidP="001E6A76">
            <w:pPr>
              <w:spacing w:before="100" w:beforeAutospacing="1" w:after="144" w:line="288" w:lineRule="auto"/>
              <w:rPr>
                <w:rFonts w:ascii="Times New Roman" w:hAnsi="Times New Roman"/>
                <w:color w:val="000000"/>
                <w:sz w:val="24"/>
                <w:szCs w:val="24"/>
                <w:shd w:val="clear" w:color="auto" w:fill="FFFFFF"/>
                <w:lang w:val="en-US"/>
              </w:rPr>
            </w:pPr>
            <w:r w:rsidRPr="007C567B">
              <w:rPr>
                <w:rFonts w:ascii="Times New Roman" w:hAnsi="Times New Roman"/>
                <w:color w:val="000000"/>
                <w:sz w:val="24"/>
                <w:szCs w:val="24"/>
                <w:shd w:val="clear" w:color="auto" w:fill="FFFFFF"/>
                <w:lang w:val="en-US"/>
              </w:rPr>
              <w:t>№</w:t>
            </w:r>
            <w:r w:rsidR="00C91572">
              <w:rPr>
                <w:rFonts w:ascii="Times New Roman CYR" w:hAnsi="Times New Roman CYR" w:cs="Times New Roman CYR"/>
                <w:i/>
                <w:iCs/>
                <w:color w:val="000000"/>
                <w:sz w:val="24"/>
                <w:szCs w:val="24"/>
                <w:shd w:val="clear" w:color="auto" w:fill="FFFFFF"/>
                <w:lang w:val="uk-UA"/>
              </w:rPr>
              <w:t>з</w:t>
            </w:r>
            <w:r w:rsidRPr="007C567B">
              <w:rPr>
                <w:rFonts w:ascii="Times New Roman CYR" w:hAnsi="Times New Roman CYR" w:cs="Times New Roman CYR"/>
                <w:i/>
                <w:iCs/>
                <w:color w:val="000000"/>
                <w:sz w:val="24"/>
                <w:szCs w:val="24"/>
                <w:shd w:val="clear" w:color="auto" w:fill="FFFFFF"/>
              </w:rPr>
              <w:t xml:space="preserve">/п </w:t>
            </w:r>
          </w:p>
        </w:tc>
        <w:tc>
          <w:tcPr>
            <w:tcW w:w="357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080875EB" w14:textId="77777777" w:rsidR="00961C9A" w:rsidRPr="007C567B" w:rsidRDefault="00961C9A" w:rsidP="001E6A76">
            <w:pPr>
              <w:spacing w:before="100" w:beforeAutospacing="1" w:after="144" w:line="288" w:lineRule="auto"/>
              <w:rPr>
                <w:rFonts w:ascii="Times New Roman" w:hAnsi="Times New Roman"/>
                <w:color w:val="000000"/>
                <w:sz w:val="24"/>
                <w:szCs w:val="24"/>
              </w:rPr>
            </w:pPr>
            <w:proofErr w:type="spellStart"/>
            <w:r w:rsidRPr="007C567B">
              <w:rPr>
                <w:rFonts w:ascii="Times New Roman CYR" w:hAnsi="Times New Roman CYR" w:cs="Times New Roman CYR"/>
                <w:i/>
                <w:iCs/>
                <w:color w:val="000000"/>
                <w:sz w:val="24"/>
                <w:szCs w:val="24"/>
                <w:shd w:val="clear" w:color="auto" w:fill="FFFFFF"/>
              </w:rPr>
              <w:t>Назва</w:t>
            </w:r>
            <w:proofErr w:type="spellEnd"/>
            <w:r w:rsidRPr="007C567B">
              <w:rPr>
                <w:rFonts w:ascii="Times New Roman CYR" w:hAnsi="Times New Roman CYR" w:cs="Times New Roman CYR"/>
                <w:i/>
                <w:iCs/>
                <w:color w:val="000000"/>
                <w:sz w:val="24"/>
                <w:szCs w:val="24"/>
                <w:shd w:val="clear" w:color="auto" w:fill="FFFFFF"/>
              </w:rPr>
              <w:t xml:space="preserve"> предмету </w:t>
            </w:r>
            <w:proofErr w:type="spellStart"/>
            <w:r w:rsidRPr="007C567B">
              <w:rPr>
                <w:rFonts w:ascii="Times New Roman CYR" w:hAnsi="Times New Roman CYR" w:cs="Times New Roman CYR"/>
                <w:i/>
                <w:iCs/>
                <w:color w:val="000000"/>
                <w:sz w:val="24"/>
                <w:szCs w:val="24"/>
                <w:shd w:val="clear" w:color="auto" w:fill="FFFFFF"/>
              </w:rPr>
              <w:t>закупівлі</w:t>
            </w:r>
            <w:proofErr w:type="spellEnd"/>
          </w:p>
        </w:tc>
        <w:tc>
          <w:tcPr>
            <w:tcW w:w="1559"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47A0670D" w14:textId="77777777" w:rsidR="00961C9A" w:rsidRPr="007C567B" w:rsidRDefault="00961C9A" w:rsidP="001E6A76">
            <w:pPr>
              <w:spacing w:before="100" w:beforeAutospacing="1" w:after="144" w:line="288" w:lineRule="auto"/>
              <w:rPr>
                <w:rFonts w:ascii="Times New Roman" w:hAnsi="Times New Roman"/>
                <w:color w:val="000000"/>
                <w:sz w:val="24"/>
                <w:szCs w:val="24"/>
              </w:rPr>
            </w:pPr>
            <w:proofErr w:type="spellStart"/>
            <w:r w:rsidRPr="007C567B">
              <w:rPr>
                <w:rFonts w:ascii="Times New Roman CYR" w:hAnsi="Times New Roman CYR" w:cs="Times New Roman CYR"/>
                <w:i/>
                <w:iCs/>
                <w:color w:val="000000"/>
                <w:sz w:val="24"/>
                <w:szCs w:val="24"/>
                <w:shd w:val="clear" w:color="auto" w:fill="FFFFFF"/>
              </w:rPr>
              <w:t>Одиниця</w:t>
            </w:r>
            <w:proofErr w:type="spellEnd"/>
            <w:r w:rsidRPr="007C567B">
              <w:rPr>
                <w:rFonts w:ascii="Times New Roman CYR" w:hAnsi="Times New Roman CYR" w:cs="Times New Roman CYR"/>
                <w:i/>
                <w:iCs/>
                <w:color w:val="000000"/>
                <w:sz w:val="24"/>
                <w:szCs w:val="24"/>
                <w:shd w:val="clear" w:color="auto" w:fill="FFFFFF"/>
              </w:rPr>
              <w:t xml:space="preserve"> </w:t>
            </w:r>
            <w:proofErr w:type="spellStart"/>
            <w:r w:rsidRPr="007C567B">
              <w:rPr>
                <w:rFonts w:ascii="Times New Roman CYR" w:hAnsi="Times New Roman CYR" w:cs="Times New Roman CYR"/>
                <w:i/>
                <w:iCs/>
                <w:color w:val="000000"/>
                <w:sz w:val="24"/>
                <w:szCs w:val="24"/>
                <w:shd w:val="clear" w:color="auto" w:fill="FFFFFF"/>
              </w:rPr>
              <w:t>виміру</w:t>
            </w:r>
            <w:proofErr w:type="spellEnd"/>
          </w:p>
        </w:tc>
        <w:tc>
          <w:tcPr>
            <w:tcW w:w="127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6F9E3DC7" w14:textId="77777777" w:rsidR="00961C9A" w:rsidRPr="007C567B" w:rsidRDefault="00961C9A" w:rsidP="001E6A76">
            <w:pPr>
              <w:spacing w:before="100" w:beforeAutospacing="1" w:after="144" w:line="288" w:lineRule="auto"/>
              <w:rPr>
                <w:rFonts w:ascii="Times New Roman" w:hAnsi="Times New Roman"/>
                <w:color w:val="000000"/>
                <w:sz w:val="24"/>
                <w:szCs w:val="24"/>
              </w:rPr>
            </w:pPr>
            <w:proofErr w:type="spellStart"/>
            <w:r w:rsidRPr="007C567B">
              <w:rPr>
                <w:rFonts w:ascii="Times New Roman CYR" w:hAnsi="Times New Roman CYR" w:cs="Times New Roman CYR"/>
                <w:i/>
                <w:iCs/>
                <w:color w:val="000000"/>
                <w:sz w:val="24"/>
                <w:szCs w:val="24"/>
                <w:shd w:val="clear" w:color="auto" w:fill="FFFFFF"/>
              </w:rPr>
              <w:t>Кількість</w:t>
            </w:r>
            <w:proofErr w:type="spellEnd"/>
          </w:p>
        </w:tc>
        <w:tc>
          <w:tcPr>
            <w:tcW w:w="2515"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24B4F641" w14:textId="77777777" w:rsidR="00961C9A" w:rsidRPr="007C567B" w:rsidRDefault="00961C9A" w:rsidP="001E6A76">
            <w:pPr>
              <w:spacing w:before="100" w:beforeAutospacing="1" w:after="144" w:line="288" w:lineRule="auto"/>
              <w:rPr>
                <w:rFonts w:ascii="Times New Roman" w:hAnsi="Times New Roman"/>
                <w:color w:val="000000"/>
                <w:sz w:val="24"/>
                <w:szCs w:val="24"/>
              </w:rPr>
            </w:pPr>
            <w:proofErr w:type="spellStart"/>
            <w:r w:rsidRPr="007C567B">
              <w:rPr>
                <w:rFonts w:ascii="Times New Roman CYR" w:hAnsi="Times New Roman CYR" w:cs="Times New Roman CYR"/>
                <w:i/>
                <w:iCs/>
                <w:color w:val="000000"/>
                <w:sz w:val="24"/>
                <w:szCs w:val="24"/>
                <w:shd w:val="clear" w:color="auto" w:fill="FFFFFF"/>
              </w:rPr>
              <w:t>Відповідність</w:t>
            </w:r>
            <w:proofErr w:type="spellEnd"/>
            <w:r w:rsidRPr="007C567B">
              <w:rPr>
                <w:rFonts w:ascii="Times New Roman CYR" w:hAnsi="Times New Roman CYR" w:cs="Times New Roman CYR"/>
                <w:i/>
                <w:iCs/>
                <w:color w:val="000000"/>
                <w:sz w:val="24"/>
                <w:szCs w:val="24"/>
                <w:shd w:val="clear" w:color="auto" w:fill="FFFFFF"/>
              </w:rPr>
              <w:t xml:space="preserve"> </w:t>
            </w:r>
            <w:proofErr w:type="spellStart"/>
            <w:r w:rsidRPr="007C567B">
              <w:rPr>
                <w:rFonts w:ascii="Times New Roman CYR" w:hAnsi="Times New Roman CYR" w:cs="Times New Roman CYR"/>
                <w:i/>
                <w:iCs/>
                <w:color w:val="000000"/>
                <w:sz w:val="24"/>
                <w:szCs w:val="24"/>
                <w:shd w:val="clear" w:color="auto" w:fill="FFFFFF"/>
              </w:rPr>
              <w:t>вимогам</w:t>
            </w:r>
            <w:proofErr w:type="spellEnd"/>
          </w:p>
        </w:tc>
        <w:tc>
          <w:tcPr>
            <w:tcW w:w="2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4D57D1F0" w14:textId="25BA937A" w:rsidR="00961C9A" w:rsidRPr="007C567B" w:rsidRDefault="00961C9A" w:rsidP="001E6A76">
            <w:pPr>
              <w:spacing w:before="100" w:beforeAutospacing="1" w:after="144" w:line="288" w:lineRule="auto"/>
              <w:rPr>
                <w:rFonts w:ascii="Times New Roman" w:hAnsi="Times New Roman"/>
                <w:color w:val="000000"/>
                <w:sz w:val="24"/>
                <w:szCs w:val="24"/>
              </w:rPr>
            </w:pPr>
          </w:p>
        </w:tc>
      </w:tr>
      <w:tr w:rsidR="00961C9A" w:rsidRPr="007C567B" w14:paraId="0EC88636" w14:textId="77777777" w:rsidTr="008B78FC">
        <w:trPr>
          <w:tblCellSpacing w:w="0" w:type="dxa"/>
        </w:trPr>
        <w:tc>
          <w:tcPr>
            <w:tcW w:w="671"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3746D8C7" w14:textId="77777777" w:rsidR="00961C9A" w:rsidRPr="007C567B" w:rsidRDefault="00961C9A" w:rsidP="001E6A76">
            <w:pPr>
              <w:spacing w:before="100" w:beforeAutospacing="1" w:after="144" w:line="288" w:lineRule="auto"/>
              <w:rPr>
                <w:rFonts w:ascii="Times New Roman" w:hAnsi="Times New Roman"/>
                <w:color w:val="000000"/>
                <w:sz w:val="24"/>
                <w:szCs w:val="24"/>
              </w:rPr>
            </w:pPr>
            <w:r w:rsidRPr="007C567B">
              <w:rPr>
                <w:rFonts w:ascii="Times New Roman CYR" w:hAnsi="Times New Roman CYR" w:cs="Times New Roman CYR"/>
                <w:i/>
                <w:iCs/>
                <w:color w:val="000000"/>
                <w:sz w:val="24"/>
                <w:szCs w:val="24"/>
                <w:shd w:val="clear" w:color="auto" w:fill="FFFFFF"/>
              </w:rPr>
              <w:t>1.</w:t>
            </w:r>
          </w:p>
        </w:tc>
        <w:tc>
          <w:tcPr>
            <w:tcW w:w="357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33F726C1" w14:textId="5CE0DE60" w:rsidR="00961C9A" w:rsidRPr="007C567B" w:rsidRDefault="008B78FC" w:rsidP="001E6A76">
            <w:pPr>
              <w:spacing w:before="100" w:beforeAutospacing="1" w:after="144" w:line="288" w:lineRule="auto"/>
              <w:rPr>
                <w:rFonts w:ascii="Liberation Serif" w:hAnsi="Liberation Serif" w:cs="Liberation Serif"/>
                <w:color w:val="000000"/>
                <w:sz w:val="24"/>
                <w:szCs w:val="24"/>
                <w:lang w:val="en-US"/>
              </w:rPr>
            </w:pPr>
            <w:r>
              <w:rPr>
                <w:rFonts w:ascii="Times New Roman CYR" w:hAnsi="Times New Roman CYR" w:cs="Times New Roman CYR"/>
                <w:i/>
                <w:iCs/>
                <w:color w:val="000000"/>
                <w:sz w:val="24"/>
                <w:szCs w:val="24"/>
                <w:shd w:val="clear" w:color="auto" w:fill="FFFFFF"/>
                <w:lang w:val="uk-UA"/>
              </w:rPr>
              <w:t>Б</w:t>
            </w:r>
            <w:proofErr w:type="spellStart"/>
            <w:r w:rsidR="00961C9A" w:rsidRPr="007C567B">
              <w:rPr>
                <w:rFonts w:ascii="Times New Roman CYR" w:hAnsi="Times New Roman CYR" w:cs="Times New Roman CYR"/>
                <w:i/>
                <w:iCs/>
                <w:color w:val="000000"/>
                <w:sz w:val="24"/>
                <w:szCs w:val="24"/>
                <w:shd w:val="clear" w:color="auto" w:fill="FFFFFF"/>
              </w:rPr>
              <w:t>ензин</w:t>
            </w:r>
            <w:proofErr w:type="spellEnd"/>
            <w:r w:rsidR="00961C9A" w:rsidRPr="007C567B">
              <w:rPr>
                <w:rFonts w:ascii="Times New Roman CYR" w:hAnsi="Times New Roman CYR" w:cs="Times New Roman CYR"/>
                <w:i/>
                <w:iCs/>
                <w:color w:val="000000"/>
                <w:sz w:val="24"/>
                <w:szCs w:val="24"/>
                <w:shd w:val="clear" w:color="auto" w:fill="FFFFFF"/>
              </w:rPr>
              <w:t xml:space="preserve"> А-92 </w:t>
            </w:r>
          </w:p>
        </w:tc>
        <w:tc>
          <w:tcPr>
            <w:tcW w:w="1559"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2B969980" w14:textId="77777777" w:rsidR="00961C9A" w:rsidRPr="007C567B" w:rsidRDefault="00961C9A" w:rsidP="001E6A76">
            <w:pPr>
              <w:spacing w:before="100" w:beforeAutospacing="1" w:after="144" w:line="288" w:lineRule="auto"/>
              <w:jc w:val="center"/>
              <w:rPr>
                <w:rFonts w:ascii="Times New Roman" w:hAnsi="Times New Roman"/>
                <w:color w:val="000000"/>
                <w:sz w:val="24"/>
                <w:szCs w:val="24"/>
              </w:rPr>
            </w:pPr>
            <w:proofErr w:type="spellStart"/>
            <w:r w:rsidRPr="007C567B">
              <w:rPr>
                <w:rFonts w:ascii="Times New Roman CYR" w:hAnsi="Times New Roman CYR" w:cs="Times New Roman CYR"/>
                <w:i/>
                <w:iCs/>
                <w:color w:val="000000"/>
                <w:sz w:val="24"/>
                <w:szCs w:val="24"/>
              </w:rPr>
              <w:t>літр</w:t>
            </w:r>
            <w:proofErr w:type="spellEnd"/>
          </w:p>
        </w:tc>
        <w:tc>
          <w:tcPr>
            <w:tcW w:w="127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4B8B7FBE" w14:textId="3183B35C" w:rsidR="00961C9A" w:rsidRPr="007C567B" w:rsidRDefault="0013164E" w:rsidP="001E6A76">
            <w:pPr>
              <w:spacing w:before="100" w:beforeAutospacing="1" w:after="144" w:line="288" w:lineRule="auto"/>
              <w:jc w:val="center"/>
              <w:rPr>
                <w:rFonts w:ascii="Liberation Serif" w:hAnsi="Liberation Serif" w:cs="Liberation Serif"/>
                <w:color w:val="000000"/>
                <w:sz w:val="24"/>
                <w:szCs w:val="24"/>
              </w:rPr>
            </w:pPr>
            <w:r>
              <w:rPr>
                <w:rFonts w:ascii="Times New Roman CYR" w:hAnsi="Times New Roman CYR" w:cs="Times New Roman CYR"/>
                <w:i/>
                <w:iCs/>
                <w:color w:val="000000"/>
                <w:sz w:val="24"/>
                <w:szCs w:val="24"/>
                <w:shd w:val="clear" w:color="auto" w:fill="FFFFFF"/>
              </w:rPr>
              <w:t>3</w:t>
            </w:r>
            <w:r w:rsidR="00961C9A">
              <w:rPr>
                <w:rFonts w:ascii="Times New Roman CYR" w:hAnsi="Times New Roman CYR" w:cs="Times New Roman CYR"/>
                <w:i/>
                <w:iCs/>
                <w:color w:val="000000"/>
                <w:sz w:val="24"/>
                <w:szCs w:val="24"/>
                <w:shd w:val="clear" w:color="auto" w:fill="FFFFFF"/>
              </w:rPr>
              <w:t>0</w:t>
            </w:r>
            <w:r w:rsidR="00961C9A" w:rsidRPr="007C567B">
              <w:rPr>
                <w:rFonts w:ascii="Times New Roman CYR" w:hAnsi="Times New Roman CYR" w:cs="Times New Roman CYR"/>
                <w:i/>
                <w:iCs/>
                <w:color w:val="000000"/>
                <w:sz w:val="24"/>
                <w:szCs w:val="24"/>
                <w:shd w:val="clear" w:color="auto" w:fill="FFFFFF"/>
              </w:rPr>
              <w:t>00</w:t>
            </w:r>
          </w:p>
        </w:tc>
        <w:tc>
          <w:tcPr>
            <w:tcW w:w="2515"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41B0775C" w14:textId="77777777" w:rsidR="00961C9A" w:rsidRPr="000270D6" w:rsidRDefault="00961C9A" w:rsidP="001E6A76">
            <w:pPr>
              <w:spacing w:before="100" w:beforeAutospacing="1" w:after="144" w:line="288" w:lineRule="auto"/>
              <w:jc w:val="center"/>
              <w:rPr>
                <w:rFonts w:ascii="Liberation Serif" w:hAnsi="Liberation Serif" w:cs="Liberation Serif"/>
                <w:color w:val="000000"/>
                <w:sz w:val="24"/>
                <w:szCs w:val="24"/>
              </w:rPr>
            </w:pPr>
            <w:r w:rsidRPr="000270D6">
              <w:rPr>
                <w:rFonts w:ascii="Times New Roman CYR" w:hAnsi="Times New Roman CYR" w:cs="Times New Roman CYR"/>
                <w:i/>
                <w:iCs/>
                <w:color w:val="000000"/>
                <w:sz w:val="24"/>
                <w:szCs w:val="24"/>
                <w:shd w:val="clear" w:color="auto" w:fill="FFFFFF"/>
              </w:rPr>
              <w:t>ДСТУ 7687:2015</w:t>
            </w:r>
          </w:p>
        </w:tc>
        <w:tc>
          <w:tcPr>
            <w:tcW w:w="2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vAlign w:val="center"/>
          </w:tcPr>
          <w:p w14:paraId="29DFEE5F" w14:textId="77777777" w:rsidR="00961C9A" w:rsidRPr="00BD0ABD" w:rsidRDefault="00961C9A" w:rsidP="001E6A76">
            <w:pPr>
              <w:spacing w:before="100" w:beforeAutospacing="1" w:after="144" w:line="288" w:lineRule="auto"/>
              <w:rPr>
                <w:rFonts w:ascii="Liberation Serif" w:hAnsi="Liberation Serif" w:cs="Liberation Serif"/>
                <w:strike/>
                <w:color w:val="000000"/>
                <w:sz w:val="24"/>
                <w:szCs w:val="24"/>
              </w:rPr>
            </w:pPr>
          </w:p>
        </w:tc>
      </w:tr>
    </w:tbl>
    <w:p w14:paraId="3DD174F9" w14:textId="77777777" w:rsidR="00961C9A" w:rsidRPr="007C567B" w:rsidRDefault="00961C9A" w:rsidP="00961C9A">
      <w:pPr>
        <w:spacing w:before="100" w:beforeAutospacing="1" w:after="115"/>
        <w:rPr>
          <w:rFonts w:ascii="Times New Roman" w:hAnsi="Times New Roman"/>
          <w:color w:val="000000"/>
          <w:sz w:val="24"/>
          <w:szCs w:val="24"/>
        </w:rPr>
      </w:pPr>
      <w:proofErr w:type="spellStart"/>
      <w:r w:rsidRPr="007C567B">
        <w:rPr>
          <w:rFonts w:ascii="Times New Roman CYR" w:hAnsi="Times New Roman CYR" w:cs="Times New Roman CYR"/>
          <w:b/>
          <w:bCs/>
          <w:i/>
          <w:iCs/>
          <w:color w:val="000000"/>
          <w:sz w:val="24"/>
          <w:szCs w:val="24"/>
          <w:u w:val="single"/>
          <w:shd w:val="clear" w:color="auto" w:fill="FFFFFF"/>
        </w:rPr>
        <w:t>Вимоги</w:t>
      </w:r>
      <w:proofErr w:type="spellEnd"/>
      <w:r w:rsidRPr="007C567B">
        <w:rPr>
          <w:rFonts w:ascii="Times New Roman CYR" w:hAnsi="Times New Roman CYR" w:cs="Times New Roman CYR"/>
          <w:b/>
          <w:bCs/>
          <w:i/>
          <w:iCs/>
          <w:color w:val="000000"/>
          <w:sz w:val="24"/>
          <w:szCs w:val="24"/>
          <w:u w:val="single"/>
          <w:shd w:val="clear" w:color="auto" w:fill="FFFFFF"/>
        </w:rPr>
        <w:t xml:space="preserve"> до </w:t>
      </w:r>
      <w:proofErr w:type="spellStart"/>
      <w:proofErr w:type="gramStart"/>
      <w:r w:rsidRPr="007C567B">
        <w:rPr>
          <w:rFonts w:ascii="Times New Roman CYR" w:hAnsi="Times New Roman CYR" w:cs="Times New Roman CYR"/>
          <w:b/>
          <w:bCs/>
          <w:i/>
          <w:iCs/>
          <w:color w:val="000000"/>
          <w:sz w:val="24"/>
          <w:szCs w:val="24"/>
          <w:u w:val="single"/>
          <w:shd w:val="clear" w:color="auto" w:fill="FFFFFF"/>
        </w:rPr>
        <w:t>постачання</w:t>
      </w:r>
      <w:proofErr w:type="spellEnd"/>
      <w:r w:rsidRPr="007C567B">
        <w:rPr>
          <w:rFonts w:ascii="Times New Roman CYR" w:hAnsi="Times New Roman CYR" w:cs="Times New Roman CYR"/>
          <w:b/>
          <w:bCs/>
          <w:i/>
          <w:iCs/>
          <w:color w:val="000000"/>
          <w:sz w:val="24"/>
          <w:szCs w:val="24"/>
          <w:u w:val="single"/>
          <w:shd w:val="clear" w:color="auto" w:fill="FFFFFF"/>
        </w:rPr>
        <w:t xml:space="preserve"> :</w:t>
      </w:r>
      <w:proofErr w:type="gramEnd"/>
      <w:r w:rsidRPr="007C567B">
        <w:rPr>
          <w:rFonts w:ascii="Times New Roman CYR" w:hAnsi="Times New Roman CYR" w:cs="Times New Roman CYR"/>
          <w:i/>
          <w:iCs/>
          <w:color w:val="000000"/>
          <w:sz w:val="24"/>
          <w:szCs w:val="24"/>
          <w:u w:val="single"/>
          <w:shd w:val="clear" w:color="auto" w:fill="FFFFFF"/>
        </w:rPr>
        <w:t xml:space="preserve"> </w:t>
      </w:r>
    </w:p>
    <w:p w14:paraId="27814681" w14:textId="77777777" w:rsidR="00961C9A" w:rsidRPr="007C567B" w:rsidRDefault="00961C9A" w:rsidP="00961C9A">
      <w:pPr>
        <w:spacing w:before="100" w:beforeAutospacing="1"/>
        <w:rPr>
          <w:rFonts w:ascii="Liberation Serif" w:hAnsi="Liberation Serif" w:cs="Liberation Serif"/>
          <w:color w:val="000000"/>
          <w:sz w:val="24"/>
          <w:szCs w:val="24"/>
        </w:rPr>
      </w:pPr>
      <w:r w:rsidRPr="007C567B">
        <w:rPr>
          <w:rFonts w:ascii="Liberation Serif" w:hAnsi="Liberation Serif" w:cs="Liberation Serif"/>
          <w:color w:val="000000"/>
          <w:sz w:val="24"/>
          <w:szCs w:val="24"/>
        </w:rPr>
        <w:t xml:space="preserve">1.Документально </w:t>
      </w:r>
      <w:proofErr w:type="spellStart"/>
      <w:r w:rsidRPr="007C567B">
        <w:rPr>
          <w:rFonts w:ascii="Liberation Serif" w:hAnsi="Liberation Serif" w:cs="Liberation Serif"/>
          <w:color w:val="000000"/>
          <w:sz w:val="24"/>
          <w:szCs w:val="24"/>
        </w:rPr>
        <w:t>підтверджена</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наявність</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мережі</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власних</w:t>
      </w:r>
      <w:proofErr w:type="spellEnd"/>
      <w:r w:rsidRPr="007C567B">
        <w:rPr>
          <w:rFonts w:ascii="Liberation Serif" w:hAnsi="Liberation Serif" w:cs="Liberation Serif"/>
          <w:color w:val="000000"/>
          <w:sz w:val="24"/>
          <w:szCs w:val="24"/>
        </w:rPr>
        <w:t>/</w:t>
      </w:r>
      <w:proofErr w:type="spellStart"/>
      <w:r w:rsidRPr="007C567B">
        <w:rPr>
          <w:rFonts w:ascii="Liberation Serif" w:hAnsi="Liberation Serif" w:cs="Liberation Serif"/>
          <w:color w:val="000000"/>
          <w:sz w:val="24"/>
          <w:szCs w:val="24"/>
        </w:rPr>
        <w:t>партнерських</w:t>
      </w:r>
      <w:proofErr w:type="spellEnd"/>
      <w:r w:rsidRPr="007C567B">
        <w:rPr>
          <w:rFonts w:ascii="Liberation Serif" w:hAnsi="Liberation Serif" w:cs="Liberation Serif"/>
          <w:color w:val="000000"/>
          <w:sz w:val="24"/>
          <w:szCs w:val="24"/>
        </w:rPr>
        <w:t xml:space="preserve"> АЗС на </w:t>
      </w:r>
      <w:proofErr w:type="spellStart"/>
      <w:proofErr w:type="gramStart"/>
      <w:r w:rsidRPr="007C567B">
        <w:rPr>
          <w:rFonts w:ascii="Liberation Serif" w:hAnsi="Liberation Serif" w:cs="Liberation Serif"/>
          <w:color w:val="000000"/>
          <w:sz w:val="24"/>
          <w:szCs w:val="24"/>
        </w:rPr>
        <w:t>території</w:t>
      </w:r>
      <w:proofErr w:type="spellEnd"/>
      <w:r w:rsidRPr="007C567B">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 xml:space="preserve">  </w:t>
      </w:r>
      <w:proofErr w:type="gramEnd"/>
      <w:r>
        <w:rPr>
          <w:rFonts w:ascii="Liberation Serif" w:hAnsi="Liberation Serif" w:cs="Liberation Serif"/>
          <w:color w:val="000000"/>
          <w:sz w:val="24"/>
          <w:szCs w:val="24"/>
        </w:rPr>
        <w:t xml:space="preserve">         </w:t>
      </w:r>
      <w:r w:rsidRPr="007C567B">
        <w:rPr>
          <w:rFonts w:ascii="Liberation Serif" w:hAnsi="Liberation Serif" w:cs="Liberation Serif"/>
          <w:color w:val="000000"/>
          <w:sz w:val="24"/>
          <w:szCs w:val="24"/>
        </w:rPr>
        <w:t xml:space="preserve">м. </w:t>
      </w:r>
      <w:proofErr w:type="spellStart"/>
      <w:r w:rsidRPr="007C567B">
        <w:rPr>
          <w:rFonts w:ascii="Liberation Serif" w:hAnsi="Liberation Serif" w:cs="Liberation Serif"/>
          <w:color w:val="000000"/>
          <w:sz w:val="24"/>
          <w:szCs w:val="24"/>
        </w:rPr>
        <w:t>Кременчук</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Полтавської</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області</w:t>
      </w:r>
      <w:proofErr w:type="spellEnd"/>
      <w:r w:rsidRPr="007C567B">
        <w:rPr>
          <w:rFonts w:ascii="Liberation Serif" w:hAnsi="Liberation Serif" w:cs="Liberation Serif"/>
          <w:color w:val="000000"/>
          <w:sz w:val="24"/>
          <w:szCs w:val="24"/>
        </w:rPr>
        <w:t xml:space="preserve"> та на </w:t>
      </w:r>
      <w:proofErr w:type="spellStart"/>
      <w:r w:rsidRPr="007C567B">
        <w:rPr>
          <w:rFonts w:ascii="Liberation Serif" w:hAnsi="Liberation Serif" w:cs="Liberation Serif"/>
          <w:color w:val="000000"/>
          <w:sz w:val="24"/>
          <w:szCs w:val="24"/>
        </w:rPr>
        <w:t>іншій</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території</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України</w:t>
      </w:r>
      <w:proofErr w:type="spellEnd"/>
      <w:r w:rsidRPr="007C567B">
        <w:rPr>
          <w:rFonts w:ascii="Liberation Serif" w:hAnsi="Liberation Serif" w:cs="Liberation Serif"/>
          <w:color w:val="000000"/>
          <w:sz w:val="24"/>
          <w:szCs w:val="24"/>
        </w:rPr>
        <w:t xml:space="preserve">. </w:t>
      </w:r>
    </w:p>
    <w:p w14:paraId="257A98BC" w14:textId="77777777" w:rsidR="00961C9A" w:rsidRPr="007C567B" w:rsidRDefault="00961C9A" w:rsidP="00961C9A">
      <w:pPr>
        <w:spacing w:before="100" w:beforeAutospacing="1"/>
        <w:rPr>
          <w:rFonts w:ascii="Liberation Serif" w:hAnsi="Liberation Serif" w:cs="Liberation Serif"/>
          <w:color w:val="000000"/>
          <w:sz w:val="24"/>
          <w:szCs w:val="24"/>
        </w:rPr>
      </w:pPr>
      <w:r w:rsidRPr="007C567B">
        <w:rPr>
          <w:rFonts w:ascii="Liberation Serif" w:hAnsi="Liberation Serif" w:cs="Liberation Serif"/>
          <w:color w:val="000000"/>
          <w:sz w:val="24"/>
          <w:szCs w:val="24"/>
        </w:rPr>
        <w:t xml:space="preserve">У </w:t>
      </w:r>
      <w:proofErr w:type="spellStart"/>
      <w:r w:rsidRPr="007C567B">
        <w:rPr>
          <w:rFonts w:ascii="Liberation Serif" w:hAnsi="Liberation Serif" w:cs="Liberation Serif"/>
          <w:color w:val="000000"/>
          <w:sz w:val="24"/>
          <w:szCs w:val="24"/>
        </w:rPr>
        <w:t>складі</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тендерної</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пропозиції</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Учасник</w:t>
      </w:r>
      <w:proofErr w:type="spellEnd"/>
      <w:r w:rsidRPr="007C567B">
        <w:rPr>
          <w:rFonts w:ascii="Liberation Serif" w:hAnsi="Liberation Serif" w:cs="Liberation Serif"/>
          <w:color w:val="000000"/>
          <w:sz w:val="24"/>
          <w:szCs w:val="24"/>
        </w:rPr>
        <w:t xml:space="preserve"> повинен </w:t>
      </w:r>
      <w:proofErr w:type="spellStart"/>
      <w:r w:rsidRPr="007C567B">
        <w:rPr>
          <w:rFonts w:ascii="Liberation Serif" w:hAnsi="Liberation Serif" w:cs="Liberation Serif"/>
          <w:color w:val="000000"/>
          <w:sz w:val="24"/>
          <w:szCs w:val="24"/>
        </w:rPr>
        <w:t>надати</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довідку</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учасника</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таблицю</w:t>
      </w:r>
      <w:proofErr w:type="spellEnd"/>
      <w:r w:rsidRPr="007C567B">
        <w:rPr>
          <w:rFonts w:ascii="Liberation Serif" w:hAnsi="Liberation Serif" w:cs="Liberation Serif"/>
          <w:color w:val="000000"/>
          <w:sz w:val="24"/>
          <w:szCs w:val="24"/>
        </w:rPr>
        <w:t xml:space="preserve">) в </w:t>
      </w:r>
      <w:proofErr w:type="spellStart"/>
      <w:r w:rsidRPr="007C567B">
        <w:rPr>
          <w:rFonts w:ascii="Liberation Serif" w:hAnsi="Liberation Serif" w:cs="Liberation Serif"/>
          <w:color w:val="000000"/>
          <w:sz w:val="24"/>
          <w:szCs w:val="24"/>
        </w:rPr>
        <w:t>довільній</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формі</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щодо</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розташування</w:t>
      </w:r>
      <w:proofErr w:type="spellEnd"/>
      <w:r w:rsidRPr="007C567B">
        <w:rPr>
          <w:rFonts w:ascii="Liberation Serif" w:hAnsi="Liberation Serif" w:cs="Liberation Serif"/>
          <w:color w:val="000000"/>
          <w:sz w:val="24"/>
          <w:szCs w:val="24"/>
        </w:rPr>
        <w:t xml:space="preserve"> АЗС, на </w:t>
      </w:r>
      <w:proofErr w:type="spellStart"/>
      <w:r w:rsidRPr="007C567B">
        <w:rPr>
          <w:rFonts w:ascii="Liberation Serif" w:hAnsi="Liberation Serif" w:cs="Liberation Serif"/>
          <w:color w:val="000000"/>
          <w:sz w:val="24"/>
          <w:szCs w:val="24"/>
        </w:rPr>
        <w:t>яких</w:t>
      </w:r>
      <w:proofErr w:type="spellEnd"/>
      <w:r w:rsidRPr="007C567B">
        <w:rPr>
          <w:rFonts w:ascii="Liberation Serif" w:hAnsi="Liberation Serif" w:cs="Liberation Serif"/>
          <w:color w:val="000000"/>
          <w:sz w:val="24"/>
          <w:szCs w:val="24"/>
        </w:rPr>
        <w:t xml:space="preserve"> буде </w:t>
      </w:r>
      <w:proofErr w:type="spellStart"/>
      <w:r w:rsidRPr="007C567B">
        <w:rPr>
          <w:rFonts w:ascii="Liberation Serif" w:hAnsi="Liberation Serif" w:cs="Liberation Serif"/>
          <w:color w:val="000000"/>
          <w:sz w:val="24"/>
          <w:szCs w:val="24"/>
        </w:rPr>
        <w:t>забезпечено</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відпуск</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товарів</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що</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вимагаються</w:t>
      </w:r>
      <w:proofErr w:type="spellEnd"/>
      <w:r w:rsidRPr="007C567B">
        <w:rPr>
          <w:rFonts w:ascii="Liberation Serif" w:hAnsi="Liberation Serif" w:cs="Liberation Serif"/>
          <w:color w:val="000000"/>
          <w:sz w:val="24"/>
          <w:szCs w:val="24"/>
        </w:rPr>
        <w:t xml:space="preserve"> </w:t>
      </w:r>
      <w:proofErr w:type="spellStart"/>
      <w:r w:rsidRPr="007C567B">
        <w:rPr>
          <w:rFonts w:ascii="Liberation Serif" w:hAnsi="Liberation Serif" w:cs="Liberation Serif"/>
          <w:color w:val="000000"/>
          <w:sz w:val="24"/>
          <w:szCs w:val="24"/>
        </w:rPr>
        <w:t>Замовником</w:t>
      </w:r>
      <w:proofErr w:type="spellEnd"/>
      <w:r w:rsidRPr="007C567B">
        <w:rPr>
          <w:rFonts w:ascii="Liberation Serif" w:hAnsi="Liberation Serif" w:cs="Liberation Serif"/>
          <w:color w:val="000000"/>
          <w:sz w:val="24"/>
          <w:szCs w:val="24"/>
        </w:rPr>
        <w:t>.</w:t>
      </w:r>
    </w:p>
    <w:p w14:paraId="6B421DEA" w14:textId="77777777" w:rsidR="00961C9A" w:rsidRPr="008602F2" w:rsidRDefault="00961C9A" w:rsidP="00961C9A">
      <w:pPr>
        <w:spacing w:after="0"/>
        <w:rPr>
          <w:rFonts w:ascii="Liberation Serif" w:hAnsi="Liberation Serif" w:cs="Liberation Serif"/>
          <w:color w:val="000000"/>
          <w:sz w:val="24"/>
          <w:szCs w:val="24"/>
        </w:rPr>
      </w:pPr>
      <w:r w:rsidRPr="008602F2">
        <w:rPr>
          <w:rFonts w:ascii="Liberation Serif" w:hAnsi="Liberation Serif" w:cs="Liberation Serif"/>
          <w:color w:val="000000"/>
          <w:sz w:val="24"/>
          <w:szCs w:val="24"/>
        </w:rPr>
        <w:t xml:space="preserve">Документально </w:t>
      </w:r>
      <w:proofErr w:type="spellStart"/>
      <w:r w:rsidRPr="008602F2">
        <w:rPr>
          <w:rFonts w:ascii="Liberation Serif" w:hAnsi="Liberation Serif" w:cs="Liberation Serif"/>
          <w:color w:val="000000"/>
          <w:sz w:val="24"/>
          <w:szCs w:val="24"/>
        </w:rPr>
        <w:t>підтверджена</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відстань</w:t>
      </w:r>
      <w:proofErr w:type="spellEnd"/>
      <w:r w:rsidRPr="008602F2">
        <w:rPr>
          <w:rFonts w:ascii="Liberation Serif" w:hAnsi="Liberation Serif" w:cs="Liberation Serif"/>
          <w:color w:val="000000"/>
          <w:sz w:val="24"/>
          <w:szCs w:val="24"/>
        </w:rPr>
        <w:t xml:space="preserve"> до </w:t>
      </w:r>
      <w:proofErr w:type="spellStart"/>
      <w:r w:rsidRPr="008602F2">
        <w:rPr>
          <w:rFonts w:ascii="Liberation Serif" w:hAnsi="Liberation Serif" w:cs="Liberation Serif"/>
          <w:color w:val="000000"/>
          <w:sz w:val="24"/>
          <w:szCs w:val="24"/>
        </w:rPr>
        <w:t>найближчої</w:t>
      </w:r>
      <w:proofErr w:type="spellEnd"/>
      <w:r w:rsidRPr="008602F2">
        <w:rPr>
          <w:rFonts w:ascii="Liberation Serif" w:hAnsi="Liberation Serif" w:cs="Liberation Serif"/>
          <w:color w:val="000000"/>
          <w:sz w:val="24"/>
          <w:szCs w:val="24"/>
        </w:rPr>
        <w:t xml:space="preserve"> АЗС повинна </w:t>
      </w:r>
      <w:proofErr w:type="spellStart"/>
      <w:r w:rsidRPr="008602F2">
        <w:rPr>
          <w:rFonts w:ascii="Liberation Serif" w:hAnsi="Liberation Serif" w:cs="Liberation Serif"/>
          <w:color w:val="000000"/>
          <w:sz w:val="24"/>
          <w:szCs w:val="24"/>
        </w:rPr>
        <w:t>складати</w:t>
      </w:r>
      <w:proofErr w:type="spellEnd"/>
      <w:r w:rsidRPr="008602F2">
        <w:rPr>
          <w:rFonts w:ascii="Liberation Serif" w:hAnsi="Liberation Serif" w:cs="Liberation Serif"/>
          <w:color w:val="000000"/>
          <w:sz w:val="24"/>
          <w:szCs w:val="24"/>
        </w:rPr>
        <w:t xml:space="preserve"> не </w:t>
      </w:r>
      <w:proofErr w:type="spellStart"/>
      <w:r w:rsidRPr="008602F2">
        <w:rPr>
          <w:rFonts w:ascii="Liberation Serif" w:hAnsi="Liberation Serif" w:cs="Liberation Serif"/>
          <w:color w:val="000000"/>
          <w:sz w:val="24"/>
          <w:szCs w:val="24"/>
        </w:rPr>
        <w:t>більше</w:t>
      </w:r>
      <w:proofErr w:type="spellEnd"/>
      <w:r w:rsidRPr="008602F2">
        <w:rPr>
          <w:rFonts w:ascii="Liberation Serif" w:hAnsi="Liberation Serif" w:cs="Liberation Serif"/>
          <w:color w:val="000000"/>
          <w:sz w:val="24"/>
          <w:szCs w:val="24"/>
        </w:rPr>
        <w:t xml:space="preserve"> 2 км. </w:t>
      </w:r>
      <w:proofErr w:type="spellStart"/>
      <w:r w:rsidRPr="008602F2">
        <w:rPr>
          <w:rFonts w:ascii="Liberation Serif" w:hAnsi="Liberation Serif" w:cs="Liberation Serif"/>
          <w:color w:val="000000"/>
          <w:sz w:val="24"/>
          <w:szCs w:val="24"/>
        </w:rPr>
        <w:t>автомобільного</w:t>
      </w:r>
      <w:proofErr w:type="spellEnd"/>
      <w:r w:rsidRPr="008602F2">
        <w:rPr>
          <w:rFonts w:ascii="Liberation Serif" w:hAnsi="Liberation Serif" w:cs="Liberation Serif"/>
          <w:color w:val="000000"/>
          <w:sz w:val="24"/>
          <w:szCs w:val="24"/>
        </w:rPr>
        <w:t xml:space="preserve"> маршруту </w:t>
      </w:r>
      <w:proofErr w:type="spellStart"/>
      <w:r w:rsidRPr="008602F2">
        <w:rPr>
          <w:rFonts w:ascii="Liberation Serif" w:hAnsi="Liberation Serif" w:cs="Liberation Serif"/>
          <w:color w:val="000000"/>
          <w:sz w:val="24"/>
          <w:szCs w:val="24"/>
        </w:rPr>
        <w:t>від</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в’їзних</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воріт</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аеродрому</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Кременчук</w:t>
      </w:r>
      <w:proofErr w:type="spellEnd"/>
      <w:r w:rsidRPr="008602F2">
        <w:rPr>
          <w:rFonts w:ascii="Liberation Serif" w:hAnsi="Liberation Serif" w:cs="Liberation Serif"/>
          <w:color w:val="000000"/>
          <w:sz w:val="24"/>
          <w:szCs w:val="24"/>
        </w:rPr>
        <w:t xml:space="preserve"> (Велика </w:t>
      </w:r>
      <w:proofErr w:type="spellStart"/>
      <w:r w:rsidRPr="008602F2">
        <w:rPr>
          <w:rFonts w:ascii="Liberation Serif" w:hAnsi="Liberation Serif" w:cs="Liberation Serif"/>
          <w:color w:val="000000"/>
          <w:sz w:val="24"/>
          <w:szCs w:val="24"/>
        </w:rPr>
        <w:t>Кохнівка</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Україна</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Полтавська</w:t>
      </w:r>
      <w:proofErr w:type="spellEnd"/>
      <w:r w:rsidRPr="008602F2">
        <w:rPr>
          <w:rFonts w:ascii="Liberation Serif" w:hAnsi="Liberation Serif" w:cs="Liberation Serif"/>
          <w:color w:val="000000"/>
          <w:sz w:val="24"/>
          <w:szCs w:val="24"/>
        </w:rPr>
        <w:t xml:space="preserve"> обл. с. </w:t>
      </w:r>
      <w:proofErr w:type="spellStart"/>
      <w:r w:rsidRPr="008602F2">
        <w:rPr>
          <w:rFonts w:ascii="Liberation Serif" w:hAnsi="Liberation Serif" w:cs="Liberation Serif"/>
          <w:color w:val="000000"/>
          <w:sz w:val="24"/>
          <w:szCs w:val="24"/>
        </w:rPr>
        <w:t>Рокитне</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вул</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Кагамлицька</w:t>
      </w:r>
      <w:proofErr w:type="spellEnd"/>
      <w:r w:rsidRPr="008602F2">
        <w:rPr>
          <w:rFonts w:ascii="Liberation Serif" w:hAnsi="Liberation Serif" w:cs="Liberation Serif"/>
          <w:color w:val="000000"/>
          <w:sz w:val="24"/>
          <w:szCs w:val="24"/>
        </w:rPr>
        <w:t xml:space="preserve">, 2. </w:t>
      </w:r>
      <w:proofErr w:type="spellStart"/>
      <w:r w:rsidRPr="008602F2">
        <w:rPr>
          <w:rFonts w:ascii="Liberation Serif" w:hAnsi="Liberation Serif" w:cs="Liberation Serif"/>
          <w:color w:val="000000"/>
          <w:sz w:val="24"/>
          <w:szCs w:val="24"/>
        </w:rPr>
        <w:t>Кременчуцький</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льотний</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коледж</w:t>
      </w:r>
      <w:proofErr w:type="spellEnd"/>
      <w:r w:rsidRPr="008602F2">
        <w:rPr>
          <w:rFonts w:ascii="Liberation Serif" w:hAnsi="Liberation Serif" w:cs="Liberation Serif"/>
          <w:color w:val="000000"/>
          <w:sz w:val="24"/>
          <w:szCs w:val="24"/>
        </w:rPr>
        <w:t xml:space="preserve"> ХНУВС.</w:t>
      </w:r>
    </w:p>
    <w:p w14:paraId="62828DFF" w14:textId="77777777" w:rsidR="00961C9A" w:rsidRPr="000B061A" w:rsidRDefault="00961C9A" w:rsidP="00961C9A">
      <w:pPr>
        <w:spacing w:after="0"/>
        <w:rPr>
          <w:rFonts w:ascii="Liberation Serif" w:hAnsi="Liberation Serif" w:cs="Liberation Serif"/>
          <w:color w:val="000000"/>
          <w:sz w:val="24"/>
          <w:szCs w:val="24"/>
        </w:rPr>
      </w:pPr>
      <w:proofErr w:type="spellStart"/>
      <w:r w:rsidRPr="000B061A">
        <w:rPr>
          <w:rFonts w:ascii="Liberation Serif" w:hAnsi="Liberation Serif" w:cs="Liberation Serif"/>
          <w:color w:val="000000"/>
          <w:sz w:val="24"/>
          <w:szCs w:val="24"/>
        </w:rPr>
        <w:t>Довідка</w:t>
      </w:r>
      <w:proofErr w:type="spellEnd"/>
      <w:r w:rsidRPr="000B061A">
        <w:rPr>
          <w:rFonts w:ascii="Liberation Serif" w:hAnsi="Liberation Serif" w:cs="Liberation Serif"/>
          <w:color w:val="000000"/>
          <w:sz w:val="24"/>
          <w:szCs w:val="24"/>
        </w:rPr>
        <w:t xml:space="preserve"> </w:t>
      </w:r>
      <w:proofErr w:type="spellStart"/>
      <w:r w:rsidRPr="000B061A">
        <w:rPr>
          <w:rFonts w:ascii="Liberation Serif" w:hAnsi="Liberation Serif" w:cs="Liberation Serif"/>
          <w:color w:val="000000"/>
          <w:sz w:val="24"/>
          <w:szCs w:val="24"/>
        </w:rPr>
        <w:t>учасника</w:t>
      </w:r>
      <w:proofErr w:type="spellEnd"/>
      <w:r w:rsidRPr="000B061A">
        <w:rPr>
          <w:rFonts w:ascii="Liberation Serif" w:hAnsi="Liberation Serif" w:cs="Liberation Serif"/>
          <w:color w:val="000000"/>
          <w:sz w:val="24"/>
          <w:szCs w:val="24"/>
        </w:rPr>
        <w:t>(</w:t>
      </w:r>
      <w:proofErr w:type="spellStart"/>
      <w:r w:rsidRPr="000B061A">
        <w:rPr>
          <w:rFonts w:ascii="Liberation Serif" w:hAnsi="Liberation Serif" w:cs="Liberation Serif"/>
          <w:color w:val="000000"/>
          <w:sz w:val="24"/>
          <w:szCs w:val="24"/>
        </w:rPr>
        <w:t>таблиця</w:t>
      </w:r>
      <w:proofErr w:type="spellEnd"/>
      <w:r w:rsidRPr="000B061A">
        <w:rPr>
          <w:rFonts w:ascii="Liberation Serif" w:hAnsi="Liberation Serif" w:cs="Liberation Serif"/>
          <w:color w:val="000000"/>
          <w:sz w:val="24"/>
          <w:szCs w:val="24"/>
        </w:rPr>
        <w:t xml:space="preserve">) повинна </w:t>
      </w:r>
      <w:proofErr w:type="spellStart"/>
      <w:r w:rsidRPr="000B061A">
        <w:rPr>
          <w:rFonts w:ascii="Liberation Serif" w:hAnsi="Liberation Serif" w:cs="Liberation Serif"/>
          <w:color w:val="000000"/>
          <w:sz w:val="24"/>
          <w:szCs w:val="24"/>
        </w:rPr>
        <w:t>містити</w:t>
      </w:r>
      <w:proofErr w:type="spellEnd"/>
      <w:r w:rsidRPr="000B061A">
        <w:rPr>
          <w:rFonts w:ascii="Liberation Serif" w:hAnsi="Liberation Serif" w:cs="Liberation Serif"/>
          <w:color w:val="000000"/>
          <w:sz w:val="24"/>
          <w:szCs w:val="24"/>
        </w:rPr>
        <w:t xml:space="preserve"> </w:t>
      </w:r>
      <w:proofErr w:type="spellStart"/>
      <w:r w:rsidRPr="000B061A">
        <w:rPr>
          <w:rFonts w:ascii="Liberation Serif" w:hAnsi="Liberation Serif" w:cs="Liberation Serif"/>
          <w:color w:val="000000"/>
          <w:sz w:val="24"/>
          <w:szCs w:val="24"/>
        </w:rPr>
        <w:t>наступну</w:t>
      </w:r>
      <w:proofErr w:type="spellEnd"/>
      <w:r w:rsidRPr="000B061A">
        <w:rPr>
          <w:rFonts w:ascii="Liberation Serif" w:hAnsi="Liberation Serif" w:cs="Liberation Serif"/>
          <w:color w:val="000000"/>
          <w:sz w:val="24"/>
          <w:szCs w:val="24"/>
        </w:rPr>
        <w:t xml:space="preserve"> </w:t>
      </w:r>
      <w:proofErr w:type="spellStart"/>
      <w:r w:rsidRPr="000B061A">
        <w:rPr>
          <w:rFonts w:ascii="Liberation Serif" w:hAnsi="Liberation Serif" w:cs="Liberation Serif"/>
          <w:color w:val="000000"/>
          <w:sz w:val="24"/>
          <w:szCs w:val="24"/>
        </w:rPr>
        <w:t>інформацію</w:t>
      </w:r>
      <w:proofErr w:type="spellEnd"/>
      <w:r w:rsidRPr="000B061A">
        <w:rPr>
          <w:rFonts w:ascii="Liberation Serif" w:hAnsi="Liberation Serif" w:cs="Liberation Serif"/>
          <w:color w:val="000000"/>
          <w:sz w:val="24"/>
          <w:szCs w:val="24"/>
        </w:rPr>
        <w:t>:</w:t>
      </w:r>
    </w:p>
    <w:p w14:paraId="458E505E" w14:textId="77777777" w:rsidR="00961C9A" w:rsidRPr="000B061A" w:rsidRDefault="00961C9A" w:rsidP="00961C9A">
      <w:pPr>
        <w:spacing w:after="0"/>
        <w:rPr>
          <w:rFonts w:ascii="Liberation Serif" w:hAnsi="Liberation Serif" w:cs="Liberation Serif"/>
          <w:color w:val="000000"/>
          <w:sz w:val="24"/>
          <w:szCs w:val="24"/>
        </w:rPr>
      </w:pPr>
      <w:r w:rsidRPr="000B061A">
        <w:rPr>
          <w:rFonts w:ascii="Liberation Serif" w:hAnsi="Liberation Serif" w:cs="Liberation Serif"/>
          <w:color w:val="000000"/>
          <w:sz w:val="24"/>
          <w:szCs w:val="24"/>
        </w:rPr>
        <w:t xml:space="preserve">- адреса </w:t>
      </w:r>
      <w:proofErr w:type="spellStart"/>
      <w:r w:rsidRPr="000B061A">
        <w:rPr>
          <w:rFonts w:ascii="Liberation Serif" w:hAnsi="Liberation Serif" w:cs="Liberation Serif"/>
          <w:color w:val="000000"/>
          <w:sz w:val="24"/>
          <w:szCs w:val="24"/>
        </w:rPr>
        <w:t>розташування</w:t>
      </w:r>
      <w:proofErr w:type="spellEnd"/>
    </w:p>
    <w:p w14:paraId="7FAE1317" w14:textId="77777777" w:rsidR="00961C9A" w:rsidRPr="000B061A" w:rsidRDefault="00961C9A" w:rsidP="00961C9A">
      <w:pPr>
        <w:spacing w:after="0"/>
        <w:rPr>
          <w:rFonts w:ascii="Liberation Serif" w:hAnsi="Liberation Serif" w:cs="Liberation Serif"/>
          <w:color w:val="000000"/>
          <w:sz w:val="24"/>
          <w:szCs w:val="24"/>
        </w:rPr>
      </w:pPr>
      <w:r w:rsidRPr="000B061A">
        <w:rPr>
          <w:rFonts w:ascii="Liberation Serif" w:hAnsi="Liberation Serif" w:cs="Liberation Serif"/>
          <w:color w:val="000000"/>
          <w:sz w:val="24"/>
          <w:szCs w:val="24"/>
        </w:rPr>
        <w:t xml:space="preserve">- </w:t>
      </w:r>
      <w:proofErr w:type="spellStart"/>
      <w:r w:rsidRPr="000B061A">
        <w:rPr>
          <w:rFonts w:ascii="Liberation Serif" w:hAnsi="Liberation Serif" w:cs="Liberation Serif"/>
          <w:color w:val="000000"/>
          <w:sz w:val="24"/>
          <w:szCs w:val="24"/>
        </w:rPr>
        <w:t>назва</w:t>
      </w:r>
      <w:proofErr w:type="spellEnd"/>
      <w:r w:rsidRPr="000B061A">
        <w:rPr>
          <w:rFonts w:ascii="Liberation Serif" w:hAnsi="Liberation Serif" w:cs="Liberation Serif"/>
          <w:color w:val="000000"/>
          <w:sz w:val="24"/>
          <w:szCs w:val="24"/>
        </w:rPr>
        <w:t xml:space="preserve"> </w:t>
      </w:r>
      <w:proofErr w:type="spellStart"/>
      <w:r w:rsidRPr="000B061A">
        <w:rPr>
          <w:rFonts w:ascii="Liberation Serif" w:hAnsi="Liberation Serif" w:cs="Liberation Serif"/>
          <w:color w:val="000000"/>
          <w:sz w:val="24"/>
          <w:szCs w:val="24"/>
        </w:rPr>
        <w:t>автозаправочної</w:t>
      </w:r>
      <w:proofErr w:type="spellEnd"/>
      <w:r w:rsidRPr="000B061A">
        <w:rPr>
          <w:rFonts w:ascii="Liberation Serif" w:hAnsi="Liberation Serif" w:cs="Liberation Serif"/>
          <w:color w:val="000000"/>
          <w:sz w:val="24"/>
          <w:szCs w:val="24"/>
        </w:rPr>
        <w:t xml:space="preserve"> </w:t>
      </w:r>
      <w:proofErr w:type="spellStart"/>
      <w:r w:rsidRPr="000B061A">
        <w:rPr>
          <w:rFonts w:ascii="Liberation Serif" w:hAnsi="Liberation Serif" w:cs="Liberation Serif"/>
          <w:color w:val="000000"/>
          <w:sz w:val="24"/>
          <w:szCs w:val="24"/>
        </w:rPr>
        <w:t>станції</w:t>
      </w:r>
      <w:proofErr w:type="spellEnd"/>
      <w:r w:rsidRPr="000B061A">
        <w:rPr>
          <w:rFonts w:ascii="Liberation Serif" w:hAnsi="Liberation Serif" w:cs="Liberation Serif"/>
          <w:color w:val="000000"/>
          <w:sz w:val="24"/>
          <w:szCs w:val="24"/>
        </w:rPr>
        <w:t xml:space="preserve"> (АЗС)</w:t>
      </w:r>
    </w:p>
    <w:p w14:paraId="541F5D9A" w14:textId="77777777" w:rsidR="00961C9A" w:rsidRPr="007C567B" w:rsidRDefault="00961C9A" w:rsidP="00961C9A">
      <w:pPr>
        <w:spacing w:after="0"/>
        <w:rPr>
          <w:rFonts w:ascii="Liberation Serif" w:hAnsi="Liberation Serif" w:cs="Liberation Serif"/>
          <w:color w:val="000000"/>
          <w:sz w:val="24"/>
          <w:szCs w:val="24"/>
        </w:rPr>
      </w:pPr>
      <w:r w:rsidRPr="000B061A">
        <w:rPr>
          <w:rFonts w:ascii="Liberation Serif" w:hAnsi="Liberation Serif" w:cs="Liberation Serif"/>
          <w:color w:val="000000"/>
          <w:sz w:val="24"/>
          <w:szCs w:val="24"/>
        </w:rPr>
        <w:t xml:space="preserve">- </w:t>
      </w:r>
      <w:proofErr w:type="spellStart"/>
      <w:r w:rsidRPr="000B061A">
        <w:rPr>
          <w:rFonts w:ascii="Liberation Serif" w:hAnsi="Liberation Serif" w:cs="Liberation Serif"/>
          <w:color w:val="000000"/>
          <w:sz w:val="24"/>
          <w:szCs w:val="24"/>
        </w:rPr>
        <w:t>засоби</w:t>
      </w:r>
      <w:proofErr w:type="spellEnd"/>
      <w:r w:rsidRPr="000B061A">
        <w:rPr>
          <w:rFonts w:ascii="Liberation Serif" w:hAnsi="Liberation Serif" w:cs="Liberation Serif"/>
          <w:color w:val="000000"/>
          <w:sz w:val="24"/>
          <w:szCs w:val="24"/>
        </w:rPr>
        <w:t xml:space="preserve"> </w:t>
      </w:r>
      <w:proofErr w:type="spellStart"/>
      <w:r w:rsidRPr="000B061A">
        <w:rPr>
          <w:rFonts w:ascii="Liberation Serif" w:hAnsi="Liberation Serif" w:cs="Liberation Serif"/>
          <w:color w:val="000000"/>
          <w:sz w:val="24"/>
          <w:szCs w:val="24"/>
        </w:rPr>
        <w:t>зв’язку</w:t>
      </w:r>
      <w:proofErr w:type="spellEnd"/>
      <w:r w:rsidRPr="000B061A">
        <w:rPr>
          <w:rFonts w:ascii="Liberation Serif" w:hAnsi="Liberation Serif" w:cs="Liberation Serif"/>
          <w:color w:val="000000"/>
          <w:sz w:val="24"/>
          <w:szCs w:val="24"/>
        </w:rPr>
        <w:t xml:space="preserve"> (телефон АЗС)</w:t>
      </w:r>
    </w:p>
    <w:p w14:paraId="5256CDB6" w14:textId="77777777" w:rsidR="00961C9A" w:rsidRPr="008602F2" w:rsidRDefault="00961C9A" w:rsidP="00961C9A">
      <w:pPr>
        <w:spacing w:before="100" w:beforeAutospacing="1" w:after="115"/>
        <w:rPr>
          <w:rFonts w:ascii="Liberation Serif" w:hAnsi="Liberation Serif" w:cs="Liberation Serif"/>
          <w:color w:val="000000"/>
          <w:sz w:val="24"/>
          <w:szCs w:val="24"/>
        </w:rPr>
      </w:pPr>
      <w:r w:rsidRPr="008602F2">
        <w:rPr>
          <w:rFonts w:ascii="Liberation Serif" w:hAnsi="Liberation Serif" w:cs="Liberation Serif"/>
          <w:color w:val="000000"/>
          <w:sz w:val="24"/>
          <w:szCs w:val="24"/>
        </w:rPr>
        <w:t xml:space="preserve">2.Заправка буде </w:t>
      </w:r>
      <w:proofErr w:type="spellStart"/>
      <w:r w:rsidRPr="008602F2">
        <w:rPr>
          <w:rFonts w:ascii="Liberation Serif" w:hAnsi="Liberation Serif" w:cs="Liberation Serif"/>
          <w:color w:val="000000"/>
          <w:sz w:val="24"/>
          <w:szCs w:val="24"/>
        </w:rPr>
        <w:t>здійснюватися</w:t>
      </w:r>
      <w:proofErr w:type="spellEnd"/>
      <w:r w:rsidRPr="008602F2">
        <w:rPr>
          <w:rFonts w:ascii="Liberation Serif" w:hAnsi="Liberation Serif" w:cs="Liberation Serif"/>
          <w:color w:val="000000"/>
          <w:sz w:val="24"/>
          <w:szCs w:val="24"/>
        </w:rPr>
        <w:t xml:space="preserve"> на АЗС </w:t>
      </w:r>
      <w:proofErr w:type="spellStart"/>
      <w:r w:rsidRPr="008602F2">
        <w:rPr>
          <w:rFonts w:ascii="Liberation Serif" w:hAnsi="Liberation Serif" w:cs="Liberation Serif"/>
          <w:color w:val="000000"/>
          <w:sz w:val="24"/>
          <w:szCs w:val="24"/>
        </w:rPr>
        <w:t>Постачальника</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регіон</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дії</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скретч</w:t>
      </w:r>
      <w:proofErr w:type="spellEnd"/>
      <w:r w:rsidRPr="008602F2">
        <w:rPr>
          <w:rFonts w:ascii="Liberation Serif" w:hAnsi="Liberation Serif" w:cs="Liberation Serif"/>
          <w:color w:val="000000"/>
          <w:sz w:val="24"/>
          <w:szCs w:val="24"/>
        </w:rPr>
        <w:t xml:space="preserve"> карт — </w:t>
      </w:r>
      <w:proofErr w:type="spellStart"/>
      <w:r w:rsidRPr="008602F2">
        <w:rPr>
          <w:rFonts w:ascii="Liberation Serif" w:hAnsi="Liberation Serif" w:cs="Liberation Serif"/>
          <w:color w:val="000000"/>
          <w:sz w:val="24"/>
          <w:szCs w:val="24"/>
        </w:rPr>
        <w:t>Україна</w:t>
      </w:r>
      <w:proofErr w:type="spellEnd"/>
      <w:r w:rsidRPr="008602F2">
        <w:rPr>
          <w:rFonts w:ascii="Liberation Serif" w:hAnsi="Liberation Serif" w:cs="Liberation Serif"/>
          <w:color w:val="000000"/>
          <w:sz w:val="24"/>
          <w:szCs w:val="24"/>
        </w:rPr>
        <w:t>)</w:t>
      </w:r>
    </w:p>
    <w:p w14:paraId="671EA71E" w14:textId="77777777" w:rsidR="00961C9A" w:rsidRPr="008602F2" w:rsidRDefault="00961C9A" w:rsidP="00961C9A">
      <w:pPr>
        <w:spacing w:before="100" w:beforeAutospacing="1" w:after="115"/>
        <w:rPr>
          <w:rFonts w:ascii="Liberation Serif" w:hAnsi="Liberation Serif" w:cs="Liberation Serif"/>
          <w:color w:val="000000"/>
          <w:sz w:val="24"/>
          <w:szCs w:val="24"/>
        </w:rPr>
      </w:pPr>
      <w:r w:rsidRPr="008602F2">
        <w:rPr>
          <w:rFonts w:ascii="Liberation Serif" w:hAnsi="Liberation Serif" w:cs="Liberation Serif"/>
          <w:color w:val="000000"/>
          <w:sz w:val="24"/>
          <w:szCs w:val="24"/>
        </w:rPr>
        <w:t xml:space="preserve">3.Термін </w:t>
      </w:r>
      <w:proofErr w:type="spellStart"/>
      <w:r w:rsidRPr="008602F2">
        <w:rPr>
          <w:rFonts w:ascii="Liberation Serif" w:hAnsi="Liberation Serif" w:cs="Liberation Serif"/>
          <w:color w:val="000000"/>
          <w:sz w:val="24"/>
          <w:szCs w:val="24"/>
        </w:rPr>
        <w:t>дії</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паливних</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скретч</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карток</w:t>
      </w:r>
      <w:proofErr w:type="spellEnd"/>
      <w:r w:rsidRPr="008602F2">
        <w:rPr>
          <w:rFonts w:ascii="Liberation Serif" w:hAnsi="Liberation Serif" w:cs="Liberation Serif"/>
          <w:color w:val="000000"/>
          <w:sz w:val="24"/>
          <w:szCs w:val="24"/>
        </w:rPr>
        <w:t xml:space="preserve"> повинен бути не </w:t>
      </w:r>
      <w:proofErr w:type="spellStart"/>
      <w:r w:rsidRPr="008602F2">
        <w:rPr>
          <w:rFonts w:ascii="Liberation Serif" w:hAnsi="Liberation Serif" w:cs="Liberation Serif"/>
          <w:color w:val="000000"/>
          <w:sz w:val="24"/>
          <w:szCs w:val="24"/>
        </w:rPr>
        <w:t>менше</w:t>
      </w:r>
      <w:proofErr w:type="spellEnd"/>
      <w:r w:rsidRPr="008602F2">
        <w:rPr>
          <w:rFonts w:ascii="Liberation Serif" w:hAnsi="Liberation Serif" w:cs="Liberation Serif"/>
          <w:color w:val="000000"/>
          <w:sz w:val="24"/>
          <w:szCs w:val="24"/>
        </w:rPr>
        <w:t xml:space="preserve"> 1 (одного) року з </w:t>
      </w:r>
      <w:proofErr w:type="spellStart"/>
      <w:r w:rsidRPr="008602F2">
        <w:rPr>
          <w:rFonts w:ascii="Liberation Serif" w:hAnsi="Liberation Serif" w:cs="Liberation Serif"/>
          <w:color w:val="000000"/>
          <w:sz w:val="24"/>
          <w:szCs w:val="24"/>
        </w:rPr>
        <w:t>дати</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їх</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отримання</w:t>
      </w:r>
      <w:proofErr w:type="spellEnd"/>
      <w:r w:rsidRPr="008602F2">
        <w:rPr>
          <w:rFonts w:ascii="Liberation Serif" w:hAnsi="Liberation Serif" w:cs="Liberation Serif"/>
          <w:color w:val="000000"/>
          <w:sz w:val="24"/>
          <w:szCs w:val="24"/>
        </w:rPr>
        <w:t xml:space="preserve">, з   </w:t>
      </w:r>
      <w:proofErr w:type="spellStart"/>
      <w:r w:rsidRPr="008602F2">
        <w:rPr>
          <w:rFonts w:ascii="Liberation Serif" w:hAnsi="Liberation Serif" w:cs="Liberation Serif"/>
          <w:color w:val="000000"/>
          <w:sz w:val="24"/>
          <w:szCs w:val="24"/>
        </w:rPr>
        <w:t>гарантованим</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продовженням</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терміну</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їх</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дії</w:t>
      </w:r>
      <w:proofErr w:type="spellEnd"/>
      <w:r w:rsidRPr="008602F2">
        <w:rPr>
          <w:rFonts w:ascii="Liberation Serif" w:hAnsi="Liberation Serif" w:cs="Liberation Serif"/>
          <w:color w:val="000000"/>
          <w:sz w:val="24"/>
          <w:szCs w:val="24"/>
        </w:rPr>
        <w:t xml:space="preserve"> на один </w:t>
      </w:r>
      <w:proofErr w:type="spellStart"/>
      <w:r w:rsidRPr="008602F2">
        <w:rPr>
          <w:rFonts w:ascii="Liberation Serif" w:hAnsi="Liberation Serif" w:cs="Liberation Serif"/>
          <w:color w:val="000000"/>
          <w:sz w:val="24"/>
          <w:szCs w:val="24"/>
        </w:rPr>
        <w:t>рік</w:t>
      </w:r>
      <w:proofErr w:type="spellEnd"/>
      <w:r w:rsidRPr="008602F2">
        <w:rPr>
          <w:rFonts w:ascii="Liberation Serif" w:hAnsi="Liberation Serif" w:cs="Liberation Serif"/>
          <w:color w:val="000000"/>
          <w:sz w:val="24"/>
          <w:szCs w:val="24"/>
        </w:rPr>
        <w:t>.</w:t>
      </w:r>
    </w:p>
    <w:p w14:paraId="1DFE083C" w14:textId="77777777" w:rsidR="00961C9A" w:rsidRPr="008602F2" w:rsidRDefault="00961C9A" w:rsidP="00961C9A">
      <w:pPr>
        <w:spacing w:before="14" w:after="14"/>
        <w:rPr>
          <w:rFonts w:ascii="Liberation Serif" w:hAnsi="Liberation Serif" w:cs="Liberation Serif"/>
          <w:color w:val="000000"/>
          <w:sz w:val="24"/>
          <w:szCs w:val="24"/>
        </w:rPr>
      </w:pPr>
      <w:r w:rsidRPr="008602F2">
        <w:rPr>
          <w:rFonts w:ascii="Liberation Serif" w:hAnsi="Liberation Serif" w:cs="Liberation Serif"/>
          <w:color w:val="000000"/>
          <w:sz w:val="24"/>
          <w:szCs w:val="24"/>
        </w:rPr>
        <w:t xml:space="preserve">4.У </w:t>
      </w:r>
      <w:proofErr w:type="spellStart"/>
      <w:r w:rsidRPr="008602F2">
        <w:rPr>
          <w:rFonts w:ascii="Liberation Serif" w:hAnsi="Liberation Serif" w:cs="Liberation Serif"/>
          <w:color w:val="000000"/>
          <w:sz w:val="24"/>
          <w:szCs w:val="24"/>
        </w:rPr>
        <w:t>складі</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пропозиції</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Учасник</w:t>
      </w:r>
      <w:proofErr w:type="spellEnd"/>
      <w:r w:rsidRPr="008602F2">
        <w:rPr>
          <w:rFonts w:ascii="Liberation Serif" w:hAnsi="Liberation Serif" w:cs="Liberation Serif"/>
          <w:color w:val="000000"/>
          <w:sz w:val="24"/>
          <w:szCs w:val="24"/>
        </w:rPr>
        <w:t xml:space="preserve"> повинен </w:t>
      </w:r>
      <w:proofErr w:type="spellStart"/>
      <w:r w:rsidRPr="008602F2">
        <w:rPr>
          <w:rFonts w:ascii="Liberation Serif" w:hAnsi="Liberation Serif" w:cs="Liberation Serif"/>
          <w:color w:val="000000"/>
          <w:sz w:val="24"/>
          <w:szCs w:val="24"/>
        </w:rPr>
        <w:t>надати</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сканкопії</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скретч-карток</w:t>
      </w:r>
      <w:proofErr w:type="spellEnd"/>
      <w:r w:rsidRPr="008602F2">
        <w:rPr>
          <w:rFonts w:ascii="Liberation Serif" w:hAnsi="Liberation Serif" w:cs="Liberation Serif"/>
          <w:color w:val="000000"/>
          <w:sz w:val="24"/>
          <w:szCs w:val="24"/>
        </w:rPr>
        <w:t>.</w:t>
      </w:r>
    </w:p>
    <w:p w14:paraId="358EB393" w14:textId="77777777" w:rsidR="00961C9A" w:rsidRPr="008602F2" w:rsidRDefault="00961C9A" w:rsidP="00961C9A">
      <w:pPr>
        <w:spacing w:before="14" w:after="14"/>
        <w:rPr>
          <w:rFonts w:ascii="Liberation Serif" w:hAnsi="Liberation Serif" w:cs="Liberation Serif"/>
          <w:color w:val="000000"/>
          <w:sz w:val="24"/>
          <w:szCs w:val="24"/>
        </w:rPr>
      </w:pPr>
      <w:r w:rsidRPr="008602F2">
        <w:rPr>
          <w:rFonts w:ascii="Liberation Serif" w:hAnsi="Liberation Serif" w:cs="Liberation Serif"/>
          <w:color w:val="000000"/>
          <w:sz w:val="24"/>
          <w:szCs w:val="24"/>
        </w:rPr>
        <w:t xml:space="preserve">5.Скретч-карти </w:t>
      </w:r>
      <w:proofErr w:type="spellStart"/>
      <w:r w:rsidRPr="008602F2">
        <w:rPr>
          <w:rFonts w:ascii="Liberation Serif" w:hAnsi="Liberation Serif" w:cs="Liberation Serif"/>
          <w:color w:val="000000"/>
          <w:sz w:val="24"/>
          <w:szCs w:val="24"/>
        </w:rPr>
        <w:t>повинні</w:t>
      </w:r>
      <w:proofErr w:type="spellEnd"/>
      <w:r w:rsidRPr="008602F2">
        <w:rPr>
          <w:rFonts w:ascii="Liberation Serif" w:hAnsi="Liberation Serif" w:cs="Liberation Serif"/>
          <w:color w:val="000000"/>
          <w:sz w:val="24"/>
          <w:szCs w:val="24"/>
        </w:rPr>
        <w:t xml:space="preserve"> бути </w:t>
      </w:r>
      <w:proofErr w:type="spellStart"/>
      <w:r w:rsidRPr="008602F2">
        <w:rPr>
          <w:rFonts w:ascii="Liberation Serif" w:hAnsi="Liberation Serif" w:cs="Liberation Serif"/>
          <w:color w:val="000000"/>
          <w:sz w:val="24"/>
          <w:szCs w:val="24"/>
        </w:rPr>
        <w:t>номіналом</w:t>
      </w:r>
      <w:proofErr w:type="spellEnd"/>
      <w:r w:rsidRPr="008602F2">
        <w:rPr>
          <w:rFonts w:ascii="Liberation Serif" w:hAnsi="Liberation Serif" w:cs="Liberation Serif"/>
          <w:color w:val="000000"/>
          <w:sz w:val="24"/>
          <w:szCs w:val="24"/>
        </w:rPr>
        <w:t xml:space="preserve"> 10,15,20 </w:t>
      </w:r>
      <w:proofErr w:type="spellStart"/>
      <w:r w:rsidRPr="008602F2">
        <w:rPr>
          <w:rFonts w:ascii="Liberation Serif" w:hAnsi="Liberation Serif" w:cs="Liberation Serif"/>
          <w:color w:val="000000"/>
          <w:sz w:val="24"/>
          <w:szCs w:val="24"/>
        </w:rPr>
        <w:t>літрів</w:t>
      </w:r>
      <w:proofErr w:type="spellEnd"/>
      <w:r w:rsidRPr="008602F2">
        <w:rPr>
          <w:rFonts w:ascii="Liberation Serif" w:hAnsi="Liberation Serif" w:cs="Liberation Serif"/>
          <w:color w:val="000000"/>
          <w:sz w:val="24"/>
          <w:szCs w:val="24"/>
        </w:rPr>
        <w:t xml:space="preserve">, та </w:t>
      </w:r>
      <w:proofErr w:type="spellStart"/>
      <w:r w:rsidRPr="008602F2">
        <w:rPr>
          <w:rFonts w:ascii="Liberation Serif" w:hAnsi="Liberation Serif" w:cs="Liberation Serif"/>
          <w:color w:val="000000"/>
          <w:sz w:val="24"/>
          <w:szCs w:val="24"/>
        </w:rPr>
        <w:t>дійсні</w:t>
      </w:r>
      <w:proofErr w:type="spellEnd"/>
      <w:r w:rsidRPr="008602F2">
        <w:rPr>
          <w:rFonts w:ascii="Liberation Serif" w:hAnsi="Liberation Serif" w:cs="Liberation Serif"/>
          <w:color w:val="000000"/>
          <w:sz w:val="24"/>
          <w:szCs w:val="24"/>
        </w:rPr>
        <w:t xml:space="preserve"> на </w:t>
      </w:r>
      <w:proofErr w:type="spellStart"/>
      <w:r w:rsidRPr="008602F2">
        <w:rPr>
          <w:rFonts w:ascii="Liberation Serif" w:hAnsi="Liberation Serif" w:cs="Liberation Serif"/>
          <w:color w:val="000000"/>
          <w:sz w:val="24"/>
          <w:szCs w:val="24"/>
        </w:rPr>
        <w:t>всій</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території</w:t>
      </w:r>
      <w:proofErr w:type="spellEnd"/>
      <w:r w:rsidRPr="008602F2">
        <w:rPr>
          <w:rFonts w:ascii="Liberation Serif" w:hAnsi="Liberation Serif" w:cs="Liberation Serif"/>
          <w:color w:val="000000"/>
          <w:sz w:val="24"/>
          <w:szCs w:val="24"/>
        </w:rPr>
        <w:t xml:space="preserve"> </w:t>
      </w:r>
      <w:proofErr w:type="spellStart"/>
      <w:r w:rsidRPr="008602F2">
        <w:rPr>
          <w:rFonts w:ascii="Liberation Serif" w:hAnsi="Liberation Serif" w:cs="Liberation Serif"/>
          <w:color w:val="000000"/>
          <w:sz w:val="24"/>
          <w:szCs w:val="24"/>
        </w:rPr>
        <w:t>України</w:t>
      </w:r>
      <w:proofErr w:type="spellEnd"/>
      <w:r w:rsidRPr="008602F2">
        <w:rPr>
          <w:rFonts w:ascii="Liberation Serif" w:hAnsi="Liberation Serif" w:cs="Liberation Serif"/>
          <w:color w:val="000000"/>
          <w:sz w:val="24"/>
          <w:szCs w:val="24"/>
        </w:rPr>
        <w:t>.</w:t>
      </w:r>
    </w:p>
    <w:p w14:paraId="3E8BD6B5" w14:textId="77777777" w:rsidR="00961C9A" w:rsidRPr="00D43465" w:rsidRDefault="00961C9A" w:rsidP="00961C9A">
      <w:pPr>
        <w:spacing w:before="14" w:after="14"/>
        <w:rPr>
          <w:rFonts w:ascii="Times New Roman CYR" w:hAnsi="Times New Roman CYR" w:cs="Times New Roman CYR"/>
          <w:color w:val="000000"/>
          <w:sz w:val="24"/>
          <w:szCs w:val="24"/>
          <w:shd w:val="clear" w:color="auto" w:fill="FFFFFF"/>
        </w:rPr>
      </w:pPr>
    </w:p>
    <w:p w14:paraId="15B8C276" w14:textId="77383CDA" w:rsidR="00961C9A" w:rsidRPr="009D2574" w:rsidRDefault="00961C9A" w:rsidP="00961C9A">
      <w:pPr>
        <w:rPr>
          <w:rFonts w:ascii="Times New Roman" w:hAnsi="Times New Roman"/>
          <w:sz w:val="24"/>
          <w:szCs w:val="24"/>
        </w:rPr>
      </w:pPr>
      <w:r w:rsidRPr="00D43465">
        <w:rPr>
          <w:rFonts w:ascii="Times New Roman CYR" w:hAnsi="Times New Roman CYR" w:cs="Times New Roman CYR"/>
          <w:color w:val="000000"/>
          <w:sz w:val="24"/>
          <w:szCs w:val="24"/>
          <w:shd w:val="clear" w:color="auto" w:fill="FFFFFF"/>
        </w:rPr>
        <w:t xml:space="preserve">6.У </w:t>
      </w:r>
      <w:proofErr w:type="spellStart"/>
      <w:r w:rsidRPr="00D43465">
        <w:rPr>
          <w:rFonts w:ascii="Times New Roman CYR" w:hAnsi="Times New Roman CYR" w:cs="Times New Roman CYR"/>
          <w:color w:val="000000"/>
          <w:sz w:val="24"/>
          <w:szCs w:val="24"/>
          <w:shd w:val="clear" w:color="auto" w:fill="FFFFFF"/>
        </w:rPr>
        <w:t>складі</w:t>
      </w:r>
      <w:proofErr w:type="spellEnd"/>
      <w:r w:rsidRPr="00D43465">
        <w:rPr>
          <w:rFonts w:ascii="Times New Roman CYR" w:hAnsi="Times New Roman CYR" w:cs="Times New Roman CYR"/>
          <w:color w:val="000000"/>
          <w:sz w:val="24"/>
          <w:szCs w:val="24"/>
          <w:shd w:val="clear" w:color="auto" w:fill="FFFFFF"/>
        </w:rPr>
        <w:t xml:space="preserve"> </w:t>
      </w:r>
      <w:proofErr w:type="spellStart"/>
      <w:r w:rsidRPr="00D43465">
        <w:rPr>
          <w:rFonts w:ascii="Times New Roman CYR" w:hAnsi="Times New Roman CYR" w:cs="Times New Roman CYR"/>
          <w:color w:val="000000"/>
          <w:sz w:val="24"/>
          <w:szCs w:val="24"/>
          <w:shd w:val="clear" w:color="auto" w:fill="FFFFFF"/>
        </w:rPr>
        <w:t>тендерної</w:t>
      </w:r>
      <w:proofErr w:type="spellEnd"/>
      <w:r w:rsidRPr="00D43465">
        <w:rPr>
          <w:rFonts w:ascii="Times New Roman CYR" w:hAnsi="Times New Roman CYR" w:cs="Times New Roman CYR"/>
          <w:color w:val="000000"/>
          <w:sz w:val="24"/>
          <w:szCs w:val="24"/>
          <w:shd w:val="clear" w:color="auto" w:fill="FFFFFF"/>
        </w:rPr>
        <w:t xml:space="preserve"> </w:t>
      </w:r>
      <w:proofErr w:type="spellStart"/>
      <w:r w:rsidRPr="00D43465">
        <w:rPr>
          <w:rFonts w:ascii="Times New Roman CYR" w:hAnsi="Times New Roman CYR" w:cs="Times New Roman CYR"/>
          <w:color w:val="000000"/>
          <w:sz w:val="24"/>
          <w:szCs w:val="24"/>
          <w:shd w:val="clear" w:color="auto" w:fill="FFFFFF"/>
        </w:rPr>
        <w:t>пропозиції</w:t>
      </w:r>
      <w:proofErr w:type="spellEnd"/>
      <w:r w:rsidRPr="00D43465">
        <w:rPr>
          <w:rFonts w:ascii="Times New Roman CYR" w:hAnsi="Times New Roman CYR" w:cs="Times New Roman CYR"/>
          <w:color w:val="000000"/>
          <w:sz w:val="24"/>
          <w:szCs w:val="24"/>
          <w:shd w:val="clear" w:color="auto" w:fill="FFFFFF"/>
        </w:rPr>
        <w:t xml:space="preserve"> </w:t>
      </w:r>
      <w:proofErr w:type="spellStart"/>
      <w:r w:rsidRPr="00BD0ABD">
        <w:rPr>
          <w:rFonts w:ascii="Times New Roman CYR" w:hAnsi="Times New Roman CYR" w:cs="Times New Roman CYR"/>
          <w:color w:val="000000"/>
          <w:sz w:val="24"/>
          <w:szCs w:val="24"/>
          <w:shd w:val="clear" w:color="auto" w:fill="FFFFFF"/>
        </w:rPr>
        <w:t>Учасник</w:t>
      </w:r>
      <w:proofErr w:type="spellEnd"/>
      <w:r w:rsidRPr="00BD0ABD">
        <w:rPr>
          <w:rFonts w:ascii="Times New Roman CYR" w:hAnsi="Times New Roman CYR" w:cs="Times New Roman CYR"/>
          <w:color w:val="000000"/>
          <w:sz w:val="24"/>
          <w:szCs w:val="24"/>
          <w:shd w:val="clear" w:color="auto" w:fill="FFFFFF"/>
        </w:rPr>
        <w:t xml:space="preserve"> повинен </w:t>
      </w:r>
      <w:proofErr w:type="spellStart"/>
      <w:r w:rsidRPr="000270D6">
        <w:rPr>
          <w:rFonts w:ascii="Times New Roman CYR" w:hAnsi="Times New Roman CYR" w:cs="Times New Roman CYR"/>
          <w:sz w:val="24"/>
          <w:szCs w:val="24"/>
          <w:shd w:val="clear" w:color="auto" w:fill="FFFFFF"/>
        </w:rPr>
        <w:t>надати</w:t>
      </w:r>
      <w:proofErr w:type="spellEnd"/>
      <w:r w:rsidRPr="000270D6">
        <w:rPr>
          <w:rFonts w:ascii="Times New Roman CYR" w:hAnsi="Times New Roman CYR" w:cs="Times New Roman CYR"/>
          <w:sz w:val="24"/>
          <w:szCs w:val="24"/>
          <w:shd w:val="clear" w:color="auto" w:fill="FFFFFF"/>
        </w:rPr>
        <w:t xml:space="preserve"> в </w:t>
      </w:r>
      <w:proofErr w:type="spellStart"/>
      <w:r w:rsidRPr="000270D6">
        <w:rPr>
          <w:rFonts w:ascii="Times New Roman CYR" w:hAnsi="Times New Roman CYR" w:cs="Times New Roman CYR"/>
          <w:sz w:val="24"/>
          <w:szCs w:val="24"/>
          <w:shd w:val="clear" w:color="auto" w:fill="FFFFFF"/>
        </w:rPr>
        <w:t>електронному</w:t>
      </w:r>
      <w:proofErr w:type="spellEnd"/>
      <w:r w:rsidRPr="000270D6">
        <w:rPr>
          <w:rFonts w:ascii="Times New Roman CYR" w:hAnsi="Times New Roman CYR" w:cs="Times New Roman CYR"/>
          <w:sz w:val="24"/>
          <w:szCs w:val="24"/>
          <w:shd w:val="clear" w:color="auto" w:fill="FFFFFF"/>
        </w:rPr>
        <w:t xml:space="preserve"> </w:t>
      </w:r>
      <w:proofErr w:type="spellStart"/>
      <w:r w:rsidRPr="000270D6">
        <w:rPr>
          <w:rFonts w:ascii="Times New Roman CYR" w:hAnsi="Times New Roman CYR" w:cs="Times New Roman CYR"/>
          <w:sz w:val="24"/>
          <w:szCs w:val="24"/>
          <w:shd w:val="clear" w:color="auto" w:fill="FFFFFF"/>
        </w:rPr>
        <w:t>вигляді</w:t>
      </w:r>
      <w:proofErr w:type="spellEnd"/>
      <w:r w:rsidRPr="000270D6">
        <w:rPr>
          <w:rFonts w:ascii="Times New Roman CYR" w:hAnsi="Times New Roman CYR" w:cs="Times New Roman CYR"/>
          <w:sz w:val="24"/>
          <w:szCs w:val="24"/>
          <w:shd w:val="clear" w:color="auto" w:fill="FFFFFF"/>
        </w:rPr>
        <w:t xml:space="preserve"> </w:t>
      </w:r>
      <w:proofErr w:type="spellStart"/>
      <w:r w:rsidRPr="000270D6">
        <w:rPr>
          <w:rFonts w:ascii="Times New Roman CYR" w:hAnsi="Times New Roman CYR" w:cs="Times New Roman CYR"/>
          <w:sz w:val="24"/>
          <w:szCs w:val="24"/>
          <w:shd w:val="clear" w:color="auto" w:fill="FFFFFF"/>
        </w:rPr>
        <w:t>скановані</w:t>
      </w:r>
      <w:proofErr w:type="spellEnd"/>
      <w:r w:rsidRPr="000270D6">
        <w:rPr>
          <w:rFonts w:ascii="Times New Roman CYR" w:hAnsi="Times New Roman CYR" w:cs="Times New Roman CYR"/>
          <w:sz w:val="24"/>
          <w:szCs w:val="24"/>
          <w:shd w:val="clear" w:color="auto" w:fill="FFFFFF"/>
        </w:rPr>
        <w:t xml:space="preserve"> </w:t>
      </w:r>
      <w:r w:rsidR="008602F2">
        <w:rPr>
          <w:rFonts w:ascii="Times New Roman CYR" w:hAnsi="Times New Roman CYR" w:cs="Times New Roman CYR"/>
          <w:sz w:val="24"/>
          <w:szCs w:val="24"/>
          <w:shd w:val="clear" w:color="auto" w:fill="FFFFFF"/>
          <w:lang w:val="uk-UA"/>
        </w:rPr>
        <w:t>С</w:t>
      </w:r>
      <w:proofErr w:type="spellStart"/>
      <w:r w:rsidR="008602F2">
        <w:rPr>
          <w:rFonts w:ascii="Times New Roman CYR" w:hAnsi="Times New Roman CYR" w:cs="Times New Roman CYR"/>
          <w:sz w:val="24"/>
          <w:szCs w:val="24"/>
          <w:shd w:val="clear" w:color="auto" w:fill="FFFFFF"/>
        </w:rPr>
        <w:t>ертифікат</w:t>
      </w:r>
      <w:proofErr w:type="spellEnd"/>
      <w:r w:rsidRPr="000270D6">
        <w:rPr>
          <w:rFonts w:ascii="Times New Roman CYR" w:hAnsi="Times New Roman CYR" w:cs="Times New Roman CYR"/>
          <w:sz w:val="24"/>
          <w:szCs w:val="24"/>
          <w:shd w:val="clear" w:color="auto" w:fill="FFFFFF"/>
        </w:rPr>
        <w:t xml:space="preserve"> </w:t>
      </w:r>
      <w:proofErr w:type="spellStart"/>
      <w:r w:rsidRPr="000270D6">
        <w:rPr>
          <w:rFonts w:ascii="Times New Roman CYR" w:hAnsi="Times New Roman CYR" w:cs="Times New Roman CYR"/>
          <w:sz w:val="24"/>
          <w:szCs w:val="24"/>
          <w:shd w:val="clear" w:color="auto" w:fill="FFFFFF"/>
        </w:rPr>
        <w:t>відповіднос</w:t>
      </w:r>
      <w:r w:rsidR="008602F2">
        <w:rPr>
          <w:rFonts w:ascii="Times New Roman CYR" w:hAnsi="Times New Roman CYR" w:cs="Times New Roman CYR"/>
          <w:sz w:val="24"/>
          <w:szCs w:val="24"/>
          <w:shd w:val="clear" w:color="auto" w:fill="FFFFFF"/>
        </w:rPr>
        <w:t>ті</w:t>
      </w:r>
      <w:proofErr w:type="spellEnd"/>
      <w:r w:rsidR="008602F2">
        <w:rPr>
          <w:rFonts w:ascii="Times New Roman CYR" w:hAnsi="Times New Roman CYR" w:cs="Times New Roman CYR"/>
          <w:sz w:val="24"/>
          <w:szCs w:val="24"/>
          <w:shd w:val="clear" w:color="auto" w:fill="FFFFFF"/>
        </w:rPr>
        <w:t xml:space="preserve"> та паспорт </w:t>
      </w:r>
      <w:proofErr w:type="spellStart"/>
      <w:r w:rsidR="008602F2">
        <w:rPr>
          <w:rFonts w:ascii="Times New Roman CYR" w:hAnsi="Times New Roman CYR" w:cs="Times New Roman CYR"/>
          <w:sz w:val="24"/>
          <w:szCs w:val="24"/>
          <w:shd w:val="clear" w:color="auto" w:fill="FFFFFF"/>
        </w:rPr>
        <w:t>якості</w:t>
      </w:r>
      <w:proofErr w:type="spellEnd"/>
      <w:r w:rsidR="008602F2">
        <w:rPr>
          <w:rFonts w:ascii="Times New Roman CYR" w:hAnsi="Times New Roman CYR" w:cs="Times New Roman CYR"/>
          <w:sz w:val="24"/>
          <w:szCs w:val="24"/>
          <w:shd w:val="clear" w:color="auto" w:fill="FFFFFF"/>
        </w:rPr>
        <w:t xml:space="preserve"> на </w:t>
      </w:r>
      <w:proofErr w:type="gramStart"/>
      <w:r w:rsidR="008602F2">
        <w:rPr>
          <w:rFonts w:ascii="Times New Roman CYR" w:hAnsi="Times New Roman CYR" w:cs="Times New Roman CYR"/>
          <w:sz w:val="24"/>
          <w:szCs w:val="24"/>
          <w:shd w:val="clear" w:color="auto" w:fill="FFFFFF"/>
        </w:rPr>
        <w:t>бензин</w:t>
      </w:r>
      <w:r w:rsidRPr="009D2574">
        <w:rPr>
          <w:rFonts w:ascii="Times New Roman CYR" w:hAnsi="Times New Roman CYR" w:cs="Times New Roman CYR"/>
          <w:color w:val="000000"/>
          <w:sz w:val="24"/>
          <w:szCs w:val="24"/>
          <w:shd w:val="clear" w:color="auto" w:fill="FFFFFF"/>
        </w:rPr>
        <w:t xml:space="preserve">,  </w:t>
      </w:r>
      <w:r w:rsidR="008602F2">
        <w:rPr>
          <w:rFonts w:ascii="Times New Roman CYR" w:hAnsi="Times New Roman CYR" w:cs="Times New Roman CYR"/>
          <w:color w:val="000000"/>
          <w:sz w:val="24"/>
          <w:szCs w:val="24"/>
          <w:shd w:val="clear" w:color="auto" w:fill="FFFFFF"/>
          <w:lang w:val="uk-UA"/>
        </w:rPr>
        <w:t>(</w:t>
      </w:r>
      <w:proofErr w:type="spellStart"/>
      <w:proofErr w:type="gramEnd"/>
      <w:r w:rsidRPr="009D2574">
        <w:rPr>
          <w:rFonts w:ascii="Times New Roman CYR" w:hAnsi="Times New Roman CYR" w:cs="Times New Roman CYR"/>
          <w:bCs/>
          <w:color w:val="000000"/>
          <w:sz w:val="24"/>
          <w:szCs w:val="24"/>
          <w:shd w:val="clear" w:color="auto" w:fill="FFFFFF"/>
        </w:rPr>
        <w:t>або</w:t>
      </w:r>
      <w:proofErr w:type="spellEnd"/>
      <w:r w:rsidRPr="009D2574">
        <w:rPr>
          <w:rFonts w:ascii="Times New Roman CYR" w:hAnsi="Times New Roman CYR" w:cs="Times New Roman CYR"/>
          <w:bCs/>
          <w:color w:val="000000"/>
          <w:sz w:val="24"/>
          <w:szCs w:val="24"/>
          <w:shd w:val="clear" w:color="auto" w:fill="FFFFFF"/>
        </w:rPr>
        <w:t xml:space="preserve"> лист-</w:t>
      </w:r>
      <w:proofErr w:type="spellStart"/>
      <w:r w:rsidRPr="009D2574">
        <w:rPr>
          <w:rFonts w:ascii="Times New Roman CYR" w:hAnsi="Times New Roman CYR" w:cs="Times New Roman CYR"/>
          <w:bCs/>
          <w:color w:val="000000"/>
          <w:sz w:val="24"/>
          <w:szCs w:val="24"/>
          <w:shd w:val="clear" w:color="auto" w:fill="FFFFFF"/>
        </w:rPr>
        <w:t>гарантію</w:t>
      </w:r>
      <w:proofErr w:type="spellEnd"/>
      <w:r w:rsidRPr="009D2574">
        <w:rPr>
          <w:rFonts w:ascii="Times New Roman CYR" w:hAnsi="Times New Roman CYR" w:cs="Times New Roman CYR"/>
          <w:bCs/>
          <w:color w:val="000000"/>
          <w:sz w:val="24"/>
          <w:szCs w:val="24"/>
          <w:shd w:val="clear" w:color="auto" w:fill="FFFFFF"/>
        </w:rPr>
        <w:t xml:space="preserve"> </w:t>
      </w:r>
      <w:proofErr w:type="spellStart"/>
      <w:r w:rsidRPr="009D2574">
        <w:rPr>
          <w:rFonts w:ascii="Times New Roman CYR" w:hAnsi="Times New Roman CYR" w:cs="Times New Roman CYR"/>
          <w:bCs/>
          <w:color w:val="000000"/>
          <w:sz w:val="24"/>
          <w:szCs w:val="24"/>
          <w:shd w:val="clear" w:color="auto" w:fill="FFFFFF"/>
        </w:rPr>
        <w:t>довільної</w:t>
      </w:r>
      <w:proofErr w:type="spellEnd"/>
      <w:r w:rsidRPr="009D2574">
        <w:rPr>
          <w:rFonts w:ascii="Times New Roman CYR" w:hAnsi="Times New Roman CYR" w:cs="Times New Roman CYR"/>
          <w:bCs/>
          <w:color w:val="000000"/>
          <w:sz w:val="24"/>
          <w:szCs w:val="24"/>
          <w:shd w:val="clear" w:color="auto" w:fill="FFFFFF"/>
        </w:rPr>
        <w:t xml:space="preserve"> </w:t>
      </w:r>
      <w:proofErr w:type="spellStart"/>
      <w:r w:rsidRPr="009D2574">
        <w:rPr>
          <w:rFonts w:ascii="Times New Roman CYR" w:hAnsi="Times New Roman CYR" w:cs="Times New Roman CYR"/>
          <w:bCs/>
          <w:color w:val="000000"/>
          <w:sz w:val="24"/>
          <w:szCs w:val="24"/>
          <w:shd w:val="clear" w:color="auto" w:fill="FFFFFF"/>
        </w:rPr>
        <w:t>форми</w:t>
      </w:r>
      <w:proofErr w:type="spellEnd"/>
      <w:r w:rsidRPr="009D2574">
        <w:rPr>
          <w:rFonts w:ascii="Times New Roman CYR" w:hAnsi="Times New Roman CYR" w:cs="Times New Roman CYR"/>
          <w:bCs/>
          <w:color w:val="000000"/>
          <w:sz w:val="24"/>
          <w:szCs w:val="24"/>
          <w:shd w:val="clear" w:color="auto" w:fill="FFFFFF"/>
        </w:rPr>
        <w:t xml:space="preserve"> </w:t>
      </w:r>
      <w:proofErr w:type="spellStart"/>
      <w:r w:rsidRPr="009D2574">
        <w:rPr>
          <w:rFonts w:ascii="Times New Roman CYR" w:hAnsi="Times New Roman CYR" w:cs="Times New Roman CYR"/>
          <w:bCs/>
          <w:color w:val="000000"/>
          <w:sz w:val="24"/>
          <w:szCs w:val="24"/>
          <w:shd w:val="clear" w:color="auto" w:fill="FFFFFF"/>
        </w:rPr>
        <w:t>щодо</w:t>
      </w:r>
      <w:proofErr w:type="spellEnd"/>
      <w:r w:rsidRPr="009D2574">
        <w:rPr>
          <w:rFonts w:ascii="Times New Roman CYR" w:hAnsi="Times New Roman CYR" w:cs="Times New Roman CYR"/>
          <w:bCs/>
          <w:color w:val="000000"/>
          <w:sz w:val="24"/>
          <w:szCs w:val="24"/>
          <w:shd w:val="clear" w:color="auto" w:fill="FFFFFF"/>
        </w:rPr>
        <w:t xml:space="preserve"> </w:t>
      </w:r>
      <w:proofErr w:type="spellStart"/>
      <w:r w:rsidRPr="009D2574">
        <w:rPr>
          <w:rFonts w:ascii="Times New Roman CYR" w:hAnsi="Times New Roman CYR" w:cs="Times New Roman CYR"/>
          <w:bCs/>
          <w:color w:val="000000"/>
          <w:sz w:val="24"/>
          <w:szCs w:val="24"/>
          <w:shd w:val="clear" w:color="auto" w:fill="FFFFFF"/>
        </w:rPr>
        <w:t>відповідності</w:t>
      </w:r>
      <w:proofErr w:type="spellEnd"/>
      <w:r w:rsidRPr="009D2574">
        <w:rPr>
          <w:rFonts w:ascii="Times New Roman CYR" w:hAnsi="Times New Roman CYR" w:cs="Times New Roman CYR"/>
          <w:bCs/>
          <w:color w:val="000000"/>
          <w:sz w:val="24"/>
          <w:szCs w:val="24"/>
          <w:shd w:val="clear" w:color="auto" w:fill="FFFFFF"/>
        </w:rPr>
        <w:t xml:space="preserve"> </w:t>
      </w:r>
      <w:proofErr w:type="spellStart"/>
      <w:r w:rsidRPr="009D2574">
        <w:rPr>
          <w:rFonts w:ascii="Times New Roman CYR" w:hAnsi="Times New Roman CYR" w:cs="Times New Roman CYR"/>
          <w:bCs/>
          <w:color w:val="000000"/>
          <w:sz w:val="24"/>
          <w:szCs w:val="24"/>
          <w:shd w:val="clear" w:color="auto" w:fill="FFFFFF"/>
        </w:rPr>
        <w:t>пального</w:t>
      </w:r>
      <w:proofErr w:type="spellEnd"/>
      <w:r w:rsidRPr="009D2574">
        <w:rPr>
          <w:rFonts w:ascii="Times New Roman CYR" w:hAnsi="Times New Roman CYR" w:cs="Times New Roman CYR"/>
          <w:bCs/>
          <w:color w:val="000000"/>
          <w:sz w:val="24"/>
          <w:szCs w:val="24"/>
          <w:shd w:val="clear" w:color="auto" w:fill="FFFFFF"/>
        </w:rPr>
        <w:t xml:space="preserve"> ДСТУ) </w:t>
      </w:r>
    </w:p>
    <w:p w14:paraId="6C08E123" w14:textId="358FBCD7" w:rsidR="00961C9A" w:rsidRPr="00D43465" w:rsidRDefault="008B78FC" w:rsidP="00961C9A">
      <w:pPr>
        <w:spacing w:before="14" w:after="14"/>
        <w:rPr>
          <w:rFonts w:ascii="Times New Roman CYR" w:hAnsi="Times New Roman CYR" w:cs="Times New Roman CYR"/>
          <w:color w:val="000000"/>
          <w:sz w:val="24"/>
          <w:szCs w:val="24"/>
          <w:shd w:val="clear" w:color="auto" w:fill="FFFFFF"/>
        </w:rPr>
      </w:pPr>
      <w:r>
        <w:rPr>
          <w:rFonts w:ascii="Times New Roman" w:eastAsia="Times New Roman" w:hAnsi="Times New Roman"/>
          <w:color w:val="000000"/>
          <w:kern w:val="2"/>
          <w:sz w:val="24"/>
          <w:szCs w:val="24"/>
          <w:lang w:eastAsia="ru-RU"/>
        </w:rPr>
        <w:t xml:space="preserve"> 7</w:t>
      </w:r>
      <w:r>
        <w:rPr>
          <w:rFonts w:ascii="Times New Roman" w:eastAsia="Times New Roman" w:hAnsi="Times New Roman"/>
          <w:color w:val="000000"/>
          <w:kern w:val="2"/>
          <w:sz w:val="24"/>
          <w:szCs w:val="24"/>
          <w:lang w:val="uk-UA" w:eastAsia="ru-RU"/>
        </w:rPr>
        <w:t>.</w:t>
      </w:r>
      <w:r w:rsidR="00961C9A" w:rsidRPr="009D2574">
        <w:rPr>
          <w:rFonts w:ascii="Times New Roman" w:eastAsia="Times New Roman" w:hAnsi="Times New Roman"/>
          <w:color w:val="000000"/>
          <w:kern w:val="2"/>
          <w:sz w:val="24"/>
          <w:szCs w:val="24"/>
          <w:lang w:eastAsia="ru-RU"/>
        </w:rPr>
        <w:t xml:space="preserve">Для </w:t>
      </w:r>
      <w:proofErr w:type="spellStart"/>
      <w:r w:rsidR="00961C9A" w:rsidRPr="009D2574">
        <w:rPr>
          <w:rFonts w:ascii="Times New Roman" w:eastAsia="Times New Roman" w:hAnsi="Times New Roman"/>
          <w:color w:val="000000"/>
          <w:kern w:val="2"/>
          <w:sz w:val="24"/>
          <w:szCs w:val="24"/>
          <w:lang w:eastAsia="ru-RU"/>
        </w:rPr>
        <w:t>підтвердження</w:t>
      </w:r>
      <w:proofErr w:type="spellEnd"/>
      <w:r w:rsidR="00961C9A" w:rsidRPr="009D2574">
        <w:rPr>
          <w:rFonts w:ascii="Times New Roman" w:eastAsia="Times New Roman" w:hAnsi="Times New Roman"/>
          <w:color w:val="000000"/>
          <w:kern w:val="2"/>
          <w:sz w:val="24"/>
          <w:szCs w:val="24"/>
          <w:lang w:eastAsia="ru-RU"/>
        </w:rPr>
        <w:t xml:space="preserve"> </w:t>
      </w:r>
      <w:proofErr w:type="spellStart"/>
      <w:r w:rsidR="00961C9A" w:rsidRPr="009D2574">
        <w:rPr>
          <w:rFonts w:ascii="Times New Roman" w:eastAsia="Times New Roman" w:hAnsi="Times New Roman"/>
          <w:color w:val="000000"/>
          <w:kern w:val="2"/>
          <w:sz w:val="24"/>
          <w:szCs w:val="24"/>
          <w:lang w:eastAsia="ru-RU"/>
        </w:rPr>
        <w:t>інформації</w:t>
      </w:r>
      <w:proofErr w:type="spellEnd"/>
      <w:r w:rsidR="00961C9A" w:rsidRPr="009D2574">
        <w:rPr>
          <w:rFonts w:ascii="Times New Roman" w:eastAsia="Times New Roman" w:hAnsi="Times New Roman"/>
          <w:color w:val="000000"/>
          <w:kern w:val="2"/>
          <w:sz w:val="24"/>
          <w:szCs w:val="24"/>
          <w:lang w:eastAsia="ru-RU"/>
        </w:rPr>
        <w:t xml:space="preserve"> про </w:t>
      </w:r>
      <w:proofErr w:type="spellStart"/>
      <w:r w:rsidR="00961C9A" w:rsidRPr="009D2574">
        <w:rPr>
          <w:rFonts w:ascii="Times New Roman" w:eastAsia="Times New Roman" w:hAnsi="Times New Roman"/>
          <w:color w:val="000000"/>
          <w:kern w:val="2"/>
          <w:sz w:val="24"/>
          <w:szCs w:val="24"/>
          <w:lang w:eastAsia="ru-RU"/>
        </w:rPr>
        <w:t>необхідн</w:t>
      </w:r>
      <w:r>
        <w:rPr>
          <w:rFonts w:ascii="Times New Roman" w:eastAsia="Times New Roman" w:hAnsi="Times New Roman"/>
          <w:color w:val="000000"/>
          <w:kern w:val="2"/>
          <w:sz w:val="24"/>
          <w:szCs w:val="24"/>
          <w:lang w:eastAsia="ru-RU"/>
        </w:rPr>
        <w:t>і</w:t>
      </w:r>
      <w:proofErr w:type="spellEnd"/>
      <w:r>
        <w:rPr>
          <w:rFonts w:ascii="Times New Roman" w:eastAsia="Times New Roman" w:hAnsi="Times New Roman"/>
          <w:color w:val="000000"/>
          <w:kern w:val="2"/>
          <w:sz w:val="24"/>
          <w:szCs w:val="24"/>
          <w:lang w:eastAsia="ru-RU"/>
        </w:rPr>
        <w:t xml:space="preserve"> </w:t>
      </w:r>
      <w:proofErr w:type="spellStart"/>
      <w:r>
        <w:rPr>
          <w:rFonts w:ascii="Times New Roman" w:eastAsia="Times New Roman" w:hAnsi="Times New Roman"/>
          <w:color w:val="000000"/>
          <w:kern w:val="2"/>
          <w:sz w:val="24"/>
          <w:szCs w:val="24"/>
          <w:lang w:eastAsia="ru-RU"/>
        </w:rPr>
        <w:t>технічні</w:t>
      </w:r>
      <w:proofErr w:type="spellEnd"/>
      <w:r>
        <w:rPr>
          <w:rFonts w:ascii="Times New Roman" w:eastAsia="Times New Roman" w:hAnsi="Times New Roman"/>
          <w:color w:val="000000"/>
          <w:kern w:val="2"/>
          <w:sz w:val="24"/>
          <w:szCs w:val="24"/>
          <w:lang w:eastAsia="ru-RU"/>
        </w:rPr>
        <w:t xml:space="preserve">, </w:t>
      </w:r>
      <w:proofErr w:type="spellStart"/>
      <w:r>
        <w:rPr>
          <w:rFonts w:ascii="Times New Roman" w:eastAsia="Times New Roman" w:hAnsi="Times New Roman"/>
          <w:color w:val="000000"/>
          <w:kern w:val="2"/>
          <w:sz w:val="24"/>
          <w:szCs w:val="24"/>
          <w:lang w:eastAsia="ru-RU"/>
        </w:rPr>
        <w:t>якісні</w:t>
      </w:r>
      <w:proofErr w:type="spellEnd"/>
      <w:r>
        <w:rPr>
          <w:rFonts w:ascii="Times New Roman" w:eastAsia="Times New Roman" w:hAnsi="Times New Roman"/>
          <w:color w:val="000000"/>
          <w:kern w:val="2"/>
          <w:sz w:val="24"/>
          <w:szCs w:val="24"/>
          <w:lang w:eastAsia="ru-RU"/>
        </w:rPr>
        <w:t xml:space="preserve"> та </w:t>
      </w:r>
      <w:proofErr w:type="spellStart"/>
      <w:r>
        <w:rPr>
          <w:rFonts w:ascii="Times New Roman" w:eastAsia="Times New Roman" w:hAnsi="Times New Roman"/>
          <w:color w:val="000000"/>
          <w:kern w:val="2"/>
          <w:sz w:val="24"/>
          <w:szCs w:val="24"/>
          <w:lang w:eastAsia="ru-RU"/>
        </w:rPr>
        <w:t>кількісні</w:t>
      </w:r>
      <w:proofErr w:type="spellEnd"/>
      <w:r>
        <w:rPr>
          <w:rFonts w:ascii="Times New Roman" w:eastAsia="Times New Roman" w:hAnsi="Times New Roman"/>
          <w:color w:val="000000"/>
          <w:kern w:val="2"/>
          <w:sz w:val="24"/>
          <w:szCs w:val="24"/>
          <w:lang w:val="uk-UA" w:eastAsia="ru-RU"/>
        </w:rPr>
        <w:t xml:space="preserve"> </w:t>
      </w:r>
      <w:r w:rsidR="00961C9A" w:rsidRPr="009D2574">
        <w:rPr>
          <w:rFonts w:ascii="Times New Roman" w:eastAsia="Times New Roman" w:hAnsi="Times New Roman"/>
          <w:color w:val="000000"/>
          <w:kern w:val="2"/>
          <w:sz w:val="24"/>
          <w:szCs w:val="24"/>
          <w:lang w:eastAsia="ru-RU"/>
        </w:rPr>
        <w:t xml:space="preserve">характеристики предмета </w:t>
      </w:r>
      <w:proofErr w:type="spellStart"/>
      <w:proofErr w:type="gramStart"/>
      <w:r w:rsidR="00961C9A" w:rsidRPr="009D2574">
        <w:rPr>
          <w:rFonts w:ascii="Times New Roman" w:eastAsia="Times New Roman" w:hAnsi="Times New Roman"/>
          <w:color w:val="000000"/>
          <w:kern w:val="2"/>
          <w:sz w:val="24"/>
          <w:szCs w:val="24"/>
          <w:lang w:eastAsia="ru-RU"/>
        </w:rPr>
        <w:t>закупівлі</w:t>
      </w:r>
      <w:proofErr w:type="spellEnd"/>
      <w:r w:rsidR="008602F2">
        <w:rPr>
          <w:rFonts w:ascii="Times New Roman" w:eastAsia="Times New Roman" w:hAnsi="Times New Roman"/>
          <w:color w:val="000000"/>
          <w:kern w:val="2"/>
          <w:sz w:val="24"/>
          <w:szCs w:val="24"/>
          <w:lang w:val="uk-UA" w:eastAsia="ru-RU"/>
        </w:rPr>
        <w:t xml:space="preserve">,  </w:t>
      </w:r>
      <w:r w:rsidR="00961C9A" w:rsidRPr="009D2574">
        <w:rPr>
          <w:rFonts w:ascii="Times New Roman" w:eastAsia="Times New Roman" w:hAnsi="Times New Roman"/>
          <w:color w:val="000000"/>
          <w:kern w:val="2"/>
          <w:sz w:val="24"/>
          <w:szCs w:val="24"/>
          <w:lang w:eastAsia="ru-RU"/>
        </w:rPr>
        <w:t xml:space="preserve"> </w:t>
      </w:r>
      <w:proofErr w:type="spellStart"/>
      <w:proofErr w:type="gramEnd"/>
      <w:r w:rsidR="00961C9A" w:rsidRPr="009D2574">
        <w:rPr>
          <w:rFonts w:ascii="Times New Roman" w:eastAsia="Times New Roman" w:hAnsi="Times New Roman"/>
          <w:color w:val="000000"/>
          <w:kern w:val="2"/>
          <w:sz w:val="24"/>
          <w:szCs w:val="24"/>
          <w:lang w:eastAsia="ru-RU"/>
        </w:rPr>
        <w:t>учасник</w:t>
      </w:r>
      <w:proofErr w:type="spellEnd"/>
      <w:r w:rsidR="008602F2">
        <w:rPr>
          <w:rFonts w:ascii="Times New Roman" w:eastAsia="Times New Roman" w:hAnsi="Times New Roman"/>
          <w:color w:val="000000"/>
          <w:kern w:val="2"/>
          <w:sz w:val="24"/>
          <w:szCs w:val="24"/>
          <w:lang w:eastAsia="ru-RU"/>
        </w:rPr>
        <w:t xml:space="preserve"> при </w:t>
      </w:r>
      <w:proofErr w:type="spellStart"/>
      <w:r w:rsidR="008602F2">
        <w:rPr>
          <w:rFonts w:ascii="Times New Roman" w:eastAsia="Times New Roman" w:hAnsi="Times New Roman"/>
          <w:color w:val="000000"/>
          <w:kern w:val="2"/>
          <w:sz w:val="24"/>
          <w:szCs w:val="24"/>
          <w:lang w:eastAsia="ru-RU"/>
        </w:rPr>
        <w:t>поставці</w:t>
      </w:r>
      <w:proofErr w:type="spellEnd"/>
      <w:r w:rsidR="008602F2">
        <w:rPr>
          <w:rFonts w:ascii="Times New Roman" w:eastAsia="Times New Roman" w:hAnsi="Times New Roman"/>
          <w:color w:val="000000"/>
          <w:kern w:val="2"/>
          <w:sz w:val="24"/>
          <w:szCs w:val="24"/>
          <w:lang w:eastAsia="ru-RU"/>
        </w:rPr>
        <w:t xml:space="preserve"> товару </w:t>
      </w:r>
      <w:proofErr w:type="spellStart"/>
      <w:r w:rsidR="008602F2">
        <w:rPr>
          <w:rFonts w:ascii="Times New Roman" w:eastAsia="Times New Roman" w:hAnsi="Times New Roman"/>
          <w:color w:val="000000"/>
          <w:kern w:val="2"/>
          <w:sz w:val="24"/>
          <w:szCs w:val="24"/>
          <w:lang w:eastAsia="ru-RU"/>
        </w:rPr>
        <w:t>подає</w:t>
      </w:r>
      <w:proofErr w:type="spellEnd"/>
      <w:r w:rsidR="008602F2">
        <w:rPr>
          <w:rFonts w:ascii="Times New Roman" w:eastAsia="Times New Roman" w:hAnsi="Times New Roman"/>
          <w:color w:val="000000"/>
          <w:kern w:val="2"/>
          <w:sz w:val="24"/>
          <w:szCs w:val="24"/>
          <w:lang w:eastAsia="ru-RU"/>
        </w:rPr>
        <w:t xml:space="preserve"> </w:t>
      </w:r>
      <w:proofErr w:type="spellStart"/>
      <w:r w:rsidR="008602F2">
        <w:rPr>
          <w:rFonts w:ascii="Times New Roman" w:eastAsia="Times New Roman" w:hAnsi="Times New Roman"/>
          <w:color w:val="000000"/>
          <w:kern w:val="2"/>
          <w:sz w:val="24"/>
          <w:szCs w:val="24"/>
          <w:lang w:eastAsia="ru-RU"/>
        </w:rPr>
        <w:t>копію</w:t>
      </w:r>
      <w:proofErr w:type="spellEnd"/>
      <w:r w:rsidR="008602F2">
        <w:rPr>
          <w:rFonts w:ascii="Times New Roman" w:eastAsia="Times New Roman" w:hAnsi="Times New Roman"/>
          <w:color w:val="000000"/>
          <w:kern w:val="2"/>
          <w:sz w:val="24"/>
          <w:szCs w:val="24"/>
          <w:lang w:eastAsia="ru-RU"/>
        </w:rPr>
        <w:t xml:space="preserve"> </w:t>
      </w:r>
      <w:proofErr w:type="spellStart"/>
      <w:r w:rsidR="008602F2">
        <w:rPr>
          <w:rFonts w:ascii="Times New Roman" w:eastAsia="Times New Roman" w:hAnsi="Times New Roman"/>
          <w:color w:val="000000"/>
          <w:kern w:val="2"/>
          <w:sz w:val="24"/>
          <w:szCs w:val="24"/>
          <w:lang w:eastAsia="ru-RU"/>
        </w:rPr>
        <w:t>сертифікату</w:t>
      </w:r>
      <w:proofErr w:type="spellEnd"/>
      <w:r w:rsidR="00961C9A" w:rsidRPr="009D2574">
        <w:rPr>
          <w:rFonts w:ascii="Times New Roman" w:eastAsia="Times New Roman" w:hAnsi="Times New Roman"/>
          <w:color w:val="000000"/>
          <w:kern w:val="2"/>
          <w:sz w:val="24"/>
          <w:szCs w:val="24"/>
          <w:lang w:eastAsia="ru-RU"/>
        </w:rPr>
        <w:t xml:space="preserve"> </w:t>
      </w:r>
      <w:proofErr w:type="spellStart"/>
      <w:r w:rsidR="00961C9A" w:rsidRPr="009D2574">
        <w:rPr>
          <w:rFonts w:ascii="Times New Roman" w:eastAsia="Times New Roman" w:hAnsi="Times New Roman"/>
          <w:color w:val="000000"/>
          <w:kern w:val="2"/>
          <w:sz w:val="24"/>
          <w:szCs w:val="24"/>
          <w:lang w:eastAsia="ru-RU"/>
        </w:rPr>
        <w:t>відповідності</w:t>
      </w:r>
      <w:proofErr w:type="spellEnd"/>
      <w:r w:rsidR="00961C9A" w:rsidRPr="009D2574">
        <w:rPr>
          <w:rFonts w:ascii="Times New Roman" w:eastAsia="Times New Roman" w:hAnsi="Times New Roman"/>
          <w:color w:val="000000"/>
          <w:kern w:val="2"/>
          <w:sz w:val="24"/>
          <w:szCs w:val="24"/>
          <w:lang w:eastAsia="ru-RU"/>
        </w:rPr>
        <w:t xml:space="preserve"> </w:t>
      </w:r>
      <w:r w:rsidR="00961C9A" w:rsidRPr="009D2574">
        <w:rPr>
          <w:rFonts w:ascii="Times New Roman" w:eastAsia="Times New Roman" w:hAnsi="Times New Roman"/>
          <w:color w:val="000000"/>
          <w:kern w:val="2"/>
          <w:sz w:val="24"/>
          <w:szCs w:val="24"/>
          <w:lang w:eastAsia="ru-RU"/>
        </w:rPr>
        <w:lastRenderedPageBreak/>
        <w:t xml:space="preserve">та </w:t>
      </w:r>
      <w:r w:rsidR="008602F2">
        <w:rPr>
          <w:rFonts w:ascii="Times New Roman" w:eastAsia="Times New Roman" w:hAnsi="Times New Roman"/>
          <w:color w:val="000000"/>
          <w:kern w:val="2"/>
          <w:sz w:val="24"/>
          <w:szCs w:val="24"/>
          <w:lang w:eastAsia="ru-RU"/>
        </w:rPr>
        <w:t>паспорт</w:t>
      </w:r>
      <w:r w:rsidR="00961C9A" w:rsidRPr="009D2574">
        <w:rPr>
          <w:rFonts w:ascii="Times New Roman" w:eastAsia="Times New Roman" w:hAnsi="Times New Roman"/>
          <w:color w:val="000000"/>
          <w:kern w:val="2"/>
          <w:sz w:val="24"/>
          <w:szCs w:val="24"/>
          <w:lang w:eastAsia="ru-RU"/>
        </w:rPr>
        <w:t xml:space="preserve"> </w:t>
      </w:r>
      <w:proofErr w:type="spellStart"/>
      <w:r w:rsidR="00961C9A" w:rsidRPr="009D2574">
        <w:rPr>
          <w:rFonts w:ascii="Times New Roman" w:eastAsia="Times New Roman" w:hAnsi="Times New Roman"/>
          <w:color w:val="000000"/>
          <w:kern w:val="2"/>
          <w:sz w:val="24"/>
          <w:szCs w:val="24"/>
          <w:lang w:eastAsia="ru-RU"/>
        </w:rPr>
        <w:t>якості</w:t>
      </w:r>
      <w:proofErr w:type="spellEnd"/>
      <w:r w:rsidR="00961C9A" w:rsidRPr="009D2574">
        <w:rPr>
          <w:rFonts w:ascii="Times New Roman" w:eastAsia="Times New Roman" w:hAnsi="Times New Roman"/>
          <w:color w:val="000000"/>
          <w:kern w:val="2"/>
          <w:sz w:val="24"/>
          <w:szCs w:val="24"/>
          <w:lang w:eastAsia="ru-RU"/>
        </w:rPr>
        <w:t xml:space="preserve"> </w:t>
      </w:r>
      <w:proofErr w:type="spellStart"/>
      <w:r w:rsidR="00961C9A" w:rsidRPr="009D2574">
        <w:rPr>
          <w:rFonts w:ascii="Times New Roman" w:eastAsia="Times New Roman" w:hAnsi="Times New Roman"/>
          <w:color w:val="000000"/>
          <w:kern w:val="2"/>
          <w:sz w:val="24"/>
          <w:szCs w:val="24"/>
          <w:lang w:eastAsia="ru-RU"/>
        </w:rPr>
        <w:t>із</w:t>
      </w:r>
      <w:proofErr w:type="spellEnd"/>
      <w:r w:rsidR="00961C9A" w:rsidRPr="009D2574">
        <w:rPr>
          <w:rFonts w:ascii="Times New Roman" w:eastAsia="Times New Roman" w:hAnsi="Times New Roman"/>
          <w:color w:val="000000"/>
          <w:kern w:val="2"/>
          <w:sz w:val="24"/>
          <w:szCs w:val="24"/>
          <w:lang w:eastAsia="ru-RU"/>
        </w:rPr>
        <w:t xml:space="preserve"> </w:t>
      </w:r>
      <w:proofErr w:type="spellStart"/>
      <w:r w:rsidR="00961C9A" w:rsidRPr="009D2574">
        <w:rPr>
          <w:rFonts w:ascii="Times New Roman" w:eastAsia="Times New Roman" w:hAnsi="Times New Roman"/>
          <w:color w:val="000000"/>
          <w:kern w:val="2"/>
          <w:sz w:val="24"/>
          <w:szCs w:val="24"/>
          <w:lang w:eastAsia="ru-RU"/>
        </w:rPr>
        <w:t>визначенням</w:t>
      </w:r>
      <w:proofErr w:type="spellEnd"/>
      <w:r w:rsidR="00961C9A" w:rsidRPr="009D2574">
        <w:rPr>
          <w:rFonts w:ascii="Times New Roman" w:eastAsia="Times New Roman" w:hAnsi="Times New Roman"/>
          <w:color w:val="000000"/>
          <w:kern w:val="2"/>
          <w:sz w:val="24"/>
          <w:szCs w:val="24"/>
          <w:lang w:eastAsia="ru-RU"/>
        </w:rPr>
        <w:t xml:space="preserve"> </w:t>
      </w:r>
      <w:proofErr w:type="spellStart"/>
      <w:r w:rsidR="00961C9A" w:rsidRPr="009D2574">
        <w:rPr>
          <w:rFonts w:ascii="Times New Roman" w:eastAsia="Times New Roman" w:hAnsi="Times New Roman"/>
          <w:color w:val="000000"/>
          <w:kern w:val="2"/>
          <w:sz w:val="24"/>
          <w:szCs w:val="24"/>
          <w:lang w:eastAsia="ru-RU"/>
        </w:rPr>
        <w:t>технічних</w:t>
      </w:r>
      <w:proofErr w:type="spellEnd"/>
      <w:r w:rsidR="00961C9A" w:rsidRPr="009D2574">
        <w:rPr>
          <w:rFonts w:ascii="Times New Roman" w:eastAsia="Times New Roman" w:hAnsi="Times New Roman"/>
          <w:color w:val="000000"/>
          <w:kern w:val="2"/>
          <w:sz w:val="24"/>
          <w:szCs w:val="24"/>
          <w:lang w:eastAsia="ru-RU"/>
        </w:rPr>
        <w:t xml:space="preserve"> та </w:t>
      </w:r>
      <w:proofErr w:type="spellStart"/>
      <w:r w:rsidR="00961C9A" w:rsidRPr="009D2574">
        <w:rPr>
          <w:rFonts w:ascii="Times New Roman" w:eastAsia="Times New Roman" w:hAnsi="Times New Roman"/>
          <w:color w:val="000000"/>
          <w:kern w:val="2"/>
          <w:sz w:val="24"/>
          <w:szCs w:val="24"/>
          <w:lang w:eastAsia="ru-RU"/>
        </w:rPr>
        <w:t>якісних</w:t>
      </w:r>
      <w:proofErr w:type="spellEnd"/>
      <w:r w:rsidR="00961C9A" w:rsidRPr="009D2574">
        <w:rPr>
          <w:rFonts w:ascii="Times New Roman" w:eastAsia="Times New Roman" w:hAnsi="Times New Roman"/>
          <w:color w:val="000000"/>
          <w:kern w:val="2"/>
          <w:sz w:val="24"/>
          <w:szCs w:val="24"/>
          <w:lang w:eastAsia="ru-RU"/>
        </w:rPr>
        <w:t xml:space="preserve"> характеристик на </w:t>
      </w:r>
      <w:proofErr w:type="spellStart"/>
      <w:r w:rsidR="00961C9A" w:rsidRPr="009D2574">
        <w:rPr>
          <w:rFonts w:ascii="Times New Roman" w:eastAsia="Times New Roman" w:hAnsi="Times New Roman"/>
          <w:color w:val="000000"/>
          <w:kern w:val="2"/>
          <w:sz w:val="24"/>
          <w:szCs w:val="24"/>
          <w:lang w:eastAsia="ru-RU"/>
        </w:rPr>
        <w:t>запропонований</w:t>
      </w:r>
      <w:proofErr w:type="spellEnd"/>
      <w:r w:rsidR="00961C9A" w:rsidRPr="009D2574">
        <w:rPr>
          <w:rFonts w:ascii="Times New Roman" w:eastAsia="Times New Roman" w:hAnsi="Times New Roman"/>
          <w:color w:val="000000"/>
          <w:kern w:val="2"/>
          <w:sz w:val="24"/>
          <w:szCs w:val="24"/>
          <w:lang w:eastAsia="ru-RU"/>
        </w:rPr>
        <w:t xml:space="preserve"> товар </w:t>
      </w:r>
      <w:r w:rsidR="00961C9A" w:rsidRPr="008602F2">
        <w:rPr>
          <w:rFonts w:ascii="Times New Roman" w:eastAsia="Times New Roman" w:hAnsi="Times New Roman"/>
          <w:color w:val="000000"/>
          <w:kern w:val="2"/>
          <w:sz w:val="24"/>
          <w:szCs w:val="24"/>
          <w:lang w:eastAsia="ru-RU"/>
        </w:rPr>
        <w:t>(</w:t>
      </w:r>
      <w:proofErr w:type="spellStart"/>
      <w:r w:rsidR="00961C9A" w:rsidRPr="008602F2">
        <w:rPr>
          <w:rFonts w:ascii="Times New Roman" w:eastAsia="Times New Roman" w:hAnsi="Times New Roman"/>
          <w:b/>
          <w:color w:val="000000"/>
          <w:kern w:val="2"/>
          <w:sz w:val="24"/>
          <w:szCs w:val="24"/>
          <w:lang w:eastAsia="ru-RU"/>
        </w:rPr>
        <w:t>надати</w:t>
      </w:r>
      <w:proofErr w:type="spellEnd"/>
      <w:r w:rsidR="00961C9A" w:rsidRPr="008602F2">
        <w:rPr>
          <w:rFonts w:ascii="Times New Roman" w:eastAsia="Times New Roman" w:hAnsi="Times New Roman"/>
          <w:b/>
          <w:color w:val="000000"/>
          <w:kern w:val="2"/>
          <w:sz w:val="24"/>
          <w:szCs w:val="24"/>
          <w:lang w:eastAsia="ru-RU"/>
        </w:rPr>
        <w:t xml:space="preserve"> в </w:t>
      </w:r>
      <w:proofErr w:type="spellStart"/>
      <w:r w:rsidR="00961C9A" w:rsidRPr="008602F2">
        <w:rPr>
          <w:rFonts w:ascii="Times New Roman" w:eastAsia="Times New Roman" w:hAnsi="Times New Roman"/>
          <w:b/>
          <w:color w:val="000000"/>
          <w:kern w:val="2"/>
          <w:sz w:val="24"/>
          <w:szCs w:val="24"/>
          <w:lang w:eastAsia="ru-RU"/>
        </w:rPr>
        <w:t>складі</w:t>
      </w:r>
      <w:proofErr w:type="spellEnd"/>
      <w:r w:rsidR="00961C9A" w:rsidRPr="008602F2">
        <w:rPr>
          <w:rFonts w:ascii="Times New Roman" w:eastAsia="Times New Roman" w:hAnsi="Times New Roman"/>
          <w:b/>
          <w:color w:val="000000"/>
          <w:kern w:val="2"/>
          <w:sz w:val="24"/>
          <w:szCs w:val="24"/>
          <w:lang w:eastAsia="ru-RU"/>
        </w:rPr>
        <w:t xml:space="preserve"> </w:t>
      </w:r>
      <w:proofErr w:type="spellStart"/>
      <w:r w:rsidR="00961C9A" w:rsidRPr="008602F2">
        <w:rPr>
          <w:rFonts w:ascii="Times New Roman" w:eastAsia="Times New Roman" w:hAnsi="Times New Roman"/>
          <w:b/>
          <w:color w:val="000000"/>
          <w:kern w:val="2"/>
          <w:sz w:val="24"/>
          <w:szCs w:val="24"/>
          <w:lang w:eastAsia="ru-RU"/>
        </w:rPr>
        <w:t>тендерної</w:t>
      </w:r>
      <w:proofErr w:type="spellEnd"/>
      <w:r w:rsidR="00961C9A" w:rsidRPr="008602F2">
        <w:rPr>
          <w:rFonts w:ascii="Times New Roman" w:eastAsia="Times New Roman" w:hAnsi="Times New Roman"/>
          <w:b/>
          <w:color w:val="000000"/>
          <w:kern w:val="2"/>
          <w:sz w:val="24"/>
          <w:szCs w:val="24"/>
          <w:lang w:eastAsia="ru-RU"/>
        </w:rPr>
        <w:t xml:space="preserve"> </w:t>
      </w:r>
      <w:proofErr w:type="spellStart"/>
      <w:r w:rsidR="00961C9A" w:rsidRPr="008602F2">
        <w:rPr>
          <w:rFonts w:ascii="Times New Roman" w:eastAsia="Times New Roman" w:hAnsi="Times New Roman"/>
          <w:b/>
          <w:color w:val="000000"/>
          <w:kern w:val="2"/>
          <w:sz w:val="24"/>
          <w:szCs w:val="24"/>
          <w:lang w:eastAsia="ru-RU"/>
        </w:rPr>
        <w:t>пропозиції</w:t>
      </w:r>
      <w:proofErr w:type="spellEnd"/>
      <w:r w:rsidR="00961C9A" w:rsidRPr="008602F2">
        <w:rPr>
          <w:rFonts w:ascii="Times New Roman" w:eastAsia="Times New Roman" w:hAnsi="Times New Roman"/>
          <w:b/>
          <w:color w:val="000000"/>
          <w:kern w:val="2"/>
          <w:sz w:val="24"/>
          <w:szCs w:val="24"/>
          <w:lang w:eastAsia="ru-RU"/>
        </w:rPr>
        <w:t xml:space="preserve"> </w:t>
      </w:r>
      <w:proofErr w:type="spellStart"/>
      <w:r w:rsidR="00961C9A" w:rsidRPr="008602F2">
        <w:rPr>
          <w:rFonts w:ascii="Times New Roman" w:eastAsia="Times New Roman" w:hAnsi="Times New Roman"/>
          <w:b/>
          <w:color w:val="000000"/>
          <w:kern w:val="2"/>
          <w:sz w:val="24"/>
          <w:szCs w:val="24"/>
          <w:lang w:eastAsia="ru-RU"/>
        </w:rPr>
        <w:t>відповідний</w:t>
      </w:r>
      <w:proofErr w:type="spellEnd"/>
      <w:r w:rsidR="00961C9A" w:rsidRPr="008602F2">
        <w:rPr>
          <w:rFonts w:ascii="Times New Roman" w:eastAsia="Times New Roman" w:hAnsi="Times New Roman"/>
          <w:b/>
          <w:color w:val="000000"/>
          <w:kern w:val="2"/>
          <w:sz w:val="24"/>
          <w:szCs w:val="24"/>
          <w:lang w:eastAsia="ru-RU"/>
        </w:rPr>
        <w:t xml:space="preserve"> </w:t>
      </w:r>
      <w:proofErr w:type="spellStart"/>
      <w:r w:rsidR="00961C9A" w:rsidRPr="008602F2">
        <w:rPr>
          <w:rFonts w:ascii="Times New Roman" w:eastAsia="Times New Roman" w:hAnsi="Times New Roman"/>
          <w:b/>
          <w:color w:val="000000"/>
          <w:kern w:val="2"/>
          <w:sz w:val="24"/>
          <w:szCs w:val="24"/>
          <w:lang w:eastAsia="ru-RU"/>
        </w:rPr>
        <w:t>гарантійний</w:t>
      </w:r>
      <w:proofErr w:type="spellEnd"/>
      <w:r w:rsidR="00961C9A" w:rsidRPr="008602F2">
        <w:rPr>
          <w:rFonts w:ascii="Times New Roman" w:eastAsia="Times New Roman" w:hAnsi="Times New Roman"/>
          <w:b/>
          <w:color w:val="000000"/>
          <w:kern w:val="2"/>
          <w:sz w:val="24"/>
          <w:szCs w:val="24"/>
          <w:lang w:eastAsia="ru-RU"/>
        </w:rPr>
        <w:t xml:space="preserve"> лист</w:t>
      </w:r>
      <w:r w:rsidR="00961C9A" w:rsidRPr="008602F2">
        <w:rPr>
          <w:rFonts w:ascii="Times New Roman" w:eastAsia="Times New Roman" w:hAnsi="Times New Roman"/>
          <w:color w:val="000000"/>
          <w:kern w:val="2"/>
          <w:sz w:val="24"/>
          <w:szCs w:val="24"/>
          <w:lang w:eastAsia="ru-RU"/>
        </w:rPr>
        <w:t>).</w:t>
      </w:r>
    </w:p>
    <w:p w14:paraId="2BB1E55E" w14:textId="77777777" w:rsidR="00961C9A" w:rsidRPr="00D43465" w:rsidRDefault="00961C9A" w:rsidP="00961C9A">
      <w:pPr>
        <w:spacing w:before="14" w:after="14"/>
        <w:rPr>
          <w:rFonts w:ascii="Times New Roman CYR" w:hAnsi="Times New Roman CYR" w:cs="Times New Roman CYR"/>
          <w:color w:val="000000"/>
          <w:sz w:val="24"/>
          <w:szCs w:val="24"/>
          <w:shd w:val="clear" w:color="auto" w:fill="FFFFFF"/>
        </w:rPr>
      </w:pPr>
    </w:p>
    <w:p w14:paraId="62B8FF1E" w14:textId="1DBDD57E" w:rsidR="00961C9A" w:rsidRDefault="008B78FC" w:rsidP="00961C9A">
      <w:pPr>
        <w:spacing w:before="14" w:after="14"/>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lang w:val="uk-UA"/>
        </w:rPr>
        <w:t>8</w:t>
      </w:r>
      <w:r w:rsidR="00961C9A" w:rsidRPr="007C567B">
        <w:rPr>
          <w:rFonts w:ascii="Times New Roman CYR" w:hAnsi="Times New Roman CYR" w:cs="Times New Roman CYR"/>
          <w:color w:val="000000"/>
          <w:sz w:val="24"/>
          <w:szCs w:val="24"/>
          <w:shd w:val="clear" w:color="auto" w:fill="FFFFFF"/>
        </w:rPr>
        <w:t>.</w:t>
      </w:r>
      <w:proofErr w:type="spellStart"/>
      <w:r w:rsidR="00961C9A" w:rsidRPr="007C567B">
        <w:rPr>
          <w:rFonts w:ascii="Times New Roman CYR" w:hAnsi="Times New Roman CYR" w:cs="Times New Roman CYR"/>
          <w:color w:val="000000"/>
          <w:sz w:val="24"/>
          <w:szCs w:val="24"/>
          <w:shd w:val="clear" w:color="auto" w:fill="FFFFFF"/>
        </w:rPr>
        <w:t>Учасник</w:t>
      </w:r>
      <w:proofErr w:type="spellEnd"/>
      <w:r w:rsidR="00961C9A" w:rsidRPr="007C567B">
        <w:rPr>
          <w:rFonts w:ascii="Times New Roman CYR" w:hAnsi="Times New Roman CYR" w:cs="Times New Roman CYR"/>
          <w:color w:val="000000"/>
          <w:sz w:val="24"/>
          <w:szCs w:val="24"/>
          <w:shd w:val="clear" w:color="auto" w:fill="FFFFFF"/>
        </w:rPr>
        <w:t xml:space="preserve"> повинен </w:t>
      </w:r>
      <w:proofErr w:type="spellStart"/>
      <w:r w:rsidR="00961C9A" w:rsidRPr="007C567B">
        <w:rPr>
          <w:rFonts w:ascii="Times New Roman CYR" w:hAnsi="Times New Roman CYR" w:cs="Times New Roman CYR"/>
          <w:color w:val="000000"/>
          <w:sz w:val="24"/>
          <w:szCs w:val="24"/>
          <w:shd w:val="clear" w:color="auto" w:fill="FFFFFF"/>
        </w:rPr>
        <w:t>забезпечити</w:t>
      </w:r>
      <w:proofErr w:type="spellEnd"/>
      <w:r w:rsidR="00961C9A" w:rsidRPr="007C567B">
        <w:rPr>
          <w:rFonts w:ascii="Times New Roman CYR" w:hAnsi="Times New Roman CYR" w:cs="Times New Roman CYR"/>
          <w:color w:val="000000"/>
          <w:sz w:val="24"/>
          <w:szCs w:val="24"/>
          <w:shd w:val="clear" w:color="auto" w:fill="FFFFFF"/>
        </w:rPr>
        <w:t xml:space="preserve"> </w:t>
      </w:r>
      <w:proofErr w:type="spellStart"/>
      <w:r w:rsidR="00961C9A" w:rsidRPr="007C567B">
        <w:rPr>
          <w:rFonts w:ascii="Times New Roman CYR" w:hAnsi="Times New Roman CYR" w:cs="Times New Roman CYR"/>
          <w:color w:val="000000"/>
          <w:sz w:val="24"/>
          <w:szCs w:val="24"/>
          <w:shd w:val="clear" w:color="auto" w:fill="FFFFFF"/>
        </w:rPr>
        <w:t>постійний</w:t>
      </w:r>
      <w:proofErr w:type="spellEnd"/>
      <w:r w:rsidR="00961C9A" w:rsidRPr="007C567B">
        <w:rPr>
          <w:rFonts w:ascii="Times New Roman CYR" w:hAnsi="Times New Roman CYR" w:cs="Times New Roman CYR"/>
          <w:color w:val="000000"/>
          <w:sz w:val="24"/>
          <w:szCs w:val="24"/>
          <w:shd w:val="clear" w:color="auto" w:fill="FFFFFF"/>
        </w:rPr>
        <w:t xml:space="preserve"> контроль </w:t>
      </w:r>
      <w:proofErr w:type="spellStart"/>
      <w:r w:rsidR="00961C9A" w:rsidRPr="007C567B">
        <w:rPr>
          <w:rFonts w:ascii="Times New Roman CYR" w:hAnsi="Times New Roman CYR" w:cs="Times New Roman CYR"/>
          <w:color w:val="000000"/>
          <w:sz w:val="24"/>
          <w:szCs w:val="24"/>
          <w:shd w:val="clear" w:color="auto" w:fill="FFFFFF"/>
        </w:rPr>
        <w:t>якості</w:t>
      </w:r>
      <w:proofErr w:type="spellEnd"/>
      <w:r w:rsidR="00961C9A" w:rsidRPr="007C567B">
        <w:rPr>
          <w:rFonts w:ascii="Times New Roman CYR" w:hAnsi="Times New Roman CYR" w:cs="Times New Roman CYR"/>
          <w:color w:val="000000"/>
          <w:sz w:val="24"/>
          <w:szCs w:val="24"/>
          <w:shd w:val="clear" w:color="auto" w:fill="FFFFFF"/>
        </w:rPr>
        <w:t xml:space="preserve"> </w:t>
      </w:r>
      <w:proofErr w:type="spellStart"/>
      <w:r w:rsidR="00961C9A" w:rsidRPr="007C567B">
        <w:rPr>
          <w:rFonts w:ascii="Times New Roman CYR" w:hAnsi="Times New Roman CYR" w:cs="Times New Roman CYR"/>
          <w:color w:val="000000"/>
          <w:sz w:val="24"/>
          <w:szCs w:val="24"/>
          <w:shd w:val="clear" w:color="auto" w:fill="FFFFFF"/>
        </w:rPr>
        <w:t>пального</w:t>
      </w:r>
      <w:proofErr w:type="spellEnd"/>
      <w:r w:rsidR="00961C9A" w:rsidRPr="007C567B">
        <w:rPr>
          <w:rFonts w:ascii="Times New Roman CYR" w:hAnsi="Times New Roman CYR" w:cs="Times New Roman CYR"/>
          <w:color w:val="000000"/>
          <w:sz w:val="24"/>
          <w:szCs w:val="24"/>
          <w:shd w:val="clear" w:color="auto" w:fill="FFFFFF"/>
        </w:rPr>
        <w:t xml:space="preserve">, </w:t>
      </w:r>
      <w:proofErr w:type="spellStart"/>
      <w:r w:rsidR="00961C9A" w:rsidRPr="007C567B">
        <w:rPr>
          <w:rFonts w:ascii="Times New Roman CYR" w:hAnsi="Times New Roman CYR" w:cs="Times New Roman CYR"/>
          <w:color w:val="000000"/>
          <w:sz w:val="24"/>
          <w:szCs w:val="24"/>
          <w:shd w:val="clear" w:color="auto" w:fill="FFFFFF"/>
        </w:rPr>
        <w:t>що</w:t>
      </w:r>
      <w:proofErr w:type="spellEnd"/>
      <w:r w:rsidR="00961C9A" w:rsidRPr="007C567B">
        <w:rPr>
          <w:rFonts w:ascii="Times New Roman CYR" w:hAnsi="Times New Roman CYR" w:cs="Times New Roman CYR"/>
          <w:color w:val="000000"/>
          <w:sz w:val="24"/>
          <w:szCs w:val="24"/>
          <w:shd w:val="clear" w:color="auto" w:fill="FFFFFF"/>
        </w:rPr>
        <w:t xml:space="preserve"> </w:t>
      </w:r>
      <w:proofErr w:type="spellStart"/>
      <w:r w:rsidR="00961C9A" w:rsidRPr="007C567B">
        <w:rPr>
          <w:rFonts w:ascii="Times New Roman CYR" w:hAnsi="Times New Roman CYR" w:cs="Times New Roman CYR"/>
          <w:color w:val="000000"/>
          <w:sz w:val="24"/>
          <w:szCs w:val="24"/>
          <w:shd w:val="clear" w:color="auto" w:fill="FFFFFF"/>
        </w:rPr>
        <w:t>постачається</w:t>
      </w:r>
      <w:proofErr w:type="spellEnd"/>
      <w:r w:rsidR="00961C9A" w:rsidRPr="007C567B">
        <w:rPr>
          <w:rFonts w:ascii="Times New Roman CYR" w:hAnsi="Times New Roman CYR" w:cs="Times New Roman CYR"/>
          <w:color w:val="000000"/>
          <w:sz w:val="24"/>
          <w:szCs w:val="24"/>
          <w:shd w:val="clear" w:color="auto" w:fill="FFFFFF"/>
        </w:rPr>
        <w:t xml:space="preserve"> та </w:t>
      </w:r>
      <w:proofErr w:type="spellStart"/>
      <w:r w:rsidR="00961C9A" w:rsidRPr="007C567B">
        <w:rPr>
          <w:rFonts w:ascii="Times New Roman CYR" w:hAnsi="Times New Roman CYR" w:cs="Times New Roman CYR"/>
          <w:color w:val="000000"/>
          <w:sz w:val="24"/>
          <w:szCs w:val="24"/>
          <w:shd w:val="clear" w:color="auto" w:fill="FFFFFF"/>
        </w:rPr>
        <w:t>своєчасну</w:t>
      </w:r>
      <w:proofErr w:type="spellEnd"/>
      <w:r w:rsidR="00961C9A" w:rsidRPr="007C567B">
        <w:rPr>
          <w:rFonts w:ascii="Times New Roman CYR" w:hAnsi="Times New Roman CYR" w:cs="Times New Roman CYR"/>
          <w:color w:val="000000"/>
          <w:sz w:val="24"/>
          <w:szCs w:val="24"/>
          <w:shd w:val="clear" w:color="auto" w:fill="FFFFFF"/>
        </w:rPr>
        <w:t xml:space="preserve"> </w:t>
      </w:r>
      <w:proofErr w:type="spellStart"/>
      <w:r w:rsidR="00961C9A" w:rsidRPr="007C567B">
        <w:rPr>
          <w:rFonts w:ascii="Times New Roman CYR" w:hAnsi="Times New Roman CYR" w:cs="Times New Roman CYR"/>
          <w:color w:val="000000"/>
          <w:sz w:val="24"/>
          <w:szCs w:val="24"/>
          <w:shd w:val="clear" w:color="auto" w:fill="FFFFFF"/>
        </w:rPr>
        <w:t>заміну</w:t>
      </w:r>
      <w:proofErr w:type="spellEnd"/>
      <w:r w:rsidR="00961C9A" w:rsidRPr="007C567B">
        <w:rPr>
          <w:rFonts w:ascii="Times New Roman CYR" w:hAnsi="Times New Roman CYR" w:cs="Times New Roman CYR"/>
          <w:color w:val="000000"/>
          <w:sz w:val="24"/>
          <w:szCs w:val="24"/>
          <w:shd w:val="clear" w:color="auto" w:fill="FFFFFF"/>
        </w:rPr>
        <w:t xml:space="preserve"> </w:t>
      </w:r>
      <w:proofErr w:type="spellStart"/>
      <w:r w:rsidR="00961C9A" w:rsidRPr="007C567B">
        <w:rPr>
          <w:rFonts w:ascii="Times New Roman CYR" w:hAnsi="Times New Roman CYR" w:cs="Times New Roman CYR"/>
          <w:color w:val="000000"/>
          <w:sz w:val="24"/>
          <w:szCs w:val="24"/>
          <w:shd w:val="clear" w:color="auto" w:fill="FFFFFF"/>
        </w:rPr>
        <w:t>неякісного</w:t>
      </w:r>
      <w:proofErr w:type="spellEnd"/>
      <w:r w:rsidR="00961C9A" w:rsidRPr="007C567B">
        <w:rPr>
          <w:rFonts w:ascii="Times New Roman CYR" w:hAnsi="Times New Roman CYR" w:cs="Times New Roman CYR"/>
          <w:color w:val="000000"/>
          <w:sz w:val="24"/>
          <w:szCs w:val="24"/>
          <w:shd w:val="clear" w:color="auto" w:fill="FFFFFF"/>
        </w:rPr>
        <w:t xml:space="preserve"> </w:t>
      </w:r>
      <w:proofErr w:type="spellStart"/>
      <w:r w:rsidR="00961C9A" w:rsidRPr="007C567B">
        <w:rPr>
          <w:rFonts w:ascii="Times New Roman CYR" w:hAnsi="Times New Roman CYR" w:cs="Times New Roman CYR"/>
          <w:color w:val="000000"/>
          <w:sz w:val="24"/>
          <w:szCs w:val="24"/>
          <w:shd w:val="clear" w:color="auto" w:fill="FFFFFF"/>
        </w:rPr>
        <w:t>пального</w:t>
      </w:r>
      <w:proofErr w:type="spellEnd"/>
      <w:r w:rsidR="00961C9A" w:rsidRPr="007C567B">
        <w:rPr>
          <w:rFonts w:ascii="Times New Roman CYR" w:hAnsi="Times New Roman CYR" w:cs="Times New Roman CYR"/>
          <w:color w:val="000000"/>
          <w:sz w:val="24"/>
          <w:szCs w:val="24"/>
          <w:shd w:val="clear" w:color="auto" w:fill="FFFFFF"/>
        </w:rPr>
        <w:t>.</w:t>
      </w:r>
    </w:p>
    <w:p w14:paraId="301B4317" w14:textId="77777777" w:rsidR="008B78FC" w:rsidRDefault="008B78FC" w:rsidP="00961C9A">
      <w:pPr>
        <w:spacing w:before="14" w:after="14"/>
        <w:rPr>
          <w:rFonts w:ascii="Times New Roman CYR" w:hAnsi="Times New Roman CYR" w:cs="Times New Roman CYR"/>
          <w:color w:val="000000"/>
          <w:sz w:val="24"/>
          <w:szCs w:val="24"/>
          <w:shd w:val="clear" w:color="auto" w:fill="FFFFFF"/>
        </w:rPr>
      </w:pPr>
    </w:p>
    <w:p w14:paraId="6E201609" w14:textId="7BC13FE3" w:rsidR="00961C9A" w:rsidRDefault="008B78FC" w:rsidP="00961C9A">
      <w:pPr>
        <w:spacing w:before="14" w:after="14"/>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lang w:val="uk-UA"/>
        </w:rPr>
        <w:t>8</w:t>
      </w:r>
      <w:r w:rsidR="00961C9A">
        <w:rPr>
          <w:rFonts w:ascii="Times New Roman CYR" w:hAnsi="Times New Roman CYR" w:cs="Times New Roman CYR"/>
          <w:color w:val="000000"/>
          <w:sz w:val="24"/>
          <w:szCs w:val="24"/>
          <w:shd w:val="clear" w:color="auto" w:fill="FFFFFF"/>
        </w:rPr>
        <w:t>.1</w:t>
      </w:r>
      <w:r w:rsidR="00961C9A" w:rsidRPr="00D43465">
        <w:rPr>
          <w:rFonts w:ascii="Times New Roman CYR" w:hAnsi="Times New Roman CYR" w:cs="Times New Roman CYR"/>
          <w:color w:val="000000"/>
          <w:sz w:val="24"/>
          <w:szCs w:val="24"/>
          <w:shd w:val="clear" w:color="auto" w:fill="FFFFFF"/>
        </w:rPr>
        <w:t xml:space="preserve">.Технічні, </w:t>
      </w:r>
      <w:proofErr w:type="spellStart"/>
      <w:r w:rsidR="00961C9A" w:rsidRPr="00D43465">
        <w:rPr>
          <w:rFonts w:ascii="Times New Roman CYR" w:hAnsi="Times New Roman CYR" w:cs="Times New Roman CYR"/>
          <w:color w:val="000000"/>
          <w:sz w:val="24"/>
          <w:szCs w:val="24"/>
          <w:shd w:val="clear" w:color="auto" w:fill="FFFFFF"/>
        </w:rPr>
        <w:t>якісні</w:t>
      </w:r>
      <w:proofErr w:type="spellEnd"/>
      <w:r w:rsidR="00961C9A" w:rsidRPr="00D43465">
        <w:rPr>
          <w:rFonts w:ascii="Times New Roman CYR" w:hAnsi="Times New Roman CYR" w:cs="Times New Roman CYR"/>
          <w:color w:val="000000"/>
          <w:sz w:val="24"/>
          <w:szCs w:val="24"/>
          <w:shd w:val="clear" w:color="auto" w:fill="FFFFFF"/>
        </w:rPr>
        <w:t xml:space="preserve"> характеристики Товару за предметом </w:t>
      </w:r>
      <w:proofErr w:type="spellStart"/>
      <w:r w:rsidR="00961C9A" w:rsidRPr="00D43465">
        <w:rPr>
          <w:rFonts w:ascii="Times New Roman CYR" w:hAnsi="Times New Roman CYR" w:cs="Times New Roman CYR"/>
          <w:color w:val="000000"/>
          <w:sz w:val="24"/>
          <w:szCs w:val="24"/>
          <w:shd w:val="clear" w:color="auto" w:fill="FFFFFF"/>
        </w:rPr>
        <w:t>закупівлі</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повинні</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відповідати</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встановленим</w:t>
      </w:r>
      <w:proofErr w:type="spellEnd"/>
      <w:r w:rsidR="00961C9A" w:rsidRPr="00D43465">
        <w:rPr>
          <w:rFonts w:ascii="Times New Roman CYR" w:hAnsi="Times New Roman CYR" w:cs="Times New Roman CYR"/>
          <w:color w:val="000000"/>
          <w:sz w:val="24"/>
          <w:szCs w:val="24"/>
          <w:shd w:val="clear" w:color="auto" w:fill="FFFFFF"/>
        </w:rPr>
        <w:t>/</w:t>
      </w:r>
      <w:proofErr w:type="spellStart"/>
      <w:r w:rsidR="00961C9A" w:rsidRPr="00D43465">
        <w:rPr>
          <w:rFonts w:ascii="Times New Roman CYR" w:hAnsi="Times New Roman CYR" w:cs="Times New Roman CYR"/>
          <w:color w:val="000000"/>
          <w:sz w:val="24"/>
          <w:szCs w:val="24"/>
          <w:shd w:val="clear" w:color="auto" w:fill="FFFFFF"/>
        </w:rPr>
        <w:t>зареєстрованим</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діючим</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нормативним</w:t>
      </w:r>
      <w:proofErr w:type="spellEnd"/>
      <w:r w:rsidR="00961C9A" w:rsidRPr="00D43465">
        <w:rPr>
          <w:rFonts w:ascii="Times New Roman CYR" w:hAnsi="Times New Roman CYR" w:cs="Times New Roman CYR"/>
          <w:color w:val="000000"/>
          <w:sz w:val="24"/>
          <w:szCs w:val="24"/>
          <w:shd w:val="clear" w:color="auto" w:fill="FFFFFF"/>
        </w:rPr>
        <w:t xml:space="preserve"> актам </w:t>
      </w:r>
      <w:proofErr w:type="spellStart"/>
      <w:r w:rsidR="00961C9A" w:rsidRPr="00D43465">
        <w:rPr>
          <w:rFonts w:ascii="Times New Roman CYR" w:hAnsi="Times New Roman CYR" w:cs="Times New Roman CYR"/>
          <w:color w:val="000000"/>
          <w:sz w:val="24"/>
          <w:szCs w:val="24"/>
          <w:shd w:val="clear" w:color="auto" w:fill="FFFFFF"/>
        </w:rPr>
        <w:t>діючого</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законодавства</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державним</w:t>
      </w:r>
      <w:proofErr w:type="spellEnd"/>
      <w:r w:rsidR="00961C9A" w:rsidRPr="00D43465">
        <w:rPr>
          <w:rFonts w:ascii="Times New Roman CYR" w:hAnsi="Times New Roman CYR" w:cs="Times New Roman CYR"/>
          <w:color w:val="000000"/>
          <w:sz w:val="24"/>
          <w:szCs w:val="24"/>
          <w:shd w:val="clear" w:color="auto" w:fill="FFFFFF"/>
        </w:rPr>
        <w:t xml:space="preserve"> стандартам), </w:t>
      </w:r>
      <w:proofErr w:type="spellStart"/>
      <w:r w:rsidR="00961C9A" w:rsidRPr="00D43465">
        <w:rPr>
          <w:rFonts w:ascii="Times New Roman CYR" w:hAnsi="Times New Roman CYR" w:cs="Times New Roman CYR"/>
          <w:color w:val="000000"/>
          <w:sz w:val="24"/>
          <w:szCs w:val="24"/>
          <w:shd w:val="clear" w:color="auto" w:fill="FFFFFF"/>
        </w:rPr>
        <w:t>які</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передбачають</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застосування</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заходів</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із</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захисту</w:t>
      </w:r>
      <w:proofErr w:type="spellEnd"/>
      <w:r w:rsidR="00961C9A" w:rsidRPr="00D43465">
        <w:rPr>
          <w:rFonts w:ascii="Times New Roman CYR" w:hAnsi="Times New Roman CYR" w:cs="Times New Roman CYR"/>
          <w:color w:val="000000"/>
          <w:sz w:val="24"/>
          <w:szCs w:val="24"/>
          <w:shd w:val="clear" w:color="auto" w:fill="FFFFFF"/>
        </w:rPr>
        <w:t xml:space="preserve"> </w:t>
      </w:r>
      <w:proofErr w:type="spellStart"/>
      <w:r w:rsidR="00961C9A" w:rsidRPr="00D43465">
        <w:rPr>
          <w:rFonts w:ascii="Times New Roman CYR" w:hAnsi="Times New Roman CYR" w:cs="Times New Roman CYR"/>
          <w:color w:val="000000"/>
          <w:sz w:val="24"/>
          <w:szCs w:val="24"/>
          <w:shd w:val="clear" w:color="auto" w:fill="FFFFFF"/>
        </w:rPr>
        <w:t>довкілля</w:t>
      </w:r>
      <w:proofErr w:type="spellEnd"/>
      <w:r w:rsidR="00961C9A" w:rsidRPr="00D43465">
        <w:rPr>
          <w:rFonts w:ascii="Times New Roman CYR" w:hAnsi="Times New Roman CYR" w:cs="Times New Roman CYR"/>
          <w:color w:val="000000"/>
          <w:sz w:val="24"/>
          <w:szCs w:val="24"/>
          <w:shd w:val="clear" w:color="auto" w:fill="FFFFFF"/>
        </w:rPr>
        <w:t>.</w:t>
      </w:r>
    </w:p>
    <w:p w14:paraId="5FFA45F0" w14:textId="77777777" w:rsidR="00961C9A" w:rsidRPr="00D43465" w:rsidRDefault="00961C9A" w:rsidP="00961C9A">
      <w:pPr>
        <w:spacing w:before="14" w:after="14"/>
        <w:ind w:left="142"/>
        <w:rPr>
          <w:rFonts w:ascii="Times New Roman CYR" w:hAnsi="Times New Roman CYR" w:cs="Times New Roman CYR"/>
          <w:color w:val="000000"/>
          <w:sz w:val="24"/>
          <w:szCs w:val="24"/>
          <w:shd w:val="clear" w:color="auto" w:fill="FFFFFF"/>
        </w:rPr>
      </w:pPr>
    </w:p>
    <w:p w14:paraId="1F59ECF8" w14:textId="77777777" w:rsidR="00961C9A" w:rsidRPr="00BD0ABD" w:rsidRDefault="00961C9A" w:rsidP="00961C9A">
      <w:pPr>
        <w:spacing w:before="14" w:after="14"/>
        <w:ind w:left="142"/>
        <w:rPr>
          <w:rFonts w:ascii="Times New Roman CYR" w:hAnsi="Times New Roman CYR" w:cs="Times New Roman CYR"/>
          <w:strike/>
          <w:color w:val="000000"/>
          <w:sz w:val="24"/>
          <w:szCs w:val="24"/>
          <w:shd w:val="clear" w:color="auto" w:fill="FFFFFF"/>
        </w:rPr>
      </w:pPr>
    </w:p>
    <w:p w14:paraId="57E4A555" w14:textId="77777777" w:rsidR="00961C9A" w:rsidRPr="00D43465" w:rsidRDefault="00961C9A" w:rsidP="00961C9A">
      <w:pPr>
        <w:ind w:left="185"/>
        <w:rPr>
          <w:rFonts w:ascii="Times New Roman CYR" w:hAnsi="Times New Roman CYR" w:cs="Times New Roman CYR"/>
          <w:color w:val="000000"/>
          <w:sz w:val="24"/>
          <w:szCs w:val="24"/>
          <w:shd w:val="clear" w:color="auto" w:fill="FFFFFF"/>
        </w:rPr>
      </w:pPr>
    </w:p>
    <w:p w14:paraId="79A79367" w14:textId="77777777" w:rsidR="00961C9A" w:rsidRPr="00087C98" w:rsidRDefault="00961C9A" w:rsidP="00961C9A">
      <w:pPr>
        <w:suppressAutoHyphens/>
        <w:spacing w:after="240"/>
        <w:jc w:val="both"/>
        <w:rPr>
          <w:i/>
        </w:rPr>
      </w:pPr>
      <w:r w:rsidRPr="00DB21AD">
        <w:rPr>
          <w:i/>
        </w:rPr>
        <w:t>________________</w:t>
      </w:r>
      <w:r w:rsidRPr="00DB21AD">
        <w:rPr>
          <w:i/>
        </w:rPr>
        <w:tab/>
      </w:r>
      <w:r w:rsidRPr="00DB21AD">
        <w:rPr>
          <w:i/>
        </w:rPr>
        <w:tab/>
        <w:t>___________</w:t>
      </w:r>
      <w:r>
        <w:rPr>
          <w:i/>
        </w:rPr>
        <w:t>__________</w:t>
      </w:r>
      <w:r>
        <w:rPr>
          <w:i/>
        </w:rPr>
        <w:tab/>
      </w:r>
      <w:r>
        <w:rPr>
          <w:i/>
        </w:rPr>
        <w:tab/>
        <w:t xml:space="preserve">_____________                                          </w:t>
      </w:r>
      <w:r w:rsidRPr="00DB21AD">
        <w:rPr>
          <w:i/>
        </w:rPr>
        <w:t xml:space="preserve">Посада, </w:t>
      </w:r>
      <w:proofErr w:type="spellStart"/>
      <w:r w:rsidRPr="00DB21AD">
        <w:rPr>
          <w:i/>
        </w:rPr>
        <w:t>прізвище</w:t>
      </w:r>
      <w:proofErr w:type="spellEnd"/>
      <w:r w:rsidRPr="00DB21AD">
        <w:rPr>
          <w:i/>
        </w:rPr>
        <w:t xml:space="preserve">, </w:t>
      </w:r>
      <w:proofErr w:type="spellStart"/>
      <w:r w:rsidRPr="00DB21AD">
        <w:rPr>
          <w:i/>
        </w:rPr>
        <w:t>ініціали</w:t>
      </w:r>
      <w:proofErr w:type="spellEnd"/>
      <w:r w:rsidRPr="00DB21AD">
        <w:rPr>
          <w:i/>
        </w:rPr>
        <w:t xml:space="preserve">, </w:t>
      </w:r>
      <w:proofErr w:type="spellStart"/>
      <w:r w:rsidRPr="00DB21AD">
        <w:rPr>
          <w:i/>
        </w:rPr>
        <w:t>підпис</w:t>
      </w:r>
      <w:proofErr w:type="spellEnd"/>
      <w:r w:rsidRPr="00DB21AD">
        <w:rPr>
          <w:i/>
        </w:rPr>
        <w:t xml:space="preserve"> </w:t>
      </w:r>
      <w:proofErr w:type="spellStart"/>
      <w:r w:rsidRPr="00DB21AD">
        <w:rPr>
          <w:i/>
        </w:rPr>
        <w:t>уповноваженої</w:t>
      </w:r>
      <w:proofErr w:type="spellEnd"/>
      <w:r w:rsidRPr="00DB21AD">
        <w:rPr>
          <w:i/>
        </w:rPr>
        <w:t xml:space="preserve"> особи </w:t>
      </w:r>
      <w:proofErr w:type="spellStart"/>
      <w:r w:rsidRPr="00DB21AD">
        <w:rPr>
          <w:i/>
        </w:rPr>
        <w:t>Учасника</w:t>
      </w:r>
      <w:proofErr w:type="spellEnd"/>
      <w:r w:rsidRPr="00DB21AD">
        <w:rPr>
          <w:i/>
        </w:rPr>
        <w:t xml:space="preserve">, </w:t>
      </w:r>
      <w:proofErr w:type="spellStart"/>
      <w:r w:rsidRPr="00DB21AD">
        <w:rPr>
          <w:i/>
        </w:rPr>
        <w:t>завірені</w:t>
      </w:r>
      <w:proofErr w:type="spellEnd"/>
      <w:r w:rsidRPr="00DB21AD">
        <w:rPr>
          <w:i/>
        </w:rPr>
        <w:t xml:space="preserve"> </w:t>
      </w:r>
      <w:proofErr w:type="spellStart"/>
      <w:r w:rsidRPr="00DB21AD">
        <w:rPr>
          <w:i/>
        </w:rPr>
        <w:t>печаткою</w:t>
      </w:r>
      <w:proofErr w:type="spellEnd"/>
      <w:r w:rsidRPr="00DB21AD">
        <w:rPr>
          <w:i/>
        </w:rPr>
        <w:t xml:space="preserve"> (за </w:t>
      </w:r>
      <w:proofErr w:type="spellStart"/>
      <w:r w:rsidRPr="00DB21AD">
        <w:rPr>
          <w:i/>
        </w:rPr>
        <w:t>наявності</w:t>
      </w:r>
      <w:proofErr w:type="spellEnd"/>
      <w:r w:rsidRPr="00DB21AD">
        <w:rPr>
          <w:i/>
        </w:rPr>
        <w:t>)</w:t>
      </w:r>
    </w:p>
    <w:p w14:paraId="2CCEDB58" w14:textId="77777777" w:rsidR="00961C9A" w:rsidRPr="00DB21AD" w:rsidRDefault="00961C9A" w:rsidP="00961C9A">
      <w:pPr>
        <w:rPr>
          <w:i/>
        </w:rPr>
      </w:pPr>
      <w:r w:rsidRPr="00DB21AD">
        <w:rPr>
          <w:i/>
        </w:rPr>
        <w:t>"____" ______________ 2023 р.</w:t>
      </w:r>
    </w:p>
    <w:p w14:paraId="435CDA19" w14:textId="2D38BE70" w:rsidR="00167552" w:rsidRPr="00961C9A" w:rsidRDefault="00167552" w:rsidP="00961C9A">
      <w:pPr>
        <w:jc w:val="both"/>
        <w:rPr>
          <w:rFonts w:ascii="Times New Roman" w:eastAsia="Times New Roman" w:hAnsi="Times New Roman"/>
          <w:sz w:val="24"/>
          <w:szCs w:val="24"/>
          <w:lang w:val="uk-UA" w:eastAsia="zh-CN"/>
        </w:rPr>
      </w:pPr>
    </w:p>
    <w:p w14:paraId="3BCF3584" w14:textId="676593D1" w:rsidR="00167552" w:rsidRDefault="00167552" w:rsidP="00167552">
      <w:pPr>
        <w:spacing w:after="0" w:line="240" w:lineRule="auto"/>
        <w:ind w:firstLine="709"/>
        <w:jc w:val="both"/>
        <w:rPr>
          <w:rFonts w:ascii="Times New Roman" w:eastAsia="Times New Roman" w:hAnsi="Times New Roman"/>
          <w:color w:val="000000"/>
          <w:lang w:val="uk-UA" w:eastAsia="uk-UA"/>
        </w:rPr>
      </w:pPr>
    </w:p>
    <w:p w14:paraId="3EE4ABDE" w14:textId="65A22F8C"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1A070E24" w14:textId="1BB62D5C"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36F6D154" w14:textId="362F63C2"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5312E02B" w14:textId="162EB188"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185D7511" w14:textId="5460CBAA"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20722555" w14:textId="560EE8EC"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150A84AC" w14:textId="4F907348"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73A35EDB" w14:textId="5D7ADF42"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4DD3CFCD" w14:textId="51D7C9BB"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5E62F81A" w14:textId="15D4F03D"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25111221" w14:textId="1AF137C9"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32F5CB8C" w14:textId="77777777"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07601122" w14:textId="0B7DFCBA"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7B5527F6" w14:textId="0CEAF1A5"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2C45025C" w14:textId="2F31C87C"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23E50EF2" w14:textId="257B21D9"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7FCE43B1" w14:textId="2707D08B"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71D8260E" w14:textId="0C38E4D2"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7DAEF7F8" w14:textId="3C6BE153"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11B00D4A" w14:textId="29FA8515"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0AD04F1F" w14:textId="74781F97"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3F60E110" w14:textId="02A6EA60"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587A03E5" w14:textId="5BF449AD"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45BB4864" w14:textId="3CD4F64D"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50F9B6DF" w14:textId="16E96D1E"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140BE527" w14:textId="75ACE04E"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04261916" w14:textId="449D0123" w:rsidR="008B78FC" w:rsidRDefault="008B78FC" w:rsidP="00167552">
      <w:pPr>
        <w:spacing w:after="0" w:line="240" w:lineRule="auto"/>
        <w:ind w:firstLine="709"/>
        <w:jc w:val="both"/>
        <w:rPr>
          <w:rFonts w:ascii="Times New Roman" w:eastAsia="Times New Roman" w:hAnsi="Times New Roman"/>
          <w:color w:val="000000"/>
          <w:lang w:val="uk-UA" w:eastAsia="uk-UA"/>
        </w:rPr>
      </w:pPr>
    </w:p>
    <w:p w14:paraId="564172A1" w14:textId="27D77F4E" w:rsidR="008B78FC" w:rsidRDefault="008B78FC" w:rsidP="00167552">
      <w:pPr>
        <w:spacing w:after="0" w:line="240" w:lineRule="auto"/>
        <w:ind w:firstLine="709"/>
        <w:jc w:val="both"/>
        <w:rPr>
          <w:rFonts w:ascii="Times New Roman" w:eastAsia="Times New Roman" w:hAnsi="Times New Roman"/>
          <w:color w:val="000000"/>
          <w:lang w:val="uk-UA" w:eastAsia="uk-UA"/>
        </w:rPr>
      </w:pPr>
    </w:p>
    <w:p w14:paraId="113B8DA2" w14:textId="34B53F77" w:rsidR="008B78FC" w:rsidRDefault="008B78FC" w:rsidP="00167552">
      <w:pPr>
        <w:spacing w:after="0" w:line="240" w:lineRule="auto"/>
        <w:ind w:firstLine="709"/>
        <w:jc w:val="both"/>
        <w:rPr>
          <w:rFonts w:ascii="Times New Roman" w:eastAsia="Times New Roman" w:hAnsi="Times New Roman"/>
          <w:color w:val="000000"/>
          <w:lang w:val="uk-UA" w:eastAsia="uk-UA"/>
        </w:rPr>
      </w:pPr>
    </w:p>
    <w:p w14:paraId="28509A3D" w14:textId="3739E01E" w:rsidR="008B78FC" w:rsidRDefault="008B78FC" w:rsidP="00167552">
      <w:pPr>
        <w:spacing w:after="0" w:line="240" w:lineRule="auto"/>
        <w:ind w:firstLine="709"/>
        <w:jc w:val="both"/>
        <w:rPr>
          <w:rFonts w:ascii="Times New Roman" w:eastAsia="Times New Roman" w:hAnsi="Times New Roman"/>
          <w:color w:val="000000"/>
          <w:lang w:val="uk-UA" w:eastAsia="uk-UA"/>
        </w:rPr>
      </w:pPr>
    </w:p>
    <w:p w14:paraId="42579D17" w14:textId="77777777" w:rsidR="008B78FC" w:rsidRDefault="008B78FC" w:rsidP="00167552">
      <w:pPr>
        <w:spacing w:after="0" w:line="240" w:lineRule="auto"/>
        <w:ind w:firstLine="709"/>
        <w:jc w:val="both"/>
        <w:rPr>
          <w:rFonts w:ascii="Times New Roman" w:eastAsia="Times New Roman" w:hAnsi="Times New Roman"/>
          <w:color w:val="000000"/>
          <w:lang w:val="uk-UA" w:eastAsia="uk-UA"/>
        </w:rPr>
      </w:pPr>
    </w:p>
    <w:p w14:paraId="7A41643C" w14:textId="4299DFC4"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4A1CCEFC" w14:textId="61FC8C68" w:rsidR="00167552" w:rsidRDefault="00167552" w:rsidP="00167552">
      <w:pPr>
        <w:spacing w:after="0" w:line="240" w:lineRule="auto"/>
        <w:ind w:firstLine="709"/>
        <w:jc w:val="both"/>
        <w:rPr>
          <w:rFonts w:ascii="Times New Roman" w:eastAsia="Times New Roman" w:hAnsi="Times New Roman"/>
          <w:color w:val="000000"/>
          <w:lang w:val="uk-UA" w:eastAsia="uk-UA"/>
        </w:rPr>
      </w:pPr>
    </w:p>
    <w:p w14:paraId="279D01D6" w14:textId="77777777" w:rsidR="00167552" w:rsidRPr="00CB4A04" w:rsidRDefault="00167552" w:rsidP="00167552">
      <w:pPr>
        <w:spacing w:after="0" w:line="240" w:lineRule="auto"/>
        <w:ind w:firstLine="709"/>
        <w:jc w:val="both"/>
        <w:rPr>
          <w:rFonts w:ascii="Times New Roman" w:eastAsia="Times New Roman" w:hAnsi="Times New Roman"/>
          <w:color w:val="000000"/>
          <w:lang w:val="uk-UA" w:eastAsia="uk-UA"/>
        </w:rPr>
      </w:pPr>
    </w:p>
    <w:bookmarkEnd w:id="8"/>
    <w:p w14:paraId="4B9CB89E" w14:textId="2111A508" w:rsidR="00910F66" w:rsidRDefault="00B060FF" w:rsidP="00980EBF">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910F66">
        <w:rPr>
          <w:rFonts w:ascii="Times New Roman" w:hAnsi="Times New Roman"/>
          <w:b/>
          <w:bCs/>
          <w:sz w:val="24"/>
          <w:szCs w:val="24"/>
          <w:lang w:val="uk-UA"/>
        </w:rPr>
        <w:t>5</w:t>
      </w:r>
    </w:p>
    <w:p w14:paraId="782688B7" w14:textId="4AD795DA" w:rsidR="00B060FF" w:rsidRDefault="00B060FF" w:rsidP="00910F66">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681024F0" w14:textId="77777777" w:rsidR="00B1020E" w:rsidRPr="00FB0BAA" w:rsidRDefault="00B1020E" w:rsidP="00B1020E">
      <w:pPr>
        <w:spacing w:after="0" w:line="240" w:lineRule="auto"/>
        <w:ind w:right="-144"/>
        <w:rPr>
          <w:rFonts w:ascii="Times New Roman" w:hAnsi="Times New Roman"/>
          <w:i/>
          <w:iCs/>
          <w:lang w:val="uk-UA"/>
        </w:rPr>
      </w:pPr>
      <w:r w:rsidRPr="00FB0BAA">
        <w:rPr>
          <w:rFonts w:ascii="Times New Roman" w:hAnsi="Times New Roman"/>
          <w:i/>
          <w:iCs/>
          <w:lang w:val="uk-UA"/>
        </w:rPr>
        <w:t>Форма „Тендерна пропозиція” подається у вигляді, наведеному нижче.</w:t>
      </w:r>
    </w:p>
    <w:p w14:paraId="4E65E6F9" w14:textId="77777777" w:rsidR="00B1020E" w:rsidRDefault="00B1020E" w:rsidP="00B1020E">
      <w:pPr>
        <w:suppressAutoHyphens/>
        <w:spacing w:after="0" w:line="240" w:lineRule="auto"/>
        <w:ind w:right="-144"/>
        <w:rPr>
          <w:rFonts w:ascii="Times New Roman" w:hAnsi="Times New Roman"/>
          <w:i/>
          <w:iCs/>
          <w:lang w:val="uk-UA"/>
        </w:rPr>
      </w:pPr>
      <w:r w:rsidRPr="00167552">
        <w:rPr>
          <w:rFonts w:ascii="Times New Roman" w:hAnsi="Times New Roman"/>
          <w:b/>
          <w:bCs/>
          <w:i/>
          <w:iCs/>
          <w:u w:val="single"/>
          <w:lang w:val="uk-UA"/>
        </w:rPr>
        <w:t>УЧАСНИК</w:t>
      </w:r>
      <w:r w:rsidRPr="00167552">
        <w:rPr>
          <w:rFonts w:ascii="Times New Roman" w:hAnsi="Times New Roman"/>
          <w:i/>
          <w:iCs/>
          <w:lang w:val="uk-UA"/>
        </w:rPr>
        <w:t xml:space="preserve"> н</w:t>
      </w:r>
      <w:r w:rsidRPr="00FB0BAA">
        <w:rPr>
          <w:rFonts w:ascii="Times New Roman" w:hAnsi="Times New Roman"/>
          <w:i/>
          <w:iCs/>
          <w:lang w:val="uk-UA"/>
        </w:rPr>
        <w:t xml:space="preserve">е повинен відступати від даної форми та заповнює всі необхідні графи </w:t>
      </w:r>
    </w:p>
    <w:p w14:paraId="365ACBDA" w14:textId="77777777" w:rsidR="00B1020E" w:rsidRPr="00FB0BAA" w:rsidRDefault="00B1020E" w:rsidP="00B1020E">
      <w:pPr>
        <w:suppressAutoHyphens/>
        <w:spacing w:after="0" w:line="240" w:lineRule="auto"/>
        <w:ind w:right="-144"/>
        <w:rPr>
          <w:rFonts w:ascii="Times New Roman" w:hAnsi="Times New Roman"/>
          <w:i/>
          <w:iCs/>
          <w:lang w:val="uk-UA"/>
        </w:rPr>
      </w:pPr>
    </w:p>
    <w:p w14:paraId="544B4B87" w14:textId="77777777" w:rsidR="00B1020E" w:rsidRDefault="00B1020E" w:rsidP="00B1020E">
      <w:pPr>
        <w:suppressAutoHyphens/>
        <w:spacing w:after="0" w:line="240" w:lineRule="auto"/>
        <w:ind w:right="-2"/>
        <w:jc w:val="both"/>
        <w:rPr>
          <w:rFonts w:ascii="Times New Roman" w:hAnsi="Times New Roman"/>
          <w:i/>
          <w:iCs/>
          <w:lang w:val="uk-UA"/>
        </w:rPr>
      </w:pPr>
      <w:r w:rsidRPr="00167552">
        <w:rPr>
          <w:rFonts w:ascii="Times New Roman" w:hAnsi="Times New Roman"/>
          <w:b/>
          <w:bCs/>
          <w:i/>
          <w:iCs/>
          <w:u w:val="single"/>
          <w:lang w:val="uk-UA"/>
        </w:rPr>
        <w:t>ПЕРЕМОЖЕЦЬ</w:t>
      </w:r>
      <w:r w:rsidRPr="001E5DBB">
        <w:rPr>
          <w:rFonts w:ascii="Times New Roman" w:hAnsi="Times New Roman"/>
          <w:i/>
          <w:iCs/>
          <w:lang w:val="uk-UA"/>
        </w:rPr>
        <w:t xml:space="preserve"> надає Замовнику у строк, що не перевищує </w:t>
      </w:r>
      <w:r w:rsidRPr="001E5DBB">
        <w:rPr>
          <w:rFonts w:ascii="Times New Roman" w:hAnsi="Times New Roman"/>
          <w:b/>
          <w:bCs/>
          <w:i/>
          <w:iCs/>
          <w:u w:val="single"/>
          <w:lang w:val="uk-UA"/>
        </w:rPr>
        <w:t>чотири дні</w:t>
      </w:r>
      <w:r w:rsidRPr="001E5DBB">
        <w:rPr>
          <w:rFonts w:ascii="Times New Roman" w:hAnsi="Times New Roman"/>
          <w:i/>
          <w:iCs/>
          <w:lang w:val="uk-UA"/>
        </w:rPr>
        <w:t xml:space="preserve"> з дати оприлюднення в електронній системі </w:t>
      </w:r>
      <w:proofErr w:type="spellStart"/>
      <w:r w:rsidRPr="001E5DBB">
        <w:rPr>
          <w:rFonts w:ascii="Times New Roman" w:hAnsi="Times New Roman"/>
          <w:i/>
          <w:iCs/>
          <w:lang w:val="uk-UA"/>
        </w:rPr>
        <w:t>закупівель</w:t>
      </w:r>
      <w:proofErr w:type="spellEnd"/>
      <w:r w:rsidRPr="001E5DBB">
        <w:rPr>
          <w:rFonts w:ascii="Times New Roman" w:hAnsi="Times New Roman"/>
          <w:i/>
          <w:iCs/>
          <w:lang w:val="uk-UA"/>
        </w:rPr>
        <w:t xml:space="preserve"> повідомлення про намір укласти договір про закупівлю</w:t>
      </w:r>
      <w:r>
        <w:rPr>
          <w:rFonts w:ascii="Times New Roman" w:hAnsi="Times New Roman"/>
          <w:i/>
          <w:iCs/>
          <w:lang w:val="uk-UA"/>
        </w:rPr>
        <w:t xml:space="preserve"> </w:t>
      </w:r>
      <w:r w:rsidRPr="00CE66D7">
        <w:rPr>
          <w:rFonts w:ascii="Times New Roman" w:hAnsi="Times New Roman"/>
          <w:i/>
          <w:iCs/>
          <w:u w:val="single"/>
          <w:lang w:val="uk-UA"/>
        </w:rPr>
        <w:t xml:space="preserve">остаточну «Тендерну пропозицію» за результатами </w:t>
      </w:r>
      <w:r>
        <w:rPr>
          <w:rFonts w:ascii="Times New Roman" w:hAnsi="Times New Roman"/>
          <w:i/>
          <w:iCs/>
          <w:u w:val="single"/>
          <w:lang w:val="uk-UA"/>
        </w:rPr>
        <w:t>торгів</w:t>
      </w:r>
      <w:r>
        <w:rPr>
          <w:rFonts w:ascii="Times New Roman" w:hAnsi="Times New Roman"/>
          <w:i/>
          <w:iCs/>
          <w:lang w:val="uk-UA"/>
        </w:rPr>
        <w:t>.</w:t>
      </w:r>
    </w:p>
    <w:p w14:paraId="32AC51E3" w14:textId="2A37EE31" w:rsidR="00167552" w:rsidRPr="00167552" w:rsidRDefault="00167552" w:rsidP="00167552">
      <w:pPr>
        <w:ind w:right="196"/>
        <w:rPr>
          <w:rFonts w:ascii="Times New Roman" w:hAnsi="Times New Roman"/>
          <w:color w:val="00000A"/>
          <w:sz w:val="24"/>
          <w:szCs w:val="24"/>
          <w:lang w:val="uk-UA"/>
        </w:rPr>
      </w:pPr>
    </w:p>
    <w:p w14:paraId="17CE3C2C" w14:textId="77777777" w:rsidR="00167552" w:rsidRPr="00167552" w:rsidRDefault="00167552" w:rsidP="00167552">
      <w:pPr>
        <w:ind w:hanging="720"/>
        <w:jc w:val="center"/>
        <w:rPr>
          <w:rFonts w:ascii="Times New Roman" w:hAnsi="Times New Roman"/>
          <w:b/>
          <w:color w:val="00000A"/>
          <w:sz w:val="24"/>
          <w:szCs w:val="24"/>
          <w:lang w:val="uk-UA"/>
        </w:rPr>
      </w:pPr>
      <w:r w:rsidRPr="00167552">
        <w:rPr>
          <w:rFonts w:ascii="Times New Roman" w:hAnsi="Times New Roman"/>
          <w:b/>
          <w:color w:val="00000A"/>
          <w:sz w:val="24"/>
          <w:szCs w:val="24"/>
          <w:lang w:val="uk-UA"/>
        </w:rPr>
        <w:t>ФОРМА " ТЕНДЕРНА ПРОПОЗИЦІЯ"</w:t>
      </w:r>
    </w:p>
    <w:p w14:paraId="5DE71B21" w14:textId="77777777" w:rsidR="00167552" w:rsidRPr="00167552" w:rsidRDefault="00167552" w:rsidP="00167552">
      <w:pPr>
        <w:ind w:hanging="720"/>
        <w:jc w:val="center"/>
        <w:rPr>
          <w:rFonts w:ascii="Times New Roman" w:hAnsi="Times New Roman"/>
          <w:color w:val="00000A"/>
          <w:sz w:val="24"/>
          <w:szCs w:val="24"/>
          <w:lang w:val="uk-UA"/>
        </w:rPr>
      </w:pPr>
      <w:r w:rsidRPr="00167552">
        <w:rPr>
          <w:rFonts w:ascii="Times New Roman" w:hAnsi="Times New Roman"/>
          <w:color w:val="00000A"/>
          <w:sz w:val="24"/>
          <w:szCs w:val="24"/>
          <w:lang w:val="uk-UA"/>
        </w:rPr>
        <w:t>(форма, яка подається Учасником на фірмовому бланку в разі наявності)</w:t>
      </w:r>
    </w:p>
    <w:p w14:paraId="0608B535" w14:textId="03FED69D" w:rsidR="00167552" w:rsidRDefault="00167552" w:rsidP="00167552">
      <w:pPr>
        <w:pStyle w:val="1"/>
        <w:spacing w:before="0"/>
        <w:jc w:val="center"/>
        <w:rPr>
          <w:rFonts w:ascii="Times New Roman" w:eastAsia="Calibri" w:hAnsi="Times New Roman" w:cs="Times New Roman"/>
          <w:color w:val="00000A"/>
          <w:sz w:val="24"/>
          <w:szCs w:val="24"/>
        </w:rPr>
      </w:pPr>
      <w:r w:rsidRPr="00167552">
        <w:rPr>
          <w:rFonts w:ascii="Times New Roman" w:eastAsia="Calibri" w:hAnsi="Times New Roman" w:cs="Times New Roman"/>
          <w:color w:val="00000A"/>
          <w:sz w:val="24"/>
          <w:szCs w:val="24"/>
        </w:rPr>
        <w:t>закупівля № UA-ХХХХ-ХХ-ХХ-ХХХХХХ-х (заз</w:t>
      </w:r>
      <w:r w:rsidR="0038060A">
        <w:rPr>
          <w:rFonts w:ascii="Times New Roman" w:eastAsia="Calibri" w:hAnsi="Times New Roman" w:cs="Times New Roman"/>
          <w:color w:val="00000A"/>
          <w:sz w:val="24"/>
          <w:szCs w:val="24"/>
        </w:rPr>
        <w:t>начається номер цієї закупівлі)</w:t>
      </w:r>
    </w:p>
    <w:p w14:paraId="1534E0DC" w14:textId="212E2C18" w:rsidR="0038060A" w:rsidRPr="00DF5E40" w:rsidRDefault="0038060A" w:rsidP="00DF5E40">
      <w:pPr>
        <w:spacing w:after="0"/>
        <w:rPr>
          <w:rFonts w:ascii="Times New Roman" w:eastAsia="Times New Roman" w:hAnsi="Times New Roman"/>
          <w:sz w:val="24"/>
          <w:szCs w:val="24"/>
          <w:lang w:val="uk-UA" w:eastAsia="ru-RU"/>
        </w:rPr>
      </w:pPr>
      <w:r w:rsidRPr="00FB0BAA">
        <w:rPr>
          <w:rFonts w:ascii="Times New Roman" w:hAnsi="Times New Roman"/>
          <w:lang w:val="uk-UA" w:eastAsia="ar-SA"/>
        </w:rPr>
        <w:t xml:space="preserve">Ми, ______________(назва Учасника), </w:t>
      </w:r>
      <w:r w:rsidRPr="00FB0BAA">
        <w:rPr>
          <w:rFonts w:ascii="Times New Roman" w:hAnsi="Times New Roman"/>
          <w:lang w:val="uk-UA"/>
        </w:rPr>
        <w:t>надаємо свою тендерну пропозицію щодо участі у відкритих торгах</w:t>
      </w:r>
      <w:r>
        <w:rPr>
          <w:rFonts w:ascii="Times New Roman" w:hAnsi="Times New Roman"/>
          <w:lang w:val="uk-UA"/>
        </w:rPr>
        <w:t xml:space="preserve"> з особливостями</w:t>
      </w:r>
      <w:r w:rsidRPr="00FB0BAA">
        <w:rPr>
          <w:rFonts w:ascii="Times New Roman" w:hAnsi="Times New Roman"/>
          <w:lang w:val="uk-UA"/>
        </w:rPr>
        <w:t xml:space="preserve"> на закупівлю:</w:t>
      </w:r>
      <w:r w:rsidR="009F3736">
        <w:rPr>
          <w:rFonts w:ascii="Times New Roman" w:hAnsi="Times New Roman"/>
          <w:lang w:val="uk-UA"/>
        </w:rPr>
        <w:t xml:space="preserve"> </w:t>
      </w:r>
      <w:r w:rsidR="009F3736" w:rsidRPr="009F3736">
        <w:rPr>
          <w:rFonts w:ascii="Times New Roman" w:hAnsi="Times New Roman"/>
          <w:b/>
          <w:lang w:val="uk-UA"/>
        </w:rPr>
        <w:t>Бензин А-92</w:t>
      </w:r>
      <w:r w:rsidR="00DF5E40" w:rsidRPr="009F3736">
        <w:rPr>
          <w:rStyle w:val="22"/>
          <w:b w:val="0"/>
          <w:bCs w:val="0"/>
          <w:color w:val="000000"/>
          <w:sz w:val="24"/>
          <w:szCs w:val="24"/>
          <w:lang w:val="uk-UA"/>
        </w:rPr>
        <w:t xml:space="preserve"> </w:t>
      </w:r>
      <w:r w:rsidR="009F3736" w:rsidRPr="009F3736">
        <w:rPr>
          <w:rFonts w:ascii="Times New Roman" w:hAnsi="Times New Roman"/>
          <w:b/>
          <w:lang w:eastAsia="ar-SA"/>
        </w:rPr>
        <w:t>(</w:t>
      </w:r>
      <w:proofErr w:type="spellStart"/>
      <w:r w:rsidR="009F3736" w:rsidRPr="009F3736">
        <w:rPr>
          <w:rFonts w:ascii="Times New Roman" w:hAnsi="Times New Roman"/>
          <w:b/>
          <w:lang w:val="uk-UA" w:eastAsia="ar-SA"/>
        </w:rPr>
        <w:t>скретч</w:t>
      </w:r>
      <w:proofErr w:type="spellEnd"/>
      <w:r w:rsidR="009F3736" w:rsidRPr="009F3736">
        <w:rPr>
          <w:rFonts w:ascii="Times New Roman" w:hAnsi="Times New Roman"/>
          <w:b/>
          <w:lang w:val="uk-UA" w:eastAsia="ar-SA"/>
        </w:rPr>
        <w:t>-картки)</w:t>
      </w:r>
      <w:r w:rsidR="00DF5E40" w:rsidRPr="009F3736">
        <w:rPr>
          <w:rFonts w:ascii="Times New Roman" w:hAnsi="Times New Roman"/>
          <w:b/>
          <w:lang w:eastAsia="ar-SA"/>
        </w:rPr>
        <w:t xml:space="preserve">  </w:t>
      </w:r>
      <w:r w:rsidR="00DF5E40" w:rsidRPr="009F3736">
        <w:rPr>
          <w:rFonts w:ascii="Times New Roman" w:hAnsi="Times New Roman"/>
          <w:b/>
          <w:lang w:val="uk-UA" w:eastAsia="ar-SA"/>
        </w:rPr>
        <w:t>ДК 021:2015</w:t>
      </w:r>
      <w:r w:rsidR="00315168">
        <w:rPr>
          <w:rFonts w:ascii="Times New Roman" w:hAnsi="Times New Roman"/>
          <w:b/>
          <w:lang w:val="uk-UA" w:eastAsia="ar-SA"/>
        </w:rPr>
        <w:t xml:space="preserve"> "Єдиний закупівельний словник"</w:t>
      </w:r>
      <w:r w:rsidR="00DF5E40" w:rsidRPr="009F3736">
        <w:rPr>
          <w:rFonts w:ascii="Times New Roman" w:hAnsi="Times New Roman"/>
          <w:b/>
          <w:lang w:val="uk-UA" w:eastAsia="ar-SA"/>
        </w:rPr>
        <w:t xml:space="preserve"> код </w:t>
      </w:r>
      <w:r w:rsidR="009F3736" w:rsidRPr="009F3736">
        <w:rPr>
          <w:rFonts w:ascii="Times New Roman" w:hAnsi="Times New Roman"/>
          <w:b/>
          <w:lang w:val="uk-UA" w:eastAsia="ar-SA"/>
        </w:rPr>
        <w:t xml:space="preserve">09130000-9 </w:t>
      </w:r>
      <w:r w:rsidR="007F1D5F" w:rsidRPr="009F3736">
        <w:rPr>
          <w:rFonts w:ascii="Times New Roman" w:hAnsi="Times New Roman"/>
          <w:b/>
          <w:lang w:val="uk-UA" w:eastAsia="ar-SA"/>
        </w:rPr>
        <w:t xml:space="preserve"> Нафта і дистиляти</w:t>
      </w:r>
      <w:r w:rsidR="00004716">
        <w:rPr>
          <w:rFonts w:ascii="Times New Roman" w:hAnsi="Times New Roman"/>
          <w:color w:val="00000A"/>
          <w:sz w:val="24"/>
          <w:szCs w:val="24"/>
          <w:lang w:val="uk-UA"/>
        </w:rPr>
        <w:t>,</w:t>
      </w:r>
      <w:r w:rsidRPr="00FB0BAA">
        <w:rPr>
          <w:rFonts w:ascii="Times New Roman" w:hAnsi="Times New Roman"/>
          <w:bCs/>
          <w:lang w:val="uk-UA"/>
        </w:rPr>
        <w:t xml:space="preserve"> </w:t>
      </w:r>
      <w:r w:rsidRPr="00FB0BAA">
        <w:rPr>
          <w:rFonts w:ascii="Times New Roman" w:hAnsi="Times New Roman"/>
          <w:lang w:val="uk-UA"/>
        </w:rPr>
        <w:t>згідно з</w:t>
      </w:r>
      <w:r w:rsidR="00004716">
        <w:rPr>
          <w:rFonts w:ascii="Times New Roman" w:hAnsi="Times New Roman"/>
          <w:lang w:val="uk-UA"/>
        </w:rPr>
        <w:t xml:space="preserve"> технічними та  іншими </w:t>
      </w:r>
      <w:r w:rsidRPr="00FB0BAA">
        <w:rPr>
          <w:rFonts w:ascii="Times New Roman" w:hAnsi="Times New Roman"/>
          <w:lang w:val="uk-UA"/>
        </w:rPr>
        <w:t xml:space="preserve"> вимогами Замовника торгів.</w:t>
      </w:r>
    </w:p>
    <w:p w14:paraId="28A31597" w14:textId="6AC79AA9" w:rsidR="0038060A" w:rsidRDefault="0038060A" w:rsidP="0038060A">
      <w:pPr>
        <w:spacing w:before="100" w:beforeAutospacing="1"/>
        <w:ind w:firstLine="907"/>
        <w:jc w:val="both"/>
        <w:rPr>
          <w:rFonts w:ascii="Times New Roman" w:hAnsi="Times New Roman"/>
          <w:lang w:val="uk-UA"/>
        </w:rPr>
      </w:pPr>
      <w:r w:rsidRPr="0038060A">
        <w:rPr>
          <w:rFonts w:ascii="Times New Roman" w:hAnsi="Times New Roman"/>
          <w:lang w:val="uk-UA"/>
        </w:rPr>
        <w:t xml:space="preserve"> 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14:paraId="1AFDADB8" w14:textId="39736C0B" w:rsidR="009F3736" w:rsidRPr="00C91572" w:rsidRDefault="000B29E2" w:rsidP="00C97D25">
      <w:pPr>
        <w:spacing w:before="100" w:beforeAutospacing="1" w:after="115"/>
        <w:rPr>
          <w:b/>
          <w:bCs/>
          <w:iCs/>
          <w:lang w:val="uk-UA"/>
        </w:rPr>
      </w:pPr>
      <w:r w:rsidRPr="00C91572">
        <w:rPr>
          <w:rFonts w:ascii="Times New Roman CYR" w:hAnsi="Times New Roman CYR" w:cs="Times New Roman CYR"/>
          <w:b/>
          <w:bCs/>
          <w:iCs/>
          <w:color w:val="000000"/>
          <w:shd w:val="clear" w:color="auto" w:fill="FFFFFF"/>
          <w:lang w:val="uk-UA"/>
        </w:rPr>
        <w:t>Б</w:t>
      </w:r>
      <w:r w:rsidR="009F3736" w:rsidRPr="00C91572">
        <w:rPr>
          <w:rFonts w:ascii="Times New Roman CYR" w:hAnsi="Times New Roman CYR" w:cs="Times New Roman CYR"/>
          <w:b/>
          <w:bCs/>
          <w:iCs/>
          <w:color w:val="000000"/>
          <w:shd w:val="clear" w:color="auto" w:fill="FFFFFF"/>
          <w:lang w:val="uk-UA"/>
        </w:rPr>
        <w:t xml:space="preserve">ензин А-92   </w:t>
      </w:r>
      <w:r w:rsidR="009F3736" w:rsidRPr="00C91572">
        <w:rPr>
          <w:b/>
          <w:bCs/>
          <w:iCs/>
          <w:lang w:val="uk-UA"/>
        </w:rPr>
        <w:t>(</w:t>
      </w:r>
      <w:proofErr w:type="spellStart"/>
      <w:r w:rsidR="009F3736" w:rsidRPr="00C91572">
        <w:rPr>
          <w:b/>
          <w:bCs/>
          <w:iCs/>
          <w:lang w:val="uk-UA"/>
        </w:rPr>
        <w:t>скретч</w:t>
      </w:r>
      <w:proofErr w:type="spellEnd"/>
      <w:r w:rsidR="009F3736" w:rsidRPr="00C91572">
        <w:rPr>
          <w:b/>
          <w:bCs/>
          <w:iCs/>
          <w:lang w:val="uk-UA"/>
        </w:rPr>
        <w:t>-картки)</w:t>
      </w:r>
    </w:p>
    <w:tbl>
      <w:tblPr>
        <w:tblW w:w="9915" w:type="dxa"/>
        <w:tblCellSpacing w:w="0" w:type="dxa"/>
        <w:tblCellMar>
          <w:top w:w="75" w:type="dxa"/>
          <w:left w:w="75" w:type="dxa"/>
          <w:bottom w:w="75" w:type="dxa"/>
          <w:right w:w="75" w:type="dxa"/>
        </w:tblCellMar>
        <w:tblLook w:val="04A0" w:firstRow="1" w:lastRow="0" w:firstColumn="1" w:lastColumn="0" w:noHBand="0" w:noVBand="1"/>
      </w:tblPr>
      <w:tblGrid>
        <w:gridCol w:w="1854"/>
        <w:gridCol w:w="1233"/>
        <w:gridCol w:w="896"/>
        <w:gridCol w:w="1004"/>
        <w:gridCol w:w="1173"/>
        <w:gridCol w:w="808"/>
        <w:gridCol w:w="1246"/>
        <w:gridCol w:w="1701"/>
      </w:tblGrid>
      <w:tr w:rsidR="00C97D25" w:rsidRPr="00C97D25" w14:paraId="33F1FE5C" w14:textId="77777777" w:rsidTr="00315168">
        <w:trPr>
          <w:tblCellSpacing w:w="0" w:type="dxa"/>
        </w:trPr>
        <w:tc>
          <w:tcPr>
            <w:tcW w:w="185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7E4F62DF" w14:textId="2374CDB3" w:rsidR="00C97D25" w:rsidRPr="00C97D25" w:rsidRDefault="00C97D25" w:rsidP="001E6A76">
            <w:pPr>
              <w:spacing w:before="100" w:beforeAutospacing="1" w:after="144" w:line="288" w:lineRule="auto"/>
              <w:rPr>
                <w:rFonts w:ascii="Times New Roman" w:hAnsi="Times New Roman"/>
                <w:lang w:val="uk-UA"/>
              </w:rPr>
            </w:pPr>
            <w:r w:rsidRPr="00C97D25">
              <w:rPr>
                <w:rFonts w:ascii="Times New Roman" w:hAnsi="Times New Roman"/>
                <w:lang w:val="uk-UA"/>
              </w:rPr>
              <w:t>Найменування</w:t>
            </w:r>
            <w:r>
              <w:rPr>
                <w:rFonts w:ascii="Times New Roman" w:hAnsi="Times New Roman"/>
                <w:lang w:val="uk-UA"/>
              </w:rPr>
              <w:t xml:space="preserve"> товару</w:t>
            </w:r>
          </w:p>
        </w:tc>
        <w:tc>
          <w:tcPr>
            <w:tcW w:w="1233"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60D9FAB4" w14:textId="77777777" w:rsidR="00C97D25" w:rsidRDefault="00C97D25" w:rsidP="00C97D25">
            <w:pPr>
              <w:spacing w:before="100" w:beforeAutospacing="1" w:after="202" w:line="288" w:lineRule="auto"/>
              <w:rPr>
                <w:rFonts w:ascii="Times New Roman" w:hAnsi="Times New Roman"/>
                <w:lang w:val="uk-UA"/>
              </w:rPr>
            </w:pPr>
            <w:r w:rsidRPr="00C97D25">
              <w:rPr>
                <w:rFonts w:ascii="Times New Roman" w:hAnsi="Times New Roman"/>
                <w:lang w:val="uk-UA"/>
              </w:rPr>
              <w:t>Країна</w:t>
            </w:r>
          </w:p>
          <w:p w14:paraId="4508FAB9" w14:textId="73F6DF1B" w:rsidR="00C97D25" w:rsidRPr="00C97D25" w:rsidRDefault="00C97D25" w:rsidP="00C97D25">
            <w:pPr>
              <w:spacing w:before="100" w:beforeAutospacing="1" w:after="202" w:line="288" w:lineRule="auto"/>
              <w:rPr>
                <w:rFonts w:ascii="Times New Roman" w:hAnsi="Times New Roman"/>
                <w:lang w:val="uk-UA"/>
              </w:rPr>
            </w:pPr>
            <w:r w:rsidRPr="00C97D25">
              <w:rPr>
                <w:rFonts w:ascii="Times New Roman" w:hAnsi="Times New Roman"/>
                <w:lang w:val="uk-UA"/>
              </w:rPr>
              <w:t>походження</w:t>
            </w:r>
          </w:p>
        </w:tc>
        <w:tc>
          <w:tcPr>
            <w:tcW w:w="89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048770AA" w14:textId="77777777" w:rsidR="00C97D25" w:rsidRPr="00C97D25" w:rsidRDefault="00C97D25" w:rsidP="001E6A76">
            <w:pPr>
              <w:spacing w:before="100" w:beforeAutospacing="1" w:after="144" w:line="288" w:lineRule="auto"/>
              <w:jc w:val="center"/>
              <w:rPr>
                <w:rFonts w:ascii="Times New Roman" w:hAnsi="Times New Roman"/>
                <w:lang w:val="uk-UA"/>
              </w:rPr>
            </w:pPr>
            <w:r w:rsidRPr="00C97D25">
              <w:rPr>
                <w:rFonts w:ascii="Times New Roman" w:hAnsi="Times New Roman"/>
                <w:lang w:val="uk-UA"/>
              </w:rPr>
              <w:t>Одиниці виміру</w:t>
            </w:r>
          </w:p>
        </w:tc>
        <w:tc>
          <w:tcPr>
            <w:tcW w:w="100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5AF9DAFC" w14:textId="77777777" w:rsidR="00C97D25" w:rsidRPr="00C97D25" w:rsidRDefault="00C97D25" w:rsidP="001E6A76">
            <w:pPr>
              <w:spacing w:before="100" w:beforeAutospacing="1" w:after="144" w:line="288" w:lineRule="auto"/>
              <w:jc w:val="center"/>
              <w:rPr>
                <w:rFonts w:ascii="Times New Roman" w:hAnsi="Times New Roman"/>
                <w:lang w:val="uk-UA"/>
              </w:rPr>
            </w:pPr>
            <w:r w:rsidRPr="00C97D25">
              <w:rPr>
                <w:rFonts w:ascii="Times New Roman" w:hAnsi="Times New Roman"/>
                <w:lang w:val="uk-UA"/>
              </w:rPr>
              <w:t>Кількість</w:t>
            </w:r>
          </w:p>
        </w:tc>
        <w:tc>
          <w:tcPr>
            <w:tcW w:w="1173"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3E52DC59" w14:textId="77777777" w:rsidR="00C97D25" w:rsidRPr="00C97D25" w:rsidRDefault="00C97D25" w:rsidP="001E6A76">
            <w:pPr>
              <w:spacing w:before="100" w:beforeAutospacing="1" w:after="144" w:line="288" w:lineRule="auto"/>
              <w:jc w:val="center"/>
              <w:rPr>
                <w:rFonts w:ascii="Times New Roman" w:hAnsi="Times New Roman"/>
                <w:lang w:val="uk-UA"/>
              </w:rPr>
            </w:pPr>
            <w:r w:rsidRPr="00C97D25">
              <w:rPr>
                <w:rFonts w:ascii="Times New Roman" w:hAnsi="Times New Roman"/>
                <w:lang w:val="uk-UA"/>
              </w:rPr>
              <w:t>Ціна за одиницю, грн., без ПДВ</w:t>
            </w:r>
          </w:p>
        </w:tc>
        <w:tc>
          <w:tcPr>
            <w:tcW w:w="808"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0BDC2444" w14:textId="77777777" w:rsidR="00C97D25" w:rsidRPr="00C97D25" w:rsidRDefault="00C97D25" w:rsidP="001E6A76">
            <w:pPr>
              <w:spacing w:before="100" w:beforeAutospacing="1" w:after="144" w:line="288" w:lineRule="auto"/>
              <w:jc w:val="center"/>
              <w:rPr>
                <w:rFonts w:ascii="Times New Roman" w:hAnsi="Times New Roman"/>
                <w:lang w:val="uk-UA"/>
              </w:rPr>
            </w:pPr>
            <w:r w:rsidRPr="00C97D25">
              <w:rPr>
                <w:rFonts w:ascii="Times New Roman" w:hAnsi="Times New Roman"/>
                <w:lang w:val="uk-UA"/>
              </w:rPr>
              <w:t>ПДВ, грн.*</w:t>
            </w:r>
          </w:p>
        </w:tc>
        <w:tc>
          <w:tcPr>
            <w:tcW w:w="124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176807B1" w14:textId="77777777" w:rsidR="00C97D25" w:rsidRPr="00C97D25" w:rsidRDefault="00C97D25" w:rsidP="001E6A76">
            <w:pPr>
              <w:spacing w:before="100" w:beforeAutospacing="1" w:after="144" w:line="288" w:lineRule="auto"/>
              <w:jc w:val="center"/>
              <w:rPr>
                <w:rFonts w:ascii="Times New Roman" w:hAnsi="Times New Roman"/>
                <w:lang w:val="uk-UA"/>
              </w:rPr>
            </w:pPr>
            <w:r w:rsidRPr="00C97D25">
              <w:rPr>
                <w:rFonts w:ascii="Times New Roman" w:hAnsi="Times New Roman"/>
                <w:lang w:val="uk-UA"/>
              </w:rPr>
              <w:t>Ціна за одиницю, грн.., з ПДВ*</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vAlign w:val="center"/>
            <w:hideMark/>
          </w:tcPr>
          <w:p w14:paraId="0CFBD39E" w14:textId="7B76201F" w:rsidR="00C97D25" w:rsidRPr="00C97D25" w:rsidRDefault="00315168" w:rsidP="00315168">
            <w:pPr>
              <w:spacing w:before="100" w:beforeAutospacing="1" w:after="144" w:line="288" w:lineRule="auto"/>
              <w:jc w:val="center"/>
              <w:rPr>
                <w:rFonts w:ascii="Times New Roman" w:hAnsi="Times New Roman"/>
                <w:lang w:val="uk-UA"/>
              </w:rPr>
            </w:pPr>
            <w:r>
              <w:rPr>
                <w:rFonts w:ascii="Times New Roman" w:hAnsi="Times New Roman"/>
                <w:lang w:val="uk-UA"/>
              </w:rPr>
              <w:t xml:space="preserve">Загальна вартість, грн.., </w:t>
            </w:r>
            <w:r w:rsidR="000B29E2">
              <w:rPr>
                <w:rFonts w:ascii="Times New Roman" w:hAnsi="Times New Roman"/>
                <w:lang w:val="uk-UA"/>
              </w:rPr>
              <w:t>без ПДВ*</w:t>
            </w:r>
          </w:p>
        </w:tc>
      </w:tr>
      <w:tr w:rsidR="00C97D25" w:rsidRPr="00C97D25" w14:paraId="180134F9" w14:textId="77777777" w:rsidTr="00315168">
        <w:trPr>
          <w:tblCellSpacing w:w="0" w:type="dxa"/>
        </w:trPr>
        <w:tc>
          <w:tcPr>
            <w:tcW w:w="185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65B7DE78" w14:textId="7B42D701" w:rsidR="00C97D25" w:rsidRPr="005A2FA4" w:rsidRDefault="000B29E2" w:rsidP="001E6A76">
            <w:pPr>
              <w:spacing w:before="100" w:beforeAutospacing="1" w:after="144" w:line="288" w:lineRule="auto"/>
              <w:rPr>
                <w:rFonts w:ascii="Times New Roman" w:hAnsi="Times New Roman"/>
                <w:b/>
                <w:lang w:val="uk-UA"/>
              </w:rPr>
            </w:pPr>
            <w:r>
              <w:rPr>
                <w:rFonts w:ascii="Times New Roman" w:hAnsi="Times New Roman"/>
                <w:b/>
                <w:lang w:val="uk-UA"/>
              </w:rPr>
              <w:t>Б</w:t>
            </w:r>
            <w:r w:rsidR="00C97D25" w:rsidRPr="005A2FA4">
              <w:rPr>
                <w:rFonts w:ascii="Times New Roman" w:hAnsi="Times New Roman"/>
                <w:b/>
                <w:lang w:val="uk-UA"/>
              </w:rPr>
              <w:t xml:space="preserve">ензин А-92 </w:t>
            </w:r>
          </w:p>
        </w:tc>
        <w:tc>
          <w:tcPr>
            <w:tcW w:w="1233"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59DE93A2" w14:textId="77777777" w:rsidR="00C97D25" w:rsidRPr="00C97D25" w:rsidRDefault="00C97D25" w:rsidP="001E6A76">
            <w:pPr>
              <w:spacing w:before="100" w:beforeAutospacing="1" w:after="144" w:line="288" w:lineRule="auto"/>
              <w:rPr>
                <w:rFonts w:ascii="Times New Roman" w:hAnsi="Times New Roman"/>
                <w:lang w:val="uk-UA"/>
              </w:rPr>
            </w:pPr>
          </w:p>
        </w:tc>
        <w:tc>
          <w:tcPr>
            <w:tcW w:w="89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4AD29939" w14:textId="77777777" w:rsidR="00C97D25" w:rsidRPr="005A2FA4" w:rsidRDefault="00C97D25" w:rsidP="001E6A76">
            <w:pPr>
              <w:spacing w:before="100" w:beforeAutospacing="1" w:after="144" w:line="288" w:lineRule="auto"/>
              <w:jc w:val="center"/>
              <w:rPr>
                <w:rFonts w:ascii="Times New Roman" w:hAnsi="Times New Roman"/>
                <w:b/>
                <w:lang w:val="uk-UA"/>
              </w:rPr>
            </w:pPr>
            <w:r w:rsidRPr="005A2FA4">
              <w:rPr>
                <w:rFonts w:ascii="Times New Roman" w:hAnsi="Times New Roman"/>
                <w:b/>
                <w:lang w:val="uk-UA"/>
              </w:rPr>
              <w:t>літр</w:t>
            </w:r>
          </w:p>
        </w:tc>
        <w:tc>
          <w:tcPr>
            <w:tcW w:w="100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0C4D04B7" w14:textId="77777777" w:rsidR="00C97D25" w:rsidRPr="005A2FA4" w:rsidRDefault="00C97D25" w:rsidP="001E6A76">
            <w:pPr>
              <w:spacing w:before="100" w:beforeAutospacing="1" w:after="144" w:line="288" w:lineRule="auto"/>
              <w:jc w:val="center"/>
              <w:rPr>
                <w:rFonts w:ascii="Times New Roman" w:hAnsi="Times New Roman"/>
                <w:b/>
                <w:lang w:val="uk-UA"/>
              </w:rPr>
            </w:pPr>
            <w:r w:rsidRPr="005A2FA4">
              <w:rPr>
                <w:rFonts w:ascii="Times New Roman" w:hAnsi="Times New Roman"/>
                <w:b/>
                <w:lang w:val="uk-UA"/>
              </w:rPr>
              <w:t>3000</w:t>
            </w:r>
          </w:p>
        </w:tc>
        <w:tc>
          <w:tcPr>
            <w:tcW w:w="1173"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01BA8E44" w14:textId="77777777" w:rsidR="00C97D25" w:rsidRPr="00C97D25" w:rsidRDefault="00C97D25" w:rsidP="001E6A76">
            <w:pPr>
              <w:spacing w:before="100" w:beforeAutospacing="1" w:after="144" w:line="288" w:lineRule="auto"/>
              <w:rPr>
                <w:rFonts w:ascii="Times New Roman" w:hAnsi="Times New Roman"/>
                <w:lang w:val="uk-UA"/>
              </w:rPr>
            </w:pPr>
          </w:p>
        </w:tc>
        <w:tc>
          <w:tcPr>
            <w:tcW w:w="808"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6CF07981" w14:textId="77777777" w:rsidR="00C97D25" w:rsidRPr="00C97D25" w:rsidRDefault="00C97D25" w:rsidP="001E6A76">
            <w:pPr>
              <w:spacing w:before="100" w:beforeAutospacing="1" w:after="144" w:line="288" w:lineRule="auto"/>
              <w:rPr>
                <w:rFonts w:ascii="Times New Roman" w:hAnsi="Times New Roman"/>
                <w:lang w:val="uk-UA"/>
              </w:rPr>
            </w:pPr>
          </w:p>
        </w:tc>
        <w:tc>
          <w:tcPr>
            <w:tcW w:w="124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6072298C" w14:textId="77777777" w:rsidR="00C97D25" w:rsidRPr="00C97D25" w:rsidRDefault="00C97D25" w:rsidP="001E6A76">
            <w:pPr>
              <w:spacing w:before="100" w:beforeAutospacing="1" w:after="144" w:line="288" w:lineRule="auto"/>
              <w:rPr>
                <w:rFonts w:ascii="Times New Roman" w:hAnsi="Times New Roman"/>
                <w:lang w:val="uk-UA"/>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16B0CEFB" w14:textId="77777777" w:rsidR="00C97D25" w:rsidRPr="00C97D25" w:rsidRDefault="00C97D25" w:rsidP="001E6A76">
            <w:pPr>
              <w:spacing w:before="100" w:beforeAutospacing="1" w:after="144" w:line="288" w:lineRule="auto"/>
              <w:rPr>
                <w:rFonts w:ascii="Times New Roman" w:hAnsi="Times New Roman"/>
                <w:lang w:val="uk-UA"/>
              </w:rPr>
            </w:pPr>
          </w:p>
        </w:tc>
      </w:tr>
      <w:tr w:rsidR="00315168" w:rsidRPr="00C97D25" w14:paraId="026AA7C8" w14:textId="77777777" w:rsidTr="001E6A76">
        <w:trPr>
          <w:tblCellSpacing w:w="0" w:type="dxa"/>
        </w:trPr>
        <w:tc>
          <w:tcPr>
            <w:tcW w:w="8214" w:type="dxa"/>
            <w:gridSpan w:val="7"/>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3B51A963" w14:textId="59C93BF0" w:rsidR="00315168" w:rsidRPr="00C97D25" w:rsidRDefault="00315168" w:rsidP="00315168">
            <w:pPr>
              <w:spacing w:before="100" w:beforeAutospacing="1" w:after="144" w:line="288" w:lineRule="auto"/>
              <w:jc w:val="center"/>
              <w:rPr>
                <w:rFonts w:ascii="Times New Roman" w:hAnsi="Times New Roman"/>
                <w:lang w:val="uk-UA"/>
              </w:rPr>
            </w:pPr>
            <w:r>
              <w:rPr>
                <w:rFonts w:ascii="Times New Roman" w:hAnsi="Times New Roman"/>
                <w:lang w:val="uk-UA"/>
              </w:rPr>
              <w:t xml:space="preserve">                                                                                       </w:t>
            </w:r>
            <w:r w:rsidRPr="006C6598">
              <w:rPr>
                <w:rFonts w:ascii="Times New Roman" w:hAnsi="Times New Roman"/>
                <w:lang w:val="uk-UA"/>
              </w:rPr>
              <w:t>Загальна вартіст</w:t>
            </w:r>
            <w:r w:rsidR="005A2FA4">
              <w:rPr>
                <w:rFonts w:ascii="Times New Roman" w:hAnsi="Times New Roman"/>
                <w:lang w:val="uk-UA"/>
              </w:rPr>
              <w:t>ь</w:t>
            </w:r>
            <w:r w:rsidRPr="006C6598">
              <w:rPr>
                <w:rFonts w:ascii="Times New Roman" w:hAnsi="Times New Roman"/>
                <w:lang w:val="uk-UA"/>
              </w:rPr>
              <w:t xml:space="preserve"> , грн. без ПДВ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tcPr>
          <w:p w14:paraId="46DC09A4" w14:textId="77777777" w:rsidR="00315168" w:rsidRPr="00C97D25" w:rsidRDefault="00315168" w:rsidP="001E6A76">
            <w:pPr>
              <w:spacing w:before="100" w:beforeAutospacing="1" w:after="144" w:line="288" w:lineRule="auto"/>
              <w:rPr>
                <w:rFonts w:ascii="Times New Roman" w:hAnsi="Times New Roman"/>
                <w:lang w:val="uk-UA"/>
              </w:rPr>
            </w:pPr>
          </w:p>
        </w:tc>
      </w:tr>
      <w:tr w:rsidR="00315168" w:rsidRPr="00C97D25" w14:paraId="0B268570" w14:textId="77777777" w:rsidTr="001E6A76">
        <w:trPr>
          <w:tblCellSpacing w:w="0" w:type="dxa"/>
        </w:trPr>
        <w:tc>
          <w:tcPr>
            <w:tcW w:w="8214" w:type="dxa"/>
            <w:gridSpan w:val="7"/>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1683D29E" w14:textId="188D18B4" w:rsidR="00315168" w:rsidRPr="00C97D25" w:rsidRDefault="00315168" w:rsidP="00315168">
            <w:pPr>
              <w:spacing w:before="100" w:beforeAutospacing="1" w:after="144" w:line="288" w:lineRule="auto"/>
              <w:jc w:val="center"/>
              <w:rPr>
                <w:rFonts w:ascii="Times New Roman" w:hAnsi="Times New Roman"/>
                <w:lang w:val="uk-UA"/>
              </w:rPr>
            </w:pPr>
            <w:r>
              <w:rPr>
                <w:rFonts w:ascii="Times New Roman" w:hAnsi="Times New Roman"/>
                <w:lang w:val="uk-UA"/>
              </w:rPr>
              <w:t xml:space="preserve">                                                                                                                                   </w:t>
            </w:r>
            <w:r w:rsidRPr="006C6598">
              <w:rPr>
                <w:rFonts w:ascii="Times New Roman" w:hAnsi="Times New Roman"/>
                <w:lang w:val="uk-UA"/>
              </w:rPr>
              <w:t>ПДВ</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tcPr>
          <w:p w14:paraId="5A33AAA6" w14:textId="77777777" w:rsidR="00315168" w:rsidRPr="00C97D25" w:rsidRDefault="00315168" w:rsidP="001E6A76">
            <w:pPr>
              <w:spacing w:before="100" w:beforeAutospacing="1" w:after="144" w:line="288" w:lineRule="auto"/>
              <w:rPr>
                <w:rFonts w:ascii="Times New Roman" w:hAnsi="Times New Roman"/>
                <w:lang w:val="uk-UA"/>
              </w:rPr>
            </w:pPr>
          </w:p>
        </w:tc>
      </w:tr>
      <w:tr w:rsidR="00315168" w:rsidRPr="00C97D25" w14:paraId="4AD677A8" w14:textId="77777777" w:rsidTr="001E6A76">
        <w:trPr>
          <w:tblCellSpacing w:w="0" w:type="dxa"/>
        </w:trPr>
        <w:tc>
          <w:tcPr>
            <w:tcW w:w="8214" w:type="dxa"/>
            <w:gridSpan w:val="7"/>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46606977" w14:textId="6D1B284B" w:rsidR="00315168" w:rsidRPr="00C97D25" w:rsidRDefault="00315168" w:rsidP="00315168">
            <w:pPr>
              <w:spacing w:before="100" w:beforeAutospacing="1" w:after="144" w:line="288" w:lineRule="auto"/>
              <w:rPr>
                <w:rFonts w:ascii="Times New Roman" w:hAnsi="Times New Roman"/>
                <w:lang w:val="uk-UA"/>
              </w:rPr>
            </w:pPr>
            <w:r>
              <w:rPr>
                <w:rFonts w:ascii="Times New Roman" w:hAnsi="Times New Roman"/>
                <w:lang w:val="uk-UA"/>
              </w:rPr>
              <w:t xml:space="preserve">                                                                                             </w:t>
            </w:r>
            <w:r w:rsidRPr="006C6598">
              <w:rPr>
                <w:rFonts w:ascii="Times New Roman" w:hAnsi="Times New Roman"/>
                <w:lang w:val="uk-UA"/>
              </w:rPr>
              <w:t>Загальна вартість , грн. з ПДВ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tcPr>
          <w:p w14:paraId="7BBADDA8" w14:textId="77777777" w:rsidR="00315168" w:rsidRPr="00C97D25" w:rsidRDefault="00315168" w:rsidP="001E6A76">
            <w:pPr>
              <w:spacing w:before="100" w:beforeAutospacing="1" w:after="144" w:line="288" w:lineRule="auto"/>
              <w:rPr>
                <w:rFonts w:ascii="Times New Roman" w:hAnsi="Times New Roman"/>
                <w:lang w:val="uk-UA"/>
              </w:rPr>
            </w:pPr>
          </w:p>
        </w:tc>
      </w:tr>
    </w:tbl>
    <w:p w14:paraId="237398C4" w14:textId="24C63CA6" w:rsidR="00C97D25" w:rsidRPr="00315168" w:rsidRDefault="00C97D25" w:rsidP="00C97D25">
      <w:pPr>
        <w:spacing w:before="100" w:beforeAutospacing="1"/>
        <w:rPr>
          <w:rFonts w:ascii="Times New Roman" w:hAnsi="Times New Roman"/>
          <w:b/>
          <w:lang w:val="uk-UA"/>
        </w:rPr>
      </w:pPr>
      <w:bookmarkStart w:id="9" w:name="_GoBack"/>
      <w:bookmarkEnd w:id="9"/>
      <w:r w:rsidRPr="00315168">
        <w:rPr>
          <w:rFonts w:ascii="Times New Roman" w:hAnsi="Times New Roman"/>
          <w:b/>
          <w:lang w:val="uk-UA"/>
        </w:rPr>
        <w:t>Загальна вартість пропозиції з ПДВ* становить_________________________</w:t>
      </w:r>
      <w:r w:rsidR="00315168">
        <w:rPr>
          <w:rFonts w:ascii="Times New Roman" w:hAnsi="Times New Roman"/>
          <w:b/>
          <w:lang w:val="uk-UA"/>
        </w:rPr>
        <w:t>___________________________</w:t>
      </w:r>
      <w:r w:rsidRPr="00315168">
        <w:rPr>
          <w:rFonts w:ascii="Times New Roman" w:hAnsi="Times New Roman"/>
          <w:b/>
          <w:lang w:val="uk-UA"/>
        </w:rPr>
        <w:t>(цифрами та прописом)</w:t>
      </w:r>
    </w:p>
    <w:p w14:paraId="24B852A0" w14:textId="77777777" w:rsidR="00C97D25" w:rsidRPr="00C97D25" w:rsidRDefault="00C97D25" w:rsidP="00C97D25">
      <w:pPr>
        <w:spacing w:before="100" w:beforeAutospacing="1"/>
        <w:rPr>
          <w:rFonts w:ascii="Times New Roman" w:hAnsi="Times New Roman"/>
          <w:lang w:val="uk-UA"/>
        </w:rPr>
      </w:pPr>
      <w:r w:rsidRPr="00C97D25">
        <w:rPr>
          <w:rFonts w:ascii="Times New Roman" w:hAnsi="Times New Roman"/>
          <w:lang w:val="uk-UA"/>
        </w:rPr>
        <w:t xml:space="preserve">До загальної ціни пропозиції включені усі види податків, зборів, дозволів, витрати на транспортування, завантаження, розвантаження та будь-які інші витрати. </w:t>
      </w:r>
    </w:p>
    <w:p w14:paraId="1BFD6601" w14:textId="3AD22E2C" w:rsidR="00167552" w:rsidRDefault="00315168" w:rsidP="00315168">
      <w:pPr>
        <w:tabs>
          <w:tab w:val="left" w:pos="433"/>
        </w:tabs>
        <w:suppressAutoHyphens/>
        <w:spacing w:after="0" w:line="240" w:lineRule="auto"/>
        <w:jc w:val="both"/>
        <w:rPr>
          <w:rFonts w:ascii="Times New Roman" w:hAnsi="Times New Roman"/>
          <w:color w:val="00000A"/>
          <w:sz w:val="24"/>
          <w:szCs w:val="24"/>
          <w:lang w:val="uk-UA"/>
        </w:rPr>
      </w:pPr>
      <w:r>
        <w:rPr>
          <w:rFonts w:ascii="Times New Roman" w:hAnsi="Times New Roman"/>
          <w:color w:val="00000A"/>
          <w:sz w:val="24"/>
          <w:szCs w:val="24"/>
          <w:lang w:val="uk-UA"/>
        </w:rPr>
        <w:t xml:space="preserve">     </w:t>
      </w:r>
      <w:r w:rsidR="008B2C6B">
        <w:rPr>
          <w:rFonts w:ascii="Times New Roman" w:hAnsi="Times New Roman"/>
          <w:color w:val="00000A"/>
          <w:sz w:val="24"/>
          <w:szCs w:val="24"/>
          <w:lang w:val="uk-UA"/>
        </w:rPr>
        <w:t>1.</w:t>
      </w:r>
      <w:r w:rsidR="00167552" w:rsidRPr="008B2C6B">
        <w:rPr>
          <w:rFonts w:ascii="Times New Roman" w:hAnsi="Times New Roman"/>
          <w:color w:val="00000A"/>
          <w:sz w:val="24"/>
          <w:szCs w:val="24"/>
          <w:lang w:val="uk-UA"/>
        </w:rPr>
        <w:t>У разі визнання нас переможцем торгів, ми візьмемо на себе зобов’язання виконати всі умови, передбачені договором за ціною, що склалась за результатами відкритих торгів.</w:t>
      </w:r>
    </w:p>
    <w:p w14:paraId="099B6384" w14:textId="77777777" w:rsidR="00315168" w:rsidRPr="008B2C6B" w:rsidRDefault="00315168" w:rsidP="008B2C6B">
      <w:pPr>
        <w:tabs>
          <w:tab w:val="left" w:pos="433"/>
        </w:tabs>
        <w:suppressAutoHyphens/>
        <w:spacing w:after="0" w:line="240" w:lineRule="auto"/>
        <w:ind w:left="284"/>
        <w:jc w:val="both"/>
        <w:rPr>
          <w:rFonts w:ascii="Times New Roman" w:hAnsi="Times New Roman"/>
          <w:color w:val="00000A"/>
          <w:sz w:val="24"/>
          <w:szCs w:val="24"/>
          <w:lang w:val="uk-UA"/>
        </w:rPr>
      </w:pPr>
    </w:p>
    <w:p w14:paraId="15955ECB" w14:textId="63CA2516" w:rsidR="00EE2B35" w:rsidRDefault="00167552" w:rsidP="00EE2B35">
      <w:pPr>
        <w:ind w:firstLine="284"/>
        <w:jc w:val="both"/>
        <w:rPr>
          <w:rFonts w:ascii="Times New Roman" w:hAnsi="Times New Roman"/>
          <w:color w:val="00000A"/>
          <w:sz w:val="24"/>
          <w:szCs w:val="24"/>
          <w:lang w:val="uk-UA"/>
        </w:rPr>
      </w:pPr>
      <w:r w:rsidRPr="00167552">
        <w:rPr>
          <w:rFonts w:ascii="Times New Roman" w:hAnsi="Times New Roman"/>
          <w:color w:val="00000A"/>
          <w:sz w:val="24"/>
          <w:szCs w:val="24"/>
          <w:lang w:val="uk-UA"/>
        </w:rPr>
        <w:t xml:space="preserve">2. Ми погоджуємося, що строк дії тендерної пропозиції становить </w:t>
      </w:r>
      <w:r w:rsidR="00315168">
        <w:rPr>
          <w:rFonts w:ascii="Times New Roman" w:hAnsi="Times New Roman"/>
          <w:b/>
          <w:color w:val="00000A"/>
          <w:sz w:val="24"/>
          <w:szCs w:val="24"/>
          <w:lang w:val="uk-UA"/>
        </w:rPr>
        <w:t>9</w:t>
      </w:r>
      <w:r w:rsidRPr="006B6496">
        <w:rPr>
          <w:rFonts w:ascii="Times New Roman" w:hAnsi="Times New Roman"/>
          <w:b/>
          <w:color w:val="00000A"/>
          <w:sz w:val="24"/>
          <w:szCs w:val="24"/>
          <w:lang w:val="uk-UA"/>
        </w:rPr>
        <w:t>0 календарних днів</w:t>
      </w:r>
      <w:r w:rsidRPr="00167552">
        <w:rPr>
          <w:rFonts w:ascii="Times New Roman" w:hAnsi="Times New Roman"/>
          <w:color w:val="00000A"/>
          <w:sz w:val="24"/>
          <w:szCs w:val="24"/>
          <w:lang w:val="uk-UA"/>
        </w:rPr>
        <w:t xml:space="preserve"> із дати кінцевого строку подання тендерних пропозицій. Наша пропозиція буде обов'язковою для нас і може бути акцептована Вами у будь-який час до </w:t>
      </w:r>
      <w:r w:rsidR="00EE2B35">
        <w:rPr>
          <w:rFonts w:ascii="Times New Roman" w:hAnsi="Times New Roman"/>
          <w:color w:val="00000A"/>
          <w:sz w:val="24"/>
          <w:szCs w:val="24"/>
          <w:lang w:val="uk-UA"/>
        </w:rPr>
        <w:t xml:space="preserve">закінчення зазначеного терміну.                                                                                                                                      </w:t>
      </w:r>
    </w:p>
    <w:p w14:paraId="2E4D3860" w14:textId="398099B4" w:rsidR="00167552" w:rsidRPr="00167552" w:rsidRDefault="00167552" w:rsidP="00EE2B35">
      <w:pPr>
        <w:ind w:firstLine="284"/>
        <w:jc w:val="both"/>
        <w:rPr>
          <w:rFonts w:ascii="Times New Roman" w:hAnsi="Times New Roman"/>
          <w:color w:val="00000A"/>
          <w:sz w:val="24"/>
          <w:szCs w:val="24"/>
          <w:lang w:val="uk-UA"/>
        </w:rPr>
      </w:pPr>
      <w:r w:rsidRPr="00167552">
        <w:rPr>
          <w:rFonts w:ascii="Times New Roman" w:hAnsi="Times New Roman"/>
          <w:color w:val="00000A"/>
          <w:sz w:val="24"/>
          <w:szCs w:val="24"/>
          <w:lang w:val="uk-UA"/>
        </w:rPr>
        <w:lastRenderedPageBreak/>
        <w:t xml:space="preserve">3.Ми погоджуємося з проектом Договору, який викладено у </w:t>
      </w:r>
      <w:r w:rsidR="00004716" w:rsidRPr="006B6496">
        <w:rPr>
          <w:rFonts w:ascii="Times New Roman" w:hAnsi="Times New Roman"/>
          <w:b/>
          <w:color w:val="00000A"/>
          <w:sz w:val="24"/>
          <w:szCs w:val="24"/>
          <w:lang w:val="uk-UA"/>
        </w:rPr>
        <w:t>Додатку №4</w:t>
      </w:r>
      <w:r w:rsidRPr="00167552">
        <w:rPr>
          <w:rFonts w:ascii="Times New Roman" w:hAnsi="Times New Roman"/>
          <w:color w:val="00000A"/>
          <w:sz w:val="24"/>
          <w:szCs w:val="24"/>
          <w:lang w:val="uk-UA"/>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w:t>
      </w:r>
      <w:r w:rsidRPr="00E85E6C">
        <w:rPr>
          <w:rFonts w:ascii="Times New Roman" w:hAnsi="Times New Roman"/>
          <w:b/>
          <w:color w:val="00000A"/>
          <w:sz w:val="24"/>
          <w:szCs w:val="24"/>
          <w:lang w:val="uk-UA"/>
        </w:rPr>
        <w:t>19 Особливостей</w:t>
      </w:r>
      <w:r w:rsidRPr="00167552">
        <w:rPr>
          <w:rFonts w:ascii="Times New Roman" w:hAnsi="Times New Roman"/>
          <w:color w:val="00000A"/>
          <w:sz w:val="24"/>
          <w:szCs w:val="24"/>
          <w:lang w:val="uk-UA"/>
        </w:rPr>
        <w:t>.</w:t>
      </w:r>
    </w:p>
    <w:p w14:paraId="63789730" w14:textId="77777777" w:rsidR="00167552" w:rsidRPr="00167552" w:rsidRDefault="00167552" w:rsidP="00167552">
      <w:pPr>
        <w:ind w:firstLine="284"/>
        <w:jc w:val="both"/>
        <w:rPr>
          <w:rFonts w:ascii="Times New Roman" w:hAnsi="Times New Roman"/>
          <w:color w:val="00000A"/>
          <w:sz w:val="24"/>
          <w:szCs w:val="24"/>
          <w:lang w:val="uk-UA"/>
        </w:rPr>
      </w:pPr>
      <w:r w:rsidRPr="00167552">
        <w:rPr>
          <w:rFonts w:ascii="Times New Roman" w:hAnsi="Times New Roman"/>
          <w:color w:val="00000A"/>
          <w:sz w:val="24"/>
          <w:szCs w:val="24"/>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9EBA723" w14:textId="77777777" w:rsidR="00C91572" w:rsidRDefault="00167552" w:rsidP="00EE2B35">
      <w:pPr>
        <w:spacing w:after="0" w:line="240" w:lineRule="auto"/>
        <w:jc w:val="both"/>
        <w:rPr>
          <w:rFonts w:ascii="Times New Roman" w:hAnsi="Times New Roman"/>
          <w:color w:val="00000A"/>
          <w:sz w:val="24"/>
          <w:szCs w:val="24"/>
          <w:lang w:val="uk-UA"/>
        </w:rPr>
      </w:pPr>
      <w:r w:rsidRPr="00167552">
        <w:rPr>
          <w:rFonts w:ascii="Times New Roman" w:hAnsi="Times New Roman"/>
          <w:color w:val="00000A"/>
          <w:sz w:val="24"/>
          <w:szCs w:val="24"/>
          <w:lang w:val="uk-UA"/>
        </w:rPr>
        <w:t xml:space="preserve">    5. Якщо нас визначено переможцем торгів, ми беремо на себе зобов’язання підписати договір із замовником </w:t>
      </w:r>
      <w:r w:rsidRPr="006B6496">
        <w:rPr>
          <w:rFonts w:ascii="Times New Roman" w:hAnsi="Times New Roman"/>
          <w:b/>
          <w:color w:val="00000A"/>
          <w:sz w:val="24"/>
          <w:szCs w:val="24"/>
          <w:lang w:val="uk-UA"/>
        </w:rPr>
        <w:t>не пізніше ніж через 15 днів</w:t>
      </w:r>
      <w:r w:rsidRPr="00167552">
        <w:rPr>
          <w:rFonts w:ascii="Times New Roman" w:hAnsi="Times New Roman"/>
          <w:color w:val="00000A"/>
          <w:sz w:val="24"/>
          <w:szCs w:val="24"/>
          <w:lang w:val="uk-UA"/>
        </w:rPr>
        <w:t xml:space="preserve"> з дня прийняття рішення про намір укласти договір про закупівлю та не раніше </w:t>
      </w:r>
      <w:r w:rsidRPr="006B6496">
        <w:rPr>
          <w:rFonts w:ascii="Times New Roman" w:hAnsi="Times New Roman"/>
          <w:b/>
          <w:color w:val="00000A"/>
          <w:sz w:val="24"/>
          <w:szCs w:val="24"/>
          <w:lang w:val="uk-UA"/>
        </w:rPr>
        <w:t>ніж через 5 днів</w:t>
      </w:r>
      <w:r w:rsidRPr="00167552">
        <w:rPr>
          <w:rFonts w:ascii="Times New Roman" w:hAnsi="Times New Roman"/>
          <w:color w:val="00000A"/>
          <w:sz w:val="24"/>
          <w:szCs w:val="24"/>
          <w:lang w:val="uk-UA"/>
        </w:rPr>
        <w:t xml:space="preserve"> з дати оприлюднення на веб-порталі Уповноваженого органу повідомлення про намір укласти договір про закупівлю</w:t>
      </w:r>
      <w:r w:rsidR="00C91572">
        <w:rPr>
          <w:rFonts w:ascii="Times New Roman" w:hAnsi="Times New Roman"/>
          <w:color w:val="00000A"/>
          <w:sz w:val="24"/>
          <w:szCs w:val="24"/>
          <w:lang w:val="uk-UA"/>
        </w:rPr>
        <w:t>.</w:t>
      </w:r>
    </w:p>
    <w:p w14:paraId="35A24E23" w14:textId="190FB050" w:rsidR="00167552" w:rsidRPr="00EE2B35" w:rsidRDefault="008B2C6B" w:rsidP="00EE2B35">
      <w:pPr>
        <w:spacing w:after="0" w:line="240" w:lineRule="auto"/>
        <w:jc w:val="both"/>
        <w:rPr>
          <w:rFonts w:ascii="Times New Roman" w:hAnsi="Times New Roman"/>
          <w:lang w:val="uk-UA"/>
        </w:rPr>
      </w:pPr>
      <w:r w:rsidRPr="00FB0BAA">
        <w:rPr>
          <w:rFonts w:ascii="Times New Roman" w:hAnsi="Times New Roman"/>
          <w:lang w:val="uk-UA"/>
        </w:rPr>
        <w:t xml:space="preserve"> </w:t>
      </w:r>
    </w:p>
    <w:p w14:paraId="2E9C6005" w14:textId="79F859E6" w:rsidR="00167552" w:rsidRPr="00167552" w:rsidRDefault="00167552" w:rsidP="00167552">
      <w:pPr>
        <w:jc w:val="both"/>
        <w:rPr>
          <w:rFonts w:ascii="Times New Roman" w:hAnsi="Times New Roman"/>
          <w:color w:val="00000A"/>
          <w:sz w:val="24"/>
          <w:szCs w:val="24"/>
          <w:lang w:val="uk-UA"/>
        </w:rPr>
      </w:pPr>
      <w:r w:rsidRPr="00167552">
        <w:rPr>
          <w:rFonts w:ascii="Times New Roman" w:hAnsi="Times New Roman"/>
          <w:color w:val="00000A"/>
          <w:sz w:val="24"/>
          <w:szCs w:val="24"/>
          <w:lang w:val="uk-UA"/>
        </w:rPr>
        <w:tab/>
        <w:t>У разі подання скарги до органу оскарження</w:t>
      </w:r>
      <w:r w:rsidR="00C91572">
        <w:rPr>
          <w:rFonts w:ascii="Times New Roman" w:hAnsi="Times New Roman"/>
          <w:color w:val="00000A"/>
          <w:sz w:val="24"/>
          <w:szCs w:val="24"/>
          <w:lang w:val="uk-UA"/>
        </w:rPr>
        <w:t>,</w:t>
      </w:r>
      <w:r w:rsidRPr="00167552">
        <w:rPr>
          <w:rFonts w:ascii="Times New Roman" w:hAnsi="Times New Roman"/>
          <w:color w:val="00000A"/>
          <w:sz w:val="24"/>
          <w:szCs w:val="24"/>
          <w:lang w:val="uk-UA"/>
        </w:rPr>
        <w:t xml:space="preserve"> після оприлюднення в електронній системі </w:t>
      </w:r>
      <w:proofErr w:type="spellStart"/>
      <w:r w:rsidRPr="00167552">
        <w:rPr>
          <w:rFonts w:ascii="Times New Roman" w:hAnsi="Times New Roman"/>
          <w:color w:val="00000A"/>
          <w:sz w:val="24"/>
          <w:szCs w:val="24"/>
          <w:lang w:val="uk-UA"/>
        </w:rPr>
        <w:t>закупівель</w:t>
      </w:r>
      <w:proofErr w:type="spellEnd"/>
      <w:r w:rsidRPr="00167552">
        <w:rPr>
          <w:rFonts w:ascii="Times New Roman" w:hAnsi="Times New Roman"/>
          <w:color w:val="00000A"/>
          <w:sz w:val="24"/>
          <w:szCs w:val="24"/>
          <w:lang w:val="uk-UA"/>
        </w:rPr>
        <w:t xml:space="preserve"> повідомлення про намір укласти договір про закупівлю</w:t>
      </w:r>
      <w:r w:rsidR="00C91572">
        <w:rPr>
          <w:rFonts w:ascii="Times New Roman" w:hAnsi="Times New Roman"/>
          <w:color w:val="00000A"/>
          <w:sz w:val="24"/>
          <w:szCs w:val="24"/>
          <w:lang w:val="uk-UA"/>
        </w:rPr>
        <w:t>,</w:t>
      </w:r>
      <w:r w:rsidRPr="00167552">
        <w:rPr>
          <w:rFonts w:ascii="Times New Roman" w:hAnsi="Times New Roman"/>
          <w:color w:val="00000A"/>
          <w:sz w:val="24"/>
          <w:szCs w:val="24"/>
          <w:lang w:val="uk-UA"/>
        </w:rPr>
        <w:t xml:space="preserve"> перебіг строку для укладання договору про закупівлю призупиняється.</w:t>
      </w:r>
    </w:p>
    <w:p w14:paraId="42D3244C" w14:textId="77777777" w:rsidR="00DE605B" w:rsidRDefault="00DE605B" w:rsidP="00DE605B">
      <w:pPr>
        <w:jc w:val="center"/>
        <w:rPr>
          <w:b/>
          <w:i/>
          <w:iCs/>
          <w:lang w:val="uk-UA"/>
        </w:rPr>
      </w:pPr>
    </w:p>
    <w:p w14:paraId="34177EF7" w14:textId="0BA3BCAD" w:rsidR="00DE605B" w:rsidRPr="00DE605B" w:rsidRDefault="00DE605B" w:rsidP="00DE605B">
      <w:pPr>
        <w:rPr>
          <w:rFonts w:ascii="Times New Roman" w:hAnsi="Times New Roman"/>
          <w:b/>
          <w:color w:val="00000A"/>
          <w:sz w:val="24"/>
          <w:szCs w:val="24"/>
          <w:lang w:val="uk-UA"/>
        </w:rPr>
      </w:pPr>
      <w:r w:rsidRPr="00DE605B">
        <w:rPr>
          <w:rFonts w:ascii="Times New Roman" w:hAnsi="Times New Roman"/>
          <w:b/>
          <w:color w:val="00000A"/>
          <w:sz w:val="24"/>
          <w:szCs w:val="24"/>
          <w:lang w:val="uk-UA"/>
        </w:rPr>
        <w:t>Посада, прізвище, ініціали, підпис уповнов</w:t>
      </w:r>
      <w:r>
        <w:rPr>
          <w:rFonts w:ascii="Times New Roman" w:hAnsi="Times New Roman"/>
          <w:b/>
          <w:color w:val="00000A"/>
          <w:sz w:val="24"/>
          <w:szCs w:val="24"/>
          <w:lang w:val="uk-UA"/>
        </w:rPr>
        <w:t>аженої особи Учасника, завірені</w:t>
      </w:r>
      <w:r w:rsidR="00004716">
        <w:rPr>
          <w:rFonts w:ascii="Times New Roman" w:hAnsi="Times New Roman"/>
          <w:b/>
          <w:color w:val="00000A"/>
          <w:sz w:val="24"/>
          <w:szCs w:val="24"/>
          <w:lang w:val="uk-UA"/>
        </w:rPr>
        <w:t xml:space="preserve"> печаткою</w:t>
      </w:r>
    </w:p>
    <w:p w14:paraId="046E9842" w14:textId="77777777" w:rsidR="00DE605B" w:rsidRPr="00DE605B" w:rsidRDefault="00DE605B" w:rsidP="00DE605B">
      <w:pPr>
        <w:suppressAutoHyphens/>
        <w:ind w:firstLine="709"/>
        <w:jc w:val="both"/>
        <w:outlineLvl w:val="0"/>
        <w:rPr>
          <w:rFonts w:ascii="Times New Roman" w:hAnsi="Times New Roman"/>
          <w:color w:val="00000A"/>
          <w:sz w:val="24"/>
          <w:szCs w:val="24"/>
          <w:lang w:val="uk-UA"/>
        </w:rPr>
      </w:pPr>
      <w:r w:rsidRPr="00DE605B">
        <w:rPr>
          <w:rFonts w:ascii="Times New Roman" w:hAnsi="Times New Roman"/>
          <w:color w:val="00000A"/>
          <w:sz w:val="24"/>
          <w:szCs w:val="24"/>
          <w:lang w:val="uk-UA"/>
        </w:rPr>
        <w:t>Увага!!</w:t>
      </w:r>
    </w:p>
    <w:p w14:paraId="21D3DD3E" w14:textId="77777777" w:rsidR="00DE605B" w:rsidRPr="00C32942" w:rsidRDefault="00DE605B" w:rsidP="00DE605B">
      <w:pPr>
        <w:jc w:val="both"/>
        <w:rPr>
          <w:i/>
          <w:iCs/>
          <w:sz w:val="20"/>
          <w:szCs w:val="20"/>
          <w:lang w:val="uk-UA" w:eastAsia="ar-SA"/>
        </w:rPr>
      </w:pPr>
      <w:r w:rsidRPr="00C32942">
        <w:rPr>
          <w:i/>
          <w:iCs/>
          <w:sz w:val="20"/>
          <w:szCs w:val="20"/>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9053D08"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7903196B"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06F322F3"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3890682B"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16F913B0"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6C750726"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140538C4" w14:textId="039CBD9C" w:rsidR="00167552" w:rsidRDefault="00167552" w:rsidP="00167552">
      <w:pPr>
        <w:tabs>
          <w:tab w:val="left" w:pos="2160"/>
          <w:tab w:val="left" w:pos="3600"/>
        </w:tabs>
        <w:spacing w:line="360" w:lineRule="auto"/>
        <w:outlineLvl w:val="0"/>
        <w:rPr>
          <w:i/>
          <w:sz w:val="20"/>
          <w:szCs w:val="20"/>
          <w:lang w:val="uk-UA"/>
        </w:rPr>
      </w:pPr>
    </w:p>
    <w:p w14:paraId="275F7F70" w14:textId="77777777" w:rsidR="00167552" w:rsidRDefault="00167552" w:rsidP="00167552">
      <w:pPr>
        <w:tabs>
          <w:tab w:val="left" w:pos="2160"/>
          <w:tab w:val="left" w:pos="3600"/>
        </w:tabs>
        <w:spacing w:line="360" w:lineRule="auto"/>
        <w:outlineLvl w:val="0"/>
        <w:rPr>
          <w:i/>
          <w:sz w:val="20"/>
          <w:szCs w:val="20"/>
          <w:lang w:val="uk-UA"/>
        </w:rPr>
      </w:pPr>
    </w:p>
    <w:p w14:paraId="0E5433A0" w14:textId="62B9040D" w:rsidR="00167552" w:rsidRDefault="00167552" w:rsidP="00FB0BAA">
      <w:pPr>
        <w:suppressAutoHyphens/>
        <w:spacing w:after="0" w:line="240" w:lineRule="auto"/>
        <w:ind w:right="4961"/>
        <w:rPr>
          <w:rFonts w:ascii="Times New Roman" w:hAnsi="Times New Roman"/>
          <w:i/>
          <w:iCs/>
          <w:lang w:val="uk-UA"/>
        </w:rPr>
      </w:pPr>
    </w:p>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980EB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DD319B"/>
    <w:multiLevelType w:val="hybridMultilevel"/>
    <w:tmpl w:val="EAC4E450"/>
    <w:lvl w:ilvl="0" w:tplc="673CE3A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46EB640B"/>
    <w:multiLevelType w:val="hybridMultilevel"/>
    <w:tmpl w:val="499C4A3C"/>
    <w:lvl w:ilvl="0" w:tplc="3272A3A8">
      <w:start w:val="1"/>
      <w:numFmt w:val="decimal"/>
      <w:lvlText w:val="%1."/>
      <w:lvlJc w:val="left"/>
      <w:pPr>
        <w:ind w:left="855" w:hanging="49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362BB4"/>
    <w:multiLevelType w:val="multilevel"/>
    <w:tmpl w:val="9188A8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96561E"/>
    <w:multiLevelType w:val="hybridMultilevel"/>
    <w:tmpl w:val="2BF82F9C"/>
    <w:lvl w:ilvl="0" w:tplc="BFCA58CE">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BC6788"/>
    <w:multiLevelType w:val="multilevel"/>
    <w:tmpl w:val="16DA1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D3371E"/>
    <w:multiLevelType w:val="hybridMultilevel"/>
    <w:tmpl w:val="DBEE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D9607B"/>
    <w:multiLevelType w:val="hybridMultilevel"/>
    <w:tmpl w:val="3F3E93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1165DB"/>
    <w:multiLevelType w:val="multilevel"/>
    <w:tmpl w:val="AB8476E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6" w15:restartNumberingAfterBreak="0">
    <w:nsid w:val="66B325AE"/>
    <w:multiLevelType w:val="multilevel"/>
    <w:tmpl w:val="898068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D6C55"/>
    <w:multiLevelType w:val="hybridMultilevel"/>
    <w:tmpl w:val="0F5C998E"/>
    <w:lvl w:ilvl="0" w:tplc="D524475C">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6"/>
  </w:num>
  <w:num w:numId="3">
    <w:abstractNumId w:val="13"/>
  </w:num>
  <w:num w:numId="4">
    <w:abstractNumId w:val="3"/>
  </w:num>
  <w:num w:numId="5">
    <w:abstractNumId w:val="24"/>
  </w:num>
  <w:num w:numId="6">
    <w:abstractNumId w:val="40"/>
  </w:num>
  <w:num w:numId="7">
    <w:abstractNumId w:val="11"/>
  </w:num>
  <w:num w:numId="8">
    <w:abstractNumId w:val="42"/>
  </w:num>
  <w:num w:numId="9">
    <w:abstractNumId w:val="30"/>
  </w:num>
  <w:num w:numId="10">
    <w:abstractNumId w:val="43"/>
  </w:num>
  <w:num w:numId="11">
    <w:abstractNumId w:val="25"/>
  </w:num>
  <w:num w:numId="12">
    <w:abstractNumId w:val="9"/>
  </w:num>
  <w:num w:numId="13">
    <w:abstractNumId w:val="34"/>
  </w:num>
  <w:num w:numId="14">
    <w:abstractNumId w:val="7"/>
  </w:num>
  <w:num w:numId="15">
    <w:abstractNumId w:val="5"/>
  </w:num>
  <w:num w:numId="16">
    <w:abstractNumId w:val="12"/>
  </w:num>
  <w:num w:numId="17">
    <w:abstractNumId w:val="8"/>
  </w:num>
  <w:num w:numId="18">
    <w:abstractNumId w:val="22"/>
  </w:num>
  <w:num w:numId="19">
    <w:abstractNumId w:val="33"/>
  </w:num>
  <w:num w:numId="20">
    <w:abstractNumId w:val="10"/>
  </w:num>
  <w:num w:numId="21">
    <w:abstractNumId w:val="41"/>
  </w:num>
  <w:num w:numId="22">
    <w:abstractNumId w:val="29"/>
  </w:num>
  <w:num w:numId="23">
    <w:abstractNumId w:val="14"/>
  </w:num>
  <w:num w:numId="24">
    <w:abstractNumId w:val="46"/>
  </w:num>
  <w:num w:numId="25">
    <w:abstractNumId w:val="2"/>
  </w:num>
  <w:num w:numId="26">
    <w:abstractNumId w:val="17"/>
  </w:num>
  <w:num w:numId="27">
    <w:abstractNumId w:val="44"/>
  </w:num>
  <w:num w:numId="28">
    <w:abstractNumId w:val="39"/>
  </w:num>
  <w:num w:numId="29">
    <w:abstractNumId w:val="26"/>
  </w:num>
  <w:num w:numId="30">
    <w:abstractNumId w:val="32"/>
  </w:num>
  <w:num w:numId="31">
    <w:abstractNumId w:val="15"/>
  </w:num>
  <w:num w:numId="32">
    <w:abstractNumId w:val="27"/>
  </w:num>
  <w:num w:numId="33">
    <w:abstractNumId w:val="1"/>
  </w:num>
  <w:num w:numId="34">
    <w:abstractNumId w:val="38"/>
  </w:num>
  <w:num w:numId="35">
    <w:abstractNumId w:val="37"/>
  </w:num>
  <w:num w:numId="36">
    <w:abstractNumId w:val="16"/>
  </w:num>
  <w:num w:numId="37">
    <w:abstractNumId w:val="4"/>
  </w:num>
  <w:num w:numId="38">
    <w:abstractNumId w:val="47"/>
  </w:num>
  <w:num w:numId="39">
    <w:abstractNumId w:val="36"/>
  </w:num>
  <w:num w:numId="4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1"/>
  </w:num>
  <w:num w:numId="43">
    <w:abstractNumId w:val="20"/>
  </w:num>
  <w:num w:numId="44">
    <w:abstractNumId w:val="19"/>
  </w:num>
  <w:num w:numId="45">
    <w:abstractNumId w:val="35"/>
  </w:num>
  <w:num w:numId="46">
    <w:abstractNumId w:val="28"/>
  </w:num>
  <w:num w:numId="47">
    <w:abstractNumId w:val="1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DFE"/>
    <w:rsid w:val="00004716"/>
    <w:rsid w:val="00015A45"/>
    <w:rsid w:val="000160A9"/>
    <w:rsid w:val="00016C3E"/>
    <w:rsid w:val="0001755F"/>
    <w:rsid w:val="0002792F"/>
    <w:rsid w:val="00027CCF"/>
    <w:rsid w:val="00031052"/>
    <w:rsid w:val="00033181"/>
    <w:rsid w:val="00035E21"/>
    <w:rsid w:val="0004706C"/>
    <w:rsid w:val="000518BD"/>
    <w:rsid w:val="00055877"/>
    <w:rsid w:val="0005776B"/>
    <w:rsid w:val="000577D5"/>
    <w:rsid w:val="00057CB7"/>
    <w:rsid w:val="00062E9A"/>
    <w:rsid w:val="000651E9"/>
    <w:rsid w:val="00067277"/>
    <w:rsid w:val="00076C95"/>
    <w:rsid w:val="00076DFB"/>
    <w:rsid w:val="0008045C"/>
    <w:rsid w:val="0008183E"/>
    <w:rsid w:val="00085729"/>
    <w:rsid w:val="000864AD"/>
    <w:rsid w:val="00086D6A"/>
    <w:rsid w:val="00094D44"/>
    <w:rsid w:val="0009667A"/>
    <w:rsid w:val="000A00B6"/>
    <w:rsid w:val="000A13A4"/>
    <w:rsid w:val="000A4A8D"/>
    <w:rsid w:val="000A5534"/>
    <w:rsid w:val="000A5656"/>
    <w:rsid w:val="000A74B5"/>
    <w:rsid w:val="000B0D77"/>
    <w:rsid w:val="000B29E2"/>
    <w:rsid w:val="000B5764"/>
    <w:rsid w:val="000B5DD4"/>
    <w:rsid w:val="000C0ABD"/>
    <w:rsid w:val="000C3F5D"/>
    <w:rsid w:val="000D0158"/>
    <w:rsid w:val="000D4A4C"/>
    <w:rsid w:val="000D5116"/>
    <w:rsid w:val="000E51D1"/>
    <w:rsid w:val="000F4883"/>
    <w:rsid w:val="000F50DC"/>
    <w:rsid w:val="00105394"/>
    <w:rsid w:val="00107254"/>
    <w:rsid w:val="001113EC"/>
    <w:rsid w:val="00111920"/>
    <w:rsid w:val="00111EC5"/>
    <w:rsid w:val="001223B7"/>
    <w:rsid w:val="001243E5"/>
    <w:rsid w:val="00124EC2"/>
    <w:rsid w:val="0013164E"/>
    <w:rsid w:val="00142081"/>
    <w:rsid w:val="0014391F"/>
    <w:rsid w:val="00143AF8"/>
    <w:rsid w:val="00144DBF"/>
    <w:rsid w:val="00147190"/>
    <w:rsid w:val="00147B8D"/>
    <w:rsid w:val="0015254C"/>
    <w:rsid w:val="001556AB"/>
    <w:rsid w:val="001617F4"/>
    <w:rsid w:val="001638F9"/>
    <w:rsid w:val="0016453B"/>
    <w:rsid w:val="00164776"/>
    <w:rsid w:val="00166FF2"/>
    <w:rsid w:val="00167552"/>
    <w:rsid w:val="0017088B"/>
    <w:rsid w:val="00180555"/>
    <w:rsid w:val="00183483"/>
    <w:rsid w:val="001856F5"/>
    <w:rsid w:val="00185CD0"/>
    <w:rsid w:val="001860D4"/>
    <w:rsid w:val="00187FD4"/>
    <w:rsid w:val="00191C5C"/>
    <w:rsid w:val="0019280F"/>
    <w:rsid w:val="00197DBF"/>
    <w:rsid w:val="001A3759"/>
    <w:rsid w:val="001A5EA5"/>
    <w:rsid w:val="001A7801"/>
    <w:rsid w:val="001B213C"/>
    <w:rsid w:val="001B5F21"/>
    <w:rsid w:val="001B636E"/>
    <w:rsid w:val="001C0B48"/>
    <w:rsid w:val="001C253D"/>
    <w:rsid w:val="001C2959"/>
    <w:rsid w:val="001D30C8"/>
    <w:rsid w:val="001E6A76"/>
    <w:rsid w:val="001F0465"/>
    <w:rsid w:val="001F0BD3"/>
    <w:rsid w:val="001F219A"/>
    <w:rsid w:val="001F59B0"/>
    <w:rsid w:val="00201EBA"/>
    <w:rsid w:val="00202BD8"/>
    <w:rsid w:val="00206328"/>
    <w:rsid w:val="00206FC8"/>
    <w:rsid w:val="00207385"/>
    <w:rsid w:val="00225AF6"/>
    <w:rsid w:val="00227E8D"/>
    <w:rsid w:val="002335F7"/>
    <w:rsid w:val="00233C6B"/>
    <w:rsid w:val="002428C2"/>
    <w:rsid w:val="00244F88"/>
    <w:rsid w:val="0024557A"/>
    <w:rsid w:val="00247AD8"/>
    <w:rsid w:val="0025022D"/>
    <w:rsid w:val="002514BE"/>
    <w:rsid w:val="00251EBA"/>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7916"/>
    <w:rsid w:val="002A1AD1"/>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6AD0"/>
    <w:rsid w:val="00311CE8"/>
    <w:rsid w:val="00312D32"/>
    <w:rsid w:val="00312EED"/>
    <w:rsid w:val="00315168"/>
    <w:rsid w:val="003152DF"/>
    <w:rsid w:val="003161A5"/>
    <w:rsid w:val="00321031"/>
    <w:rsid w:val="00324072"/>
    <w:rsid w:val="003262F7"/>
    <w:rsid w:val="00330375"/>
    <w:rsid w:val="0033178B"/>
    <w:rsid w:val="00332C75"/>
    <w:rsid w:val="0033629B"/>
    <w:rsid w:val="0033655E"/>
    <w:rsid w:val="00341AB0"/>
    <w:rsid w:val="00342378"/>
    <w:rsid w:val="003459ED"/>
    <w:rsid w:val="00351C6A"/>
    <w:rsid w:val="0035214E"/>
    <w:rsid w:val="00352A84"/>
    <w:rsid w:val="00353A70"/>
    <w:rsid w:val="0035513C"/>
    <w:rsid w:val="00364219"/>
    <w:rsid w:val="00364861"/>
    <w:rsid w:val="003728C1"/>
    <w:rsid w:val="00372C4E"/>
    <w:rsid w:val="00375672"/>
    <w:rsid w:val="0038060A"/>
    <w:rsid w:val="00380643"/>
    <w:rsid w:val="00380CC7"/>
    <w:rsid w:val="00384F3B"/>
    <w:rsid w:val="00385B81"/>
    <w:rsid w:val="003866BF"/>
    <w:rsid w:val="003875CE"/>
    <w:rsid w:val="0039162E"/>
    <w:rsid w:val="00394A03"/>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D1B8F"/>
    <w:rsid w:val="003D3C0C"/>
    <w:rsid w:val="003E42BB"/>
    <w:rsid w:val="003E4E17"/>
    <w:rsid w:val="003E5544"/>
    <w:rsid w:val="003E7BDC"/>
    <w:rsid w:val="003E7CE9"/>
    <w:rsid w:val="003F418B"/>
    <w:rsid w:val="003F67C1"/>
    <w:rsid w:val="004019F3"/>
    <w:rsid w:val="004057AC"/>
    <w:rsid w:val="00417A44"/>
    <w:rsid w:val="00417E5E"/>
    <w:rsid w:val="00427DE2"/>
    <w:rsid w:val="004377D0"/>
    <w:rsid w:val="004411EC"/>
    <w:rsid w:val="00442B88"/>
    <w:rsid w:val="00443FD8"/>
    <w:rsid w:val="00450F0A"/>
    <w:rsid w:val="00456B1A"/>
    <w:rsid w:val="00461AFC"/>
    <w:rsid w:val="00464ED3"/>
    <w:rsid w:val="004676DC"/>
    <w:rsid w:val="00473A4C"/>
    <w:rsid w:val="00476561"/>
    <w:rsid w:val="00481FA4"/>
    <w:rsid w:val="00485787"/>
    <w:rsid w:val="0048635A"/>
    <w:rsid w:val="00496DFE"/>
    <w:rsid w:val="004A2161"/>
    <w:rsid w:val="004A2DEC"/>
    <w:rsid w:val="004A30B9"/>
    <w:rsid w:val="004A3B09"/>
    <w:rsid w:val="004A7A1F"/>
    <w:rsid w:val="004B055A"/>
    <w:rsid w:val="004B1894"/>
    <w:rsid w:val="004B3D0D"/>
    <w:rsid w:val="004C174D"/>
    <w:rsid w:val="004C22C5"/>
    <w:rsid w:val="004C2843"/>
    <w:rsid w:val="004D4D8D"/>
    <w:rsid w:val="004D7CDB"/>
    <w:rsid w:val="004E3F88"/>
    <w:rsid w:val="004E4EC8"/>
    <w:rsid w:val="004E52BB"/>
    <w:rsid w:val="004F0326"/>
    <w:rsid w:val="004F2A96"/>
    <w:rsid w:val="004F66B2"/>
    <w:rsid w:val="005000CB"/>
    <w:rsid w:val="0050036C"/>
    <w:rsid w:val="005008EB"/>
    <w:rsid w:val="0050264C"/>
    <w:rsid w:val="00502948"/>
    <w:rsid w:val="005036EB"/>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541F6"/>
    <w:rsid w:val="00556422"/>
    <w:rsid w:val="00564BF9"/>
    <w:rsid w:val="00577CEE"/>
    <w:rsid w:val="0058623D"/>
    <w:rsid w:val="005A2474"/>
    <w:rsid w:val="005A2FA4"/>
    <w:rsid w:val="005A4E12"/>
    <w:rsid w:val="005A57B1"/>
    <w:rsid w:val="005A65A1"/>
    <w:rsid w:val="005A6761"/>
    <w:rsid w:val="005B697F"/>
    <w:rsid w:val="005C29C2"/>
    <w:rsid w:val="005C74A3"/>
    <w:rsid w:val="005C7632"/>
    <w:rsid w:val="005D29D0"/>
    <w:rsid w:val="005D362D"/>
    <w:rsid w:val="005E274C"/>
    <w:rsid w:val="005E61D2"/>
    <w:rsid w:val="005E7821"/>
    <w:rsid w:val="005F36F4"/>
    <w:rsid w:val="00601C40"/>
    <w:rsid w:val="00601EF1"/>
    <w:rsid w:val="00601FFA"/>
    <w:rsid w:val="00602CDD"/>
    <w:rsid w:val="00602E1A"/>
    <w:rsid w:val="00604F1E"/>
    <w:rsid w:val="0061584B"/>
    <w:rsid w:val="0062120F"/>
    <w:rsid w:val="00621D5A"/>
    <w:rsid w:val="006233CA"/>
    <w:rsid w:val="00624182"/>
    <w:rsid w:val="0063244A"/>
    <w:rsid w:val="006357AC"/>
    <w:rsid w:val="006437FD"/>
    <w:rsid w:val="00644855"/>
    <w:rsid w:val="00645A53"/>
    <w:rsid w:val="00652F30"/>
    <w:rsid w:val="00653195"/>
    <w:rsid w:val="006554AB"/>
    <w:rsid w:val="00655B22"/>
    <w:rsid w:val="0066380B"/>
    <w:rsid w:val="00666F7D"/>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586E"/>
    <w:rsid w:val="006B6135"/>
    <w:rsid w:val="006B6496"/>
    <w:rsid w:val="006C6598"/>
    <w:rsid w:val="006D0931"/>
    <w:rsid w:val="006D22A9"/>
    <w:rsid w:val="006D469F"/>
    <w:rsid w:val="006D666D"/>
    <w:rsid w:val="006D75C6"/>
    <w:rsid w:val="006D7E72"/>
    <w:rsid w:val="006E0AD4"/>
    <w:rsid w:val="006E626B"/>
    <w:rsid w:val="006F2320"/>
    <w:rsid w:val="006F252D"/>
    <w:rsid w:val="006F36AF"/>
    <w:rsid w:val="006F3E54"/>
    <w:rsid w:val="006F7328"/>
    <w:rsid w:val="007005E8"/>
    <w:rsid w:val="00703552"/>
    <w:rsid w:val="00703F1D"/>
    <w:rsid w:val="007057C4"/>
    <w:rsid w:val="00711D69"/>
    <w:rsid w:val="00713765"/>
    <w:rsid w:val="0071560B"/>
    <w:rsid w:val="007157DD"/>
    <w:rsid w:val="00717447"/>
    <w:rsid w:val="00717D1A"/>
    <w:rsid w:val="00717D56"/>
    <w:rsid w:val="0072198C"/>
    <w:rsid w:val="00726545"/>
    <w:rsid w:val="00734F83"/>
    <w:rsid w:val="0074365D"/>
    <w:rsid w:val="00744C6B"/>
    <w:rsid w:val="007509E9"/>
    <w:rsid w:val="00754F19"/>
    <w:rsid w:val="00756BBA"/>
    <w:rsid w:val="0076256C"/>
    <w:rsid w:val="00763D52"/>
    <w:rsid w:val="007654DA"/>
    <w:rsid w:val="00770871"/>
    <w:rsid w:val="007722AF"/>
    <w:rsid w:val="00773B8D"/>
    <w:rsid w:val="00775B55"/>
    <w:rsid w:val="00780D2B"/>
    <w:rsid w:val="007930D8"/>
    <w:rsid w:val="007930F5"/>
    <w:rsid w:val="00793108"/>
    <w:rsid w:val="00795113"/>
    <w:rsid w:val="00796D4E"/>
    <w:rsid w:val="007A2C33"/>
    <w:rsid w:val="007A34BA"/>
    <w:rsid w:val="007A4899"/>
    <w:rsid w:val="007C0701"/>
    <w:rsid w:val="007C3B98"/>
    <w:rsid w:val="007C3D29"/>
    <w:rsid w:val="007C7A2D"/>
    <w:rsid w:val="007D22E6"/>
    <w:rsid w:val="007D5C24"/>
    <w:rsid w:val="007D5DBB"/>
    <w:rsid w:val="007D5EE8"/>
    <w:rsid w:val="007E08A8"/>
    <w:rsid w:val="007E6CD4"/>
    <w:rsid w:val="007F1012"/>
    <w:rsid w:val="007F13C4"/>
    <w:rsid w:val="007F1D5F"/>
    <w:rsid w:val="007F7B41"/>
    <w:rsid w:val="00806C58"/>
    <w:rsid w:val="0081751A"/>
    <w:rsid w:val="008202B9"/>
    <w:rsid w:val="008234AC"/>
    <w:rsid w:val="00824E92"/>
    <w:rsid w:val="00826381"/>
    <w:rsid w:val="00835414"/>
    <w:rsid w:val="0083705B"/>
    <w:rsid w:val="00837541"/>
    <w:rsid w:val="00841340"/>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7BF9"/>
    <w:rsid w:val="008A04A8"/>
    <w:rsid w:val="008A42A0"/>
    <w:rsid w:val="008A4BE3"/>
    <w:rsid w:val="008A6452"/>
    <w:rsid w:val="008B2C6B"/>
    <w:rsid w:val="008B5A22"/>
    <w:rsid w:val="008B78FC"/>
    <w:rsid w:val="008C0A30"/>
    <w:rsid w:val="008C0B0B"/>
    <w:rsid w:val="008C3646"/>
    <w:rsid w:val="008C5067"/>
    <w:rsid w:val="008C5CE9"/>
    <w:rsid w:val="008C7184"/>
    <w:rsid w:val="008D08DE"/>
    <w:rsid w:val="008D129E"/>
    <w:rsid w:val="008D196D"/>
    <w:rsid w:val="008E5B97"/>
    <w:rsid w:val="008E6CD6"/>
    <w:rsid w:val="008F242D"/>
    <w:rsid w:val="008F43C4"/>
    <w:rsid w:val="008F54BC"/>
    <w:rsid w:val="008F724B"/>
    <w:rsid w:val="008F77A1"/>
    <w:rsid w:val="008F7BC0"/>
    <w:rsid w:val="0090298E"/>
    <w:rsid w:val="00903E37"/>
    <w:rsid w:val="00906D49"/>
    <w:rsid w:val="00910F66"/>
    <w:rsid w:val="009121F8"/>
    <w:rsid w:val="00913BED"/>
    <w:rsid w:val="0091628C"/>
    <w:rsid w:val="00920F35"/>
    <w:rsid w:val="00923A4C"/>
    <w:rsid w:val="00933239"/>
    <w:rsid w:val="009358A4"/>
    <w:rsid w:val="009369A3"/>
    <w:rsid w:val="0093740E"/>
    <w:rsid w:val="009419A0"/>
    <w:rsid w:val="009528B6"/>
    <w:rsid w:val="009538AC"/>
    <w:rsid w:val="00955FFC"/>
    <w:rsid w:val="00956D08"/>
    <w:rsid w:val="00961C9A"/>
    <w:rsid w:val="009653B4"/>
    <w:rsid w:val="00967AA6"/>
    <w:rsid w:val="00980EBF"/>
    <w:rsid w:val="00984544"/>
    <w:rsid w:val="009865B5"/>
    <w:rsid w:val="00995872"/>
    <w:rsid w:val="00997F59"/>
    <w:rsid w:val="009A0FDB"/>
    <w:rsid w:val="009A36C0"/>
    <w:rsid w:val="009A3D5B"/>
    <w:rsid w:val="009A49B9"/>
    <w:rsid w:val="009A71D3"/>
    <w:rsid w:val="009A7F70"/>
    <w:rsid w:val="009B08FB"/>
    <w:rsid w:val="009B4C3B"/>
    <w:rsid w:val="009C1461"/>
    <w:rsid w:val="009C75F6"/>
    <w:rsid w:val="009D28AD"/>
    <w:rsid w:val="009D45F9"/>
    <w:rsid w:val="009D6B3C"/>
    <w:rsid w:val="009D7EEA"/>
    <w:rsid w:val="009F0EDF"/>
    <w:rsid w:val="009F3736"/>
    <w:rsid w:val="009F3CA4"/>
    <w:rsid w:val="009F6D76"/>
    <w:rsid w:val="00A01664"/>
    <w:rsid w:val="00A05FE0"/>
    <w:rsid w:val="00A06F00"/>
    <w:rsid w:val="00A25868"/>
    <w:rsid w:val="00A25EE0"/>
    <w:rsid w:val="00A30692"/>
    <w:rsid w:val="00A323AB"/>
    <w:rsid w:val="00A3725B"/>
    <w:rsid w:val="00A37DB6"/>
    <w:rsid w:val="00A402F3"/>
    <w:rsid w:val="00A44B5D"/>
    <w:rsid w:val="00A5010E"/>
    <w:rsid w:val="00A5033E"/>
    <w:rsid w:val="00A57145"/>
    <w:rsid w:val="00A61A06"/>
    <w:rsid w:val="00A74808"/>
    <w:rsid w:val="00A75CF9"/>
    <w:rsid w:val="00A82F59"/>
    <w:rsid w:val="00A91173"/>
    <w:rsid w:val="00A92361"/>
    <w:rsid w:val="00A92457"/>
    <w:rsid w:val="00A94105"/>
    <w:rsid w:val="00A9464A"/>
    <w:rsid w:val="00AA4B43"/>
    <w:rsid w:val="00AA6430"/>
    <w:rsid w:val="00AB2B8C"/>
    <w:rsid w:val="00AB505E"/>
    <w:rsid w:val="00AB70A7"/>
    <w:rsid w:val="00AC1778"/>
    <w:rsid w:val="00AC2592"/>
    <w:rsid w:val="00AC39C3"/>
    <w:rsid w:val="00AC63CF"/>
    <w:rsid w:val="00AE0D95"/>
    <w:rsid w:val="00AE2C2A"/>
    <w:rsid w:val="00AE7255"/>
    <w:rsid w:val="00AF1AE9"/>
    <w:rsid w:val="00B05250"/>
    <w:rsid w:val="00B060FF"/>
    <w:rsid w:val="00B1020E"/>
    <w:rsid w:val="00B12361"/>
    <w:rsid w:val="00B13B6D"/>
    <w:rsid w:val="00B14E71"/>
    <w:rsid w:val="00B20B80"/>
    <w:rsid w:val="00B26187"/>
    <w:rsid w:val="00B31564"/>
    <w:rsid w:val="00B413F2"/>
    <w:rsid w:val="00B42D60"/>
    <w:rsid w:val="00B45160"/>
    <w:rsid w:val="00B500B6"/>
    <w:rsid w:val="00B52026"/>
    <w:rsid w:val="00B56FF4"/>
    <w:rsid w:val="00B605AE"/>
    <w:rsid w:val="00B64173"/>
    <w:rsid w:val="00B64CD8"/>
    <w:rsid w:val="00B65FA1"/>
    <w:rsid w:val="00B67712"/>
    <w:rsid w:val="00B72452"/>
    <w:rsid w:val="00B741FD"/>
    <w:rsid w:val="00B776AC"/>
    <w:rsid w:val="00B82DA0"/>
    <w:rsid w:val="00B832A3"/>
    <w:rsid w:val="00B832F2"/>
    <w:rsid w:val="00B95B69"/>
    <w:rsid w:val="00B97184"/>
    <w:rsid w:val="00B97F4B"/>
    <w:rsid w:val="00BA39FE"/>
    <w:rsid w:val="00BA7BE8"/>
    <w:rsid w:val="00BA7F39"/>
    <w:rsid w:val="00BB63C8"/>
    <w:rsid w:val="00BB6C18"/>
    <w:rsid w:val="00BC1314"/>
    <w:rsid w:val="00BC1B21"/>
    <w:rsid w:val="00BC515A"/>
    <w:rsid w:val="00BC7B7D"/>
    <w:rsid w:val="00BD5306"/>
    <w:rsid w:val="00BD54BF"/>
    <w:rsid w:val="00BD5AE9"/>
    <w:rsid w:val="00BD69F0"/>
    <w:rsid w:val="00BE3FF9"/>
    <w:rsid w:val="00BE5458"/>
    <w:rsid w:val="00BE60C7"/>
    <w:rsid w:val="00BF1897"/>
    <w:rsid w:val="00BF6B56"/>
    <w:rsid w:val="00C01DA8"/>
    <w:rsid w:val="00C079E1"/>
    <w:rsid w:val="00C07DFA"/>
    <w:rsid w:val="00C117C7"/>
    <w:rsid w:val="00C15916"/>
    <w:rsid w:val="00C175F1"/>
    <w:rsid w:val="00C23423"/>
    <w:rsid w:val="00C25890"/>
    <w:rsid w:val="00C26771"/>
    <w:rsid w:val="00C2791F"/>
    <w:rsid w:val="00C27C78"/>
    <w:rsid w:val="00C3228F"/>
    <w:rsid w:val="00C33751"/>
    <w:rsid w:val="00C370A4"/>
    <w:rsid w:val="00C42478"/>
    <w:rsid w:val="00C436DC"/>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6616"/>
    <w:rsid w:val="00CA7F8B"/>
    <w:rsid w:val="00CA7F9B"/>
    <w:rsid w:val="00CB0109"/>
    <w:rsid w:val="00CB1DF9"/>
    <w:rsid w:val="00CB474A"/>
    <w:rsid w:val="00CB5EE9"/>
    <w:rsid w:val="00CC7E97"/>
    <w:rsid w:val="00CD2540"/>
    <w:rsid w:val="00CD3740"/>
    <w:rsid w:val="00CE0D16"/>
    <w:rsid w:val="00CE59A7"/>
    <w:rsid w:val="00CE7D1C"/>
    <w:rsid w:val="00CF165B"/>
    <w:rsid w:val="00CF2C02"/>
    <w:rsid w:val="00CF3534"/>
    <w:rsid w:val="00CF4FFB"/>
    <w:rsid w:val="00D01317"/>
    <w:rsid w:val="00D01FD8"/>
    <w:rsid w:val="00D03B31"/>
    <w:rsid w:val="00D0542B"/>
    <w:rsid w:val="00D12741"/>
    <w:rsid w:val="00D147F4"/>
    <w:rsid w:val="00D154CE"/>
    <w:rsid w:val="00D15F4A"/>
    <w:rsid w:val="00D241B1"/>
    <w:rsid w:val="00D24F3A"/>
    <w:rsid w:val="00D30115"/>
    <w:rsid w:val="00D31805"/>
    <w:rsid w:val="00D34189"/>
    <w:rsid w:val="00D3691B"/>
    <w:rsid w:val="00D3730B"/>
    <w:rsid w:val="00D44374"/>
    <w:rsid w:val="00D46780"/>
    <w:rsid w:val="00D535D1"/>
    <w:rsid w:val="00D541E7"/>
    <w:rsid w:val="00D624DA"/>
    <w:rsid w:val="00D62DFB"/>
    <w:rsid w:val="00D63F7D"/>
    <w:rsid w:val="00D65EA7"/>
    <w:rsid w:val="00D7013A"/>
    <w:rsid w:val="00D70354"/>
    <w:rsid w:val="00D7199F"/>
    <w:rsid w:val="00D74C66"/>
    <w:rsid w:val="00D75419"/>
    <w:rsid w:val="00D76666"/>
    <w:rsid w:val="00D82C95"/>
    <w:rsid w:val="00D83515"/>
    <w:rsid w:val="00D859BC"/>
    <w:rsid w:val="00D86C7C"/>
    <w:rsid w:val="00D916FD"/>
    <w:rsid w:val="00D9374B"/>
    <w:rsid w:val="00D944C9"/>
    <w:rsid w:val="00DA22EE"/>
    <w:rsid w:val="00DB1A74"/>
    <w:rsid w:val="00DB1C88"/>
    <w:rsid w:val="00DC0363"/>
    <w:rsid w:val="00DC4842"/>
    <w:rsid w:val="00DC5432"/>
    <w:rsid w:val="00DE2EF5"/>
    <w:rsid w:val="00DE605B"/>
    <w:rsid w:val="00DE6112"/>
    <w:rsid w:val="00DF0DF5"/>
    <w:rsid w:val="00DF21A6"/>
    <w:rsid w:val="00DF4C7E"/>
    <w:rsid w:val="00DF5E40"/>
    <w:rsid w:val="00E01EE1"/>
    <w:rsid w:val="00E1119C"/>
    <w:rsid w:val="00E21858"/>
    <w:rsid w:val="00E21C56"/>
    <w:rsid w:val="00E259E5"/>
    <w:rsid w:val="00E30158"/>
    <w:rsid w:val="00E30B93"/>
    <w:rsid w:val="00E3595C"/>
    <w:rsid w:val="00E372F5"/>
    <w:rsid w:val="00E438F9"/>
    <w:rsid w:val="00E44117"/>
    <w:rsid w:val="00E44A36"/>
    <w:rsid w:val="00E52486"/>
    <w:rsid w:val="00E548C7"/>
    <w:rsid w:val="00E55C9E"/>
    <w:rsid w:val="00E569E7"/>
    <w:rsid w:val="00E57C69"/>
    <w:rsid w:val="00E631F7"/>
    <w:rsid w:val="00E65A65"/>
    <w:rsid w:val="00E67192"/>
    <w:rsid w:val="00E743A1"/>
    <w:rsid w:val="00E85E6C"/>
    <w:rsid w:val="00E872D7"/>
    <w:rsid w:val="00E90523"/>
    <w:rsid w:val="00E92C8B"/>
    <w:rsid w:val="00E94849"/>
    <w:rsid w:val="00E96817"/>
    <w:rsid w:val="00E9773C"/>
    <w:rsid w:val="00EA25BF"/>
    <w:rsid w:val="00EA2F86"/>
    <w:rsid w:val="00EA324F"/>
    <w:rsid w:val="00EA34A5"/>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2B70"/>
    <w:rsid w:val="00F24CDF"/>
    <w:rsid w:val="00F424BC"/>
    <w:rsid w:val="00F504BA"/>
    <w:rsid w:val="00F50DD0"/>
    <w:rsid w:val="00F52229"/>
    <w:rsid w:val="00F53759"/>
    <w:rsid w:val="00F54372"/>
    <w:rsid w:val="00F55D82"/>
    <w:rsid w:val="00F609A1"/>
    <w:rsid w:val="00F63BA4"/>
    <w:rsid w:val="00F72376"/>
    <w:rsid w:val="00F73A31"/>
    <w:rsid w:val="00F74989"/>
    <w:rsid w:val="00F769F4"/>
    <w:rsid w:val="00F837F1"/>
    <w:rsid w:val="00F84E59"/>
    <w:rsid w:val="00F86541"/>
    <w:rsid w:val="00F91A96"/>
    <w:rsid w:val="00F949DF"/>
    <w:rsid w:val="00FA02F0"/>
    <w:rsid w:val="00FA1AFF"/>
    <w:rsid w:val="00FA618C"/>
    <w:rsid w:val="00FA7CD8"/>
    <w:rsid w:val="00FB0BAA"/>
    <w:rsid w:val="00FB125A"/>
    <w:rsid w:val="00FB285B"/>
    <w:rsid w:val="00FB3B4B"/>
    <w:rsid w:val="00FB729C"/>
    <w:rsid w:val="00FB72F3"/>
    <w:rsid w:val="00FC441E"/>
    <w:rsid w:val="00FD0592"/>
    <w:rsid w:val="00FD0964"/>
    <w:rsid w:val="00FD1290"/>
    <w:rsid w:val="00FD321C"/>
    <w:rsid w:val="00FD5A40"/>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FC"/>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mailto:tenderklk@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klk@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9871-6563-49D6-A5EC-6B1CADA0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39</Pages>
  <Words>13352</Words>
  <Characters>76111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2023-06-02T05:50:00Z</cp:lastPrinted>
  <dcterms:created xsi:type="dcterms:W3CDTF">2023-06-05T08:00:00Z</dcterms:created>
  <dcterms:modified xsi:type="dcterms:W3CDTF">2023-06-05T13:33:00Z</dcterms:modified>
</cp:coreProperties>
</file>