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D9" w:rsidRPr="000B1A95" w:rsidRDefault="005232D9" w:rsidP="005232D9">
      <w:pPr>
        <w:pageBreakBefore/>
        <w:ind w:left="6804"/>
        <w:outlineLvl w:val="0"/>
        <w:rPr>
          <w:lang w:val="uk-UA"/>
        </w:rPr>
      </w:pPr>
      <w:bookmarkStart w:id="0" w:name="_Toc410576463"/>
      <w:r w:rsidRPr="000B1A95">
        <w:rPr>
          <w:b/>
          <w:lang w:val="uk-UA"/>
        </w:rPr>
        <w:t xml:space="preserve">Додаток 2 </w:t>
      </w:r>
      <w:r w:rsidRPr="000B1A95">
        <w:rPr>
          <w:b/>
          <w:lang w:val="uk-UA"/>
        </w:rPr>
        <w:br/>
      </w:r>
      <w:bookmarkEnd w:id="0"/>
      <w:r w:rsidRPr="000B1A95">
        <w:rPr>
          <w:lang w:val="uk-UA"/>
        </w:rPr>
        <w:t xml:space="preserve">до </w:t>
      </w:r>
      <w:r w:rsidR="007212D0">
        <w:rPr>
          <w:lang w:val="uk-UA"/>
        </w:rPr>
        <w:t>оголошення</w:t>
      </w:r>
    </w:p>
    <w:p w:rsidR="005232D9" w:rsidRPr="000B1A95" w:rsidRDefault="005232D9" w:rsidP="005232D9">
      <w:pPr>
        <w:widowControl w:val="0"/>
        <w:autoSpaceDE w:val="0"/>
        <w:autoSpaceDN w:val="0"/>
        <w:adjustRightInd w:val="0"/>
        <w:jc w:val="center"/>
        <w:rPr>
          <w:b/>
          <w:bCs/>
          <w:lang w:val="uk-UA"/>
        </w:rPr>
      </w:pPr>
    </w:p>
    <w:p w:rsidR="005232D9" w:rsidRPr="000B1A95" w:rsidRDefault="005232D9" w:rsidP="005232D9">
      <w:pPr>
        <w:widowControl w:val="0"/>
        <w:autoSpaceDE w:val="0"/>
        <w:autoSpaceDN w:val="0"/>
        <w:adjustRightInd w:val="0"/>
        <w:jc w:val="center"/>
        <w:rPr>
          <w:b/>
          <w:bCs/>
          <w:lang w:val="uk-UA"/>
        </w:rPr>
      </w:pPr>
      <w:r w:rsidRPr="000B1A95">
        <w:rPr>
          <w:b/>
          <w:bCs/>
          <w:lang w:val="uk-UA"/>
        </w:rPr>
        <w:t>ФОРМА ПРОПОЗИЦІЇ</w:t>
      </w:r>
      <w:r w:rsidR="007212D0">
        <w:rPr>
          <w:b/>
          <w:bCs/>
          <w:lang w:val="uk-UA"/>
        </w:rPr>
        <w:t xml:space="preserve"> </w:t>
      </w:r>
    </w:p>
    <w:p w:rsidR="005232D9" w:rsidRPr="000B1A95" w:rsidRDefault="005232D9" w:rsidP="005232D9">
      <w:pPr>
        <w:jc w:val="center"/>
        <w:rPr>
          <w:i/>
          <w:lang w:val="uk-UA"/>
        </w:rPr>
      </w:pPr>
      <w:r w:rsidRPr="000B1A95">
        <w:rPr>
          <w:i/>
          <w:lang w:val="uk-UA"/>
        </w:rPr>
        <w:t>(форма, яка подається Учасником)</w:t>
      </w:r>
    </w:p>
    <w:p w:rsidR="005232D9" w:rsidRPr="000B1A95" w:rsidRDefault="005232D9" w:rsidP="005232D9">
      <w:pPr>
        <w:jc w:val="center"/>
        <w:rPr>
          <w:lang w:val="uk-UA"/>
        </w:rPr>
      </w:pPr>
    </w:p>
    <w:p w:rsidR="005232D9" w:rsidRPr="000B1A95" w:rsidRDefault="005232D9" w:rsidP="008A5D4D">
      <w:pPr>
        <w:spacing w:after="120"/>
        <w:ind w:firstLine="709"/>
        <w:jc w:val="both"/>
        <w:rPr>
          <w:lang w:val="uk-UA"/>
        </w:rPr>
      </w:pPr>
      <w:r w:rsidRPr="000B1A95">
        <w:rPr>
          <w:lang w:val="uk-UA"/>
        </w:rPr>
        <w:t xml:space="preserve">Ми, </w:t>
      </w:r>
      <w:r w:rsidRPr="000B1A95">
        <w:rPr>
          <w:i/>
          <w:lang w:val="uk-UA"/>
        </w:rPr>
        <w:t>(найменування Учасника)</w:t>
      </w:r>
      <w:r w:rsidRPr="000B1A95">
        <w:rPr>
          <w:lang w:val="uk-UA"/>
        </w:rPr>
        <w:t xml:space="preserve">, надаємо свою пропозицію щодо участі у </w:t>
      </w:r>
      <w:r w:rsidR="007212D0">
        <w:rPr>
          <w:lang w:val="uk-UA"/>
        </w:rPr>
        <w:t>процедурі спрощеної закупівлі</w:t>
      </w:r>
      <w:r w:rsidRPr="000B1A95">
        <w:rPr>
          <w:lang w:val="uk-UA"/>
        </w:rPr>
        <w:t xml:space="preserve"> </w:t>
      </w:r>
      <w:r w:rsidR="008A5D4D">
        <w:rPr>
          <w:lang w:val="uk-UA"/>
        </w:rPr>
        <w:t xml:space="preserve">послуг </w:t>
      </w:r>
      <w:r w:rsidR="008A5D4D">
        <w:rPr>
          <w:sz w:val="22"/>
          <w:szCs w:val="22"/>
          <w:lang w:val="uk-UA"/>
        </w:rPr>
        <w:t xml:space="preserve">із виготовлення та монтажу воріт </w:t>
      </w:r>
      <w:proofErr w:type="spellStart"/>
      <w:r w:rsidR="008A5D4D">
        <w:rPr>
          <w:sz w:val="22"/>
          <w:szCs w:val="22"/>
          <w:lang w:val="uk-UA"/>
        </w:rPr>
        <w:t>розпашних</w:t>
      </w:r>
      <w:proofErr w:type="spellEnd"/>
      <w:r w:rsidR="008A5D4D">
        <w:rPr>
          <w:sz w:val="22"/>
          <w:szCs w:val="22"/>
          <w:lang w:val="uk-UA"/>
        </w:rPr>
        <w:t xml:space="preserve"> із вбудованою хвірткою та 5,5 секцій паркану за </w:t>
      </w:r>
      <w:r w:rsidR="008A5D4D" w:rsidRPr="00C81437">
        <w:rPr>
          <w:sz w:val="22"/>
          <w:szCs w:val="22"/>
          <w:lang w:val="uk-UA"/>
        </w:rPr>
        <w:t xml:space="preserve">кодом ДК 021:2015 – </w:t>
      </w:r>
      <w:r w:rsidR="008A5D4D">
        <w:rPr>
          <w:sz w:val="22"/>
          <w:szCs w:val="22"/>
          <w:lang w:val="uk-UA"/>
        </w:rPr>
        <w:t xml:space="preserve">45220000-5 Інженерні та будівельні роботи, </w:t>
      </w:r>
      <w:r w:rsidRPr="000B1A95">
        <w:rPr>
          <w:lang w:val="uk-UA"/>
        </w:rPr>
        <w:t>згідно технічних та інших вимог Замовника.</w:t>
      </w:r>
    </w:p>
    <w:p w:rsidR="005232D9" w:rsidRPr="000B1A95" w:rsidRDefault="005232D9" w:rsidP="005232D9">
      <w:pPr>
        <w:spacing w:after="120"/>
        <w:ind w:firstLine="709"/>
        <w:jc w:val="both"/>
        <w:rPr>
          <w:lang w:val="uk-UA"/>
        </w:rPr>
      </w:pPr>
      <w:r w:rsidRPr="000B1A95">
        <w:rPr>
          <w:lang w:val="uk-UA"/>
        </w:rPr>
        <w:t>Вивчивши документацію та технічні вимоги, на виконання зазначеного вище, маємо можливість та погоджуємося виконати вимоги Замовника та договору на суму:</w:t>
      </w: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4797"/>
        <w:gridCol w:w="4366"/>
      </w:tblGrid>
      <w:tr w:rsidR="005232D9" w:rsidRPr="000B1A95" w:rsidTr="00993699">
        <w:trPr>
          <w:cantSplit/>
          <w:tblHeader/>
          <w:jc w:val="center"/>
        </w:trPr>
        <w:tc>
          <w:tcPr>
            <w:tcW w:w="525" w:type="dxa"/>
            <w:shd w:val="clear" w:color="auto" w:fill="auto"/>
            <w:tcMar>
              <w:left w:w="28" w:type="dxa"/>
              <w:right w:w="28" w:type="dxa"/>
            </w:tcMar>
          </w:tcPr>
          <w:p w:rsidR="005232D9" w:rsidRPr="000B1A95" w:rsidRDefault="005232D9" w:rsidP="00993699">
            <w:pPr>
              <w:jc w:val="center"/>
              <w:rPr>
                <w:b/>
                <w:lang w:val="uk-UA"/>
              </w:rPr>
            </w:pPr>
            <w:r w:rsidRPr="000B1A95">
              <w:rPr>
                <w:b/>
                <w:bCs/>
                <w:iCs/>
                <w:lang w:val="uk-UA"/>
              </w:rPr>
              <w:t>№ з/п</w:t>
            </w:r>
          </w:p>
        </w:tc>
        <w:tc>
          <w:tcPr>
            <w:tcW w:w="4797" w:type="dxa"/>
            <w:shd w:val="clear" w:color="auto" w:fill="auto"/>
            <w:tcMar>
              <w:left w:w="28" w:type="dxa"/>
              <w:right w:w="28" w:type="dxa"/>
            </w:tcMar>
          </w:tcPr>
          <w:p w:rsidR="005232D9" w:rsidRPr="000B1A95" w:rsidRDefault="005232D9" w:rsidP="00993699">
            <w:pPr>
              <w:keepNext/>
              <w:jc w:val="center"/>
              <w:rPr>
                <w:b/>
                <w:bCs/>
                <w:iCs/>
                <w:lang w:val="uk-UA"/>
              </w:rPr>
            </w:pPr>
            <w:r w:rsidRPr="000B1A95">
              <w:rPr>
                <w:b/>
                <w:bCs/>
                <w:iCs/>
                <w:lang w:val="uk-UA"/>
              </w:rPr>
              <w:t>Найменування предмета закупівлі</w:t>
            </w:r>
          </w:p>
        </w:tc>
        <w:tc>
          <w:tcPr>
            <w:tcW w:w="4366" w:type="dxa"/>
            <w:shd w:val="clear" w:color="auto" w:fill="auto"/>
            <w:tcMar>
              <w:left w:w="28" w:type="dxa"/>
              <w:right w:w="28" w:type="dxa"/>
            </w:tcMar>
          </w:tcPr>
          <w:p w:rsidR="005232D9" w:rsidRPr="000B1A95" w:rsidRDefault="005232D9" w:rsidP="00993699">
            <w:pPr>
              <w:keepNext/>
              <w:jc w:val="center"/>
              <w:rPr>
                <w:b/>
                <w:lang w:val="uk-UA"/>
              </w:rPr>
            </w:pPr>
            <w:r w:rsidRPr="000B1A95">
              <w:rPr>
                <w:b/>
                <w:bCs/>
                <w:iCs/>
                <w:lang w:val="uk-UA"/>
              </w:rPr>
              <w:t>Сума, грн. (з ПДВ) *</w:t>
            </w:r>
          </w:p>
        </w:tc>
      </w:tr>
      <w:tr w:rsidR="005232D9" w:rsidRPr="00770DE2" w:rsidTr="00993699">
        <w:trPr>
          <w:cantSplit/>
          <w:trHeight w:val="859"/>
          <w:jc w:val="center"/>
        </w:trPr>
        <w:tc>
          <w:tcPr>
            <w:tcW w:w="525" w:type="dxa"/>
            <w:shd w:val="clear" w:color="auto" w:fill="auto"/>
          </w:tcPr>
          <w:p w:rsidR="005232D9" w:rsidRPr="000B1A95" w:rsidRDefault="005232D9" w:rsidP="00993699">
            <w:pPr>
              <w:spacing w:after="120"/>
              <w:jc w:val="center"/>
              <w:rPr>
                <w:lang w:val="uk-UA"/>
              </w:rPr>
            </w:pPr>
            <w:r w:rsidRPr="000B1A95">
              <w:rPr>
                <w:lang w:val="uk-UA"/>
              </w:rPr>
              <w:t>1</w:t>
            </w:r>
          </w:p>
        </w:tc>
        <w:tc>
          <w:tcPr>
            <w:tcW w:w="4797" w:type="dxa"/>
            <w:shd w:val="clear" w:color="auto" w:fill="auto"/>
          </w:tcPr>
          <w:p w:rsidR="008A5D4D" w:rsidRPr="00770DE2" w:rsidRDefault="008A5D4D" w:rsidP="00770DE2">
            <w:pPr>
              <w:spacing w:after="120"/>
              <w:jc w:val="both"/>
              <w:rPr>
                <w:lang w:val="uk-UA"/>
              </w:rPr>
            </w:pPr>
            <w:r>
              <w:rPr>
                <w:sz w:val="22"/>
                <w:szCs w:val="22"/>
                <w:lang w:val="uk-UA"/>
              </w:rPr>
              <w:t>Послуги із виготовлення та монтажу</w:t>
            </w:r>
            <w:r w:rsidR="009649C2">
              <w:rPr>
                <w:sz w:val="22"/>
                <w:szCs w:val="22"/>
                <w:lang w:val="uk-UA"/>
              </w:rPr>
              <w:t xml:space="preserve"> (згідно технічних вимог</w:t>
            </w:r>
            <w:r w:rsidR="00D0698D">
              <w:rPr>
                <w:sz w:val="22"/>
                <w:szCs w:val="22"/>
                <w:lang w:val="uk-UA"/>
              </w:rPr>
              <w:t xml:space="preserve"> замовника</w:t>
            </w:r>
            <w:r w:rsidR="00770DE2">
              <w:rPr>
                <w:sz w:val="22"/>
                <w:szCs w:val="22"/>
                <w:lang w:val="uk-UA"/>
              </w:rPr>
              <w:t>) в</w:t>
            </w:r>
            <w:r w:rsidRPr="00770DE2">
              <w:rPr>
                <w:color w:val="000000"/>
                <w:lang w:val="uk-UA" w:eastAsia="ru-RU"/>
              </w:rPr>
              <w:t>ор</w:t>
            </w:r>
            <w:r w:rsidR="00770DE2">
              <w:rPr>
                <w:color w:val="000000"/>
                <w:lang w:val="uk-UA" w:eastAsia="ru-RU"/>
              </w:rPr>
              <w:t>іт</w:t>
            </w:r>
            <w:r w:rsidRPr="00770DE2">
              <w:rPr>
                <w:color w:val="000000"/>
                <w:lang w:val="uk-UA" w:eastAsia="ru-RU"/>
              </w:rPr>
              <w:t xml:space="preserve"> </w:t>
            </w:r>
            <w:proofErr w:type="spellStart"/>
            <w:r w:rsidRPr="00770DE2">
              <w:rPr>
                <w:color w:val="000000"/>
                <w:lang w:val="uk-UA" w:eastAsia="ru-RU"/>
              </w:rPr>
              <w:t>розпашн</w:t>
            </w:r>
            <w:r w:rsidR="00770DE2">
              <w:rPr>
                <w:color w:val="000000"/>
                <w:lang w:val="uk-UA" w:eastAsia="ru-RU"/>
              </w:rPr>
              <w:t>их</w:t>
            </w:r>
            <w:proofErr w:type="spellEnd"/>
            <w:r w:rsidRPr="00770DE2">
              <w:rPr>
                <w:color w:val="000000"/>
                <w:lang w:val="uk-UA" w:eastAsia="ru-RU"/>
              </w:rPr>
              <w:t xml:space="preserve"> розміром 7000х1800 із вбудованою хвірткою</w:t>
            </w:r>
            <w:r w:rsidR="00770DE2" w:rsidRPr="00770DE2">
              <w:rPr>
                <w:color w:val="000000"/>
                <w:lang w:val="uk-UA" w:eastAsia="ru-RU"/>
              </w:rPr>
              <w:t xml:space="preserve"> </w:t>
            </w:r>
            <w:r w:rsidR="004A3998">
              <w:rPr>
                <w:color w:val="000000"/>
                <w:lang w:val="uk-UA" w:eastAsia="ru-RU"/>
              </w:rPr>
              <w:t>і</w:t>
            </w:r>
            <w:bookmarkStart w:id="1" w:name="_GoBack"/>
            <w:bookmarkEnd w:id="1"/>
            <w:r w:rsidR="00770DE2" w:rsidRPr="00770DE2">
              <w:rPr>
                <w:color w:val="000000"/>
                <w:lang w:val="uk-UA" w:eastAsia="ru-RU"/>
              </w:rPr>
              <w:t xml:space="preserve"> замком</w:t>
            </w:r>
            <w:r w:rsidR="00770DE2">
              <w:rPr>
                <w:color w:val="000000"/>
                <w:lang w:val="uk-UA" w:eastAsia="ru-RU"/>
              </w:rPr>
              <w:t xml:space="preserve"> та</w:t>
            </w:r>
            <w:r w:rsidRPr="00770DE2">
              <w:rPr>
                <w:color w:val="000000"/>
                <w:lang w:val="uk-UA" w:eastAsia="ru-RU"/>
              </w:rPr>
              <w:t xml:space="preserve"> 5,5 шт. секцій паркану 3100х1500 (із стовпчиками).</w:t>
            </w:r>
          </w:p>
          <w:p w:rsidR="005232D9" w:rsidRPr="000B1A95" w:rsidRDefault="005232D9" w:rsidP="008A5D4D">
            <w:pPr>
              <w:spacing w:after="120"/>
              <w:jc w:val="both"/>
              <w:rPr>
                <w:lang w:val="uk-UA"/>
              </w:rPr>
            </w:pPr>
          </w:p>
        </w:tc>
        <w:tc>
          <w:tcPr>
            <w:tcW w:w="4366" w:type="dxa"/>
            <w:shd w:val="clear" w:color="auto" w:fill="auto"/>
          </w:tcPr>
          <w:p w:rsidR="00D0698D" w:rsidRDefault="00D0698D" w:rsidP="00D0698D">
            <w:pPr>
              <w:jc w:val="center"/>
              <w:rPr>
                <w:lang w:val="uk-UA"/>
              </w:rPr>
            </w:pPr>
          </w:p>
          <w:p w:rsidR="005232D9" w:rsidRPr="00D0698D" w:rsidRDefault="005232D9" w:rsidP="00D0698D">
            <w:pPr>
              <w:jc w:val="center"/>
              <w:rPr>
                <w:lang w:val="uk-UA"/>
              </w:rPr>
            </w:pPr>
          </w:p>
        </w:tc>
      </w:tr>
      <w:tr w:rsidR="005232D9" w:rsidRPr="00770DE2" w:rsidTr="00993699">
        <w:trPr>
          <w:cantSplit/>
          <w:jc w:val="center"/>
        </w:trPr>
        <w:tc>
          <w:tcPr>
            <w:tcW w:w="5322" w:type="dxa"/>
            <w:gridSpan w:val="2"/>
            <w:shd w:val="clear" w:color="auto" w:fill="auto"/>
          </w:tcPr>
          <w:p w:rsidR="005232D9" w:rsidRPr="000B1A95" w:rsidRDefault="005232D9" w:rsidP="007A34EF">
            <w:pPr>
              <w:spacing w:before="120" w:after="120"/>
              <w:rPr>
                <w:b/>
                <w:lang w:val="uk-UA"/>
              </w:rPr>
            </w:pPr>
            <w:r w:rsidRPr="000B1A95">
              <w:rPr>
                <w:b/>
                <w:bCs/>
                <w:iCs/>
                <w:lang w:val="uk-UA"/>
              </w:rPr>
              <w:t>Загальна вартість цінової пропозиції :</w:t>
            </w:r>
          </w:p>
        </w:tc>
        <w:tc>
          <w:tcPr>
            <w:tcW w:w="4366" w:type="dxa"/>
            <w:shd w:val="clear" w:color="auto" w:fill="auto"/>
          </w:tcPr>
          <w:p w:rsidR="005232D9" w:rsidRPr="000B1A95" w:rsidRDefault="005232D9" w:rsidP="00D0698D">
            <w:pPr>
              <w:spacing w:before="120" w:after="120"/>
              <w:jc w:val="center"/>
              <w:rPr>
                <w:b/>
                <w:lang w:val="uk-UA"/>
              </w:rPr>
            </w:pPr>
          </w:p>
        </w:tc>
      </w:tr>
    </w:tbl>
    <w:p w:rsidR="005232D9" w:rsidRPr="000B1A95" w:rsidRDefault="005232D9" w:rsidP="005232D9">
      <w:pPr>
        <w:tabs>
          <w:tab w:val="right" w:leader="underscore" w:pos="9781"/>
        </w:tabs>
        <w:spacing w:before="240"/>
        <w:jc w:val="both"/>
        <w:rPr>
          <w:bCs/>
          <w:iCs/>
          <w:lang w:val="uk-UA"/>
        </w:rPr>
      </w:pPr>
      <w:r w:rsidRPr="000B1A95">
        <w:rPr>
          <w:b/>
          <w:bCs/>
          <w:i/>
          <w:iCs/>
          <w:lang w:val="uk-UA"/>
        </w:rPr>
        <w:t xml:space="preserve">Загальна вартість цінової пропозиції </w:t>
      </w:r>
      <w:r w:rsidRPr="000B1A95">
        <w:rPr>
          <w:bCs/>
          <w:iCs/>
          <w:lang w:val="uk-UA"/>
        </w:rPr>
        <w:t>____________________________________,</w:t>
      </w:r>
    </w:p>
    <w:p w:rsidR="005232D9" w:rsidRPr="000B1A95" w:rsidRDefault="005232D9" w:rsidP="005232D9">
      <w:pPr>
        <w:tabs>
          <w:tab w:val="center" w:pos="7655"/>
        </w:tabs>
        <w:ind w:firstLine="709"/>
        <w:jc w:val="both"/>
        <w:rPr>
          <w:lang w:val="uk-UA"/>
        </w:rPr>
      </w:pPr>
      <w:r w:rsidRPr="000B1A95">
        <w:rPr>
          <w:sz w:val="20"/>
          <w:lang w:val="uk-UA"/>
        </w:rPr>
        <w:tab/>
        <w:t>(зазначити цифрами та словами)</w:t>
      </w:r>
    </w:p>
    <w:p w:rsidR="005232D9" w:rsidRPr="000B1A95" w:rsidRDefault="005232D9" w:rsidP="005232D9">
      <w:pPr>
        <w:tabs>
          <w:tab w:val="right" w:leader="underscore" w:pos="9781"/>
        </w:tabs>
        <w:jc w:val="both"/>
        <w:rPr>
          <w:bCs/>
          <w:iCs/>
          <w:lang w:val="uk-UA"/>
        </w:rPr>
      </w:pPr>
      <w:r w:rsidRPr="000B1A95">
        <w:rPr>
          <w:b/>
          <w:bCs/>
          <w:i/>
          <w:iCs/>
          <w:lang w:val="uk-UA"/>
        </w:rPr>
        <w:t>в т.ч. ПДВ -</w:t>
      </w:r>
      <w:r w:rsidRPr="000B1A95">
        <w:rPr>
          <w:bCs/>
          <w:iCs/>
          <w:lang w:val="uk-UA"/>
        </w:rPr>
        <w:t>____________________________________.</w:t>
      </w:r>
    </w:p>
    <w:p w:rsidR="005232D9" w:rsidRPr="000B1A95" w:rsidRDefault="005232D9" w:rsidP="005232D9">
      <w:pPr>
        <w:tabs>
          <w:tab w:val="center" w:pos="7655"/>
        </w:tabs>
        <w:jc w:val="both"/>
        <w:rPr>
          <w:lang w:val="uk-UA"/>
        </w:rPr>
      </w:pPr>
      <w:r w:rsidRPr="000B1A95">
        <w:rPr>
          <w:sz w:val="20"/>
          <w:lang w:val="uk-UA"/>
        </w:rPr>
        <w:t xml:space="preserve">                                         (зазначити цифрами та словами)</w:t>
      </w:r>
    </w:p>
    <w:p w:rsidR="005232D9" w:rsidRPr="000B1A95" w:rsidRDefault="005232D9" w:rsidP="005232D9">
      <w:pPr>
        <w:tabs>
          <w:tab w:val="right" w:leader="underscore" w:pos="9781"/>
        </w:tabs>
        <w:jc w:val="both"/>
        <w:rPr>
          <w:bCs/>
          <w:iCs/>
          <w:lang w:val="uk-UA"/>
        </w:rPr>
      </w:pPr>
    </w:p>
    <w:p w:rsidR="005232D9" w:rsidRPr="000B1A95" w:rsidRDefault="005232D9" w:rsidP="005232D9">
      <w:pPr>
        <w:suppressAutoHyphens w:val="0"/>
        <w:ind w:firstLine="567"/>
        <w:jc w:val="both"/>
        <w:rPr>
          <w:lang w:val="uk-UA"/>
        </w:rPr>
      </w:pPr>
      <w:r w:rsidRPr="000B1A95">
        <w:rPr>
          <w:lang w:val="uk-UA"/>
        </w:rPr>
        <w:t>1. До прийняття рішення про намір укласти договір ваша документація разом з нашою пропозицією (за умови її відповідності всім вимогам) мають силу протоколу намірів між нами. Якщо за результатами розгляду та оцінки пропозиції нас буде визначено переможцем, ми візьмемо на себе зобов’язання виконати всі умови, передбачені договором.</w:t>
      </w:r>
    </w:p>
    <w:p w:rsidR="005232D9" w:rsidRPr="000B1A95" w:rsidRDefault="005232D9" w:rsidP="005232D9">
      <w:pPr>
        <w:suppressAutoHyphens w:val="0"/>
        <w:ind w:firstLine="567"/>
        <w:jc w:val="both"/>
        <w:rPr>
          <w:lang w:val="uk-UA"/>
        </w:rPr>
      </w:pPr>
      <w:r w:rsidRPr="000B1A95">
        <w:rPr>
          <w:lang w:val="uk-UA"/>
        </w:rPr>
        <w:t xml:space="preserve">2. Ми погоджуємося дотримуватися умов цієї пропозиції протягом  90 календарних днів </w:t>
      </w:r>
      <w:r w:rsidRPr="000B1A95">
        <w:rPr>
          <w:color w:val="121212"/>
          <w:lang w:val="uk-UA"/>
        </w:rPr>
        <w:t>із дати кінцевого строку подання пропозицій</w:t>
      </w:r>
      <w:r w:rsidRPr="000B1A95">
        <w:rPr>
          <w:lang w:val="uk-UA"/>
        </w:rPr>
        <w:t>, установленого вами. Наша пропозиція буде обов’язковою для нас і може бути за результатами розгляду та оцінки пропозиції буде визначена переможцем у будь-який час до закінчення зазначеного терміну.</w:t>
      </w:r>
    </w:p>
    <w:p w:rsidR="005232D9" w:rsidRPr="000B1A95" w:rsidRDefault="005232D9" w:rsidP="005232D9">
      <w:pPr>
        <w:suppressAutoHyphens w:val="0"/>
        <w:ind w:firstLine="567"/>
        <w:jc w:val="both"/>
        <w:rPr>
          <w:lang w:val="uk-UA"/>
        </w:rPr>
      </w:pPr>
      <w:r w:rsidRPr="000B1A95">
        <w:rPr>
          <w:lang w:val="uk-UA"/>
        </w:rPr>
        <w:t xml:space="preserve">3. 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232D9" w:rsidRPr="000B1A95" w:rsidRDefault="005232D9" w:rsidP="005232D9">
      <w:pPr>
        <w:suppressAutoHyphens w:val="0"/>
        <w:ind w:firstLine="567"/>
        <w:jc w:val="both"/>
        <w:rPr>
          <w:lang w:val="uk-UA"/>
        </w:rPr>
      </w:pPr>
      <w:r w:rsidRPr="000B1A95">
        <w:rPr>
          <w:lang w:val="uk-UA"/>
        </w:rPr>
        <w:t>4. Ми розуміємо та погоджуємося, що Ви можете відмінити процедуру закупівлі у разі відсутності подальшої потреби у закупівлі.</w:t>
      </w:r>
    </w:p>
    <w:p w:rsidR="005232D9" w:rsidRPr="000B1A95" w:rsidRDefault="005232D9" w:rsidP="005232D9">
      <w:pPr>
        <w:suppressAutoHyphens w:val="0"/>
        <w:ind w:firstLine="567"/>
        <w:jc w:val="both"/>
        <w:rPr>
          <w:lang w:val="uk-UA"/>
        </w:rPr>
      </w:pPr>
      <w:r w:rsidRPr="000B1A95">
        <w:rPr>
          <w:lang w:val="uk-UA"/>
        </w:rPr>
        <w:t xml:space="preserve">5. Якщо наша пропозиція буде акцептована, ми беремо на себе зобов’язання підписати договір із Замовником не пізніше ніж через 20 днів (60 днів у разі обґрунтованого продовження строків </w:t>
      </w:r>
      <w:r w:rsidRPr="000B1A95">
        <w:rPr>
          <w:color w:val="000000"/>
          <w:shd w:val="clear" w:color="auto" w:fill="FFFFFF"/>
          <w:lang w:val="uk-UA"/>
        </w:rPr>
        <w:t>укладання договору</w:t>
      </w:r>
      <w:r w:rsidRPr="000B1A95">
        <w:rPr>
          <w:lang w:val="uk-UA"/>
        </w:rPr>
        <w:t xml:space="preserve"> Замовником) з дня прийняття рішення про намір укласти договір про закупівлю</w:t>
      </w:r>
      <w:r w:rsidR="007212D0">
        <w:rPr>
          <w:lang w:val="uk-UA"/>
        </w:rPr>
        <w:t>.</w:t>
      </w:r>
    </w:p>
    <w:p w:rsidR="005232D9" w:rsidRDefault="005232D9" w:rsidP="005232D9">
      <w:pPr>
        <w:pStyle w:val="a3"/>
        <w:snapToGrid w:val="0"/>
        <w:spacing w:before="0" w:after="0"/>
        <w:ind w:firstLine="567"/>
        <w:jc w:val="both"/>
        <w:rPr>
          <w:lang w:val="uk-UA"/>
        </w:rPr>
      </w:pPr>
      <w:r w:rsidRPr="000B1A95">
        <w:rPr>
          <w:lang w:val="uk-UA"/>
        </w:rPr>
        <w:t xml:space="preserve">6. Ми погоджуємось, що закупівля </w:t>
      </w:r>
      <w:r w:rsidR="00CA456B">
        <w:rPr>
          <w:lang w:val="uk-UA"/>
        </w:rPr>
        <w:t>Товару</w:t>
      </w:r>
      <w:r w:rsidRPr="000B1A95">
        <w:rPr>
          <w:lang w:val="uk-UA"/>
        </w:rPr>
        <w:t xml:space="preserve"> буде проводитись з урахуванням реального фінансування видатків (та/або надходження коштів) Державного бюджету на зазначені цілі Замовника.</w:t>
      </w:r>
    </w:p>
    <w:p w:rsidR="00D0698D" w:rsidRDefault="00D0698D" w:rsidP="005232D9">
      <w:pPr>
        <w:pStyle w:val="a3"/>
        <w:snapToGrid w:val="0"/>
        <w:spacing w:before="0" w:after="0"/>
        <w:ind w:firstLine="567"/>
        <w:jc w:val="both"/>
        <w:rPr>
          <w:lang w:val="uk-UA"/>
        </w:rPr>
      </w:pPr>
      <w:r>
        <w:rPr>
          <w:lang w:val="uk-UA"/>
        </w:rPr>
        <w:t xml:space="preserve">7. Зовнішній вигляд </w:t>
      </w:r>
      <w:r w:rsidR="00A40602">
        <w:rPr>
          <w:lang w:val="uk-UA"/>
        </w:rPr>
        <w:t xml:space="preserve">воріт погоджується виконавцем </w:t>
      </w:r>
      <w:r>
        <w:rPr>
          <w:lang w:val="uk-UA"/>
        </w:rPr>
        <w:t>із замовником</w:t>
      </w:r>
      <w:r w:rsidR="00A40602">
        <w:rPr>
          <w:lang w:val="uk-UA"/>
        </w:rPr>
        <w:t xml:space="preserve"> до укладання договору про надання послуг.</w:t>
      </w:r>
    </w:p>
    <w:p w:rsidR="00D0698D" w:rsidRDefault="00D0698D" w:rsidP="005232D9">
      <w:pPr>
        <w:pStyle w:val="a3"/>
        <w:snapToGrid w:val="0"/>
        <w:spacing w:before="0" w:after="0"/>
        <w:ind w:firstLine="567"/>
        <w:jc w:val="both"/>
        <w:rPr>
          <w:lang w:val="uk-UA"/>
        </w:rPr>
      </w:pPr>
      <w:r>
        <w:rPr>
          <w:lang w:val="uk-UA"/>
        </w:rPr>
        <w:lastRenderedPageBreak/>
        <w:t xml:space="preserve">8. </w:t>
      </w:r>
      <w:r w:rsidR="00CA456B">
        <w:rPr>
          <w:lang w:val="uk-UA"/>
        </w:rPr>
        <w:t>Розрахунок буде проведено упродовж 10 днів після отримання Товару Замовником</w:t>
      </w:r>
      <w:r>
        <w:rPr>
          <w:lang w:val="uk-UA"/>
        </w:rPr>
        <w:t>.</w:t>
      </w:r>
    </w:p>
    <w:p w:rsidR="00CA456B" w:rsidRPr="000B1A95" w:rsidRDefault="00D0698D" w:rsidP="005232D9">
      <w:pPr>
        <w:pStyle w:val="a3"/>
        <w:snapToGrid w:val="0"/>
        <w:spacing w:before="0" w:after="0"/>
        <w:ind w:firstLine="567"/>
        <w:jc w:val="both"/>
        <w:rPr>
          <w:color w:val="121212"/>
          <w:lang w:val="uk-UA"/>
        </w:rPr>
      </w:pPr>
      <w:r>
        <w:rPr>
          <w:lang w:val="uk-UA"/>
        </w:rPr>
        <w:t xml:space="preserve">9. Постачання товару до замовника здійснюється за </w:t>
      </w:r>
      <w:r w:rsidR="008D33C5">
        <w:rPr>
          <w:lang w:val="uk-UA"/>
        </w:rPr>
        <w:t>рахунок продавця</w:t>
      </w:r>
      <w:r w:rsidR="00CA456B">
        <w:rPr>
          <w:lang w:val="uk-UA"/>
        </w:rPr>
        <w:t>.</w:t>
      </w:r>
    </w:p>
    <w:p w:rsidR="005232D9" w:rsidRPr="000B1A95" w:rsidRDefault="00D0698D" w:rsidP="005232D9">
      <w:pPr>
        <w:suppressAutoHyphens w:val="0"/>
        <w:ind w:firstLine="567"/>
        <w:jc w:val="both"/>
        <w:rPr>
          <w:lang w:val="uk-UA"/>
        </w:rPr>
      </w:pPr>
      <w:r>
        <w:rPr>
          <w:lang w:val="uk-UA"/>
        </w:rPr>
        <w:t>10</w:t>
      </w:r>
      <w:r w:rsidR="005232D9" w:rsidRPr="000B1A95">
        <w:rPr>
          <w:lang w:val="uk-UA"/>
        </w:rPr>
        <w:t>. Зазначеним нижче підписом ми підтверджуємо повну, безумовну і беззаперечну згоду з усіма умовами проведення проц</w:t>
      </w:r>
      <w:r w:rsidR="007A34EF">
        <w:rPr>
          <w:lang w:val="uk-UA"/>
        </w:rPr>
        <w:t xml:space="preserve">едури закупівлі, визначеними в </w:t>
      </w:r>
      <w:r w:rsidR="005232D9" w:rsidRPr="000B1A95">
        <w:rPr>
          <w:lang w:val="uk-UA"/>
        </w:rPr>
        <w:t>документації.</w:t>
      </w:r>
    </w:p>
    <w:p w:rsidR="005232D9" w:rsidRPr="000B1A95" w:rsidRDefault="005232D9" w:rsidP="005232D9">
      <w:pPr>
        <w:tabs>
          <w:tab w:val="left" w:pos="992"/>
        </w:tabs>
        <w:suppressAutoHyphens w:val="0"/>
        <w:ind w:firstLine="567"/>
        <w:jc w:val="both"/>
        <w:rPr>
          <w:lang w:val="uk-UA"/>
        </w:rPr>
      </w:pPr>
    </w:p>
    <w:p w:rsidR="005232D9" w:rsidRPr="000B1A95" w:rsidRDefault="005232D9" w:rsidP="005232D9">
      <w:pPr>
        <w:pBdr>
          <w:top w:val="single" w:sz="4" w:space="1" w:color="auto"/>
        </w:pBdr>
        <w:spacing w:before="120" w:after="120"/>
        <w:rPr>
          <w:i/>
          <w:lang w:val="uk-UA"/>
        </w:rPr>
      </w:pPr>
      <w:r w:rsidRPr="000B1A95">
        <w:rPr>
          <w:i/>
          <w:lang w:val="uk-UA"/>
        </w:rPr>
        <w:t>(Посада, прізвище, ініціали, підпис уповноваженої особи Учасника, завірені печаткою (у разі наявності))</w:t>
      </w:r>
    </w:p>
    <w:p w:rsidR="005232D9" w:rsidRPr="000B1A95" w:rsidRDefault="005232D9" w:rsidP="005232D9">
      <w:pPr>
        <w:tabs>
          <w:tab w:val="left" w:pos="9900"/>
        </w:tabs>
        <w:spacing w:before="120"/>
        <w:rPr>
          <w:i/>
          <w:u w:val="single"/>
          <w:lang w:val="uk-UA"/>
        </w:rPr>
      </w:pPr>
      <w:r w:rsidRPr="000B1A95">
        <w:rPr>
          <w:i/>
          <w:u w:val="single"/>
          <w:lang w:val="uk-UA"/>
        </w:rPr>
        <w:t>Примітка:</w:t>
      </w:r>
    </w:p>
    <w:p w:rsidR="005232D9" w:rsidRPr="000B1A95" w:rsidRDefault="005232D9" w:rsidP="005232D9">
      <w:pPr>
        <w:ind w:left="426" w:hanging="426"/>
        <w:jc w:val="both"/>
        <w:rPr>
          <w:rFonts w:eastAsia="Arial Unicode MS"/>
          <w:lang w:val="uk-UA"/>
        </w:rPr>
      </w:pPr>
      <w:r w:rsidRPr="000B1A95">
        <w:rPr>
          <w:i/>
          <w:lang w:val="uk-UA"/>
        </w:rPr>
        <w:t>*)</w:t>
      </w:r>
      <w:r w:rsidRPr="000B1A95">
        <w:rPr>
          <w:i/>
          <w:lang w:val="uk-UA"/>
        </w:rPr>
        <w:tab/>
        <w:t>У разі, якщо Учасник діє на умовах, які не передбачають сплати ПДВ, у таблиці має зазначити «</w:t>
      </w:r>
      <w:r w:rsidRPr="000B1A95">
        <w:rPr>
          <w:i/>
          <w:u w:val="single"/>
          <w:lang w:val="uk-UA"/>
        </w:rPr>
        <w:t>без ПДВ</w:t>
      </w:r>
      <w:r w:rsidRPr="000B1A95">
        <w:rPr>
          <w:i/>
          <w:lang w:val="uk-UA"/>
        </w:rPr>
        <w:t>» та з метою спрощення розгляду та оцінки пропозиції, Учасник повинен надати інформацію в довільній формі з посиланням на законодавчі підстави, якими передбачено звільнення від сплати ПДВ.</w:t>
      </w:r>
    </w:p>
    <w:p w:rsidR="005232D9" w:rsidRPr="000B1A95" w:rsidRDefault="005232D9" w:rsidP="005232D9">
      <w:pPr>
        <w:tabs>
          <w:tab w:val="left" w:pos="9900"/>
        </w:tabs>
        <w:rPr>
          <w:i/>
          <w:sz w:val="20"/>
          <w:szCs w:val="20"/>
          <w:u w:val="single"/>
          <w:lang w:val="uk-UA"/>
        </w:rPr>
      </w:pPr>
    </w:p>
    <w:p w:rsidR="005232D9" w:rsidRPr="000B1A95" w:rsidRDefault="005232D9" w:rsidP="005232D9">
      <w:pPr>
        <w:tabs>
          <w:tab w:val="left" w:pos="9900"/>
        </w:tabs>
        <w:rPr>
          <w:i/>
          <w:sz w:val="22"/>
          <w:szCs w:val="22"/>
          <w:lang w:val="uk-UA"/>
        </w:rPr>
      </w:pPr>
      <w:r w:rsidRPr="000B1A95">
        <w:rPr>
          <w:i/>
          <w:sz w:val="22"/>
          <w:szCs w:val="22"/>
          <w:lang w:val="uk-UA"/>
        </w:rPr>
        <w:t>Учасники мають дотримуватися встановленої форми.</w:t>
      </w:r>
    </w:p>
    <w:p w:rsidR="0021008F" w:rsidRDefault="005232D9" w:rsidP="005232D9">
      <w:r w:rsidRPr="000B1A95">
        <w:rPr>
          <w:i/>
          <w:sz w:val="22"/>
          <w:szCs w:val="22"/>
          <w:lang w:val="uk-UA"/>
        </w:rPr>
        <w:t>Внесення у Форму пропозиції будь-яких змін не</w:t>
      </w:r>
      <w:r w:rsidR="007A34EF">
        <w:rPr>
          <w:i/>
          <w:sz w:val="22"/>
          <w:szCs w:val="22"/>
          <w:lang w:val="uk-UA"/>
        </w:rPr>
        <w:t xml:space="preserve"> допускається.</w:t>
      </w:r>
    </w:p>
    <w:sectPr w:rsidR="0021008F" w:rsidSect="002100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97A7F"/>
    <w:multiLevelType w:val="hybridMultilevel"/>
    <w:tmpl w:val="4E825648"/>
    <w:lvl w:ilvl="0" w:tplc="7E1A386E">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5232D9"/>
    <w:rsid w:val="0021008F"/>
    <w:rsid w:val="00220215"/>
    <w:rsid w:val="00231781"/>
    <w:rsid w:val="002334A2"/>
    <w:rsid w:val="00314A91"/>
    <w:rsid w:val="003E5AE5"/>
    <w:rsid w:val="004A3998"/>
    <w:rsid w:val="00516CF8"/>
    <w:rsid w:val="005232D9"/>
    <w:rsid w:val="007212D0"/>
    <w:rsid w:val="00770DE2"/>
    <w:rsid w:val="007A34EF"/>
    <w:rsid w:val="008A5D4D"/>
    <w:rsid w:val="008D33C5"/>
    <w:rsid w:val="009649C2"/>
    <w:rsid w:val="00A3113F"/>
    <w:rsid w:val="00A40602"/>
    <w:rsid w:val="00AD5F0D"/>
    <w:rsid w:val="00C27575"/>
    <w:rsid w:val="00CA456B"/>
    <w:rsid w:val="00D06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2D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232D9"/>
    <w:pPr>
      <w:spacing w:before="280" w:after="280"/>
    </w:pPr>
  </w:style>
  <w:style w:type="paragraph" w:styleId="a4">
    <w:name w:val="List Paragraph"/>
    <w:basedOn w:val="a"/>
    <w:uiPriority w:val="34"/>
    <w:qFormat/>
    <w:rsid w:val="008A5D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2CFCF-316A-49A8-88D3-62CF4D94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2198</Words>
  <Characters>1253</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user24</dc:creator>
  <cp:lastModifiedBy>Анатолій Дзядик</cp:lastModifiedBy>
  <cp:revision>10</cp:revision>
  <dcterms:created xsi:type="dcterms:W3CDTF">2021-03-23T13:01:00Z</dcterms:created>
  <dcterms:modified xsi:type="dcterms:W3CDTF">2022-09-07T09:27:00Z</dcterms:modified>
</cp:coreProperties>
</file>