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0B" w:rsidRPr="00F507DB" w:rsidRDefault="00BB1D0B" w:rsidP="00BB1D0B">
      <w:pPr>
        <w:jc w:val="right"/>
        <w:rPr>
          <w:b/>
          <w:sz w:val="20"/>
          <w:lang w:val="uk-UA"/>
        </w:rPr>
      </w:pPr>
      <w:r w:rsidRPr="00F507DB">
        <w:rPr>
          <w:b/>
          <w:sz w:val="20"/>
          <w:lang w:val="uk-UA"/>
        </w:rPr>
        <w:t>Додаток 2</w:t>
      </w:r>
    </w:p>
    <w:p w:rsidR="00BB1D0B" w:rsidRPr="00F507DB" w:rsidRDefault="00BB1D0B" w:rsidP="00BB1D0B">
      <w:pPr>
        <w:jc w:val="right"/>
        <w:rPr>
          <w:b/>
          <w:sz w:val="20"/>
          <w:lang w:val="uk-UA"/>
        </w:rPr>
      </w:pPr>
    </w:p>
    <w:p w:rsidR="00BB1D0B" w:rsidRPr="00F507DB" w:rsidRDefault="00BB1D0B" w:rsidP="00BB1D0B">
      <w:pPr>
        <w:jc w:val="center"/>
        <w:rPr>
          <w:b/>
          <w:sz w:val="22"/>
          <w:szCs w:val="22"/>
          <w:lang w:val="uk-UA"/>
        </w:rPr>
      </w:pPr>
      <w:r w:rsidRPr="00F507DB">
        <w:rPr>
          <w:b/>
          <w:sz w:val="22"/>
          <w:szCs w:val="22"/>
          <w:lang w:val="uk-UA"/>
        </w:rPr>
        <w:t xml:space="preserve">ПРОЕКТ ДОГОВОРУ ПІДРЯДУ </w:t>
      </w:r>
    </w:p>
    <w:p w:rsidR="00BB1D0B" w:rsidRPr="00F507DB" w:rsidRDefault="00BB1D0B" w:rsidP="00BB1D0B">
      <w:pPr>
        <w:jc w:val="center"/>
        <w:rPr>
          <w:b/>
          <w:sz w:val="22"/>
          <w:szCs w:val="22"/>
          <w:lang w:val="uk-UA"/>
        </w:rPr>
      </w:pPr>
    </w:p>
    <w:p w:rsidR="00BB1D0B" w:rsidRPr="00F507DB" w:rsidRDefault="00BB1D0B" w:rsidP="00BB1D0B">
      <w:pPr>
        <w:shd w:val="clear" w:color="auto" w:fill="FFFFFF"/>
        <w:jc w:val="center"/>
        <w:rPr>
          <w:b/>
          <w:sz w:val="22"/>
          <w:szCs w:val="22"/>
          <w:lang w:val="uk-UA"/>
        </w:rPr>
      </w:pPr>
      <w:r w:rsidRPr="001F6AE7">
        <w:rPr>
          <w:b/>
          <w:bCs/>
          <w:sz w:val="20"/>
          <w:lang w:val="uk-UA"/>
        </w:rPr>
        <w:t>Капітальний ремонт найпростіших укриттів та захисних споруд цивільного захисту дошкільного навчального закладу № 211 за адресою: вул. Сергія Колоса, 167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BB1D0B" w:rsidRPr="00F507DB" w:rsidTr="00D60658">
        <w:tc>
          <w:tcPr>
            <w:tcW w:w="4878" w:type="dxa"/>
            <w:hideMark/>
          </w:tcPr>
          <w:p w:rsidR="00BB1D0B" w:rsidRPr="00F507DB" w:rsidRDefault="00BB1D0B" w:rsidP="00D60658">
            <w:pPr>
              <w:spacing w:line="276" w:lineRule="auto"/>
              <w:rPr>
                <w:sz w:val="22"/>
                <w:szCs w:val="22"/>
                <w:lang w:val="uk-UA" w:eastAsia="en-US"/>
              </w:rPr>
            </w:pPr>
            <w:r w:rsidRPr="00F507DB">
              <w:rPr>
                <w:sz w:val="22"/>
                <w:szCs w:val="22"/>
                <w:lang w:val="uk-UA" w:eastAsia="en-US"/>
              </w:rPr>
              <w:t>м. Київ</w:t>
            </w:r>
          </w:p>
        </w:tc>
        <w:tc>
          <w:tcPr>
            <w:tcW w:w="5261" w:type="dxa"/>
            <w:hideMark/>
          </w:tcPr>
          <w:p w:rsidR="00BB1D0B" w:rsidRPr="00F507DB" w:rsidRDefault="00BB1D0B" w:rsidP="00D60658">
            <w:pPr>
              <w:spacing w:line="276" w:lineRule="auto"/>
              <w:jc w:val="right"/>
              <w:rPr>
                <w:sz w:val="22"/>
                <w:szCs w:val="22"/>
                <w:lang w:val="uk-UA" w:eastAsia="en-US"/>
              </w:rPr>
            </w:pPr>
            <w:r w:rsidRPr="00F507DB">
              <w:rPr>
                <w:sz w:val="22"/>
                <w:szCs w:val="22"/>
                <w:lang w:val="uk-UA" w:eastAsia="en-US"/>
              </w:rPr>
              <w:t xml:space="preserve">                             « _____» ______________ 2023 року </w:t>
            </w:r>
          </w:p>
        </w:tc>
      </w:tr>
    </w:tbl>
    <w:p w:rsidR="00BB1D0B" w:rsidRPr="00F507DB" w:rsidRDefault="00BB1D0B" w:rsidP="00BB1D0B">
      <w:pPr>
        <w:ind w:left="-142" w:firstLine="540"/>
        <w:jc w:val="both"/>
        <w:rPr>
          <w:sz w:val="22"/>
          <w:szCs w:val="22"/>
          <w:lang w:val="uk-UA"/>
        </w:rPr>
      </w:pPr>
    </w:p>
    <w:p w:rsidR="00BB1D0B" w:rsidRPr="00F507DB" w:rsidRDefault="00BB1D0B" w:rsidP="00BB1D0B">
      <w:pPr>
        <w:ind w:left="-142" w:firstLine="540"/>
        <w:jc w:val="both"/>
        <w:rPr>
          <w:sz w:val="22"/>
          <w:szCs w:val="22"/>
          <w:lang w:val="uk-UA"/>
        </w:rPr>
      </w:pPr>
      <w:r w:rsidRPr="00F507DB">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BB1D0B" w:rsidRPr="00F507DB" w:rsidRDefault="00BB1D0B" w:rsidP="00BB1D0B">
      <w:pPr>
        <w:jc w:val="both"/>
        <w:rPr>
          <w:sz w:val="22"/>
          <w:szCs w:val="22"/>
          <w:lang w:val="uk-UA"/>
        </w:rPr>
      </w:pPr>
      <w:r w:rsidRPr="00F507DB">
        <w:rPr>
          <w:sz w:val="22"/>
          <w:szCs w:val="22"/>
          <w:lang w:val="uk-UA"/>
        </w:rPr>
        <w:t xml:space="preserve">                                        </w:t>
      </w:r>
    </w:p>
    <w:p w:rsidR="00BB1D0B" w:rsidRPr="00F507DB" w:rsidRDefault="00BB1D0B" w:rsidP="00BB1D0B">
      <w:pPr>
        <w:pStyle w:val="3"/>
        <w:spacing w:before="0" w:after="0" w:line="240" w:lineRule="auto"/>
        <w:ind w:left="540"/>
        <w:rPr>
          <w:sz w:val="22"/>
          <w:szCs w:val="22"/>
          <w:lang w:val="uk-UA"/>
        </w:rPr>
      </w:pPr>
      <w:r w:rsidRPr="00F507DB">
        <w:rPr>
          <w:sz w:val="22"/>
          <w:szCs w:val="22"/>
          <w:lang w:val="uk-UA"/>
        </w:rPr>
        <w:t>1. ПРЕДМЕТ ДОГОВОРУ</w:t>
      </w:r>
    </w:p>
    <w:p w:rsidR="00BB1D0B" w:rsidRPr="00F507DB" w:rsidRDefault="00BB1D0B" w:rsidP="00BB1D0B">
      <w:pPr>
        <w:pStyle w:val="3"/>
        <w:spacing w:before="0" w:after="0" w:line="240" w:lineRule="auto"/>
        <w:ind w:left="540"/>
        <w:jc w:val="both"/>
        <w:rPr>
          <w:sz w:val="22"/>
          <w:szCs w:val="22"/>
          <w:lang w:val="uk-UA"/>
        </w:rPr>
      </w:pPr>
    </w:p>
    <w:p w:rsidR="00BB1D0B" w:rsidRPr="002A5067" w:rsidRDefault="00BB1D0B" w:rsidP="00BB1D0B">
      <w:pPr>
        <w:keepLines/>
        <w:autoSpaceDE w:val="0"/>
        <w:autoSpaceDN w:val="0"/>
        <w:ind w:left="-142" w:firstLine="567"/>
        <w:jc w:val="both"/>
        <w:rPr>
          <w:b/>
          <w:bCs/>
          <w:sz w:val="22"/>
          <w:szCs w:val="22"/>
          <w:lang w:val="uk-UA"/>
        </w:rPr>
      </w:pPr>
      <w:r w:rsidRPr="00F507DB">
        <w:rPr>
          <w:sz w:val="22"/>
          <w:szCs w:val="22"/>
          <w:lang w:val="uk-UA"/>
        </w:rPr>
        <w:t>1.1.</w:t>
      </w:r>
      <w:r w:rsidRPr="00F507DB">
        <w:rPr>
          <w:b/>
          <w:sz w:val="22"/>
          <w:szCs w:val="22"/>
          <w:lang w:val="uk-UA"/>
        </w:rPr>
        <w:t xml:space="preserve"> «</w:t>
      </w:r>
      <w:r w:rsidRPr="00F507DB">
        <w:rPr>
          <w:sz w:val="22"/>
          <w:szCs w:val="22"/>
          <w:lang w:val="uk-UA"/>
        </w:rPr>
        <w:t>Замовник» доручає</w:t>
      </w:r>
      <w:r w:rsidRPr="00F507DB">
        <w:rPr>
          <w:b/>
          <w:sz w:val="22"/>
          <w:szCs w:val="22"/>
          <w:lang w:val="uk-UA"/>
        </w:rPr>
        <w:t xml:space="preserve">, </w:t>
      </w:r>
      <w:r w:rsidRPr="00F507DB">
        <w:rPr>
          <w:sz w:val="22"/>
          <w:szCs w:val="22"/>
          <w:lang w:val="uk-UA"/>
        </w:rPr>
        <w:t>а</w:t>
      </w:r>
      <w:r w:rsidRPr="00F507DB">
        <w:rPr>
          <w:b/>
          <w:sz w:val="22"/>
          <w:szCs w:val="22"/>
          <w:lang w:val="uk-UA"/>
        </w:rPr>
        <w:t xml:space="preserve"> «</w:t>
      </w:r>
      <w:r w:rsidRPr="00F507DB">
        <w:rPr>
          <w:sz w:val="22"/>
          <w:szCs w:val="22"/>
          <w:lang w:val="uk-UA"/>
        </w:rPr>
        <w:t xml:space="preserve">Підрядник» бере на себе зобов’язання по виконанню робіт, а саме:                        </w:t>
      </w:r>
      <w:r w:rsidRPr="001F6AE7">
        <w:rPr>
          <w:b/>
          <w:bCs/>
          <w:sz w:val="22"/>
          <w:szCs w:val="22"/>
          <w:lang w:val="uk-UA"/>
        </w:rPr>
        <w:t xml:space="preserve">Капітальний ремонт найпростіших укриттів та захисних споруд цивільного захисту дошкільного навчального закладу № 211 за адресою: вул. Сергія Колоса, 167 у Солом’янському районі м. Києва </w:t>
      </w:r>
      <w:r w:rsidRPr="00F507DB">
        <w:rPr>
          <w:b/>
          <w:sz w:val="22"/>
          <w:szCs w:val="22"/>
          <w:lang w:val="uk-UA"/>
        </w:rPr>
        <w:t>«ДК 021:2015 (CPV): 45450000-6 – Інші завершальні будівельні роботи</w:t>
      </w:r>
      <w:r w:rsidRPr="00F507DB">
        <w:rPr>
          <w:b/>
          <w:bCs/>
          <w:sz w:val="24"/>
          <w:szCs w:val="24"/>
          <w:lang w:val="uk-UA"/>
        </w:rPr>
        <w:t xml:space="preserve"> </w:t>
      </w:r>
      <w:r w:rsidRPr="00F507DB">
        <w:rPr>
          <w:sz w:val="24"/>
          <w:szCs w:val="24"/>
          <w:lang w:val="uk-UA"/>
        </w:rPr>
        <w:t>у</w:t>
      </w:r>
      <w:r w:rsidRPr="00F507DB">
        <w:rPr>
          <w:b/>
          <w:sz w:val="24"/>
          <w:szCs w:val="24"/>
          <w:lang w:val="uk-UA"/>
        </w:rPr>
        <w:t xml:space="preserve"> </w:t>
      </w:r>
      <w:r w:rsidRPr="00F507DB">
        <w:rPr>
          <w:sz w:val="22"/>
          <w:szCs w:val="22"/>
          <w:lang w:val="uk-UA"/>
        </w:rPr>
        <w:t>відповідності з кошторисною документацією, яка є невід’ємною частиною даного Договору.</w:t>
      </w:r>
    </w:p>
    <w:p w:rsidR="00BB1D0B" w:rsidRPr="00F507DB" w:rsidRDefault="00BB1D0B" w:rsidP="00BB1D0B">
      <w:pPr>
        <w:pStyle w:val="a3"/>
        <w:spacing w:line="240" w:lineRule="auto"/>
        <w:ind w:left="-142" w:firstLine="540"/>
        <w:rPr>
          <w:sz w:val="22"/>
          <w:szCs w:val="22"/>
          <w:lang w:val="uk-UA"/>
        </w:rPr>
      </w:pPr>
      <w:r w:rsidRPr="00F507DB">
        <w:rPr>
          <w:sz w:val="22"/>
          <w:szCs w:val="22"/>
          <w:lang w:val="uk-UA"/>
        </w:rPr>
        <w:t>1.2. Обсяг та конкретні види «Робіт» по об’єкту визначаються в кошторисі, що затверджується «Замовником».</w:t>
      </w:r>
    </w:p>
    <w:p w:rsidR="00BB1D0B" w:rsidRPr="00F507DB" w:rsidRDefault="00BB1D0B" w:rsidP="00BB1D0B">
      <w:pPr>
        <w:pStyle w:val="3"/>
        <w:spacing w:before="0" w:after="0" w:line="240" w:lineRule="auto"/>
        <w:ind w:left="-142"/>
        <w:rPr>
          <w:sz w:val="22"/>
          <w:szCs w:val="22"/>
          <w:lang w:val="uk-UA"/>
        </w:rPr>
      </w:pPr>
      <w:r w:rsidRPr="00F507DB">
        <w:rPr>
          <w:sz w:val="22"/>
          <w:szCs w:val="22"/>
          <w:lang w:val="uk-UA"/>
        </w:rPr>
        <w:t>2. СТРОКИ ВИКОНАННЯ РОБІТ</w:t>
      </w:r>
    </w:p>
    <w:p w:rsidR="00BB1D0B" w:rsidRPr="00F507DB" w:rsidRDefault="00BB1D0B" w:rsidP="00BB1D0B">
      <w:pPr>
        <w:pStyle w:val="3"/>
        <w:spacing w:before="0" w:after="0" w:line="240" w:lineRule="auto"/>
        <w:ind w:left="-142"/>
        <w:jc w:val="left"/>
        <w:rPr>
          <w:sz w:val="22"/>
          <w:szCs w:val="22"/>
          <w:lang w:val="uk-UA"/>
        </w:rPr>
      </w:pPr>
    </w:p>
    <w:p w:rsidR="00BB1D0B" w:rsidRPr="00F507DB" w:rsidRDefault="00BB1D0B" w:rsidP="00BB1D0B">
      <w:pPr>
        <w:pStyle w:val="3"/>
        <w:spacing w:before="0" w:after="0" w:line="240" w:lineRule="auto"/>
        <w:ind w:left="426"/>
        <w:jc w:val="both"/>
        <w:rPr>
          <w:b w:val="0"/>
          <w:sz w:val="22"/>
          <w:szCs w:val="22"/>
          <w:lang w:val="uk-UA"/>
        </w:rPr>
      </w:pPr>
      <w:r w:rsidRPr="00F507DB">
        <w:rPr>
          <w:b w:val="0"/>
          <w:sz w:val="22"/>
          <w:szCs w:val="22"/>
          <w:lang w:val="uk-UA"/>
        </w:rPr>
        <w:t>2.1.  Строк виконання робіт визначений цим Договором наступний:</w:t>
      </w:r>
    </w:p>
    <w:p w:rsidR="00BB1D0B" w:rsidRPr="00F507DB" w:rsidRDefault="00BB1D0B" w:rsidP="00BB1D0B">
      <w:pPr>
        <w:pStyle w:val="3"/>
        <w:spacing w:before="0" w:after="0" w:line="240" w:lineRule="auto"/>
        <w:ind w:left="-142"/>
        <w:jc w:val="both"/>
        <w:rPr>
          <w:b w:val="0"/>
          <w:sz w:val="22"/>
          <w:szCs w:val="22"/>
          <w:lang w:val="uk-UA"/>
        </w:rPr>
      </w:pPr>
      <w:r w:rsidRPr="00F507DB">
        <w:rPr>
          <w:b w:val="0"/>
          <w:sz w:val="22"/>
          <w:szCs w:val="22"/>
          <w:lang w:val="uk-UA"/>
        </w:rPr>
        <w:t>Початок робіт – з моменту укладання Договору.</w:t>
      </w:r>
    </w:p>
    <w:p w:rsidR="00BB1D0B" w:rsidRPr="00F507DB" w:rsidRDefault="00BB1D0B" w:rsidP="00BB1D0B">
      <w:pPr>
        <w:pStyle w:val="3"/>
        <w:spacing w:before="0" w:after="0" w:line="240" w:lineRule="auto"/>
        <w:ind w:left="-142"/>
        <w:jc w:val="both"/>
        <w:rPr>
          <w:sz w:val="22"/>
          <w:szCs w:val="22"/>
          <w:lang w:val="uk-UA"/>
        </w:rPr>
      </w:pPr>
      <w:r w:rsidRPr="00F507DB">
        <w:rPr>
          <w:b w:val="0"/>
          <w:sz w:val="22"/>
          <w:szCs w:val="22"/>
          <w:lang w:val="uk-UA"/>
        </w:rPr>
        <w:t xml:space="preserve">Закінчення робіт – </w:t>
      </w:r>
      <w:r w:rsidRPr="00F507DB">
        <w:rPr>
          <w:sz w:val="22"/>
          <w:szCs w:val="22"/>
          <w:lang w:val="uk-UA"/>
        </w:rPr>
        <w:t>31 грудня 2023 року.</w:t>
      </w:r>
    </w:p>
    <w:p w:rsidR="00BB1D0B" w:rsidRPr="00F507DB" w:rsidRDefault="00BB1D0B" w:rsidP="00BB1D0B">
      <w:pPr>
        <w:pStyle w:val="3"/>
        <w:spacing w:before="0" w:after="0" w:line="240" w:lineRule="auto"/>
        <w:ind w:left="426"/>
        <w:jc w:val="both"/>
        <w:rPr>
          <w:b w:val="0"/>
          <w:sz w:val="22"/>
          <w:szCs w:val="22"/>
          <w:lang w:val="uk-UA"/>
        </w:rPr>
      </w:pPr>
      <w:r w:rsidRPr="00F507DB">
        <w:rPr>
          <w:b w:val="0"/>
          <w:sz w:val="22"/>
          <w:szCs w:val="22"/>
          <w:lang w:val="uk-UA"/>
        </w:rPr>
        <w:t>2.2. Датою закінчення робіт вважається дата їх прийняття «Замовником».</w:t>
      </w:r>
    </w:p>
    <w:p w:rsidR="00BB1D0B" w:rsidRPr="00F507DB" w:rsidRDefault="00BB1D0B" w:rsidP="00BB1D0B">
      <w:pPr>
        <w:pStyle w:val="3"/>
        <w:spacing w:before="0" w:after="0" w:line="240" w:lineRule="auto"/>
        <w:ind w:left="-142" w:firstLine="568"/>
        <w:jc w:val="both"/>
        <w:rPr>
          <w:b w:val="0"/>
          <w:sz w:val="22"/>
          <w:szCs w:val="22"/>
          <w:lang w:val="uk-UA"/>
        </w:rPr>
      </w:pPr>
      <w:r w:rsidRPr="00F507DB">
        <w:rPr>
          <w:b w:val="0"/>
          <w:sz w:val="22"/>
          <w:szCs w:val="22"/>
          <w:lang w:val="uk-UA"/>
        </w:rPr>
        <w:t>2.3. «Підрядник» може достроково завершити виконання робіт і здати їх «Замовнику» при наявності фінансування.</w:t>
      </w:r>
    </w:p>
    <w:p w:rsidR="00BB1D0B" w:rsidRPr="00F507DB" w:rsidRDefault="00BB1D0B" w:rsidP="00BB1D0B">
      <w:pPr>
        <w:pStyle w:val="3"/>
        <w:spacing w:before="0" w:after="0" w:line="240" w:lineRule="auto"/>
        <w:ind w:left="426"/>
        <w:jc w:val="both"/>
        <w:rPr>
          <w:b w:val="0"/>
          <w:sz w:val="22"/>
          <w:szCs w:val="22"/>
          <w:lang w:val="uk-UA"/>
        </w:rPr>
      </w:pPr>
      <w:r w:rsidRPr="00F507DB">
        <w:rPr>
          <w:b w:val="0"/>
          <w:sz w:val="22"/>
          <w:szCs w:val="22"/>
          <w:lang w:val="uk-UA"/>
        </w:rPr>
        <w:t>2.4. Строки виконання робіт можуть бути змінені (з оформленням додаткової угоди) у разі:</w:t>
      </w:r>
    </w:p>
    <w:p w:rsidR="00BB1D0B" w:rsidRPr="00F507DB" w:rsidRDefault="00BB1D0B" w:rsidP="00BB1D0B">
      <w:pPr>
        <w:pStyle w:val="3"/>
        <w:spacing w:before="0" w:after="0" w:line="240" w:lineRule="auto"/>
        <w:ind w:left="-142"/>
        <w:jc w:val="both"/>
        <w:rPr>
          <w:b w:val="0"/>
          <w:sz w:val="22"/>
          <w:szCs w:val="22"/>
          <w:lang w:val="uk-UA"/>
        </w:rPr>
      </w:pPr>
      <w:r w:rsidRPr="00F507DB">
        <w:rPr>
          <w:b w:val="0"/>
          <w:sz w:val="22"/>
          <w:szCs w:val="22"/>
          <w:lang w:val="uk-UA"/>
        </w:rPr>
        <w:t>- виникнення обставин непереборної сили;</w:t>
      </w:r>
    </w:p>
    <w:p w:rsidR="00BB1D0B" w:rsidRPr="00F507DB" w:rsidRDefault="00BB1D0B" w:rsidP="00BB1D0B">
      <w:pPr>
        <w:pStyle w:val="3"/>
        <w:spacing w:before="0" w:after="0" w:line="240" w:lineRule="auto"/>
        <w:ind w:left="-142"/>
        <w:jc w:val="both"/>
        <w:rPr>
          <w:b w:val="0"/>
          <w:sz w:val="22"/>
          <w:szCs w:val="22"/>
          <w:lang w:val="uk-UA"/>
        </w:rPr>
      </w:pPr>
      <w:r w:rsidRPr="00F507DB">
        <w:rPr>
          <w:b w:val="0"/>
          <w:sz w:val="22"/>
          <w:szCs w:val="22"/>
          <w:lang w:val="uk-UA"/>
        </w:rPr>
        <w:t>- в залежності від обсягів реального фінансування;</w:t>
      </w:r>
    </w:p>
    <w:p w:rsidR="00BB1D0B" w:rsidRPr="00F507DB" w:rsidRDefault="00BB1D0B" w:rsidP="00BB1D0B">
      <w:pPr>
        <w:pStyle w:val="3"/>
        <w:spacing w:before="0" w:after="0" w:line="240" w:lineRule="auto"/>
        <w:ind w:left="-142"/>
        <w:jc w:val="both"/>
        <w:rPr>
          <w:b w:val="0"/>
          <w:sz w:val="22"/>
          <w:szCs w:val="22"/>
          <w:lang w:val="uk-UA"/>
        </w:rPr>
      </w:pPr>
      <w:r w:rsidRPr="00F507DB">
        <w:rPr>
          <w:b w:val="0"/>
          <w:sz w:val="22"/>
          <w:szCs w:val="22"/>
          <w:lang w:val="uk-UA"/>
        </w:rPr>
        <w:t>- внесення змін до кошторисної документації;</w:t>
      </w:r>
    </w:p>
    <w:p w:rsidR="00BB1D0B" w:rsidRPr="00F507DB" w:rsidRDefault="00BB1D0B" w:rsidP="00BB1D0B">
      <w:pPr>
        <w:pStyle w:val="3"/>
        <w:spacing w:before="0" w:after="0" w:line="240" w:lineRule="auto"/>
        <w:ind w:left="-142"/>
        <w:jc w:val="both"/>
        <w:rPr>
          <w:b w:val="0"/>
          <w:sz w:val="22"/>
          <w:szCs w:val="22"/>
          <w:lang w:val="uk-UA"/>
        </w:rPr>
      </w:pPr>
      <w:r w:rsidRPr="00F507DB">
        <w:rPr>
          <w:b w:val="0"/>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BB1D0B" w:rsidRPr="00F507DB" w:rsidRDefault="00BB1D0B" w:rsidP="00BB1D0B">
      <w:pPr>
        <w:pStyle w:val="3"/>
        <w:spacing w:before="0" w:after="0" w:line="240" w:lineRule="auto"/>
        <w:ind w:left="-142"/>
        <w:jc w:val="both"/>
        <w:rPr>
          <w:b w:val="0"/>
          <w:sz w:val="22"/>
          <w:szCs w:val="22"/>
          <w:lang w:val="uk-UA"/>
        </w:rPr>
      </w:pPr>
      <w:r w:rsidRPr="00F507DB">
        <w:rPr>
          <w:b w:val="0"/>
          <w:sz w:val="22"/>
          <w:szCs w:val="22"/>
          <w:lang w:val="uk-UA"/>
        </w:rPr>
        <w:t>- виникнення інших обставин, що можуть вплинути на строки виконання робіт.</w:t>
      </w:r>
    </w:p>
    <w:p w:rsidR="00BB1D0B" w:rsidRPr="00F507DB" w:rsidRDefault="00BB1D0B" w:rsidP="00BB1D0B">
      <w:pPr>
        <w:pStyle w:val="a3"/>
        <w:spacing w:line="240" w:lineRule="auto"/>
        <w:ind w:left="-142" w:firstLine="540"/>
        <w:rPr>
          <w:b/>
          <w:sz w:val="22"/>
          <w:szCs w:val="22"/>
          <w:lang w:val="uk-UA"/>
        </w:rPr>
      </w:pPr>
    </w:p>
    <w:p w:rsidR="00BB1D0B" w:rsidRPr="00F507DB" w:rsidRDefault="00BB1D0B" w:rsidP="00BB1D0B">
      <w:pPr>
        <w:pStyle w:val="3"/>
        <w:spacing w:before="0" w:after="0" w:line="240" w:lineRule="auto"/>
        <w:ind w:left="-142"/>
        <w:rPr>
          <w:sz w:val="22"/>
          <w:szCs w:val="22"/>
          <w:lang w:val="uk-UA"/>
        </w:rPr>
      </w:pPr>
      <w:r w:rsidRPr="00F507DB">
        <w:rPr>
          <w:sz w:val="22"/>
          <w:szCs w:val="22"/>
          <w:lang w:val="uk-UA"/>
        </w:rPr>
        <w:t>3. ЦІНА, ОБСЯГ РОБІТ ТА ПОРЯДОК РОЗРАХУНКІВ</w:t>
      </w:r>
    </w:p>
    <w:p w:rsidR="00BB1D0B" w:rsidRPr="00F507DB" w:rsidRDefault="00BB1D0B" w:rsidP="00BB1D0B">
      <w:pPr>
        <w:pStyle w:val="a3"/>
        <w:spacing w:line="240" w:lineRule="auto"/>
        <w:ind w:left="-142" w:firstLine="540"/>
        <w:jc w:val="center"/>
        <w:rPr>
          <w:b/>
          <w:sz w:val="22"/>
          <w:szCs w:val="22"/>
          <w:lang w:val="uk-UA"/>
        </w:rPr>
      </w:pPr>
    </w:p>
    <w:p w:rsidR="00BB1D0B" w:rsidRPr="00F507DB" w:rsidRDefault="00BB1D0B" w:rsidP="00BB1D0B">
      <w:pPr>
        <w:pStyle w:val="2"/>
        <w:spacing w:after="0" w:line="240" w:lineRule="auto"/>
        <w:ind w:left="-142" w:firstLine="568"/>
        <w:jc w:val="both"/>
        <w:rPr>
          <w:sz w:val="22"/>
          <w:szCs w:val="22"/>
          <w:lang w:val="uk-UA"/>
        </w:rPr>
      </w:pPr>
      <w:r w:rsidRPr="00F507DB">
        <w:rPr>
          <w:sz w:val="22"/>
          <w:szCs w:val="22"/>
          <w:lang w:val="uk-UA"/>
        </w:rPr>
        <w:t>3.1. Ціни на виконання «Робіт» встановлюються в національній валюті України – гривні.</w:t>
      </w:r>
    </w:p>
    <w:p w:rsidR="00BB1D0B" w:rsidRPr="00F507DB" w:rsidRDefault="00BB1D0B" w:rsidP="00BB1D0B">
      <w:pPr>
        <w:pStyle w:val="2"/>
        <w:spacing w:after="0" w:line="240" w:lineRule="auto"/>
        <w:ind w:left="-142" w:firstLine="568"/>
        <w:jc w:val="both"/>
        <w:rPr>
          <w:sz w:val="22"/>
          <w:szCs w:val="22"/>
          <w:lang w:val="uk-UA"/>
        </w:rPr>
      </w:pPr>
      <w:r w:rsidRPr="00F507DB">
        <w:rPr>
          <w:sz w:val="22"/>
          <w:szCs w:val="22"/>
          <w:lang w:val="uk-UA"/>
        </w:rPr>
        <w:t>3.2. Договірна ціна визначена на підставі Державних будівельних норм, ДСТУ та становить ______________, ПДВ 20% – _______________________, разом сума – ___________________________, 3.2. Договірна ціна визначена на підставі Державних будівельних норм, та становить ______________, ПДВ 20% – _______________________, разом сума – ___________________________.</w:t>
      </w:r>
    </w:p>
    <w:p w:rsidR="00BB1D0B" w:rsidRPr="00F507DB" w:rsidRDefault="00BB1D0B" w:rsidP="00BB1D0B">
      <w:pPr>
        <w:pStyle w:val="2"/>
        <w:spacing w:after="0" w:line="240" w:lineRule="auto"/>
        <w:ind w:left="-142" w:firstLine="568"/>
        <w:jc w:val="both"/>
        <w:rPr>
          <w:sz w:val="22"/>
          <w:szCs w:val="22"/>
          <w:lang w:val="uk-UA"/>
        </w:rPr>
      </w:pPr>
      <w:r w:rsidRPr="00F507DB">
        <w:rPr>
          <w:sz w:val="22"/>
          <w:szCs w:val="22"/>
          <w:lang w:val="uk-UA"/>
        </w:rPr>
        <w:t>3.3. Договірна ціна за цим Договором визначається «Сторонами», як тверда та може коригуватись (в бік зменшення вартості виконаних робіт) в процесі виконання робіт у наступних випадках:</w:t>
      </w:r>
    </w:p>
    <w:p w:rsidR="00BB1D0B" w:rsidRPr="00F507DB" w:rsidRDefault="00BB1D0B" w:rsidP="00BB1D0B">
      <w:pPr>
        <w:pStyle w:val="2"/>
        <w:spacing w:after="0" w:line="240" w:lineRule="auto"/>
        <w:ind w:left="-142" w:firstLine="568"/>
        <w:jc w:val="both"/>
        <w:rPr>
          <w:sz w:val="22"/>
          <w:szCs w:val="22"/>
          <w:lang w:val="uk-UA"/>
        </w:rPr>
      </w:pPr>
      <w:r w:rsidRPr="00F507DB">
        <w:rPr>
          <w:sz w:val="22"/>
          <w:szCs w:val="22"/>
          <w:lang w:val="uk-UA"/>
        </w:rPr>
        <w:t>- зміни обсягів та складу робіт, а також зміни номенклатури та кількості, якщо такі зміни сталися не з вини «Підрядника» та погоджені «Замовником»;</w:t>
      </w:r>
    </w:p>
    <w:p w:rsidR="00BB1D0B" w:rsidRPr="00F507DB" w:rsidRDefault="00BB1D0B" w:rsidP="00BB1D0B">
      <w:pPr>
        <w:pStyle w:val="2"/>
        <w:spacing w:after="0" w:line="240" w:lineRule="auto"/>
        <w:ind w:left="-142" w:firstLine="568"/>
        <w:jc w:val="both"/>
        <w:rPr>
          <w:sz w:val="22"/>
          <w:szCs w:val="22"/>
          <w:lang w:val="uk-UA"/>
        </w:rPr>
      </w:pPr>
      <w:r w:rsidRPr="00F507DB">
        <w:rPr>
          <w:sz w:val="22"/>
          <w:szCs w:val="22"/>
          <w:lang w:val="uk-UA"/>
        </w:rPr>
        <w:t>- виникнення обставин непереборної сили;</w:t>
      </w:r>
    </w:p>
    <w:p w:rsidR="00BB1D0B" w:rsidRPr="00F507DB" w:rsidRDefault="00BB1D0B" w:rsidP="00BB1D0B">
      <w:pPr>
        <w:pStyle w:val="2"/>
        <w:spacing w:after="0" w:line="240" w:lineRule="auto"/>
        <w:ind w:left="-142" w:firstLine="568"/>
        <w:jc w:val="both"/>
        <w:rPr>
          <w:sz w:val="22"/>
          <w:szCs w:val="22"/>
          <w:lang w:val="uk-UA"/>
        </w:rPr>
      </w:pPr>
      <w:r w:rsidRPr="00F507DB">
        <w:rPr>
          <w:sz w:val="22"/>
          <w:szCs w:val="22"/>
          <w:lang w:val="uk-UA"/>
        </w:rPr>
        <w:t>3.4. Договірна ціна за цим Договором визначається «Сторонами», як тверда та може коригуватись (в бік зменшення вартості виконаних робіт) в процесі виконання робіт у наступних випадках:</w:t>
      </w:r>
    </w:p>
    <w:p w:rsidR="00BB1D0B" w:rsidRPr="00F507DB" w:rsidRDefault="00BB1D0B" w:rsidP="00BB1D0B">
      <w:pPr>
        <w:pStyle w:val="2"/>
        <w:spacing w:after="0" w:line="240" w:lineRule="auto"/>
        <w:ind w:left="-142" w:firstLine="568"/>
        <w:jc w:val="both"/>
        <w:rPr>
          <w:sz w:val="22"/>
          <w:szCs w:val="22"/>
          <w:lang w:val="uk-UA"/>
        </w:rPr>
      </w:pPr>
      <w:r w:rsidRPr="00F507DB">
        <w:rPr>
          <w:sz w:val="22"/>
          <w:szCs w:val="22"/>
          <w:lang w:val="uk-UA"/>
        </w:rPr>
        <w:lastRenderedPageBreak/>
        <w:t>- зміни обсягів та складу робіт, а також зміни номенклатури та кількості, якщо такі зміни сталися не з вини «Підрядника» та погоджені «Замовником»;</w:t>
      </w:r>
    </w:p>
    <w:p w:rsidR="00BB1D0B" w:rsidRPr="00F507DB" w:rsidRDefault="00BB1D0B" w:rsidP="00BB1D0B">
      <w:pPr>
        <w:pStyle w:val="2"/>
        <w:spacing w:after="0" w:line="240" w:lineRule="auto"/>
        <w:ind w:left="-142" w:firstLine="568"/>
        <w:jc w:val="both"/>
        <w:rPr>
          <w:sz w:val="22"/>
          <w:szCs w:val="22"/>
          <w:lang w:val="uk-UA"/>
        </w:rPr>
      </w:pPr>
      <w:r w:rsidRPr="00F507DB">
        <w:rPr>
          <w:sz w:val="22"/>
          <w:szCs w:val="22"/>
          <w:lang w:val="uk-UA"/>
        </w:rPr>
        <w:t>- виникнення обставин непереборної сили;</w:t>
      </w:r>
    </w:p>
    <w:p w:rsidR="00BB1D0B" w:rsidRPr="00F507DB" w:rsidRDefault="00BB1D0B" w:rsidP="00BB1D0B">
      <w:pPr>
        <w:pStyle w:val="2"/>
        <w:spacing w:after="0" w:line="240" w:lineRule="auto"/>
        <w:ind w:left="-142" w:firstLine="568"/>
        <w:jc w:val="both"/>
        <w:rPr>
          <w:sz w:val="22"/>
          <w:szCs w:val="22"/>
          <w:lang w:val="uk-UA"/>
        </w:rPr>
      </w:pPr>
      <w:r w:rsidRPr="00F507DB">
        <w:rPr>
          <w:sz w:val="22"/>
          <w:szCs w:val="22"/>
          <w:lang w:val="uk-UA"/>
        </w:rPr>
        <w:t>3.5. «Сторони» наперед домовилися, що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BB1D0B" w:rsidRPr="00F507DB" w:rsidRDefault="00BB1D0B" w:rsidP="00BB1D0B">
      <w:pPr>
        <w:pStyle w:val="a3"/>
        <w:ind w:left="-142" w:firstLine="568"/>
        <w:rPr>
          <w:sz w:val="22"/>
          <w:szCs w:val="22"/>
          <w:lang w:val="uk-UA"/>
        </w:rPr>
      </w:pPr>
      <w:r w:rsidRPr="00F507DB">
        <w:rPr>
          <w:sz w:val="22"/>
          <w:szCs w:val="22"/>
          <w:lang w:val="uk-UA"/>
        </w:rPr>
        <w:t xml:space="preserve"> 3.6. «Роботи» за цим Договором фінансуються за рахунок коштів бюджету міста Києва на 2023 рік, коштів мешканців багатоквартирного будинку та у відповідності до Постанови КМУ від 22.07.2022          № 831.</w:t>
      </w:r>
    </w:p>
    <w:p w:rsidR="00BB1D0B" w:rsidRPr="00F507DB" w:rsidRDefault="00BB1D0B" w:rsidP="00BB1D0B">
      <w:pPr>
        <w:pStyle w:val="a3"/>
        <w:ind w:left="-142" w:firstLine="568"/>
        <w:rPr>
          <w:sz w:val="22"/>
          <w:szCs w:val="22"/>
          <w:lang w:val="uk-UA"/>
        </w:rPr>
      </w:pPr>
      <w:r w:rsidRPr="00F507DB">
        <w:rPr>
          <w:sz w:val="22"/>
          <w:szCs w:val="22"/>
          <w:lang w:val="uk-UA"/>
        </w:rPr>
        <w:t>3.7.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BB1D0B" w:rsidRPr="00F507DB" w:rsidRDefault="00BB1D0B" w:rsidP="00BB1D0B">
      <w:pPr>
        <w:pStyle w:val="a3"/>
        <w:spacing w:line="240" w:lineRule="auto"/>
        <w:ind w:left="-142" w:firstLine="568"/>
        <w:rPr>
          <w:b/>
          <w:sz w:val="22"/>
          <w:szCs w:val="22"/>
          <w:lang w:val="uk-UA"/>
        </w:rPr>
      </w:pPr>
      <w:r w:rsidRPr="00F507DB">
        <w:rPr>
          <w:sz w:val="22"/>
          <w:szCs w:val="22"/>
          <w:lang w:val="uk-UA"/>
        </w:rPr>
        <w:t>3.8. Оплата здійснюється шляхом безготівкового перерахування грошових коштів на поточний рахунок «Підрядника».</w:t>
      </w:r>
    </w:p>
    <w:p w:rsidR="00BB1D0B" w:rsidRPr="00F507DB" w:rsidRDefault="00BB1D0B" w:rsidP="00BB1D0B">
      <w:pPr>
        <w:pStyle w:val="3"/>
        <w:spacing w:before="0" w:after="0" w:line="240" w:lineRule="auto"/>
        <w:ind w:left="-142" w:firstLine="568"/>
        <w:jc w:val="both"/>
        <w:rPr>
          <w:b w:val="0"/>
          <w:sz w:val="22"/>
          <w:szCs w:val="22"/>
          <w:lang w:val="uk-UA"/>
        </w:rPr>
      </w:pPr>
      <w:r w:rsidRPr="00F507DB">
        <w:rPr>
          <w:b w:val="0"/>
          <w:sz w:val="22"/>
          <w:szCs w:val="22"/>
          <w:lang w:val="uk-UA"/>
        </w:rPr>
        <w:t>3.9.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BB1D0B" w:rsidRPr="00F507DB" w:rsidRDefault="00BB1D0B" w:rsidP="00BB1D0B">
      <w:pPr>
        <w:pStyle w:val="a3"/>
        <w:spacing w:line="240" w:lineRule="auto"/>
        <w:ind w:left="-142" w:firstLine="568"/>
        <w:rPr>
          <w:sz w:val="22"/>
          <w:szCs w:val="22"/>
          <w:lang w:val="uk-UA"/>
        </w:rPr>
      </w:pPr>
      <w:r w:rsidRPr="00F507DB">
        <w:rPr>
          <w:sz w:val="22"/>
          <w:szCs w:val="22"/>
          <w:lang w:val="uk-UA"/>
        </w:rPr>
        <w:t>3.10.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BB1D0B" w:rsidRPr="00F507DB" w:rsidRDefault="00BB1D0B" w:rsidP="00BB1D0B">
      <w:pPr>
        <w:pStyle w:val="a3"/>
        <w:spacing w:line="240" w:lineRule="auto"/>
        <w:ind w:left="-142" w:firstLine="568"/>
        <w:rPr>
          <w:sz w:val="22"/>
          <w:szCs w:val="22"/>
          <w:lang w:val="uk-UA"/>
        </w:rPr>
      </w:pPr>
      <w:r w:rsidRPr="00F507DB">
        <w:rPr>
          <w:sz w:val="22"/>
          <w:szCs w:val="22"/>
          <w:lang w:val="uk-UA"/>
        </w:rPr>
        <w:t>3.11. «Замовник» є бюджетна неприбуткова установа.</w:t>
      </w:r>
    </w:p>
    <w:p w:rsidR="00BB1D0B" w:rsidRPr="00F507DB" w:rsidRDefault="00BB1D0B" w:rsidP="00BB1D0B">
      <w:pPr>
        <w:pStyle w:val="a3"/>
        <w:spacing w:line="240" w:lineRule="auto"/>
        <w:ind w:left="-142" w:firstLine="568"/>
        <w:rPr>
          <w:sz w:val="22"/>
          <w:szCs w:val="22"/>
          <w:lang w:val="uk-UA"/>
        </w:rPr>
      </w:pPr>
    </w:p>
    <w:p w:rsidR="00BB1D0B" w:rsidRPr="00F507DB" w:rsidRDefault="00BB1D0B" w:rsidP="00BB1D0B">
      <w:pPr>
        <w:pStyle w:val="Normal1"/>
        <w:shd w:val="clear" w:color="auto" w:fill="FFFFFF"/>
        <w:jc w:val="center"/>
        <w:rPr>
          <w:b/>
          <w:sz w:val="22"/>
          <w:szCs w:val="22"/>
          <w:lang w:val="uk-UA"/>
        </w:rPr>
      </w:pPr>
      <w:r w:rsidRPr="00F507DB">
        <w:rPr>
          <w:b/>
          <w:sz w:val="22"/>
          <w:szCs w:val="22"/>
          <w:lang w:val="uk-UA"/>
        </w:rPr>
        <w:t>4. РИЗИКИ ЗНИЩЕННЯ АБО ПОШКОДЖЕННЯ ОБ'ЄКТА БУДІВНИЦТВА ТА ЇХ СТРАХУВАННЯ</w:t>
      </w:r>
    </w:p>
    <w:p w:rsidR="00BB1D0B" w:rsidRPr="00F507DB" w:rsidRDefault="00BB1D0B" w:rsidP="00BB1D0B">
      <w:pPr>
        <w:pStyle w:val="Normal1"/>
        <w:shd w:val="clear" w:color="auto" w:fill="FFFFFF"/>
        <w:jc w:val="center"/>
        <w:rPr>
          <w:sz w:val="22"/>
          <w:szCs w:val="22"/>
          <w:lang w:val="uk-UA"/>
        </w:rPr>
      </w:pPr>
    </w:p>
    <w:p w:rsidR="00BB1D0B" w:rsidRPr="00F507DB" w:rsidRDefault="00BB1D0B" w:rsidP="00BB1D0B">
      <w:pPr>
        <w:pStyle w:val="Normal1"/>
        <w:shd w:val="clear" w:color="auto" w:fill="FFFFFF"/>
        <w:ind w:firstLine="426"/>
        <w:jc w:val="both"/>
        <w:rPr>
          <w:snapToGrid/>
          <w:color w:val="000000"/>
          <w:sz w:val="22"/>
          <w:szCs w:val="22"/>
          <w:lang w:val="uk-UA"/>
        </w:rPr>
      </w:pPr>
      <w:r w:rsidRPr="00F507DB">
        <w:rPr>
          <w:snapToGrid/>
          <w:color w:val="000000"/>
          <w:sz w:val="22"/>
          <w:szCs w:val="22"/>
          <w:lang w:val="uk-UA"/>
        </w:rPr>
        <w:t>4.1. Ризик випадкового знищення або пошкодження об'єкта будівництва до його прийняття Замовником несе Підрядник.</w:t>
      </w:r>
    </w:p>
    <w:p w:rsidR="00BB1D0B" w:rsidRPr="00F507DB" w:rsidRDefault="00BB1D0B" w:rsidP="00BB1D0B">
      <w:pPr>
        <w:pStyle w:val="Normal1"/>
        <w:shd w:val="clear" w:color="auto" w:fill="FFFFFF"/>
        <w:ind w:firstLine="426"/>
        <w:jc w:val="both"/>
        <w:rPr>
          <w:snapToGrid/>
          <w:color w:val="000000"/>
          <w:sz w:val="22"/>
          <w:szCs w:val="22"/>
          <w:lang w:val="uk-UA"/>
        </w:rPr>
      </w:pPr>
      <w:r w:rsidRPr="00F507DB">
        <w:rPr>
          <w:snapToGrid/>
          <w:color w:val="000000"/>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BB1D0B" w:rsidRPr="00F507DB" w:rsidRDefault="00BB1D0B" w:rsidP="00BB1D0B">
      <w:pPr>
        <w:pStyle w:val="Normal1"/>
        <w:shd w:val="clear" w:color="auto" w:fill="FFFFFF"/>
        <w:ind w:firstLine="426"/>
        <w:jc w:val="both"/>
        <w:rPr>
          <w:snapToGrid/>
          <w:color w:val="000000"/>
          <w:sz w:val="22"/>
          <w:szCs w:val="22"/>
          <w:lang w:val="uk-UA"/>
        </w:rPr>
      </w:pPr>
      <w:r w:rsidRPr="00F507DB">
        <w:rPr>
          <w:snapToGrid/>
          <w:color w:val="000000"/>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BB1D0B" w:rsidRPr="00F507DB" w:rsidRDefault="00BB1D0B" w:rsidP="00BB1D0B">
      <w:pPr>
        <w:pStyle w:val="a3"/>
        <w:spacing w:line="240" w:lineRule="auto"/>
        <w:ind w:left="-142" w:firstLine="568"/>
        <w:rPr>
          <w:sz w:val="22"/>
          <w:szCs w:val="22"/>
          <w:lang w:val="uk-UA"/>
        </w:rPr>
      </w:pPr>
    </w:p>
    <w:p w:rsidR="00BB1D0B" w:rsidRPr="00F507DB" w:rsidRDefault="00BB1D0B" w:rsidP="00BB1D0B">
      <w:pPr>
        <w:pStyle w:val="3"/>
        <w:spacing w:before="0" w:after="0" w:line="240" w:lineRule="auto"/>
        <w:ind w:left="-142" w:firstLine="540"/>
        <w:rPr>
          <w:sz w:val="22"/>
          <w:szCs w:val="22"/>
          <w:lang w:val="uk-UA"/>
        </w:rPr>
      </w:pPr>
      <w:r w:rsidRPr="00F507DB">
        <w:rPr>
          <w:sz w:val="22"/>
          <w:szCs w:val="22"/>
          <w:lang w:val="uk-UA"/>
        </w:rPr>
        <w:t xml:space="preserve">5. ПОРЯДОК ЗДАЧІ-ПРИЙМАННЯ ВИКОНАНИХ РОБІТ </w:t>
      </w:r>
    </w:p>
    <w:p w:rsidR="00BB1D0B" w:rsidRPr="00F507DB" w:rsidRDefault="00BB1D0B" w:rsidP="00BB1D0B">
      <w:pPr>
        <w:pStyle w:val="3"/>
        <w:spacing w:before="0" w:after="0" w:line="240" w:lineRule="auto"/>
        <w:ind w:left="-142" w:firstLine="540"/>
        <w:rPr>
          <w:sz w:val="22"/>
          <w:szCs w:val="22"/>
          <w:lang w:val="uk-UA"/>
        </w:rPr>
      </w:pPr>
    </w:p>
    <w:p w:rsidR="00BB1D0B" w:rsidRPr="00F507DB" w:rsidRDefault="00BB1D0B" w:rsidP="00BB1D0B">
      <w:pPr>
        <w:pStyle w:val="a3"/>
        <w:spacing w:line="240" w:lineRule="auto"/>
        <w:ind w:left="-142" w:firstLine="540"/>
        <w:rPr>
          <w:sz w:val="22"/>
          <w:szCs w:val="22"/>
          <w:lang w:val="uk-UA"/>
        </w:rPr>
      </w:pPr>
      <w:r w:rsidRPr="00F507DB">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BB1D0B" w:rsidRPr="00F507DB" w:rsidRDefault="00BB1D0B" w:rsidP="00BB1D0B">
      <w:pPr>
        <w:pStyle w:val="a3"/>
        <w:spacing w:line="240" w:lineRule="auto"/>
        <w:ind w:left="-142" w:firstLine="540"/>
        <w:rPr>
          <w:sz w:val="22"/>
          <w:szCs w:val="22"/>
          <w:lang w:val="uk-UA"/>
        </w:rPr>
      </w:pPr>
      <w:r w:rsidRPr="00F507DB">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BB1D0B" w:rsidRPr="00F507DB" w:rsidRDefault="00BB1D0B" w:rsidP="00BB1D0B">
      <w:pPr>
        <w:pStyle w:val="a3"/>
        <w:spacing w:line="240" w:lineRule="auto"/>
        <w:ind w:left="-142" w:firstLine="540"/>
        <w:rPr>
          <w:sz w:val="22"/>
          <w:szCs w:val="22"/>
          <w:lang w:val="uk-UA"/>
        </w:rPr>
      </w:pPr>
      <w:r w:rsidRPr="00F507DB">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з </w:t>
      </w:r>
      <w:r>
        <w:rPr>
          <w:sz w:val="22"/>
          <w:szCs w:val="22"/>
          <w:lang w:val="uk-UA"/>
        </w:rPr>
        <w:t>директором закладу освіти</w:t>
      </w:r>
      <w:r w:rsidRPr="00F507DB">
        <w:rPr>
          <w:sz w:val="22"/>
          <w:szCs w:val="22"/>
          <w:lang w:val="uk-UA"/>
        </w:rPr>
        <w:t>.</w:t>
      </w:r>
    </w:p>
    <w:p w:rsidR="00BB1D0B" w:rsidRPr="00F507DB" w:rsidRDefault="00BB1D0B" w:rsidP="00BB1D0B">
      <w:pPr>
        <w:pStyle w:val="a3"/>
        <w:spacing w:line="240" w:lineRule="auto"/>
        <w:ind w:left="-142" w:firstLine="540"/>
        <w:rPr>
          <w:sz w:val="22"/>
          <w:szCs w:val="22"/>
          <w:lang w:val="uk-UA"/>
        </w:rPr>
      </w:pPr>
      <w:r w:rsidRPr="00F507DB">
        <w:rPr>
          <w:sz w:val="22"/>
          <w:szCs w:val="22"/>
          <w:lang w:val="uk-UA"/>
        </w:rPr>
        <w:t xml:space="preserve">5.4. «Підрядник» передає «Замовнику» на підпис «Акт», який перевірений та підписаний «Службою технічного нагляду» та </w:t>
      </w:r>
      <w:r>
        <w:rPr>
          <w:sz w:val="22"/>
          <w:szCs w:val="22"/>
          <w:lang w:val="uk-UA"/>
        </w:rPr>
        <w:t>директором закладу освіти</w:t>
      </w:r>
      <w:r w:rsidRPr="00F507DB">
        <w:rPr>
          <w:sz w:val="22"/>
          <w:szCs w:val="22"/>
          <w:lang w:val="uk-UA"/>
        </w:rPr>
        <w:t>.</w:t>
      </w:r>
    </w:p>
    <w:p w:rsidR="00BB1D0B" w:rsidRPr="00F507DB" w:rsidRDefault="00BB1D0B" w:rsidP="00BB1D0B">
      <w:pPr>
        <w:pStyle w:val="a3"/>
        <w:spacing w:line="240" w:lineRule="auto"/>
        <w:ind w:left="-142" w:firstLine="540"/>
        <w:rPr>
          <w:sz w:val="22"/>
          <w:szCs w:val="22"/>
          <w:lang w:val="uk-UA"/>
        </w:rPr>
      </w:pPr>
      <w:r w:rsidRPr="00F507DB">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BB1D0B" w:rsidRPr="00F507DB" w:rsidRDefault="00BB1D0B" w:rsidP="00BB1D0B">
      <w:pPr>
        <w:pStyle w:val="a3"/>
        <w:spacing w:line="240" w:lineRule="auto"/>
        <w:ind w:left="-142" w:firstLine="540"/>
        <w:rPr>
          <w:sz w:val="22"/>
          <w:szCs w:val="22"/>
          <w:lang w:val="uk-UA"/>
        </w:rPr>
      </w:pPr>
      <w:r w:rsidRPr="00F507DB">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BB1D0B" w:rsidRPr="00F507DB" w:rsidRDefault="00BB1D0B" w:rsidP="00BB1D0B">
      <w:pPr>
        <w:pStyle w:val="a3"/>
        <w:spacing w:line="240" w:lineRule="auto"/>
        <w:ind w:left="-142" w:firstLine="540"/>
        <w:rPr>
          <w:sz w:val="22"/>
          <w:szCs w:val="22"/>
          <w:lang w:val="uk-UA"/>
        </w:rPr>
      </w:pPr>
      <w:r w:rsidRPr="00F507DB">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BB1D0B" w:rsidRPr="00F507DB" w:rsidRDefault="00BB1D0B" w:rsidP="00BB1D0B">
      <w:pPr>
        <w:pStyle w:val="a3"/>
        <w:spacing w:line="240" w:lineRule="auto"/>
        <w:ind w:left="-142" w:firstLine="540"/>
        <w:rPr>
          <w:sz w:val="22"/>
          <w:szCs w:val="22"/>
          <w:lang w:val="uk-UA"/>
        </w:rPr>
      </w:pPr>
      <w:r w:rsidRPr="00F507DB">
        <w:rPr>
          <w:sz w:val="22"/>
          <w:szCs w:val="22"/>
          <w:lang w:val="uk-UA"/>
        </w:rPr>
        <w:lastRenderedPageBreak/>
        <w:t xml:space="preserve">5.8. «Підрядник» гарантує якість виконаних «Робіт» протягом 36 місяців з дати підписання «Акта». </w:t>
      </w:r>
    </w:p>
    <w:p w:rsidR="00BB1D0B" w:rsidRPr="00F507DB" w:rsidRDefault="00BB1D0B" w:rsidP="00BB1D0B">
      <w:pPr>
        <w:pStyle w:val="a3"/>
        <w:spacing w:line="240" w:lineRule="auto"/>
        <w:ind w:left="-142" w:firstLine="540"/>
        <w:rPr>
          <w:sz w:val="22"/>
          <w:szCs w:val="22"/>
          <w:lang w:val="uk-UA"/>
        </w:rPr>
      </w:pPr>
      <w:r w:rsidRPr="00F507DB">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BB1D0B" w:rsidRPr="00F507DB" w:rsidRDefault="00BB1D0B" w:rsidP="00BB1D0B">
      <w:pPr>
        <w:pStyle w:val="a3"/>
        <w:spacing w:line="240" w:lineRule="auto"/>
        <w:ind w:left="-142" w:firstLine="540"/>
        <w:rPr>
          <w:sz w:val="22"/>
          <w:szCs w:val="22"/>
          <w:lang w:val="uk-UA"/>
        </w:rPr>
      </w:pPr>
      <w:r w:rsidRPr="00F507DB">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BB1D0B" w:rsidRPr="00F507DB" w:rsidRDefault="00BB1D0B" w:rsidP="00BB1D0B">
      <w:pPr>
        <w:pStyle w:val="a3"/>
        <w:spacing w:line="240" w:lineRule="auto"/>
        <w:ind w:left="-142" w:firstLine="540"/>
        <w:rPr>
          <w:sz w:val="22"/>
          <w:szCs w:val="22"/>
          <w:lang w:val="uk-UA"/>
        </w:rPr>
      </w:pPr>
      <w:r w:rsidRPr="00F507DB">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BB1D0B" w:rsidRPr="00F507DB" w:rsidRDefault="00BB1D0B" w:rsidP="00BB1D0B">
      <w:pPr>
        <w:widowControl w:val="0"/>
        <w:autoSpaceDE w:val="0"/>
        <w:autoSpaceDN w:val="0"/>
        <w:adjustRightInd w:val="0"/>
        <w:ind w:left="-142" w:firstLine="540"/>
        <w:jc w:val="both"/>
        <w:rPr>
          <w:spacing w:val="1"/>
          <w:sz w:val="22"/>
          <w:szCs w:val="22"/>
          <w:lang w:val="uk-UA"/>
        </w:rPr>
      </w:pPr>
      <w:r w:rsidRPr="00F507DB">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F507DB">
        <w:rPr>
          <w:spacing w:val="2"/>
          <w:sz w:val="22"/>
          <w:szCs w:val="22"/>
          <w:lang w:val="uk-UA"/>
        </w:rPr>
        <w:t xml:space="preserve"> Жодні роботи, що підлягають </w:t>
      </w:r>
      <w:r w:rsidRPr="00F507DB">
        <w:rPr>
          <w:sz w:val="22"/>
          <w:szCs w:val="22"/>
          <w:lang w:val="uk-UA"/>
        </w:rPr>
        <w:t>прихованню</w:t>
      </w:r>
      <w:r w:rsidRPr="00F507DB">
        <w:rPr>
          <w:spacing w:val="2"/>
          <w:sz w:val="22"/>
          <w:szCs w:val="22"/>
          <w:lang w:val="uk-UA"/>
        </w:rPr>
        <w:t xml:space="preserve">, не повинні бути приховані без письмової згоди </w:t>
      </w:r>
      <w:r w:rsidRPr="00F507DB">
        <w:rPr>
          <w:spacing w:val="1"/>
          <w:sz w:val="22"/>
          <w:szCs w:val="22"/>
          <w:lang w:val="uk-UA"/>
        </w:rPr>
        <w:t>представника «</w:t>
      </w:r>
      <w:r w:rsidRPr="00F507DB">
        <w:rPr>
          <w:spacing w:val="2"/>
          <w:sz w:val="22"/>
          <w:szCs w:val="22"/>
          <w:lang w:val="uk-UA"/>
        </w:rPr>
        <w:t>Замовника»,</w:t>
      </w:r>
      <w:r w:rsidRPr="00F507DB">
        <w:rPr>
          <w:spacing w:val="1"/>
          <w:sz w:val="22"/>
          <w:szCs w:val="22"/>
          <w:lang w:val="uk-UA"/>
        </w:rPr>
        <w:t xml:space="preserve"> відображеної у акті.</w:t>
      </w:r>
    </w:p>
    <w:p w:rsidR="00BB1D0B" w:rsidRPr="00F507DB" w:rsidRDefault="00BB1D0B" w:rsidP="00BB1D0B">
      <w:pPr>
        <w:widowControl w:val="0"/>
        <w:autoSpaceDE w:val="0"/>
        <w:autoSpaceDN w:val="0"/>
        <w:adjustRightInd w:val="0"/>
        <w:ind w:left="-142" w:firstLine="567"/>
        <w:jc w:val="both"/>
        <w:rPr>
          <w:spacing w:val="2"/>
          <w:sz w:val="22"/>
          <w:szCs w:val="22"/>
          <w:lang w:val="uk-UA"/>
        </w:rPr>
      </w:pPr>
      <w:r w:rsidRPr="00F507DB">
        <w:rPr>
          <w:spacing w:val="1"/>
          <w:sz w:val="22"/>
          <w:szCs w:val="22"/>
          <w:lang w:val="uk-UA"/>
        </w:rPr>
        <w:t>5.13. «</w:t>
      </w:r>
      <w:r w:rsidRPr="00F507DB">
        <w:rPr>
          <w:spacing w:val="2"/>
          <w:sz w:val="22"/>
          <w:szCs w:val="22"/>
          <w:lang w:val="uk-UA"/>
        </w:rPr>
        <w:t xml:space="preserve">Підрядник» у письмовій формі повідомляє «Замовника» про </w:t>
      </w:r>
      <w:r w:rsidRPr="00F507DB">
        <w:rPr>
          <w:sz w:val="22"/>
          <w:szCs w:val="22"/>
          <w:lang w:val="uk-UA"/>
        </w:rPr>
        <w:t xml:space="preserve">необхідність проведення робіт, які підлягають прихованню, </w:t>
      </w:r>
      <w:r w:rsidRPr="00F507DB">
        <w:rPr>
          <w:spacing w:val="1"/>
          <w:sz w:val="22"/>
          <w:szCs w:val="22"/>
          <w:lang w:val="uk-UA"/>
        </w:rPr>
        <w:t xml:space="preserve">не пізніше ніж за 3 (три) робочі дні до початку проведення таких робіт. Якщо </w:t>
      </w:r>
      <w:r w:rsidRPr="00F507DB">
        <w:rPr>
          <w:sz w:val="22"/>
          <w:szCs w:val="22"/>
          <w:lang w:val="uk-UA"/>
        </w:rPr>
        <w:t xml:space="preserve">приховання </w:t>
      </w:r>
      <w:r w:rsidRPr="00F507DB">
        <w:rPr>
          <w:spacing w:val="1"/>
          <w:sz w:val="22"/>
          <w:szCs w:val="22"/>
          <w:lang w:val="uk-UA"/>
        </w:rPr>
        <w:t>робіт відбудеться без згоди присутнього представника «</w:t>
      </w:r>
      <w:r w:rsidRPr="00F507DB">
        <w:rPr>
          <w:spacing w:val="2"/>
          <w:sz w:val="22"/>
          <w:szCs w:val="22"/>
          <w:lang w:val="uk-UA"/>
        </w:rPr>
        <w:t>Замовника»</w:t>
      </w:r>
      <w:r w:rsidRPr="00F507DB">
        <w:rPr>
          <w:spacing w:val="1"/>
          <w:sz w:val="22"/>
          <w:szCs w:val="22"/>
          <w:lang w:val="uk-UA"/>
        </w:rPr>
        <w:t xml:space="preserve"> або представник «</w:t>
      </w:r>
      <w:r w:rsidRPr="00F507DB">
        <w:rPr>
          <w:spacing w:val="2"/>
          <w:sz w:val="22"/>
          <w:szCs w:val="22"/>
          <w:lang w:val="uk-UA"/>
        </w:rPr>
        <w:t>Замовника»</w:t>
      </w:r>
      <w:r w:rsidRPr="00F507DB">
        <w:rPr>
          <w:spacing w:val="1"/>
          <w:sz w:val="22"/>
          <w:szCs w:val="22"/>
          <w:lang w:val="uk-UA"/>
        </w:rPr>
        <w:t xml:space="preserve"> не </w:t>
      </w:r>
      <w:r w:rsidRPr="00F507DB">
        <w:rPr>
          <w:spacing w:val="2"/>
          <w:sz w:val="22"/>
          <w:szCs w:val="22"/>
          <w:lang w:val="uk-UA"/>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F507DB">
        <w:rPr>
          <w:sz w:val="22"/>
          <w:szCs w:val="22"/>
          <w:lang w:val="uk-UA"/>
        </w:rPr>
        <w:t xml:space="preserve">прихованих </w:t>
      </w:r>
      <w:r w:rsidRPr="00F507DB">
        <w:rPr>
          <w:spacing w:val="2"/>
          <w:sz w:val="22"/>
          <w:szCs w:val="22"/>
          <w:lang w:val="uk-UA"/>
        </w:rPr>
        <w:t>робіт для здійснення контролю, після чого приховати її.</w:t>
      </w:r>
    </w:p>
    <w:p w:rsidR="00BB1D0B" w:rsidRPr="00F507DB" w:rsidRDefault="00BB1D0B" w:rsidP="00BB1D0B">
      <w:pPr>
        <w:widowControl w:val="0"/>
        <w:autoSpaceDE w:val="0"/>
        <w:autoSpaceDN w:val="0"/>
        <w:adjustRightInd w:val="0"/>
        <w:ind w:left="-142" w:firstLine="567"/>
        <w:jc w:val="both"/>
        <w:rPr>
          <w:b/>
          <w:bCs/>
          <w:spacing w:val="-3"/>
          <w:sz w:val="22"/>
          <w:szCs w:val="22"/>
          <w:lang w:val="uk-UA"/>
        </w:rPr>
      </w:pPr>
    </w:p>
    <w:p w:rsidR="00BB1D0B" w:rsidRPr="00F507DB" w:rsidRDefault="00BB1D0B" w:rsidP="00BB1D0B">
      <w:pPr>
        <w:pStyle w:val="3"/>
        <w:spacing w:before="0" w:after="0" w:line="240" w:lineRule="auto"/>
        <w:ind w:left="-142" w:firstLine="539"/>
        <w:rPr>
          <w:sz w:val="22"/>
          <w:szCs w:val="22"/>
          <w:lang w:val="uk-UA"/>
        </w:rPr>
      </w:pPr>
      <w:r w:rsidRPr="00F507DB">
        <w:rPr>
          <w:sz w:val="22"/>
          <w:szCs w:val="22"/>
          <w:lang w:val="uk-UA"/>
        </w:rPr>
        <w:t>6. ПРАВА ТА ОБОВ’ЯЗКИ СТОРІН</w:t>
      </w:r>
    </w:p>
    <w:p w:rsidR="00BB1D0B" w:rsidRPr="00F507DB" w:rsidRDefault="00BB1D0B" w:rsidP="00BB1D0B">
      <w:pPr>
        <w:pStyle w:val="3"/>
        <w:spacing w:before="0" w:after="0" w:line="240" w:lineRule="auto"/>
        <w:ind w:left="-142" w:firstLine="539"/>
        <w:rPr>
          <w:sz w:val="22"/>
          <w:szCs w:val="22"/>
          <w:lang w:val="uk-UA"/>
        </w:rPr>
      </w:pPr>
    </w:p>
    <w:p w:rsidR="00BB1D0B" w:rsidRPr="00F507DB" w:rsidRDefault="00BB1D0B" w:rsidP="00BB1D0B">
      <w:pPr>
        <w:ind w:left="-142" w:firstLine="540"/>
        <w:rPr>
          <w:sz w:val="22"/>
          <w:szCs w:val="22"/>
          <w:lang w:val="uk-UA"/>
        </w:rPr>
      </w:pPr>
      <w:r w:rsidRPr="00F507DB">
        <w:rPr>
          <w:sz w:val="22"/>
          <w:szCs w:val="22"/>
          <w:lang w:val="uk-UA"/>
        </w:rPr>
        <w:t xml:space="preserve">6.1. </w:t>
      </w:r>
      <w:r w:rsidRPr="00F507DB">
        <w:rPr>
          <w:b/>
          <w:sz w:val="22"/>
          <w:szCs w:val="22"/>
          <w:lang w:val="uk-UA"/>
        </w:rPr>
        <w:t>«Замовник» має право:</w:t>
      </w:r>
      <w:r w:rsidRPr="00F507DB">
        <w:rPr>
          <w:sz w:val="22"/>
          <w:szCs w:val="22"/>
          <w:lang w:val="uk-UA"/>
        </w:rPr>
        <w:t xml:space="preserve"> </w:t>
      </w:r>
    </w:p>
    <w:p w:rsidR="00BB1D0B" w:rsidRPr="00F507DB" w:rsidRDefault="00BB1D0B" w:rsidP="00BB1D0B">
      <w:pPr>
        <w:ind w:left="-142" w:firstLine="540"/>
        <w:jc w:val="both"/>
        <w:rPr>
          <w:sz w:val="22"/>
          <w:szCs w:val="22"/>
          <w:lang w:val="uk-UA"/>
        </w:rPr>
      </w:pPr>
      <w:r w:rsidRPr="00F507DB">
        <w:rPr>
          <w:sz w:val="22"/>
          <w:szCs w:val="22"/>
          <w:lang w:val="uk-UA"/>
        </w:rPr>
        <w:t>6.1.1. відмовитися від прийняття виконаних «Робіт» у разі виявлення недоліків;</w:t>
      </w:r>
    </w:p>
    <w:p w:rsidR="00BB1D0B" w:rsidRPr="00F507DB" w:rsidRDefault="00BB1D0B" w:rsidP="00BB1D0B">
      <w:pPr>
        <w:ind w:left="-142" w:firstLine="540"/>
        <w:jc w:val="both"/>
        <w:rPr>
          <w:sz w:val="22"/>
          <w:szCs w:val="22"/>
          <w:lang w:val="uk-UA"/>
        </w:rPr>
      </w:pPr>
      <w:r w:rsidRPr="00F507DB">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BB1D0B" w:rsidRPr="00F507DB" w:rsidRDefault="00BB1D0B" w:rsidP="00BB1D0B">
      <w:pPr>
        <w:ind w:left="-142" w:firstLine="540"/>
        <w:jc w:val="both"/>
        <w:rPr>
          <w:sz w:val="22"/>
          <w:szCs w:val="22"/>
          <w:lang w:val="uk-UA"/>
        </w:rPr>
      </w:pPr>
      <w:r w:rsidRPr="00F507DB">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BB1D0B" w:rsidRPr="00F507DB" w:rsidRDefault="00BB1D0B" w:rsidP="00BB1D0B">
      <w:pPr>
        <w:ind w:left="-142" w:firstLine="540"/>
        <w:jc w:val="both"/>
        <w:rPr>
          <w:sz w:val="22"/>
          <w:szCs w:val="22"/>
          <w:lang w:val="uk-UA"/>
        </w:rPr>
      </w:pPr>
      <w:r w:rsidRPr="00F507DB">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BB1D0B" w:rsidRPr="00F507DB" w:rsidRDefault="00BB1D0B" w:rsidP="00BB1D0B">
      <w:pPr>
        <w:ind w:left="-142" w:firstLine="540"/>
        <w:jc w:val="both"/>
        <w:rPr>
          <w:sz w:val="22"/>
          <w:szCs w:val="22"/>
          <w:lang w:val="uk-UA"/>
        </w:rPr>
      </w:pPr>
      <w:r w:rsidRPr="00F507DB">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з </w:t>
      </w:r>
      <w:r>
        <w:rPr>
          <w:sz w:val="22"/>
          <w:szCs w:val="22"/>
          <w:lang w:val="uk-UA"/>
        </w:rPr>
        <w:t>директором закладу освіти</w:t>
      </w:r>
      <w:r w:rsidRPr="00F507DB">
        <w:rPr>
          <w:sz w:val="22"/>
          <w:szCs w:val="22"/>
          <w:lang w:val="uk-UA"/>
        </w:rPr>
        <w:t>.</w:t>
      </w:r>
    </w:p>
    <w:p w:rsidR="00BB1D0B" w:rsidRPr="00F507DB" w:rsidRDefault="00BB1D0B" w:rsidP="00BB1D0B">
      <w:pPr>
        <w:ind w:left="-142" w:firstLine="540"/>
        <w:jc w:val="both"/>
        <w:rPr>
          <w:sz w:val="22"/>
          <w:szCs w:val="22"/>
          <w:lang w:val="uk-UA"/>
        </w:rPr>
      </w:pPr>
      <w:r w:rsidRPr="00F507DB">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BB1D0B" w:rsidRPr="00F507DB" w:rsidRDefault="00BB1D0B" w:rsidP="00BB1D0B">
      <w:pPr>
        <w:ind w:left="-142" w:firstLine="540"/>
        <w:jc w:val="both"/>
        <w:rPr>
          <w:sz w:val="22"/>
          <w:szCs w:val="22"/>
          <w:lang w:val="uk-UA"/>
        </w:rPr>
      </w:pPr>
      <w:r w:rsidRPr="00F507DB">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BB1D0B" w:rsidRPr="00F507DB" w:rsidRDefault="00BB1D0B" w:rsidP="00BB1D0B">
      <w:pPr>
        <w:ind w:left="-142" w:firstLine="540"/>
        <w:jc w:val="both"/>
        <w:rPr>
          <w:sz w:val="22"/>
          <w:szCs w:val="22"/>
          <w:lang w:val="uk-UA"/>
        </w:rPr>
      </w:pPr>
      <w:r w:rsidRPr="00F507DB">
        <w:rPr>
          <w:sz w:val="22"/>
          <w:szCs w:val="22"/>
          <w:lang w:val="uk-UA"/>
        </w:rPr>
        <w:t>6.1.8. зменшити обсяг «Робіт» залежно від реального фінансування видатків;</w:t>
      </w:r>
    </w:p>
    <w:p w:rsidR="00BB1D0B" w:rsidRPr="00F507DB" w:rsidRDefault="00BB1D0B" w:rsidP="00BB1D0B">
      <w:pPr>
        <w:ind w:left="-142" w:firstLine="540"/>
        <w:jc w:val="both"/>
        <w:rPr>
          <w:sz w:val="22"/>
          <w:szCs w:val="22"/>
          <w:lang w:val="uk-UA"/>
        </w:rPr>
      </w:pPr>
      <w:r w:rsidRPr="00F507DB">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BB1D0B" w:rsidRPr="00F507DB" w:rsidRDefault="00BB1D0B" w:rsidP="00BB1D0B">
      <w:pPr>
        <w:ind w:left="-142" w:firstLine="540"/>
        <w:jc w:val="both"/>
        <w:rPr>
          <w:sz w:val="22"/>
          <w:szCs w:val="22"/>
          <w:lang w:val="uk-UA"/>
        </w:rPr>
      </w:pPr>
      <w:r w:rsidRPr="00F507DB">
        <w:rPr>
          <w:sz w:val="22"/>
          <w:szCs w:val="22"/>
          <w:lang w:val="uk-UA"/>
        </w:rPr>
        <w:t xml:space="preserve">6.2. </w:t>
      </w:r>
      <w:r w:rsidRPr="00F507DB">
        <w:rPr>
          <w:b/>
          <w:sz w:val="22"/>
          <w:szCs w:val="22"/>
          <w:lang w:val="uk-UA"/>
        </w:rPr>
        <w:t>«Замовник» зобов'язаний:</w:t>
      </w:r>
      <w:r w:rsidRPr="00F507DB">
        <w:rPr>
          <w:sz w:val="22"/>
          <w:szCs w:val="22"/>
          <w:lang w:val="uk-UA"/>
        </w:rPr>
        <w:t xml:space="preserve"> </w:t>
      </w:r>
    </w:p>
    <w:p w:rsidR="00BB1D0B" w:rsidRPr="00F507DB" w:rsidRDefault="00BB1D0B" w:rsidP="00BB1D0B">
      <w:pPr>
        <w:ind w:left="-142" w:firstLine="540"/>
        <w:jc w:val="both"/>
        <w:rPr>
          <w:sz w:val="22"/>
          <w:szCs w:val="22"/>
          <w:lang w:val="uk-UA"/>
        </w:rPr>
      </w:pPr>
      <w:r w:rsidRPr="00F507DB">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BB1D0B" w:rsidRPr="00F507DB" w:rsidRDefault="00BB1D0B" w:rsidP="00BB1D0B">
      <w:pPr>
        <w:ind w:left="-142" w:firstLine="540"/>
        <w:jc w:val="both"/>
        <w:rPr>
          <w:sz w:val="22"/>
          <w:szCs w:val="22"/>
          <w:lang w:val="uk-UA"/>
        </w:rPr>
      </w:pPr>
      <w:r w:rsidRPr="00F507DB">
        <w:rPr>
          <w:sz w:val="22"/>
          <w:szCs w:val="22"/>
          <w:lang w:val="uk-UA"/>
        </w:rPr>
        <w:t>6.2.2. після підписання «Акта» оплатити виконані «Роботи».</w:t>
      </w:r>
    </w:p>
    <w:p w:rsidR="00BB1D0B" w:rsidRPr="00F507DB" w:rsidRDefault="00BB1D0B" w:rsidP="00BB1D0B">
      <w:pPr>
        <w:ind w:left="-142" w:firstLine="540"/>
        <w:jc w:val="both"/>
        <w:rPr>
          <w:sz w:val="22"/>
          <w:szCs w:val="22"/>
          <w:lang w:val="uk-UA"/>
        </w:rPr>
      </w:pPr>
      <w:r w:rsidRPr="00F507DB">
        <w:rPr>
          <w:sz w:val="22"/>
          <w:szCs w:val="22"/>
          <w:lang w:val="uk-UA"/>
        </w:rPr>
        <w:t xml:space="preserve">6.3. </w:t>
      </w:r>
      <w:r w:rsidRPr="00F507DB">
        <w:rPr>
          <w:b/>
          <w:sz w:val="22"/>
          <w:szCs w:val="22"/>
          <w:lang w:val="uk-UA"/>
        </w:rPr>
        <w:t>«Підрядник» має право:</w:t>
      </w:r>
      <w:r w:rsidRPr="00F507DB">
        <w:rPr>
          <w:sz w:val="22"/>
          <w:szCs w:val="22"/>
          <w:lang w:val="uk-UA"/>
        </w:rPr>
        <w:t xml:space="preserve"> </w:t>
      </w:r>
    </w:p>
    <w:p w:rsidR="00BB1D0B" w:rsidRPr="00F507DB" w:rsidRDefault="00BB1D0B" w:rsidP="00BB1D0B">
      <w:pPr>
        <w:ind w:left="-142" w:firstLine="540"/>
        <w:jc w:val="both"/>
        <w:rPr>
          <w:sz w:val="22"/>
          <w:szCs w:val="22"/>
          <w:lang w:val="uk-UA"/>
        </w:rPr>
      </w:pPr>
      <w:r w:rsidRPr="00F507DB">
        <w:rPr>
          <w:sz w:val="22"/>
          <w:szCs w:val="22"/>
          <w:lang w:val="uk-UA"/>
        </w:rPr>
        <w:t>6.3.1. Своєчасно та в повному обсязі отримувати плату за виконані роботи;</w:t>
      </w:r>
    </w:p>
    <w:p w:rsidR="00BB1D0B" w:rsidRPr="00F507DB" w:rsidRDefault="00BB1D0B" w:rsidP="00BB1D0B">
      <w:pPr>
        <w:ind w:left="-142" w:firstLine="540"/>
        <w:jc w:val="both"/>
        <w:rPr>
          <w:sz w:val="22"/>
          <w:szCs w:val="22"/>
          <w:lang w:val="uk-UA"/>
        </w:rPr>
      </w:pPr>
      <w:r w:rsidRPr="00F507DB">
        <w:rPr>
          <w:sz w:val="22"/>
          <w:szCs w:val="22"/>
          <w:lang w:val="uk-UA"/>
        </w:rPr>
        <w:t>6.3.2. На дострокове виконання робіт за письмовим погодженням Замовника;</w:t>
      </w:r>
    </w:p>
    <w:p w:rsidR="00BB1D0B" w:rsidRPr="00F507DB" w:rsidRDefault="00BB1D0B" w:rsidP="00BB1D0B">
      <w:pPr>
        <w:ind w:left="-142" w:firstLine="540"/>
        <w:jc w:val="both"/>
        <w:rPr>
          <w:sz w:val="22"/>
          <w:szCs w:val="22"/>
          <w:lang w:val="uk-UA"/>
        </w:rPr>
      </w:pPr>
      <w:r w:rsidRPr="00F507DB">
        <w:rPr>
          <w:sz w:val="22"/>
          <w:szCs w:val="22"/>
          <w:lang w:val="uk-UA"/>
        </w:rPr>
        <w:t xml:space="preserve">6.4. </w:t>
      </w:r>
      <w:r w:rsidRPr="00F507DB">
        <w:rPr>
          <w:b/>
          <w:sz w:val="22"/>
          <w:szCs w:val="22"/>
          <w:lang w:val="uk-UA"/>
        </w:rPr>
        <w:t>«Підрядник» зобов'язаний:</w:t>
      </w:r>
      <w:r w:rsidRPr="00F507DB">
        <w:rPr>
          <w:sz w:val="22"/>
          <w:szCs w:val="22"/>
          <w:lang w:val="uk-UA"/>
        </w:rPr>
        <w:t xml:space="preserve"> </w:t>
      </w:r>
    </w:p>
    <w:p w:rsidR="00BB1D0B" w:rsidRPr="00F507DB" w:rsidRDefault="00BB1D0B" w:rsidP="00BB1D0B">
      <w:pPr>
        <w:ind w:left="-142" w:firstLine="540"/>
        <w:jc w:val="both"/>
        <w:rPr>
          <w:sz w:val="22"/>
          <w:szCs w:val="22"/>
          <w:lang w:val="uk-UA"/>
        </w:rPr>
      </w:pPr>
      <w:r w:rsidRPr="00F507DB">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BB1D0B" w:rsidRPr="00F507DB" w:rsidRDefault="00BB1D0B" w:rsidP="00BB1D0B">
      <w:pPr>
        <w:ind w:left="-142" w:firstLine="540"/>
        <w:jc w:val="both"/>
        <w:rPr>
          <w:sz w:val="22"/>
          <w:szCs w:val="22"/>
          <w:lang w:val="uk-UA"/>
        </w:rPr>
      </w:pPr>
      <w:r w:rsidRPr="00F507DB">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BB1D0B" w:rsidRPr="00F507DB" w:rsidRDefault="00BB1D0B" w:rsidP="00BB1D0B">
      <w:pPr>
        <w:ind w:left="-142" w:firstLine="540"/>
        <w:jc w:val="both"/>
        <w:rPr>
          <w:sz w:val="22"/>
          <w:szCs w:val="22"/>
          <w:lang w:val="uk-UA"/>
        </w:rPr>
      </w:pPr>
      <w:r w:rsidRPr="00F507DB">
        <w:rPr>
          <w:sz w:val="22"/>
          <w:szCs w:val="22"/>
          <w:lang w:val="uk-UA"/>
        </w:rPr>
        <w:lastRenderedPageBreak/>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BB1D0B" w:rsidRPr="00F507DB" w:rsidRDefault="00BB1D0B" w:rsidP="00BB1D0B">
      <w:pPr>
        <w:ind w:left="-142" w:firstLine="540"/>
        <w:jc w:val="both"/>
        <w:rPr>
          <w:sz w:val="22"/>
          <w:szCs w:val="22"/>
          <w:lang w:val="uk-UA"/>
        </w:rPr>
      </w:pPr>
      <w:r w:rsidRPr="00F507DB">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BB1D0B" w:rsidRPr="00F507DB" w:rsidRDefault="00BB1D0B" w:rsidP="00BB1D0B">
      <w:pPr>
        <w:ind w:left="-142" w:firstLine="540"/>
        <w:jc w:val="both"/>
        <w:rPr>
          <w:sz w:val="22"/>
          <w:szCs w:val="22"/>
          <w:lang w:val="uk-UA"/>
        </w:rPr>
      </w:pPr>
      <w:r w:rsidRPr="00F507DB">
        <w:rPr>
          <w:sz w:val="22"/>
          <w:szCs w:val="22"/>
          <w:lang w:val="uk-UA"/>
        </w:rPr>
        <w:t>6.4.5. усувати недоліки, допущені з його вини, в терміни зазначені в пунктах 5.6., 5.8., 5.10. цього Договору;</w:t>
      </w:r>
    </w:p>
    <w:p w:rsidR="00BB1D0B" w:rsidRPr="00F507DB" w:rsidRDefault="00BB1D0B" w:rsidP="00BB1D0B">
      <w:pPr>
        <w:ind w:left="-142" w:firstLine="540"/>
        <w:jc w:val="both"/>
        <w:rPr>
          <w:sz w:val="22"/>
          <w:szCs w:val="22"/>
          <w:lang w:val="uk-UA"/>
        </w:rPr>
      </w:pPr>
      <w:r w:rsidRPr="00F507DB">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BB1D0B" w:rsidRPr="00F507DB" w:rsidRDefault="00BB1D0B" w:rsidP="00BB1D0B">
      <w:pPr>
        <w:ind w:left="-142" w:firstLine="540"/>
        <w:jc w:val="both"/>
        <w:rPr>
          <w:sz w:val="22"/>
          <w:szCs w:val="22"/>
          <w:lang w:val="uk-UA"/>
        </w:rPr>
      </w:pPr>
      <w:r w:rsidRPr="00F507DB">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BB1D0B" w:rsidRPr="00F507DB" w:rsidRDefault="00BB1D0B" w:rsidP="00BB1D0B">
      <w:pPr>
        <w:ind w:left="-142" w:firstLine="540"/>
        <w:jc w:val="both"/>
        <w:rPr>
          <w:sz w:val="22"/>
          <w:szCs w:val="22"/>
          <w:lang w:val="uk-UA"/>
        </w:rPr>
      </w:pPr>
      <w:r w:rsidRPr="00F507DB">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BB1D0B" w:rsidRPr="00F507DB" w:rsidRDefault="00BB1D0B" w:rsidP="00BB1D0B">
      <w:pPr>
        <w:ind w:left="-142" w:firstLine="540"/>
        <w:jc w:val="both"/>
        <w:rPr>
          <w:sz w:val="22"/>
          <w:szCs w:val="22"/>
          <w:lang w:val="uk-UA"/>
        </w:rPr>
      </w:pPr>
      <w:r w:rsidRPr="00F507DB">
        <w:rPr>
          <w:sz w:val="22"/>
          <w:szCs w:val="22"/>
          <w:lang w:val="uk-UA"/>
        </w:rPr>
        <w:t xml:space="preserve">6.4.9. відшкодувати </w:t>
      </w:r>
      <w:proofErr w:type="spellStart"/>
      <w:r w:rsidRPr="00F507DB">
        <w:rPr>
          <w:sz w:val="22"/>
          <w:szCs w:val="22"/>
          <w:lang w:val="uk-UA"/>
        </w:rPr>
        <w:t>балансоутримувачу</w:t>
      </w:r>
      <w:proofErr w:type="spellEnd"/>
      <w:r w:rsidRPr="00F507DB">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BB1D0B" w:rsidRPr="00F507DB" w:rsidRDefault="00BB1D0B" w:rsidP="00BB1D0B">
      <w:pPr>
        <w:ind w:left="-142" w:firstLine="540"/>
        <w:jc w:val="both"/>
        <w:rPr>
          <w:sz w:val="22"/>
          <w:szCs w:val="22"/>
          <w:lang w:val="uk-UA"/>
        </w:rPr>
      </w:pPr>
      <w:r w:rsidRPr="00F507DB">
        <w:rPr>
          <w:sz w:val="22"/>
          <w:szCs w:val="22"/>
          <w:lang w:val="uk-UA"/>
        </w:rPr>
        <w:t>6.4.10. повернути кошти у сумі виявленого контролюючими органами завищення обсягів та вартості виконання робіт.</w:t>
      </w:r>
    </w:p>
    <w:p w:rsidR="00BB1D0B" w:rsidRPr="00F507DB" w:rsidRDefault="00BB1D0B" w:rsidP="00BB1D0B">
      <w:pPr>
        <w:ind w:left="-142" w:firstLine="540"/>
        <w:jc w:val="both"/>
        <w:rPr>
          <w:sz w:val="22"/>
          <w:szCs w:val="22"/>
          <w:lang w:val="uk-UA"/>
        </w:rPr>
      </w:pPr>
    </w:p>
    <w:p w:rsidR="00BB1D0B" w:rsidRPr="00F507DB" w:rsidRDefault="00BB1D0B" w:rsidP="00BB1D0B">
      <w:pPr>
        <w:pStyle w:val="3"/>
        <w:spacing w:before="0" w:after="0" w:line="240" w:lineRule="auto"/>
        <w:ind w:left="-142"/>
        <w:rPr>
          <w:sz w:val="22"/>
          <w:szCs w:val="22"/>
          <w:lang w:val="uk-UA"/>
        </w:rPr>
      </w:pPr>
      <w:r w:rsidRPr="00F507DB">
        <w:rPr>
          <w:sz w:val="22"/>
          <w:szCs w:val="22"/>
          <w:lang w:val="uk-UA"/>
        </w:rPr>
        <w:t>7. ВІДПОВІДАЛЬНІСТЬ СТОРІН</w:t>
      </w:r>
    </w:p>
    <w:p w:rsidR="00BB1D0B" w:rsidRPr="00F507DB" w:rsidRDefault="00BB1D0B" w:rsidP="00BB1D0B">
      <w:pPr>
        <w:pStyle w:val="3"/>
        <w:spacing w:before="0" w:after="0" w:line="240" w:lineRule="auto"/>
        <w:ind w:left="-142"/>
        <w:rPr>
          <w:sz w:val="22"/>
          <w:szCs w:val="22"/>
          <w:lang w:val="uk-UA"/>
        </w:rPr>
      </w:pPr>
    </w:p>
    <w:p w:rsidR="00BB1D0B" w:rsidRPr="00F507DB" w:rsidRDefault="00BB1D0B" w:rsidP="00BB1D0B">
      <w:pPr>
        <w:ind w:left="-142" w:firstLine="540"/>
        <w:jc w:val="both"/>
        <w:rPr>
          <w:sz w:val="22"/>
          <w:szCs w:val="22"/>
          <w:lang w:val="uk-UA"/>
        </w:rPr>
      </w:pPr>
      <w:r w:rsidRPr="00F507DB">
        <w:rPr>
          <w:sz w:val="22"/>
          <w:szCs w:val="22"/>
          <w:lang w:val="uk-UA"/>
        </w:rPr>
        <w:t xml:space="preserve">7.1.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F507DB">
        <w:rPr>
          <w:sz w:val="22"/>
          <w:szCs w:val="22"/>
          <w:lang w:val="uk-UA"/>
        </w:rPr>
        <w:t>прострочки</w:t>
      </w:r>
      <w:proofErr w:type="spellEnd"/>
      <w:r w:rsidRPr="00F507DB">
        <w:rPr>
          <w:sz w:val="22"/>
          <w:szCs w:val="22"/>
          <w:lang w:val="uk-UA"/>
        </w:rPr>
        <w:t xml:space="preserve">. </w:t>
      </w:r>
    </w:p>
    <w:p w:rsidR="00BB1D0B" w:rsidRPr="00F507DB" w:rsidRDefault="00BB1D0B" w:rsidP="00BB1D0B">
      <w:pPr>
        <w:ind w:left="-142" w:firstLine="540"/>
        <w:jc w:val="both"/>
        <w:rPr>
          <w:sz w:val="22"/>
          <w:szCs w:val="22"/>
          <w:lang w:val="uk-UA"/>
        </w:rPr>
      </w:pPr>
      <w:r w:rsidRPr="00F507DB">
        <w:rPr>
          <w:sz w:val="22"/>
          <w:szCs w:val="22"/>
          <w:lang w:val="uk-UA"/>
        </w:rPr>
        <w:t>7.2. «Замовник» звільняється від сплати пені за порушення строків оплати виконаних «Робіт» у разі затримки фінансування з відповідного бюджету.</w:t>
      </w:r>
    </w:p>
    <w:p w:rsidR="00BB1D0B" w:rsidRPr="00F507DB" w:rsidRDefault="00BB1D0B" w:rsidP="00BB1D0B">
      <w:pPr>
        <w:ind w:left="-142" w:firstLine="540"/>
        <w:jc w:val="both"/>
        <w:rPr>
          <w:sz w:val="22"/>
          <w:szCs w:val="22"/>
          <w:lang w:val="uk-UA"/>
        </w:rPr>
      </w:pPr>
      <w:r w:rsidRPr="00F507DB">
        <w:rPr>
          <w:sz w:val="22"/>
          <w:szCs w:val="22"/>
          <w:lang w:val="uk-UA"/>
        </w:rPr>
        <w:t>7.3. Сплата пені не звільняє винну «Сторону» від виконання зобов’язань за цим Договором.</w:t>
      </w:r>
    </w:p>
    <w:p w:rsidR="00BB1D0B" w:rsidRPr="00F507DB" w:rsidRDefault="00BB1D0B" w:rsidP="00BB1D0B">
      <w:pPr>
        <w:pStyle w:val="3"/>
        <w:spacing w:before="0" w:after="0" w:line="240" w:lineRule="auto"/>
        <w:ind w:left="-142" w:firstLine="540"/>
        <w:jc w:val="both"/>
        <w:rPr>
          <w:b w:val="0"/>
          <w:sz w:val="22"/>
          <w:szCs w:val="22"/>
          <w:lang w:val="uk-UA"/>
        </w:rPr>
      </w:pPr>
      <w:r w:rsidRPr="00F507DB">
        <w:rPr>
          <w:b w:val="0"/>
          <w:sz w:val="22"/>
          <w:szCs w:val="22"/>
          <w:lang w:val="uk-UA"/>
        </w:rPr>
        <w:t>7.4.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BB1D0B" w:rsidRPr="00F507DB" w:rsidRDefault="00BB1D0B" w:rsidP="00BB1D0B">
      <w:pPr>
        <w:pStyle w:val="3"/>
        <w:spacing w:before="0" w:after="0" w:line="240" w:lineRule="auto"/>
        <w:ind w:left="-142" w:firstLine="540"/>
        <w:jc w:val="both"/>
        <w:rPr>
          <w:b w:val="0"/>
          <w:sz w:val="22"/>
          <w:szCs w:val="22"/>
          <w:lang w:val="uk-UA"/>
        </w:rPr>
      </w:pPr>
    </w:p>
    <w:p w:rsidR="00BB1D0B" w:rsidRPr="00F507DB" w:rsidRDefault="00BB1D0B" w:rsidP="00BB1D0B">
      <w:pPr>
        <w:pStyle w:val="3"/>
        <w:spacing w:before="0" w:after="0" w:line="240" w:lineRule="auto"/>
        <w:ind w:left="-142" w:firstLine="540"/>
        <w:rPr>
          <w:sz w:val="22"/>
          <w:szCs w:val="22"/>
          <w:lang w:val="uk-UA"/>
        </w:rPr>
      </w:pPr>
      <w:r w:rsidRPr="00F507DB">
        <w:rPr>
          <w:sz w:val="22"/>
          <w:szCs w:val="22"/>
          <w:lang w:val="uk-UA"/>
        </w:rPr>
        <w:t>8. ПОРЯДОК РОЗВ’ЯЗАННЯ СУПЕРЕЧОК</w:t>
      </w:r>
    </w:p>
    <w:p w:rsidR="00BB1D0B" w:rsidRPr="00F507DB" w:rsidRDefault="00BB1D0B" w:rsidP="00BB1D0B">
      <w:pPr>
        <w:pStyle w:val="3"/>
        <w:spacing w:before="0" w:after="0" w:line="240" w:lineRule="auto"/>
        <w:ind w:left="-142" w:firstLine="540"/>
        <w:rPr>
          <w:sz w:val="22"/>
          <w:szCs w:val="22"/>
          <w:lang w:val="uk-UA"/>
        </w:rPr>
      </w:pPr>
    </w:p>
    <w:p w:rsidR="00BB1D0B" w:rsidRPr="00F507DB" w:rsidRDefault="00BB1D0B" w:rsidP="00BB1D0B">
      <w:pPr>
        <w:pStyle w:val="a3"/>
        <w:ind w:left="-142" w:firstLine="540"/>
        <w:rPr>
          <w:sz w:val="22"/>
          <w:szCs w:val="22"/>
          <w:lang w:val="uk-UA"/>
        </w:rPr>
      </w:pPr>
      <w:r w:rsidRPr="00F507DB">
        <w:rPr>
          <w:sz w:val="22"/>
          <w:szCs w:val="22"/>
          <w:lang w:val="uk-UA"/>
        </w:rPr>
        <w:t>8.1.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BB1D0B" w:rsidRPr="00F507DB" w:rsidRDefault="00BB1D0B" w:rsidP="00BB1D0B">
      <w:pPr>
        <w:pStyle w:val="a3"/>
        <w:ind w:left="-142" w:firstLine="0"/>
        <w:rPr>
          <w:sz w:val="22"/>
          <w:szCs w:val="22"/>
          <w:lang w:val="uk-UA"/>
        </w:rPr>
      </w:pPr>
    </w:p>
    <w:p w:rsidR="00BB1D0B" w:rsidRPr="00F507DB" w:rsidRDefault="00BB1D0B" w:rsidP="00BB1D0B">
      <w:pPr>
        <w:pStyle w:val="3"/>
        <w:spacing w:before="0" w:after="0" w:line="240" w:lineRule="auto"/>
        <w:ind w:left="-142"/>
        <w:rPr>
          <w:sz w:val="22"/>
          <w:szCs w:val="22"/>
          <w:lang w:val="uk-UA"/>
        </w:rPr>
      </w:pPr>
      <w:r w:rsidRPr="00F507DB">
        <w:rPr>
          <w:sz w:val="22"/>
          <w:szCs w:val="22"/>
          <w:lang w:val="uk-UA"/>
        </w:rPr>
        <w:t>9. ЗМІНА УМОВ ДОГОВОРУ ТА РОЗІРВАННЯ ДОГОВОРУ</w:t>
      </w:r>
    </w:p>
    <w:p w:rsidR="00BB1D0B" w:rsidRPr="00F507DB" w:rsidRDefault="00BB1D0B" w:rsidP="00BB1D0B">
      <w:pPr>
        <w:pStyle w:val="3"/>
        <w:spacing w:before="0" w:after="0" w:line="240" w:lineRule="auto"/>
        <w:ind w:left="-142"/>
        <w:jc w:val="left"/>
        <w:rPr>
          <w:sz w:val="22"/>
          <w:szCs w:val="22"/>
          <w:lang w:val="uk-UA"/>
        </w:rPr>
      </w:pPr>
    </w:p>
    <w:p w:rsidR="00BB1D0B" w:rsidRPr="00F507DB" w:rsidRDefault="00BB1D0B" w:rsidP="00BB1D0B">
      <w:pPr>
        <w:pStyle w:val="a3"/>
        <w:ind w:left="-142" w:firstLine="540"/>
        <w:rPr>
          <w:sz w:val="22"/>
          <w:szCs w:val="22"/>
          <w:lang w:val="uk-UA"/>
        </w:rPr>
      </w:pPr>
      <w:r w:rsidRPr="00F507DB">
        <w:rPr>
          <w:sz w:val="22"/>
          <w:szCs w:val="22"/>
          <w:lang w:val="uk-UA"/>
        </w:rPr>
        <w:t>9.1. Зміни у цей Договір можуть бути внесені тільки за домовленістю «Сторін», що оформлюється додатковими угодами до цього Договору.</w:t>
      </w:r>
    </w:p>
    <w:p w:rsidR="00BB1D0B" w:rsidRPr="00F507DB" w:rsidRDefault="00BB1D0B" w:rsidP="00BB1D0B">
      <w:pPr>
        <w:pStyle w:val="a3"/>
        <w:ind w:left="-142" w:firstLine="540"/>
        <w:rPr>
          <w:sz w:val="22"/>
          <w:szCs w:val="22"/>
          <w:lang w:val="uk-UA"/>
        </w:rPr>
      </w:pPr>
      <w:r w:rsidRPr="00F507DB">
        <w:rPr>
          <w:sz w:val="22"/>
          <w:szCs w:val="22"/>
          <w:lang w:val="uk-UA"/>
        </w:rPr>
        <w:t>9.2.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B1D0B" w:rsidRPr="00F507DB" w:rsidRDefault="00BB1D0B" w:rsidP="00BB1D0B">
      <w:pPr>
        <w:pStyle w:val="a3"/>
        <w:ind w:left="-142" w:firstLine="540"/>
        <w:rPr>
          <w:sz w:val="22"/>
          <w:szCs w:val="22"/>
          <w:lang w:val="uk-UA"/>
        </w:rPr>
      </w:pPr>
      <w:r w:rsidRPr="00F507DB">
        <w:rPr>
          <w:sz w:val="22"/>
          <w:szCs w:val="22"/>
          <w:lang w:val="uk-UA"/>
        </w:rPr>
        <w:t xml:space="preserve">9.3. «Замовник», у випадках передбачених Договором, повідомляє «Підрядника» про свою      відмову від Договору шляхом направлення йому письмового повідомлення за адресою, зазначеною в Договорі, із зазначенням причин розірвання та дати розірвання. При цьому «Сторони», якщо «Підрядником» виконувались «Роботи», повинні здійснити взаєморозрахунки за фактично виконані «Роботи» в порядку, передбаченому в   пунктах 3.7., 3.9. даного Договору. «Замовник» не сплачує за неякісні фактично виконані «Роботи» або за «Роботи», виконані з неякісних матеріалів. Договір вважається розірваним  з дати, що зазначена в повідомленні.  Повідомлення вважається направленим, </w:t>
      </w:r>
    </w:p>
    <w:p w:rsidR="00BB1D0B" w:rsidRPr="00F507DB" w:rsidRDefault="00BB1D0B" w:rsidP="00BB1D0B">
      <w:pPr>
        <w:pStyle w:val="a3"/>
        <w:ind w:left="-142" w:firstLine="0"/>
        <w:rPr>
          <w:sz w:val="22"/>
          <w:szCs w:val="22"/>
          <w:lang w:val="uk-UA"/>
        </w:rPr>
      </w:pPr>
      <w:r w:rsidRPr="00F507DB">
        <w:rPr>
          <w:sz w:val="22"/>
          <w:szCs w:val="22"/>
          <w:lang w:val="uk-UA"/>
        </w:rPr>
        <w:t>якщо воно здійснено за 10 календарних днів до дати розірвання шляхом направлення рекомендованого листа.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BB1D0B" w:rsidRPr="00F507DB" w:rsidRDefault="00BB1D0B" w:rsidP="00BB1D0B">
      <w:pPr>
        <w:pStyle w:val="a3"/>
        <w:ind w:left="-142" w:firstLine="540"/>
        <w:rPr>
          <w:sz w:val="22"/>
          <w:szCs w:val="22"/>
          <w:lang w:val="uk-UA"/>
        </w:rPr>
      </w:pPr>
      <w:r w:rsidRPr="00F507DB">
        <w:rPr>
          <w:sz w:val="22"/>
          <w:szCs w:val="22"/>
          <w:lang w:val="uk-UA"/>
        </w:rPr>
        <w:t xml:space="preserve">9.4. Договір розривається в односторонньому порядку за ініціативою «Замовника» у випадках, що передбачені пунктами 6.1.5 – 6.1.7 даного Договору. </w:t>
      </w:r>
    </w:p>
    <w:p w:rsidR="00BB1D0B" w:rsidRPr="00F507DB" w:rsidRDefault="00BB1D0B" w:rsidP="00BB1D0B">
      <w:pPr>
        <w:pStyle w:val="a3"/>
        <w:ind w:left="-142" w:firstLine="540"/>
        <w:rPr>
          <w:sz w:val="22"/>
          <w:szCs w:val="22"/>
          <w:lang w:val="uk-UA"/>
        </w:rPr>
      </w:pPr>
      <w:r w:rsidRPr="00F507DB">
        <w:rPr>
          <w:sz w:val="22"/>
          <w:szCs w:val="22"/>
          <w:lang w:val="uk-UA"/>
        </w:rPr>
        <w:lastRenderedPageBreak/>
        <w:t>9.5. «Підрядник» не має права розривати Договір в односторонньому порядку.</w:t>
      </w:r>
    </w:p>
    <w:p w:rsidR="00BB1D0B" w:rsidRPr="00F507DB" w:rsidRDefault="00BB1D0B" w:rsidP="00BB1D0B">
      <w:pPr>
        <w:pStyle w:val="1"/>
        <w:ind w:left="-142" w:firstLine="709"/>
        <w:jc w:val="left"/>
        <w:rPr>
          <w:rFonts w:ascii="Times New Roman" w:hAnsi="Times New Roman"/>
          <w:sz w:val="22"/>
          <w:szCs w:val="22"/>
        </w:rPr>
      </w:pPr>
    </w:p>
    <w:p w:rsidR="00BB1D0B" w:rsidRPr="00F507DB" w:rsidRDefault="00BB1D0B" w:rsidP="00BB1D0B">
      <w:pPr>
        <w:pStyle w:val="1"/>
        <w:ind w:left="-142" w:firstLine="709"/>
        <w:rPr>
          <w:rFonts w:ascii="Times New Roman" w:hAnsi="Times New Roman"/>
          <w:sz w:val="22"/>
          <w:szCs w:val="22"/>
        </w:rPr>
      </w:pPr>
      <w:r w:rsidRPr="00F507DB">
        <w:rPr>
          <w:rFonts w:ascii="Times New Roman" w:hAnsi="Times New Roman"/>
          <w:sz w:val="22"/>
          <w:szCs w:val="22"/>
        </w:rPr>
        <w:t>10. ОБСТАВИНИ НЕПЕРЕБОРНОЇ СИЛИ</w:t>
      </w:r>
    </w:p>
    <w:p w:rsidR="00BB1D0B" w:rsidRPr="00F507DB" w:rsidRDefault="00BB1D0B" w:rsidP="00BB1D0B">
      <w:pPr>
        <w:ind w:left="-142"/>
        <w:rPr>
          <w:sz w:val="22"/>
          <w:szCs w:val="22"/>
          <w:lang w:val="uk-UA"/>
        </w:rPr>
      </w:pPr>
    </w:p>
    <w:p w:rsidR="00BB1D0B" w:rsidRPr="00F507DB" w:rsidRDefault="00BB1D0B" w:rsidP="00BB1D0B">
      <w:pPr>
        <w:ind w:left="-142" w:firstLine="540"/>
        <w:jc w:val="both"/>
        <w:rPr>
          <w:sz w:val="22"/>
          <w:szCs w:val="22"/>
          <w:lang w:val="uk-UA"/>
        </w:rPr>
      </w:pPr>
      <w:r w:rsidRPr="00F507DB">
        <w:rPr>
          <w:sz w:val="22"/>
          <w:szCs w:val="22"/>
          <w:lang w:val="uk-UA"/>
        </w:rPr>
        <w:t>10.1.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BB1D0B" w:rsidRPr="00F507DB" w:rsidRDefault="00BB1D0B" w:rsidP="00BB1D0B">
      <w:pPr>
        <w:ind w:left="-142" w:firstLine="540"/>
        <w:jc w:val="both"/>
        <w:rPr>
          <w:sz w:val="22"/>
          <w:szCs w:val="22"/>
          <w:lang w:val="uk-UA"/>
        </w:rPr>
      </w:pPr>
      <w:r w:rsidRPr="00F507DB">
        <w:rPr>
          <w:sz w:val="22"/>
          <w:szCs w:val="22"/>
          <w:lang w:val="uk-UA"/>
        </w:rPr>
        <w:t>10.2.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BB1D0B" w:rsidRPr="00F507DB" w:rsidRDefault="00BB1D0B" w:rsidP="00BB1D0B">
      <w:pPr>
        <w:ind w:left="-142" w:firstLine="540"/>
        <w:jc w:val="both"/>
        <w:rPr>
          <w:sz w:val="22"/>
          <w:szCs w:val="22"/>
          <w:lang w:val="uk-UA"/>
        </w:rPr>
      </w:pPr>
      <w:r w:rsidRPr="00F507DB">
        <w:rPr>
          <w:sz w:val="22"/>
          <w:szCs w:val="22"/>
          <w:lang w:val="uk-UA"/>
        </w:rPr>
        <w:t>10.3.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BB1D0B" w:rsidRPr="00F507DB" w:rsidRDefault="00BB1D0B" w:rsidP="00BB1D0B">
      <w:pPr>
        <w:ind w:left="-142" w:firstLine="540"/>
        <w:jc w:val="both"/>
        <w:rPr>
          <w:sz w:val="22"/>
          <w:szCs w:val="22"/>
          <w:lang w:val="uk-UA"/>
        </w:rPr>
      </w:pPr>
      <w:r w:rsidRPr="00F507DB">
        <w:rPr>
          <w:sz w:val="22"/>
          <w:szCs w:val="22"/>
          <w:lang w:val="uk-UA"/>
        </w:rPr>
        <w:t>10.4. Наявність та термін дії «Форс-мажорних обставин» підтверджуються уповноваженою на час дії таких обставин установою.</w:t>
      </w:r>
    </w:p>
    <w:p w:rsidR="00BB1D0B" w:rsidRPr="00F507DB" w:rsidRDefault="00BB1D0B" w:rsidP="00BB1D0B">
      <w:pPr>
        <w:pStyle w:val="3"/>
        <w:spacing w:before="0" w:after="0" w:line="240" w:lineRule="auto"/>
        <w:ind w:left="-142"/>
        <w:rPr>
          <w:sz w:val="22"/>
          <w:szCs w:val="22"/>
          <w:lang w:val="uk-UA"/>
        </w:rPr>
      </w:pPr>
    </w:p>
    <w:p w:rsidR="00BB1D0B" w:rsidRPr="00F507DB" w:rsidRDefault="00BB1D0B" w:rsidP="00BB1D0B">
      <w:pPr>
        <w:pStyle w:val="3"/>
        <w:spacing w:before="0" w:after="0" w:line="240" w:lineRule="auto"/>
        <w:ind w:left="-142" w:firstLine="540"/>
        <w:rPr>
          <w:sz w:val="22"/>
          <w:szCs w:val="22"/>
          <w:lang w:val="uk-UA"/>
        </w:rPr>
      </w:pPr>
      <w:r w:rsidRPr="00F507DB">
        <w:rPr>
          <w:sz w:val="22"/>
          <w:szCs w:val="22"/>
          <w:lang w:val="uk-UA"/>
        </w:rPr>
        <w:t>11. ІНШІ УМОВИ ДОГОВОРУ</w:t>
      </w:r>
    </w:p>
    <w:p w:rsidR="00BB1D0B" w:rsidRPr="00F507DB" w:rsidRDefault="00BB1D0B" w:rsidP="00BB1D0B">
      <w:pPr>
        <w:pStyle w:val="3"/>
        <w:spacing w:before="0" w:after="0" w:line="240" w:lineRule="auto"/>
        <w:ind w:left="-142"/>
        <w:rPr>
          <w:sz w:val="22"/>
          <w:szCs w:val="22"/>
          <w:lang w:val="uk-UA"/>
        </w:rPr>
      </w:pPr>
    </w:p>
    <w:p w:rsidR="00BB1D0B" w:rsidRPr="00F507DB" w:rsidRDefault="00BB1D0B" w:rsidP="00BB1D0B">
      <w:pPr>
        <w:pStyle w:val="a3"/>
        <w:spacing w:line="240" w:lineRule="auto"/>
        <w:ind w:left="-142" w:firstLine="567"/>
        <w:rPr>
          <w:sz w:val="22"/>
          <w:szCs w:val="22"/>
          <w:lang w:val="uk-UA"/>
        </w:rPr>
      </w:pPr>
      <w:r w:rsidRPr="00F507DB">
        <w:rPr>
          <w:sz w:val="22"/>
          <w:szCs w:val="22"/>
          <w:lang w:val="uk-UA"/>
        </w:rPr>
        <w:t xml:space="preserve">11.1. Строком дії Договору є час, протягом якого «Сторони» будуть здійснювати свої права та виконувати свої обов’язки відповідно до Договору. </w:t>
      </w:r>
    </w:p>
    <w:p w:rsidR="00BB1D0B" w:rsidRPr="00F507DB" w:rsidRDefault="00BB1D0B" w:rsidP="00BB1D0B">
      <w:pPr>
        <w:pStyle w:val="a3"/>
        <w:spacing w:line="240" w:lineRule="auto"/>
        <w:ind w:left="-142" w:firstLine="567"/>
        <w:rPr>
          <w:sz w:val="22"/>
          <w:szCs w:val="22"/>
          <w:lang w:val="uk-UA"/>
        </w:rPr>
      </w:pPr>
      <w:r w:rsidRPr="00F507DB">
        <w:rPr>
          <w:sz w:val="22"/>
          <w:szCs w:val="22"/>
          <w:lang w:val="uk-UA"/>
        </w:rPr>
        <w:t>11.2.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w:t>
      </w:r>
      <w:r w:rsidRPr="00F507DB">
        <w:rPr>
          <w:color w:val="333333"/>
          <w:shd w:val="clear" w:color="auto" w:fill="FFFFFF"/>
          <w:lang w:val="uk-UA"/>
        </w:rPr>
        <w:t xml:space="preserve"> </w:t>
      </w:r>
      <w:r w:rsidRPr="00F507DB">
        <w:rPr>
          <w:sz w:val="22"/>
          <w:szCs w:val="22"/>
          <w:lang w:val="uk-UA"/>
        </w:rPr>
        <w:t>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BB1D0B" w:rsidRPr="00F507DB" w:rsidRDefault="00BB1D0B" w:rsidP="00BB1D0B">
      <w:pPr>
        <w:pStyle w:val="a3"/>
        <w:spacing w:line="240" w:lineRule="auto"/>
        <w:ind w:left="-142" w:firstLine="567"/>
        <w:rPr>
          <w:sz w:val="22"/>
          <w:szCs w:val="22"/>
          <w:lang w:val="uk-UA"/>
        </w:rPr>
      </w:pPr>
      <w:r w:rsidRPr="00F507DB">
        <w:rPr>
          <w:sz w:val="22"/>
          <w:szCs w:val="22"/>
          <w:lang w:val="uk-UA"/>
        </w:rPr>
        <w:t>11.3.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BB1D0B" w:rsidRPr="00F507DB" w:rsidRDefault="00BB1D0B" w:rsidP="00BB1D0B">
      <w:pPr>
        <w:pStyle w:val="a3"/>
        <w:spacing w:line="240" w:lineRule="auto"/>
        <w:ind w:left="-142" w:firstLine="540"/>
        <w:rPr>
          <w:sz w:val="22"/>
          <w:szCs w:val="22"/>
          <w:lang w:val="uk-UA"/>
        </w:rPr>
      </w:pPr>
      <w:r w:rsidRPr="00F507DB">
        <w:rPr>
          <w:sz w:val="22"/>
          <w:szCs w:val="22"/>
          <w:lang w:val="uk-UA"/>
        </w:rPr>
        <w:t>11.4. Даний Договір укладено у двох примірниках, по одному для кожної із «Сторін», кожний з яких має однакову юридичну силу.</w:t>
      </w:r>
    </w:p>
    <w:p w:rsidR="00BB1D0B" w:rsidRPr="00F507DB" w:rsidRDefault="00BB1D0B" w:rsidP="00BB1D0B">
      <w:pPr>
        <w:pStyle w:val="a3"/>
        <w:spacing w:line="240" w:lineRule="auto"/>
        <w:ind w:left="-142" w:firstLine="540"/>
        <w:rPr>
          <w:sz w:val="22"/>
          <w:szCs w:val="22"/>
          <w:lang w:val="uk-UA"/>
        </w:rPr>
      </w:pPr>
      <w:r w:rsidRPr="00F507DB">
        <w:rPr>
          <w:sz w:val="22"/>
          <w:szCs w:val="22"/>
          <w:lang w:val="uk-UA"/>
        </w:rPr>
        <w:t>11.5. У випадках, не передбачених даним Договором, «Сторони» керуються чинним законодавством України.</w:t>
      </w:r>
    </w:p>
    <w:p w:rsidR="00BB1D0B" w:rsidRPr="00F507DB" w:rsidRDefault="00BB1D0B" w:rsidP="00BB1D0B">
      <w:pPr>
        <w:pStyle w:val="a3"/>
        <w:spacing w:line="240" w:lineRule="auto"/>
        <w:ind w:left="-142" w:firstLine="540"/>
        <w:rPr>
          <w:sz w:val="22"/>
          <w:szCs w:val="22"/>
          <w:lang w:val="uk-UA"/>
        </w:rPr>
      </w:pPr>
      <w:r w:rsidRPr="00F507DB">
        <w:rPr>
          <w:sz w:val="22"/>
          <w:szCs w:val="22"/>
          <w:lang w:val="uk-UA"/>
        </w:rPr>
        <w:t>11.6. Всі додатки до цього договору є невід’ємними частинами даного Договору, зокрема: договірна ціна, кошторисна документація, календарний план виконання робіт, об’єктний кошторис.</w:t>
      </w:r>
    </w:p>
    <w:p w:rsidR="00BB1D0B" w:rsidRPr="00F507DB" w:rsidRDefault="00BB1D0B" w:rsidP="00BB1D0B">
      <w:pPr>
        <w:pStyle w:val="3"/>
        <w:spacing w:before="0" w:after="0" w:line="240" w:lineRule="auto"/>
        <w:ind w:left="-142"/>
        <w:rPr>
          <w:sz w:val="22"/>
          <w:szCs w:val="22"/>
          <w:lang w:val="uk-UA"/>
        </w:rPr>
      </w:pPr>
    </w:p>
    <w:p w:rsidR="00BB1D0B" w:rsidRPr="00F507DB" w:rsidRDefault="00BB1D0B" w:rsidP="00BB1D0B">
      <w:pPr>
        <w:pStyle w:val="3"/>
        <w:spacing w:before="0" w:after="0" w:line="240" w:lineRule="auto"/>
        <w:ind w:left="-142"/>
        <w:rPr>
          <w:sz w:val="22"/>
          <w:szCs w:val="22"/>
          <w:lang w:val="uk-UA"/>
        </w:rPr>
      </w:pPr>
      <w:r w:rsidRPr="00F507DB">
        <w:rPr>
          <w:sz w:val="22"/>
          <w:szCs w:val="22"/>
          <w:lang w:val="uk-UA"/>
        </w:rPr>
        <w:t xml:space="preserve">12. ЮРИДИЧНІ АДРЕСИ, БАНКІВСЬКІ РЕКВІЗИТИ І ПІДПИСИ СТОРІН       </w:t>
      </w:r>
    </w:p>
    <w:p w:rsidR="00BB1D0B" w:rsidRPr="00F507DB" w:rsidRDefault="00BB1D0B" w:rsidP="00BB1D0B">
      <w:pPr>
        <w:pStyle w:val="3"/>
        <w:spacing w:before="0" w:after="0" w:line="240" w:lineRule="auto"/>
        <w:ind w:left="-142"/>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BB1D0B" w:rsidRPr="00F507DB" w:rsidTr="00D60658">
        <w:tc>
          <w:tcPr>
            <w:tcW w:w="5146" w:type="dxa"/>
          </w:tcPr>
          <w:p w:rsidR="00BB1D0B" w:rsidRPr="00F507DB" w:rsidRDefault="00BB1D0B" w:rsidP="00D60658">
            <w:pPr>
              <w:spacing w:line="276" w:lineRule="auto"/>
              <w:ind w:left="76"/>
              <w:jc w:val="center"/>
              <w:rPr>
                <w:b/>
                <w:sz w:val="22"/>
                <w:szCs w:val="22"/>
                <w:lang w:val="uk-UA" w:eastAsia="en-US"/>
              </w:rPr>
            </w:pPr>
            <w:r w:rsidRPr="00F507DB">
              <w:rPr>
                <w:b/>
                <w:sz w:val="22"/>
                <w:szCs w:val="22"/>
                <w:lang w:val="uk-UA" w:eastAsia="en-US"/>
              </w:rPr>
              <w:t>«Замовник»</w:t>
            </w:r>
          </w:p>
          <w:p w:rsidR="00BB1D0B" w:rsidRPr="00F507DB" w:rsidRDefault="00BB1D0B" w:rsidP="00D60658">
            <w:pPr>
              <w:ind w:left="218" w:right="972"/>
              <w:rPr>
                <w:b/>
                <w:sz w:val="22"/>
                <w:szCs w:val="22"/>
                <w:lang w:val="uk-UA" w:eastAsia="en-US"/>
              </w:rPr>
            </w:pPr>
            <w:r w:rsidRPr="00F507DB">
              <w:rPr>
                <w:b/>
                <w:sz w:val="22"/>
                <w:szCs w:val="22"/>
                <w:lang w:val="uk-UA" w:eastAsia="en-US"/>
              </w:rPr>
              <w:t>Управління житлово-комунального господарства та будівництва Солом’янської районної в місті Києві державної адміністрації</w:t>
            </w:r>
          </w:p>
          <w:p w:rsidR="00BB1D0B" w:rsidRPr="00F507DB" w:rsidRDefault="00BB1D0B" w:rsidP="00D60658">
            <w:pPr>
              <w:ind w:left="218"/>
              <w:rPr>
                <w:sz w:val="22"/>
                <w:szCs w:val="22"/>
                <w:lang w:val="uk-UA" w:eastAsia="en-US"/>
              </w:rPr>
            </w:pPr>
            <w:r w:rsidRPr="00F507DB">
              <w:rPr>
                <w:sz w:val="22"/>
                <w:szCs w:val="22"/>
                <w:lang w:val="uk-UA" w:eastAsia="en-US"/>
              </w:rPr>
              <w:t xml:space="preserve">03020, м. Київ, </w:t>
            </w:r>
            <w:proofErr w:type="spellStart"/>
            <w:r w:rsidRPr="00F507DB">
              <w:rPr>
                <w:sz w:val="22"/>
                <w:szCs w:val="22"/>
                <w:lang w:val="uk-UA" w:eastAsia="en-US"/>
              </w:rPr>
              <w:t>Повітрофлотський</w:t>
            </w:r>
            <w:proofErr w:type="spellEnd"/>
            <w:r w:rsidRPr="00F507DB">
              <w:rPr>
                <w:sz w:val="22"/>
                <w:szCs w:val="22"/>
                <w:lang w:val="uk-UA" w:eastAsia="en-US"/>
              </w:rPr>
              <w:t xml:space="preserve"> просп.,41</w:t>
            </w:r>
          </w:p>
          <w:p w:rsidR="00BB1D0B" w:rsidRPr="00F507DB" w:rsidRDefault="00BB1D0B" w:rsidP="00D60658">
            <w:pPr>
              <w:ind w:left="218"/>
              <w:jc w:val="both"/>
              <w:rPr>
                <w:sz w:val="22"/>
                <w:szCs w:val="22"/>
                <w:lang w:val="uk-UA" w:eastAsia="en-US"/>
              </w:rPr>
            </w:pPr>
            <w:r w:rsidRPr="00F507DB">
              <w:rPr>
                <w:sz w:val="22"/>
                <w:szCs w:val="22"/>
                <w:lang w:val="uk-UA" w:eastAsia="en-US"/>
              </w:rPr>
              <w:t>р/</w:t>
            </w:r>
            <w:proofErr w:type="spellStart"/>
            <w:r w:rsidRPr="00F507DB">
              <w:rPr>
                <w:sz w:val="22"/>
                <w:szCs w:val="22"/>
                <w:lang w:val="uk-UA" w:eastAsia="en-US"/>
              </w:rPr>
              <w:t>р</w:t>
            </w:r>
            <w:proofErr w:type="spellEnd"/>
            <w:r w:rsidRPr="00F507DB">
              <w:rPr>
                <w:sz w:val="22"/>
                <w:szCs w:val="22"/>
                <w:lang w:val="uk-UA" w:eastAsia="en-US"/>
              </w:rPr>
              <w:t xml:space="preserve"> № </w:t>
            </w:r>
            <w:r w:rsidRPr="00F507DB">
              <w:rPr>
                <w:sz w:val="22"/>
                <w:szCs w:val="22"/>
                <w:lang w:val="en-US" w:eastAsia="en-US"/>
              </w:rPr>
              <w:t>UA</w:t>
            </w:r>
            <w:r w:rsidRPr="00F507DB">
              <w:rPr>
                <w:sz w:val="22"/>
                <w:szCs w:val="22"/>
                <w:lang w:eastAsia="en-US"/>
              </w:rPr>
              <w:t xml:space="preserve"> </w:t>
            </w:r>
            <w:r>
              <w:rPr>
                <w:sz w:val="24"/>
                <w:szCs w:val="24"/>
                <w:lang w:val="uk-UA"/>
              </w:rPr>
              <w:t>248201720344261011400077916</w:t>
            </w:r>
            <w:r w:rsidRPr="00F507DB">
              <w:rPr>
                <w:sz w:val="22"/>
                <w:szCs w:val="22"/>
                <w:lang w:val="uk-UA" w:eastAsia="en-US"/>
              </w:rPr>
              <w:t xml:space="preserve"> в ГУДКС України у м. Києві</w:t>
            </w:r>
          </w:p>
          <w:p w:rsidR="00BB1D0B" w:rsidRPr="00F507DB" w:rsidRDefault="00BB1D0B" w:rsidP="00D60658">
            <w:pPr>
              <w:ind w:left="218"/>
              <w:jc w:val="both"/>
              <w:rPr>
                <w:sz w:val="22"/>
                <w:szCs w:val="22"/>
                <w:lang w:val="uk-UA" w:eastAsia="en-US"/>
              </w:rPr>
            </w:pPr>
            <w:r w:rsidRPr="00F507DB">
              <w:rPr>
                <w:sz w:val="22"/>
                <w:szCs w:val="22"/>
                <w:lang w:val="uk-UA" w:eastAsia="en-US"/>
              </w:rPr>
              <w:t xml:space="preserve">код ЄДРПОУ 37485401, </w:t>
            </w:r>
          </w:p>
          <w:p w:rsidR="00BB1D0B" w:rsidRPr="00F507DB" w:rsidRDefault="00BB1D0B" w:rsidP="00D60658">
            <w:pPr>
              <w:ind w:left="218"/>
              <w:jc w:val="both"/>
              <w:rPr>
                <w:sz w:val="22"/>
                <w:szCs w:val="22"/>
                <w:lang w:val="uk-UA" w:eastAsia="en-US"/>
              </w:rPr>
            </w:pPr>
            <w:r w:rsidRPr="00F507DB">
              <w:rPr>
                <w:sz w:val="22"/>
                <w:szCs w:val="22"/>
                <w:lang w:val="uk-UA" w:eastAsia="en-US"/>
              </w:rPr>
              <w:t>Бюджетна неприбуткова установа</w:t>
            </w:r>
          </w:p>
          <w:p w:rsidR="00BB1D0B" w:rsidRPr="00F507DB" w:rsidRDefault="00BB1D0B" w:rsidP="00D60658">
            <w:pPr>
              <w:ind w:left="218"/>
              <w:jc w:val="both"/>
              <w:rPr>
                <w:sz w:val="22"/>
                <w:szCs w:val="22"/>
                <w:lang w:val="uk-UA" w:eastAsia="en-US"/>
              </w:rPr>
            </w:pPr>
            <w:r w:rsidRPr="00F507DB">
              <w:rPr>
                <w:sz w:val="22"/>
                <w:szCs w:val="22"/>
                <w:lang w:val="uk-UA" w:eastAsia="en-US"/>
              </w:rPr>
              <w:t>тел. 249-47-12</w:t>
            </w:r>
          </w:p>
          <w:p w:rsidR="00BB1D0B" w:rsidRPr="00F507DB" w:rsidRDefault="00BB1D0B" w:rsidP="00D60658">
            <w:pPr>
              <w:ind w:left="218"/>
              <w:jc w:val="both"/>
              <w:rPr>
                <w:b/>
                <w:sz w:val="22"/>
                <w:szCs w:val="22"/>
                <w:lang w:val="uk-UA" w:eastAsia="en-US"/>
              </w:rPr>
            </w:pPr>
          </w:p>
          <w:p w:rsidR="00BB1D0B" w:rsidRPr="00F507DB" w:rsidRDefault="00BB1D0B" w:rsidP="00D60658">
            <w:pPr>
              <w:ind w:left="218"/>
              <w:rPr>
                <w:b/>
                <w:sz w:val="22"/>
                <w:szCs w:val="22"/>
                <w:lang w:val="uk-UA" w:eastAsia="en-US"/>
              </w:rPr>
            </w:pPr>
            <w:r w:rsidRPr="00F507DB">
              <w:rPr>
                <w:b/>
                <w:sz w:val="22"/>
                <w:szCs w:val="22"/>
                <w:lang w:val="uk-UA" w:eastAsia="en-US"/>
              </w:rPr>
              <w:t xml:space="preserve">Начальник управління   </w:t>
            </w:r>
          </w:p>
          <w:p w:rsidR="00BB1D0B" w:rsidRPr="00F507DB" w:rsidRDefault="00BB1D0B" w:rsidP="00D60658">
            <w:pPr>
              <w:spacing w:line="276" w:lineRule="auto"/>
              <w:ind w:left="218"/>
              <w:rPr>
                <w:b/>
                <w:sz w:val="22"/>
                <w:szCs w:val="22"/>
                <w:lang w:val="uk-UA" w:eastAsia="en-US"/>
              </w:rPr>
            </w:pPr>
          </w:p>
          <w:p w:rsidR="00BB1D0B" w:rsidRPr="00F507DB" w:rsidRDefault="00BB1D0B" w:rsidP="00D60658">
            <w:pPr>
              <w:spacing w:line="276" w:lineRule="auto"/>
              <w:ind w:left="218"/>
              <w:rPr>
                <w:b/>
                <w:sz w:val="22"/>
                <w:szCs w:val="22"/>
                <w:lang w:val="uk-UA" w:eastAsia="en-US"/>
              </w:rPr>
            </w:pPr>
            <w:r w:rsidRPr="00F507DB">
              <w:rPr>
                <w:b/>
                <w:sz w:val="22"/>
                <w:szCs w:val="22"/>
                <w:lang w:val="uk-UA" w:eastAsia="en-US"/>
              </w:rPr>
              <w:t xml:space="preserve">______________________  </w:t>
            </w:r>
            <w:r w:rsidRPr="00F507DB">
              <w:rPr>
                <w:b/>
                <w:sz w:val="22"/>
                <w:szCs w:val="22"/>
                <w:u w:val="single"/>
                <w:lang w:val="uk-UA" w:eastAsia="en-US"/>
              </w:rPr>
              <w:t>Сидорчук А.Ю.</w:t>
            </w:r>
          </w:p>
        </w:tc>
        <w:tc>
          <w:tcPr>
            <w:tcW w:w="4955" w:type="dxa"/>
          </w:tcPr>
          <w:p w:rsidR="00BB1D0B" w:rsidRPr="00F507DB" w:rsidRDefault="00BB1D0B" w:rsidP="00D60658">
            <w:pPr>
              <w:spacing w:line="276" w:lineRule="auto"/>
              <w:ind w:left="-142"/>
              <w:jc w:val="center"/>
              <w:rPr>
                <w:b/>
                <w:sz w:val="22"/>
                <w:szCs w:val="22"/>
                <w:lang w:val="uk-UA" w:eastAsia="en-US"/>
              </w:rPr>
            </w:pPr>
            <w:r w:rsidRPr="00F507DB">
              <w:rPr>
                <w:b/>
                <w:sz w:val="22"/>
                <w:szCs w:val="22"/>
                <w:lang w:val="uk-UA" w:eastAsia="en-US"/>
              </w:rPr>
              <w:t>«Підрядник»</w:t>
            </w:r>
          </w:p>
          <w:p w:rsidR="00BB1D0B" w:rsidRPr="00F507DB" w:rsidRDefault="00BB1D0B" w:rsidP="00D60658">
            <w:pPr>
              <w:ind w:left="-142"/>
              <w:rPr>
                <w:b/>
                <w:color w:val="000000"/>
                <w:sz w:val="22"/>
                <w:szCs w:val="22"/>
                <w:lang w:val="uk-UA" w:eastAsia="en-US"/>
              </w:rPr>
            </w:pPr>
            <w:r w:rsidRPr="00F507DB">
              <w:rPr>
                <w:b/>
                <w:color w:val="000000"/>
                <w:sz w:val="22"/>
                <w:szCs w:val="22"/>
                <w:lang w:val="uk-UA" w:eastAsia="en-US"/>
              </w:rPr>
              <w:t xml:space="preserve">                 </w:t>
            </w:r>
          </w:p>
          <w:p w:rsidR="00BB1D0B" w:rsidRPr="00F507DB" w:rsidRDefault="00BB1D0B" w:rsidP="00D60658">
            <w:pPr>
              <w:ind w:left="-142"/>
              <w:rPr>
                <w:color w:val="000000"/>
                <w:sz w:val="22"/>
                <w:szCs w:val="22"/>
                <w:lang w:val="uk-UA" w:eastAsia="en-US"/>
              </w:rPr>
            </w:pPr>
          </w:p>
          <w:p w:rsidR="00BB1D0B" w:rsidRPr="00F507DB" w:rsidRDefault="00BB1D0B" w:rsidP="00D60658">
            <w:pPr>
              <w:ind w:left="-142"/>
              <w:rPr>
                <w:color w:val="000000"/>
                <w:sz w:val="22"/>
                <w:szCs w:val="22"/>
                <w:lang w:val="uk-UA" w:eastAsia="en-US"/>
              </w:rPr>
            </w:pPr>
          </w:p>
          <w:p w:rsidR="00BB1D0B" w:rsidRPr="00F507DB" w:rsidRDefault="00BB1D0B" w:rsidP="00D60658">
            <w:pPr>
              <w:spacing w:line="276" w:lineRule="auto"/>
              <w:ind w:left="-142"/>
              <w:rPr>
                <w:sz w:val="22"/>
                <w:szCs w:val="22"/>
                <w:lang w:val="uk-UA" w:eastAsia="en-US"/>
              </w:rPr>
            </w:pPr>
          </w:p>
        </w:tc>
      </w:tr>
    </w:tbl>
    <w:p w:rsidR="007F0A10" w:rsidRPr="00BB1D0B" w:rsidRDefault="007F0A10" w:rsidP="00BB1D0B">
      <w:bookmarkStart w:id="0" w:name="_GoBack"/>
      <w:bookmarkEnd w:id="0"/>
    </w:p>
    <w:sectPr w:rsidR="007F0A10" w:rsidRPr="00BB1D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11"/>
    <w:rsid w:val="004B322D"/>
    <w:rsid w:val="007F0A10"/>
    <w:rsid w:val="009C2F11"/>
    <w:rsid w:val="00BB1D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22D"/>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4B322D"/>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22D"/>
    <w:rPr>
      <w:rFonts w:ascii="Times New Roman CYR" w:eastAsia="Times New Roman" w:hAnsi="Times New Roman CYR" w:cs="Times New Roman"/>
      <w:b/>
      <w:sz w:val="24"/>
      <w:szCs w:val="20"/>
      <w:lang w:eastAsia="ru-RU"/>
    </w:rPr>
  </w:style>
  <w:style w:type="paragraph" w:styleId="2">
    <w:name w:val="Body Text Indent 2"/>
    <w:basedOn w:val="a"/>
    <w:link w:val="20"/>
    <w:rsid w:val="004B322D"/>
    <w:pPr>
      <w:spacing w:after="120" w:line="480" w:lineRule="auto"/>
      <w:ind w:left="283"/>
    </w:pPr>
  </w:style>
  <w:style w:type="character" w:customStyle="1" w:styleId="20">
    <w:name w:val="Основной текст с отступом 2 Знак"/>
    <w:basedOn w:val="a0"/>
    <w:link w:val="2"/>
    <w:rsid w:val="004B322D"/>
    <w:rPr>
      <w:rFonts w:ascii="Times New Roman" w:eastAsia="Times New Roman" w:hAnsi="Times New Roman" w:cs="Times New Roman"/>
      <w:position w:val="6"/>
      <w:sz w:val="28"/>
      <w:szCs w:val="20"/>
      <w:lang w:val="ru-RU" w:eastAsia="ru-RU"/>
    </w:rPr>
  </w:style>
  <w:style w:type="paragraph" w:customStyle="1" w:styleId="a3">
    <w:name w:val="Òåêñò"/>
    <w:rsid w:val="004B322D"/>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4B322D"/>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4B322D"/>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22D"/>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4B322D"/>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22D"/>
    <w:rPr>
      <w:rFonts w:ascii="Times New Roman CYR" w:eastAsia="Times New Roman" w:hAnsi="Times New Roman CYR" w:cs="Times New Roman"/>
      <w:b/>
      <w:sz w:val="24"/>
      <w:szCs w:val="20"/>
      <w:lang w:eastAsia="ru-RU"/>
    </w:rPr>
  </w:style>
  <w:style w:type="paragraph" w:styleId="2">
    <w:name w:val="Body Text Indent 2"/>
    <w:basedOn w:val="a"/>
    <w:link w:val="20"/>
    <w:rsid w:val="004B322D"/>
    <w:pPr>
      <w:spacing w:after="120" w:line="480" w:lineRule="auto"/>
      <w:ind w:left="283"/>
    </w:pPr>
  </w:style>
  <w:style w:type="character" w:customStyle="1" w:styleId="20">
    <w:name w:val="Основной текст с отступом 2 Знак"/>
    <w:basedOn w:val="a0"/>
    <w:link w:val="2"/>
    <w:rsid w:val="004B322D"/>
    <w:rPr>
      <w:rFonts w:ascii="Times New Roman" w:eastAsia="Times New Roman" w:hAnsi="Times New Roman" w:cs="Times New Roman"/>
      <w:position w:val="6"/>
      <w:sz w:val="28"/>
      <w:szCs w:val="20"/>
      <w:lang w:val="ru-RU" w:eastAsia="ru-RU"/>
    </w:rPr>
  </w:style>
  <w:style w:type="paragraph" w:customStyle="1" w:styleId="a3">
    <w:name w:val="Òåêñò"/>
    <w:rsid w:val="004B322D"/>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4B322D"/>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4B322D"/>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11517</Words>
  <Characters>6565</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2023-06-20T08:38:00Z</dcterms:created>
  <dcterms:modified xsi:type="dcterms:W3CDTF">2023-06-20T08:38:00Z</dcterms:modified>
</cp:coreProperties>
</file>