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9FB8" w14:textId="43472444" w:rsidR="00A60C3F" w:rsidRPr="00CA1CA7" w:rsidRDefault="00CA1CA7" w:rsidP="00CA1CA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Pr>
          <w:rFonts w:ascii="Times New Roman" w:eastAsia="Times New Roman" w:hAnsi="Times New Roman" w:cs="Tahoma"/>
          <w:b/>
          <w:color w:val="000000"/>
          <w:kern w:val="3"/>
          <w:sz w:val="28"/>
          <w:szCs w:val="20"/>
          <w:lang w:val="uk-UA" w:eastAsia="zh-CN" w:bidi="hi-IN"/>
        </w:rPr>
        <w:t xml:space="preserve">                          </w:t>
      </w:r>
      <w:r w:rsidR="00B22854">
        <w:rPr>
          <w:rFonts w:ascii="Times New Roman" w:eastAsia="Times New Roman" w:hAnsi="Times New Roman" w:cs="Tahoma"/>
          <w:b/>
          <w:color w:val="000000"/>
          <w:kern w:val="3"/>
          <w:sz w:val="28"/>
          <w:szCs w:val="20"/>
          <w:lang w:val="uk-UA" w:eastAsia="zh-CN" w:bidi="hi-IN"/>
        </w:rPr>
        <w:t>Відділ освіти виконавчого комітету</w:t>
      </w:r>
      <w:r>
        <w:rPr>
          <w:rFonts w:ascii="Times New Roman" w:eastAsia="Times New Roman" w:hAnsi="Times New Roman" w:cs="Tahoma"/>
          <w:b/>
          <w:color w:val="000000"/>
          <w:kern w:val="3"/>
          <w:sz w:val="28"/>
          <w:szCs w:val="20"/>
          <w:lang w:val="uk-UA" w:eastAsia="zh-CN" w:bidi="hi-IN"/>
        </w:rPr>
        <w:t xml:space="preserve"> </w:t>
      </w:r>
      <w:r w:rsidR="00B22854">
        <w:rPr>
          <w:rFonts w:ascii="Times New Roman" w:eastAsia="Times New Roman" w:hAnsi="Times New Roman" w:cs="Tahoma"/>
          <w:b/>
          <w:color w:val="000000"/>
          <w:kern w:val="3"/>
          <w:sz w:val="28"/>
          <w:szCs w:val="20"/>
          <w:lang w:val="uk-UA" w:eastAsia="zh-CN" w:bidi="hi-IN"/>
        </w:rPr>
        <w:t>Путивльської міської ради</w:t>
      </w:r>
    </w:p>
    <w:p w14:paraId="4279482D" w14:textId="41D2C37C"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DA23D6B" w14:textId="641B15C0"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E1E4575" w14:textId="77777777" w:rsidR="00A60C3F" w:rsidRP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74BAB7" w14:textId="77777777" w:rsidR="00B22854" w:rsidRPr="00CA1CA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52848622" w14:textId="6315B2AE"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9348674" w:rsidR="00537068" w:rsidRDefault="00537068" w:rsidP="00B2285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16106455" w14:textId="5000B27D" w:rsidR="00B22854" w:rsidRDefault="00B22854" w:rsidP="00B2285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Відділу освіти виконавчого комітету</w:t>
      </w:r>
    </w:p>
    <w:p w14:paraId="5FBC3F95" w14:textId="45CC49BD" w:rsidR="00D079AE" w:rsidRPr="00A60C3F" w:rsidRDefault="00D079AE" w:rsidP="00B2285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Путивльської міської ради</w:t>
      </w:r>
    </w:p>
    <w:p w14:paraId="6B8DDC30" w14:textId="1F606B30"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B22854">
        <w:rPr>
          <w:rFonts w:ascii="Times New Roman" w:eastAsia="Times New Roman" w:hAnsi="Times New Roman" w:cs="Tahoma"/>
          <w:color w:val="000000"/>
          <w:kern w:val="3"/>
          <w:sz w:val="24"/>
          <w:szCs w:val="24"/>
          <w:lang w:val="uk-UA" w:eastAsia="zh-CN" w:bidi="hi-IN"/>
        </w:rPr>
        <w:t xml:space="preserve">                              </w:t>
      </w:r>
    </w:p>
    <w:p w14:paraId="6CB97BDF" w14:textId="08ABCDCB" w:rsidR="00955739" w:rsidRDefault="00CA1CA7" w:rsidP="00B22854">
      <w:pPr>
        <w:widowControl w:val="0"/>
        <w:tabs>
          <w:tab w:val="left" w:pos="7065"/>
        </w:tabs>
        <w:suppressAutoHyphens/>
        <w:autoSpaceDN w:val="0"/>
        <w:spacing w:after="0" w:line="240" w:lineRule="auto"/>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bookmarkStart w:id="0" w:name="_GoBack"/>
      <w:bookmarkEnd w:id="0"/>
      <w:r w:rsidR="00B22854">
        <w:rPr>
          <w:rFonts w:ascii="Times New Roman" w:eastAsia="Times New Roman" w:hAnsi="Times New Roman" w:cs="Tahoma"/>
          <w:color w:val="000000" w:themeColor="text1"/>
          <w:kern w:val="3"/>
          <w:sz w:val="24"/>
          <w:szCs w:val="24"/>
          <w:lang w:val="uk-UA" w:eastAsia="zh-CN" w:bidi="hi-IN"/>
        </w:rPr>
        <w:t xml:space="preserve">Протокол №  </w:t>
      </w:r>
      <w:r>
        <w:rPr>
          <w:rFonts w:ascii="Times New Roman" w:eastAsia="Times New Roman" w:hAnsi="Times New Roman" w:cs="Tahoma"/>
          <w:color w:val="000000" w:themeColor="text1"/>
          <w:kern w:val="3"/>
          <w:sz w:val="24"/>
          <w:szCs w:val="24"/>
          <w:lang w:val="uk-UA" w:eastAsia="zh-CN" w:bidi="hi-IN"/>
        </w:rPr>
        <w:t>86</w:t>
      </w:r>
      <w:r w:rsidR="00B22854">
        <w:rPr>
          <w:rFonts w:ascii="Times New Roman" w:eastAsia="Times New Roman" w:hAnsi="Times New Roman" w:cs="Tahoma"/>
          <w:color w:val="000000" w:themeColor="text1"/>
          <w:kern w:val="3"/>
          <w:sz w:val="24"/>
          <w:szCs w:val="24"/>
          <w:lang w:val="uk-UA" w:eastAsia="zh-CN" w:bidi="hi-IN"/>
        </w:rPr>
        <w:t xml:space="preserve"> від</w:t>
      </w:r>
      <w:r>
        <w:rPr>
          <w:rFonts w:ascii="Times New Roman" w:eastAsia="Times New Roman" w:hAnsi="Times New Roman" w:cs="Tahoma"/>
          <w:color w:val="000000" w:themeColor="text1"/>
          <w:kern w:val="3"/>
          <w:sz w:val="24"/>
          <w:szCs w:val="24"/>
          <w:lang w:val="uk-UA" w:eastAsia="zh-CN" w:bidi="hi-IN"/>
        </w:rPr>
        <w:t xml:space="preserve"> 18.11.2022</w:t>
      </w:r>
      <w:r w:rsidR="00B22854">
        <w:rPr>
          <w:rFonts w:ascii="Times New Roman" w:eastAsia="Times New Roman" w:hAnsi="Times New Roman" w:cs="Tahoma"/>
          <w:color w:val="000000" w:themeColor="text1"/>
          <w:kern w:val="3"/>
          <w:sz w:val="24"/>
          <w:szCs w:val="24"/>
          <w:lang w:val="uk-UA" w:eastAsia="zh-CN" w:bidi="hi-IN"/>
        </w:rPr>
        <w:t xml:space="preserve"> </w:t>
      </w:r>
    </w:p>
    <w:p w14:paraId="70198F2D" w14:textId="38EEC395" w:rsidR="00955739" w:rsidRPr="00955739" w:rsidRDefault="00B22854"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_________Наталія Федоренко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9E78968" w:rsidR="00537068" w:rsidRPr="00A60C3F" w:rsidRDefault="00A60C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щодо проведення процедури </w:t>
      </w:r>
      <w:r w:rsidR="00537068" w:rsidRPr="00537068">
        <w:rPr>
          <w:rFonts w:ascii="Times New Roman" w:eastAsia="Times New Roman" w:hAnsi="Times New Roman"/>
          <w:b/>
          <w:bCs/>
          <w:color w:val="000000"/>
          <w:kern w:val="3"/>
          <w:sz w:val="28"/>
          <w:szCs w:val="28"/>
          <w:lang w:eastAsia="zh-CN" w:bidi="hi-IN"/>
        </w:rPr>
        <w:t>закупівл</w:t>
      </w:r>
      <w:r>
        <w:rPr>
          <w:rFonts w:ascii="Times New Roman" w:eastAsia="Times New Roman" w:hAnsi="Times New Roman"/>
          <w:b/>
          <w:bCs/>
          <w:color w:val="000000"/>
          <w:kern w:val="3"/>
          <w:sz w:val="28"/>
          <w:szCs w:val="28"/>
          <w:lang w:val="uk-UA" w:eastAsia="zh-CN" w:bidi="hi-IN"/>
        </w:rPr>
        <w:t xml:space="preserve">і </w:t>
      </w:r>
      <w:r w:rsidR="00774086">
        <w:rPr>
          <w:rFonts w:ascii="Times New Roman" w:eastAsia="Times New Roman" w:hAnsi="Times New Roman"/>
          <w:b/>
          <w:bCs/>
          <w:color w:val="000000"/>
          <w:kern w:val="3"/>
          <w:sz w:val="28"/>
          <w:szCs w:val="28"/>
          <w:lang w:val="uk-UA" w:eastAsia="zh-CN" w:bidi="hi-IN"/>
        </w:rPr>
        <w:t>– відкриті торги з особливостями</w:t>
      </w:r>
    </w:p>
    <w:p w14:paraId="515BC083" w14:textId="77777777" w:rsidR="00D079AE"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15696A1F" w:rsid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згідно предмету закупівлі:</w:t>
      </w:r>
    </w:p>
    <w:p w14:paraId="0818F365" w14:textId="74D674D8" w:rsidR="00D079AE" w:rsidRPr="00D079AE"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Код ДК 021:2015-09120000-6 Газове паливо (Природний газ)</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41D403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35F492" w14:textId="77777777" w:rsidR="00955739" w:rsidRPr="00537068" w:rsidRDefault="0095573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1C67612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081074" w14:textId="77777777" w:rsidR="00DB354E" w:rsidRPr="00537068" w:rsidRDefault="00DB35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F7047F9" w:rsidR="00537068"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Путивль </w:t>
      </w:r>
    </w:p>
    <w:p w14:paraId="148DB399" w14:textId="77777777" w:rsidR="00CA1CA7" w:rsidRDefault="00CA1CA7"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p>
    <w:p w14:paraId="2E6C5153" w14:textId="1B472CC8" w:rsidR="00537068" w:rsidRPr="00A60C3F" w:rsidRDefault="00A60C3F"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2022 рік</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A1CA7"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5076092" w:rsidR="00B413F2" w:rsidRPr="00B413F2" w:rsidRDefault="00B228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виконавчого комітету Путивльської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0CC6C92" w:rsidR="00B413F2" w:rsidRPr="0062408E"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41500, Україна, Сумська область, Коно</w:t>
            </w:r>
            <w:r w:rsidR="00B22854">
              <w:rPr>
                <w:rFonts w:ascii="Times New Roman" w:eastAsia="Times New Roman" w:hAnsi="Times New Roman"/>
                <w:sz w:val="24"/>
                <w:szCs w:val="24"/>
                <w:lang w:val="uk-UA" w:eastAsia="ru-RU"/>
              </w:rPr>
              <w:t>топський район, місто Путивль, вул. Першотравнева, 84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FC8A18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B22854">
              <w:rPr>
                <w:rFonts w:ascii="Times New Roman" w:eastAsia="Times New Roman" w:hAnsi="Times New Roman"/>
                <w:sz w:val="24"/>
                <w:szCs w:val="24"/>
                <w:lang w:val="uk-UA" w:eastAsia="ru-RU"/>
              </w:rPr>
              <w:t>Федоренко Наталія Валеріївна</w:t>
            </w:r>
          </w:p>
          <w:p w14:paraId="16DBCA72" w14:textId="5C88DE4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юрисконсульт</w:t>
            </w:r>
          </w:p>
          <w:p w14:paraId="08F224E6" w14:textId="5F7DDD80"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60C3F">
              <w:t xml:space="preserve"> </w:t>
            </w:r>
            <w:r w:rsidR="00B22854" w:rsidRPr="00B22854">
              <w:rPr>
                <w:rFonts w:ascii="Times New Roman" w:eastAsia="Times New Roman" w:hAnsi="Times New Roman"/>
                <w:sz w:val="24"/>
                <w:szCs w:val="24"/>
                <w:lang w:val="uk-UA" w:eastAsia="ru-RU"/>
              </w:rPr>
              <w:t>putivl-osvita@ukr.net</w:t>
            </w:r>
          </w:p>
          <w:p w14:paraId="23BD76A3" w14:textId="45A8C664" w:rsidR="00B413F2" w:rsidRPr="00A60C3F" w:rsidRDefault="00B413F2" w:rsidP="00B22854">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A60C3F">
              <w:rPr>
                <w:rFonts w:ascii="Times New Roman" w:eastAsia="Times New Roman" w:hAnsi="Times New Roman"/>
                <w:sz w:val="24"/>
                <w:szCs w:val="24"/>
                <w:lang w:val="uk-UA" w:eastAsia="ru-RU"/>
              </w:rPr>
              <w:t xml:space="preserve"> </w:t>
            </w:r>
            <w:r w:rsidR="00373CF7">
              <w:rPr>
                <w:rFonts w:ascii="Times New Roman" w:eastAsia="Times New Roman" w:hAnsi="Times New Roman"/>
                <w:sz w:val="24"/>
                <w:szCs w:val="24"/>
                <w:lang w:val="uk-UA" w:eastAsia="ru-RU"/>
              </w:rPr>
              <w:t>06</w:t>
            </w:r>
            <w:r w:rsidR="00B22854">
              <w:rPr>
                <w:rFonts w:ascii="Times New Roman" w:eastAsia="Times New Roman" w:hAnsi="Times New Roman"/>
                <w:sz w:val="24"/>
                <w:szCs w:val="24"/>
                <w:lang w:val="uk-UA" w:eastAsia="ru-RU"/>
              </w:rPr>
              <w:t>61597044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836006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22854">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7E2A989" w:rsidR="00B413F2" w:rsidRPr="00A60C3F" w:rsidRDefault="00A60C3F" w:rsidP="00B413F2">
            <w:pPr>
              <w:spacing w:before="150" w:after="150" w:line="240" w:lineRule="auto"/>
              <w:rPr>
                <w:rFonts w:ascii="Times New Roman" w:eastAsia="Times New Roman" w:hAnsi="Times New Roman"/>
                <w:b/>
                <w:bCs/>
                <w:sz w:val="24"/>
                <w:szCs w:val="24"/>
                <w:highlight w:val="yellow"/>
                <w:lang w:val="uk-UA" w:eastAsia="ru-RU"/>
              </w:rPr>
            </w:pPr>
            <w:r w:rsidRPr="0062408E">
              <w:rPr>
                <w:rFonts w:ascii="Times New Roman" w:eastAsia="Times New Roman" w:hAnsi="Times New Roman"/>
                <w:b/>
                <w:bCs/>
                <w:sz w:val="24"/>
                <w:szCs w:val="24"/>
                <w:lang w:val="uk-UA" w:eastAsia="ru-RU"/>
              </w:rPr>
              <w:t>Код ДК 021:2015-09120000-6 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FC8BA6" w:rsidR="00B413F2" w:rsidRPr="00A60C3F" w:rsidRDefault="00A60C3F" w:rsidP="00F84E59">
            <w:pPr>
              <w:spacing w:before="150" w:after="150" w:line="240" w:lineRule="auto"/>
              <w:jc w:val="both"/>
              <w:rPr>
                <w:rFonts w:ascii="Times New Roman" w:eastAsia="Times New Roman" w:hAnsi="Times New Roman"/>
                <w:sz w:val="24"/>
                <w:szCs w:val="24"/>
                <w:lang w:val="uk-UA" w:eastAsia="ru-RU"/>
              </w:rPr>
            </w:pPr>
            <w:r w:rsidRPr="00A60C3F">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56EAAF7"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B22854">
              <w:rPr>
                <w:rFonts w:ascii="Times New Roman" w:eastAsia="Times New Roman" w:hAnsi="Times New Roman"/>
                <w:sz w:val="24"/>
                <w:szCs w:val="24"/>
                <w:lang w:val="uk-UA" w:eastAsia="ru-RU"/>
              </w:rPr>
              <w:t>Заклади освіти Путивльської міської ради</w:t>
            </w:r>
          </w:p>
          <w:p w14:paraId="154E1A7F" w14:textId="236B4EDA"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12272">
              <w:rPr>
                <w:rFonts w:ascii="Times New Roman" w:eastAsia="Times New Roman" w:hAnsi="Times New Roman"/>
                <w:sz w:val="24"/>
                <w:szCs w:val="24"/>
                <w:lang w:val="uk-UA" w:eastAsia="ru-RU"/>
              </w:rPr>
              <w:t>91</w:t>
            </w:r>
            <w:r w:rsidR="00A60C3F">
              <w:rPr>
                <w:rFonts w:ascii="Times New Roman" w:eastAsia="Times New Roman" w:hAnsi="Times New Roman"/>
                <w:sz w:val="24"/>
                <w:szCs w:val="24"/>
                <w:lang w:val="uk-UA" w:eastAsia="ru-RU"/>
              </w:rPr>
              <w:t> 000 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7A326DC" w14:textId="18B55471" w:rsidR="00B413F2" w:rsidRDefault="002A564A" w:rsidP="00B413F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З 01.01.2023 року </w:t>
            </w:r>
            <w:r w:rsidR="00B413F2" w:rsidRPr="00A60C3F">
              <w:rPr>
                <w:rFonts w:ascii="Times New Roman" w:eastAsia="Times New Roman" w:hAnsi="Times New Roman"/>
                <w:iCs/>
                <w:sz w:val="24"/>
                <w:szCs w:val="24"/>
                <w:lang w:val="uk-UA" w:eastAsia="ru-RU"/>
              </w:rPr>
              <w:t>до 31.</w:t>
            </w:r>
            <w:r w:rsidR="00A60C3F" w:rsidRPr="00A60C3F">
              <w:rPr>
                <w:rFonts w:ascii="Times New Roman" w:eastAsia="Times New Roman" w:hAnsi="Times New Roman"/>
                <w:iCs/>
                <w:sz w:val="24"/>
                <w:szCs w:val="24"/>
                <w:lang w:val="uk-UA" w:eastAsia="ru-RU"/>
              </w:rPr>
              <w:t>03</w:t>
            </w:r>
            <w:r w:rsidR="00B413F2" w:rsidRPr="00A60C3F">
              <w:rPr>
                <w:rFonts w:ascii="Times New Roman" w:eastAsia="Times New Roman" w:hAnsi="Times New Roman"/>
                <w:iCs/>
                <w:sz w:val="24"/>
                <w:szCs w:val="24"/>
                <w:lang w:val="uk-UA" w:eastAsia="ru-RU"/>
              </w:rPr>
              <w:t>.2023</w:t>
            </w:r>
            <w:r w:rsidR="00A60C3F">
              <w:rPr>
                <w:rFonts w:ascii="Times New Roman" w:eastAsia="Times New Roman" w:hAnsi="Times New Roman"/>
                <w:iCs/>
                <w:sz w:val="24"/>
                <w:szCs w:val="24"/>
                <w:lang w:val="uk-UA" w:eastAsia="ru-RU"/>
              </w:rPr>
              <w:t xml:space="preserve"> року</w:t>
            </w:r>
          </w:p>
          <w:p w14:paraId="7F52FC20" w14:textId="07A0F044" w:rsidR="00D423B1" w:rsidRPr="00A60C3F" w:rsidRDefault="00D423B1" w:rsidP="00B413F2">
            <w:pPr>
              <w:spacing w:before="150" w:after="150" w:line="240" w:lineRule="auto"/>
              <w:rPr>
                <w:rFonts w:ascii="Times New Roman" w:eastAsia="Times New Roman" w:hAnsi="Times New Roman"/>
                <w:sz w:val="24"/>
                <w:szCs w:val="24"/>
                <w:lang w:val="uk-UA" w:eastAsia="ru-RU"/>
              </w:rPr>
            </w:pPr>
          </w:p>
        </w:tc>
      </w:tr>
      <w:tr w:rsidR="00B413F2" w:rsidRPr="00CA1CA7"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2C819752"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369A5">
              <w:rPr>
                <w:rFonts w:ascii="Times New Roman" w:eastAsia="Times New Roman" w:hAnsi="Times New Roman"/>
                <w:sz w:val="24"/>
                <w:szCs w:val="24"/>
                <w:lang w:val="uk-UA" w:eastAsia="ru-RU"/>
              </w:rPr>
              <w:t xml:space="preserve">. </w:t>
            </w:r>
            <w:r w:rsidR="002369A5" w:rsidRPr="002369A5">
              <w:rPr>
                <w:rFonts w:ascii="Times New Roman" w:eastAsia="SimSun" w:hAnsi="Times New Roman" w:cs="Mangal"/>
                <w:b/>
                <w:kern w:val="3"/>
                <w:sz w:val="24"/>
                <w:szCs w:val="24"/>
                <w:lang w:val="uk-UA" w:bidi="hi-IN"/>
              </w:rPr>
              <w:t>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B413F2" w:rsidRPr="002369A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17DDD44"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що</w:t>
            </w:r>
            <w:r w:rsidR="009C75F6">
              <w:rPr>
                <w:rFonts w:ascii="Times New Roman" w:eastAsia="Times New Roman" w:hAnsi="Times New Roman"/>
                <w:sz w:val="24"/>
                <w:szCs w:val="24"/>
                <w:lang w:val="uk-UA" w:eastAsia="ru-RU"/>
              </w:rPr>
              <w:t xml:space="preserve">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551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58B289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A1CA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9A7F70">
              <w:rPr>
                <w:rFonts w:ascii="Times New Roman" w:eastAsia="Times New Roman" w:hAnsi="Times New Roman"/>
                <w:sz w:val="24"/>
                <w:szCs w:val="24"/>
                <w:lang w:val="uk-UA" w:eastAsia="ru-RU"/>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1CA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248726F6" w:rsidR="00AC2592" w:rsidRPr="00D423B1"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інформаці</w:t>
            </w:r>
            <w:r w:rsidR="00AC2592" w:rsidRPr="00D423B1">
              <w:rPr>
                <w:rFonts w:ascii="Times New Roman" w:eastAsia="Times New Roman" w:hAnsi="Times New Roman"/>
                <w:color w:val="000000" w:themeColor="text1"/>
                <w:sz w:val="24"/>
                <w:szCs w:val="24"/>
                <w:lang w:val="uk-UA" w:eastAsia="ru-RU"/>
              </w:rPr>
              <w:t>ї</w:t>
            </w:r>
            <w:r w:rsidRPr="00D423B1">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D423B1">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D423B1">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D423B1">
              <w:rPr>
                <w:rFonts w:ascii="Times New Roman" w:eastAsia="Times New Roman" w:hAnsi="Times New Roman"/>
                <w:color w:val="000000" w:themeColor="text1"/>
                <w:sz w:val="24"/>
                <w:szCs w:val="24"/>
                <w:lang w:val="uk-UA" w:eastAsia="ru-RU"/>
              </w:rPr>
              <w:t xml:space="preserve">у відповідності до вимог визначених </w:t>
            </w:r>
            <w:r w:rsidR="00502948" w:rsidRPr="00D423B1">
              <w:rPr>
                <w:rFonts w:ascii="Times New Roman" w:eastAsia="Times New Roman" w:hAnsi="Times New Roman"/>
                <w:color w:val="000000" w:themeColor="text1"/>
                <w:sz w:val="24"/>
                <w:szCs w:val="24"/>
                <w:lang w:val="uk-UA" w:eastAsia="ru-RU"/>
              </w:rPr>
              <w:t xml:space="preserve">у Додатку № </w:t>
            </w:r>
            <w:r w:rsidR="000336C2" w:rsidRPr="00D423B1">
              <w:rPr>
                <w:rFonts w:ascii="Times New Roman" w:eastAsia="Times New Roman" w:hAnsi="Times New Roman"/>
                <w:color w:val="000000" w:themeColor="text1"/>
                <w:sz w:val="24"/>
                <w:szCs w:val="24"/>
                <w:lang w:val="uk-UA" w:eastAsia="ru-RU"/>
              </w:rPr>
              <w:t>1</w:t>
            </w:r>
            <w:r w:rsidR="00502948" w:rsidRPr="00D423B1">
              <w:rPr>
                <w:rFonts w:ascii="Times New Roman" w:eastAsia="Times New Roman" w:hAnsi="Times New Roman"/>
                <w:color w:val="000000" w:themeColor="text1"/>
                <w:sz w:val="24"/>
                <w:szCs w:val="24"/>
                <w:lang w:val="uk-UA" w:eastAsia="ru-RU"/>
              </w:rPr>
              <w:t xml:space="preserve"> до тендерної документації</w:t>
            </w:r>
            <w:r w:rsidR="00AC2592" w:rsidRPr="00D423B1">
              <w:rPr>
                <w:rFonts w:ascii="Times New Roman" w:eastAsia="Times New Roman" w:hAnsi="Times New Roman"/>
                <w:color w:val="000000" w:themeColor="text1"/>
                <w:sz w:val="24"/>
                <w:szCs w:val="24"/>
                <w:lang w:val="uk-UA" w:eastAsia="ru-RU"/>
              </w:rPr>
              <w:t>;</w:t>
            </w:r>
          </w:p>
          <w:p w14:paraId="7050B845" w14:textId="2A502C0C" w:rsidR="00AC2592" w:rsidRPr="00D423B1"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 xml:space="preserve">інформації та документів, </w:t>
            </w:r>
            <w:r w:rsidR="0062408E">
              <w:rPr>
                <w:rFonts w:ascii="Times New Roman" w:eastAsia="Times New Roman" w:hAnsi="Times New Roman"/>
                <w:color w:val="000000" w:themeColor="text1"/>
                <w:sz w:val="24"/>
                <w:szCs w:val="24"/>
                <w:lang w:val="uk-UA" w:eastAsia="ru-RU"/>
              </w:rPr>
              <w:t>що</w:t>
            </w:r>
            <w:r w:rsidRPr="00D423B1">
              <w:rPr>
                <w:rFonts w:ascii="Times New Roman" w:eastAsia="Times New Roman" w:hAnsi="Times New Roman"/>
                <w:color w:val="000000" w:themeColor="text1"/>
                <w:sz w:val="24"/>
                <w:szCs w:val="24"/>
                <w:lang w:val="uk-UA" w:eastAsia="ru-RU"/>
              </w:rPr>
              <w:t xml:space="preserve"> підтверджують відповідність технічним, якісним та кількісним </w:t>
            </w:r>
            <w:r w:rsidRPr="00D423B1">
              <w:rPr>
                <w:rFonts w:ascii="Times New Roman" w:eastAsia="Times New Roman" w:hAnsi="Times New Roman"/>
                <w:color w:val="000000" w:themeColor="text1"/>
                <w:sz w:val="24"/>
                <w:szCs w:val="24"/>
                <w:lang w:val="uk-UA" w:eastAsia="ru-RU"/>
              </w:rPr>
              <w:lastRenderedPageBreak/>
              <w:t xml:space="preserve">характеристики предмета закупівлі відповідно до вимог встановлених у Додатку № </w:t>
            </w:r>
            <w:r w:rsidR="000336C2" w:rsidRPr="00D423B1">
              <w:rPr>
                <w:rFonts w:ascii="Times New Roman" w:eastAsia="Times New Roman" w:hAnsi="Times New Roman"/>
                <w:color w:val="000000" w:themeColor="text1"/>
                <w:sz w:val="24"/>
                <w:szCs w:val="24"/>
                <w:lang w:val="uk-UA" w:eastAsia="ru-RU"/>
              </w:rPr>
              <w:t>2</w:t>
            </w:r>
            <w:r w:rsidRPr="00D423B1">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D423B1"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B5D017B" w:rsidR="004A2161" w:rsidRPr="00667FF5" w:rsidRDefault="004A2161"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документи,</w:t>
            </w:r>
            <w:r w:rsidR="0062408E">
              <w:rPr>
                <w:rFonts w:ascii="Times New Roman" w:eastAsia="Times New Roman" w:hAnsi="Times New Roman"/>
                <w:color w:val="000000" w:themeColor="text1"/>
                <w:sz w:val="24"/>
                <w:szCs w:val="24"/>
                <w:lang w:val="uk-UA" w:eastAsia="ru-RU"/>
              </w:rPr>
              <w:t>що</w:t>
            </w:r>
            <w:r w:rsidRPr="00667FF5">
              <w:rPr>
                <w:rFonts w:ascii="Times New Roman" w:eastAsia="Times New Roman" w:hAnsi="Times New Roman"/>
                <w:color w:val="000000" w:themeColor="text1"/>
                <w:sz w:val="24"/>
                <w:szCs w:val="24"/>
                <w:lang w:val="uk-UA" w:eastAsia="ru-RU"/>
              </w:rPr>
              <w:t xml:space="preserve"> підтверджують повноваження особи на підписання тендерної пропозиції</w:t>
            </w:r>
            <w:r w:rsidR="00667FF5" w:rsidRPr="00667FF5">
              <w:rPr>
                <w:rFonts w:ascii="Times New Roman" w:eastAsia="Times New Roman" w:hAnsi="Times New Roman"/>
                <w:color w:val="000000" w:themeColor="text1"/>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та/або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довіреність.У разі якщо тендерна пропозиція подається об’єднанням учасників, до неї обов'язково включається документ про створення такого об'єднання);</w:t>
            </w:r>
          </w:p>
          <w:p w14:paraId="742EFEFE" w14:textId="074308F1" w:rsidR="008437D3"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копія діючої ліцензії на право проваення господарської діяльності з постачання природного газу або посилання на розміщення відповідної інформації на офіційному веб-сайті НКРЕКП;</w:t>
            </w:r>
          </w:p>
          <w:p w14:paraId="31BAB2E2" w14:textId="59720D49" w:rsidR="004E0B4B"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зберігання (закачування, зберігання, відбір) природного газу на період поставки предмета закупівлі;</w:t>
            </w:r>
          </w:p>
          <w:p w14:paraId="07748BC1" w14:textId="3D80B47B" w:rsidR="004E0B4B"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транспортування природного газу, укладеного відповідності до постанови НКРЕКП від 30 вересня 2015 року № 2497;</w:t>
            </w:r>
          </w:p>
          <w:p w14:paraId="5995F0FB" w14:textId="77777777" w:rsidR="00667FF5" w:rsidRP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копія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у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w:t>
            </w:r>
            <w:r w:rsidRPr="00667FF5">
              <w:rPr>
                <w:rFonts w:ascii="Times New Roman" w:eastAsia="Times New Roman" w:hAnsi="Times New Roman"/>
                <w:color w:val="000000" w:themeColor="text1"/>
                <w:sz w:val="24"/>
                <w:szCs w:val="24"/>
                <w:lang w:val="uk-UA" w:eastAsia="ru-RU"/>
              </w:rPr>
              <w:lastRenderedPageBreak/>
              <w:t>документів з посиланням на відповідні норми законодавства. (для юридичних осіб). У разі, якщо Учасник діє на підставі модельного статуту - надається рішення уповноваженого органу (Загальних зборів) Учасника, у якому зазначені відомості про провадження діяльності на основі модельного статуту;</w:t>
            </w:r>
          </w:p>
          <w:p w14:paraId="0D989659" w14:textId="3BA5BE55" w:rsid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заповнену форму тендерної пропозиції, наведеної у </w:t>
            </w:r>
            <w:r>
              <w:rPr>
                <w:rFonts w:ascii="Times New Roman" w:eastAsia="Times New Roman" w:hAnsi="Times New Roman"/>
                <w:color w:val="000000" w:themeColor="text1"/>
                <w:sz w:val="24"/>
                <w:szCs w:val="24"/>
                <w:lang w:val="uk-UA" w:eastAsia="ru-RU"/>
              </w:rPr>
              <w:t>Д</w:t>
            </w:r>
            <w:r w:rsidRPr="00667FF5">
              <w:rPr>
                <w:rFonts w:ascii="Times New Roman" w:eastAsia="Times New Roman" w:hAnsi="Times New Roman"/>
                <w:color w:val="000000" w:themeColor="text1"/>
                <w:sz w:val="24"/>
                <w:szCs w:val="24"/>
                <w:lang w:val="uk-UA" w:eastAsia="ru-RU"/>
              </w:rPr>
              <w:t xml:space="preserve">одатку </w:t>
            </w:r>
            <w:r>
              <w:rPr>
                <w:rFonts w:ascii="Times New Roman" w:eastAsia="Times New Roman" w:hAnsi="Times New Roman"/>
                <w:color w:val="000000" w:themeColor="text1"/>
                <w:sz w:val="24"/>
                <w:szCs w:val="24"/>
                <w:lang w:val="uk-UA" w:eastAsia="ru-RU"/>
              </w:rPr>
              <w:t>3</w:t>
            </w:r>
            <w:r w:rsidRPr="00667FF5">
              <w:rPr>
                <w:rFonts w:ascii="Times New Roman" w:eastAsia="Times New Roman" w:hAnsi="Times New Roman"/>
                <w:color w:val="000000" w:themeColor="text1"/>
                <w:sz w:val="24"/>
                <w:szCs w:val="24"/>
                <w:lang w:val="uk-UA" w:eastAsia="ru-RU"/>
              </w:rPr>
              <w:t xml:space="preserve"> до тендерної документації;</w:t>
            </w:r>
          </w:p>
          <w:p w14:paraId="60839021" w14:textId="51B3A5D1" w:rsidR="00667FF5" w:rsidRPr="00D423B1"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довідку, складену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цієї процедури закупівлі (вимога встановлюється для учасника - юридичної особи); у разі наявності таких обмежень у статуті або в іншому установчому документі, або ж обмежень, передбачених чинним законодавством,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 (вчинення значного правочину));</w:t>
            </w:r>
          </w:p>
          <w:p w14:paraId="3FE2D818" w14:textId="35F16415" w:rsidR="00C42478" w:rsidRPr="00667FF5"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інших документів та/або інформації визначені тендерною документацією та додатками.</w:t>
            </w:r>
          </w:p>
          <w:p w14:paraId="7C88F50B" w14:textId="2EFD4B23"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F7416A">
              <w:rPr>
                <w:rFonts w:ascii="Times New Roman" w:eastAsia="Times New Roman" w:hAnsi="Times New Roman"/>
                <w:sz w:val="24"/>
                <w:szCs w:val="24"/>
                <w:lang w:val="uk-UA" w:eastAsia="ru-RU"/>
              </w:rPr>
              <w:t>.</w:t>
            </w:r>
          </w:p>
          <w:p w14:paraId="2D2DAF84" w14:textId="42634FA6"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458D17BF"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w:t>
            </w:r>
            <w:r w:rsidRPr="00717447">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w:t>
            </w:r>
            <w:r w:rsidRPr="00717447">
              <w:rPr>
                <w:rFonts w:ascii="Times New Roman" w:eastAsia="Times New Roman" w:hAnsi="Times New Roman"/>
                <w:sz w:val="24"/>
                <w:szCs w:val="24"/>
                <w:lang w:val="uk-UA" w:eastAsia="ru-RU"/>
              </w:rPr>
              <w:lastRenderedPageBreak/>
              <w:t xml:space="preserve">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1828282"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3. Не</w:t>
            </w:r>
            <w:r w:rsidR="0062408E">
              <w:rPr>
                <w:rFonts w:ascii="Times New Roman" w:eastAsia="Times New Roman" w:hAnsi="Times New Roman"/>
                <w:sz w:val="24"/>
                <w:szCs w:val="24"/>
                <w:lang w:val="uk-UA" w:eastAsia="ru-RU"/>
              </w:rPr>
              <w:t>правильна</w:t>
            </w:r>
            <w:r w:rsidRPr="00717447">
              <w:rPr>
                <w:rFonts w:ascii="Times New Roman" w:eastAsia="Times New Roman" w:hAnsi="Times New Roman"/>
                <w:sz w:val="24"/>
                <w:szCs w:val="24"/>
                <w:lang w:val="uk-UA" w:eastAsia="ru-RU"/>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D551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48530B2" w:rsidR="00897BF9" w:rsidRPr="00B413F2" w:rsidRDefault="00897BF9" w:rsidP="00F7416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D551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3E4C5D" w:rsidR="00B413F2" w:rsidRPr="00B413F2" w:rsidRDefault="00DC0363" w:rsidP="00F7416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CA1CA7"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5E4E9EA3"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w:t>
            </w:r>
            <w:r w:rsidR="0062408E">
              <w:rPr>
                <w:rFonts w:ascii="Times New Roman" w:eastAsia="Times New Roman" w:hAnsi="Times New Roman"/>
                <w:sz w:val="24"/>
                <w:szCs w:val="24"/>
                <w:lang w:val="uk-UA" w:eastAsia="ru-RU"/>
              </w:rPr>
              <w:t>що в</w:t>
            </w:r>
            <w:r w:rsidRPr="00E94849">
              <w:rPr>
                <w:rFonts w:ascii="Times New Roman" w:eastAsia="Times New Roman" w:hAnsi="Times New Roman"/>
                <w:sz w:val="24"/>
                <w:szCs w:val="24"/>
                <w:lang w:val="uk-UA" w:eastAsia="ru-RU"/>
              </w:rPr>
              <w:t xml:space="preserve">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A1CA7"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D2F8DF4"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w:t>
            </w:r>
            <w:r w:rsidR="0062408E">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336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00DEBE6"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336C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A1CA7"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551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46A44"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BAF3898" w14:textId="0CEE034A" w:rsidR="00181D77" w:rsidRPr="002369A5" w:rsidRDefault="000A5534" w:rsidP="00181D77">
            <w:pPr>
              <w:spacing w:before="150" w:after="150" w:line="240" w:lineRule="auto"/>
              <w:jc w:val="both"/>
              <w:rPr>
                <w:rFonts w:ascii="Times New Roman" w:eastAsia="Times New Roman" w:hAnsi="Times New Roman"/>
                <w:color w:val="FF0000"/>
                <w:sz w:val="24"/>
                <w:szCs w:val="24"/>
                <w:lang w:val="uk-UA" w:eastAsia="ru-RU"/>
              </w:rPr>
            </w:pPr>
            <w:r w:rsidRPr="00CA1CA7">
              <w:rPr>
                <w:rFonts w:ascii="Times New Roman" w:eastAsia="Times New Roman" w:hAnsi="Times New Roman"/>
                <w:sz w:val="24"/>
                <w:szCs w:val="24"/>
                <w:lang w:val="uk-UA" w:eastAsia="ru-RU"/>
              </w:rPr>
              <w:t>К</w:t>
            </w:r>
            <w:r w:rsidR="00B413F2" w:rsidRPr="00CA1CA7">
              <w:rPr>
                <w:rFonts w:ascii="Times New Roman" w:eastAsia="Times New Roman" w:hAnsi="Times New Roman"/>
                <w:sz w:val="24"/>
                <w:szCs w:val="24"/>
                <w:lang w:val="uk-UA" w:eastAsia="ru-RU"/>
              </w:rPr>
              <w:t>інцевий строк подання тендерних пропозицій</w:t>
            </w:r>
            <w:r w:rsidR="00016C3E" w:rsidRPr="00CA1CA7">
              <w:rPr>
                <w:rFonts w:ascii="Times New Roman" w:eastAsia="Times New Roman" w:hAnsi="Times New Roman"/>
                <w:sz w:val="24"/>
                <w:szCs w:val="24"/>
                <w:lang w:val="uk-UA" w:eastAsia="ru-RU"/>
              </w:rPr>
              <w:t xml:space="preserve">: </w:t>
            </w:r>
            <w:r w:rsidR="00CA1CA7" w:rsidRPr="00CA1CA7">
              <w:rPr>
                <w:rFonts w:ascii="Times New Roman" w:eastAsia="Times New Roman" w:hAnsi="Times New Roman"/>
                <w:sz w:val="24"/>
                <w:szCs w:val="24"/>
                <w:lang w:val="uk-UA" w:eastAsia="ru-RU"/>
              </w:rPr>
              <w:t>28</w:t>
            </w:r>
            <w:r w:rsidR="00955739" w:rsidRPr="00CA1CA7">
              <w:rPr>
                <w:rFonts w:ascii="Times New Roman" w:eastAsia="Times New Roman" w:hAnsi="Times New Roman"/>
                <w:sz w:val="24"/>
                <w:szCs w:val="24"/>
                <w:lang w:val="uk-UA" w:eastAsia="ru-RU"/>
              </w:rPr>
              <w:t>.11.2022 року 09:00 год</w:t>
            </w:r>
            <w:r w:rsidR="00955739" w:rsidRPr="002369A5">
              <w:rPr>
                <w:rFonts w:ascii="Times New Roman" w:eastAsia="Times New Roman" w:hAnsi="Times New Roman"/>
                <w:color w:val="FF0000"/>
                <w:sz w:val="24"/>
                <w:szCs w:val="24"/>
                <w:lang w:val="uk-UA" w:eastAsia="ru-RU"/>
              </w:rPr>
              <w:t>.</w:t>
            </w:r>
          </w:p>
          <w:p w14:paraId="13C5B6C5" w14:textId="4EECC0DA" w:rsidR="00B413F2" w:rsidRPr="00B413F2" w:rsidRDefault="00E94849" w:rsidP="00181D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016C3E">
              <w:rPr>
                <w:rFonts w:ascii="Times New Roman" w:eastAsia="Times New Roman" w:hAnsi="Times New Roman"/>
                <w:sz w:val="24"/>
                <w:szCs w:val="24"/>
                <w:lang w:val="uk-UA" w:eastAsia="ru-RU"/>
              </w:rPr>
              <w:lastRenderedPageBreak/>
              <w:t>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A1CA7"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Pr="002B292A"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У</w:t>
            </w:r>
            <w:r w:rsidRPr="000336C2">
              <w:rPr>
                <w:rFonts w:ascii="Times New Roman" w:eastAsia="Times New Roman" w:hAnsi="Times New Roman"/>
                <w:color w:val="FF0000"/>
                <w:sz w:val="24"/>
                <w:szCs w:val="24"/>
                <w:lang w:val="uk-UA" w:eastAsia="ru-RU"/>
              </w:rPr>
              <w:t xml:space="preserve"> </w:t>
            </w:r>
            <w:r w:rsidRPr="002B292A">
              <w:rPr>
                <w:rFonts w:ascii="Times New Roman" w:eastAsia="Times New Roman" w:hAnsi="Times New Roman"/>
                <w:color w:val="000000" w:themeColor="text1"/>
                <w:sz w:val="24"/>
                <w:szCs w:val="24"/>
                <w:lang w:val="uk-UA" w:eastAsia="ru-RU"/>
              </w:rPr>
              <w:t xml:space="preserve">разі ненадання учасником </w:t>
            </w:r>
            <w:r w:rsidR="00520942" w:rsidRPr="002B292A">
              <w:rPr>
                <w:rFonts w:ascii="Times New Roman" w:eastAsia="Times New Roman" w:hAnsi="Times New Roman"/>
                <w:color w:val="000000" w:themeColor="text1"/>
                <w:sz w:val="24"/>
                <w:szCs w:val="24"/>
                <w:lang w:val="uk-UA" w:eastAsia="ru-RU"/>
              </w:rPr>
              <w:t>довідки в довільній формі та / або</w:t>
            </w:r>
            <w:r w:rsidRPr="002B292A">
              <w:rPr>
                <w:rFonts w:ascii="Times New Roman" w:eastAsia="Times New Roman" w:hAnsi="Times New Roman"/>
                <w:color w:val="000000" w:themeColor="text1"/>
                <w:sz w:val="24"/>
                <w:szCs w:val="24"/>
                <w:lang w:val="uk-UA" w:eastAsia="ru-RU"/>
              </w:rPr>
              <w:t xml:space="preserve"> </w:t>
            </w:r>
            <w:r w:rsidR="00520942" w:rsidRPr="002B292A">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292A">
              <w:rPr>
                <w:rFonts w:ascii="Times New Roman" w:eastAsia="Times New Roman" w:hAnsi="Times New Roman"/>
                <w:color w:val="000000" w:themeColor="text1"/>
                <w:sz w:val="24"/>
                <w:szCs w:val="24"/>
                <w:lang w:val="uk-UA" w:eastAsia="ru-RU"/>
              </w:rPr>
              <w:t xml:space="preserve">у випадку якщо </w:t>
            </w:r>
            <w:r w:rsidR="00877A5C" w:rsidRPr="002B292A">
              <w:rPr>
                <w:rFonts w:ascii="Times New Roman" w:eastAsia="Times New Roman" w:hAnsi="Times New Roman"/>
                <w:color w:val="000000" w:themeColor="text1"/>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w:t>
            </w:r>
            <w:r w:rsidR="00877A5C" w:rsidRPr="002B292A">
              <w:rPr>
                <w:rFonts w:ascii="Times New Roman" w:eastAsia="Times New Roman" w:hAnsi="Times New Roman"/>
                <w:color w:val="000000" w:themeColor="text1"/>
                <w:sz w:val="24"/>
                <w:szCs w:val="24"/>
                <w:lang w:val="uk-UA" w:eastAsia="ru-RU"/>
              </w:rPr>
              <w:lastRenderedPageBreak/>
              <w:t>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292A">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292A">
              <w:rPr>
                <w:rFonts w:ascii="Times New Roman" w:eastAsia="Times New Roman" w:hAnsi="Times New Roman"/>
                <w:color w:val="000000" w:themeColor="text1"/>
                <w:sz w:val="24"/>
                <w:szCs w:val="24"/>
                <w:lang w:val="uk-UA" w:eastAsia="ru-RU"/>
              </w:rPr>
              <w:t>7 підпункту 1</w:t>
            </w:r>
            <w:r w:rsidRPr="002B292A">
              <w:rPr>
                <w:rFonts w:ascii="Times New Roman" w:eastAsia="Times New Roman" w:hAnsi="Times New Roman"/>
                <w:color w:val="000000" w:themeColor="text1"/>
                <w:sz w:val="24"/>
                <w:szCs w:val="24"/>
                <w:lang w:val="uk-UA" w:eastAsia="ru-RU"/>
              </w:rPr>
              <w:t xml:space="preserve"> пункту </w:t>
            </w:r>
            <w:r w:rsidR="00520942" w:rsidRPr="002B292A">
              <w:rPr>
                <w:rFonts w:ascii="Times New Roman" w:eastAsia="Times New Roman" w:hAnsi="Times New Roman"/>
                <w:color w:val="000000" w:themeColor="text1"/>
                <w:sz w:val="24"/>
                <w:szCs w:val="24"/>
                <w:lang w:val="uk-UA" w:eastAsia="ru-RU"/>
              </w:rPr>
              <w:t>41 Особливостей</w:t>
            </w:r>
            <w:r w:rsidRPr="002B292A">
              <w:rPr>
                <w:rFonts w:ascii="Times New Roman" w:eastAsia="Times New Roman" w:hAnsi="Times New Roman"/>
                <w:color w:val="000000" w:themeColor="text1"/>
                <w:sz w:val="24"/>
                <w:szCs w:val="24"/>
                <w:lang w:val="uk-UA" w:eastAsia="ru-RU"/>
              </w:rPr>
              <w:t xml:space="preserve">, а саме: </w:t>
            </w:r>
            <w:r w:rsidR="00520942"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2465D562"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w:t>
            </w:r>
          </w:p>
          <w:p w14:paraId="7CCF23CF" w14:textId="364B1280"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w:t>
            </w:r>
            <w:r w:rsidR="0062408E">
              <w:rPr>
                <w:rFonts w:ascii="Times New Roman" w:eastAsia="Times New Roman" w:hAnsi="Times New Roman"/>
                <w:sz w:val="24"/>
                <w:szCs w:val="24"/>
                <w:lang w:val="uk-UA" w:eastAsia="ru-RU"/>
              </w:rPr>
              <w:t>у</w:t>
            </w:r>
            <w:r w:rsidRPr="007F1012">
              <w:rPr>
                <w:rFonts w:ascii="Times New Roman" w:eastAsia="Times New Roman" w:hAnsi="Times New Roman"/>
                <w:sz w:val="24"/>
                <w:szCs w:val="24"/>
                <w:lang w:val="uk-UA" w:eastAsia="ru-RU"/>
              </w:rPr>
              <w:t xml:space="preserve">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7F1012">
              <w:rPr>
                <w:rFonts w:ascii="Times New Roman" w:eastAsia="Times New Roman" w:hAnsi="Times New Roman"/>
                <w:sz w:val="24"/>
                <w:szCs w:val="24"/>
                <w:lang w:val="uk-UA" w:eastAsia="ru-RU"/>
              </w:rPr>
              <w:lastRenderedPageBreak/>
              <w:t xml:space="preserve">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91195EF"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sidRPr="00427DE2">
              <w:rPr>
                <w:rFonts w:ascii="Times New Roman" w:eastAsia="Times New Roman" w:hAnsi="Times New Roman"/>
                <w:sz w:val="24"/>
                <w:szCs w:val="24"/>
                <w:lang w:val="uk-UA" w:eastAsia="ru-RU"/>
              </w:rPr>
              <w:lastRenderedPageBreak/>
              <w:t xml:space="preserve">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CA1CA7"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02053F35"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w:t>
            </w:r>
            <w:r w:rsidR="0062408E">
              <w:rPr>
                <w:rFonts w:ascii="Times New Roman" w:eastAsia="Times New Roman" w:hAnsi="Times New Roman"/>
                <w:sz w:val="24"/>
                <w:szCs w:val="24"/>
                <w:lang w:val="uk-UA" w:eastAsia="ru-RU"/>
              </w:rPr>
              <w:t>що</w:t>
            </w:r>
            <w:r w:rsidRPr="00877A5C">
              <w:rPr>
                <w:rFonts w:ascii="Times New Roman" w:eastAsia="Times New Roman" w:hAnsi="Times New Roman"/>
                <w:sz w:val="24"/>
                <w:szCs w:val="24"/>
                <w:lang w:val="uk-UA" w:eastAsia="ru-RU"/>
              </w:rPr>
              <w:t xml:space="preserve">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877A5C">
              <w:rPr>
                <w:rFonts w:ascii="Times New Roman" w:eastAsia="Times New Roman" w:hAnsi="Times New Roman"/>
                <w:sz w:val="24"/>
                <w:szCs w:val="24"/>
                <w:lang w:val="uk-UA" w:eastAsia="ru-RU"/>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95F9A12"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 xml:space="preserve">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08282016"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відміняє відкриті торги </w:t>
            </w:r>
            <w:r w:rsidR="0062408E">
              <w:rPr>
                <w:rFonts w:ascii="Times New Roman" w:eastAsia="Times New Roman" w:hAnsi="Times New Roman"/>
                <w:sz w:val="24"/>
                <w:szCs w:val="24"/>
                <w:lang w:val="uk-UA" w:eastAsia="ru-RU"/>
              </w:rPr>
              <w:t>в</w:t>
            </w:r>
            <w:r w:rsidRPr="00877A5C">
              <w:rPr>
                <w:rFonts w:ascii="Times New Roman" w:eastAsia="Times New Roman" w:hAnsi="Times New Roman"/>
                <w:sz w:val="24"/>
                <w:szCs w:val="24"/>
                <w:lang w:val="uk-UA" w:eastAsia="ru-RU"/>
              </w:rPr>
              <w:t xml:space="preserve">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36AD32FB"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sz w:val="24"/>
                <w:szCs w:val="24"/>
                <w:lang w:val="uk-UA" w:eastAsia="ru-RU"/>
              </w:rPr>
              <w:lastRenderedPageBreak/>
              <w:t>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322B3D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B3B2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w:t>
            </w:r>
            <w:r>
              <w:rPr>
                <w:rFonts w:ascii="Times New Roman" w:eastAsia="Times New Roman" w:hAnsi="Times New Roman"/>
                <w:sz w:val="24"/>
                <w:szCs w:val="24"/>
                <w:lang w:val="uk-UA" w:eastAsia="ru-RU"/>
              </w:rPr>
              <w:lastRenderedPageBreak/>
              <w:t>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F0D094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667FF5">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D551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DEF0441" w:rsidR="007A2C33" w:rsidRPr="00B413F2" w:rsidRDefault="007A2C33" w:rsidP="00033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12D2A607" w:rsidR="00F424BC" w:rsidRDefault="00F424BC" w:rsidP="00262241">
      <w:pPr>
        <w:jc w:val="right"/>
        <w:rPr>
          <w:rFonts w:ascii="Times New Roman" w:hAnsi="Times New Roman"/>
          <w:b/>
          <w:bCs/>
          <w:sz w:val="24"/>
          <w:szCs w:val="24"/>
          <w:lang w:val="uk-UA"/>
        </w:rPr>
      </w:pPr>
    </w:p>
    <w:p w14:paraId="3638040E" w14:textId="77777777" w:rsidR="00373CF7" w:rsidRDefault="00373CF7"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11A6BDE6" w14:textId="77777777" w:rsidR="00955739" w:rsidRDefault="00955739" w:rsidP="00262241">
      <w:pPr>
        <w:jc w:val="right"/>
        <w:rPr>
          <w:rFonts w:ascii="Times New Roman" w:hAnsi="Times New Roman"/>
          <w:b/>
          <w:bCs/>
          <w:sz w:val="24"/>
          <w:szCs w:val="24"/>
          <w:lang w:val="uk-UA"/>
        </w:rPr>
      </w:pPr>
    </w:p>
    <w:p w14:paraId="6CAB2BAA" w14:textId="2DF4567D"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2F219A9" w14:textId="5CF9736E" w:rsidR="00BD54BF" w:rsidRDefault="00955739" w:rsidP="00BD54BF">
      <w:pPr>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наявність/відсутність </w:t>
      </w:r>
      <w:r w:rsidR="002A564A">
        <w:rPr>
          <w:rFonts w:ascii="Times New Roman" w:hAnsi="Times New Roman"/>
          <w:b/>
          <w:bCs/>
          <w:sz w:val="24"/>
          <w:szCs w:val="24"/>
          <w:lang w:val="uk-UA"/>
        </w:rPr>
        <w:t xml:space="preserve">в учасника процедури закупівлі </w:t>
      </w:r>
      <w:r>
        <w:rPr>
          <w:rFonts w:ascii="Times New Roman" w:hAnsi="Times New Roman"/>
          <w:b/>
          <w:bCs/>
          <w:sz w:val="24"/>
          <w:szCs w:val="24"/>
          <w:lang w:val="uk-UA"/>
        </w:rPr>
        <w:t>підстав, у</w:t>
      </w:r>
      <w:r w:rsidR="002A564A">
        <w:rPr>
          <w:rFonts w:ascii="Times New Roman" w:hAnsi="Times New Roman"/>
          <w:b/>
          <w:bCs/>
          <w:sz w:val="24"/>
          <w:szCs w:val="24"/>
          <w:lang w:val="uk-UA"/>
        </w:rPr>
        <w:t>становлених у статті 17 Закону України «Про публічні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0"/>
        <w:gridCol w:w="4260"/>
        <w:gridCol w:w="2835"/>
        <w:gridCol w:w="3119"/>
      </w:tblGrid>
      <w:tr w:rsidR="0063244A" w:rsidRPr="00CA1CA7" w14:paraId="75253C3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contextualSpacing/>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CA1CA7" w14:paraId="662598B5"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0063244A" w:rsidRPr="00BD54BF">
              <w:rPr>
                <w:rFonts w:ascii="Times New Roman" w:eastAsia="Times New Roman" w:hAnsi="Times New Roman"/>
                <w:sz w:val="24"/>
                <w:szCs w:val="24"/>
                <w:lang w:val="uk-UA" w:eastAsia="ru-RU"/>
              </w:rPr>
              <w:lastRenderedPageBreak/>
              <w:t xml:space="preserve">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contextualSpacing/>
              <w:rPr>
                <w:rFonts w:ascii="Times New Roman" w:eastAsia="Times New Roman" w:hAnsi="Times New Roman"/>
                <w:sz w:val="24"/>
                <w:szCs w:val="24"/>
                <w:lang w:val="uk-UA" w:eastAsia="ru-RU"/>
              </w:rPr>
            </w:pPr>
          </w:p>
        </w:tc>
      </w:tr>
      <w:tr w:rsidR="0063244A" w:rsidRPr="00CA1CA7" w14:paraId="622EED4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CA1CA7" w14:paraId="01FD3662"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w:t>
            </w:r>
            <w:r w:rsidRPr="00BD54BF">
              <w:rPr>
                <w:rFonts w:ascii="Times New Roman" w:eastAsia="Times New Roman" w:hAnsi="Times New Roman"/>
                <w:sz w:val="24"/>
                <w:szCs w:val="24"/>
                <w:shd w:val="clear" w:color="auto" w:fill="FFFFFF"/>
                <w:lang w:val="uk-UA" w:eastAsia="ru-RU"/>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4BE84E00" w:rsidR="0063244A" w:rsidRPr="00BD54BF" w:rsidRDefault="0063244A" w:rsidP="00572E92">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w:t>
            </w:r>
            <w:r w:rsidRPr="00BD54BF">
              <w:rPr>
                <w:rFonts w:ascii="Times New Roman" w:eastAsia="Times New Roman" w:hAnsi="Times New Roman"/>
                <w:sz w:val="24"/>
                <w:szCs w:val="24"/>
                <w:lang w:val="uk-UA" w:eastAsia="ru-RU"/>
              </w:rPr>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3244A" w:rsidRPr="00CA1CA7" w14:paraId="45AC6418"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25D7E7F5"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57C33A9"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 xml:space="preserve"> бере учасник, </w:t>
            </w:r>
            <w:r w:rsidR="0063244A" w:rsidRPr="00BD54BF">
              <w:rPr>
                <w:rFonts w:ascii="Times New Roman" w:eastAsia="Times New Roman" w:hAnsi="Times New Roman"/>
                <w:sz w:val="24"/>
                <w:szCs w:val="24"/>
                <w:shd w:val="clear" w:color="auto" w:fill="FFFFFF"/>
                <w:lang w:val="uk-UA" w:eastAsia="ru-RU"/>
              </w:rPr>
              <w:lastRenderedPageBreak/>
              <w:t>який не є пов’язаною особою з іншими учасниками процедури закупівлі та/або з уповноваженою особою (особами), та/або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451FF902"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22C6F133"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w:t>
            </w:r>
            <w:r w:rsidR="00572E92">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CA1CA7" w14:paraId="2193B846"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w:t>
            </w:r>
            <w:r w:rsidR="0063244A" w:rsidRPr="00BD54BF">
              <w:rPr>
                <w:rFonts w:ascii="Times New Roman" w:eastAsia="Times New Roman" w:hAnsi="Times New Roman"/>
                <w:sz w:val="24"/>
                <w:szCs w:val="24"/>
                <w:shd w:val="clear" w:color="auto" w:fill="FFFFFF"/>
                <w:lang w:val="uk-UA" w:eastAsia="ru-RU"/>
              </w:rPr>
              <w:lastRenderedPageBreak/>
              <w:t>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3B2F" w:rsidRPr="000A74B5" w14:paraId="1282DD20"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E173" w14:textId="3428A046"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DB3524" w14:textId="159977CC"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0E1CB" w14:textId="3B9582D5"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B3B2F" w:rsidRPr="000A74B5" w14:paraId="26C4D4A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152" w14:textId="7663318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566F373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5375"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EF20AA" w14:textId="787F5E4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FB3B2F" w:rsidRPr="000A74B5" w14:paraId="68709AB1"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DF02A" w14:textId="026B8A7E"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A05BDE">
              <w:rPr>
                <w:rFonts w:ascii="Times New Roman" w:eastAsia="Times New Roman" w:hAnsi="Times New Roman"/>
                <w:i/>
                <w:sz w:val="24"/>
                <w:szCs w:val="24"/>
                <w:shd w:val="clear" w:color="auto" w:fill="FFFFFF"/>
                <w:lang w:val="uk-UA" w:eastAsia="ru-RU"/>
              </w:rPr>
              <w:t>(</w:t>
            </w:r>
            <w:r w:rsidRPr="00A05BDE">
              <w:rPr>
                <w:rFonts w:ascii="Times New Roman" w:eastAsia="Times New Roman" w:hAnsi="Times New Roman"/>
                <w:i/>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5AA0B50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FC4C" w14:textId="624E968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B3B2F" w:rsidRPr="00CA1CA7" w14:paraId="0FA84E6C"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63E546A1"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0C208878" w:rsidR="00FB3B2F" w:rsidRPr="00BD54BF" w:rsidRDefault="00FB3B2F" w:rsidP="00FB3B2F">
            <w:pPr>
              <w:shd w:val="clear" w:color="auto" w:fill="FFFFFF"/>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BD54BF">
              <w:rPr>
                <w:rFonts w:ascii="Times New Roman" w:eastAsia="Times New Roman" w:hAnsi="Times New Roman"/>
                <w:sz w:val="24"/>
                <w:szCs w:val="24"/>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FB3B2F" w:rsidRPr="00BD54BF" w:rsidRDefault="00FB3B2F" w:rsidP="00FB3B2F">
            <w:pPr>
              <w:shd w:val="clear" w:color="auto" w:fill="FFFFFF"/>
              <w:spacing w:after="15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A05BDE">
              <w:rPr>
                <w:rFonts w:ascii="Times New Roman" w:eastAsia="Times New Roman" w:hAnsi="Times New Roman"/>
                <w:i/>
                <w:sz w:val="24"/>
                <w:szCs w:val="24"/>
                <w:lang w:val="uk-UA" w:eastAsia="ru-RU"/>
              </w:rPr>
              <w:t>(частина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F0B2CA1" w14:textId="77777777" w:rsidR="002A564A" w:rsidRDefault="00FB3B2F" w:rsidP="00FB3B2F">
            <w:pPr>
              <w:contextualSpacing/>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w:t>
            </w:r>
            <w:r w:rsidR="00572E92">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процедурі закупівлі учасник має </w:t>
            </w:r>
            <w:r w:rsidRPr="000A74B5">
              <w:rPr>
                <w:rFonts w:ascii="Times New Roman" w:hAnsi="Times New Roman"/>
                <w:sz w:val="24"/>
                <w:szCs w:val="24"/>
                <w:lang w:val="uk-UA"/>
              </w:rPr>
              <w:t>надати:</w:t>
            </w:r>
          </w:p>
          <w:p w14:paraId="3DA4B42E" w14:textId="4A894439"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A129D1" w14:textId="77777777" w:rsidR="00FB3B2F" w:rsidRPr="000A74B5" w:rsidRDefault="00FB3B2F" w:rsidP="00FB3B2F">
            <w:pPr>
              <w:ind w:left="50"/>
              <w:contextualSpacing/>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BD54BF">
              <w:rPr>
                <w:rFonts w:ascii="Times New Roman" w:eastAsia="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C20437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2609E5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77128F" w14:textId="76DE8989" w:rsidR="0063244A"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24F5750" w14:textId="77777777" w:rsidR="002A564A" w:rsidRPr="00BD54BF" w:rsidRDefault="002A564A" w:rsidP="0063244A">
      <w:pPr>
        <w:spacing w:after="0" w:line="240" w:lineRule="auto"/>
        <w:jc w:val="both"/>
        <w:rPr>
          <w:rFonts w:ascii="Times New Roman" w:eastAsia="Times New Roman" w:hAnsi="Times New Roman"/>
          <w:sz w:val="24"/>
          <w:szCs w:val="24"/>
          <w:lang w:val="uk-UA" w:eastAsia="ru-RU"/>
        </w:rPr>
      </w:pPr>
    </w:p>
    <w:p w14:paraId="7C06550D" w14:textId="48D56C5B"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w:t>
      </w:r>
      <w:r w:rsidR="00572E92">
        <w:rPr>
          <w:rFonts w:ascii="Times New Roman" w:hAnsi="Times New Roman"/>
          <w:sz w:val="24"/>
          <w:szCs w:val="24"/>
          <w:lang w:val="uk-UA"/>
        </w:rPr>
        <w:t>що</w:t>
      </w:r>
      <w:r>
        <w:rPr>
          <w:rFonts w:ascii="Times New Roman" w:hAnsi="Times New Roman"/>
          <w:sz w:val="24"/>
          <w:szCs w:val="24"/>
          <w:lang w:val="uk-UA"/>
        </w:rPr>
        <w:t xml:space="preserve"> не відповідають вимогам визначним у тендерній документації або надав їх </w:t>
      </w:r>
      <w:r w:rsidR="00572E92">
        <w:rPr>
          <w:rFonts w:ascii="Times New Roman" w:hAnsi="Times New Roman"/>
          <w:sz w:val="24"/>
          <w:szCs w:val="24"/>
          <w:lang w:val="uk-UA"/>
        </w:rPr>
        <w:t>і</w:t>
      </w:r>
      <w:r>
        <w:rPr>
          <w:rFonts w:ascii="Times New Roman" w:hAnsi="Times New Roman"/>
          <w:sz w:val="24"/>
          <w:szCs w:val="24"/>
          <w:lang w:val="uk-UA"/>
        </w:rPr>
        <w:t xml:space="preserve">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EAAC629" w14:textId="77777777" w:rsidR="002A564A" w:rsidRDefault="002A564A" w:rsidP="00D15F4A">
      <w:pPr>
        <w:jc w:val="both"/>
        <w:rPr>
          <w:rFonts w:ascii="Times New Roman" w:hAnsi="Times New Roman"/>
          <w:sz w:val="24"/>
          <w:szCs w:val="24"/>
          <w:lang w:val="uk-UA"/>
        </w:rPr>
      </w:pPr>
    </w:p>
    <w:p w14:paraId="24FF255D" w14:textId="6F6FF6BC" w:rsidR="002626D5" w:rsidRPr="002626D5" w:rsidRDefault="002626D5" w:rsidP="00FB3B2F">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92E403" w14:textId="5612CC07" w:rsidR="00FB3B2F" w:rsidRPr="00FB3B2F" w:rsidRDefault="00FB3B2F" w:rsidP="00FB3B2F">
      <w:pPr>
        <w:keepLines/>
        <w:autoSpaceDE w:val="0"/>
        <w:autoSpaceDN w:val="0"/>
        <w:spacing w:after="0" w:line="240" w:lineRule="auto"/>
        <w:jc w:val="center"/>
        <w:rPr>
          <w:rFonts w:ascii="Times New Roman" w:eastAsia="Times New Roman" w:hAnsi="Times New Roman"/>
          <w:b/>
          <w:sz w:val="24"/>
          <w:szCs w:val="24"/>
          <w:lang w:val="uk-UA" w:eastAsia="ru-RU"/>
        </w:rPr>
      </w:pPr>
      <w:r w:rsidRPr="00FB3B2F">
        <w:rPr>
          <w:rFonts w:ascii="Times New Roman" w:eastAsia="Times New Roman" w:hAnsi="Times New Roman"/>
          <w:b/>
          <w:sz w:val="24"/>
          <w:szCs w:val="24"/>
          <w:lang w:val="uk-UA" w:eastAsia="ru-RU"/>
        </w:rPr>
        <w:t>Код</w:t>
      </w:r>
      <w:r w:rsidRPr="00FB3B2F">
        <w:rPr>
          <w:rFonts w:ascii="Times New Roman" w:eastAsia="Times New Roman" w:hAnsi="Times New Roman"/>
          <w:b/>
          <w:sz w:val="24"/>
          <w:szCs w:val="24"/>
          <w:lang w:eastAsia="ru-RU"/>
        </w:rPr>
        <w:t xml:space="preserve"> ДК 021:2015 -</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09120000-6</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 xml:space="preserve">Газове паливо </w:t>
      </w:r>
      <w:r w:rsidRPr="00FB3B2F">
        <w:rPr>
          <w:rFonts w:ascii="Times New Roman" w:eastAsia="Times New Roman" w:hAnsi="Times New Roman"/>
          <w:b/>
          <w:sz w:val="24"/>
          <w:szCs w:val="24"/>
          <w:lang w:val="uk-UA" w:eastAsia="ru-RU"/>
        </w:rPr>
        <w:t>(</w:t>
      </w:r>
      <w:r w:rsidRPr="00FB3B2F">
        <w:rPr>
          <w:rFonts w:ascii="Times New Roman" w:eastAsia="Times New Roman" w:hAnsi="Times New Roman"/>
          <w:b/>
          <w:sz w:val="24"/>
          <w:szCs w:val="24"/>
          <w:lang w:eastAsia="ru-RU"/>
        </w:rPr>
        <w:t>Природний газ)</w:t>
      </w:r>
    </w:p>
    <w:p w14:paraId="1442286D" w14:textId="77777777" w:rsidR="00FB3B2F" w:rsidRPr="00FB3B2F" w:rsidRDefault="00FB3B2F" w:rsidP="00FB3B2F">
      <w:pPr>
        <w:keepLines/>
        <w:autoSpaceDE w:val="0"/>
        <w:autoSpaceDN w:val="0"/>
        <w:spacing w:after="0" w:line="240" w:lineRule="auto"/>
        <w:jc w:val="both"/>
        <w:rPr>
          <w:rFonts w:ascii="Times New Roman" w:eastAsia="Times New Roman" w:hAnsi="Times New Roman"/>
          <w:b/>
          <w:i/>
          <w:sz w:val="24"/>
          <w:szCs w:val="24"/>
          <w:lang w:eastAsia="ru-RU"/>
        </w:rPr>
      </w:pPr>
    </w:p>
    <w:p w14:paraId="49158F46" w14:textId="77777777" w:rsidR="00FB3B2F" w:rsidRPr="00FB3B2F" w:rsidRDefault="00FB3B2F" w:rsidP="00FB3B2F">
      <w:pPr>
        <w:widowControl w:val="0"/>
        <w:suppressAutoHyphens/>
        <w:spacing w:after="0" w:line="100" w:lineRule="atLeast"/>
        <w:ind w:firstLine="709"/>
        <w:jc w:val="center"/>
        <w:rPr>
          <w:rFonts w:ascii="Times New Roman CYR" w:eastAsia="Times New Roman" w:hAnsi="Times New Roman CYR" w:cs="Times New Roman CYR"/>
          <w:b/>
          <w:kern w:val="1"/>
          <w:sz w:val="24"/>
          <w:szCs w:val="24"/>
          <w:shd w:val="clear" w:color="auto" w:fill="FFFFFA"/>
          <w:lang w:val="uk-UA" w:eastAsia="hi-IN" w:bidi="hi-IN"/>
        </w:rPr>
      </w:pPr>
      <w:r w:rsidRPr="00FB3B2F">
        <w:rPr>
          <w:rFonts w:ascii="Times New Roman CYR" w:eastAsia="Times New Roman" w:hAnsi="Times New Roman CYR" w:cs="Times New Roman CYR"/>
          <w:b/>
          <w:kern w:val="1"/>
          <w:sz w:val="24"/>
          <w:szCs w:val="24"/>
          <w:shd w:val="clear" w:color="auto" w:fill="FFFFFA"/>
          <w:lang w:val="uk-UA" w:eastAsia="hi-IN" w:bidi="hi-IN"/>
        </w:rPr>
        <w:t>ТЕХНІЧНА СПЕЦИФІКАЦІЯ</w:t>
      </w:r>
    </w:p>
    <w:p w14:paraId="5B265AAD" w14:textId="647FDBFC"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Місце поставки:</w:t>
      </w:r>
      <w:r w:rsidR="002369A5">
        <w:rPr>
          <w:rFonts w:ascii="Times New Roman" w:eastAsia="Times New Roman" w:hAnsi="Times New Roman"/>
          <w:sz w:val="24"/>
          <w:szCs w:val="24"/>
          <w:lang w:val="uk-UA" w:eastAsia="ru-RU"/>
        </w:rPr>
        <w:t xml:space="preserve"> Заклади освіти Путивльської міської ради</w:t>
      </w:r>
      <w:r w:rsidRPr="00FB3B2F">
        <w:rPr>
          <w:rFonts w:ascii="Times New Roman" w:eastAsia="Times New Roman" w:hAnsi="Times New Roman"/>
          <w:sz w:val="24"/>
          <w:szCs w:val="24"/>
          <w:lang w:val="uk-UA" w:eastAsia="ru-RU"/>
        </w:rPr>
        <w:t>.</w:t>
      </w:r>
    </w:p>
    <w:p w14:paraId="278DA814"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69718E6A" w14:textId="0075D2A6"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Строк </w:t>
      </w:r>
      <w:r w:rsidRPr="00FB3B2F">
        <w:rPr>
          <w:rFonts w:ascii="Times New Roman" w:eastAsia="Times New Roman" w:hAnsi="Times New Roman"/>
          <w:sz w:val="24"/>
          <w:szCs w:val="24"/>
          <w:lang w:val="uk-UA" w:eastAsia="ru-RU"/>
        </w:rPr>
        <w:t>постачання</w:t>
      </w:r>
      <w:r w:rsidRPr="00FB3B2F">
        <w:rPr>
          <w:rFonts w:ascii="Times New Roman" w:eastAsia="Times New Roman" w:hAnsi="Times New Roman"/>
          <w:sz w:val="24"/>
          <w:szCs w:val="24"/>
          <w:lang w:eastAsia="ru-RU"/>
        </w:rPr>
        <w:t>:</w:t>
      </w:r>
      <w:r w:rsidRPr="00FB3B2F">
        <w:rPr>
          <w:rFonts w:ascii="Times New Roman" w:eastAsia="Times New Roman" w:hAnsi="Times New Roman"/>
          <w:sz w:val="24"/>
          <w:szCs w:val="24"/>
          <w:lang w:val="uk-UA" w:eastAsia="ru-RU"/>
        </w:rPr>
        <w:t xml:space="preserve"> з 1 січня до 31 березня 2023 року</w:t>
      </w:r>
    </w:p>
    <w:p w14:paraId="431ED371" w14:textId="77777777" w:rsidR="00FB3B2F" w:rsidRPr="00FB3B2F" w:rsidRDefault="00FB3B2F" w:rsidP="00FB3B2F">
      <w:pPr>
        <w:spacing w:after="0" w:line="240" w:lineRule="auto"/>
        <w:jc w:val="both"/>
        <w:rPr>
          <w:rFonts w:ascii="Times New Roman" w:eastAsia="Times New Roman" w:hAnsi="Times New Roman"/>
          <w:sz w:val="24"/>
          <w:szCs w:val="24"/>
          <w:lang w:eastAsia="ru-RU"/>
        </w:rPr>
      </w:pPr>
    </w:p>
    <w:p w14:paraId="4471641B" w14:textId="22B5058E" w:rsidR="00FB3B2F" w:rsidRDefault="00FB3B2F" w:rsidP="00FB3B2F">
      <w:pPr>
        <w:spacing w:after="0" w:line="240" w:lineRule="auto"/>
        <w:rPr>
          <w:rFonts w:ascii="Times New Roman" w:eastAsia="Times New Roman" w:hAnsi="Times New Roman"/>
          <w:color w:val="000000"/>
          <w:sz w:val="24"/>
          <w:szCs w:val="24"/>
          <w:shd w:val="clear" w:color="auto" w:fill="FFFFFF"/>
          <w:lang w:val="uk-UA"/>
        </w:rPr>
      </w:pPr>
      <w:r w:rsidRPr="00FB3B2F">
        <w:rPr>
          <w:rFonts w:ascii="Times New Roman" w:eastAsia="Times New Roman" w:hAnsi="Times New Roman"/>
          <w:sz w:val="24"/>
          <w:szCs w:val="24"/>
          <w:lang w:val="uk-UA" w:eastAsia="ru-RU"/>
        </w:rPr>
        <w:t>Плановий о</w:t>
      </w:r>
      <w:r w:rsidRPr="00FB3B2F">
        <w:rPr>
          <w:rFonts w:ascii="Times New Roman" w:eastAsia="Times New Roman" w:hAnsi="Times New Roman"/>
          <w:sz w:val="24"/>
          <w:szCs w:val="24"/>
          <w:lang w:eastAsia="ru-RU"/>
        </w:rPr>
        <w:t xml:space="preserve">бсяг </w:t>
      </w:r>
      <w:r w:rsidRPr="00FB3B2F">
        <w:rPr>
          <w:rFonts w:ascii="Times New Roman" w:eastAsia="Times New Roman" w:hAnsi="Times New Roman"/>
          <w:sz w:val="24"/>
          <w:szCs w:val="24"/>
          <w:lang w:val="uk-UA" w:eastAsia="ru-RU"/>
        </w:rPr>
        <w:t xml:space="preserve">споживання </w:t>
      </w:r>
      <w:r w:rsidRPr="00FB3B2F">
        <w:rPr>
          <w:rFonts w:ascii="Times New Roman" w:eastAsia="Times New Roman" w:hAnsi="Times New Roman"/>
          <w:sz w:val="24"/>
          <w:szCs w:val="24"/>
          <w:lang w:eastAsia="ru-RU"/>
        </w:rPr>
        <w:t>природного газу</w:t>
      </w:r>
      <w:r w:rsidRPr="00FB3B2F">
        <w:rPr>
          <w:rFonts w:ascii="Times New Roman" w:eastAsia="Times New Roman" w:hAnsi="Times New Roman"/>
          <w:color w:val="00B0F0"/>
          <w:sz w:val="24"/>
          <w:szCs w:val="24"/>
          <w:lang w:val="uk-UA" w:eastAsia="ru-RU"/>
        </w:rPr>
        <w:t xml:space="preserve">: </w:t>
      </w:r>
      <w:r w:rsidR="002369A5">
        <w:rPr>
          <w:rFonts w:ascii="Times New Roman" w:eastAsia="Times New Roman" w:hAnsi="Times New Roman"/>
          <w:color w:val="000000" w:themeColor="text1"/>
          <w:sz w:val="24"/>
          <w:szCs w:val="24"/>
          <w:lang w:val="uk-UA" w:eastAsia="ru-RU"/>
        </w:rPr>
        <w:t>91</w:t>
      </w:r>
      <w:r w:rsidRPr="00373CF7">
        <w:rPr>
          <w:rFonts w:ascii="Times New Roman" w:eastAsia="Times New Roman" w:hAnsi="Times New Roman"/>
          <w:color w:val="000000" w:themeColor="text1"/>
          <w:sz w:val="24"/>
          <w:szCs w:val="24"/>
          <w:lang w:val="uk-UA" w:eastAsia="ru-RU"/>
        </w:rPr>
        <w:t xml:space="preserve"> </w:t>
      </w:r>
      <w:r w:rsidRPr="00373CF7">
        <w:rPr>
          <w:rFonts w:ascii="Times New Roman" w:eastAsia="Times New Roman" w:hAnsi="Times New Roman"/>
          <w:color w:val="000000" w:themeColor="text1"/>
          <w:sz w:val="24"/>
          <w:szCs w:val="24"/>
          <w:lang w:eastAsia="ru-RU"/>
        </w:rPr>
        <w:t>000</w:t>
      </w:r>
      <w:r w:rsidRPr="00373CF7">
        <w:rPr>
          <w:rFonts w:ascii="Times New Roman" w:eastAsia="Times New Roman" w:hAnsi="Times New Roman"/>
          <w:color w:val="000000" w:themeColor="text1"/>
          <w:sz w:val="24"/>
          <w:szCs w:val="24"/>
          <w:shd w:val="clear" w:color="auto" w:fill="FFFFFF"/>
          <w:lang w:val="uk-UA"/>
        </w:rPr>
        <w:t xml:space="preserve"> </w:t>
      </w:r>
      <w:r w:rsidRPr="00FB3B2F">
        <w:rPr>
          <w:rFonts w:ascii="Times New Roman" w:eastAsia="Times New Roman" w:hAnsi="Times New Roman"/>
          <w:color w:val="000000"/>
          <w:sz w:val="24"/>
          <w:szCs w:val="24"/>
          <w:shd w:val="clear" w:color="auto" w:fill="FFFFFF"/>
          <w:lang w:val="uk-UA"/>
        </w:rPr>
        <w:t>м.куб.</w:t>
      </w:r>
    </w:p>
    <w:p w14:paraId="1C93DC1D" w14:textId="77777777" w:rsidR="00FB3B2F" w:rsidRPr="00FB3B2F" w:rsidRDefault="00FB3B2F" w:rsidP="00FB3B2F">
      <w:pPr>
        <w:spacing w:after="0" w:line="240" w:lineRule="auto"/>
        <w:rPr>
          <w:rFonts w:ascii="Times New Roman" w:eastAsia="Times New Roman" w:hAnsi="Times New Roman"/>
          <w:sz w:val="24"/>
          <w:szCs w:val="24"/>
          <w:lang w:val="uk-UA" w:eastAsia="ru-RU"/>
        </w:rPr>
      </w:pPr>
    </w:p>
    <w:p w14:paraId="4D1A335A"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Учасник повинен здійснювати постачання природного газу, що є предметом закупівлі, у відповідності до Закону України «</w:t>
      </w:r>
      <w:r w:rsidRPr="00FB3B2F">
        <w:rPr>
          <w:rFonts w:ascii="Times New Roman" w:eastAsia="Times New Roman" w:hAnsi="Times New Roman"/>
          <w:bCs/>
          <w:sz w:val="24"/>
          <w:szCs w:val="24"/>
          <w:lang w:eastAsia="ru-RU"/>
        </w:rPr>
        <w:t>Про ринок природного газу</w:t>
      </w:r>
      <w:r w:rsidRPr="00FB3B2F">
        <w:rPr>
          <w:rFonts w:ascii="Times New Roman" w:eastAsia="Times New Roman" w:hAnsi="Times New Roman"/>
          <w:bCs/>
          <w:sz w:val="24"/>
          <w:szCs w:val="24"/>
          <w:lang w:val="uk-UA" w:eastAsia="ru-RU"/>
        </w:rPr>
        <w:t>» від</w:t>
      </w:r>
      <w:r w:rsidRPr="00FB3B2F">
        <w:rPr>
          <w:rFonts w:ascii="Times New Roman" w:eastAsia="Times New Roman" w:hAnsi="Times New Roman"/>
          <w:bCs/>
          <w:sz w:val="24"/>
          <w:szCs w:val="24"/>
          <w:lang w:eastAsia="ru-RU"/>
        </w:rPr>
        <w:t xml:space="preserve"> 9 квітня 2015 року №329-VIII</w:t>
      </w:r>
      <w:r w:rsidRPr="00FB3B2F">
        <w:rPr>
          <w:rFonts w:ascii="Times New Roman" w:eastAsia="Times New Roman" w:hAnsi="Times New Roman"/>
          <w:bCs/>
          <w:sz w:val="24"/>
          <w:szCs w:val="24"/>
          <w:lang w:val="uk-UA" w:eastAsia="ru-RU"/>
        </w:rPr>
        <w:t xml:space="preserve"> (із змінами), </w:t>
      </w:r>
      <w:r w:rsidRPr="00FB3B2F">
        <w:rPr>
          <w:rFonts w:ascii="Times New Roman" w:eastAsia="Times New Roman" w:hAnsi="Times New Roman"/>
          <w:bCs/>
          <w:sz w:val="24"/>
          <w:szCs w:val="24"/>
          <w:lang w:eastAsia="ru-RU"/>
        </w:rPr>
        <w:t xml:space="preserve">Правил постачання природного газу, </w:t>
      </w:r>
      <w:r w:rsidRPr="00FB3B2F">
        <w:rPr>
          <w:rFonts w:ascii="Times New Roman" w:eastAsia="Times New Roman" w:hAnsi="Times New Roman"/>
          <w:bCs/>
          <w:sz w:val="24"/>
          <w:szCs w:val="24"/>
          <w:lang w:val="uk-UA" w:eastAsia="ru-RU"/>
        </w:rPr>
        <w:t>які</w:t>
      </w:r>
      <w:r w:rsidRPr="00FB3B2F">
        <w:rPr>
          <w:rFonts w:ascii="Times New Roman" w:eastAsia="Times New Roman" w:hAnsi="Times New Roman"/>
          <w:bCs/>
          <w:sz w:val="24"/>
          <w:szCs w:val="24"/>
          <w:lang w:eastAsia="ru-RU"/>
        </w:rPr>
        <w:t xml:space="preserve"> затверджені Постановою </w:t>
      </w:r>
      <w:r w:rsidRPr="00FB3B2F">
        <w:rPr>
          <w:rFonts w:ascii="Times New Roman" w:eastAsia="Times New Roman" w:hAnsi="Times New Roman"/>
          <w:bCs/>
          <w:sz w:val="24"/>
          <w:szCs w:val="24"/>
          <w:lang w:eastAsia="uk-UA"/>
        </w:rPr>
        <w:t>Національн</w:t>
      </w:r>
      <w:r w:rsidRPr="00FB3B2F">
        <w:rPr>
          <w:rFonts w:ascii="Times New Roman" w:eastAsia="Times New Roman" w:hAnsi="Times New Roman"/>
          <w:bCs/>
          <w:sz w:val="24"/>
          <w:szCs w:val="24"/>
          <w:lang w:val="uk-UA" w:eastAsia="uk-UA"/>
        </w:rPr>
        <w:t>ої</w:t>
      </w:r>
      <w:r w:rsidRPr="00FB3B2F">
        <w:rPr>
          <w:rFonts w:ascii="Times New Roman" w:eastAsia="Times New Roman" w:hAnsi="Times New Roman"/>
          <w:bCs/>
          <w:sz w:val="24"/>
          <w:szCs w:val="24"/>
          <w:lang w:eastAsia="uk-UA"/>
        </w:rPr>
        <w:t xml:space="preserve"> комісі</w:t>
      </w:r>
      <w:r w:rsidRPr="00FB3B2F">
        <w:rPr>
          <w:rFonts w:ascii="Times New Roman" w:eastAsia="Times New Roman" w:hAnsi="Times New Roman"/>
          <w:bCs/>
          <w:sz w:val="24"/>
          <w:szCs w:val="24"/>
          <w:lang w:val="uk-UA" w:eastAsia="uk-UA"/>
        </w:rPr>
        <w:t>і</w:t>
      </w:r>
      <w:r w:rsidRPr="00FB3B2F">
        <w:rPr>
          <w:rFonts w:ascii="Times New Roman" w:eastAsia="Times New Roman" w:hAnsi="Times New Roman"/>
          <w:bCs/>
          <w:sz w:val="24"/>
          <w:szCs w:val="24"/>
          <w:lang w:eastAsia="uk-UA"/>
        </w:rPr>
        <w:t>, що здійснює державне регулювання у сферах енергетики та комунальних послуг</w:t>
      </w:r>
      <w:r w:rsidRPr="00FB3B2F">
        <w:rPr>
          <w:rFonts w:ascii="Times New Roman" w:eastAsia="Times New Roman" w:hAnsi="Times New Roman"/>
          <w:b/>
          <w:bCs/>
          <w:lang w:eastAsia="ru-RU"/>
        </w:rPr>
        <w:t xml:space="preserve"> </w:t>
      </w:r>
      <w:r w:rsidRPr="00FB3B2F">
        <w:rPr>
          <w:rFonts w:ascii="Times New Roman" w:eastAsia="Times New Roman" w:hAnsi="Times New Roman"/>
          <w:bCs/>
          <w:sz w:val="24"/>
          <w:szCs w:val="24"/>
          <w:lang w:val="uk-UA" w:eastAsia="uk-UA"/>
        </w:rPr>
        <w:t xml:space="preserve">від </w:t>
      </w:r>
      <w:r w:rsidRPr="00FB3B2F">
        <w:rPr>
          <w:rFonts w:ascii="Times New Roman" w:eastAsia="Times New Roman" w:hAnsi="Times New Roman"/>
          <w:bCs/>
          <w:sz w:val="24"/>
          <w:szCs w:val="24"/>
          <w:lang w:eastAsia="uk-UA"/>
        </w:rPr>
        <w:t xml:space="preserve">30.09.2015  № 2496 (із змінами) та інших відповідних </w:t>
      </w:r>
      <w:r w:rsidRPr="00FB3B2F">
        <w:rPr>
          <w:rFonts w:ascii="Times New Roman" w:eastAsia="Times New Roman" w:hAnsi="Times New Roman"/>
          <w:bCs/>
          <w:sz w:val="24"/>
          <w:szCs w:val="24"/>
          <w:lang w:eastAsia="ru-RU"/>
        </w:rPr>
        <w:t>нормативно-правових актів діючого законодавства</w:t>
      </w:r>
      <w:r w:rsidRPr="00FB3B2F">
        <w:rPr>
          <w:rFonts w:ascii="Times New Roman" w:eastAsia="Times New Roman" w:hAnsi="Times New Roman"/>
          <w:bCs/>
          <w:sz w:val="24"/>
          <w:szCs w:val="24"/>
          <w:lang w:val="uk-UA" w:eastAsia="uk-UA"/>
        </w:rPr>
        <w:t>.</w:t>
      </w:r>
      <w:r w:rsidRPr="00FB3B2F">
        <w:rPr>
          <w:rFonts w:ascii="Times New Roman" w:eastAsia="Times New Roman" w:hAnsi="Times New Roman"/>
          <w:bCs/>
          <w:sz w:val="24"/>
          <w:szCs w:val="24"/>
          <w:lang w:val="uk-UA" w:eastAsia="ru-RU"/>
        </w:rPr>
        <w:t xml:space="preserve"> </w:t>
      </w:r>
    </w:p>
    <w:p w14:paraId="0130F1D8" w14:textId="77777777" w:rsidR="00FB3B2F" w:rsidRPr="00FB3B2F" w:rsidRDefault="00FB3B2F" w:rsidP="00FB3B2F">
      <w:pPr>
        <w:spacing w:after="0" w:line="240" w:lineRule="auto"/>
        <w:ind w:firstLine="708"/>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DBA9F65"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eastAsia="ru-RU"/>
        </w:rPr>
      </w:pPr>
      <w:r w:rsidRPr="00FB3B2F">
        <w:rPr>
          <w:rFonts w:ascii="Times New Roman" w:eastAsia="Times New Roman" w:hAnsi="Times New Roman"/>
          <w:bCs/>
          <w:sz w:val="24"/>
          <w:szCs w:val="24"/>
          <w:lang w:eastAsia="ru-RU"/>
        </w:rPr>
        <w:t>Учасник (Постачальник) повинен здійснювати діяльність із постачання природного газу</w:t>
      </w:r>
      <w:r w:rsidRPr="00FB3B2F">
        <w:rPr>
          <w:rFonts w:ascii="Times New Roman" w:eastAsia="Times New Roman" w:hAnsi="Times New Roman"/>
          <w:bCs/>
          <w:sz w:val="28"/>
          <w:szCs w:val="28"/>
          <w:lang w:val="uk-UA" w:eastAsia="ru-RU"/>
        </w:rPr>
        <w:t xml:space="preserve"> </w:t>
      </w:r>
      <w:r w:rsidRPr="00FB3B2F">
        <w:rPr>
          <w:rFonts w:ascii="Times New Roman" w:eastAsia="Times New Roman" w:hAnsi="Times New Roman"/>
          <w:bCs/>
          <w:sz w:val="24"/>
          <w:szCs w:val="24"/>
          <w:lang w:val="uk-UA" w:eastAsia="ru-RU"/>
        </w:rPr>
        <w:t>з дотриманням правил про безпеку постачання природного газу</w:t>
      </w:r>
      <w:r w:rsidRPr="00FB3B2F">
        <w:rPr>
          <w:rFonts w:ascii="Times New Roman" w:eastAsia="Times New Roman" w:hAnsi="Times New Roman"/>
          <w:bCs/>
          <w:sz w:val="24"/>
          <w:szCs w:val="24"/>
          <w:lang w:eastAsia="ru-RU"/>
        </w:rPr>
        <w:t xml:space="preserve">. </w:t>
      </w:r>
    </w:p>
    <w:p w14:paraId="0B81BAD1" w14:textId="77777777" w:rsidR="00FB3B2F" w:rsidRPr="00FB3B2F" w:rsidRDefault="00FB3B2F" w:rsidP="00FB3B2F">
      <w:pPr>
        <w:spacing w:after="0" w:line="240" w:lineRule="auto"/>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 xml:space="preserve"> </w:t>
      </w:r>
      <w:r w:rsidRPr="00FB3B2F">
        <w:rPr>
          <w:rFonts w:ascii="Times New Roman" w:eastAsia="Times New Roman" w:hAnsi="Times New Roman"/>
          <w:bCs/>
          <w:sz w:val="24"/>
          <w:szCs w:val="24"/>
          <w:lang w:val="uk-UA" w:eastAsia="ru-RU"/>
        </w:rPr>
        <w:tab/>
      </w:r>
      <w:r w:rsidRPr="00FB3B2F">
        <w:rPr>
          <w:rFonts w:ascii="Times New Roman" w:eastAsia="Times New Roman" w:hAnsi="Times New Roman"/>
          <w:bCs/>
          <w:sz w:val="24"/>
          <w:szCs w:val="24"/>
          <w:lang w:eastAsia="ru-RU"/>
        </w:rPr>
        <w:t>Якість та інші фізико-хімічні характеристики природного газу</w:t>
      </w:r>
      <w:r w:rsidRPr="00FB3B2F">
        <w:rPr>
          <w:rFonts w:ascii="Times New Roman" w:eastAsia="Times New Roman" w:hAnsi="Times New Roman"/>
          <w:bCs/>
          <w:sz w:val="24"/>
          <w:szCs w:val="24"/>
          <w:lang w:val="uk-UA" w:eastAsia="ru-RU"/>
        </w:rPr>
        <w:t>, що постачається учасником,</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повинні</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відповідати</w:t>
      </w:r>
      <w:r w:rsidRPr="00FB3B2F">
        <w:rPr>
          <w:rFonts w:ascii="Times New Roman" w:eastAsia="Times New Roman" w:hAnsi="Times New Roman"/>
          <w:bCs/>
          <w:sz w:val="24"/>
          <w:szCs w:val="24"/>
          <w:lang w:eastAsia="ru-RU"/>
        </w:rPr>
        <w:t xml:space="preserve"> встановленим стандартам та нормативно-правовим актам</w:t>
      </w:r>
      <w:r w:rsidRPr="00FB3B2F">
        <w:rPr>
          <w:rFonts w:ascii="Times New Roman" w:eastAsia="Times New Roman" w:hAnsi="Times New Roman"/>
          <w:bCs/>
          <w:sz w:val="24"/>
          <w:szCs w:val="24"/>
          <w:lang w:val="uk-UA" w:eastAsia="ru-RU"/>
        </w:rPr>
        <w:t>.</w:t>
      </w:r>
    </w:p>
    <w:p w14:paraId="0AE889B1"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Якість природного газу, що постачається споживачу до меж балансової належності, повинна відповідати </w:t>
      </w:r>
      <w:r w:rsidRPr="00FB3B2F">
        <w:rPr>
          <w:rFonts w:ascii="Times New Roman" w:eastAsia="Times New Roman" w:hAnsi="Times New Roman"/>
          <w:sz w:val="24"/>
          <w:szCs w:val="24"/>
          <w:lang w:val="uk-UA" w:eastAsia="ru-RU"/>
        </w:rPr>
        <w:t>вимогам:</w:t>
      </w:r>
    </w:p>
    <w:p w14:paraId="15F713C2"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08"/>
        <w:gridCol w:w="1842"/>
        <w:gridCol w:w="1843"/>
      </w:tblGrid>
      <w:tr w:rsidR="00FB3B2F" w:rsidRPr="00FB3B2F" w14:paraId="783B2509" w14:textId="77777777" w:rsidTr="00DB354E">
        <w:tc>
          <w:tcPr>
            <w:tcW w:w="463" w:type="dxa"/>
            <w:shd w:val="clear" w:color="auto" w:fill="auto"/>
          </w:tcPr>
          <w:p w14:paraId="42BDC5C1"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w:t>
            </w:r>
          </w:p>
        </w:tc>
        <w:tc>
          <w:tcPr>
            <w:tcW w:w="6308" w:type="dxa"/>
            <w:shd w:val="clear" w:color="auto" w:fill="auto"/>
          </w:tcPr>
          <w:p w14:paraId="05585382"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Найменування показника</w:t>
            </w:r>
          </w:p>
        </w:tc>
        <w:tc>
          <w:tcPr>
            <w:tcW w:w="1842" w:type="dxa"/>
            <w:shd w:val="clear" w:color="auto" w:fill="auto"/>
          </w:tcPr>
          <w:p w14:paraId="28886643"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Одиниця вимірювання</w:t>
            </w:r>
          </w:p>
        </w:tc>
        <w:tc>
          <w:tcPr>
            <w:tcW w:w="1843" w:type="dxa"/>
            <w:shd w:val="clear" w:color="auto" w:fill="auto"/>
          </w:tcPr>
          <w:p w14:paraId="13C7EF7C"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Значення</w:t>
            </w:r>
          </w:p>
        </w:tc>
      </w:tr>
      <w:tr w:rsidR="00FB3B2F" w:rsidRPr="00FB3B2F" w14:paraId="4A7D3461" w14:textId="77777777" w:rsidTr="00DB354E">
        <w:tc>
          <w:tcPr>
            <w:tcW w:w="463" w:type="dxa"/>
            <w:shd w:val="clear" w:color="auto" w:fill="auto"/>
          </w:tcPr>
          <w:p w14:paraId="1008C4E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1</w:t>
            </w:r>
          </w:p>
        </w:tc>
        <w:tc>
          <w:tcPr>
            <w:tcW w:w="6308" w:type="dxa"/>
            <w:shd w:val="clear" w:color="auto" w:fill="auto"/>
          </w:tcPr>
          <w:p w14:paraId="3B779F4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 xml:space="preserve">Теплота згоряння нижча, </w:t>
            </w:r>
          </w:p>
          <w:p w14:paraId="77261ED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при 20</w:t>
            </w:r>
            <w:r w:rsidRPr="00FB3B2F">
              <w:rPr>
                <w:rFonts w:ascii="Times New Roman" w:eastAsia="Times New Roman" w:hAnsi="Times New Roman"/>
                <w:sz w:val="24"/>
                <w:szCs w:val="20"/>
                <w:vertAlign w:val="superscript"/>
                <w:lang w:eastAsia="zh-CN"/>
              </w:rPr>
              <w:t>о</w:t>
            </w:r>
            <w:r w:rsidRPr="00FB3B2F">
              <w:rPr>
                <w:rFonts w:ascii="Times New Roman" w:eastAsia="Times New Roman" w:hAnsi="Times New Roman"/>
                <w:sz w:val="24"/>
                <w:szCs w:val="20"/>
                <w:lang w:eastAsia="zh-CN"/>
              </w:rPr>
              <w:t>С; 101,325кПа</w:t>
            </w:r>
            <w:r w:rsidRPr="00FB3B2F">
              <w:rPr>
                <w:rFonts w:ascii="Times New Roman" w:eastAsia="Times New Roman" w:hAnsi="Times New Roman"/>
                <w:sz w:val="24"/>
                <w:szCs w:val="20"/>
                <w:lang w:val="uk-UA" w:eastAsia="zh-CN"/>
              </w:rPr>
              <w:t>, не менше</w:t>
            </w:r>
          </w:p>
        </w:tc>
        <w:tc>
          <w:tcPr>
            <w:tcW w:w="1842" w:type="dxa"/>
            <w:shd w:val="clear" w:color="auto" w:fill="auto"/>
          </w:tcPr>
          <w:p w14:paraId="0C79F2DA"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3D66597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A82A331"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31,8</w:t>
            </w:r>
          </w:p>
          <w:p w14:paraId="20BB3F6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7600</w:t>
            </w:r>
          </w:p>
        </w:tc>
      </w:tr>
      <w:tr w:rsidR="00FB3B2F" w:rsidRPr="00FB3B2F" w14:paraId="09A03EC3" w14:textId="77777777" w:rsidTr="00DB354E">
        <w:tc>
          <w:tcPr>
            <w:tcW w:w="463" w:type="dxa"/>
            <w:shd w:val="clear" w:color="auto" w:fill="auto"/>
          </w:tcPr>
          <w:p w14:paraId="404F49C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2</w:t>
            </w:r>
          </w:p>
        </w:tc>
        <w:tc>
          <w:tcPr>
            <w:tcW w:w="6308" w:type="dxa"/>
            <w:shd w:val="clear" w:color="auto" w:fill="auto"/>
          </w:tcPr>
          <w:p w14:paraId="3CCE1748"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Область значень числа Воббе (вищого)</w:t>
            </w:r>
          </w:p>
        </w:tc>
        <w:tc>
          <w:tcPr>
            <w:tcW w:w="1842" w:type="dxa"/>
            <w:shd w:val="clear" w:color="auto" w:fill="auto"/>
          </w:tcPr>
          <w:p w14:paraId="496003A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03788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41C4AB4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41,2-54,5</w:t>
            </w:r>
          </w:p>
          <w:p w14:paraId="30ECDB2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9850-13000</w:t>
            </w:r>
          </w:p>
        </w:tc>
      </w:tr>
      <w:tr w:rsidR="00FB3B2F" w:rsidRPr="00FB3B2F" w14:paraId="2BD5C4AB" w14:textId="77777777" w:rsidTr="00DB354E">
        <w:tc>
          <w:tcPr>
            <w:tcW w:w="463" w:type="dxa"/>
            <w:shd w:val="clear" w:color="auto" w:fill="auto"/>
          </w:tcPr>
          <w:p w14:paraId="63947F4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3</w:t>
            </w:r>
          </w:p>
        </w:tc>
        <w:tc>
          <w:tcPr>
            <w:tcW w:w="6308" w:type="dxa"/>
            <w:shd w:val="clear" w:color="auto" w:fill="auto"/>
          </w:tcPr>
          <w:p w14:paraId="52E3A8B9"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Допустиме відхилення числа Воббе від номінального значення,</w:t>
            </w:r>
            <w:r w:rsidRPr="00FB3B2F">
              <w:rPr>
                <w:rFonts w:ascii="Times New Roman" w:eastAsia="Times New Roman" w:hAnsi="Times New Roman"/>
                <w:sz w:val="24"/>
                <w:szCs w:val="20"/>
                <w:lang w:val="uk-UA" w:eastAsia="zh-CN"/>
              </w:rPr>
              <w:t xml:space="preserve"> не більше</w:t>
            </w:r>
          </w:p>
        </w:tc>
        <w:tc>
          <w:tcPr>
            <w:tcW w:w="1842" w:type="dxa"/>
            <w:shd w:val="clear" w:color="auto" w:fill="auto"/>
          </w:tcPr>
          <w:p w14:paraId="02CCAA8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00B7F2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±5</w:t>
            </w:r>
          </w:p>
        </w:tc>
      </w:tr>
      <w:tr w:rsidR="00FB3B2F" w:rsidRPr="00FB3B2F" w14:paraId="74B30A2F" w14:textId="77777777" w:rsidTr="00DB354E">
        <w:tc>
          <w:tcPr>
            <w:tcW w:w="463" w:type="dxa"/>
            <w:shd w:val="clear" w:color="auto" w:fill="auto"/>
          </w:tcPr>
          <w:p w14:paraId="42E693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4</w:t>
            </w:r>
          </w:p>
        </w:tc>
        <w:tc>
          <w:tcPr>
            <w:tcW w:w="6308" w:type="dxa"/>
            <w:shd w:val="clear" w:color="auto" w:fill="auto"/>
          </w:tcPr>
          <w:p w14:paraId="22C11BAB"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сірководню, не більше</w:t>
            </w:r>
          </w:p>
        </w:tc>
        <w:tc>
          <w:tcPr>
            <w:tcW w:w="1842" w:type="dxa"/>
            <w:shd w:val="clear" w:color="auto" w:fill="auto"/>
          </w:tcPr>
          <w:p w14:paraId="654F386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2B33939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0,02</w:t>
            </w:r>
          </w:p>
        </w:tc>
      </w:tr>
      <w:tr w:rsidR="00FB3B2F" w:rsidRPr="00FB3B2F" w14:paraId="38B91BDC" w14:textId="77777777" w:rsidTr="00DB354E">
        <w:tc>
          <w:tcPr>
            <w:tcW w:w="463" w:type="dxa"/>
            <w:shd w:val="clear" w:color="auto" w:fill="auto"/>
          </w:tcPr>
          <w:p w14:paraId="139A9B99"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5</w:t>
            </w:r>
          </w:p>
        </w:tc>
        <w:tc>
          <w:tcPr>
            <w:tcW w:w="6308" w:type="dxa"/>
            <w:shd w:val="clear" w:color="auto" w:fill="auto"/>
          </w:tcPr>
          <w:p w14:paraId="2D4FED10"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меркаптанової сірки, на більше</w:t>
            </w:r>
          </w:p>
        </w:tc>
        <w:tc>
          <w:tcPr>
            <w:tcW w:w="1842" w:type="dxa"/>
            <w:shd w:val="clear" w:color="auto" w:fill="auto"/>
          </w:tcPr>
          <w:p w14:paraId="6E464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903900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0,036</w:t>
            </w:r>
          </w:p>
        </w:tc>
      </w:tr>
      <w:tr w:rsidR="00FB3B2F" w:rsidRPr="00FB3B2F" w14:paraId="1FF6C0EE" w14:textId="77777777" w:rsidTr="00DB354E">
        <w:tc>
          <w:tcPr>
            <w:tcW w:w="463" w:type="dxa"/>
            <w:shd w:val="clear" w:color="auto" w:fill="auto"/>
          </w:tcPr>
          <w:p w14:paraId="306E8D0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6</w:t>
            </w:r>
          </w:p>
        </w:tc>
        <w:tc>
          <w:tcPr>
            <w:tcW w:w="6308" w:type="dxa"/>
            <w:shd w:val="clear" w:color="auto" w:fill="auto"/>
          </w:tcPr>
          <w:p w14:paraId="1C262C87"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Об’ємна доля кисню, не більше</w:t>
            </w:r>
          </w:p>
        </w:tc>
        <w:tc>
          <w:tcPr>
            <w:tcW w:w="1842" w:type="dxa"/>
            <w:shd w:val="clear" w:color="auto" w:fill="auto"/>
          </w:tcPr>
          <w:p w14:paraId="7F86F3B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7741521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1,0</w:t>
            </w:r>
          </w:p>
        </w:tc>
      </w:tr>
      <w:tr w:rsidR="00FB3B2F" w:rsidRPr="00FB3B2F" w14:paraId="616FA522" w14:textId="77777777" w:rsidTr="00DB354E">
        <w:tc>
          <w:tcPr>
            <w:tcW w:w="463" w:type="dxa"/>
            <w:shd w:val="clear" w:color="auto" w:fill="auto"/>
          </w:tcPr>
          <w:p w14:paraId="5854211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7</w:t>
            </w:r>
          </w:p>
        </w:tc>
        <w:tc>
          <w:tcPr>
            <w:tcW w:w="6308" w:type="dxa"/>
            <w:shd w:val="clear" w:color="auto" w:fill="auto"/>
          </w:tcPr>
          <w:p w14:paraId="2E860C6E"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Маса механічних домішок в 1м</w:t>
            </w:r>
            <w:r w:rsidRPr="00FB3B2F">
              <w:rPr>
                <w:rFonts w:ascii="Times New Roman" w:eastAsia="Times New Roman" w:hAnsi="Times New Roman"/>
                <w:sz w:val="24"/>
                <w:szCs w:val="20"/>
                <w:vertAlign w:val="superscript"/>
                <w:lang w:eastAsia="zh-CN"/>
              </w:rPr>
              <w:t>3</w:t>
            </w:r>
            <w:r w:rsidRPr="00FB3B2F">
              <w:rPr>
                <w:rFonts w:ascii="Times New Roman" w:eastAsia="Times New Roman" w:hAnsi="Times New Roman"/>
                <w:sz w:val="24"/>
                <w:szCs w:val="20"/>
                <w:lang w:eastAsia="zh-CN"/>
              </w:rPr>
              <w:t>, не більше</w:t>
            </w:r>
          </w:p>
        </w:tc>
        <w:tc>
          <w:tcPr>
            <w:tcW w:w="1842" w:type="dxa"/>
            <w:shd w:val="clear" w:color="auto" w:fill="auto"/>
          </w:tcPr>
          <w:p w14:paraId="67979DB8"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 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3E8A79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0,001</w:t>
            </w:r>
          </w:p>
        </w:tc>
      </w:tr>
      <w:tr w:rsidR="00FB3B2F" w:rsidRPr="00FB3B2F" w14:paraId="5056FED4" w14:textId="77777777" w:rsidTr="00DB354E">
        <w:trPr>
          <w:trHeight w:val="70"/>
        </w:trPr>
        <w:tc>
          <w:tcPr>
            <w:tcW w:w="463" w:type="dxa"/>
            <w:shd w:val="clear" w:color="auto" w:fill="auto"/>
          </w:tcPr>
          <w:p w14:paraId="131EE6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lastRenderedPageBreak/>
              <w:t>8</w:t>
            </w:r>
          </w:p>
        </w:tc>
        <w:tc>
          <w:tcPr>
            <w:tcW w:w="6308" w:type="dxa"/>
            <w:shd w:val="clear" w:color="auto" w:fill="auto"/>
          </w:tcPr>
          <w:p w14:paraId="23747B2C"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Інтенсивність запаху газу при об’ємній долі1% в повітрі, не менше</w:t>
            </w:r>
          </w:p>
        </w:tc>
        <w:tc>
          <w:tcPr>
            <w:tcW w:w="1842" w:type="dxa"/>
            <w:shd w:val="clear" w:color="auto" w:fill="auto"/>
          </w:tcPr>
          <w:p w14:paraId="46A610DD"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балів</w:t>
            </w:r>
          </w:p>
        </w:tc>
        <w:tc>
          <w:tcPr>
            <w:tcW w:w="1843" w:type="dxa"/>
            <w:shd w:val="clear" w:color="auto" w:fill="auto"/>
          </w:tcPr>
          <w:p w14:paraId="6BE1CBD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w:t>
            </w:r>
          </w:p>
        </w:tc>
      </w:tr>
    </w:tbl>
    <w:p w14:paraId="347AFC88"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317532B1" w14:textId="288E3A1A" w:rsidR="006D0931" w:rsidRDefault="00FB3B2F" w:rsidP="00FB3B2F">
      <w:pPr>
        <w:tabs>
          <w:tab w:val="left" w:pos="709"/>
        </w:tabs>
        <w:spacing w:after="0" w:line="240" w:lineRule="auto"/>
        <w:ind w:firstLine="720"/>
        <w:jc w:val="both"/>
        <w:rPr>
          <w:rFonts w:ascii="Times New Roman" w:eastAsia="Times New Roman" w:hAnsi="Times New Roman"/>
          <w:sz w:val="24"/>
          <w:szCs w:val="24"/>
          <w:lang w:val="uk-UA" w:eastAsia="ru-RU"/>
        </w:rPr>
      </w:pPr>
      <w:bookmarkStart w:id="1" w:name="_Hlk526511380"/>
      <w:r w:rsidRPr="00FB3B2F">
        <w:rPr>
          <w:rFonts w:ascii="Times New Roman" w:eastAsia="Times New Roman" w:hAnsi="Times New Roman"/>
          <w:bCs/>
          <w:sz w:val="24"/>
          <w:szCs w:val="24"/>
          <w:lang w:val="uk-UA" w:eastAsia="ru-RU"/>
        </w:rPr>
        <w:t>Інформація про учасника</w:t>
      </w:r>
      <w:r w:rsidRPr="00FB3B2F">
        <w:rPr>
          <w:rFonts w:ascii="Times New Roman" w:eastAsia="Times New Roman" w:hAnsi="Times New Roman"/>
          <w:sz w:val="24"/>
          <w:szCs w:val="24"/>
          <w:lang w:val="uk-UA" w:eastAsia="ru-RU"/>
        </w:rPr>
        <w:t xml:space="preserve">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природного газу, який розміщено на офіційному веб-сайті НКРЕКП.</w:t>
      </w:r>
      <w:bookmarkEnd w:id="1"/>
    </w:p>
    <w:p w14:paraId="7357D075" w14:textId="77777777" w:rsidR="00FB3B2F" w:rsidRDefault="00FB3B2F" w:rsidP="00FB3B2F">
      <w:pPr>
        <w:tabs>
          <w:tab w:val="left" w:pos="709"/>
        </w:tabs>
        <w:spacing w:after="0" w:line="240" w:lineRule="auto"/>
        <w:ind w:firstLine="720"/>
        <w:jc w:val="both"/>
        <w:rPr>
          <w:rFonts w:ascii="Times New Roman" w:hAnsi="Times New Roman"/>
          <w:b/>
          <w:bCs/>
          <w:sz w:val="24"/>
          <w:szCs w:val="24"/>
          <w:lang w:val="uk-UA"/>
        </w:rPr>
      </w:pPr>
    </w:p>
    <w:p w14:paraId="47905218" w14:textId="77777777" w:rsidR="004A6B36" w:rsidRDefault="004A6B36" w:rsidP="00B060FF">
      <w:pPr>
        <w:jc w:val="right"/>
        <w:rPr>
          <w:rFonts w:ascii="Times New Roman" w:hAnsi="Times New Roman"/>
          <w:b/>
          <w:bCs/>
          <w:sz w:val="24"/>
          <w:szCs w:val="24"/>
          <w:lang w:val="uk-UA"/>
        </w:rPr>
      </w:pPr>
    </w:p>
    <w:p w14:paraId="4A46FE1D" w14:textId="77777777" w:rsidR="004A6B36" w:rsidRDefault="004A6B36" w:rsidP="00B060FF">
      <w:pPr>
        <w:jc w:val="right"/>
        <w:rPr>
          <w:rFonts w:ascii="Times New Roman" w:hAnsi="Times New Roman"/>
          <w:b/>
          <w:bCs/>
          <w:sz w:val="24"/>
          <w:szCs w:val="24"/>
          <w:lang w:val="uk-UA"/>
        </w:rPr>
      </w:pPr>
    </w:p>
    <w:p w14:paraId="782688B7" w14:textId="06AA31D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3214609" w14:textId="77777777" w:rsidR="000336C2" w:rsidRPr="000336C2" w:rsidRDefault="000336C2" w:rsidP="000336C2">
      <w:pPr>
        <w:widowControl w:val="0"/>
        <w:autoSpaceDE w:val="0"/>
        <w:autoSpaceDN w:val="0"/>
        <w:spacing w:after="0" w:line="240" w:lineRule="auto"/>
        <w:jc w:val="right"/>
        <w:rPr>
          <w:rFonts w:ascii="Times New Roman" w:eastAsia="Times New Roman" w:hAnsi="Times New Roman"/>
          <w:i/>
          <w:iCs/>
          <w:strike/>
          <w:sz w:val="24"/>
          <w:szCs w:val="20"/>
          <w:lang w:val="uk-UA" w:eastAsia="ru-RU"/>
        </w:rPr>
      </w:pPr>
      <w:bookmarkStart w:id="2" w:name="_Hlk80175115"/>
    </w:p>
    <w:p w14:paraId="5E88B27E" w14:textId="77777777" w:rsidR="000336C2" w:rsidRPr="000336C2" w:rsidRDefault="000336C2" w:rsidP="000336C2">
      <w:pPr>
        <w:widowControl w:val="0"/>
        <w:autoSpaceDE w:val="0"/>
        <w:autoSpaceDN w:val="0"/>
        <w:spacing w:after="0" w:line="240" w:lineRule="auto"/>
        <w:ind w:left="765" w:right="821"/>
        <w:jc w:val="center"/>
        <w:rPr>
          <w:rFonts w:ascii="Times New Roman" w:eastAsia="Times New Roman" w:hAnsi="Times New Roman"/>
          <w:lang w:eastAsia="ru-RU"/>
        </w:rPr>
      </w:pPr>
      <w:r w:rsidRPr="000336C2">
        <w:rPr>
          <w:rFonts w:ascii="Times New Roman" w:eastAsia="Times New Roman" w:hAnsi="Times New Roman"/>
          <w:lang w:eastAsia="ru-RU"/>
        </w:rPr>
        <w:t>ТЕНДЕРНА ПРОПОЗИЦІЯ</w:t>
      </w:r>
    </w:p>
    <w:p w14:paraId="3D3462EA"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r w:rsidRPr="000336C2">
        <w:rPr>
          <w:rFonts w:ascii="Times New Roman" w:eastAsia="Times New Roman" w:hAnsi="Times New Roman"/>
          <w:lang w:eastAsia="ru-RU"/>
        </w:rPr>
        <w:t>(форма, яка подається учасником на фірмовому бланку)</w:t>
      </w:r>
    </w:p>
    <w:p w14:paraId="1DC38E5D"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268"/>
      </w:tblGrid>
      <w:tr w:rsidR="000336C2" w:rsidRPr="000336C2" w14:paraId="1D41985F" w14:textId="77777777" w:rsidTr="00FB3B2F">
        <w:tc>
          <w:tcPr>
            <w:tcW w:w="10206" w:type="dxa"/>
            <w:gridSpan w:val="2"/>
          </w:tcPr>
          <w:p w14:paraId="72395A1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 xml:space="preserve">Відомості про учасника процедури закупівлі </w:t>
            </w:r>
            <w:r w:rsidRPr="000336C2">
              <w:rPr>
                <w:rFonts w:ascii="Times New Roman" w:eastAsia="Times New Roman" w:hAnsi="Times New Roman"/>
                <w:b/>
                <w:sz w:val="24"/>
                <w:szCs w:val="24"/>
                <w:vertAlign w:val="superscript"/>
                <w:lang w:eastAsia="ru-RU"/>
              </w:rPr>
              <w:t>1</w:t>
            </w:r>
          </w:p>
        </w:tc>
      </w:tr>
      <w:tr w:rsidR="000336C2" w:rsidRPr="000336C2" w14:paraId="50267F2B" w14:textId="77777777" w:rsidTr="00FB3B2F">
        <w:tc>
          <w:tcPr>
            <w:tcW w:w="7938" w:type="dxa"/>
          </w:tcPr>
          <w:p w14:paraId="787F2596"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Повне найменування  учасника</w:t>
            </w:r>
          </w:p>
        </w:tc>
        <w:tc>
          <w:tcPr>
            <w:tcW w:w="2268" w:type="dxa"/>
          </w:tcPr>
          <w:p w14:paraId="40D1EAB9"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13809B4" w14:textId="77777777" w:rsidTr="00FB3B2F">
        <w:tc>
          <w:tcPr>
            <w:tcW w:w="7938" w:type="dxa"/>
          </w:tcPr>
          <w:p w14:paraId="6FE964CB"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Керівництво (ПІБ, посада, контактні телефони)</w:t>
            </w:r>
          </w:p>
        </w:tc>
        <w:tc>
          <w:tcPr>
            <w:tcW w:w="2268" w:type="dxa"/>
          </w:tcPr>
          <w:p w14:paraId="67CCA738"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78E7984" w14:textId="77777777" w:rsidTr="00FB3B2F">
        <w:tc>
          <w:tcPr>
            <w:tcW w:w="7938" w:type="dxa"/>
          </w:tcPr>
          <w:p w14:paraId="4DD9099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Ідентифікаційний код за ЄДРПОУ (за наявності)</w:t>
            </w:r>
          </w:p>
        </w:tc>
        <w:tc>
          <w:tcPr>
            <w:tcW w:w="2268" w:type="dxa"/>
          </w:tcPr>
          <w:p w14:paraId="1A52DA5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A5AA0BE" w14:textId="77777777" w:rsidTr="00FB3B2F">
        <w:tc>
          <w:tcPr>
            <w:tcW w:w="7938" w:type="dxa"/>
          </w:tcPr>
          <w:p w14:paraId="2FD8B53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Місцезнаходження</w:t>
            </w:r>
          </w:p>
        </w:tc>
        <w:tc>
          <w:tcPr>
            <w:tcW w:w="2268" w:type="dxa"/>
          </w:tcPr>
          <w:p w14:paraId="27ACC6FD"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965967A" w14:textId="77777777" w:rsidTr="00FB3B2F">
        <w:tc>
          <w:tcPr>
            <w:tcW w:w="7938" w:type="dxa"/>
          </w:tcPr>
          <w:p w14:paraId="71D561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Назва банку</w:t>
            </w:r>
          </w:p>
        </w:tc>
        <w:tc>
          <w:tcPr>
            <w:tcW w:w="2268" w:type="dxa"/>
          </w:tcPr>
          <w:p w14:paraId="2214F77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B0CA157" w14:textId="77777777" w:rsidTr="00FB3B2F">
        <w:tc>
          <w:tcPr>
            <w:tcW w:w="7938" w:type="dxa"/>
          </w:tcPr>
          <w:p w14:paraId="694A736D"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МФО банку</w:t>
            </w:r>
          </w:p>
        </w:tc>
        <w:tc>
          <w:tcPr>
            <w:tcW w:w="2268" w:type="dxa"/>
          </w:tcPr>
          <w:p w14:paraId="683B03C6"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744FF8" w14:textId="77777777" w:rsidTr="00FB3B2F">
        <w:tc>
          <w:tcPr>
            <w:tcW w:w="7938" w:type="dxa"/>
          </w:tcPr>
          <w:p w14:paraId="6E965B59"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Поточний  рахунок</w:t>
            </w:r>
          </w:p>
        </w:tc>
        <w:tc>
          <w:tcPr>
            <w:tcW w:w="2268" w:type="dxa"/>
          </w:tcPr>
          <w:p w14:paraId="193B4FE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851D162" w14:textId="77777777" w:rsidTr="00FB3B2F">
        <w:tc>
          <w:tcPr>
            <w:tcW w:w="7938" w:type="dxa"/>
          </w:tcPr>
          <w:p w14:paraId="702C9F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Адреса банку</w:t>
            </w:r>
          </w:p>
        </w:tc>
        <w:tc>
          <w:tcPr>
            <w:tcW w:w="2268" w:type="dxa"/>
          </w:tcPr>
          <w:p w14:paraId="7AFA887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0B1AC38" w14:textId="77777777" w:rsidTr="00FB3B2F">
        <w:tc>
          <w:tcPr>
            <w:tcW w:w="7938" w:type="dxa"/>
          </w:tcPr>
          <w:p w14:paraId="75DA978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Особа, відповідальна за участь у торгах (ПІБ, посада, контактні телефони)</w:t>
            </w:r>
          </w:p>
        </w:tc>
        <w:tc>
          <w:tcPr>
            <w:tcW w:w="2268" w:type="dxa"/>
          </w:tcPr>
          <w:p w14:paraId="5DF525A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3E143D7" w14:textId="77777777" w:rsidTr="00FB3B2F">
        <w:tc>
          <w:tcPr>
            <w:tcW w:w="7938" w:type="dxa"/>
          </w:tcPr>
          <w:p w14:paraId="5B289731"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Факс, електронна адреса</w:t>
            </w:r>
          </w:p>
        </w:tc>
        <w:tc>
          <w:tcPr>
            <w:tcW w:w="2268" w:type="dxa"/>
          </w:tcPr>
          <w:p w14:paraId="3F3D0B2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30C936" w14:textId="77777777" w:rsidTr="00FB3B2F">
        <w:tc>
          <w:tcPr>
            <w:tcW w:w="7938" w:type="dxa"/>
            <w:tcBorders>
              <w:bottom w:val="single" w:sz="4" w:space="0" w:color="auto"/>
            </w:tcBorders>
          </w:tcPr>
          <w:p w14:paraId="13F447D4"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Інша інформація </w:t>
            </w:r>
          </w:p>
        </w:tc>
        <w:tc>
          <w:tcPr>
            <w:tcW w:w="2268" w:type="dxa"/>
            <w:tcBorders>
              <w:bottom w:val="single" w:sz="4" w:space="0" w:color="auto"/>
            </w:tcBorders>
          </w:tcPr>
          <w:p w14:paraId="1D7456C0"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6A3812D" w14:textId="77777777" w:rsidTr="00FB3B2F">
        <w:tc>
          <w:tcPr>
            <w:tcW w:w="10206" w:type="dxa"/>
            <w:gridSpan w:val="2"/>
            <w:shd w:val="clear" w:color="auto" w:fill="F3F3F3"/>
          </w:tcPr>
          <w:p w14:paraId="51A3DEB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Цінова тендерна пропозиція</w:t>
            </w:r>
          </w:p>
        </w:tc>
      </w:tr>
      <w:tr w:rsidR="000336C2" w:rsidRPr="000336C2" w14:paraId="710A026F" w14:textId="77777777" w:rsidTr="00FB3B2F">
        <w:tc>
          <w:tcPr>
            <w:tcW w:w="10206" w:type="dxa"/>
            <w:gridSpan w:val="2"/>
          </w:tcPr>
          <w:p w14:paraId="199F5066" w14:textId="77777777" w:rsidR="000336C2" w:rsidRPr="000336C2" w:rsidRDefault="000336C2" w:rsidP="000336C2">
            <w:pPr>
              <w:spacing w:after="0" w:line="240" w:lineRule="auto"/>
              <w:rPr>
                <w:rFonts w:ascii="Times New Roman" w:eastAsia="Times New Roman" w:hAnsi="Times New Roman"/>
                <w:b/>
                <w:sz w:val="24"/>
                <w:szCs w:val="24"/>
                <w:lang w:eastAsia="ru-RU"/>
              </w:rPr>
            </w:pPr>
            <w:r w:rsidRPr="000336C2">
              <w:rPr>
                <w:rFonts w:ascii="Times New Roman" w:eastAsia="Times New Roman" w:hAnsi="Times New Roman"/>
                <w:sz w:val="24"/>
                <w:szCs w:val="24"/>
              </w:rPr>
              <w:t xml:space="preserve">Ми, _______________________ (назва Учасника), надаємо свою пропозицію щодо участі у торгах на закупівлю </w:t>
            </w:r>
            <w:r w:rsidRPr="000336C2">
              <w:rPr>
                <w:rFonts w:ascii="Times New Roman" w:eastAsia="Times New Roman" w:hAnsi="Times New Roman"/>
                <w:b/>
                <w:sz w:val="24"/>
                <w:szCs w:val="24"/>
                <w:lang w:eastAsia="ru-RU"/>
              </w:rPr>
              <w:t>Код ДК 021:2015 - 09120000-</w:t>
            </w:r>
            <w:proofErr w:type="gramStart"/>
            <w:r w:rsidRPr="000336C2">
              <w:rPr>
                <w:rFonts w:ascii="Times New Roman" w:eastAsia="Times New Roman" w:hAnsi="Times New Roman"/>
                <w:b/>
                <w:sz w:val="24"/>
                <w:szCs w:val="24"/>
                <w:lang w:eastAsia="ru-RU"/>
              </w:rPr>
              <w:t>6  Газове</w:t>
            </w:r>
            <w:proofErr w:type="gramEnd"/>
            <w:r w:rsidRPr="000336C2">
              <w:rPr>
                <w:rFonts w:ascii="Times New Roman" w:eastAsia="Times New Roman" w:hAnsi="Times New Roman"/>
                <w:b/>
                <w:sz w:val="24"/>
                <w:szCs w:val="24"/>
                <w:lang w:eastAsia="ru-RU"/>
              </w:rPr>
              <w:t xml:space="preserve"> паливо</w:t>
            </w:r>
            <w:r w:rsidRPr="000336C2">
              <w:rPr>
                <w:rFonts w:ascii="Times New Roman" w:eastAsia="Times New Roman" w:hAnsi="Times New Roman"/>
                <w:b/>
                <w:sz w:val="24"/>
                <w:szCs w:val="24"/>
                <w:lang w:val="uk-UA" w:eastAsia="ru-RU"/>
              </w:rPr>
              <w:t xml:space="preserve"> (Природний газ)</w:t>
            </w:r>
            <w:r w:rsidRPr="000336C2">
              <w:rPr>
                <w:rFonts w:ascii="Times New Roman" w:eastAsia="Times New Roman" w:hAnsi="Times New Roman"/>
                <w:b/>
                <w:sz w:val="24"/>
                <w:szCs w:val="24"/>
                <w:lang w:eastAsia="ru-RU"/>
              </w:rPr>
              <w:t xml:space="preserve"> </w:t>
            </w:r>
            <w:r w:rsidRPr="000336C2">
              <w:rPr>
                <w:rFonts w:ascii="Times New Roman" w:eastAsia="Times New Roman" w:hAnsi="Times New Roman"/>
                <w:sz w:val="24"/>
                <w:szCs w:val="24"/>
              </w:rPr>
              <w:t>згідно з технічними та іншими вимогами Замовника торгів.</w:t>
            </w:r>
          </w:p>
          <w:p w14:paraId="0FDC239D"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0336C2">
              <w:rPr>
                <w:rFonts w:ascii="Times New Roman" w:eastAsia="Times New Roman" w:hAnsi="Times New Roman"/>
                <w:b/>
                <w:sz w:val="24"/>
                <w:szCs w:val="24"/>
              </w:rPr>
              <w:t>*</w:t>
            </w:r>
            <w:r w:rsidRPr="000336C2">
              <w:rPr>
                <w:rFonts w:ascii="Times New Roman" w:eastAsia="Times New Roman" w:hAnsi="Times New Roman"/>
                <w:sz w:val="24"/>
                <w:szCs w:val="24"/>
              </w:rPr>
              <w:t xml:space="preserve"> ______</w:t>
            </w:r>
            <w:r w:rsidRPr="000336C2">
              <w:rPr>
                <w:rFonts w:ascii="Times New Roman" w:eastAsia="Times New Roman" w:hAnsi="Times New Roman"/>
                <w:i/>
                <w:sz w:val="24"/>
                <w:szCs w:val="24"/>
                <w:u w:val="single"/>
                <w:lang w:eastAsia="ru-RU"/>
              </w:rPr>
              <w:t xml:space="preserve"> (сума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в тому числі ПДВ</w:t>
            </w:r>
            <w:r w:rsidRPr="000336C2">
              <w:rPr>
                <w:rFonts w:ascii="Times New Roman" w:eastAsia="Times New Roman" w:hAnsi="Times New Roman"/>
                <w:b/>
                <w:sz w:val="24"/>
                <w:szCs w:val="24"/>
              </w:rPr>
              <w:t>*</w:t>
            </w:r>
            <w:r w:rsidRPr="000336C2">
              <w:rPr>
                <w:rFonts w:ascii="Times New Roman" w:eastAsia="Times New Roman" w:hAnsi="Times New Roman"/>
                <w:sz w:val="24"/>
                <w:szCs w:val="24"/>
                <w:lang w:eastAsia="ru-RU"/>
              </w:rPr>
              <w:t>____________</w:t>
            </w:r>
            <w:proofErr w:type="gramStart"/>
            <w:r w:rsidRPr="000336C2">
              <w:rPr>
                <w:rFonts w:ascii="Times New Roman" w:eastAsia="Times New Roman" w:hAnsi="Times New Roman"/>
                <w:sz w:val="24"/>
                <w:szCs w:val="24"/>
                <w:lang w:eastAsia="ru-RU"/>
              </w:rPr>
              <w:t>_</w:t>
            </w:r>
            <w:r w:rsidRPr="000336C2">
              <w:rPr>
                <w:rFonts w:ascii="Times New Roman" w:eastAsia="Times New Roman" w:hAnsi="Times New Roman"/>
                <w:i/>
                <w:sz w:val="24"/>
                <w:szCs w:val="24"/>
                <w:u w:val="single"/>
                <w:lang w:eastAsia="ru-RU"/>
              </w:rPr>
              <w:t>(</w:t>
            </w:r>
            <w:proofErr w:type="gramEnd"/>
            <w:r w:rsidRPr="000336C2">
              <w:rPr>
                <w:rFonts w:ascii="Times New Roman" w:eastAsia="Times New Roman" w:hAnsi="Times New Roman"/>
                <w:i/>
                <w:sz w:val="24"/>
                <w:szCs w:val="24"/>
                <w:u w:val="single"/>
                <w:lang w:eastAsia="ru-RU"/>
              </w:rPr>
              <w:t>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xml:space="preserve"> за наступними цінами:</w:t>
            </w:r>
          </w:p>
          <w:p w14:paraId="0B4EE740"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sz w:val="24"/>
                <w:szCs w:val="24"/>
                <w:lang w:eastAsia="ru-RU"/>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0336C2" w:rsidRPr="000336C2" w14:paraId="704B3581" w14:textId="77777777" w:rsidTr="000336C2">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6D0A31FA"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w:t>
                  </w:r>
                </w:p>
                <w:p w14:paraId="3B2C38B6"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з/п</w:t>
                  </w:r>
                </w:p>
              </w:tc>
              <w:tc>
                <w:tcPr>
                  <w:tcW w:w="892" w:type="dxa"/>
                  <w:tcBorders>
                    <w:top w:val="outset" w:sz="6" w:space="0" w:color="auto"/>
                    <w:left w:val="outset" w:sz="6" w:space="0" w:color="auto"/>
                    <w:right w:val="outset" w:sz="6" w:space="0" w:color="auto"/>
                  </w:tcBorders>
                  <w:textDirection w:val="btLr"/>
                  <w:vAlign w:val="center"/>
                </w:tcPr>
                <w:p w14:paraId="2A885F62"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Найменування</w:t>
                  </w:r>
                  <w:r w:rsidRPr="000336C2">
                    <w:rPr>
                      <w:rFonts w:ascii="Times New Roman" w:eastAsia="Times New Roman" w:hAnsi="Times New Roman"/>
                      <w:b/>
                      <w:sz w:val="24"/>
                      <w:szCs w:val="24"/>
                    </w:rPr>
                    <w:br/>
                    <w:t>товару</w:t>
                  </w:r>
                </w:p>
              </w:tc>
              <w:tc>
                <w:tcPr>
                  <w:tcW w:w="847" w:type="dxa"/>
                  <w:tcBorders>
                    <w:top w:val="outset" w:sz="6" w:space="0" w:color="auto"/>
                    <w:left w:val="outset" w:sz="6" w:space="0" w:color="auto"/>
                    <w:right w:val="outset" w:sz="6" w:space="0" w:color="auto"/>
                  </w:tcBorders>
                  <w:textDirection w:val="btLr"/>
                  <w:vAlign w:val="center"/>
                </w:tcPr>
                <w:p w14:paraId="4CBFEE18"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7A1DF119" w14:textId="77777777" w:rsidR="000336C2" w:rsidRPr="000336C2" w:rsidRDefault="000336C2" w:rsidP="000336C2">
                  <w:pPr>
                    <w:widowControl w:val="0"/>
                    <w:autoSpaceDE w:val="0"/>
                    <w:autoSpaceDN w:val="0"/>
                    <w:adjustRightInd w:val="0"/>
                    <w:spacing w:after="0" w:line="240" w:lineRule="auto"/>
                    <w:ind w:left="165"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69B738E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Ціна за одиницю виміру товару в грн. *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c>
                <w:tcPr>
                  <w:tcW w:w="3212" w:type="dxa"/>
                  <w:tcBorders>
                    <w:top w:val="outset" w:sz="6" w:space="0" w:color="auto"/>
                    <w:left w:val="outset" w:sz="6" w:space="0" w:color="auto"/>
                    <w:right w:val="outset" w:sz="6" w:space="0" w:color="auto"/>
                  </w:tcBorders>
                  <w:textDirection w:val="btLr"/>
                  <w:vAlign w:val="center"/>
                </w:tcPr>
                <w:p w14:paraId="350DDFB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Загальна сума вартості товару в грн.*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r>
            <w:tr w:rsidR="000336C2" w:rsidRPr="000336C2" w14:paraId="5019BA23" w14:textId="77777777" w:rsidTr="000336C2">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10509C83"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c>
                <w:tcPr>
                  <w:tcW w:w="892" w:type="dxa"/>
                  <w:tcBorders>
                    <w:top w:val="outset" w:sz="6" w:space="0" w:color="auto"/>
                    <w:left w:val="outset" w:sz="6" w:space="0" w:color="auto"/>
                    <w:bottom w:val="outset" w:sz="6" w:space="0" w:color="auto"/>
                    <w:right w:val="outset" w:sz="6" w:space="0" w:color="auto"/>
                  </w:tcBorders>
                </w:tcPr>
                <w:p w14:paraId="7F9110CC"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sz w:val="24"/>
                      <w:szCs w:val="24"/>
                    </w:rPr>
                  </w:pPr>
                </w:p>
              </w:tc>
              <w:tc>
                <w:tcPr>
                  <w:tcW w:w="847" w:type="dxa"/>
                  <w:tcBorders>
                    <w:top w:val="outset" w:sz="6" w:space="0" w:color="auto"/>
                    <w:left w:val="outset" w:sz="6" w:space="0" w:color="auto"/>
                    <w:bottom w:val="outset" w:sz="6" w:space="0" w:color="auto"/>
                    <w:right w:val="outset" w:sz="6" w:space="0" w:color="auto"/>
                  </w:tcBorders>
                </w:tcPr>
                <w:p w14:paraId="7B3E5FB0"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p>
              </w:tc>
              <w:tc>
                <w:tcPr>
                  <w:tcW w:w="790" w:type="dxa"/>
                  <w:tcBorders>
                    <w:top w:val="outset" w:sz="6" w:space="0" w:color="auto"/>
                    <w:left w:val="outset" w:sz="6" w:space="0" w:color="auto"/>
                    <w:bottom w:val="outset" w:sz="6" w:space="0" w:color="auto"/>
                    <w:right w:val="outset" w:sz="6" w:space="0" w:color="auto"/>
                  </w:tcBorders>
                </w:tcPr>
                <w:p w14:paraId="22E9CD43"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604" w:type="dxa"/>
                  <w:tcBorders>
                    <w:top w:val="outset" w:sz="6" w:space="0" w:color="auto"/>
                    <w:left w:val="outset" w:sz="6" w:space="0" w:color="auto"/>
                    <w:bottom w:val="outset" w:sz="6" w:space="0" w:color="auto"/>
                    <w:right w:val="outset" w:sz="6" w:space="0" w:color="auto"/>
                  </w:tcBorders>
                </w:tcPr>
                <w:p w14:paraId="7E745396"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212" w:type="dxa"/>
                  <w:tcBorders>
                    <w:top w:val="outset" w:sz="6" w:space="0" w:color="auto"/>
                    <w:left w:val="outset" w:sz="6" w:space="0" w:color="auto"/>
                    <w:bottom w:val="outset" w:sz="6" w:space="0" w:color="auto"/>
                    <w:right w:val="outset" w:sz="6" w:space="0" w:color="auto"/>
                  </w:tcBorders>
                </w:tcPr>
                <w:p w14:paraId="4FB78FF0"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r>
            <w:tr w:rsidR="000336C2" w:rsidRPr="000336C2" w14:paraId="3A3F2CF9" w14:textId="77777777" w:rsidTr="000336C2">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0606A34A"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r w:rsidRPr="000336C2">
                    <w:rPr>
                      <w:rFonts w:ascii="Times New Roman" w:eastAsia="Times New Roman" w:hAnsi="Times New Roman"/>
                      <w:b/>
                      <w:bCs/>
                      <w:sz w:val="24"/>
                      <w:szCs w:val="24"/>
                    </w:rPr>
                    <w:t>Загальна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47B307CD"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rPr>
                  </w:pPr>
                </w:p>
              </w:tc>
            </w:tr>
          </w:tbl>
          <w:p w14:paraId="24AD1CB5"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lang w:eastAsia="ru-RU"/>
              </w:rPr>
            </w:pPr>
          </w:p>
          <w:p w14:paraId="203313D6"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i/>
                <w:sz w:val="24"/>
                <w:szCs w:val="24"/>
                <w:u w:val="single"/>
              </w:rPr>
            </w:pP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b/>
                <w:i/>
                <w:sz w:val="24"/>
                <w:szCs w:val="24"/>
                <w:u w:val="single"/>
              </w:rPr>
              <w:t>*Зазначається з двома знаками після коми.</w:t>
            </w:r>
          </w:p>
          <w:p w14:paraId="3ED5E11A" w14:textId="35CB4F50" w:rsidR="002B292A" w:rsidRDefault="002B292A" w:rsidP="000336C2">
            <w:pPr>
              <w:spacing w:after="0" w:line="281" w:lineRule="exact"/>
              <w:ind w:left="29" w:firstLine="331"/>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врахов</w:t>
            </w:r>
            <w:r>
              <w:rPr>
                <w:rFonts w:ascii="Times New Roman" w:eastAsia="Times New Roman" w:hAnsi="Times New Roman"/>
                <w:sz w:val="24"/>
                <w:szCs w:val="24"/>
                <w:lang w:val="uk-UA" w:eastAsia="ru-RU"/>
              </w:rPr>
              <w:t>ує</w:t>
            </w:r>
            <w:r w:rsidRPr="00016C3E">
              <w:rPr>
                <w:rFonts w:ascii="Times New Roman" w:eastAsia="Times New Roman" w:hAnsi="Times New Roman"/>
                <w:sz w:val="24"/>
                <w:szCs w:val="24"/>
                <w:lang w:val="uk-UA" w:eastAsia="ru-RU"/>
              </w:rPr>
              <w:t xml:space="preserve"> податки і збори, у тому числі, що сплачуються або мають бути сплачені відповідно до положень Податкового кодексу України. </w:t>
            </w:r>
          </w:p>
          <w:p w14:paraId="628CC88A" w14:textId="05B9AAB0" w:rsidR="000336C2" w:rsidRDefault="000336C2" w:rsidP="000336C2">
            <w:pPr>
              <w:spacing w:after="0" w:line="281" w:lineRule="exact"/>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Ми згодні дотримуватись умов нашої тендерної пропозиції 90 календарних днів з дати розкриття тендерних пропозицій. </w:t>
            </w:r>
          </w:p>
          <w:p w14:paraId="205C1C51" w14:textId="536D4841" w:rsidR="002B292A" w:rsidRPr="002B292A" w:rsidRDefault="002B292A" w:rsidP="002B292A">
            <w:pPr>
              <w:spacing w:after="0" w:line="281" w:lineRule="exact"/>
              <w:ind w:left="29" w:firstLine="331"/>
              <w:jc w:val="both"/>
              <w:rPr>
                <w:rFonts w:ascii="Times New Roman" w:eastAsia="Times New Roman" w:hAnsi="Times New Roman"/>
                <w:sz w:val="24"/>
                <w:lang w:val="uk-UA" w:eastAsia="ru-RU"/>
              </w:rPr>
            </w:pPr>
            <w:r>
              <w:rPr>
                <w:rFonts w:ascii="Times New Roman" w:eastAsia="Times New Roman" w:hAnsi="Times New Roman"/>
                <w:sz w:val="24"/>
                <w:szCs w:val="24"/>
                <w:lang w:val="uk-UA" w:eastAsia="ru-RU"/>
              </w:rPr>
              <w:t>У разі визначення нас перемож</w:t>
            </w:r>
            <w:r w:rsidR="00572E92">
              <w:rPr>
                <w:rFonts w:ascii="Times New Roman" w:eastAsia="Times New Roman" w:hAnsi="Times New Roman"/>
                <w:sz w:val="24"/>
                <w:szCs w:val="24"/>
                <w:lang w:val="uk-UA" w:eastAsia="ru-RU"/>
              </w:rPr>
              <w:t>ц</w:t>
            </w:r>
            <w:r>
              <w:rPr>
                <w:rFonts w:ascii="Times New Roman" w:eastAsia="Times New Roman" w:hAnsi="Times New Roman"/>
                <w:sz w:val="24"/>
                <w:szCs w:val="24"/>
                <w:lang w:val="uk-UA" w:eastAsia="ru-RU"/>
              </w:rPr>
              <w:t>ем та прийняття рішення про намір укласти договір про закупівлю, ми візьмемо на себе зобов’язання  укласти</w:t>
            </w:r>
            <w:r w:rsidRPr="002B292A">
              <w:rPr>
                <w:rFonts w:ascii="Times New Roman" w:hAnsi="Times New Roman"/>
                <w:color w:val="000000"/>
                <w:sz w:val="28"/>
                <w:szCs w:val="28"/>
                <w:shd w:val="solid" w:color="FFFFFF" w:fill="FFFFFF"/>
                <w:lang w:val="uk-UA"/>
              </w:rPr>
              <w:t xml:space="preserve"> </w:t>
            </w:r>
            <w:r w:rsidRPr="002B292A">
              <w:rPr>
                <w:rFonts w:ascii="Times New Roman" w:hAnsi="Times New Roman"/>
                <w:color w:val="000000"/>
                <w:sz w:val="24"/>
                <w:shd w:val="solid" w:color="FFFFFF" w:fill="FFFFFF"/>
                <w:lang w:val="uk-UA"/>
              </w:rPr>
              <w:t xml:space="preserve">договір </w:t>
            </w:r>
            <w:r w:rsidR="00572E92">
              <w:rPr>
                <w:rFonts w:ascii="Times New Roman" w:hAnsi="Times New Roman"/>
                <w:color w:val="000000"/>
                <w:sz w:val="24"/>
                <w:shd w:val="solid" w:color="FFFFFF" w:fill="FFFFFF"/>
                <w:lang w:val="uk-UA"/>
              </w:rPr>
              <w:t>і</w:t>
            </w:r>
            <w:r w:rsidRPr="002B292A">
              <w:rPr>
                <w:rFonts w:ascii="Times New Roman" w:hAnsi="Times New Roman"/>
                <w:color w:val="000000"/>
                <w:sz w:val="24"/>
                <w:shd w:val="solid" w:color="FFFFFF" w:fill="FFFFFF"/>
                <w:lang w:val="uk-UA"/>
              </w:rPr>
              <w:t xml:space="preserve">з Замовником, протягом строку дії нашої пропозиції, не пізніше ніж через 15 днів з дати прийняття Замовником рішення про намір укласти договір про закупівлю відповідно до вимог тендерної документації та тендерної пропозиції. </w:t>
            </w:r>
            <w:r w:rsidRPr="002B292A">
              <w:rPr>
                <w:rFonts w:ascii="Times New Roman" w:hAnsi="Times New Roman"/>
                <w:color w:val="000000"/>
                <w:sz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B292A">
              <w:rPr>
                <w:rFonts w:ascii="Times New Roman" w:hAnsi="Times New Roman"/>
                <w:color w:val="000000"/>
                <w:sz w:val="24"/>
                <w:shd w:val="solid" w:color="FFFFFF" w:fill="FFFFFF"/>
              </w:rPr>
              <w:t>до органу</w:t>
            </w:r>
            <w:proofErr w:type="gramEnd"/>
            <w:r w:rsidRPr="002B292A">
              <w:rPr>
                <w:rFonts w:ascii="Times New Roman" w:hAnsi="Times New Roman"/>
                <w:color w:val="000000"/>
                <w:sz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F64121" w14:textId="33EC143A"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Ми погоджуємос</w:t>
            </w:r>
            <w:r w:rsidR="00572E92">
              <w:rPr>
                <w:rFonts w:ascii="Times New Roman" w:eastAsia="Times New Roman" w:hAnsi="Times New Roman"/>
                <w:sz w:val="24"/>
                <w:szCs w:val="24"/>
                <w:lang w:val="uk-UA" w:eastAsia="he-IL" w:bidi="he-IL"/>
              </w:rPr>
              <w:t>я</w:t>
            </w:r>
            <w:r w:rsidRPr="000336C2">
              <w:rPr>
                <w:rFonts w:ascii="Times New Roman" w:eastAsia="Times New Roman" w:hAnsi="Times New Roman"/>
                <w:sz w:val="24"/>
                <w:szCs w:val="24"/>
                <w:lang w:eastAsia="he-IL" w:bidi="he-IL"/>
              </w:rPr>
              <w:t>, що якщо наша пропозиція не буде відповідати вимогам тендерної документації, Ви маєте право відхилити нашу пропозицію.</w:t>
            </w:r>
          </w:p>
          <w:p w14:paraId="7B2D7783" w14:textId="29AC2CD2"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 xml:space="preserve">Ми погоджуємося з умовами, що Ви можете відхилити нашу, чи всі тендерні пропозиції згідно </w:t>
            </w:r>
            <w:r w:rsidR="00572E92">
              <w:rPr>
                <w:rFonts w:ascii="Times New Roman" w:eastAsia="Times New Roman" w:hAnsi="Times New Roman"/>
                <w:sz w:val="24"/>
                <w:szCs w:val="24"/>
                <w:lang w:val="uk-UA" w:eastAsia="he-IL" w:bidi="he-IL"/>
              </w:rPr>
              <w:t>з</w:t>
            </w:r>
            <w:r w:rsidRPr="000336C2">
              <w:rPr>
                <w:rFonts w:ascii="Times New Roman" w:eastAsia="Times New Roman" w:hAnsi="Times New Roman"/>
                <w:sz w:val="24"/>
                <w:szCs w:val="24"/>
                <w:lang w:eastAsia="he-IL" w:bidi="he-IL"/>
              </w:rPr>
              <w:t xml:space="preserve"> умов</w:t>
            </w:r>
            <w:r w:rsidR="00572E92">
              <w:rPr>
                <w:rFonts w:ascii="Times New Roman" w:eastAsia="Times New Roman" w:hAnsi="Times New Roman"/>
                <w:sz w:val="24"/>
                <w:szCs w:val="24"/>
                <w:lang w:val="uk-UA" w:eastAsia="he-IL" w:bidi="he-IL"/>
              </w:rPr>
              <w:t>ами</w:t>
            </w:r>
            <w:r w:rsidRPr="000336C2">
              <w:rPr>
                <w:rFonts w:ascii="Times New Roman" w:eastAsia="Times New Roman" w:hAnsi="Times New Roman"/>
                <w:sz w:val="24"/>
                <w:szCs w:val="24"/>
                <w:lang w:eastAsia="he-IL" w:bidi="he-IL"/>
              </w:rPr>
              <w:t xml:space="preserve"> цієї тендерної документації.</w:t>
            </w:r>
          </w:p>
          <w:p w14:paraId="15250F3A" w14:textId="208F85CA" w:rsidR="000336C2" w:rsidRPr="004A6B36" w:rsidRDefault="000336C2" w:rsidP="000336C2">
            <w:pPr>
              <w:spacing w:after="0" w:line="240" w:lineRule="auto"/>
              <w:ind w:left="29" w:firstLine="331"/>
              <w:jc w:val="both"/>
              <w:rPr>
                <w:rFonts w:ascii="Times New Roman" w:eastAsia="Times New Roman" w:hAnsi="Times New Roman"/>
                <w:color w:val="000000" w:themeColor="text1"/>
                <w:sz w:val="24"/>
                <w:szCs w:val="24"/>
                <w:lang w:eastAsia="ru-RU"/>
              </w:rPr>
            </w:pPr>
            <w:r w:rsidRPr="004A6B36">
              <w:rPr>
                <w:rFonts w:ascii="Times New Roman" w:eastAsia="Times New Roman" w:hAnsi="Times New Roman"/>
                <w:color w:val="000000" w:themeColor="text1"/>
                <w:sz w:val="24"/>
                <w:szCs w:val="24"/>
                <w:lang w:eastAsia="ru-RU"/>
              </w:rPr>
              <w:t xml:space="preserve">Підписуючи дану </w:t>
            </w:r>
            <w:r w:rsidRPr="004A6B36">
              <w:rPr>
                <w:rFonts w:ascii="Times New Roman" w:eastAsia="Times New Roman" w:hAnsi="Times New Roman"/>
                <w:color w:val="000000" w:themeColor="text1"/>
                <w:sz w:val="24"/>
                <w:szCs w:val="24"/>
                <w:lang w:val="uk-UA" w:eastAsia="ru-RU"/>
              </w:rPr>
              <w:t>тендерну</w:t>
            </w:r>
            <w:r w:rsidRPr="004A6B36">
              <w:rPr>
                <w:rFonts w:ascii="Times New Roman" w:eastAsia="Times New Roman" w:hAnsi="Times New Roman"/>
                <w:color w:val="000000" w:themeColor="text1"/>
                <w:sz w:val="24"/>
                <w:szCs w:val="24"/>
                <w:lang w:eastAsia="ru-RU"/>
              </w:rPr>
              <w:t xml:space="preserve"> пропозицію, надаємо згоду на обробку персональних даних відповідно до Закону України «Про захист персональних даних» від 01.06.2010 </w:t>
            </w:r>
            <w:proofErr w:type="gramStart"/>
            <w:r w:rsidRPr="004A6B36">
              <w:rPr>
                <w:rFonts w:ascii="Times New Roman" w:eastAsia="Times New Roman" w:hAnsi="Times New Roman"/>
                <w:color w:val="000000" w:themeColor="text1"/>
                <w:sz w:val="24"/>
                <w:szCs w:val="24"/>
                <w:lang w:eastAsia="ru-RU"/>
              </w:rPr>
              <w:t>року  №</w:t>
            </w:r>
            <w:proofErr w:type="gramEnd"/>
            <w:r w:rsidRPr="004A6B36">
              <w:rPr>
                <w:rFonts w:ascii="Times New Roman" w:eastAsia="Times New Roman" w:hAnsi="Times New Roman"/>
                <w:color w:val="000000" w:themeColor="text1"/>
                <w:sz w:val="24"/>
                <w:szCs w:val="24"/>
                <w:lang w:eastAsia="ru-RU"/>
              </w:rPr>
              <w:t xml:space="preserve"> 2297-VI.                         </w:t>
            </w:r>
          </w:p>
          <w:p w14:paraId="49C5E7E1" w14:textId="77777777" w:rsidR="000336C2" w:rsidRPr="000336C2" w:rsidRDefault="000336C2" w:rsidP="000336C2">
            <w:pPr>
              <w:spacing w:after="0" w:line="240" w:lineRule="auto"/>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Посада, прізвище, ініціали, підпис уповноваженої особи учасника, завірені печаткою </w:t>
            </w:r>
            <w:proofErr w:type="gramStart"/>
            <w:r w:rsidRPr="000336C2">
              <w:rPr>
                <w:rFonts w:ascii="Times New Roman" w:eastAsia="Times New Roman" w:hAnsi="Times New Roman"/>
                <w:sz w:val="24"/>
                <w:szCs w:val="24"/>
                <w:lang w:eastAsia="ru-RU"/>
              </w:rPr>
              <w:t>( у</w:t>
            </w:r>
            <w:proofErr w:type="gramEnd"/>
            <w:r w:rsidRPr="000336C2">
              <w:rPr>
                <w:rFonts w:ascii="Times New Roman" w:eastAsia="Times New Roman" w:hAnsi="Times New Roman"/>
                <w:sz w:val="24"/>
                <w:szCs w:val="24"/>
                <w:lang w:eastAsia="ru-RU"/>
              </w:rPr>
              <w:t xml:space="preserve"> разі наявності) (прізвище, ініціали, підпис – для фізичної особи)</w:t>
            </w:r>
          </w:p>
          <w:p w14:paraId="485D8B57" w14:textId="77777777" w:rsidR="000336C2" w:rsidRPr="000336C2" w:rsidRDefault="000336C2" w:rsidP="000336C2">
            <w:pPr>
              <w:pBdr>
                <w:bottom w:val="single" w:sz="12" w:space="1" w:color="auto"/>
              </w:pBdr>
              <w:tabs>
                <w:tab w:val="left" w:pos="426"/>
              </w:tabs>
              <w:spacing w:after="0" w:line="274" w:lineRule="exact"/>
              <w:ind w:right="54" w:firstLine="331"/>
              <w:jc w:val="both"/>
              <w:rPr>
                <w:rFonts w:ascii="Times New Roman" w:eastAsia="Times New Roman" w:hAnsi="Times New Roman"/>
                <w:sz w:val="24"/>
                <w:szCs w:val="24"/>
                <w:lang w:eastAsia="ru-RU"/>
              </w:rPr>
            </w:pPr>
          </w:p>
          <w:p w14:paraId="47B751F6" w14:textId="77777777" w:rsidR="000336C2" w:rsidRPr="000336C2" w:rsidRDefault="000336C2" w:rsidP="000336C2">
            <w:pPr>
              <w:spacing w:after="0" w:line="240" w:lineRule="auto"/>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ru-RU"/>
              </w:rPr>
              <w:t xml:space="preserve">(посада </w:t>
            </w:r>
            <w:proofErr w:type="gramStart"/>
            <w:r w:rsidRPr="000336C2">
              <w:rPr>
                <w:rFonts w:ascii="Times New Roman" w:eastAsia="Times New Roman" w:hAnsi="Times New Roman"/>
                <w:sz w:val="24"/>
                <w:szCs w:val="24"/>
                <w:lang w:eastAsia="ru-RU"/>
              </w:rPr>
              <w:t xml:space="preserve">керівника)   </w:t>
            </w:r>
            <w:proofErr w:type="gramEnd"/>
            <w:r w:rsidRPr="000336C2">
              <w:rPr>
                <w:rFonts w:ascii="Times New Roman" w:eastAsia="Times New Roman" w:hAnsi="Times New Roman"/>
                <w:sz w:val="24"/>
                <w:szCs w:val="24"/>
                <w:lang w:eastAsia="ru-RU"/>
              </w:rPr>
              <w:t xml:space="preserve">                                  (підпис)                                </w:t>
            </w:r>
            <w:r w:rsidRPr="000336C2">
              <w:rPr>
                <w:rFonts w:ascii="Times New Roman" w:eastAsia="Times New Roman" w:hAnsi="Times New Roman"/>
                <w:sz w:val="24"/>
                <w:szCs w:val="24"/>
                <w:lang w:eastAsia="he-IL" w:bidi="he-IL"/>
              </w:rPr>
              <w:t>(П. І. Б.)</w:t>
            </w:r>
          </w:p>
          <w:p w14:paraId="5ED01D89" w14:textId="77777777" w:rsidR="000336C2" w:rsidRPr="000336C2" w:rsidRDefault="000336C2" w:rsidP="000336C2">
            <w:pPr>
              <w:spacing w:after="0" w:line="360" w:lineRule="auto"/>
              <w:jc w:val="both"/>
              <w:rPr>
                <w:rFonts w:ascii="Times New Roman" w:eastAsia="Times New Roman" w:hAnsi="Times New Roman"/>
                <w:i/>
                <w:sz w:val="24"/>
                <w:szCs w:val="24"/>
                <w:lang w:eastAsia="ru-RU"/>
              </w:rPr>
            </w:pPr>
            <w:r w:rsidRPr="000336C2">
              <w:rPr>
                <w:rFonts w:ascii="Times New Roman" w:eastAsia="Times New Roman" w:hAnsi="Times New Roman"/>
                <w:sz w:val="24"/>
                <w:szCs w:val="24"/>
                <w:lang w:eastAsia="ru-RU"/>
              </w:rPr>
              <w:t xml:space="preserve"> </w:t>
            </w:r>
          </w:p>
        </w:tc>
      </w:tr>
    </w:tbl>
    <w:p w14:paraId="280C4B38"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proofErr w:type="gramStart"/>
      <w:r w:rsidRPr="000336C2">
        <w:rPr>
          <w:rFonts w:ascii="Times New Roman" w:eastAsia="Times New Roman" w:hAnsi="Times New Roman"/>
          <w:b/>
          <w:sz w:val="24"/>
          <w:szCs w:val="24"/>
          <w:vertAlign w:val="superscript"/>
          <w:lang w:eastAsia="ru-RU"/>
        </w:rPr>
        <w:lastRenderedPageBreak/>
        <w:t xml:space="preserve">1 </w:t>
      </w:r>
      <w:r w:rsidRPr="000336C2">
        <w:rPr>
          <w:rFonts w:ascii="Times New Roman" w:eastAsia="Times New Roman" w:hAnsi="Times New Roman"/>
          <w:b/>
          <w:sz w:val="24"/>
          <w:szCs w:val="24"/>
          <w:lang w:eastAsia="ru-RU"/>
        </w:rPr>
        <w:t xml:space="preserve"> -</w:t>
      </w:r>
      <w:proofErr w:type="gramEnd"/>
      <w:r w:rsidRPr="000336C2">
        <w:rPr>
          <w:rFonts w:ascii="Times New Roman" w:eastAsia="Times New Roman" w:hAnsi="Times New Roman"/>
          <w:b/>
          <w:sz w:val="24"/>
          <w:szCs w:val="24"/>
          <w:lang w:eastAsia="ru-RU"/>
        </w:rPr>
        <w:t xml:space="preserve"> інформація про учасника буде використана при укладанні договору</w:t>
      </w:r>
    </w:p>
    <w:p w14:paraId="7AAE7696" w14:textId="77777777" w:rsidR="000336C2" w:rsidRPr="000336C2" w:rsidRDefault="000336C2" w:rsidP="000336C2">
      <w:pPr>
        <w:tabs>
          <w:tab w:val="left" w:pos="2160"/>
          <w:tab w:val="left" w:pos="3600"/>
        </w:tabs>
        <w:spacing w:after="0" w:line="240" w:lineRule="auto"/>
        <w:jc w:val="right"/>
        <w:outlineLvl w:val="0"/>
        <w:rPr>
          <w:rFonts w:ascii="Times New Roman" w:eastAsia="Times New Roman" w:hAnsi="Times New Roman"/>
          <w:i/>
          <w:color w:val="0000FF"/>
          <w:sz w:val="24"/>
          <w:szCs w:val="24"/>
          <w:lang w:eastAsia="ru-RU"/>
        </w:rPr>
      </w:pPr>
    </w:p>
    <w:p w14:paraId="12085121" w14:textId="77777777" w:rsidR="000336C2" w:rsidRPr="000336C2" w:rsidRDefault="000336C2" w:rsidP="000336C2">
      <w:pPr>
        <w:widowControl w:val="0"/>
        <w:autoSpaceDE w:val="0"/>
        <w:autoSpaceDN w:val="0"/>
        <w:spacing w:before="206" w:after="0" w:line="264" w:lineRule="auto"/>
        <w:ind w:right="632"/>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val="uk-UA" w:eastAsia="ru-RU"/>
        </w:rPr>
        <w:t>Т</w:t>
      </w:r>
      <w:r w:rsidRPr="000336C2">
        <w:rPr>
          <w:rFonts w:ascii="Times New Roman" w:eastAsia="Times New Roman" w:hAnsi="Times New Roman"/>
          <w:sz w:val="24"/>
          <w:szCs w:val="24"/>
          <w:lang w:eastAsia="ru-RU"/>
        </w:rPr>
        <w:t>ендерні пропозиції оформл</w:t>
      </w:r>
      <w:r w:rsidRPr="000336C2">
        <w:rPr>
          <w:rFonts w:ascii="Times New Roman" w:eastAsia="Times New Roman" w:hAnsi="Times New Roman"/>
          <w:sz w:val="24"/>
          <w:szCs w:val="24"/>
          <w:lang w:val="uk-UA" w:eastAsia="ru-RU"/>
        </w:rPr>
        <w:t>я</w:t>
      </w:r>
      <w:r w:rsidRPr="000336C2">
        <w:rPr>
          <w:rFonts w:ascii="Times New Roman" w:eastAsia="Times New Roman" w:hAnsi="Times New Roman"/>
          <w:sz w:val="24"/>
          <w:szCs w:val="24"/>
          <w:lang w:eastAsia="ru-RU"/>
        </w:rPr>
        <w:t>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bookmarkEnd w:id="2"/>
    <w:p w14:paraId="641D238C" w14:textId="77777777" w:rsidR="000336C2" w:rsidRPr="000336C2" w:rsidRDefault="000336C2" w:rsidP="000336C2">
      <w:pPr>
        <w:spacing w:after="0" w:line="240" w:lineRule="auto"/>
        <w:ind w:firstLine="540"/>
        <w:jc w:val="both"/>
        <w:rPr>
          <w:rFonts w:ascii="Times New Roman" w:eastAsia="Times New Roman" w:hAnsi="Times New Roman"/>
          <w:sz w:val="24"/>
          <w:szCs w:val="24"/>
          <w:lang w:eastAsia="ru-RU"/>
        </w:rPr>
      </w:pPr>
    </w:p>
    <w:p w14:paraId="4CE9936A" w14:textId="77777777" w:rsidR="000336C2" w:rsidRPr="000336C2" w:rsidRDefault="000336C2" w:rsidP="000336C2">
      <w:pPr>
        <w:spacing w:after="0" w:line="240" w:lineRule="auto"/>
        <w:rPr>
          <w:rFonts w:ascii="Times New Roman" w:eastAsia="Times New Roman" w:hAnsi="Times New Roman"/>
          <w:sz w:val="24"/>
          <w:szCs w:val="24"/>
          <w:lang w:eastAsia="ru-RU"/>
        </w:rPr>
      </w:pPr>
    </w:p>
    <w:p w14:paraId="37C93661" w14:textId="77777777" w:rsidR="000336C2" w:rsidRPr="000336C2" w:rsidRDefault="000336C2" w:rsidP="000336C2">
      <w:pPr>
        <w:spacing w:after="0" w:line="240" w:lineRule="auto"/>
        <w:jc w:val="right"/>
        <w:rPr>
          <w:rFonts w:ascii="Times New Roman" w:eastAsia="Times New Roman" w:hAnsi="Times New Roman"/>
          <w:b/>
          <w:sz w:val="24"/>
          <w:szCs w:val="20"/>
          <w:lang w:eastAsia="ru-RU"/>
        </w:rPr>
      </w:pPr>
    </w:p>
    <w:p w14:paraId="3D37FE2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81E12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4CB07D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BF8A91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D7B6CA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03732B"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6661D2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67A183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44FF0FA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080768D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F4D88F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C8B9662"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2153214"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522EE22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BA62D62" w14:textId="3D0C5566" w:rsidR="000336C2" w:rsidRDefault="000336C2" w:rsidP="000336C2">
      <w:pPr>
        <w:spacing w:after="0" w:line="240" w:lineRule="auto"/>
        <w:jc w:val="right"/>
        <w:rPr>
          <w:rFonts w:ascii="Times New Roman" w:eastAsia="Times New Roman" w:hAnsi="Times New Roman"/>
          <w:b/>
          <w:sz w:val="24"/>
          <w:szCs w:val="20"/>
          <w:lang w:val="uk-UA" w:eastAsia="ru-RU"/>
        </w:rPr>
      </w:pPr>
    </w:p>
    <w:p w14:paraId="1D34FAAE" w14:textId="1481A9C6" w:rsidR="004A6B36" w:rsidRDefault="004A6B36" w:rsidP="000336C2">
      <w:pPr>
        <w:spacing w:after="0" w:line="240" w:lineRule="auto"/>
        <w:jc w:val="right"/>
        <w:rPr>
          <w:rFonts w:ascii="Times New Roman" w:eastAsia="Times New Roman" w:hAnsi="Times New Roman"/>
          <w:b/>
          <w:sz w:val="24"/>
          <w:szCs w:val="20"/>
          <w:lang w:val="uk-UA" w:eastAsia="ru-RU"/>
        </w:rPr>
      </w:pPr>
    </w:p>
    <w:p w14:paraId="4D5ACC1F" w14:textId="2F55AE22" w:rsidR="004A6B36" w:rsidRDefault="004A6B36" w:rsidP="000336C2">
      <w:pPr>
        <w:spacing w:after="0" w:line="240" w:lineRule="auto"/>
        <w:jc w:val="right"/>
        <w:rPr>
          <w:rFonts w:ascii="Times New Roman" w:eastAsia="Times New Roman" w:hAnsi="Times New Roman"/>
          <w:b/>
          <w:sz w:val="24"/>
          <w:szCs w:val="20"/>
          <w:lang w:val="uk-UA" w:eastAsia="ru-RU"/>
        </w:rPr>
      </w:pPr>
    </w:p>
    <w:p w14:paraId="05062546" w14:textId="57D09684" w:rsidR="004A6B36" w:rsidRDefault="004A6B36" w:rsidP="000336C2">
      <w:pPr>
        <w:spacing w:after="0" w:line="240" w:lineRule="auto"/>
        <w:jc w:val="right"/>
        <w:rPr>
          <w:rFonts w:ascii="Times New Roman" w:eastAsia="Times New Roman" w:hAnsi="Times New Roman"/>
          <w:b/>
          <w:sz w:val="24"/>
          <w:szCs w:val="20"/>
          <w:lang w:val="uk-UA" w:eastAsia="ru-RU"/>
        </w:rPr>
      </w:pPr>
    </w:p>
    <w:p w14:paraId="782B269C" w14:textId="2A7514A7" w:rsidR="004A6B36" w:rsidRDefault="004A6B36" w:rsidP="000336C2">
      <w:pPr>
        <w:spacing w:after="0" w:line="240" w:lineRule="auto"/>
        <w:jc w:val="right"/>
        <w:rPr>
          <w:rFonts w:ascii="Times New Roman" w:eastAsia="Times New Roman" w:hAnsi="Times New Roman"/>
          <w:b/>
          <w:sz w:val="24"/>
          <w:szCs w:val="20"/>
          <w:lang w:val="uk-UA" w:eastAsia="ru-RU"/>
        </w:rPr>
      </w:pPr>
    </w:p>
    <w:p w14:paraId="68A60662" w14:textId="444FD4E3" w:rsidR="004A6B36" w:rsidRDefault="004A6B36" w:rsidP="000336C2">
      <w:pPr>
        <w:spacing w:after="0" w:line="240" w:lineRule="auto"/>
        <w:jc w:val="right"/>
        <w:rPr>
          <w:rFonts w:ascii="Times New Roman" w:eastAsia="Times New Roman" w:hAnsi="Times New Roman"/>
          <w:b/>
          <w:sz w:val="24"/>
          <w:szCs w:val="20"/>
          <w:lang w:val="uk-UA" w:eastAsia="ru-RU"/>
        </w:rPr>
      </w:pPr>
    </w:p>
    <w:p w14:paraId="45A6E8E6" w14:textId="2F4190A1" w:rsidR="004A6B36" w:rsidRDefault="004A6B36" w:rsidP="000336C2">
      <w:pPr>
        <w:spacing w:after="0" w:line="240" w:lineRule="auto"/>
        <w:jc w:val="right"/>
        <w:rPr>
          <w:rFonts w:ascii="Times New Roman" w:eastAsia="Times New Roman" w:hAnsi="Times New Roman"/>
          <w:b/>
          <w:sz w:val="24"/>
          <w:szCs w:val="20"/>
          <w:lang w:val="uk-UA" w:eastAsia="ru-RU"/>
        </w:rPr>
      </w:pPr>
    </w:p>
    <w:p w14:paraId="01563880" w14:textId="63C228F7" w:rsidR="004A6B36" w:rsidRDefault="004A6B36" w:rsidP="000336C2">
      <w:pPr>
        <w:spacing w:after="0" w:line="240" w:lineRule="auto"/>
        <w:jc w:val="right"/>
        <w:rPr>
          <w:rFonts w:ascii="Times New Roman" w:eastAsia="Times New Roman" w:hAnsi="Times New Roman"/>
          <w:b/>
          <w:sz w:val="24"/>
          <w:szCs w:val="20"/>
          <w:lang w:val="uk-UA" w:eastAsia="ru-RU"/>
        </w:rPr>
      </w:pPr>
    </w:p>
    <w:p w14:paraId="2AAA7ADA" w14:textId="6937CA72" w:rsidR="004A6B36" w:rsidRDefault="004A6B36" w:rsidP="000336C2">
      <w:pPr>
        <w:spacing w:after="0" w:line="240" w:lineRule="auto"/>
        <w:jc w:val="right"/>
        <w:rPr>
          <w:rFonts w:ascii="Times New Roman" w:eastAsia="Times New Roman" w:hAnsi="Times New Roman"/>
          <w:b/>
          <w:sz w:val="24"/>
          <w:szCs w:val="20"/>
          <w:lang w:val="uk-UA" w:eastAsia="ru-RU"/>
        </w:rPr>
      </w:pPr>
    </w:p>
    <w:p w14:paraId="1C5E5BAC" w14:textId="6AEF8A4E" w:rsidR="004A6B36" w:rsidRDefault="004A6B36" w:rsidP="000336C2">
      <w:pPr>
        <w:spacing w:after="0" w:line="240" w:lineRule="auto"/>
        <w:jc w:val="right"/>
        <w:rPr>
          <w:rFonts w:ascii="Times New Roman" w:eastAsia="Times New Roman" w:hAnsi="Times New Roman"/>
          <w:b/>
          <w:sz w:val="24"/>
          <w:szCs w:val="20"/>
          <w:lang w:val="uk-UA" w:eastAsia="ru-RU"/>
        </w:rPr>
      </w:pPr>
    </w:p>
    <w:p w14:paraId="49219BB9" w14:textId="295FD2D6" w:rsidR="004A6B36" w:rsidRDefault="004A6B36" w:rsidP="002B292A">
      <w:pPr>
        <w:spacing w:after="0" w:line="240" w:lineRule="auto"/>
        <w:rPr>
          <w:rFonts w:ascii="Times New Roman" w:eastAsia="Times New Roman" w:hAnsi="Times New Roman"/>
          <w:b/>
          <w:sz w:val="24"/>
          <w:szCs w:val="20"/>
          <w:lang w:val="uk-UA" w:eastAsia="ru-RU"/>
        </w:rPr>
      </w:pPr>
    </w:p>
    <w:p w14:paraId="5C283248" w14:textId="0D1DEC7F" w:rsidR="004A6B36" w:rsidRDefault="004A6B36" w:rsidP="000336C2">
      <w:pPr>
        <w:spacing w:after="0" w:line="240" w:lineRule="auto"/>
        <w:jc w:val="right"/>
        <w:rPr>
          <w:rFonts w:ascii="Times New Roman" w:eastAsia="Times New Roman" w:hAnsi="Times New Roman"/>
          <w:b/>
          <w:sz w:val="24"/>
          <w:szCs w:val="20"/>
          <w:lang w:val="uk-UA" w:eastAsia="ru-RU"/>
        </w:rPr>
      </w:pPr>
    </w:p>
    <w:p w14:paraId="50066CAC" w14:textId="2183E697" w:rsidR="004A6B36" w:rsidRDefault="004A6B36" w:rsidP="000336C2">
      <w:pPr>
        <w:spacing w:after="0" w:line="240" w:lineRule="auto"/>
        <w:jc w:val="right"/>
        <w:rPr>
          <w:rFonts w:ascii="Times New Roman" w:eastAsia="Times New Roman" w:hAnsi="Times New Roman"/>
          <w:b/>
          <w:sz w:val="24"/>
          <w:szCs w:val="20"/>
          <w:lang w:val="uk-UA" w:eastAsia="ru-RU"/>
        </w:rPr>
      </w:pPr>
    </w:p>
    <w:p w14:paraId="539C89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37666A4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112EF50" w14:textId="7422C748" w:rsidR="00FB3B2F" w:rsidRDefault="00FB3B2F" w:rsidP="00FB3B2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55739">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2E73CAC2"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p>
    <w:p w14:paraId="2B364BD8"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F07140E"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4322F4"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Договір №__________</w:t>
      </w:r>
    </w:p>
    <w:p w14:paraId="71A0F195"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постачання природного газу</w:t>
      </w:r>
    </w:p>
    <w:p w14:paraId="4660E693" w14:textId="77777777" w:rsidR="000336C2" w:rsidRPr="000336C2" w:rsidRDefault="000336C2" w:rsidP="000336C2">
      <w:pPr>
        <w:spacing w:after="0" w:line="240" w:lineRule="auto"/>
        <w:ind w:firstLine="720"/>
        <w:rPr>
          <w:rFonts w:ascii="Times New Roman" w:eastAsia="Times New Roman" w:hAnsi="Times New Roman"/>
          <w:sz w:val="24"/>
          <w:szCs w:val="24"/>
          <w:lang w:eastAsia="ru-RU"/>
        </w:rPr>
      </w:pPr>
    </w:p>
    <w:p w14:paraId="0E7A8294" w14:textId="77777777" w:rsidR="000336C2" w:rsidRPr="000336C2" w:rsidRDefault="000336C2" w:rsidP="000336C2">
      <w:pPr>
        <w:keepNext/>
        <w:spacing w:after="0" w:line="240" w:lineRule="auto"/>
        <w:jc w:val="right"/>
        <w:outlineLvl w:val="2"/>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t>«____» ______</w:t>
      </w:r>
      <w:proofErr w:type="gramStart"/>
      <w:r w:rsidRPr="000336C2">
        <w:rPr>
          <w:rFonts w:ascii="Times New Roman" w:eastAsia="Times New Roman" w:hAnsi="Times New Roman"/>
          <w:b/>
          <w:bCs/>
          <w:sz w:val="24"/>
          <w:szCs w:val="24"/>
          <w:lang w:eastAsia="ru-RU"/>
        </w:rPr>
        <w:t>_  202</w:t>
      </w:r>
      <w:proofErr w:type="gramEnd"/>
      <w:r w:rsidRPr="000336C2">
        <w:rPr>
          <w:rFonts w:ascii="Times New Roman" w:eastAsia="Times New Roman" w:hAnsi="Times New Roman"/>
          <w:b/>
          <w:bCs/>
          <w:sz w:val="24"/>
          <w:szCs w:val="24"/>
          <w:lang w:eastAsia="ru-RU"/>
        </w:rPr>
        <w:t>__ року</w:t>
      </w:r>
    </w:p>
    <w:p w14:paraId="0CF00DD5" w14:textId="77777777" w:rsidR="000336C2" w:rsidRPr="000336C2" w:rsidRDefault="000336C2" w:rsidP="000336C2">
      <w:pPr>
        <w:keepNext/>
        <w:spacing w:after="0" w:line="240" w:lineRule="auto"/>
        <w:ind w:firstLine="720"/>
        <w:outlineLvl w:val="2"/>
        <w:rPr>
          <w:rFonts w:ascii="Times New Roman" w:eastAsia="Times New Roman" w:hAnsi="Times New Roman"/>
          <w:b/>
          <w:bCs/>
          <w:sz w:val="24"/>
          <w:szCs w:val="24"/>
          <w:lang w:eastAsia="ru-RU"/>
        </w:rPr>
      </w:pPr>
    </w:p>
    <w:p w14:paraId="307CAC20" w14:textId="33A7020C" w:rsidR="000336C2" w:rsidRPr="000336C2" w:rsidRDefault="000336C2" w:rsidP="004A6B36">
      <w:pPr>
        <w:spacing w:after="0" w:line="240" w:lineRule="auto"/>
        <w:ind w:firstLine="720"/>
        <w:contextualSpacing/>
        <w:jc w:val="both"/>
        <w:rPr>
          <w:rFonts w:ascii="Times New Roman" w:eastAsia="Times New Roman" w:hAnsi="Times New Roman"/>
          <w:sz w:val="24"/>
          <w:szCs w:val="24"/>
          <w:lang w:eastAsia="ru-RU"/>
        </w:rPr>
      </w:pPr>
      <w:r w:rsidRPr="000336C2">
        <w:rPr>
          <w:rFonts w:ascii="Times New Roman" w:eastAsia="Times New Roman" w:hAnsi="Times New Roman"/>
          <w:b/>
          <w:sz w:val="24"/>
          <w:szCs w:val="24"/>
          <w:lang w:val="uk-UA" w:eastAsia="ru-RU"/>
        </w:rPr>
        <w:t>____________________________________________________________________________</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val="uk-UA" w:eastAsia="ru-RU"/>
        </w:rPr>
        <w:t>ЕІС-код ______________________</w:t>
      </w:r>
      <w:r w:rsidRPr="000336C2">
        <w:rPr>
          <w:rFonts w:ascii="Times New Roman" w:eastAsia="Times New Roman" w:hAnsi="Times New Roman"/>
          <w:sz w:val="24"/>
          <w:szCs w:val="24"/>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 </w:t>
      </w:r>
      <w:r w:rsidRPr="000336C2">
        <w:rPr>
          <w:rFonts w:ascii="Times New Roman" w:eastAsia="Times New Roman" w:hAnsi="Times New Roman"/>
          <w:sz w:val="24"/>
          <w:szCs w:val="24"/>
          <w:lang w:eastAsia="ru-RU"/>
        </w:rPr>
        <w:t>______________________________________________________, який діє на підставі _________</w:t>
      </w:r>
      <w:r w:rsidR="002369A5">
        <w:rPr>
          <w:rFonts w:ascii="Times New Roman" w:eastAsia="Times New Roman" w:hAnsi="Times New Roman"/>
          <w:sz w:val="24"/>
          <w:szCs w:val="24"/>
          <w:lang w:eastAsia="ru-RU"/>
        </w:rPr>
        <w:t>______________________</w:t>
      </w:r>
      <w:r w:rsidRPr="000336C2">
        <w:rPr>
          <w:rFonts w:ascii="Times New Roman" w:eastAsia="Times New Roman" w:hAnsi="Times New Roman"/>
          <w:sz w:val="24"/>
          <w:szCs w:val="24"/>
          <w:lang w:eastAsia="ru-RU"/>
        </w:rPr>
        <w:t>, з однієї сторони, та</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eastAsia="ru-RU"/>
        </w:rPr>
        <w:t>________________________________________________________________________________</w:t>
      </w:r>
      <w:r w:rsidRPr="000336C2">
        <w:rPr>
          <w:rFonts w:ascii="Times New Roman" w:eastAsia="Times New Roman" w:hAnsi="Times New Roman"/>
          <w:sz w:val="24"/>
          <w:szCs w:val="24"/>
          <w:lang w:eastAsia="ru-RU"/>
        </w:rPr>
        <w:t>_,</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sz w:val="24"/>
          <w:szCs w:val="24"/>
          <w:lang w:eastAsia="ru-RU"/>
        </w:rPr>
        <w:t xml:space="preserve">ЕІС-код  ____________________, юридична особа, що створена та діє відповідно до законодавства України і </w:t>
      </w:r>
      <w:r w:rsidRPr="000336C2">
        <w:rPr>
          <w:rFonts w:ascii="Times New Roman" w:eastAsia="Times New Roman" w:hAnsi="Times New Roman"/>
          <w:color w:val="000000"/>
          <w:sz w:val="24"/>
          <w:szCs w:val="24"/>
          <w:lang w:eastAsia="ru-RU"/>
        </w:rPr>
        <w:t xml:space="preserve">є бюджетною установою/організацією, </w:t>
      </w:r>
      <w:r w:rsidRPr="000336C2">
        <w:rPr>
          <w:rFonts w:ascii="Times New Roman" w:eastAsia="Times New Roman" w:hAnsi="Times New Roman"/>
          <w:sz w:val="24"/>
          <w:szCs w:val="24"/>
          <w:lang w:eastAsia="ru-RU"/>
        </w:rPr>
        <w:t>надалі – Споживач, в особі</w:t>
      </w:r>
      <w:r w:rsidRPr="000336C2">
        <w:rPr>
          <w:rFonts w:ascii="Times New Roman" w:eastAsia="Times New Roman" w:hAnsi="Times New Roman"/>
          <w:sz w:val="24"/>
          <w:szCs w:val="24"/>
          <w:lang w:val="uk-UA" w:eastAsia="ru-RU"/>
        </w:rPr>
        <w:t>_______________________________________ ______</w:t>
      </w:r>
      <w:r w:rsidRPr="000336C2">
        <w:rPr>
          <w:rFonts w:ascii="Times New Roman" w:eastAsia="Times New Roman" w:hAnsi="Times New Roman"/>
          <w:sz w:val="24"/>
          <w:szCs w:val="24"/>
          <w:lang w:eastAsia="ru-RU"/>
        </w:rPr>
        <w:t>_____________________, який діє на підставі 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29.07.2022</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N839),</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Постановою </w:t>
      </w:r>
      <w:r w:rsidRPr="000336C2">
        <w:rPr>
          <w:rFonts w:ascii="Times New Roman" w:eastAsia="Times New Roman" w:hAnsi="Times New Roman"/>
          <w:spacing w:val="-1"/>
          <w:sz w:val="24"/>
          <w:szCs w:val="24"/>
          <w:lang w:eastAsia="ru-RU"/>
        </w:rPr>
        <w:t xml:space="preserve">Національної комісії, що здійснює державне </w:t>
      </w:r>
      <w:r w:rsidRPr="000336C2">
        <w:rPr>
          <w:rFonts w:ascii="Times New Roman" w:eastAsia="Times New Roman" w:hAnsi="Times New Roman"/>
          <w:sz w:val="24"/>
          <w:szCs w:val="24"/>
          <w:lang w:eastAsia="ru-RU"/>
        </w:rPr>
        <w:t>регулювання у сферах енергетики та комунальних послуг (далі-НКРЕКП) від</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30.09.2015№2496 «Прозатвердження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30.09.2015№2494 «Про затвердження Кодексу газорозподільнихсистем» (далі–Кодекс ГРМ), Постановою НКРЕКП від24.12.2019№3013 «Про встановлення тарифів для ТОВ«ОПЕРАТОР ГТС УКРАЇНИ»  на послуги </w:t>
      </w:r>
      <w:r w:rsidRPr="000336C2">
        <w:rPr>
          <w:rFonts w:ascii="Times New Roman" w:eastAsia="Times New Roman" w:hAnsi="Times New Roman"/>
          <w:spacing w:val="-1"/>
          <w:sz w:val="24"/>
          <w:szCs w:val="24"/>
          <w:lang w:eastAsia="ru-RU"/>
        </w:rPr>
        <w:t xml:space="preserve">транспортування </w:t>
      </w:r>
      <w:r w:rsidRPr="000336C2">
        <w:rPr>
          <w:rFonts w:ascii="Times New Roman" w:eastAsia="Times New Roman" w:hAnsi="Times New Roman"/>
          <w:sz w:val="24"/>
          <w:szCs w:val="24"/>
          <w:lang w:eastAsia="ru-RU"/>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–Договір)</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 наступне:</w:t>
      </w:r>
    </w:p>
    <w:p w14:paraId="39E41FAB" w14:textId="77777777" w:rsidR="000336C2" w:rsidRPr="000336C2" w:rsidRDefault="000336C2" w:rsidP="000336C2">
      <w:pPr>
        <w:spacing w:after="0" w:line="240" w:lineRule="auto"/>
        <w:ind w:right="-18" w:firstLine="348"/>
        <w:rPr>
          <w:rFonts w:ascii="Times New Roman" w:eastAsia="Times New Roman" w:hAnsi="Times New Roman"/>
          <w:bCs/>
          <w:sz w:val="24"/>
          <w:szCs w:val="24"/>
          <w:lang w:eastAsia="ru-RU"/>
        </w:rPr>
      </w:pPr>
    </w:p>
    <w:p w14:paraId="7F9FA701" w14:textId="77777777" w:rsidR="000336C2" w:rsidRPr="000336C2" w:rsidRDefault="000336C2" w:rsidP="000336C2">
      <w:pPr>
        <w:numPr>
          <w:ilvl w:val="0"/>
          <w:numId w:val="35"/>
        </w:numPr>
        <w:suppressAutoHyphens/>
        <w:spacing w:after="0" w:line="240" w:lineRule="auto"/>
        <w:ind w:left="0" w:firstLine="709"/>
        <w:contextualSpacing/>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Предмет договору</w:t>
      </w:r>
    </w:p>
    <w:p w14:paraId="2AD6C0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 Постачальник зобов'язується поставити </w:t>
      </w:r>
      <w:r w:rsidRPr="000336C2">
        <w:rPr>
          <w:rFonts w:ascii="Times New Roman" w:eastAsia="Times New Roman" w:hAnsi="Times New Roman"/>
          <w:sz w:val="24"/>
          <w:szCs w:val="24"/>
          <w:lang w:val="en-US" w:eastAsia="ru-RU"/>
        </w:rPr>
        <w:t>C</w:t>
      </w:r>
      <w:r w:rsidRPr="000336C2">
        <w:rPr>
          <w:rFonts w:ascii="Times New Roman" w:eastAsia="Times New Roman" w:hAnsi="Times New Roman"/>
          <w:sz w:val="24"/>
          <w:szCs w:val="24"/>
          <w:lang w:eastAsia="ru-RU"/>
        </w:rPr>
        <w:t xml:space="preserve">поживачеві природний газ </w:t>
      </w:r>
      <w:r w:rsidRPr="000336C2">
        <w:rPr>
          <w:rFonts w:ascii="Times New Roman" w:eastAsia="Times New Roman" w:hAnsi="Times New Roman"/>
          <w:sz w:val="24"/>
          <w:szCs w:val="24"/>
          <w:lang w:eastAsia="zh-CN"/>
        </w:rPr>
        <w:t>(далі – газ) за ДК 021:2015 код 09120000-6 «Газове паливо» (природний газ)</w:t>
      </w:r>
      <w:r w:rsidRPr="000336C2">
        <w:rPr>
          <w:rFonts w:ascii="Times New Roman" w:eastAsia="Times New Roman" w:hAnsi="Times New Roman"/>
          <w:sz w:val="24"/>
          <w:szCs w:val="24"/>
          <w:lang w:eastAsia="ru-RU"/>
        </w:rPr>
        <w:t>, а Споживач зобов'язується прийняти його та оплатити на умовах цього Договору.</w:t>
      </w:r>
    </w:p>
    <w:p w14:paraId="0BB45623"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205930D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8B47850"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0336C2">
        <w:rPr>
          <w:rFonts w:ascii="Times New Roman" w:eastAsia="Times New Roman" w:hAnsi="Times New Roman"/>
          <w:sz w:val="24"/>
          <w:szCs w:val="24"/>
          <w:u w:val="single"/>
          <w:lang w:eastAsia="zh-CN"/>
        </w:rPr>
        <w:t>ж</w:t>
      </w:r>
      <w:r w:rsidRPr="000336C2">
        <w:rPr>
          <w:rFonts w:ascii="Times New Roman" w:eastAsia="Times New Roman" w:hAnsi="Times New Roman"/>
          <w:sz w:val="24"/>
          <w:szCs w:val="24"/>
          <w:lang w:eastAsia="zh-CN"/>
        </w:rPr>
        <w:t>ивача безпосередньо приєднані до газотранспортної мережи).</w:t>
      </w:r>
    </w:p>
    <w:p w14:paraId="5E78495C"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Відповідальність за достовірність інформації, зазначеної в цьому пункті, несе Споживач.</w:t>
      </w:r>
    </w:p>
    <w:p w14:paraId="47A346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5DCFF00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p>
    <w:p w14:paraId="0D37E888" w14:textId="77777777" w:rsidR="000336C2" w:rsidRPr="000336C2" w:rsidRDefault="000336C2" w:rsidP="000336C2">
      <w:pPr>
        <w:spacing w:after="0" w:line="240" w:lineRule="auto"/>
        <w:ind w:firstLine="709"/>
        <w:jc w:val="center"/>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2. Кількість та фізико-хімічні показники природного газу</w:t>
      </w:r>
    </w:p>
    <w:p w14:paraId="34E04E6C" w14:textId="099AC5DB" w:rsidR="000336C2" w:rsidRDefault="000336C2" w:rsidP="000336C2">
      <w:pPr>
        <w:spacing w:after="0" w:line="240" w:lineRule="auto"/>
        <w:ind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Pr="000336C2">
        <w:rPr>
          <w:rFonts w:ascii="Times New Roman" w:eastAsia="Times New Roman" w:hAnsi="Times New Roman"/>
          <w:bCs/>
          <w:sz w:val="24"/>
          <w:szCs w:val="24"/>
          <w:lang w:val="uk-UA" w:eastAsia="ru-RU"/>
        </w:rPr>
        <w:t>________</w:t>
      </w:r>
      <w:r w:rsidRPr="000336C2">
        <w:rPr>
          <w:rFonts w:ascii="Times New Roman" w:eastAsia="Times New Roman" w:hAnsi="Times New Roman"/>
          <w:bCs/>
          <w:sz w:val="24"/>
          <w:szCs w:val="24"/>
          <w:lang w:eastAsia="ru-RU"/>
        </w:rPr>
        <w:t xml:space="preserve"> тис. куб. метрів (</w:t>
      </w:r>
      <w:r w:rsidRPr="000336C2">
        <w:rPr>
          <w:rFonts w:ascii="Times New Roman" w:eastAsia="Times New Roman" w:hAnsi="Times New Roman"/>
          <w:bCs/>
          <w:sz w:val="24"/>
          <w:szCs w:val="24"/>
          <w:lang w:val="uk-UA" w:eastAsia="ru-RU"/>
        </w:rPr>
        <w:t>_________________________-</w:t>
      </w:r>
      <w:r w:rsidRPr="000336C2">
        <w:rPr>
          <w:rFonts w:ascii="Times New Roman" w:eastAsia="Times New Roman" w:hAnsi="Times New Roman"/>
          <w:bCs/>
          <w:sz w:val="24"/>
          <w:szCs w:val="24"/>
          <w:lang w:eastAsia="ru-RU"/>
        </w:rPr>
        <w:t>), в тому числі по місяцях (далі також - розрахункові періоди) (тис. куб.м.):</w:t>
      </w:r>
    </w:p>
    <w:p w14:paraId="11A519A2" w14:textId="77777777" w:rsidR="004A6B36" w:rsidRPr="000336C2" w:rsidRDefault="004A6B36" w:rsidP="000336C2">
      <w:pPr>
        <w:spacing w:after="0" w:line="240" w:lineRule="auto"/>
        <w:ind w:firstLine="709"/>
        <w:jc w:val="both"/>
        <w:rPr>
          <w:rFonts w:ascii="Times New Roman" w:eastAsia="Times New Roman" w:hAnsi="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0336C2" w:rsidRPr="000336C2" w14:paraId="50DD24E1" w14:textId="77777777" w:rsidTr="000336C2">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1C2D54BC"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2187F6D"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Замовлений обсяг, тис. куб м</w:t>
            </w:r>
          </w:p>
        </w:tc>
      </w:tr>
      <w:tr w:rsidR="000336C2" w:rsidRPr="000336C2" w14:paraId="2FF8DC8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4EDCB2FD"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Січень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03CB794B"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2752B76D"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9302B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Лютий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80C9F93"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3E8514B8"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2B538F17"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Березень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FA52B90"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794D99D7"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1278B5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BE27274"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bl>
    <w:p w14:paraId="3113B4CF" w14:textId="77777777" w:rsidR="000336C2" w:rsidRPr="000336C2" w:rsidRDefault="000336C2" w:rsidP="000336C2">
      <w:pPr>
        <w:widowControl w:val="0"/>
        <w:suppressAutoHyphens/>
        <w:spacing w:after="0" w:line="240" w:lineRule="auto"/>
        <w:ind w:firstLine="709"/>
        <w:jc w:val="both"/>
        <w:rPr>
          <w:rFonts w:ascii="Times New Roman" w:eastAsia="Arial" w:hAnsi="Times New Roman"/>
          <w:sz w:val="24"/>
          <w:szCs w:val="24"/>
          <w:lang w:eastAsia="ru-RU"/>
        </w:rPr>
      </w:pPr>
    </w:p>
    <w:p w14:paraId="5C0C2BA9" w14:textId="77777777" w:rsidR="000336C2" w:rsidRPr="000336C2" w:rsidRDefault="000336C2" w:rsidP="000336C2">
      <w:pPr>
        <w:widowControl w:val="0"/>
        <w:suppressAutoHyphens/>
        <w:spacing w:after="0" w:line="240" w:lineRule="auto"/>
        <w:ind w:right="265" w:firstLine="709"/>
        <w:jc w:val="both"/>
        <w:rPr>
          <w:rFonts w:ascii="Times New Roman" w:eastAsia="Arial" w:hAnsi="Times New Roman"/>
          <w:sz w:val="24"/>
          <w:szCs w:val="24"/>
          <w:lang w:eastAsia="ru-RU"/>
        </w:rPr>
      </w:pPr>
      <w:r w:rsidRPr="000336C2">
        <w:rPr>
          <w:rFonts w:ascii="Times New Roman" w:eastAsia="Arial"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9F3D0A7" w14:textId="77777777" w:rsidR="000336C2" w:rsidRPr="000336C2" w:rsidRDefault="000336C2" w:rsidP="000336C2">
      <w:pPr>
        <w:widowControl w:val="0"/>
        <w:numPr>
          <w:ilvl w:val="1"/>
          <w:numId w:val="36"/>
        </w:numPr>
        <w:autoSpaceDE w:val="0"/>
        <w:autoSpaceDN w:val="0"/>
        <w:spacing w:after="0" w:line="240" w:lineRule="auto"/>
        <w:ind w:left="0" w:right="316"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Споживач підтверджує, що замовлені ним обсяги природного газу, які визначені 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2.1</w:t>
      </w:r>
      <w:r w:rsidRPr="000336C2">
        <w:rPr>
          <w:rFonts w:ascii="Times New Roman" w:eastAsia="Times New Roman" w:hAnsi="Times New Roman"/>
          <w:sz w:val="24"/>
          <w:szCs w:val="24"/>
          <w:lang w:val="uk-UA"/>
        </w:rPr>
        <w:t xml:space="preserve">. </w:t>
      </w:r>
      <w:proofErr w:type="gramStart"/>
      <w:r w:rsidRPr="000336C2">
        <w:rPr>
          <w:rFonts w:ascii="Times New Roman" w:eastAsia="Times New Roman" w:hAnsi="Times New Roman"/>
          <w:sz w:val="24"/>
          <w:szCs w:val="24"/>
          <w:lang w:val="uk-UA"/>
        </w:rPr>
        <w:t>ц</w:t>
      </w:r>
      <w:r w:rsidRPr="000336C2">
        <w:rPr>
          <w:rFonts w:ascii="Times New Roman" w:eastAsia="Times New Roman" w:hAnsi="Times New Roman"/>
          <w:sz w:val="24"/>
          <w:szCs w:val="24"/>
        </w:rPr>
        <w:t>ього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proofErr w:type="gramEnd"/>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повністю</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покривають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потреби</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відповідному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розрахунковому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періоді</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для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 визначених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пунктом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1.2</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w:t>
      </w:r>
    </w:p>
    <w:p w14:paraId="799883D6" w14:textId="77777777" w:rsidR="000336C2" w:rsidRPr="000336C2" w:rsidRDefault="000336C2" w:rsidP="000336C2">
      <w:pPr>
        <w:widowControl w:val="0"/>
        <w:autoSpaceDE w:val="0"/>
        <w:autoSpaceDN w:val="0"/>
        <w:spacing w:after="0" w:line="240" w:lineRule="auto"/>
        <w:ind w:right="324" w:firstLine="709"/>
        <w:jc w:val="both"/>
        <w:rPr>
          <w:rFonts w:ascii="Times New Roman" w:eastAsia="Times New Roman" w:hAnsi="Times New Roman"/>
          <w:sz w:val="24"/>
          <w:szCs w:val="24"/>
        </w:rPr>
      </w:pPr>
      <w:r w:rsidRPr="000336C2">
        <w:rPr>
          <w:rFonts w:ascii="Times New Roman" w:eastAsia="Times New Roman" w:hAnsi="Times New Roman"/>
          <w:sz w:val="24"/>
          <w:szCs w:val="24"/>
        </w:rPr>
        <w:t>Відповідальність за правильність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визначення замовлених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обсягів газу покладається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виключно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p>
    <w:p w14:paraId="6B069B88"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8994BB" w14:textId="77777777" w:rsidR="000336C2" w:rsidRPr="000336C2" w:rsidRDefault="000336C2" w:rsidP="000336C2">
      <w:pPr>
        <w:widowControl w:val="0"/>
        <w:numPr>
          <w:ilvl w:val="1"/>
          <w:numId w:val="37"/>
        </w:numPr>
        <w:tabs>
          <w:tab w:val="left" w:pos="1134"/>
        </w:tabs>
        <w:autoSpaceDE w:val="0"/>
        <w:autoSpaceDN w:val="0"/>
        <w:spacing w:after="0" w:line="240" w:lineRule="auto"/>
        <w:ind w:left="0" w:right="-92"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Перегля</w:t>
      </w:r>
      <w:r w:rsidRPr="000336C2">
        <w:rPr>
          <w:rFonts w:ascii="Times New Roman" w:eastAsia="Times New Roman" w:hAnsi="Times New Roman"/>
          <w:sz w:val="24"/>
          <w:szCs w:val="24"/>
          <w:u w:val="single"/>
        </w:rPr>
        <w:t>д</w:t>
      </w:r>
      <w:r w:rsidRPr="000336C2">
        <w:rPr>
          <w:rFonts w:ascii="Times New Roman" w:eastAsia="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числіпротягомвідповідногорозрахункового періоду.</w:t>
      </w:r>
    </w:p>
    <w:p w14:paraId="741BD286"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lang w:val="uk-UA"/>
        </w:rPr>
      </w:pPr>
      <w:r w:rsidRPr="000336C2">
        <w:rPr>
          <w:rFonts w:ascii="Times New Roman" w:eastAsia="Times New Roman" w:hAnsi="Times New Roman"/>
          <w:sz w:val="24"/>
          <w:szCs w:val="24"/>
          <w:lang w:val="uk-UA"/>
        </w:rPr>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A6863FA"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rPr>
      </w:pPr>
      <w:r w:rsidRPr="000336C2">
        <w:rPr>
          <w:rFonts w:ascii="Times New Roman" w:eastAsia="Times New Roman" w:hAnsi="Times New Roman"/>
          <w:sz w:val="24"/>
          <w:szCs w:val="24"/>
        </w:rPr>
        <w:t xml:space="preserve">В будь-якому випадку, обсяг, визначений в акті приймання-передачі природного </w:t>
      </w:r>
      <w:proofErr w:type="gramStart"/>
      <w:r w:rsidRPr="000336C2">
        <w:rPr>
          <w:rFonts w:ascii="Times New Roman" w:eastAsia="Times New Roman" w:hAnsi="Times New Roman"/>
          <w:sz w:val="24"/>
          <w:szCs w:val="24"/>
        </w:rPr>
        <w:t>газу,оформленого</w:t>
      </w:r>
      <w:proofErr w:type="gramEnd"/>
      <w:r w:rsidRPr="000336C2">
        <w:rPr>
          <w:rFonts w:ascii="Times New Roman" w:eastAsia="Times New Roman" w:hAnsi="Times New Roman"/>
          <w:sz w:val="24"/>
          <w:szCs w:val="24"/>
        </w:rPr>
        <w:t xml:space="preserve"> відповідно до пункту 3.5.</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 вважається фактично використаним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за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Договором обсягомприродного газу.</w:t>
      </w:r>
    </w:p>
    <w:p w14:paraId="41D04D0E"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28E6C1"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2.6. За розрахункову одиницю газу приймається один метр кубічний (м3), приведений до стандартних умов: температура (t) 293,18 К (20</w:t>
      </w:r>
      <w:r w:rsidRPr="000336C2">
        <w:rPr>
          <w:rFonts w:ascii="Times New Roman" w:eastAsia="Times New Roman" w:hAnsi="Times New Roman"/>
          <w:bCs/>
          <w:sz w:val="24"/>
          <w:szCs w:val="24"/>
          <w:vertAlign w:val="superscript"/>
          <w:lang w:eastAsia="ru-RU"/>
        </w:rPr>
        <w:t>о</w:t>
      </w:r>
      <w:r w:rsidRPr="000336C2">
        <w:rPr>
          <w:rFonts w:ascii="Times New Roman" w:eastAsia="Times New Roman" w:hAnsi="Times New Roman"/>
          <w:bCs/>
          <w:sz w:val="24"/>
          <w:szCs w:val="24"/>
          <w:lang w:eastAsia="ru-RU"/>
        </w:rPr>
        <w:t>С), тиск газу (Р) 101,325 кПа (760 мм рт. ст.).</w:t>
      </w:r>
    </w:p>
    <w:p w14:paraId="0F295DB2"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lastRenderedPageBreak/>
        <w:t xml:space="preserve">2.7. Фізико-хімічні показники природного газу, який передається Постачальником Споживачеві </w:t>
      </w:r>
      <w:proofErr w:type="gramStart"/>
      <w:r w:rsidRPr="000336C2">
        <w:rPr>
          <w:rFonts w:ascii="Times New Roman" w:eastAsia="Times New Roman" w:hAnsi="Times New Roman"/>
          <w:bCs/>
          <w:sz w:val="24"/>
          <w:szCs w:val="24"/>
          <w:lang w:eastAsia="ru-RU"/>
        </w:rPr>
        <w:t>у пунктах</w:t>
      </w:r>
      <w:proofErr w:type="gramEnd"/>
      <w:r w:rsidRPr="000336C2">
        <w:rPr>
          <w:rFonts w:ascii="Times New Roman" w:eastAsia="Times New Roman" w:hAnsi="Times New Roman"/>
          <w:bCs/>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0336C2">
        <w:rPr>
          <w:rFonts w:ascii="Times New Roman" w:eastAsia="Times New Roman" w:hAnsi="Times New Roman"/>
          <w:bCs/>
          <w:sz w:val="24"/>
          <w:szCs w:val="24"/>
          <w:u w:val="single"/>
          <w:lang w:eastAsia="ru-RU"/>
        </w:rPr>
        <w:t>к</w:t>
      </w:r>
      <w:r w:rsidRPr="000336C2">
        <w:rPr>
          <w:rFonts w:ascii="Times New Roman" w:eastAsia="Times New Roman" w:hAnsi="Times New Roman"/>
          <w:bCs/>
          <w:sz w:val="24"/>
          <w:szCs w:val="24"/>
          <w:lang w:eastAsia="ru-RU"/>
        </w:rPr>
        <w:t>сом ГРМ.</w:t>
      </w:r>
    </w:p>
    <w:p w14:paraId="40FC3893" w14:textId="77777777" w:rsidR="000336C2" w:rsidRPr="000336C2" w:rsidRDefault="000336C2" w:rsidP="000336C2">
      <w:pPr>
        <w:spacing w:after="0" w:line="240" w:lineRule="auto"/>
        <w:ind w:firstLine="709"/>
        <w:jc w:val="both"/>
        <w:rPr>
          <w:rFonts w:ascii="Times New Roman" w:eastAsia="Times New Roman" w:hAnsi="Times New Roman"/>
          <w:bCs/>
          <w:sz w:val="24"/>
          <w:szCs w:val="24"/>
          <w:lang w:eastAsia="ru-RU"/>
        </w:rPr>
      </w:pPr>
    </w:p>
    <w:p w14:paraId="2713411C"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3. Порядок та умови передачі природного газу</w:t>
      </w:r>
    </w:p>
    <w:p w14:paraId="28B5A39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B52B31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EACAF1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11C6521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3.3. </w:t>
      </w:r>
      <w:r w:rsidRPr="000336C2">
        <w:rPr>
          <w:rFonts w:ascii="Times New Roman" w:eastAsia="Times New Roman" w:hAnsi="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0336C2">
        <w:rPr>
          <w:rFonts w:ascii="Times New Roman" w:eastAsia="Times New Roman" w:hAnsi="Times New Roman"/>
          <w:color w:val="000000"/>
          <w:spacing w:val="-4"/>
          <w:sz w:val="24"/>
          <w:szCs w:val="24"/>
          <w:lang w:eastAsia="ru-RU"/>
        </w:rPr>
        <w:t>дотримання</w:t>
      </w:r>
      <w:r w:rsidRPr="000336C2">
        <w:rPr>
          <w:rFonts w:ascii="Times New Roman" w:eastAsia="Times New Roman" w:hAnsi="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14:paraId="0046EC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BEECF8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ої доби - оперативну інформацію щодо використання газу за поточну добу.</w:t>
      </w:r>
    </w:p>
    <w:p w14:paraId="539BEE6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016639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3.5.1. Споживач зобов'язується надати Постачальнику не пізніше 5-го (п’я</w:t>
      </w:r>
      <w:r w:rsidRPr="000336C2">
        <w:rPr>
          <w:rFonts w:ascii="Times New Roman" w:eastAsia="Times New Roman" w:hAnsi="Times New Roman"/>
          <w:sz w:val="24"/>
          <w:szCs w:val="24"/>
          <w:u w:val="single"/>
          <w:lang w:eastAsia="ru-RU"/>
        </w:rPr>
        <w:t>т</w:t>
      </w:r>
      <w:r w:rsidRPr="000336C2">
        <w:rPr>
          <w:rFonts w:ascii="Times New Roman" w:eastAsia="Times New Roman" w:hAnsi="Times New Roman"/>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5F6DD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A8A8BE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26948E"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1DF1CB"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ED1A2ED"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p>
    <w:p w14:paraId="4B64686A" w14:textId="77777777" w:rsidR="000336C2" w:rsidRPr="000336C2" w:rsidRDefault="000336C2" w:rsidP="000336C2">
      <w:pPr>
        <w:spacing w:after="0" w:line="240" w:lineRule="auto"/>
        <w:ind w:firstLine="709"/>
        <w:jc w:val="center"/>
        <w:rPr>
          <w:rFonts w:ascii="Times New Roman" w:eastAsia="Times New Roman" w:hAnsi="Times New Roman"/>
          <w:sz w:val="24"/>
          <w:szCs w:val="24"/>
          <w:highlight w:val="yellow"/>
          <w:lang w:eastAsia="ru-RU"/>
        </w:rPr>
      </w:pPr>
      <w:r w:rsidRPr="000336C2">
        <w:rPr>
          <w:rFonts w:ascii="Times New Roman" w:eastAsia="Times New Roman" w:hAnsi="Times New Roman"/>
          <w:b/>
          <w:sz w:val="24"/>
          <w:szCs w:val="24"/>
          <w:lang w:eastAsia="ru-RU"/>
        </w:rPr>
        <w:t>4. Ціна та вартість природного газу</w:t>
      </w:r>
    </w:p>
    <w:p w14:paraId="66069055"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 xml:space="preserve">4.1. </w:t>
      </w:r>
      <w:r w:rsidRPr="000336C2">
        <w:rPr>
          <w:rFonts w:ascii="Times New Roman" w:eastAsia="Times New Roman" w:hAnsi="Times New Roman"/>
          <w:color w:val="000000"/>
          <w:sz w:val="24"/>
          <w:szCs w:val="24"/>
          <w:lang w:eastAsia="uk-UA" w:bidi="uk-UA"/>
        </w:rPr>
        <w:t>Ціна та порядок зміни ціни на природний газ</w:t>
      </w:r>
      <w:r w:rsidRPr="000336C2">
        <w:rPr>
          <w:rFonts w:ascii="Times New Roman" w:eastAsia="Times New Roman" w:hAnsi="Times New Roman"/>
          <w:color w:val="000000"/>
          <w:sz w:val="24"/>
          <w:szCs w:val="24"/>
          <w:lang w:eastAsia="ru-RU" w:bidi="uk-UA"/>
        </w:rPr>
        <w:t xml:space="preserve">, який постачається за цим Договором, встановлюється наступним чином: </w:t>
      </w:r>
    </w:p>
    <w:p w14:paraId="24DC0750"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 xml:space="preserve">Ціна природного газу </w:t>
      </w:r>
      <w:r w:rsidRPr="000336C2">
        <w:rPr>
          <w:rFonts w:ascii="Times New Roman" w:eastAsia="Times New Roman" w:hAnsi="Times New Roman"/>
          <w:color w:val="000000"/>
          <w:sz w:val="24"/>
          <w:szCs w:val="24"/>
          <w:lang w:eastAsia="ru-RU" w:bidi="uk-UA"/>
        </w:rPr>
        <w:t xml:space="preserve">за 1000 куб. </w:t>
      </w:r>
      <w:proofErr w:type="gramStart"/>
      <w:r w:rsidRPr="000336C2">
        <w:rPr>
          <w:rFonts w:ascii="Times New Roman" w:eastAsia="Times New Roman" w:hAnsi="Times New Roman"/>
          <w:color w:val="000000"/>
          <w:sz w:val="24"/>
          <w:szCs w:val="24"/>
          <w:lang w:eastAsia="ru-RU" w:bidi="uk-UA"/>
        </w:rPr>
        <w:t>м  газу</w:t>
      </w:r>
      <w:proofErr w:type="gramEnd"/>
      <w:r w:rsidRPr="000336C2">
        <w:rPr>
          <w:rFonts w:ascii="Times New Roman" w:eastAsia="Times New Roman" w:hAnsi="Times New Roman"/>
          <w:color w:val="000000"/>
          <w:sz w:val="24"/>
          <w:szCs w:val="24"/>
          <w:lang w:eastAsia="ru-RU" w:bidi="uk-UA"/>
        </w:rPr>
        <w:t xml:space="preserve"> без ПДВ - </w:t>
      </w:r>
      <w:r w:rsidRPr="000336C2">
        <w:rPr>
          <w:rFonts w:ascii="Times New Roman" w:eastAsia="Times New Roman" w:hAnsi="Times New Roman"/>
          <w:b/>
          <w:color w:val="000000"/>
          <w:sz w:val="24"/>
          <w:szCs w:val="24"/>
          <w:lang w:eastAsia="ru-RU" w:bidi="uk-UA"/>
        </w:rPr>
        <w:t>___________ грн.</w:t>
      </w:r>
      <w:r w:rsidRPr="000336C2">
        <w:rPr>
          <w:rFonts w:ascii="Times New Roman" w:eastAsia="Times New Roman" w:hAnsi="Times New Roman"/>
          <w:color w:val="000000"/>
          <w:sz w:val="24"/>
          <w:szCs w:val="24"/>
          <w:lang w:eastAsia="ru-RU" w:bidi="uk-UA"/>
        </w:rPr>
        <w:t>,</w:t>
      </w:r>
    </w:p>
    <w:p w14:paraId="28115A43"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податок на додану вартість за ставкою 20%, </w:t>
      </w:r>
    </w:p>
    <w:p w14:paraId="3CC079C8"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color w:val="000000"/>
          <w:sz w:val="24"/>
          <w:szCs w:val="24"/>
          <w:lang w:eastAsia="ru-RU" w:bidi="uk-UA"/>
        </w:rPr>
        <w:t xml:space="preserve">ціна природного газу за 1000 куб. м з ПДВ – </w:t>
      </w:r>
      <w:r w:rsidRPr="000336C2">
        <w:rPr>
          <w:rFonts w:ascii="Times New Roman" w:eastAsia="Times New Roman" w:hAnsi="Times New Roman"/>
          <w:b/>
          <w:color w:val="000000"/>
          <w:sz w:val="24"/>
          <w:szCs w:val="24"/>
          <w:lang w:eastAsia="ru-RU" w:bidi="uk-UA"/>
        </w:rPr>
        <w:t>_____________ грн</w:t>
      </w:r>
      <w:r w:rsidRPr="000336C2">
        <w:rPr>
          <w:rFonts w:ascii="Times New Roman" w:eastAsia="Times New Roman" w:hAnsi="Times New Roman"/>
          <w:color w:val="000000"/>
          <w:sz w:val="24"/>
          <w:szCs w:val="24"/>
          <w:lang w:eastAsia="ru-RU" w:bidi="uk-UA"/>
        </w:rPr>
        <w:t>;</w:t>
      </w:r>
    </w:p>
    <w:p w14:paraId="3F0CC566"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67FDA86D"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Всього ціна газу за 1000 куб. м з ПДВ</w:t>
      </w:r>
      <w:r w:rsidRPr="000336C2">
        <w:rPr>
          <w:rFonts w:ascii="Times New Roman" w:eastAsia="Times New Roman" w:hAnsi="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336C2">
        <w:rPr>
          <w:rFonts w:ascii="Times New Roman" w:eastAsia="Times New Roman" w:hAnsi="Times New Roman"/>
          <w:b/>
          <w:color w:val="000000"/>
          <w:sz w:val="24"/>
          <w:szCs w:val="24"/>
          <w:lang w:eastAsia="ru-RU" w:bidi="uk-UA"/>
        </w:rPr>
        <w:t>__________ грн</w:t>
      </w:r>
      <w:r w:rsidRPr="000336C2">
        <w:rPr>
          <w:rFonts w:ascii="Times New Roman" w:eastAsia="Times New Roman" w:hAnsi="Times New Roman"/>
          <w:color w:val="000000"/>
          <w:sz w:val="24"/>
          <w:szCs w:val="24"/>
          <w:lang w:eastAsia="ru-RU" w:bidi="uk-UA"/>
        </w:rPr>
        <w:t xml:space="preserve">. </w:t>
      </w:r>
    </w:p>
    <w:p w14:paraId="09335DA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29C93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4.3. </w:t>
      </w:r>
      <w:r w:rsidRPr="000336C2">
        <w:rPr>
          <w:rFonts w:ascii="Times New Roman" w:eastAsia="Times New Roman" w:hAnsi="Times New Roman"/>
          <w:b/>
          <w:sz w:val="24"/>
          <w:szCs w:val="24"/>
          <w:lang w:eastAsia="ru-RU"/>
        </w:rPr>
        <w:t>Загальна вартість цього Договору</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b/>
          <w:sz w:val="24"/>
          <w:szCs w:val="24"/>
          <w:lang w:eastAsia="ru-RU"/>
        </w:rPr>
        <w:t>на дату укладання</w:t>
      </w:r>
      <w:r w:rsidRPr="000336C2">
        <w:rPr>
          <w:rFonts w:ascii="Times New Roman" w:eastAsia="Times New Roman" w:hAnsi="Times New Roman"/>
          <w:sz w:val="24"/>
          <w:szCs w:val="24"/>
          <w:lang w:eastAsia="ru-RU"/>
        </w:rPr>
        <w:t xml:space="preserve"> становить __________ грн, крім того ПДВ - _______________ грн, разом з ПДВ - ____________________ (__________________________________________________________________________) грн.</w:t>
      </w:r>
    </w:p>
    <w:p w14:paraId="1BCFB80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AD49834" w14:textId="77777777" w:rsidR="000336C2" w:rsidRPr="000336C2" w:rsidRDefault="000336C2" w:rsidP="000336C2">
      <w:pPr>
        <w:spacing w:after="0" w:line="240" w:lineRule="auto"/>
        <w:ind w:firstLine="720"/>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5. Порядок та умови проведення розрахунків</w:t>
      </w:r>
    </w:p>
    <w:p w14:paraId="18DFAF5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855D1F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- 70% вартості фактично переданого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природного газу - до останнього числа місяця, наступного за місяцем, в якому було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 xml:space="preserve">ено постачання газу. </w:t>
      </w:r>
    </w:p>
    <w:p w14:paraId="6F6540F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Остаточний розрахунок за фактично переданий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A79C8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0336C2">
        <w:rPr>
          <w:rFonts w:ascii="Times New Roman" w:eastAsia="Times New Roman" w:hAnsi="Times New Roman"/>
          <w:sz w:val="24"/>
          <w:szCs w:val="24"/>
          <w:lang w:eastAsia="ru-RU"/>
        </w:rPr>
        <w:t>до початку</w:t>
      </w:r>
      <w:proofErr w:type="gramEnd"/>
      <w:r w:rsidRPr="000336C2">
        <w:rPr>
          <w:rFonts w:ascii="Times New Roman" w:eastAsia="Times New Roman" w:hAnsi="Times New Roman"/>
          <w:sz w:val="24"/>
          <w:szCs w:val="24"/>
          <w:lang w:eastAsia="ru-RU"/>
        </w:rPr>
        <w:t xml:space="preserve"> розрахункового періоду.</w:t>
      </w:r>
    </w:p>
    <w:p w14:paraId="4D08EEE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-якому випа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ку не пізніше 10 календарних діб з дня надходження відповідних коштів на рахунок Постачальника.</w:t>
      </w:r>
    </w:p>
    <w:p w14:paraId="6AC2009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2F9C7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0336C2">
        <w:rPr>
          <w:rFonts w:ascii="Times New Roman" w:eastAsia="Times New Roman" w:hAnsi="Times New Roman"/>
          <w:sz w:val="24"/>
          <w:szCs w:val="24"/>
          <w:lang w:eastAsia="ru-RU"/>
        </w:rPr>
        <w:t>до пункту</w:t>
      </w:r>
      <w:proofErr w:type="gramEnd"/>
      <w:r w:rsidRPr="000336C2">
        <w:rPr>
          <w:rFonts w:ascii="Times New Roman" w:eastAsia="Times New Roman" w:hAnsi="Times New Roman"/>
          <w:sz w:val="24"/>
          <w:szCs w:val="24"/>
          <w:lang w:eastAsia="ru-RU"/>
        </w:rPr>
        <w:t xml:space="preserve"> 5.1 цього Договору. </w:t>
      </w:r>
    </w:p>
    <w:p w14:paraId="21684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86F134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843A1B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w:t>
      </w:r>
      <w:proofErr w:type="gramStart"/>
      <w:r w:rsidRPr="000336C2">
        <w:rPr>
          <w:rFonts w:ascii="Times New Roman" w:eastAsia="Times New Roman" w:hAnsi="Times New Roman"/>
          <w:sz w:val="24"/>
          <w:szCs w:val="24"/>
          <w:lang w:eastAsia="ru-RU"/>
        </w:rPr>
        <w:t>у першу</w:t>
      </w:r>
      <w:proofErr w:type="gramEnd"/>
      <w:r w:rsidRPr="000336C2">
        <w:rPr>
          <w:rFonts w:ascii="Times New Roman" w:eastAsia="Times New Roman" w:hAnsi="Times New Roman"/>
          <w:sz w:val="24"/>
          <w:szCs w:val="24"/>
          <w:lang w:eastAsia="ru-RU"/>
        </w:rPr>
        <w:t xml:space="preserve"> чергу відшкодовуються витрати Постачальника, пов'язані з одержанням виконання;</w:t>
      </w:r>
    </w:p>
    <w:p w14:paraId="759F231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751346F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F96180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ня-передачі.</w:t>
      </w:r>
    </w:p>
    <w:p w14:paraId="3C244A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754F7AD"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6. Права та обов'язки сторін</w:t>
      </w:r>
    </w:p>
    <w:p w14:paraId="71AE83B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6.1. Споживач має право:</w:t>
      </w:r>
    </w:p>
    <w:p w14:paraId="4EFFAB1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41547B2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10699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та їх оплати відповідно до умов Договору;</w:t>
      </w:r>
    </w:p>
    <w:p w14:paraId="5537203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CA39F"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6.2. Споживач зобов'язаний:</w:t>
      </w:r>
    </w:p>
    <w:p w14:paraId="317DCDF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253A0A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47D0C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6722655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2D97D4F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34D2C1D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невключення/виключення Споживача до/з Реєстру споживачів Постачальника в інформаційній платформі Оператора ГТС;</w:t>
      </w:r>
    </w:p>
    <w:p w14:paraId="1462CCA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інших випадках, передбачених цим Договором та законодавством;</w:t>
      </w:r>
    </w:p>
    <w:p w14:paraId="2D51754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0C625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5B252C4C"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6.3. Постачальник має право:</w:t>
      </w:r>
    </w:p>
    <w:p w14:paraId="3C213C2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ініціювати заходи з припинення (обмеження) постачання природного газу Споживачеві в разі: </w:t>
      </w:r>
    </w:p>
    <w:p w14:paraId="620D3DC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невиконання Споживачем пунктів 5.1 та 8.4. цього Договору; </w:t>
      </w:r>
    </w:p>
    <w:p w14:paraId="3108733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відмови Споживача від підписання акту приймання-передачі без відповідного письмового обґрунтування. </w:t>
      </w:r>
    </w:p>
    <w:p w14:paraId="2C397A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340FC3D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sidRPr="000336C2">
        <w:rPr>
          <w:rFonts w:ascii="Times New Roman" w:eastAsia="Times New Roman" w:hAnsi="Times New Roman"/>
          <w:sz w:val="24"/>
          <w:szCs w:val="24"/>
          <w:lang w:eastAsia="ru-RU"/>
        </w:rPr>
        <w:lastRenderedPageBreak/>
        <w:t xml:space="preserve">оформлених актів приймання-передачі природного газу. В такому випадку </w:t>
      </w:r>
      <w:r w:rsidRPr="000336C2">
        <w:rPr>
          <w:rFonts w:ascii="Times New Roman" w:eastAsia="Times New Roman" w:hAnsi="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0336C2">
        <w:rPr>
          <w:rFonts w:ascii="Times New Roman" w:eastAsia="Times New Roman" w:hAnsi="Times New Roman"/>
          <w:sz w:val="24"/>
          <w:szCs w:val="24"/>
          <w:lang w:eastAsia="ru-RU"/>
        </w:rPr>
        <w:t>;</w:t>
      </w:r>
    </w:p>
    <w:p w14:paraId="5BDA011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іншими нормативно-правовими актами України, цим Договором;</w:t>
      </w:r>
    </w:p>
    <w:p w14:paraId="55691A0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3C18B212"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6.4. Постачальник зобов'язаний:</w:t>
      </w:r>
    </w:p>
    <w:p w14:paraId="1A743E7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виконувати умови цього Договору; </w:t>
      </w:r>
    </w:p>
    <w:p w14:paraId="788D6AF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14:paraId="644C8839"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712E9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B93769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433A2C9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29CD889B"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7. Відповідальність сторін</w:t>
      </w:r>
    </w:p>
    <w:p w14:paraId="4CFE5D6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553048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E07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7.3. Постачальник не відповідає за підтримання належного тиску на газорозподільних станціях.</w:t>
      </w:r>
    </w:p>
    <w:p w14:paraId="7B3CE53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ного законодавства України та умов цього Договору.</w:t>
      </w:r>
    </w:p>
    <w:p w14:paraId="6A3206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C33645D"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xml:space="preserve"> та розмірі, визначених цим Договором та чинним законодавством України.</w:t>
      </w:r>
    </w:p>
    <w:p w14:paraId="7A9DFC47"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p>
    <w:p w14:paraId="19E42E59"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8. Порядок припинення(обмеження) та відновлення газопостачання</w:t>
      </w:r>
    </w:p>
    <w:p w14:paraId="61D2DE3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0336C2">
        <w:rPr>
          <w:rFonts w:ascii="Times New Roman" w:eastAsia="Times New Roman" w:hAnsi="Times New Roman"/>
          <w:spacing w:val="-4"/>
          <w:sz w:val="24"/>
          <w:szCs w:val="24"/>
          <w:lang w:eastAsia="ru-RU"/>
        </w:rPr>
        <w:t>Припинення</w:t>
      </w:r>
      <w:r w:rsidRPr="000336C2">
        <w:rPr>
          <w:rFonts w:ascii="Times New Roman" w:eastAsia="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ити остаточний розрахунок за розрахунковий період.</w:t>
      </w:r>
    </w:p>
    <w:p w14:paraId="71A4455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0336C2">
        <w:rPr>
          <w:rFonts w:ascii="Times New Roman" w:eastAsia="Times New Roman" w:hAnsi="Times New Roman"/>
          <w:sz w:val="24"/>
          <w:szCs w:val="24"/>
          <w:lang w:eastAsia="ru-RU"/>
        </w:rPr>
        <w:lastRenderedPageBreak/>
        <w:t>адресу, зазначену в розділі 14 цього Договору, а також оператору ГРМ, зазначеному в п.1.5 цього Договору.</w:t>
      </w:r>
    </w:p>
    <w:p w14:paraId="4605E90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припиняється Постачальником з дати, зазначеної в Повідомленні.</w:t>
      </w:r>
    </w:p>
    <w:p w14:paraId="6BC8E5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5079F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Постачальник не припиняє постачання Споживачу у випадках:</w:t>
      </w:r>
    </w:p>
    <w:p w14:paraId="607A11B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4605C21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5F4B451"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7B662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AFA9CA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w:t>
      </w:r>
      <w:proofErr w:type="gramStart"/>
      <w:r w:rsidRPr="000336C2">
        <w:rPr>
          <w:rFonts w:ascii="Times New Roman" w:eastAsia="Times New Roman" w:hAnsi="Times New Roman"/>
          <w:sz w:val="24"/>
          <w:szCs w:val="24"/>
          <w:lang w:eastAsia="ru-RU"/>
        </w:rPr>
        <w:t>в такому порядку</w:t>
      </w:r>
      <w:proofErr w:type="gramEnd"/>
      <w:r w:rsidRPr="000336C2">
        <w:rPr>
          <w:rFonts w:ascii="Times New Roman" w:eastAsia="Times New Roman" w:hAnsi="Times New Roman"/>
          <w:sz w:val="24"/>
          <w:szCs w:val="24"/>
          <w:lang w:eastAsia="ru-RU"/>
        </w:rPr>
        <w:t>:</w:t>
      </w:r>
    </w:p>
    <w:p w14:paraId="6B58CF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0BB60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154280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48F7D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3FDF3648"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9. Порядок зміни постачальника</w:t>
      </w:r>
    </w:p>
    <w:p w14:paraId="71323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бачених Правилами постачання природного газу.</w:t>
      </w:r>
    </w:p>
    <w:p w14:paraId="2E6B78B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2957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9.3. Угода про розірвання договору надається Споживачем Постачальнику </w:t>
      </w:r>
      <w:proofErr w:type="gramStart"/>
      <w:r w:rsidRPr="000336C2">
        <w:rPr>
          <w:rFonts w:ascii="Times New Roman" w:eastAsia="Times New Roman" w:hAnsi="Times New Roman"/>
          <w:sz w:val="24"/>
          <w:szCs w:val="24"/>
          <w:lang w:eastAsia="ru-RU"/>
        </w:rPr>
        <w:t>в строк</w:t>
      </w:r>
      <w:proofErr w:type="gramEnd"/>
      <w:r w:rsidRPr="000336C2">
        <w:rPr>
          <w:rFonts w:ascii="Times New Roman" w:eastAsia="Times New Roman" w:hAnsi="Times New Roman"/>
          <w:sz w:val="24"/>
          <w:szCs w:val="24"/>
          <w:lang w:eastAsia="ru-RU"/>
        </w:rPr>
        <w:t xml:space="preserve"> не пізніше ніж за 20 діб до припинення газопостачання.</w:t>
      </w:r>
    </w:p>
    <w:p w14:paraId="3A2DBF2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80B97B0"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10. Форс-мажор</w:t>
      </w:r>
    </w:p>
    <w:p w14:paraId="3FC6DDD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39E6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10.2. Строк виконання зобов'язань відкладається </w:t>
      </w:r>
      <w:proofErr w:type="gramStart"/>
      <w:r w:rsidRPr="000336C2">
        <w:rPr>
          <w:rFonts w:ascii="Times New Roman" w:eastAsia="Times New Roman" w:hAnsi="Times New Roman"/>
          <w:sz w:val="24"/>
          <w:szCs w:val="24"/>
          <w:lang w:eastAsia="ru-RU"/>
        </w:rPr>
        <w:t>на строк</w:t>
      </w:r>
      <w:proofErr w:type="gramEnd"/>
      <w:r w:rsidRPr="000336C2">
        <w:rPr>
          <w:rFonts w:ascii="Times New Roman" w:eastAsia="Times New Roman" w:hAnsi="Times New Roman"/>
          <w:sz w:val="24"/>
          <w:szCs w:val="24"/>
          <w:lang w:eastAsia="ru-RU"/>
        </w:rPr>
        <w:t xml:space="preserve"> дії форс-мажорних обставин.</w:t>
      </w:r>
    </w:p>
    <w:p w14:paraId="0756964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CF76D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10.4. Настання форс-мажорних обставин підтверджується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встановленому чинним законодавством України.</w:t>
      </w:r>
    </w:p>
    <w:p w14:paraId="750FA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10.5. Виникнення форс-мажорних обставин не є підставою для відмо</w:t>
      </w:r>
      <w:r w:rsidRPr="000336C2">
        <w:rPr>
          <w:rFonts w:ascii="Times New Roman" w:eastAsia="Times New Roman" w:hAnsi="Times New Roman"/>
          <w:sz w:val="24"/>
          <w:szCs w:val="24"/>
          <w:u w:val="single"/>
          <w:lang w:eastAsia="ru-RU"/>
        </w:rPr>
        <w:t>в</w:t>
      </w:r>
      <w:r w:rsidRPr="000336C2">
        <w:rPr>
          <w:rFonts w:ascii="Times New Roman" w:eastAsia="Times New Roman" w:hAnsi="Times New Roman"/>
          <w:sz w:val="24"/>
          <w:szCs w:val="24"/>
          <w:lang w:eastAsia="ru-RU"/>
        </w:rPr>
        <w:t>и Споживача від сплати Постачальнику вартості природного газу, поставленого до їх настання.</w:t>
      </w:r>
    </w:p>
    <w:p w14:paraId="7560C2D0" w14:textId="77777777" w:rsidR="000336C2" w:rsidRPr="000336C2" w:rsidRDefault="000336C2" w:rsidP="000336C2">
      <w:pPr>
        <w:spacing w:after="0" w:line="240" w:lineRule="auto"/>
        <w:ind w:firstLine="709"/>
        <w:jc w:val="both"/>
        <w:rPr>
          <w:rFonts w:ascii="Times New Roman" w:eastAsia="Times New Roman" w:hAnsi="Times New Roman"/>
          <w:sz w:val="24"/>
          <w:szCs w:val="24"/>
          <w:shd w:val="clear" w:color="auto" w:fill="FFFFFF"/>
          <w:lang w:eastAsia="ru-RU" w:bidi="uk-UA"/>
        </w:rPr>
      </w:pPr>
      <w:r w:rsidRPr="000336C2">
        <w:rPr>
          <w:rFonts w:ascii="Times New Roman" w:eastAsia="Times New Roman" w:hAnsi="Times New Roman"/>
          <w:sz w:val="24"/>
          <w:szCs w:val="24"/>
          <w:lang w:eastAsia="ru-RU"/>
        </w:rPr>
        <w:lastRenderedPageBreak/>
        <w:t xml:space="preserve">10.6. </w:t>
      </w:r>
      <w:r w:rsidRPr="000336C2">
        <w:rPr>
          <w:rFonts w:ascii="Times New Roman" w:eastAsia="Times New Roman" w:hAnsi="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C1E8E8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B4F0A0A"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11. Порядок розв'язання спорів (розбіжностей)</w:t>
      </w:r>
    </w:p>
    <w:p w14:paraId="02410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4B0E3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11.2. У разі недосягнення Сторонами згоди спори (розбіжності) розв'язуються </w:t>
      </w:r>
      <w:proofErr w:type="gramStart"/>
      <w:r w:rsidRPr="000336C2">
        <w:rPr>
          <w:rFonts w:ascii="Times New Roman" w:eastAsia="Times New Roman" w:hAnsi="Times New Roman"/>
          <w:sz w:val="24"/>
          <w:szCs w:val="24"/>
          <w:lang w:eastAsia="ru-RU"/>
        </w:rPr>
        <w:t>у судовому порядку</w:t>
      </w:r>
      <w:proofErr w:type="gramEnd"/>
      <w:r w:rsidRPr="000336C2">
        <w:rPr>
          <w:rFonts w:ascii="Times New Roman" w:eastAsia="Times New Roman" w:hAnsi="Times New Roman"/>
          <w:sz w:val="24"/>
          <w:szCs w:val="24"/>
          <w:lang w:eastAsia="ru-RU"/>
        </w:rPr>
        <w:t>.</w:t>
      </w:r>
    </w:p>
    <w:p w14:paraId="6113038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11.3. Строк, </w:t>
      </w:r>
      <w:proofErr w:type="gramStart"/>
      <w:r w:rsidRPr="000336C2">
        <w:rPr>
          <w:rFonts w:ascii="Times New Roman" w:eastAsia="Times New Roman" w:hAnsi="Times New Roman"/>
          <w:sz w:val="24"/>
          <w:szCs w:val="24"/>
          <w:lang w:eastAsia="ru-RU"/>
        </w:rPr>
        <w:t>у межах</w:t>
      </w:r>
      <w:proofErr w:type="gramEnd"/>
      <w:r w:rsidRPr="000336C2">
        <w:rPr>
          <w:rFonts w:ascii="Times New Roman" w:eastAsia="Times New Roman" w:hAnsi="Times New Roman"/>
          <w:sz w:val="24"/>
          <w:szCs w:val="24"/>
          <w:lang w:eastAsia="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0336C2">
        <w:rPr>
          <w:rFonts w:ascii="Times New Roman" w:eastAsia="Times New Roman" w:hAnsi="Times New Roman"/>
          <w:sz w:val="24"/>
          <w:szCs w:val="24"/>
          <w:u w:val="single"/>
          <w:lang w:eastAsia="ru-RU"/>
        </w:rPr>
        <w:t>к</w:t>
      </w:r>
      <w:r w:rsidRPr="000336C2">
        <w:rPr>
          <w:rFonts w:ascii="Times New Roman" w:eastAsia="Times New Roman" w:hAnsi="Times New Roman"/>
          <w:sz w:val="24"/>
          <w:szCs w:val="24"/>
          <w:lang w:eastAsia="ru-RU"/>
        </w:rPr>
        <w:t>ів становить п'ять років.</w:t>
      </w:r>
    </w:p>
    <w:p w14:paraId="317B44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610C83B5"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bCs/>
          <w:sz w:val="24"/>
          <w:szCs w:val="24"/>
          <w:lang w:eastAsia="ru-RU"/>
        </w:rPr>
        <w:t>12. Санкційне та антикорупційне застереження</w:t>
      </w:r>
    </w:p>
    <w:p w14:paraId="382598E9"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67FA8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12.1.1.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51033615"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33E9514"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12.1.3.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Європейського Союзу (Consolidated list of persons, groups and entities subject to EU financial sanctions);</w:t>
      </w:r>
    </w:p>
    <w:p w14:paraId="12E9E4C1"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12.1.4.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учасника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en-US" w:eastAsia="uk-UA"/>
        </w:rPr>
        <w:t xml:space="preserve"> Her Majesty’s Treasury </w:t>
      </w:r>
      <w:r w:rsidRPr="000336C2">
        <w:rPr>
          <w:rFonts w:ascii="Times New Roman" w:eastAsia="Times New Roman" w:hAnsi="Times New Roman"/>
          <w:sz w:val="24"/>
          <w:szCs w:val="24"/>
          <w:lang w:eastAsia="uk-UA"/>
        </w:rPr>
        <w:t>ВеликоїБританії</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списокосіб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включенихдо</w:t>
      </w:r>
      <w:r w:rsidRPr="000336C2">
        <w:rPr>
          <w:rFonts w:ascii="Times New Roman" w:eastAsia="Times New Roman" w:hAnsi="Times New Roman"/>
          <w:sz w:val="24"/>
          <w:szCs w:val="24"/>
          <w:lang w:val="en-US" w:eastAsia="uk-UA"/>
        </w:rPr>
        <w:t xml:space="preserve"> Consolidated list of financial sanctions targets in the UK </w:t>
      </w:r>
      <w:r w:rsidRPr="000336C2">
        <w:rPr>
          <w:rFonts w:ascii="Times New Roman" w:eastAsia="Times New Roman" w:hAnsi="Times New Roman"/>
          <w:sz w:val="24"/>
          <w:szCs w:val="24"/>
          <w:lang w:eastAsia="uk-UA"/>
        </w:rPr>
        <w:t>тадо</w:t>
      </w:r>
      <w:r w:rsidRPr="000336C2">
        <w:rPr>
          <w:rFonts w:ascii="Times New Roman" w:eastAsia="Times New Roman" w:hAnsi="Times New Roman"/>
          <w:sz w:val="24"/>
          <w:szCs w:val="24"/>
          <w:lang w:val="en-US" w:eastAsia="uk-UA"/>
        </w:rPr>
        <w:t xml:space="preserve"> List of persons subject to restrictive measures in view of Russia’s actions destabilising the situation in Ukraine, </w:t>
      </w:r>
      <w:r w:rsidRPr="000336C2">
        <w:rPr>
          <w:rFonts w:ascii="Times New Roman" w:eastAsia="Times New Roman" w:hAnsi="Times New Roman"/>
          <w:sz w:val="24"/>
          <w:szCs w:val="24"/>
          <w:lang w:eastAsia="uk-UA"/>
        </w:rPr>
        <w:t>щоведеться</w:t>
      </w:r>
      <w:r w:rsidRPr="000336C2">
        <w:rPr>
          <w:rFonts w:ascii="Times New Roman" w:eastAsia="Times New Roman" w:hAnsi="Times New Roman"/>
          <w:sz w:val="24"/>
          <w:szCs w:val="24"/>
          <w:lang w:val="en-US" w:eastAsia="uk-UA"/>
        </w:rPr>
        <w:t xml:space="preserve"> the UK Office of Financial Sanctions Implementation (OFSI) of the Her Majesty’s Treasury);</w:t>
      </w:r>
    </w:p>
    <w:p w14:paraId="31F97458"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12.1.5.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абоучасникаСпоживача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зведений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список</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Організації</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Об</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єднаних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Націй</w:t>
      </w:r>
      <w:r w:rsidRPr="000336C2">
        <w:rPr>
          <w:rFonts w:ascii="Times New Roman" w:eastAsia="Times New Roman" w:hAnsi="Times New Roman"/>
          <w:sz w:val="24"/>
          <w:szCs w:val="24"/>
          <w:lang w:val="en-US" w:eastAsia="uk-UA"/>
        </w:rPr>
        <w:t xml:space="preserve"> (Consolidated United Nations Security Council Sanctions List),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якого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включено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фізичних</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юридичних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щодо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застосо</w:t>
      </w:r>
      <w:r w:rsidRPr="000336C2">
        <w:rPr>
          <w:rFonts w:ascii="Times New Roman" w:eastAsia="Times New Roman" w:hAnsi="Times New Roman"/>
          <w:sz w:val="24"/>
          <w:szCs w:val="24"/>
          <w:u w:val="single"/>
          <w:lang w:eastAsia="uk-UA"/>
        </w:rPr>
        <w:t>в</w:t>
      </w:r>
      <w:r w:rsidRPr="000336C2">
        <w:rPr>
          <w:rFonts w:ascii="Times New Roman" w:eastAsia="Times New Roman" w:hAnsi="Times New Roman"/>
          <w:sz w:val="24"/>
          <w:szCs w:val="24"/>
          <w:lang w:eastAsia="uk-UA"/>
        </w:rPr>
        <w:t>ано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санкційні</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заходи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w:t>
      </w:r>
    </w:p>
    <w:p w14:paraId="49F10F3D"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2.Постачальник</w:t>
      </w:r>
      <w:proofErr w:type="gramEnd"/>
      <w:r w:rsidRPr="000336C2">
        <w:rPr>
          <w:rFonts w:ascii="Times New Roman" w:eastAsia="Times New Roman" w:hAnsi="Times New Roman"/>
          <w:sz w:val="24"/>
          <w:szCs w:val="24"/>
          <w:lang w:eastAsia="uk-UA"/>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3FE264A3"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B3B9402"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12.2.2. щодо товарів та/або послуг за Договором та/або щодо виконання інших умов Договору рішеннями </w:t>
      </w:r>
      <w:proofErr w:type="gramStart"/>
      <w:r w:rsidRPr="000336C2">
        <w:rPr>
          <w:rFonts w:ascii="Times New Roman" w:eastAsia="Times New Roman" w:hAnsi="Times New Roman"/>
          <w:sz w:val="24"/>
          <w:szCs w:val="24"/>
          <w:lang w:eastAsia="uk-UA"/>
        </w:rPr>
        <w:t>Ради</w:t>
      </w:r>
      <w:proofErr w:type="gramEnd"/>
      <w:r w:rsidRPr="000336C2">
        <w:rPr>
          <w:rFonts w:ascii="Times New Roman" w:eastAsia="Times New Roman" w:hAnsi="Times New Roman"/>
          <w:sz w:val="24"/>
          <w:szCs w:val="24"/>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AA05E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3.Під</w:t>
      </w:r>
      <w:proofErr w:type="gramEnd"/>
      <w:r w:rsidRPr="000336C2">
        <w:rPr>
          <w:rFonts w:ascii="Times New Roman" w:eastAsia="Times New Roman" w:hAnsi="Times New Roman"/>
          <w:sz w:val="24"/>
          <w:szCs w:val="24"/>
          <w:lang w:eastAsia="uk-UA"/>
        </w:rPr>
        <w:t xml:space="preserve">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336C2">
        <w:rPr>
          <w:rFonts w:ascii="Times New Roman" w:eastAsia="Times New Roman" w:hAnsi="Times New Roman"/>
          <w:sz w:val="24"/>
          <w:szCs w:val="24"/>
          <w:u w:val="single"/>
          <w:lang w:eastAsia="uk-UA"/>
        </w:rPr>
        <w:t>п</w:t>
      </w:r>
      <w:r w:rsidRPr="000336C2">
        <w:rPr>
          <w:rFonts w:ascii="Times New Roman" w:eastAsia="Times New Roman" w:hAnsi="Times New Roman"/>
          <w:sz w:val="24"/>
          <w:szCs w:val="24"/>
          <w:lang w:eastAsia="uk-UA"/>
        </w:rPr>
        <w:t xml:space="preserve">латити і </w:t>
      </w:r>
      <w:r w:rsidRPr="000336C2">
        <w:rPr>
          <w:rFonts w:ascii="Times New Roman" w:eastAsia="Times New Roman" w:hAnsi="Times New Roman"/>
          <w:sz w:val="24"/>
          <w:szCs w:val="24"/>
          <w:lang w:eastAsia="uk-UA"/>
        </w:rPr>
        <w:lastRenderedPageBreak/>
        <w:t>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0B1BF26"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FEBFD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111727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45604339"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13. Строк дії Договору та інші умови.</w:t>
      </w:r>
    </w:p>
    <w:p w14:paraId="18FFCA62" w14:textId="3B4BDFB4"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13.1. Даний Договір набирає чинності з «01» січня</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і діє в частині поставки газу до «31» березня 2023 р. включно, а в частині розрахунків – до повного їх виконання.</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Продовження або припинення Договору можливе за взаємною згодою Сторін шляхом підписання додаткової угоди до Договору.</w:t>
      </w:r>
    </w:p>
    <w:p w14:paraId="2803E1E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Цей Договір може бути підписаний також електронними цифровими підписами (ЕЦП)</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уповноважених представникі</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вСторін</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урахуванням</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вимог</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чинного</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законодавства.</w:t>
      </w:r>
    </w:p>
    <w:p w14:paraId="37FF10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p>
    <w:p w14:paraId="4F1B4D7B" w14:textId="77777777" w:rsidR="000336C2" w:rsidRPr="000336C2" w:rsidRDefault="000336C2" w:rsidP="000336C2">
      <w:pPr>
        <w:widowControl w:val="0"/>
        <w:autoSpaceDE w:val="0"/>
        <w:autoSpaceDN w:val="0"/>
        <w:spacing w:before="1" w:after="0" w:line="240" w:lineRule="auto"/>
        <w:ind w:right="316" w:firstLine="662"/>
        <w:jc w:val="both"/>
        <w:rPr>
          <w:rFonts w:ascii="Times New Roman" w:eastAsia="Times New Roman" w:hAnsi="Times New Roman"/>
          <w:sz w:val="24"/>
          <w:szCs w:val="24"/>
        </w:rPr>
      </w:pPr>
      <w:r w:rsidRPr="000336C2">
        <w:rPr>
          <w:rFonts w:ascii="Times New Roman" w:eastAsia="Times New Roman" w:hAnsi="Times New Roman"/>
          <w:sz w:val="24"/>
          <w:szCs w:val="24"/>
        </w:rPr>
        <w:t>Визнання окремих положень цього Договору недійсними, не тягне за собою визнання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недійсним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цілому.</w:t>
      </w:r>
    </w:p>
    <w:p w14:paraId="6578530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336C2">
        <w:rPr>
          <w:rFonts w:ascii="Times New Roman" w:eastAsia="Times New Roman" w:hAnsi="Times New Roman"/>
          <w:sz w:val="24"/>
          <w:szCs w:val="24"/>
          <w:lang w:eastAsia="ru-RU"/>
        </w:rPr>
        <w:t>у пунктах</w:t>
      </w:r>
      <w:proofErr w:type="gramEnd"/>
      <w:r w:rsidRPr="000336C2">
        <w:rPr>
          <w:rFonts w:ascii="Times New Roman" w:eastAsia="Times New Roman" w:hAnsi="Times New Roman"/>
          <w:sz w:val="24"/>
          <w:szCs w:val="24"/>
          <w:lang w:eastAsia="ru-RU"/>
        </w:rPr>
        <w:t xml:space="preserve"> 13.4 та 13.5 цього Договору.</w:t>
      </w:r>
    </w:p>
    <w:p w14:paraId="5417251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F6B78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CA39370" w14:textId="53141E5B" w:rsidR="000336C2" w:rsidRPr="004A6B36" w:rsidRDefault="000336C2" w:rsidP="004A6B36">
      <w:pPr>
        <w:spacing w:after="0" w:line="240" w:lineRule="auto"/>
        <w:ind w:firstLine="709"/>
        <w:jc w:val="both"/>
        <w:rPr>
          <w:rFonts w:ascii="Times New Roman" w:eastAsia="Times New Roman" w:hAnsi="Times New Roman"/>
          <w:sz w:val="24"/>
          <w:szCs w:val="24"/>
          <w:vertAlign w:val="superscript"/>
          <w:lang w:eastAsia="ru-RU"/>
        </w:rPr>
      </w:pPr>
      <w:r w:rsidRPr="000336C2">
        <w:rPr>
          <w:rFonts w:ascii="Times New Roman" w:eastAsia="Times New Roman" w:hAnsi="Times New Roman"/>
          <w:sz w:val="24"/>
          <w:szCs w:val="24"/>
          <w:lang w:eastAsia="ru-RU"/>
        </w:rPr>
        <w:t>Споживач _______ платником податку на додану вартість та ___________ статус платника</w:t>
      </w:r>
      <w:r w:rsidR="004A6B36">
        <w:rPr>
          <w:rFonts w:ascii="Times New Roman" w:eastAsia="Times New Roman" w:hAnsi="Times New Roman"/>
          <w:sz w:val="24"/>
          <w:szCs w:val="24"/>
          <w:lang w:val="uk-UA" w:eastAsia="ru-RU"/>
        </w:rPr>
        <w:t xml:space="preserve">.         </w:t>
      </w:r>
      <w:r w:rsidR="004A6B36" w:rsidRPr="004A6B36">
        <w:rPr>
          <w:rFonts w:ascii="Times New Roman" w:eastAsia="Times New Roman" w:hAnsi="Times New Roman"/>
          <w:sz w:val="24"/>
          <w:szCs w:val="24"/>
          <w:vertAlign w:val="superscript"/>
          <w:lang w:val="uk-UA" w:eastAsia="ru-RU"/>
        </w:rPr>
        <w:t>(</w:t>
      </w:r>
      <w:r w:rsidR="004A6B36" w:rsidRPr="004A6B36">
        <w:rPr>
          <w:rFonts w:ascii="Times New Roman" w:eastAsia="Times New Roman" w:hAnsi="Times New Roman"/>
          <w:b/>
          <w:i/>
          <w:sz w:val="20"/>
          <w:szCs w:val="24"/>
          <w:vertAlign w:val="superscript"/>
          <w:lang w:eastAsia="ru-RU"/>
        </w:rPr>
        <w:t>є/ не є, потрібне зазначити</w:t>
      </w:r>
      <w:r w:rsidR="004A6B36" w:rsidRPr="004A6B36">
        <w:rPr>
          <w:rFonts w:ascii="Times New Roman" w:eastAsia="Times New Roman" w:hAnsi="Times New Roman"/>
          <w:sz w:val="20"/>
          <w:szCs w:val="24"/>
          <w:vertAlign w:val="superscript"/>
          <w:lang w:eastAsia="ru-RU"/>
        </w:rPr>
        <w:t xml:space="preserve">)         </w:t>
      </w:r>
      <w:r w:rsidR="004A6B36">
        <w:rPr>
          <w:rFonts w:ascii="Times New Roman" w:eastAsia="Times New Roman" w:hAnsi="Times New Roman"/>
          <w:sz w:val="20"/>
          <w:szCs w:val="24"/>
          <w:vertAlign w:val="superscript"/>
          <w:lang w:val="uk-UA" w:eastAsia="ru-RU"/>
        </w:rPr>
        <w:t xml:space="preserve">                                                                                                                         </w:t>
      </w:r>
      <w:r w:rsidR="004A6B36" w:rsidRPr="004A6B36">
        <w:rPr>
          <w:rFonts w:ascii="Times New Roman" w:eastAsia="Times New Roman" w:hAnsi="Times New Roman"/>
          <w:sz w:val="20"/>
          <w:szCs w:val="24"/>
          <w:vertAlign w:val="superscript"/>
          <w:lang w:eastAsia="ru-RU"/>
        </w:rPr>
        <w:t xml:space="preserve"> (</w:t>
      </w:r>
      <w:r w:rsidR="004A6B36" w:rsidRPr="004A6B36">
        <w:rPr>
          <w:rFonts w:ascii="Times New Roman" w:eastAsia="Times New Roman" w:hAnsi="Times New Roman"/>
          <w:b/>
          <w:i/>
          <w:sz w:val="20"/>
          <w:szCs w:val="24"/>
          <w:vertAlign w:val="superscript"/>
          <w:lang w:eastAsia="ru-RU"/>
        </w:rPr>
        <w:t>має/ не має, потрібне зазначити</w:t>
      </w:r>
      <w:r w:rsidR="004A6B36" w:rsidRPr="004A6B36">
        <w:rPr>
          <w:rFonts w:ascii="Times New Roman" w:eastAsia="Times New Roman" w:hAnsi="Times New Roman"/>
          <w:sz w:val="20"/>
          <w:szCs w:val="24"/>
          <w:vertAlign w:val="superscript"/>
          <w:lang w:eastAsia="ru-RU"/>
        </w:rPr>
        <w:t xml:space="preserve">)                         </w:t>
      </w:r>
    </w:p>
    <w:p w14:paraId="5A5C2E2A"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податку на прибуток на загальних умовах, передбачених Податковим кодексом України.</w:t>
      </w:r>
    </w:p>
    <w:p w14:paraId="1D63F27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листом з повідомленням.</w:t>
      </w:r>
    </w:p>
    <w:p w14:paraId="1E59F7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13.6. Цей Договір разом з усіма додатками і доповненнями, складений за повного розуміння Сторонами предмета та умов Договору.</w:t>
      </w:r>
    </w:p>
    <w:p w14:paraId="7C75166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32E8CA5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7B83D" w14:textId="77777777" w:rsidR="000336C2" w:rsidRPr="000336C2" w:rsidRDefault="000336C2" w:rsidP="000336C2">
      <w:pPr>
        <w:widowControl w:val="0"/>
        <w:suppressAutoHyphens/>
        <w:spacing w:after="0" w:line="240" w:lineRule="auto"/>
        <w:ind w:right="-73"/>
        <w:jc w:val="both"/>
        <w:rPr>
          <w:rFonts w:ascii="Times New Roman" w:eastAsia="Arial" w:hAnsi="Times New Roman"/>
          <w:b/>
          <w:sz w:val="24"/>
          <w:szCs w:val="24"/>
          <w:lang w:eastAsia="ru-RU"/>
        </w:rPr>
      </w:pPr>
    </w:p>
    <w:p w14:paraId="6853B1F5" w14:textId="77777777" w:rsidR="000336C2" w:rsidRPr="000336C2" w:rsidRDefault="000336C2" w:rsidP="000336C2">
      <w:pPr>
        <w:widowControl w:val="0"/>
        <w:suppressAutoHyphens/>
        <w:spacing w:after="0" w:line="240" w:lineRule="auto"/>
        <w:jc w:val="center"/>
        <w:rPr>
          <w:rFonts w:ascii="Times New Roman" w:eastAsia="Arial" w:hAnsi="Times New Roman"/>
          <w:b/>
          <w:sz w:val="24"/>
          <w:szCs w:val="24"/>
          <w:lang w:eastAsia="ru-RU"/>
        </w:rPr>
      </w:pPr>
      <w:r w:rsidRPr="000336C2">
        <w:rPr>
          <w:rFonts w:ascii="Times New Roman" w:eastAsia="Arial" w:hAnsi="Times New Roman"/>
          <w:b/>
          <w:sz w:val="24"/>
          <w:szCs w:val="24"/>
          <w:lang w:eastAsia="ru-RU"/>
        </w:rPr>
        <w:t>14. Адреси та реквізити сторін</w:t>
      </w:r>
    </w:p>
    <w:p w14:paraId="6DDEEDE0" w14:textId="77777777" w:rsidR="000336C2" w:rsidRPr="000336C2" w:rsidRDefault="000336C2" w:rsidP="000336C2">
      <w:pPr>
        <w:widowControl w:val="0"/>
        <w:suppressAutoHyphens/>
        <w:spacing w:after="0" w:line="240" w:lineRule="auto"/>
        <w:rPr>
          <w:rFonts w:ascii="Times New Roman" w:eastAsia="Arial" w:hAnsi="Times New Roman"/>
          <w:sz w:val="20"/>
          <w:szCs w:val="24"/>
          <w:lang w:eastAsia="ru-RU"/>
        </w:rPr>
      </w:pPr>
    </w:p>
    <w:tbl>
      <w:tblPr>
        <w:tblW w:w="10522" w:type="dxa"/>
        <w:tblInd w:w="-318" w:type="dxa"/>
        <w:tblLayout w:type="fixed"/>
        <w:tblLook w:val="04A0" w:firstRow="1" w:lastRow="0" w:firstColumn="1" w:lastColumn="0" w:noHBand="0" w:noVBand="1"/>
      </w:tblPr>
      <w:tblGrid>
        <w:gridCol w:w="5256"/>
        <w:gridCol w:w="5266"/>
      </w:tblGrid>
      <w:tr w:rsidR="000336C2" w:rsidRPr="000336C2" w14:paraId="4C436589" w14:textId="77777777" w:rsidTr="00FB3B2F">
        <w:tc>
          <w:tcPr>
            <w:tcW w:w="5256" w:type="dxa"/>
            <w:shd w:val="clear" w:color="auto" w:fill="auto"/>
          </w:tcPr>
          <w:p w14:paraId="1C589D78"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ПОСТАЧАЛЬНИК</w:t>
            </w:r>
          </w:p>
          <w:p w14:paraId="0E9DB81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53AB5C36"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FFD5D01"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65E5E3F3"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3F66D365"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lastRenderedPageBreak/>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6C895AB"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eastAsia="ru-RU"/>
              </w:rPr>
              <w:t>______________________________________________</w:t>
            </w:r>
            <w:r w:rsidRPr="000336C2">
              <w:rPr>
                <w:rFonts w:ascii="Times New Roman" w:eastAsia="Times New Roman" w:hAnsi="Times New Roman"/>
                <w:bCs/>
                <w:color w:val="000000"/>
                <w:sz w:val="21"/>
                <w:szCs w:val="21"/>
                <w:lang w:val="uk-UA" w:eastAsia="ru-RU"/>
              </w:rPr>
              <w:t>__</w:t>
            </w:r>
          </w:p>
          <w:p w14:paraId="3822A201"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ЄДРПОУ</w:t>
            </w:r>
            <w:r w:rsidRPr="000336C2">
              <w:rPr>
                <w:rFonts w:ascii="Times New Roman" w:eastAsia="Times New Roman" w:hAnsi="Times New Roman"/>
                <w:sz w:val="21"/>
                <w:szCs w:val="21"/>
                <w:lang w:eastAsia="ru-RU"/>
              </w:rPr>
              <w:t xml:space="preserve"> _______________________</w:t>
            </w:r>
            <w:r w:rsidRPr="000336C2">
              <w:rPr>
                <w:rFonts w:ascii="Times New Roman" w:eastAsia="Times New Roman" w:hAnsi="Times New Roman"/>
                <w:sz w:val="21"/>
                <w:szCs w:val="21"/>
                <w:lang w:val="uk-UA" w:eastAsia="ru-RU"/>
              </w:rPr>
              <w:t>_______________</w:t>
            </w:r>
          </w:p>
          <w:p w14:paraId="23ADD4E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Банківські реквізити</w:t>
            </w:r>
            <w:r w:rsidRPr="000336C2">
              <w:rPr>
                <w:rFonts w:ascii="Times New Roman" w:eastAsia="Times New Roman" w:hAnsi="Times New Roman"/>
                <w:sz w:val="21"/>
                <w:szCs w:val="21"/>
                <w:lang w:val="uk-UA" w:eastAsia="ru-RU"/>
              </w:rPr>
              <w:t>____________________________</w:t>
            </w:r>
          </w:p>
          <w:p w14:paraId="5ECCB7BE" w14:textId="77777777" w:rsidR="000336C2" w:rsidRPr="000336C2" w:rsidRDefault="000336C2" w:rsidP="000336C2">
            <w:pPr>
              <w:spacing w:after="0" w:line="240" w:lineRule="auto"/>
              <w:rPr>
                <w:rFonts w:ascii="Times New Roman" w:eastAsia="Times New Roman" w:hAnsi="Times New Roman"/>
                <w:b/>
                <w:sz w:val="21"/>
                <w:szCs w:val="21"/>
                <w:lang w:eastAsia="ru-RU"/>
              </w:rPr>
            </w:pPr>
            <w:r w:rsidRPr="000336C2">
              <w:rPr>
                <w:rFonts w:ascii="Times New Roman" w:eastAsia="Times New Roman" w:hAnsi="Times New Roman"/>
                <w:sz w:val="21"/>
                <w:szCs w:val="21"/>
                <w:lang w:val="uk-UA" w:eastAsia="ru-RU"/>
              </w:rPr>
              <w:t>________________________________________________</w:t>
            </w:r>
          </w:p>
          <w:p w14:paraId="6EB1E576" w14:textId="77777777" w:rsidR="000336C2" w:rsidRPr="000336C2" w:rsidRDefault="000336C2" w:rsidP="000336C2">
            <w:pPr>
              <w:spacing w:after="0" w:line="240" w:lineRule="auto"/>
              <w:rPr>
                <w:rFonts w:ascii="Times New Roman" w:eastAsia="Times New Roman" w:hAnsi="Times New Roman"/>
                <w:sz w:val="21"/>
                <w:szCs w:val="21"/>
                <w:lang w:eastAsia="ru-RU"/>
              </w:rPr>
            </w:pPr>
            <w:proofErr w:type="gramStart"/>
            <w:r w:rsidRPr="000336C2">
              <w:rPr>
                <w:rFonts w:ascii="Times New Roman" w:eastAsia="Times New Roman" w:hAnsi="Times New Roman"/>
                <w:sz w:val="21"/>
                <w:szCs w:val="21"/>
                <w:lang w:eastAsia="ru-RU"/>
              </w:rPr>
              <w:t>телефон  _</w:t>
            </w:r>
            <w:proofErr w:type="gramEnd"/>
            <w:r w:rsidRPr="000336C2">
              <w:rPr>
                <w:rFonts w:ascii="Times New Roman" w:eastAsia="Times New Roman" w:hAnsi="Times New Roman"/>
                <w:sz w:val="21"/>
                <w:szCs w:val="21"/>
                <w:lang w:eastAsia="ru-RU"/>
              </w:rPr>
              <w:t>______________________________________</w:t>
            </w:r>
          </w:p>
          <w:p w14:paraId="39BCE03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eastAsia="ru-RU"/>
              </w:rPr>
              <w:t>: _________________________________________</w:t>
            </w:r>
          </w:p>
          <w:p w14:paraId="1DF2A40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08B78AA"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1A0B641"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0D7C7A57"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7B6E065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46F6725D"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м. п.</w:t>
            </w:r>
          </w:p>
        </w:tc>
        <w:tc>
          <w:tcPr>
            <w:tcW w:w="5266" w:type="dxa"/>
          </w:tcPr>
          <w:p w14:paraId="778E3CEA" w14:textId="77777777" w:rsidR="000336C2" w:rsidRPr="000336C2" w:rsidRDefault="000336C2" w:rsidP="000336C2">
            <w:pPr>
              <w:spacing w:after="0" w:line="24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lastRenderedPageBreak/>
              <w:t>СПОЖИВАЧ</w:t>
            </w:r>
          </w:p>
          <w:p w14:paraId="26C3C2C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3F138017"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A25D69B"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48A6F9DC"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48CC48EF"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lastRenderedPageBreak/>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016D4C2"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val="uk-UA" w:eastAsia="ru-RU"/>
              </w:rPr>
              <w:t>________________________________________________</w:t>
            </w:r>
          </w:p>
          <w:p w14:paraId="66ED11CE"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ЄДРПОУ</w:t>
            </w:r>
            <w:r w:rsidRPr="000336C2">
              <w:rPr>
                <w:rFonts w:ascii="Times New Roman" w:eastAsia="Times New Roman" w:hAnsi="Times New Roman"/>
                <w:sz w:val="21"/>
                <w:szCs w:val="21"/>
                <w:lang w:val="uk-UA" w:eastAsia="ru-RU"/>
              </w:rPr>
              <w:t xml:space="preserve"> ______________________________________</w:t>
            </w:r>
          </w:p>
          <w:p w14:paraId="2FD10B4A"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Банківські реквізити</w:t>
            </w:r>
            <w:r w:rsidRPr="000336C2">
              <w:rPr>
                <w:rFonts w:ascii="Times New Roman" w:eastAsia="Times New Roman" w:hAnsi="Times New Roman"/>
                <w:sz w:val="21"/>
                <w:szCs w:val="21"/>
                <w:lang w:val="uk-UA" w:eastAsia="ru-RU"/>
              </w:rPr>
              <w:t>____________________________</w:t>
            </w:r>
          </w:p>
          <w:p w14:paraId="01AAEE9A" w14:textId="77777777" w:rsidR="000336C2" w:rsidRPr="000336C2" w:rsidRDefault="000336C2" w:rsidP="000336C2">
            <w:pPr>
              <w:spacing w:after="0" w:line="240" w:lineRule="auto"/>
              <w:rPr>
                <w:rFonts w:ascii="Times New Roman" w:eastAsia="Times New Roman" w:hAnsi="Times New Roman"/>
                <w:b/>
                <w:sz w:val="21"/>
                <w:szCs w:val="21"/>
                <w:lang w:val="uk-UA" w:eastAsia="ru-RU"/>
              </w:rPr>
            </w:pPr>
            <w:r w:rsidRPr="000336C2">
              <w:rPr>
                <w:rFonts w:ascii="Times New Roman" w:eastAsia="Times New Roman" w:hAnsi="Times New Roman"/>
                <w:sz w:val="21"/>
                <w:szCs w:val="21"/>
                <w:lang w:val="uk-UA" w:eastAsia="ru-RU"/>
              </w:rPr>
              <w:t>________________________________________________</w:t>
            </w:r>
          </w:p>
          <w:p w14:paraId="15903FD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телефон  _______________________________________</w:t>
            </w:r>
          </w:p>
          <w:p w14:paraId="59ED25C5"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val="uk-UA"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val="uk-UA" w:eastAsia="ru-RU"/>
              </w:rPr>
              <w:t>: _________________________________________</w:t>
            </w:r>
          </w:p>
          <w:p w14:paraId="79CED62C"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0EFB4D80"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59D8D02F"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6DB78D1D"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35AD7CE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5B9DB55C" w14:textId="77777777" w:rsidR="000336C2" w:rsidRPr="000336C2" w:rsidRDefault="000336C2" w:rsidP="000336C2">
            <w:pPr>
              <w:spacing w:after="0" w:line="240" w:lineRule="auto"/>
              <w:jc w:val="center"/>
              <w:rPr>
                <w:rFonts w:ascii="Times New Roman" w:eastAsia="Times New Roman" w:hAnsi="Times New Roman"/>
                <w:sz w:val="24"/>
                <w:szCs w:val="24"/>
                <w:lang w:eastAsia="ru-RU"/>
              </w:rPr>
            </w:pPr>
            <w:r w:rsidRPr="000336C2">
              <w:rPr>
                <w:rFonts w:ascii="Times New Roman" w:eastAsia="Times New Roman" w:hAnsi="Times New Roman"/>
                <w:b/>
                <w:sz w:val="21"/>
                <w:szCs w:val="21"/>
                <w:lang w:eastAsia="ru-RU"/>
              </w:rPr>
              <w:t>м. п.</w:t>
            </w:r>
          </w:p>
        </w:tc>
      </w:tr>
    </w:tbl>
    <w:p w14:paraId="11C94988" w14:textId="77777777" w:rsidR="00B060FF" w:rsidRPr="00B060FF" w:rsidRDefault="00B060FF" w:rsidP="000336C2">
      <w:pPr>
        <w:rPr>
          <w:rFonts w:ascii="Times New Roman" w:hAnsi="Times New Roman"/>
          <w:b/>
          <w:bCs/>
          <w:sz w:val="24"/>
          <w:szCs w:val="24"/>
          <w:lang w:val="uk-UA"/>
        </w:rPr>
      </w:pPr>
    </w:p>
    <w:sectPr w:rsidR="00B060FF" w:rsidRPr="00B060FF" w:rsidSect="004A6B3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1C5A51"/>
    <w:multiLevelType w:val="hybridMultilevel"/>
    <w:tmpl w:val="9D94B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1"/>
  </w:num>
  <w:num w:numId="7">
    <w:abstractNumId w:val="13"/>
  </w:num>
  <w:num w:numId="8">
    <w:abstractNumId w:val="33"/>
  </w:num>
  <w:num w:numId="9">
    <w:abstractNumId w:val="26"/>
  </w:num>
  <w:num w:numId="10">
    <w:abstractNumId w:val="34"/>
  </w:num>
  <w:num w:numId="11">
    <w:abstractNumId w:val="23"/>
  </w:num>
  <w:num w:numId="12">
    <w:abstractNumId w:val="11"/>
  </w:num>
  <w:num w:numId="13">
    <w:abstractNumId w:val="29"/>
  </w:num>
  <w:num w:numId="14">
    <w:abstractNumId w:val="7"/>
  </w:num>
  <w:num w:numId="15">
    <w:abstractNumId w:val="4"/>
  </w:num>
  <w:num w:numId="16">
    <w:abstractNumId w:val="14"/>
  </w:num>
  <w:num w:numId="17">
    <w:abstractNumId w:val="8"/>
  </w:num>
  <w:num w:numId="18">
    <w:abstractNumId w:val="21"/>
  </w:num>
  <w:num w:numId="19">
    <w:abstractNumId w:val="28"/>
  </w:num>
  <w:num w:numId="20">
    <w:abstractNumId w:val="12"/>
  </w:num>
  <w:num w:numId="21">
    <w:abstractNumId w:val="32"/>
  </w:num>
  <w:num w:numId="22">
    <w:abstractNumId w:val="25"/>
  </w:num>
  <w:num w:numId="23">
    <w:abstractNumId w:val="16"/>
  </w:num>
  <w:num w:numId="24">
    <w:abstractNumId w:val="36"/>
  </w:num>
  <w:num w:numId="25">
    <w:abstractNumId w:val="0"/>
  </w:num>
  <w:num w:numId="26">
    <w:abstractNumId w:val="18"/>
  </w:num>
  <w:num w:numId="27">
    <w:abstractNumId w:val="35"/>
  </w:num>
  <w:num w:numId="28">
    <w:abstractNumId w:val="30"/>
  </w:num>
  <w:num w:numId="29">
    <w:abstractNumId w:val="24"/>
  </w:num>
  <w:num w:numId="30">
    <w:abstractNumId w:val="27"/>
  </w:num>
  <w:num w:numId="31">
    <w:abstractNumId w:val="17"/>
  </w:num>
  <w:num w:numId="32">
    <w:abstractNumId w:val="5"/>
  </w:num>
  <w:num w:numId="33">
    <w:abstractNumId w:val="3"/>
  </w:num>
  <w:num w:numId="34">
    <w:abstractNumId w:val="9"/>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C78"/>
    <w:rsid w:val="00015A45"/>
    <w:rsid w:val="00016C3E"/>
    <w:rsid w:val="000336C2"/>
    <w:rsid w:val="000A5534"/>
    <w:rsid w:val="000A74B5"/>
    <w:rsid w:val="00105394"/>
    <w:rsid w:val="00164776"/>
    <w:rsid w:val="00180555"/>
    <w:rsid w:val="00181D77"/>
    <w:rsid w:val="00185CD0"/>
    <w:rsid w:val="001B5F21"/>
    <w:rsid w:val="002369A5"/>
    <w:rsid w:val="00244F88"/>
    <w:rsid w:val="002550B0"/>
    <w:rsid w:val="00262241"/>
    <w:rsid w:val="002626D5"/>
    <w:rsid w:val="002768B6"/>
    <w:rsid w:val="0029512E"/>
    <w:rsid w:val="002A564A"/>
    <w:rsid w:val="002B292A"/>
    <w:rsid w:val="002E4BDD"/>
    <w:rsid w:val="00312EED"/>
    <w:rsid w:val="0035513C"/>
    <w:rsid w:val="00373CF7"/>
    <w:rsid w:val="003A00C6"/>
    <w:rsid w:val="003E16A3"/>
    <w:rsid w:val="00427DE2"/>
    <w:rsid w:val="004411EC"/>
    <w:rsid w:val="004A2161"/>
    <w:rsid w:val="004A6B36"/>
    <w:rsid w:val="004B3D0D"/>
    <w:rsid w:val="004C22C5"/>
    <w:rsid w:val="004E0B4B"/>
    <w:rsid w:val="004E52BB"/>
    <w:rsid w:val="00502948"/>
    <w:rsid w:val="00520942"/>
    <w:rsid w:val="00523D79"/>
    <w:rsid w:val="00537068"/>
    <w:rsid w:val="00572E92"/>
    <w:rsid w:val="005C7632"/>
    <w:rsid w:val="005D29D0"/>
    <w:rsid w:val="005D4BC9"/>
    <w:rsid w:val="00601FFA"/>
    <w:rsid w:val="00621D5A"/>
    <w:rsid w:val="0062408E"/>
    <w:rsid w:val="00624182"/>
    <w:rsid w:val="0063244A"/>
    <w:rsid w:val="00667FF5"/>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74086"/>
    <w:rsid w:val="00796D4E"/>
    <w:rsid w:val="007A2C33"/>
    <w:rsid w:val="007A34BA"/>
    <w:rsid w:val="007D22E6"/>
    <w:rsid w:val="007F1012"/>
    <w:rsid w:val="008437D3"/>
    <w:rsid w:val="00877A5C"/>
    <w:rsid w:val="00897BF9"/>
    <w:rsid w:val="008A42A0"/>
    <w:rsid w:val="008F54BC"/>
    <w:rsid w:val="008F7BC0"/>
    <w:rsid w:val="00955739"/>
    <w:rsid w:val="00956D08"/>
    <w:rsid w:val="009A7F70"/>
    <w:rsid w:val="009C75F6"/>
    <w:rsid w:val="00A05BDE"/>
    <w:rsid w:val="00A0703D"/>
    <w:rsid w:val="00A12272"/>
    <w:rsid w:val="00A60C3F"/>
    <w:rsid w:val="00A91173"/>
    <w:rsid w:val="00AA6430"/>
    <w:rsid w:val="00AC2592"/>
    <w:rsid w:val="00B060FF"/>
    <w:rsid w:val="00B22854"/>
    <w:rsid w:val="00B413F2"/>
    <w:rsid w:val="00BA0DB6"/>
    <w:rsid w:val="00BD54BF"/>
    <w:rsid w:val="00C07DFA"/>
    <w:rsid w:val="00C42478"/>
    <w:rsid w:val="00C63213"/>
    <w:rsid w:val="00C961FE"/>
    <w:rsid w:val="00CA1CA7"/>
    <w:rsid w:val="00CB1DF9"/>
    <w:rsid w:val="00CE7D1C"/>
    <w:rsid w:val="00D0542B"/>
    <w:rsid w:val="00D079AE"/>
    <w:rsid w:val="00D15F4A"/>
    <w:rsid w:val="00D24F3A"/>
    <w:rsid w:val="00D423B1"/>
    <w:rsid w:val="00D63F7D"/>
    <w:rsid w:val="00DB354E"/>
    <w:rsid w:val="00DC0363"/>
    <w:rsid w:val="00E01EE1"/>
    <w:rsid w:val="00E1119C"/>
    <w:rsid w:val="00E55C9E"/>
    <w:rsid w:val="00E65A65"/>
    <w:rsid w:val="00E743A1"/>
    <w:rsid w:val="00E94849"/>
    <w:rsid w:val="00EA2F86"/>
    <w:rsid w:val="00F424BC"/>
    <w:rsid w:val="00F7416A"/>
    <w:rsid w:val="00F84E59"/>
    <w:rsid w:val="00FB3B2F"/>
    <w:rsid w:val="00FB3B4B"/>
    <w:rsid w:val="00FD0964"/>
    <w:rsid w:val="00FD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A479B03-B21B-4855-8441-45D8E2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3F"/>
    <w:pPr>
      <w:spacing w:after="160" w:line="259" w:lineRule="auto"/>
    </w:pPr>
    <w:rPr>
      <w:sz w:val="22"/>
      <w:szCs w:val="22"/>
      <w:lang w:eastAsia="en-US"/>
    </w:rPr>
  </w:style>
  <w:style w:type="paragraph" w:styleId="1">
    <w:name w:val="heading 1"/>
    <w:basedOn w:val="a"/>
    <w:next w:val="a"/>
    <w:link w:val="10"/>
    <w:qFormat/>
    <w:rsid w:val="000336C2"/>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0336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36C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336C2"/>
    <w:pPr>
      <w:keepNext/>
      <w:spacing w:after="0" w:line="240" w:lineRule="auto"/>
      <w:jc w:val="center"/>
      <w:outlineLvl w:val="4"/>
    </w:pPr>
    <w:rPr>
      <w:rFonts w:ascii="Times New Roman" w:eastAsia="Times New Roman" w:hAnsi="Times New Roman"/>
      <w:b/>
      <w:sz w:val="40"/>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Абзац списку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0336C2"/>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0336C2"/>
    <w:rPr>
      <w:rFonts w:ascii="Arial" w:eastAsia="Times New Roman" w:hAnsi="Arial" w:cs="Arial"/>
      <w:b/>
      <w:bCs/>
      <w:i/>
      <w:iCs/>
      <w:sz w:val="28"/>
      <w:szCs w:val="28"/>
    </w:rPr>
  </w:style>
  <w:style w:type="character" w:customStyle="1" w:styleId="30">
    <w:name w:val="Заголовок 3 Знак"/>
    <w:basedOn w:val="a0"/>
    <w:link w:val="3"/>
    <w:rsid w:val="000336C2"/>
    <w:rPr>
      <w:rFonts w:ascii="Arial" w:eastAsia="Times New Roman" w:hAnsi="Arial" w:cs="Arial"/>
      <w:b/>
      <w:bCs/>
      <w:sz w:val="26"/>
      <w:szCs w:val="26"/>
    </w:rPr>
  </w:style>
  <w:style w:type="character" w:customStyle="1" w:styleId="50">
    <w:name w:val="Заголовок 5 Знак"/>
    <w:basedOn w:val="a0"/>
    <w:link w:val="5"/>
    <w:rsid w:val="000336C2"/>
    <w:rPr>
      <w:rFonts w:ascii="Times New Roman" w:eastAsia="Times New Roman" w:hAnsi="Times New Roman"/>
      <w:b/>
      <w:sz w:val="40"/>
      <w:szCs w:val="36"/>
      <w:lang w:val="uk-UA"/>
    </w:rPr>
  </w:style>
  <w:style w:type="numbering" w:customStyle="1" w:styleId="12">
    <w:name w:val="Немає списку1"/>
    <w:next w:val="a2"/>
    <w:uiPriority w:val="99"/>
    <w:semiHidden/>
    <w:unhideWhenUsed/>
    <w:rsid w:val="000336C2"/>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qFormat/>
    <w:rsid w:val="000336C2"/>
    <w:pPr>
      <w:spacing w:before="150" w:after="150" w:line="240" w:lineRule="auto"/>
    </w:pPr>
    <w:rPr>
      <w:rFonts w:ascii="Times New Roman" w:eastAsia="Times New Roman" w:hAnsi="Times New Roman"/>
      <w:sz w:val="24"/>
      <w:szCs w:val="24"/>
      <w:lang w:val="x-none" w:eastAsia="x-none"/>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0336C2"/>
    <w:rPr>
      <w:rFonts w:ascii="Times New Roman" w:eastAsia="Times New Roman" w:hAnsi="Times New Roman"/>
      <w:sz w:val="24"/>
      <w:szCs w:val="24"/>
      <w:lang w:val="x-none" w:eastAsia="x-none"/>
    </w:rPr>
  </w:style>
  <w:style w:type="paragraph" w:customStyle="1" w:styleId="af2">
    <w:name w:val="Знак Знак Знак"/>
    <w:basedOn w:val="a"/>
    <w:rsid w:val="000336C2"/>
    <w:pPr>
      <w:spacing w:after="0" w:line="240" w:lineRule="auto"/>
    </w:pPr>
    <w:rPr>
      <w:rFonts w:ascii="Verdana" w:eastAsia="Times New Roman" w:hAnsi="Verdana" w:cs="Verdana"/>
      <w:sz w:val="20"/>
      <w:szCs w:val="20"/>
      <w:lang w:val="en-US"/>
    </w:rPr>
  </w:style>
  <w:style w:type="table" w:customStyle="1" w:styleId="13">
    <w:name w:val="Сітка таблиці1"/>
    <w:basedOn w:val="a1"/>
    <w:next w:val="a8"/>
    <w:uiPriority w:val="59"/>
    <w:rsid w:val="000336C2"/>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336C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Верхний колонтитул Знак"/>
    <w:basedOn w:val="a0"/>
    <w:link w:val="af3"/>
    <w:uiPriority w:val="99"/>
    <w:rsid w:val="000336C2"/>
    <w:rPr>
      <w:rFonts w:ascii="Times New Roman CYR" w:eastAsia="Times New Roman" w:hAnsi="Times New Roman CYR" w:cs="Times New Roman CYR"/>
      <w:sz w:val="24"/>
      <w:szCs w:val="24"/>
    </w:rPr>
  </w:style>
  <w:style w:type="paragraph" w:customStyle="1" w:styleId="af5">
    <w:name w:val="Знак Знак"/>
    <w:basedOn w:val="a"/>
    <w:uiPriority w:val="99"/>
    <w:rsid w:val="000336C2"/>
    <w:pPr>
      <w:spacing w:after="0" w:line="240" w:lineRule="auto"/>
    </w:pPr>
    <w:rPr>
      <w:rFonts w:ascii="Verdana" w:eastAsia="Batang" w:hAnsi="Verdana" w:cs="Verdana"/>
      <w:sz w:val="20"/>
      <w:szCs w:val="20"/>
      <w:lang w:val="en-US"/>
    </w:rPr>
  </w:style>
  <w:style w:type="paragraph" w:customStyle="1" w:styleId="Just">
    <w:name w:val="Just"/>
    <w:rsid w:val="000336C2"/>
    <w:pPr>
      <w:autoSpaceDE w:val="0"/>
      <w:autoSpaceDN w:val="0"/>
      <w:adjustRightInd w:val="0"/>
      <w:spacing w:before="40" w:after="40"/>
      <w:ind w:firstLine="568"/>
      <w:jc w:val="both"/>
    </w:pPr>
    <w:rPr>
      <w:rFonts w:ascii="Times New Roman" w:eastAsia="Batang" w:hAnsi="Times New Roman"/>
      <w:sz w:val="24"/>
      <w:szCs w:val="24"/>
    </w:rPr>
  </w:style>
  <w:style w:type="paragraph" w:styleId="21">
    <w:name w:val="List 2"/>
    <w:basedOn w:val="a"/>
    <w:rsid w:val="000336C2"/>
    <w:pPr>
      <w:spacing w:after="0" w:line="240" w:lineRule="auto"/>
      <w:ind w:left="566" w:hanging="283"/>
    </w:pPr>
    <w:rPr>
      <w:rFonts w:ascii="Times New Roman" w:eastAsia="Batang" w:hAnsi="Times New Roman"/>
      <w:sz w:val="28"/>
      <w:szCs w:val="28"/>
      <w:lang w:eastAsia="ru-RU"/>
    </w:rPr>
  </w:style>
  <w:style w:type="paragraph" w:styleId="af6">
    <w:name w:val="Body Text"/>
    <w:basedOn w:val="a"/>
    <w:link w:val="af7"/>
    <w:rsid w:val="000336C2"/>
    <w:pPr>
      <w:spacing w:after="0" w:line="240" w:lineRule="auto"/>
    </w:pPr>
    <w:rPr>
      <w:rFonts w:ascii="Times New Roman" w:eastAsia="Times New Roman" w:hAnsi="Times New Roman"/>
      <w:b/>
      <w:bCs/>
      <w:sz w:val="32"/>
      <w:szCs w:val="24"/>
      <w:lang w:eastAsia="ru-RU"/>
    </w:rPr>
  </w:style>
  <w:style w:type="character" w:customStyle="1" w:styleId="af7">
    <w:name w:val="Основной текст Знак"/>
    <w:basedOn w:val="a0"/>
    <w:link w:val="af6"/>
    <w:rsid w:val="000336C2"/>
    <w:rPr>
      <w:rFonts w:ascii="Times New Roman" w:eastAsia="Times New Roman" w:hAnsi="Times New Roman"/>
      <w:b/>
      <w:bCs/>
      <w:sz w:val="32"/>
      <w:szCs w:val="24"/>
    </w:rPr>
  </w:style>
  <w:style w:type="paragraph" w:customStyle="1" w:styleId="22">
    <w:name w:val="Без интервала2"/>
    <w:qFormat/>
    <w:rsid w:val="000336C2"/>
    <w:rPr>
      <w:rFonts w:ascii="Times New Roman" w:eastAsia="Times New Roman" w:hAnsi="Times New Roman"/>
      <w:sz w:val="28"/>
      <w:szCs w:val="28"/>
    </w:rPr>
  </w:style>
  <w:style w:type="paragraph" w:customStyle="1" w:styleId="23">
    <w:name w:val="Абзац списку2"/>
    <w:basedOn w:val="a"/>
    <w:rsid w:val="000336C2"/>
    <w:pPr>
      <w:spacing w:after="200" w:line="276" w:lineRule="auto"/>
      <w:ind w:left="720"/>
      <w:contextualSpacing/>
    </w:pPr>
    <w:rPr>
      <w:rFonts w:eastAsia="Times New Roman"/>
    </w:rPr>
  </w:style>
  <w:style w:type="paragraph" w:customStyle="1" w:styleId="rvps2">
    <w:name w:val="rvps2"/>
    <w:basedOn w:val="a"/>
    <w:rsid w:val="00033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36C2"/>
  </w:style>
  <w:style w:type="character" w:styleId="af8">
    <w:name w:val="FollowedHyperlink"/>
    <w:uiPriority w:val="99"/>
    <w:rsid w:val="000336C2"/>
    <w:rPr>
      <w:rFonts w:cs="Times New Roman"/>
      <w:color w:val="800080"/>
      <w:u w:val="single"/>
    </w:rPr>
  </w:style>
  <w:style w:type="paragraph" w:customStyle="1" w:styleId="xl92">
    <w:name w:val="xl9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336C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336C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14">
    <w:name w:val="Абзац списка1"/>
    <w:basedOn w:val="a"/>
    <w:uiPriority w:val="34"/>
    <w:qFormat/>
    <w:rsid w:val="000336C2"/>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Без интервала1"/>
    <w:rsid w:val="000336C2"/>
    <w:pPr>
      <w:widowControl w:val="0"/>
      <w:autoSpaceDE w:val="0"/>
      <w:autoSpaceDN w:val="0"/>
    </w:pPr>
    <w:rPr>
      <w:rFonts w:ascii="Times New Roman CYR" w:eastAsia="Times New Roman" w:hAnsi="Times New Roman CYR" w:cs="Times New Roman CYR"/>
      <w:sz w:val="24"/>
      <w:szCs w:val="24"/>
    </w:rPr>
  </w:style>
  <w:style w:type="paragraph" w:styleId="af9">
    <w:name w:val="footer"/>
    <w:basedOn w:val="a"/>
    <w:link w:val="afa"/>
    <w:uiPriority w:val="99"/>
    <w:rsid w:val="000336C2"/>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a">
    <w:name w:val="Нижний колонтитул Знак"/>
    <w:basedOn w:val="a0"/>
    <w:link w:val="af9"/>
    <w:uiPriority w:val="99"/>
    <w:rsid w:val="000336C2"/>
    <w:rPr>
      <w:rFonts w:ascii="Times New Roman CYR" w:eastAsia="Times New Roman" w:hAnsi="Times New Roman CYR"/>
      <w:sz w:val="24"/>
      <w:szCs w:val="24"/>
      <w:lang w:val="x-none" w:eastAsia="ar-SA"/>
    </w:rPr>
  </w:style>
  <w:style w:type="paragraph" w:customStyle="1" w:styleId="16">
    <w:name w:val="Звичайний (веб)1"/>
    <w:basedOn w:val="a"/>
    <w:rsid w:val="000336C2"/>
    <w:pPr>
      <w:suppressAutoHyphens/>
      <w:spacing w:before="280" w:after="280" w:line="240" w:lineRule="auto"/>
    </w:pPr>
    <w:rPr>
      <w:rFonts w:ascii="Times New Roman" w:eastAsia="Times New Roman" w:hAnsi="Times New Roman"/>
      <w:sz w:val="24"/>
      <w:szCs w:val="24"/>
      <w:lang w:val="uk-UA" w:eastAsia="ar-SA"/>
    </w:rPr>
  </w:style>
  <w:style w:type="character" w:customStyle="1" w:styleId="WW8Num4z0">
    <w:name w:val="WW8Num4z0"/>
    <w:rsid w:val="000336C2"/>
    <w:rPr>
      <w:rFonts w:ascii="Times New Roman" w:hAnsi="Times New Roman"/>
    </w:rPr>
  </w:style>
  <w:style w:type="paragraph" w:customStyle="1" w:styleId="3f3f3f3f3f3f3f3f3f3f3f3f3f2">
    <w:name w:val="О3fс3fн3fо3fв3fн3fо3fй3f т3fе3fк3fс3fт3f 2"/>
    <w:basedOn w:val="a"/>
    <w:rsid w:val="000336C2"/>
    <w:pPr>
      <w:spacing w:after="0" w:line="240" w:lineRule="auto"/>
      <w:jc w:val="both"/>
    </w:pPr>
    <w:rPr>
      <w:rFonts w:ascii="Times New Roman CYR" w:eastAsia="Times New Roman" w:hAnsi="Times New Roman CYR"/>
      <w:sz w:val="24"/>
      <w:szCs w:val="20"/>
      <w:lang w:val="uk-UA" w:eastAsia="ar-SA"/>
    </w:rPr>
  </w:style>
  <w:style w:type="paragraph" w:styleId="HTML">
    <w:name w:val="HTML Preformatted"/>
    <w:aliases w:val=" Знак,Знак, Знак1,Знак2"/>
    <w:basedOn w:val="a"/>
    <w:link w:val="HTML0"/>
    <w:rsid w:val="0003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1, Знак1 Знак,Знак2 Знак"/>
    <w:basedOn w:val="a0"/>
    <w:link w:val="HTML"/>
    <w:rsid w:val="000336C2"/>
    <w:rPr>
      <w:rFonts w:ascii="Courier New" w:eastAsia="Times New Roman" w:hAnsi="Courier New"/>
      <w:lang w:val="x-none" w:eastAsia="ar-SA"/>
    </w:rPr>
  </w:style>
  <w:style w:type="paragraph" w:customStyle="1" w:styleId="afb">
    <w:name w:val="Знак Знак Знак Знак"/>
    <w:basedOn w:val="a"/>
    <w:rsid w:val="000336C2"/>
    <w:pPr>
      <w:spacing w:after="0" w:line="240" w:lineRule="auto"/>
    </w:pPr>
    <w:rPr>
      <w:rFonts w:ascii="Verdana" w:eastAsia="Times New Roman" w:hAnsi="Verdana"/>
      <w:sz w:val="24"/>
      <w:szCs w:val="24"/>
      <w:lang w:val="en-US"/>
    </w:rPr>
  </w:style>
  <w:style w:type="paragraph" w:customStyle="1" w:styleId="afc">
    <w:name w:val="Нормальний текст"/>
    <w:rsid w:val="000336C2"/>
    <w:pPr>
      <w:suppressAutoHyphens/>
      <w:spacing w:before="120"/>
      <w:ind w:firstLine="567"/>
      <w:jc w:val="both"/>
    </w:pPr>
    <w:rPr>
      <w:rFonts w:ascii="Antiqua" w:eastAsia="Times New Roman" w:hAnsi="Antiqua" w:cs="Courier New"/>
      <w:color w:val="000000"/>
      <w:sz w:val="26"/>
      <w:lang w:val="uk-UA" w:eastAsia="ar-SA"/>
    </w:rPr>
  </w:style>
  <w:style w:type="paragraph" w:styleId="afd">
    <w:name w:val="Body Text Indent"/>
    <w:basedOn w:val="a"/>
    <w:link w:val="afe"/>
    <w:rsid w:val="000336C2"/>
    <w:pPr>
      <w:spacing w:after="120" w:line="240" w:lineRule="auto"/>
      <w:ind w:left="283"/>
    </w:pPr>
    <w:rPr>
      <w:rFonts w:ascii="Times New Roman" w:eastAsia="Times New Roman" w:hAnsi="Times New Roman"/>
      <w:sz w:val="24"/>
      <w:szCs w:val="24"/>
      <w:lang w:eastAsia="ru-RU"/>
    </w:rPr>
  </w:style>
  <w:style w:type="character" w:customStyle="1" w:styleId="afe">
    <w:name w:val="Основной текст с отступом Знак"/>
    <w:basedOn w:val="a0"/>
    <w:link w:val="afd"/>
    <w:rsid w:val="000336C2"/>
    <w:rPr>
      <w:rFonts w:ascii="Times New Roman" w:eastAsia="Times New Roman" w:hAnsi="Times New Roman"/>
      <w:sz w:val="24"/>
      <w:szCs w:val="24"/>
    </w:rPr>
  </w:style>
  <w:style w:type="character" w:customStyle="1" w:styleId="Bodytext">
    <w:name w:val="Body text_"/>
    <w:link w:val="Bodytext1"/>
    <w:uiPriority w:val="99"/>
    <w:locked/>
    <w:rsid w:val="000336C2"/>
    <w:rPr>
      <w:sz w:val="24"/>
      <w:szCs w:val="24"/>
      <w:shd w:val="clear" w:color="auto" w:fill="FFFFFF"/>
    </w:rPr>
  </w:style>
  <w:style w:type="paragraph" w:customStyle="1" w:styleId="Bodytext1">
    <w:name w:val="Body text1"/>
    <w:basedOn w:val="a"/>
    <w:link w:val="Bodytext"/>
    <w:uiPriority w:val="99"/>
    <w:rsid w:val="000336C2"/>
    <w:pPr>
      <w:shd w:val="clear" w:color="auto" w:fill="FFFFFF"/>
      <w:spacing w:after="240" w:line="240" w:lineRule="atLeast"/>
      <w:ind w:hanging="460"/>
    </w:pPr>
    <w:rPr>
      <w:sz w:val="24"/>
      <w:szCs w:val="24"/>
      <w:lang w:eastAsia="ru-RU"/>
    </w:rPr>
  </w:style>
  <w:style w:type="character" w:customStyle="1" w:styleId="Bodytext7">
    <w:name w:val="Body text7"/>
    <w:uiPriority w:val="99"/>
    <w:rsid w:val="000336C2"/>
    <w:rPr>
      <w:rFonts w:ascii="Times New Roman" w:hAnsi="Times New Roman" w:cs="Times New Roman" w:hint="default"/>
      <w:spacing w:val="0"/>
      <w:sz w:val="24"/>
      <w:szCs w:val="24"/>
      <w:u w:val="single"/>
      <w:lang w:bidi="ar-SA"/>
    </w:rPr>
  </w:style>
  <w:style w:type="paragraph" w:customStyle="1" w:styleId="aff">
    <w:name w:val="Знак Знак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0336C2"/>
    <w:rPr>
      <w:rFonts w:ascii="Courier New" w:eastAsia="Calibri" w:hAnsi="Courier New" w:cs="Courier New"/>
      <w:color w:val="000000"/>
      <w:sz w:val="21"/>
      <w:szCs w:val="21"/>
      <w:lang w:val="ru-RU" w:eastAsia="ru-RU" w:bidi="ar-SA"/>
    </w:rPr>
  </w:style>
  <w:style w:type="character" w:customStyle="1" w:styleId="rvts0">
    <w:name w:val="rvts0"/>
    <w:rsid w:val="000336C2"/>
    <w:rPr>
      <w:rFonts w:cs="Times New Roman"/>
    </w:rPr>
  </w:style>
  <w:style w:type="paragraph" w:customStyle="1" w:styleId="210">
    <w:name w:val="Основной текст с отступом 21"/>
    <w:basedOn w:val="a"/>
    <w:rsid w:val="000336C2"/>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0336C2"/>
    <w:pPr>
      <w:suppressAutoHyphens/>
      <w:spacing w:after="0" w:line="240" w:lineRule="auto"/>
    </w:pPr>
    <w:rPr>
      <w:rFonts w:ascii="Verdana" w:eastAsia="Times New Roman" w:hAnsi="Verdana" w:cs="Verdana"/>
      <w:sz w:val="20"/>
      <w:szCs w:val="20"/>
      <w:lang w:val="en-US" w:eastAsia="ar-SA"/>
    </w:rPr>
  </w:style>
  <w:style w:type="paragraph" w:styleId="24">
    <w:name w:val="Body Text 2"/>
    <w:basedOn w:val="a"/>
    <w:link w:val="25"/>
    <w:rsid w:val="000336C2"/>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336C2"/>
    <w:rPr>
      <w:rFonts w:ascii="Times New Roman" w:eastAsia="Times New Roman" w:hAnsi="Times New Roman"/>
      <w:sz w:val="24"/>
      <w:szCs w:val="24"/>
    </w:rPr>
  </w:style>
  <w:style w:type="paragraph" w:styleId="26">
    <w:name w:val="Body Text Indent 2"/>
    <w:basedOn w:val="a"/>
    <w:link w:val="27"/>
    <w:rsid w:val="000336C2"/>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0336C2"/>
    <w:rPr>
      <w:rFonts w:ascii="Times New Roman" w:eastAsia="Times New Roman" w:hAnsi="Times New Roman"/>
      <w:sz w:val="24"/>
      <w:szCs w:val="24"/>
    </w:rPr>
  </w:style>
  <w:style w:type="paragraph" w:customStyle="1" w:styleId="Default">
    <w:name w:val="Default"/>
    <w:rsid w:val="000336C2"/>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LO-normal">
    <w:name w:val="LO-normal"/>
    <w:qFormat/>
    <w:rsid w:val="000336C2"/>
    <w:pPr>
      <w:spacing w:line="276" w:lineRule="auto"/>
    </w:pPr>
    <w:rPr>
      <w:rFonts w:ascii="Arial" w:eastAsia="Arial" w:hAnsi="Arial" w:cs="Arial"/>
      <w:color w:val="000000"/>
      <w:sz w:val="22"/>
      <w:szCs w:val="22"/>
      <w:lang w:eastAsia="zh-CN"/>
    </w:rPr>
  </w:style>
  <w:style w:type="character" w:customStyle="1" w:styleId="WW8Num1z0">
    <w:name w:val="WW8Num1z0"/>
    <w:rsid w:val="000336C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336C2"/>
  </w:style>
  <w:style w:type="paragraph" w:customStyle="1" w:styleId="17">
    <w:name w:val="Знак Знак1 Знак"/>
    <w:basedOn w:val="a"/>
    <w:rsid w:val="000336C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s11">
    <w:name w:val="s11"/>
    <w:rsid w:val="000336C2"/>
    <w:rPr>
      <w:rFonts w:cs="Times New Roman"/>
    </w:rPr>
  </w:style>
  <w:style w:type="character" w:customStyle="1" w:styleId="aff0">
    <w:name w:val="Основной текст_"/>
    <w:link w:val="51"/>
    <w:rsid w:val="000336C2"/>
    <w:rPr>
      <w:sz w:val="23"/>
      <w:szCs w:val="23"/>
      <w:shd w:val="clear" w:color="auto" w:fill="FFFFFF"/>
    </w:rPr>
  </w:style>
  <w:style w:type="paragraph" w:customStyle="1" w:styleId="51">
    <w:name w:val="Основной текст5"/>
    <w:basedOn w:val="a"/>
    <w:link w:val="aff0"/>
    <w:rsid w:val="000336C2"/>
    <w:pPr>
      <w:shd w:val="clear" w:color="auto" w:fill="FFFFFF"/>
      <w:spacing w:after="240" w:line="277" w:lineRule="exact"/>
    </w:pPr>
    <w:rPr>
      <w:sz w:val="23"/>
      <w:szCs w:val="23"/>
      <w:lang w:eastAsia="ru-RU"/>
    </w:rPr>
  </w:style>
  <w:style w:type="paragraph" w:customStyle="1" w:styleId="28">
    <w:name w:val="Абзац списка2"/>
    <w:basedOn w:val="a"/>
    <w:rsid w:val="000336C2"/>
    <w:pPr>
      <w:spacing w:after="200" w:line="276" w:lineRule="auto"/>
      <w:ind w:left="720"/>
      <w:contextualSpacing/>
    </w:pPr>
    <w:rPr>
      <w:rFonts w:eastAsia="Times New Roman"/>
    </w:rPr>
  </w:style>
  <w:style w:type="paragraph" w:customStyle="1" w:styleId="31">
    <w:name w:val="Абзац списка3"/>
    <w:basedOn w:val="a"/>
    <w:uiPriority w:val="34"/>
    <w:qFormat/>
    <w:rsid w:val="000336C2"/>
    <w:pPr>
      <w:spacing w:after="200" w:line="276" w:lineRule="auto"/>
      <w:ind w:left="720"/>
      <w:contextualSpacing/>
    </w:pPr>
  </w:style>
  <w:style w:type="paragraph" w:customStyle="1" w:styleId="32">
    <w:name w:val="Знак Знак3 Знак Знак Знак Знак"/>
    <w:basedOn w:val="a"/>
    <w:rsid w:val="000336C2"/>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0336C2"/>
    <w:pPr>
      <w:widowControl w:val="0"/>
      <w:autoSpaceDE w:val="0"/>
      <w:autoSpaceDN w:val="0"/>
      <w:spacing w:after="0" w:line="227" w:lineRule="exact"/>
      <w:ind w:left="38"/>
      <w:jc w:val="center"/>
    </w:pPr>
    <w:rPr>
      <w:rFonts w:ascii="Arial" w:eastAsia="Arial" w:hAnsi="Arial" w:cs="Arial"/>
      <w:lang w:eastAsia="ru-RU" w:bidi="ru-RU"/>
    </w:rPr>
  </w:style>
  <w:style w:type="character" w:customStyle="1" w:styleId="xfm51977604">
    <w:name w:val="xfm_51977604"/>
    <w:rsid w:val="000336C2"/>
  </w:style>
  <w:style w:type="character" w:customStyle="1" w:styleId="rvts46">
    <w:name w:val="rvts46"/>
    <w:uiPriority w:val="99"/>
    <w:rsid w:val="000336C2"/>
  </w:style>
  <w:style w:type="table" w:customStyle="1" w:styleId="TableNormal">
    <w:name w:val="Table Normal"/>
    <w:uiPriority w:val="2"/>
    <w:semiHidden/>
    <w:unhideWhenUsed/>
    <w:qFormat/>
    <w:rsid w:val="000336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0336C2"/>
  </w:style>
  <w:style w:type="paragraph" w:styleId="aff1">
    <w:name w:val="No Spacing"/>
    <w:link w:val="aff2"/>
    <w:uiPriority w:val="1"/>
    <w:qFormat/>
    <w:rsid w:val="000336C2"/>
    <w:rPr>
      <w:rFonts w:ascii="Times New Roman" w:eastAsia="Times New Roman" w:hAnsi="Times New Roman"/>
      <w:sz w:val="28"/>
      <w:szCs w:val="28"/>
    </w:rPr>
  </w:style>
  <w:style w:type="character" w:customStyle="1" w:styleId="aff2">
    <w:name w:val="Без интервала Знак"/>
    <w:link w:val="aff1"/>
    <w:uiPriority w:val="1"/>
    <w:rsid w:val="000336C2"/>
    <w:rPr>
      <w:rFonts w:ascii="Times New Roman" w:eastAsia="Times New Roman" w:hAnsi="Times New Roman"/>
      <w:sz w:val="28"/>
      <w:szCs w:val="28"/>
    </w:rPr>
  </w:style>
  <w:style w:type="paragraph" w:customStyle="1" w:styleId="xl75">
    <w:name w:val="xl75"/>
    <w:basedOn w:val="a"/>
    <w:rsid w:val="000336C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19">
    <w:name w:val="Звичайний1"/>
    <w:rsid w:val="000336C2"/>
    <w:rPr>
      <w:rFonts w:eastAsia="Times New Roman" w:cs="Calibri"/>
      <w:lang w:val="uk-UA"/>
    </w:rPr>
  </w:style>
  <w:style w:type="character" w:styleId="aff3">
    <w:name w:val="page number"/>
    <w:basedOn w:val="a0"/>
    <w:rsid w:val="000336C2"/>
  </w:style>
  <w:style w:type="paragraph" w:customStyle="1" w:styleId="211">
    <w:name w:val="Основной текст 21"/>
    <w:basedOn w:val="a"/>
    <w:rsid w:val="000336C2"/>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tbl-cod">
    <w:name w:val="tbl-cod"/>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a">
    <w:name w:val="Обычный1"/>
    <w:link w:val="Normal"/>
    <w:rsid w:val="000336C2"/>
    <w:pPr>
      <w:suppressAutoHyphens/>
      <w:spacing w:line="276" w:lineRule="auto"/>
    </w:pPr>
    <w:rPr>
      <w:rFonts w:ascii="Arial" w:eastAsia="Arial" w:hAnsi="Arial" w:cs="Arial"/>
      <w:color w:val="000000"/>
      <w:sz w:val="22"/>
      <w:szCs w:val="22"/>
      <w:lang w:eastAsia="zh-CN"/>
    </w:rPr>
  </w:style>
  <w:style w:type="character" w:customStyle="1" w:styleId="stit">
    <w:name w:val="stit"/>
    <w:rsid w:val="000336C2"/>
  </w:style>
  <w:style w:type="paragraph" w:customStyle="1" w:styleId="st2">
    <w:name w:val="st2"/>
    <w:rsid w:val="000336C2"/>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WW-">
    <w:name w:val="WW-Базовый"/>
    <w:rsid w:val="000336C2"/>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0336C2"/>
    <w:pPr>
      <w:widowControl w:val="0"/>
      <w:tabs>
        <w:tab w:val="left" w:pos="709"/>
      </w:tabs>
      <w:suppressAutoHyphens/>
      <w:spacing w:line="200" w:lineRule="atLeast"/>
    </w:pPr>
    <w:rPr>
      <w:rFonts w:ascii="Arial" w:eastAsia="Arial" w:hAnsi="Arial" w:cs="Arial"/>
      <w:lang w:eastAsia="ar-SA"/>
    </w:rPr>
  </w:style>
  <w:style w:type="paragraph" w:customStyle="1" w:styleId="1b">
    <w:name w:val="Без інтервалів1"/>
    <w:rsid w:val="000336C2"/>
    <w:pPr>
      <w:widowControl w:val="0"/>
      <w:tabs>
        <w:tab w:val="left" w:pos="709"/>
      </w:tabs>
      <w:suppressAutoHyphens/>
      <w:spacing w:line="200" w:lineRule="atLeast"/>
    </w:pPr>
    <w:rPr>
      <w:rFonts w:ascii="Arial" w:eastAsia="Arial" w:hAnsi="Arial" w:cs="Arial"/>
      <w:lang w:eastAsia="ar-SA"/>
    </w:rPr>
  </w:style>
  <w:style w:type="paragraph" w:customStyle="1" w:styleId="Normal1">
    <w:name w:val="Normal1"/>
    <w:rsid w:val="000336C2"/>
    <w:pPr>
      <w:widowControl w:val="0"/>
      <w:spacing w:before="40" w:line="280" w:lineRule="auto"/>
      <w:ind w:firstLine="840"/>
      <w:jc w:val="both"/>
    </w:pPr>
    <w:rPr>
      <w:rFonts w:ascii="Times New Roman" w:hAnsi="Times New Roman"/>
      <w:lang w:val="uk-UA"/>
    </w:rPr>
  </w:style>
  <w:style w:type="character" w:customStyle="1" w:styleId="Normal">
    <w:name w:val="Normal Знак"/>
    <w:link w:val="1a"/>
    <w:rsid w:val="000336C2"/>
    <w:rPr>
      <w:rFonts w:ascii="Arial" w:eastAsia="Arial" w:hAnsi="Arial" w:cs="Arial"/>
      <w:color w:val="000000"/>
      <w:sz w:val="22"/>
      <w:szCs w:val="22"/>
      <w:lang w:eastAsia="zh-CN"/>
    </w:rPr>
  </w:style>
  <w:style w:type="character" w:customStyle="1" w:styleId="a5">
    <w:name w:val="Абзац списка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4"/>
    <w:uiPriority w:val="34"/>
    <w:qFormat/>
    <w:locked/>
    <w:rsid w:val="000336C2"/>
    <w:rPr>
      <w:sz w:val="22"/>
      <w:szCs w:val="22"/>
      <w:lang w:eastAsia="en-US"/>
    </w:rPr>
  </w:style>
  <w:style w:type="character" w:customStyle="1" w:styleId="1c">
    <w:name w:val="Основной текст1"/>
    <w:rsid w:val="000336C2"/>
    <w:rPr>
      <w:color w:val="000000"/>
      <w:spacing w:val="0"/>
      <w:w w:val="100"/>
      <w:position w:val="0"/>
      <w:sz w:val="24"/>
      <w:szCs w:val="24"/>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14151</Words>
  <Characters>80661</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2022-10-25T12:15:00Z</cp:lastPrinted>
  <dcterms:created xsi:type="dcterms:W3CDTF">2022-10-20T05:32:00Z</dcterms:created>
  <dcterms:modified xsi:type="dcterms:W3CDTF">2022-11-18T13:29:00Z</dcterms:modified>
</cp:coreProperties>
</file>